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9601" w14:textId="77777777" w:rsidR="001C1BFB" w:rsidRPr="00A559D2" w:rsidRDefault="0025480C" w:rsidP="00635739">
      <w:pPr>
        <w:jc w:val="center"/>
        <w:rPr>
          <w:rFonts w:ascii="HelveticaLT" w:hAnsi="HelveticaLT"/>
          <w:lang w:val="lt-LT"/>
        </w:rPr>
      </w:pPr>
      <w:r w:rsidRPr="00A559D2">
        <w:rPr>
          <w:noProof/>
          <w:lang w:val="en-US"/>
        </w:rPr>
        <w:drawing>
          <wp:inline distT="0" distB="0" distL="0" distR="0" wp14:anchorId="58E62E41" wp14:editId="11895CBE">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268FA1F2" w14:textId="77777777" w:rsidR="001C1BFB" w:rsidRPr="00A559D2" w:rsidRDefault="001C1BFB" w:rsidP="00635739">
      <w:pPr>
        <w:jc w:val="center"/>
        <w:rPr>
          <w:rFonts w:ascii="HelveticaLT" w:hAnsi="HelveticaLT"/>
          <w:lang w:val="lt-LT"/>
        </w:rPr>
      </w:pPr>
    </w:p>
    <w:p w14:paraId="6F4484DF" w14:textId="77777777" w:rsidR="001C1BFB" w:rsidRPr="00A559D2" w:rsidRDefault="0025480C" w:rsidP="00635739">
      <w:pPr>
        <w:jc w:val="center"/>
        <w:rPr>
          <w:b/>
          <w:lang w:val="lt-LT"/>
        </w:rPr>
      </w:pPr>
      <w:r w:rsidRPr="00A559D2">
        <w:rPr>
          <w:b/>
          <w:lang w:val="lt-LT"/>
        </w:rPr>
        <w:t>IGNALINOS RAJONO SAVIVALDYBĖS ADMINISTRACIJA</w:t>
      </w:r>
    </w:p>
    <w:p w14:paraId="32AA558D" w14:textId="77777777" w:rsidR="001C1BFB" w:rsidRPr="00A559D2" w:rsidRDefault="001C1BFB" w:rsidP="00635739">
      <w:pPr>
        <w:jc w:val="center"/>
        <w:rPr>
          <w:b/>
          <w:lang w:val="lt-LT"/>
        </w:rPr>
      </w:pPr>
    </w:p>
    <w:p w14:paraId="4BA0C37C" w14:textId="77777777" w:rsidR="001C1BFB" w:rsidRPr="00A559D2" w:rsidRDefault="0025480C" w:rsidP="00635739">
      <w:pPr>
        <w:jc w:val="center"/>
        <w:rPr>
          <w:sz w:val="20"/>
          <w:szCs w:val="20"/>
          <w:lang w:val="lt-LT"/>
        </w:rPr>
      </w:pPr>
      <w:r w:rsidRPr="00A559D2">
        <w:rPr>
          <w:sz w:val="20"/>
          <w:szCs w:val="20"/>
          <w:lang w:val="lt-LT"/>
        </w:rPr>
        <w:t xml:space="preserve">Biudžetinė įstaiga. Laisvės a. 70, LT-30122 Ignalina, tel. </w:t>
      </w:r>
      <w:r w:rsidRPr="00B33080">
        <w:rPr>
          <w:sz w:val="20"/>
          <w:szCs w:val="20"/>
          <w:lang w:val="lt-LT"/>
        </w:rPr>
        <w:t>(</w:t>
      </w:r>
      <w:r w:rsidR="00ED2BD1" w:rsidRPr="00B33080">
        <w:rPr>
          <w:sz w:val="20"/>
          <w:szCs w:val="20"/>
          <w:lang w:val="lt-LT"/>
        </w:rPr>
        <w:t>0</w:t>
      </w:r>
      <w:r w:rsidRPr="00A559D2">
        <w:rPr>
          <w:sz w:val="20"/>
          <w:szCs w:val="20"/>
          <w:lang w:val="lt-LT"/>
        </w:rPr>
        <w:t xml:space="preserve"> 386) 5 22 33   </w:t>
      </w:r>
    </w:p>
    <w:p w14:paraId="71784DE7" w14:textId="77777777" w:rsidR="001C1BFB" w:rsidRPr="00A559D2" w:rsidRDefault="0025480C" w:rsidP="00635739">
      <w:pPr>
        <w:ind w:left="360"/>
        <w:jc w:val="center"/>
        <w:rPr>
          <w:sz w:val="20"/>
          <w:szCs w:val="20"/>
          <w:lang w:val="lt-LT"/>
        </w:rPr>
      </w:pPr>
      <w:r w:rsidRPr="00A559D2">
        <w:rPr>
          <w:sz w:val="20"/>
          <w:szCs w:val="20"/>
          <w:lang w:val="lt-LT"/>
        </w:rPr>
        <w:t xml:space="preserve">el. paštas </w:t>
      </w:r>
      <w:hyperlink r:id="rId9">
        <w:r w:rsidRPr="00A559D2">
          <w:rPr>
            <w:rStyle w:val="Hipersaitas"/>
            <w:sz w:val="20"/>
            <w:szCs w:val="20"/>
            <w:lang w:val="lt-LT"/>
          </w:rPr>
          <w:t>info@ignalina.lt</w:t>
        </w:r>
      </w:hyperlink>
      <w:r w:rsidRPr="00A559D2">
        <w:rPr>
          <w:sz w:val="20"/>
          <w:szCs w:val="20"/>
          <w:lang w:val="lt-LT"/>
        </w:rPr>
        <w:t xml:space="preserve">, </w:t>
      </w:r>
      <w:r w:rsidR="00B22E23" w:rsidRPr="00A559D2">
        <w:rPr>
          <w:sz w:val="20"/>
          <w:szCs w:val="20"/>
          <w:lang w:val="lt-LT"/>
        </w:rPr>
        <w:t xml:space="preserve">e. pristatymo dėžutė 288768350, </w:t>
      </w:r>
      <w:r w:rsidRPr="00A559D2">
        <w:rPr>
          <w:sz w:val="20"/>
          <w:szCs w:val="20"/>
          <w:lang w:val="lt-LT"/>
        </w:rPr>
        <w:t xml:space="preserve">puslapis internete </w:t>
      </w:r>
      <w:hyperlink r:id="rId10">
        <w:r w:rsidRPr="00A559D2">
          <w:rPr>
            <w:rStyle w:val="Hipersaitas"/>
            <w:sz w:val="20"/>
            <w:szCs w:val="20"/>
            <w:lang w:val="lt-LT"/>
          </w:rPr>
          <w:t>www.ignalina.lt</w:t>
        </w:r>
      </w:hyperlink>
      <w:r w:rsidRPr="00A559D2">
        <w:rPr>
          <w:sz w:val="20"/>
          <w:szCs w:val="20"/>
          <w:lang w:val="lt-LT"/>
        </w:rPr>
        <w:t>,</w:t>
      </w:r>
    </w:p>
    <w:p w14:paraId="2F51794D" w14:textId="77777777" w:rsidR="001C1BFB" w:rsidRPr="00A559D2" w:rsidRDefault="0025480C" w:rsidP="00635739">
      <w:pPr>
        <w:ind w:left="360"/>
        <w:jc w:val="center"/>
        <w:rPr>
          <w:sz w:val="20"/>
          <w:szCs w:val="20"/>
          <w:lang w:val="lt-LT"/>
        </w:rPr>
      </w:pPr>
      <w:r w:rsidRPr="00A559D2">
        <w:rPr>
          <w:sz w:val="20"/>
          <w:szCs w:val="20"/>
          <w:lang w:val="lt-LT"/>
        </w:rPr>
        <w:t xml:space="preserve">a. s. Nr. LT067182200001130990, AB </w:t>
      </w:r>
      <w:r w:rsidR="00B34089">
        <w:rPr>
          <w:sz w:val="20"/>
          <w:szCs w:val="20"/>
          <w:lang w:val="lt-LT"/>
        </w:rPr>
        <w:t xml:space="preserve"> „</w:t>
      </w:r>
      <w:proofErr w:type="spellStart"/>
      <w:r w:rsidR="00B34089">
        <w:rPr>
          <w:sz w:val="20"/>
          <w:szCs w:val="20"/>
          <w:lang w:val="lt-LT"/>
        </w:rPr>
        <w:t>Artea</w:t>
      </w:r>
      <w:proofErr w:type="spellEnd"/>
      <w:r w:rsidR="00B34089">
        <w:rPr>
          <w:sz w:val="20"/>
          <w:szCs w:val="20"/>
          <w:lang w:val="lt-LT"/>
        </w:rPr>
        <w:t xml:space="preserve">“ </w:t>
      </w:r>
      <w:r w:rsidRPr="00A559D2">
        <w:rPr>
          <w:sz w:val="20"/>
          <w:szCs w:val="20"/>
          <w:lang w:val="lt-LT"/>
        </w:rPr>
        <w:t>bankas.</w:t>
      </w:r>
    </w:p>
    <w:p w14:paraId="63A7457A" w14:textId="77777777" w:rsidR="001C1BFB" w:rsidRPr="00A559D2" w:rsidRDefault="0025480C" w:rsidP="00635739">
      <w:pPr>
        <w:ind w:left="540"/>
        <w:jc w:val="center"/>
        <w:rPr>
          <w:sz w:val="20"/>
          <w:szCs w:val="20"/>
          <w:lang w:val="lt-LT"/>
        </w:rPr>
      </w:pPr>
      <w:r w:rsidRPr="00A559D2">
        <w:rPr>
          <w:sz w:val="20"/>
          <w:szCs w:val="20"/>
          <w:lang w:val="lt-LT"/>
        </w:rPr>
        <w:t>Duomenys kaupiami ir saugomi Juridinių asmenų registre, kodas 288768350</w:t>
      </w:r>
    </w:p>
    <w:p w14:paraId="2321569A" w14:textId="77777777" w:rsidR="001C1BFB" w:rsidRPr="00A559D2" w:rsidRDefault="001C1BFB" w:rsidP="00635739">
      <w:pPr>
        <w:ind w:left="540"/>
        <w:jc w:val="center"/>
        <w:rPr>
          <w:lang w:val="lt-LT"/>
        </w:rPr>
      </w:pPr>
    </w:p>
    <w:p w14:paraId="51042065" w14:textId="04528B09" w:rsidR="001C1BFB" w:rsidRPr="00A559D2" w:rsidRDefault="002D6D3D" w:rsidP="00635739">
      <w:pPr>
        <w:ind w:left="360"/>
        <w:jc w:val="both"/>
        <w:rPr>
          <w:lang w:val="lt-LT"/>
        </w:rPr>
      </w:pPr>
      <w:r>
        <w:rPr>
          <w:noProof/>
          <w:lang w:val="lt-LT" w:eastAsia="lt-LT"/>
        </w:rPr>
        <mc:AlternateContent>
          <mc:Choice Requires="wps">
            <w:drawing>
              <wp:anchor distT="4294967294" distB="4294967294" distL="114300" distR="114300" simplePos="0" relativeHeight="251657728" behindDoc="0" locked="0" layoutInCell="1" allowOverlap="1" wp14:anchorId="5DB7926E" wp14:editId="4945581F">
                <wp:simplePos x="0" y="0"/>
                <wp:positionH relativeFrom="column">
                  <wp:posOffset>114300</wp:posOffset>
                </wp:positionH>
                <wp:positionV relativeFrom="paragraph">
                  <wp:posOffset>40004</wp:posOffset>
                </wp:positionV>
                <wp:extent cx="6116320" cy="0"/>
                <wp:effectExtent l="0" t="0" r="0" b="0"/>
                <wp:wrapNone/>
                <wp:docPr id="1385604128"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69618" id="Tiesioji jungtis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A559D2" w14:paraId="3D46604F" w14:textId="77777777" w:rsidTr="00373DF1">
        <w:trPr>
          <w:trHeight w:val="480"/>
        </w:trPr>
        <w:tc>
          <w:tcPr>
            <w:tcW w:w="6380" w:type="dxa"/>
          </w:tcPr>
          <w:p w14:paraId="265BA35A" w14:textId="77777777" w:rsidR="001C1BFB" w:rsidRPr="00A559D2" w:rsidRDefault="00B81FBE" w:rsidP="00635739">
            <w:pPr>
              <w:rPr>
                <w:lang w:val="lt-LT"/>
              </w:rPr>
            </w:pPr>
            <w:r w:rsidRPr="00A559D2">
              <w:rPr>
                <w:lang w:val="lt-LT"/>
              </w:rPr>
              <w:t>Tiekėjams</w:t>
            </w:r>
          </w:p>
          <w:p w14:paraId="24967350" w14:textId="77777777" w:rsidR="001C1BFB" w:rsidRPr="00A559D2" w:rsidRDefault="0025480C" w:rsidP="00635739">
            <w:pPr>
              <w:rPr>
                <w:lang w:val="lt-LT"/>
              </w:rPr>
            </w:pPr>
            <w:r w:rsidRPr="00A559D2">
              <w:rPr>
                <w:lang w:val="lt-LT"/>
              </w:rPr>
              <w:t>CVP IS priemonėmis</w:t>
            </w:r>
          </w:p>
        </w:tc>
        <w:tc>
          <w:tcPr>
            <w:tcW w:w="3362" w:type="dxa"/>
          </w:tcPr>
          <w:p w14:paraId="3AD27FB5" w14:textId="246703F5" w:rsidR="001C1BFB" w:rsidRPr="00A559D2" w:rsidRDefault="0025480C" w:rsidP="00635739">
            <w:pPr>
              <w:rPr>
                <w:lang w:val="lt-LT"/>
              </w:rPr>
            </w:pPr>
            <w:r w:rsidRPr="00A559D2">
              <w:rPr>
                <w:lang w:val="lt-LT"/>
              </w:rPr>
              <w:t>202</w:t>
            </w:r>
            <w:r w:rsidR="0014475D">
              <w:rPr>
                <w:lang w:val="lt-LT"/>
              </w:rPr>
              <w:t>6</w:t>
            </w:r>
            <w:r w:rsidRPr="00A559D2">
              <w:rPr>
                <w:lang w:val="lt-LT"/>
              </w:rPr>
              <w:t>-</w:t>
            </w:r>
            <w:r w:rsidR="0014475D">
              <w:rPr>
                <w:lang w:val="lt-LT"/>
              </w:rPr>
              <w:t>03-</w:t>
            </w:r>
            <w:r w:rsidR="000D00F9">
              <w:rPr>
                <w:lang w:val="lt-LT"/>
              </w:rPr>
              <w:t>06</w:t>
            </w:r>
            <w:r w:rsidR="009F3711" w:rsidRPr="00A559D2">
              <w:rPr>
                <w:lang w:val="lt-LT"/>
              </w:rPr>
              <w:t xml:space="preserve">         </w:t>
            </w:r>
            <w:r w:rsidRPr="00A559D2">
              <w:rPr>
                <w:lang w:val="lt-LT"/>
              </w:rPr>
              <w:t>Nr. VPS-</w:t>
            </w:r>
            <w:r w:rsidR="001A6820">
              <w:rPr>
                <w:lang w:val="lt-LT"/>
              </w:rPr>
              <w:t>138</w:t>
            </w:r>
            <w:r w:rsidR="0045385E" w:rsidRPr="00A559D2">
              <w:rPr>
                <w:lang w:val="lt-LT"/>
              </w:rPr>
              <w:t xml:space="preserve"> </w:t>
            </w:r>
            <w:r w:rsidR="001D3F16" w:rsidRPr="00A559D2">
              <w:rPr>
                <w:lang w:val="lt-LT"/>
              </w:rPr>
              <w:t xml:space="preserve"> </w:t>
            </w:r>
            <w:r w:rsidR="007A5B1D" w:rsidRPr="00A559D2">
              <w:rPr>
                <w:lang w:val="lt-LT"/>
              </w:rPr>
              <w:t xml:space="preserve"> </w:t>
            </w:r>
            <w:r w:rsidR="003C1B17" w:rsidRPr="00A559D2">
              <w:rPr>
                <w:lang w:val="lt-LT"/>
              </w:rPr>
              <w:t xml:space="preserve"> </w:t>
            </w:r>
          </w:p>
          <w:p w14:paraId="387A0CB5" w14:textId="77777777" w:rsidR="001C1BFB" w:rsidRPr="00A559D2" w:rsidRDefault="001C1BFB" w:rsidP="00635739">
            <w:pPr>
              <w:rPr>
                <w:lang w:val="lt-LT"/>
              </w:rPr>
            </w:pPr>
          </w:p>
        </w:tc>
      </w:tr>
    </w:tbl>
    <w:p w14:paraId="4FE98765" w14:textId="77777777" w:rsidR="001C1BFB" w:rsidRPr="00A559D2" w:rsidRDefault="001C1BFB" w:rsidP="00635739">
      <w:pPr>
        <w:rPr>
          <w:b/>
          <w:lang w:val="lt-LT"/>
        </w:rPr>
      </w:pPr>
    </w:p>
    <w:p w14:paraId="4CFC1F95" w14:textId="77777777" w:rsidR="00B81FBE" w:rsidRPr="00A559D2" w:rsidRDefault="00B81FBE" w:rsidP="00635739">
      <w:pPr>
        <w:jc w:val="both"/>
        <w:rPr>
          <w:b/>
          <w:lang w:val="lt-LT"/>
        </w:rPr>
      </w:pPr>
      <w:r w:rsidRPr="00A559D2">
        <w:rPr>
          <w:b/>
          <w:lang w:val="lt-LT"/>
        </w:rPr>
        <w:t>KVIETIMAS SUTEIKTI IŠANKSTINĘ KONSULTACIJĄ</w:t>
      </w:r>
      <w:r w:rsidR="0061422B" w:rsidRPr="00A559D2">
        <w:rPr>
          <w:b/>
          <w:lang w:val="lt-LT"/>
        </w:rPr>
        <w:t xml:space="preserve">  </w:t>
      </w:r>
    </w:p>
    <w:p w14:paraId="7F547490" w14:textId="77777777" w:rsidR="00B81FBE" w:rsidRPr="00A559D2" w:rsidRDefault="00B81FBE" w:rsidP="00635739">
      <w:pPr>
        <w:jc w:val="both"/>
        <w:rPr>
          <w:b/>
          <w:caps/>
          <w:lang w:val="lt-LT"/>
        </w:rPr>
      </w:pPr>
    </w:p>
    <w:p w14:paraId="6608A58E" w14:textId="77777777" w:rsidR="00A7139B" w:rsidRPr="00A559D2" w:rsidRDefault="00E15569" w:rsidP="00A7139B">
      <w:pPr>
        <w:ind w:firstLine="851"/>
        <w:jc w:val="both"/>
        <w:rPr>
          <w:lang w:val="lt-LT"/>
        </w:rPr>
      </w:pPr>
      <w:r w:rsidRPr="00A559D2">
        <w:rPr>
          <w:lang w:val="lt-LT"/>
        </w:rPr>
        <w:t>Ignalinos rajono</w:t>
      </w:r>
      <w:r w:rsidR="000E6DB8" w:rsidRPr="00A559D2">
        <w:rPr>
          <w:lang w:val="lt-LT"/>
        </w:rPr>
        <w:t xml:space="preserve"> savivaldybės administracija (toliau – Perkančioji organizacija,</w:t>
      </w:r>
      <w:r w:rsidRPr="00A559D2">
        <w:rPr>
          <w:lang w:val="lt-LT"/>
        </w:rPr>
        <w:t xml:space="preserve"> PO</w:t>
      </w:r>
      <w:r w:rsidR="000E6DB8" w:rsidRPr="00A559D2">
        <w:rPr>
          <w:lang w:val="lt-LT"/>
        </w:rPr>
        <w:t xml:space="preserve">), siekdama tinkamai pasirengti numatomam </w:t>
      </w:r>
      <w:r w:rsidR="00AE048B">
        <w:rPr>
          <w:lang w:val="lt-LT"/>
        </w:rPr>
        <w:t xml:space="preserve">pirkimui </w:t>
      </w:r>
      <w:r w:rsidR="00AE048B" w:rsidRPr="00ED2BD1">
        <w:rPr>
          <w:shd w:val="clear" w:color="auto" w:fill="FFFFFF"/>
          <w:lang w:val="lt-LT"/>
        </w:rPr>
        <w:t>„</w:t>
      </w:r>
      <w:proofErr w:type="spellStart"/>
      <w:r w:rsidR="00AE048B" w:rsidRPr="00ED2BD1">
        <w:rPr>
          <w:shd w:val="clear" w:color="auto" w:fill="FFFFFF"/>
          <w:lang w:val="lt-LT"/>
        </w:rPr>
        <w:t>Gavio</w:t>
      </w:r>
      <w:proofErr w:type="spellEnd"/>
      <w:r w:rsidR="00AE048B" w:rsidRPr="00ED2BD1">
        <w:rPr>
          <w:shd w:val="clear" w:color="auto" w:fill="FFFFFF"/>
          <w:lang w:val="lt-LT"/>
        </w:rPr>
        <w:t xml:space="preserve"> ežero pritaikymas lankymui“ projektas ir vykdymo priežiūra“ (toliau </w:t>
      </w:r>
      <w:r w:rsidR="0014475D" w:rsidRPr="00ED2BD1">
        <w:rPr>
          <w:shd w:val="clear" w:color="auto" w:fill="FFFFFF"/>
          <w:lang w:val="lt-LT"/>
        </w:rPr>
        <w:t>–</w:t>
      </w:r>
      <w:r w:rsidR="00AE048B" w:rsidRPr="00ED2BD1">
        <w:rPr>
          <w:shd w:val="clear" w:color="auto" w:fill="FFFFFF"/>
          <w:lang w:val="lt-LT"/>
        </w:rPr>
        <w:t xml:space="preserve"> Pirkimas) </w:t>
      </w:r>
      <w:r w:rsidR="000E6DB8" w:rsidRPr="00A559D2">
        <w:rPr>
          <w:lang w:val="lt-LT"/>
        </w:rPr>
        <w:t xml:space="preserve"> ir vadovaudamasi</w:t>
      </w:r>
      <w:r w:rsidR="00A7139B" w:rsidRPr="00A559D2">
        <w:rPr>
          <w:lang w:val="lt-LT"/>
        </w:rPr>
        <w:t xml:space="preserve"> Lietuvos Respublikos viešųjų pirkimų įstatymo 27 str. 1 d. 1 p., nustatančiu, kad „</w:t>
      </w:r>
      <w:r w:rsidR="00A7139B" w:rsidRPr="00A559D2">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A559D2">
        <w:rPr>
          <w:lang w:val="lt-LT"/>
        </w:rPr>
        <w:t>“,</w:t>
      </w:r>
      <w:r w:rsidR="00ED2BD1">
        <w:rPr>
          <w:lang w:val="lt-LT"/>
        </w:rPr>
        <w:t xml:space="preserve">  vykdo išankstinę konsultaciją</w:t>
      </w:r>
      <w:r w:rsidR="00A7139B" w:rsidRPr="00A559D2">
        <w:rPr>
          <w:lang w:val="lt-LT"/>
        </w:rPr>
        <w:t>.</w:t>
      </w:r>
    </w:p>
    <w:p w14:paraId="74C4327E" w14:textId="77777777" w:rsidR="00A87D60" w:rsidRPr="00A559D2" w:rsidRDefault="00A87D60" w:rsidP="00A7139B">
      <w:pPr>
        <w:ind w:firstLine="1134"/>
        <w:jc w:val="both"/>
        <w:rPr>
          <w:lang w:val="lt-LT"/>
        </w:rPr>
      </w:pPr>
      <w:r w:rsidRPr="00A559D2">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D1F9EC" w14:textId="77777777" w:rsidR="00A87D60" w:rsidRPr="00A559D2" w:rsidRDefault="00A87D60" w:rsidP="00A7139B">
      <w:pPr>
        <w:autoSpaceDE w:val="0"/>
        <w:autoSpaceDN w:val="0"/>
        <w:adjustRightInd w:val="0"/>
        <w:ind w:firstLine="1134"/>
        <w:jc w:val="both"/>
        <w:rPr>
          <w:color w:val="000000"/>
          <w:lang w:val="lt-LT" w:eastAsia="lt-LT"/>
        </w:rPr>
      </w:pPr>
      <w:r w:rsidRPr="00A559D2">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036D86D0"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1. Rinkos konsultacijos tikslas</w:t>
      </w:r>
    </w:p>
    <w:p w14:paraId="1BD99642" w14:textId="77777777" w:rsidR="00A7139B" w:rsidRPr="00A559D2" w:rsidRDefault="00155BC9" w:rsidP="00A7139B">
      <w:pPr>
        <w:ind w:firstLine="851"/>
        <w:jc w:val="both"/>
        <w:rPr>
          <w:lang w:val="lt-LT"/>
        </w:rPr>
      </w:pPr>
      <w:r>
        <w:rPr>
          <w:lang w:val="lt-LT"/>
        </w:rPr>
        <w:t xml:space="preserve">     </w:t>
      </w:r>
      <w:r w:rsidR="00A7139B" w:rsidRPr="00A559D2">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05661A67"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2. Rinkos konsultacijos vykdymo tvarka</w:t>
      </w:r>
    </w:p>
    <w:p w14:paraId="390F8C47" w14:textId="77777777" w:rsidR="00A7139B" w:rsidRPr="00A559D2" w:rsidRDefault="00155BC9" w:rsidP="00A7139B">
      <w:pPr>
        <w:ind w:firstLine="851"/>
        <w:jc w:val="both"/>
        <w:rPr>
          <w:lang w:val="lt-LT"/>
        </w:rPr>
      </w:pPr>
      <w:r>
        <w:rPr>
          <w:lang w:val="lt-LT"/>
        </w:rPr>
        <w:t xml:space="preserve">     </w:t>
      </w:r>
      <w:r w:rsidR="00A7139B" w:rsidRPr="00A559D2">
        <w:rPr>
          <w:lang w:val="lt-LT"/>
        </w:rPr>
        <w:t>Rinkos konsultacija vykdoma CVP IS priemonėmis.</w:t>
      </w:r>
    </w:p>
    <w:p w14:paraId="248555BD" w14:textId="77777777" w:rsidR="00A7139B" w:rsidRPr="00A559D2" w:rsidRDefault="00155BC9" w:rsidP="00A7139B">
      <w:pPr>
        <w:ind w:firstLine="851"/>
        <w:jc w:val="both"/>
        <w:rPr>
          <w:lang w:val="lt-LT"/>
        </w:rPr>
      </w:pPr>
      <w:r>
        <w:rPr>
          <w:lang w:val="lt-LT"/>
        </w:rPr>
        <w:t xml:space="preserve">     </w:t>
      </w:r>
      <w:r w:rsidR="00A7139B" w:rsidRPr="00A559D2">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2A36F440"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3. Rinkos konsultacijos etapai:</w:t>
      </w:r>
    </w:p>
    <w:p w14:paraId="194504C2" w14:textId="77777777" w:rsidR="00A87D60" w:rsidRPr="00A559D2" w:rsidRDefault="00155BC9" w:rsidP="00E15569">
      <w:pPr>
        <w:ind w:firstLine="851"/>
        <w:jc w:val="both"/>
        <w:rPr>
          <w:lang w:val="lt-LT"/>
        </w:rPr>
      </w:pPr>
      <w:r>
        <w:rPr>
          <w:i/>
          <w:lang w:val="lt-LT"/>
        </w:rPr>
        <w:t xml:space="preserve">     </w:t>
      </w:r>
      <w:r w:rsidR="00A7139B" w:rsidRPr="00A559D2">
        <w:rPr>
          <w:i/>
          <w:lang w:val="lt-LT"/>
        </w:rPr>
        <w:t>I etapas</w:t>
      </w:r>
      <w:r w:rsidR="00A7139B" w:rsidRPr="00A559D2">
        <w:rPr>
          <w:lang w:val="lt-LT"/>
        </w:rPr>
        <w:t xml:space="preserve">: peržiūrimi ir vertinami CVP IS </w:t>
      </w:r>
      <w:r w:rsidR="0099343E" w:rsidRPr="008F25B4">
        <w:rPr>
          <w:b/>
          <w:bCs/>
          <w:highlight w:val="yellow"/>
          <w:lang w:val="lt-LT"/>
        </w:rPr>
        <w:t>202</w:t>
      </w:r>
      <w:r w:rsidR="000A76C3" w:rsidRPr="008F25B4">
        <w:rPr>
          <w:b/>
          <w:bCs/>
          <w:highlight w:val="yellow"/>
          <w:lang w:val="lt-LT"/>
        </w:rPr>
        <w:t>6</w:t>
      </w:r>
      <w:r w:rsidR="00A7139B" w:rsidRPr="008F25B4">
        <w:rPr>
          <w:b/>
          <w:highlight w:val="yellow"/>
          <w:shd w:val="clear" w:color="auto" w:fill="D5DCE4" w:themeFill="text2" w:themeFillTint="33"/>
          <w:lang w:val="lt-LT"/>
        </w:rPr>
        <w:t>-</w:t>
      </w:r>
      <w:r w:rsidR="0099343E" w:rsidRPr="008F25B4">
        <w:rPr>
          <w:b/>
          <w:highlight w:val="yellow"/>
          <w:shd w:val="clear" w:color="auto" w:fill="D5DCE4" w:themeFill="text2" w:themeFillTint="33"/>
          <w:lang w:val="lt-LT"/>
        </w:rPr>
        <w:t>0</w:t>
      </w:r>
      <w:r w:rsidRPr="008F25B4">
        <w:rPr>
          <w:b/>
          <w:highlight w:val="yellow"/>
          <w:shd w:val="clear" w:color="auto" w:fill="D5DCE4" w:themeFill="text2" w:themeFillTint="33"/>
          <w:lang w:val="lt-LT"/>
        </w:rPr>
        <w:t>3</w:t>
      </w:r>
      <w:r w:rsidR="00A7139B" w:rsidRPr="008F25B4">
        <w:rPr>
          <w:b/>
          <w:highlight w:val="yellow"/>
          <w:shd w:val="clear" w:color="auto" w:fill="D5DCE4" w:themeFill="text2" w:themeFillTint="33"/>
          <w:lang w:val="lt-LT"/>
        </w:rPr>
        <w:t>-</w:t>
      </w:r>
      <w:r w:rsidR="00E6668E" w:rsidRPr="008F25B4">
        <w:rPr>
          <w:b/>
          <w:highlight w:val="yellow"/>
          <w:shd w:val="clear" w:color="auto" w:fill="D5DCE4" w:themeFill="text2" w:themeFillTint="33"/>
          <w:lang w:val="lt-LT"/>
        </w:rPr>
        <w:t>1</w:t>
      </w:r>
      <w:r w:rsidR="008F25B4" w:rsidRPr="008F25B4">
        <w:rPr>
          <w:b/>
          <w:highlight w:val="yellow"/>
          <w:shd w:val="clear" w:color="auto" w:fill="D5DCE4" w:themeFill="text2" w:themeFillTint="33"/>
          <w:lang w:val="lt-LT"/>
        </w:rPr>
        <w:t>7</w:t>
      </w:r>
      <w:r w:rsidR="00E6668E" w:rsidRPr="008F25B4">
        <w:rPr>
          <w:b/>
          <w:highlight w:val="yellow"/>
          <w:shd w:val="clear" w:color="auto" w:fill="D5DCE4" w:themeFill="text2" w:themeFillTint="33"/>
          <w:lang w:val="lt-LT"/>
        </w:rPr>
        <w:t xml:space="preserve"> </w:t>
      </w:r>
      <w:r w:rsidR="00A7139B" w:rsidRPr="008F25B4">
        <w:rPr>
          <w:b/>
          <w:highlight w:val="yellow"/>
          <w:shd w:val="clear" w:color="auto" w:fill="D5DCE4" w:themeFill="text2" w:themeFillTint="33"/>
          <w:lang w:val="lt-LT"/>
        </w:rPr>
        <w:t>10.00 val</w:t>
      </w:r>
      <w:r w:rsidR="00A7139B" w:rsidRPr="00A559D2">
        <w:rPr>
          <w:b/>
          <w:shd w:val="clear" w:color="auto" w:fill="D5DCE4" w:themeFill="text2" w:themeFillTint="33"/>
          <w:lang w:val="lt-LT"/>
        </w:rPr>
        <w:t>.</w:t>
      </w:r>
      <w:r w:rsidR="00A7139B" w:rsidRPr="00A559D2">
        <w:rPr>
          <w:lang w:val="lt-LT"/>
        </w:rPr>
        <w:t xml:space="preserve"> lietuvių kalba. Pastabos ir (ar) pasiūlymai, gauti pasibaigus aukščiau nurodytam terminui gali būti nenagrinėjami</w:t>
      </w:r>
      <w:r w:rsidR="00E15569" w:rsidRPr="00A559D2">
        <w:rPr>
          <w:lang w:val="lt-LT"/>
        </w:rPr>
        <w:t>.</w:t>
      </w:r>
    </w:p>
    <w:p w14:paraId="07D44139" w14:textId="77777777" w:rsidR="00A87D60" w:rsidRPr="00A559D2" w:rsidRDefault="000A76C3" w:rsidP="000A76C3">
      <w:pPr>
        <w:ind w:right="-1"/>
        <w:jc w:val="both"/>
        <w:rPr>
          <w:rFonts w:eastAsia="Calibri"/>
          <w:lang w:val="lt-LT"/>
        </w:rPr>
      </w:pPr>
      <w:r>
        <w:rPr>
          <w:rFonts w:eastAsia="Calibri"/>
          <w:i/>
          <w:iCs/>
          <w:lang w:val="lt-LT"/>
        </w:rPr>
        <w:t xml:space="preserve">              </w:t>
      </w:r>
      <w:r w:rsidR="00155BC9">
        <w:rPr>
          <w:rFonts w:eastAsia="Calibri"/>
          <w:i/>
          <w:iCs/>
          <w:lang w:val="lt-LT"/>
        </w:rPr>
        <w:t xml:space="preserve">     </w:t>
      </w:r>
      <w:r w:rsidR="00A87D60" w:rsidRPr="00A559D2">
        <w:rPr>
          <w:rFonts w:eastAsia="Calibri"/>
          <w:i/>
          <w:iCs/>
          <w:lang w:val="lt-LT"/>
        </w:rPr>
        <w:t>II etapas:</w:t>
      </w:r>
      <w:r w:rsidR="00A87D60" w:rsidRPr="00A559D2">
        <w:rPr>
          <w:rFonts w:eastAsia="Calibri"/>
          <w:lang w:val="lt-LT"/>
        </w:rPr>
        <w:t xml:space="preserve"> užtikrinant rinkos dalyvių lygiateisiškumą ir konsultacijų skaidrumą, apibendrinta informacija apie rinkos konsultacijoje gautus duomenis, pastabas ir pasiūlymus </w:t>
      </w:r>
      <w:r w:rsidR="00A87D60" w:rsidRPr="00A559D2">
        <w:rPr>
          <w:rFonts w:eastAsia="Calibri"/>
          <w:lang w:val="lt-LT"/>
        </w:rPr>
        <w:lastRenderedPageBreak/>
        <w:t xml:space="preserve">(išskyrus konfidencialią informaciją), tuo atveju, jei bus gauta siūlymų, pastabų ir pan., bus skelbiama CVP IS priemonėmis, prie skelbimo apie šią rinkos konsultaciją ne vėliau kaip iki pirkimo pradžios. </w:t>
      </w:r>
    </w:p>
    <w:p w14:paraId="74D6EAC4" w14:textId="77777777" w:rsidR="00A87D60" w:rsidRPr="00A559D2" w:rsidRDefault="00A87D60" w:rsidP="00A7139B">
      <w:pPr>
        <w:ind w:firstLine="1134"/>
        <w:jc w:val="both"/>
        <w:rPr>
          <w:lang w:val="lt-LT"/>
        </w:rPr>
      </w:pPr>
      <w:r w:rsidRPr="00A559D2">
        <w:rPr>
          <w:lang w:val="lt-LT"/>
        </w:rPr>
        <w:t xml:space="preserve">Duomenys apie rinkos konsultacijos dalyvius bei šių dalyvių rinkos konsultacijų metu pateikta konfidenciali informacija nebus viešinama, skelbiama ar perduodama tretiesiems asmenims. </w:t>
      </w:r>
      <w:r w:rsidR="00352744" w:rsidRPr="00A559D2">
        <w:rPr>
          <w:lang w:val="lt-LT"/>
        </w:rPr>
        <w:t xml:space="preserve">  </w:t>
      </w:r>
    </w:p>
    <w:p w14:paraId="73F950D8" w14:textId="77777777" w:rsidR="00352744" w:rsidRPr="00A559D2" w:rsidRDefault="006D3802" w:rsidP="00A7139B">
      <w:pPr>
        <w:pStyle w:val="Pagrindiniotekstotrauka2"/>
        <w:suppressAutoHyphens/>
        <w:spacing w:after="0" w:line="240" w:lineRule="auto"/>
        <w:ind w:left="0" w:firstLine="851"/>
        <w:jc w:val="both"/>
        <w:rPr>
          <w:bCs/>
          <w:lang w:eastAsia="ru-RU"/>
        </w:rPr>
      </w:pPr>
      <w:r w:rsidRPr="00A559D2">
        <w:rPr>
          <w:sz w:val="24"/>
          <w:szCs w:val="24"/>
        </w:rPr>
        <w:t xml:space="preserve">     </w:t>
      </w:r>
      <w:r w:rsidR="00B81FBE" w:rsidRPr="00A559D2">
        <w:rPr>
          <w:sz w:val="24"/>
          <w:szCs w:val="24"/>
        </w:rPr>
        <w:t>PRIDEDAMA</w:t>
      </w:r>
      <w:r w:rsidR="00CF3DF0" w:rsidRPr="00A559D2">
        <w:rPr>
          <w:sz w:val="24"/>
          <w:szCs w:val="24"/>
        </w:rPr>
        <w:t>. Klausimynas</w:t>
      </w:r>
      <w:r w:rsidR="00E15569" w:rsidRPr="00A559D2">
        <w:rPr>
          <w:sz w:val="24"/>
          <w:szCs w:val="24"/>
        </w:rPr>
        <w:t xml:space="preserve">, </w:t>
      </w:r>
      <w:r w:rsidR="00C5131C">
        <w:rPr>
          <w:sz w:val="24"/>
          <w:szCs w:val="24"/>
        </w:rPr>
        <w:t>17</w:t>
      </w:r>
      <w:r w:rsidR="00C5131C" w:rsidRPr="00A559D2">
        <w:rPr>
          <w:sz w:val="24"/>
          <w:szCs w:val="24"/>
        </w:rPr>
        <w:t xml:space="preserve"> </w:t>
      </w:r>
      <w:r w:rsidR="00E15569" w:rsidRPr="00A559D2">
        <w:rPr>
          <w:sz w:val="24"/>
          <w:szCs w:val="24"/>
        </w:rPr>
        <w:t>lap</w:t>
      </w:r>
      <w:r w:rsidR="00C5131C">
        <w:rPr>
          <w:sz w:val="24"/>
          <w:szCs w:val="24"/>
        </w:rPr>
        <w:t>ų</w:t>
      </w:r>
      <w:r w:rsidR="00E15569" w:rsidRPr="00A559D2">
        <w:rPr>
          <w:sz w:val="24"/>
          <w:szCs w:val="24"/>
        </w:rPr>
        <w:t>.</w:t>
      </w:r>
    </w:p>
    <w:p w14:paraId="3E9F612F" w14:textId="77777777" w:rsidR="00D33FC3" w:rsidRPr="00A559D2" w:rsidRDefault="00352744"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ab/>
      </w:r>
    </w:p>
    <w:p w14:paraId="03602584" w14:textId="77777777" w:rsidR="00D33FC3" w:rsidRPr="00A559D2" w:rsidRDefault="00D33FC3" w:rsidP="00A7139B">
      <w:pPr>
        <w:pStyle w:val="NoSpacing1"/>
        <w:tabs>
          <w:tab w:val="left" w:pos="7371"/>
          <w:tab w:val="left" w:pos="8080"/>
        </w:tabs>
        <w:suppressAutoHyphens/>
        <w:jc w:val="both"/>
        <w:rPr>
          <w:rFonts w:ascii="Times New Roman" w:hAnsi="Times New Roman"/>
          <w:sz w:val="24"/>
          <w:szCs w:val="24"/>
        </w:rPr>
      </w:pPr>
    </w:p>
    <w:p w14:paraId="1A8BD97A" w14:textId="77777777" w:rsidR="003E25DF" w:rsidRDefault="003E25DF" w:rsidP="00A7139B">
      <w:pPr>
        <w:pStyle w:val="NoSpacing1"/>
        <w:tabs>
          <w:tab w:val="left" w:pos="7371"/>
          <w:tab w:val="left" w:pos="8080"/>
        </w:tabs>
        <w:suppressAutoHyphens/>
        <w:jc w:val="both"/>
        <w:rPr>
          <w:rFonts w:ascii="Times New Roman" w:hAnsi="Times New Roman"/>
          <w:sz w:val="24"/>
          <w:szCs w:val="24"/>
        </w:rPr>
      </w:pPr>
    </w:p>
    <w:p w14:paraId="0222CA5B" w14:textId="77777777" w:rsidR="00C5131C" w:rsidRDefault="00C5131C" w:rsidP="00A7139B">
      <w:pPr>
        <w:pStyle w:val="NoSpacing1"/>
        <w:tabs>
          <w:tab w:val="left" w:pos="7371"/>
          <w:tab w:val="left" w:pos="8080"/>
        </w:tabs>
        <w:suppressAutoHyphens/>
        <w:jc w:val="both"/>
        <w:rPr>
          <w:rFonts w:ascii="Times New Roman" w:hAnsi="Times New Roman"/>
          <w:sz w:val="24"/>
          <w:szCs w:val="24"/>
        </w:rPr>
      </w:pPr>
    </w:p>
    <w:p w14:paraId="0BB9BEE8" w14:textId="77777777" w:rsidR="00C5131C" w:rsidRPr="00A559D2" w:rsidRDefault="00C5131C" w:rsidP="00A7139B">
      <w:pPr>
        <w:pStyle w:val="NoSpacing1"/>
        <w:tabs>
          <w:tab w:val="left" w:pos="7371"/>
          <w:tab w:val="left" w:pos="8080"/>
        </w:tabs>
        <w:suppressAutoHyphens/>
        <w:jc w:val="both"/>
        <w:rPr>
          <w:rFonts w:ascii="Times New Roman" w:hAnsi="Times New Roman"/>
          <w:sz w:val="24"/>
          <w:szCs w:val="24"/>
        </w:rPr>
      </w:pPr>
    </w:p>
    <w:p w14:paraId="6FDD8673" w14:textId="77777777" w:rsidR="008A6740" w:rsidRDefault="00B81FBE"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Vieš</w:t>
      </w:r>
      <w:r w:rsidR="00820BEA" w:rsidRPr="00A559D2">
        <w:rPr>
          <w:rFonts w:ascii="Times New Roman" w:hAnsi="Times New Roman"/>
          <w:sz w:val="24"/>
          <w:szCs w:val="24"/>
        </w:rPr>
        <w:t>o</w:t>
      </w:r>
      <w:r w:rsidRPr="00A559D2">
        <w:rPr>
          <w:rFonts w:ascii="Times New Roman" w:hAnsi="Times New Roman"/>
          <w:sz w:val="24"/>
          <w:szCs w:val="24"/>
        </w:rPr>
        <w:t>j</w:t>
      </w:r>
      <w:r w:rsidR="00820BEA" w:rsidRPr="00A559D2">
        <w:rPr>
          <w:rFonts w:ascii="Times New Roman" w:hAnsi="Times New Roman"/>
          <w:sz w:val="24"/>
          <w:szCs w:val="24"/>
        </w:rPr>
        <w:t>o</w:t>
      </w:r>
      <w:r w:rsidRPr="00A559D2">
        <w:rPr>
          <w:rFonts w:ascii="Times New Roman" w:hAnsi="Times New Roman"/>
          <w:sz w:val="24"/>
          <w:szCs w:val="24"/>
        </w:rPr>
        <w:t xml:space="preserve"> pirkim</w:t>
      </w:r>
      <w:r w:rsidR="00820BEA" w:rsidRPr="00A559D2">
        <w:rPr>
          <w:rFonts w:ascii="Times New Roman" w:hAnsi="Times New Roman"/>
          <w:sz w:val="24"/>
          <w:szCs w:val="24"/>
        </w:rPr>
        <w:t>o</w:t>
      </w:r>
      <w:r w:rsidRPr="00A559D2">
        <w:rPr>
          <w:rFonts w:ascii="Times New Roman" w:hAnsi="Times New Roman"/>
          <w:sz w:val="24"/>
          <w:szCs w:val="24"/>
        </w:rPr>
        <w:t xml:space="preserve"> komisijos pirminink</w:t>
      </w:r>
      <w:r w:rsidR="00E6668E">
        <w:rPr>
          <w:rFonts w:ascii="Times New Roman" w:hAnsi="Times New Roman"/>
          <w:sz w:val="24"/>
          <w:szCs w:val="24"/>
        </w:rPr>
        <w:t>ė</w:t>
      </w:r>
      <w:r w:rsidR="00E6668E">
        <w:rPr>
          <w:rFonts w:ascii="Times New Roman" w:hAnsi="Times New Roman"/>
          <w:sz w:val="24"/>
          <w:szCs w:val="24"/>
        </w:rPr>
        <w:tab/>
        <w:t xml:space="preserve">Neringa </w:t>
      </w:r>
      <w:proofErr w:type="spellStart"/>
      <w:r w:rsidR="00E6668E">
        <w:rPr>
          <w:rFonts w:ascii="Times New Roman" w:hAnsi="Times New Roman"/>
          <w:sz w:val="24"/>
          <w:szCs w:val="24"/>
        </w:rPr>
        <w:t>Jefimovienė</w:t>
      </w:r>
      <w:proofErr w:type="spellEnd"/>
    </w:p>
    <w:p w14:paraId="207BD524" w14:textId="77777777" w:rsidR="003E25DF" w:rsidRPr="00A559D2" w:rsidRDefault="003E25DF" w:rsidP="00A7139B">
      <w:pPr>
        <w:jc w:val="both"/>
        <w:rPr>
          <w:sz w:val="22"/>
          <w:szCs w:val="22"/>
          <w:lang w:val="lt-LT"/>
        </w:rPr>
      </w:pPr>
    </w:p>
    <w:p w14:paraId="49AC9BDF" w14:textId="77777777" w:rsidR="000E6DB8" w:rsidRPr="00A559D2" w:rsidRDefault="00A44795" w:rsidP="00DF112A">
      <w:pPr>
        <w:ind w:firstLine="851"/>
        <w:jc w:val="both"/>
        <w:rPr>
          <w:lang w:val="lt-LT"/>
        </w:rPr>
      </w:pPr>
      <w:r w:rsidRPr="00A559D2">
        <w:rPr>
          <w:sz w:val="22"/>
          <w:szCs w:val="22"/>
          <w:lang w:val="lt-LT"/>
        </w:rPr>
        <w:br w:type="page"/>
      </w:r>
    </w:p>
    <w:p w14:paraId="7DE49306" w14:textId="77777777" w:rsidR="00A44795" w:rsidRPr="00A559D2" w:rsidRDefault="00A44795">
      <w:pPr>
        <w:rPr>
          <w:sz w:val="22"/>
          <w:szCs w:val="22"/>
          <w:lang w:val="lt-LT"/>
        </w:rPr>
      </w:pPr>
    </w:p>
    <w:p w14:paraId="44E9454A" w14:textId="77777777" w:rsidR="00EC6834" w:rsidRPr="00A559D2" w:rsidRDefault="00EC6834" w:rsidP="00EC6834">
      <w:pPr>
        <w:widowControl w:val="0"/>
        <w:ind w:right="520"/>
        <w:jc w:val="center"/>
        <w:rPr>
          <w:rFonts w:eastAsia="Arial"/>
          <w:b/>
          <w:bCs/>
          <w:color w:val="000000" w:themeColor="text1"/>
          <w:lang w:val="lt-LT" w:eastAsia="lt-LT" w:bidi="lt-LT"/>
        </w:rPr>
      </w:pPr>
      <w:r w:rsidRPr="00A559D2">
        <w:rPr>
          <w:rFonts w:eastAsia="Arial"/>
          <w:b/>
          <w:bCs/>
          <w:color w:val="000000" w:themeColor="text1"/>
          <w:lang w:val="lt-LT" w:eastAsia="lt-LT" w:bidi="lt-LT"/>
        </w:rPr>
        <w:t>RINKOS KONSULTACIJOS KLAUSIMYNAS</w:t>
      </w:r>
    </w:p>
    <w:p w14:paraId="44140851" w14:textId="77777777" w:rsidR="00EC6834" w:rsidRPr="00A559D2" w:rsidRDefault="00EC6834" w:rsidP="00EC6834">
      <w:pPr>
        <w:spacing w:line="360" w:lineRule="auto"/>
        <w:jc w:val="center"/>
        <w:rPr>
          <w:color w:val="000000" w:themeColor="text1"/>
          <w:lang w:val="lt-LT"/>
        </w:rPr>
      </w:pPr>
    </w:p>
    <w:p w14:paraId="4F8FDC7F" w14:textId="77777777" w:rsidR="00DD7D84" w:rsidRPr="00A559D2" w:rsidRDefault="00EC6834" w:rsidP="00DD7D84">
      <w:pPr>
        <w:ind w:left="-142" w:right="140" w:firstLine="1438"/>
        <w:jc w:val="both"/>
        <w:rPr>
          <w:lang w:val="lt-LT"/>
        </w:rPr>
      </w:pPr>
      <w:r w:rsidRPr="00A559D2">
        <w:rPr>
          <w:bCs/>
          <w:lang w:val="lt-LT"/>
        </w:rPr>
        <w:t>Prašome atsakyti į šiuos klausimus</w:t>
      </w:r>
      <w:r w:rsidRPr="00A559D2">
        <w:rPr>
          <w:b/>
          <w:bCs/>
          <w:lang w:val="lt-LT"/>
        </w:rPr>
        <w:t xml:space="preserve"> </w:t>
      </w:r>
      <w:r w:rsidRPr="00A559D2">
        <w:rPr>
          <w:lang w:val="lt-LT"/>
        </w:rPr>
        <w:t>(atsakymai nelaikytini pasiūlymu ir bus naudojami tik rinkos tyrimo tikslais, siekiant tinkamai pasirengti būsimam pirkimui).</w:t>
      </w:r>
    </w:p>
    <w:p w14:paraId="5D0AE281" w14:textId="77777777" w:rsidR="00763D49" w:rsidRPr="00A559D2" w:rsidRDefault="00763D49" w:rsidP="00DD7D84">
      <w:pPr>
        <w:ind w:left="-142" w:right="140" w:firstLine="1438"/>
        <w:jc w:val="both"/>
        <w:rPr>
          <w:lang w:val="lt-LT"/>
        </w:rPr>
      </w:pPr>
    </w:p>
    <w:p w14:paraId="05A05E10" w14:textId="77777777" w:rsidR="006B6293" w:rsidRPr="00A559D2" w:rsidRDefault="006B6293" w:rsidP="00DD7D84">
      <w:pPr>
        <w:ind w:left="-142" w:right="140" w:firstLine="1438"/>
        <w:jc w:val="both"/>
        <w:rPr>
          <w:lang w:val="lt-LT"/>
        </w:rPr>
      </w:pPr>
      <w:r w:rsidRPr="00A559D2">
        <w:rPr>
          <w:lang w:val="lt-LT"/>
        </w:rPr>
        <w:t xml:space="preserve">Pateiktas </w:t>
      </w:r>
      <w:r w:rsidRPr="00A559D2">
        <w:rPr>
          <w:rFonts w:eastAsia="Calibri"/>
          <w:u w:val="single"/>
          <w:lang w:val="lt-LT"/>
        </w:rPr>
        <w:t>techninės specifikacijos projektas nėra galutinis Pirkimo dokumentas.</w:t>
      </w:r>
    </w:p>
    <w:p w14:paraId="74452E34" w14:textId="77777777" w:rsidR="006B6293" w:rsidRPr="00A559D2" w:rsidRDefault="006B6293" w:rsidP="00004D1B">
      <w:pPr>
        <w:ind w:firstLine="1276"/>
        <w:jc w:val="both"/>
        <w:rPr>
          <w:lang w:val="lt-LT"/>
        </w:rPr>
      </w:pPr>
    </w:p>
    <w:p w14:paraId="1D0A690B" w14:textId="77777777" w:rsidR="00BC5738" w:rsidRPr="00A559D2" w:rsidRDefault="008261A8" w:rsidP="00BC5738">
      <w:pPr>
        <w:jc w:val="both"/>
        <w:rPr>
          <w:lang w:val="lt-LT"/>
        </w:rPr>
      </w:pPr>
      <w:r w:rsidRPr="00A559D2">
        <w:rPr>
          <w:lang w:val="lt-LT"/>
        </w:rPr>
        <w:t xml:space="preserve">               </w:t>
      </w:r>
      <w:r w:rsidR="00E469A3" w:rsidRPr="00A559D2">
        <w:rPr>
          <w:lang w:val="lt-LT"/>
        </w:rPr>
        <w:tab/>
      </w:r>
      <w:r w:rsidR="006B6293" w:rsidRPr="00A559D2">
        <w:rPr>
          <w:lang w:val="lt-LT"/>
        </w:rPr>
        <w:t xml:space="preserve">Pirkimo objekto pagrindinis BVPŽ kodas </w:t>
      </w:r>
      <w:r w:rsidR="007B5811" w:rsidRPr="00ED2BD1">
        <w:rPr>
          <w:rFonts w:eastAsia="Calibri"/>
          <w:lang w:val="lt-LT"/>
        </w:rPr>
        <w:t>(BVPŽ kodas 71220000-6 Architektūrinio projektavimo paslaugos)</w:t>
      </w:r>
      <w:r w:rsidR="00DB3B56" w:rsidRPr="00ED2BD1">
        <w:rPr>
          <w:rFonts w:eastAsia="Calibri"/>
          <w:lang w:val="lt-LT"/>
        </w:rPr>
        <w:t xml:space="preserve">. </w:t>
      </w:r>
      <w:r w:rsidR="00DB3B56" w:rsidRPr="00ED2BD1">
        <w:rPr>
          <w:lang w:val="lt-LT"/>
        </w:rPr>
        <w:t xml:space="preserve">Pirkimas vykdomas įgyvendinant </w:t>
      </w:r>
      <w:r w:rsidR="00DB3B56" w:rsidRPr="00ED2BD1">
        <w:rPr>
          <w:kern w:val="2"/>
          <w:lang w:val="lt-LT"/>
        </w:rPr>
        <w:t>Europos Sąjungos lėšomis bendrai finansuojamą  projektą</w:t>
      </w:r>
      <w:r w:rsidR="008F0A4A" w:rsidRPr="00ED2BD1">
        <w:rPr>
          <w:kern w:val="2"/>
          <w:lang w:val="lt-LT"/>
        </w:rPr>
        <w:t xml:space="preserve"> </w:t>
      </w:r>
      <w:r w:rsidR="00DB3B56" w:rsidRPr="00ED2BD1">
        <w:rPr>
          <w:kern w:val="2"/>
          <w:lang w:val="lt-LT"/>
        </w:rPr>
        <w:t xml:space="preserve"> Nr. </w:t>
      </w:r>
      <w:r w:rsidR="00DB3B56" w:rsidRPr="00ED2BD1">
        <w:rPr>
          <w:lang w:val="lt-LT"/>
        </w:rPr>
        <w:t>29-315-P-0003 „</w:t>
      </w:r>
      <w:proofErr w:type="spellStart"/>
      <w:r w:rsidR="00DB3B56" w:rsidRPr="00ED2BD1">
        <w:rPr>
          <w:lang w:val="lt-LT"/>
        </w:rPr>
        <w:t>Gavio</w:t>
      </w:r>
      <w:proofErr w:type="spellEnd"/>
      <w:r w:rsidR="00DB3B56" w:rsidRPr="00ED2BD1">
        <w:rPr>
          <w:lang w:val="lt-LT"/>
        </w:rPr>
        <w:t xml:space="preserve"> ežero pritaikymas lankymui“.</w:t>
      </w:r>
    </w:p>
    <w:p w14:paraId="336C910E" w14:textId="77777777" w:rsidR="00732F51" w:rsidRPr="00EA639D" w:rsidRDefault="00732F51" w:rsidP="008F0A4A">
      <w:pPr>
        <w:ind w:firstLine="567"/>
        <w:jc w:val="both"/>
        <w:rPr>
          <w:rFonts w:eastAsia="Calibri"/>
        </w:rPr>
      </w:pPr>
      <w:r>
        <w:rPr>
          <w:lang w:val="lt-LT"/>
        </w:rPr>
        <w:t xml:space="preserve">             </w:t>
      </w:r>
      <w:r w:rsidR="006C4E17">
        <w:rPr>
          <w:lang w:val="lt-LT"/>
        </w:rPr>
        <w:t>P</w:t>
      </w:r>
      <w:r w:rsidR="00CD6E89" w:rsidRPr="00A559D2">
        <w:rPr>
          <w:lang w:val="lt-LT"/>
        </w:rPr>
        <w:t xml:space="preserve">irkimas </w:t>
      </w:r>
      <w:r w:rsidR="004C2EFB" w:rsidRPr="00A559D2">
        <w:rPr>
          <w:lang w:val="lt-LT"/>
        </w:rPr>
        <w:t xml:space="preserve"> </w:t>
      </w:r>
      <w:r w:rsidR="006C4E17">
        <w:rPr>
          <w:lang w:val="lt-LT"/>
        </w:rPr>
        <w:t>ne</w:t>
      </w:r>
      <w:r w:rsidR="00BC5738" w:rsidRPr="00A559D2">
        <w:rPr>
          <w:lang w:val="lt-LT"/>
        </w:rPr>
        <w:t xml:space="preserve">skaidomas į </w:t>
      </w:r>
      <w:r w:rsidR="00D9401E">
        <w:rPr>
          <w:lang w:val="lt-LT"/>
        </w:rPr>
        <w:t>dvi</w:t>
      </w:r>
      <w:r w:rsidR="00BC5738" w:rsidRPr="00A559D2">
        <w:rPr>
          <w:lang w:val="lt-LT"/>
        </w:rPr>
        <w:t xml:space="preserve"> dalis</w:t>
      </w:r>
      <w:r w:rsidR="00D9401E">
        <w:rPr>
          <w:lang w:val="lt-LT"/>
        </w:rPr>
        <w:t>, nes</w:t>
      </w:r>
      <w:r w:rsidR="008F0A4A">
        <w:rPr>
          <w:lang w:val="lt-LT"/>
        </w:rPr>
        <w:t xml:space="preserve"> </w:t>
      </w:r>
      <w:r w:rsidRPr="00ED2BD1">
        <w:rPr>
          <w:rFonts w:eastAsia="Calibri"/>
          <w:lang w:val="lt-LT"/>
        </w:rPr>
        <w:t xml:space="preserve"> išskaidymas į dalis neužtikrintų efektyvaus jame numatytų priemonių realizavimo ir joms numatytų lėšų efektyvaus panaudojimo.</w:t>
      </w:r>
      <w:r w:rsidR="008F0A4A" w:rsidRPr="00ED2BD1">
        <w:rPr>
          <w:rFonts w:eastAsia="Calibri"/>
          <w:lang w:val="lt-LT"/>
        </w:rPr>
        <w:t xml:space="preserve"> </w:t>
      </w:r>
      <w:proofErr w:type="spellStart"/>
      <w:r w:rsidRPr="00EA639D">
        <w:t>Pirkimo</w:t>
      </w:r>
      <w:proofErr w:type="spellEnd"/>
      <w:r w:rsidRPr="00EA639D">
        <w:t xml:space="preserve"> </w:t>
      </w:r>
      <w:proofErr w:type="spellStart"/>
      <w:r w:rsidRPr="00EA639D">
        <w:t>objektas</w:t>
      </w:r>
      <w:proofErr w:type="spellEnd"/>
      <w:r w:rsidRPr="00EA639D">
        <w:t xml:space="preserve"> </w:t>
      </w:r>
      <w:proofErr w:type="spellStart"/>
      <w:r w:rsidRPr="00EA639D">
        <w:t>apima</w:t>
      </w:r>
      <w:proofErr w:type="spellEnd"/>
      <w:r w:rsidRPr="00EA639D">
        <w:t xml:space="preserve"> </w:t>
      </w:r>
      <w:proofErr w:type="spellStart"/>
      <w:r w:rsidRPr="00EA639D">
        <w:t>projekto</w:t>
      </w:r>
      <w:proofErr w:type="spellEnd"/>
      <w:r w:rsidRPr="00EA639D">
        <w:t xml:space="preserve"> </w:t>
      </w:r>
      <w:proofErr w:type="spellStart"/>
      <w:r w:rsidRPr="00EA639D">
        <w:t>parengimo</w:t>
      </w:r>
      <w:proofErr w:type="spellEnd"/>
      <w:r w:rsidRPr="00EA639D">
        <w:t xml:space="preserve"> </w:t>
      </w:r>
      <w:proofErr w:type="spellStart"/>
      <w:r w:rsidRPr="00EA639D">
        <w:t>ir</w:t>
      </w:r>
      <w:proofErr w:type="spellEnd"/>
      <w:r w:rsidRPr="00EA639D">
        <w:t xml:space="preserve"> to </w:t>
      </w:r>
      <w:proofErr w:type="spellStart"/>
      <w:r w:rsidRPr="00EA639D">
        <w:t>paties</w:t>
      </w:r>
      <w:proofErr w:type="spellEnd"/>
      <w:r w:rsidRPr="00EA639D">
        <w:t xml:space="preserve"> </w:t>
      </w:r>
      <w:proofErr w:type="spellStart"/>
      <w:r w:rsidRPr="00EA639D">
        <w:t>projekto</w:t>
      </w:r>
      <w:proofErr w:type="spellEnd"/>
      <w:r w:rsidRPr="00EA639D">
        <w:t xml:space="preserve"> </w:t>
      </w:r>
      <w:proofErr w:type="spellStart"/>
      <w:r w:rsidRPr="00EA639D">
        <w:t>vykdymo</w:t>
      </w:r>
      <w:proofErr w:type="spellEnd"/>
      <w:r w:rsidRPr="00EA639D">
        <w:t xml:space="preserve"> </w:t>
      </w:r>
      <w:proofErr w:type="spellStart"/>
      <w:r w:rsidRPr="00EA639D">
        <w:t>priežiūros</w:t>
      </w:r>
      <w:proofErr w:type="spellEnd"/>
      <w:r w:rsidRPr="00EA639D">
        <w:t xml:space="preserve"> </w:t>
      </w:r>
      <w:proofErr w:type="spellStart"/>
      <w:r w:rsidRPr="00EA639D">
        <w:t>paslaugas</w:t>
      </w:r>
      <w:proofErr w:type="spellEnd"/>
      <w:r w:rsidRPr="00EA639D">
        <w:t xml:space="preserve">. </w:t>
      </w:r>
      <w:proofErr w:type="spellStart"/>
      <w:r w:rsidRPr="00EA639D">
        <w:t>Pagal</w:t>
      </w:r>
      <w:proofErr w:type="spellEnd"/>
      <w:r w:rsidRPr="00EA639D">
        <w:t xml:space="preserve"> STR 1.06.01:2016 „</w:t>
      </w:r>
      <w:proofErr w:type="spellStart"/>
      <w:r w:rsidRPr="00EA639D">
        <w:t>Statybos</w:t>
      </w:r>
      <w:proofErr w:type="spellEnd"/>
      <w:r w:rsidRPr="00EA639D">
        <w:t xml:space="preserve"> </w:t>
      </w:r>
      <w:proofErr w:type="spellStart"/>
      <w:r w:rsidRPr="00EA639D">
        <w:t>darbai</w:t>
      </w:r>
      <w:proofErr w:type="spellEnd"/>
      <w:r w:rsidRPr="00EA639D">
        <w:t xml:space="preserve">. Statinio </w:t>
      </w:r>
      <w:proofErr w:type="spellStart"/>
      <w:r w:rsidRPr="00EA639D">
        <w:t>statybos</w:t>
      </w:r>
      <w:proofErr w:type="spellEnd"/>
      <w:r w:rsidRPr="00EA639D">
        <w:t xml:space="preserve"> </w:t>
      </w:r>
      <w:proofErr w:type="spellStart"/>
      <w:r w:rsidRPr="00EA639D">
        <w:t>priežiūra</w:t>
      </w:r>
      <w:proofErr w:type="spellEnd"/>
      <w:r w:rsidRPr="00EA639D">
        <w:t xml:space="preserve">“ 77 p., </w:t>
      </w:r>
      <w:r w:rsidRPr="00EA639D">
        <w:rPr>
          <w:color w:val="000000"/>
          <w:bdr w:val="none" w:sz="0" w:space="0" w:color="auto" w:frame="1"/>
        </w:rPr>
        <w:t xml:space="preserve">STR 1.04.04:2017 „Statinio </w:t>
      </w:r>
      <w:proofErr w:type="spellStart"/>
      <w:r w:rsidRPr="00EA639D">
        <w:rPr>
          <w:color w:val="000000"/>
          <w:bdr w:val="none" w:sz="0" w:space="0" w:color="auto" w:frame="1"/>
        </w:rPr>
        <w:t>projektavimas</w:t>
      </w:r>
      <w:proofErr w:type="spellEnd"/>
      <w:r w:rsidRPr="00EA639D">
        <w:rPr>
          <w:color w:val="000000"/>
          <w:bdr w:val="none" w:sz="0" w:space="0" w:color="auto" w:frame="1"/>
        </w:rPr>
        <w:t xml:space="preserve">, </w:t>
      </w:r>
      <w:proofErr w:type="spellStart"/>
      <w:r w:rsidRPr="00EA639D">
        <w:rPr>
          <w:color w:val="000000"/>
          <w:bdr w:val="none" w:sz="0" w:space="0" w:color="auto" w:frame="1"/>
        </w:rPr>
        <w:t>projekto</w:t>
      </w:r>
      <w:proofErr w:type="spellEnd"/>
      <w:r w:rsidRPr="00EA639D">
        <w:rPr>
          <w:color w:val="000000"/>
          <w:bdr w:val="none" w:sz="0" w:space="0" w:color="auto" w:frame="1"/>
        </w:rPr>
        <w:t xml:space="preserve"> </w:t>
      </w:r>
      <w:proofErr w:type="spellStart"/>
      <w:r w:rsidRPr="00EA639D">
        <w:rPr>
          <w:color w:val="000000"/>
          <w:bdr w:val="none" w:sz="0" w:space="0" w:color="auto" w:frame="1"/>
        </w:rPr>
        <w:t>ekspertizė</w:t>
      </w:r>
      <w:proofErr w:type="spellEnd"/>
      <w:r w:rsidRPr="00EA639D">
        <w:rPr>
          <w:color w:val="000000"/>
          <w:bdr w:val="none" w:sz="0" w:space="0" w:color="auto" w:frame="1"/>
        </w:rPr>
        <w:t>“  9 p.</w:t>
      </w:r>
      <w:r w:rsidRPr="00EA639D">
        <w:t xml:space="preserve"> </w:t>
      </w:r>
      <w:proofErr w:type="spellStart"/>
      <w:r w:rsidRPr="00EA639D">
        <w:t>statinio</w:t>
      </w:r>
      <w:proofErr w:type="spellEnd"/>
      <w:r w:rsidRPr="00EA639D">
        <w:t xml:space="preserve"> </w:t>
      </w:r>
      <w:proofErr w:type="spellStart"/>
      <w:r w:rsidRPr="00EA639D">
        <w:t>projekto</w:t>
      </w:r>
      <w:proofErr w:type="spellEnd"/>
      <w:r w:rsidRPr="00EA639D">
        <w:t xml:space="preserve"> </w:t>
      </w:r>
      <w:proofErr w:type="spellStart"/>
      <w:r w:rsidRPr="00EA639D">
        <w:t>vykdymo</w:t>
      </w:r>
      <w:proofErr w:type="spellEnd"/>
      <w:r w:rsidRPr="00EA639D">
        <w:t xml:space="preserve"> </w:t>
      </w:r>
      <w:proofErr w:type="spellStart"/>
      <w:r w:rsidRPr="00EA639D">
        <w:t>priežiūrą</w:t>
      </w:r>
      <w:proofErr w:type="spellEnd"/>
      <w:r w:rsidRPr="00EA639D">
        <w:t xml:space="preserve"> (</w:t>
      </w:r>
      <w:proofErr w:type="spellStart"/>
      <w:r w:rsidRPr="00EA639D">
        <w:t>statybos</w:t>
      </w:r>
      <w:proofErr w:type="spellEnd"/>
      <w:r w:rsidRPr="00EA639D">
        <w:t xml:space="preserve"> </w:t>
      </w:r>
      <w:proofErr w:type="spellStart"/>
      <w:r w:rsidRPr="00EA639D">
        <w:t>metu</w:t>
      </w:r>
      <w:proofErr w:type="spellEnd"/>
      <w:r w:rsidRPr="00EA639D">
        <w:t xml:space="preserve">), </w:t>
      </w:r>
      <w:proofErr w:type="spellStart"/>
      <w:r w:rsidRPr="00EA639D">
        <w:t>statinio</w:t>
      </w:r>
      <w:proofErr w:type="spellEnd"/>
      <w:r w:rsidRPr="00EA639D">
        <w:t xml:space="preserve"> </w:t>
      </w:r>
      <w:proofErr w:type="spellStart"/>
      <w:r w:rsidRPr="00EA639D">
        <w:t>projektuotojo</w:t>
      </w:r>
      <w:proofErr w:type="spellEnd"/>
      <w:r w:rsidRPr="00EA639D">
        <w:t xml:space="preserve"> (kai </w:t>
      </w:r>
      <w:proofErr w:type="spellStart"/>
      <w:r w:rsidRPr="00EA639D">
        <w:t>statinio</w:t>
      </w:r>
      <w:proofErr w:type="spellEnd"/>
      <w:r w:rsidRPr="00EA639D">
        <w:t xml:space="preserve"> </w:t>
      </w:r>
      <w:proofErr w:type="spellStart"/>
      <w:r w:rsidRPr="00EA639D">
        <w:t>projektas</w:t>
      </w:r>
      <w:proofErr w:type="spellEnd"/>
      <w:r w:rsidRPr="00EA639D">
        <w:t xml:space="preserve"> </w:t>
      </w:r>
      <w:proofErr w:type="spellStart"/>
      <w:r w:rsidRPr="00EA639D">
        <w:t>rengiamas</w:t>
      </w:r>
      <w:proofErr w:type="spellEnd"/>
      <w:r w:rsidRPr="00EA639D">
        <w:t xml:space="preserve"> </w:t>
      </w:r>
      <w:proofErr w:type="spellStart"/>
      <w:r w:rsidRPr="00EA639D">
        <w:t>dviem</w:t>
      </w:r>
      <w:proofErr w:type="spellEnd"/>
      <w:r w:rsidRPr="00EA639D">
        <w:t xml:space="preserve"> </w:t>
      </w:r>
      <w:proofErr w:type="spellStart"/>
      <w:r w:rsidRPr="00EA639D">
        <w:t>etapais</w:t>
      </w:r>
      <w:proofErr w:type="spellEnd"/>
      <w:r w:rsidRPr="00EA639D">
        <w:t xml:space="preserve"> – </w:t>
      </w:r>
      <w:proofErr w:type="spellStart"/>
      <w:r w:rsidRPr="00EA639D">
        <w:t>statinio</w:t>
      </w:r>
      <w:proofErr w:type="spellEnd"/>
      <w:r w:rsidRPr="00EA639D">
        <w:t xml:space="preserve"> </w:t>
      </w:r>
      <w:proofErr w:type="spellStart"/>
      <w:r w:rsidRPr="00EA639D">
        <w:t>techninio</w:t>
      </w:r>
      <w:proofErr w:type="spellEnd"/>
      <w:r w:rsidRPr="00EA639D">
        <w:t xml:space="preserve"> </w:t>
      </w:r>
      <w:proofErr w:type="spellStart"/>
      <w:r w:rsidRPr="00EA639D">
        <w:t>projekto</w:t>
      </w:r>
      <w:proofErr w:type="spellEnd"/>
      <w:r w:rsidRPr="00EA639D">
        <w:t xml:space="preserve"> </w:t>
      </w:r>
      <w:proofErr w:type="spellStart"/>
      <w:r w:rsidRPr="00EA639D">
        <w:t>projektuotojo</w:t>
      </w:r>
      <w:proofErr w:type="spellEnd"/>
      <w:r w:rsidRPr="00EA639D">
        <w:t xml:space="preserve">) </w:t>
      </w:r>
      <w:proofErr w:type="spellStart"/>
      <w:r w:rsidRPr="00EA639D">
        <w:t>pavedimu</w:t>
      </w:r>
      <w:proofErr w:type="spellEnd"/>
      <w:r w:rsidRPr="00EA639D">
        <w:t xml:space="preserve">, </w:t>
      </w:r>
      <w:proofErr w:type="spellStart"/>
      <w:r w:rsidRPr="00EA639D">
        <w:t>atlieka</w:t>
      </w:r>
      <w:proofErr w:type="spellEnd"/>
      <w:r w:rsidRPr="00EA639D">
        <w:t xml:space="preserve"> </w:t>
      </w:r>
      <w:proofErr w:type="spellStart"/>
      <w:r w:rsidRPr="00EA639D">
        <w:t>statinio</w:t>
      </w:r>
      <w:proofErr w:type="spellEnd"/>
      <w:r w:rsidRPr="00EA639D">
        <w:t xml:space="preserve"> </w:t>
      </w:r>
      <w:proofErr w:type="spellStart"/>
      <w:r w:rsidRPr="00EA639D">
        <w:t>projekto</w:t>
      </w:r>
      <w:proofErr w:type="spellEnd"/>
      <w:r w:rsidRPr="00EA639D">
        <w:t xml:space="preserve"> </w:t>
      </w:r>
      <w:proofErr w:type="spellStart"/>
      <w:r w:rsidRPr="00EA639D">
        <w:t>rengėjas</w:t>
      </w:r>
      <w:proofErr w:type="spellEnd"/>
      <w:r w:rsidRPr="00EA639D">
        <w:t xml:space="preserve"> </w:t>
      </w:r>
      <w:proofErr w:type="spellStart"/>
      <w:r w:rsidRPr="00EA639D">
        <w:t>pagal</w:t>
      </w:r>
      <w:proofErr w:type="spellEnd"/>
      <w:r w:rsidRPr="00EA639D">
        <w:t xml:space="preserve"> </w:t>
      </w:r>
      <w:proofErr w:type="spellStart"/>
      <w:r w:rsidRPr="00EA639D">
        <w:t>statytojo</w:t>
      </w:r>
      <w:proofErr w:type="spellEnd"/>
      <w:r w:rsidRPr="00EA639D">
        <w:t xml:space="preserve"> (</w:t>
      </w:r>
      <w:proofErr w:type="spellStart"/>
      <w:r w:rsidRPr="00EA639D">
        <w:t>užsakovo</w:t>
      </w:r>
      <w:proofErr w:type="spellEnd"/>
      <w:r w:rsidRPr="00EA639D">
        <w:t xml:space="preserve">) </w:t>
      </w:r>
      <w:proofErr w:type="spellStart"/>
      <w:r w:rsidRPr="00EA639D">
        <w:t>ir</w:t>
      </w:r>
      <w:proofErr w:type="spellEnd"/>
      <w:r w:rsidRPr="00EA639D">
        <w:t xml:space="preserve"> </w:t>
      </w:r>
      <w:proofErr w:type="spellStart"/>
      <w:r w:rsidRPr="00EA639D">
        <w:t>statinio</w:t>
      </w:r>
      <w:proofErr w:type="spellEnd"/>
      <w:r w:rsidRPr="00EA639D">
        <w:t xml:space="preserve"> </w:t>
      </w:r>
      <w:proofErr w:type="spellStart"/>
      <w:r w:rsidRPr="00EA639D">
        <w:t>projektuotojo</w:t>
      </w:r>
      <w:proofErr w:type="spellEnd"/>
      <w:r w:rsidRPr="00EA639D">
        <w:t xml:space="preserve"> </w:t>
      </w:r>
      <w:proofErr w:type="spellStart"/>
      <w:r w:rsidRPr="00EA639D">
        <w:t>pasirašytą</w:t>
      </w:r>
      <w:proofErr w:type="spellEnd"/>
      <w:r w:rsidRPr="00EA639D">
        <w:t xml:space="preserve"> </w:t>
      </w:r>
      <w:proofErr w:type="spellStart"/>
      <w:r w:rsidRPr="00EA639D">
        <w:t>statinio</w:t>
      </w:r>
      <w:proofErr w:type="spellEnd"/>
      <w:r w:rsidRPr="00EA639D">
        <w:t xml:space="preserve"> </w:t>
      </w:r>
      <w:proofErr w:type="spellStart"/>
      <w:r w:rsidRPr="00EA639D">
        <w:t>projekto</w:t>
      </w:r>
      <w:proofErr w:type="spellEnd"/>
      <w:r w:rsidRPr="00EA639D">
        <w:t xml:space="preserve"> </w:t>
      </w:r>
      <w:proofErr w:type="spellStart"/>
      <w:r w:rsidRPr="00EA639D">
        <w:t>vykdymo</w:t>
      </w:r>
      <w:proofErr w:type="spellEnd"/>
      <w:r w:rsidRPr="00EA639D">
        <w:t xml:space="preserve"> </w:t>
      </w:r>
      <w:proofErr w:type="spellStart"/>
      <w:r w:rsidRPr="00EA639D">
        <w:t>priežiūros</w:t>
      </w:r>
      <w:proofErr w:type="spellEnd"/>
      <w:r w:rsidRPr="00EA639D">
        <w:t xml:space="preserve"> </w:t>
      </w:r>
      <w:proofErr w:type="spellStart"/>
      <w:r w:rsidRPr="00EA639D">
        <w:t>sutartį</w:t>
      </w:r>
      <w:proofErr w:type="spellEnd"/>
      <w:r w:rsidRPr="00EA639D">
        <w:t xml:space="preserve">. </w:t>
      </w:r>
      <w:proofErr w:type="spellStart"/>
      <w:r w:rsidRPr="00EA639D">
        <w:t>Privaloma</w:t>
      </w:r>
      <w:proofErr w:type="spellEnd"/>
      <w:r w:rsidRPr="00EA639D">
        <w:t xml:space="preserve"> </w:t>
      </w:r>
      <w:proofErr w:type="spellStart"/>
      <w:r w:rsidRPr="00EA639D">
        <w:t>atsižvelgti</w:t>
      </w:r>
      <w:proofErr w:type="spellEnd"/>
      <w:r w:rsidRPr="00EA639D">
        <w:t xml:space="preserve"> į </w:t>
      </w:r>
      <w:proofErr w:type="spellStart"/>
      <w:r w:rsidRPr="00EA639D">
        <w:t>projekto</w:t>
      </w:r>
      <w:proofErr w:type="spellEnd"/>
      <w:r w:rsidRPr="00EA639D">
        <w:t xml:space="preserve"> </w:t>
      </w:r>
      <w:proofErr w:type="spellStart"/>
      <w:r w:rsidRPr="00EA639D">
        <w:t>rengėjo</w:t>
      </w:r>
      <w:proofErr w:type="spellEnd"/>
      <w:r w:rsidRPr="00EA639D">
        <w:t xml:space="preserve"> </w:t>
      </w:r>
      <w:proofErr w:type="spellStart"/>
      <w:r w:rsidRPr="00EA639D">
        <w:t>įgytas</w:t>
      </w:r>
      <w:proofErr w:type="spellEnd"/>
      <w:r w:rsidRPr="00EA639D">
        <w:t xml:space="preserve"> </w:t>
      </w:r>
      <w:proofErr w:type="spellStart"/>
      <w:r w:rsidRPr="00EA639D">
        <w:t>išimtines</w:t>
      </w:r>
      <w:proofErr w:type="spellEnd"/>
      <w:r w:rsidRPr="00EA639D">
        <w:t xml:space="preserve"> </w:t>
      </w:r>
      <w:proofErr w:type="spellStart"/>
      <w:r w:rsidRPr="00EA639D">
        <w:t>teises</w:t>
      </w:r>
      <w:proofErr w:type="spellEnd"/>
      <w:r w:rsidRPr="00EA639D">
        <w:t xml:space="preserve"> į </w:t>
      </w:r>
      <w:proofErr w:type="spellStart"/>
      <w:r w:rsidRPr="00EA639D">
        <w:t>parengtą</w:t>
      </w:r>
      <w:proofErr w:type="spellEnd"/>
      <w:r w:rsidRPr="00EA639D">
        <w:t xml:space="preserve"> </w:t>
      </w:r>
      <w:proofErr w:type="spellStart"/>
      <w:r w:rsidRPr="00EA639D">
        <w:t>projektą</w:t>
      </w:r>
      <w:proofErr w:type="spellEnd"/>
      <w:r w:rsidRPr="00EA639D">
        <w:t xml:space="preserve"> </w:t>
      </w:r>
      <w:proofErr w:type="spellStart"/>
      <w:r w:rsidRPr="00EA639D">
        <w:t>ir</w:t>
      </w:r>
      <w:proofErr w:type="spellEnd"/>
      <w:r w:rsidRPr="00EA639D">
        <w:t xml:space="preserve"> </w:t>
      </w:r>
      <w:proofErr w:type="spellStart"/>
      <w:r w:rsidRPr="00EA639D">
        <w:t>projekto</w:t>
      </w:r>
      <w:proofErr w:type="spellEnd"/>
      <w:r w:rsidRPr="00EA639D">
        <w:t xml:space="preserve"> </w:t>
      </w:r>
      <w:proofErr w:type="spellStart"/>
      <w:r w:rsidRPr="00EA639D">
        <w:t>vykdymo</w:t>
      </w:r>
      <w:proofErr w:type="spellEnd"/>
      <w:r w:rsidRPr="00EA639D">
        <w:t xml:space="preserve"> </w:t>
      </w:r>
      <w:proofErr w:type="spellStart"/>
      <w:r w:rsidRPr="00EA639D">
        <w:t>priežiūrą</w:t>
      </w:r>
      <w:proofErr w:type="spellEnd"/>
      <w:r w:rsidRPr="00EA639D">
        <w:t xml:space="preserve"> </w:t>
      </w:r>
      <w:proofErr w:type="spellStart"/>
      <w:r w:rsidRPr="00EA639D">
        <w:t>pirkti</w:t>
      </w:r>
      <w:proofErr w:type="spellEnd"/>
      <w:r w:rsidRPr="00EA639D">
        <w:t xml:space="preserve"> </w:t>
      </w:r>
      <w:proofErr w:type="spellStart"/>
      <w:r w:rsidRPr="00EA639D">
        <w:t>kartu</w:t>
      </w:r>
      <w:proofErr w:type="spellEnd"/>
      <w:r w:rsidRPr="00EA639D">
        <w:t xml:space="preserve"> </w:t>
      </w:r>
      <w:proofErr w:type="spellStart"/>
      <w:r w:rsidRPr="00EA639D">
        <w:t>su</w:t>
      </w:r>
      <w:proofErr w:type="spellEnd"/>
      <w:r w:rsidRPr="00EA639D">
        <w:t xml:space="preserve"> </w:t>
      </w:r>
      <w:proofErr w:type="spellStart"/>
      <w:r w:rsidRPr="00EA639D">
        <w:t>projektavimo</w:t>
      </w:r>
      <w:proofErr w:type="spellEnd"/>
      <w:r w:rsidRPr="00EA639D">
        <w:t xml:space="preserve"> </w:t>
      </w:r>
      <w:proofErr w:type="spellStart"/>
      <w:r w:rsidRPr="00EA639D">
        <w:t>paslaugomis</w:t>
      </w:r>
      <w:proofErr w:type="spellEnd"/>
      <w:r w:rsidRPr="00EA639D">
        <w:t>.</w:t>
      </w:r>
    </w:p>
    <w:p w14:paraId="6705998E" w14:textId="77777777" w:rsidR="00BC5D1C" w:rsidRPr="00A559D2" w:rsidRDefault="00BC5D1C" w:rsidP="00BC5D1C">
      <w:pPr>
        <w:ind w:right="140"/>
        <w:jc w:val="both"/>
        <w:rPr>
          <w:lang w:val="lt-LT"/>
        </w:rPr>
      </w:pPr>
    </w:p>
    <w:p w14:paraId="5CE0C3C3" w14:textId="77777777" w:rsidR="00EC6834" w:rsidRPr="00A559D2" w:rsidRDefault="00BC5D1C" w:rsidP="00AF7724">
      <w:pPr>
        <w:ind w:right="140"/>
        <w:rPr>
          <w:lang w:val="lt-LT"/>
        </w:rPr>
      </w:pPr>
      <w:r w:rsidRPr="00A559D2">
        <w:rPr>
          <w:lang w:val="lt-LT"/>
        </w:rPr>
        <w:t xml:space="preserve">                                        </w:t>
      </w:r>
      <w:r w:rsidR="00EC6834" w:rsidRPr="00A559D2">
        <w:rPr>
          <w:lang w:val="lt-LT"/>
        </w:rPr>
        <w:t>_________________________________________</w:t>
      </w:r>
    </w:p>
    <w:p w14:paraId="35C2EE40" w14:textId="77777777" w:rsidR="00EC6834" w:rsidRPr="00A559D2" w:rsidRDefault="00EC6834" w:rsidP="00EC6834">
      <w:pPr>
        <w:ind w:left="-142" w:right="140" w:firstLine="426"/>
        <w:jc w:val="center"/>
        <w:rPr>
          <w:lang w:val="lt-LT"/>
        </w:rPr>
      </w:pPr>
      <w:r w:rsidRPr="00A559D2">
        <w:rPr>
          <w:lang w:val="lt-LT"/>
        </w:rPr>
        <w:t>(Rinkos konsultacijos dalyvio pavadinimas)</w:t>
      </w:r>
    </w:p>
    <w:p w14:paraId="123AE1FF" w14:textId="77777777" w:rsidR="00EC6834" w:rsidRPr="00A559D2"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EC6834" w:rsidRPr="00A559D2" w14:paraId="090EE442" w14:textId="77777777" w:rsidTr="00991591">
        <w:trPr>
          <w:trHeight w:val="585"/>
        </w:trPr>
        <w:tc>
          <w:tcPr>
            <w:tcW w:w="593" w:type="dxa"/>
            <w:vAlign w:val="center"/>
          </w:tcPr>
          <w:p w14:paraId="77FCB7D2" w14:textId="77777777" w:rsidR="00EC6834" w:rsidRPr="00A559D2" w:rsidRDefault="00EC6834" w:rsidP="00A559D2">
            <w:pPr>
              <w:jc w:val="both"/>
              <w:rPr>
                <w:b/>
                <w:bCs/>
                <w:lang w:val="lt-LT"/>
              </w:rPr>
            </w:pPr>
            <w:r w:rsidRPr="00A559D2">
              <w:rPr>
                <w:b/>
                <w:bCs/>
                <w:lang w:val="lt-LT"/>
              </w:rPr>
              <w:t>Eil. Nr.</w:t>
            </w:r>
          </w:p>
        </w:tc>
        <w:tc>
          <w:tcPr>
            <w:tcW w:w="4647" w:type="dxa"/>
            <w:vAlign w:val="center"/>
          </w:tcPr>
          <w:p w14:paraId="3524D85E" w14:textId="77777777" w:rsidR="00EC6834" w:rsidRPr="00A559D2" w:rsidRDefault="00EC6834" w:rsidP="00A559D2">
            <w:pPr>
              <w:jc w:val="center"/>
              <w:rPr>
                <w:b/>
                <w:bCs/>
                <w:lang w:val="lt-LT"/>
              </w:rPr>
            </w:pPr>
            <w:r w:rsidRPr="00A559D2">
              <w:rPr>
                <w:b/>
                <w:bCs/>
                <w:lang w:val="lt-LT"/>
              </w:rPr>
              <w:t>Klausimas</w:t>
            </w:r>
          </w:p>
        </w:tc>
        <w:tc>
          <w:tcPr>
            <w:tcW w:w="4718" w:type="dxa"/>
            <w:vAlign w:val="center"/>
          </w:tcPr>
          <w:p w14:paraId="618D6956" w14:textId="77777777" w:rsidR="00EC6834" w:rsidRPr="00A559D2" w:rsidRDefault="00EC6834" w:rsidP="00A559D2">
            <w:pPr>
              <w:jc w:val="center"/>
              <w:rPr>
                <w:b/>
                <w:bCs/>
                <w:lang w:val="lt-LT"/>
              </w:rPr>
            </w:pPr>
            <w:r w:rsidRPr="00A559D2">
              <w:rPr>
                <w:b/>
                <w:bCs/>
                <w:lang w:val="lt-LT"/>
              </w:rPr>
              <w:t>Atsakymas/komentaras/pasiūlymas</w:t>
            </w:r>
          </w:p>
        </w:tc>
      </w:tr>
      <w:tr w:rsidR="00F3437B" w:rsidRPr="00A559D2" w14:paraId="07C9BA8C" w14:textId="77777777" w:rsidTr="00F3437B">
        <w:trPr>
          <w:trHeight w:val="1220"/>
        </w:trPr>
        <w:tc>
          <w:tcPr>
            <w:tcW w:w="593" w:type="dxa"/>
            <w:vAlign w:val="center"/>
          </w:tcPr>
          <w:p w14:paraId="1B576D8E" w14:textId="77777777" w:rsidR="00F3437B" w:rsidRPr="00A559D2" w:rsidRDefault="00F3437B" w:rsidP="00991591">
            <w:pPr>
              <w:jc w:val="center"/>
              <w:rPr>
                <w:lang w:val="lt-LT"/>
              </w:rPr>
            </w:pPr>
            <w:r w:rsidRPr="00A559D2">
              <w:rPr>
                <w:lang w:val="lt-LT"/>
              </w:rPr>
              <w:t>1.</w:t>
            </w:r>
          </w:p>
        </w:tc>
        <w:tc>
          <w:tcPr>
            <w:tcW w:w="4647" w:type="dxa"/>
            <w:vAlign w:val="center"/>
          </w:tcPr>
          <w:p w14:paraId="04128F32" w14:textId="77777777" w:rsidR="00F3437B" w:rsidRPr="00A559D2" w:rsidRDefault="00F3437B" w:rsidP="00F3437B">
            <w:pPr>
              <w:rPr>
                <w:b/>
                <w:bCs/>
                <w:lang w:val="lt-LT"/>
              </w:rPr>
            </w:pPr>
            <w:r w:rsidRPr="00A559D2">
              <w:rPr>
                <w:lang w:val="lt-LT"/>
              </w:rPr>
              <w:t>Ar dalyvautumėte šiame pirkime?</w:t>
            </w:r>
          </w:p>
        </w:tc>
        <w:tc>
          <w:tcPr>
            <w:tcW w:w="4718" w:type="dxa"/>
          </w:tcPr>
          <w:p w14:paraId="570C23E4" w14:textId="77777777" w:rsidR="00F3437B" w:rsidRPr="00A559D2" w:rsidRDefault="00F3437B" w:rsidP="00004D1B">
            <w:pPr>
              <w:rPr>
                <w:b/>
                <w:bCs/>
                <w:lang w:val="lt-LT"/>
              </w:rPr>
            </w:pPr>
          </w:p>
        </w:tc>
      </w:tr>
      <w:tr w:rsidR="00F3437B" w:rsidRPr="00ED2BD1" w14:paraId="64A109A0" w14:textId="77777777" w:rsidTr="00A559D2">
        <w:trPr>
          <w:trHeight w:val="3588"/>
        </w:trPr>
        <w:tc>
          <w:tcPr>
            <w:tcW w:w="593" w:type="dxa"/>
          </w:tcPr>
          <w:p w14:paraId="610642BB" w14:textId="77777777"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2.</w:t>
            </w:r>
          </w:p>
        </w:tc>
        <w:tc>
          <w:tcPr>
            <w:tcW w:w="4647" w:type="dxa"/>
          </w:tcPr>
          <w:p w14:paraId="483AF0C7" w14:textId="77777777" w:rsidR="00F3437B" w:rsidRPr="00A559D2" w:rsidRDefault="00F3437B" w:rsidP="00825ABD">
            <w:pPr>
              <w:jc w:val="both"/>
              <w:rPr>
                <w:lang w:val="lt-LT"/>
              </w:rPr>
            </w:pPr>
            <w:r w:rsidRPr="00A559D2">
              <w:rPr>
                <w:lang w:val="lt-LT"/>
              </w:rPr>
              <w:t>Ar turite pastabų, klausimų dėl techninės specifikacijos projekto?  Kokias sąlygas papildomai siūlytumėte įtraukti į techninę specifikaciją arba kurių reikėtų atsisakyti? Argumentuokite kodėl</w:t>
            </w:r>
            <w:r w:rsidR="009C2931">
              <w:rPr>
                <w:lang w:val="lt-LT"/>
              </w:rPr>
              <w:t>?</w:t>
            </w:r>
          </w:p>
          <w:p w14:paraId="1833CAE7" w14:textId="77777777" w:rsidR="00F3437B" w:rsidRPr="00A559D2" w:rsidRDefault="00F3437B" w:rsidP="00A559D2">
            <w:pPr>
              <w:jc w:val="both"/>
              <w:rPr>
                <w:i/>
                <w:lang w:val="lt-LT"/>
              </w:rPr>
            </w:pPr>
            <w:r w:rsidRPr="00A559D2">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A559D2">
              <w:rPr>
                <w:lang w:val="lt-LT"/>
              </w:rPr>
              <w:t xml:space="preserve"> </w:t>
            </w:r>
            <w:r w:rsidRPr="00A559D2">
              <w:rPr>
                <w:i/>
                <w:iCs/>
                <w:lang w:val="lt-LT"/>
              </w:rPr>
              <w:t>deklaruojamų tikslų pasiekimą</w:t>
            </w:r>
            <w:r w:rsidRPr="00A559D2">
              <w:rPr>
                <w:i/>
                <w:lang w:val="lt-LT"/>
              </w:rPr>
              <w:t>)</w:t>
            </w:r>
          </w:p>
          <w:p w14:paraId="15FBB3C5" w14:textId="77777777" w:rsidR="00F3437B" w:rsidRPr="00A559D2" w:rsidRDefault="00F3437B" w:rsidP="00A559D2">
            <w:pPr>
              <w:jc w:val="both"/>
              <w:rPr>
                <w:lang w:val="lt-LT"/>
              </w:rPr>
            </w:pPr>
          </w:p>
        </w:tc>
        <w:tc>
          <w:tcPr>
            <w:tcW w:w="4718" w:type="dxa"/>
          </w:tcPr>
          <w:p w14:paraId="742C5AB7" w14:textId="77777777" w:rsidR="00F3437B" w:rsidRPr="00A559D2" w:rsidRDefault="00F3437B" w:rsidP="00A559D2">
            <w:pPr>
              <w:jc w:val="both"/>
              <w:rPr>
                <w:i/>
                <w:iCs/>
                <w:lang w:val="lt-LT"/>
              </w:rPr>
            </w:pPr>
          </w:p>
        </w:tc>
      </w:tr>
      <w:tr w:rsidR="009C2931" w:rsidRPr="00ED2BD1" w14:paraId="70A2FE49" w14:textId="77777777" w:rsidTr="00F95DD4">
        <w:trPr>
          <w:trHeight w:val="2259"/>
        </w:trPr>
        <w:tc>
          <w:tcPr>
            <w:tcW w:w="593" w:type="dxa"/>
          </w:tcPr>
          <w:p w14:paraId="10FB35BD" w14:textId="77777777" w:rsidR="009C2931" w:rsidRPr="00A559D2" w:rsidRDefault="00F95DD4"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r w:rsidR="009C2931">
              <w:rPr>
                <w:rFonts w:ascii="Times New Roman" w:hAnsi="Times New Roman"/>
                <w:sz w:val="24"/>
                <w:szCs w:val="24"/>
              </w:rPr>
              <w:t>.</w:t>
            </w:r>
          </w:p>
        </w:tc>
        <w:tc>
          <w:tcPr>
            <w:tcW w:w="4647" w:type="dxa"/>
          </w:tcPr>
          <w:p w14:paraId="10495BBF" w14:textId="77777777" w:rsidR="009C2931" w:rsidRPr="00A559D2" w:rsidRDefault="009C2931" w:rsidP="00825ABD">
            <w:pPr>
              <w:jc w:val="both"/>
              <w:rPr>
                <w:lang w:val="lt-LT"/>
              </w:rPr>
            </w:pPr>
            <w:r w:rsidRPr="00A559D2">
              <w:rPr>
                <w:lang w:val="lt-LT"/>
              </w:rPr>
              <w:t xml:space="preserve">Nurodykite, kokia būtų preliminari </w:t>
            </w:r>
            <w:r>
              <w:rPr>
                <w:lang w:val="lt-LT"/>
              </w:rPr>
              <w:t xml:space="preserve">projektavimo </w:t>
            </w:r>
            <w:r w:rsidR="002D3CE6">
              <w:rPr>
                <w:lang w:val="lt-LT"/>
              </w:rPr>
              <w:t xml:space="preserve">ir projekto priežiūros paslaugų </w:t>
            </w:r>
            <w:r w:rsidRPr="00A559D2">
              <w:rPr>
                <w:lang w:val="lt-LT"/>
              </w:rPr>
              <w:t xml:space="preserve"> rinkos kaina Eur su PVM</w:t>
            </w:r>
            <w:r w:rsidR="002D3CE6">
              <w:rPr>
                <w:lang w:val="lt-LT"/>
              </w:rPr>
              <w:t xml:space="preserve">, atsižvelgiant į techninėje specifikacijoje </w:t>
            </w:r>
            <w:r w:rsidR="00F95DD4">
              <w:rPr>
                <w:lang w:val="lt-LT"/>
              </w:rPr>
              <w:t xml:space="preserve"> nurodytas  paslaugų kainas?</w:t>
            </w:r>
          </w:p>
        </w:tc>
        <w:tc>
          <w:tcPr>
            <w:tcW w:w="4718" w:type="dxa"/>
          </w:tcPr>
          <w:p w14:paraId="695157D2" w14:textId="77777777" w:rsidR="009C2931" w:rsidRPr="00A559D2" w:rsidRDefault="009C2931" w:rsidP="00A559D2">
            <w:pPr>
              <w:jc w:val="both"/>
              <w:rPr>
                <w:i/>
                <w:iCs/>
                <w:lang w:val="lt-LT"/>
              </w:rPr>
            </w:pPr>
          </w:p>
        </w:tc>
      </w:tr>
      <w:tr w:rsidR="00E52EC9" w:rsidRPr="00A559D2" w14:paraId="21D30EA6" w14:textId="77777777" w:rsidTr="00D043D0">
        <w:trPr>
          <w:trHeight w:val="379"/>
        </w:trPr>
        <w:tc>
          <w:tcPr>
            <w:tcW w:w="593" w:type="dxa"/>
          </w:tcPr>
          <w:p w14:paraId="38021F0C" w14:textId="77777777" w:rsidR="00E52EC9" w:rsidRPr="00A559D2" w:rsidRDefault="00F95DD4" w:rsidP="00E52EC9">
            <w:pPr>
              <w:tabs>
                <w:tab w:val="left" w:pos="306"/>
              </w:tabs>
              <w:suppressAutoHyphens w:val="0"/>
              <w:jc w:val="center"/>
              <w:rPr>
                <w:lang w:val="lt-LT"/>
              </w:rPr>
            </w:pPr>
            <w:r>
              <w:rPr>
                <w:lang w:val="lt-LT"/>
              </w:rPr>
              <w:lastRenderedPageBreak/>
              <w:t>4</w:t>
            </w:r>
            <w:r w:rsidR="003C7DC2" w:rsidRPr="00A559D2">
              <w:rPr>
                <w:lang w:val="lt-LT"/>
              </w:rPr>
              <w:t>.</w:t>
            </w:r>
          </w:p>
        </w:tc>
        <w:tc>
          <w:tcPr>
            <w:tcW w:w="4647" w:type="dxa"/>
          </w:tcPr>
          <w:p w14:paraId="446DD1D2" w14:textId="77777777" w:rsidR="00B57A1F" w:rsidRPr="00ED2BD1" w:rsidRDefault="00F22630" w:rsidP="00B57A1F">
            <w:pPr>
              <w:pBdr>
                <w:top w:val="nil"/>
                <w:left w:val="nil"/>
                <w:bottom w:val="nil"/>
                <w:right w:val="nil"/>
                <w:between w:val="nil"/>
                <w:bar w:val="nil"/>
              </w:pBdr>
              <w:tabs>
                <w:tab w:val="left" w:pos="385"/>
              </w:tabs>
              <w:spacing w:line="20" w:lineRule="atLeast"/>
              <w:jc w:val="both"/>
              <w:rPr>
                <w:rStyle w:val="cf01"/>
                <w:rFonts w:ascii="Times New Roman" w:hAnsi="Times New Roman" w:cs="Times New Roman"/>
                <w:sz w:val="24"/>
                <w:szCs w:val="24"/>
                <w:lang w:val="lt-LT"/>
              </w:rPr>
            </w:pPr>
            <w:r w:rsidRPr="00ED2BD1">
              <w:rPr>
                <w:rStyle w:val="cf01"/>
                <w:rFonts w:ascii="Times New Roman" w:hAnsi="Times New Roman" w:cs="Times New Roman"/>
                <w:sz w:val="24"/>
                <w:szCs w:val="24"/>
                <w:lang w:val="lt-LT"/>
              </w:rPr>
              <w:t>Perkančioji organizacija planuoja šiuos kvalifikacinius</w:t>
            </w:r>
            <w:r w:rsidR="00B57A1F" w:rsidRPr="00ED2BD1">
              <w:rPr>
                <w:rStyle w:val="cf01"/>
                <w:rFonts w:ascii="Times New Roman" w:hAnsi="Times New Roman" w:cs="Times New Roman"/>
                <w:sz w:val="24"/>
                <w:szCs w:val="24"/>
                <w:lang w:val="lt-LT"/>
              </w:rPr>
              <w:t xml:space="preserve"> </w:t>
            </w:r>
            <w:r w:rsidR="006C001B" w:rsidRPr="00ED2BD1">
              <w:rPr>
                <w:rStyle w:val="cf01"/>
                <w:rFonts w:ascii="Times New Roman" w:hAnsi="Times New Roman" w:cs="Times New Roman"/>
                <w:sz w:val="24"/>
                <w:szCs w:val="24"/>
                <w:lang w:val="lt-LT"/>
              </w:rPr>
              <w:t xml:space="preserve"> ir </w:t>
            </w:r>
            <w:proofErr w:type="spellStart"/>
            <w:r w:rsidR="006C001B" w:rsidRPr="00ED2BD1">
              <w:rPr>
                <w:rStyle w:val="cf01"/>
                <w:rFonts w:ascii="Times New Roman" w:hAnsi="Times New Roman" w:cs="Times New Roman"/>
                <w:sz w:val="24"/>
                <w:szCs w:val="24"/>
                <w:lang w:val="lt-LT"/>
              </w:rPr>
              <w:t>aplinkosaugnius</w:t>
            </w:r>
            <w:proofErr w:type="spellEnd"/>
            <w:r w:rsidR="006C001B" w:rsidRPr="00ED2BD1">
              <w:rPr>
                <w:rStyle w:val="cf01"/>
                <w:rFonts w:ascii="Times New Roman" w:hAnsi="Times New Roman" w:cs="Times New Roman"/>
                <w:sz w:val="24"/>
                <w:szCs w:val="24"/>
                <w:lang w:val="lt-LT"/>
              </w:rPr>
              <w:t xml:space="preserve"> reikalavimus</w:t>
            </w:r>
            <w:r w:rsidR="00B57A1F" w:rsidRPr="00ED2BD1">
              <w:rPr>
                <w:rStyle w:val="cf01"/>
                <w:rFonts w:ascii="Times New Roman" w:hAnsi="Times New Roman" w:cs="Times New Roman"/>
                <w:sz w:val="24"/>
                <w:szCs w:val="24"/>
                <w:lang w:val="lt-LT"/>
              </w:rPr>
              <w:t>:</w:t>
            </w:r>
          </w:p>
          <w:p w14:paraId="4417438D" w14:textId="77777777" w:rsidR="00344C4B" w:rsidRPr="00ED2BD1" w:rsidRDefault="00344C4B" w:rsidP="00B57A1F">
            <w:pPr>
              <w:pBdr>
                <w:top w:val="nil"/>
                <w:left w:val="nil"/>
                <w:bottom w:val="nil"/>
                <w:right w:val="nil"/>
                <w:between w:val="nil"/>
                <w:bar w:val="nil"/>
              </w:pBdr>
              <w:tabs>
                <w:tab w:val="left" w:pos="385"/>
              </w:tabs>
              <w:spacing w:line="20" w:lineRule="atLeast"/>
              <w:jc w:val="both"/>
              <w:rPr>
                <w:rStyle w:val="cf01"/>
                <w:rFonts w:ascii="Times New Roman" w:hAnsi="Times New Roman" w:cs="Times New Roman"/>
                <w:sz w:val="24"/>
                <w:szCs w:val="24"/>
                <w:lang w:val="lt-LT"/>
              </w:rPr>
            </w:pPr>
          </w:p>
          <w:p w14:paraId="4B873F08" w14:textId="77777777" w:rsidR="00B57A1F" w:rsidRPr="00D361DD" w:rsidRDefault="00B57A1F" w:rsidP="00B57A1F">
            <w:pPr>
              <w:pBdr>
                <w:top w:val="nil"/>
                <w:left w:val="nil"/>
                <w:bottom w:val="nil"/>
                <w:right w:val="nil"/>
                <w:between w:val="nil"/>
                <w:bar w:val="nil"/>
              </w:pBdr>
              <w:tabs>
                <w:tab w:val="left" w:pos="385"/>
              </w:tabs>
              <w:spacing w:line="20" w:lineRule="atLeast"/>
              <w:jc w:val="both"/>
              <w:rPr>
                <w:rFonts w:eastAsia="Calibri"/>
                <w:bCs/>
              </w:rPr>
            </w:pPr>
            <w:proofErr w:type="spellStart"/>
            <w:r w:rsidRPr="00D361DD">
              <w:rPr>
                <w:iCs/>
                <w:lang w:eastAsia="en-GB"/>
              </w:rPr>
              <w:t>T</w:t>
            </w:r>
            <w:r w:rsidRPr="00D361DD">
              <w:rPr>
                <w:rFonts w:eastAsia="Calibri"/>
                <w:bCs/>
                <w:lang w:eastAsia="lt-LT"/>
              </w:rPr>
              <w:t>iekėjas</w:t>
            </w:r>
            <w:proofErr w:type="spellEnd"/>
            <w:r w:rsidRPr="00D361DD">
              <w:rPr>
                <w:rFonts w:eastAsia="Calibri"/>
                <w:bCs/>
                <w:lang w:eastAsia="lt-LT"/>
              </w:rPr>
              <w:t xml:space="preserve"> </w:t>
            </w:r>
            <w:proofErr w:type="spellStart"/>
            <w:r w:rsidRPr="00D361DD">
              <w:rPr>
                <w:rFonts w:eastAsia="Calibri"/>
                <w:bCs/>
                <w:lang w:eastAsia="lt-LT"/>
              </w:rPr>
              <w:t>sutarties</w:t>
            </w:r>
            <w:proofErr w:type="spellEnd"/>
            <w:r w:rsidRPr="00D361DD">
              <w:rPr>
                <w:rFonts w:eastAsia="Calibri"/>
                <w:bCs/>
                <w:lang w:eastAsia="lt-LT"/>
              </w:rPr>
              <w:t xml:space="preserve"> </w:t>
            </w:r>
            <w:proofErr w:type="spellStart"/>
            <w:r w:rsidRPr="00D361DD">
              <w:rPr>
                <w:rFonts w:eastAsia="Calibri"/>
                <w:bCs/>
                <w:lang w:eastAsia="lt-LT"/>
              </w:rPr>
              <w:t>vykdymui</w:t>
            </w:r>
            <w:proofErr w:type="spellEnd"/>
            <w:r w:rsidRPr="00D361DD">
              <w:rPr>
                <w:rFonts w:eastAsia="Calibri"/>
                <w:bCs/>
                <w:lang w:eastAsia="lt-LT"/>
              </w:rPr>
              <w:t xml:space="preserve"> </w:t>
            </w:r>
            <w:proofErr w:type="spellStart"/>
            <w:r w:rsidRPr="00D361DD">
              <w:rPr>
                <w:rFonts w:eastAsia="Calibri"/>
                <w:bCs/>
                <w:lang w:eastAsia="lt-LT"/>
              </w:rPr>
              <w:t>turi</w:t>
            </w:r>
            <w:proofErr w:type="spellEnd"/>
            <w:r w:rsidRPr="00D361DD">
              <w:rPr>
                <w:rFonts w:eastAsia="Calibri"/>
                <w:bCs/>
                <w:lang w:eastAsia="lt-LT"/>
              </w:rPr>
              <w:t xml:space="preserve"> </w:t>
            </w:r>
            <w:proofErr w:type="spellStart"/>
            <w:r w:rsidRPr="00D361DD">
              <w:rPr>
                <w:rFonts w:eastAsia="Calibri"/>
                <w:bCs/>
                <w:lang w:eastAsia="lt-LT"/>
              </w:rPr>
              <w:t>pasiūlyti</w:t>
            </w:r>
            <w:proofErr w:type="spellEnd"/>
            <w:r w:rsidRPr="00D361DD">
              <w:rPr>
                <w:rFonts w:eastAsia="Calibri"/>
                <w:bCs/>
                <w:lang w:eastAsia="lt-LT"/>
              </w:rPr>
              <w:t xml:space="preserve"> </w:t>
            </w:r>
            <w:proofErr w:type="spellStart"/>
            <w:r w:rsidRPr="00D361DD">
              <w:rPr>
                <w:rFonts w:eastAsia="Calibri"/>
                <w:bCs/>
                <w:lang w:eastAsia="lt-LT"/>
              </w:rPr>
              <w:t>specialistą</w:t>
            </w:r>
            <w:proofErr w:type="spellEnd"/>
            <w:r w:rsidRPr="00D361DD">
              <w:rPr>
                <w:rFonts w:eastAsia="Calibri"/>
                <w:bCs/>
                <w:lang w:eastAsia="lt-LT"/>
              </w:rPr>
              <w:t xml:space="preserve"> (-us): </w:t>
            </w:r>
            <w:r w:rsidRPr="00D361DD">
              <w:rPr>
                <w:rFonts w:eastAsia="Calibri"/>
                <w:bCs/>
              </w:rPr>
              <w:t xml:space="preserve"> </w:t>
            </w:r>
          </w:p>
          <w:p w14:paraId="1E89E256" w14:textId="77777777" w:rsidR="00B57A1F" w:rsidRPr="00D361DD" w:rsidRDefault="00B57A1F" w:rsidP="00B57A1F">
            <w:pPr>
              <w:pBdr>
                <w:top w:val="nil"/>
                <w:left w:val="nil"/>
                <w:bottom w:val="nil"/>
                <w:right w:val="nil"/>
                <w:between w:val="nil"/>
                <w:bar w:val="nil"/>
              </w:pBdr>
              <w:tabs>
                <w:tab w:val="left" w:pos="385"/>
              </w:tabs>
              <w:jc w:val="both"/>
              <w:rPr>
                <w:rFonts w:eastAsia="Calibri"/>
                <w:bCs/>
                <w:lang w:eastAsia="lt-LT"/>
              </w:rPr>
            </w:pPr>
            <w:r w:rsidRPr="00D361DD">
              <w:rPr>
                <w:rFonts w:eastAsia="Calibri"/>
                <w:bCs/>
                <w:lang w:eastAsia="lt-LT"/>
              </w:rPr>
              <w:t xml:space="preserve">1. Statinio </w:t>
            </w:r>
            <w:proofErr w:type="spellStart"/>
            <w:r w:rsidRPr="00D361DD">
              <w:rPr>
                <w:rFonts w:eastAsia="Calibri"/>
                <w:bCs/>
                <w:lang w:eastAsia="lt-LT"/>
              </w:rPr>
              <w:t>projekto</w:t>
            </w:r>
            <w:proofErr w:type="spellEnd"/>
            <w:r w:rsidRPr="00D361DD">
              <w:rPr>
                <w:rFonts w:eastAsia="Calibri"/>
                <w:bCs/>
                <w:lang w:eastAsia="lt-LT"/>
              </w:rPr>
              <w:t xml:space="preserve"> </w:t>
            </w:r>
            <w:proofErr w:type="spellStart"/>
            <w:r w:rsidRPr="00D361DD">
              <w:rPr>
                <w:rFonts w:eastAsia="Calibri"/>
                <w:bCs/>
                <w:lang w:eastAsia="lt-LT"/>
              </w:rPr>
              <w:t>vadovą</w:t>
            </w:r>
            <w:proofErr w:type="spellEnd"/>
            <w:r w:rsidRPr="00D361DD">
              <w:rPr>
                <w:rFonts w:eastAsia="Calibri"/>
                <w:bCs/>
                <w:lang w:eastAsia="lt-LT"/>
              </w:rPr>
              <w:t xml:space="preserve">, </w:t>
            </w:r>
            <w:proofErr w:type="spellStart"/>
            <w:r w:rsidRPr="00D361DD">
              <w:rPr>
                <w:rFonts w:eastAsia="Calibri"/>
                <w:bCs/>
                <w:lang w:eastAsia="lt-LT"/>
              </w:rPr>
              <w:t>statinio</w:t>
            </w:r>
            <w:proofErr w:type="spellEnd"/>
            <w:r w:rsidRPr="00D361DD">
              <w:rPr>
                <w:rFonts w:eastAsia="Calibri"/>
                <w:bCs/>
                <w:lang w:eastAsia="lt-LT"/>
              </w:rPr>
              <w:t xml:space="preserve"> </w:t>
            </w:r>
            <w:proofErr w:type="spellStart"/>
            <w:r w:rsidRPr="00D361DD">
              <w:rPr>
                <w:rFonts w:eastAsia="Calibri"/>
                <w:bCs/>
                <w:lang w:eastAsia="lt-LT"/>
              </w:rPr>
              <w:t>projekto</w:t>
            </w:r>
            <w:proofErr w:type="spellEnd"/>
            <w:r w:rsidRPr="00D361DD">
              <w:rPr>
                <w:rFonts w:eastAsia="Calibri"/>
                <w:bCs/>
                <w:lang w:eastAsia="lt-LT"/>
              </w:rPr>
              <w:t xml:space="preserve"> </w:t>
            </w:r>
            <w:proofErr w:type="spellStart"/>
            <w:r w:rsidRPr="00D361DD">
              <w:rPr>
                <w:rFonts w:eastAsia="Calibri"/>
                <w:bCs/>
                <w:lang w:eastAsia="lt-LT"/>
              </w:rPr>
              <w:t>vykdymo</w:t>
            </w:r>
            <w:proofErr w:type="spellEnd"/>
            <w:r w:rsidRPr="00D361DD">
              <w:rPr>
                <w:rFonts w:eastAsia="Calibri"/>
                <w:bCs/>
                <w:lang w:eastAsia="lt-LT"/>
              </w:rPr>
              <w:t xml:space="preserve"> </w:t>
            </w:r>
            <w:proofErr w:type="spellStart"/>
            <w:r w:rsidRPr="00D361DD">
              <w:rPr>
                <w:rFonts w:eastAsia="Calibri"/>
                <w:bCs/>
                <w:lang w:eastAsia="lt-LT"/>
              </w:rPr>
              <w:t>priežiūros</w:t>
            </w:r>
            <w:proofErr w:type="spellEnd"/>
            <w:r w:rsidRPr="00D361DD">
              <w:rPr>
                <w:rFonts w:eastAsia="Calibri"/>
                <w:bCs/>
                <w:lang w:eastAsia="lt-LT"/>
              </w:rPr>
              <w:t xml:space="preserve"> </w:t>
            </w:r>
            <w:proofErr w:type="spellStart"/>
            <w:r w:rsidRPr="00D361DD">
              <w:rPr>
                <w:rFonts w:eastAsia="Calibri"/>
                <w:bCs/>
                <w:lang w:eastAsia="lt-LT"/>
              </w:rPr>
              <w:t>vadovą</w:t>
            </w:r>
            <w:proofErr w:type="spellEnd"/>
            <w:r w:rsidRPr="00D361DD">
              <w:rPr>
                <w:rFonts w:eastAsia="Calibri"/>
                <w:bCs/>
                <w:lang w:eastAsia="lt-LT"/>
              </w:rPr>
              <w:t>.</w:t>
            </w:r>
          </w:p>
          <w:p w14:paraId="2ABCBB36" w14:textId="77777777" w:rsidR="00B57A1F" w:rsidRPr="00D361DD" w:rsidRDefault="00B57A1F" w:rsidP="00B57A1F">
            <w:pPr>
              <w:pBdr>
                <w:top w:val="nil"/>
                <w:left w:val="nil"/>
                <w:bottom w:val="nil"/>
                <w:right w:val="nil"/>
                <w:between w:val="nil"/>
                <w:bar w:val="nil"/>
              </w:pBdr>
              <w:tabs>
                <w:tab w:val="left" w:pos="385"/>
              </w:tabs>
              <w:jc w:val="both"/>
              <w:rPr>
                <w:color w:val="000000"/>
              </w:rPr>
            </w:pPr>
            <w:r w:rsidRPr="00D361DD">
              <w:rPr>
                <w:rFonts w:eastAsia="Calibri"/>
                <w:bCs/>
                <w:lang w:eastAsia="lt-LT"/>
              </w:rPr>
              <w:t xml:space="preserve">1.1 </w:t>
            </w:r>
            <w:proofErr w:type="spellStart"/>
            <w:r w:rsidRPr="00D361DD">
              <w:rPr>
                <w:rFonts w:eastAsia="Calibri"/>
                <w:bCs/>
                <w:lang w:eastAsia="lt-LT"/>
              </w:rPr>
              <w:t>Statinių</w:t>
            </w:r>
            <w:proofErr w:type="spellEnd"/>
            <w:r w:rsidRPr="00D361DD">
              <w:rPr>
                <w:rFonts w:eastAsia="Calibri"/>
                <w:bCs/>
                <w:lang w:eastAsia="lt-LT"/>
              </w:rPr>
              <w:t xml:space="preserve"> </w:t>
            </w:r>
            <w:proofErr w:type="spellStart"/>
            <w:r w:rsidRPr="00D361DD">
              <w:rPr>
                <w:rFonts w:eastAsia="Calibri"/>
                <w:bCs/>
                <w:lang w:eastAsia="lt-LT"/>
              </w:rPr>
              <w:t>rūšis</w:t>
            </w:r>
            <w:proofErr w:type="spellEnd"/>
            <w:proofErr w:type="gramStart"/>
            <w:r w:rsidRPr="00D361DD">
              <w:rPr>
                <w:rFonts w:eastAsia="Calibri"/>
                <w:bCs/>
                <w:lang w:eastAsia="lt-LT"/>
              </w:rPr>
              <w:t>:</w:t>
            </w:r>
            <w:r w:rsidRPr="00D361DD">
              <w:rPr>
                <w:b/>
                <w:bCs/>
                <w:color w:val="000000"/>
                <w:sz w:val="16"/>
                <w:szCs w:val="16"/>
              </w:rPr>
              <w:t xml:space="preserve"> .</w:t>
            </w:r>
            <w:proofErr w:type="gramEnd"/>
            <w:r w:rsidRPr="00D361DD">
              <w:rPr>
                <w:b/>
                <w:bCs/>
                <w:color w:val="000000"/>
                <w:sz w:val="16"/>
                <w:szCs w:val="16"/>
              </w:rPr>
              <w:t xml:space="preserve"> </w:t>
            </w:r>
            <w:proofErr w:type="spellStart"/>
            <w:r w:rsidRPr="00D361DD">
              <w:rPr>
                <w:bCs/>
                <w:color w:val="000000"/>
              </w:rPr>
              <w:t>Inžineriniai</w:t>
            </w:r>
            <w:proofErr w:type="spellEnd"/>
            <w:r w:rsidRPr="00D361DD">
              <w:rPr>
                <w:bCs/>
                <w:color w:val="000000"/>
              </w:rPr>
              <w:t xml:space="preserve"> </w:t>
            </w:r>
            <w:proofErr w:type="spellStart"/>
            <w:r w:rsidRPr="00D361DD">
              <w:rPr>
                <w:bCs/>
                <w:color w:val="000000"/>
              </w:rPr>
              <w:t>statiniai</w:t>
            </w:r>
            <w:proofErr w:type="spellEnd"/>
            <w:r w:rsidRPr="00D361DD">
              <w:rPr>
                <w:bCs/>
                <w:color w:val="000000"/>
              </w:rPr>
              <w:t xml:space="preserve">. </w:t>
            </w:r>
            <w:proofErr w:type="spellStart"/>
            <w:r w:rsidRPr="00D361DD">
              <w:rPr>
                <w:bCs/>
                <w:color w:val="000000"/>
              </w:rPr>
              <w:t>Grupė</w:t>
            </w:r>
            <w:proofErr w:type="spellEnd"/>
            <w:r w:rsidRPr="00D361DD">
              <w:rPr>
                <w:bCs/>
                <w:color w:val="000000"/>
              </w:rPr>
              <w:t xml:space="preserve">: </w:t>
            </w:r>
            <w:proofErr w:type="spellStart"/>
            <w:r w:rsidRPr="00D361DD">
              <w:rPr>
                <w:b/>
                <w:bCs/>
                <w:color w:val="000000"/>
              </w:rPr>
              <w:t>Susisiekimo</w:t>
            </w:r>
            <w:proofErr w:type="spellEnd"/>
            <w:r w:rsidRPr="00D361DD">
              <w:rPr>
                <w:b/>
                <w:bCs/>
                <w:color w:val="000000"/>
              </w:rPr>
              <w:t xml:space="preserve"> </w:t>
            </w:r>
            <w:proofErr w:type="spellStart"/>
            <w:r w:rsidRPr="00D361DD">
              <w:rPr>
                <w:b/>
                <w:bCs/>
                <w:color w:val="000000"/>
              </w:rPr>
              <w:t>komunikacijų</w:t>
            </w:r>
            <w:proofErr w:type="spellEnd"/>
            <w:r w:rsidRPr="00D361DD">
              <w:rPr>
                <w:b/>
                <w:bCs/>
                <w:color w:val="000000"/>
              </w:rPr>
              <w:t xml:space="preserve"> </w:t>
            </w:r>
            <w:proofErr w:type="spellStart"/>
            <w:proofErr w:type="gramStart"/>
            <w:r w:rsidRPr="00D361DD">
              <w:rPr>
                <w:b/>
                <w:bCs/>
                <w:color w:val="000000"/>
              </w:rPr>
              <w:t>statiniai</w:t>
            </w:r>
            <w:proofErr w:type="spellEnd"/>
            <w:r w:rsidRPr="00D361DD">
              <w:rPr>
                <w:color w:val="000000"/>
              </w:rPr>
              <w:t xml:space="preserve">,  </w:t>
            </w:r>
            <w:proofErr w:type="spellStart"/>
            <w:r w:rsidRPr="00D361DD">
              <w:rPr>
                <w:color w:val="000000"/>
              </w:rPr>
              <w:t>pogrupis</w:t>
            </w:r>
            <w:proofErr w:type="spellEnd"/>
            <w:proofErr w:type="gramEnd"/>
            <w:r w:rsidRPr="00D361DD">
              <w:rPr>
                <w:color w:val="000000"/>
              </w:rPr>
              <w:t xml:space="preserve">: </w:t>
            </w:r>
            <w:proofErr w:type="spellStart"/>
            <w:r w:rsidRPr="00D361DD">
              <w:rPr>
                <w:color w:val="000000"/>
              </w:rPr>
              <w:t>Kelių</w:t>
            </w:r>
            <w:proofErr w:type="spellEnd"/>
            <w:r w:rsidRPr="00D361DD">
              <w:rPr>
                <w:color w:val="000000"/>
              </w:rPr>
              <w:t xml:space="preserve">. </w:t>
            </w:r>
            <w:proofErr w:type="spellStart"/>
            <w:r w:rsidRPr="00D361DD">
              <w:rPr>
                <w:color w:val="000000"/>
              </w:rPr>
              <w:t>Statinių</w:t>
            </w:r>
            <w:proofErr w:type="spellEnd"/>
            <w:r w:rsidRPr="00D361DD">
              <w:rPr>
                <w:color w:val="000000"/>
              </w:rPr>
              <w:t xml:space="preserve"> </w:t>
            </w:r>
            <w:proofErr w:type="spellStart"/>
            <w:r w:rsidRPr="00D361DD">
              <w:rPr>
                <w:color w:val="000000"/>
              </w:rPr>
              <w:t>kategorija</w:t>
            </w:r>
            <w:proofErr w:type="spellEnd"/>
            <w:r w:rsidRPr="00D361DD">
              <w:rPr>
                <w:color w:val="000000"/>
              </w:rPr>
              <w:t xml:space="preserve">  </w:t>
            </w:r>
            <w:proofErr w:type="spellStart"/>
            <w:r w:rsidRPr="00D361DD">
              <w:rPr>
                <w:color w:val="000000"/>
              </w:rPr>
              <w:t>nesudėtingieji</w:t>
            </w:r>
            <w:proofErr w:type="spellEnd"/>
            <w:r w:rsidRPr="00D361DD">
              <w:rPr>
                <w:color w:val="000000"/>
              </w:rPr>
              <w:t xml:space="preserve">  </w:t>
            </w:r>
          </w:p>
          <w:p w14:paraId="2566C269" w14:textId="77777777" w:rsidR="00B57A1F" w:rsidRPr="00D361DD" w:rsidRDefault="00B57A1F" w:rsidP="00B57A1F">
            <w:pPr>
              <w:pBdr>
                <w:top w:val="nil"/>
                <w:left w:val="nil"/>
                <w:bottom w:val="nil"/>
                <w:right w:val="nil"/>
                <w:between w:val="nil"/>
                <w:bar w:val="nil"/>
              </w:pBdr>
              <w:tabs>
                <w:tab w:val="left" w:pos="385"/>
              </w:tabs>
              <w:jc w:val="both"/>
              <w:rPr>
                <w:color w:val="000000"/>
              </w:rPr>
            </w:pPr>
            <w:r w:rsidRPr="00D361DD">
              <w:rPr>
                <w:color w:val="000000"/>
              </w:rPr>
              <w:t xml:space="preserve">1.2. </w:t>
            </w:r>
            <w:proofErr w:type="spellStart"/>
            <w:r w:rsidRPr="00D361DD">
              <w:rPr>
                <w:color w:val="000000"/>
              </w:rPr>
              <w:t>Statinių</w:t>
            </w:r>
            <w:proofErr w:type="spellEnd"/>
            <w:r w:rsidRPr="00D361DD">
              <w:rPr>
                <w:color w:val="000000"/>
              </w:rPr>
              <w:t xml:space="preserve"> </w:t>
            </w:r>
            <w:proofErr w:type="spellStart"/>
            <w:r w:rsidRPr="00D361DD">
              <w:rPr>
                <w:color w:val="000000"/>
              </w:rPr>
              <w:t>rūšis</w:t>
            </w:r>
            <w:proofErr w:type="spellEnd"/>
            <w:r w:rsidRPr="00D361DD">
              <w:rPr>
                <w:color w:val="000000"/>
              </w:rPr>
              <w:t>:</w:t>
            </w:r>
            <w:r w:rsidRPr="00D361DD">
              <w:rPr>
                <w:bCs/>
                <w:color w:val="000000"/>
              </w:rPr>
              <w:t xml:space="preserve"> </w:t>
            </w:r>
            <w:proofErr w:type="spellStart"/>
            <w:r w:rsidRPr="00D361DD">
              <w:rPr>
                <w:bCs/>
                <w:color w:val="000000"/>
              </w:rPr>
              <w:t>Inžineriniai</w:t>
            </w:r>
            <w:proofErr w:type="spellEnd"/>
            <w:r w:rsidRPr="00D361DD">
              <w:rPr>
                <w:bCs/>
                <w:color w:val="000000"/>
              </w:rPr>
              <w:t xml:space="preserve"> </w:t>
            </w:r>
            <w:proofErr w:type="spellStart"/>
            <w:r w:rsidRPr="00D361DD">
              <w:rPr>
                <w:bCs/>
                <w:color w:val="000000"/>
              </w:rPr>
              <w:t>statiniai</w:t>
            </w:r>
            <w:proofErr w:type="spellEnd"/>
            <w:r w:rsidRPr="00D361DD">
              <w:rPr>
                <w:bCs/>
                <w:color w:val="000000"/>
              </w:rPr>
              <w:t xml:space="preserve">. </w:t>
            </w:r>
            <w:proofErr w:type="spellStart"/>
            <w:r w:rsidRPr="00D361DD">
              <w:rPr>
                <w:bCs/>
                <w:color w:val="000000"/>
              </w:rPr>
              <w:t>Grupė</w:t>
            </w:r>
            <w:proofErr w:type="spellEnd"/>
            <w:r w:rsidRPr="00D361DD">
              <w:rPr>
                <w:bCs/>
                <w:color w:val="000000"/>
              </w:rPr>
              <w:t>:</w:t>
            </w:r>
            <w:r w:rsidRPr="00D361DD">
              <w:rPr>
                <w:color w:val="000000"/>
              </w:rPr>
              <w:t xml:space="preserve"> Kiti </w:t>
            </w:r>
            <w:proofErr w:type="spellStart"/>
            <w:r w:rsidRPr="00D361DD">
              <w:rPr>
                <w:color w:val="000000"/>
              </w:rPr>
              <w:t>inžineriniai</w:t>
            </w:r>
            <w:proofErr w:type="spellEnd"/>
            <w:r w:rsidRPr="00D361DD">
              <w:rPr>
                <w:color w:val="000000"/>
              </w:rPr>
              <w:t xml:space="preserve"> </w:t>
            </w:r>
            <w:proofErr w:type="spellStart"/>
            <w:r w:rsidRPr="00D361DD">
              <w:rPr>
                <w:color w:val="000000"/>
              </w:rPr>
              <w:t>statiniai</w:t>
            </w:r>
            <w:proofErr w:type="spellEnd"/>
            <w:r w:rsidRPr="00D361DD">
              <w:rPr>
                <w:color w:val="000000"/>
              </w:rPr>
              <w:t xml:space="preserve">. </w:t>
            </w:r>
            <w:proofErr w:type="spellStart"/>
            <w:r w:rsidRPr="00D361DD">
              <w:rPr>
                <w:color w:val="000000"/>
              </w:rPr>
              <w:t>Pogrupis</w:t>
            </w:r>
            <w:proofErr w:type="spellEnd"/>
            <w:r w:rsidRPr="00D361DD">
              <w:rPr>
                <w:color w:val="000000"/>
              </w:rPr>
              <w:t xml:space="preserve">: </w:t>
            </w:r>
            <w:proofErr w:type="spellStart"/>
            <w:r w:rsidRPr="00D361DD">
              <w:rPr>
                <w:color w:val="000000"/>
              </w:rPr>
              <w:t>kitos</w:t>
            </w:r>
            <w:proofErr w:type="spellEnd"/>
            <w:r w:rsidRPr="00D361DD">
              <w:rPr>
                <w:color w:val="000000"/>
              </w:rPr>
              <w:t xml:space="preserve"> </w:t>
            </w:r>
            <w:proofErr w:type="spellStart"/>
            <w:r w:rsidRPr="00D361DD">
              <w:rPr>
                <w:color w:val="000000"/>
              </w:rPr>
              <w:t>paskirties</w:t>
            </w:r>
            <w:proofErr w:type="spellEnd"/>
            <w:r w:rsidRPr="00D361DD">
              <w:rPr>
                <w:color w:val="000000"/>
              </w:rPr>
              <w:t xml:space="preserve"> (</w:t>
            </w:r>
            <w:proofErr w:type="spellStart"/>
            <w:r w:rsidRPr="00D361DD">
              <w:rPr>
                <w:color w:val="000000"/>
              </w:rPr>
              <w:t>aikštelė</w:t>
            </w:r>
            <w:proofErr w:type="spellEnd"/>
            <w:r w:rsidRPr="00D361DD">
              <w:rPr>
                <w:color w:val="000000"/>
              </w:rPr>
              <w:t xml:space="preserve">, </w:t>
            </w:r>
            <w:proofErr w:type="spellStart"/>
            <w:r w:rsidRPr="00D361DD">
              <w:rPr>
                <w:color w:val="000000"/>
              </w:rPr>
              <w:t>lieptas</w:t>
            </w:r>
            <w:proofErr w:type="spellEnd"/>
            <w:r w:rsidRPr="00D361DD">
              <w:rPr>
                <w:color w:val="000000"/>
              </w:rPr>
              <w:t xml:space="preserve">);   </w:t>
            </w:r>
            <w:proofErr w:type="spellStart"/>
            <w:r w:rsidRPr="00D361DD">
              <w:rPr>
                <w:color w:val="000000"/>
              </w:rPr>
              <w:t>Statinių</w:t>
            </w:r>
            <w:proofErr w:type="spellEnd"/>
            <w:r w:rsidRPr="00D361DD">
              <w:rPr>
                <w:color w:val="000000"/>
              </w:rPr>
              <w:t xml:space="preserve"> </w:t>
            </w:r>
            <w:proofErr w:type="spellStart"/>
            <w:r w:rsidRPr="00D361DD">
              <w:rPr>
                <w:color w:val="000000"/>
              </w:rPr>
              <w:t>kategorija</w:t>
            </w:r>
            <w:proofErr w:type="spellEnd"/>
            <w:r w:rsidRPr="00D361DD">
              <w:rPr>
                <w:color w:val="000000"/>
              </w:rPr>
              <w:t xml:space="preserve">: </w:t>
            </w:r>
            <w:proofErr w:type="spellStart"/>
            <w:r w:rsidRPr="00D361DD">
              <w:rPr>
                <w:color w:val="000000"/>
              </w:rPr>
              <w:t>nesudėtingieji</w:t>
            </w:r>
            <w:proofErr w:type="spellEnd"/>
            <w:r w:rsidRPr="00D361DD">
              <w:rPr>
                <w:color w:val="000000"/>
              </w:rPr>
              <w:t xml:space="preserve">  </w:t>
            </w:r>
          </w:p>
          <w:p w14:paraId="723D0E08" w14:textId="0493A3C8" w:rsidR="00B57A1F" w:rsidRPr="00D361DD" w:rsidRDefault="00B57A1F" w:rsidP="00B57A1F">
            <w:pPr>
              <w:pBdr>
                <w:top w:val="nil"/>
                <w:left w:val="nil"/>
                <w:bottom w:val="nil"/>
                <w:right w:val="nil"/>
                <w:between w:val="nil"/>
                <w:bar w:val="nil"/>
              </w:pBdr>
              <w:tabs>
                <w:tab w:val="left" w:pos="385"/>
              </w:tabs>
              <w:jc w:val="both"/>
              <w:rPr>
                <w:color w:val="000000"/>
              </w:rPr>
            </w:pPr>
            <w:r w:rsidRPr="00D361DD">
              <w:rPr>
                <w:color w:val="000000"/>
              </w:rPr>
              <w:t xml:space="preserve">1.3. </w:t>
            </w:r>
            <w:proofErr w:type="spellStart"/>
            <w:r w:rsidRPr="00D361DD">
              <w:rPr>
                <w:rFonts w:eastAsia="Calibri"/>
                <w:bCs/>
                <w:lang w:eastAsia="lt-LT"/>
              </w:rPr>
              <w:t>Pastatų</w:t>
            </w:r>
            <w:proofErr w:type="spellEnd"/>
            <w:r w:rsidRPr="00D361DD">
              <w:rPr>
                <w:rFonts w:eastAsia="Calibri"/>
                <w:bCs/>
                <w:lang w:eastAsia="lt-LT"/>
              </w:rPr>
              <w:t xml:space="preserve"> </w:t>
            </w:r>
            <w:proofErr w:type="spellStart"/>
            <w:r w:rsidRPr="00D361DD">
              <w:rPr>
                <w:rFonts w:eastAsia="Calibri"/>
                <w:bCs/>
                <w:lang w:eastAsia="lt-LT"/>
              </w:rPr>
              <w:t>tipas</w:t>
            </w:r>
            <w:proofErr w:type="spellEnd"/>
            <w:r w:rsidRPr="00D361DD">
              <w:rPr>
                <w:rFonts w:eastAsia="Calibri"/>
                <w:bCs/>
                <w:lang w:eastAsia="lt-LT"/>
              </w:rPr>
              <w:t xml:space="preserve">: </w:t>
            </w:r>
            <w:proofErr w:type="spellStart"/>
            <w:r w:rsidRPr="00D361DD">
              <w:rPr>
                <w:rFonts w:eastAsia="Calibri"/>
                <w:b/>
                <w:lang w:eastAsia="lt-LT"/>
              </w:rPr>
              <w:t>n</w:t>
            </w:r>
            <w:r w:rsidRPr="00D361DD">
              <w:rPr>
                <w:b/>
                <w:color w:val="000000"/>
              </w:rPr>
              <w:t>egyvenamieji</w:t>
            </w:r>
            <w:proofErr w:type="spellEnd"/>
            <w:r w:rsidRPr="00D361DD">
              <w:rPr>
                <w:b/>
                <w:color w:val="000000"/>
              </w:rPr>
              <w:t xml:space="preserve"> </w:t>
            </w:r>
            <w:proofErr w:type="spellStart"/>
            <w:proofErr w:type="gramStart"/>
            <w:r w:rsidRPr="00D361DD">
              <w:rPr>
                <w:b/>
                <w:color w:val="000000"/>
              </w:rPr>
              <w:t>pastatai</w:t>
            </w:r>
            <w:proofErr w:type="spellEnd"/>
            <w:r w:rsidRPr="00D361DD">
              <w:rPr>
                <w:bCs/>
                <w:color w:val="000000"/>
              </w:rPr>
              <w:t xml:space="preserve">;  </w:t>
            </w:r>
            <w:proofErr w:type="spellStart"/>
            <w:r w:rsidRPr="00D361DD">
              <w:rPr>
                <w:b/>
                <w:color w:val="000000"/>
              </w:rPr>
              <w:t>Pastatų</w:t>
            </w:r>
            <w:proofErr w:type="spellEnd"/>
            <w:proofErr w:type="gramEnd"/>
            <w:r w:rsidRPr="00D361DD">
              <w:rPr>
                <w:b/>
                <w:color w:val="000000"/>
              </w:rPr>
              <w:t xml:space="preserve"> </w:t>
            </w:r>
            <w:proofErr w:type="spellStart"/>
            <w:r w:rsidRPr="00D361DD">
              <w:rPr>
                <w:b/>
                <w:color w:val="000000"/>
              </w:rPr>
              <w:t>paskirties</w:t>
            </w:r>
            <w:proofErr w:type="spellEnd"/>
            <w:r w:rsidRPr="00D361DD">
              <w:rPr>
                <w:b/>
                <w:color w:val="000000"/>
              </w:rPr>
              <w:t xml:space="preserve"> </w:t>
            </w:r>
            <w:proofErr w:type="spellStart"/>
            <w:r w:rsidRPr="00D361DD">
              <w:rPr>
                <w:b/>
                <w:color w:val="000000"/>
              </w:rPr>
              <w:t>grupė</w:t>
            </w:r>
            <w:proofErr w:type="spellEnd"/>
            <w:r w:rsidRPr="00D361DD">
              <w:rPr>
                <w:bCs/>
                <w:color w:val="000000"/>
              </w:rPr>
              <w:t xml:space="preserve"> – </w:t>
            </w:r>
            <w:proofErr w:type="spellStart"/>
            <w:r w:rsidRPr="00D361DD">
              <w:rPr>
                <w:bCs/>
                <w:color w:val="000000"/>
              </w:rPr>
              <w:t>komerciniai</w:t>
            </w:r>
            <w:proofErr w:type="spellEnd"/>
            <w:r w:rsidRPr="00D361DD">
              <w:rPr>
                <w:bCs/>
                <w:color w:val="000000"/>
              </w:rPr>
              <w:t xml:space="preserve">, </w:t>
            </w:r>
            <w:proofErr w:type="spellStart"/>
            <w:r w:rsidRPr="00D361DD">
              <w:rPr>
                <w:bCs/>
                <w:color w:val="000000"/>
              </w:rPr>
              <w:t>pastatų</w:t>
            </w:r>
            <w:proofErr w:type="spellEnd"/>
            <w:r w:rsidRPr="00D361DD">
              <w:rPr>
                <w:bCs/>
                <w:color w:val="000000"/>
              </w:rPr>
              <w:t xml:space="preserve"> </w:t>
            </w:r>
            <w:proofErr w:type="spellStart"/>
            <w:r w:rsidRPr="00D361DD">
              <w:rPr>
                <w:bCs/>
                <w:color w:val="000000"/>
              </w:rPr>
              <w:t>paskirtis</w:t>
            </w:r>
            <w:proofErr w:type="spellEnd"/>
            <w:r w:rsidRPr="00D361DD">
              <w:rPr>
                <w:bCs/>
                <w:color w:val="000000"/>
              </w:rPr>
              <w:t xml:space="preserve"> – </w:t>
            </w:r>
            <w:proofErr w:type="spellStart"/>
            <w:r w:rsidRPr="00D361DD">
              <w:rPr>
                <w:bCs/>
                <w:color w:val="000000"/>
              </w:rPr>
              <w:t>paslaugų</w:t>
            </w:r>
            <w:proofErr w:type="spellEnd"/>
            <w:r w:rsidRPr="00D361DD">
              <w:rPr>
                <w:bCs/>
                <w:color w:val="000000"/>
              </w:rPr>
              <w:t>.</w:t>
            </w:r>
            <w:r w:rsidRPr="00D361DD">
              <w:rPr>
                <w:color w:val="000000"/>
              </w:rPr>
              <w:t xml:space="preserve"> </w:t>
            </w:r>
            <w:proofErr w:type="spellStart"/>
            <w:r w:rsidRPr="00D361DD">
              <w:rPr>
                <w:color w:val="000000"/>
              </w:rPr>
              <w:t>Statinių</w:t>
            </w:r>
            <w:proofErr w:type="spellEnd"/>
            <w:r w:rsidRPr="00D361DD">
              <w:rPr>
                <w:color w:val="000000"/>
              </w:rPr>
              <w:t xml:space="preserve"> </w:t>
            </w:r>
            <w:proofErr w:type="spellStart"/>
            <w:r w:rsidRPr="00D361DD">
              <w:rPr>
                <w:color w:val="000000"/>
              </w:rPr>
              <w:t>kategorija</w:t>
            </w:r>
            <w:proofErr w:type="spellEnd"/>
            <w:r w:rsidRPr="00D361DD">
              <w:rPr>
                <w:color w:val="000000"/>
              </w:rPr>
              <w:t xml:space="preserve">: </w:t>
            </w:r>
            <w:proofErr w:type="spellStart"/>
            <w:r w:rsidRPr="00D361DD">
              <w:rPr>
                <w:color w:val="000000"/>
              </w:rPr>
              <w:t>neypatingieji</w:t>
            </w:r>
            <w:proofErr w:type="spellEnd"/>
            <w:r w:rsidRPr="00D361DD">
              <w:rPr>
                <w:color w:val="000000"/>
              </w:rPr>
              <w:t>.</w:t>
            </w:r>
          </w:p>
          <w:p w14:paraId="2B504B95" w14:textId="77777777" w:rsidR="00B57A1F" w:rsidRPr="00D361DD" w:rsidRDefault="00B57A1F" w:rsidP="00B57A1F">
            <w:pPr>
              <w:shd w:val="clear" w:color="auto" w:fill="FFFFFF"/>
              <w:textAlignment w:val="baseline"/>
              <w:rPr>
                <w:color w:val="000000"/>
                <w:lang w:eastAsia="lt-LT"/>
              </w:rPr>
            </w:pPr>
            <w:r w:rsidRPr="00D361DD">
              <w:rPr>
                <w:color w:val="000000"/>
              </w:rPr>
              <w:t xml:space="preserve">1.4. </w:t>
            </w:r>
            <w:proofErr w:type="spellStart"/>
            <w:r w:rsidRPr="00D361DD">
              <w:rPr>
                <w:color w:val="000000"/>
                <w:lang w:eastAsia="lt-LT"/>
              </w:rPr>
              <w:t>Statinių</w:t>
            </w:r>
            <w:proofErr w:type="spellEnd"/>
            <w:r w:rsidRPr="00D361DD">
              <w:rPr>
                <w:color w:val="000000"/>
                <w:lang w:eastAsia="lt-LT"/>
              </w:rPr>
              <w:t xml:space="preserve"> </w:t>
            </w:r>
            <w:proofErr w:type="spellStart"/>
            <w:r w:rsidRPr="00D361DD">
              <w:rPr>
                <w:color w:val="000000"/>
                <w:lang w:eastAsia="lt-LT"/>
              </w:rPr>
              <w:t>rūšis</w:t>
            </w:r>
            <w:proofErr w:type="spellEnd"/>
            <w:r w:rsidRPr="00D361DD">
              <w:rPr>
                <w:color w:val="000000"/>
                <w:lang w:eastAsia="lt-LT"/>
              </w:rPr>
              <w:t>: </w:t>
            </w:r>
            <w:proofErr w:type="spellStart"/>
            <w:r w:rsidRPr="00D361DD">
              <w:rPr>
                <w:color w:val="000000"/>
                <w:lang w:eastAsia="lt-LT"/>
              </w:rPr>
              <w:t>Inžineriniai</w:t>
            </w:r>
            <w:proofErr w:type="spellEnd"/>
            <w:r w:rsidRPr="00D361DD">
              <w:rPr>
                <w:color w:val="000000"/>
                <w:lang w:eastAsia="lt-LT"/>
              </w:rPr>
              <w:t xml:space="preserve"> </w:t>
            </w:r>
            <w:proofErr w:type="spellStart"/>
            <w:r w:rsidRPr="00D361DD">
              <w:rPr>
                <w:color w:val="000000"/>
                <w:lang w:eastAsia="lt-LT"/>
              </w:rPr>
              <w:t>statiniai</w:t>
            </w:r>
            <w:proofErr w:type="spellEnd"/>
            <w:r w:rsidRPr="00D361DD">
              <w:rPr>
                <w:color w:val="000000"/>
                <w:lang w:eastAsia="lt-LT"/>
              </w:rPr>
              <w:t xml:space="preserve">. </w:t>
            </w:r>
            <w:proofErr w:type="spellStart"/>
            <w:r w:rsidRPr="00D361DD">
              <w:rPr>
                <w:color w:val="000000"/>
                <w:lang w:eastAsia="lt-LT"/>
              </w:rPr>
              <w:t>Grupė</w:t>
            </w:r>
            <w:proofErr w:type="spellEnd"/>
            <w:r w:rsidRPr="00D361DD">
              <w:rPr>
                <w:color w:val="000000"/>
                <w:lang w:eastAsia="lt-LT"/>
              </w:rPr>
              <w:t xml:space="preserve">: Kiti </w:t>
            </w:r>
            <w:proofErr w:type="spellStart"/>
            <w:r w:rsidRPr="00D361DD">
              <w:rPr>
                <w:color w:val="000000"/>
                <w:lang w:eastAsia="lt-LT"/>
              </w:rPr>
              <w:t>inžineriniai</w:t>
            </w:r>
            <w:proofErr w:type="spellEnd"/>
            <w:r w:rsidRPr="00D361DD">
              <w:rPr>
                <w:color w:val="000000"/>
                <w:lang w:eastAsia="lt-LT"/>
              </w:rPr>
              <w:t xml:space="preserve"> </w:t>
            </w:r>
            <w:proofErr w:type="spellStart"/>
            <w:r w:rsidRPr="00D361DD">
              <w:rPr>
                <w:color w:val="000000"/>
                <w:lang w:eastAsia="lt-LT"/>
              </w:rPr>
              <w:t>statiniai</w:t>
            </w:r>
            <w:proofErr w:type="spellEnd"/>
            <w:r w:rsidRPr="00D361DD">
              <w:rPr>
                <w:color w:val="000000"/>
                <w:lang w:eastAsia="lt-LT"/>
              </w:rPr>
              <w:t xml:space="preserve">. </w:t>
            </w:r>
            <w:proofErr w:type="spellStart"/>
            <w:r w:rsidRPr="00D361DD">
              <w:rPr>
                <w:color w:val="000000"/>
                <w:lang w:eastAsia="lt-LT"/>
              </w:rPr>
              <w:t>Pogrupis</w:t>
            </w:r>
            <w:proofErr w:type="spellEnd"/>
            <w:r w:rsidRPr="00D361DD">
              <w:rPr>
                <w:color w:val="000000"/>
                <w:lang w:eastAsia="lt-LT"/>
              </w:rPr>
              <w:t xml:space="preserve">: </w:t>
            </w:r>
            <w:proofErr w:type="spellStart"/>
            <w:r w:rsidRPr="00D361DD">
              <w:rPr>
                <w:color w:val="000000"/>
                <w:lang w:eastAsia="lt-LT"/>
              </w:rPr>
              <w:t>kitos</w:t>
            </w:r>
            <w:proofErr w:type="spellEnd"/>
            <w:r w:rsidRPr="00D361DD">
              <w:rPr>
                <w:color w:val="000000"/>
                <w:lang w:eastAsia="lt-LT"/>
              </w:rPr>
              <w:t xml:space="preserve"> </w:t>
            </w:r>
            <w:proofErr w:type="spellStart"/>
            <w:r w:rsidRPr="00D361DD">
              <w:rPr>
                <w:color w:val="000000"/>
                <w:lang w:eastAsia="lt-LT"/>
              </w:rPr>
              <w:t>paskirties</w:t>
            </w:r>
            <w:proofErr w:type="spellEnd"/>
            <w:r w:rsidRPr="00D361DD">
              <w:rPr>
                <w:color w:val="000000"/>
                <w:lang w:eastAsia="lt-LT"/>
              </w:rPr>
              <w:t xml:space="preserve"> (</w:t>
            </w:r>
            <w:proofErr w:type="spellStart"/>
            <w:r w:rsidRPr="00D361DD">
              <w:rPr>
                <w:color w:val="000000"/>
                <w:lang w:eastAsia="lt-LT"/>
              </w:rPr>
              <w:t>lieptas</w:t>
            </w:r>
            <w:proofErr w:type="spellEnd"/>
            <w:r w:rsidRPr="00D361DD">
              <w:rPr>
                <w:color w:val="000000"/>
                <w:lang w:eastAsia="lt-LT"/>
              </w:rPr>
              <w:t>);   </w:t>
            </w:r>
            <w:proofErr w:type="spellStart"/>
            <w:r w:rsidRPr="00D361DD">
              <w:rPr>
                <w:color w:val="000000"/>
                <w:lang w:eastAsia="lt-LT"/>
              </w:rPr>
              <w:t>Statinių</w:t>
            </w:r>
            <w:proofErr w:type="spellEnd"/>
            <w:r w:rsidRPr="00D361DD">
              <w:rPr>
                <w:color w:val="000000"/>
                <w:lang w:eastAsia="lt-LT"/>
              </w:rPr>
              <w:t xml:space="preserve"> </w:t>
            </w:r>
            <w:proofErr w:type="spellStart"/>
            <w:r w:rsidRPr="00D361DD">
              <w:rPr>
                <w:color w:val="000000"/>
                <w:lang w:eastAsia="lt-LT"/>
              </w:rPr>
              <w:t>kategorija</w:t>
            </w:r>
            <w:proofErr w:type="spellEnd"/>
            <w:r w:rsidRPr="00D361DD">
              <w:rPr>
                <w:color w:val="000000"/>
                <w:lang w:eastAsia="lt-LT"/>
              </w:rPr>
              <w:t xml:space="preserve">: </w:t>
            </w:r>
            <w:proofErr w:type="spellStart"/>
            <w:r w:rsidRPr="00D361DD">
              <w:rPr>
                <w:color w:val="000000"/>
                <w:lang w:eastAsia="lt-LT"/>
              </w:rPr>
              <w:t>neypatingieji</w:t>
            </w:r>
            <w:proofErr w:type="spellEnd"/>
            <w:r w:rsidRPr="00D361DD">
              <w:rPr>
                <w:color w:val="000000"/>
                <w:lang w:eastAsia="lt-LT"/>
              </w:rPr>
              <w:t>.</w:t>
            </w:r>
          </w:p>
          <w:p w14:paraId="42706493" w14:textId="77777777" w:rsidR="00B57A1F" w:rsidRPr="00D361DD" w:rsidRDefault="00B57A1F" w:rsidP="00B57A1F">
            <w:pPr>
              <w:pBdr>
                <w:top w:val="nil"/>
                <w:left w:val="nil"/>
                <w:bottom w:val="nil"/>
                <w:right w:val="nil"/>
                <w:between w:val="nil"/>
                <w:bar w:val="nil"/>
              </w:pBdr>
              <w:tabs>
                <w:tab w:val="left" w:pos="385"/>
              </w:tabs>
              <w:jc w:val="both"/>
              <w:rPr>
                <w:color w:val="000000"/>
              </w:rPr>
            </w:pPr>
          </w:p>
          <w:p w14:paraId="6CCF463F" w14:textId="77777777" w:rsidR="00B57A1F" w:rsidRPr="00B57A1F" w:rsidRDefault="00B57A1F" w:rsidP="00B57A1F">
            <w:pPr>
              <w:pBdr>
                <w:top w:val="nil"/>
                <w:left w:val="nil"/>
                <w:bottom w:val="nil"/>
                <w:right w:val="nil"/>
                <w:between w:val="nil"/>
                <w:bar w:val="nil"/>
              </w:pBdr>
              <w:tabs>
                <w:tab w:val="left" w:pos="385"/>
              </w:tabs>
              <w:jc w:val="both"/>
              <w:rPr>
                <w:rFonts w:eastAsia="Calibri"/>
                <w:bCs/>
                <w:lang w:eastAsia="lt-LT"/>
              </w:rPr>
            </w:pPr>
            <w:proofErr w:type="spellStart"/>
            <w:r w:rsidRPr="00B57A1F">
              <w:rPr>
                <w:color w:val="000000"/>
              </w:rPr>
              <w:t>Projekto</w:t>
            </w:r>
            <w:proofErr w:type="spellEnd"/>
            <w:r w:rsidRPr="00B57A1F">
              <w:rPr>
                <w:color w:val="000000"/>
              </w:rPr>
              <w:t xml:space="preserve"> </w:t>
            </w:r>
            <w:proofErr w:type="spellStart"/>
            <w:r w:rsidRPr="00B57A1F">
              <w:rPr>
                <w:color w:val="000000"/>
              </w:rPr>
              <w:t>vadovas</w:t>
            </w:r>
            <w:proofErr w:type="spellEnd"/>
            <w:r w:rsidRPr="00B57A1F">
              <w:rPr>
                <w:color w:val="000000"/>
              </w:rPr>
              <w:t xml:space="preserve"> </w:t>
            </w:r>
            <w:r w:rsidRPr="00B57A1F">
              <w:rPr>
                <w:rFonts w:eastAsia="Calibri"/>
                <w:bCs/>
                <w:lang w:eastAsia="lt-LT"/>
              </w:rPr>
              <w:t xml:space="preserve"> per  </w:t>
            </w:r>
            <w:proofErr w:type="spellStart"/>
            <w:r w:rsidRPr="00B57A1F">
              <w:rPr>
                <w:rFonts w:eastAsia="Calibri"/>
                <w:bCs/>
                <w:lang w:eastAsia="lt-LT"/>
              </w:rPr>
              <w:t>paskutinius</w:t>
            </w:r>
            <w:proofErr w:type="spellEnd"/>
            <w:r w:rsidRPr="00B57A1F">
              <w:rPr>
                <w:rFonts w:eastAsia="Calibri"/>
                <w:bCs/>
                <w:lang w:eastAsia="lt-LT"/>
              </w:rPr>
              <w:t xml:space="preserve"> 5  </w:t>
            </w:r>
            <w:proofErr w:type="spellStart"/>
            <w:r w:rsidRPr="00B57A1F">
              <w:rPr>
                <w:rFonts w:eastAsia="Calibri"/>
                <w:bCs/>
                <w:lang w:eastAsia="lt-LT"/>
              </w:rPr>
              <w:t>metus</w:t>
            </w:r>
            <w:proofErr w:type="spellEnd"/>
            <w:r w:rsidRPr="00B57A1F">
              <w:rPr>
                <w:rFonts w:eastAsia="Calibri"/>
                <w:bCs/>
                <w:lang w:eastAsia="lt-LT"/>
              </w:rPr>
              <w:t xml:space="preserve"> </w:t>
            </w:r>
            <w:proofErr w:type="spellStart"/>
            <w:r w:rsidRPr="00B57A1F">
              <w:rPr>
                <w:rFonts w:eastAsia="Calibri"/>
                <w:bCs/>
                <w:lang w:eastAsia="lt-LT"/>
              </w:rPr>
              <w:t>turi</w:t>
            </w:r>
            <w:proofErr w:type="spellEnd"/>
            <w:r w:rsidRPr="00B57A1F">
              <w:rPr>
                <w:rFonts w:eastAsia="Calibri"/>
                <w:bCs/>
                <w:lang w:eastAsia="lt-LT"/>
              </w:rPr>
              <w:t xml:space="preserve"> </w:t>
            </w:r>
            <w:proofErr w:type="spellStart"/>
            <w:r w:rsidRPr="00B57A1F">
              <w:rPr>
                <w:rFonts w:eastAsia="Calibri"/>
                <w:bCs/>
                <w:lang w:eastAsia="lt-LT"/>
              </w:rPr>
              <w:t>būti</w:t>
            </w:r>
            <w:proofErr w:type="spellEnd"/>
            <w:r w:rsidRPr="00B57A1F">
              <w:rPr>
                <w:rFonts w:eastAsia="Calibri"/>
                <w:bCs/>
                <w:lang w:eastAsia="lt-LT"/>
              </w:rPr>
              <w:t xml:space="preserve"> </w:t>
            </w:r>
            <w:proofErr w:type="spellStart"/>
            <w:r w:rsidRPr="00B57A1F">
              <w:rPr>
                <w:rFonts w:eastAsia="Calibri"/>
                <w:bCs/>
                <w:lang w:eastAsia="lt-LT"/>
              </w:rPr>
              <w:t>parengęs</w:t>
            </w:r>
            <w:proofErr w:type="spellEnd"/>
            <w:r w:rsidRPr="00B57A1F">
              <w:rPr>
                <w:rFonts w:eastAsia="Calibri"/>
                <w:bCs/>
                <w:lang w:eastAsia="lt-LT"/>
              </w:rPr>
              <w:t>:</w:t>
            </w:r>
          </w:p>
          <w:p w14:paraId="66C6DFD6" w14:textId="77777777" w:rsidR="00B57A1F" w:rsidRPr="00B57A1F" w:rsidRDefault="00B57A1F" w:rsidP="00B57A1F">
            <w:pPr>
              <w:pStyle w:val="Sraopastraipa"/>
              <w:numPr>
                <w:ilvl w:val="0"/>
                <w:numId w:val="33"/>
              </w:numPr>
              <w:pBdr>
                <w:top w:val="nil"/>
                <w:left w:val="nil"/>
                <w:bottom w:val="nil"/>
                <w:right w:val="nil"/>
                <w:between w:val="nil"/>
                <w:bar w:val="nil"/>
              </w:pBdr>
              <w:tabs>
                <w:tab w:val="left" w:pos="385"/>
              </w:tabs>
              <w:suppressAutoHyphens w:val="0"/>
              <w:spacing w:after="0" w:line="240" w:lineRule="auto"/>
              <w:contextualSpacing w:val="0"/>
              <w:jc w:val="both"/>
              <w:rPr>
                <w:rFonts w:ascii="Times New Roman" w:hAnsi="Times New Roman"/>
                <w:bCs/>
                <w:sz w:val="24"/>
                <w:szCs w:val="24"/>
              </w:rPr>
            </w:pPr>
            <w:r w:rsidRPr="00B57A1F">
              <w:rPr>
                <w:rFonts w:ascii="Times New Roman" w:hAnsi="Times New Roman"/>
                <w:bCs/>
                <w:sz w:val="24"/>
                <w:szCs w:val="24"/>
              </w:rPr>
              <w:t xml:space="preserve">bent vieną </w:t>
            </w:r>
            <w:r w:rsidRPr="00B57A1F">
              <w:rPr>
                <w:rFonts w:ascii="Times New Roman" w:hAnsi="Times New Roman"/>
                <w:bCs/>
                <w:color w:val="000000"/>
                <w:sz w:val="24"/>
                <w:szCs w:val="24"/>
              </w:rPr>
              <w:t xml:space="preserve">inžinerinio statinio, grupė: </w:t>
            </w:r>
            <w:r w:rsidRPr="00B57A1F">
              <w:rPr>
                <w:rFonts w:ascii="Times New Roman" w:hAnsi="Times New Roman"/>
                <w:b/>
                <w:bCs/>
                <w:color w:val="000000"/>
                <w:sz w:val="24"/>
                <w:szCs w:val="24"/>
              </w:rPr>
              <w:t>Susisiekimo komunikacijų statiniai</w:t>
            </w:r>
            <w:r w:rsidRPr="00B57A1F">
              <w:rPr>
                <w:rFonts w:ascii="Times New Roman" w:hAnsi="Times New Roman"/>
                <w:color w:val="000000"/>
                <w:sz w:val="24"/>
                <w:szCs w:val="24"/>
              </w:rPr>
              <w:t xml:space="preserve">,  pogrupis: Kelių. Statinių kategorija: </w:t>
            </w:r>
            <w:r w:rsidRPr="00B57A1F">
              <w:rPr>
                <w:rFonts w:ascii="Times New Roman" w:hAnsi="Times New Roman"/>
                <w:strike/>
                <w:color w:val="000000"/>
                <w:sz w:val="24"/>
                <w:szCs w:val="24"/>
              </w:rPr>
              <w:t xml:space="preserve"> </w:t>
            </w:r>
            <w:r w:rsidRPr="00B57A1F">
              <w:rPr>
                <w:rFonts w:ascii="Times New Roman" w:hAnsi="Times New Roman"/>
                <w:bCs/>
                <w:sz w:val="24"/>
                <w:szCs w:val="24"/>
              </w:rPr>
              <w:t xml:space="preserve"> nesudėtingieji projektą,  kuriam gautas statybą leidžiantis dokumentas ar teigiamas bendrosios ekspertizės aktas.  </w:t>
            </w:r>
          </w:p>
          <w:p w14:paraId="768605CE" w14:textId="77777777" w:rsidR="00B57A1F" w:rsidRPr="00B57A1F" w:rsidRDefault="00B57A1F" w:rsidP="00B57A1F">
            <w:pPr>
              <w:pStyle w:val="Sraopastraipa"/>
              <w:numPr>
                <w:ilvl w:val="0"/>
                <w:numId w:val="33"/>
              </w:numPr>
              <w:pBdr>
                <w:top w:val="nil"/>
                <w:left w:val="nil"/>
                <w:bottom w:val="nil"/>
                <w:right w:val="nil"/>
                <w:between w:val="nil"/>
                <w:bar w:val="nil"/>
              </w:pBdr>
              <w:tabs>
                <w:tab w:val="left" w:pos="385"/>
              </w:tabs>
              <w:suppressAutoHyphens w:val="0"/>
              <w:spacing w:after="0" w:line="240" w:lineRule="auto"/>
              <w:contextualSpacing w:val="0"/>
              <w:jc w:val="both"/>
              <w:rPr>
                <w:rFonts w:ascii="Times New Roman" w:hAnsi="Times New Roman"/>
                <w:bCs/>
                <w:sz w:val="24"/>
                <w:szCs w:val="24"/>
              </w:rPr>
            </w:pPr>
            <w:r w:rsidRPr="00B57A1F">
              <w:rPr>
                <w:rFonts w:ascii="Times New Roman" w:hAnsi="Times New Roman"/>
                <w:bCs/>
                <w:sz w:val="24"/>
                <w:szCs w:val="24"/>
              </w:rPr>
              <w:t xml:space="preserve">bent vieną </w:t>
            </w:r>
            <w:r w:rsidRPr="00B57A1F">
              <w:rPr>
                <w:rFonts w:ascii="Times New Roman" w:hAnsi="Times New Roman"/>
                <w:bCs/>
                <w:color w:val="000000"/>
                <w:sz w:val="24"/>
                <w:szCs w:val="24"/>
              </w:rPr>
              <w:t xml:space="preserve">inžinerinio statinio, grupė: kiti  inžineriniai statiniai, statinių kategorija: nesudėtingieji,  </w:t>
            </w:r>
            <w:r w:rsidRPr="00B57A1F">
              <w:rPr>
                <w:rFonts w:ascii="Times New Roman" w:hAnsi="Times New Roman"/>
                <w:bCs/>
                <w:sz w:val="24"/>
                <w:szCs w:val="24"/>
              </w:rPr>
              <w:t xml:space="preserve">kuriam gautas statybą leidžiantis dokumentas ar teigiamas bendrosios ekspertizės aktas.  </w:t>
            </w:r>
          </w:p>
          <w:p w14:paraId="0E99B3B7" w14:textId="77777777" w:rsidR="00B57A1F" w:rsidRPr="00B57A1F" w:rsidRDefault="00B57A1F" w:rsidP="00B57A1F">
            <w:pPr>
              <w:pStyle w:val="Sraopastraipa"/>
              <w:numPr>
                <w:ilvl w:val="0"/>
                <w:numId w:val="33"/>
              </w:numPr>
              <w:pBdr>
                <w:top w:val="nil"/>
                <w:left w:val="nil"/>
                <w:bottom w:val="nil"/>
                <w:right w:val="nil"/>
                <w:between w:val="nil"/>
                <w:bar w:val="nil"/>
              </w:pBdr>
              <w:tabs>
                <w:tab w:val="left" w:pos="385"/>
              </w:tabs>
              <w:suppressAutoHyphens w:val="0"/>
              <w:spacing w:after="0" w:line="240" w:lineRule="auto"/>
              <w:contextualSpacing w:val="0"/>
              <w:jc w:val="both"/>
              <w:rPr>
                <w:rFonts w:ascii="Times New Roman" w:hAnsi="Times New Roman"/>
                <w:bCs/>
                <w:sz w:val="24"/>
                <w:szCs w:val="24"/>
              </w:rPr>
            </w:pPr>
            <w:r w:rsidRPr="00B57A1F">
              <w:rPr>
                <w:rFonts w:ascii="Times New Roman" w:hAnsi="Times New Roman"/>
                <w:b/>
                <w:sz w:val="24"/>
                <w:szCs w:val="24"/>
              </w:rPr>
              <w:t>n</w:t>
            </w:r>
            <w:r w:rsidRPr="00B57A1F">
              <w:rPr>
                <w:rFonts w:ascii="Times New Roman" w:hAnsi="Times New Roman"/>
                <w:b/>
                <w:color w:val="000000"/>
                <w:sz w:val="24"/>
                <w:szCs w:val="24"/>
              </w:rPr>
              <w:t>egyvenamieji pastatai</w:t>
            </w:r>
            <w:r w:rsidRPr="00B57A1F">
              <w:rPr>
                <w:rFonts w:ascii="Times New Roman" w:hAnsi="Times New Roman"/>
                <w:bCs/>
                <w:color w:val="000000"/>
                <w:sz w:val="24"/>
                <w:szCs w:val="24"/>
              </w:rPr>
              <w:t xml:space="preserve">;  </w:t>
            </w:r>
            <w:r w:rsidRPr="00B57A1F">
              <w:rPr>
                <w:rFonts w:ascii="Times New Roman" w:hAnsi="Times New Roman"/>
                <w:b/>
                <w:color w:val="000000"/>
                <w:sz w:val="24"/>
                <w:szCs w:val="24"/>
              </w:rPr>
              <w:t>Pastatų paskirties grupė</w:t>
            </w:r>
            <w:r w:rsidRPr="00B57A1F">
              <w:rPr>
                <w:rFonts w:ascii="Times New Roman" w:hAnsi="Times New Roman"/>
                <w:bCs/>
                <w:color w:val="000000"/>
                <w:sz w:val="24"/>
                <w:szCs w:val="24"/>
              </w:rPr>
              <w:t xml:space="preserve"> – komerciniai pastatai, statinių grupė neypatingieji, </w:t>
            </w:r>
            <w:r w:rsidRPr="00B57A1F">
              <w:rPr>
                <w:rFonts w:ascii="Times New Roman" w:hAnsi="Times New Roman"/>
                <w:bCs/>
                <w:sz w:val="24"/>
                <w:szCs w:val="24"/>
              </w:rPr>
              <w:t xml:space="preserve">kuriam gautas statybą leidžiantis dokumentas ar teigiamas bendrosios ekspertizės aktas.  </w:t>
            </w:r>
          </w:p>
          <w:p w14:paraId="39901AF8" w14:textId="77777777" w:rsidR="00B57A1F" w:rsidRPr="00B57A1F" w:rsidRDefault="00B57A1F" w:rsidP="00B57A1F">
            <w:pPr>
              <w:pStyle w:val="Sraopastraipa"/>
              <w:numPr>
                <w:ilvl w:val="0"/>
                <w:numId w:val="33"/>
              </w:numPr>
              <w:pBdr>
                <w:top w:val="nil"/>
                <w:left w:val="nil"/>
                <w:bottom w:val="nil"/>
                <w:right w:val="nil"/>
                <w:between w:val="nil"/>
                <w:bar w:val="nil"/>
              </w:pBdr>
              <w:tabs>
                <w:tab w:val="left" w:pos="385"/>
              </w:tabs>
              <w:suppressAutoHyphens w:val="0"/>
              <w:spacing w:after="0" w:line="240" w:lineRule="auto"/>
              <w:contextualSpacing w:val="0"/>
              <w:jc w:val="both"/>
              <w:rPr>
                <w:rFonts w:ascii="Times New Roman" w:hAnsi="Times New Roman"/>
                <w:bCs/>
                <w:sz w:val="24"/>
                <w:szCs w:val="24"/>
              </w:rPr>
            </w:pPr>
            <w:r w:rsidRPr="00B57A1F">
              <w:rPr>
                <w:rFonts w:ascii="Times New Roman" w:hAnsi="Times New Roman"/>
                <w:bCs/>
                <w:sz w:val="24"/>
                <w:szCs w:val="24"/>
              </w:rPr>
              <w:t xml:space="preserve">bent vieną </w:t>
            </w:r>
            <w:r w:rsidRPr="00B57A1F">
              <w:rPr>
                <w:rFonts w:ascii="Times New Roman" w:hAnsi="Times New Roman"/>
                <w:bCs/>
                <w:color w:val="000000"/>
                <w:sz w:val="24"/>
                <w:szCs w:val="24"/>
              </w:rPr>
              <w:t xml:space="preserve">inžinerinio statinio, grupė: kiti  inžineriniai statiniai, statinių kategorija: neypatingieji,  </w:t>
            </w:r>
            <w:r w:rsidRPr="00B57A1F">
              <w:rPr>
                <w:rFonts w:ascii="Times New Roman" w:hAnsi="Times New Roman"/>
                <w:bCs/>
                <w:sz w:val="24"/>
                <w:szCs w:val="24"/>
              </w:rPr>
              <w:t xml:space="preserve">kuriam gautas statybą leidžiantis dokumentas ar teigiamas bendrosios ekspertizės aktas.  </w:t>
            </w:r>
          </w:p>
          <w:p w14:paraId="68676B5E" w14:textId="77777777" w:rsidR="00B57A1F" w:rsidRPr="00B57A1F" w:rsidRDefault="00B57A1F" w:rsidP="00B57A1F">
            <w:pPr>
              <w:pStyle w:val="Sraopastraipa"/>
              <w:numPr>
                <w:ilvl w:val="0"/>
                <w:numId w:val="33"/>
              </w:numPr>
              <w:suppressAutoHyphens w:val="0"/>
              <w:spacing w:after="0" w:line="20" w:lineRule="atLeast"/>
              <w:contextualSpacing w:val="0"/>
              <w:jc w:val="both"/>
              <w:rPr>
                <w:rFonts w:ascii="Times New Roman" w:hAnsi="Times New Roman"/>
                <w:bCs/>
                <w:color w:val="000000"/>
                <w:sz w:val="24"/>
                <w:szCs w:val="24"/>
              </w:rPr>
            </w:pPr>
            <w:r w:rsidRPr="00B57A1F">
              <w:rPr>
                <w:rFonts w:ascii="Times New Roman" w:hAnsi="Times New Roman"/>
                <w:sz w:val="24"/>
                <w:szCs w:val="24"/>
              </w:rPr>
              <w:t xml:space="preserve">Paslaugos gali būti pradėtos teikti </w:t>
            </w:r>
            <w:r w:rsidRPr="00B57A1F">
              <w:rPr>
                <w:rFonts w:ascii="Times New Roman" w:hAnsi="Times New Roman"/>
                <w:b/>
                <w:bCs/>
                <w:sz w:val="24"/>
                <w:szCs w:val="24"/>
              </w:rPr>
              <w:t>iki nurodyto 5 metų laikotarpio</w:t>
            </w:r>
            <w:r w:rsidRPr="00B57A1F">
              <w:rPr>
                <w:rFonts w:ascii="Times New Roman" w:hAnsi="Times New Roman"/>
                <w:sz w:val="24"/>
                <w:szCs w:val="24"/>
              </w:rPr>
              <w:t xml:space="preserve"> , tačiau turi būti pabaigtos teikti iki nurodyto 5 metų laikotarpio .Terminas skaičiuojamas iki pasiūlymų pateikimo termino pabaigos.</w:t>
            </w:r>
            <w:r w:rsidRPr="00B57A1F">
              <w:rPr>
                <w:rFonts w:ascii="Times New Roman" w:hAnsi="Times New Roman"/>
                <w:bCs/>
                <w:sz w:val="24"/>
                <w:szCs w:val="24"/>
              </w:rPr>
              <w:t xml:space="preserve"> </w:t>
            </w:r>
          </w:p>
          <w:p w14:paraId="628ED5BB" w14:textId="77777777" w:rsidR="00B57A1F" w:rsidRPr="00ED2BD1" w:rsidRDefault="00B57A1F" w:rsidP="00B57A1F">
            <w:pPr>
              <w:pBdr>
                <w:top w:val="nil"/>
                <w:left w:val="nil"/>
                <w:bottom w:val="nil"/>
                <w:right w:val="nil"/>
                <w:between w:val="nil"/>
                <w:bar w:val="nil"/>
              </w:pBdr>
              <w:tabs>
                <w:tab w:val="left" w:pos="385"/>
              </w:tabs>
              <w:spacing w:line="20" w:lineRule="atLeast"/>
              <w:jc w:val="both"/>
              <w:rPr>
                <w:color w:val="000000"/>
                <w:lang w:val="lt-LT"/>
              </w:rPr>
            </w:pPr>
            <w:r w:rsidRPr="00ED2BD1">
              <w:rPr>
                <w:color w:val="000000"/>
                <w:lang w:val="lt-LT"/>
              </w:rPr>
              <w:lastRenderedPageBreak/>
              <w:t xml:space="preserve">2. Kvalifikuotą viešųjų želdynų projektų rengimo vadovą, atitinkantį Lietuvos Respublikos želdynų įstatymo 21 str. 2 d. nustatytus reikalavimus. </w:t>
            </w:r>
          </w:p>
          <w:p w14:paraId="1CAA45F2" w14:textId="77777777" w:rsidR="00B57A1F" w:rsidRPr="00ED2BD1" w:rsidRDefault="00B57A1F" w:rsidP="00B57A1F">
            <w:pPr>
              <w:overflowPunct w:val="0"/>
              <w:autoSpaceDE w:val="0"/>
              <w:snapToGrid w:val="0"/>
              <w:spacing w:line="20" w:lineRule="atLeast"/>
              <w:jc w:val="both"/>
              <w:textAlignment w:val="baseline"/>
              <w:rPr>
                <w:rFonts w:eastAsia="Calibri"/>
                <w:bCs/>
                <w:i/>
                <w:lang w:val="lt-LT" w:eastAsia="lt-LT"/>
              </w:rPr>
            </w:pPr>
            <w:r w:rsidRPr="00ED2BD1">
              <w:rPr>
                <w:rFonts w:eastAsia="Calibri"/>
                <w:bCs/>
                <w:i/>
                <w:lang w:val="lt-LT" w:eastAsia="lt-LT"/>
              </w:rPr>
              <w:t>1. Tas pats specialistas gali būti siūlomas vienai arba kelioms pozicijoms, jeigu turi atitinkamą kvalifikaciją.</w:t>
            </w:r>
          </w:p>
          <w:p w14:paraId="4B4A14AD" w14:textId="77777777" w:rsidR="00B57A1F" w:rsidRPr="00ED2BD1" w:rsidRDefault="00B57A1F" w:rsidP="00B57A1F">
            <w:pPr>
              <w:pBdr>
                <w:top w:val="nil"/>
                <w:left w:val="nil"/>
                <w:bottom w:val="nil"/>
                <w:right w:val="nil"/>
                <w:between w:val="nil"/>
                <w:bar w:val="nil"/>
              </w:pBdr>
              <w:spacing w:line="20" w:lineRule="atLeast"/>
              <w:jc w:val="both"/>
              <w:rPr>
                <w:rFonts w:eastAsia="Calibri"/>
                <w:bCs/>
                <w:i/>
                <w:lang w:val="lt-LT" w:eastAsia="lt-LT"/>
              </w:rPr>
            </w:pPr>
            <w:r w:rsidRPr="00ED2BD1">
              <w:rPr>
                <w:rFonts w:eastAsia="Calibri"/>
                <w:bCs/>
                <w:i/>
                <w:lang w:val="lt-LT" w:eastAsia="lt-LT"/>
              </w:rPr>
              <w:t>2. Jei kvalifikacijos dokumente yra nurodyta visa reikalaujama statinių grupė (neišskirti / nenurodyti pogrupiai) arba nurodytas konkretus pogrupis, atitinkantis nurodytą kvalifikacijos reikalavime, – tokie kvalifikacijos dokumentai yra tinkami.</w:t>
            </w:r>
          </w:p>
          <w:p w14:paraId="740820CA" w14:textId="77777777" w:rsidR="00B57A1F" w:rsidRPr="00B57A1F" w:rsidRDefault="00B57A1F" w:rsidP="00B57A1F">
            <w:pPr>
              <w:pBdr>
                <w:top w:val="nil"/>
                <w:left w:val="nil"/>
                <w:bottom w:val="nil"/>
                <w:right w:val="nil"/>
                <w:between w:val="nil"/>
                <w:bar w:val="nil"/>
              </w:pBdr>
              <w:spacing w:line="20" w:lineRule="atLeast"/>
              <w:jc w:val="both"/>
              <w:rPr>
                <w:rFonts w:eastAsia="Calibri"/>
                <w:bCs/>
                <w:i/>
                <w:lang w:eastAsia="lt-LT"/>
              </w:rPr>
            </w:pPr>
            <w:proofErr w:type="spellStart"/>
            <w:r w:rsidRPr="00B57A1F">
              <w:rPr>
                <w:rFonts w:eastAsia="Calibri"/>
                <w:bCs/>
                <w:i/>
                <w:lang w:eastAsia="lt-LT"/>
              </w:rPr>
              <w:t>Pateikiama</w:t>
            </w:r>
            <w:proofErr w:type="spellEnd"/>
            <w:r w:rsidRPr="00B57A1F">
              <w:rPr>
                <w:rFonts w:eastAsia="Calibri"/>
                <w:bCs/>
                <w:i/>
                <w:lang w:eastAsia="lt-LT"/>
              </w:rPr>
              <w:t>:</w:t>
            </w:r>
          </w:p>
          <w:p w14:paraId="76DECD75" w14:textId="77777777" w:rsidR="00B57A1F" w:rsidRPr="00B57A1F" w:rsidRDefault="00B57A1F" w:rsidP="00B57A1F">
            <w:pPr>
              <w:pBdr>
                <w:top w:val="nil"/>
                <w:left w:val="nil"/>
                <w:bottom w:val="nil"/>
                <w:right w:val="nil"/>
                <w:between w:val="nil"/>
                <w:bar w:val="nil"/>
              </w:pBdr>
              <w:spacing w:line="20" w:lineRule="atLeast"/>
              <w:jc w:val="both"/>
              <w:rPr>
                <w:i/>
                <w:iCs/>
                <w:color w:val="000000"/>
                <w:lang w:eastAsia="lt-LT"/>
              </w:rPr>
            </w:pPr>
            <w:r w:rsidRPr="00B57A1F">
              <w:rPr>
                <w:rFonts w:eastAsia="Calibri"/>
                <w:bCs/>
                <w:i/>
                <w:lang w:eastAsia="lt-LT"/>
              </w:rPr>
              <w:t xml:space="preserve">1. </w:t>
            </w:r>
            <w:proofErr w:type="spellStart"/>
            <w:r w:rsidRPr="00B57A1F">
              <w:rPr>
                <w:rFonts w:eastAsia="Calibri"/>
                <w:bCs/>
                <w:i/>
                <w:lang w:eastAsia="lt-LT"/>
              </w:rPr>
              <w:t>pažyma</w:t>
            </w:r>
            <w:proofErr w:type="spellEnd"/>
            <w:r w:rsidRPr="00B57A1F">
              <w:rPr>
                <w:rFonts w:eastAsia="Calibri"/>
                <w:bCs/>
                <w:i/>
                <w:lang w:eastAsia="lt-LT"/>
              </w:rPr>
              <w:t xml:space="preserve">, </w:t>
            </w:r>
            <w:proofErr w:type="spellStart"/>
            <w:r w:rsidRPr="00B57A1F">
              <w:rPr>
                <w:rFonts w:eastAsia="Calibri"/>
                <w:bCs/>
                <w:i/>
                <w:lang w:eastAsia="lt-LT"/>
              </w:rPr>
              <w:t>kurioje</w:t>
            </w:r>
            <w:proofErr w:type="spellEnd"/>
            <w:r w:rsidRPr="00B57A1F">
              <w:rPr>
                <w:rFonts w:eastAsia="Calibri"/>
                <w:bCs/>
                <w:i/>
                <w:lang w:eastAsia="lt-LT"/>
              </w:rPr>
              <w:t xml:space="preserve"> </w:t>
            </w:r>
            <w:proofErr w:type="spellStart"/>
            <w:r w:rsidRPr="00B57A1F">
              <w:rPr>
                <w:rFonts w:eastAsia="Calibri"/>
                <w:bCs/>
                <w:i/>
                <w:lang w:eastAsia="lt-LT"/>
              </w:rPr>
              <w:t>nurodoma</w:t>
            </w:r>
            <w:proofErr w:type="spellEnd"/>
            <w:r w:rsidRPr="00B57A1F">
              <w:rPr>
                <w:rFonts w:eastAsia="Calibri"/>
                <w:bCs/>
                <w:i/>
                <w:lang w:eastAsia="lt-LT"/>
              </w:rPr>
              <w:t xml:space="preserve"> </w:t>
            </w:r>
            <w:proofErr w:type="spellStart"/>
            <w:proofErr w:type="gramStart"/>
            <w:r w:rsidRPr="00B57A1F">
              <w:rPr>
                <w:color w:val="000000"/>
                <w:lang w:eastAsia="lt-LT"/>
              </w:rPr>
              <w:t>informacija</w:t>
            </w:r>
            <w:proofErr w:type="spellEnd"/>
            <w:r w:rsidRPr="00B57A1F">
              <w:rPr>
                <w:rFonts w:eastAsia="Calibri"/>
                <w:bCs/>
                <w:i/>
                <w:lang w:eastAsia="lt-LT"/>
              </w:rPr>
              <w:t xml:space="preserve"> </w:t>
            </w:r>
            <w:r w:rsidRPr="00B57A1F">
              <w:rPr>
                <w:rFonts w:eastAsia="Calibri"/>
                <w:lang w:eastAsia="lt-LT"/>
              </w:rPr>
              <w:t xml:space="preserve"> </w:t>
            </w:r>
            <w:proofErr w:type="spellStart"/>
            <w:r w:rsidRPr="00B57A1F">
              <w:rPr>
                <w:rFonts w:eastAsia="Calibri"/>
                <w:lang w:eastAsia="lt-LT"/>
              </w:rPr>
              <w:t>apie</w:t>
            </w:r>
            <w:proofErr w:type="spellEnd"/>
            <w:proofErr w:type="gramEnd"/>
            <w:r w:rsidRPr="00B57A1F">
              <w:rPr>
                <w:rFonts w:eastAsia="Calibri"/>
                <w:lang w:eastAsia="lt-LT"/>
              </w:rPr>
              <w:t xml:space="preserve"> </w:t>
            </w:r>
            <w:proofErr w:type="spellStart"/>
            <w:r w:rsidRPr="00B57A1F">
              <w:rPr>
                <w:rFonts w:eastAsia="Calibri"/>
                <w:lang w:eastAsia="lt-LT"/>
              </w:rPr>
              <w:t>statinio</w:t>
            </w:r>
            <w:proofErr w:type="spellEnd"/>
            <w:r w:rsidRPr="00B57A1F">
              <w:rPr>
                <w:rFonts w:eastAsia="Calibri"/>
                <w:lang w:eastAsia="lt-LT"/>
              </w:rPr>
              <w:t xml:space="preserve"> </w:t>
            </w:r>
            <w:proofErr w:type="spellStart"/>
            <w:r w:rsidRPr="00B57A1F">
              <w:rPr>
                <w:rFonts w:eastAsia="Calibri"/>
                <w:lang w:eastAsia="lt-LT"/>
              </w:rPr>
              <w:t>projekto</w:t>
            </w:r>
            <w:proofErr w:type="spellEnd"/>
            <w:r w:rsidRPr="00B57A1F">
              <w:rPr>
                <w:rFonts w:eastAsia="Calibri"/>
                <w:lang w:eastAsia="lt-LT"/>
              </w:rPr>
              <w:t xml:space="preserve"> </w:t>
            </w:r>
            <w:proofErr w:type="spellStart"/>
            <w:r w:rsidRPr="00B57A1F">
              <w:rPr>
                <w:rFonts w:eastAsia="Calibri"/>
                <w:lang w:eastAsia="lt-LT"/>
              </w:rPr>
              <w:t>vadovo</w:t>
            </w:r>
            <w:proofErr w:type="spellEnd"/>
            <w:r w:rsidRPr="00B57A1F">
              <w:rPr>
                <w:rFonts w:eastAsia="Calibri"/>
                <w:lang w:eastAsia="lt-LT"/>
              </w:rPr>
              <w:t xml:space="preserve">, </w:t>
            </w:r>
            <w:proofErr w:type="spellStart"/>
            <w:r w:rsidRPr="00B57A1F">
              <w:rPr>
                <w:rFonts w:eastAsia="Calibri"/>
                <w:lang w:eastAsia="lt-LT"/>
              </w:rPr>
              <w:t>želdynų</w:t>
            </w:r>
            <w:proofErr w:type="spellEnd"/>
            <w:r w:rsidRPr="00B57A1F">
              <w:rPr>
                <w:rFonts w:eastAsia="Calibri"/>
                <w:lang w:eastAsia="lt-LT"/>
              </w:rPr>
              <w:t xml:space="preserve"> </w:t>
            </w:r>
            <w:proofErr w:type="spellStart"/>
            <w:r w:rsidRPr="00B57A1F">
              <w:rPr>
                <w:rFonts w:eastAsia="Calibri"/>
                <w:lang w:eastAsia="lt-LT"/>
              </w:rPr>
              <w:t>projektų</w:t>
            </w:r>
            <w:proofErr w:type="spellEnd"/>
            <w:r w:rsidRPr="00B57A1F">
              <w:rPr>
                <w:rFonts w:eastAsia="Calibri"/>
                <w:lang w:eastAsia="lt-LT"/>
              </w:rPr>
              <w:t xml:space="preserve"> </w:t>
            </w:r>
            <w:proofErr w:type="spellStart"/>
            <w:r w:rsidRPr="00B57A1F">
              <w:rPr>
                <w:rFonts w:eastAsia="Calibri"/>
                <w:lang w:eastAsia="lt-LT"/>
              </w:rPr>
              <w:t>rengimo</w:t>
            </w:r>
            <w:proofErr w:type="spellEnd"/>
            <w:r w:rsidRPr="00B57A1F">
              <w:rPr>
                <w:rFonts w:eastAsia="Calibri"/>
                <w:lang w:eastAsia="lt-LT"/>
              </w:rPr>
              <w:t xml:space="preserve"> </w:t>
            </w:r>
            <w:proofErr w:type="spellStart"/>
            <w:r w:rsidRPr="00B57A1F">
              <w:rPr>
                <w:rFonts w:eastAsia="Calibri"/>
                <w:lang w:eastAsia="lt-LT"/>
              </w:rPr>
              <w:t>vadovo</w:t>
            </w:r>
            <w:proofErr w:type="spellEnd"/>
            <w:r w:rsidRPr="00B57A1F">
              <w:rPr>
                <w:rFonts w:eastAsia="Calibri"/>
                <w:lang w:eastAsia="lt-LT"/>
              </w:rPr>
              <w:t xml:space="preserve"> </w:t>
            </w:r>
            <w:proofErr w:type="spellStart"/>
            <w:r w:rsidRPr="00B57A1F">
              <w:rPr>
                <w:rFonts w:eastAsia="Calibri"/>
                <w:lang w:eastAsia="lt-LT"/>
              </w:rPr>
              <w:t>įvykdytus</w:t>
            </w:r>
            <w:proofErr w:type="spellEnd"/>
            <w:r w:rsidRPr="00B57A1F">
              <w:rPr>
                <w:color w:val="000000"/>
                <w:lang w:eastAsia="lt-LT"/>
              </w:rPr>
              <w:t xml:space="preserve">   </w:t>
            </w:r>
            <w:r w:rsidRPr="00B57A1F">
              <w:rPr>
                <w:i/>
                <w:iCs/>
                <w:color w:val="000000"/>
                <w:lang w:eastAsia="lt-LT"/>
              </w:rPr>
              <w:t xml:space="preserve"> </w:t>
            </w:r>
            <w:proofErr w:type="spellStart"/>
            <w:r w:rsidRPr="00B57A1F">
              <w:rPr>
                <w:i/>
                <w:iCs/>
                <w:color w:val="000000"/>
                <w:lang w:eastAsia="lt-LT"/>
              </w:rPr>
              <w:t>konkrečius</w:t>
            </w:r>
            <w:proofErr w:type="spellEnd"/>
            <w:r w:rsidRPr="00B57A1F">
              <w:rPr>
                <w:i/>
                <w:iCs/>
                <w:color w:val="000000"/>
                <w:lang w:eastAsia="lt-LT"/>
              </w:rPr>
              <w:t xml:space="preserve">   </w:t>
            </w:r>
            <w:proofErr w:type="spellStart"/>
            <w:r w:rsidRPr="00B57A1F">
              <w:rPr>
                <w:i/>
                <w:iCs/>
                <w:color w:val="000000"/>
                <w:lang w:eastAsia="lt-LT"/>
              </w:rPr>
              <w:t>projektus</w:t>
            </w:r>
            <w:proofErr w:type="spellEnd"/>
            <w:r w:rsidRPr="00B57A1F">
              <w:rPr>
                <w:i/>
                <w:iCs/>
                <w:color w:val="000000"/>
                <w:lang w:eastAsia="lt-LT"/>
              </w:rPr>
              <w:t xml:space="preserve">, </w:t>
            </w:r>
            <w:proofErr w:type="spellStart"/>
            <w:r w:rsidRPr="00B57A1F">
              <w:rPr>
                <w:i/>
                <w:iCs/>
                <w:color w:val="000000"/>
                <w:lang w:eastAsia="lt-LT"/>
              </w:rPr>
              <w:t>nurodant</w:t>
            </w:r>
            <w:proofErr w:type="spellEnd"/>
            <w:r w:rsidRPr="00B57A1F">
              <w:rPr>
                <w:i/>
                <w:iCs/>
                <w:color w:val="000000"/>
                <w:lang w:eastAsia="lt-LT"/>
              </w:rPr>
              <w:t xml:space="preserve">  </w:t>
            </w:r>
            <w:proofErr w:type="spellStart"/>
            <w:r w:rsidRPr="00B57A1F">
              <w:rPr>
                <w:i/>
                <w:iCs/>
                <w:color w:val="000000"/>
                <w:lang w:eastAsia="lt-LT"/>
              </w:rPr>
              <w:t>dalyvavimo</w:t>
            </w:r>
            <w:proofErr w:type="spellEnd"/>
            <w:r w:rsidRPr="00B57A1F">
              <w:rPr>
                <w:i/>
                <w:iCs/>
                <w:color w:val="000000"/>
                <w:lang w:eastAsia="lt-LT"/>
              </w:rPr>
              <w:t xml:space="preserve"> </w:t>
            </w:r>
            <w:proofErr w:type="spellStart"/>
            <w:r w:rsidRPr="00B57A1F">
              <w:rPr>
                <w:i/>
                <w:iCs/>
                <w:color w:val="000000"/>
                <w:lang w:eastAsia="lt-LT"/>
              </w:rPr>
              <w:t>atitinkamame</w:t>
            </w:r>
            <w:proofErr w:type="spellEnd"/>
            <w:r w:rsidRPr="00B57A1F">
              <w:rPr>
                <w:i/>
                <w:iCs/>
                <w:color w:val="000000"/>
                <w:lang w:eastAsia="lt-LT"/>
              </w:rPr>
              <w:t xml:space="preserve"> </w:t>
            </w:r>
            <w:proofErr w:type="spellStart"/>
            <w:r w:rsidRPr="00B57A1F">
              <w:rPr>
                <w:i/>
                <w:iCs/>
                <w:color w:val="000000"/>
                <w:lang w:eastAsia="lt-LT"/>
              </w:rPr>
              <w:t>projekte</w:t>
            </w:r>
            <w:proofErr w:type="spellEnd"/>
            <w:r w:rsidRPr="00B57A1F">
              <w:rPr>
                <w:i/>
                <w:iCs/>
                <w:color w:val="000000"/>
                <w:lang w:eastAsia="lt-LT"/>
              </w:rPr>
              <w:t xml:space="preserve"> </w:t>
            </w:r>
            <w:proofErr w:type="spellStart"/>
            <w:r w:rsidRPr="00B57A1F">
              <w:rPr>
                <w:i/>
                <w:iCs/>
                <w:color w:val="000000"/>
                <w:lang w:eastAsia="lt-LT"/>
              </w:rPr>
              <w:t>trukmę</w:t>
            </w:r>
            <w:proofErr w:type="spellEnd"/>
            <w:r w:rsidRPr="00B57A1F">
              <w:rPr>
                <w:i/>
                <w:iCs/>
                <w:color w:val="000000"/>
                <w:lang w:eastAsia="lt-LT"/>
              </w:rPr>
              <w:t xml:space="preserve">, </w:t>
            </w:r>
            <w:proofErr w:type="spellStart"/>
            <w:r w:rsidRPr="00B57A1F">
              <w:rPr>
                <w:i/>
                <w:iCs/>
                <w:color w:val="000000"/>
                <w:lang w:eastAsia="lt-LT"/>
              </w:rPr>
              <w:t>projektų</w:t>
            </w:r>
            <w:proofErr w:type="spellEnd"/>
            <w:r w:rsidRPr="00B57A1F">
              <w:rPr>
                <w:i/>
                <w:iCs/>
                <w:color w:val="000000"/>
                <w:lang w:eastAsia="lt-LT"/>
              </w:rPr>
              <w:t xml:space="preserve"> </w:t>
            </w:r>
            <w:proofErr w:type="spellStart"/>
            <w:r w:rsidRPr="00B57A1F">
              <w:rPr>
                <w:i/>
                <w:iCs/>
                <w:color w:val="000000"/>
                <w:lang w:eastAsia="lt-LT"/>
              </w:rPr>
              <w:t>užsakovus</w:t>
            </w:r>
            <w:proofErr w:type="spellEnd"/>
            <w:r w:rsidRPr="00B57A1F">
              <w:rPr>
                <w:i/>
                <w:iCs/>
                <w:color w:val="000000"/>
                <w:lang w:eastAsia="lt-LT"/>
              </w:rPr>
              <w:t xml:space="preserve"> </w:t>
            </w:r>
            <w:proofErr w:type="spellStart"/>
            <w:r w:rsidRPr="00B57A1F">
              <w:rPr>
                <w:i/>
                <w:iCs/>
                <w:color w:val="000000"/>
                <w:lang w:eastAsia="lt-LT"/>
              </w:rPr>
              <w:t>ir</w:t>
            </w:r>
            <w:proofErr w:type="spellEnd"/>
            <w:r w:rsidRPr="00B57A1F">
              <w:rPr>
                <w:i/>
                <w:iCs/>
                <w:color w:val="000000"/>
                <w:lang w:eastAsia="lt-LT"/>
              </w:rPr>
              <w:t xml:space="preserve"> </w:t>
            </w:r>
            <w:proofErr w:type="spellStart"/>
            <w:r w:rsidRPr="00B57A1F">
              <w:rPr>
                <w:i/>
                <w:iCs/>
                <w:color w:val="000000"/>
                <w:lang w:eastAsia="lt-LT"/>
              </w:rPr>
              <w:t>jų</w:t>
            </w:r>
            <w:proofErr w:type="spellEnd"/>
            <w:r w:rsidRPr="00B57A1F">
              <w:rPr>
                <w:i/>
                <w:iCs/>
                <w:color w:val="000000"/>
                <w:lang w:eastAsia="lt-LT"/>
              </w:rPr>
              <w:t xml:space="preserve"> </w:t>
            </w:r>
            <w:proofErr w:type="spellStart"/>
            <w:r w:rsidRPr="00B57A1F">
              <w:rPr>
                <w:i/>
                <w:iCs/>
                <w:color w:val="000000"/>
                <w:lang w:eastAsia="lt-LT"/>
              </w:rPr>
              <w:t>kontaktinę</w:t>
            </w:r>
            <w:proofErr w:type="spellEnd"/>
            <w:r w:rsidRPr="00B57A1F">
              <w:rPr>
                <w:i/>
                <w:iCs/>
                <w:color w:val="000000"/>
                <w:lang w:eastAsia="lt-LT"/>
              </w:rPr>
              <w:t xml:space="preserve"> </w:t>
            </w:r>
            <w:proofErr w:type="spellStart"/>
            <w:r w:rsidRPr="00B57A1F">
              <w:rPr>
                <w:i/>
                <w:iCs/>
                <w:color w:val="000000"/>
                <w:lang w:eastAsia="lt-LT"/>
              </w:rPr>
              <w:t>informaciją</w:t>
            </w:r>
            <w:proofErr w:type="spellEnd"/>
            <w:r w:rsidRPr="00B57A1F">
              <w:rPr>
                <w:i/>
                <w:iCs/>
                <w:color w:val="000000"/>
                <w:lang w:eastAsia="lt-LT"/>
              </w:rPr>
              <w:t xml:space="preserve">. </w:t>
            </w:r>
            <w:proofErr w:type="spellStart"/>
            <w:r w:rsidRPr="00B57A1F">
              <w:rPr>
                <w:i/>
                <w:iCs/>
                <w:color w:val="000000"/>
                <w:lang w:eastAsia="lt-LT"/>
              </w:rPr>
              <w:t>Kartu</w:t>
            </w:r>
            <w:proofErr w:type="spellEnd"/>
            <w:r w:rsidRPr="00B57A1F">
              <w:rPr>
                <w:i/>
                <w:iCs/>
                <w:color w:val="000000"/>
                <w:lang w:eastAsia="lt-LT"/>
              </w:rPr>
              <w:t xml:space="preserve"> </w:t>
            </w:r>
            <w:proofErr w:type="spellStart"/>
            <w:r w:rsidRPr="00B57A1F">
              <w:rPr>
                <w:i/>
                <w:iCs/>
                <w:color w:val="000000"/>
                <w:lang w:eastAsia="lt-LT"/>
              </w:rPr>
              <w:t>pateikiami</w:t>
            </w:r>
            <w:proofErr w:type="spellEnd"/>
            <w:r w:rsidRPr="00B57A1F">
              <w:rPr>
                <w:i/>
                <w:iCs/>
                <w:color w:val="000000"/>
                <w:lang w:eastAsia="lt-LT"/>
              </w:rPr>
              <w:t xml:space="preserve"> </w:t>
            </w:r>
            <w:proofErr w:type="spellStart"/>
            <w:r w:rsidRPr="00B57A1F">
              <w:rPr>
                <w:i/>
                <w:iCs/>
                <w:color w:val="000000"/>
                <w:lang w:eastAsia="lt-LT"/>
              </w:rPr>
              <w:t>įrodymai</w:t>
            </w:r>
            <w:proofErr w:type="spellEnd"/>
            <w:r w:rsidRPr="00B57A1F">
              <w:rPr>
                <w:i/>
                <w:iCs/>
                <w:color w:val="000000"/>
                <w:lang w:eastAsia="lt-LT"/>
              </w:rPr>
              <w:t xml:space="preserve">, </w:t>
            </w:r>
            <w:proofErr w:type="spellStart"/>
            <w:r w:rsidRPr="00B57A1F">
              <w:rPr>
                <w:i/>
                <w:iCs/>
                <w:color w:val="000000"/>
                <w:lang w:eastAsia="lt-LT"/>
              </w:rPr>
              <w:t>kad</w:t>
            </w:r>
            <w:proofErr w:type="spellEnd"/>
            <w:r w:rsidRPr="00B57A1F">
              <w:rPr>
                <w:i/>
                <w:iCs/>
                <w:color w:val="000000"/>
                <w:lang w:eastAsia="lt-LT"/>
              </w:rPr>
              <w:t xml:space="preserve"> </w:t>
            </w:r>
            <w:proofErr w:type="spellStart"/>
            <w:r w:rsidRPr="00B57A1F">
              <w:rPr>
                <w:i/>
                <w:iCs/>
                <w:color w:val="000000"/>
                <w:lang w:eastAsia="lt-LT"/>
              </w:rPr>
              <w:t>paslaugos</w:t>
            </w:r>
            <w:proofErr w:type="spellEnd"/>
            <w:r w:rsidRPr="00B57A1F">
              <w:rPr>
                <w:i/>
                <w:iCs/>
                <w:color w:val="000000"/>
                <w:lang w:eastAsia="lt-LT"/>
              </w:rPr>
              <w:t xml:space="preserve"> </w:t>
            </w:r>
            <w:proofErr w:type="spellStart"/>
            <w:r w:rsidRPr="00B57A1F">
              <w:rPr>
                <w:i/>
                <w:iCs/>
                <w:color w:val="000000"/>
                <w:lang w:eastAsia="lt-LT"/>
              </w:rPr>
              <w:t>suteiktos</w:t>
            </w:r>
            <w:proofErr w:type="spellEnd"/>
            <w:r w:rsidRPr="00B57A1F">
              <w:rPr>
                <w:i/>
                <w:iCs/>
                <w:color w:val="000000"/>
                <w:lang w:eastAsia="lt-LT"/>
              </w:rPr>
              <w:t xml:space="preserve"> </w:t>
            </w:r>
            <w:proofErr w:type="spellStart"/>
            <w:r w:rsidRPr="00B57A1F">
              <w:rPr>
                <w:i/>
                <w:iCs/>
                <w:color w:val="000000"/>
                <w:lang w:eastAsia="lt-LT"/>
              </w:rPr>
              <w:t>tinkamai</w:t>
            </w:r>
            <w:proofErr w:type="spellEnd"/>
            <w:r w:rsidRPr="00B57A1F">
              <w:rPr>
                <w:i/>
                <w:iCs/>
                <w:color w:val="000000"/>
                <w:lang w:eastAsia="lt-LT"/>
              </w:rPr>
              <w:t xml:space="preserve">: </w:t>
            </w:r>
            <w:proofErr w:type="spellStart"/>
            <w:r w:rsidRPr="00B57A1F">
              <w:rPr>
                <w:i/>
                <w:iCs/>
                <w:color w:val="000000"/>
                <w:lang w:eastAsia="lt-LT"/>
              </w:rPr>
              <w:t>užsakovo</w:t>
            </w:r>
            <w:proofErr w:type="spellEnd"/>
            <w:r w:rsidRPr="00B57A1F">
              <w:rPr>
                <w:i/>
                <w:iCs/>
                <w:color w:val="000000"/>
                <w:lang w:eastAsia="lt-LT"/>
              </w:rPr>
              <w:t xml:space="preserve"> </w:t>
            </w:r>
            <w:proofErr w:type="spellStart"/>
            <w:r w:rsidRPr="00B57A1F">
              <w:rPr>
                <w:i/>
                <w:iCs/>
                <w:color w:val="000000"/>
                <w:lang w:eastAsia="lt-LT"/>
              </w:rPr>
              <w:t>pažyma</w:t>
            </w:r>
            <w:proofErr w:type="spellEnd"/>
            <w:r w:rsidRPr="00B57A1F">
              <w:rPr>
                <w:i/>
                <w:iCs/>
                <w:color w:val="000000"/>
                <w:lang w:eastAsia="lt-LT"/>
              </w:rPr>
              <w:t xml:space="preserve">, </w:t>
            </w:r>
            <w:proofErr w:type="spellStart"/>
            <w:r w:rsidRPr="00B57A1F">
              <w:rPr>
                <w:i/>
                <w:iCs/>
                <w:color w:val="000000"/>
                <w:lang w:eastAsia="lt-LT"/>
              </w:rPr>
              <w:t>patvirtinanti</w:t>
            </w:r>
            <w:proofErr w:type="spellEnd"/>
            <w:r w:rsidRPr="00B57A1F">
              <w:rPr>
                <w:i/>
                <w:iCs/>
                <w:color w:val="000000"/>
                <w:lang w:eastAsia="lt-LT"/>
              </w:rPr>
              <w:t xml:space="preserve">, </w:t>
            </w:r>
            <w:proofErr w:type="spellStart"/>
            <w:r w:rsidRPr="00B57A1F">
              <w:rPr>
                <w:i/>
                <w:iCs/>
                <w:color w:val="000000"/>
                <w:lang w:eastAsia="lt-LT"/>
              </w:rPr>
              <w:t>kad</w:t>
            </w:r>
            <w:proofErr w:type="spellEnd"/>
            <w:r w:rsidRPr="00B57A1F">
              <w:rPr>
                <w:i/>
                <w:iCs/>
                <w:color w:val="000000"/>
                <w:lang w:eastAsia="lt-LT"/>
              </w:rPr>
              <w:t xml:space="preserve"> </w:t>
            </w:r>
            <w:proofErr w:type="spellStart"/>
            <w:proofErr w:type="gramStart"/>
            <w:r w:rsidRPr="00B57A1F">
              <w:rPr>
                <w:i/>
                <w:iCs/>
                <w:color w:val="000000"/>
                <w:lang w:eastAsia="lt-LT"/>
              </w:rPr>
              <w:t>paslaugos</w:t>
            </w:r>
            <w:proofErr w:type="spellEnd"/>
            <w:r w:rsidRPr="00B57A1F">
              <w:rPr>
                <w:i/>
                <w:iCs/>
                <w:color w:val="000000"/>
                <w:lang w:eastAsia="lt-LT"/>
              </w:rPr>
              <w:t xml:space="preserve">  </w:t>
            </w:r>
            <w:proofErr w:type="spellStart"/>
            <w:r w:rsidRPr="00B57A1F">
              <w:rPr>
                <w:i/>
                <w:iCs/>
                <w:color w:val="000000"/>
                <w:lang w:eastAsia="lt-LT"/>
              </w:rPr>
              <w:t>įvykdytos</w:t>
            </w:r>
            <w:proofErr w:type="spellEnd"/>
            <w:proofErr w:type="gramEnd"/>
            <w:r w:rsidRPr="00B57A1F">
              <w:rPr>
                <w:i/>
                <w:iCs/>
                <w:color w:val="000000"/>
                <w:lang w:eastAsia="lt-LT"/>
              </w:rPr>
              <w:t xml:space="preserve"> </w:t>
            </w:r>
            <w:proofErr w:type="spellStart"/>
            <w:r w:rsidRPr="00B57A1F">
              <w:rPr>
                <w:i/>
                <w:iCs/>
                <w:color w:val="000000"/>
                <w:lang w:eastAsia="lt-LT"/>
              </w:rPr>
              <w:t>tinkamai</w:t>
            </w:r>
            <w:proofErr w:type="spellEnd"/>
            <w:r w:rsidRPr="00B57A1F">
              <w:rPr>
                <w:i/>
                <w:iCs/>
                <w:color w:val="000000"/>
                <w:lang w:eastAsia="lt-LT"/>
              </w:rPr>
              <w:t xml:space="preserve">, </w:t>
            </w:r>
            <w:proofErr w:type="spellStart"/>
            <w:r w:rsidRPr="00B57A1F">
              <w:rPr>
                <w:i/>
                <w:iCs/>
                <w:color w:val="000000"/>
                <w:lang w:eastAsia="lt-LT"/>
              </w:rPr>
              <w:t>sąskaitos-faktūros</w:t>
            </w:r>
            <w:proofErr w:type="spellEnd"/>
            <w:r w:rsidRPr="00B57A1F">
              <w:rPr>
                <w:i/>
                <w:iCs/>
                <w:color w:val="000000"/>
                <w:lang w:eastAsia="lt-LT"/>
              </w:rPr>
              <w:t xml:space="preserve">, </w:t>
            </w:r>
            <w:proofErr w:type="spellStart"/>
            <w:r w:rsidRPr="00B57A1F">
              <w:rPr>
                <w:i/>
                <w:iCs/>
                <w:color w:val="000000"/>
                <w:lang w:eastAsia="lt-LT"/>
              </w:rPr>
              <w:t>priėmimo</w:t>
            </w:r>
            <w:proofErr w:type="spellEnd"/>
            <w:r w:rsidRPr="00B57A1F">
              <w:rPr>
                <w:i/>
                <w:iCs/>
                <w:color w:val="000000"/>
                <w:lang w:eastAsia="lt-LT"/>
              </w:rPr>
              <w:t xml:space="preserve"> </w:t>
            </w:r>
            <w:proofErr w:type="spellStart"/>
            <w:r w:rsidRPr="00B57A1F">
              <w:rPr>
                <w:i/>
                <w:iCs/>
                <w:color w:val="000000"/>
                <w:lang w:eastAsia="lt-LT"/>
              </w:rPr>
              <w:t>perdavimo</w:t>
            </w:r>
            <w:proofErr w:type="spellEnd"/>
            <w:r w:rsidRPr="00B57A1F">
              <w:rPr>
                <w:i/>
                <w:iCs/>
                <w:color w:val="000000"/>
                <w:lang w:eastAsia="lt-LT"/>
              </w:rPr>
              <w:t xml:space="preserve"> </w:t>
            </w:r>
            <w:proofErr w:type="spellStart"/>
            <w:r w:rsidRPr="00B57A1F">
              <w:rPr>
                <w:i/>
                <w:iCs/>
                <w:color w:val="000000"/>
                <w:lang w:eastAsia="lt-LT"/>
              </w:rPr>
              <w:t>aktai</w:t>
            </w:r>
            <w:proofErr w:type="spellEnd"/>
            <w:r w:rsidRPr="00B57A1F">
              <w:rPr>
                <w:i/>
                <w:iCs/>
                <w:color w:val="000000"/>
                <w:lang w:eastAsia="lt-LT"/>
              </w:rPr>
              <w:t xml:space="preserve"> </w:t>
            </w:r>
            <w:proofErr w:type="spellStart"/>
            <w:r w:rsidRPr="00B57A1F">
              <w:rPr>
                <w:i/>
                <w:iCs/>
                <w:color w:val="000000"/>
                <w:lang w:eastAsia="lt-LT"/>
              </w:rPr>
              <w:t>laikomi</w:t>
            </w:r>
            <w:proofErr w:type="spellEnd"/>
            <w:r w:rsidRPr="00B57A1F">
              <w:rPr>
                <w:i/>
                <w:iCs/>
                <w:color w:val="000000"/>
                <w:lang w:eastAsia="lt-LT"/>
              </w:rPr>
              <w:t xml:space="preserve"> </w:t>
            </w:r>
            <w:proofErr w:type="spellStart"/>
            <w:r w:rsidRPr="00B57A1F">
              <w:rPr>
                <w:i/>
                <w:iCs/>
                <w:color w:val="000000"/>
                <w:lang w:eastAsia="lt-LT"/>
              </w:rPr>
              <w:t>lygiaverčiai</w:t>
            </w:r>
            <w:proofErr w:type="spellEnd"/>
            <w:r w:rsidRPr="00B57A1F">
              <w:rPr>
                <w:i/>
                <w:iCs/>
                <w:color w:val="000000"/>
                <w:lang w:eastAsia="lt-LT"/>
              </w:rPr>
              <w:t xml:space="preserve"> </w:t>
            </w:r>
            <w:proofErr w:type="spellStart"/>
            <w:r w:rsidRPr="00B57A1F">
              <w:rPr>
                <w:i/>
                <w:iCs/>
                <w:color w:val="000000"/>
                <w:lang w:eastAsia="lt-LT"/>
              </w:rPr>
              <w:t>dokumentai</w:t>
            </w:r>
            <w:proofErr w:type="spellEnd"/>
            <w:r w:rsidRPr="00B57A1F">
              <w:rPr>
                <w:i/>
                <w:iCs/>
                <w:color w:val="000000"/>
                <w:lang w:eastAsia="lt-LT"/>
              </w:rPr>
              <w:t xml:space="preserve"> </w:t>
            </w:r>
            <w:proofErr w:type="spellStart"/>
            <w:r w:rsidRPr="00B57A1F">
              <w:rPr>
                <w:i/>
                <w:iCs/>
                <w:color w:val="000000"/>
                <w:lang w:eastAsia="lt-LT"/>
              </w:rPr>
              <w:t>užsakovų</w:t>
            </w:r>
            <w:proofErr w:type="spellEnd"/>
            <w:r w:rsidRPr="00B57A1F">
              <w:rPr>
                <w:i/>
                <w:iCs/>
                <w:color w:val="000000"/>
                <w:lang w:eastAsia="lt-LT"/>
              </w:rPr>
              <w:t xml:space="preserve"> </w:t>
            </w:r>
            <w:proofErr w:type="spellStart"/>
            <w:r w:rsidRPr="00B57A1F">
              <w:rPr>
                <w:i/>
                <w:iCs/>
                <w:color w:val="000000"/>
                <w:lang w:eastAsia="lt-LT"/>
              </w:rPr>
              <w:t>pažymoms</w:t>
            </w:r>
            <w:proofErr w:type="spellEnd"/>
            <w:r w:rsidRPr="00B57A1F">
              <w:rPr>
                <w:i/>
                <w:iCs/>
                <w:color w:val="000000"/>
                <w:lang w:eastAsia="lt-LT"/>
              </w:rPr>
              <w:t xml:space="preserve">, </w:t>
            </w:r>
            <w:proofErr w:type="spellStart"/>
            <w:r w:rsidRPr="00B57A1F">
              <w:rPr>
                <w:i/>
                <w:iCs/>
                <w:color w:val="000000"/>
                <w:lang w:eastAsia="lt-LT"/>
              </w:rPr>
              <w:t>jei</w:t>
            </w:r>
            <w:proofErr w:type="spellEnd"/>
            <w:r w:rsidRPr="00B57A1F">
              <w:rPr>
                <w:i/>
                <w:iCs/>
                <w:color w:val="000000"/>
                <w:lang w:eastAsia="lt-LT"/>
              </w:rPr>
              <w:t xml:space="preserve"> </w:t>
            </w:r>
            <w:proofErr w:type="spellStart"/>
            <w:r w:rsidRPr="00B57A1F">
              <w:rPr>
                <w:i/>
                <w:iCs/>
                <w:color w:val="000000"/>
                <w:lang w:eastAsia="lt-LT"/>
              </w:rPr>
              <w:t>juose</w:t>
            </w:r>
            <w:proofErr w:type="spellEnd"/>
            <w:r w:rsidRPr="00B57A1F">
              <w:rPr>
                <w:i/>
                <w:iCs/>
                <w:color w:val="000000"/>
                <w:lang w:eastAsia="lt-LT"/>
              </w:rPr>
              <w:t xml:space="preserve"> </w:t>
            </w:r>
            <w:proofErr w:type="spellStart"/>
            <w:r w:rsidRPr="00B57A1F">
              <w:rPr>
                <w:i/>
                <w:iCs/>
                <w:color w:val="000000"/>
                <w:lang w:eastAsia="lt-LT"/>
              </w:rPr>
              <w:t>yra</w:t>
            </w:r>
            <w:proofErr w:type="spellEnd"/>
            <w:r w:rsidRPr="00B57A1F">
              <w:rPr>
                <w:i/>
                <w:iCs/>
                <w:color w:val="000000"/>
                <w:lang w:eastAsia="lt-LT"/>
              </w:rPr>
              <w:t xml:space="preserve"> </w:t>
            </w:r>
            <w:proofErr w:type="spellStart"/>
            <w:r w:rsidRPr="00B57A1F">
              <w:rPr>
                <w:i/>
                <w:iCs/>
                <w:color w:val="000000"/>
                <w:lang w:eastAsia="lt-LT"/>
              </w:rPr>
              <w:t>papildomas</w:t>
            </w:r>
            <w:proofErr w:type="spellEnd"/>
            <w:r w:rsidRPr="00B57A1F">
              <w:rPr>
                <w:i/>
                <w:iCs/>
                <w:color w:val="000000"/>
                <w:lang w:eastAsia="lt-LT"/>
              </w:rPr>
              <w:t xml:space="preserve"> </w:t>
            </w:r>
            <w:proofErr w:type="spellStart"/>
            <w:r w:rsidRPr="00B57A1F">
              <w:rPr>
                <w:i/>
                <w:iCs/>
                <w:color w:val="000000"/>
                <w:lang w:eastAsia="lt-LT"/>
              </w:rPr>
              <w:t>užsakovo</w:t>
            </w:r>
            <w:proofErr w:type="spellEnd"/>
            <w:r w:rsidRPr="00B57A1F">
              <w:rPr>
                <w:i/>
                <w:iCs/>
                <w:color w:val="000000"/>
                <w:lang w:eastAsia="lt-LT"/>
              </w:rPr>
              <w:t xml:space="preserve"> </w:t>
            </w:r>
            <w:proofErr w:type="spellStart"/>
            <w:r w:rsidRPr="00B57A1F">
              <w:rPr>
                <w:i/>
                <w:iCs/>
                <w:color w:val="000000"/>
                <w:lang w:eastAsia="lt-LT"/>
              </w:rPr>
              <w:t>vertinimas</w:t>
            </w:r>
            <w:proofErr w:type="spellEnd"/>
            <w:r w:rsidRPr="00B57A1F">
              <w:rPr>
                <w:i/>
                <w:iCs/>
                <w:color w:val="000000"/>
                <w:lang w:eastAsia="lt-LT"/>
              </w:rPr>
              <w:t>.</w:t>
            </w:r>
          </w:p>
          <w:p w14:paraId="5C7CE6E1" w14:textId="77777777" w:rsidR="00B57A1F" w:rsidRPr="00B57A1F" w:rsidRDefault="00B57A1F" w:rsidP="00B57A1F">
            <w:pPr>
              <w:pBdr>
                <w:top w:val="nil"/>
                <w:left w:val="nil"/>
                <w:bottom w:val="nil"/>
                <w:right w:val="nil"/>
                <w:between w:val="nil"/>
                <w:bar w:val="nil"/>
              </w:pBdr>
              <w:spacing w:line="20" w:lineRule="atLeast"/>
              <w:jc w:val="both"/>
              <w:rPr>
                <w:i/>
                <w:iCs/>
                <w:color w:val="000000"/>
                <w:lang w:eastAsia="lt-LT"/>
              </w:rPr>
            </w:pPr>
            <w:r w:rsidRPr="00B57A1F">
              <w:rPr>
                <w:i/>
                <w:iCs/>
                <w:color w:val="000000"/>
                <w:lang w:eastAsia="lt-LT"/>
              </w:rPr>
              <w:t xml:space="preserve">2. </w:t>
            </w:r>
            <w:proofErr w:type="spellStart"/>
            <w:r w:rsidRPr="00B57A1F">
              <w:rPr>
                <w:i/>
                <w:iCs/>
                <w:color w:val="000000"/>
                <w:lang w:eastAsia="lt-LT"/>
              </w:rPr>
              <w:t>kvalifikaciją</w:t>
            </w:r>
            <w:proofErr w:type="spellEnd"/>
            <w:r w:rsidRPr="00B57A1F">
              <w:rPr>
                <w:i/>
                <w:iCs/>
                <w:color w:val="000000"/>
                <w:lang w:eastAsia="lt-LT"/>
              </w:rPr>
              <w:t xml:space="preserve"> </w:t>
            </w:r>
            <w:proofErr w:type="spellStart"/>
            <w:r w:rsidRPr="00B57A1F">
              <w:rPr>
                <w:i/>
                <w:iCs/>
                <w:color w:val="000000"/>
                <w:lang w:eastAsia="lt-LT"/>
              </w:rPr>
              <w:t>liudijančių</w:t>
            </w:r>
            <w:proofErr w:type="spellEnd"/>
            <w:r w:rsidRPr="00B57A1F">
              <w:rPr>
                <w:i/>
                <w:iCs/>
                <w:color w:val="000000"/>
                <w:lang w:eastAsia="lt-LT"/>
              </w:rPr>
              <w:t xml:space="preserve"> </w:t>
            </w:r>
            <w:proofErr w:type="spellStart"/>
            <w:r w:rsidRPr="00B57A1F">
              <w:rPr>
                <w:i/>
                <w:iCs/>
                <w:color w:val="000000"/>
                <w:lang w:eastAsia="lt-LT"/>
              </w:rPr>
              <w:t>galiojančių</w:t>
            </w:r>
            <w:proofErr w:type="spellEnd"/>
            <w:r w:rsidRPr="00B57A1F">
              <w:rPr>
                <w:i/>
                <w:iCs/>
                <w:color w:val="000000"/>
                <w:lang w:eastAsia="lt-LT"/>
              </w:rPr>
              <w:t xml:space="preserve"> </w:t>
            </w:r>
            <w:proofErr w:type="spellStart"/>
            <w:r w:rsidRPr="00B57A1F">
              <w:rPr>
                <w:i/>
                <w:iCs/>
                <w:color w:val="000000"/>
                <w:lang w:eastAsia="lt-LT"/>
              </w:rPr>
              <w:t>sertifikatų</w:t>
            </w:r>
            <w:proofErr w:type="spellEnd"/>
            <w:r w:rsidRPr="00B57A1F">
              <w:rPr>
                <w:i/>
                <w:iCs/>
                <w:color w:val="000000"/>
                <w:lang w:eastAsia="lt-LT"/>
              </w:rPr>
              <w:t xml:space="preserve"> </w:t>
            </w:r>
            <w:proofErr w:type="spellStart"/>
            <w:r w:rsidRPr="00B57A1F">
              <w:rPr>
                <w:i/>
                <w:iCs/>
                <w:color w:val="000000"/>
                <w:lang w:eastAsia="lt-LT"/>
              </w:rPr>
              <w:t>ar</w:t>
            </w:r>
            <w:proofErr w:type="spellEnd"/>
            <w:r w:rsidRPr="00B57A1F">
              <w:rPr>
                <w:i/>
                <w:iCs/>
                <w:color w:val="000000"/>
                <w:lang w:eastAsia="lt-LT"/>
              </w:rPr>
              <w:t xml:space="preserve"> </w:t>
            </w:r>
            <w:proofErr w:type="spellStart"/>
            <w:r w:rsidRPr="00B57A1F">
              <w:rPr>
                <w:i/>
                <w:iCs/>
                <w:color w:val="000000"/>
                <w:lang w:eastAsia="lt-LT"/>
              </w:rPr>
              <w:t>atestatų</w:t>
            </w:r>
            <w:proofErr w:type="spellEnd"/>
            <w:r w:rsidRPr="00B57A1F">
              <w:rPr>
                <w:i/>
                <w:iCs/>
                <w:color w:val="000000"/>
                <w:lang w:eastAsia="lt-LT"/>
              </w:rPr>
              <w:t xml:space="preserve"> </w:t>
            </w:r>
            <w:proofErr w:type="spellStart"/>
            <w:r w:rsidRPr="00B57A1F">
              <w:rPr>
                <w:i/>
                <w:iCs/>
                <w:color w:val="000000"/>
                <w:lang w:eastAsia="lt-LT"/>
              </w:rPr>
              <w:t>kopijos</w:t>
            </w:r>
            <w:proofErr w:type="spellEnd"/>
            <w:r w:rsidRPr="00B57A1F">
              <w:rPr>
                <w:i/>
                <w:iCs/>
                <w:color w:val="000000"/>
                <w:lang w:eastAsia="lt-LT"/>
              </w:rPr>
              <w:t xml:space="preserve">, </w:t>
            </w:r>
            <w:proofErr w:type="spellStart"/>
            <w:r w:rsidRPr="00B57A1F">
              <w:rPr>
                <w:i/>
                <w:iCs/>
                <w:color w:val="000000"/>
                <w:lang w:eastAsia="lt-LT"/>
              </w:rPr>
              <w:t>kiti</w:t>
            </w:r>
            <w:proofErr w:type="spellEnd"/>
            <w:r w:rsidRPr="00B57A1F">
              <w:rPr>
                <w:i/>
                <w:iCs/>
                <w:color w:val="000000"/>
                <w:lang w:eastAsia="lt-LT"/>
              </w:rPr>
              <w:t xml:space="preserve"> </w:t>
            </w:r>
            <w:proofErr w:type="spellStart"/>
            <w:r w:rsidRPr="00B57A1F">
              <w:rPr>
                <w:i/>
                <w:iCs/>
                <w:color w:val="000000"/>
                <w:lang w:eastAsia="lt-LT"/>
              </w:rPr>
              <w:t>dokumentai</w:t>
            </w:r>
            <w:proofErr w:type="spellEnd"/>
            <w:r w:rsidRPr="00B57A1F">
              <w:rPr>
                <w:i/>
                <w:iCs/>
                <w:color w:val="000000"/>
                <w:lang w:eastAsia="lt-LT"/>
              </w:rPr>
              <w:t xml:space="preserve">, </w:t>
            </w:r>
            <w:proofErr w:type="spellStart"/>
            <w:r w:rsidRPr="00B57A1F">
              <w:rPr>
                <w:i/>
                <w:iCs/>
                <w:color w:val="000000"/>
                <w:lang w:eastAsia="lt-LT"/>
              </w:rPr>
              <w:t>įrodantys</w:t>
            </w:r>
            <w:proofErr w:type="spellEnd"/>
            <w:r w:rsidRPr="00B57A1F">
              <w:rPr>
                <w:i/>
                <w:iCs/>
                <w:color w:val="000000"/>
                <w:lang w:eastAsia="lt-LT"/>
              </w:rPr>
              <w:t xml:space="preserve"> </w:t>
            </w:r>
            <w:proofErr w:type="spellStart"/>
            <w:r w:rsidRPr="00B57A1F">
              <w:rPr>
                <w:i/>
                <w:iCs/>
                <w:color w:val="000000"/>
                <w:lang w:eastAsia="lt-LT"/>
              </w:rPr>
              <w:t>specialisto</w:t>
            </w:r>
            <w:proofErr w:type="spellEnd"/>
            <w:r w:rsidRPr="00B57A1F">
              <w:rPr>
                <w:i/>
                <w:iCs/>
                <w:color w:val="000000"/>
                <w:lang w:eastAsia="lt-LT"/>
              </w:rPr>
              <w:t xml:space="preserve"> </w:t>
            </w:r>
            <w:proofErr w:type="spellStart"/>
            <w:r w:rsidRPr="00B57A1F">
              <w:rPr>
                <w:i/>
                <w:iCs/>
                <w:color w:val="000000"/>
                <w:lang w:eastAsia="lt-LT"/>
              </w:rPr>
              <w:t>patirtį</w:t>
            </w:r>
            <w:proofErr w:type="spellEnd"/>
            <w:r w:rsidRPr="00B57A1F">
              <w:rPr>
                <w:i/>
                <w:iCs/>
                <w:color w:val="000000"/>
                <w:lang w:eastAsia="lt-LT"/>
              </w:rPr>
              <w:t xml:space="preserve"> </w:t>
            </w:r>
            <w:proofErr w:type="spellStart"/>
            <w:r w:rsidRPr="00B57A1F">
              <w:rPr>
                <w:i/>
                <w:iCs/>
                <w:color w:val="000000"/>
                <w:lang w:eastAsia="lt-LT"/>
              </w:rPr>
              <w:t>teikiant</w:t>
            </w:r>
            <w:proofErr w:type="spellEnd"/>
            <w:r w:rsidRPr="00B57A1F">
              <w:rPr>
                <w:i/>
                <w:iCs/>
                <w:color w:val="000000"/>
                <w:lang w:eastAsia="lt-LT"/>
              </w:rPr>
              <w:t xml:space="preserve"> </w:t>
            </w:r>
            <w:proofErr w:type="spellStart"/>
            <w:r w:rsidRPr="00B57A1F">
              <w:rPr>
                <w:i/>
                <w:iCs/>
                <w:color w:val="000000"/>
                <w:lang w:eastAsia="lt-LT"/>
              </w:rPr>
              <w:t>kvalifikacijos</w:t>
            </w:r>
            <w:proofErr w:type="spellEnd"/>
            <w:r w:rsidRPr="00B57A1F">
              <w:rPr>
                <w:i/>
                <w:iCs/>
                <w:color w:val="000000"/>
                <w:lang w:eastAsia="lt-LT"/>
              </w:rPr>
              <w:t xml:space="preserve"> </w:t>
            </w:r>
            <w:proofErr w:type="spellStart"/>
            <w:r w:rsidRPr="00B57A1F">
              <w:rPr>
                <w:i/>
                <w:iCs/>
                <w:color w:val="000000"/>
                <w:lang w:eastAsia="lt-LT"/>
              </w:rPr>
              <w:t>reikalavimuose</w:t>
            </w:r>
            <w:proofErr w:type="spellEnd"/>
            <w:r w:rsidRPr="00B57A1F">
              <w:rPr>
                <w:i/>
                <w:iCs/>
                <w:color w:val="000000"/>
                <w:lang w:eastAsia="lt-LT"/>
              </w:rPr>
              <w:t xml:space="preserve"> </w:t>
            </w:r>
            <w:proofErr w:type="spellStart"/>
            <w:r w:rsidRPr="00B57A1F">
              <w:rPr>
                <w:i/>
                <w:iCs/>
                <w:color w:val="000000"/>
                <w:lang w:eastAsia="lt-LT"/>
              </w:rPr>
              <w:t>nurodytas</w:t>
            </w:r>
            <w:proofErr w:type="spellEnd"/>
            <w:r w:rsidRPr="00B57A1F">
              <w:rPr>
                <w:i/>
                <w:iCs/>
                <w:color w:val="000000"/>
                <w:lang w:eastAsia="lt-LT"/>
              </w:rPr>
              <w:t xml:space="preserve"> </w:t>
            </w:r>
            <w:proofErr w:type="spellStart"/>
            <w:r w:rsidRPr="00B57A1F">
              <w:rPr>
                <w:i/>
                <w:iCs/>
                <w:color w:val="000000"/>
                <w:lang w:eastAsia="lt-LT"/>
              </w:rPr>
              <w:t>paslaugas</w:t>
            </w:r>
            <w:proofErr w:type="spellEnd"/>
            <w:r w:rsidRPr="00B57A1F">
              <w:rPr>
                <w:i/>
                <w:iCs/>
                <w:color w:val="000000"/>
                <w:lang w:eastAsia="lt-LT"/>
              </w:rPr>
              <w:t xml:space="preserve"> per </w:t>
            </w:r>
            <w:proofErr w:type="spellStart"/>
            <w:r w:rsidRPr="00B57A1F">
              <w:rPr>
                <w:i/>
                <w:iCs/>
                <w:color w:val="000000"/>
                <w:lang w:eastAsia="lt-LT"/>
              </w:rPr>
              <w:t>nurodytą</w:t>
            </w:r>
            <w:proofErr w:type="spellEnd"/>
            <w:r w:rsidRPr="00B57A1F">
              <w:rPr>
                <w:i/>
                <w:iCs/>
                <w:color w:val="000000"/>
                <w:lang w:eastAsia="lt-LT"/>
              </w:rPr>
              <w:t xml:space="preserve"> </w:t>
            </w:r>
            <w:proofErr w:type="spellStart"/>
            <w:r w:rsidRPr="00B57A1F">
              <w:rPr>
                <w:i/>
                <w:iCs/>
                <w:color w:val="000000"/>
                <w:lang w:eastAsia="lt-LT"/>
              </w:rPr>
              <w:t>laikotarpį</w:t>
            </w:r>
            <w:proofErr w:type="spellEnd"/>
            <w:r w:rsidRPr="00B57A1F">
              <w:rPr>
                <w:i/>
                <w:iCs/>
                <w:color w:val="000000"/>
                <w:lang w:eastAsia="lt-LT"/>
              </w:rPr>
              <w:t xml:space="preserve">.  </w:t>
            </w:r>
          </w:p>
          <w:p w14:paraId="3EB23CCD" w14:textId="77777777" w:rsidR="00B57A1F" w:rsidRPr="00B57A1F" w:rsidRDefault="00B57A1F" w:rsidP="00B57A1F">
            <w:pPr>
              <w:pBdr>
                <w:top w:val="nil"/>
                <w:left w:val="nil"/>
                <w:bottom w:val="nil"/>
                <w:right w:val="nil"/>
                <w:between w:val="nil"/>
                <w:bar w:val="nil"/>
              </w:pBdr>
              <w:spacing w:line="20" w:lineRule="atLeast"/>
              <w:jc w:val="both"/>
              <w:rPr>
                <w:b/>
                <w:bCs/>
              </w:rPr>
            </w:pPr>
          </w:p>
          <w:p w14:paraId="56D35000" w14:textId="77777777" w:rsidR="00B57A1F" w:rsidRDefault="00B57A1F" w:rsidP="00B57A1F">
            <w:pPr>
              <w:pBdr>
                <w:top w:val="nil"/>
                <w:left w:val="nil"/>
                <w:bottom w:val="nil"/>
                <w:right w:val="nil"/>
                <w:between w:val="nil"/>
                <w:bar w:val="nil"/>
              </w:pBdr>
              <w:tabs>
                <w:tab w:val="left" w:pos="177"/>
              </w:tabs>
              <w:spacing w:line="20" w:lineRule="atLeast"/>
              <w:jc w:val="both"/>
            </w:pPr>
            <w:r w:rsidRPr="00B57A1F">
              <w:rPr>
                <w:rFonts w:eastAsia="Calibri"/>
                <w:bCs/>
                <w:lang w:eastAsia="lt-LT"/>
              </w:rPr>
              <w:t xml:space="preserve">2. </w:t>
            </w:r>
            <w:proofErr w:type="spellStart"/>
            <w:r w:rsidRPr="00B57A1F">
              <w:t>Lietuvos</w:t>
            </w:r>
            <w:proofErr w:type="spellEnd"/>
            <w:r w:rsidRPr="00B57A1F">
              <w:t xml:space="preserve"> </w:t>
            </w:r>
            <w:proofErr w:type="spellStart"/>
            <w:r w:rsidRPr="00B57A1F">
              <w:t>Respublikos</w:t>
            </w:r>
            <w:proofErr w:type="spellEnd"/>
            <w:r w:rsidRPr="00B57A1F">
              <w:t xml:space="preserve"> </w:t>
            </w:r>
            <w:proofErr w:type="spellStart"/>
            <w:r w:rsidRPr="00B57A1F">
              <w:t>Vyriausybės</w:t>
            </w:r>
            <w:proofErr w:type="spellEnd"/>
            <w:r w:rsidRPr="00B57A1F">
              <w:t xml:space="preserve"> </w:t>
            </w:r>
            <w:proofErr w:type="spellStart"/>
            <w:r w:rsidRPr="00B57A1F">
              <w:t>įgaliotos</w:t>
            </w:r>
            <w:proofErr w:type="spellEnd"/>
            <w:r w:rsidRPr="00B57A1F">
              <w:t xml:space="preserve"> </w:t>
            </w:r>
            <w:proofErr w:type="spellStart"/>
            <w:r w:rsidRPr="00B57A1F">
              <w:t>institucijos</w:t>
            </w:r>
            <w:proofErr w:type="spellEnd"/>
            <w:r w:rsidRPr="00B57A1F">
              <w:t xml:space="preserve"> </w:t>
            </w:r>
            <w:proofErr w:type="spellStart"/>
            <w:r w:rsidRPr="00B57A1F">
              <w:t>ar</w:t>
            </w:r>
            <w:proofErr w:type="spellEnd"/>
            <w:r w:rsidRPr="00B57A1F">
              <w:t xml:space="preserve"> </w:t>
            </w:r>
            <w:proofErr w:type="spellStart"/>
            <w:r w:rsidRPr="00B57A1F">
              <w:t>atitinkamos</w:t>
            </w:r>
            <w:proofErr w:type="spellEnd"/>
            <w:r w:rsidRPr="00B57A1F">
              <w:t xml:space="preserve"> </w:t>
            </w:r>
            <w:proofErr w:type="spellStart"/>
            <w:r w:rsidRPr="00B57A1F">
              <w:t>užsienio</w:t>
            </w:r>
            <w:proofErr w:type="spellEnd"/>
            <w:r w:rsidRPr="00B57A1F">
              <w:t xml:space="preserve"> </w:t>
            </w:r>
            <w:proofErr w:type="spellStart"/>
            <w:r w:rsidRPr="00B57A1F">
              <w:t>šalies</w:t>
            </w:r>
            <w:proofErr w:type="spellEnd"/>
            <w:r w:rsidRPr="00B57A1F">
              <w:t xml:space="preserve"> </w:t>
            </w:r>
            <w:proofErr w:type="spellStart"/>
            <w:r w:rsidRPr="00B57A1F">
              <w:t>institucijos</w:t>
            </w:r>
            <w:proofErr w:type="spellEnd"/>
            <w:r w:rsidRPr="00B57A1F">
              <w:t xml:space="preserve"> </w:t>
            </w:r>
            <w:proofErr w:type="spellStart"/>
            <w:r w:rsidRPr="00B57A1F">
              <w:t>išduotą</w:t>
            </w:r>
            <w:proofErr w:type="spellEnd"/>
            <w:r w:rsidRPr="00B57A1F">
              <w:t xml:space="preserve"> </w:t>
            </w:r>
            <w:proofErr w:type="spellStart"/>
            <w:r w:rsidRPr="00B57A1F">
              <w:t>galiojantį</w:t>
            </w:r>
            <w:proofErr w:type="spellEnd"/>
            <w:r w:rsidRPr="00B57A1F">
              <w:t xml:space="preserve"> </w:t>
            </w:r>
            <w:proofErr w:type="spellStart"/>
            <w:r w:rsidRPr="00B57A1F">
              <w:t>kvalifikacijos</w:t>
            </w:r>
            <w:proofErr w:type="spellEnd"/>
            <w:r w:rsidRPr="00B57A1F">
              <w:t xml:space="preserve"> </w:t>
            </w:r>
            <w:proofErr w:type="spellStart"/>
            <w:r w:rsidRPr="00B57A1F">
              <w:t>atestatą</w:t>
            </w:r>
            <w:proofErr w:type="spellEnd"/>
            <w:r w:rsidRPr="00B57A1F">
              <w:t xml:space="preserve"> </w:t>
            </w:r>
            <w:proofErr w:type="spellStart"/>
            <w:r w:rsidRPr="00B57A1F">
              <w:t>arba</w:t>
            </w:r>
            <w:proofErr w:type="spellEnd"/>
            <w:r w:rsidRPr="00B57A1F">
              <w:t xml:space="preserve"> </w:t>
            </w:r>
            <w:proofErr w:type="spellStart"/>
            <w:r w:rsidRPr="00B57A1F">
              <w:t>lygiavertį</w:t>
            </w:r>
            <w:proofErr w:type="spellEnd"/>
            <w:r w:rsidRPr="00B57A1F">
              <w:t xml:space="preserve"> </w:t>
            </w:r>
            <w:proofErr w:type="spellStart"/>
            <w:r w:rsidRPr="00B57A1F">
              <w:t>dokumentą</w:t>
            </w:r>
            <w:proofErr w:type="spellEnd"/>
            <w:r w:rsidRPr="00B57A1F">
              <w:t xml:space="preserve">. </w:t>
            </w:r>
            <w:proofErr w:type="spellStart"/>
            <w:r w:rsidRPr="00B57A1F">
              <w:t>Pirkimo</w:t>
            </w:r>
            <w:proofErr w:type="spellEnd"/>
            <w:r w:rsidRPr="00B57A1F">
              <w:t xml:space="preserve"> </w:t>
            </w:r>
            <w:proofErr w:type="spellStart"/>
            <w:r w:rsidRPr="00B57A1F">
              <w:t>vykdytojas</w:t>
            </w:r>
            <w:proofErr w:type="spellEnd"/>
            <w:r w:rsidRPr="00B57A1F">
              <w:t xml:space="preserve"> </w:t>
            </w:r>
            <w:proofErr w:type="spellStart"/>
            <w:r w:rsidRPr="00B57A1F">
              <w:t>informaciją</w:t>
            </w:r>
            <w:proofErr w:type="spellEnd"/>
            <w:r w:rsidRPr="00B57A1F">
              <w:t xml:space="preserve"> </w:t>
            </w:r>
            <w:proofErr w:type="spellStart"/>
            <w:r w:rsidRPr="00B57A1F">
              <w:t>apie</w:t>
            </w:r>
            <w:proofErr w:type="spellEnd"/>
            <w:r w:rsidRPr="00B57A1F">
              <w:t xml:space="preserve"> </w:t>
            </w:r>
            <w:proofErr w:type="spellStart"/>
            <w:r w:rsidRPr="00B57A1F">
              <w:t>išduotus</w:t>
            </w:r>
            <w:proofErr w:type="spellEnd"/>
            <w:r w:rsidRPr="00B57A1F">
              <w:t xml:space="preserve"> </w:t>
            </w:r>
            <w:proofErr w:type="spellStart"/>
            <w:r w:rsidRPr="00B57A1F">
              <w:t>kvalifikacijos</w:t>
            </w:r>
            <w:proofErr w:type="spellEnd"/>
            <w:r w:rsidRPr="00B57A1F">
              <w:t xml:space="preserve"> </w:t>
            </w:r>
            <w:proofErr w:type="spellStart"/>
            <w:r w:rsidRPr="00B57A1F">
              <w:t>dokumentus</w:t>
            </w:r>
            <w:proofErr w:type="spellEnd"/>
            <w:r w:rsidRPr="00B57A1F">
              <w:t xml:space="preserve"> </w:t>
            </w:r>
            <w:proofErr w:type="spellStart"/>
            <w:r w:rsidRPr="00B57A1F">
              <w:t>pasitikrina</w:t>
            </w:r>
            <w:proofErr w:type="spellEnd"/>
            <w:r w:rsidRPr="00B57A1F">
              <w:t xml:space="preserve"> SSVA </w:t>
            </w:r>
            <w:proofErr w:type="spellStart"/>
            <w:r w:rsidRPr="00B57A1F">
              <w:t>registruose</w:t>
            </w:r>
            <w:proofErr w:type="spellEnd"/>
            <w:r w:rsidRPr="00B57A1F">
              <w:t xml:space="preserve"> </w:t>
            </w:r>
            <w:hyperlink r:id="rId11" w:history="1">
              <w:r w:rsidR="00344C4B" w:rsidRPr="00831FD3">
                <w:rPr>
                  <w:rStyle w:val="Hipersaitas"/>
                </w:rPr>
                <w:t>https://www.ssva.lt/cms/registrai.*</w:t>
              </w:r>
            </w:hyperlink>
            <w:r w:rsidRPr="00B57A1F">
              <w:rPr>
                <w:rStyle w:val="Puslapioinaosnuoroda"/>
                <w:rFonts w:eastAsia="Calibri"/>
                <w:bCs/>
                <w:lang w:eastAsia="lt-LT"/>
              </w:rPr>
              <w:footnoteReference w:id="1"/>
            </w:r>
          </w:p>
          <w:p w14:paraId="03B0ED71" w14:textId="77777777" w:rsidR="00344C4B" w:rsidRPr="00B57A1F" w:rsidRDefault="00344C4B" w:rsidP="00B57A1F">
            <w:pPr>
              <w:pBdr>
                <w:top w:val="nil"/>
                <w:left w:val="nil"/>
                <w:bottom w:val="nil"/>
                <w:right w:val="nil"/>
                <w:between w:val="nil"/>
                <w:bar w:val="nil"/>
              </w:pBdr>
              <w:tabs>
                <w:tab w:val="left" w:pos="177"/>
              </w:tabs>
              <w:spacing w:line="20" w:lineRule="atLeast"/>
              <w:jc w:val="both"/>
              <w:rPr>
                <w:rFonts w:eastAsia="Calibri"/>
                <w:bCs/>
                <w:lang w:eastAsia="lt-LT"/>
              </w:rPr>
            </w:pPr>
          </w:p>
          <w:p w14:paraId="3591A892" w14:textId="77777777" w:rsidR="00D112A4" w:rsidRPr="00D361DD" w:rsidRDefault="00D112A4" w:rsidP="00D112A4">
            <w:pPr>
              <w:pBdr>
                <w:top w:val="nil"/>
                <w:left w:val="nil"/>
                <w:bottom w:val="nil"/>
                <w:right w:val="nil"/>
                <w:between w:val="nil"/>
                <w:bar w:val="nil"/>
              </w:pBdr>
              <w:spacing w:line="20" w:lineRule="atLeast"/>
              <w:jc w:val="both"/>
              <w:rPr>
                <w:rFonts w:eastAsia="Calibri"/>
                <w:b/>
                <w:bCs/>
                <w:i/>
                <w:lang w:eastAsia="lt-LT"/>
              </w:rPr>
            </w:pPr>
            <w:proofErr w:type="spellStart"/>
            <w:r w:rsidRPr="00D361DD">
              <w:rPr>
                <w:rFonts w:eastAsia="Calibri"/>
                <w:b/>
                <w:bCs/>
                <w:i/>
                <w:lang w:eastAsia="lt-LT"/>
              </w:rPr>
              <w:t>Pastabos</w:t>
            </w:r>
            <w:proofErr w:type="spellEnd"/>
            <w:r w:rsidRPr="00D361DD">
              <w:rPr>
                <w:rFonts w:eastAsia="Calibri"/>
                <w:b/>
                <w:bCs/>
                <w:i/>
                <w:lang w:eastAsia="lt-LT"/>
              </w:rPr>
              <w:t xml:space="preserve">: </w:t>
            </w:r>
          </w:p>
          <w:p w14:paraId="2FFCBC70" w14:textId="77777777" w:rsidR="00D112A4" w:rsidRDefault="00D112A4" w:rsidP="00D112A4">
            <w:pPr>
              <w:pBdr>
                <w:top w:val="nil"/>
                <w:left w:val="nil"/>
                <w:bottom w:val="nil"/>
                <w:right w:val="nil"/>
                <w:between w:val="nil"/>
                <w:bar w:val="nil"/>
              </w:pBdr>
              <w:spacing w:line="20" w:lineRule="atLeast"/>
              <w:jc w:val="both"/>
              <w:rPr>
                <w:rFonts w:eastAsia="Calibri"/>
                <w:bCs/>
                <w:i/>
                <w:lang w:eastAsia="lt-LT"/>
              </w:rPr>
            </w:pPr>
            <w:r w:rsidRPr="00D361DD">
              <w:rPr>
                <w:rFonts w:eastAsia="Calibri"/>
                <w:bCs/>
                <w:i/>
                <w:lang w:eastAsia="lt-LT"/>
              </w:rPr>
              <w:t xml:space="preserve">Jei </w:t>
            </w:r>
            <w:proofErr w:type="spellStart"/>
            <w:r w:rsidRPr="00D361DD">
              <w:rPr>
                <w:rFonts w:eastAsia="Calibri"/>
                <w:bCs/>
                <w:i/>
                <w:lang w:eastAsia="lt-LT"/>
              </w:rPr>
              <w:t>specialistas</w:t>
            </w:r>
            <w:proofErr w:type="spellEnd"/>
            <w:r w:rsidRPr="00D361DD">
              <w:rPr>
                <w:rFonts w:eastAsia="Calibri"/>
                <w:bCs/>
                <w:i/>
                <w:lang w:eastAsia="lt-LT"/>
              </w:rPr>
              <w:t xml:space="preserve">/-ai </w:t>
            </w:r>
            <w:proofErr w:type="spellStart"/>
            <w:r w:rsidRPr="00D361DD">
              <w:rPr>
                <w:rFonts w:eastAsia="Calibri"/>
                <w:bCs/>
                <w:i/>
                <w:lang w:eastAsia="lt-LT"/>
              </w:rPr>
              <w:t>yra</w:t>
            </w:r>
            <w:proofErr w:type="spellEnd"/>
            <w:r w:rsidRPr="00D361DD">
              <w:rPr>
                <w:rFonts w:eastAsia="Calibri"/>
                <w:bCs/>
                <w:i/>
                <w:lang w:eastAsia="lt-LT"/>
              </w:rPr>
              <w:t xml:space="preserve"> </w:t>
            </w:r>
            <w:proofErr w:type="spellStart"/>
            <w:r w:rsidRPr="00D361DD">
              <w:rPr>
                <w:rFonts w:eastAsia="Calibri"/>
                <w:bCs/>
                <w:i/>
                <w:lang w:eastAsia="lt-LT"/>
              </w:rPr>
              <w:t>fizinis</w:t>
            </w:r>
            <w:proofErr w:type="spellEnd"/>
            <w:r w:rsidRPr="00D361DD">
              <w:rPr>
                <w:rFonts w:eastAsia="Calibri"/>
                <w:bCs/>
                <w:i/>
                <w:lang w:eastAsia="lt-LT"/>
              </w:rPr>
              <w:t>/-</w:t>
            </w:r>
            <w:proofErr w:type="spellStart"/>
            <w:r w:rsidRPr="00D361DD">
              <w:rPr>
                <w:rFonts w:eastAsia="Calibri"/>
                <w:bCs/>
                <w:i/>
                <w:lang w:eastAsia="lt-LT"/>
              </w:rPr>
              <w:t>iai</w:t>
            </w:r>
            <w:proofErr w:type="spellEnd"/>
            <w:r w:rsidRPr="00D361DD">
              <w:rPr>
                <w:rFonts w:eastAsia="Calibri"/>
                <w:bCs/>
                <w:i/>
                <w:lang w:eastAsia="lt-LT"/>
              </w:rPr>
              <w:t xml:space="preserve"> </w:t>
            </w:r>
            <w:proofErr w:type="spellStart"/>
            <w:r w:rsidRPr="00D361DD">
              <w:rPr>
                <w:rFonts w:eastAsia="Calibri"/>
                <w:bCs/>
                <w:i/>
                <w:lang w:eastAsia="lt-LT"/>
              </w:rPr>
              <w:t>asmuo</w:t>
            </w:r>
            <w:proofErr w:type="spellEnd"/>
            <w:r w:rsidRPr="00D361DD">
              <w:rPr>
                <w:rFonts w:eastAsia="Calibri"/>
                <w:bCs/>
                <w:i/>
                <w:lang w:eastAsia="lt-LT"/>
              </w:rPr>
              <w:t>/-</w:t>
            </w:r>
            <w:proofErr w:type="spellStart"/>
            <w:r w:rsidRPr="00D361DD">
              <w:rPr>
                <w:rFonts w:eastAsia="Calibri"/>
                <w:bCs/>
                <w:i/>
                <w:lang w:eastAsia="lt-LT"/>
              </w:rPr>
              <w:t>enys</w:t>
            </w:r>
            <w:proofErr w:type="spellEnd"/>
            <w:r w:rsidRPr="00D361DD">
              <w:rPr>
                <w:rFonts w:eastAsia="Calibri"/>
                <w:bCs/>
                <w:i/>
                <w:lang w:eastAsia="lt-LT"/>
              </w:rPr>
              <w:t xml:space="preserve">  (</w:t>
            </w:r>
            <w:proofErr w:type="spellStart"/>
            <w:r w:rsidRPr="00D361DD">
              <w:rPr>
                <w:rFonts w:eastAsia="Calibri"/>
                <w:bCs/>
                <w:i/>
                <w:lang w:eastAsia="lt-LT"/>
              </w:rPr>
              <w:t>kvazisubtiekėjai</w:t>
            </w:r>
            <w:proofErr w:type="spellEnd"/>
            <w:r w:rsidRPr="00D361DD">
              <w:rPr>
                <w:rFonts w:eastAsia="Calibri"/>
                <w:bCs/>
                <w:i/>
                <w:lang w:eastAsia="lt-LT"/>
              </w:rPr>
              <w:t xml:space="preserve">), </w:t>
            </w:r>
            <w:proofErr w:type="spellStart"/>
            <w:r w:rsidRPr="00D361DD">
              <w:rPr>
                <w:rFonts w:eastAsia="Calibri"/>
                <w:bCs/>
                <w:i/>
                <w:lang w:eastAsia="lt-LT"/>
              </w:rPr>
              <w:t>pateikiamas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w:t>
            </w:r>
            <w:proofErr w:type="spellStart"/>
            <w:r w:rsidRPr="00D361DD">
              <w:rPr>
                <w:rFonts w:eastAsia="Calibri"/>
                <w:bCs/>
                <w:i/>
                <w:lang w:eastAsia="lt-LT"/>
              </w:rPr>
              <w:t>sutikimas</w:t>
            </w:r>
            <w:proofErr w:type="spellEnd"/>
            <w:r w:rsidRPr="00D361DD">
              <w:rPr>
                <w:rFonts w:eastAsia="Calibri"/>
                <w:bCs/>
                <w:i/>
                <w:lang w:eastAsia="lt-LT"/>
              </w:rPr>
              <w:t>/-</w:t>
            </w:r>
            <w:r w:rsidRPr="00D361DD">
              <w:rPr>
                <w:rFonts w:eastAsia="Calibri"/>
                <w:bCs/>
                <w:i/>
                <w:lang w:eastAsia="lt-LT"/>
              </w:rPr>
              <w:lastRenderedPageBreak/>
              <w:t xml:space="preserve">ai </w:t>
            </w:r>
            <w:proofErr w:type="spellStart"/>
            <w:r w:rsidRPr="00D361DD">
              <w:rPr>
                <w:rFonts w:eastAsia="Calibri"/>
                <w:bCs/>
                <w:i/>
                <w:lang w:eastAsia="lt-LT"/>
              </w:rPr>
              <w:t>ar</w:t>
            </w:r>
            <w:proofErr w:type="spellEnd"/>
            <w:r w:rsidRPr="00D361DD">
              <w:rPr>
                <w:rFonts w:eastAsia="Calibri"/>
                <w:bCs/>
                <w:i/>
                <w:lang w:eastAsia="lt-LT"/>
              </w:rPr>
              <w:t xml:space="preserve"> </w:t>
            </w:r>
            <w:proofErr w:type="spellStart"/>
            <w:r w:rsidRPr="00D361DD">
              <w:rPr>
                <w:rFonts w:eastAsia="Calibri"/>
                <w:bCs/>
                <w:i/>
                <w:lang w:eastAsia="lt-LT"/>
              </w:rPr>
              <w:t>kiti</w:t>
            </w:r>
            <w:proofErr w:type="spellEnd"/>
            <w:r w:rsidRPr="00D361DD">
              <w:rPr>
                <w:rFonts w:eastAsia="Calibri"/>
                <w:bCs/>
                <w:i/>
                <w:lang w:eastAsia="lt-LT"/>
              </w:rPr>
              <w:t xml:space="preserve"> </w:t>
            </w:r>
            <w:proofErr w:type="spellStart"/>
            <w:r w:rsidRPr="00D361DD">
              <w:rPr>
                <w:rFonts w:eastAsia="Calibri"/>
                <w:bCs/>
                <w:i/>
                <w:lang w:eastAsia="lt-LT"/>
              </w:rPr>
              <w:t>dokumentai</w:t>
            </w:r>
            <w:proofErr w:type="spellEnd"/>
            <w:r w:rsidRPr="00D361DD">
              <w:rPr>
                <w:rFonts w:eastAsia="Calibri"/>
                <w:bCs/>
                <w:i/>
                <w:lang w:eastAsia="lt-LT"/>
              </w:rPr>
              <w:t xml:space="preserve">, </w:t>
            </w:r>
            <w:proofErr w:type="spellStart"/>
            <w:r w:rsidRPr="00D361DD">
              <w:rPr>
                <w:rFonts w:eastAsia="Calibri"/>
                <w:bCs/>
                <w:i/>
                <w:lang w:eastAsia="lt-LT"/>
              </w:rPr>
              <w:t>patvirtinantis</w:t>
            </w:r>
            <w:proofErr w:type="spellEnd"/>
            <w:r w:rsidRPr="00D361DD">
              <w:rPr>
                <w:rFonts w:eastAsia="Calibri"/>
                <w:bCs/>
                <w:i/>
                <w:lang w:eastAsia="lt-LT"/>
              </w:rPr>
              <w:t>/-</w:t>
            </w:r>
            <w:proofErr w:type="spellStart"/>
            <w:r w:rsidRPr="00D361DD">
              <w:rPr>
                <w:rFonts w:eastAsia="Calibri"/>
                <w:bCs/>
                <w:i/>
                <w:lang w:eastAsia="lt-LT"/>
              </w:rPr>
              <w:t>ys</w:t>
            </w:r>
            <w:proofErr w:type="spellEnd"/>
            <w:r w:rsidRPr="00D361DD">
              <w:rPr>
                <w:rFonts w:eastAsia="Calibri"/>
                <w:bCs/>
                <w:i/>
                <w:lang w:eastAsia="lt-LT"/>
              </w:rPr>
              <w:t xml:space="preserve">, </w:t>
            </w:r>
            <w:proofErr w:type="spellStart"/>
            <w:r w:rsidRPr="00D361DD">
              <w:rPr>
                <w:rFonts w:eastAsia="Calibri"/>
                <w:bCs/>
                <w:i/>
                <w:lang w:eastAsia="lt-LT"/>
              </w:rPr>
              <w:t>kad</w:t>
            </w:r>
            <w:proofErr w:type="spellEnd"/>
            <w:r w:rsidRPr="00D361DD">
              <w:rPr>
                <w:rFonts w:eastAsia="Calibri"/>
                <w:bCs/>
                <w:i/>
                <w:lang w:eastAsia="lt-LT"/>
              </w:rPr>
              <w:t xml:space="preserve"> </w:t>
            </w:r>
            <w:proofErr w:type="spellStart"/>
            <w:r w:rsidRPr="00D361DD">
              <w:rPr>
                <w:rFonts w:eastAsia="Calibri"/>
                <w:bCs/>
                <w:i/>
                <w:lang w:eastAsia="lt-LT"/>
              </w:rPr>
              <w:t>laimėjimo</w:t>
            </w:r>
            <w:proofErr w:type="spellEnd"/>
            <w:r w:rsidRPr="00D361DD">
              <w:rPr>
                <w:rFonts w:eastAsia="Calibri"/>
                <w:bCs/>
                <w:i/>
                <w:lang w:eastAsia="lt-LT"/>
              </w:rPr>
              <w:t xml:space="preserve"> </w:t>
            </w:r>
            <w:proofErr w:type="spellStart"/>
            <w:r w:rsidRPr="00D361DD">
              <w:rPr>
                <w:rFonts w:eastAsia="Calibri"/>
                <w:bCs/>
                <w:i/>
                <w:lang w:eastAsia="lt-LT"/>
              </w:rPr>
              <w:t>atveju</w:t>
            </w:r>
            <w:proofErr w:type="spellEnd"/>
            <w:r w:rsidRPr="00D361DD">
              <w:rPr>
                <w:rFonts w:eastAsia="Calibri"/>
                <w:bCs/>
                <w:i/>
                <w:lang w:eastAsia="lt-LT"/>
              </w:rPr>
              <w:t xml:space="preserve"> </w:t>
            </w:r>
            <w:proofErr w:type="spellStart"/>
            <w:r w:rsidRPr="00D361DD">
              <w:rPr>
                <w:rFonts w:eastAsia="Calibri"/>
                <w:bCs/>
                <w:i/>
                <w:lang w:eastAsia="lt-LT"/>
              </w:rPr>
              <w:t>jis</w:t>
            </w:r>
            <w:proofErr w:type="spellEnd"/>
            <w:r w:rsidRPr="00D361DD">
              <w:rPr>
                <w:rFonts w:eastAsia="Calibri"/>
                <w:bCs/>
                <w:i/>
                <w:lang w:eastAsia="lt-LT"/>
              </w:rPr>
              <w:t>/-</w:t>
            </w:r>
            <w:proofErr w:type="spellStart"/>
            <w:r w:rsidRPr="00D361DD">
              <w:rPr>
                <w:rFonts w:eastAsia="Calibri"/>
                <w:bCs/>
                <w:i/>
                <w:lang w:eastAsia="lt-LT"/>
              </w:rPr>
              <w:t>ie</w:t>
            </w:r>
            <w:proofErr w:type="spellEnd"/>
            <w:r w:rsidRPr="00D361DD">
              <w:rPr>
                <w:rFonts w:eastAsia="Calibri"/>
                <w:bCs/>
                <w:i/>
                <w:lang w:eastAsia="lt-LT"/>
              </w:rPr>
              <w:t xml:space="preserve"> bus </w:t>
            </w:r>
            <w:proofErr w:type="spellStart"/>
            <w:r w:rsidRPr="00D361DD">
              <w:rPr>
                <w:rFonts w:eastAsia="Calibri"/>
                <w:bCs/>
                <w:i/>
                <w:lang w:eastAsia="lt-LT"/>
              </w:rPr>
              <w:t>įdarbintas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w:t>
            </w:r>
            <w:proofErr w:type="spellStart"/>
            <w:r w:rsidRPr="00D361DD">
              <w:rPr>
                <w:rFonts w:eastAsia="Calibri"/>
                <w:bCs/>
                <w:i/>
                <w:lang w:eastAsia="lt-LT"/>
              </w:rPr>
              <w:t>įmonėje</w:t>
            </w:r>
            <w:proofErr w:type="spellEnd"/>
            <w:r w:rsidRPr="00D361DD">
              <w:rPr>
                <w:rFonts w:eastAsia="Calibri"/>
                <w:bCs/>
                <w:i/>
                <w:lang w:eastAsia="lt-LT"/>
              </w:rPr>
              <w:t xml:space="preserve"> </w:t>
            </w:r>
            <w:proofErr w:type="spellStart"/>
            <w:r w:rsidRPr="00D361DD">
              <w:rPr>
                <w:rFonts w:eastAsia="Calibri"/>
                <w:bCs/>
                <w:i/>
                <w:lang w:eastAsia="lt-LT"/>
              </w:rPr>
              <w:t>ir</w:t>
            </w:r>
            <w:proofErr w:type="spellEnd"/>
            <w:r w:rsidRPr="00D361DD">
              <w:rPr>
                <w:rFonts w:eastAsia="Calibri"/>
                <w:bCs/>
                <w:i/>
                <w:lang w:eastAsia="lt-LT"/>
              </w:rPr>
              <w:t xml:space="preserve"> </w:t>
            </w:r>
            <w:proofErr w:type="spellStart"/>
            <w:r w:rsidRPr="00D361DD">
              <w:rPr>
                <w:rFonts w:eastAsia="Calibri"/>
                <w:bCs/>
                <w:i/>
                <w:lang w:eastAsia="lt-LT"/>
              </w:rPr>
              <w:t>sutiks</w:t>
            </w:r>
            <w:proofErr w:type="spellEnd"/>
            <w:r w:rsidRPr="00D361DD">
              <w:rPr>
                <w:rFonts w:eastAsia="Calibri"/>
                <w:bCs/>
                <w:i/>
                <w:lang w:eastAsia="lt-LT"/>
              </w:rPr>
              <w:t xml:space="preserve"> </w:t>
            </w:r>
            <w:proofErr w:type="spellStart"/>
            <w:r w:rsidRPr="00D361DD">
              <w:rPr>
                <w:rFonts w:eastAsia="Calibri"/>
                <w:bCs/>
                <w:i/>
                <w:lang w:eastAsia="lt-LT"/>
              </w:rPr>
              <w:t>teikti</w:t>
            </w:r>
            <w:proofErr w:type="spellEnd"/>
            <w:r w:rsidRPr="00D361DD">
              <w:rPr>
                <w:rFonts w:eastAsia="Calibri"/>
                <w:bCs/>
                <w:i/>
                <w:lang w:eastAsia="lt-LT"/>
              </w:rPr>
              <w:t xml:space="preserve"> </w:t>
            </w:r>
            <w:proofErr w:type="spellStart"/>
            <w:r w:rsidRPr="00D361DD">
              <w:rPr>
                <w:rFonts w:eastAsia="Calibri"/>
                <w:bCs/>
                <w:i/>
                <w:lang w:eastAsia="lt-LT"/>
              </w:rPr>
              <w:t>sutartyje</w:t>
            </w:r>
            <w:proofErr w:type="spellEnd"/>
            <w:r w:rsidRPr="00D361DD">
              <w:rPr>
                <w:rFonts w:eastAsia="Calibri"/>
                <w:bCs/>
                <w:i/>
                <w:lang w:eastAsia="lt-LT"/>
              </w:rPr>
              <w:t xml:space="preserve"> </w:t>
            </w:r>
            <w:proofErr w:type="spellStart"/>
            <w:r w:rsidRPr="00D361DD">
              <w:rPr>
                <w:rFonts w:eastAsia="Calibri"/>
                <w:bCs/>
                <w:i/>
                <w:lang w:eastAsia="lt-LT"/>
              </w:rPr>
              <w:t>nurodytas</w:t>
            </w:r>
            <w:proofErr w:type="spellEnd"/>
            <w:r w:rsidRPr="00D361DD">
              <w:rPr>
                <w:rFonts w:eastAsia="Calibri"/>
                <w:bCs/>
                <w:i/>
                <w:lang w:eastAsia="lt-LT"/>
              </w:rPr>
              <w:t xml:space="preserve"> </w:t>
            </w:r>
            <w:proofErr w:type="spellStart"/>
            <w:r w:rsidRPr="00D361DD">
              <w:rPr>
                <w:rFonts w:eastAsia="Calibri"/>
                <w:bCs/>
                <w:i/>
                <w:lang w:eastAsia="lt-LT"/>
              </w:rPr>
              <w:t>paslaugas</w:t>
            </w:r>
            <w:proofErr w:type="spellEnd"/>
            <w:r w:rsidRPr="00D361DD">
              <w:rPr>
                <w:rFonts w:eastAsia="Calibri"/>
                <w:bCs/>
                <w:i/>
                <w:lang w:eastAsia="lt-LT"/>
              </w:rPr>
              <w:t xml:space="preserve"> </w:t>
            </w:r>
            <w:proofErr w:type="spellStart"/>
            <w:r w:rsidRPr="00D361DD">
              <w:rPr>
                <w:rFonts w:eastAsia="Calibri"/>
                <w:bCs/>
                <w:i/>
                <w:lang w:eastAsia="lt-LT"/>
              </w:rPr>
              <w:t>ir</w:t>
            </w:r>
            <w:proofErr w:type="spellEnd"/>
            <w:r w:rsidRPr="00D361DD">
              <w:rPr>
                <w:rFonts w:eastAsia="Calibri"/>
                <w:bCs/>
                <w:i/>
                <w:lang w:eastAsia="lt-LT"/>
              </w:rPr>
              <w:t xml:space="preserve"> </w:t>
            </w:r>
            <w:proofErr w:type="spellStart"/>
            <w:r w:rsidRPr="00D361DD">
              <w:rPr>
                <w:rFonts w:eastAsia="Calibri"/>
                <w:bCs/>
                <w:i/>
                <w:lang w:eastAsia="lt-LT"/>
              </w:rPr>
              <w:t>patvirtinimas</w:t>
            </w:r>
            <w:proofErr w:type="spellEnd"/>
            <w:r w:rsidRPr="00D361DD">
              <w:rPr>
                <w:rFonts w:eastAsia="Calibri"/>
                <w:bCs/>
                <w:i/>
                <w:lang w:eastAsia="lt-LT"/>
              </w:rPr>
              <w:t xml:space="preserve">/-ai, </w:t>
            </w:r>
            <w:proofErr w:type="spellStart"/>
            <w:r w:rsidRPr="00D361DD">
              <w:rPr>
                <w:rFonts w:eastAsia="Calibri"/>
                <w:bCs/>
                <w:i/>
                <w:lang w:eastAsia="lt-LT"/>
              </w:rPr>
              <w:t>kad</w:t>
            </w:r>
            <w:proofErr w:type="spellEnd"/>
            <w:r w:rsidRPr="00D361DD">
              <w:rPr>
                <w:rFonts w:eastAsia="Calibri"/>
                <w:bCs/>
                <w:i/>
                <w:lang w:eastAsia="lt-LT"/>
              </w:rPr>
              <w:t xml:space="preserve"> </w:t>
            </w:r>
            <w:proofErr w:type="spellStart"/>
            <w:r w:rsidRPr="00D361DD">
              <w:rPr>
                <w:rFonts w:eastAsia="Calibri"/>
                <w:bCs/>
                <w:i/>
                <w:lang w:eastAsia="lt-LT"/>
              </w:rPr>
              <w:t>pirkimo</w:t>
            </w:r>
            <w:proofErr w:type="spellEnd"/>
            <w:r w:rsidRPr="00D361DD">
              <w:rPr>
                <w:rFonts w:eastAsia="Calibri"/>
                <w:bCs/>
                <w:i/>
                <w:lang w:eastAsia="lt-LT"/>
              </w:rPr>
              <w:t xml:space="preserve"> </w:t>
            </w:r>
            <w:proofErr w:type="spellStart"/>
            <w:r w:rsidRPr="00D361DD">
              <w:rPr>
                <w:rFonts w:eastAsia="Calibri"/>
                <w:bCs/>
                <w:i/>
                <w:lang w:eastAsia="lt-LT"/>
              </w:rPr>
              <w:t>laimėjimo</w:t>
            </w:r>
            <w:proofErr w:type="spellEnd"/>
            <w:r w:rsidRPr="00D361DD">
              <w:rPr>
                <w:rFonts w:eastAsia="Calibri"/>
                <w:bCs/>
                <w:i/>
                <w:lang w:eastAsia="lt-LT"/>
              </w:rPr>
              <w:t xml:space="preserve"> </w:t>
            </w:r>
            <w:proofErr w:type="spellStart"/>
            <w:r w:rsidRPr="00D361DD">
              <w:rPr>
                <w:rFonts w:eastAsia="Calibri"/>
                <w:bCs/>
                <w:i/>
                <w:lang w:eastAsia="lt-LT"/>
              </w:rPr>
              <w:t>atveju</w:t>
            </w:r>
            <w:proofErr w:type="spellEnd"/>
            <w:r w:rsidRPr="00D361DD">
              <w:rPr>
                <w:rFonts w:eastAsia="Calibri"/>
                <w:bCs/>
                <w:i/>
                <w:lang w:eastAsia="lt-LT"/>
              </w:rPr>
              <w:t xml:space="preserve"> bus </w:t>
            </w:r>
            <w:proofErr w:type="spellStart"/>
            <w:r w:rsidRPr="00D361DD">
              <w:rPr>
                <w:rFonts w:eastAsia="Calibri"/>
                <w:bCs/>
                <w:i/>
                <w:lang w:eastAsia="lt-LT"/>
              </w:rPr>
              <w:t>įdarbintas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Jei </w:t>
            </w:r>
            <w:proofErr w:type="spellStart"/>
            <w:r w:rsidRPr="00D361DD">
              <w:rPr>
                <w:rFonts w:eastAsia="Calibri"/>
                <w:bCs/>
                <w:i/>
                <w:lang w:eastAsia="lt-LT"/>
              </w:rPr>
              <w:t>siūlomas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w:t>
            </w:r>
            <w:proofErr w:type="spellStart"/>
            <w:r w:rsidRPr="00D361DD">
              <w:rPr>
                <w:rFonts w:eastAsia="Calibri"/>
                <w:bCs/>
                <w:i/>
                <w:lang w:eastAsia="lt-LT"/>
              </w:rPr>
              <w:t>specialistas</w:t>
            </w:r>
            <w:proofErr w:type="spellEnd"/>
            <w:r w:rsidRPr="00D361DD">
              <w:rPr>
                <w:rFonts w:eastAsia="Calibri"/>
                <w:bCs/>
                <w:i/>
                <w:lang w:eastAsia="lt-LT"/>
              </w:rPr>
              <w:t xml:space="preserve">/-ai </w:t>
            </w:r>
            <w:proofErr w:type="spellStart"/>
            <w:r w:rsidRPr="00D361DD">
              <w:rPr>
                <w:rFonts w:eastAsia="Calibri"/>
                <w:bCs/>
                <w:i/>
                <w:lang w:eastAsia="lt-LT"/>
              </w:rPr>
              <w:t>nėra</w:t>
            </w:r>
            <w:proofErr w:type="spellEnd"/>
            <w:r w:rsidRPr="00D361DD">
              <w:rPr>
                <w:rFonts w:eastAsia="Calibri"/>
                <w:bCs/>
                <w:i/>
                <w:lang w:eastAsia="lt-LT"/>
              </w:rPr>
              <w:t xml:space="preserve"> </w:t>
            </w:r>
            <w:proofErr w:type="spellStart"/>
            <w:r w:rsidRPr="00D361DD">
              <w:rPr>
                <w:rFonts w:eastAsia="Calibri"/>
                <w:bCs/>
                <w:i/>
                <w:lang w:eastAsia="lt-LT"/>
              </w:rPr>
              <w:t>įmonės</w:t>
            </w:r>
            <w:proofErr w:type="spellEnd"/>
            <w:r w:rsidRPr="00D361DD">
              <w:rPr>
                <w:rFonts w:eastAsia="Calibri"/>
                <w:bCs/>
                <w:i/>
                <w:lang w:eastAsia="lt-LT"/>
              </w:rPr>
              <w:t xml:space="preserve"> </w:t>
            </w:r>
            <w:proofErr w:type="spellStart"/>
            <w:r w:rsidRPr="00D361DD">
              <w:rPr>
                <w:rFonts w:eastAsia="Calibri"/>
                <w:bCs/>
                <w:i/>
                <w:lang w:eastAsia="lt-LT"/>
              </w:rPr>
              <w:t>darbuotojas</w:t>
            </w:r>
            <w:proofErr w:type="spellEnd"/>
            <w:r w:rsidRPr="00D361DD">
              <w:rPr>
                <w:rFonts w:eastAsia="Calibri"/>
                <w:bCs/>
                <w:i/>
                <w:lang w:eastAsia="lt-LT"/>
              </w:rPr>
              <w:t xml:space="preserve">/-ai </w:t>
            </w:r>
            <w:proofErr w:type="spellStart"/>
            <w:r w:rsidRPr="00D361DD">
              <w:rPr>
                <w:rFonts w:eastAsia="Calibri"/>
                <w:bCs/>
                <w:i/>
                <w:lang w:eastAsia="lt-LT"/>
              </w:rPr>
              <w:t>ir</w:t>
            </w:r>
            <w:proofErr w:type="spellEnd"/>
            <w:r w:rsidRPr="00D361DD">
              <w:rPr>
                <w:rFonts w:eastAsia="Calibri"/>
                <w:bCs/>
                <w:i/>
                <w:lang w:eastAsia="lt-LT"/>
              </w:rPr>
              <w:t xml:space="preserve"> </w:t>
            </w:r>
            <w:proofErr w:type="spellStart"/>
            <w:r w:rsidRPr="00D361DD">
              <w:rPr>
                <w:rFonts w:eastAsia="Calibri"/>
                <w:bCs/>
                <w:i/>
                <w:lang w:eastAsia="lt-LT"/>
              </w:rPr>
              <w:t>nebus</w:t>
            </w:r>
            <w:proofErr w:type="spellEnd"/>
            <w:r w:rsidRPr="00D361DD">
              <w:rPr>
                <w:rFonts w:eastAsia="Calibri"/>
                <w:bCs/>
                <w:i/>
                <w:lang w:eastAsia="lt-LT"/>
              </w:rPr>
              <w:t xml:space="preserve"> </w:t>
            </w:r>
            <w:proofErr w:type="spellStart"/>
            <w:r w:rsidRPr="00D361DD">
              <w:rPr>
                <w:rFonts w:eastAsia="Calibri"/>
                <w:bCs/>
                <w:i/>
                <w:lang w:eastAsia="lt-LT"/>
              </w:rPr>
              <w:t>įdarbintas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w:t>
            </w:r>
            <w:proofErr w:type="spellStart"/>
            <w:r w:rsidRPr="00D361DD">
              <w:rPr>
                <w:rFonts w:eastAsia="Calibri"/>
                <w:bCs/>
                <w:i/>
                <w:lang w:eastAsia="lt-LT"/>
              </w:rPr>
              <w:t>tiekėjo</w:t>
            </w:r>
            <w:proofErr w:type="spellEnd"/>
            <w:r w:rsidRPr="00D361DD">
              <w:rPr>
                <w:rFonts w:eastAsia="Calibri"/>
                <w:bCs/>
                <w:i/>
                <w:lang w:eastAsia="lt-LT"/>
              </w:rPr>
              <w:t xml:space="preserve"> </w:t>
            </w:r>
            <w:proofErr w:type="spellStart"/>
            <w:r w:rsidRPr="00D361DD">
              <w:rPr>
                <w:rFonts w:eastAsia="Calibri"/>
                <w:bCs/>
                <w:i/>
                <w:lang w:eastAsia="lt-LT"/>
              </w:rPr>
              <w:t>įmonėje</w:t>
            </w:r>
            <w:proofErr w:type="spellEnd"/>
            <w:r w:rsidRPr="00D361DD">
              <w:rPr>
                <w:rFonts w:eastAsia="Calibri"/>
                <w:bCs/>
                <w:i/>
                <w:lang w:eastAsia="lt-LT"/>
              </w:rPr>
              <w:t xml:space="preserve"> – </w:t>
            </w:r>
            <w:proofErr w:type="spellStart"/>
            <w:r w:rsidRPr="00D361DD">
              <w:rPr>
                <w:rFonts w:eastAsia="Calibri"/>
                <w:bCs/>
                <w:i/>
                <w:lang w:eastAsia="lt-LT"/>
              </w:rPr>
              <w:t>jis</w:t>
            </w:r>
            <w:proofErr w:type="spellEnd"/>
            <w:r w:rsidRPr="00D361DD">
              <w:rPr>
                <w:rFonts w:eastAsia="Calibri"/>
                <w:bCs/>
                <w:i/>
                <w:lang w:eastAsia="lt-LT"/>
              </w:rPr>
              <w:t>/-</w:t>
            </w:r>
            <w:proofErr w:type="spellStart"/>
            <w:r w:rsidRPr="00D361DD">
              <w:rPr>
                <w:rFonts w:eastAsia="Calibri"/>
                <w:bCs/>
                <w:i/>
                <w:lang w:eastAsia="lt-LT"/>
              </w:rPr>
              <w:t>ie</w:t>
            </w:r>
            <w:proofErr w:type="spellEnd"/>
            <w:r w:rsidRPr="00D361DD">
              <w:rPr>
                <w:rFonts w:eastAsia="Calibri"/>
                <w:bCs/>
                <w:i/>
                <w:lang w:eastAsia="lt-LT"/>
              </w:rPr>
              <w:t xml:space="preserve"> </w:t>
            </w:r>
            <w:proofErr w:type="spellStart"/>
            <w:r w:rsidRPr="00D361DD">
              <w:rPr>
                <w:rFonts w:eastAsia="Calibri"/>
                <w:bCs/>
                <w:i/>
                <w:lang w:eastAsia="lt-LT"/>
              </w:rPr>
              <w:t>laikomas</w:t>
            </w:r>
            <w:proofErr w:type="spellEnd"/>
            <w:r w:rsidRPr="00D361DD">
              <w:rPr>
                <w:rFonts w:eastAsia="Calibri"/>
                <w:bCs/>
                <w:i/>
                <w:lang w:eastAsia="lt-LT"/>
              </w:rPr>
              <w:t>/-</w:t>
            </w:r>
            <w:proofErr w:type="spellStart"/>
            <w:r w:rsidRPr="00D361DD">
              <w:rPr>
                <w:rFonts w:eastAsia="Calibri"/>
                <w:bCs/>
                <w:i/>
                <w:lang w:eastAsia="lt-LT"/>
              </w:rPr>
              <w:t>i</w:t>
            </w:r>
            <w:proofErr w:type="spellEnd"/>
            <w:r w:rsidRPr="00D361DD">
              <w:rPr>
                <w:rFonts w:eastAsia="Calibri"/>
                <w:bCs/>
                <w:i/>
                <w:lang w:eastAsia="lt-LT"/>
              </w:rPr>
              <w:t xml:space="preserve"> </w:t>
            </w:r>
            <w:proofErr w:type="spellStart"/>
            <w:r w:rsidRPr="00D361DD">
              <w:rPr>
                <w:rFonts w:eastAsia="Calibri"/>
                <w:bCs/>
                <w:i/>
                <w:lang w:eastAsia="lt-LT"/>
              </w:rPr>
              <w:t>subtiekėju</w:t>
            </w:r>
            <w:proofErr w:type="spellEnd"/>
            <w:r w:rsidRPr="00D361DD">
              <w:rPr>
                <w:rFonts w:eastAsia="Calibri"/>
                <w:bCs/>
                <w:i/>
                <w:lang w:eastAsia="lt-LT"/>
              </w:rPr>
              <w:t>/-ais</w:t>
            </w:r>
            <w:r w:rsidR="009855B9">
              <w:rPr>
                <w:rFonts w:eastAsia="Calibri"/>
                <w:bCs/>
                <w:i/>
                <w:lang w:eastAsia="lt-LT"/>
              </w:rPr>
              <w:t>.</w:t>
            </w:r>
          </w:p>
          <w:p w14:paraId="0DD5CE89" w14:textId="77777777" w:rsidR="009855B9" w:rsidRPr="00D361DD" w:rsidRDefault="009855B9" w:rsidP="00D112A4">
            <w:pPr>
              <w:pBdr>
                <w:top w:val="nil"/>
                <w:left w:val="nil"/>
                <w:bottom w:val="nil"/>
                <w:right w:val="nil"/>
                <w:between w:val="nil"/>
                <w:bar w:val="nil"/>
              </w:pBdr>
              <w:spacing w:line="20" w:lineRule="atLeast"/>
              <w:jc w:val="both"/>
              <w:rPr>
                <w:rFonts w:eastAsia="Calibri"/>
                <w:bCs/>
                <w:lang w:eastAsia="lt-LT"/>
              </w:rPr>
            </w:pPr>
          </w:p>
          <w:p w14:paraId="5E6119EF" w14:textId="77777777" w:rsidR="00EF7903" w:rsidRDefault="00EF7903" w:rsidP="00EF7903">
            <w:pPr>
              <w:pBdr>
                <w:top w:val="nil"/>
                <w:left w:val="nil"/>
                <w:bottom w:val="nil"/>
                <w:right w:val="nil"/>
                <w:between w:val="nil"/>
                <w:bar w:val="nil"/>
              </w:pBdr>
              <w:spacing w:line="20" w:lineRule="atLeast"/>
              <w:jc w:val="both"/>
              <w:rPr>
                <w:rFonts w:eastAsia="Calibri"/>
                <w:bCs/>
                <w:lang w:eastAsia="lt-LT"/>
              </w:rPr>
            </w:pPr>
            <w:proofErr w:type="spellStart"/>
            <w:r w:rsidRPr="00D361DD">
              <w:rPr>
                <w:rFonts w:eastAsia="Calibri"/>
                <w:bCs/>
                <w:lang w:eastAsia="lt-LT"/>
              </w:rPr>
              <w:t>Aplinkosauginiai</w:t>
            </w:r>
            <w:proofErr w:type="spellEnd"/>
            <w:r w:rsidRPr="00D361DD">
              <w:rPr>
                <w:rFonts w:eastAsia="Calibri"/>
                <w:bCs/>
                <w:lang w:eastAsia="lt-LT"/>
              </w:rPr>
              <w:t xml:space="preserve"> </w:t>
            </w:r>
            <w:proofErr w:type="spellStart"/>
            <w:r w:rsidRPr="00D361DD">
              <w:rPr>
                <w:rFonts w:eastAsia="Calibri"/>
                <w:bCs/>
                <w:lang w:eastAsia="lt-LT"/>
              </w:rPr>
              <w:t>reikalavimai</w:t>
            </w:r>
            <w:proofErr w:type="spellEnd"/>
            <w:r w:rsidRPr="00D361DD">
              <w:rPr>
                <w:rFonts w:eastAsia="Calibri"/>
                <w:bCs/>
                <w:lang w:eastAsia="lt-LT"/>
              </w:rPr>
              <w:t xml:space="preserve">: </w:t>
            </w:r>
          </w:p>
          <w:p w14:paraId="4E2CE08E" w14:textId="77777777" w:rsidR="00EF7903" w:rsidRPr="00D361DD" w:rsidRDefault="00EF7903" w:rsidP="00EF7903">
            <w:pPr>
              <w:pBdr>
                <w:top w:val="nil"/>
                <w:left w:val="nil"/>
                <w:bottom w:val="nil"/>
                <w:right w:val="nil"/>
                <w:between w:val="nil"/>
                <w:bar w:val="nil"/>
              </w:pBdr>
              <w:spacing w:line="20" w:lineRule="atLeast"/>
              <w:jc w:val="both"/>
              <w:rPr>
                <w:rFonts w:eastAsia="Calibri"/>
                <w:bCs/>
                <w:lang w:eastAsia="lt-LT"/>
              </w:rPr>
            </w:pPr>
          </w:p>
          <w:p w14:paraId="2AAF95A8" w14:textId="77777777" w:rsidR="00EF7903" w:rsidRDefault="00EF7903" w:rsidP="00EF7903">
            <w:pPr>
              <w:shd w:val="clear" w:color="auto" w:fill="FFFFFF"/>
              <w:spacing w:line="20" w:lineRule="atLeast"/>
              <w:jc w:val="both"/>
              <w:rPr>
                <w:noProof/>
                <w:color w:val="000000"/>
              </w:rPr>
            </w:pPr>
            <w:r w:rsidRPr="00D361DD">
              <w:rPr>
                <w:noProof/>
                <w:color w:val="000000"/>
              </w:rPr>
              <w:t xml:space="preserve">Tiekėjas </w:t>
            </w:r>
            <w:r w:rsidRPr="00D361DD">
              <w:rPr>
                <w:i/>
                <w:iCs/>
                <w:noProof/>
                <w:color w:val="000000"/>
                <w:u w:val="single"/>
              </w:rPr>
              <w:t>projektavimo srityje</w:t>
            </w:r>
            <w:r w:rsidRPr="00D361DD">
              <w:rPr>
                <w:noProof/>
                <w:color w:val="000000"/>
              </w:rPr>
              <w:t xml:space="preserve"> turi būti įdiegęs ir taikyti aplinkos apsaugos vadybos sistemą </w:t>
            </w:r>
            <w:r w:rsidRPr="00D361DD">
              <w:rPr>
                <w:i/>
                <w:iCs/>
                <w:noProof/>
                <w:color w:val="000000"/>
              </w:rPr>
              <w:t xml:space="preserve">EMAS </w:t>
            </w:r>
            <w:r w:rsidRPr="00D361DD">
              <w:rPr>
                <w:noProof/>
                <w:color w:val="000000"/>
              </w:rPr>
              <w:t xml:space="preserve">arba kitą aplinkos apsaugos vadybos sistemą, įdiegtą pagal standartą </w:t>
            </w:r>
            <w:r w:rsidRPr="00D361DD">
              <w:rPr>
                <w:i/>
                <w:iCs/>
                <w:noProof/>
                <w:color w:val="000000"/>
              </w:rPr>
              <w:t>LST EN ISO 14001</w:t>
            </w:r>
            <w:r w:rsidRPr="00D361DD">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0D215A" w14:textId="77777777" w:rsidR="004122A6" w:rsidRPr="00D361DD" w:rsidRDefault="004122A6" w:rsidP="00EF7903">
            <w:pPr>
              <w:shd w:val="clear" w:color="auto" w:fill="FFFFFF"/>
              <w:spacing w:line="20" w:lineRule="atLeast"/>
              <w:jc w:val="both"/>
              <w:rPr>
                <w:noProof/>
                <w:color w:val="000000"/>
              </w:rPr>
            </w:pPr>
          </w:p>
          <w:p w14:paraId="6BC552EF" w14:textId="77777777" w:rsidR="00EF7903" w:rsidRPr="00D361DD" w:rsidRDefault="00EF7903" w:rsidP="00EF7903">
            <w:pPr>
              <w:pBdr>
                <w:top w:val="nil"/>
                <w:left w:val="nil"/>
                <w:bottom w:val="nil"/>
                <w:right w:val="nil"/>
                <w:between w:val="nil"/>
                <w:bar w:val="nil"/>
              </w:pBdr>
              <w:spacing w:line="20" w:lineRule="atLeast"/>
              <w:jc w:val="both"/>
              <w:rPr>
                <w:rFonts w:eastAsia="Calibri"/>
                <w:bCs/>
                <w:lang w:eastAsia="lt-LT"/>
              </w:rPr>
            </w:pPr>
            <w:proofErr w:type="spellStart"/>
            <w:r w:rsidRPr="00D361DD">
              <w:rPr>
                <w:rFonts w:eastAsia="Calibri"/>
                <w:bCs/>
                <w:lang w:eastAsia="lt-LT"/>
              </w:rPr>
              <w:t>Pateikiami</w:t>
            </w:r>
            <w:proofErr w:type="spellEnd"/>
            <w:r w:rsidRPr="00D361DD">
              <w:rPr>
                <w:rFonts w:eastAsia="Calibri"/>
                <w:bCs/>
                <w:lang w:eastAsia="lt-LT"/>
              </w:rPr>
              <w:t xml:space="preserve"> </w:t>
            </w:r>
            <w:proofErr w:type="spellStart"/>
            <w:r w:rsidRPr="00D361DD">
              <w:rPr>
                <w:rFonts w:eastAsia="Calibri"/>
                <w:bCs/>
                <w:lang w:eastAsia="lt-LT"/>
              </w:rPr>
              <w:t>dokumentai</w:t>
            </w:r>
            <w:proofErr w:type="spellEnd"/>
            <w:r w:rsidRPr="00D361DD">
              <w:rPr>
                <w:rFonts w:eastAsia="Calibri"/>
                <w:bCs/>
                <w:lang w:eastAsia="lt-LT"/>
              </w:rPr>
              <w:t xml:space="preserve">: </w:t>
            </w:r>
          </w:p>
          <w:p w14:paraId="0C0B817B" w14:textId="77777777" w:rsidR="00EF7903" w:rsidRPr="00D361DD" w:rsidRDefault="00EF7903" w:rsidP="00EF7903">
            <w:pPr>
              <w:spacing w:line="20" w:lineRule="atLeast"/>
              <w:jc w:val="both"/>
              <w:rPr>
                <w:noProof/>
              </w:rPr>
            </w:pPr>
            <w:r w:rsidRPr="00D361DD">
              <w:rPr>
                <w:i/>
                <w:iCs/>
                <w:noProof/>
              </w:rPr>
              <w:t>EMAS</w:t>
            </w:r>
            <w:r w:rsidRPr="00D361DD">
              <w:rPr>
                <w:noProof/>
              </w:rPr>
              <w:t xml:space="preserve"> arba </w:t>
            </w:r>
            <w:r w:rsidRPr="00D361DD">
              <w:rPr>
                <w:i/>
                <w:iCs/>
                <w:noProof/>
              </w:rPr>
              <w:t>LST EN ISO 14001</w:t>
            </w:r>
            <w:r w:rsidRPr="00D361DD">
              <w:rPr>
                <w:noProof/>
              </w:rPr>
              <w:t xml:space="preserve"> sertifikatas, arba kitas lygiavertis sertifikatas, išduotas kitose valstybėse narėse įsteigtų nepriklausomų įstaigų. </w:t>
            </w:r>
          </w:p>
          <w:p w14:paraId="3072F977" w14:textId="77777777" w:rsidR="00EF7903" w:rsidRPr="00D361DD" w:rsidRDefault="00EF7903" w:rsidP="00EF7903">
            <w:pPr>
              <w:spacing w:line="20" w:lineRule="atLeast"/>
              <w:jc w:val="both"/>
              <w:rPr>
                <w:noProof/>
              </w:rPr>
            </w:pPr>
            <w:r w:rsidRPr="00D361DD">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45D92365" w14:textId="77777777" w:rsidR="00EF7903" w:rsidRPr="00D361DD" w:rsidRDefault="00EF7903" w:rsidP="00EF7903">
            <w:pPr>
              <w:spacing w:line="20" w:lineRule="atLeast"/>
              <w:jc w:val="both"/>
              <w:rPr>
                <w:noProof/>
              </w:rPr>
            </w:pPr>
          </w:p>
          <w:p w14:paraId="362FB960" w14:textId="77777777" w:rsidR="00EF7903" w:rsidRPr="00D361DD" w:rsidRDefault="00EF7903" w:rsidP="00EF7903">
            <w:pPr>
              <w:spacing w:line="20" w:lineRule="atLeast"/>
              <w:jc w:val="both"/>
              <w:rPr>
                <w:noProof/>
              </w:rPr>
            </w:pPr>
            <w:r w:rsidRPr="00D361DD">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5FE76FFD" w14:textId="77777777" w:rsidR="00EF7903" w:rsidRPr="00D361DD" w:rsidRDefault="00EF7903" w:rsidP="00EF7903">
            <w:pPr>
              <w:spacing w:line="20" w:lineRule="atLeast"/>
              <w:jc w:val="both"/>
              <w:rPr>
                <w:noProof/>
              </w:rPr>
            </w:pPr>
            <w:r w:rsidRPr="00D361DD">
              <w:rPr>
                <w:noProof/>
              </w:rPr>
              <w:lastRenderedPageBreak/>
              <w:t>1. Apibrėžta įmonės ar įstaigos vadovybės patvirtinta aplinkos apsaugos politika ir aplinkos apsaugos reikalavimų atitikimas teikiant paslaugas ir vykdant darbus;</w:t>
            </w:r>
          </w:p>
          <w:p w14:paraId="4CC02E20" w14:textId="77777777" w:rsidR="00EF7903" w:rsidRPr="00D361DD" w:rsidRDefault="00EF7903" w:rsidP="00EF7903">
            <w:pPr>
              <w:spacing w:line="20" w:lineRule="atLeast"/>
              <w:jc w:val="both"/>
              <w:rPr>
                <w:noProof/>
              </w:rPr>
            </w:pPr>
            <w:r w:rsidRPr="00D361DD">
              <w:rPr>
                <w:noProof/>
              </w:rPr>
              <w:t xml:space="preserve">2. Nustatyti reikšmingiausi aplinkos apsaugos aspektai, kuriems įtaką daro, gali daryti įmonės ar įstaigos vykdoma veikla, ir šiuos aplinkos apsaugos aspektus reglamentuojantys teisės aktai; </w:t>
            </w:r>
          </w:p>
          <w:p w14:paraId="03B66D14" w14:textId="77777777" w:rsidR="00EF7903" w:rsidRPr="00D361DD" w:rsidRDefault="00EF7903" w:rsidP="00EF7903">
            <w:pPr>
              <w:spacing w:line="20" w:lineRule="atLeast"/>
              <w:jc w:val="both"/>
              <w:rPr>
                <w:noProof/>
              </w:rPr>
            </w:pPr>
            <w:r w:rsidRPr="00D361DD">
              <w:rPr>
                <w:noProof/>
              </w:rPr>
              <w:t xml:space="preserve">3. Nustatyti aplinkosauginiai tikslai ir uždaviniai bei priemonės šiems tikslams pasiekti; </w:t>
            </w:r>
          </w:p>
          <w:p w14:paraId="08833784" w14:textId="77777777" w:rsidR="00EF7903" w:rsidRPr="00D361DD" w:rsidRDefault="00EF7903" w:rsidP="00EF7903">
            <w:pPr>
              <w:spacing w:line="20" w:lineRule="atLeast"/>
              <w:jc w:val="both"/>
              <w:rPr>
                <w:noProof/>
              </w:rPr>
            </w:pPr>
            <w:r w:rsidRPr="00D361DD">
              <w:rPr>
                <w:noProof/>
              </w:rPr>
              <w:t xml:space="preserve">4. Numatyta aplinkosauginių tikslų įgyvendinimo stebėsena – paskirti atsakingi asmenys, nustatyta jų atsakomybė, pareigos ir priemonių įgyvendinimo terminai; </w:t>
            </w:r>
          </w:p>
          <w:p w14:paraId="2CF56C9D" w14:textId="77777777" w:rsidR="00EF7903" w:rsidRPr="00D361DD" w:rsidRDefault="00EF7903" w:rsidP="00EF7903">
            <w:pPr>
              <w:spacing w:line="20" w:lineRule="atLeast"/>
              <w:jc w:val="both"/>
              <w:rPr>
                <w:noProof/>
              </w:rPr>
            </w:pPr>
            <w:r w:rsidRPr="00D361DD">
              <w:rPr>
                <w:noProof/>
              </w:rPr>
              <w:t xml:space="preserve">5. Parengtas aplinkosauginių ir avarinių situacijų valdymo planas; </w:t>
            </w:r>
          </w:p>
          <w:p w14:paraId="5E549C93" w14:textId="77777777" w:rsidR="006A62A0" w:rsidRDefault="00EF7903" w:rsidP="00EF7903">
            <w:pPr>
              <w:pBdr>
                <w:top w:val="nil"/>
                <w:left w:val="nil"/>
                <w:bottom w:val="nil"/>
                <w:right w:val="nil"/>
                <w:between w:val="nil"/>
                <w:bar w:val="nil"/>
              </w:pBdr>
              <w:tabs>
                <w:tab w:val="left" w:pos="177"/>
              </w:tabs>
              <w:spacing w:line="20" w:lineRule="atLeast"/>
              <w:jc w:val="both"/>
              <w:rPr>
                <w:noProof/>
              </w:rPr>
            </w:pPr>
            <w:r w:rsidRPr="00D361DD">
              <w:rPr>
                <w:noProof/>
              </w:rPr>
              <w:t>6.Vykdoma aplinkosauginio gerinimo veiklos kontrolė (pvz., parengiamos kasmetinės ataskaitos, kurios pateikiamos, pristatomos įmonės vadovybei).</w:t>
            </w:r>
          </w:p>
          <w:p w14:paraId="6F078F90" w14:textId="77777777" w:rsidR="004122A6" w:rsidRDefault="004122A6" w:rsidP="00EF7903">
            <w:pPr>
              <w:pBdr>
                <w:top w:val="nil"/>
                <w:left w:val="nil"/>
                <w:bottom w:val="nil"/>
                <w:right w:val="nil"/>
                <w:between w:val="nil"/>
                <w:bar w:val="nil"/>
              </w:pBdr>
              <w:tabs>
                <w:tab w:val="left" w:pos="177"/>
              </w:tabs>
              <w:spacing w:line="20" w:lineRule="atLeast"/>
              <w:jc w:val="both"/>
              <w:rPr>
                <w:rFonts w:eastAsia="Calibri"/>
                <w:bCs/>
              </w:rPr>
            </w:pPr>
          </w:p>
          <w:p w14:paraId="101B7130" w14:textId="77777777" w:rsidR="00DD38A0" w:rsidRPr="00A559D2" w:rsidRDefault="00DD38A0" w:rsidP="00EA780F">
            <w:pPr>
              <w:pStyle w:val="Sraopastraipa"/>
              <w:ind w:left="0"/>
              <w:jc w:val="both"/>
              <w:rPr>
                <w:rFonts w:ascii="Times New Roman" w:hAnsi="Times New Roman"/>
                <w:sz w:val="24"/>
                <w:szCs w:val="24"/>
              </w:rPr>
            </w:pPr>
          </w:p>
          <w:p w14:paraId="07D20B3E" w14:textId="77777777" w:rsidR="00F22630" w:rsidRPr="00F22630" w:rsidRDefault="00F22630" w:rsidP="00472D7D">
            <w:pPr>
              <w:pStyle w:val="Sraopastraipa"/>
              <w:ind w:left="0"/>
              <w:jc w:val="both"/>
              <w:rPr>
                <w:rFonts w:ascii="Times New Roman" w:hAnsi="Times New Roman"/>
                <w:sz w:val="24"/>
                <w:szCs w:val="24"/>
              </w:rPr>
            </w:pPr>
            <w:r w:rsidRPr="00F22630">
              <w:rPr>
                <w:rFonts w:ascii="Times New Roman" w:hAnsi="Times New Roman"/>
                <w:sz w:val="24"/>
                <w:szCs w:val="24"/>
              </w:rPr>
              <w:t>Pateikite pasiūlymus</w:t>
            </w:r>
          </w:p>
        </w:tc>
        <w:tc>
          <w:tcPr>
            <w:tcW w:w="4718" w:type="dxa"/>
          </w:tcPr>
          <w:p w14:paraId="200603F8" w14:textId="77777777" w:rsidR="00E52EC9" w:rsidRPr="00A559D2" w:rsidRDefault="00E52EC9" w:rsidP="00004D1B">
            <w:pPr>
              <w:jc w:val="both"/>
              <w:rPr>
                <w:i/>
                <w:iCs/>
                <w:lang w:val="lt-LT"/>
              </w:rPr>
            </w:pPr>
          </w:p>
        </w:tc>
      </w:tr>
      <w:tr w:rsidR="009E52CD" w:rsidRPr="00A559D2" w14:paraId="2BD97C4E" w14:textId="77777777" w:rsidTr="009E52CD">
        <w:trPr>
          <w:trHeight w:val="561"/>
        </w:trPr>
        <w:tc>
          <w:tcPr>
            <w:tcW w:w="593" w:type="dxa"/>
          </w:tcPr>
          <w:p w14:paraId="38E5A9B5" w14:textId="77777777" w:rsidR="009E52CD" w:rsidRPr="00F22630" w:rsidRDefault="00F95DD4" w:rsidP="00623E0E">
            <w:pPr>
              <w:pStyle w:val="Sraopastraipa"/>
              <w:tabs>
                <w:tab w:val="left" w:pos="306"/>
              </w:tabs>
              <w:suppressAutoHyphens w:val="0"/>
              <w:spacing w:after="0" w:line="240" w:lineRule="auto"/>
              <w:ind w:left="0"/>
              <w:rPr>
                <w:rFonts w:ascii="Times New Roman" w:hAnsi="Times New Roman"/>
                <w:sz w:val="24"/>
                <w:szCs w:val="24"/>
              </w:rPr>
            </w:pPr>
            <w:r>
              <w:rPr>
                <w:rFonts w:ascii="Times New Roman" w:hAnsi="Times New Roman"/>
                <w:sz w:val="24"/>
                <w:szCs w:val="24"/>
              </w:rPr>
              <w:lastRenderedPageBreak/>
              <w:t>5</w:t>
            </w:r>
            <w:r w:rsidR="005E7A4B" w:rsidRPr="00F22630">
              <w:rPr>
                <w:rFonts w:ascii="Times New Roman" w:hAnsi="Times New Roman"/>
                <w:sz w:val="24"/>
                <w:szCs w:val="24"/>
              </w:rPr>
              <w:t>.</w:t>
            </w:r>
          </w:p>
        </w:tc>
        <w:tc>
          <w:tcPr>
            <w:tcW w:w="4647" w:type="dxa"/>
          </w:tcPr>
          <w:p w14:paraId="5DAC4F75" w14:textId="77777777" w:rsidR="009E52CD" w:rsidRPr="00A559D2" w:rsidRDefault="009E52CD" w:rsidP="00623E0E">
            <w:pPr>
              <w:jc w:val="both"/>
              <w:rPr>
                <w:lang w:val="lt-LT"/>
              </w:rPr>
            </w:pPr>
            <w:r w:rsidRPr="00A559D2">
              <w:rPr>
                <w:lang w:val="lt-LT"/>
              </w:rPr>
              <w:t>Ar turite pastabų pirkimo sutarties projektui? Jei taip, kokių?</w:t>
            </w:r>
          </w:p>
        </w:tc>
        <w:tc>
          <w:tcPr>
            <w:tcW w:w="4718" w:type="dxa"/>
          </w:tcPr>
          <w:p w14:paraId="36711904" w14:textId="77777777" w:rsidR="009E52CD" w:rsidRPr="00A559D2" w:rsidRDefault="009E52CD" w:rsidP="00623E0E">
            <w:pPr>
              <w:jc w:val="both"/>
              <w:rPr>
                <w:lang w:val="lt-LT"/>
              </w:rPr>
            </w:pPr>
          </w:p>
        </w:tc>
      </w:tr>
      <w:tr w:rsidR="009E52CD" w:rsidRPr="00A559D2" w14:paraId="051C25E5" w14:textId="77777777" w:rsidTr="009E52CD">
        <w:trPr>
          <w:trHeight w:val="697"/>
        </w:trPr>
        <w:tc>
          <w:tcPr>
            <w:tcW w:w="593" w:type="dxa"/>
          </w:tcPr>
          <w:p w14:paraId="51828B9C" w14:textId="77777777" w:rsidR="009E52CD" w:rsidRPr="00F22630" w:rsidRDefault="00F95DD4" w:rsidP="006107A2">
            <w:pPr>
              <w:pStyle w:val="Sraopastraipa"/>
              <w:tabs>
                <w:tab w:val="left" w:pos="306"/>
              </w:tabs>
              <w:suppressAutoHyphens w:val="0"/>
              <w:spacing w:after="0" w:line="240" w:lineRule="auto"/>
              <w:ind w:left="0"/>
              <w:rPr>
                <w:rFonts w:ascii="Times New Roman" w:hAnsi="Times New Roman"/>
                <w:sz w:val="24"/>
                <w:szCs w:val="24"/>
              </w:rPr>
            </w:pPr>
            <w:r>
              <w:rPr>
                <w:rFonts w:ascii="Times New Roman" w:hAnsi="Times New Roman"/>
                <w:sz w:val="24"/>
                <w:szCs w:val="24"/>
              </w:rPr>
              <w:t>6</w:t>
            </w:r>
            <w:r w:rsidR="005E7A4B" w:rsidRPr="00F22630">
              <w:rPr>
                <w:rFonts w:ascii="Times New Roman" w:hAnsi="Times New Roman"/>
                <w:sz w:val="24"/>
                <w:szCs w:val="24"/>
              </w:rPr>
              <w:t>.</w:t>
            </w:r>
          </w:p>
        </w:tc>
        <w:tc>
          <w:tcPr>
            <w:tcW w:w="4647" w:type="dxa"/>
          </w:tcPr>
          <w:p w14:paraId="1832C042" w14:textId="77777777" w:rsidR="009E52CD" w:rsidRPr="00A559D2" w:rsidRDefault="009E52CD" w:rsidP="006107A2">
            <w:pPr>
              <w:jc w:val="both"/>
              <w:rPr>
                <w:lang w:val="lt-LT"/>
              </w:rPr>
            </w:pPr>
            <w:r w:rsidRPr="00A559D2">
              <w:rPr>
                <w:lang w:val="lt-LT"/>
              </w:rPr>
              <w:t>Ar turite kitų pastebėjimų ar pasiūlymų? (</w:t>
            </w:r>
            <w:r w:rsidRPr="00A559D2">
              <w:rPr>
                <w:i/>
                <w:lang w:val="lt-LT"/>
              </w:rPr>
              <w:t>prašome argumentuoti kiekvieną siūlymą</w:t>
            </w:r>
            <w:r w:rsidRPr="00A559D2">
              <w:rPr>
                <w:lang w:val="lt-LT"/>
              </w:rPr>
              <w:t>)</w:t>
            </w:r>
          </w:p>
        </w:tc>
        <w:tc>
          <w:tcPr>
            <w:tcW w:w="4718" w:type="dxa"/>
          </w:tcPr>
          <w:p w14:paraId="6E065C9F" w14:textId="77777777" w:rsidR="009E52CD" w:rsidRPr="00A559D2" w:rsidRDefault="009E52CD" w:rsidP="006107A2">
            <w:pPr>
              <w:jc w:val="both"/>
              <w:rPr>
                <w:lang w:val="lt-LT"/>
              </w:rPr>
            </w:pPr>
          </w:p>
        </w:tc>
      </w:tr>
    </w:tbl>
    <w:p w14:paraId="23E6657C" w14:textId="77777777" w:rsidR="00EC6834" w:rsidRPr="00A559D2" w:rsidRDefault="00EC6834" w:rsidP="004122A6">
      <w:pPr>
        <w:ind w:right="-285"/>
        <w:jc w:val="both"/>
        <w:rPr>
          <w:rFonts w:eastAsia="Calibri"/>
          <w:lang w:val="lt-LT" w:eastAsia="ja-JP"/>
        </w:rPr>
      </w:pPr>
      <w:r w:rsidRPr="00A559D2">
        <w:rPr>
          <w:rFonts w:eastAsia="Calibri"/>
          <w:lang w:val="lt-LT"/>
        </w:rPr>
        <w:t>*</w:t>
      </w:r>
      <w:r w:rsidRPr="00A559D2">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58D00EBA" w14:textId="77777777" w:rsidR="0042528C" w:rsidRPr="00A559D2" w:rsidRDefault="0042528C" w:rsidP="00EC6834">
      <w:pPr>
        <w:jc w:val="both"/>
        <w:rPr>
          <w:rFonts w:eastAsia="Calibri"/>
          <w:lang w:val="lt-LT" w:eastAsia="ja-JP"/>
        </w:rPr>
      </w:pPr>
    </w:p>
    <w:p w14:paraId="40D1D6C1" w14:textId="77777777" w:rsidR="0042528C" w:rsidRPr="00A559D2" w:rsidRDefault="0042528C" w:rsidP="00EC6834">
      <w:pPr>
        <w:jc w:val="both"/>
        <w:rPr>
          <w:rFonts w:eastAsia="Calibri"/>
          <w:lang w:val="lt-LT" w:eastAsia="ja-JP"/>
        </w:rPr>
      </w:pPr>
    </w:p>
    <w:p w14:paraId="4D287424" w14:textId="77777777" w:rsidR="0042528C" w:rsidRPr="00A559D2" w:rsidRDefault="0042528C" w:rsidP="00EC6834">
      <w:pPr>
        <w:jc w:val="both"/>
        <w:rPr>
          <w:rFonts w:eastAsia="Calibri"/>
          <w:lang w:val="lt-LT" w:eastAsia="ja-JP"/>
        </w:rPr>
      </w:pPr>
      <w:r w:rsidRPr="00A559D2">
        <w:rPr>
          <w:rFonts w:eastAsia="Calibri"/>
          <w:lang w:val="lt-LT" w:eastAsia="ja-JP"/>
        </w:rPr>
        <w:tab/>
      </w:r>
      <w:r w:rsidRPr="00A559D2">
        <w:rPr>
          <w:rFonts w:eastAsia="Calibri"/>
          <w:lang w:val="lt-LT" w:eastAsia="ja-JP"/>
        </w:rPr>
        <w:tab/>
      </w:r>
      <w:r w:rsidRPr="00A559D2">
        <w:rPr>
          <w:rFonts w:eastAsia="Calibri"/>
          <w:lang w:val="lt-LT" w:eastAsia="ja-JP"/>
        </w:rPr>
        <w:tab/>
        <w:t>_________________</w:t>
      </w:r>
    </w:p>
    <w:p w14:paraId="23FC749A" w14:textId="77777777" w:rsidR="001130FB" w:rsidRPr="00A559D2" w:rsidRDefault="00E84943" w:rsidP="00DF112A">
      <w:pPr>
        <w:jc w:val="right"/>
        <w:rPr>
          <w:rFonts w:eastAsia="Lucida Sans Unicode"/>
          <w:b/>
          <w:color w:val="000000"/>
          <w:kern w:val="1"/>
          <w:sz w:val="22"/>
          <w:szCs w:val="22"/>
          <w:lang w:val="lt-LT" w:eastAsia="hi-IN" w:bidi="hi-IN"/>
        </w:rPr>
      </w:pPr>
      <w:r w:rsidRPr="00A559D2">
        <w:rPr>
          <w:rFonts w:eastAsia="Calibri"/>
          <w:lang w:val="lt-LT"/>
        </w:rPr>
        <w:br w:type="page"/>
      </w:r>
    </w:p>
    <w:p w14:paraId="27120486" w14:textId="77777777" w:rsidR="00C5131C" w:rsidRDefault="00C5131C" w:rsidP="00C5131C">
      <w:pPr>
        <w:contextualSpacing/>
        <w:jc w:val="center"/>
        <w:rPr>
          <w:b/>
          <w:caps/>
        </w:rPr>
      </w:pPr>
      <w:r w:rsidRPr="002F692F">
        <w:rPr>
          <w:b/>
        </w:rPr>
        <w:lastRenderedPageBreak/>
        <w:t>(</w:t>
      </w:r>
      <w:r w:rsidRPr="00B12F97">
        <w:rPr>
          <w:b/>
          <w:bCs/>
          <w:color w:val="333333"/>
        </w:rPr>
        <w:t>“GAVIO EŽERO PRITAIKYMAS LANKYMUI” PROJEKTAS IR VYKDYMO PRIEŽIŪRA</w:t>
      </w:r>
      <w:r w:rsidRPr="001369E2">
        <w:rPr>
          <w:b/>
          <w:bCs/>
        </w:rPr>
        <w:t>)</w:t>
      </w:r>
      <w:r w:rsidRPr="001369E2">
        <w:rPr>
          <w:b/>
        </w:rPr>
        <w:t xml:space="preserve"> </w:t>
      </w:r>
    </w:p>
    <w:p w14:paraId="79445494" w14:textId="77777777" w:rsidR="00C5131C" w:rsidRPr="002F692F" w:rsidRDefault="00C5131C" w:rsidP="00C5131C">
      <w:pPr>
        <w:contextualSpacing/>
        <w:jc w:val="center"/>
        <w:rPr>
          <w:b/>
          <w:caps/>
        </w:rPr>
      </w:pPr>
      <w:proofErr w:type="gramStart"/>
      <w:r w:rsidRPr="00C82F82">
        <w:rPr>
          <w:b/>
          <w:iCs/>
          <w:kern w:val="32"/>
        </w:rPr>
        <w:t>PIRKIMO</w:t>
      </w:r>
      <w:r>
        <w:rPr>
          <w:b/>
          <w:iCs/>
          <w:kern w:val="32"/>
        </w:rPr>
        <w:t xml:space="preserve">  </w:t>
      </w:r>
      <w:r w:rsidRPr="00C82F82">
        <w:rPr>
          <w:rFonts w:eastAsiaTheme="majorEastAsia"/>
          <w:b/>
          <w:bCs/>
        </w:rPr>
        <w:t>TECHNINĖ</w:t>
      </w:r>
      <w:proofErr w:type="gramEnd"/>
      <w:r w:rsidRPr="00C82F82">
        <w:rPr>
          <w:rFonts w:eastAsiaTheme="majorEastAsia"/>
          <w:b/>
          <w:bCs/>
        </w:rPr>
        <w:t xml:space="preserve"> SPECIFIKACIJA</w:t>
      </w:r>
    </w:p>
    <w:p w14:paraId="4D6DB20B" w14:textId="77777777" w:rsidR="00C5131C" w:rsidRPr="00C82F82" w:rsidRDefault="00C5131C" w:rsidP="00C5131C"/>
    <w:p w14:paraId="045428A4" w14:textId="77777777" w:rsidR="00C5131C" w:rsidRPr="00C82F82" w:rsidRDefault="00C5131C" w:rsidP="00C5131C">
      <w:pPr>
        <w:jc w:val="center"/>
        <w:rPr>
          <w:b/>
          <w:bCs/>
        </w:rPr>
      </w:pPr>
      <w:bookmarkStart w:id="0" w:name="_Toc75156415"/>
      <w:bookmarkStart w:id="1" w:name="_Toc76523548"/>
      <w:r w:rsidRPr="00C82F82">
        <w:rPr>
          <w:b/>
          <w:bCs/>
        </w:rPr>
        <w:t>I SKYRIUS</w:t>
      </w:r>
    </w:p>
    <w:p w14:paraId="2BA7CA7C" w14:textId="77777777" w:rsidR="00C5131C" w:rsidRPr="00C82F82" w:rsidRDefault="00C5131C" w:rsidP="00C5131C">
      <w:pPr>
        <w:jc w:val="center"/>
        <w:rPr>
          <w:b/>
          <w:bCs/>
        </w:rPr>
      </w:pPr>
      <w:r w:rsidRPr="00C82F82">
        <w:rPr>
          <w:b/>
          <w:bCs/>
        </w:rPr>
        <w:t>PIRKIMO TIPAS</w:t>
      </w:r>
    </w:p>
    <w:p w14:paraId="5F0FC5A5" w14:textId="77777777" w:rsidR="00C5131C" w:rsidRPr="00C82F82" w:rsidRDefault="00C5131C" w:rsidP="00C5131C">
      <w:pPr>
        <w:jc w:val="center"/>
        <w:rPr>
          <w:b/>
          <w:bCs/>
        </w:rPr>
      </w:pPr>
    </w:p>
    <w:p w14:paraId="7B1E3988" w14:textId="77777777" w:rsidR="00C5131C" w:rsidRPr="00C82F82" w:rsidRDefault="00C5131C" w:rsidP="00C5131C">
      <w:pPr>
        <w:ind w:firstLine="1276"/>
        <w:jc w:val="both"/>
      </w:pPr>
      <w:r w:rsidRPr="00C82F82">
        <w:t xml:space="preserve">1. </w:t>
      </w:r>
      <w:proofErr w:type="spellStart"/>
      <w:r w:rsidRPr="00C82F82">
        <w:t>Paslaugų</w:t>
      </w:r>
      <w:proofErr w:type="spellEnd"/>
      <w:r w:rsidRPr="00C82F82">
        <w:t xml:space="preserve"> </w:t>
      </w:r>
      <w:proofErr w:type="spellStart"/>
      <w:r w:rsidRPr="00C82F82">
        <w:t>pirkimas</w:t>
      </w:r>
      <w:proofErr w:type="spellEnd"/>
      <w:r w:rsidRPr="00C82F82">
        <w:t>.</w:t>
      </w:r>
    </w:p>
    <w:p w14:paraId="51921A81" w14:textId="77777777" w:rsidR="00C5131C" w:rsidRPr="00C82F82" w:rsidRDefault="00C5131C" w:rsidP="00C5131C">
      <w:pPr>
        <w:ind w:firstLine="1276"/>
        <w:jc w:val="both"/>
      </w:pPr>
    </w:p>
    <w:p w14:paraId="6D0FA9B1" w14:textId="77777777" w:rsidR="00C5131C" w:rsidRPr="00C82F82" w:rsidRDefault="00C5131C" w:rsidP="00C5131C">
      <w:pPr>
        <w:jc w:val="center"/>
        <w:rPr>
          <w:b/>
          <w:bCs/>
        </w:rPr>
      </w:pPr>
      <w:r w:rsidRPr="00C82F82">
        <w:rPr>
          <w:b/>
          <w:bCs/>
        </w:rPr>
        <w:t>II SKYRIUS</w:t>
      </w:r>
    </w:p>
    <w:p w14:paraId="0CEDDB8C" w14:textId="77777777" w:rsidR="00C5131C" w:rsidRPr="00C82F82" w:rsidRDefault="00C5131C" w:rsidP="00C5131C">
      <w:pPr>
        <w:jc w:val="center"/>
        <w:rPr>
          <w:b/>
          <w:bCs/>
        </w:rPr>
      </w:pPr>
      <w:r w:rsidRPr="00C82F82">
        <w:rPr>
          <w:b/>
          <w:bCs/>
        </w:rPr>
        <w:t>TIKSLAS</w:t>
      </w:r>
    </w:p>
    <w:p w14:paraId="1C0C413C" w14:textId="77777777" w:rsidR="00C5131C" w:rsidRPr="00C82F82" w:rsidRDefault="00C5131C" w:rsidP="00C5131C">
      <w:pPr>
        <w:jc w:val="center"/>
        <w:rPr>
          <w:b/>
          <w:bCs/>
        </w:rPr>
      </w:pPr>
    </w:p>
    <w:p w14:paraId="1D2F5731" w14:textId="77777777" w:rsidR="00C5131C" w:rsidRPr="00AE3878" w:rsidRDefault="00C5131C" w:rsidP="00C5131C">
      <w:pPr>
        <w:spacing w:line="20" w:lineRule="atLeast"/>
        <w:ind w:firstLine="1296"/>
        <w:jc w:val="both"/>
        <w:textAlignment w:val="baseline"/>
        <w:rPr>
          <w:color w:val="000000"/>
          <w:lang w:eastAsia="lt-LT"/>
        </w:rPr>
      </w:pPr>
      <w:r w:rsidRPr="00C82F82">
        <w:t>2.</w:t>
      </w:r>
      <w:r>
        <w:t xml:space="preserve"> </w:t>
      </w:r>
      <w:proofErr w:type="spellStart"/>
      <w:r w:rsidRPr="007C416C">
        <w:t>Pirkimo</w:t>
      </w:r>
      <w:proofErr w:type="spellEnd"/>
      <w:r w:rsidRPr="007C416C">
        <w:t xml:space="preserve"> </w:t>
      </w:r>
      <w:proofErr w:type="spellStart"/>
      <w:r w:rsidRPr="007C416C">
        <w:t>objektas</w:t>
      </w:r>
      <w:proofErr w:type="spellEnd"/>
      <w:r w:rsidRPr="007C416C">
        <w:t>:</w:t>
      </w:r>
      <w:r>
        <w:t xml:space="preserve"> „</w:t>
      </w:r>
      <w:r w:rsidRPr="00597A0B">
        <w:rPr>
          <w:color w:val="333333"/>
        </w:rPr>
        <w:t xml:space="preserve">Gavio </w:t>
      </w:r>
      <w:proofErr w:type="spellStart"/>
      <w:r w:rsidRPr="00597A0B">
        <w:rPr>
          <w:color w:val="333333"/>
        </w:rPr>
        <w:t>ežero</w:t>
      </w:r>
      <w:proofErr w:type="spellEnd"/>
      <w:r w:rsidRPr="00597A0B">
        <w:rPr>
          <w:color w:val="333333"/>
        </w:rPr>
        <w:t xml:space="preserve"> </w:t>
      </w:r>
      <w:proofErr w:type="spellStart"/>
      <w:r w:rsidRPr="00597A0B">
        <w:rPr>
          <w:color w:val="333333"/>
        </w:rPr>
        <w:t>pritaikymas</w:t>
      </w:r>
      <w:proofErr w:type="spellEnd"/>
      <w:r w:rsidRPr="00597A0B">
        <w:rPr>
          <w:color w:val="333333"/>
        </w:rPr>
        <w:t xml:space="preserve"> </w:t>
      </w:r>
      <w:proofErr w:type="spellStart"/>
      <w:r w:rsidRPr="00597A0B">
        <w:rPr>
          <w:color w:val="333333"/>
        </w:rPr>
        <w:t>lankymui</w:t>
      </w:r>
      <w:proofErr w:type="spellEnd"/>
      <w:r w:rsidRPr="00597A0B">
        <w:rPr>
          <w:color w:val="333333"/>
        </w:rPr>
        <w:t xml:space="preserve">” </w:t>
      </w:r>
      <w:proofErr w:type="spellStart"/>
      <w:r w:rsidRPr="00597A0B">
        <w:rPr>
          <w:color w:val="333333"/>
        </w:rPr>
        <w:t>projektas</w:t>
      </w:r>
      <w:proofErr w:type="spellEnd"/>
      <w:r w:rsidRPr="00597A0B">
        <w:rPr>
          <w:color w:val="333333"/>
        </w:rPr>
        <w:t xml:space="preserve"> </w:t>
      </w:r>
      <w:proofErr w:type="spellStart"/>
      <w:r w:rsidRPr="00597A0B">
        <w:rPr>
          <w:color w:val="333333"/>
        </w:rPr>
        <w:t>ir</w:t>
      </w:r>
      <w:proofErr w:type="spellEnd"/>
      <w:r w:rsidRPr="00597A0B">
        <w:rPr>
          <w:color w:val="333333"/>
        </w:rPr>
        <w:t xml:space="preserve"> </w:t>
      </w:r>
      <w:proofErr w:type="spellStart"/>
      <w:r w:rsidRPr="00597A0B">
        <w:rPr>
          <w:color w:val="333333"/>
        </w:rPr>
        <w:t>vykdymo</w:t>
      </w:r>
      <w:proofErr w:type="spellEnd"/>
      <w:r w:rsidRPr="00597A0B">
        <w:rPr>
          <w:color w:val="333333"/>
        </w:rPr>
        <w:t xml:space="preserve"> </w:t>
      </w:r>
      <w:proofErr w:type="spellStart"/>
      <w:r w:rsidRPr="00597A0B">
        <w:rPr>
          <w:color w:val="333333"/>
        </w:rPr>
        <w:t>priežiūra</w:t>
      </w:r>
      <w:proofErr w:type="spellEnd"/>
      <w:r>
        <w:rPr>
          <w:shd w:val="clear" w:color="auto" w:fill="FFFFFF"/>
        </w:rPr>
        <w:t xml:space="preserve"> (</w:t>
      </w:r>
      <w:proofErr w:type="spellStart"/>
      <w:r>
        <w:rPr>
          <w:shd w:val="clear" w:color="auto" w:fill="FFFFFF"/>
        </w:rPr>
        <w:t>projektinių</w:t>
      </w:r>
      <w:proofErr w:type="spellEnd"/>
      <w:r>
        <w:rPr>
          <w:shd w:val="clear" w:color="auto" w:fill="FFFFFF"/>
        </w:rPr>
        <w:t xml:space="preserve"> </w:t>
      </w:r>
      <w:proofErr w:type="spellStart"/>
      <w:r>
        <w:rPr>
          <w:shd w:val="clear" w:color="auto" w:fill="FFFFFF"/>
        </w:rPr>
        <w:t>pasiūlymų</w:t>
      </w:r>
      <w:proofErr w:type="spellEnd"/>
      <w:r>
        <w:rPr>
          <w:shd w:val="clear" w:color="auto" w:fill="FFFFFF"/>
        </w:rPr>
        <w:t xml:space="preserve"> </w:t>
      </w:r>
      <w:proofErr w:type="spellStart"/>
      <w:r>
        <w:rPr>
          <w:shd w:val="clear" w:color="auto" w:fill="FFFFFF"/>
        </w:rPr>
        <w:t>ir</w:t>
      </w:r>
      <w:proofErr w:type="spellEnd"/>
      <w:r>
        <w:rPr>
          <w:shd w:val="clear" w:color="auto" w:fill="FFFFFF"/>
        </w:rPr>
        <w:t xml:space="preserve"> </w:t>
      </w:r>
      <w:proofErr w:type="spellStart"/>
      <w:r>
        <w:rPr>
          <w:shd w:val="clear" w:color="auto" w:fill="FFFFFF"/>
        </w:rPr>
        <w:t>techninio</w:t>
      </w:r>
      <w:proofErr w:type="spellEnd"/>
      <w:r>
        <w:rPr>
          <w:shd w:val="clear" w:color="auto" w:fill="FFFFFF"/>
        </w:rPr>
        <w:t xml:space="preserve"> </w:t>
      </w:r>
      <w:proofErr w:type="spellStart"/>
      <w:r>
        <w:rPr>
          <w:shd w:val="clear" w:color="auto" w:fill="FFFFFF"/>
        </w:rPr>
        <w:t>darbo</w:t>
      </w:r>
      <w:proofErr w:type="spellEnd"/>
      <w:r>
        <w:rPr>
          <w:shd w:val="clear" w:color="auto" w:fill="FFFFFF"/>
        </w:rPr>
        <w:t xml:space="preserve"> </w:t>
      </w:r>
      <w:proofErr w:type="spellStart"/>
      <w:r>
        <w:rPr>
          <w:shd w:val="clear" w:color="auto" w:fill="FFFFFF"/>
        </w:rPr>
        <w:t>projekto</w:t>
      </w:r>
      <w:proofErr w:type="spellEnd"/>
      <w:r>
        <w:rPr>
          <w:shd w:val="clear" w:color="auto" w:fill="FFFFFF"/>
        </w:rPr>
        <w:t xml:space="preserve"> </w:t>
      </w:r>
      <w:proofErr w:type="spellStart"/>
      <w:r>
        <w:rPr>
          <w:shd w:val="clear" w:color="auto" w:fill="FFFFFF"/>
        </w:rPr>
        <w:t>parengimas</w:t>
      </w:r>
      <w:proofErr w:type="spellEnd"/>
      <w:r>
        <w:rPr>
          <w:shd w:val="clear" w:color="auto" w:fill="FFFFFF"/>
        </w:rPr>
        <w:t xml:space="preserve"> </w:t>
      </w:r>
      <w:proofErr w:type="spellStart"/>
      <w:r>
        <w:rPr>
          <w:shd w:val="clear" w:color="auto" w:fill="FFFFFF"/>
        </w:rPr>
        <w:t>įgyvendinant</w:t>
      </w:r>
      <w:proofErr w:type="spellEnd"/>
      <w:r>
        <w:rPr>
          <w:shd w:val="clear" w:color="auto" w:fill="FFFFFF"/>
        </w:rPr>
        <w:t xml:space="preserve"> </w:t>
      </w:r>
      <w:proofErr w:type="spellStart"/>
      <w:r>
        <w:rPr>
          <w:shd w:val="clear" w:color="auto" w:fill="FFFFFF"/>
        </w:rPr>
        <w:t>Savivaldybės</w:t>
      </w:r>
      <w:proofErr w:type="spellEnd"/>
      <w:r>
        <w:rPr>
          <w:shd w:val="clear" w:color="auto" w:fill="FFFFFF"/>
        </w:rPr>
        <w:t xml:space="preserve"> </w:t>
      </w:r>
      <w:proofErr w:type="spellStart"/>
      <w:r>
        <w:rPr>
          <w:shd w:val="clear" w:color="auto" w:fill="FFFFFF"/>
        </w:rPr>
        <w:t>valdomų</w:t>
      </w:r>
      <w:proofErr w:type="spellEnd"/>
      <w:r>
        <w:rPr>
          <w:shd w:val="clear" w:color="auto" w:fill="FFFFFF"/>
        </w:rPr>
        <w:t xml:space="preserve"> </w:t>
      </w:r>
      <w:proofErr w:type="spellStart"/>
      <w:r>
        <w:rPr>
          <w:shd w:val="clear" w:color="auto" w:fill="FFFFFF"/>
        </w:rPr>
        <w:t>Funkcinės</w:t>
      </w:r>
      <w:proofErr w:type="spellEnd"/>
      <w:r>
        <w:rPr>
          <w:shd w:val="clear" w:color="auto" w:fill="FFFFFF"/>
        </w:rPr>
        <w:t xml:space="preserve"> </w:t>
      </w:r>
      <w:proofErr w:type="spellStart"/>
      <w:r>
        <w:rPr>
          <w:shd w:val="clear" w:color="auto" w:fill="FFFFFF"/>
        </w:rPr>
        <w:t>zonos</w:t>
      </w:r>
      <w:proofErr w:type="spellEnd"/>
      <w:r>
        <w:rPr>
          <w:shd w:val="clear" w:color="auto" w:fill="FFFFFF"/>
        </w:rPr>
        <w:t xml:space="preserve"> </w:t>
      </w:r>
      <w:proofErr w:type="spellStart"/>
      <w:r>
        <w:rPr>
          <w:shd w:val="clear" w:color="auto" w:fill="FFFFFF"/>
        </w:rPr>
        <w:t>Visagino</w:t>
      </w:r>
      <w:proofErr w:type="spellEnd"/>
      <w:r>
        <w:rPr>
          <w:shd w:val="clear" w:color="auto" w:fill="FFFFFF"/>
        </w:rPr>
        <w:t xml:space="preserve"> </w:t>
      </w:r>
      <w:proofErr w:type="spellStart"/>
      <w:r>
        <w:rPr>
          <w:shd w:val="clear" w:color="auto" w:fill="FFFFFF"/>
        </w:rPr>
        <w:t>savivaldybės</w:t>
      </w:r>
      <w:proofErr w:type="spellEnd"/>
      <w:r>
        <w:rPr>
          <w:shd w:val="clear" w:color="auto" w:fill="FFFFFF"/>
        </w:rPr>
        <w:t xml:space="preserve">, </w:t>
      </w:r>
      <w:proofErr w:type="spellStart"/>
      <w:r>
        <w:rPr>
          <w:shd w:val="clear" w:color="auto" w:fill="FFFFFF"/>
        </w:rPr>
        <w:t>Ignalinos</w:t>
      </w:r>
      <w:proofErr w:type="spellEnd"/>
      <w:r>
        <w:rPr>
          <w:shd w:val="clear" w:color="auto" w:fill="FFFFFF"/>
        </w:rPr>
        <w:t xml:space="preserve"> </w:t>
      </w:r>
      <w:proofErr w:type="spellStart"/>
      <w:r>
        <w:rPr>
          <w:shd w:val="clear" w:color="auto" w:fill="FFFFFF"/>
        </w:rPr>
        <w:t>ir</w:t>
      </w:r>
      <w:proofErr w:type="spellEnd"/>
      <w:r>
        <w:rPr>
          <w:shd w:val="clear" w:color="auto" w:fill="FFFFFF"/>
        </w:rPr>
        <w:t xml:space="preserve"> </w:t>
      </w:r>
      <w:proofErr w:type="spellStart"/>
      <w:r>
        <w:rPr>
          <w:shd w:val="clear" w:color="auto" w:fill="FFFFFF"/>
        </w:rPr>
        <w:t>Zarasų</w:t>
      </w:r>
      <w:proofErr w:type="spellEnd"/>
      <w:r>
        <w:rPr>
          <w:shd w:val="clear" w:color="auto" w:fill="FFFFFF"/>
        </w:rPr>
        <w:t xml:space="preserve"> </w:t>
      </w:r>
      <w:proofErr w:type="spellStart"/>
      <w:r>
        <w:rPr>
          <w:shd w:val="clear" w:color="auto" w:fill="FFFFFF"/>
        </w:rPr>
        <w:t>rajono</w:t>
      </w:r>
      <w:proofErr w:type="spellEnd"/>
      <w:r>
        <w:rPr>
          <w:shd w:val="clear" w:color="auto" w:fill="FFFFFF"/>
        </w:rPr>
        <w:t xml:space="preserve"> </w:t>
      </w:r>
      <w:proofErr w:type="spellStart"/>
      <w:r>
        <w:rPr>
          <w:shd w:val="clear" w:color="auto" w:fill="FFFFFF"/>
        </w:rPr>
        <w:t>savivaldybių</w:t>
      </w:r>
      <w:proofErr w:type="spellEnd"/>
      <w:r>
        <w:rPr>
          <w:shd w:val="clear" w:color="auto" w:fill="FFFFFF"/>
        </w:rPr>
        <w:t xml:space="preserve"> </w:t>
      </w:r>
      <w:proofErr w:type="spellStart"/>
      <w:r>
        <w:rPr>
          <w:shd w:val="clear" w:color="auto" w:fill="FFFFFF"/>
        </w:rPr>
        <w:t>teritorijose</w:t>
      </w:r>
      <w:proofErr w:type="spellEnd"/>
      <w:r>
        <w:rPr>
          <w:shd w:val="clear" w:color="auto" w:fill="FFFFFF"/>
        </w:rPr>
        <w:t xml:space="preserve"> (</w:t>
      </w:r>
      <w:proofErr w:type="spellStart"/>
      <w:r>
        <w:rPr>
          <w:shd w:val="clear" w:color="auto" w:fill="FFFFFF"/>
        </w:rPr>
        <w:t>toliau</w:t>
      </w:r>
      <w:proofErr w:type="spellEnd"/>
      <w:r>
        <w:rPr>
          <w:shd w:val="clear" w:color="auto" w:fill="FFFFFF"/>
        </w:rPr>
        <w:t xml:space="preserve"> – VIZA) </w:t>
      </w:r>
      <w:r w:rsidRPr="00E171B7">
        <w:rPr>
          <w:shd w:val="clear" w:color="auto" w:fill="FFFFFF"/>
        </w:rPr>
        <w:t xml:space="preserve">2024-2029 m. </w:t>
      </w:r>
      <w:proofErr w:type="spellStart"/>
      <w:r w:rsidRPr="00E171B7">
        <w:rPr>
          <w:shd w:val="clear" w:color="auto" w:fill="FFFFFF"/>
        </w:rPr>
        <w:t>strategijos</w:t>
      </w:r>
      <w:proofErr w:type="spellEnd"/>
      <w:r w:rsidRPr="00E171B7">
        <w:rPr>
          <w:shd w:val="clear" w:color="auto" w:fill="FFFFFF"/>
        </w:rPr>
        <w:t xml:space="preserve"> </w:t>
      </w:r>
      <w:proofErr w:type="spellStart"/>
      <w:r w:rsidRPr="00E171B7">
        <w:rPr>
          <w:shd w:val="clear" w:color="auto" w:fill="FFFFFF"/>
        </w:rPr>
        <w:t>įgyvendinimo</w:t>
      </w:r>
      <w:proofErr w:type="spellEnd"/>
      <w:r w:rsidRPr="00E171B7">
        <w:rPr>
          <w:shd w:val="clear" w:color="auto" w:fill="FFFFFF"/>
        </w:rPr>
        <w:t xml:space="preserve"> </w:t>
      </w:r>
      <w:proofErr w:type="spellStart"/>
      <w:r w:rsidRPr="00E171B7">
        <w:rPr>
          <w:shd w:val="clear" w:color="auto" w:fill="FFFFFF"/>
        </w:rPr>
        <w:t>veiksmų</w:t>
      </w:r>
      <w:proofErr w:type="spellEnd"/>
      <w:r w:rsidRPr="00E171B7">
        <w:rPr>
          <w:shd w:val="clear" w:color="auto" w:fill="FFFFFF"/>
        </w:rPr>
        <w:t xml:space="preserve"> plane </w:t>
      </w:r>
      <w:proofErr w:type="spellStart"/>
      <w:r w:rsidRPr="00E171B7">
        <w:rPr>
          <w:shd w:val="clear" w:color="auto" w:fill="FFFFFF"/>
        </w:rPr>
        <w:t>numatytą</w:t>
      </w:r>
      <w:proofErr w:type="spellEnd"/>
      <w:r w:rsidRPr="00E171B7">
        <w:rPr>
          <w:shd w:val="clear" w:color="auto" w:fill="FFFFFF"/>
        </w:rPr>
        <w:t xml:space="preserve"> </w:t>
      </w:r>
      <w:proofErr w:type="spellStart"/>
      <w:r w:rsidRPr="00E171B7">
        <w:rPr>
          <w:shd w:val="clear" w:color="auto" w:fill="FFFFFF"/>
        </w:rPr>
        <w:t>projektą</w:t>
      </w:r>
      <w:proofErr w:type="spellEnd"/>
      <w:r w:rsidRPr="00E171B7">
        <w:rPr>
          <w:shd w:val="clear" w:color="auto" w:fill="FFFFFF"/>
        </w:rPr>
        <w:t xml:space="preserve"> </w:t>
      </w:r>
      <w:r w:rsidRPr="00E171B7">
        <w:rPr>
          <w:color w:val="000000"/>
          <w:lang w:eastAsia="lt-LT"/>
        </w:rPr>
        <w:t xml:space="preserve">  Nr. 29-315-P-</w:t>
      </w:r>
      <w:proofErr w:type="gramStart"/>
      <w:r w:rsidRPr="00E171B7">
        <w:rPr>
          <w:color w:val="000000"/>
          <w:lang w:eastAsia="lt-LT"/>
        </w:rPr>
        <w:t>0003</w:t>
      </w:r>
      <w:r>
        <w:rPr>
          <w:color w:val="000000"/>
          <w:lang w:eastAsia="lt-LT"/>
        </w:rPr>
        <w:t xml:space="preserve"> .</w:t>
      </w:r>
      <w:proofErr w:type="gramEnd"/>
      <w:r>
        <w:rPr>
          <w:color w:val="000000"/>
          <w:lang w:eastAsia="lt-LT"/>
        </w:rPr>
        <w:t xml:space="preserve"> </w:t>
      </w:r>
      <w:proofErr w:type="spellStart"/>
      <w:r w:rsidRPr="00AE3878">
        <w:rPr>
          <w:color w:val="000000"/>
          <w:bdr w:val="none" w:sz="0" w:space="0" w:color="auto" w:frame="1"/>
          <w:lang w:eastAsia="lt-LT"/>
        </w:rPr>
        <w:t>Kvietimo</w:t>
      </w:r>
      <w:proofErr w:type="spellEnd"/>
      <w:r w:rsidRPr="00AE3878">
        <w:rPr>
          <w:color w:val="000000"/>
          <w:bdr w:val="none" w:sz="0" w:space="0" w:color="auto" w:frame="1"/>
          <w:lang w:eastAsia="lt-LT"/>
        </w:rPr>
        <w:t xml:space="preserve"> </w:t>
      </w:r>
      <w:proofErr w:type="spellStart"/>
      <w:r w:rsidRPr="00AE3878">
        <w:rPr>
          <w:color w:val="000000"/>
          <w:bdr w:val="none" w:sz="0" w:space="0" w:color="auto" w:frame="1"/>
          <w:lang w:eastAsia="lt-LT"/>
        </w:rPr>
        <w:t>numeris</w:t>
      </w:r>
      <w:proofErr w:type="spellEnd"/>
      <w:r w:rsidRPr="00AE3878">
        <w:rPr>
          <w:color w:val="000000"/>
          <w:bdr w:val="none" w:sz="0" w:space="0" w:color="auto" w:frame="1"/>
          <w:lang w:eastAsia="lt-LT"/>
        </w:rPr>
        <w:t xml:space="preserve"> </w:t>
      </w:r>
      <w:proofErr w:type="spellStart"/>
      <w:r w:rsidRPr="00AE3878">
        <w:rPr>
          <w:color w:val="000000"/>
          <w:bdr w:val="none" w:sz="0" w:space="0" w:color="auto" w:frame="1"/>
          <w:lang w:eastAsia="lt-LT"/>
        </w:rPr>
        <w:t>ir</w:t>
      </w:r>
      <w:proofErr w:type="spellEnd"/>
      <w:r w:rsidRPr="00AE3878">
        <w:rPr>
          <w:color w:val="000000"/>
          <w:bdr w:val="none" w:sz="0" w:space="0" w:color="auto" w:frame="1"/>
          <w:lang w:eastAsia="lt-LT"/>
        </w:rPr>
        <w:t xml:space="preserve"> </w:t>
      </w:r>
      <w:proofErr w:type="spellStart"/>
      <w:r w:rsidRPr="00AE3878">
        <w:rPr>
          <w:color w:val="000000"/>
          <w:bdr w:val="none" w:sz="0" w:space="0" w:color="auto" w:frame="1"/>
          <w:lang w:eastAsia="lt-LT"/>
        </w:rPr>
        <w:t>pavadinimas</w:t>
      </w:r>
      <w:proofErr w:type="spellEnd"/>
      <w:r w:rsidRPr="00AE3878">
        <w:rPr>
          <w:color w:val="000000"/>
          <w:lang w:eastAsia="lt-LT"/>
        </w:rPr>
        <w:t xml:space="preserve"> - „29-315-P </w:t>
      </w:r>
      <w:proofErr w:type="spellStart"/>
      <w:r w:rsidRPr="00AE3878">
        <w:rPr>
          <w:color w:val="000000"/>
          <w:lang w:eastAsia="lt-LT"/>
        </w:rPr>
        <w:t>Gamtos</w:t>
      </w:r>
      <w:proofErr w:type="spellEnd"/>
      <w:r w:rsidRPr="00AE3878">
        <w:rPr>
          <w:color w:val="000000"/>
          <w:lang w:eastAsia="lt-LT"/>
        </w:rPr>
        <w:t xml:space="preserve"> </w:t>
      </w:r>
      <w:proofErr w:type="spellStart"/>
      <w:r w:rsidRPr="00AE3878">
        <w:rPr>
          <w:color w:val="000000"/>
          <w:lang w:eastAsia="lt-LT"/>
        </w:rPr>
        <w:t>ir</w:t>
      </w:r>
      <w:proofErr w:type="spellEnd"/>
      <w:r w:rsidRPr="00AE3878">
        <w:rPr>
          <w:color w:val="000000"/>
          <w:lang w:eastAsia="lt-LT"/>
        </w:rPr>
        <w:t xml:space="preserve"> </w:t>
      </w:r>
      <w:proofErr w:type="spellStart"/>
      <w:r w:rsidRPr="00AE3878">
        <w:rPr>
          <w:color w:val="000000"/>
          <w:lang w:eastAsia="lt-LT"/>
        </w:rPr>
        <w:t>kultūros</w:t>
      </w:r>
      <w:proofErr w:type="spellEnd"/>
      <w:r w:rsidRPr="00AE3878">
        <w:rPr>
          <w:color w:val="000000"/>
          <w:lang w:eastAsia="lt-LT"/>
        </w:rPr>
        <w:t xml:space="preserve"> </w:t>
      </w:r>
      <w:proofErr w:type="spellStart"/>
      <w:r w:rsidRPr="00AE3878">
        <w:rPr>
          <w:color w:val="000000"/>
          <w:lang w:eastAsia="lt-LT"/>
        </w:rPr>
        <w:t>objektų</w:t>
      </w:r>
      <w:proofErr w:type="spellEnd"/>
      <w:r w:rsidRPr="00AE3878">
        <w:rPr>
          <w:color w:val="000000"/>
          <w:lang w:eastAsia="lt-LT"/>
        </w:rPr>
        <w:t xml:space="preserve"> </w:t>
      </w:r>
      <w:proofErr w:type="spellStart"/>
      <w:r w:rsidRPr="00AE3878">
        <w:rPr>
          <w:color w:val="000000"/>
          <w:lang w:eastAsia="lt-LT"/>
        </w:rPr>
        <w:t>pritaikymas</w:t>
      </w:r>
      <w:proofErr w:type="spellEnd"/>
      <w:r w:rsidRPr="00AE3878">
        <w:rPr>
          <w:color w:val="000000"/>
          <w:lang w:eastAsia="lt-LT"/>
        </w:rPr>
        <w:t xml:space="preserve"> </w:t>
      </w:r>
      <w:proofErr w:type="spellStart"/>
      <w:r w:rsidRPr="00AE3878">
        <w:rPr>
          <w:color w:val="000000"/>
          <w:lang w:eastAsia="lt-LT"/>
        </w:rPr>
        <w:t>lankymu</w:t>
      </w:r>
      <w:proofErr w:type="spellEnd"/>
      <w:r w:rsidRPr="00AE3878">
        <w:rPr>
          <w:color w:val="000000"/>
          <w:lang w:eastAsia="lt-LT"/>
        </w:rPr>
        <w:t xml:space="preserve"> (I </w:t>
      </w:r>
      <w:proofErr w:type="spellStart"/>
      <w:proofErr w:type="gramStart"/>
      <w:r w:rsidRPr="00AE3878">
        <w:rPr>
          <w:color w:val="000000"/>
          <w:lang w:eastAsia="lt-LT"/>
        </w:rPr>
        <w:t>etapas</w:t>
      </w:r>
      <w:proofErr w:type="spellEnd"/>
      <w:r w:rsidRPr="00AE3878">
        <w:rPr>
          <w:color w:val="000000"/>
          <w:lang w:eastAsia="lt-LT"/>
        </w:rPr>
        <w:t>)“</w:t>
      </w:r>
      <w:proofErr w:type="gramEnd"/>
    </w:p>
    <w:p w14:paraId="3C30B5B6" w14:textId="77777777" w:rsidR="00C5131C" w:rsidRDefault="00C5131C" w:rsidP="00C5131C">
      <w:pPr>
        <w:ind w:firstLine="1247"/>
        <w:jc w:val="both"/>
      </w:pPr>
      <w:r>
        <w:rPr>
          <w:shd w:val="clear" w:color="auto" w:fill="FFFFFF"/>
        </w:rPr>
        <w:t xml:space="preserve"> </w:t>
      </w:r>
    </w:p>
    <w:bookmarkEnd w:id="0"/>
    <w:bookmarkEnd w:id="1"/>
    <w:p w14:paraId="33B7E8D3" w14:textId="77777777" w:rsidR="00C5131C" w:rsidRPr="00C82F82" w:rsidRDefault="00C5131C" w:rsidP="00C5131C">
      <w:pPr>
        <w:jc w:val="center"/>
        <w:rPr>
          <w:b/>
          <w:bCs/>
        </w:rPr>
      </w:pPr>
      <w:r w:rsidRPr="00C82F82">
        <w:rPr>
          <w:b/>
          <w:bCs/>
        </w:rPr>
        <w:t>III SKYRIUS</w:t>
      </w:r>
    </w:p>
    <w:p w14:paraId="316BBB19" w14:textId="77777777" w:rsidR="00C5131C" w:rsidRPr="00C82F82" w:rsidRDefault="00C5131C" w:rsidP="00C5131C">
      <w:pPr>
        <w:jc w:val="center"/>
        <w:rPr>
          <w:b/>
          <w:bCs/>
        </w:rPr>
      </w:pPr>
      <w:r w:rsidRPr="00C82F82">
        <w:rPr>
          <w:b/>
          <w:bCs/>
        </w:rPr>
        <w:t>PASLAUGŲ APRAŠYMAS IR TEIKIMO APIMTIS</w:t>
      </w:r>
    </w:p>
    <w:p w14:paraId="0CF57CC3" w14:textId="77777777" w:rsidR="00C5131C" w:rsidRPr="00C82F82" w:rsidRDefault="00C5131C" w:rsidP="00C5131C">
      <w:pPr>
        <w:jc w:val="center"/>
        <w:rPr>
          <w:b/>
          <w:bCs/>
        </w:rPr>
      </w:pPr>
    </w:p>
    <w:p w14:paraId="40BFEDAD" w14:textId="77777777" w:rsidR="00C5131C" w:rsidRDefault="00C5131C" w:rsidP="00C5131C">
      <w:pPr>
        <w:ind w:firstLine="1247"/>
        <w:jc w:val="both"/>
        <w:rPr>
          <w:color w:val="000000"/>
        </w:rPr>
      </w:pPr>
      <w:r w:rsidRPr="00C82F82">
        <w:t xml:space="preserve">3. </w:t>
      </w:r>
      <w:proofErr w:type="spellStart"/>
      <w:r w:rsidRPr="00E54734">
        <w:t>P</w:t>
      </w:r>
      <w:r w:rsidRPr="00C82F82">
        <w:t>erkamų</w:t>
      </w:r>
      <w:proofErr w:type="spellEnd"/>
      <w:r w:rsidRPr="00C82F82">
        <w:t xml:space="preserve"> </w:t>
      </w:r>
      <w:proofErr w:type="spellStart"/>
      <w:r w:rsidRPr="00C82F82">
        <w:t>paslaugų</w:t>
      </w:r>
      <w:proofErr w:type="spellEnd"/>
      <w:r w:rsidRPr="00E54734">
        <w:t xml:space="preserve"> </w:t>
      </w:r>
      <w:proofErr w:type="spellStart"/>
      <w:r w:rsidRPr="00E54734">
        <w:t>apimtis</w:t>
      </w:r>
      <w:proofErr w:type="spellEnd"/>
      <w:r>
        <w:t xml:space="preserve"> – </w:t>
      </w:r>
      <w:proofErr w:type="spellStart"/>
      <w:r>
        <w:rPr>
          <w:shd w:val="clear" w:color="auto" w:fill="FFFFFF"/>
        </w:rPr>
        <w:t>p</w:t>
      </w:r>
      <w:r>
        <w:rPr>
          <w:lang w:eastAsia="lt-LT"/>
        </w:rPr>
        <w:t>rojektavimo</w:t>
      </w:r>
      <w:proofErr w:type="spellEnd"/>
      <w:r>
        <w:rPr>
          <w:lang w:eastAsia="lt-LT"/>
        </w:rPr>
        <w:t xml:space="preserve"> </w:t>
      </w:r>
      <w:proofErr w:type="spellStart"/>
      <w:r>
        <w:rPr>
          <w:lang w:eastAsia="lt-LT"/>
        </w:rPr>
        <w:t>paslaugos</w:t>
      </w:r>
      <w:proofErr w:type="spellEnd"/>
      <w:r>
        <w:rPr>
          <w:lang w:eastAsia="lt-LT"/>
        </w:rPr>
        <w:t xml:space="preserve"> </w:t>
      </w:r>
      <w:proofErr w:type="spellStart"/>
      <w:r>
        <w:rPr>
          <w:lang w:eastAsia="lt-LT"/>
        </w:rPr>
        <w:t>apima</w:t>
      </w:r>
      <w:proofErr w:type="spellEnd"/>
      <w:r>
        <w:rPr>
          <w:lang w:eastAsia="lt-LT"/>
        </w:rPr>
        <w:t xml:space="preserve"> </w:t>
      </w:r>
      <w:proofErr w:type="spellStart"/>
      <w:r>
        <w:rPr>
          <w:lang w:eastAsia="lt-LT"/>
        </w:rPr>
        <w:t>visos</w:t>
      </w:r>
      <w:proofErr w:type="spellEnd"/>
      <w:r>
        <w:rPr>
          <w:lang w:eastAsia="lt-LT"/>
        </w:rPr>
        <w:t xml:space="preserve"> </w:t>
      </w:r>
      <w:proofErr w:type="spellStart"/>
      <w:r>
        <w:rPr>
          <w:lang w:eastAsia="lt-LT"/>
        </w:rPr>
        <w:t>reikiamos</w:t>
      </w:r>
      <w:proofErr w:type="spellEnd"/>
      <w:r>
        <w:rPr>
          <w:lang w:eastAsia="lt-LT"/>
        </w:rPr>
        <w:t xml:space="preserve"> </w:t>
      </w:r>
      <w:proofErr w:type="spellStart"/>
      <w:r>
        <w:rPr>
          <w:lang w:eastAsia="lt-LT"/>
        </w:rPr>
        <w:t>paruošiamosios</w:t>
      </w:r>
      <w:proofErr w:type="spellEnd"/>
      <w:r>
        <w:rPr>
          <w:lang w:eastAsia="lt-LT"/>
        </w:rPr>
        <w:t xml:space="preserve"> </w:t>
      </w:r>
      <w:proofErr w:type="spellStart"/>
      <w:r>
        <w:rPr>
          <w:lang w:eastAsia="lt-LT"/>
        </w:rPr>
        <w:t>medžiagos</w:t>
      </w:r>
      <w:proofErr w:type="spellEnd"/>
      <w:r>
        <w:rPr>
          <w:lang w:eastAsia="lt-LT"/>
        </w:rPr>
        <w:t xml:space="preserve"> </w:t>
      </w:r>
      <w:proofErr w:type="spellStart"/>
      <w:r>
        <w:rPr>
          <w:lang w:eastAsia="lt-LT"/>
        </w:rPr>
        <w:t>parengimo</w:t>
      </w:r>
      <w:proofErr w:type="spellEnd"/>
      <w:r>
        <w:rPr>
          <w:lang w:eastAsia="lt-LT"/>
        </w:rPr>
        <w:t xml:space="preserve"> (</w:t>
      </w:r>
      <w:proofErr w:type="spellStart"/>
      <w:r>
        <w:rPr>
          <w:lang w:eastAsia="lt-LT"/>
        </w:rPr>
        <w:t>techninės</w:t>
      </w:r>
      <w:proofErr w:type="spellEnd"/>
      <w:r>
        <w:rPr>
          <w:lang w:eastAsia="lt-LT"/>
        </w:rPr>
        <w:t xml:space="preserve"> </w:t>
      </w:r>
      <w:proofErr w:type="spellStart"/>
      <w:r>
        <w:rPr>
          <w:lang w:eastAsia="lt-LT"/>
        </w:rPr>
        <w:t>užduoties</w:t>
      </w:r>
      <w:proofErr w:type="spellEnd"/>
      <w:r>
        <w:rPr>
          <w:lang w:eastAsia="lt-LT"/>
        </w:rPr>
        <w:t xml:space="preserve"> </w:t>
      </w:r>
      <w:proofErr w:type="spellStart"/>
      <w:r>
        <w:rPr>
          <w:lang w:eastAsia="lt-LT"/>
        </w:rPr>
        <w:t>parengimo</w:t>
      </w:r>
      <w:proofErr w:type="spellEnd"/>
      <w:r>
        <w:rPr>
          <w:lang w:eastAsia="lt-LT"/>
        </w:rPr>
        <w:t xml:space="preserve"> (</w:t>
      </w:r>
      <w:proofErr w:type="spellStart"/>
      <w:r>
        <w:rPr>
          <w:lang w:eastAsia="lt-LT"/>
        </w:rPr>
        <w:t>tikslinimo</w:t>
      </w:r>
      <w:proofErr w:type="spellEnd"/>
      <w:r>
        <w:rPr>
          <w:lang w:eastAsia="lt-LT"/>
        </w:rPr>
        <w:t xml:space="preserve">), </w:t>
      </w:r>
      <w:proofErr w:type="spellStart"/>
      <w:r>
        <w:rPr>
          <w:lang w:eastAsia="lt-LT"/>
        </w:rPr>
        <w:t>topografinių</w:t>
      </w:r>
      <w:proofErr w:type="spellEnd"/>
      <w:r>
        <w:rPr>
          <w:lang w:eastAsia="lt-LT"/>
        </w:rPr>
        <w:t xml:space="preserve"> </w:t>
      </w:r>
      <w:proofErr w:type="spellStart"/>
      <w:r>
        <w:rPr>
          <w:lang w:eastAsia="lt-LT"/>
        </w:rPr>
        <w:t>planų</w:t>
      </w:r>
      <w:proofErr w:type="spellEnd"/>
      <w:r>
        <w:rPr>
          <w:lang w:eastAsia="lt-LT"/>
        </w:rPr>
        <w:t xml:space="preserve"> </w:t>
      </w:r>
      <w:proofErr w:type="spellStart"/>
      <w:r>
        <w:rPr>
          <w:lang w:eastAsia="lt-LT"/>
        </w:rPr>
        <w:t>su</w:t>
      </w:r>
      <w:proofErr w:type="spellEnd"/>
      <w:r>
        <w:rPr>
          <w:lang w:eastAsia="lt-LT"/>
        </w:rPr>
        <w:t xml:space="preserve"> </w:t>
      </w:r>
      <w:proofErr w:type="spellStart"/>
      <w:r>
        <w:rPr>
          <w:lang w:eastAsia="lt-LT"/>
        </w:rPr>
        <w:t>požemio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paviršiaus</w:t>
      </w:r>
      <w:proofErr w:type="spellEnd"/>
      <w:r>
        <w:rPr>
          <w:lang w:eastAsia="lt-LT"/>
        </w:rPr>
        <w:t xml:space="preserve"> </w:t>
      </w:r>
      <w:proofErr w:type="spellStart"/>
      <w:r>
        <w:rPr>
          <w:lang w:eastAsia="lt-LT"/>
        </w:rPr>
        <w:t>objektų</w:t>
      </w:r>
      <w:proofErr w:type="spellEnd"/>
      <w:r>
        <w:rPr>
          <w:lang w:eastAsia="lt-LT"/>
        </w:rPr>
        <w:t xml:space="preserve"> </w:t>
      </w:r>
      <w:proofErr w:type="spellStart"/>
      <w:r>
        <w:rPr>
          <w:lang w:eastAsia="lt-LT"/>
        </w:rPr>
        <w:t>duomenimis</w:t>
      </w:r>
      <w:proofErr w:type="spellEnd"/>
      <w:r>
        <w:rPr>
          <w:lang w:eastAsia="lt-LT"/>
        </w:rPr>
        <w:t xml:space="preserve"> </w:t>
      </w:r>
      <w:proofErr w:type="spellStart"/>
      <w:r>
        <w:rPr>
          <w:lang w:eastAsia="lt-LT"/>
        </w:rPr>
        <w:t>parengimą</w:t>
      </w:r>
      <w:proofErr w:type="spellEnd"/>
      <w:r>
        <w:rPr>
          <w:lang w:eastAsia="lt-LT"/>
        </w:rPr>
        <w:t xml:space="preserve">, </w:t>
      </w:r>
      <w:proofErr w:type="spellStart"/>
      <w:r>
        <w:t>prisijungimo</w:t>
      </w:r>
      <w:proofErr w:type="spellEnd"/>
      <w:r>
        <w:t xml:space="preserve"> </w:t>
      </w:r>
      <w:proofErr w:type="spellStart"/>
      <w:r>
        <w:t>sąlygų</w:t>
      </w:r>
      <w:proofErr w:type="spellEnd"/>
      <w:r>
        <w:t xml:space="preserve"> </w:t>
      </w:r>
      <w:proofErr w:type="spellStart"/>
      <w:r>
        <w:t>ir</w:t>
      </w:r>
      <w:proofErr w:type="spellEnd"/>
      <w:r>
        <w:t xml:space="preserve"> </w:t>
      </w:r>
      <w:proofErr w:type="spellStart"/>
      <w:r>
        <w:t>specialiųjų</w:t>
      </w:r>
      <w:proofErr w:type="spellEnd"/>
      <w:r>
        <w:t xml:space="preserve"> </w:t>
      </w:r>
      <w:proofErr w:type="spellStart"/>
      <w:r>
        <w:t>architektūros</w:t>
      </w:r>
      <w:proofErr w:type="spellEnd"/>
      <w:r>
        <w:t xml:space="preserve"> </w:t>
      </w:r>
      <w:proofErr w:type="spellStart"/>
      <w:r>
        <w:t>reikalavimų</w:t>
      </w:r>
      <w:proofErr w:type="spellEnd"/>
      <w:r>
        <w:t xml:space="preserve"> </w:t>
      </w:r>
      <w:proofErr w:type="spellStart"/>
      <w:r>
        <w:t>gavimas</w:t>
      </w:r>
      <w:proofErr w:type="spellEnd"/>
      <w:r>
        <w:t xml:space="preserve"> per IS „</w:t>
      </w:r>
      <w:proofErr w:type="spellStart"/>
      <w:r>
        <w:t>Infostatyba</w:t>
      </w:r>
      <w:proofErr w:type="spellEnd"/>
      <w:r>
        <w:t>“</w:t>
      </w:r>
      <w:r>
        <w:rPr>
          <w:lang w:eastAsia="lt-LT"/>
        </w:rPr>
        <w:t xml:space="preserve">; </w:t>
      </w:r>
      <w:proofErr w:type="spellStart"/>
      <w:r w:rsidRPr="00BD095C">
        <w:t>žemės</w:t>
      </w:r>
      <w:proofErr w:type="spellEnd"/>
      <w:r w:rsidRPr="00BD095C">
        <w:t xml:space="preserve"> </w:t>
      </w:r>
      <w:proofErr w:type="spellStart"/>
      <w:r w:rsidRPr="00BD095C">
        <w:t>sklyp</w:t>
      </w:r>
      <w:r>
        <w:t>ų</w:t>
      </w:r>
      <w:proofErr w:type="spellEnd"/>
      <w:r w:rsidRPr="00BD095C">
        <w:t xml:space="preserve"> (</w:t>
      </w:r>
      <w:proofErr w:type="spellStart"/>
      <w:r w:rsidRPr="00BD095C">
        <w:t>teritorij</w:t>
      </w:r>
      <w:r>
        <w:t>ų</w:t>
      </w:r>
      <w:proofErr w:type="spellEnd"/>
      <w:r w:rsidRPr="00BD095C">
        <w:t xml:space="preserve">) </w:t>
      </w:r>
      <w:proofErr w:type="spellStart"/>
      <w:r w:rsidRPr="00BD095C">
        <w:t>ir</w:t>
      </w:r>
      <w:proofErr w:type="spellEnd"/>
      <w:r w:rsidRPr="00BD095C">
        <w:t xml:space="preserve"> </w:t>
      </w:r>
      <w:proofErr w:type="spellStart"/>
      <w:r w:rsidRPr="00BD095C">
        <w:t>statini</w:t>
      </w:r>
      <w:r>
        <w:t>ų</w:t>
      </w:r>
      <w:proofErr w:type="spellEnd"/>
      <w:r w:rsidRPr="00BD095C">
        <w:t xml:space="preserve"> </w:t>
      </w:r>
      <w:proofErr w:type="spellStart"/>
      <w:r w:rsidRPr="00BD095C">
        <w:t>statybinių</w:t>
      </w:r>
      <w:proofErr w:type="spellEnd"/>
      <w:r>
        <w:t xml:space="preserve"> </w:t>
      </w:r>
      <w:proofErr w:type="spellStart"/>
      <w:r>
        <w:t>ar</w:t>
      </w:r>
      <w:proofErr w:type="spellEnd"/>
      <w:r>
        <w:t xml:space="preserve"> </w:t>
      </w:r>
      <w:proofErr w:type="spellStart"/>
      <w:r>
        <w:t>kitų</w:t>
      </w:r>
      <w:proofErr w:type="spellEnd"/>
      <w:r>
        <w:t xml:space="preserve"> </w:t>
      </w:r>
      <w:proofErr w:type="spellStart"/>
      <w:r>
        <w:t>reikiamų</w:t>
      </w:r>
      <w:proofErr w:type="spellEnd"/>
      <w:r w:rsidRPr="00BD095C">
        <w:t xml:space="preserve"> </w:t>
      </w:r>
      <w:proofErr w:type="spellStart"/>
      <w:r w:rsidRPr="00BD095C">
        <w:t>tyrimų</w:t>
      </w:r>
      <w:proofErr w:type="spellEnd"/>
      <w:r w:rsidRPr="00BD095C">
        <w:t xml:space="preserve"> (</w:t>
      </w:r>
      <w:proofErr w:type="spellStart"/>
      <w:r w:rsidRPr="00BD095C">
        <w:t>jeigu</w:t>
      </w:r>
      <w:proofErr w:type="spellEnd"/>
      <w:r w:rsidRPr="00BD095C">
        <w:t xml:space="preserve"> </w:t>
      </w:r>
      <w:proofErr w:type="spellStart"/>
      <w:r w:rsidRPr="00BD095C">
        <w:t>juos</w:t>
      </w:r>
      <w:proofErr w:type="spellEnd"/>
      <w:r w:rsidRPr="00BD095C">
        <w:t xml:space="preserve"> </w:t>
      </w:r>
      <w:proofErr w:type="spellStart"/>
      <w:r w:rsidRPr="00BD095C">
        <w:t>atlikti</w:t>
      </w:r>
      <w:proofErr w:type="spellEnd"/>
      <w:r w:rsidRPr="00BD095C">
        <w:t xml:space="preserve"> </w:t>
      </w:r>
      <w:proofErr w:type="spellStart"/>
      <w:r w:rsidRPr="00BD095C">
        <w:t>privaloma</w:t>
      </w:r>
      <w:proofErr w:type="spellEnd"/>
      <w:r w:rsidRPr="00BD095C">
        <w:t xml:space="preserve">) </w:t>
      </w:r>
      <w:proofErr w:type="spellStart"/>
      <w:r>
        <w:t>atlikimas</w:t>
      </w:r>
      <w:proofErr w:type="spellEnd"/>
      <w:r>
        <w:t xml:space="preserve"> </w:t>
      </w:r>
      <w:proofErr w:type="spellStart"/>
      <w:r>
        <w:t>ir</w:t>
      </w:r>
      <w:proofErr w:type="spellEnd"/>
      <w:r>
        <w:t xml:space="preserve"> </w:t>
      </w:r>
      <w:proofErr w:type="spellStart"/>
      <w:r>
        <w:t>dokumentacijos</w:t>
      </w:r>
      <w:proofErr w:type="spellEnd"/>
      <w:r>
        <w:t xml:space="preserve"> </w:t>
      </w:r>
      <w:proofErr w:type="spellStart"/>
      <w:r>
        <w:t>parengimas</w:t>
      </w:r>
      <w:proofErr w:type="spellEnd"/>
      <w:r>
        <w:rPr>
          <w:lang w:eastAsia="lt-LT"/>
        </w:rPr>
        <w:t xml:space="preserve">), </w:t>
      </w:r>
      <w:proofErr w:type="spellStart"/>
      <w:r>
        <w:rPr>
          <w:lang w:eastAsia="lt-LT"/>
        </w:rPr>
        <w:t>statinių</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su</w:t>
      </w:r>
      <w:proofErr w:type="spellEnd"/>
      <w:r>
        <w:rPr>
          <w:lang w:eastAsia="lt-LT"/>
        </w:rPr>
        <w:t xml:space="preserve"> </w:t>
      </w:r>
      <w:proofErr w:type="spellStart"/>
      <w:r>
        <w:rPr>
          <w:lang w:eastAsia="lt-LT"/>
        </w:rPr>
        <w:t>jais</w:t>
      </w:r>
      <w:proofErr w:type="spellEnd"/>
      <w:r>
        <w:rPr>
          <w:lang w:eastAsia="lt-LT"/>
        </w:rPr>
        <w:t xml:space="preserve"> </w:t>
      </w:r>
      <w:proofErr w:type="spellStart"/>
      <w:r>
        <w:rPr>
          <w:lang w:eastAsia="lt-LT"/>
        </w:rPr>
        <w:t>susijusių</w:t>
      </w:r>
      <w:proofErr w:type="spellEnd"/>
      <w:r>
        <w:rPr>
          <w:lang w:eastAsia="lt-LT"/>
        </w:rPr>
        <w:t xml:space="preserve"> </w:t>
      </w:r>
      <w:proofErr w:type="spellStart"/>
      <w:r>
        <w:rPr>
          <w:lang w:eastAsia="lt-LT"/>
        </w:rPr>
        <w:t>teritorijų</w:t>
      </w:r>
      <w:proofErr w:type="spellEnd"/>
      <w:r>
        <w:rPr>
          <w:lang w:eastAsia="lt-LT"/>
        </w:rPr>
        <w:t xml:space="preserve"> </w:t>
      </w:r>
      <w:proofErr w:type="spellStart"/>
      <w:r>
        <w:rPr>
          <w:lang w:eastAsia="lt-LT"/>
        </w:rPr>
        <w:t>sutvarkymui</w:t>
      </w:r>
      <w:proofErr w:type="spellEnd"/>
      <w:r>
        <w:rPr>
          <w:lang w:eastAsia="lt-LT"/>
        </w:rPr>
        <w:t xml:space="preserve"> </w:t>
      </w:r>
      <w:proofErr w:type="spellStart"/>
      <w:r>
        <w:rPr>
          <w:lang w:eastAsia="lt-LT"/>
        </w:rPr>
        <w:t>reikalingų</w:t>
      </w:r>
      <w:proofErr w:type="spellEnd"/>
      <w:r>
        <w:rPr>
          <w:lang w:eastAsia="lt-LT"/>
        </w:rPr>
        <w:t xml:space="preserve"> </w:t>
      </w:r>
      <w:proofErr w:type="spellStart"/>
      <w:r>
        <w:rPr>
          <w:lang w:eastAsia="lt-LT"/>
        </w:rPr>
        <w:t>statinių</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objektų</w:t>
      </w:r>
      <w:proofErr w:type="spellEnd"/>
      <w:r>
        <w:rPr>
          <w:lang w:eastAsia="lt-LT"/>
        </w:rPr>
        <w:t xml:space="preserve"> </w:t>
      </w:r>
      <w:proofErr w:type="spellStart"/>
      <w:r>
        <w:rPr>
          <w:lang w:eastAsia="lt-LT"/>
        </w:rPr>
        <w:t>projektavimui</w:t>
      </w:r>
      <w:proofErr w:type="spellEnd"/>
      <w:r>
        <w:rPr>
          <w:lang w:eastAsia="lt-LT"/>
        </w:rPr>
        <w:t xml:space="preserve"> </w:t>
      </w:r>
      <w:proofErr w:type="spellStart"/>
      <w:r>
        <w:rPr>
          <w:lang w:eastAsia="lt-LT"/>
        </w:rPr>
        <w:t>pagal</w:t>
      </w:r>
      <w:proofErr w:type="spellEnd"/>
      <w:r>
        <w:rPr>
          <w:lang w:eastAsia="lt-LT"/>
        </w:rPr>
        <w:t xml:space="preserve"> </w:t>
      </w:r>
      <w:proofErr w:type="spellStart"/>
      <w:r w:rsidRPr="005279F9">
        <w:rPr>
          <w:color w:val="000000"/>
        </w:rPr>
        <w:t>statybos</w:t>
      </w:r>
      <w:proofErr w:type="spellEnd"/>
      <w:r w:rsidRPr="005279F9">
        <w:rPr>
          <w:color w:val="000000"/>
        </w:rPr>
        <w:t xml:space="preserve"> </w:t>
      </w:r>
      <w:proofErr w:type="spellStart"/>
      <w:r w:rsidRPr="005279F9">
        <w:rPr>
          <w:color w:val="000000"/>
        </w:rPr>
        <w:t>technini</w:t>
      </w:r>
      <w:r>
        <w:rPr>
          <w:color w:val="000000"/>
        </w:rPr>
        <w:t>o</w:t>
      </w:r>
      <w:proofErr w:type="spellEnd"/>
      <w:r w:rsidRPr="005279F9">
        <w:rPr>
          <w:color w:val="000000"/>
        </w:rPr>
        <w:t xml:space="preserve"> </w:t>
      </w:r>
      <w:proofErr w:type="spellStart"/>
      <w:r w:rsidRPr="005279F9">
        <w:rPr>
          <w:color w:val="000000"/>
        </w:rPr>
        <w:t>reglament</w:t>
      </w:r>
      <w:r>
        <w:rPr>
          <w:color w:val="000000"/>
        </w:rPr>
        <w:t>o</w:t>
      </w:r>
      <w:proofErr w:type="spellEnd"/>
      <w:r>
        <w:rPr>
          <w:color w:val="000000"/>
        </w:rPr>
        <w:t xml:space="preserve"> STR</w:t>
      </w:r>
      <w:r w:rsidRPr="005279F9">
        <w:rPr>
          <w:color w:val="000000"/>
        </w:rPr>
        <w:t xml:space="preserve"> 1.04.04:2017</w:t>
      </w:r>
      <w:r>
        <w:rPr>
          <w:color w:val="000000"/>
        </w:rPr>
        <w:t xml:space="preserve"> </w:t>
      </w:r>
      <w:r w:rsidRPr="005279F9">
        <w:rPr>
          <w:color w:val="000000"/>
        </w:rPr>
        <w:t>„</w:t>
      </w:r>
      <w:r>
        <w:rPr>
          <w:color w:val="000000"/>
        </w:rPr>
        <w:t>S</w:t>
      </w:r>
      <w:r w:rsidRPr="005279F9">
        <w:rPr>
          <w:color w:val="000000"/>
        </w:rPr>
        <w:t xml:space="preserve">tatinio </w:t>
      </w:r>
      <w:proofErr w:type="spellStart"/>
      <w:r w:rsidRPr="005279F9">
        <w:rPr>
          <w:color w:val="000000"/>
        </w:rPr>
        <w:t>projektavimas</w:t>
      </w:r>
      <w:proofErr w:type="spellEnd"/>
      <w:r w:rsidRPr="005279F9">
        <w:rPr>
          <w:color w:val="000000"/>
        </w:rPr>
        <w:t xml:space="preserve">, </w:t>
      </w:r>
      <w:proofErr w:type="spellStart"/>
      <w:r w:rsidRPr="005279F9">
        <w:rPr>
          <w:color w:val="000000"/>
        </w:rPr>
        <w:t>projekto</w:t>
      </w:r>
      <w:proofErr w:type="spellEnd"/>
      <w:r w:rsidRPr="005279F9">
        <w:rPr>
          <w:color w:val="000000"/>
        </w:rPr>
        <w:t xml:space="preserve"> </w:t>
      </w:r>
      <w:proofErr w:type="spellStart"/>
      <w:r w:rsidRPr="005279F9">
        <w:rPr>
          <w:color w:val="000000"/>
        </w:rPr>
        <w:t>ekspertizė</w:t>
      </w:r>
      <w:proofErr w:type="spellEnd"/>
      <w:r w:rsidRPr="005279F9">
        <w:rPr>
          <w:color w:val="000000"/>
        </w:rPr>
        <w:t>“</w:t>
      </w:r>
      <w:r>
        <w:rPr>
          <w:color w:val="000000"/>
        </w:rPr>
        <w:t xml:space="preserve"> (</w:t>
      </w:r>
      <w:proofErr w:type="spellStart"/>
      <w:r>
        <w:rPr>
          <w:color w:val="000000"/>
        </w:rPr>
        <w:t>toliau</w:t>
      </w:r>
      <w:proofErr w:type="spellEnd"/>
      <w:r>
        <w:rPr>
          <w:color w:val="000000"/>
        </w:rPr>
        <w:t xml:space="preserve"> – </w:t>
      </w:r>
      <w:proofErr w:type="spellStart"/>
      <w:r>
        <w:rPr>
          <w:color w:val="000000"/>
        </w:rPr>
        <w:t>Reglamentas</w:t>
      </w:r>
      <w:proofErr w:type="spellEnd"/>
      <w:r>
        <w:rPr>
          <w:color w:val="000000"/>
        </w:rPr>
        <w:t xml:space="preserve">) </w:t>
      </w:r>
      <w:proofErr w:type="spellStart"/>
      <w:r>
        <w:rPr>
          <w:color w:val="000000"/>
        </w:rPr>
        <w:t>reikalavimus</w:t>
      </w:r>
      <w:proofErr w:type="spellEnd"/>
      <w:r>
        <w:rPr>
          <w:color w:val="000000"/>
        </w:rPr>
        <w:t xml:space="preserve"> </w:t>
      </w:r>
      <w:proofErr w:type="spellStart"/>
      <w:r>
        <w:rPr>
          <w:color w:val="000000"/>
        </w:rPr>
        <w:t>projektinių</w:t>
      </w:r>
      <w:proofErr w:type="spellEnd"/>
      <w:r>
        <w:rPr>
          <w:color w:val="000000"/>
        </w:rPr>
        <w:t xml:space="preserve"> </w:t>
      </w:r>
      <w:proofErr w:type="spellStart"/>
      <w:r>
        <w:rPr>
          <w:color w:val="000000"/>
        </w:rPr>
        <w:t>pasiūlymų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techninio</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projekto</w:t>
      </w:r>
      <w:proofErr w:type="spellEnd"/>
      <w:r>
        <w:rPr>
          <w:color w:val="000000"/>
        </w:rPr>
        <w:t xml:space="preserve"> </w:t>
      </w:r>
      <w:proofErr w:type="spellStart"/>
      <w:r>
        <w:rPr>
          <w:color w:val="000000"/>
        </w:rPr>
        <w:t>parengimas</w:t>
      </w:r>
      <w:proofErr w:type="spellEnd"/>
      <w:r>
        <w:rPr>
          <w:color w:val="000000"/>
        </w:rPr>
        <w:t xml:space="preserve">. Statinio </w:t>
      </w:r>
      <w:proofErr w:type="spellStart"/>
      <w:r>
        <w:rPr>
          <w:color w:val="000000"/>
        </w:rPr>
        <w:t>projekto</w:t>
      </w:r>
      <w:proofErr w:type="spellEnd"/>
      <w:r>
        <w:rPr>
          <w:color w:val="000000"/>
        </w:rPr>
        <w:t xml:space="preserve"> </w:t>
      </w:r>
      <w:proofErr w:type="spellStart"/>
      <w:r>
        <w:rPr>
          <w:color w:val="000000"/>
        </w:rPr>
        <w:t>vykdymo</w:t>
      </w:r>
      <w:proofErr w:type="spellEnd"/>
      <w:r>
        <w:rPr>
          <w:color w:val="000000"/>
        </w:rPr>
        <w:t xml:space="preserve"> </w:t>
      </w:r>
      <w:proofErr w:type="spellStart"/>
      <w:r>
        <w:rPr>
          <w:color w:val="000000"/>
        </w:rPr>
        <w:t>priežiūros</w:t>
      </w:r>
      <w:proofErr w:type="spellEnd"/>
      <w:r>
        <w:rPr>
          <w:color w:val="000000"/>
        </w:rPr>
        <w:t xml:space="preserve"> </w:t>
      </w:r>
      <w:proofErr w:type="spellStart"/>
      <w:r>
        <w:rPr>
          <w:color w:val="000000"/>
        </w:rPr>
        <w:t>paslaugos</w:t>
      </w:r>
      <w:proofErr w:type="spellEnd"/>
      <w:r>
        <w:rPr>
          <w:color w:val="000000"/>
        </w:rPr>
        <w:t xml:space="preserve">. </w:t>
      </w:r>
      <w:proofErr w:type="spellStart"/>
      <w:r w:rsidRPr="005C5D8E">
        <w:rPr>
          <w:color w:val="000000"/>
        </w:rPr>
        <w:t>Statybos</w:t>
      </w:r>
      <w:proofErr w:type="spellEnd"/>
      <w:r w:rsidRPr="005C5D8E">
        <w:rPr>
          <w:color w:val="000000"/>
        </w:rPr>
        <w:t xml:space="preserve"> </w:t>
      </w:r>
      <w:proofErr w:type="spellStart"/>
      <w:r w:rsidRPr="005C5D8E">
        <w:rPr>
          <w:color w:val="000000"/>
        </w:rPr>
        <w:t>skaičiuojamoji</w:t>
      </w:r>
      <w:proofErr w:type="spellEnd"/>
      <w:r w:rsidRPr="005C5D8E">
        <w:rPr>
          <w:color w:val="000000"/>
        </w:rPr>
        <w:t xml:space="preserve"> </w:t>
      </w:r>
      <w:proofErr w:type="spellStart"/>
      <w:r w:rsidRPr="005C5D8E">
        <w:rPr>
          <w:color w:val="000000"/>
        </w:rPr>
        <w:t>kaina</w:t>
      </w:r>
      <w:proofErr w:type="spellEnd"/>
      <w:r w:rsidRPr="005C5D8E">
        <w:rPr>
          <w:color w:val="000000"/>
        </w:rPr>
        <w:t xml:space="preserve"> – </w:t>
      </w:r>
      <w:r w:rsidRPr="005C5D8E">
        <w:rPr>
          <w:color w:val="424242"/>
          <w:shd w:val="clear" w:color="auto" w:fill="FFFFFF"/>
        </w:rPr>
        <w:t>1 136 515,48</w:t>
      </w:r>
      <w:r w:rsidRPr="005C5D8E">
        <w:rPr>
          <w:color w:val="000000"/>
        </w:rPr>
        <w:t xml:space="preserve"> </w:t>
      </w:r>
      <w:proofErr w:type="spellStart"/>
      <w:r w:rsidRPr="005C5D8E">
        <w:rPr>
          <w:color w:val="000000"/>
        </w:rPr>
        <w:t>Eur</w:t>
      </w:r>
      <w:proofErr w:type="spellEnd"/>
      <w:r w:rsidRPr="005C5D8E">
        <w:rPr>
          <w:color w:val="000000"/>
        </w:rPr>
        <w:t xml:space="preserve"> </w:t>
      </w:r>
      <w:proofErr w:type="spellStart"/>
      <w:r w:rsidRPr="005C5D8E">
        <w:rPr>
          <w:color w:val="000000"/>
        </w:rPr>
        <w:t>su</w:t>
      </w:r>
      <w:proofErr w:type="spellEnd"/>
      <w:r w:rsidRPr="005C5D8E">
        <w:rPr>
          <w:color w:val="000000"/>
        </w:rPr>
        <w:t xml:space="preserve"> PVM.</w:t>
      </w:r>
    </w:p>
    <w:p w14:paraId="1E0DDF77" w14:textId="77777777" w:rsidR="00C5131C" w:rsidRPr="00C82F82" w:rsidRDefault="00C5131C" w:rsidP="00C5131C">
      <w:pPr>
        <w:ind w:firstLine="1247"/>
        <w:jc w:val="both"/>
      </w:pPr>
      <w:r w:rsidRPr="00C82F82">
        <w:t xml:space="preserve">4. </w:t>
      </w:r>
      <w:proofErr w:type="spellStart"/>
      <w:r w:rsidRPr="00C82F82">
        <w:t>Uždaviniai</w:t>
      </w:r>
      <w:proofErr w:type="spellEnd"/>
      <w:r w:rsidRPr="00C82F82">
        <w:t xml:space="preserve">, </w:t>
      </w:r>
      <w:proofErr w:type="spellStart"/>
      <w:r w:rsidRPr="00C82F82">
        <w:t>kuriuos</w:t>
      </w:r>
      <w:proofErr w:type="spellEnd"/>
      <w:r w:rsidRPr="00C82F82">
        <w:t xml:space="preserve"> </w:t>
      </w:r>
      <w:proofErr w:type="spellStart"/>
      <w:r w:rsidRPr="00C82F82">
        <w:t>turi</w:t>
      </w:r>
      <w:proofErr w:type="spellEnd"/>
      <w:r w:rsidRPr="00C82F82">
        <w:t xml:space="preserve"> </w:t>
      </w:r>
      <w:proofErr w:type="spellStart"/>
      <w:r w:rsidRPr="00C82F82">
        <w:t>įvykdyti</w:t>
      </w:r>
      <w:proofErr w:type="spellEnd"/>
      <w:r w:rsidRPr="00C82F82">
        <w:t xml:space="preserve"> </w:t>
      </w:r>
      <w:proofErr w:type="spellStart"/>
      <w:r w:rsidRPr="00C82F82">
        <w:t>Paslaugų</w:t>
      </w:r>
      <w:proofErr w:type="spellEnd"/>
      <w:r w:rsidRPr="00C82F82">
        <w:t xml:space="preserve"> </w:t>
      </w:r>
      <w:proofErr w:type="spellStart"/>
      <w:r w:rsidRPr="00C82F82">
        <w:t>teikėjas</w:t>
      </w:r>
      <w:proofErr w:type="spellEnd"/>
      <w:r w:rsidRPr="00C82F82">
        <w:t xml:space="preserve">: </w:t>
      </w:r>
    </w:p>
    <w:p w14:paraId="15429500" w14:textId="77777777" w:rsidR="00C5131C" w:rsidRPr="00CC04F7" w:rsidRDefault="00C5131C" w:rsidP="00C5131C">
      <w:pPr>
        <w:ind w:firstLine="1247"/>
        <w:jc w:val="both"/>
        <w:rPr>
          <w:i/>
        </w:rPr>
      </w:pPr>
      <w:r w:rsidRPr="00CC04F7">
        <w:rPr>
          <w:i/>
        </w:rPr>
        <w:t xml:space="preserve">1 </w:t>
      </w:r>
      <w:proofErr w:type="spellStart"/>
      <w:r w:rsidRPr="00CC04F7">
        <w:rPr>
          <w:i/>
        </w:rPr>
        <w:t>uždavinys</w:t>
      </w:r>
      <w:proofErr w:type="spellEnd"/>
      <w:r w:rsidRPr="00CC04F7">
        <w:rPr>
          <w:i/>
        </w:rPr>
        <w:t xml:space="preserve"> – </w:t>
      </w:r>
      <w:proofErr w:type="spellStart"/>
      <w:r>
        <w:t>į</w:t>
      </w:r>
      <w:r w:rsidRPr="00CC04F7">
        <w:t>vertinti</w:t>
      </w:r>
      <w:proofErr w:type="spellEnd"/>
      <w:r w:rsidRPr="00CC04F7">
        <w:t xml:space="preserve"> </w:t>
      </w:r>
      <w:proofErr w:type="spellStart"/>
      <w:r w:rsidRPr="00CC04F7">
        <w:t>topografin</w:t>
      </w:r>
      <w:r>
        <w:t>io</w:t>
      </w:r>
      <w:proofErr w:type="spellEnd"/>
      <w:r>
        <w:t xml:space="preserve"> </w:t>
      </w:r>
      <w:proofErr w:type="spellStart"/>
      <w:r>
        <w:t>plano</w:t>
      </w:r>
      <w:proofErr w:type="spellEnd"/>
      <w:r w:rsidRPr="00CC04F7">
        <w:t xml:space="preserve"> </w:t>
      </w:r>
      <w:proofErr w:type="spellStart"/>
      <w:r w:rsidRPr="00CC04F7">
        <w:t>parengimui</w:t>
      </w:r>
      <w:proofErr w:type="spellEnd"/>
      <w:r w:rsidRPr="00CC04F7">
        <w:t xml:space="preserve"> </w:t>
      </w:r>
      <w:proofErr w:type="spellStart"/>
      <w:r w:rsidRPr="00CC04F7">
        <w:t>reikaling</w:t>
      </w:r>
      <w:r>
        <w:t>ų</w:t>
      </w:r>
      <w:proofErr w:type="spellEnd"/>
      <w:r w:rsidRPr="00CC04F7">
        <w:t xml:space="preserve"> </w:t>
      </w:r>
      <w:proofErr w:type="spellStart"/>
      <w:r w:rsidRPr="00CC04F7">
        <w:t>teritorij</w:t>
      </w:r>
      <w:r>
        <w:t>ų</w:t>
      </w:r>
      <w:proofErr w:type="spellEnd"/>
      <w:r w:rsidRPr="00CC04F7">
        <w:t xml:space="preserve"> </w:t>
      </w:r>
      <w:proofErr w:type="spellStart"/>
      <w:r>
        <w:t>dydžius</w:t>
      </w:r>
      <w:proofErr w:type="spellEnd"/>
      <w:r>
        <w:t xml:space="preserve">, </w:t>
      </w:r>
      <w:proofErr w:type="spellStart"/>
      <w:r>
        <w:t>parengti</w:t>
      </w:r>
      <w:proofErr w:type="spellEnd"/>
      <w:r>
        <w:t xml:space="preserve"> </w:t>
      </w:r>
      <w:proofErr w:type="spellStart"/>
      <w:r>
        <w:t>projektavimui</w:t>
      </w:r>
      <w:proofErr w:type="spellEnd"/>
      <w:r>
        <w:t xml:space="preserve"> </w:t>
      </w:r>
      <w:proofErr w:type="spellStart"/>
      <w:r>
        <w:t>topografinį</w:t>
      </w:r>
      <w:proofErr w:type="spellEnd"/>
      <w:r>
        <w:t xml:space="preserve"> </w:t>
      </w:r>
      <w:proofErr w:type="spellStart"/>
      <w:r>
        <w:t>planą</w:t>
      </w:r>
      <w:proofErr w:type="spellEnd"/>
      <w:r>
        <w:t xml:space="preserve"> (</w:t>
      </w:r>
      <w:proofErr w:type="spellStart"/>
      <w:r>
        <w:t>su</w:t>
      </w:r>
      <w:proofErr w:type="spellEnd"/>
      <w:r>
        <w:t xml:space="preserve"> </w:t>
      </w:r>
      <w:proofErr w:type="spellStart"/>
      <w:r>
        <w:t>požemio</w:t>
      </w:r>
      <w:proofErr w:type="spellEnd"/>
      <w:r>
        <w:t xml:space="preserve"> </w:t>
      </w:r>
      <w:proofErr w:type="spellStart"/>
      <w:r>
        <w:t>objektais</w:t>
      </w:r>
      <w:proofErr w:type="spellEnd"/>
      <w:r>
        <w:t>).</w:t>
      </w:r>
    </w:p>
    <w:p w14:paraId="365AE064" w14:textId="77777777" w:rsidR="00C5131C" w:rsidRDefault="00C5131C" w:rsidP="00C5131C">
      <w:pPr>
        <w:ind w:firstLine="1247"/>
        <w:jc w:val="both"/>
      </w:pPr>
      <w:r w:rsidRPr="00DE781A">
        <w:rPr>
          <w:i/>
        </w:rPr>
        <w:t xml:space="preserve">2 </w:t>
      </w:r>
      <w:proofErr w:type="spellStart"/>
      <w:r w:rsidRPr="00DE781A">
        <w:rPr>
          <w:i/>
        </w:rPr>
        <w:t>uždavinys</w:t>
      </w:r>
      <w:proofErr w:type="spellEnd"/>
      <w:r w:rsidRPr="00DE781A">
        <w:rPr>
          <w:i/>
        </w:rPr>
        <w:t xml:space="preserve"> </w:t>
      </w:r>
      <w:r>
        <w:rPr>
          <w:i/>
        </w:rPr>
        <w:t xml:space="preserve">– </w:t>
      </w:r>
      <w:proofErr w:type="spellStart"/>
      <w:r>
        <w:rPr>
          <w:iCs/>
        </w:rPr>
        <w:t>įvertinti</w:t>
      </w:r>
      <w:proofErr w:type="spellEnd"/>
      <w:r>
        <w:rPr>
          <w:iCs/>
        </w:rPr>
        <w:t xml:space="preserve"> </w:t>
      </w:r>
      <w:proofErr w:type="spellStart"/>
      <w:r>
        <w:rPr>
          <w:iCs/>
        </w:rPr>
        <w:t>situaciją</w:t>
      </w:r>
      <w:proofErr w:type="spellEnd"/>
      <w:r>
        <w:rPr>
          <w:iCs/>
        </w:rPr>
        <w:t xml:space="preserve"> </w:t>
      </w:r>
      <w:proofErr w:type="spellStart"/>
      <w:r>
        <w:rPr>
          <w:iCs/>
        </w:rPr>
        <w:t>dėl</w:t>
      </w:r>
      <w:proofErr w:type="spellEnd"/>
      <w:r>
        <w:rPr>
          <w:iCs/>
        </w:rPr>
        <w:t xml:space="preserve"> </w:t>
      </w:r>
      <w:proofErr w:type="spellStart"/>
      <w:r>
        <w:rPr>
          <w:iCs/>
        </w:rPr>
        <w:t>reikiamų</w:t>
      </w:r>
      <w:proofErr w:type="spellEnd"/>
      <w:r>
        <w:rPr>
          <w:iCs/>
        </w:rPr>
        <w:t xml:space="preserve"> </w:t>
      </w:r>
      <w:proofErr w:type="spellStart"/>
      <w:r>
        <w:rPr>
          <w:iCs/>
        </w:rPr>
        <w:t>atlikti</w:t>
      </w:r>
      <w:proofErr w:type="spellEnd"/>
      <w:r>
        <w:rPr>
          <w:iCs/>
        </w:rPr>
        <w:t xml:space="preserve"> </w:t>
      </w:r>
      <w:proofErr w:type="spellStart"/>
      <w:r>
        <w:rPr>
          <w:iCs/>
        </w:rPr>
        <w:t>žemės</w:t>
      </w:r>
      <w:proofErr w:type="spellEnd"/>
      <w:r>
        <w:rPr>
          <w:iCs/>
        </w:rPr>
        <w:t xml:space="preserve"> </w:t>
      </w:r>
      <w:proofErr w:type="spellStart"/>
      <w:r>
        <w:rPr>
          <w:iCs/>
        </w:rPr>
        <w:t>sklypų</w:t>
      </w:r>
      <w:proofErr w:type="spellEnd"/>
      <w:r>
        <w:rPr>
          <w:iCs/>
        </w:rPr>
        <w:t xml:space="preserve"> </w:t>
      </w:r>
      <w:proofErr w:type="spellStart"/>
      <w:r>
        <w:rPr>
          <w:iCs/>
        </w:rPr>
        <w:t>ir</w:t>
      </w:r>
      <w:proofErr w:type="spellEnd"/>
      <w:r>
        <w:rPr>
          <w:iCs/>
        </w:rPr>
        <w:t xml:space="preserve"> (</w:t>
      </w:r>
      <w:proofErr w:type="spellStart"/>
      <w:r>
        <w:rPr>
          <w:iCs/>
        </w:rPr>
        <w:t>ar</w:t>
      </w:r>
      <w:proofErr w:type="spellEnd"/>
      <w:r>
        <w:rPr>
          <w:iCs/>
        </w:rPr>
        <w:t xml:space="preserve">) </w:t>
      </w:r>
      <w:proofErr w:type="spellStart"/>
      <w:r w:rsidRPr="00BD095C">
        <w:t>statini</w:t>
      </w:r>
      <w:r>
        <w:t>ų</w:t>
      </w:r>
      <w:proofErr w:type="spellEnd"/>
      <w:r w:rsidRPr="00BD095C">
        <w:t xml:space="preserve"> </w:t>
      </w:r>
      <w:proofErr w:type="spellStart"/>
      <w:r w:rsidRPr="00BD095C">
        <w:t>statybinių</w:t>
      </w:r>
      <w:proofErr w:type="spellEnd"/>
      <w:r>
        <w:t xml:space="preserve"> </w:t>
      </w:r>
      <w:proofErr w:type="spellStart"/>
      <w:r>
        <w:t>ar</w:t>
      </w:r>
      <w:proofErr w:type="spellEnd"/>
      <w:r>
        <w:t xml:space="preserve"> </w:t>
      </w:r>
      <w:proofErr w:type="spellStart"/>
      <w:r>
        <w:t>kitų</w:t>
      </w:r>
      <w:proofErr w:type="spellEnd"/>
      <w:r>
        <w:t xml:space="preserve"> </w:t>
      </w:r>
      <w:proofErr w:type="spellStart"/>
      <w:r>
        <w:t>reikiamų</w:t>
      </w:r>
      <w:proofErr w:type="spellEnd"/>
      <w:r w:rsidRPr="00BD095C">
        <w:t xml:space="preserve"> </w:t>
      </w:r>
      <w:proofErr w:type="spellStart"/>
      <w:r w:rsidRPr="00BD095C">
        <w:t>tyrimų</w:t>
      </w:r>
      <w:proofErr w:type="spellEnd"/>
      <w:r>
        <w:t xml:space="preserve"> </w:t>
      </w:r>
      <w:proofErr w:type="spellStart"/>
      <w:r>
        <w:t>atlikimui</w:t>
      </w:r>
      <w:proofErr w:type="spellEnd"/>
      <w:r>
        <w:t xml:space="preserve"> (</w:t>
      </w:r>
      <w:proofErr w:type="spellStart"/>
      <w:r>
        <w:t>pvz</w:t>
      </w:r>
      <w:proofErr w:type="spellEnd"/>
      <w:r>
        <w:t xml:space="preserve">.: </w:t>
      </w:r>
      <w:proofErr w:type="spellStart"/>
      <w:r>
        <w:t>geologiniai</w:t>
      </w:r>
      <w:proofErr w:type="spellEnd"/>
      <w:r>
        <w:t xml:space="preserve"> </w:t>
      </w:r>
      <w:proofErr w:type="spellStart"/>
      <w:r>
        <w:t>tyrimai</w:t>
      </w:r>
      <w:proofErr w:type="spellEnd"/>
      <w:r>
        <w:t>) (</w:t>
      </w:r>
      <w:proofErr w:type="spellStart"/>
      <w:r>
        <w:t>jeigu</w:t>
      </w:r>
      <w:proofErr w:type="spellEnd"/>
      <w:r>
        <w:t xml:space="preserve"> </w:t>
      </w:r>
      <w:proofErr w:type="spellStart"/>
      <w:r>
        <w:t>privaloma</w:t>
      </w:r>
      <w:proofErr w:type="spellEnd"/>
      <w:r>
        <w:t xml:space="preserve"> </w:t>
      </w:r>
      <w:proofErr w:type="spellStart"/>
      <w:r>
        <w:t>pagal</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nuostatas</w:t>
      </w:r>
      <w:proofErr w:type="spellEnd"/>
      <w:r>
        <w:t xml:space="preserve">). </w:t>
      </w:r>
      <w:proofErr w:type="spellStart"/>
      <w:r>
        <w:t>Atlikti</w:t>
      </w:r>
      <w:proofErr w:type="spellEnd"/>
      <w:r>
        <w:t xml:space="preserve"> </w:t>
      </w:r>
      <w:proofErr w:type="spellStart"/>
      <w:r>
        <w:t>reikiamus</w:t>
      </w:r>
      <w:proofErr w:type="spellEnd"/>
      <w:r>
        <w:t xml:space="preserve"> </w:t>
      </w:r>
      <w:proofErr w:type="spellStart"/>
      <w:r>
        <w:t>tyrimus</w:t>
      </w:r>
      <w:proofErr w:type="spellEnd"/>
      <w:r>
        <w:t xml:space="preserve"> </w:t>
      </w:r>
      <w:proofErr w:type="spellStart"/>
      <w:r>
        <w:t>bei</w:t>
      </w:r>
      <w:proofErr w:type="spellEnd"/>
      <w:r>
        <w:t xml:space="preserve"> </w:t>
      </w:r>
      <w:proofErr w:type="spellStart"/>
      <w:r>
        <w:t>parengti</w:t>
      </w:r>
      <w:proofErr w:type="spellEnd"/>
      <w:r>
        <w:t xml:space="preserve"> (</w:t>
      </w:r>
      <w:proofErr w:type="spellStart"/>
      <w:r>
        <w:t>patikslinti</w:t>
      </w:r>
      <w:proofErr w:type="spellEnd"/>
      <w:r>
        <w:t xml:space="preserve">) </w:t>
      </w:r>
      <w:proofErr w:type="spellStart"/>
      <w:r>
        <w:t>techninę</w:t>
      </w:r>
      <w:proofErr w:type="spellEnd"/>
      <w:r>
        <w:t xml:space="preserve"> </w:t>
      </w:r>
      <w:proofErr w:type="spellStart"/>
      <w:r>
        <w:t>užduotį</w:t>
      </w:r>
      <w:proofErr w:type="spellEnd"/>
      <w:r>
        <w:t>.</w:t>
      </w:r>
      <w:r w:rsidRPr="00AF221E">
        <w:rPr>
          <w:color w:val="000000"/>
          <w:sz w:val="27"/>
          <w:szCs w:val="27"/>
        </w:rPr>
        <w:t xml:space="preserve"> </w:t>
      </w:r>
    </w:p>
    <w:p w14:paraId="575F296E" w14:textId="77777777" w:rsidR="00C5131C" w:rsidRPr="00E94392" w:rsidRDefault="00C5131C" w:rsidP="00C5131C">
      <w:pPr>
        <w:ind w:firstLine="1247"/>
        <w:jc w:val="both"/>
      </w:pPr>
      <w:r>
        <w:rPr>
          <w:i/>
        </w:rPr>
        <w:t>3</w:t>
      </w:r>
      <w:r w:rsidRPr="00DE781A">
        <w:rPr>
          <w:i/>
        </w:rPr>
        <w:t xml:space="preserve"> </w:t>
      </w:r>
      <w:proofErr w:type="spellStart"/>
      <w:r w:rsidRPr="00DE781A">
        <w:rPr>
          <w:i/>
        </w:rPr>
        <w:t>uždavinys</w:t>
      </w:r>
      <w:proofErr w:type="spellEnd"/>
      <w:r w:rsidRPr="00DE781A">
        <w:rPr>
          <w:i/>
        </w:rPr>
        <w:t xml:space="preserve"> </w:t>
      </w:r>
      <w:r>
        <w:rPr>
          <w:i/>
        </w:rPr>
        <w:t xml:space="preserve">– </w:t>
      </w:r>
      <w:proofErr w:type="spellStart"/>
      <w:r>
        <w:rPr>
          <w:iCs/>
        </w:rPr>
        <w:t>įvertintinus</w:t>
      </w:r>
      <w:proofErr w:type="spellEnd"/>
      <w:r>
        <w:rPr>
          <w:iCs/>
        </w:rPr>
        <w:t xml:space="preserve">  </w:t>
      </w:r>
      <w:proofErr w:type="spellStart"/>
      <w:r>
        <w:rPr>
          <w:iCs/>
        </w:rPr>
        <w:t>užsakovo</w:t>
      </w:r>
      <w:proofErr w:type="spellEnd"/>
      <w:r>
        <w:rPr>
          <w:iCs/>
        </w:rPr>
        <w:t xml:space="preserve">  </w:t>
      </w:r>
      <w:proofErr w:type="spellStart"/>
      <w:r>
        <w:rPr>
          <w:iCs/>
        </w:rPr>
        <w:t>ir</w:t>
      </w:r>
      <w:proofErr w:type="spellEnd"/>
      <w:r>
        <w:rPr>
          <w:iCs/>
        </w:rPr>
        <w:t xml:space="preserve"> </w:t>
      </w:r>
      <w:proofErr w:type="spellStart"/>
      <w:r>
        <w:rPr>
          <w:iCs/>
        </w:rPr>
        <w:t>statytojo</w:t>
      </w:r>
      <w:proofErr w:type="spellEnd"/>
      <w:r>
        <w:rPr>
          <w:iCs/>
        </w:rPr>
        <w:t xml:space="preserve"> </w:t>
      </w:r>
      <w:proofErr w:type="spellStart"/>
      <w:r>
        <w:rPr>
          <w:iCs/>
        </w:rPr>
        <w:t>poreikius</w:t>
      </w:r>
      <w:proofErr w:type="spellEnd"/>
      <w:r>
        <w:rPr>
          <w:iCs/>
        </w:rPr>
        <w:t xml:space="preserve">, </w:t>
      </w:r>
      <w:proofErr w:type="spellStart"/>
      <w:r>
        <w:rPr>
          <w:iCs/>
        </w:rPr>
        <w:t>keliamus</w:t>
      </w:r>
      <w:proofErr w:type="spellEnd"/>
      <w:r>
        <w:rPr>
          <w:iCs/>
        </w:rPr>
        <w:t xml:space="preserve"> </w:t>
      </w:r>
      <w:proofErr w:type="spellStart"/>
      <w:r>
        <w:rPr>
          <w:iCs/>
        </w:rPr>
        <w:t>reikalavimus</w:t>
      </w:r>
      <w:proofErr w:type="spellEnd"/>
      <w:r>
        <w:rPr>
          <w:iCs/>
        </w:rPr>
        <w:t xml:space="preserve"> </w:t>
      </w:r>
      <w:proofErr w:type="spellStart"/>
      <w:r>
        <w:rPr>
          <w:iCs/>
        </w:rPr>
        <w:t>ir</w:t>
      </w:r>
      <w:proofErr w:type="spellEnd"/>
      <w:r>
        <w:rPr>
          <w:iCs/>
        </w:rPr>
        <w:t xml:space="preserve"> </w:t>
      </w:r>
      <w:proofErr w:type="spellStart"/>
      <w:r>
        <w:rPr>
          <w:iCs/>
        </w:rPr>
        <w:t>atsižvelgiant</w:t>
      </w:r>
      <w:proofErr w:type="spellEnd"/>
      <w:r>
        <w:rPr>
          <w:iCs/>
        </w:rPr>
        <w:t xml:space="preserve"> į  </w:t>
      </w:r>
      <w:proofErr w:type="spellStart"/>
      <w:r>
        <w:rPr>
          <w:iCs/>
        </w:rPr>
        <w:t>projektuojamų</w:t>
      </w:r>
      <w:proofErr w:type="spellEnd"/>
      <w:r>
        <w:rPr>
          <w:iCs/>
        </w:rPr>
        <w:t xml:space="preserve"> </w:t>
      </w:r>
      <w:proofErr w:type="spellStart"/>
      <w:r>
        <w:rPr>
          <w:iCs/>
        </w:rPr>
        <w:t>sklypų</w:t>
      </w:r>
      <w:proofErr w:type="spellEnd"/>
      <w:r>
        <w:rPr>
          <w:iCs/>
        </w:rPr>
        <w:t xml:space="preserve"> (</w:t>
      </w:r>
      <w:proofErr w:type="spellStart"/>
      <w:r>
        <w:rPr>
          <w:iCs/>
        </w:rPr>
        <w:t>ar</w:t>
      </w:r>
      <w:proofErr w:type="spellEnd"/>
      <w:r>
        <w:rPr>
          <w:iCs/>
        </w:rPr>
        <w:t xml:space="preserve"> </w:t>
      </w:r>
      <w:proofErr w:type="spellStart"/>
      <w:r>
        <w:rPr>
          <w:iCs/>
        </w:rPr>
        <w:t>teritorijų</w:t>
      </w:r>
      <w:proofErr w:type="spellEnd"/>
      <w:r>
        <w:rPr>
          <w:iCs/>
        </w:rPr>
        <w:t xml:space="preserve">) </w:t>
      </w:r>
      <w:proofErr w:type="spellStart"/>
      <w:r>
        <w:rPr>
          <w:iCs/>
        </w:rPr>
        <w:t>situaciją</w:t>
      </w:r>
      <w:proofErr w:type="spellEnd"/>
      <w:r>
        <w:rPr>
          <w:iCs/>
        </w:rPr>
        <w:t xml:space="preserve">, </w:t>
      </w:r>
      <w:proofErr w:type="spellStart"/>
      <w:r>
        <w:rPr>
          <w:iCs/>
        </w:rPr>
        <w:t>teritorijų</w:t>
      </w:r>
      <w:proofErr w:type="spellEnd"/>
      <w:r>
        <w:rPr>
          <w:iCs/>
        </w:rPr>
        <w:t xml:space="preserve"> </w:t>
      </w:r>
      <w:proofErr w:type="spellStart"/>
      <w:r>
        <w:rPr>
          <w:iCs/>
        </w:rPr>
        <w:t>planavimo</w:t>
      </w:r>
      <w:proofErr w:type="spellEnd"/>
      <w:r>
        <w:rPr>
          <w:iCs/>
        </w:rPr>
        <w:t xml:space="preserve"> </w:t>
      </w:r>
      <w:proofErr w:type="spellStart"/>
      <w:r>
        <w:rPr>
          <w:iCs/>
        </w:rPr>
        <w:t>dokumentus</w:t>
      </w:r>
      <w:proofErr w:type="spellEnd"/>
      <w:r>
        <w:rPr>
          <w:iCs/>
        </w:rPr>
        <w:t xml:space="preserve">, </w:t>
      </w:r>
      <w:proofErr w:type="spellStart"/>
      <w:r>
        <w:rPr>
          <w:iCs/>
        </w:rPr>
        <w:t>teritorijų</w:t>
      </w:r>
      <w:proofErr w:type="spellEnd"/>
      <w:r>
        <w:rPr>
          <w:iCs/>
        </w:rPr>
        <w:t xml:space="preserve"> </w:t>
      </w:r>
      <w:proofErr w:type="spellStart"/>
      <w:r>
        <w:rPr>
          <w:iCs/>
        </w:rPr>
        <w:t>ir</w:t>
      </w:r>
      <w:proofErr w:type="spellEnd"/>
      <w:r>
        <w:rPr>
          <w:iCs/>
        </w:rPr>
        <w:t xml:space="preserve"> </w:t>
      </w:r>
      <w:proofErr w:type="spellStart"/>
      <w:r>
        <w:rPr>
          <w:iCs/>
        </w:rPr>
        <w:t>statinių</w:t>
      </w:r>
      <w:proofErr w:type="spellEnd"/>
      <w:r>
        <w:rPr>
          <w:iCs/>
        </w:rPr>
        <w:t xml:space="preserve"> </w:t>
      </w:r>
      <w:proofErr w:type="spellStart"/>
      <w:r>
        <w:rPr>
          <w:iCs/>
        </w:rPr>
        <w:t>paskirtį</w:t>
      </w:r>
      <w:proofErr w:type="spellEnd"/>
      <w:r>
        <w:rPr>
          <w:iCs/>
        </w:rPr>
        <w:t xml:space="preserve"> </w:t>
      </w:r>
      <w:proofErr w:type="spellStart"/>
      <w:r>
        <w:rPr>
          <w:iCs/>
        </w:rPr>
        <w:t>ir</w:t>
      </w:r>
      <w:proofErr w:type="spellEnd"/>
      <w:r>
        <w:rPr>
          <w:iCs/>
        </w:rPr>
        <w:t xml:space="preserve">  </w:t>
      </w:r>
      <w:proofErr w:type="spellStart"/>
      <w:r>
        <w:rPr>
          <w:iCs/>
        </w:rPr>
        <w:t>statybas</w:t>
      </w:r>
      <w:proofErr w:type="spellEnd"/>
      <w:r>
        <w:rPr>
          <w:iCs/>
        </w:rPr>
        <w:t xml:space="preserve"> </w:t>
      </w:r>
      <w:proofErr w:type="spellStart"/>
      <w:r>
        <w:rPr>
          <w:iCs/>
        </w:rPr>
        <w:t>reglamentuojančius</w:t>
      </w:r>
      <w:proofErr w:type="spellEnd"/>
      <w:r>
        <w:rPr>
          <w:iCs/>
        </w:rPr>
        <w:t xml:space="preserve"> </w:t>
      </w:r>
      <w:proofErr w:type="spellStart"/>
      <w:r>
        <w:rPr>
          <w:iCs/>
        </w:rPr>
        <w:t>teisės</w:t>
      </w:r>
      <w:proofErr w:type="spellEnd"/>
      <w:r>
        <w:rPr>
          <w:iCs/>
        </w:rPr>
        <w:t xml:space="preserve"> </w:t>
      </w:r>
      <w:proofErr w:type="spellStart"/>
      <w:r>
        <w:rPr>
          <w:iCs/>
        </w:rPr>
        <w:t>aktus</w:t>
      </w:r>
      <w:proofErr w:type="spellEnd"/>
      <w:r>
        <w:rPr>
          <w:iCs/>
        </w:rPr>
        <w:t xml:space="preserve">, </w:t>
      </w:r>
      <w:proofErr w:type="spellStart"/>
      <w:r>
        <w:rPr>
          <w:iCs/>
        </w:rPr>
        <w:t>projektuotojas</w:t>
      </w:r>
      <w:proofErr w:type="spellEnd"/>
      <w:r>
        <w:rPr>
          <w:iCs/>
        </w:rPr>
        <w:t xml:space="preserve"> </w:t>
      </w:r>
      <w:proofErr w:type="spellStart"/>
      <w:r>
        <w:rPr>
          <w:iCs/>
        </w:rPr>
        <w:t>turi</w:t>
      </w:r>
      <w:proofErr w:type="spellEnd"/>
      <w:r>
        <w:rPr>
          <w:iCs/>
        </w:rPr>
        <w:t xml:space="preserve"> </w:t>
      </w:r>
      <w:proofErr w:type="spellStart"/>
      <w:r>
        <w:rPr>
          <w:iCs/>
        </w:rPr>
        <w:t>parengti</w:t>
      </w:r>
      <w:proofErr w:type="spellEnd"/>
      <w:r>
        <w:rPr>
          <w:iCs/>
        </w:rPr>
        <w:t xml:space="preserve"> </w:t>
      </w:r>
      <w:r>
        <w:rPr>
          <w:shd w:val="clear" w:color="auto" w:fill="FFFFFF"/>
        </w:rPr>
        <w:t xml:space="preserve">Gavio </w:t>
      </w:r>
      <w:proofErr w:type="spellStart"/>
      <w:r>
        <w:rPr>
          <w:shd w:val="clear" w:color="auto" w:fill="FFFFFF"/>
        </w:rPr>
        <w:t>ežero</w:t>
      </w:r>
      <w:proofErr w:type="spellEnd"/>
      <w:r>
        <w:rPr>
          <w:shd w:val="clear" w:color="auto" w:fill="FFFFFF"/>
        </w:rPr>
        <w:t xml:space="preserve"> </w:t>
      </w:r>
      <w:proofErr w:type="spellStart"/>
      <w:r>
        <w:rPr>
          <w:shd w:val="clear" w:color="auto" w:fill="FFFFFF"/>
        </w:rPr>
        <w:t>pritaikymą</w:t>
      </w:r>
      <w:proofErr w:type="spellEnd"/>
      <w:r w:rsidRPr="00967CD3">
        <w:rPr>
          <w:shd w:val="clear" w:color="auto" w:fill="FFFFFF"/>
        </w:rPr>
        <w:t xml:space="preserve"> </w:t>
      </w:r>
      <w:proofErr w:type="spellStart"/>
      <w:r w:rsidRPr="00967CD3">
        <w:rPr>
          <w:shd w:val="clear" w:color="auto" w:fill="FFFFFF"/>
        </w:rPr>
        <w:t>lankymui</w:t>
      </w:r>
      <w:proofErr w:type="spellEnd"/>
      <w:r w:rsidRPr="00967CD3">
        <w:rPr>
          <w:shd w:val="clear" w:color="auto" w:fill="FFFFFF"/>
        </w:rPr>
        <w:t xml:space="preserve"> </w:t>
      </w:r>
      <w:r>
        <w:rPr>
          <w:shd w:val="clear" w:color="auto" w:fill="FFFFFF"/>
        </w:rPr>
        <w:t>(</w:t>
      </w:r>
      <w:proofErr w:type="spellStart"/>
      <w:r>
        <w:rPr>
          <w:shd w:val="clear" w:color="auto" w:fill="FFFFFF"/>
        </w:rPr>
        <w:t>adresas</w:t>
      </w:r>
      <w:proofErr w:type="spellEnd"/>
      <w:r>
        <w:rPr>
          <w:shd w:val="clear" w:color="auto" w:fill="FFFFFF"/>
        </w:rPr>
        <w:t xml:space="preserve"> – </w:t>
      </w:r>
      <w:proofErr w:type="spellStart"/>
      <w:r>
        <w:rPr>
          <w:shd w:val="clear" w:color="auto" w:fill="FFFFFF"/>
        </w:rPr>
        <w:t>Ignalinos</w:t>
      </w:r>
      <w:proofErr w:type="spellEnd"/>
      <w:r>
        <w:rPr>
          <w:shd w:val="clear" w:color="auto" w:fill="FFFFFF"/>
        </w:rPr>
        <w:t xml:space="preserve"> m., </w:t>
      </w:r>
      <w:proofErr w:type="spellStart"/>
      <w:r>
        <w:rPr>
          <w:shd w:val="clear" w:color="auto" w:fill="FFFFFF"/>
        </w:rPr>
        <w:t>Ignalinos</w:t>
      </w:r>
      <w:proofErr w:type="spellEnd"/>
      <w:r>
        <w:rPr>
          <w:shd w:val="clear" w:color="auto" w:fill="FFFFFF"/>
        </w:rPr>
        <w:t xml:space="preserve"> </w:t>
      </w:r>
      <w:proofErr w:type="spellStart"/>
      <w:r>
        <w:rPr>
          <w:shd w:val="clear" w:color="auto" w:fill="FFFFFF"/>
        </w:rPr>
        <w:t>miesto</w:t>
      </w:r>
      <w:proofErr w:type="spellEnd"/>
      <w:r>
        <w:rPr>
          <w:shd w:val="clear" w:color="auto" w:fill="FFFFFF"/>
        </w:rPr>
        <w:t xml:space="preserve"> </w:t>
      </w:r>
      <w:proofErr w:type="spellStart"/>
      <w:r>
        <w:rPr>
          <w:shd w:val="clear" w:color="auto" w:fill="FFFFFF"/>
        </w:rPr>
        <w:t>sen.</w:t>
      </w:r>
      <w:proofErr w:type="spellEnd"/>
      <w:r>
        <w:rPr>
          <w:shd w:val="clear" w:color="auto" w:fill="FFFFFF"/>
        </w:rPr>
        <w:t xml:space="preserve">, </w:t>
      </w:r>
      <w:proofErr w:type="spellStart"/>
      <w:r>
        <w:rPr>
          <w:shd w:val="clear" w:color="auto" w:fill="FFFFFF"/>
        </w:rPr>
        <w:t>Ignalinos</w:t>
      </w:r>
      <w:proofErr w:type="spellEnd"/>
      <w:r>
        <w:rPr>
          <w:shd w:val="clear" w:color="auto" w:fill="FFFFFF"/>
        </w:rPr>
        <w:t xml:space="preserve"> r. sav.), </w:t>
      </w:r>
      <w:proofErr w:type="spellStart"/>
      <w:r>
        <w:t>pateikdamas</w:t>
      </w:r>
      <w:proofErr w:type="spellEnd"/>
      <w:r>
        <w:t xml:space="preserve"> </w:t>
      </w:r>
      <w:proofErr w:type="spellStart"/>
      <w:r>
        <w:t>užsakovui</w:t>
      </w:r>
      <w:proofErr w:type="spellEnd"/>
      <w:r>
        <w:rPr>
          <w:iCs/>
        </w:rPr>
        <w:t xml:space="preserve">  3 (tris) </w:t>
      </w:r>
      <w:proofErr w:type="spellStart"/>
      <w:r>
        <w:rPr>
          <w:iCs/>
        </w:rPr>
        <w:t>skirtingus</w:t>
      </w:r>
      <w:proofErr w:type="spellEnd"/>
      <w:r>
        <w:rPr>
          <w:iCs/>
        </w:rPr>
        <w:t xml:space="preserve"> </w:t>
      </w:r>
      <w:proofErr w:type="spellStart"/>
      <w:r>
        <w:rPr>
          <w:iCs/>
        </w:rPr>
        <w:t>priešprojektinius</w:t>
      </w:r>
      <w:proofErr w:type="spellEnd"/>
      <w:r>
        <w:rPr>
          <w:iCs/>
        </w:rPr>
        <w:t xml:space="preserve"> </w:t>
      </w:r>
      <w:proofErr w:type="spellStart"/>
      <w:r>
        <w:rPr>
          <w:iCs/>
        </w:rPr>
        <w:t>pasiūlymus</w:t>
      </w:r>
      <w:proofErr w:type="spellEnd"/>
      <w:r>
        <w:rPr>
          <w:iCs/>
        </w:rPr>
        <w:t xml:space="preserve"> </w:t>
      </w:r>
      <w:r w:rsidRPr="005C5D8E">
        <w:rPr>
          <w:iCs/>
        </w:rPr>
        <w:t>(</w:t>
      </w:r>
      <w:proofErr w:type="spellStart"/>
      <w:r w:rsidRPr="005C5D8E">
        <w:rPr>
          <w:iCs/>
        </w:rPr>
        <w:t>priešprojektinio</w:t>
      </w:r>
      <w:proofErr w:type="spellEnd"/>
      <w:r w:rsidRPr="005C5D8E">
        <w:rPr>
          <w:iCs/>
        </w:rPr>
        <w:t xml:space="preserve"> </w:t>
      </w:r>
      <w:proofErr w:type="spellStart"/>
      <w:r w:rsidRPr="005C5D8E">
        <w:rPr>
          <w:iCs/>
        </w:rPr>
        <w:t>pasiūlymo</w:t>
      </w:r>
      <w:proofErr w:type="spellEnd"/>
      <w:r w:rsidRPr="005C5D8E">
        <w:rPr>
          <w:iCs/>
        </w:rPr>
        <w:t xml:space="preserve"> </w:t>
      </w:r>
      <w:proofErr w:type="spellStart"/>
      <w:r w:rsidRPr="005C5D8E">
        <w:rPr>
          <w:iCs/>
        </w:rPr>
        <w:t>sudėtis</w:t>
      </w:r>
      <w:proofErr w:type="spellEnd"/>
      <w:r w:rsidRPr="005C5D8E">
        <w:rPr>
          <w:iCs/>
        </w:rPr>
        <w:t xml:space="preserve"> –   </w:t>
      </w:r>
      <w:proofErr w:type="spellStart"/>
      <w:r w:rsidRPr="005C5D8E">
        <w:rPr>
          <w:iCs/>
        </w:rPr>
        <w:t>pateikama</w:t>
      </w:r>
      <w:proofErr w:type="spellEnd"/>
      <w:r w:rsidRPr="005C5D8E">
        <w:rPr>
          <w:iCs/>
        </w:rPr>
        <w:t xml:space="preserve"> </w:t>
      </w:r>
      <w:proofErr w:type="spellStart"/>
      <w:r w:rsidRPr="005C5D8E">
        <w:rPr>
          <w:iCs/>
        </w:rPr>
        <w:t>teritorijos</w:t>
      </w:r>
      <w:proofErr w:type="spellEnd"/>
      <w:r w:rsidRPr="005C5D8E">
        <w:rPr>
          <w:iCs/>
        </w:rPr>
        <w:t xml:space="preserve"> </w:t>
      </w:r>
      <w:proofErr w:type="spellStart"/>
      <w:r w:rsidRPr="005C5D8E">
        <w:rPr>
          <w:iCs/>
        </w:rPr>
        <w:t>istorinė</w:t>
      </w:r>
      <w:proofErr w:type="spellEnd"/>
      <w:r w:rsidRPr="005C5D8E">
        <w:rPr>
          <w:iCs/>
        </w:rPr>
        <w:t xml:space="preserve">, </w:t>
      </w:r>
      <w:proofErr w:type="spellStart"/>
      <w:r w:rsidRPr="005C5D8E">
        <w:rPr>
          <w:iCs/>
        </w:rPr>
        <w:t>urbanistinė</w:t>
      </w:r>
      <w:proofErr w:type="spellEnd"/>
      <w:r w:rsidRPr="005C5D8E">
        <w:rPr>
          <w:iCs/>
        </w:rPr>
        <w:t xml:space="preserve">, </w:t>
      </w:r>
      <w:proofErr w:type="spellStart"/>
      <w:r w:rsidRPr="005C5D8E">
        <w:rPr>
          <w:iCs/>
        </w:rPr>
        <w:t>socialinė</w:t>
      </w:r>
      <w:proofErr w:type="spellEnd"/>
      <w:r w:rsidRPr="005C5D8E">
        <w:rPr>
          <w:iCs/>
        </w:rPr>
        <w:t xml:space="preserve">, </w:t>
      </w:r>
      <w:proofErr w:type="spellStart"/>
      <w:r w:rsidRPr="005C5D8E">
        <w:rPr>
          <w:iCs/>
        </w:rPr>
        <w:t>transporto</w:t>
      </w:r>
      <w:proofErr w:type="spellEnd"/>
      <w:r w:rsidRPr="005C5D8E">
        <w:rPr>
          <w:iCs/>
        </w:rPr>
        <w:t xml:space="preserve"> </w:t>
      </w:r>
      <w:proofErr w:type="spellStart"/>
      <w:r w:rsidRPr="005C5D8E">
        <w:rPr>
          <w:iCs/>
        </w:rPr>
        <w:t>ir</w:t>
      </w:r>
      <w:proofErr w:type="spellEnd"/>
      <w:r w:rsidRPr="005C5D8E">
        <w:rPr>
          <w:iCs/>
        </w:rPr>
        <w:t xml:space="preserve"> </w:t>
      </w:r>
      <w:proofErr w:type="spellStart"/>
      <w:r w:rsidRPr="005C5D8E">
        <w:rPr>
          <w:iCs/>
        </w:rPr>
        <w:t>gamtinė</w:t>
      </w:r>
      <w:proofErr w:type="spellEnd"/>
      <w:r w:rsidRPr="005C5D8E">
        <w:rPr>
          <w:iCs/>
        </w:rPr>
        <w:t xml:space="preserve"> </w:t>
      </w:r>
      <w:proofErr w:type="spellStart"/>
      <w:r w:rsidRPr="005C5D8E">
        <w:rPr>
          <w:iCs/>
        </w:rPr>
        <w:t>analizės</w:t>
      </w:r>
      <w:proofErr w:type="spellEnd"/>
      <w:r w:rsidRPr="005C5D8E">
        <w:rPr>
          <w:iCs/>
        </w:rPr>
        <w:t xml:space="preserve">, </w:t>
      </w:r>
      <w:proofErr w:type="spellStart"/>
      <w:r w:rsidRPr="005C5D8E">
        <w:rPr>
          <w:iCs/>
        </w:rPr>
        <w:t>parengiamas</w:t>
      </w:r>
      <w:proofErr w:type="spellEnd"/>
      <w:r w:rsidRPr="005C5D8E">
        <w:rPr>
          <w:iCs/>
        </w:rPr>
        <w:t xml:space="preserve"> </w:t>
      </w:r>
      <w:proofErr w:type="spellStart"/>
      <w:r w:rsidRPr="005C5D8E">
        <w:rPr>
          <w:iCs/>
        </w:rPr>
        <w:t>sklypo</w:t>
      </w:r>
      <w:proofErr w:type="spellEnd"/>
      <w:r w:rsidRPr="005C5D8E">
        <w:rPr>
          <w:iCs/>
        </w:rPr>
        <w:t xml:space="preserve"> </w:t>
      </w:r>
      <w:proofErr w:type="spellStart"/>
      <w:r w:rsidRPr="005C5D8E">
        <w:rPr>
          <w:iCs/>
        </w:rPr>
        <w:t>planas</w:t>
      </w:r>
      <w:proofErr w:type="spellEnd"/>
      <w:r w:rsidRPr="005C5D8E">
        <w:rPr>
          <w:iCs/>
        </w:rPr>
        <w:t xml:space="preserve"> </w:t>
      </w:r>
      <w:proofErr w:type="spellStart"/>
      <w:r w:rsidRPr="005C5D8E">
        <w:rPr>
          <w:iCs/>
        </w:rPr>
        <w:t>su</w:t>
      </w:r>
      <w:proofErr w:type="spellEnd"/>
      <w:r w:rsidRPr="005C5D8E">
        <w:rPr>
          <w:iCs/>
        </w:rPr>
        <w:t xml:space="preserve"> </w:t>
      </w:r>
      <w:proofErr w:type="spellStart"/>
      <w:r w:rsidRPr="005C5D8E">
        <w:rPr>
          <w:iCs/>
        </w:rPr>
        <w:t>statinio</w:t>
      </w:r>
      <w:proofErr w:type="spellEnd"/>
      <w:r w:rsidRPr="005C5D8E">
        <w:rPr>
          <w:iCs/>
        </w:rPr>
        <w:t xml:space="preserve">(-ų) </w:t>
      </w:r>
      <w:proofErr w:type="spellStart"/>
      <w:r w:rsidRPr="005C5D8E">
        <w:rPr>
          <w:iCs/>
        </w:rPr>
        <w:t>vieta</w:t>
      </w:r>
      <w:proofErr w:type="spellEnd"/>
      <w:r w:rsidRPr="005C5D8E">
        <w:rPr>
          <w:iCs/>
        </w:rPr>
        <w:t xml:space="preserve"> </w:t>
      </w:r>
      <w:proofErr w:type="spellStart"/>
      <w:r w:rsidRPr="005C5D8E">
        <w:rPr>
          <w:iCs/>
        </w:rPr>
        <w:t>planuojamoje</w:t>
      </w:r>
      <w:proofErr w:type="spellEnd"/>
      <w:r w:rsidRPr="005C5D8E">
        <w:rPr>
          <w:iCs/>
        </w:rPr>
        <w:t xml:space="preserve"> </w:t>
      </w:r>
      <w:proofErr w:type="spellStart"/>
      <w:r w:rsidRPr="005C5D8E">
        <w:rPr>
          <w:iCs/>
        </w:rPr>
        <w:t>teritorijoje</w:t>
      </w:r>
      <w:proofErr w:type="spellEnd"/>
      <w:r w:rsidRPr="005C5D8E">
        <w:rPr>
          <w:iCs/>
        </w:rPr>
        <w:t xml:space="preserve">, </w:t>
      </w:r>
      <w:proofErr w:type="spellStart"/>
      <w:r w:rsidRPr="005C5D8E">
        <w:rPr>
          <w:iCs/>
        </w:rPr>
        <w:t>pateikiami</w:t>
      </w:r>
      <w:proofErr w:type="spellEnd"/>
      <w:r w:rsidRPr="005C5D8E">
        <w:rPr>
          <w:iCs/>
        </w:rPr>
        <w:t xml:space="preserve"> </w:t>
      </w:r>
      <w:proofErr w:type="spellStart"/>
      <w:r w:rsidRPr="005C5D8E">
        <w:rPr>
          <w:iCs/>
        </w:rPr>
        <w:t>preliminarūs</w:t>
      </w:r>
      <w:proofErr w:type="spellEnd"/>
      <w:r w:rsidRPr="005C5D8E">
        <w:rPr>
          <w:iCs/>
        </w:rPr>
        <w:t xml:space="preserve"> </w:t>
      </w:r>
      <w:proofErr w:type="spellStart"/>
      <w:r w:rsidRPr="005C5D8E">
        <w:rPr>
          <w:iCs/>
        </w:rPr>
        <w:t>statinio</w:t>
      </w:r>
      <w:proofErr w:type="spellEnd"/>
      <w:r w:rsidRPr="005C5D8E">
        <w:rPr>
          <w:iCs/>
        </w:rPr>
        <w:t xml:space="preserve">(-ų) </w:t>
      </w:r>
      <w:proofErr w:type="spellStart"/>
      <w:r w:rsidRPr="005C5D8E">
        <w:rPr>
          <w:iCs/>
        </w:rPr>
        <w:t>išplanavimo</w:t>
      </w:r>
      <w:proofErr w:type="spellEnd"/>
      <w:r w:rsidRPr="005C5D8E">
        <w:rPr>
          <w:iCs/>
        </w:rPr>
        <w:t xml:space="preserve"> </w:t>
      </w:r>
      <w:proofErr w:type="spellStart"/>
      <w:r w:rsidRPr="005C5D8E">
        <w:rPr>
          <w:iCs/>
        </w:rPr>
        <w:t>brėžiniai</w:t>
      </w:r>
      <w:proofErr w:type="spellEnd"/>
      <w:r w:rsidRPr="005C5D8E">
        <w:rPr>
          <w:iCs/>
        </w:rPr>
        <w:t xml:space="preserve"> (</w:t>
      </w:r>
      <w:proofErr w:type="spellStart"/>
      <w:r w:rsidRPr="005C5D8E">
        <w:rPr>
          <w:iCs/>
        </w:rPr>
        <w:t>planai</w:t>
      </w:r>
      <w:proofErr w:type="spellEnd"/>
      <w:r w:rsidRPr="005C5D8E">
        <w:rPr>
          <w:iCs/>
        </w:rPr>
        <w:t xml:space="preserve">) </w:t>
      </w:r>
      <w:proofErr w:type="spellStart"/>
      <w:r w:rsidRPr="005C5D8E">
        <w:rPr>
          <w:iCs/>
        </w:rPr>
        <w:t>detalizuojantys</w:t>
      </w:r>
      <w:proofErr w:type="spellEnd"/>
      <w:r w:rsidRPr="005C5D8E">
        <w:rPr>
          <w:iCs/>
        </w:rPr>
        <w:t xml:space="preserve"> </w:t>
      </w:r>
      <w:proofErr w:type="spellStart"/>
      <w:r w:rsidRPr="005C5D8E">
        <w:rPr>
          <w:iCs/>
        </w:rPr>
        <w:t>ar</w:t>
      </w:r>
      <w:proofErr w:type="spellEnd"/>
      <w:r w:rsidRPr="005C5D8E">
        <w:rPr>
          <w:iCs/>
        </w:rPr>
        <w:t xml:space="preserve"> </w:t>
      </w:r>
      <w:proofErr w:type="spellStart"/>
      <w:r w:rsidRPr="005C5D8E">
        <w:rPr>
          <w:iCs/>
        </w:rPr>
        <w:t>pagrindžiantys</w:t>
      </w:r>
      <w:proofErr w:type="spellEnd"/>
      <w:r w:rsidRPr="005C5D8E">
        <w:rPr>
          <w:iCs/>
        </w:rPr>
        <w:t xml:space="preserve"> </w:t>
      </w:r>
      <w:proofErr w:type="spellStart"/>
      <w:r w:rsidRPr="005C5D8E">
        <w:rPr>
          <w:iCs/>
        </w:rPr>
        <w:t>siūlomą</w:t>
      </w:r>
      <w:proofErr w:type="spellEnd"/>
      <w:r w:rsidRPr="005C5D8E">
        <w:rPr>
          <w:iCs/>
        </w:rPr>
        <w:t xml:space="preserve"> </w:t>
      </w:r>
      <w:proofErr w:type="spellStart"/>
      <w:r w:rsidRPr="005C5D8E">
        <w:rPr>
          <w:iCs/>
        </w:rPr>
        <w:t>idėją</w:t>
      </w:r>
      <w:proofErr w:type="spellEnd"/>
      <w:r w:rsidRPr="005C5D8E">
        <w:rPr>
          <w:iCs/>
        </w:rPr>
        <w:t xml:space="preserve">, </w:t>
      </w:r>
      <w:proofErr w:type="spellStart"/>
      <w:r w:rsidRPr="005C5D8E">
        <w:rPr>
          <w:iCs/>
        </w:rPr>
        <w:t>preliminari</w:t>
      </w:r>
      <w:proofErr w:type="spellEnd"/>
      <w:r w:rsidRPr="005C5D8E">
        <w:rPr>
          <w:iCs/>
        </w:rPr>
        <w:t xml:space="preserve"> </w:t>
      </w:r>
      <w:proofErr w:type="spellStart"/>
      <w:r w:rsidRPr="005C5D8E">
        <w:rPr>
          <w:iCs/>
        </w:rPr>
        <w:t>statinio</w:t>
      </w:r>
      <w:proofErr w:type="spellEnd"/>
      <w:r w:rsidRPr="005C5D8E">
        <w:rPr>
          <w:iCs/>
        </w:rPr>
        <w:t xml:space="preserve"> </w:t>
      </w:r>
      <w:proofErr w:type="spellStart"/>
      <w:r w:rsidRPr="005C5D8E">
        <w:rPr>
          <w:iCs/>
        </w:rPr>
        <w:t>idėjos</w:t>
      </w:r>
      <w:proofErr w:type="spellEnd"/>
      <w:r w:rsidRPr="005C5D8E">
        <w:rPr>
          <w:iCs/>
        </w:rPr>
        <w:t xml:space="preserve"> </w:t>
      </w:r>
      <w:proofErr w:type="spellStart"/>
      <w:r w:rsidRPr="005C5D8E">
        <w:rPr>
          <w:iCs/>
        </w:rPr>
        <w:t>vizualizacija</w:t>
      </w:r>
      <w:proofErr w:type="spellEnd"/>
      <w:r w:rsidRPr="005C5D8E">
        <w:rPr>
          <w:iCs/>
        </w:rPr>
        <w:t xml:space="preserve"> </w:t>
      </w:r>
      <w:proofErr w:type="spellStart"/>
      <w:r w:rsidRPr="005C5D8E">
        <w:rPr>
          <w:iCs/>
        </w:rPr>
        <w:t>ir</w:t>
      </w:r>
      <w:proofErr w:type="spellEnd"/>
      <w:r w:rsidRPr="005C5D8E">
        <w:rPr>
          <w:iCs/>
        </w:rPr>
        <w:t xml:space="preserve"> </w:t>
      </w:r>
      <w:proofErr w:type="spellStart"/>
      <w:r w:rsidRPr="005C5D8E">
        <w:rPr>
          <w:iCs/>
        </w:rPr>
        <w:t>analogų</w:t>
      </w:r>
      <w:proofErr w:type="spellEnd"/>
      <w:r w:rsidRPr="005C5D8E">
        <w:rPr>
          <w:iCs/>
        </w:rPr>
        <w:t xml:space="preserve"> </w:t>
      </w:r>
      <w:proofErr w:type="spellStart"/>
      <w:r w:rsidRPr="005C5D8E">
        <w:rPr>
          <w:iCs/>
        </w:rPr>
        <w:t>pavyzdžiai</w:t>
      </w:r>
      <w:proofErr w:type="spellEnd"/>
      <w:r w:rsidRPr="005C5D8E">
        <w:rPr>
          <w:iCs/>
        </w:rPr>
        <w:t xml:space="preserve">), po </w:t>
      </w:r>
      <w:proofErr w:type="spellStart"/>
      <w:r w:rsidRPr="005C5D8E">
        <w:rPr>
          <w:iCs/>
        </w:rPr>
        <w:t>kurių</w:t>
      </w:r>
      <w:proofErr w:type="spellEnd"/>
      <w:r w:rsidRPr="005C5D8E">
        <w:rPr>
          <w:iCs/>
        </w:rPr>
        <w:t xml:space="preserve"> </w:t>
      </w:r>
      <w:proofErr w:type="spellStart"/>
      <w:r w:rsidRPr="005C5D8E">
        <w:rPr>
          <w:iCs/>
        </w:rPr>
        <w:t>užsakovui</w:t>
      </w:r>
      <w:proofErr w:type="spellEnd"/>
      <w:r w:rsidRPr="005C5D8E">
        <w:rPr>
          <w:iCs/>
        </w:rPr>
        <w:t xml:space="preserve"> </w:t>
      </w:r>
      <w:proofErr w:type="spellStart"/>
      <w:r w:rsidRPr="005C5D8E">
        <w:rPr>
          <w:iCs/>
        </w:rPr>
        <w:t>atrinkus</w:t>
      </w:r>
      <w:proofErr w:type="spellEnd"/>
      <w:r w:rsidRPr="005C5D8E">
        <w:rPr>
          <w:iCs/>
        </w:rPr>
        <w:t xml:space="preserve"> 1 (</w:t>
      </w:r>
      <w:proofErr w:type="spellStart"/>
      <w:r w:rsidRPr="005C5D8E">
        <w:rPr>
          <w:iCs/>
        </w:rPr>
        <w:t>vieną</w:t>
      </w:r>
      <w:proofErr w:type="spellEnd"/>
      <w:r w:rsidRPr="005C5D8E">
        <w:rPr>
          <w:iCs/>
        </w:rPr>
        <w:t xml:space="preserve"> </w:t>
      </w:r>
      <w:proofErr w:type="spellStart"/>
      <w:r w:rsidRPr="005C5D8E">
        <w:rPr>
          <w:iCs/>
        </w:rPr>
        <w:t>variantą</w:t>
      </w:r>
      <w:proofErr w:type="spellEnd"/>
      <w:r>
        <w:rPr>
          <w:iCs/>
        </w:rPr>
        <w:t xml:space="preserve">) </w:t>
      </w:r>
      <w:proofErr w:type="spellStart"/>
      <w:r>
        <w:rPr>
          <w:iCs/>
        </w:rPr>
        <w:t>pagal</w:t>
      </w:r>
      <w:proofErr w:type="spellEnd"/>
      <w:r>
        <w:rPr>
          <w:iCs/>
        </w:rPr>
        <w:t xml:space="preserve">  </w:t>
      </w:r>
      <w:proofErr w:type="spellStart"/>
      <w:r>
        <w:rPr>
          <w:iCs/>
        </w:rPr>
        <w:t>Reglamento</w:t>
      </w:r>
      <w:proofErr w:type="spellEnd"/>
      <w:r>
        <w:rPr>
          <w:iCs/>
        </w:rPr>
        <w:t xml:space="preserve"> </w:t>
      </w:r>
      <w:proofErr w:type="spellStart"/>
      <w:r>
        <w:rPr>
          <w:iCs/>
        </w:rPr>
        <w:t>reikalavimus</w:t>
      </w:r>
      <w:proofErr w:type="spellEnd"/>
      <w:r>
        <w:rPr>
          <w:iCs/>
        </w:rPr>
        <w:t xml:space="preserve"> </w:t>
      </w:r>
      <w:proofErr w:type="spellStart"/>
      <w:r>
        <w:rPr>
          <w:iCs/>
        </w:rPr>
        <w:t>parengiamas</w:t>
      </w:r>
      <w:proofErr w:type="spellEnd"/>
      <w:r>
        <w:rPr>
          <w:iCs/>
        </w:rPr>
        <w:t xml:space="preserve"> </w:t>
      </w:r>
      <w:proofErr w:type="spellStart"/>
      <w:r>
        <w:rPr>
          <w:color w:val="000000"/>
          <w:shd w:val="clear" w:color="auto" w:fill="FFFFFF"/>
        </w:rPr>
        <w:t>neypatingojo</w:t>
      </w:r>
      <w:proofErr w:type="spellEnd"/>
      <w:r>
        <w:rPr>
          <w:color w:val="000000"/>
          <w:shd w:val="clear" w:color="auto" w:fill="FFFFFF"/>
        </w:rPr>
        <w:t xml:space="preserve"> </w:t>
      </w:r>
      <w:proofErr w:type="spellStart"/>
      <w:r>
        <w:rPr>
          <w:color w:val="000000"/>
          <w:shd w:val="clear" w:color="auto" w:fill="FFFFFF"/>
        </w:rPr>
        <w:t>ir</w:t>
      </w:r>
      <w:proofErr w:type="spellEnd"/>
      <w:r>
        <w:rPr>
          <w:color w:val="000000"/>
          <w:shd w:val="clear" w:color="auto" w:fill="FFFFFF"/>
        </w:rPr>
        <w:t xml:space="preserve"> </w:t>
      </w:r>
      <w:proofErr w:type="spellStart"/>
      <w:r>
        <w:rPr>
          <w:color w:val="000000"/>
          <w:shd w:val="clear" w:color="auto" w:fill="FFFFFF"/>
        </w:rPr>
        <w:t>nesudėtingųjų</w:t>
      </w:r>
      <w:proofErr w:type="spellEnd"/>
      <w:r>
        <w:rPr>
          <w:color w:val="000000"/>
          <w:shd w:val="clear" w:color="auto" w:fill="FFFFFF"/>
        </w:rPr>
        <w:t xml:space="preserve"> </w:t>
      </w:r>
      <w:proofErr w:type="spellStart"/>
      <w:r>
        <w:rPr>
          <w:color w:val="000000"/>
          <w:shd w:val="clear" w:color="auto" w:fill="FFFFFF"/>
        </w:rPr>
        <w:t>statinių</w:t>
      </w:r>
      <w:proofErr w:type="spellEnd"/>
      <w:r>
        <w:rPr>
          <w:color w:val="000000"/>
          <w:shd w:val="clear" w:color="auto" w:fill="FFFFFF"/>
        </w:rPr>
        <w:t xml:space="preserve"> </w:t>
      </w:r>
      <w:proofErr w:type="spellStart"/>
      <w:r>
        <w:rPr>
          <w:color w:val="000000"/>
          <w:shd w:val="clear" w:color="auto" w:fill="FFFFFF"/>
        </w:rPr>
        <w:t>projektiniai</w:t>
      </w:r>
      <w:proofErr w:type="spellEnd"/>
      <w:r>
        <w:rPr>
          <w:color w:val="000000"/>
          <w:shd w:val="clear" w:color="auto" w:fill="FFFFFF"/>
        </w:rPr>
        <w:t xml:space="preserve"> </w:t>
      </w:r>
      <w:proofErr w:type="spellStart"/>
      <w:r>
        <w:rPr>
          <w:color w:val="000000"/>
          <w:shd w:val="clear" w:color="auto" w:fill="FFFFFF"/>
        </w:rPr>
        <w:t>pasiūlymai</w:t>
      </w:r>
      <w:proofErr w:type="spellEnd"/>
      <w:r>
        <w:rPr>
          <w:color w:val="000000"/>
          <w:shd w:val="clear" w:color="auto" w:fill="FFFFFF"/>
        </w:rPr>
        <w:t xml:space="preserve"> </w:t>
      </w:r>
      <w:proofErr w:type="spellStart"/>
      <w:r>
        <w:rPr>
          <w:color w:val="000000"/>
          <w:shd w:val="clear" w:color="auto" w:fill="FFFFFF"/>
        </w:rPr>
        <w:t>Reglamento</w:t>
      </w:r>
      <w:proofErr w:type="spellEnd"/>
      <w:r>
        <w:rPr>
          <w:color w:val="000000"/>
          <w:shd w:val="clear" w:color="auto" w:fill="FFFFFF"/>
        </w:rPr>
        <w:t xml:space="preserve"> 8 </w:t>
      </w:r>
      <w:proofErr w:type="spellStart"/>
      <w:r>
        <w:rPr>
          <w:color w:val="000000"/>
          <w:shd w:val="clear" w:color="auto" w:fill="FFFFFF"/>
        </w:rPr>
        <w:t>priedo</w:t>
      </w:r>
      <w:proofErr w:type="spellEnd"/>
      <w:r>
        <w:rPr>
          <w:color w:val="000000"/>
          <w:shd w:val="clear" w:color="auto" w:fill="FFFFFF"/>
        </w:rPr>
        <w:t xml:space="preserve"> </w:t>
      </w:r>
      <w:proofErr w:type="spellStart"/>
      <w:r>
        <w:rPr>
          <w:color w:val="000000"/>
          <w:shd w:val="clear" w:color="auto" w:fill="FFFFFF"/>
        </w:rPr>
        <w:t>nustatyta</w:t>
      </w:r>
      <w:proofErr w:type="spellEnd"/>
      <w:r>
        <w:rPr>
          <w:color w:val="000000"/>
          <w:shd w:val="clear" w:color="auto" w:fill="FFFFFF"/>
        </w:rPr>
        <w:t xml:space="preserve"> </w:t>
      </w:r>
      <w:proofErr w:type="spellStart"/>
      <w:r>
        <w:rPr>
          <w:color w:val="000000"/>
          <w:shd w:val="clear" w:color="auto" w:fill="FFFFFF"/>
        </w:rPr>
        <w:t>tvarka</w:t>
      </w:r>
      <w:proofErr w:type="spellEnd"/>
      <w:r>
        <w:rPr>
          <w:color w:val="000000"/>
          <w:shd w:val="clear" w:color="auto" w:fill="FFFFFF"/>
        </w:rPr>
        <w:t>.</w:t>
      </w:r>
    </w:p>
    <w:p w14:paraId="78C53746" w14:textId="77777777" w:rsidR="00C5131C" w:rsidRPr="005F6F2E" w:rsidRDefault="00C5131C" w:rsidP="00C5131C">
      <w:pPr>
        <w:ind w:firstLine="1247"/>
        <w:jc w:val="both"/>
      </w:pPr>
      <w:r w:rsidRPr="005F6F2E">
        <w:rPr>
          <w:i/>
        </w:rPr>
        <w:t xml:space="preserve">4 </w:t>
      </w:r>
      <w:proofErr w:type="spellStart"/>
      <w:r w:rsidRPr="005F6F2E">
        <w:rPr>
          <w:i/>
        </w:rPr>
        <w:t>uždavinys</w:t>
      </w:r>
      <w:proofErr w:type="spellEnd"/>
      <w:r w:rsidRPr="005F6F2E">
        <w:rPr>
          <w:i/>
        </w:rPr>
        <w:t xml:space="preserve"> –</w:t>
      </w:r>
      <w:r w:rsidRPr="005F6F2E">
        <w:t xml:space="preserve"> </w:t>
      </w:r>
      <w:proofErr w:type="spellStart"/>
      <w:r w:rsidRPr="005F6F2E">
        <w:t>techninio</w:t>
      </w:r>
      <w:proofErr w:type="spellEnd"/>
      <w:r w:rsidRPr="005F6F2E">
        <w:t xml:space="preserve"> </w:t>
      </w:r>
      <w:proofErr w:type="spellStart"/>
      <w:r w:rsidRPr="005F6F2E">
        <w:t>darbo</w:t>
      </w:r>
      <w:proofErr w:type="spellEnd"/>
      <w:r w:rsidRPr="005F6F2E">
        <w:t xml:space="preserve"> </w:t>
      </w:r>
      <w:proofErr w:type="spellStart"/>
      <w:r w:rsidRPr="005F6F2E">
        <w:t>projekto</w:t>
      </w:r>
      <w:proofErr w:type="spellEnd"/>
      <w:r w:rsidRPr="005F6F2E">
        <w:t xml:space="preserve"> </w:t>
      </w:r>
      <w:proofErr w:type="spellStart"/>
      <w:r w:rsidRPr="005F6F2E">
        <w:t>parengimas</w:t>
      </w:r>
      <w:proofErr w:type="spellEnd"/>
      <w:r w:rsidRPr="005F6F2E">
        <w:t xml:space="preserve"> </w:t>
      </w:r>
      <w:proofErr w:type="spellStart"/>
      <w:r w:rsidRPr="005F6F2E">
        <w:t>pagal</w:t>
      </w:r>
      <w:proofErr w:type="spellEnd"/>
      <w:r w:rsidRPr="005F6F2E">
        <w:t xml:space="preserve"> </w:t>
      </w:r>
      <w:proofErr w:type="spellStart"/>
      <w:r w:rsidRPr="005F6F2E">
        <w:t>Reglamento</w:t>
      </w:r>
      <w:proofErr w:type="spellEnd"/>
      <w:r w:rsidRPr="005F6F2E">
        <w:t xml:space="preserve"> 9 </w:t>
      </w:r>
      <w:proofErr w:type="spellStart"/>
      <w:r w:rsidRPr="005F6F2E">
        <w:t>priede</w:t>
      </w:r>
      <w:proofErr w:type="spellEnd"/>
      <w:r w:rsidRPr="005F6F2E">
        <w:t xml:space="preserve"> </w:t>
      </w:r>
      <w:proofErr w:type="spellStart"/>
      <w:r w:rsidRPr="005F6F2E">
        <w:t>nurodytą</w:t>
      </w:r>
      <w:proofErr w:type="spellEnd"/>
      <w:r w:rsidRPr="005F6F2E">
        <w:t xml:space="preserve"> </w:t>
      </w:r>
      <w:proofErr w:type="spellStart"/>
      <w:r w:rsidRPr="005F6F2E">
        <w:t>sudėtį</w:t>
      </w:r>
      <w:proofErr w:type="spellEnd"/>
      <w:r w:rsidRPr="005F6F2E">
        <w:t xml:space="preserve">, </w:t>
      </w:r>
      <w:proofErr w:type="spellStart"/>
      <w:r w:rsidRPr="005F6F2E">
        <w:t>laikantis</w:t>
      </w:r>
      <w:proofErr w:type="spellEnd"/>
      <w:r w:rsidRPr="005F6F2E">
        <w:t xml:space="preserve"> </w:t>
      </w:r>
      <w:proofErr w:type="spellStart"/>
      <w:r w:rsidRPr="005F6F2E">
        <w:t>projektavimą</w:t>
      </w:r>
      <w:proofErr w:type="spellEnd"/>
      <w:r w:rsidRPr="005F6F2E">
        <w:t xml:space="preserve"> </w:t>
      </w:r>
      <w:proofErr w:type="spellStart"/>
      <w:r w:rsidRPr="005F6F2E">
        <w:t>reglamentuojančių</w:t>
      </w:r>
      <w:proofErr w:type="spellEnd"/>
      <w:r w:rsidRPr="005F6F2E">
        <w:t xml:space="preserve"> </w:t>
      </w:r>
      <w:proofErr w:type="spellStart"/>
      <w:r w:rsidRPr="005F6F2E">
        <w:t>teisės</w:t>
      </w:r>
      <w:proofErr w:type="spellEnd"/>
      <w:r w:rsidRPr="005F6F2E">
        <w:t xml:space="preserve"> </w:t>
      </w:r>
      <w:proofErr w:type="spellStart"/>
      <w:r w:rsidRPr="005F6F2E">
        <w:t>aktų</w:t>
      </w:r>
      <w:proofErr w:type="spellEnd"/>
      <w:r w:rsidRPr="005F6F2E">
        <w:t>.</w:t>
      </w:r>
    </w:p>
    <w:p w14:paraId="40E68239" w14:textId="77777777" w:rsidR="00C5131C" w:rsidRPr="005F6F2E" w:rsidRDefault="00C5131C" w:rsidP="00C5131C">
      <w:pPr>
        <w:ind w:firstLine="1247"/>
        <w:jc w:val="both"/>
        <w:rPr>
          <w:iCs/>
        </w:rPr>
      </w:pPr>
      <w:r w:rsidRPr="005F6F2E">
        <w:rPr>
          <w:i/>
        </w:rPr>
        <w:t xml:space="preserve">5 </w:t>
      </w:r>
      <w:proofErr w:type="spellStart"/>
      <w:r w:rsidRPr="005F6F2E">
        <w:rPr>
          <w:i/>
        </w:rPr>
        <w:t>uždavinys</w:t>
      </w:r>
      <w:proofErr w:type="spellEnd"/>
      <w:r w:rsidRPr="005F6F2E">
        <w:rPr>
          <w:i/>
        </w:rPr>
        <w:t xml:space="preserve"> – </w:t>
      </w:r>
      <w:proofErr w:type="spellStart"/>
      <w:r w:rsidRPr="005F6F2E">
        <w:rPr>
          <w:iCs/>
        </w:rPr>
        <w:t>statinių</w:t>
      </w:r>
      <w:proofErr w:type="spellEnd"/>
      <w:r w:rsidRPr="005F6F2E">
        <w:rPr>
          <w:iCs/>
        </w:rPr>
        <w:t xml:space="preserve"> </w:t>
      </w:r>
      <w:proofErr w:type="spellStart"/>
      <w:r w:rsidRPr="005F6F2E">
        <w:rPr>
          <w:iCs/>
        </w:rPr>
        <w:t>projekto</w:t>
      </w:r>
      <w:proofErr w:type="spellEnd"/>
      <w:r w:rsidRPr="005F6F2E">
        <w:rPr>
          <w:iCs/>
        </w:rPr>
        <w:t xml:space="preserve"> </w:t>
      </w:r>
      <w:proofErr w:type="spellStart"/>
      <w:r w:rsidRPr="005F6F2E">
        <w:rPr>
          <w:iCs/>
        </w:rPr>
        <w:t>vykdymo</w:t>
      </w:r>
      <w:proofErr w:type="spellEnd"/>
      <w:r w:rsidRPr="005F6F2E">
        <w:rPr>
          <w:iCs/>
        </w:rPr>
        <w:t xml:space="preserve"> </w:t>
      </w:r>
      <w:proofErr w:type="spellStart"/>
      <w:r w:rsidRPr="005F6F2E">
        <w:rPr>
          <w:iCs/>
        </w:rPr>
        <w:t>priežiūra</w:t>
      </w:r>
      <w:proofErr w:type="spellEnd"/>
      <w:r w:rsidRPr="005F6F2E">
        <w:rPr>
          <w:iCs/>
        </w:rPr>
        <w:t xml:space="preserve">, </w:t>
      </w:r>
      <w:proofErr w:type="spellStart"/>
      <w:r w:rsidRPr="005F6F2E">
        <w:rPr>
          <w:iCs/>
        </w:rPr>
        <w:t>kuri</w:t>
      </w:r>
      <w:proofErr w:type="spellEnd"/>
      <w:r w:rsidRPr="005F6F2E">
        <w:rPr>
          <w:iCs/>
        </w:rPr>
        <w:t xml:space="preserve"> </w:t>
      </w:r>
      <w:proofErr w:type="spellStart"/>
      <w:r w:rsidRPr="005F6F2E">
        <w:rPr>
          <w:iCs/>
        </w:rPr>
        <w:t>apima</w:t>
      </w:r>
      <w:proofErr w:type="spellEnd"/>
      <w:r w:rsidRPr="005F6F2E">
        <w:rPr>
          <w:iCs/>
        </w:rPr>
        <w:t xml:space="preserve"> </w:t>
      </w:r>
      <w:proofErr w:type="spellStart"/>
      <w:r w:rsidRPr="005F6F2E">
        <w:rPr>
          <w:iCs/>
        </w:rPr>
        <w:t>projekte</w:t>
      </w:r>
      <w:proofErr w:type="spellEnd"/>
      <w:r w:rsidRPr="005F6F2E">
        <w:rPr>
          <w:iCs/>
        </w:rPr>
        <w:t xml:space="preserve"> </w:t>
      </w:r>
      <w:proofErr w:type="spellStart"/>
      <w:r w:rsidRPr="005F6F2E">
        <w:rPr>
          <w:iCs/>
        </w:rPr>
        <w:t>numatytų</w:t>
      </w:r>
      <w:proofErr w:type="spellEnd"/>
      <w:r w:rsidRPr="005F6F2E">
        <w:rPr>
          <w:iCs/>
        </w:rPr>
        <w:t xml:space="preserve"> </w:t>
      </w:r>
      <w:proofErr w:type="spellStart"/>
      <w:r w:rsidRPr="005F6F2E">
        <w:rPr>
          <w:iCs/>
        </w:rPr>
        <w:t>darbų</w:t>
      </w:r>
      <w:proofErr w:type="spellEnd"/>
      <w:r w:rsidRPr="005F6F2E">
        <w:rPr>
          <w:iCs/>
        </w:rPr>
        <w:t xml:space="preserve"> </w:t>
      </w:r>
      <w:proofErr w:type="spellStart"/>
      <w:r w:rsidRPr="005F6F2E">
        <w:rPr>
          <w:iCs/>
        </w:rPr>
        <w:t>priežiūrą</w:t>
      </w:r>
      <w:proofErr w:type="spellEnd"/>
      <w:r w:rsidRPr="005F6F2E">
        <w:rPr>
          <w:iCs/>
        </w:rPr>
        <w:t xml:space="preserve">, </w:t>
      </w:r>
      <w:proofErr w:type="spellStart"/>
      <w:r w:rsidRPr="005F6F2E">
        <w:rPr>
          <w:iCs/>
        </w:rPr>
        <w:t>nustatytą</w:t>
      </w:r>
      <w:proofErr w:type="spellEnd"/>
      <w:r w:rsidRPr="005F6F2E">
        <w:rPr>
          <w:iCs/>
        </w:rPr>
        <w:t xml:space="preserve"> </w:t>
      </w:r>
      <w:proofErr w:type="spellStart"/>
      <w:r w:rsidRPr="005F6F2E">
        <w:rPr>
          <w:iCs/>
        </w:rPr>
        <w:t>statybos</w:t>
      </w:r>
      <w:proofErr w:type="spellEnd"/>
      <w:r w:rsidRPr="005F6F2E">
        <w:rPr>
          <w:iCs/>
        </w:rPr>
        <w:t xml:space="preserve"> </w:t>
      </w:r>
      <w:proofErr w:type="spellStart"/>
      <w:r w:rsidRPr="005F6F2E">
        <w:rPr>
          <w:iCs/>
        </w:rPr>
        <w:t>techniniuose</w:t>
      </w:r>
      <w:proofErr w:type="spellEnd"/>
      <w:r w:rsidRPr="005F6F2E">
        <w:rPr>
          <w:iCs/>
        </w:rPr>
        <w:t xml:space="preserve"> </w:t>
      </w:r>
      <w:proofErr w:type="spellStart"/>
      <w:r w:rsidRPr="005F6F2E">
        <w:rPr>
          <w:iCs/>
        </w:rPr>
        <w:t>reglamentuose</w:t>
      </w:r>
      <w:proofErr w:type="spellEnd"/>
      <w:r w:rsidRPr="005F6F2E">
        <w:rPr>
          <w:iCs/>
        </w:rPr>
        <w:t>.</w:t>
      </w:r>
    </w:p>
    <w:p w14:paraId="661EA00B" w14:textId="77777777" w:rsidR="00C5131C" w:rsidRPr="005F6F2E" w:rsidRDefault="00C5131C" w:rsidP="00C5131C">
      <w:pPr>
        <w:ind w:firstLine="1247"/>
        <w:jc w:val="both"/>
        <w:rPr>
          <w:i/>
        </w:rPr>
      </w:pPr>
      <w:bookmarkStart w:id="2" w:name="_Toc75156423"/>
      <w:bookmarkStart w:id="3" w:name="_Toc76523555"/>
      <w:bookmarkStart w:id="4" w:name="_Toc74929987"/>
      <w:r w:rsidRPr="005F6F2E">
        <w:lastRenderedPageBreak/>
        <w:t xml:space="preserve">5. </w:t>
      </w:r>
      <w:proofErr w:type="spellStart"/>
      <w:r w:rsidRPr="005F6F2E">
        <w:t>Trukmė</w:t>
      </w:r>
      <w:proofErr w:type="spellEnd"/>
      <w:r w:rsidRPr="005F6F2E">
        <w:t xml:space="preserve"> </w:t>
      </w:r>
      <w:proofErr w:type="spellStart"/>
      <w:r w:rsidRPr="005F6F2E">
        <w:t>ir</w:t>
      </w:r>
      <w:proofErr w:type="spellEnd"/>
      <w:r w:rsidRPr="005F6F2E">
        <w:t>/</w:t>
      </w:r>
      <w:proofErr w:type="spellStart"/>
      <w:r w:rsidRPr="005F6F2E">
        <w:t>ar</w:t>
      </w:r>
      <w:proofErr w:type="spellEnd"/>
      <w:r w:rsidRPr="005F6F2E">
        <w:t xml:space="preserve"> </w:t>
      </w:r>
      <w:proofErr w:type="spellStart"/>
      <w:r w:rsidRPr="005F6F2E">
        <w:t>rezultatai</w:t>
      </w:r>
      <w:proofErr w:type="spellEnd"/>
      <w:r w:rsidRPr="005F6F2E">
        <w:t xml:space="preserve">, </w:t>
      </w:r>
      <w:proofErr w:type="spellStart"/>
      <w:r w:rsidRPr="005F6F2E">
        <w:t>kuriuos</w:t>
      </w:r>
      <w:proofErr w:type="spellEnd"/>
      <w:r w:rsidRPr="005F6F2E">
        <w:t xml:space="preserve"> </w:t>
      </w:r>
      <w:proofErr w:type="spellStart"/>
      <w:r w:rsidRPr="005F6F2E">
        <w:t>turi</w:t>
      </w:r>
      <w:proofErr w:type="spellEnd"/>
      <w:r w:rsidRPr="005F6F2E">
        <w:t xml:space="preserve"> </w:t>
      </w:r>
      <w:proofErr w:type="spellStart"/>
      <w:r w:rsidRPr="005F6F2E">
        <w:t>pasiekti</w:t>
      </w:r>
      <w:proofErr w:type="spellEnd"/>
      <w:r w:rsidRPr="005F6F2E">
        <w:t xml:space="preserve"> </w:t>
      </w:r>
      <w:proofErr w:type="spellStart"/>
      <w:r w:rsidRPr="005F6F2E">
        <w:t>Paslaugų</w:t>
      </w:r>
      <w:proofErr w:type="spellEnd"/>
      <w:r w:rsidRPr="005F6F2E">
        <w:t xml:space="preserve"> </w:t>
      </w:r>
      <w:proofErr w:type="spellStart"/>
      <w:r w:rsidRPr="005F6F2E">
        <w:t>teikėjas</w:t>
      </w:r>
      <w:bookmarkEnd w:id="2"/>
      <w:bookmarkEnd w:id="3"/>
      <w:bookmarkEnd w:id="4"/>
      <w:proofErr w:type="spellEnd"/>
      <w:r w:rsidRPr="005F6F2E">
        <w:t xml:space="preserve">: </w:t>
      </w:r>
    </w:p>
    <w:p w14:paraId="3FEEAFF2" w14:textId="77777777" w:rsidR="00C5131C" w:rsidRDefault="00C5131C" w:rsidP="00C5131C">
      <w:pPr>
        <w:widowControl w:val="0"/>
        <w:tabs>
          <w:tab w:val="left" w:pos="906"/>
          <w:tab w:val="left" w:pos="7400"/>
        </w:tabs>
        <w:spacing w:line="264" w:lineRule="auto"/>
        <w:jc w:val="both"/>
      </w:pPr>
      <w:r w:rsidRPr="00F5082F">
        <w:rPr>
          <w:i/>
          <w:color w:val="FF0000"/>
        </w:rPr>
        <w:tab/>
      </w:r>
      <w:r w:rsidRPr="0044052A">
        <w:rPr>
          <w:i/>
        </w:rPr>
        <w:t xml:space="preserve">     1 </w:t>
      </w:r>
      <w:proofErr w:type="spellStart"/>
      <w:r w:rsidRPr="0044052A">
        <w:rPr>
          <w:i/>
        </w:rPr>
        <w:t>rezultatas</w:t>
      </w:r>
      <w:proofErr w:type="spellEnd"/>
      <w:r w:rsidRPr="0044052A">
        <w:rPr>
          <w:i/>
        </w:rPr>
        <w:t xml:space="preserve"> – </w:t>
      </w:r>
      <w:proofErr w:type="spellStart"/>
      <w:r w:rsidRPr="0044052A">
        <w:t>įvertinta</w:t>
      </w:r>
      <w:proofErr w:type="spellEnd"/>
      <w:r w:rsidRPr="0044052A">
        <w:t xml:space="preserve"> </w:t>
      </w:r>
      <w:proofErr w:type="spellStart"/>
      <w:r w:rsidRPr="0044052A">
        <w:t>topografiniam</w:t>
      </w:r>
      <w:proofErr w:type="spellEnd"/>
      <w:r w:rsidRPr="0044052A">
        <w:t xml:space="preserve"> </w:t>
      </w:r>
      <w:proofErr w:type="spellStart"/>
      <w:r w:rsidRPr="0044052A">
        <w:t>plan</w:t>
      </w:r>
      <w:r>
        <w:t>ui</w:t>
      </w:r>
      <w:proofErr w:type="spellEnd"/>
      <w:r w:rsidRPr="0044052A">
        <w:t xml:space="preserve"> </w:t>
      </w:r>
      <w:proofErr w:type="spellStart"/>
      <w:r w:rsidRPr="0044052A">
        <w:t>atlikti</w:t>
      </w:r>
      <w:proofErr w:type="spellEnd"/>
      <w:r w:rsidRPr="0044052A">
        <w:t xml:space="preserve"> </w:t>
      </w:r>
      <w:proofErr w:type="spellStart"/>
      <w:r w:rsidRPr="0044052A">
        <w:t>reikiam</w:t>
      </w:r>
      <w:r>
        <w:t>a</w:t>
      </w:r>
      <w:proofErr w:type="spellEnd"/>
      <w:r w:rsidRPr="0044052A">
        <w:t xml:space="preserve"> </w:t>
      </w:r>
      <w:proofErr w:type="spellStart"/>
      <w:r w:rsidRPr="0044052A">
        <w:t>teritorij</w:t>
      </w:r>
      <w:r>
        <w:t>a</w:t>
      </w:r>
      <w:proofErr w:type="spellEnd"/>
      <w:r w:rsidRPr="0044052A">
        <w:t xml:space="preserve">, </w:t>
      </w:r>
      <w:proofErr w:type="spellStart"/>
      <w:r w:rsidRPr="0044052A">
        <w:t>atlikt</w:t>
      </w:r>
      <w:r>
        <w:t>as</w:t>
      </w:r>
      <w:proofErr w:type="spellEnd"/>
      <w:r w:rsidRPr="0044052A">
        <w:t xml:space="preserve"> </w:t>
      </w:r>
      <w:proofErr w:type="spellStart"/>
      <w:r w:rsidRPr="0044052A">
        <w:t>topografini</w:t>
      </w:r>
      <w:r>
        <w:t>s</w:t>
      </w:r>
      <w:proofErr w:type="spellEnd"/>
      <w:r w:rsidRPr="0044052A">
        <w:t xml:space="preserve"> </w:t>
      </w:r>
      <w:proofErr w:type="spellStart"/>
      <w:r w:rsidRPr="0044052A">
        <w:t>plana</w:t>
      </w:r>
      <w:r>
        <w:t>s</w:t>
      </w:r>
      <w:proofErr w:type="spellEnd"/>
      <w:r w:rsidRPr="0044052A">
        <w:t xml:space="preserve"> (</w:t>
      </w:r>
      <w:proofErr w:type="spellStart"/>
      <w:r w:rsidRPr="0044052A">
        <w:t>su</w:t>
      </w:r>
      <w:proofErr w:type="spellEnd"/>
      <w:r w:rsidRPr="0044052A">
        <w:t xml:space="preserve"> </w:t>
      </w:r>
      <w:proofErr w:type="spellStart"/>
      <w:r w:rsidRPr="0044052A">
        <w:t>požemio</w:t>
      </w:r>
      <w:proofErr w:type="spellEnd"/>
      <w:r w:rsidRPr="0044052A">
        <w:t xml:space="preserve"> </w:t>
      </w:r>
      <w:proofErr w:type="spellStart"/>
      <w:r w:rsidRPr="0044052A">
        <w:t>objektais</w:t>
      </w:r>
      <w:proofErr w:type="spellEnd"/>
      <w:r w:rsidRPr="0044052A">
        <w:t xml:space="preserve">), </w:t>
      </w:r>
      <w:proofErr w:type="spellStart"/>
      <w:r w:rsidRPr="0044052A">
        <w:t>suderint</w:t>
      </w:r>
      <w:r>
        <w:t>as</w:t>
      </w:r>
      <w:proofErr w:type="spellEnd"/>
      <w:r w:rsidRPr="0044052A">
        <w:t xml:space="preserve"> per TIIIS </w:t>
      </w:r>
      <w:proofErr w:type="spellStart"/>
      <w:r w:rsidRPr="0044052A">
        <w:t>sistemą</w:t>
      </w:r>
      <w:proofErr w:type="spellEnd"/>
      <w:r w:rsidRPr="0044052A">
        <w:t xml:space="preserve">. Po </w:t>
      </w:r>
      <w:proofErr w:type="spellStart"/>
      <w:r w:rsidRPr="0044052A">
        <w:t>suderinimo</w:t>
      </w:r>
      <w:proofErr w:type="spellEnd"/>
      <w:r w:rsidRPr="0044052A">
        <w:t xml:space="preserve"> </w:t>
      </w:r>
      <w:proofErr w:type="spellStart"/>
      <w:r w:rsidRPr="0044052A">
        <w:t>pateikiami</w:t>
      </w:r>
      <w:proofErr w:type="spellEnd"/>
      <w:r w:rsidRPr="0044052A">
        <w:t xml:space="preserve"> </w:t>
      </w:r>
      <w:proofErr w:type="spellStart"/>
      <w:r w:rsidRPr="0044052A">
        <w:t>užsakovui</w:t>
      </w:r>
      <w:proofErr w:type="spellEnd"/>
      <w:r w:rsidRPr="0044052A">
        <w:t>.</w:t>
      </w:r>
    </w:p>
    <w:p w14:paraId="42E0AA9C" w14:textId="77777777" w:rsidR="00C5131C" w:rsidRPr="0044052A" w:rsidRDefault="00C5131C" w:rsidP="00C5131C">
      <w:pPr>
        <w:widowControl w:val="0"/>
        <w:tabs>
          <w:tab w:val="left" w:pos="906"/>
          <w:tab w:val="left" w:pos="7400"/>
        </w:tabs>
        <w:spacing w:line="264" w:lineRule="auto"/>
        <w:jc w:val="both"/>
        <w:rPr>
          <w:i/>
          <w:iCs/>
        </w:rPr>
      </w:pPr>
      <w:r>
        <w:tab/>
        <w:t xml:space="preserve">     </w:t>
      </w:r>
      <w:r w:rsidRPr="0044052A">
        <w:rPr>
          <w:i/>
          <w:iCs/>
        </w:rPr>
        <w:t xml:space="preserve">2 </w:t>
      </w:r>
      <w:proofErr w:type="spellStart"/>
      <w:r w:rsidRPr="0044052A">
        <w:rPr>
          <w:i/>
          <w:iCs/>
        </w:rPr>
        <w:t>rezultatas</w:t>
      </w:r>
      <w:proofErr w:type="spellEnd"/>
      <w:r w:rsidRPr="0044052A">
        <w:rPr>
          <w:i/>
          <w:iCs/>
        </w:rPr>
        <w:t xml:space="preserve"> – </w:t>
      </w:r>
      <w:proofErr w:type="spellStart"/>
      <w:r w:rsidRPr="00666332">
        <w:t>gautos</w:t>
      </w:r>
      <w:proofErr w:type="spellEnd"/>
      <w:r w:rsidRPr="00666332">
        <w:t xml:space="preserve"> </w:t>
      </w:r>
      <w:proofErr w:type="spellStart"/>
      <w:r w:rsidRPr="00666332">
        <w:t>prisijungimo</w:t>
      </w:r>
      <w:proofErr w:type="spellEnd"/>
      <w:r w:rsidRPr="00666332">
        <w:t xml:space="preserve"> </w:t>
      </w:r>
      <w:proofErr w:type="spellStart"/>
      <w:r w:rsidRPr="00666332">
        <w:t>sąlygos</w:t>
      </w:r>
      <w:proofErr w:type="spellEnd"/>
      <w:r w:rsidRPr="00666332">
        <w:t xml:space="preserve"> </w:t>
      </w:r>
      <w:proofErr w:type="spellStart"/>
      <w:r w:rsidRPr="00666332">
        <w:t>ir</w:t>
      </w:r>
      <w:proofErr w:type="spellEnd"/>
      <w:r w:rsidRPr="00666332">
        <w:t xml:space="preserve"> </w:t>
      </w:r>
      <w:proofErr w:type="spellStart"/>
      <w:r w:rsidRPr="00666332">
        <w:t>specialieji</w:t>
      </w:r>
      <w:proofErr w:type="spellEnd"/>
      <w:r w:rsidRPr="00666332">
        <w:t xml:space="preserve"> </w:t>
      </w:r>
      <w:proofErr w:type="spellStart"/>
      <w:r w:rsidRPr="00666332">
        <w:t>reikalavimai</w:t>
      </w:r>
      <w:proofErr w:type="spellEnd"/>
      <w:r w:rsidRPr="00666332">
        <w:t>.</w:t>
      </w:r>
    </w:p>
    <w:p w14:paraId="3FFDF864" w14:textId="77777777" w:rsidR="00C5131C" w:rsidRPr="00F5082F" w:rsidRDefault="00C5131C" w:rsidP="00C5131C">
      <w:pPr>
        <w:widowControl w:val="0"/>
        <w:tabs>
          <w:tab w:val="left" w:pos="906"/>
          <w:tab w:val="left" w:pos="7400"/>
        </w:tabs>
        <w:spacing w:line="264" w:lineRule="auto"/>
        <w:jc w:val="both"/>
        <w:rPr>
          <w:color w:val="FF0000"/>
        </w:rPr>
      </w:pPr>
      <w:r w:rsidRPr="00F5082F">
        <w:rPr>
          <w:i/>
          <w:color w:val="FF0000"/>
        </w:rPr>
        <w:t xml:space="preserve">    </w:t>
      </w:r>
      <w:r w:rsidRPr="00F5082F">
        <w:rPr>
          <w:i/>
          <w:color w:val="FF0000"/>
        </w:rPr>
        <w:tab/>
      </w:r>
      <w:r>
        <w:rPr>
          <w:i/>
          <w:color w:val="FF0000"/>
        </w:rPr>
        <w:t xml:space="preserve">      </w:t>
      </w:r>
      <w:r w:rsidRPr="00666332">
        <w:rPr>
          <w:i/>
        </w:rPr>
        <w:t xml:space="preserve">3 </w:t>
      </w:r>
      <w:proofErr w:type="spellStart"/>
      <w:r w:rsidRPr="00666332">
        <w:rPr>
          <w:i/>
        </w:rPr>
        <w:t>rezultatas</w:t>
      </w:r>
      <w:proofErr w:type="spellEnd"/>
      <w:r w:rsidRPr="00666332">
        <w:rPr>
          <w:i/>
        </w:rPr>
        <w:t xml:space="preserve"> – </w:t>
      </w:r>
      <w:proofErr w:type="spellStart"/>
      <w:r w:rsidRPr="00666332">
        <w:t>įvertintas</w:t>
      </w:r>
      <w:proofErr w:type="spellEnd"/>
      <w:r w:rsidRPr="00666332">
        <w:t xml:space="preserve"> </w:t>
      </w:r>
      <w:proofErr w:type="spellStart"/>
      <w:r w:rsidRPr="00666332">
        <w:t>poreikis</w:t>
      </w:r>
      <w:proofErr w:type="spellEnd"/>
      <w:r w:rsidRPr="00666332">
        <w:t xml:space="preserve"> </w:t>
      </w:r>
      <w:proofErr w:type="spellStart"/>
      <w:r w:rsidRPr="00666332">
        <w:rPr>
          <w:iCs/>
        </w:rPr>
        <w:t>dėl</w:t>
      </w:r>
      <w:proofErr w:type="spellEnd"/>
      <w:r w:rsidRPr="00666332">
        <w:rPr>
          <w:iCs/>
        </w:rPr>
        <w:t xml:space="preserve"> </w:t>
      </w:r>
      <w:proofErr w:type="spellStart"/>
      <w:r w:rsidRPr="00666332">
        <w:rPr>
          <w:iCs/>
        </w:rPr>
        <w:t>reikiamų</w:t>
      </w:r>
      <w:proofErr w:type="spellEnd"/>
      <w:r w:rsidRPr="00666332">
        <w:rPr>
          <w:iCs/>
        </w:rPr>
        <w:t xml:space="preserve"> </w:t>
      </w:r>
      <w:proofErr w:type="spellStart"/>
      <w:r w:rsidRPr="00666332">
        <w:rPr>
          <w:iCs/>
        </w:rPr>
        <w:t>atlikti</w:t>
      </w:r>
      <w:proofErr w:type="spellEnd"/>
      <w:r w:rsidRPr="00666332">
        <w:rPr>
          <w:iCs/>
        </w:rPr>
        <w:t xml:space="preserve"> </w:t>
      </w:r>
      <w:proofErr w:type="spellStart"/>
      <w:r w:rsidRPr="00666332">
        <w:rPr>
          <w:iCs/>
        </w:rPr>
        <w:t>žemės</w:t>
      </w:r>
      <w:proofErr w:type="spellEnd"/>
      <w:r w:rsidRPr="00666332">
        <w:rPr>
          <w:iCs/>
        </w:rPr>
        <w:t xml:space="preserve"> </w:t>
      </w:r>
      <w:proofErr w:type="spellStart"/>
      <w:r w:rsidRPr="00666332">
        <w:rPr>
          <w:iCs/>
        </w:rPr>
        <w:t>sklypų</w:t>
      </w:r>
      <w:proofErr w:type="spellEnd"/>
      <w:r w:rsidRPr="00666332">
        <w:rPr>
          <w:iCs/>
        </w:rPr>
        <w:t xml:space="preserve"> (</w:t>
      </w:r>
      <w:proofErr w:type="spellStart"/>
      <w:r w:rsidRPr="00666332">
        <w:rPr>
          <w:iCs/>
        </w:rPr>
        <w:t>teritorijų</w:t>
      </w:r>
      <w:proofErr w:type="spellEnd"/>
      <w:r w:rsidRPr="00666332">
        <w:rPr>
          <w:iCs/>
        </w:rPr>
        <w:t xml:space="preserve">) </w:t>
      </w:r>
      <w:proofErr w:type="spellStart"/>
      <w:r w:rsidRPr="00666332">
        <w:rPr>
          <w:iCs/>
        </w:rPr>
        <w:t>ir</w:t>
      </w:r>
      <w:proofErr w:type="spellEnd"/>
      <w:r w:rsidRPr="00666332">
        <w:rPr>
          <w:iCs/>
        </w:rPr>
        <w:t xml:space="preserve"> (</w:t>
      </w:r>
      <w:proofErr w:type="spellStart"/>
      <w:r w:rsidRPr="00666332">
        <w:rPr>
          <w:iCs/>
        </w:rPr>
        <w:t>ar</w:t>
      </w:r>
      <w:proofErr w:type="spellEnd"/>
      <w:r w:rsidRPr="00666332">
        <w:rPr>
          <w:iCs/>
        </w:rPr>
        <w:t xml:space="preserve">) </w:t>
      </w:r>
      <w:proofErr w:type="spellStart"/>
      <w:r w:rsidRPr="00666332">
        <w:t>statinio</w:t>
      </w:r>
      <w:proofErr w:type="spellEnd"/>
      <w:r w:rsidRPr="00666332">
        <w:t xml:space="preserve"> </w:t>
      </w:r>
      <w:proofErr w:type="spellStart"/>
      <w:r w:rsidRPr="00666332">
        <w:t>statybinių</w:t>
      </w:r>
      <w:proofErr w:type="spellEnd"/>
      <w:r w:rsidRPr="00666332">
        <w:t xml:space="preserve"> </w:t>
      </w:r>
      <w:proofErr w:type="spellStart"/>
      <w:r w:rsidRPr="00666332">
        <w:t>ar</w:t>
      </w:r>
      <w:proofErr w:type="spellEnd"/>
      <w:r w:rsidRPr="00666332">
        <w:t xml:space="preserve"> </w:t>
      </w:r>
      <w:proofErr w:type="spellStart"/>
      <w:r w:rsidRPr="00666332">
        <w:t>kitų</w:t>
      </w:r>
      <w:proofErr w:type="spellEnd"/>
      <w:r w:rsidRPr="00666332">
        <w:t xml:space="preserve"> </w:t>
      </w:r>
      <w:proofErr w:type="spellStart"/>
      <w:r w:rsidRPr="00666332">
        <w:t>reikiamų</w:t>
      </w:r>
      <w:proofErr w:type="spellEnd"/>
      <w:r w:rsidRPr="00666332">
        <w:t xml:space="preserve"> </w:t>
      </w:r>
      <w:proofErr w:type="spellStart"/>
      <w:r w:rsidRPr="00666332">
        <w:t>tyrimų</w:t>
      </w:r>
      <w:proofErr w:type="spellEnd"/>
      <w:r w:rsidRPr="00666332">
        <w:t xml:space="preserve"> </w:t>
      </w:r>
      <w:proofErr w:type="spellStart"/>
      <w:r w:rsidRPr="00666332">
        <w:t>atlikimui</w:t>
      </w:r>
      <w:proofErr w:type="spellEnd"/>
      <w:r w:rsidRPr="00666332">
        <w:t xml:space="preserve">, </w:t>
      </w:r>
      <w:proofErr w:type="spellStart"/>
      <w:r w:rsidRPr="00666332">
        <w:t>užsakovui</w:t>
      </w:r>
      <w:proofErr w:type="spellEnd"/>
      <w:r w:rsidRPr="00666332">
        <w:t xml:space="preserve"> </w:t>
      </w:r>
      <w:proofErr w:type="spellStart"/>
      <w:r w:rsidRPr="00666332">
        <w:t>pateiktas</w:t>
      </w:r>
      <w:proofErr w:type="spellEnd"/>
      <w:r w:rsidRPr="00666332">
        <w:t xml:space="preserve"> </w:t>
      </w:r>
      <w:proofErr w:type="spellStart"/>
      <w:r w:rsidRPr="00666332">
        <w:t>pagrindimas</w:t>
      </w:r>
      <w:proofErr w:type="spellEnd"/>
      <w:r w:rsidRPr="00666332">
        <w:t xml:space="preserve">. Po </w:t>
      </w:r>
      <w:proofErr w:type="spellStart"/>
      <w:r w:rsidRPr="00666332">
        <w:t>pagrindimo</w:t>
      </w:r>
      <w:proofErr w:type="spellEnd"/>
      <w:r w:rsidRPr="00666332">
        <w:t xml:space="preserve"> </w:t>
      </w:r>
      <w:proofErr w:type="spellStart"/>
      <w:r w:rsidRPr="00666332">
        <w:t>su</w:t>
      </w:r>
      <w:proofErr w:type="spellEnd"/>
      <w:r w:rsidRPr="00666332">
        <w:t xml:space="preserve"> </w:t>
      </w:r>
      <w:proofErr w:type="spellStart"/>
      <w:r w:rsidRPr="00666332">
        <w:t>užsakovu</w:t>
      </w:r>
      <w:proofErr w:type="spellEnd"/>
      <w:r w:rsidRPr="00666332">
        <w:t xml:space="preserve"> </w:t>
      </w:r>
      <w:proofErr w:type="spellStart"/>
      <w:r w:rsidRPr="00666332">
        <w:t>aptarimo</w:t>
      </w:r>
      <w:proofErr w:type="spellEnd"/>
      <w:r w:rsidRPr="00666332">
        <w:t xml:space="preserve">, </w:t>
      </w:r>
      <w:proofErr w:type="spellStart"/>
      <w:r w:rsidRPr="00666332">
        <w:t>atlikti</w:t>
      </w:r>
      <w:proofErr w:type="spellEnd"/>
      <w:r w:rsidRPr="00666332">
        <w:t xml:space="preserve"> </w:t>
      </w:r>
      <w:proofErr w:type="spellStart"/>
      <w:r w:rsidRPr="00666332">
        <w:t>reikiami</w:t>
      </w:r>
      <w:proofErr w:type="spellEnd"/>
      <w:r w:rsidRPr="00666332">
        <w:t xml:space="preserve"> </w:t>
      </w:r>
      <w:proofErr w:type="spellStart"/>
      <w:r w:rsidRPr="00666332">
        <w:t>tyrimai</w:t>
      </w:r>
      <w:proofErr w:type="spellEnd"/>
      <w:r w:rsidRPr="00666332">
        <w:t xml:space="preserve">, </w:t>
      </w:r>
      <w:proofErr w:type="spellStart"/>
      <w:r w:rsidRPr="00666332">
        <w:t>suderinti</w:t>
      </w:r>
      <w:proofErr w:type="spellEnd"/>
      <w:r w:rsidRPr="00666332">
        <w:t xml:space="preserve"> </w:t>
      </w:r>
      <w:proofErr w:type="spellStart"/>
      <w:r w:rsidRPr="00666332">
        <w:t>teisės</w:t>
      </w:r>
      <w:proofErr w:type="spellEnd"/>
      <w:r w:rsidRPr="00666332">
        <w:t xml:space="preserve"> </w:t>
      </w:r>
      <w:proofErr w:type="spellStart"/>
      <w:r w:rsidRPr="00666332">
        <w:t>aktų</w:t>
      </w:r>
      <w:proofErr w:type="spellEnd"/>
      <w:r w:rsidRPr="00666332">
        <w:t xml:space="preserve"> </w:t>
      </w:r>
      <w:proofErr w:type="spellStart"/>
      <w:r w:rsidRPr="00666332">
        <w:t>nustatyta</w:t>
      </w:r>
      <w:proofErr w:type="spellEnd"/>
      <w:r w:rsidRPr="00666332">
        <w:t xml:space="preserve"> </w:t>
      </w:r>
      <w:proofErr w:type="spellStart"/>
      <w:r w:rsidRPr="00666332">
        <w:t>tvarka</w:t>
      </w:r>
      <w:proofErr w:type="spellEnd"/>
      <w:r w:rsidRPr="00666332">
        <w:t xml:space="preserve"> </w:t>
      </w:r>
      <w:proofErr w:type="spellStart"/>
      <w:r w:rsidRPr="00666332">
        <w:t>ir</w:t>
      </w:r>
      <w:proofErr w:type="spellEnd"/>
      <w:r w:rsidRPr="00666332">
        <w:t xml:space="preserve"> </w:t>
      </w:r>
      <w:proofErr w:type="spellStart"/>
      <w:r w:rsidRPr="00666332">
        <w:t>pateikti</w:t>
      </w:r>
      <w:proofErr w:type="spellEnd"/>
      <w:r w:rsidRPr="00666332">
        <w:t xml:space="preserve"> </w:t>
      </w:r>
      <w:proofErr w:type="spellStart"/>
      <w:r w:rsidRPr="00666332">
        <w:t>užsakovui</w:t>
      </w:r>
      <w:proofErr w:type="spellEnd"/>
      <w:r w:rsidRPr="00666332">
        <w:t xml:space="preserve">, </w:t>
      </w:r>
      <w:proofErr w:type="spellStart"/>
      <w:r w:rsidRPr="00666332">
        <w:t>parengta</w:t>
      </w:r>
      <w:proofErr w:type="spellEnd"/>
      <w:r w:rsidRPr="00666332">
        <w:t xml:space="preserve"> (</w:t>
      </w:r>
      <w:proofErr w:type="spellStart"/>
      <w:r w:rsidRPr="00666332">
        <w:t>patikslinta</w:t>
      </w:r>
      <w:proofErr w:type="spellEnd"/>
      <w:r w:rsidRPr="00666332">
        <w:t xml:space="preserve">) </w:t>
      </w:r>
      <w:proofErr w:type="spellStart"/>
      <w:r w:rsidRPr="00666332">
        <w:t>techninė</w:t>
      </w:r>
      <w:proofErr w:type="spellEnd"/>
      <w:r w:rsidRPr="00666332">
        <w:t xml:space="preserve"> </w:t>
      </w:r>
      <w:proofErr w:type="spellStart"/>
      <w:r w:rsidRPr="00666332">
        <w:t>užduotis</w:t>
      </w:r>
      <w:proofErr w:type="spellEnd"/>
      <w:r w:rsidRPr="00F5082F">
        <w:rPr>
          <w:color w:val="FF0000"/>
        </w:rPr>
        <w:t>.</w:t>
      </w:r>
    </w:p>
    <w:p w14:paraId="0D2EE661" w14:textId="77777777" w:rsidR="00C5131C" w:rsidRPr="0095782B" w:rsidRDefault="00C5131C" w:rsidP="00C5131C">
      <w:pPr>
        <w:widowControl w:val="0"/>
        <w:tabs>
          <w:tab w:val="left" w:pos="906"/>
          <w:tab w:val="left" w:pos="7400"/>
        </w:tabs>
        <w:spacing w:line="264" w:lineRule="auto"/>
        <w:jc w:val="both"/>
      </w:pPr>
      <w:r w:rsidRPr="00F5082F">
        <w:rPr>
          <w:i/>
          <w:color w:val="FF0000"/>
        </w:rPr>
        <w:tab/>
      </w:r>
      <w:r>
        <w:rPr>
          <w:i/>
          <w:color w:val="FF0000"/>
        </w:rPr>
        <w:t xml:space="preserve">     </w:t>
      </w:r>
      <w:r w:rsidRPr="0095782B">
        <w:rPr>
          <w:i/>
        </w:rPr>
        <w:t xml:space="preserve">4 </w:t>
      </w:r>
      <w:proofErr w:type="spellStart"/>
      <w:r w:rsidRPr="0095782B">
        <w:rPr>
          <w:i/>
        </w:rPr>
        <w:t>rezultatas</w:t>
      </w:r>
      <w:proofErr w:type="spellEnd"/>
      <w:r w:rsidRPr="0095782B">
        <w:rPr>
          <w:i/>
        </w:rPr>
        <w:t xml:space="preserve"> – </w:t>
      </w:r>
      <w:proofErr w:type="spellStart"/>
      <w:r w:rsidRPr="0095782B">
        <w:rPr>
          <w:iCs/>
        </w:rPr>
        <w:t>prieš</w:t>
      </w:r>
      <w:r w:rsidRPr="0095782B">
        <w:t>projektinių</w:t>
      </w:r>
      <w:proofErr w:type="spellEnd"/>
      <w:r w:rsidRPr="0095782B">
        <w:t xml:space="preserve"> </w:t>
      </w:r>
      <w:proofErr w:type="spellStart"/>
      <w:r w:rsidRPr="0095782B">
        <w:t>pasiūlymų</w:t>
      </w:r>
      <w:proofErr w:type="spellEnd"/>
      <w:r w:rsidRPr="0095782B">
        <w:t xml:space="preserve"> </w:t>
      </w:r>
      <w:proofErr w:type="spellStart"/>
      <w:r w:rsidRPr="0095782B">
        <w:t>parengimas</w:t>
      </w:r>
      <w:proofErr w:type="spellEnd"/>
      <w:r>
        <w:t xml:space="preserve"> </w:t>
      </w:r>
      <w:proofErr w:type="spellStart"/>
      <w:r>
        <w:t>ir</w:t>
      </w:r>
      <w:proofErr w:type="spellEnd"/>
      <w:r>
        <w:t xml:space="preserve"> </w:t>
      </w:r>
      <w:proofErr w:type="spellStart"/>
      <w:r>
        <w:t>p</w:t>
      </w:r>
      <w:r w:rsidRPr="0095782B">
        <w:t>agal</w:t>
      </w:r>
      <w:proofErr w:type="spellEnd"/>
      <w:r w:rsidRPr="0095782B">
        <w:t xml:space="preserve"> </w:t>
      </w:r>
      <w:proofErr w:type="spellStart"/>
      <w:r w:rsidRPr="0095782B">
        <w:t>užsakovo</w:t>
      </w:r>
      <w:proofErr w:type="spellEnd"/>
      <w:r w:rsidRPr="0095782B">
        <w:t xml:space="preserve"> </w:t>
      </w:r>
      <w:proofErr w:type="spellStart"/>
      <w:r w:rsidRPr="0095782B">
        <w:t>atrinktą</w:t>
      </w:r>
      <w:proofErr w:type="spellEnd"/>
      <w:r w:rsidRPr="0095782B">
        <w:t xml:space="preserve"> </w:t>
      </w:r>
      <w:proofErr w:type="spellStart"/>
      <w:r w:rsidRPr="0095782B">
        <w:t>variantą</w:t>
      </w:r>
      <w:proofErr w:type="spellEnd"/>
      <w:r w:rsidRPr="0095782B">
        <w:t xml:space="preserve"> </w:t>
      </w:r>
      <w:proofErr w:type="spellStart"/>
      <w:r w:rsidRPr="0095782B">
        <w:t>parengimas</w:t>
      </w:r>
      <w:proofErr w:type="spellEnd"/>
      <w:r w:rsidRPr="0095782B">
        <w:t xml:space="preserve"> </w:t>
      </w:r>
      <w:proofErr w:type="spellStart"/>
      <w:r w:rsidRPr="0095782B">
        <w:t>projektinių</w:t>
      </w:r>
      <w:proofErr w:type="spellEnd"/>
      <w:r w:rsidRPr="0095782B">
        <w:t xml:space="preserve"> </w:t>
      </w:r>
      <w:proofErr w:type="spellStart"/>
      <w:r w:rsidRPr="0095782B">
        <w:t>pasiūlymų</w:t>
      </w:r>
      <w:proofErr w:type="spellEnd"/>
      <w:r w:rsidRPr="0095782B">
        <w:t xml:space="preserve">, </w:t>
      </w:r>
      <w:proofErr w:type="spellStart"/>
      <w:r w:rsidRPr="0095782B">
        <w:t>išlaikant</w:t>
      </w:r>
      <w:proofErr w:type="spellEnd"/>
      <w:r w:rsidRPr="0095782B">
        <w:t xml:space="preserve"> </w:t>
      </w:r>
      <w:proofErr w:type="spellStart"/>
      <w:r w:rsidRPr="0095782B">
        <w:t>privalomas</w:t>
      </w:r>
      <w:proofErr w:type="spellEnd"/>
      <w:r w:rsidRPr="0095782B">
        <w:t xml:space="preserve"> </w:t>
      </w:r>
      <w:proofErr w:type="spellStart"/>
      <w:r w:rsidRPr="0095782B">
        <w:t>procedūras</w:t>
      </w:r>
      <w:proofErr w:type="spellEnd"/>
      <w:r w:rsidRPr="0095782B">
        <w:t>.</w:t>
      </w:r>
    </w:p>
    <w:p w14:paraId="5B48C6BE" w14:textId="77777777" w:rsidR="00C5131C" w:rsidRPr="0095782B" w:rsidRDefault="00C5131C" w:rsidP="00C5131C">
      <w:pPr>
        <w:widowControl w:val="0"/>
        <w:tabs>
          <w:tab w:val="left" w:pos="906"/>
          <w:tab w:val="left" w:pos="7400"/>
        </w:tabs>
        <w:spacing w:line="264" w:lineRule="auto"/>
        <w:jc w:val="both"/>
        <w:rPr>
          <w:iCs/>
        </w:rPr>
      </w:pPr>
      <w:r w:rsidRPr="00F5082F">
        <w:rPr>
          <w:color w:val="FF0000"/>
        </w:rPr>
        <w:tab/>
      </w:r>
      <w:r>
        <w:rPr>
          <w:color w:val="FF0000"/>
        </w:rPr>
        <w:t xml:space="preserve">      </w:t>
      </w:r>
      <w:r w:rsidRPr="0095782B">
        <w:rPr>
          <w:i/>
        </w:rPr>
        <w:t xml:space="preserve">5 </w:t>
      </w:r>
      <w:proofErr w:type="spellStart"/>
      <w:r w:rsidRPr="0095782B">
        <w:rPr>
          <w:i/>
        </w:rPr>
        <w:t>rezultatas</w:t>
      </w:r>
      <w:proofErr w:type="spellEnd"/>
      <w:r w:rsidRPr="0095782B">
        <w:rPr>
          <w:i/>
        </w:rPr>
        <w:t xml:space="preserve"> </w:t>
      </w:r>
      <w:r w:rsidRPr="0095782B">
        <w:rPr>
          <w:iCs/>
        </w:rPr>
        <w:t xml:space="preserve">– </w:t>
      </w:r>
      <w:proofErr w:type="spellStart"/>
      <w:r w:rsidRPr="0095782B">
        <w:rPr>
          <w:iCs/>
        </w:rPr>
        <w:t>statybą</w:t>
      </w:r>
      <w:proofErr w:type="spellEnd"/>
      <w:r w:rsidRPr="0095782B">
        <w:rPr>
          <w:iCs/>
        </w:rPr>
        <w:t xml:space="preserve"> </w:t>
      </w:r>
      <w:proofErr w:type="spellStart"/>
      <w:r w:rsidRPr="0095782B">
        <w:rPr>
          <w:iCs/>
        </w:rPr>
        <w:t>leidžiančio</w:t>
      </w:r>
      <w:proofErr w:type="spellEnd"/>
      <w:r w:rsidRPr="0095782B">
        <w:rPr>
          <w:iCs/>
        </w:rPr>
        <w:t xml:space="preserve"> </w:t>
      </w:r>
      <w:proofErr w:type="spellStart"/>
      <w:r w:rsidRPr="0095782B">
        <w:rPr>
          <w:iCs/>
        </w:rPr>
        <w:t>dokumento</w:t>
      </w:r>
      <w:proofErr w:type="spellEnd"/>
      <w:r w:rsidRPr="0095782B">
        <w:rPr>
          <w:iCs/>
        </w:rPr>
        <w:t xml:space="preserve"> </w:t>
      </w:r>
      <w:proofErr w:type="spellStart"/>
      <w:r w:rsidRPr="0095782B">
        <w:rPr>
          <w:iCs/>
        </w:rPr>
        <w:t>gavimas</w:t>
      </w:r>
      <w:proofErr w:type="spellEnd"/>
      <w:r w:rsidRPr="0095782B">
        <w:rPr>
          <w:iCs/>
        </w:rPr>
        <w:t xml:space="preserve"> </w:t>
      </w:r>
      <w:proofErr w:type="spellStart"/>
      <w:r w:rsidRPr="0095782B">
        <w:rPr>
          <w:iCs/>
        </w:rPr>
        <w:t>pagal</w:t>
      </w:r>
      <w:proofErr w:type="spellEnd"/>
      <w:r w:rsidRPr="0095782B">
        <w:rPr>
          <w:iCs/>
        </w:rPr>
        <w:t xml:space="preserve"> </w:t>
      </w:r>
      <w:proofErr w:type="spellStart"/>
      <w:r w:rsidRPr="0095782B">
        <w:rPr>
          <w:iCs/>
        </w:rPr>
        <w:t>užsakovo</w:t>
      </w:r>
      <w:proofErr w:type="spellEnd"/>
      <w:r w:rsidRPr="0095782B">
        <w:rPr>
          <w:iCs/>
        </w:rPr>
        <w:t xml:space="preserve"> (</w:t>
      </w:r>
      <w:proofErr w:type="spellStart"/>
      <w:r w:rsidRPr="0095782B">
        <w:rPr>
          <w:iCs/>
        </w:rPr>
        <w:t>statytojo</w:t>
      </w:r>
      <w:proofErr w:type="spellEnd"/>
      <w:r w:rsidRPr="0095782B">
        <w:rPr>
          <w:iCs/>
        </w:rPr>
        <w:t xml:space="preserve">) </w:t>
      </w:r>
      <w:proofErr w:type="spellStart"/>
      <w:r w:rsidRPr="0095782B">
        <w:rPr>
          <w:iCs/>
        </w:rPr>
        <w:t>perduotus</w:t>
      </w:r>
      <w:proofErr w:type="spellEnd"/>
      <w:r w:rsidRPr="0095782B">
        <w:rPr>
          <w:iCs/>
        </w:rPr>
        <w:t xml:space="preserve"> </w:t>
      </w:r>
      <w:proofErr w:type="spellStart"/>
      <w:r w:rsidRPr="0095782B">
        <w:rPr>
          <w:iCs/>
        </w:rPr>
        <w:t>įgaliojimus</w:t>
      </w:r>
      <w:proofErr w:type="spellEnd"/>
      <w:r w:rsidRPr="0095782B">
        <w:rPr>
          <w:iCs/>
        </w:rPr>
        <w:t>).</w:t>
      </w:r>
    </w:p>
    <w:p w14:paraId="11FD4702" w14:textId="77777777" w:rsidR="00C5131C" w:rsidRPr="00ED2BD1" w:rsidRDefault="00C5131C" w:rsidP="00C5131C">
      <w:pPr>
        <w:widowControl w:val="0"/>
        <w:tabs>
          <w:tab w:val="left" w:pos="906"/>
          <w:tab w:val="left" w:pos="7400"/>
        </w:tabs>
        <w:spacing w:line="264" w:lineRule="auto"/>
        <w:jc w:val="both"/>
        <w:rPr>
          <w:iCs/>
          <w:lang w:val="de-DE"/>
        </w:rPr>
      </w:pPr>
      <w:r w:rsidRPr="0095782B">
        <w:rPr>
          <w:i/>
        </w:rPr>
        <w:tab/>
      </w:r>
      <w:r>
        <w:rPr>
          <w:i/>
        </w:rPr>
        <w:t xml:space="preserve">      </w:t>
      </w:r>
      <w:r w:rsidRPr="00ED2BD1">
        <w:rPr>
          <w:i/>
          <w:lang w:val="de-DE"/>
        </w:rPr>
        <w:t xml:space="preserve">6 </w:t>
      </w:r>
      <w:proofErr w:type="spellStart"/>
      <w:r w:rsidRPr="00ED2BD1">
        <w:rPr>
          <w:i/>
          <w:lang w:val="de-DE"/>
        </w:rPr>
        <w:t>rezultatas</w:t>
      </w:r>
      <w:proofErr w:type="spellEnd"/>
      <w:r w:rsidRPr="00ED2BD1">
        <w:rPr>
          <w:i/>
          <w:lang w:val="de-DE"/>
        </w:rPr>
        <w:t xml:space="preserve"> </w:t>
      </w:r>
      <w:r w:rsidRPr="00ED2BD1">
        <w:rPr>
          <w:iCs/>
          <w:lang w:val="de-DE"/>
        </w:rPr>
        <w:t xml:space="preserve">– </w:t>
      </w:r>
      <w:proofErr w:type="spellStart"/>
      <w:r w:rsidRPr="00ED2BD1">
        <w:rPr>
          <w:iCs/>
          <w:lang w:val="de-DE"/>
        </w:rPr>
        <w:t>techninio</w:t>
      </w:r>
      <w:proofErr w:type="spellEnd"/>
      <w:r w:rsidRPr="00ED2BD1">
        <w:rPr>
          <w:iCs/>
          <w:lang w:val="de-DE"/>
        </w:rPr>
        <w:t xml:space="preserve"> </w:t>
      </w:r>
      <w:proofErr w:type="spellStart"/>
      <w:r w:rsidRPr="00ED2BD1">
        <w:rPr>
          <w:iCs/>
          <w:lang w:val="de-DE"/>
        </w:rPr>
        <w:t>darbo</w:t>
      </w:r>
      <w:proofErr w:type="spellEnd"/>
      <w:r w:rsidRPr="00ED2BD1">
        <w:rPr>
          <w:iCs/>
          <w:lang w:val="de-DE"/>
        </w:rPr>
        <w:t xml:space="preserve"> </w:t>
      </w:r>
      <w:proofErr w:type="spellStart"/>
      <w:r w:rsidRPr="00ED2BD1">
        <w:rPr>
          <w:iCs/>
          <w:lang w:val="de-DE"/>
        </w:rPr>
        <w:t>projekto</w:t>
      </w:r>
      <w:proofErr w:type="spellEnd"/>
      <w:r w:rsidRPr="00ED2BD1">
        <w:rPr>
          <w:iCs/>
          <w:lang w:val="de-DE"/>
        </w:rPr>
        <w:t xml:space="preserve"> </w:t>
      </w:r>
      <w:proofErr w:type="spellStart"/>
      <w:r w:rsidRPr="00ED2BD1">
        <w:rPr>
          <w:iCs/>
          <w:lang w:val="de-DE"/>
        </w:rPr>
        <w:t>parengimas</w:t>
      </w:r>
      <w:proofErr w:type="spellEnd"/>
      <w:r w:rsidRPr="00ED2BD1">
        <w:rPr>
          <w:iCs/>
          <w:lang w:val="de-DE"/>
        </w:rPr>
        <w:t xml:space="preserve"> </w:t>
      </w:r>
      <w:proofErr w:type="spellStart"/>
      <w:r w:rsidRPr="00ED2BD1">
        <w:rPr>
          <w:iCs/>
          <w:lang w:val="de-DE"/>
        </w:rPr>
        <w:t>pagal</w:t>
      </w:r>
      <w:proofErr w:type="spellEnd"/>
      <w:r w:rsidRPr="00ED2BD1">
        <w:rPr>
          <w:iCs/>
          <w:lang w:val="de-DE"/>
        </w:rPr>
        <w:t xml:space="preserve"> </w:t>
      </w:r>
      <w:proofErr w:type="spellStart"/>
      <w:r w:rsidRPr="00ED2BD1">
        <w:rPr>
          <w:iCs/>
          <w:lang w:val="de-DE"/>
        </w:rPr>
        <w:t>teisės</w:t>
      </w:r>
      <w:proofErr w:type="spellEnd"/>
      <w:r w:rsidRPr="00ED2BD1">
        <w:rPr>
          <w:iCs/>
          <w:lang w:val="de-DE"/>
        </w:rPr>
        <w:t xml:space="preserve"> </w:t>
      </w:r>
      <w:proofErr w:type="spellStart"/>
      <w:r w:rsidRPr="00ED2BD1">
        <w:rPr>
          <w:iCs/>
          <w:lang w:val="de-DE"/>
        </w:rPr>
        <w:t>aktų</w:t>
      </w:r>
      <w:proofErr w:type="spellEnd"/>
      <w:r w:rsidRPr="00ED2BD1">
        <w:rPr>
          <w:iCs/>
          <w:lang w:val="de-DE"/>
        </w:rPr>
        <w:t xml:space="preserve"> </w:t>
      </w:r>
      <w:proofErr w:type="spellStart"/>
      <w:r w:rsidRPr="00ED2BD1">
        <w:rPr>
          <w:iCs/>
          <w:lang w:val="de-DE"/>
        </w:rPr>
        <w:t>reikalavimus</w:t>
      </w:r>
      <w:proofErr w:type="spellEnd"/>
      <w:r w:rsidRPr="00ED2BD1">
        <w:rPr>
          <w:iCs/>
          <w:lang w:val="de-DE"/>
        </w:rPr>
        <w:t>.</w:t>
      </w:r>
    </w:p>
    <w:p w14:paraId="3C99E55A" w14:textId="77777777" w:rsidR="00C5131C" w:rsidRPr="00ED2BD1" w:rsidRDefault="00C5131C" w:rsidP="00C5131C">
      <w:pPr>
        <w:widowControl w:val="0"/>
        <w:tabs>
          <w:tab w:val="left" w:pos="906"/>
          <w:tab w:val="left" w:pos="7400"/>
        </w:tabs>
        <w:spacing w:line="264" w:lineRule="auto"/>
        <w:jc w:val="both"/>
        <w:rPr>
          <w:iCs/>
          <w:lang w:val="de-DE"/>
        </w:rPr>
      </w:pPr>
      <w:r w:rsidRPr="00ED2BD1">
        <w:rPr>
          <w:iCs/>
          <w:lang w:val="de-DE"/>
        </w:rPr>
        <w:tab/>
        <w:t xml:space="preserve">      7</w:t>
      </w:r>
      <w:r w:rsidRPr="00ED2BD1">
        <w:rPr>
          <w:i/>
          <w:lang w:val="de-DE"/>
        </w:rPr>
        <w:t xml:space="preserve"> </w:t>
      </w:r>
      <w:proofErr w:type="spellStart"/>
      <w:r w:rsidRPr="00ED2BD1">
        <w:rPr>
          <w:i/>
          <w:lang w:val="de-DE"/>
        </w:rPr>
        <w:t>rezultatas</w:t>
      </w:r>
      <w:proofErr w:type="spellEnd"/>
      <w:r w:rsidRPr="00ED2BD1">
        <w:rPr>
          <w:i/>
          <w:lang w:val="de-DE"/>
        </w:rPr>
        <w:t xml:space="preserve"> </w:t>
      </w:r>
      <w:r w:rsidRPr="00ED2BD1">
        <w:rPr>
          <w:iCs/>
          <w:lang w:val="de-DE"/>
        </w:rPr>
        <w:t xml:space="preserve">– </w:t>
      </w:r>
      <w:proofErr w:type="spellStart"/>
      <w:r w:rsidRPr="00ED2BD1">
        <w:rPr>
          <w:iCs/>
          <w:lang w:val="de-DE"/>
        </w:rPr>
        <w:t>atlikta</w:t>
      </w:r>
      <w:proofErr w:type="spellEnd"/>
      <w:r w:rsidRPr="00ED2BD1">
        <w:rPr>
          <w:iCs/>
          <w:lang w:val="de-DE"/>
        </w:rPr>
        <w:t xml:space="preserve"> </w:t>
      </w:r>
      <w:proofErr w:type="spellStart"/>
      <w:r w:rsidRPr="00ED2BD1">
        <w:rPr>
          <w:iCs/>
          <w:lang w:val="de-DE"/>
        </w:rPr>
        <w:t>statinių</w:t>
      </w:r>
      <w:proofErr w:type="spellEnd"/>
      <w:r w:rsidRPr="00ED2BD1">
        <w:rPr>
          <w:iCs/>
          <w:lang w:val="de-DE"/>
        </w:rPr>
        <w:t xml:space="preserve"> </w:t>
      </w:r>
      <w:proofErr w:type="spellStart"/>
      <w:r w:rsidRPr="00ED2BD1">
        <w:rPr>
          <w:iCs/>
          <w:lang w:val="de-DE"/>
        </w:rPr>
        <w:t>projekto</w:t>
      </w:r>
      <w:proofErr w:type="spellEnd"/>
      <w:r w:rsidRPr="00ED2BD1">
        <w:rPr>
          <w:iCs/>
          <w:lang w:val="de-DE"/>
        </w:rPr>
        <w:t xml:space="preserve"> </w:t>
      </w:r>
      <w:proofErr w:type="spellStart"/>
      <w:r w:rsidRPr="00ED2BD1">
        <w:rPr>
          <w:iCs/>
          <w:lang w:val="de-DE"/>
        </w:rPr>
        <w:t>vykdymo</w:t>
      </w:r>
      <w:proofErr w:type="spellEnd"/>
      <w:r w:rsidRPr="00ED2BD1">
        <w:rPr>
          <w:iCs/>
          <w:lang w:val="de-DE"/>
        </w:rPr>
        <w:t xml:space="preserve"> </w:t>
      </w:r>
      <w:proofErr w:type="spellStart"/>
      <w:r w:rsidRPr="00ED2BD1">
        <w:rPr>
          <w:iCs/>
          <w:lang w:val="de-DE"/>
        </w:rPr>
        <w:t>priežiūra</w:t>
      </w:r>
      <w:proofErr w:type="spellEnd"/>
      <w:r w:rsidRPr="00ED2BD1">
        <w:rPr>
          <w:iCs/>
          <w:lang w:val="de-DE"/>
        </w:rPr>
        <w:t>.</w:t>
      </w:r>
    </w:p>
    <w:p w14:paraId="77008E6D" w14:textId="77777777" w:rsidR="00C5131C" w:rsidRDefault="00C5131C" w:rsidP="00C5131C">
      <w:pPr>
        <w:widowControl w:val="0"/>
        <w:tabs>
          <w:tab w:val="left" w:pos="906"/>
          <w:tab w:val="left" w:pos="7400"/>
        </w:tabs>
        <w:spacing w:line="264" w:lineRule="auto"/>
        <w:jc w:val="both"/>
      </w:pPr>
      <w:r w:rsidRPr="00ED2BD1">
        <w:rPr>
          <w:iCs/>
          <w:lang w:val="de-DE"/>
        </w:rPr>
        <w:tab/>
        <w:t xml:space="preserve">      </w:t>
      </w:r>
      <w:r w:rsidRPr="0095782B">
        <w:t>6</w:t>
      </w:r>
      <w:r w:rsidRPr="005C5D8E">
        <w:t xml:space="preserve">. </w:t>
      </w:r>
      <w:proofErr w:type="spellStart"/>
      <w:r w:rsidRPr="005C5D8E">
        <w:t>Užtikrinama</w:t>
      </w:r>
      <w:proofErr w:type="spellEnd"/>
      <w:r w:rsidRPr="005C5D8E">
        <w:t xml:space="preserve"> </w:t>
      </w:r>
      <w:proofErr w:type="spellStart"/>
      <w:r w:rsidRPr="005C5D8E">
        <w:t>periodiška</w:t>
      </w:r>
      <w:proofErr w:type="spellEnd"/>
      <w:r w:rsidRPr="005C5D8E">
        <w:t xml:space="preserve"> </w:t>
      </w:r>
      <w:proofErr w:type="spellStart"/>
      <w:r w:rsidRPr="005C5D8E">
        <w:t>sutarties</w:t>
      </w:r>
      <w:proofErr w:type="spellEnd"/>
      <w:r w:rsidRPr="005C5D8E">
        <w:t xml:space="preserve"> </w:t>
      </w:r>
      <w:proofErr w:type="spellStart"/>
      <w:r w:rsidRPr="005C5D8E">
        <w:t>stebėsena</w:t>
      </w:r>
      <w:proofErr w:type="spellEnd"/>
      <w:r w:rsidRPr="005C5D8E">
        <w:t xml:space="preserve">, </w:t>
      </w:r>
      <w:proofErr w:type="spellStart"/>
      <w:r w:rsidRPr="005C5D8E">
        <w:t>kartą</w:t>
      </w:r>
      <w:proofErr w:type="spellEnd"/>
      <w:r w:rsidRPr="005C5D8E">
        <w:t xml:space="preserve"> per </w:t>
      </w:r>
      <w:proofErr w:type="spellStart"/>
      <w:proofErr w:type="gramStart"/>
      <w:r w:rsidRPr="005C5D8E">
        <w:t>mėnesį</w:t>
      </w:r>
      <w:proofErr w:type="spellEnd"/>
      <w:r w:rsidRPr="005C5D8E">
        <w:t xml:space="preserve">  </w:t>
      </w:r>
      <w:proofErr w:type="spellStart"/>
      <w:r w:rsidRPr="005C5D8E">
        <w:t>Paslaugos</w:t>
      </w:r>
      <w:proofErr w:type="spellEnd"/>
      <w:proofErr w:type="gramEnd"/>
      <w:r w:rsidRPr="005C5D8E">
        <w:t xml:space="preserve"> </w:t>
      </w:r>
      <w:proofErr w:type="spellStart"/>
      <w:r w:rsidRPr="005C5D8E">
        <w:t>teikėjas</w:t>
      </w:r>
      <w:proofErr w:type="spellEnd"/>
      <w:r w:rsidRPr="005C5D8E">
        <w:t xml:space="preserve"> (ne </w:t>
      </w:r>
      <w:proofErr w:type="spellStart"/>
      <w:r w:rsidRPr="005C5D8E">
        <w:t>vėliau</w:t>
      </w:r>
      <w:proofErr w:type="spellEnd"/>
      <w:r w:rsidRPr="005C5D8E">
        <w:t xml:space="preserve">, </w:t>
      </w:r>
      <w:proofErr w:type="spellStart"/>
      <w:r w:rsidRPr="005C5D8E">
        <w:t>kaip</w:t>
      </w:r>
      <w:proofErr w:type="spellEnd"/>
      <w:r w:rsidRPr="005C5D8E">
        <w:t xml:space="preserve"> </w:t>
      </w:r>
      <w:proofErr w:type="spellStart"/>
      <w:r w:rsidRPr="005C5D8E">
        <w:t>iki</w:t>
      </w:r>
      <w:proofErr w:type="spellEnd"/>
      <w:r w:rsidRPr="005C5D8E">
        <w:t xml:space="preserve"> </w:t>
      </w:r>
      <w:proofErr w:type="spellStart"/>
      <w:r w:rsidRPr="005C5D8E">
        <w:t>einamojo</w:t>
      </w:r>
      <w:proofErr w:type="spellEnd"/>
      <w:r w:rsidRPr="005C5D8E">
        <w:t xml:space="preserve"> </w:t>
      </w:r>
      <w:proofErr w:type="spellStart"/>
      <w:r w:rsidRPr="005C5D8E">
        <w:t>mėnesio</w:t>
      </w:r>
      <w:proofErr w:type="spellEnd"/>
      <w:r w:rsidRPr="005C5D8E">
        <w:t xml:space="preserve"> 15 d.) </w:t>
      </w:r>
      <w:proofErr w:type="spellStart"/>
      <w:r w:rsidRPr="005C5D8E">
        <w:t>teikia</w:t>
      </w:r>
      <w:proofErr w:type="spellEnd"/>
      <w:r w:rsidRPr="005C5D8E">
        <w:t xml:space="preserve"> </w:t>
      </w:r>
      <w:proofErr w:type="spellStart"/>
      <w:r w:rsidRPr="005C5D8E">
        <w:t>duomenis</w:t>
      </w:r>
      <w:proofErr w:type="spellEnd"/>
      <w:r w:rsidRPr="005C5D8E">
        <w:t xml:space="preserve"> </w:t>
      </w:r>
      <w:proofErr w:type="spellStart"/>
      <w:r w:rsidRPr="005C5D8E">
        <w:t>apie</w:t>
      </w:r>
      <w:proofErr w:type="spellEnd"/>
      <w:r w:rsidRPr="005C5D8E">
        <w:t xml:space="preserve"> </w:t>
      </w:r>
      <w:proofErr w:type="spellStart"/>
      <w:r w:rsidRPr="005C5D8E">
        <w:t>atliktų</w:t>
      </w:r>
      <w:proofErr w:type="spellEnd"/>
      <w:r w:rsidRPr="005C5D8E">
        <w:t xml:space="preserve"> </w:t>
      </w:r>
      <w:proofErr w:type="spellStart"/>
      <w:r w:rsidRPr="005C5D8E">
        <w:t>darbų</w:t>
      </w:r>
      <w:proofErr w:type="spellEnd"/>
      <w:r w:rsidRPr="005C5D8E">
        <w:t xml:space="preserve"> </w:t>
      </w:r>
      <w:proofErr w:type="spellStart"/>
      <w:r w:rsidRPr="005C5D8E">
        <w:t>stadijas</w:t>
      </w:r>
      <w:proofErr w:type="spellEnd"/>
      <w:r w:rsidRPr="005C5D8E">
        <w:t xml:space="preserve"> </w:t>
      </w:r>
      <w:proofErr w:type="spellStart"/>
      <w:r w:rsidRPr="005C5D8E">
        <w:t>ir</w:t>
      </w:r>
      <w:proofErr w:type="spellEnd"/>
      <w:r w:rsidRPr="005C5D8E">
        <w:t xml:space="preserve"> </w:t>
      </w:r>
      <w:proofErr w:type="spellStart"/>
      <w:r w:rsidRPr="005C5D8E">
        <w:t>rezultatus</w:t>
      </w:r>
      <w:proofErr w:type="spellEnd"/>
      <w:r w:rsidRPr="005C5D8E">
        <w:t xml:space="preserve">. </w:t>
      </w:r>
      <w:proofErr w:type="spellStart"/>
      <w:r w:rsidRPr="005C5D8E">
        <w:t>Pagal</w:t>
      </w:r>
      <w:proofErr w:type="spellEnd"/>
      <w:r w:rsidRPr="005C5D8E">
        <w:t xml:space="preserve"> </w:t>
      </w:r>
      <w:proofErr w:type="spellStart"/>
      <w:r w:rsidRPr="005C5D8E">
        <w:t>atskirą</w:t>
      </w:r>
      <w:proofErr w:type="spellEnd"/>
      <w:r w:rsidRPr="005C5D8E">
        <w:t xml:space="preserve"> </w:t>
      </w:r>
      <w:proofErr w:type="spellStart"/>
      <w:r w:rsidRPr="005C5D8E">
        <w:t>rašytinį</w:t>
      </w:r>
      <w:proofErr w:type="spellEnd"/>
      <w:r w:rsidRPr="005C5D8E">
        <w:t xml:space="preserve"> </w:t>
      </w:r>
      <w:proofErr w:type="spellStart"/>
      <w:r w:rsidRPr="005C5D8E">
        <w:t>Užsakovo</w:t>
      </w:r>
      <w:proofErr w:type="spellEnd"/>
      <w:r w:rsidRPr="005C5D8E">
        <w:t xml:space="preserve"> </w:t>
      </w:r>
      <w:proofErr w:type="spellStart"/>
      <w:r w:rsidRPr="005C5D8E">
        <w:t>paklausimą</w:t>
      </w:r>
      <w:proofErr w:type="spellEnd"/>
      <w:r w:rsidRPr="005C5D8E">
        <w:t xml:space="preserve"> </w:t>
      </w:r>
      <w:proofErr w:type="spellStart"/>
      <w:r w:rsidRPr="005C5D8E">
        <w:t>Paslaugos</w:t>
      </w:r>
      <w:proofErr w:type="spellEnd"/>
      <w:r w:rsidRPr="005C5D8E">
        <w:t xml:space="preserve"> </w:t>
      </w:r>
      <w:proofErr w:type="spellStart"/>
      <w:r w:rsidRPr="005C5D8E">
        <w:t>teikėjas</w:t>
      </w:r>
      <w:proofErr w:type="spellEnd"/>
      <w:r w:rsidRPr="005C5D8E">
        <w:t xml:space="preserve"> </w:t>
      </w:r>
      <w:proofErr w:type="spellStart"/>
      <w:r w:rsidRPr="005C5D8E">
        <w:t>papildomai</w:t>
      </w:r>
      <w:proofErr w:type="spellEnd"/>
      <w:r w:rsidRPr="005C5D8E">
        <w:t xml:space="preserve"> </w:t>
      </w:r>
      <w:proofErr w:type="spellStart"/>
      <w:r w:rsidRPr="005C5D8E">
        <w:t>teikia</w:t>
      </w:r>
      <w:proofErr w:type="spellEnd"/>
      <w:r w:rsidRPr="005C5D8E">
        <w:t xml:space="preserve"> </w:t>
      </w:r>
      <w:proofErr w:type="spellStart"/>
      <w:r w:rsidRPr="005C5D8E">
        <w:t>prašomą</w:t>
      </w:r>
      <w:proofErr w:type="spellEnd"/>
      <w:r w:rsidRPr="005C5D8E">
        <w:t xml:space="preserve"> </w:t>
      </w:r>
      <w:proofErr w:type="spellStart"/>
      <w:r w:rsidRPr="005C5D8E">
        <w:t>informaciją</w:t>
      </w:r>
      <w:proofErr w:type="spellEnd"/>
      <w:r w:rsidRPr="005C5D8E">
        <w:t xml:space="preserve"> </w:t>
      </w:r>
      <w:proofErr w:type="spellStart"/>
      <w:r w:rsidRPr="005C5D8E">
        <w:t>ir</w:t>
      </w:r>
      <w:proofErr w:type="spellEnd"/>
      <w:r w:rsidRPr="005C5D8E">
        <w:t xml:space="preserve"> (</w:t>
      </w:r>
      <w:proofErr w:type="spellStart"/>
      <w:r w:rsidRPr="005C5D8E">
        <w:t>ar</w:t>
      </w:r>
      <w:proofErr w:type="spellEnd"/>
      <w:r w:rsidRPr="005C5D8E">
        <w:t xml:space="preserve">) </w:t>
      </w:r>
      <w:proofErr w:type="spellStart"/>
      <w:r w:rsidRPr="005C5D8E">
        <w:t>duomenis</w:t>
      </w:r>
      <w:proofErr w:type="spellEnd"/>
      <w:r w:rsidRPr="005C5D8E">
        <w:t xml:space="preserve">. </w:t>
      </w:r>
      <w:proofErr w:type="spellStart"/>
      <w:r w:rsidRPr="005C5D8E">
        <w:t>Esant</w:t>
      </w:r>
      <w:proofErr w:type="spellEnd"/>
      <w:r w:rsidRPr="005C5D8E">
        <w:t xml:space="preserve"> </w:t>
      </w:r>
      <w:proofErr w:type="spellStart"/>
      <w:r w:rsidRPr="005C5D8E">
        <w:t>poreikiui</w:t>
      </w:r>
      <w:proofErr w:type="spellEnd"/>
      <w:r w:rsidRPr="005C5D8E">
        <w:t xml:space="preserve"> </w:t>
      </w:r>
      <w:proofErr w:type="spellStart"/>
      <w:r w:rsidRPr="005C5D8E">
        <w:t>organizuojami</w:t>
      </w:r>
      <w:proofErr w:type="spellEnd"/>
      <w:r w:rsidRPr="005C5D8E">
        <w:t xml:space="preserve"> </w:t>
      </w:r>
      <w:proofErr w:type="spellStart"/>
      <w:r w:rsidRPr="005C5D8E">
        <w:t>dvišaliai</w:t>
      </w:r>
      <w:proofErr w:type="spellEnd"/>
      <w:r w:rsidRPr="005C5D8E">
        <w:t xml:space="preserve"> </w:t>
      </w:r>
      <w:proofErr w:type="spellStart"/>
      <w:r w:rsidRPr="005C5D8E">
        <w:t>nuotoliniai</w:t>
      </w:r>
      <w:proofErr w:type="spellEnd"/>
      <w:r w:rsidRPr="005C5D8E">
        <w:t xml:space="preserve"> </w:t>
      </w:r>
      <w:proofErr w:type="spellStart"/>
      <w:r w:rsidRPr="005C5D8E">
        <w:t>ir</w:t>
      </w:r>
      <w:proofErr w:type="spellEnd"/>
      <w:r w:rsidRPr="005C5D8E">
        <w:t xml:space="preserve"> (</w:t>
      </w:r>
      <w:proofErr w:type="spellStart"/>
      <w:r w:rsidRPr="005C5D8E">
        <w:t>ar</w:t>
      </w:r>
      <w:proofErr w:type="spellEnd"/>
      <w:r w:rsidRPr="005C5D8E">
        <w:t xml:space="preserve">) </w:t>
      </w:r>
      <w:proofErr w:type="spellStart"/>
      <w:r w:rsidRPr="005C5D8E">
        <w:t>kontaktiniai</w:t>
      </w:r>
      <w:proofErr w:type="spellEnd"/>
      <w:r w:rsidRPr="005C5D8E">
        <w:t xml:space="preserve"> </w:t>
      </w:r>
      <w:proofErr w:type="spellStart"/>
      <w:r w:rsidRPr="005C5D8E">
        <w:t>susitikimai</w:t>
      </w:r>
      <w:proofErr w:type="spellEnd"/>
      <w:r w:rsidRPr="005C5D8E">
        <w:t xml:space="preserve"> </w:t>
      </w:r>
      <w:proofErr w:type="spellStart"/>
      <w:proofErr w:type="gramStart"/>
      <w:r w:rsidRPr="005C5D8E">
        <w:t>Užsakovo</w:t>
      </w:r>
      <w:proofErr w:type="spellEnd"/>
      <w:r w:rsidRPr="005C5D8E">
        <w:t xml:space="preserve">  </w:t>
      </w:r>
      <w:proofErr w:type="spellStart"/>
      <w:r w:rsidRPr="005C5D8E">
        <w:t>veiklos</w:t>
      </w:r>
      <w:proofErr w:type="spellEnd"/>
      <w:proofErr w:type="gramEnd"/>
      <w:r w:rsidRPr="005C5D8E">
        <w:t xml:space="preserve"> </w:t>
      </w:r>
      <w:proofErr w:type="spellStart"/>
      <w:r w:rsidRPr="005C5D8E">
        <w:t>vykdymo</w:t>
      </w:r>
      <w:proofErr w:type="spellEnd"/>
      <w:r w:rsidRPr="005C5D8E">
        <w:t xml:space="preserve"> </w:t>
      </w:r>
      <w:proofErr w:type="spellStart"/>
      <w:r w:rsidRPr="005C5D8E">
        <w:t>patalpose</w:t>
      </w:r>
      <w:proofErr w:type="spellEnd"/>
      <w:r w:rsidRPr="005C5D8E">
        <w:t xml:space="preserve"> (</w:t>
      </w:r>
      <w:proofErr w:type="spellStart"/>
      <w:r w:rsidRPr="005C5D8E">
        <w:t>adresu</w:t>
      </w:r>
      <w:proofErr w:type="spellEnd"/>
      <w:r w:rsidRPr="005C5D8E">
        <w:t xml:space="preserve"> </w:t>
      </w:r>
      <w:proofErr w:type="spellStart"/>
      <w:r w:rsidRPr="005C5D8E">
        <w:t>Laisvės</w:t>
      </w:r>
      <w:proofErr w:type="spellEnd"/>
      <w:r w:rsidRPr="005C5D8E">
        <w:t xml:space="preserve"> a. 70, </w:t>
      </w:r>
      <w:proofErr w:type="spellStart"/>
      <w:r w:rsidRPr="005C5D8E">
        <w:t>Ignalina</w:t>
      </w:r>
      <w:proofErr w:type="spellEnd"/>
      <w:r w:rsidRPr="005C5D8E">
        <w:t>).</w:t>
      </w:r>
    </w:p>
    <w:p w14:paraId="6B64D88B" w14:textId="77777777" w:rsidR="00C5131C" w:rsidRPr="00F5082F" w:rsidRDefault="00C5131C" w:rsidP="00C5131C">
      <w:pPr>
        <w:widowControl w:val="0"/>
        <w:tabs>
          <w:tab w:val="left" w:pos="906"/>
          <w:tab w:val="left" w:pos="7400"/>
        </w:tabs>
        <w:spacing w:line="264" w:lineRule="auto"/>
        <w:jc w:val="both"/>
        <w:rPr>
          <w:color w:val="FF0000"/>
        </w:rPr>
      </w:pPr>
    </w:p>
    <w:p w14:paraId="16D42A89" w14:textId="77777777" w:rsidR="00C5131C" w:rsidRPr="00790126" w:rsidRDefault="00C5131C" w:rsidP="00C5131C">
      <w:pPr>
        <w:jc w:val="center"/>
        <w:rPr>
          <w:b/>
          <w:bCs/>
        </w:rPr>
      </w:pPr>
      <w:r w:rsidRPr="00790126">
        <w:rPr>
          <w:b/>
          <w:bCs/>
        </w:rPr>
        <w:t>IV SKYRIUS</w:t>
      </w:r>
    </w:p>
    <w:p w14:paraId="64707BBF" w14:textId="77777777" w:rsidR="00C5131C" w:rsidRPr="00790126" w:rsidRDefault="00C5131C" w:rsidP="00C5131C">
      <w:pPr>
        <w:jc w:val="center"/>
        <w:rPr>
          <w:b/>
          <w:bCs/>
        </w:rPr>
      </w:pPr>
      <w:r w:rsidRPr="00790126">
        <w:rPr>
          <w:b/>
          <w:bCs/>
        </w:rPr>
        <w:t>TAISYKLĖS IR STANDARTAI</w:t>
      </w:r>
    </w:p>
    <w:p w14:paraId="4A482E25" w14:textId="77777777" w:rsidR="00C5131C" w:rsidRPr="000E3797" w:rsidRDefault="00C5131C" w:rsidP="00C5131C">
      <w:pPr>
        <w:jc w:val="center"/>
        <w:rPr>
          <w:b/>
          <w:bCs/>
          <w:color w:val="FF0000"/>
        </w:rPr>
      </w:pPr>
    </w:p>
    <w:p w14:paraId="4E1F2086" w14:textId="77777777" w:rsidR="00C5131C" w:rsidRPr="008D4495" w:rsidRDefault="00C5131C" w:rsidP="00C5131C">
      <w:pPr>
        <w:tabs>
          <w:tab w:val="left" w:pos="1122"/>
        </w:tabs>
        <w:ind w:firstLine="1247"/>
        <w:jc w:val="both"/>
      </w:pPr>
      <w:r w:rsidRPr="008D4495">
        <w:t xml:space="preserve">7. </w:t>
      </w:r>
      <w:proofErr w:type="spellStart"/>
      <w:r w:rsidRPr="008D4495">
        <w:t>Teikdamas</w:t>
      </w:r>
      <w:proofErr w:type="spellEnd"/>
      <w:r w:rsidRPr="008D4495">
        <w:t xml:space="preserve"> </w:t>
      </w:r>
      <w:proofErr w:type="spellStart"/>
      <w:r w:rsidRPr="008D4495">
        <w:t>paslaugas</w:t>
      </w:r>
      <w:proofErr w:type="spellEnd"/>
      <w:r w:rsidRPr="008D4495">
        <w:t xml:space="preserve"> </w:t>
      </w:r>
      <w:proofErr w:type="spellStart"/>
      <w:r w:rsidRPr="008D4495">
        <w:t>Paslaugų</w:t>
      </w:r>
      <w:proofErr w:type="spellEnd"/>
      <w:r w:rsidRPr="008D4495">
        <w:t xml:space="preserve"> </w:t>
      </w:r>
      <w:proofErr w:type="spellStart"/>
      <w:r w:rsidRPr="008D4495">
        <w:t>teikėjas</w:t>
      </w:r>
      <w:proofErr w:type="spellEnd"/>
      <w:r w:rsidRPr="008D4495">
        <w:t xml:space="preserve"> </w:t>
      </w:r>
      <w:proofErr w:type="spellStart"/>
      <w:r w:rsidRPr="008D4495">
        <w:t>turi</w:t>
      </w:r>
      <w:proofErr w:type="spellEnd"/>
      <w:r w:rsidRPr="008D4495">
        <w:t xml:space="preserve"> </w:t>
      </w:r>
      <w:proofErr w:type="spellStart"/>
      <w:r w:rsidRPr="008D4495">
        <w:t>vadovautis</w:t>
      </w:r>
      <w:proofErr w:type="spellEnd"/>
      <w:r w:rsidRPr="008D4495">
        <w:t xml:space="preserve"> </w:t>
      </w:r>
      <w:proofErr w:type="spellStart"/>
      <w:r w:rsidRPr="008D4495">
        <w:t>šiais</w:t>
      </w:r>
      <w:proofErr w:type="spellEnd"/>
      <w:r w:rsidRPr="008D4495">
        <w:t xml:space="preserve"> </w:t>
      </w:r>
      <w:proofErr w:type="spellStart"/>
      <w:r w:rsidRPr="008D4495">
        <w:t>standartais</w:t>
      </w:r>
      <w:proofErr w:type="spellEnd"/>
      <w:r w:rsidRPr="008D4495">
        <w:t xml:space="preserve"> (</w:t>
      </w:r>
      <w:proofErr w:type="spellStart"/>
      <w:r w:rsidRPr="008D4495">
        <w:t>taisyklėmis</w:t>
      </w:r>
      <w:proofErr w:type="spellEnd"/>
      <w:r w:rsidRPr="008D4495">
        <w:t xml:space="preserve">, </w:t>
      </w:r>
      <w:proofErr w:type="spellStart"/>
      <w:r w:rsidRPr="008D4495">
        <w:t>teisės</w:t>
      </w:r>
      <w:proofErr w:type="spellEnd"/>
      <w:r w:rsidRPr="008D4495">
        <w:t xml:space="preserve"> </w:t>
      </w:r>
      <w:proofErr w:type="spellStart"/>
      <w:r w:rsidRPr="008D4495">
        <w:t>aktais</w:t>
      </w:r>
      <w:proofErr w:type="spellEnd"/>
      <w:r w:rsidRPr="008D4495">
        <w:t xml:space="preserve">): </w:t>
      </w:r>
    </w:p>
    <w:p w14:paraId="1B2FA1C7" w14:textId="77777777" w:rsidR="00C5131C" w:rsidRPr="008D4495" w:rsidRDefault="00C5131C" w:rsidP="00C5131C">
      <w:pPr>
        <w:tabs>
          <w:tab w:val="left" w:pos="1122"/>
        </w:tabs>
        <w:ind w:firstLine="1247"/>
        <w:contextualSpacing/>
        <w:jc w:val="both"/>
      </w:pPr>
      <w:r w:rsidRPr="008D4495">
        <w:t xml:space="preserve">7.1. </w:t>
      </w:r>
      <w:proofErr w:type="spellStart"/>
      <w:r w:rsidRPr="008D4495">
        <w:t>Lietuvos</w:t>
      </w:r>
      <w:proofErr w:type="spellEnd"/>
      <w:r w:rsidRPr="008D4495">
        <w:t xml:space="preserve"> </w:t>
      </w:r>
      <w:proofErr w:type="spellStart"/>
      <w:r w:rsidRPr="008D4495">
        <w:t>Respublikos</w:t>
      </w:r>
      <w:proofErr w:type="spellEnd"/>
      <w:r w:rsidRPr="008D4495">
        <w:t xml:space="preserve"> </w:t>
      </w:r>
      <w:proofErr w:type="spellStart"/>
      <w:r w:rsidRPr="008D4495">
        <w:t>žemės</w:t>
      </w:r>
      <w:proofErr w:type="spellEnd"/>
      <w:r w:rsidRPr="008D4495">
        <w:t xml:space="preserve"> </w:t>
      </w:r>
      <w:proofErr w:type="spellStart"/>
      <w:r w:rsidRPr="008D4495">
        <w:t>įstatymas</w:t>
      </w:r>
      <w:proofErr w:type="spellEnd"/>
      <w:r w:rsidRPr="008D4495">
        <w:t>;</w:t>
      </w:r>
    </w:p>
    <w:p w14:paraId="0D5E14C1" w14:textId="77777777" w:rsidR="00C5131C" w:rsidRPr="008D4495" w:rsidRDefault="00C5131C" w:rsidP="00C5131C">
      <w:pPr>
        <w:tabs>
          <w:tab w:val="left" w:pos="1122"/>
        </w:tabs>
        <w:ind w:firstLine="1247"/>
        <w:contextualSpacing/>
        <w:jc w:val="both"/>
      </w:pPr>
      <w:r w:rsidRPr="008D4495">
        <w:t xml:space="preserve">7.2. </w:t>
      </w:r>
      <w:proofErr w:type="spellStart"/>
      <w:r w:rsidRPr="008D4495">
        <w:t>Lietuvos</w:t>
      </w:r>
      <w:proofErr w:type="spellEnd"/>
      <w:r w:rsidRPr="008D4495">
        <w:t xml:space="preserve"> </w:t>
      </w:r>
      <w:proofErr w:type="spellStart"/>
      <w:r w:rsidRPr="008D4495">
        <w:t>Respublikos</w:t>
      </w:r>
      <w:proofErr w:type="spellEnd"/>
      <w:r w:rsidRPr="008D4495">
        <w:t xml:space="preserve"> </w:t>
      </w:r>
      <w:proofErr w:type="spellStart"/>
      <w:r>
        <w:t>te</w:t>
      </w:r>
      <w:r w:rsidRPr="008D4495">
        <w:t>ritorijų</w:t>
      </w:r>
      <w:proofErr w:type="spellEnd"/>
      <w:r w:rsidRPr="008D4495">
        <w:t xml:space="preserve"> </w:t>
      </w:r>
      <w:proofErr w:type="spellStart"/>
      <w:r w:rsidRPr="008D4495">
        <w:t>planavimo</w:t>
      </w:r>
      <w:proofErr w:type="spellEnd"/>
      <w:r w:rsidRPr="008D4495">
        <w:t xml:space="preserve"> </w:t>
      </w:r>
      <w:proofErr w:type="spellStart"/>
      <w:r w:rsidRPr="008D4495">
        <w:t>įstatymas</w:t>
      </w:r>
      <w:proofErr w:type="spellEnd"/>
      <w:r w:rsidRPr="008D4495">
        <w:t>;</w:t>
      </w:r>
    </w:p>
    <w:p w14:paraId="6D4EF233" w14:textId="77777777" w:rsidR="00C5131C" w:rsidRPr="008D4495" w:rsidRDefault="00C5131C" w:rsidP="00C5131C">
      <w:pPr>
        <w:tabs>
          <w:tab w:val="left" w:pos="1122"/>
        </w:tabs>
        <w:ind w:firstLine="1247"/>
        <w:contextualSpacing/>
        <w:jc w:val="both"/>
      </w:pPr>
      <w:r w:rsidRPr="008D4495">
        <w:t xml:space="preserve">7.3. </w:t>
      </w:r>
      <w:proofErr w:type="spellStart"/>
      <w:r w:rsidRPr="008D4495">
        <w:t>Lietuvos</w:t>
      </w:r>
      <w:proofErr w:type="spellEnd"/>
      <w:r w:rsidRPr="008D4495">
        <w:t xml:space="preserve"> </w:t>
      </w:r>
      <w:proofErr w:type="spellStart"/>
      <w:r w:rsidRPr="008D4495">
        <w:t>Respublikos</w:t>
      </w:r>
      <w:proofErr w:type="spellEnd"/>
      <w:r w:rsidRPr="008D4495">
        <w:t xml:space="preserve"> </w:t>
      </w:r>
      <w:proofErr w:type="spellStart"/>
      <w:r w:rsidRPr="008D4495">
        <w:t>specialiųjų</w:t>
      </w:r>
      <w:proofErr w:type="spellEnd"/>
      <w:r w:rsidRPr="008D4495">
        <w:t xml:space="preserve"> </w:t>
      </w:r>
      <w:proofErr w:type="spellStart"/>
      <w:r w:rsidRPr="008D4495">
        <w:t>žemės</w:t>
      </w:r>
      <w:proofErr w:type="spellEnd"/>
      <w:r w:rsidRPr="008D4495">
        <w:t xml:space="preserve"> </w:t>
      </w:r>
      <w:proofErr w:type="spellStart"/>
      <w:r w:rsidRPr="008D4495">
        <w:t>naudojimo</w:t>
      </w:r>
      <w:proofErr w:type="spellEnd"/>
      <w:r w:rsidRPr="008D4495">
        <w:t xml:space="preserve"> </w:t>
      </w:r>
      <w:proofErr w:type="spellStart"/>
      <w:r w:rsidRPr="008D4495">
        <w:t>sąlygų</w:t>
      </w:r>
      <w:proofErr w:type="spellEnd"/>
      <w:r w:rsidRPr="008D4495">
        <w:t xml:space="preserve"> </w:t>
      </w:r>
      <w:proofErr w:type="spellStart"/>
      <w:r w:rsidRPr="008D4495">
        <w:t>įstatymas</w:t>
      </w:r>
      <w:proofErr w:type="spellEnd"/>
      <w:r w:rsidRPr="008D4495">
        <w:t>;</w:t>
      </w:r>
    </w:p>
    <w:p w14:paraId="08AE7050" w14:textId="77777777" w:rsidR="00C5131C" w:rsidRDefault="00C5131C" w:rsidP="00C5131C">
      <w:pPr>
        <w:tabs>
          <w:tab w:val="left" w:pos="1122"/>
        </w:tabs>
        <w:ind w:firstLine="1247"/>
        <w:contextualSpacing/>
        <w:jc w:val="both"/>
      </w:pPr>
      <w:r w:rsidRPr="008D4495">
        <w:t xml:space="preserve">7.4. </w:t>
      </w:r>
      <w:proofErr w:type="spellStart"/>
      <w:r>
        <w:t>Lietuvos</w:t>
      </w:r>
      <w:proofErr w:type="spellEnd"/>
      <w:r>
        <w:t xml:space="preserve"> </w:t>
      </w:r>
      <w:proofErr w:type="spellStart"/>
      <w:r>
        <w:t>Respublikos</w:t>
      </w:r>
      <w:proofErr w:type="spellEnd"/>
      <w:r>
        <w:t xml:space="preserve"> </w:t>
      </w:r>
      <w:proofErr w:type="spellStart"/>
      <w:r>
        <w:t>statybos</w:t>
      </w:r>
      <w:proofErr w:type="spellEnd"/>
      <w:r>
        <w:t xml:space="preserve"> </w:t>
      </w:r>
      <w:proofErr w:type="spellStart"/>
      <w:r>
        <w:t>įstatymas</w:t>
      </w:r>
      <w:proofErr w:type="spellEnd"/>
      <w:r>
        <w:t>;</w:t>
      </w:r>
    </w:p>
    <w:p w14:paraId="27176230" w14:textId="77777777" w:rsidR="00C5131C" w:rsidRPr="00ED2BD1" w:rsidRDefault="00C5131C" w:rsidP="00C5131C">
      <w:pPr>
        <w:tabs>
          <w:tab w:val="left" w:pos="1122"/>
        </w:tabs>
        <w:ind w:firstLine="1247"/>
        <w:contextualSpacing/>
        <w:jc w:val="both"/>
        <w:rPr>
          <w:color w:val="000000"/>
          <w:lang w:val="de-DE"/>
        </w:rPr>
      </w:pPr>
      <w:r w:rsidRPr="00ED2BD1">
        <w:rPr>
          <w:lang w:val="de-DE"/>
        </w:rPr>
        <w:t xml:space="preserve">7.5. </w:t>
      </w:r>
      <w:r w:rsidRPr="00ED2BD1">
        <w:rPr>
          <w:color w:val="000000"/>
          <w:lang w:val="de-DE"/>
        </w:rPr>
        <w:t>STR 1.04.04:2017 „</w:t>
      </w:r>
      <w:proofErr w:type="spellStart"/>
      <w:r w:rsidRPr="00ED2BD1">
        <w:rPr>
          <w:color w:val="000000"/>
          <w:lang w:val="de-DE"/>
        </w:rPr>
        <w:t>Statinio</w:t>
      </w:r>
      <w:proofErr w:type="spellEnd"/>
      <w:r w:rsidRPr="00ED2BD1">
        <w:rPr>
          <w:color w:val="000000"/>
          <w:lang w:val="de-DE"/>
        </w:rPr>
        <w:t xml:space="preserve"> </w:t>
      </w:r>
      <w:proofErr w:type="spellStart"/>
      <w:r w:rsidRPr="00ED2BD1">
        <w:rPr>
          <w:color w:val="000000"/>
          <w:lang w:val="de-DE"/>
        </w:rPr>
        <w:t>projektavimas</w:t>
      </w:r>
      <w:proofErr w:type="spellEnd"/>
      <w:r w:rsidRPr="00ED2BD1">
        <w:rPr>
          <w:color w:val="000000"/>
          <w:lang w:val="de-DE"/>
        </w:rPr>
        <w:t xml:space="preserve">, </w:t>
      </w:r>
      <w:proofErr w:type="spellStart"/>
      <w:r w:rsidRPr="00ED2BD1">
        <w:rPr>
          <w:color w:val="000000"/>
          <w:lang w:val="de-DE"/>
        </w:rPr>
        <w:t>projekto</w:t>
      </w:r>
      <w:proofErr w:type="spellEnd"/>
      <w:r w:rsidRPr="00ED2BD1">
        <w:rPr>
          <w:color w:val="000000"/>
          <w:lang w:val="de-DE"/>
        </w:rPr>
        <w:t xml:space="preserve"> </w:t>
      </w:r>
      <w:proofErr w:type="spellStart"/>
      <w:r w:rsidRPr="00ED2BD1">
        <w:rPr>
          <w:color w:val="000000"/>
          <w:lang w:val="de-DE"/>
        </w:rPr>
        <w:t>ekspertizė</w:t>
      </w:r>
      <w:proofErr w:type="spellEnd"/>
      <w:r w:rsidRPr="00ED2BD1">
        <w:rPr>
          <w:color w:val="000000"/>
          <w:lang w:val="de-DE"/>
        </w:rPr>
        <w:t>“;</w:t>
      </w:r>
    </w:p>
    <w:p w14:paraId="471E9CF6" w14:textId="77777777" w:rsidR="00C5131C" w:rsidRDefault="00C5131C" w:rsidP="00C5131C">
      <w:pPr>
        <w:tabs>
          <w:tab w:val="left" w:pos="1122"/>
        </w:tabs>
        <w:ind w:firstLine="1247"/>
        <w:contextualSpacing/>
        <w:jc w:val="both"/>
      </w:pPr>
      <w:r>
        <w:rPr>
          <w:color w:val="000000"/>
        </w:rPr>
        <w:t xml:space="preserve">7.6. </w:t>
      </w:r>
      <w:r w:rsidRPr="00570B5D">
        <w:t>STR 1.01.03:2017 „</w:t>
      </w:r>
      <w:proofErr w:type="spellStart"/>
      <w:r w:rsidRPr="00570B5D">
        <w:t>Statinių</w:t>
      </w:r>
      <w:proofErr w:type="spellEnd"/>
      <w:r w:rsidRPr="00570B5D">
        <w:t xml:space="preserve"> </w:t>
      </w:r>
      <w:proofErr w:type="spellStart"/>
      <w:r w:rsidRPr="00570B5D">
        <w:t>ir</w:t>
      </w:r>
      <w:proofErr w:type="spellEnd"/>
      <w:r w:rsidRPr="00570B5D">
        <w:t xml:space="preserve"> </w:t>
      </w:r>
      <w:proofErr w:type="spellStart"/>
      <w:r w:rsidRPr="00570B5D">
        <w:t>patalpų</w:t>
      </w:r>
      <w:proofErr w:type="spellEnd"/>
      <w:r w:rsidRPr="00570B5D">
        <w:t xml:space="preserve"> </w:t>
      </w:r>
      <w:proofErr w:type="spellStart"/>
      <w:proofErr w:type="gramStart"/>
      <w:r w:rsidRPr="00570B5D">
        <w:t>klasifikavimas</w:t>
      </w:r>
      <w:proofErr w:type="spellEnd"/>
      <w:r w:rsidRPr="00570B5D">
        <w:t xml:space="preserve">“ </w:t>
      </w:r>
      <w:proofErr w:type="spellStart"/>
      <w:r w:rsidRPr="00570B5D">
        <w:t>patvirtinimo</w:t>
      </w:r>
      <w:proofErr w:type="spellEnd"/>
      <w:proofErr w:type="gramEnd"/>
      <w:r w:rsidRPr="00570B5D">
        <w:t>“</w:t>
      </w:r>
      <w:r>
        <w:t>;</w:t>
      </w:r>
    </w:p>
    <w:p w14:paraId="7C7854D1" w14:textId="77777777" w:rsidR="00C5131C" w:rsidRDefault="00C5131C" w:rsidP="00C5131C">
      <w:pPr>
        <w:tabs>
          <w:tab w:val="left" w:pos="1122"/>
        </w:tabs>
        <w:ind w:firstLine="1247"/>
        <w:contextualSpacing/>
        <w:jc w:val="both"/>
        <w:rPr>
          <w:rFonts w:ascii="Roboto Slab" w:hAnsi="Roboto Slab" w:cs="Roboto Slab"/>
          <w:color w:val="333333"/>
          <w:sz w:val="30"/>
          <w:szCs w:val="30"/>
          <w:shd w:val="clear" w:color="auto" w:fill="E7F5F8"/>
        </w:rPr>
      </w:pPr>
      <w:r>
        <w:t xml:space="preserve">7.8. </w:t>
      </w:r>
      <w:r w:rsidRPr="00A60BDE">
        <w:t xml:space="preserve">STR 1.01.08:2002 „Statinio </w:t>
      </w:r>
      <w:proofErr w:type="spellStart"/>
      <w:r w:rsidRPr="00A60BDE">
        <w:t>statybos</w:t>
      </w:r>
      <w:proofErr w:type="spellEnd"/>
      <w:r w:rsidRPr="00A60BDE">
        <w:t xml:space="preserve"> </w:t>
      </w:r>
      <w:proofErr w:type="spellStart"/>
      <w:r w:rsidRPr="00A60BDE">
        <w:t>rūšys</w:t>
      </w:r>
      <w:proofErr w:type="spellEnd"/>
      <w:r>
        <w:t>“;</w:t>
      </w:r>
    </w:p>
    <w:p w14:paraId="2F5AD2C2" w14:textId="77777777" w:rsidR="00C5131C" w:rsidRDefault="00C5131C" w:rsidP="00C5131C">
      <w:pPr>
        <w:tabs>
          <w:tab w:val="left" w:pos="1122"/>
        </w:tabs>
        <w:ind w:firstLine="1247"/>
        <w:contextualSpacing/>
        <w:jc w:val="both"/>
      </w:pPr>
      <w:r w:rsidRPr="00A60BDE">
        <w:t>7.9.</w:t>
      </w:r>
      <w:r>
        <w:t xml:space="preserve"> </w:t>
      </w:r>
      <w:r w:rsidRPr="00B513EA">
        <w:t xml:space="preserve">STR 1.12.05:2002 "Statinio </w:t>
      </w:r>
      <w:proofErr w:type="spellStart"/>
      <w:r w:rsidRPr="00B513EA">
        <w:t>naudojimo</w:t>
      </w:r>
      <w:proofErr w:type="spellEnd"/>
      <w:r w:rsidRPr="00B513EA">
        <w:t xml:space="preserve"> </w:t>
      </w:r>
      <w:proofErr w:type="spellStart"/>
      <w:r w:rsidRPr="00B513EA">
        <w:t>paskirtis</w:t>
      </w:r>
      <w:proofErr w:type="spellEnd"/>
      <w:r w:rsidRPr="00B513EA">
        <w:t xml:space="preserve"> </w:t>
      </w:r>
      <w:proofErr w:type="spellStart"/>
      <w:r w:rsidRPr="00B513EA">
        <w:t>ir</w:t>
      </w:r>
      <w:proofErr w:type="spellEnd"/>
      <w:r w:rsidRPr="00B513EA">
        <w:t xml:space="preserve"> </w:t>
      </w:r>
      <w:proofErr w:type="spellStart"/>
      <w:r w:rsidRPr="00B513EA">
        <w:t>gyvavimo</w:t>
      </w:r>
      <w:proofErr w:type="spellEnd"/>
      <w:r w:rsidRPr="00B513EA">
        <w:t xml:space="preserve"> </w:t>
      </w:r>
      <w:proofErr w:type="spellStart"/>
      <w:r w:rsidRPr="00B513EA">
        <w:t>trukmė</w:t>
      </w:r>
      <w:proofErr w:type="spellEnd"/>
      <w:r w:rsidRPr="00B513EA">
        <w:t>"</w:t>
      </w:r>
      <w:r>
        <w:t>;</w:t>
      </w:r>
    </w:p>
    <w:p w14:paraId="4A5427A1" w14:textId="77777777" w:rsidR="00C5131C" w:rsidRDefault="00C5131C" w:rsidP="00C5131C">
      <w:pPr>
        <w:tabs>
          <w:tab w:val="left" w:pos="1122"/>
        </w:tabs>
        <w:ind w:firstLine="1247"/>
        <w:contextualSpacing/>
        <w:jc w:val="both"/>
      </w:pPr>
      <w:r>
        <w:t xml:space="preserve">7.10. </w:t>
      </w:r>
      <w:r w:rsidRPr="00DB3381">
        <w:t>STR 2.01.01(1):2005 „</w:t>
      </w:r>
      <w:proofErr w:type="spellStart"/>
      <w:r w:rsidRPr="00DB3381">
        <w:t>Esminis</w:t>
      </w:r>
      <w:proofErr w:type="spellEnd"/>
      <w:r w:rsidRPr="00DB3381">
        <w:t xml:space="preserve"> </w:t>
      </w:r>
      <w:proofErr w:type="spellStart"/>
      <w:r w:rsidRPr="00DB3381">
        <w:t>statinio</w:t>
      </w:r>
      <w:proofErr w:type="spellEnd"/>
      <w:r w:rsidRPr="00DB3381">
        <w:t xml:space="preserve"> </w:t>
      </w:r>
      <w:proofErr w:type="spellStart"/>
      <w:r w:rsidRPr="00DB3381">
        <w:t>reikalavimas</w:t>
      </w:r>
      <w:proofErr w:type="spellEnd"/>
      <w:r w:rsidRPr="00DB3381">
        <w:t xml:space="preserve"> „</w:t>
      </w:r>
      <w:proofErr w:type="spellStart"/>
      <w:r w:rsidRPr="00DB3381">
        <w:t>Mechaninis</w:t>
      </w:r>
      <w:proofErr w:type="spellEnd"/>
      <w:r w:rsidRPr="00DB3381">
        <w:t xml:space="preserve"> </w:t>
      </w:r>
      <w:proofErr w:type="spellStart"/>
      <w:r w:rsidRPr="00DB3381">
        <w:t>atsparumas</w:t>
      </w:r>
      <w:proofErr w:type="spellEnd"/>
      <w:r w:rsidRPr="00DB3381">
        <w:t xml:space="preserve"> </w:t>
      </w:r>
      <w:proofErr w:type="spellStart"/>
      <w:r w:rsidRPr="00DB3381">
        <w:t>ir</w:t>
      </w:r>
      <w:proofErr w:type="spellEnd"/>
      <w:r w:rsidRPr="00DB3381">
        <w:t xml:space="preserve"> </w:t>
      </w:r>
      <w:proofErr w:type="spellStart"/>
      <w:proofErr w:type="gramStart"/>
      <w:r w:rsidRPr="00DB3381">
        <w:t>pastovumas</w:t>
      </w:r>
      <w:proofErr w:type="spellEnd"/>
      <w:r w:rsidRPr="00DB3381">
        <w:t xml:space="preserve">“ </w:t>
      </w:r>
      <w:proofErr w:type="spellStart"/>
      <w:r w:rsidRPr="00DB3381">
        <w:t>patvirtinimo</w:t>
      </w:r>
      <w:proofErr w:type="spellEnd"/>
      <w:proofErr w:type="gramEnd"/>
      <w:r w:rsidRPr="00DB3381">
        <w:t>“</w:t>
      </w:r>
      <w:r>
        <w:t>;</w:t>
      </w:r>
    </w:p>
    <w:p w14:paraId="19812C73" w14:textId="77777777" w:rsidR="00C5131C" w:rsidRDefault="00C5131C" w:rsidP="00C5131C">
      <w:pPr>
        <w:tabs>
          <w:tab w:val="left" w:pos="1122"/>
        </w:tabs>
        <w:ind w:firstLine="1247"/>
        <w:contextualSpacing/>
        <w:jc w:val="both"/>
      </w:pPr>
      <w:r>
        <w:t xml:space="preserve">7.11. </w:t>
      </w:r>
      <w:r w:rsidRPr="001C0737">
        <w:t>STR 2.01.01(2):1999 "</w:t>
      </w:r>
      <w:proofErr w:type="spellStart"/>
      <w:r w:rsidRPr="001C0737">
        <w:t>Esminiai</w:t>
      </w:r>
      <w:proofErr w:type="spellEnd"/>
      <w:r w:rsidRPr="001C0737">
        <w:t xml:space="preserve"> </w:t>
      </w:r>
      <w:proofErr w:type="spellStart"/>
      <w:r w:rsidRPr="001C0737">
        <w:t>statinio</w:t>
      </w:r>
      <w:proofErr w:type="spellEnd"/>
      <w:r w:rsidRPr="001C0737">
        <w:t xml:space="preserve"> </w:t>
      </w:r>
      <w:proofErr w:type="spellStart"/>
      <w:r w:rsidRPr="001C0737">
        <w:t>reikalavimai</w:t>
      </w:r>
      <w:proofErr w:type="spellEnd"/>
      <w:r w:rsidRPr="001C0737">
        <w:t xml:space="preserve">. </w:t>
      </w:r>
      <w:proofErr w:type="spellStart"/>
      <w:r w:rsidRPr="001C0737">
        <w:t>Gaisrinė</w:t>
      </w:r>
      <w:proofErr w:type="spellEnd"/>
      <w:r w:rsidRPr="001C0737">
        <w:t xml:space="preserve"> </w:t>
      </w:r>
      <w:proofErr w:type="spellStart"/>
      <w:r w:rsidRPr="001C0737">
        <w:t>sauga</w:t>
      </w:r>
      <w:proofErr w:type="spellEnd"/>
      <w:r w:rsidRPr="001C0737">
        <w:t>"</w:t>
      </w:r>
      <w:r>
        <w:t>;</w:t>
      </w:r>
    </w:p>
    <w:p w14:paraId="0B92ECE8" w14:textId="77777777" w:rsidR="00C5131C" w:rsidRDefault="00C5131C" w:rsidP="00C5131C">
      <w:pPr>
        <w:tabs>
          <w:tab w:val="left" w:pos="1122"/>
        </w:tabs>
        <w:ind w:firstLine="1247"/>
        <w:contextualSpacing/>
        <w:jc w:val="both"/>
      </w:pPr>
      <w:r>
        <w:t xml:space="preserve">7.12. </w:t>
      </w:r>
      <w:r w:rsidRPr="00C65448">
        <w:t>STR 2.01.01(3):1999 „</w:t>
      </w:r>
      <w:proofErr w:type="spellStart"/>
      <w:r w:rsidRPr="00C65448">
        <w:t>Esminiai</w:t>
      </w:r>
      <w:proofErr w:type="spellEnd"/>
      <w:r w:rsidRPr="00C65448">
        <w:t xml:space="preserve"> </w:t>
      </w:r>
      <w:proofErr w:type="spellStart"/>
      <w:r w:rsidRPr="00C65448">
        <w:t>statinio</w:t>
      </w:r>
      <w:proofErr w:type="spellEnd"/>
      <w:r w:rsidRPr="00C65448">
        <w:t xml:space="preserve"> </w:t>
      </w:r>
      <w:proofErr w:type="spellStart"/>
      <w:r w:rsidRPr="00C65448">
        <w:t>reikalavimai</w:t>
      </w:r>
      <w:proofErr w:type="spellEnd"/>
      <w:r w:rsidRPr="00C65448">
        <w:t xml:space="preserve">. </w:t>
      </w:r>
      <w:proofErr w:type="spellStart"/>
      <w:r w:rsidRPr="00C65448">
        <w:t>Higiena</w:t>
      </w:r>
      <w:proofErr w:type="spellEnd"/>
      <w:r w:rsidRPr="00C65448">
        <w:t xml:space="preserve">, </w:t>
      </w:r>
      <w:proofErr w:type="spellStart"/>
      <w:r w:rsidRPr="00C65448">
        <w:t>sveikata</w:t>
      </w:r>
      <w:proofErr w:type="spellEnd"/>
      <w:r w:rsidRPr="00C65448">
        <w:t xml:space="preserve">, </w:t>
      </w:r>
      <w:proofErr w:type="spellStart"/>
      <w:r w:rsidRPr="00C65448">
        <w:t>aplinkos</w:t>
      </w:r>
      <w:proofErr w:type="spellEnd"/>
      <w:r w:rsidRPr="00C65448">
        <w:t xml:space="preserve"> </w:t>
      </w:r>
      <w:proofErr w:type="spellStart"/>
      <w:r w:rsidRPr="00C65448">
        <w:t>apsauga</w:t>
      </w:r>
      <w:proofErr w:type="spellEnd"/>
      <w:r w:rsidRPr="00C65448">
        <w:t>“</w:t>
      </w:r>
      <w:r>
        <w:t>;</w:t>
      </w:r>
    </w:p>
    <w:p w14:paraId="1E972B71" w14:textId="77777777" w:rsidR="00C5131C" w:rsidRDefault="00C5131C" w:rsidP="00C5131C">
      <w:pPr>
        <w:tabs>
          <w:tab w:val="left" w:pos="1122"/>
        </w:tabs>
        <w:ind w:firstLine="1247"/>
        <w:contextualSpacing/>
        <w:jc w:val="both"/>
      </w:pPr>
      <w:r>
        <w:t xml:space="preserve">7.13. </w:t>
      </w:r>
      <w:r w:rsidRPr="000B7532">
        <w:t>STR 2.01.01(4):2008 „</w:t>
      </w:r>
      <w:proofErr w:type="spellStart"/>
      <w:r w:rsidRPr="000B7532">
        <w:t>Esminis</w:t>
      </w:r>
      <w:proofErr w:type="spellEnd"/>
      <w:r w:rsidRPr="000B7532">
        <w:t xml:space="preserve"> </w:t>
      </w:r>
      <w:proofErr w:type="spellStart"/>
      <w:r w:rsidRPr="000B7532">
        <w:t>statinio</w:t>
      </w:r>
      <w:proofErr w:type="spellEnd"/>
      <w:r w:rsidRPr="000B7532">
        <w:t xml:space="preserve"> </w:t>
      </w:r>
      <w:proofErr w:type="spellStart"/>
      <w:r w:rsidRPr="000B7532">
        <w:t>reikalavimas</w:t>
      </w:r>
      <w:proofErr w:type="spellEnd"/>
      <w:r w:rsidRPr="000B7532">
        <w:t xml:space="preserve"> „</w:t>
      </w:r>
      <w:proofErr w:type="spellStart"/>
      <w:r w:rsidRPr="000B7532">
        <w:t>Naudojimo</w:t>
      </w:r>
      <w:proofErr w:type="spellEnd"/>
      <w:r w:rsidRPr="000B7532">
        <w:t xml:space="preserve"> </w:t>
      </w:r>
      <w:proofErr w:type="spellStart"/>
      <w:r w:rsidRPr="000B7532">
        <w:t>sauga</w:t>
      </w:r>
      <w:proofErr w:type="spellEnd"/>
      <w:r w:rsidRPr="000B7532">
        <w:t>“</w:t>
      </w:r>
      <w:r>
        <w:t>;</w:t>
      </w:r>
    </w:p>
    <w:p w14:paraId="286A5981" w14:textId="77777777" w:rsidR="00C5131C" w:rsidRDefault="00C5131C" w:rsidP="00C5131C">
      <w:pPr>
        <w:tabs>
          <w:tab w:val="left" w:pos="1122"/>
        </w:tabs>
        <w:ind w:firstLine="1247"/>
        <w:contextualSpacing/>
        <w:jc w:val="both"/>
      </w:pPr>
      <w:r>
        <w:t xml:space="preserve">7.14. </w:t>
      </w:r>
      <w:r w:rsidRPr="008A0388">
        <w:t>STR 2.01.07:2003 „</w:t>
      </w:r>
      <w:proofErr w:type="spellStart"/>
      <w:r w:rsidRPr="008A0388">
        <w:t>Pastatų</w:t>
      </w:r>
      <w:proofErr w:type="spellEnd"/>
      <w:r w:rsidRPr="008A0388">
        <w:t xml:space="preserve"> </w:t>
      </w:r>
      <w:proofErr w:type="spellStart"/>
      <w:r w:rsidRPr="008A0388">
        <w:t>vidaus</w:t>
      </w:r>
      <w:proofErr w:type="spellEnd"/>
      <w:r w:rsidRPr="008A0388">
        <w:t xml:space="preserve"> </w:t>
      </w:r>
      <w:proofErr w:type="spellStart"/>
      <w:r w:rsidRPr="008A0388">
        <w:t>ir</w:t>
      </w:r>
      <w:proofErr w:type="spellEnd"/>
      <w:r w:rsidRPr="008A0388">
        <w:t xml:space="preserve"> </w:t>
      </w:r>
      <w:proofErr w:type="spellStart"/>
      <w:r w:rsidRPr="008A0388">
        <w:t>išorės</w:t>
      </w:r>
      <w:proofErr w:type="spellEnd"/>
      <w:r w:rsidRPr="008A0388">
        <w:t xml:space="preserve"> </w:t>
      </w:r>
      <w:proofErr w:type="spellStart"/>
      <w:r w:rsidRPr="008A0388">
        <w:t>aplinkos</w:t>
      </w:r>
      <w:proofErr w:type="spellEnd"/>
      <w:r w:rsidRPr="008A0388">
        <w:t xml:space="preserve"> </w:t>
      </w:r>
      <w:proofErr w:type="spellStart"/>
      <w:r w:rsidRPr="008A0388">
        <w:t>apsauga</w:t>
      </w:r>
      <w:proofErr w:type="spellEnd"/>
      <w:r w:rsidRPr="008A0388">
        <w:t xml:space="preserve"> </w:t>
      </w:r>
      <w:proofErr w:type="spellStart"/>
      <w:r w:rsidRPr="008A0388">
        <w:t>nuo</w:t>
      </w:r>
      <w:proofErr w:type="spellEnd"/>
      <w:r w:rsidRPr="008A0388">
        <w:t xml:space="preserve"> </w:t>
      </w:r>
      <w:proofErr w:type="spellStart"/>
      <w:r w:rsidRPr="008A0388">
        <w:t>triukšmo</w:t>
      </w:r>
      <w:proofErr w:type="spellEnd"/>
      <w:r w:rsidRPr="008A0388">
        <w:t>“</w:t>
      </w:r>
      <w:r>
        <w:t>;</w:t>
      </w:r>
    </w:p>
    <w:p w14:paraId="12F88055" w14:textId="77777777" w:rsidR="00C5131C" w:rsidRDefault="00C5131C" w:rsidP="00C5131C">
      <w:pPr>
        <w:ind w:firstLine="1247"/>
        <w:contextualSpacing/>
      </w:pPr>
      <w:r>
        <w:t xml:space="preserve">7.15. </w:t>
      </w:r>
      <w:r w:rsidRPr="0068063E">
        <w:t>STR 2.01.01(6):2008 „</w:t>
      </w:r>
      <w:proofErr w:type="spellStart"/>
      <w:r w:rsidRPr="0068063E">
        <w:t>Esminis</w:t>
      </w:r>
      <w:proofErr w:type="spellEnd"/>
      <w:r w:rsidRPr="0068063E">
        <w:t xml:space="preserve"> </w:t>
      </w:r>
      <w:proofErr w:type="spellStart"/>
      <w:r w:rsidRPr="0068063E">
        <w:t>statinio</w:t>
      </w:r>
      <w:proofErr w:type="spellEnd"/>
      <w:r w:rsidRPr="0068063E">
        <w:t xml:space="preserve"> </w:t>
      </w:r>
      <w:proofErr w:type="spellStart"/>
      <w:r w:rsidRPr="0068063E">
        <w:t>reikalavimas</w:t>
      </w:r>
      <w:proofErr w:type="spellEnd"/>
      <w:r w:rsidRPr="0068063E">
        <w:t xml:space="preserve"> „</w:t>
      </w:r>
      <w:proofErr w:type="spellStart"/>
      <w:r w:rsidRPr="0068063E">
        <w:t>Energijos</w:t>
      </w:r>
      <w:proofErr w:type="spellEnd"/>
      <w:r w:rsidRPr="0068063E">
        <w:t xml:space="preserve"> </w:t>
      </w:r>
      <w:proofErr w:type="spellStart"/>
      <w:r w:rsidRPr="0068063E">
        <w:t>taupymas</w:t>
      </w:r>
      <w:proofErr w:type="spellEnd"/>
      <w:r w:rsidRPr="0068063E">
        <w:t xml:space="preserve"> </w:t>
      </w:r>
      <w:proofErr w:type="spellStart"/>
      <w:r w:rsidRPr="0068063E">
        <w:t>ir</w:t>
      </w:r>
      <w:proofErr w:type="spellEnd"/>
      <w:r w:rsidRPr="0068063E">
        <w:t xml:space="preserve"> </w:t>
      </w:r>
      <w:proofErr w:type="spellStart"/>
      <w:r w:rsidRPr="0068063E">
        <w:t>šilumos</w:t>
      </w:r>
      <w:proofErr w:type="spellEnd"/>
      <w:r w:rsidRPr="0068063E">
        <w:t xml:space="preserve"> </w:t>
      </w:r>
      <w:proofErr w:type="spellStart"/>
      <w:r w:rsidRPr="0068063E">
        <w:t>išsaugojimas</w:t>
      </w:r>
      <w:proofErr w:type="spellEnd"/>
      <w:r w:rsidRPr="0068063E">
        <w:t>“</w:t>
      </w:r>
      <w:r>
        <w:t>;</w:t>
      </w:r>
    </w:p>
    <w:p w14:paraId="626007E1" w14:textId="77777777" w:rsidR="00C5131C" w:rsidRDefault="00C5131C" w:rsidP="00C5131C">
      <w:pPr>
        <w:ind w:firstLine="1247"/>
        <w:contextualSpacing/>
      </w:pPr>
      <w:r>
        <w:t xml:space="preserve">7.16. </w:t>
      </w:r>
      <w:r w:rsidRPr="004E674A">
        <w:t>STR 2.01.02:2016 „</w:t>
      </w:r>
      <w:proofErr w:type="spellStart"/>
      <w:r w:rsidRPr="004E674A">
        <w:t>Pastatų</w:t>
      </w:r>
      <w:proofErr w:type="spellEnd"/>
      <w:r w:rsidRPr="004E674A">
        <w:t xml:space="preserve"> </w:t>
      </w:r>
      <w:proofErr w:type="spellStart"/>
      <w:r w:rsidRPr="004E674A">
        <w:t>energinio</w:t>
      </w:r>
      <w:proofErr w:type="spellEnd"/>
      <w:r w:rsidRPr="004E674A">
        <w:t xml:space="preserve"> </w:t>
      </w:r>
      <w:proofErr w:type="spellStart"/>
      <w:r w:rsidRPr="004E674A">
        <w:t>naudingumo</w:t>
      </w:r>
      <w:proofErr w:type="spellEnd"/>
      <w:r w:rsidRPr="004E674A">
        <w:t xml:space="preserve"> </w:t>
      </w:r>
      <w:proofErr w:type="spellStart"/>
      <w:r w:rsidRPr="004E674A">
        <w:t>projektavimas</w:t>
      </w:r>
      <w:proofErr w:type="spellEnd"/>
      <w:r w:rsidRPr="004E674A">
        <w:t xml:space="preserve"> </w:t>
      </w:r>
      <w:proofErr w:type="spellStart"/>
      <w:r w:rsidRPr="004E674A">
        <w:t>ir</w:t>
      </w:r>
      <w:proofErr w:type="spellEnd"/>
      <w:r w:rsidRPr="004E674A">
        <w:t xml:space="preserve"> </w:t>
      </w:r>
      <w:proofErr w:type="spellStart"/>
      <w:r w:rsidRPr="004E674A">
        <w:t>sertifikavimas</w:t>
      </w:r>
      <w:proofErr w:type="spellEnd"/>
      <w:r w:rsidRPr="004E674A">
        <w:t>“</w:t>
      </w:r>
      <w:r>
        <w:t>;</w:t>
      </w:r>
    </w:p>
    <w:p w14:paraId="191B3C20" w14:textId="77777777" w:rsidR="00C5131C" w:rsidRDefault="00C5131C" w:rsidP="00C5131C">
      <w:pPr>
        <w:ind w:firstLine="1247"/>
        <w:contextualSpacing/>
      </w:pPr>
      <w:r>
        <w:t xml:space="preserve">7.17. </w:t>
      </w:r>
      <w:r w:rsidRPr="0064293E">
        <w:t>STR 2.02.02:2004 „</w:t>
      </w:r>
      <w:proofErr w:type="spellStart"/>
      <w:r w:rsidRPr="0064293E">
        <w:t>Visuomeninės</w:t>
      </w:r>
      <w:proofErr w:type="spellEnd"/>
      <w:r w:rsidRPr="0064293E">
        <w:t xml:space="preserve"> </w:t>
      </w:r>
      <w:proofErr w:type="spellStart"/>
      <w:r w:rsidRPr="0064293E">
        <w:t>paskirties</w:t>
      </w:r>
      <w:proofErr w:type="spellEnd"/>
      <w:r w:rsidRPr="0064293E">
        <w:t xml:space="preserve"> </w:t>
      </w:r>
      <w:proofErr w:type="spellStart"/>
      <w:r w:rsidRPr="0064293E">
        <w:t>statiniai</w:t>
      </w:r>
      <w:proofErr w:type="spellEnd"/>
      <w:r w:rsidRPr="0064293E">
        <w:t>“</w:t>
      </w:r>
      <w:r>
        <w:t>;</w:t>
      </w:r>
    </w:p>
    <w:p w14:paraId="44DE54FE" w14:textId="77777777" w:rsidR="00C5131C" w:rsidRDefault="00C5131C" w:rsidP="00C5131C">
      <w:pPr>
        <w:ind w:firstLine="1247"/>
        <w:contextualSpacing/>
      </w:pPr>
      <w:r>
        <w:t xml:space="preserve">7.18. </w:t>
      </w:r>
      <w:r w:rsidRPr="00A62BD3">
        <w:t>STR 2.03.01:2019 „</w:t>
      </w:r>
      <w:proofErr w:type="spellStart"/>
      <w:r w:rsidRPr="00A62BD3">
        <w:t>Statinių</w:t>
      </w:r>
      <w:proofErr w:type="spellEnd"/>
      <w:r w:rsidRPr="00A62BD3">
        <w:t xml:space="preserve"> </w:t>
      </w:r>
      <w:proofErr w:type="spellStart"/>
      <w:r w:rsidRPr="00A62BD3">
        <w:t>prieinamumas</w:t>
      </w:r>
      <w:proofErr w:type="spellEnd"/>
      <w:r w:rsidRPr="00A62BD3">
        <w:t>“</w:t>
      </w:r>
      <w:r>
        <w:t>;</w:t>
      </w:r>
    </w:p>
    <w:p w14:paraId="206F650C" w14:textId="77777777" w:rsidR="00C5131C" w:rsidRDefault="00C5131C" w:rsidP="00C5131C">
      <w:pPr>
        <w:ind w:firstLine="1247"/>
        <w:contextualSpacing/>
      </w:pPr>
      <w:r>
        <w:t xml:space="preserve">7.19. </w:t>
      </w:r>
      <w:r w:rsidRPr="0069089A">
        <w:t>STR 2.04.01:2018 „</w:t>
      </w:r>
      <w:proofErr w:type="spellStart"/>
      <w:r w:rsidRPr="0069089A">
        <w:t>Pastatų</w:t>
      </w:r>
      <w:proofErr w:type="spellEnd"/>
      <w:r w:rsidRPr="0069089A">
        <w:t xml:space="preserve"> </w:t>
      </w:r>
      <w:proofErr w:type="spellStart"/>
      <w:r w:rsidRPr="0069089A">
        <w:t>atitvaros</w:t>
      </w:r>
      <w:proofErr w:type="spellEnd"/>
      <w:r w:rsidRPr="0069089A">
        <w:t xml:space="preserve">. </w:t>
      </w:r>
      <w:proofErr w:type="spellStart"/>
      <w:r w:rsidRPr="0069089A">
        <w:t>Sienos</w:t>
      </w:r>
      <w:proofErr w:type="spellEnd"/>
      <w:r w:rsidRPr="0069089A">
        <w:t xml:space="preserve">, </w:t>
      </w:r>
      <w:proofErr w:type="spellStart"/>
      <w:r w:rsidRPr="0069089A">
        <w:t>stogai</w:t>
      </w:r>
      <w:proofErr w:type="spellEnd"/>
      <w:r w:rsidRPr="0069089A">
        <w:t xml:space="preserve">, </w:t>
      </w:r>
      <w:proofErr w:type="spellStart"/>
      <w:r w:rsidRPr="0069089A">
        <w:t>langai</w:t>
      </w:r>
      <w:proofErr w:type="spellEnd"/>
      <w:r w:rsidRPr="0069089A">
        <w:t xml:space="preserve"> </w:t>
      </w:r>
      <w:proofErr w:type="spellStart"/>
      <w:r w:rsidRPr="0069089A">
        <w:t>ir</w:t>
      </w:r>
      <w:proofErr w:type="spellEnd"/>
      <w:r w:rsidRPr="0069089A">
        <w:t xml:space="preserve"> </w:t>
      </w:r>
      <w:proofErr w:type="spellStart"/>
      <w:r w:rsidRPr="0069089A">
        <w:t>išorinės</w:t>
      </w:r>
      <w:proofErr w:type="spellEnd"/>
      <w:r w:rsidRPr="0069089A">
        <w:t xml:space="preserve"> </w:t>
      </w:r>
      <w:proofErr w:type="spellStart"/>
      <w:r w:rsidRPr="0069089A">
        <w:t>įėjimo</w:t>
      </w:r>
      <w:proofErr w:type="spellEnd"/>
      <w:r w:rsidRPr="0069089A">
        <w:t xml:space="preserve"> </w:t>
      </w:r>
      <w:proofErr w:type="spellStart"/>
      <w:r w:rsidRPr="0069089A">
        <w:t>durys</w:t>
      </w:r>
      <w:proofErr w:type="spellEnd"/>
      <w:r w:rsidRPr="0069089A">
        <w:t>“</w:t>
      </w:r>
      <w:r>
        <w:t>;</w:t>
      </w:r>
    </w:p>
    <w:p w14:paraId="6C844FDA" w14:textId="77777777" w:rsidR="00C5131C" w:rsidRDefault="00C5131C" w:rsidP="00C5131C">
      <w:pPr>
        <w:ind w:firstLine="1247"/>
        <w:contextualSpacing/>
      </w:pPr>
      <w:r>
        <w:t xml:space="preserve">7.20. </w:t>
      </w:r>
      <w:r w:rsidRPr="00757C80">
        <w:t>STR 2.06.04:2014 „</w:t>
      </w:r>
      <w:proofErr w:type="spellStart"/>
      <w:r w:rsidRPr="00757C80">
        <w:t>Gatvės</w:t>
      </w:r>
      <w:proofErr w:type="spellEnd"/>
      <w:r w:rsidRPr="00757C80">
        <w:t xml:space="preserve"> </w:t>
      </w:r>
      <w:proofErr w:type="spellStart"/>
      <w:r w:rsidRPr="00757C80">
        <w:t>ir</w:t>
      </w:r>
      <w:proofErr w:type="spellEnd"/>
      <w:r w:rsidRPr="00757C80">
        <w:t xml:space="preserve"> </w:t>
      </w:r>
      <w:proofErr w:type="spellStart"/>
      <w:r w:rsidRPr="00757C80">
        <w:t>vietinės</w:t>
      </w:r>
      <w:proofErr w:type="spellEnd"/>
      <w:r w:rsidRPr="00757C80">
        <w:t xml:space="preserve"> </w:t>
      </w:r>
      <w:proofErr w:type="spellStart"/>
      <w:r w:rsidRPr="00757C80">
        <w:t>reikšmės</w:t>
      </w:r>
      <w:proofErr w:type="spellEnd"/>
      <w:r w:rsidRPr="00757C80">
        <w:t xml:space="preserve"> </w:t>
      </w:r>
      <w:proofErr w:type="spellStart"/>
      <w:r w:rsidRPr="00757C80">
        <w:t>keliai</w:t>
      </w:r>
      <w:proofErr w:type="spellEnd"/>
      <w:r w:rsidRPr="00757C80">
        <w:t xml:space="preserve">. </w:t>
      </w:r>
      <w:proofErr w:type="spellStart"/>
      <w:r w:rsidRPr="00757C80">
        <w:t>Bendrieji</w:t>
      </w:r>
      <w:proofErr w:type="spellEnd"/>
      <w:r w:rsidRPr="00757C80">
        <w:t xml:space="preserve"> </w:t>
      </w:r>
      <w:proofErr w:type="spellStart"/>
      <w:proofErr w:type="gramStart"/>
      <w:r w:rsidRPr="00757C80">
        <w:t>reikalavimai</w:t>
      </w:r>
      <w:proofErr w:type="spellEnd"/>
      <w:r w:rsidRPr="00757C80">
        <w:t>“</w:t>
      </w:r>
      <w:r>
        <w:t xml:space="preserve"> </w:t>
      </w:r>
      <w:proofErr w:type="spellStart"/>
      <w:r>
        <w:t>bei</w:t>
      </w:r>
      <w:proofErr w:type="spellEnd"/>
      <w:proofErr w:type="gramEnd"/>
      <w:r>
        <w:t xml:space="preserve"> </w:t>
      </w:r>
      <w:proofErr w:type="spellStart"/>
      <w:r>
        <w:t>kiti</w:t>
      </w:r>
      <w:proofErr w:type="spellEnd"/>
      <w:r>
        <w:t xml:space="preserve"> </w:t>
      </w:r>
      <w:proofErr w:type="spellStart"/>
      <w:r>
        <w:t>teisės</w:t>
      </w:r>
      <w:proofErr w:type="spellEnd"/>
      <w:r>
        <w:t xml:space="preserve"> </w:t>
      </w:r>
      <w:proofErr w:type="spellStart"/>
      <w:r>
        <w:t>aktai</w:t>
      </w:r>
      <w:proofErr w:type="spellEnd"/>
      <w:r>
        <w:t xml:space="preserve"> </w:t>
      </w:r>
      <w:proofErr w:type="spellStart"/>
      <w:r>
        <w:t>turintys</w:t>
      </w:r>
      <w:proofErr w:type="spellEnd"/>
      <w:r>
        <w:t xml:space="preserve"> </w:t>
      </w:r>
      <w:proofErr w:type="spellStart"/>
      <w:r>
        <w:t>įtakos</w:t>
      </w:r>
      <w:proofErr w:type="spellEnd"/>
      <w:r>
        <w:t xml:space="preserve"> </w:t>
      </w:r>
      <w:proofErr w:type="spellStart"/>
      <w:r>
        <w:t>pastatų</w:t>
      </w:r>
      <w:proofErr w:type="spellEnd"/>
      <w:r>
        <w:t xml:space="preserve"> </w:t>
      </w:r>
      <w:proofErr w:type="spellStart"/>
      <w:r>
        <w:t>ir</w:t>
      </w:r>
      <w:proofErr w:type="spellEnd"/>
      <w:r>
        <w:t xml:space="preserve"> </w:t>
      </w:r>
      <w:proofErr w:type="spellStart"/>
      <w:r>
        <w:t>statinių</w:t>
      </w:r>
      <w:proofErr w:type="spellEnd"/>
      <w:r>
        <w:t xml:space="preserve"> </w:t>
      </w:r>
      <w:proofErr w:type="spellStart"/>
      <w:r>
        <w:t>projektavimui</w:t>
      </w:r>
      <w:proofErr w:type="spellEnd"/>
      <w:r>
        <w:t>.</w:t>
      </w:r>
    </w:p>
    <w:p w14:paraId="2AF85DE0" w14:textId="77777777" w:rsidR="00C5131C" w:rsidRPr="006C3D27" w:rsidRDefault="00C5131C" w:rsidP="00C5131C">
      <w:pPr>
        <w:ind w:firstLine="1247"/>
        <w:contextualSpacing/>
        <w:jc w:val="both"/>
      </w:pPr>
      <w:r>
        <w:lastRenderedPageBreak/>
        <w:t>7.</w:t>
      </w:r>
      <w:r w:rsidRPr="006C3D27">
        <w:t>21</w:t>
      </w:r>
      <w:r>
        <w:t xml:space="preserve">. </w:t>
      </w:r>
      <w:r w:rsidRPr="006C3D27">
        <w:t xml:space="preserve"> </w:t>
      </w:r>
      <w:r w:rsidRPr="006C3D27">
        <w:rPr>
          <w:color w:val="424242"/>
          <w:shd w:val="clear" w:color="auto" w:fill="FFFFFF"/>
        </w:rPr>
        <w:t>STR 2.03.01:2019 „</w:t>
      </w:r>
      <w:proofErr w:type="spellStart"/>
      <w:r w:rsidRPr="006C3D27">
        <w:rPr>
          <w:color w:val="424242"/>
          <w:shd w:val="clear" w:color="auto" w:fill="FFFFFF"/>
        </w:rPr>
        <w:t>Statinių</w:t>
      </w:r>
      <w:proofErr w:type="spellEnd"/>
      <w:r w:rsidRPr="006C3D27">
        <w:rPr>
          <w:color w:val="424242"/>
          <w:shd w:val="clear" w:color="auto" w:fill="FFFFFF"/>
        </w:rPr>
        <w:t xml:space="preserve"> </w:t>
      </w:r>
      <w:proofErr w:type="spellStart"/>
      <w:r w:rsidRPr="006C3D27">
        <w:rPr>
          <w:color w:val="424242"/>
          <w:shd w:val="clear" w:color="auto" w:fill="FFFFFF"/>
        </w:rPr>
        <w:t>prieinamumas</w:t>
      </w:r>
      <w:proofErr w:type="spellEnd"/>
      <w:r w:rsidRPr="006C3D27">
        <w:rPr>
          <w:color w:val="424242"/>
          <w:shd w:val="clear" w:color="auto" w:fill="FFFFFF"/>
        </w:rPr>
        <w:t xml:space="preserve">“, </w:t>
      </w:r>
      <w:proofErr w:type="spellStart"/>
      <w:r w:rsidRPr="006C3D27">
        <w:rPr>
          <w:color w:val="424242"/>
          <w:shd w:val="clear" w:color="auto" w:fill="FFFFFF"/>
        </w:rPr>
        <w:t>patvirtintas</w:t>
      </w:r>
      <w:proofErr w:type="spellEnd"/>
      <w:r w:rsidRPr="006C3D27">
        <w:rPr>
          <w:color w:val="424242"/>
          <w:shd w:val="clear" w:color="auto" w:fill="FFFFFF"/>
        </w:rPr>
        <w:t xml:space="preserve"> </w:t>
      </w:r>
      <w:proofErr w:type="spellStart"/>
      <w:r w:rsidRPr="006C3D27">
        <w:rPr>
          <w:color w:val="424242"/>
          <w:shd w:val="clear" w:color="auto" w:fill="FFFFFF"/>
        </w:rPr>
        <w:t>Lietuvos</w:t>
      </w:r>
      <w:proofErr w:type="spellEnd"/>
      <w:r w:rsidRPr="006C3D27">
        <w:rPr>
          <w:color w:val="424242"/>
          <w:shd w:val="clear" w:color="auto" w:fill="FFFFFF"/>
        </w:rPr>
        <w:t xml:space="preserve"> </w:t>
      </w:r>
      <w:proofErr w:type="spellStart"/>
      <w:r w:rsidRPr="006C3D27">
        <w:rPr>
          <w:color w:val="424242"/>
          <w:shd w:val="clear" w:color="auto" w:fill="FFFFFF"/>
        </w:rPr>
        <w:t>Respublikos</w:t>
      </w:r>
      <w:proofErr w:type="spellEnd"/>
      <w:r w:rsidRPr="006C3D27">
        <w:rPr>
          <w:color w:val="424242"/>
          <w:shd w:val="clear" w:color="auto" w:fill="FFFFFF"/>
        </w:rPr>
        <w:t xml:space="preserve"> </w:t>
      </w:r>
      <w:proofErr w:type="spellStart"/>
      <w:r w:rsidRPr="006C3D27">
        <w:rPr>
          <w:color w:val="424242"/>
          <w:shd w:val="clear" w:color="auto" w:fill="FFFFFF"/>
        </w:rPr>
        <w:t>aplinkos</w:t>
      </w:r>
      <w:proofErr w:type="spellEnd"/>
      <w:r w:rsidRPr="006C3D27">
        <w:rPr>
          <w:color w:val="424242"/>
          <w:shd w:val="clear" w:color="auto" w:fill="FFFFFF"/>
        </w:rPr>
        <w:t xml:space="preserve"> </w:t>
      </w:r>
      <w:proofErr w:type="spellStart"/>
      <w:r w:rsidRPr="006C3D27">
        <w:rPr>
          <w:color w:val="424242"/>
          <w:shd w:val="clear" w:color="auto" w:fill="FFFFFF"/>
        </w:rPr>
        <w:t>ministro</w:t>
      </w:r>
      <w:proofErr w:type="spellEnd"/>
      <w:r w:rsidRPr="006C3D27">
        <w:rPr>
          <w:color w:val="424242"/>
          <w:shd w:val="clear" w:color="auto" w:fill="FFFFFF"/>
        </w:rPr>
        <w:t xml:space="preserve"> 2019 m. </w:t>
      </w:r>
      <w:proofErr w:type="spellStart"/>
      <w:r w:rsidRPr="006C3D27">
        <w:rPr>
          <w:color w:val="424242"/>
          <w:shd w:val="clear" w:color="auto" w:fill="FFFFFF"/>
        </w:rPr>
        <w:t>lapkričio</w:t>
      </w:r>
      <w:proofErr w:type="spellEnd"/>
      <w:r w:rsidRPr="006C3D27">
        <w:rPr>
          <w:color w:val="424242"/>
          <w:shd w:val="clear" w:color="auto" w:fill="FFFFFF"/>
        </w:rPr>
        <w:t xml:space="preserve"> 4 d. </w:t>
      </w:r>
      <w:proofErr w:type="spellStart"/>
      <w:r w:rsidRPr="006C3D27">
        <w:rPr>
          <w:color w:val="424242"/>
          <w:shd w:val="clear" w:color="auto" w:fill="FFFFFF"/>
        </w:rPr>
        <w:t>įsakymu</w:t>
      </w:r>
      <w:proofErr w:type="spellEnd"/>
      <w:r w:rsidRPr="006C3D27">
        <w:rPr>
          <w:color w:val="424242"/>
          <w:shd w:val="clear" w:color="auto" w:fill="FFFFFF"/>
        </w:rPr>
        <w:t xml:space="preserve"> Nr. D1-653 ,,</w:t>
      </w:r>
      <w:proofErr w:type="spellStart"/>
      <w:r w:rsidRPr="006C3D27">
        <w:rPr>
          <w:color w:val="424242"/>
          <w:shd w:val="clear" w:color="auto" w:fill="FFFFFF"/>
        </w:rPr>
        <w:t>Dėl</w:t>
      </w:r>
      <w:proofErr w:type="spellEnd"/>
      <w:r w:rsidRPr="006C3D27">
        <w:rPr>
          <w:color w:val="424242"/>
          <w:shd w:val="clear" w:color="auto" w:fill="FFFFFF"/>
        </w:rPr>
        <w:t xml:space="preserve"> </w:t>
      </w:r>
      <w:proofErr w:type="spellStart"/>
      <w:r w:rsidRPr="006C3D27">
        <w:rPr>
          <w:color w:val="424242"/>
          <w:shd w:val="clear" w:color="auto" w:fill="FFFFFF"/>
        </w:rPr>
        <w:t>statybos</w:t>
      </w:r>
      <w:proofErr w:type="spellEnd"/>
      <w:r w:rsidRPr="006C3D27">
        <w:rPr>
          <w:color w:val="424242"/>
          <w:shd w:val="clear" w:color="auto" w:fill="FFFFFF"/>
        </w:rPr>
        <w:t xml:space="preserve"> </w:t>
      </w:r>
      <w:proofErr w:type="spellStart"/>
      <w:r w:rsidRPr="006C3D27">
        <w:rPr>
          <w:color w:val="424242"/>
          <w:shd w:val="clear" w:color="auto" w:fill="FFFFFF"/>
        </w:rPr>
        <w:t>techninio</w:t>
      </w:r>
      <w:proofErr w:type="spellEnd"/>
      <w:r w:rsidRPr="006C3D27">
        <w:rPr>
          <w:color w:val="424242"/>
          <w:shd w:val="clear" w:color="auto" w:fill="FFFFFF"/>
        </w:rPr>
        <w:t xml:space="preserve"> </w:t>
      </w:r>
      <w:proofErr w:type="spellStart"/>
      <w:r w:rsidRPr="006C3D27">
        <w:rPr>
          <w:color w:val="424242"/>
          <w:shd w:val="clear" w:color="auto" w:fill="FFFFFF"/>
        </w:rPr>
        <w:t>reglamento</w:t>
      </w:r>
      <w:proofErr w:type="spellEnd"/>
      <w:r w:rsidRPr="006C3D27">
        <w:rPr>
          <w:color w:val="424242"/>
          <w:shd w:val="clear" w:color="auto" w:fill="FFFFFF"/>
        </w:rPr>
        <w:t xml:space="preserve"> STR 2.03.01:2019 „</w:t>
      </w:r>
      <w:proofErr w:type="spellStart"/>
      <w:r w:rsidRPr="006C3D27">
        <w:rPr>
          <w:color w:val="424242"/>
          <w:shd w:val="clear" w:color="auto" w:fill="FFFFFF"/>
        </w:rPr>
        <w:t>Statinių</w:t>
      </w:r>
      <w:proofErr w:type="spellEnd"/>
      <w:r w:rsidRPr="006C3D27">
        <w:rPr>
          <w:color w:val="424242"/>
          <w:shd w:val="clear" w:color="auto" w:fill="FFFFFF"/>
        </w:rPr>
        <w:t xml:space="preserve"> </w:t>
      </w:r>
      <w:proofErr w:type="spellStart"/>
      <w:r w:rsidRPr="006C3D27">
        <w:rPr>
          <w:color w:val="424242"/>
          <w:shd w:val="clear" w:color="auto" w:fill="FFFFFF"/>
        </w:rPr>
        <w:t>prieinamumas</w:t>
      </w:r>
      <w:proofErr w:type="spellEnd"/>
      <w:r w:rsidRPr="006C3D27">
        <w:rPr>
          <w:color w:val="424242"/>
          <w:shd w:val="clear" w:color="auto" w:fill="FFFFFF"/>
        </w:rPr>
        <w:t xml:space="preserve">“ </w:t>
      </w:r>
      <w:proofErr w:type="spellStart"/>
      <w:r w:rsidRPr="006C3D27">
        <w:rPr>
          <w:color w:val="424242"/>
          <w:shd w:val="clear" w:color="auto" w:fill="FFFFFF"/>
        </w:rPr>
        <w:t>patvirtinimo</w:t>
      </w:r>
      <w:proofErr w:type="spellEnd"/>
      <w:r w:rsidRPr="006C3D27">
        <w:rPr>
          <w:color w:val="424242"/>
          <w:shd w:val="clear" w:color="auto" w:fill="FFFFFF"/>
        </w:rPr>
        <w:t>“ (</w:t>
      </w:r>
      <w:proofErr w:type="spellStart"/>
      <w:r w:rsidRPr="006C3D27">
        <w:rPr>
          <w:color w:val="424242"/>
          <w:shd w:val="clear" w:color="auto" w:fill="FFFFFF"/>
        </w:rPr>
        <w:t>su</w:t>
      </w:r>
      <w:proofErr w:type="spellEnd"/>
      <w:r w:rsidRPr="006C3D27">
        <w:rPr>
          <w:color w:val="424242"/>
          <w:shd w:val="clear" w:color="auto" w:fill="FFFFFF"/>
        </w:rPr>
        <w:t xml:space="preserve"> </w:t>
      </w:r>
      <w:proofErr w:type="spellStart"/>
      <w:r w:rsidRPr="006C3D27">
        <w:rPr>
          <w:color w:val="424242"/>
          <w:shd w:val="clear" w:color="auto" w:fill="FFFFFF"/>
        </w:rPr>
        <w:t>visais</w:t>
      </w:r>
      <w:proofErr w:type="spellEnd"/>
      <w:r w:rsidRPr="006C3D27">
        <w:rPr>
          <w:color w:val="424242"/>
          <w:shd w:val="clear" w:color="auto" w:fill="FFFFFF"/>
        </w:rPr>
        <w:t xml:space="preserve"> </w:t>
      </w:r>
      <w:proofErr w:type="spellStart"/>
      <w:r w:rsidRPr="006C3D27">
        <w:rPr>
          <w:color w:val="424242"/>
          <w:shd w:val="clear" w:color="auto" w:fill="FFFFFF"/>
        </w:rPr>
        <w:t>aktualiais</w:t>
      </w:r>
      <w:proofErr w:type="spellEnd"/>
      <w:r w:rsidRPr="006C3D27">
        <w:rPr>
          <w:color w:val="424242"/>
          <w:shd w:val="clear" w:color="auto" w:fill="FFFFFF"/>
        </w:rPr>
        <w:t xml:space="preserve"> </w:t>
      </w:r>
      <w:proofErr w:type="spellStart"/>
      <w:r w:rsidRPr="006C3D27">
        <w:rPr>
          <w:color w:val="424242"/>
          <w:shd w:val="clear" w:color="auto" w:fill="FFFFFF"/>
        </w:rPr>
        <w:t>pakeitimais</w:t>
      </w:r>
      <w:proofErr w:type="spellEnd"/>
      <w:r w:rsidRPr="006C3D27">
        <w:rPr>
          <w:color w:val="424242"/>
          <w:shd w:val="clear" w:color="auto" w:fill="FFFFFF"/>
        </w:rPr>
        <w:t>).</w:t>
      </w:r>
    </w:p>
    <w:p w14:paraId="153621A2" w14:textId="77777777" w:rsidR="00C5131C" w:rsidRDefault="00C5131C" w:rsidP="00C5131C">
      <w:pPr>
        <w:jc w:val="center"/>
        <w:rPr>
          <w:b/>
          <w:bCs/>
        </w:rPr>
      </w:pPr>
    </w:p>
    <w:p w14:paraId="58B513B9" w14:textId="77777777" w:rsidR="00C5131C" w:rsidRPr="00ED2BD1" w:rsidRDefault="00C5131C" w:rsidP="00C5131C">
      <w:pPr>
        <w:jc w:val="center"/>
        <w:rPr>
          <w:b/>
          <w:bCs/>
          <w:lang w:val="de-DE"/>
        </w:rPr>
      </w:pPr>
      <w:r w:rsidRPr="00ED2BD1">
        <w:rPr>
          <w:b/>
          <w:bCs/>
          <w:lang w:val="de-DE"/>
        </w:rPr>
        <w:t>V SKYRIUS</w:t>
      </w:r>
    </w:p>
    <w:p w14:paraId="35C2922D" w14:textId="77777777" w:rsidR="00C5131C" w:rsidRPr="00ED2BD1" w:rsidRDefault="00C5131C" w:rsidP="00C5131C">
      <w:pPr>
        <w:jc w:val="center"/>
        <w:rPr>
          <w:b/>
          <w:bCs/>
          <w:lang w:val="de-DE"/>
        </w:rPr>
      </w:pPr>
      <w:r w:rsidRPr="00ED2BD1">
        <w:rPr>
          <w:b/>
          <w:bCs/>
          <w:lang w:val="de-DE"/>
        </w:rPr>
        <w:t>VEIKLOS GRAFIKAS</w:t>
      </w:r>
    </w:p>
    <w:p w14:paraId="046E8664" w14:textId="77777777" w:rsidR="00C5131C" w:rsidRPr="00ED2BD1" w:rsidRDefault="00C5131C" w:rsidP="00C5131C">
      <w:pPr>
        <w:jc w:val="center"/>
        <w:rPr>
          <w:b/>
          <w:bCs/>
          <w:color w:val="FF0000"/>
          <w:lang w:val="de-DE"/>
        </w:rPr>
      </w:pPr>
    </w:p>
    <w:p w14:paraId="1F266D17" w14:textId="77777777" w:rsidR="00C5131C" w:rsidRPr="00ED2BD1" w:rsidRDefault="00C5131C" w:rsidP="00C5131C">
      <w:pPr>
        <w:ind w:firstLine="1247"/>
        <w:jc w:val="both"/>
        <w:rPr>
          <w:iCs/>
          <w:color w:val="000000" w:themeColor="text1"/>
          <w:lang w:val="de-DE"/>
        </w:rPr>
      </w:pPr>
      <w:r w:rsidRPr="00ED2BD1">
        <w:rPr>
          <w:color w:val="000000" w:themeColor="text1"/>
          <w:lang w:val="de-DE"/>
        </w:rPr>
        <w:t xml:space="preserve">9. </w:t>
      </w:r>
      <w:proofErr w:type="spellStart"/>
      <w:r w:rsidRPr="00ED2BD1">
        <w:rPr>
          <w:color w:val="000000" w:themeColor="text1"/>
          <w:lang w:val="de-DE"/>
        </w:rPr>
        <w:t>Nustatomas</w:t>
      </w:r>
      <w:proofErr w:type="spellEnd"/>
      <w:r w:rsidRPr="00ED2BD1">
        <w:rPr>
          <w:color w:val="000000" w:themeColor="text1"/>
          <w:lang w:val="de-DE"/>
        </w:rPr>
        <w:t xml:space="preserve"> </w:t>
      </w:r>
      <w:proofErr w:type="spellStart"/>
      <w:r w:rsidRPr="00ED2BD1">
        <w:rPr>
          <w:color w:val="000000" w:themeColor="text1"/>
          <w:lang w:val="de-DE"/>
        </w:rPr>
        <w:t>darb</w:t>
      </w:r>
      <w:r w:rsidRPr="00ED2BD1">
        <w:rPr>
          <w:iCs/>
          <w:color w:val="000000" w:themeColor="text1"/>
          <w:lang w:val="de-DE"/>
        </w:rPr>
        <w:t>ų</w:t>
      </w:r>
      <w:proofErr w:type="spellEnd"/>
      <w:r w:rsidRPr="00ED2BD1">
        <w:rPr>
          <w:iCs/>
          <w:color w:val="000000" w:themeColor="text1"/>
          <w:lang w:val="de-DE"/>
        </w:rPr>
        <w:t xml:space="preserve"> </w:t>
      </w:r>
      <w:proofErr w:type="spellStart"/>
      <w:r w:rsidRPr="00ED2BD1">
        <w:rPr>
          <w:iCs/>
          <w:color w:val="000000" w:themeColor="text1"/>
          <w:lang w:val="de-DE"/>
        </w:rPr>
        <w:t>atlikimo</w:t>
      </w:r>
      <w:proofErr w:type="spellEnd"/>
      <w:r w:rsidRPr="00ED2BD1">
        <w:rPr>
          <w:iCs/>
          <w:color w:val="000000" w:themeColor="text1"/>
          <w:lang w:val="de-DE"/>
        </w:rPr>
        <w:t xml:space="preserve"> </w:t>
      </w:r>
      <w:proofErr w:type="spellStart"/>
      <w:r w:rsidRPr="00ED2BD1">
        <w:rPr>
          <w:iCs/>
          <w:color w:val="000000" w:themeColor="text1"/>
          <w:lang w:val="de-DE"/>
        </w:rPr>
        <w:t>grafikas</w:t>
      </w:r>
      <w:proofErr w:type="spellEnd"/>
      <w:r w:rsidRPr="00ED2BD1">
        <w:rPr>
          <w:iCs/>
          <w:color w:val="000000" w:themeColor="text1"/>
          <w:lang w:val="de-DE"/>
        </w:rPr>
        <w:t xml:space="preserve">: </w:t>
      </w:r>
    </w:p>
    <w:p w14:paraId="2033DF21" w14:textId="77777777" w:rsidR="00C5131C" w:rsidRPr="00ED2BD1" w:rsidRDefault="00C5131C" w:rsidP="00C5131C">
      <w:pPr>
        <w:ind w:firstLine="1247"/>
        <w:jc w:val="both"/>
        <w:rPr>
          <w:lang w:val="de-DE"/>
        </w:rPr>
      </w:pPr>
      <w:r w:rsidRPr="00ED2BD1">
        <w:rPr>
          <w:iCs/>
          <w:lang w:val="de-DE"/>
        </w:rPr>
        <w:t xml:space="preserve">9.1. </w:t>
      </w:r>
      <w:proofErr w:type="spellStart"/>
      <w:r w:rsidRPr="00ED2BD1">
        <w:rPr>
          <w:iCs/>
          <w:lang w:val="de-DE"/>
        </w:rPr>
        <w:t>T</w:t>
      </w:r>
      <w:r w:rsidRPr="00ED2BD1">
        <w:rPr>
          <w:lang w:val="de-DE"/>
        </w:rPr>
        <w:t>opografiniam</w:t>
      </w:r>
      <w:proofErr w:type="spellEnd"/>
      <w:r w:rsidRPr="00ED2BD1">
        <w:rPr>
          <w:lang w:val="de-DE"/>
        </w:rPr>
        <w:t xml:space="preserve"> </w:t>
      </w:r>
      <w:proofErr w:type="spellStart"/>
      <w:r w:rsidRPr="00ED2BD1">
        <w:rPr>
          <w:lang w:val="de-DE"/>
        </w:rPr>
        <w:t>planui</w:t>
      </w:r>
      <w:proofErr w:type="spellEnd"/>
      <w:r w:rsidRPr="00ED2BD1">
        <w:rPr>
          <w:lang w:val="de-DE"/>
        </w:rPr>
        <w:t xml:space="preserve"> </w:t>
      </w:r>
      <w:proofErr w:type="spellStart"/>
      <w:r w:rsidRPr="00ED2BD1">
        <w:rPr>
          <w:lang w:val="de-DE"/>
        </w:rPr>
        <w:t>atlikti</w:t>
      </w:r>
      <w:proofErr w:type="spellEnd"/>
      <w:r w:rsidRPr="00ED2BD1">
        <w:rPr>
          <w:lang w:val="de-DE"/>
        </w:rPr>
        <w:t xml:space="preserve"> </w:t>
      </w:r>
      <w:proofErr w:type="spellStart"/>
      <w:r w:rsidRPr="00ED2BD1">
        <w:rPr>
          <w:lang w:val="de-DE"/>
        </w:rPr>
        <w:t>reikiamos</w:t>
      </w:r>
      <w:proofErr w:type="spellEnd"/>
      <w:r w:rsidRPr="00ED2BD1">
        <w:rPr>
          <w:lang w:val="de-DE"/>
        </w:rPr>
        <w:t xml:space="preserve"> </w:t>
      </w:r>
      <w:proofErr w:type="spellStart"/>
      <w:r w:rsidRPr="00ED2BD1">
        <w:rPr>
          <w:lang w:val="de-DE"/>
        </w:rPr>
        <w:t>teritorijos</w:t>
      </w:r>
      <w:proofErr w:type="spellEnd"/>
      <w:r w:rsidRPr="00ED2BD1">
        <w:rPr>
          <w:lang w:val="de-DE"/>
        </w:rPr>
        <w:t xml:space="preserve"> </w:t>
      </w:r>
      <w:proofErr w:type="spellStart"/>
      <w:r w:rsidRPr="00ED2BD1">
        <w:rPr>
          <w:lang w:val="de-DE"/>
        </w:rPr>
        <w:t>įvertinimas</w:t>
      </w:r>
      <w:proofErr w:type="spellEnd"/>
      <w:r w:rsidRPr="00ED2BD1">
        <w:rPr>
          <w:lang w:val="de-DE"/>
        </w:rPr>
        <w:t xml:space="preserve">, </w:t>
      </w:r>
      <w:proofErr w:type="spellStart"/>
      <w:r w:rsidRPr="00ED2BD1">
        <w:rPr>
          <w:lang w:val="de-DE"/>
        </w:rPr>
        <w:t>topografinio</w:t>
      </w:r>
      <w:proofErr w:type="spellEnd"/>
      <w:r w:rsidRPr="00ED2BD1">
        <w:rPr>
          <w:lang w:val="de-DE"/>
        </w:rPr>
        <w:t xml:space="preserve"> plano (</w:t>
      </w:r>
      <w:proofErr w:type="spellStart"/>
      <w:r w:rsidRPr="00ED2BD1">
        <w:rPr>
          <w:lang w:val="de-DE"/>
        </w:rPr>
        <w:t>su</w:t>
      </w:r>
      <w:proofErr w:type="spellEnd"/>
      <w:r w:rsidRPr="00ED2BD1">
        <w:rPr>
          <w:lang w:val="de-DE"/>
        </w:rPr>
        <w:t xml:space="preserve"> </w:t>
      </w:r>
      <w:proofErr w:type="spellStart"/>
      <w:r w:rsidRPr="00ED2BD1">
        <w:rPr>
          <w:lang w:val="de-DE"/>
        </w:rPr>
        <w:t>požemio</w:t>
      </w:r>
      <w:proofErr w:type="spellEnd"/>
      <w:r w:rsidRPr="00ED2BD1">
        <w:rPr>
          <w:lang w:val="de-DE"/>
        </w:rPr>
        <w:t xml:space="preserve"> </w:t>
      </w:r>
      <w:proofErr w:type="spellStart"/>
      <w:r w:rsidRPr="00ED2BD1">
        <w:rPr>
          <w:lang w:val="de-DE"/>
        </w:rPr>
        <w:t>objektais</w:t>
      </w:r>
      <w:proofErr w:type="spellEnd"/>
      <w:r w:rsidRPr="00ED2BD1">
        <w:rPr>
          <w:lang w:val="de-DE"/>
        </w:rPr>
        <w:t xml:space="preserve">) </w:t>
      </w:r>
      <w:proofErr w:type="spellStart"/>
      <w:r w:rsidRPr="00ED2BD1">
        <w:rPr>
          <w:lang w:val="de-DE"/>
        </w:rPr>
        <w:t>atlikimas</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suderinimas</w:t>
      </w:r>
      <w:proofErr w:type="spellEnd"/>
      <w:r w:rsidRPr="00ED2BD1">
        <w:rPr>
          <w:lang w:val="de-DE"/>
        </w:rPr>
        <w:t xml:space="preserve"> per TIIIS </w:t>
      </w:r>
      <w:proofErr w:type="spellStart"/>
      <w:r w:rsidRPr="00ED2BD1">
        <w:rPr>
          <w:lang w:val="de-DE"/>
        </w:rPr>
        <w:t>sistemą</w:t>
      </w:r>
      <w:proofErr w:type="spellEnd"/>
      <w:r w:rsidRPr="00ED2BD1">
        <w:rPr>
          <w:lang w:val="de-DE"/>
        </w:rPr>
        <w:t xml:space="preserve">. Po </w:t>
      </w:r>
      <w:proofErr w:type="spellStart"/>
      <w:r w:rsidRPr="00ED2BD1">
        <w:rPr>
          <w:lang w:val="de-DE"/>
        </w:rPr>
        <w:t>suderinimo</w:t>
      </w:r>
      <w:proofErr w:type="spellEnd"/>
      <w:r w:rsidRPr="00ED2BD1">
        <w:rPr>
          <w:lang w:val="de-DE"/>
        </w:rPr>
        <w:t xml:space="preserve"> </w:t>
      </w:r>
      <w:proofErr w:type="spellStart"/>
      <w:r w:rsidRPr="00ED2BD1">
        <w:rPr>
          <w:lang w:val="de-DE"/>
        </w:rPr>
        <w:t>pateikiamas</w:t>
      </w:r>
      <w:proofErr w:type="spellEnd"/>
      <w:r w:rsidRPr="00ED2BD1">
        <w:rPr>
          <w:lang w:val="de-DE"/>
        </w:rPr>
        <w:t xml:space="preserve"> </w:t>
      </w:r>
      <w:proofErr w:type="spellStart"/>
      <w:r w:rsidRPr="00ED2BD1">
        <w:rPr>
          <w:lang w:val="de-DE"/>
        </w:rPr>
        <w:t>užsakovui</w:t>
      </w:r>
      <w:proofErr w:type="spellEnd"/>
      <w:r w:rsidRPr="00ED2BD1">
        <w:rPr>
          <w:lang w:val="de-DE"/>
        </w:rPr>
        <w:t xml:space="preserve">. </w:t>
      </w:r>
      <w:proofErr w:type="spellStart"/>
      <w:r w:rsidRPr="00ED2BD1">
        <w:rPr>
          <w:lang w:val="de-DE"/>
        </w:rPr>
        <w:t>Atliekamas</w:t>
      </w:r>
      <w:proofErr w:type="spellEnd"/>
      <w:r w:rsidRPr="00ED2BD1">
        <w:rPr>
          <w:lang w:val="de-DE"/>
        </w:rPr>
        <w:t xml:space="preserve"> per 1 </w:t>
      </w:r>
      <w:proofErr w:type="spellStart"/>
      <w:r w:rsidRPr="00ED2BD1">
        <w:rPr>
          <w:lang w:val="de-DE"/>
        </w:rPr>
        <w:t>mėnesį</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pasirašymo</w:t>
      </w:r>
      <w:proofErr w:type="spellEnd"/>
      <w:r w:rsidRPr="00ED2BD1">
        <w:rPr>
          <w:lang w:val="de-DE"/>
        </w:rPr>
        <w:t xml:space="preserve"> </w:t>
      </w:r>
      <w:proofErr w:type="spellStart"/>
      <w:r w:rsidRPr="00ED2BD1">
        <w:rPr>
          <w:lang w:val="de-DE"/>
        </w:rPr>
        <w:t>dienos</w:t>
      </w:r>
      <w:proofErr w:type="spellEnd"/>
      <w:r w:rsidRPr="00ED2BD1">
        <w:rPr>
          <w:lang w:val="de-DE"/>
        </w:rPr>
        <w:t>.</w:t>
      </w:r>
    </w:p>
    <w:p w14:paraId="0103AB51" w14:textId="77777777" w:rsidR="00C5131C" w:rsidRPr="00D064AC" w:rsidRDefault="00C5131C" w:rsidP="00C5131C">
      <w:pPr>
        <w:ind w:firstLine="1247"/>
        <w:jc w:val="both"/>
      </w:pPr>
      <w:r w:rsidRPr="00ED2BD1">
        <w:rPr>
          <w:lang w:val="de-DE"/>
        </w:rPr>
        <w:t xml:space="preserve">9.2. </w:t>
      </w:r>
      <w:proofErr w:type="spellStart"/>
      <w:r w:rsidRPr="00ED2BD1">
        <w:rPr>
          <w:lang w:val="de-DE"/>
        </w:rPr>
        <w:t>Prisijungimo</w:t>
      </w:r>
      <w:proofErr w:type="spellEnd"/>
      <w:r w:rsidRPr="00ED2BD1">
        <w:rPr>
          <w:lang w:val="de-DE"/>
        </w:rPr>
        <w:t xml:space="preserve"> </w:t>
      </w:r>
      <w:proofErr w:type="spellStart"/>
      <w:r w:rsidRPr="00ED2BD1">
        <w:rPr>
          <w:lang w:val="de-DE"/>
        </w:rPr>
        <w:t>sąlygų</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specialiųjų</w:t>
      </w:r>
      <w:proofErr w:type="spellEnd"/>
      <w:r w:rsidRPr="00ED2BD1">
        <w:rPr>
          <w:lang w:val="de-DE"/>
        </w:rPr>
        <w:t xml:space="preserve"> </w:t>
      </w:r>
      <w:proofErr w:type="spellStart"/>
      <w:r w:rsidRPr="00ED2BD1">
        <w:rPr>
          <w:lang w:val="de-DE"/>
        </w:rPr>
        <w:t>reikalavimų</w:t>
      </w:r>
      <w:proofErr w:type="spellEnd"/>
      <w:r w:rsidRPr="00ED2BD1">
        <w:rPr>
          <w:lang w:val="de-DE"/>
        </w:rPr>
        <w:t xml:space="preserve"> </w:t>
      </w:r>
      <w:proofErr w:type="spellStart"/>
      <w:r w:rsidRPr="00ED2BD1">
        <w:rPr>
          <w:lang w:val="de-DE"/>
        </w:rPr>
        <w:t>gavimas</w:t>
      </w:r>
      <w:proofErr w:type="spellEnd"/>
      <w:r w:rsidRPr="00ED2BD1">
        <w:rPr>
          <w:lang w:val="de-DE"/>
        </w:rPr>
        <w:t xml:space="preserve">. </w:t>
      </w:r>
      <w:proofErr w:type="spellStart"/>
      <w:r>
        <w:t>Atliekamas</w:t>
      </w:r>
      <w:proofErr w:type="spellEnd"/>
      <w:r>
        <w:t xml:space="preserve"> per </w:t>
      </w:r>
      <w:proofErr w:type="spellStart"/>
      <w:r>
        <w:t>mėnesį</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pasirašymo</w:t>
      </w:r>
      <w:proofErr w:type="spellEnd"/>
      <w:r>
        <w:t>.</w:t>
      </w:r>
    </w:p>
    <w:p w14:paraId="04CFE9FE" w14:textId="77777777" w:rsidR="00C5131C" w:rsidRPr="00766AC0" w:rsidRDefault="00C5131C" w:rsidP="00C5131C">
      <w:pPr>
        <w:ind w:firstLine="1247"/>
        <w:jc w:val="both"/>
      </w:pPr>
      <w:r w:rsidRPr="00766AC0">
        <w:t xml:space="preserve">9.3. </w:t>
      </w:r>
      <w:proofErr w:type="spellStart"/>
      <w:r w:rsidRPr="00766AC0">
        <w:t>Poreikio</w:t>
      </w:r>
      <w:proofErr w:type="spellEnd"/>
      <w:r w:rsidRPr="00766AC0">
        <w:t xml:space="preserve"> </w:t>
      </w:r>
      <w:proofErr w:type="spellStart"/>
      <w:r w:rsidRPr="00766AC0">
        <w:rPr>
          <w:iCs/>
        </w:rPr>
        <w:t>dėl</w:t>
      </w:r>
      <w:proofErr w:type="spellEnd"/>
      <w:r w:rsidRPr="00766AC0">
        <w:rPr>
          <w:iCs/>
        </w:rPr>
        <w:t xml:space="preserve"> </w:t>
      </w:r>
      <w:proofErr w:type="spellStart"/>
      <w:r w:rsidRPr="00766AC0">
        <w:rPr>
          <w:iCs/>
        </w:rPr>
        <w:t>reikiamų</w:t>
      </w:r>
      <w:proofErr w:type="spellEnd"/>
      <w:r w:rsidRPr="00766AC0">
        <w:rPr>
          <w:iCs/>
        </w:rPr>
        <w:t xml:space="preserve"> </w:t>
      </w:r>
      <w:proofErr w:type="spellStart"/>
      <w:r w:rsidRPr="00766AC0">
        <w:rPr>
          <w:iCs/>
        </w:rPr>
        <w:t>atlikti</w:t>
      </w:r>
      <w:proofErr w:type="spellEnd"/>
      <w:r w:rsidRPr="00766AC0">
        <w:rPr>
          <w:iCs/>
        </w:rPr>
        <w:t xml:space="preserve"> </w:t>
      </w:r>
      <w:proofErr w:type="spellStart"/>
      <w:r w:rsidRPr="00766AC0">
        <w:rPr>
          <w:iCs/>
        </w:rPr>
        <w:t>žemės</w:t>
      </w:r>
      <w:proofErr w:type="spellEnd"/>
      <w:r w:rsidRPr="00766AC0">
        <w:rPr>
          <w:iCs/>
        </w:rPr>
        <w:t xml:space="preserve"> </w:t>
      </w:r>
      <w:proofErr w:type="spellStart"/>
      <w:r w:rsidRPr="00766AC0">
        <w:rPr>
          <w:iCs/>
        </w:rPr>
        <w:t>sklypų</w:t>
      </w:r>
      <w:proofErr w:type="spellEnd"/>
      <w:r w:rsidRPr="00766AC0">
        <w:rPr>
          <w:iCs/>
        </w:rPr>
        <w:t xml:space="preserve"> (</w:t>
      </w:r>
      <w:proofErr w:type="spellStart"/>
      <w:r w:rsidRPr="00766AC0">
        <w:rPr>
          <w:iCs/>
        </w:rPr>
        <w:t>teritorijų</w:t>
      </w:r>
      <w:proofErr w:type="spellEnd"/>
      <w:r w:rsidRPr="00766AC0">
        <w:rPr>
          <w:iCs/>
        </w:rPr>
        <w:t xml:space="preserve">) </w:t>
      </w:r>
      <w:proofErr w:type="spellStart"/>
      <w:r w:rsidRPr="00766AC0">
        <w:rPr>
          <w:iCs/>
        </w:rPr>
        <w:t>ir</w:t>
      </w:r>
      <w:proofErr w:type="spellEnd"/>
      <w:r w:rsidRPr="00766AC0">
        <w:rPr>
          <w:iCs/>
        </w:rPr>
        <w:t xml:space="preserve"> (</w:t>
      </w:r>
      <w:proofErr w:type="spellStart"/>
      <w:r w:rsidRPr="00766AC0">
        <w:rPr>
          <w:iCs/>
        </w:rPr>
        <w:t>ar</w:t>
      </w:r>
      <w:proofErr w:type="spellEnd"/>
      <w:r w:rsidRPr="00766AC0">
        <w:rPr>
          <w:iCs/>
        </w:rPr>
        <w:t xml:space="preserve">) </w:t>
      </w:r>
      <w:proofErr w:type="spellStart"/>
      <w:r w:rsidRPr="00766AC0">
        <w:t>statinių</w:t>
      </w:r>
      <w:proofErr w:type="spellEnd"/>
      <w:r w:rsidRPr="00766AC0">
        <w:t xml:space="preserve"> </w:t>
      </w:r>
      <w:proofErr w:type="spellStart"/>
      <w:r w:rsidRPr="00766AC0">
        <w:t>statybinių</w:t>
      </w:r>
      <w:proofErr w:type="spellEnd"/>
      <w:r w:rsidRPr="00766AC0">
        <w:t xml:space="preserve"> </w:t>
      </w:r>
      <w:proofErr w:type="spellStart"/>
      <w:r w:rsidRPr="00766AC0">
        <w:t>ar</w:t>
      </w:r>
      <w:proofErr w:type="spellEnd"/>
      <w:r w:rsidRPr="00766AC0">
        <w:t xml:space="preserve"> </w:t>
      </w:r>
      <w:proofErr w:type="spellStart"/>
      <w:r w:rsidRPr="00766AC0">
        <w:t>kitų</w:t>
      </w:r>
      <w:proofErr w:type="spellEnd"/>
      <w:r w:rsidRPr="00766AC0">
        <w:t xml:space="preserve"> </w:t>
      </w:r>
      <w:proofErr w:type="spellStart"/>
      <w:r w:rsidRPr="00766AC0">
        <w:t>reikiamų</w:t>
      </w:r>
      <w:proofErr w:type="spellEnd"/>
      <w:r w:rsidRPr="00766AC0">
        <w:t xml:space="preserve"> </w:t>
      </w:r>
      <w:proofErr w:type="spellStart"/>
      <w:r w:rsidRPr="00766AC0">
        <w:t>tyrimų</w:t>
      </w:r>
      <w:proofErr w:type="spellEnd"/>
      <w:r w:rsidRPr="00766AC0">
        <w:t xml:space="preserve"> </w:t>
      </w:r>
      <w:proofErr w:type="spellStart"/>
      <w:r w:rsidRPr="00766AC0">
        <w:t>atlikimui</w:t>
      </w:r>
      <w:proofErr w:type="spellEnd"/>
      <w:r w:rsidRPr="00766AC0">
        <w:t xml:space="preserve"> </w:t>
      </w:r>
      <w:proofErr w:type="spellStart"/>
      <w:r w:rsidRPr="00766AC0">
        <w:t>nustatymas</w:t>
      </w:r>
      <w:proofErr w:type="spellEnd"/>
      <w:r w:rsidRPr="00766AC0">
        <w:t xml:space="preserve">, </w:t>
      </w:r>
      <w:proofErr w:type="spellStart"/>
      <w:r w:rsidRPr="00766AC0">
        <w:t>užsakovui</w:t>
      </w:r>
      <w:proofErr w:type="spellEnd"/>
      <w:r w:rsidRPr="00766AC0">
        <w:t xml:space="preserve"> </w:t>
      </w:r>
      <w:proofErr w:type="spellStart"/>
      <w:r w:rsidRPr="00766AC0">
        <w:t>pateikiamas</w:t>
      </w:r>
      <w:proofErr w:type="spellEnd"/>
      <w:r w:rsidRPr="00766AC0">
        <w:t xml:space="preserve"> </w:t>
      </w:r>
      <w:proofErr w:type="spellStart"/>
      <w:r w:rsidRPr="00766AC0">
        <w:t>rašytinis</w:t>
      </w:r>
      <w:proofErr w:type="spellEnd"/>
      <w:r w:rsidRPr="00766AC0">
        <w:t xml:space="preserve"> </w:t>
      </w:r>
      <w:proofErr w:type="spellStart"/>
      <w:r w:rsidRPr="00766AC0">
        <w:t>pagrindimas</w:t>
      </w:r>
      <w:proofErr w:type="spellEnd"/>
      <w:r w:rsidRPr="00766AC0">
        <w:t xml:space="preserve">. </w:t>
      </w:r>
      <w:proofErr w:type="spellStart"/>
      <w:r w:rsidRPr="00766AC0">
        <w:t>Atliekamas</w:t>
      </w:r>
      <w:proofErr w:type="spellEnd"/>
      <w:r w:rsidRPr="00766AC0">
        <w:t xml:space="preserve"> per 10 d. d. </w:t>
      </w:r>
      <w:proofErr w:type="spellStart"/>
      <w:r w:rsidRPr="00766AC0">
        <w:t>nuo</w:t>
      </w:r>
      <w:proofErr w:type="spellEnd"/>
      <w:r w:rsidRPr="00766AC0">
        <w:t xml:space="preserve"> </w:t>
      </w:r>
      <w:proofErr w:type="spellStart"/>
      <w:r w:rsidRPr="00766AC0">
        <w:t>sutarties</w:t>
      </w:r>
      <w:proofErr w:type="spellEnd"/>
      <w:r w:rsidRPr="00766AC0">
        <w:t xml:space="preserve"> </w:t>
      </w:r>
      <w:proofErr w:type="spellStart"/>
      <w:r w:rsidRPr="00766AC0">
        <w:t>pasirašymo</w:t>
      </w:r>
      <w:proofErr w:type="spellEnd"/>
      <w:r w:rsidRPr="00766AC0">
        <w:t>.</w:t>
      </w:r>
    </w:p>
    <w:p w14:paraId="37506528" w14:textId="77777777" w:rsidR="00C5131C" w:rsidRPr="00C26BE0" w:rsidRDefault="00C5131C" w:rsidP="00C5131C">
      <w:pPr>
        <w:ind w:firstLine="1247"/>
        <w:jc w:val="both"/>
      </w:pPr>
      <w:r w:rsidRPr="00C26BE0">
        <w:t xml:space="preserve">9.4. </w:t>
      </w:r>
      <w:proofErr w:type="spellStart"/>
      <w:r w:rsidRPr="00C26BE0">
        <w:t>Reikiamų</w:t>
      </w:r>
      <w:proofErr w:type="spellEnd"/>
      <w:r w:rsidRPr="00C26BE0">
        <w:t xml:space="preserve"> </w:t>
      </w:r>
      <w:proofErr w:type="spellStart"/>
      <w:r w:rsidRPr="00C26BE0">
        <w:t>papildomų</w:t>
      </w:r>
      <w:proofErr w:type="spellEnd"/>
      <w:r w:rsidRPr="00C26BE0">
        <w:t xml:space="preserve"> </w:t>
      </w:r>
      <w:proofErr w:type="spellStart"/>
      <w:r w:rsidRPr="00C26BE0">
        <w:t>tyrimų</w:t>
      </w:r>
      <w:proofErr w:type="spellEnd"/>
      <w:r w:rsidRPr="00C26BE0">
        <w:t xml:space="preserve"> </w:t>
      </w:r>
      <w:proofErr w:type="spellStart"/>
      <w:r w:rsidRPr="00C26BE0">
        <w:t>atlikimas</w:t>
      </w:r>
      <w:proofErr w:type="spellEnd"/>
      <w:r w:rsidRPr="00C26BE0">
        <w:t xml:space="preserve">, </w:t>
      </w:r>
      <w:proofErr w:type="spellStart"/>
      <w:r w:rsidRPr="00C26BE0">
        <w:t>suderinimas</w:t>
      </w:r>
      <w:proofErr w:type="spellEnd"/>
      <w:r w:rsidRPr="00C26BE0">
        <w:t xml:space="preserve"> </w:t>
      </w:r>
      <w:proofErr w:type="spellStart"/>
      <w:r w:rsidRPr="00C26BE0">
        <w:t>teisės</w:t>
      </w:r>
      <w:proofErr w:type="spellEnd"/>
      <w:r w:rsidRPr="00C26BE0">
        <w:t xml:space="preserve"> </w:t>
      </w:r>
      <w:proofErr w:type="spellStart"/>
      <w:r w:rsidRPr="00C26BE0">
        <w:t>aktų</w:t>
      </w:r>
      <w:proofErr w:type="spellEnd"/>
      <w:r w:rsidRPr="00C26BE0">
        <w:t xml:space="preserve"> </w:t>
      </w:r>
      <w:proofErr w:type="spellStart"/>
      <w:r w:rsidRPr="00C26BE0">
        <w:t>nustatyta</w:t>
      </w:r>
      <w:proofErr w:type="spellEnd"/>
      <w:r w:rsidRPr="00C26BE0">
        <w:t xml:space="preserve"> </w:t>
      </w:r>
      <w:proofErr w:type="spellStart"/>
      <w:r w:rsidRPr="00C26BE0">
        <w:t>tvarka</w:t>
      </w:r>
      <w:proofErr w:type="spellEnd"/>
      <w:r w:rsidRPr="00C26BE0">
        <w:t xml:space="preserve"> </w:t>
      </w:r>
      <w:proofErr w:type="spellStart"/>
      <w:r w:rsidRPr="00C26BE0">
        <w:t>ir</w:t>
      </w:r>
      <w:proofErr w:type="spellEnd"/>
      <w:r w:rsidRPr="00C26BE0">
        <w:t xml:space="preserve"> </w:t>
      </w:r>
      <w:proofErr w:type="spellStart"/>
      <w:r w:rsidRPr="00C26BE0">
        <w:t>pateikimas</w:t>
      </w:r>
      <w:proofErr w:type="spellEnd"/>
      <w:r w:rsidRPr="00C26BE0">
        <w:t xml:space="preserve"> </w:t>
      </w:r>
      <w:proofErr w:type="spellStart"/>
      <w:r w:rsidRPr="00C26BE0">
        <w:t>užsakovui</w:t>
      </w:r>
      <w:proofErr w:type="spellEnd"/>
      <w:r w:rsidRPr="00C26BE0">
        <w:t xml:space="preserve"> per 1 </w:t>
      </w:r>
      <w:proofErr w:type="spellStart"/>
      <w:r w:rsidRPr="00C26BE0">
        <w:t>mėnesį</w:t>
      </w:r>
      <w:proofErr w:type="spellEnd"/>
      <w:r w:rsidRPr="00C26BE0">
        <w:t xml:space="preserve"> </w:t>
      </w:r>
      <w:proofErr w:type="spellStart"/>
      <w:r w:rsidRPr="00C26BE0">
        <w:t>nuo</w:t>
      </w:r>
      <w:proofErr w:type="spellEnd"/>
      <w:r w:rsidRPr="00C26BE0">
        <w:t xml:space="preserve"> </w:t>
      </w:r>
      <w:proofErr w:type="spellStart"/>
      <w:r w:rsidRPr="00C26BE0">
        <w:t>rašytinio</w:t>
      </w:r>
      <w:proofErr w:type="spellEnd"/>
      <w:r w:rsidRPr="00C26BE0">
        <w:t xml:space="preserve"> </w:t>
      </w:r>
      <w:proofErr w:type="spellStart"/>
      <w:r w:rsidRPr="00C26BE0">
        <w:t>užsakovo</w:t>
      </w:r>
      <w:proofErr w:type="spellEnd"/>
      <w:r w:rsidRPr="00C26BE0">
        <w:t xml:space="preserve"> </w:t>
      </w:r>
      <w:proofErr w:type="spellStart"/>
      <w:r w:rsidRPr="00C26BE0">
        <w:t>pritarimo</w:t>
      </w:r>
      <w:proofErr w:type="spellEnd"/>
      <w:r w:rsidRPr="00C26BE0">
        <w:t xml:space="preserve"> (</w:t>
      </w:r>
      <w:proofErr w:type="spellStart"/>
      <w:r w:rsidRPr="00C26BE0">
        <w:t>papildomiems</w:t>
      </w:r>
      <w:proofErr w:type="spellEnd"/>
      <w:r w:rsidRPr="00C26BE0">
        <w:t xml:space="preserve"> </w:t>
      </w:r>
      <w:proofErr w:type="spellStart"/>
      <w:r w:rsidRPr="00C26BE0">
        <w:t>tyrimams</w:t>
      </w:r>
      <w:proofErr w:type="spellEnd"/>
      <w:r w:rsidRPr="00C26BE0">
        <w:t>).</w:t>
      </w:r>
    </w:p>
    <w:p w14:paraId="22457121" w14:textId="77777777" w:rsidR="00C5131C" w:rsidRPr="00C26BE0" w:rsidRDefault="00C5131C" w:rsidP="00C5131C">
      <w:pPr>
        <w:ind w:firstLine="1247"/>
        <w:jc w:val="both"/>
      </w:pPr>
      <w:r w:rsidRPr="00C26BE0">
        <w:t xml:space="preserve">9.5. </w:t>
      </w:r>
      <w:proofErr w:type="spellStart"/>
      <w:r w:rsidRPr="00C26BE0">
        <w:t>Techninės</w:t>
      </w:r>
      <w:proofErr w:type="spellEnd"/>
      <w:r w:rsidRPr="00C26BE0">
        <w:t xml:space="preserve"> </w:t>
      </w:r>
      <w:proofErr w:type="spellStart"/>
      <w:r w:rsidRPr="00C26BE0">
        <w:t>užduoties</w:t>
      </w:r>
      <w:proofErr w:type="spellEnd"/>
      <w:r w:rsidRPr="00C26BE0">
        <w:t xml:space="preserve"> </w:t>
      </w:r>
      <w:proofErr w:type="spellStart"/>
      <w:r w:rsidRPr="00C26BE0">
        <w:t>parengimas</w:t>
      </w:r>
      <w:proofErr w:type="spellEnd"/>
      <w:r w:rsidRPr="00C26BE0">
        <w:t xml:space="preserve"> (</w:t>
      </w:r>
      <w:proofErr w:type="spellStart"/>
      <w:r w:rsidRPr="00C26BE0">
        <w:t>tikslinimas</w:t>
      </w:r>
      <w:proofErr w:type="spellEnd"/>
      <w:r w:rsidRPr="00C26BE0">
        <w:t xml:space="preserve">). </w:t>
      </w:r>
      <w:proofErr w:type="spellStart"/>
      <w:r w:rsidRPr="00C26BE0">
        <w:t>Atliekamas</w:t>
      </w:r>
      <w:proofErr w:type="spellEnd"/>
      <w:r w:rsidRPr="00C26BE0">
        <w:t xml:space="preserve"> per 10 d. d. </w:t>
      </w:r>
      <w:proofErr w:type="spellStart"/>
      <w:r w:rsidRPr="00C26BE0">
        <w:t>nuo</w:t>
      </w:r>
      <w:proofErr w:type="spellEnd"/>
      <w:r w:rsidRPr="00C26BE0">
        <w:t xml:space="preserve"> </w:t>
      </w:r>
      <w:proofErr w:type="spellStart"/>
      <w:r w:rsidRPr="00C26BE0">
        <w:t>sutarties</w:t>
      </w:r>
      <w:proofErr w:type="spellEnd"/>
      <w:r w:rsidRPr="00C26BE0">
        <w:t xml:space="preserve"> </w:t>
      </w:r>
      <w:proofErr w:type="spellStart"/>
      <w:r w:rsidRPr="00C26BE0">
        <w:t>pasirašymo</w:t>
      </w:r>
      <w:proofErr w:type="spellEnd"/>
      <w:r w:rsidRPr="00C26BE0">
        <w:t>.</w:t>
      </w:r>
    </w:p>
    <w:p w14:paraId="5D11BF0D" w14:textId="77777777" w:rsidR="00C5131C" w:rsidRPr="00C26BE0" w:rsidRDefault="00C5131C" w:rsidP="00C5131C">
      <w:pPr>
        <w:ind w:firstLine="1247"/>
        <w:jc w:val="both"/>
      </w:pPr>
      <w:r w:rsidRPr="00C26BE0">
        <w:t>9.</w:t>
      </w:r>
      <w:r>
        <w:t>6</w:t>
      </w:r>
      <w:r w:rsidRPr="00C26BE0">
        <w:t xml:space="preserve">. </w:t>
      </w:r>
      <w:proofErr w:type="spellStart"/>
      <w:r w:rsidRPr="00C26BE0">
        <w:t>Siūlomos</w:t>
      </w:r>
      <w:proofErr w:type="spellEnd"/>
      <w:r w:rsidRPr="00C26BE0">
        <w:t xml:space="preserve"> </w:t>
      </w:r>
      <w:proofErr w:type="spellStart"/>
      <w:r w:rsidRPr="00C26BE0">
        <w:t>bendros</w:t>
      </w:r>
      <w:proofErr w:type="spellEnd"/>
      <w:r w:rsidRPr="00C26BE0">
        <w:t xml:space="preserve"> </w:t>
      </w:r>
      <w:proofErr w:type="spellStart"/>
      <w:r w:rsidRPr="00C26BE0">
        <w:t>teritorij</w:t>
      </w:r>
      <w:r>
        <w:t>os</w:t>
      </w:r>
      <w:proofErr w:type="spellEnd"/>
      <w:r w:rsidRPr="00C26BE0">
        <w:t xml:space="preserve"> </w:t>
      </w:r>
      <w:proofErr w:type="spellStart"/>
      <w:r w:rsidRPr="00C26BE0">
        <w:t>koncepcijos</w:t>
      </w:r>
      <w:proofErr w:type="spellEnd"/>
      <w:r w:rsidRPr="00C26BE0">
        <w:t xml:space="preserve"> </w:t>
      </w:r>
      <w:proofErr w:type="spellStart"/>
      <w:r w:rsidRPr="00C26BE0">
        <w:t>vizijos</w:t>
      </w:r>
      <w:proofErr w:type="spellEnd"/>
      <w:r w:rsidRPr="00C26BE0">
        <w:t xml:space="preserve"> </w:t>
      </w:r>
      <w:proofErr w:type="spellStart"/>
      <w:r w:rsidRPr="00C26BE0">
        <w:t>pristatymas</w:t>
      </w:r>
      <w:proofErr w:type="spellEnd"/>
      <w:r w:rsidRPr="00C26BE0">
        <w:t xml:space="preserve"> </w:t>
      </w:r>
      <w:proofErr w:type="spellStart"/>
      <w:r w:rsidRPr="00C26BE0">
        <w:t>užsakovui</w:t>
      </w:r>
      <w:proofErr w:type="spellEnd"/>
      <w:r w:rsidRPr="00C26BE0">
        <w:t xml:space="preserve"> (3 (</w:t>
      </w:r>
      <w:proofErr w:type="spellStart"/>
      <w:r w:rsidRPr="00C26BE0">
        <w:t>trys</w:t>
      </w:r>
      <w:proofErr w:type="spellEnd"/>
      <w:r w:rsidRPr="00C26BE0">
        <w:t xml:space="preserve">) </w:t>
      </w:r>
      <w:proofErr w:type="spellStart"/>
      <w:r>
        <w:t>skirtingi</w:t>
      </w:r>
      <w:proofErr w:type="spellEnd"/>
      <w:r>
        <w:t xml:space="preserve"> </w:t>
      </w:r>
      <w:proofErr w:type="spellStart"/>
      <w:r w:rsidRPr="00C26BE0">
        <w:t>priešprojektiniai</w:t>
      </w:r>
      <w:proofErr w:type="spellEnd"/>
      <w:r w:rsidRPr="00C26BE0">
        <w:t xml:space="preserve"> </w:t>
      </w:r>
      <w:proofErr w:type="spellStart"/>
      <w:r w:rsidRPr="00C26BE0">
        <w:t>pasi</w:t>
      </w:r>
      <w:r>
        <w:t>ū</w:t>
      </w:r>
      <w:r w:rsidRPr="00C26BE0">
        <w:t>lymai</w:t>
      </w:r>
      <w:proofErr w:type="spellEnd"/>
      <w:r w:rsidRPr="00C26BE0">
        <w:t xml:space="preserve">). </w:t>
      </w:r>
      <w:proofErr w:type="spellStart"/>
      <w:r w:rsidRPr="00C26BE0">
        <w:t>Atlikimo</w:t>
      </w:r>
      <w:proofErr w:type="spellEnd"/>
      <w:r w:rsidRPr="00C26BE0">
        <w:t xml:space="preserve"> </w:t>
      </w:r>
      <w:proofErr w:type="spellStart"/>
      <w:r w:rsidRPr="00C26BE0">
        <w:t>terminas</w:t>
      </w:r>
      <w:proofErr w:type="spellEnd"/>
      <w:r w:rsidRPr="00C26BE0">
        <w:t xml:space="preserve"> – per 20 d. d. </w:t>
      </w:r>
      <w:proofErr w:type="spellStart"/>
      <w:r w:rsidRPr="00C26BE0">
        <w:t>nuo</w:t>
      </w:r>
      <w:proofErr w:type="spellEnd"/>
      <w:r w:rsidRPr="00C26BE0">
        <w:t xml:space="preserve"> </w:t>
      </w:r>
      <w:proofErr w:type="spellStart"/>
      <w:r w:rsidRPr="00C26BE0">
        <w:t>šios</w:t>
      </w:r>
      <w:proofErr w:type="spellEnd"/>
      <w:r w:rsidRPr="00C26BE0">
        <w:t xml:space="preserve"> </w:t>
      </w:r>
      <w:proofErr w:type="spellStart"/>
      <w:r w:rsidRPr="00C26BE0">
        <w:t>techninės</w:t>
      </w:r>
      <w:proofErr w:type="spellEnd"/>
      <w:r w:rsidRPr="00C26BE0">
        <w:t xml:space="preserve"> </w:t>
      </w:r>
      <w:proofErr w:type="spellStart"/>
      <w:r w:rsidRPr="00C26BE0">
        <w:t>specifikacijos</w:t>
      </w:r>
      <w:proofErr w:type="spellEnd"/>
      <w:r w:rsidRPr="00C26BE0">
        <w:t xml:space="preserve"> 9.1 </w:t>
      </w:r>
      <w:proofErr w:type="spellStart"/>
      <w:r w:rsidRPr="00C26BE0">
        <w:t>punkte</w:t>
      </w:r>
      <w:proofErr w:type="spellEnd"/>
      <w:r w:rsidRPr="00C26BE0">
        <w:t xml:space="preserve"> </w:t>
      </w:r>
      <w:proofErr w:type="spellStart"/>
      <w:r w:rsidRPr="00C26BE0">
        <w:t>nurodytų</w:t>
      </w:r>
      <w:proofErr w:type="spellEnd"/>
      <w:r w:rsidRPr="00C26BE0">
        <w:t xml:space="preserve"> </w:t>
      </w:r>
      <w:proofErr w:type="spellStart"/>
      <w:r w:rsidRPr="00C26BE0">
        <w:t>dokumentų</w:t>
      </w:r>
      <w:proofErr w:type="spellEnd"/>
      <w:r w:rsidRPr="00C26BE0">
        <w:t xml:space="preserve"> </w:t>
      </w:r>
      <w:proofErr w:type="spellStart"/>
      <w:r w:rsidRPr="00C26BE0">
        <w:t>pateikimo</w:t>
      </w:r>
      <w:proofErr w:type="spellEnd"/>
      <w:r w:rsidRPr="00C26BE0">
        <w:t xml:space="preserve"> </w:t>
      </w:r>
      <w:proofErr w:type="spellStart"/>
      <w:r w:rsidRPr="00C26BE0">
        <w:t>užsakovui</w:t>
      </w:r>
      <w:proofErr w:type="spellEnd"/>
      <w:r w:rsidRPr="00C26BE0">
        <w:t>.</w:t>
      </w:r>
    </w:p>
    <w:p w14:paraId="0CDB3B2E" w14:textId="77777777" w:rsidR="00C5131C" w:rsidRPr="008F07F5" w:rsidRDefault="00C5131C" w:rsidP="00C5131C">
      <w:pPr>
        <w:ind w:firstLine="1247"/>
        <w:jc w:val="both"/>
      </w:pPr>
      <w:r w:rsidRPr="008F07F5">
        <w:t xml:space="preserve">9.7. </w:t>
      </w:r>
      <w:proofErr w:type="spellStart"/>
      <w:r w:rsidRPr="008F07F5">
        <w:t>Projektinių</w:t>
      </w:r>
      <w:proofErr w:type="spellEnd"/>
      <w:r w:rsidRPr="008F07F5">
        <w:t xml:space="preserve"> </w:t>
      </w:r>
      <w:proofErr w:type="spellStart"/>
      <w:r w:rsidRPr="008F07F5">
        <w:t>pasiūlymų</w:t>
      </w:r>
      <w:proofErr w:type="spellEnd"/>
      <w:r w:rsidRPr="008F07F5">
        <w:t xml:space="preserve"> </w:t>
      </w:r>
      <w:proofErr w:type="spellStart"/>
      <w:r w:rsidRPr="008F07F5">
        <w:t>parengimas</w:t>
      </w:r>
      <w:proofErr w:type="spellEnd"/>
      <w:r w:rsidRPr="008F07F5">
        <w:t xml:space="preserve"> </w:t>
      </w:r>
      <w:proofErr w:type="spellStart"/>
      <w:r w:rsidRPr="008F07F5">
        <w:t>išlaikant</w:t>
      </w:r>
      <w:proofErr w:type="spellEnd"/>
      <w:r w:rsidRPr="008F07F5">
        <w:t xml:space="preserve"> </w:t>
      </w:r>
      <w:proofErr w:type="spellStart"/>
      <w:r w:rsidRPr="008F07F5">
        <w:t>privalomas</w:t>
      </w:r>
      <w:proofErr w:type="spellEnd"/>
      <w:r w:rsidRPr="008F07F5">
        <w:t xml:space="preserve"> </w:t>
      </w:r>
      <w:proofErr w:type="spellStart"/>
      <w:r w:rsidRPr="008F07F5">
        <w:t>procedūras</w:t>
      </w:r>
      <w:proofErr w:type="spellEnd"/>
      <w:r w:rsidRPr="008F07F5">
        <w:t xml:space="preserve">. </w:t>
      </w:r>
      <w:proofErr w:type="spellStart"/>
      <w:r w:rsidRPr="008F07F5">
        <w:t>Atlikimo</w:t>
      </w:r>
      <w:proofErr w:type="spellEnd"/>
      <w:r w:rsidRPr="008F07F5">
        <w:t xml:space="preserve"> </w:t>
      </w:r>
      <w:proofErr w:type="spellStart"/>
      <w:r w:rsidRPr="008F07F5">
        <w:t>terminas</w:t>
      </w:r>
      <w:proofErr w:type="spellEnd"/>
      <w:r w:rsidRPr="008F07F5">
        <w:t xml:space="preserve"> (</w:t>
      </w:r>
      <w:proofErr w:type="spellStart"/>
      <w:r w:rsidRPr="008F07F5">
        <w:t>įskaitant</w:t>
      </w:r>
      <w:proofErr w:type="spellEnd"/>
      <w:r w:rsidRPr="008F07F5">
        <w:t xml:space="preserve"> </w:t>
      </w:r>
      <w:proofErr w:type="spellStart"/>
      <w:r w:rsidRPr="008F07F5">
        <w:t>viešinimą</w:t>
      </w:r>
      <w:proofErr w:type="spellEnd"/>
      <w:r w:rsidRPr="008F07F5">
        <w:t xml:space="preserve">) 120 </w:t>
      </w:r>
      <w:proofErr w:type="spellStart"/>
      <w:r w:rsidRPr="008F07F5">
        <w:t>kalendorinių</w:t>
      </w:r>
      <w:proofErr w:type="spellEnd"/>
      <w:r w:rsidRPr="008F07F5">
        <w:t xml:space="preserve"> </w:t>
      </w:r>
      <w:proofErr w:type="spellStart"/>
      <w:r w:rsidRPr="008F07F5">
        <w:t>dienų</w:t>
      </w:r>
      <w:proofErr w:type="spellEnd"/>
      <w:r w:rsidRPr="008F07F5">
        <w:t xml:space="preserve"> </w:t>
      </w:r>
      <w:proofErr w:type="spellStart"/>
      <w:r w:rsidRPr="008F07F5">
        <w:t>nuo</w:t>
      </w:r>
      <w:proofErr w:type="spellEnd"/>
      <w:r w:rsidRPr="008F07F5">
        <w:t xml:space="preserve"> </w:t>
      </w:r>
      <w:proofErr w:type="spellStart"/>
      <w:r w:rsidRPr="008F07F5">
        <w:t>visų</w:t>
      </w:r>
      <w:proofErr w:type="spellEnd"/>
      <w:r w:rsidRPr="008F07F5">
        <w:t xml:space="preserve"> </w:t>
      </w:r>
      <w:proofErr w:type="spellStart"/>
      <w:r w:rsidRPr="008F07F5">
        <w:t>reikiamų</w:t>
      </w:r>
      <w:proofErr w:type="spellEnd"/>
      <w:r w:rsidRPr="008F07F5">
        <w:t xml:space="preserve"> </w:t>
      </w:r>
      <w:proofErr w:type="spellStart"/>
      <w:r w:rsidRPr="008F07F5">
        <w:t>pirminių</w:t>
      </w:r>
      <w:proofErr w:type="spellEnd"/>
      <w:r w:rsidRPr="008F07F5">
        <w:t xml:space="preserve"> </w:t>
      </w:r>
      <w:proofErr w:type="spellStart"/>
      <w:r w:rsidRPr="008F07F5">
        <w:t>procedūrų</w:t>
      </w:r>
      <w:proofErr w:type="spellEnd"/>
      <w:r w:rsidRPr="008F07F5">
        <w:t xml:space="preserve"> </w:t>
      </w:r>
      <w:proofErr w:type="spellStart"/>
      <w:r w:rsidRPr="008F07F5">
        <w:t>ir</w:t>
      </w:r>
      <w:proofErr w:type="spellEnd"/>
      <w:r w:rsidRPr="008F07F5">
        <w:t xml:space="preserve"> </w:t>
      </w:r>
      <w:proofErr w:type="spellStart"/>
      <w:r w:rsidRPr="008F07F5">
        <w:t>patvirtintų</w:t>
      </w:r>
      <w:proofErr w:type="spellEnd"/>
      <w:r w:rsidRPr="008F07F5">
        <w:t xml:space="preserve"> </w:t>
      </w:r>
      <w:proofErr w:type="spellStart"/>
      <w:r w:rsidRPr="008F07F5">
        <w:t>dokumentų</w:t>
      </w:r>
      <w:proofErr w:type="spellEnd"/>
      <w:r w:rsidRPr="008F07F5">
        <w:t xml:space="preserve"> (</w:t>
      </w:r>
      <w:proofErr w:type="spellStart"/>
      <w:r w:rsidRPr="008F07F5">
        <w:t>topografinių</w:t>
      </w:r>
      <w:proofErr w:type="spellEnd"/>
      <w:r w:rsidRPr="008F07F5">
        <w:t xml:space="preserve"> </w:t>
      </w:r>
      <w:proofErr w:type="spellStart"/>
      <w:r w:rsidRPr="008F07F5">
        <w:t>planų</w:t>
      </w:r>
      <w:proofErr w:type="spellEnd"/>
      <w:r w:rsidRPr="008F07F5">
        <w:t xml:space="preserve">, </w:t>
      </w:r>
      <w:proofErr w:type="spellStart"/>
      <w:r w:rsidRPr="008F07F5">
        <w:t>geologinių</w:t>
      </w:r>
      <w:proofErr w:type="spellEnd"/>
      <w:r w:rsidRPr="008F07F5">
        <w:t xml:space="preserve"> </w:t>
      </w:r>
      <w:proofErr w:type="spellStart"/>
      <w:r w:rsidRPr="008F07F5">
        <w:t>tyrimų</w:t>
      </w:r>
      <w:proofErr w:type="spellEnd"/>
      <w:r w:rsidRPr="008F07F5">
        <w:t xml:space="preserve"> (kai </w:t>
      </w:r>
      <w:proofErr w:type="spellStart"/>
      <w:r w:rsidRPr="008F07F5">
        <w:t>jie</w:t>
      </w:r>
      <w:proofErr w:type="spellEnd"/>
      <w:r w:rsidRPr="008F07F5">
        <w:t xml:space="preserve"> </w:t>
      </w:r>
      <w:proofErr w:type="spellStart"/>
      <w:r w:rsidRPr="008F07F5">
        <w:t>reikalingi</w:t>
      </w:r>
      <w:proofErr w:type="spellEnd"/>
      <w:r w:rsidRPr="008F07F5">
        <w:t xml:space="preserve">) </w:t>
      </w:r>
      <w:proofErr w:type="spellStart"/>
      <w:r w:rsidRPr="008F07F5">
        <w:t>ir</w:t>
      </w:r>
      <w:proofErr w:type="spellEnd"/>
      <w:r w:rsidRPr="008F07F5">
        <w:t xml:space="preserve"> kt.) </w:t>
      </w:r>
      <w:proofErr w:type="spellStart"/>
      <w:r w:rsidRPr="008F07F5">
        <w:t>parengimo</w:t>
      </w:r>
      <w:proofErr w:type="spellEnd"/>
      <w:r w:rsidRPr="008F07F5">
        <w:t>.</w:t>
      </w:r>
      <w:r>
        <w:t xml:space="preserve"> </w:t>
      </w:r>
      <w:proofErr w:type="spellStart"/>
      <w:r>
        <w:t>Rengiant</w:t>
      </w:r>
      <w:proofErr w:type="spellEnd"/>
      <w:r>
        <w:t xml:space="preserve"> </w:t>
      </w:r>
      <w:proofErr w:type="spellStart"/>
      <w:r>
        <w:t>projektinius</w:t>
      </w:r>
      <w:proofErr w:type="spellEnd"/>
      <w:r>
        <w:t xml:space="preserve"> </w:t>
      </w:r>
      <w:proofErr w:type="spellStart"/>
      <w:r>
        <w:t>pasiūlymus</w:t>
      </w:r>
      <w:proofErr w:type="spellEnd"/>
      <w:r>
        <w:t xml:space="preserve"> </w:t>
      </w:r>
      <w:proofErr w:type="spellStart"/>
      <w:r>
        <w:t>visi</w:t>
      </w:r>
      <w:proofErr w:type="spellEnd"/>
      <w:r>
        <w:t xml:space="preserve"> </w:t>
      </w:r>
      <w:proofErr w:type="spellStart"/>
      <w:r>
        <w:t>sprendiniai</w:t>
      </w:r>
      <w:proofErr w:type="spellEnd"/>
      <w:r>
        <w:t xml:space="preserve"> </w:t>
      </w:r>
      <w:proofErr w:type="spellStart"/>
      <w:r>
        <w:t>detaliai</w:t>
      </w:r>
      <w:proofErr w:type="spellEnd"/>
      <w:r>
        <w:t xml:space="preserve"> </w:t>
      </w:r>
      <w:proofErr w:type="spellStart"/>
      <w:r>
        <w:t>aptariami</w:t>
      </w:r>
      <w:proofErr w:type="spellEnd"/>
      <w:r>
        <w:t xml:space="preserve"> </w:t>
      </w:r>
      <w:proofErr w:type="spellStart"/>
      <w:r>
        <w:t>su</w:t>
      </w:r>
      <w:proofErr w:type="spellEnd"/>
      <w:r>
        <w:t xml:space="preserve"> </w:t>
      </w:r>
      <w:proofErr w:type="spellStart"/>
      <w:r>
        <w:t>užsakovu</w:t>
      </w:r>
      <w:proofErr w:type="spellEnd"/>
      <w:r>
        <w:t xml:space="preserve"> </w:t>
      </w:r>
      <w:proofErr w:type="spellStart"/>
      <w:r>
        <w:t>ir</w:t>
      </w:r>
      <w:proofErr w:type="spellEnd"/>
      <w:r>
        <w:t xml:space="preserve"> </w:t>
      </w:r>
      <w:proofErr w:type="spellStart"/>
      <w:r>
        <w:t>projektavimas</w:t>
      </w:r>
      <w:proofErr w:type="spellEnd"/>
      <w:r>
        <w:t xml:space="preserve"> </w:t>
      </w:r>
      <w:proofErr w:type="spellStart"/>
      <w:r>
        <w:t>tęsiamas</w:t>
      </w:r>
      <w:proofErr w:type="spellEnd"/>
      <w:r>
        <w:t xml:space="preserve"> tik </w:t>
      </w:r>
      <w:proofErr w:type="spellStart"/>
      <w:r>
        <w:t>turint</w:t>
      </w:r>
      <w:proofErr w:type="spellEnd"/>
      <w:r>
        <w:t xml:space="preserve"> </w:t>
      </w:r>
      <w:proofErr w:type="spellStart"/>
      <w:r>
        <w:t>rašytinį</w:t>
      </w:r>
      <w:proofErr w:type="spellEnd"/>
      <w:r>
        <w:t xml:space="preserve"> </w:t>
      </w:r>
      <w:proofErr w:type="spellStart"/>
      <w:r>
        <w:t>užsakovo</w:t>
      </w:r>
      <w:proofErr w:type="spellEnd"/>
      <w:r>
        <w:t xml:space="preserve"> </w:t>
      </w:r>
      <w:proofErr w:type="spellStart"/>
      <w:r>
        <w:t>pritarimą</w:t>
      </w:r>
      <w:proofErr w:type="spellEnd"/>
      <w:r>
        <w:t>).</w:t>
      </w:r>
    </w:p>
    <w:p w14:paraId="517A04F0" w14:textId="77777777" w:rsidR="00C5131C" w:rsidRPr="00ED2BD1" w:rsidRDefault="00C5131C" w:rsidP="00C5131C">
      <w:pPr>
        <w:ind w:firstLine="1247"/>
        <w:jc w:val="both"/>
        <w:rPr>
          <w:lang w:val="de-DE"/>
        </w:rPr>
      </w:pPr>
      <w:r w:rsidRPr="00ED2BD1">
        <w:rPr>
          <w:lang w:val="de-DE"/>
        </w:rPr>
        <w:t xml:space="preserve">9.8. </w:t>
      </w:r>
      <w:proofErr w:type="spellStart"/>
      <w:r w:rsidRPr="00ED2BD1">
        <w:rPr>
          <w:iCs/>
          <w:lang w:val="de-DE"/>
        </w:rPr>
        <w:t>Techninio</w:t>
      </w:r>
      <w:proofErr w:type="spellEnd"/>
      <w:r w:rsidRPr="00ED2BD1">
        <w:rPr>
          <w:iCs/>
          <w:lang w:val="de-DE"/>
        </w:rPr>
        <w:t xml:space="preserve"> </w:t>
      </w:r>
      <w:proofErr w:type="spellStart"/>
      <w:r w:rsidRPr="00ED2BD1">
        <w:rPr>
          <w:iCs/>
          <w:lang w:val="de-DE"/>
        </w:rPr>
        <w:t>darbo</w:t>
      </w:r>
      <w:proofErr w:type="spellEnd"/>
      <w:r w:rsidRPr="00ED2BD1">
        <w:rPr>
          <w:iCs/>
          <w:lang w:val="de-DE"/>
        </w:rPr>
        <w:t xml:space="preserve"> </w:t>
      </w:r>
      <w:proofErr w:type="spellStart"/>
      <w:r w:rsidRPr="00ED2BD1">
        <w:rPr>
          <w:iCs/>
          <w:lang w:val="de-DE"/>
        </w:rPr>
        <w:t>projekto</w:t>
      </w:r>
      <w:proofErr w:type="spellEnd"/>
      <w:r w:rsidRPr="00ED2BD1">
        <w:rPr>
          <w:iCs/>
          <w:lang w:val="de-DE"/>
        </w:rPr>
        <w:t xml:space="preserve"> </w:t>
      </w:r>
      <w:proofErr w:type="spellStart"/>
      <w:r w:rsidRPr="00ED2BD1">
        <w:rPr>
          <w:iCs/>
          <w:lang w:val="de-DE"/>
        </w:rPr>
        <w:t>parengimas</w:t>
      </w:r>
      <w:proofErr w:type="spellEnd"/>
      <w:r w:rsidRPr="00ED2BD1">
        <w:rPr>
          <w:iCs/>
          <w:lang w:val="de-DE"/>
        </w:rPr>
        <w:t xml:space="preserve"> </w:t>
      </w:r>
      <w:proofErr w:type="spellStart"/>
      <w:r w:rsidRPr="00ED2BD1">
        <w:rPr>
          <w:iCs/>
          <w:lang w:val="de-DE"/>
        </w:rPr>
        <w:t>pagal</w:t>
      </w:r>
      <w:proofErr w:type="spellEnd"/>
      <w:r w:rsidRPr="00ED2BD1">
        <w:rPr>
          <w:iCs/>
          <w:lang w:val="de-DE"/>
        </w:rPr>
        <w:t xml:space="preserve"> </w:t>
      </w:r>
      <w:proofErr w:type="spellStart"/>
      <w:r w:rsidRPr="00ED2BD1">
        <w:rPr>
          <w:iCs/>
          <w:lang w:val="de-DE"/>
        </w:rPr>
        <w:t>teisės</w:t>
      </w:r>
      <w:proofErr w:type="spellEnd"/>
      <w:r w:rsidRPr="00ED2BD1">
        <w:rPr>
          <w:iCs/>
          <w:lang w:val="de-DE"/>
        </w:rPr>
        <w:t xml:space="preserve"> </w:t>
      </w:r>
      <w:proofErr w:type="spellStart"/>
      <w:r w:rsidRPr="00ED2BD1">
        <w:rPr>
          <w:iCs/>
          <w:lang w:val="de-DE"/>
        </w:rPr>
        <w:t>aktų</w:t>
      </w:r>
      <w:proofErr w:type="spellEnd"/>
      <w:r w:rsidRPr="00ED2BD1">
        <w:rPr>
          <w:iCs/>
          <w:lang w:val="de-DE"/>
        </w:rPr>
        <w:t xml:space="preserve"> </w:t>
      </w:r>
      <w:proofErr w:type="spellStart"/>
      <w:r w:rsidRPr="00ED2BD1">
        <w:rPr>
          <w:iCs/>
          <w:lang w:val="de-DE"/>
        </w:rPr>
        <w:t>reikalavimus</w:t>
      </w:r>
      <w:proofErr w:type="spellEnd"/>
      <w:r w:rsidRPr="00ED2BD1">
        <w:rPr>
          <w:iCs/>
          <w:lang w:val="de-DE"/>
        </w:rPr>
        <w:t xml:space="preserve">. </w:t>
      </w:r>
      <w:proofErr w:type="spellStart"/>
      <w:r w:rsidRPr="00ED2BD1">
        <w:rPr>
          <w:lang w:val="de-DE"/>
        </w:rPr>
        <w:t>Atlikimo</w:t>
      </w:r>
      <w:proofErr w:type="spellEnd"/>
      <w:r w:rsidRPr="00ED2BD1">
        <w:rPr>
          <w:lang w:val="de-DE"/>
        </w:rPr>
        <w:t xml:space="preserve"> </w:t>
      </w:r>
      <w:proofErr w:type="spellStart"/>
      <w:r w:rsidRPr="00ED2BD1">
        <w:rPr>
          <w:lang w:val="de-DE"/>
        </w:rPr>
        <w:t>terminas</w:t>
      </w:r>
      <w:proofErr w:type="spellEnd"/>
      <w:r w:rsidRPr="00ED2BD1">
        <w:rPr>
          <w:lang w:val="de-DE"/>
        </w:rPr>
        <w:t xml:space="preserve"> 200 </w:t>
      </w:r>
      <w:proofErr w:type="spellStart"/>
      <w:r w:rsidRPr="00ED2BD1">
        <w:rPr>
          <w:lang w:val="de-DE"/>
        </w:rPr>
        <w:t>kalendorinių</w:t>
      </w:r>
      <w:proofErr w:type="spellEnd"/>
      <w:r w:rsidRPr="00ED2BD1">
        <w:rPr>
          <w:lang w:val="de-DE"/>
        </w:rPr>
        <w:t xml:space="preserve"> </w:t>
      </w:r>
      <w:proofErr w:type="spellStart"/>
      <w:r w:rsidRPr="00ED2BD1">
        <w:rPr>
          <w:lang w:val="de-DE"/>
        </w:rPr>
        <w:t>dienų</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visų</w:t>
      </w:r>
      <w:proofErr w:type="spellEnd"/>
      <w:r w:rsidRPr="00ED2BD1">
        <w:rPr>
          <w:lang w:val="de-DE"/>
        </w:rPr>
        <w:t xml:space="preserve"> </w:t>
      </w:r>
      <w:proofErr w:type="spellStart"/>
      <w:r w:rsidRPr="00ED2BD1">
        <w:rPr>
          <w:lang w:val="de-DE"/>
        </w:rPr>
        <w:t>reikiamų</w:t>
      </w:r>
      <w:proofErr w:type="spellEnd"/>
      <w:r w:rsidRPr="00ED2BD1">
        <w:rPr>
          <w:lang w:val="de-DE"/>
        </w:rPr>
        <w:t xml:space="preserve"> </w:t>
      </w:r>
      <w:proofErr w:type="spellStart"/>
      <w:r w:rsidRPr="00ED2BD1">
        <w:rPr>
          <w:lang w:val="de-DE"/>
        </w:rPr>
        <w:t>pirminių</w:t>
      </w:r>
      <w:proofErr w:type="spellEnd"/>
      <w:r w:rsidRPr="00ED2BD1">
        <w:rPr>
          <w:lang w:val="de-DE"/>
        </w:rPr>
        <w:t xml:space="preserve"> </w:t>
      </w:r>
      <w:proofErr w:type="spellStart"/>
      <w:r w:rsidRPr="00ED2BD1">
        <w:rPr>
          <w:lang w:val="de-DE"/>
        </w:rPr>
        <w:t>procedūrų</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patvirtintų</w:t>
      </w:r>
      <w:proofErr w:type="spellEnd"/>
      <w:r w:rsidRPr="00ED2BD1">
        <w:rPr>
          <w:lang w:val="de-DE"/>
        </w:rPr>
        <w:t xml:space="preserve"> </w:t>
      </w:r>
      <w:proofErr w:type="spellStart"/>
      <w:r w:rsidRPr="00ED2BD1">
        <w:rPr>
          <w:lang w:val="de-DE"/>
        </w:rPr>
        <w:t>dokumentų</w:t>
      </w:r>
      <w:proofErr w:type="spellEnd"/>
      <w:r w:rsidRPr="00ED2BD1">
        <w:rPr>
          <w:lang w:val="de-DE"/>
        </w:rPr>
        <w:t xml:space="preserve"> (</w:t>
      </w:r>
      <w:proofErr w:type="spellStart"/>
      <w:r w:rsidRPr="00ED2BD1">
        <w:rPr>
          <w:lang w:val="de-DE"/>
        </w:rPr>
        <w:t>topografinių</w:t>
      </w:r>
      <w:proofErr w:type="spellEnd"/>
      <w:r w:rsidRPr="00ED2BD1">
        <w:rPr>
          <w:lang w:val="de-DE"/>
        </w:rPr>
        <w:t xml:space="preserve"> </w:t>
      </w:r>
      <w:proofErr w:type="spellStart"/>
      <w:r w:rsidRPr="00ED2BD1">
        <w:rPr>
          <w:lang w:val="de-DE"/>
        </w:rPr>
        <w:t>planų</w:t>
      </w:r>
      <w:proofErr w:type="spellEnd"/>
      <w:r w:rsidRPr="00ED2BD1">
        <w:rPr>
          <w:lang w:val="de-DE"/>
        </w:rPr>
        <w:t xml:space="preserve">, </w:t>
      </w:r>
      <w:proofErr w:type="spellStart"/>
      <w:r w:rsidRPr="00ED2BD1">
        <w:rPr>
          <w:lang w:val="de-DE"/>
        </w:rPr>
        <w:t>geologinių</w:t>
      </w:r>
      <w:proofErr w:type="spellEnd"/>
      <w:r w:rsidRPr="00ED2BD1">
        <w:rPr>
          <w:lang w:val="de-DE"/>
        </w:rPr>
        <w:t xml:space="preserve"> </w:t>
      </w:r>
      <w:proofErr w:type="spellStart"/>
      <w:r w:rsidRPr="00ED2BD1">
        <w:rPr>
          <w:lang w:val="de-DE"/>
        </w:rPr>
        <w:t>tyrimų</w:t>
      </w:r>
      <w:proofErr w:type="spellEnd"/>
      <w:r w:rsidRPr="00ED2BD1">
        <w:rPr>
          <w:lang w:val="de-DE"/>
        </w:rPr>
        <w:t xml:space="preserve"> (</w:t>
      </w:r>
      <w:proofErr w:type="spellStart"/>
      <w:r w:rsidRPr="00ED2BD1">
        <w:rPr>
          <w:lang w:val="de-DE"/>
        </w:rPr>
        <w:t>kai</w:t>
      </w:r>
      <w:proofErr w:type="spellEnd"/>
      <w:r w:rsidRPr="00ED2BD1">
        <w:rPr>
          <w:lang w:val="de-DE"/>
        </w:rPr>
        <w:t xml:space="preserve"> </w:t>
      </w:r>
      <w:proofErr w:type="spellStart"/>
      <w:r w:rsidRPr="00ED2BD1">
        <w:rPr>
          <w:lang w:val="de-DE"/>
        </w:rPr>
        <w:t>jie</w:t>
      </w:r>
      <w:proofErr w:type="spellEnd"/>
      <w:r w:rsidRPr="00ED2BD1">
        <w:rPr>
          <w:lang w:val="de-DE"/>
        </w:rPr>
        <w:t xml:space="preserve"> </w:t>
      </w:r>
      <w:proofErr w:type="spellStart"/>
      <w:r w:rsidRPr="00ED2BD1">
        <w:rPr>
          <w:lang w:val="de-DE"/>
        </w:rPr>
        <w:t>reikalingi</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kt</w:t>
      </w:r>
      <w:proofErr w:type="spellEnd"/>
      <w:r w:rsidRPr="00ED2BD1">
        <w:rPr>
          <w:lang w:val="de-DE"/>
        </w:rPr>
        <w:t xml:space="preserve">.) </w:t>
      </w:r>
      <w:proofErr w:type="spellStart"/>
      <w:r w:rsidRPr="00ED2BD1">
        <w:rPr>
          <w:lang w:val="de-DE"/>
        </w:rPr>
        <w:t>parengimo</w:t>
      </w:r>
      <w:proofErr w:type="spellEnd"/>
      <w:r w:rsidRPr="00ED2BD1">
        <w:rPr>
          <w:lang w:val="de-DE"/>
        </w:rPr>
        <w:t>.</w:t>
      </w:r>
    </w:p>
    <w:p w14:paraId="511C51FD" w14:textId="77777777" w:rsidR="00C5131C" w:rsidRPr="00ED2BD1" w:rsidRDefault="00C5131C" w:rsidP="00C5131C">
      <w:pPr>
        <w:ind w:firstLine="1247"/>
        <w:jc w:val="both"/>
        <w:rPr>
          <w:lang w:val="de-DE"/>
        </w:rPr>
      </w:pPr>
      <w:r w:rsidRPr="00ED2BD1">
        <w:rPr>
          <w:lang w:val="de-DE"/>
        </w:rPr>
        <w:t xml:space="preserve">9.9. </w:t>
      </w:r>
      <w:proofErr w:type="spellStart"/>
      <w:r w:rsidRPr="00ED2BD1">
        <w:rPr>
          <w:lang w:val="de-DE"/>
        </w:rPr>
        <w:t>Projekto</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priežiūra</w:t>
      </w:r>
      <w:proofErr w:type="spellEnd"/>
      <w:r w:rsidRPr="00ED2BD1">
        <w:rPr>
          <w:lang w:val="de-DE"/>
        </w:rPr>
        <w:t xml:space="preserve"> </w:t>
      </w:r>
      <w:proofErr w:type="spellStart"/>
      <w:r w:rsidRPr="00ED2BD1">
        <w:rPr>
          <w:lang w:val="de-DE"/>
        </w:rPr>
        <w:t>atliekama</w:t>
      </w:r>
      <w:proofErr w:type="spellEnd"/>
      <w:r w:rsidRPr="00ED2BD1">
        <w:rPr>
          <w:lang w:val="de-DE"/>
        </w:rPr>
        <w:t xml:space="preserve"> </w:t>
      </w:r>
      <w:proofErr w:type="spellStart"/>
      <w:r w:rsidRPr="00ED2BD1">
        <w:rPr>
          <w:lang w:val="de-DE"/>
        </w:rPr>
        <w:t>visą</w:t>
      </w:r>
      <w:proofErr w:type="spellEnd"/>
      <w:r w:rsidRPr="00ED2BD1">
        <w:rPr>
          <w:lang w:val="de-DE"/>
        </w:rPr>
        <w:t xml:space="preserve"> </w:t>
      </w:r>
      <w:proofErr w:type="spellStart"/>
      <w:r w:rsidRPr="00ED2BD1">
        <w:rPr>
          <w:lang w:val="de-DE"/>
        </w:rPr>
        <w:t>rangos</w:t>
      </w:r>
      <w:proofErr w:type="spellEnd"/>
      <w:r w:rsidRPr="00ED2BD1">
        <w:rPr>
          <w:lang w:val="de-DE"/>
        </w:rPr>
        <w:t xml:space="preserve"> </w:t>
      </w:r>
      <w:proofErr w:type="spellStart"/>
      <w:r w:rsidRPr="00ED2BD1">
        <w:rPr>
          <w:lang w:val="de-DE"/>
        </w:rPr>
        <w:t>darbų</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laikotarpį</w:t>
      </w:r>
      <w:proofErr w:type="spellEnd"/>
      <w:r w:rsidRPr="00ED2BD1">
        <w:rPr>
          <w:lang w:val="de-DE"/>
        </w:rPr>
        <w:t xml:space="preserve">. </w:t>
      </w:r>
      <w:proofErr w:type="spellStart"/>
      <w:r w:rsidRPr="00ED2BD1">
        <w:rPr>
          <w:lang w:val="de-DE"/>
        </w:rPr>
        <w:t>Projekto</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priežiūros</w:t>
      </w:r>
      <w:proofErr w:type="spellEnd"/>
      <w:r w:rsidRPr="00ED2BD1">
        <w:rPr>
          <w:lang w:val="de-DE"/>
        </w:rPr>
        <w:t xml:space="preserve"> </w:t>
      </w:r>
      <w:proofErr w:type="spellStart"/>
      <w:r w:rsidRPr="00ED2BD1">
        <w:rPr>
          <w:lang w:val="de-DE"/>
        </w:rPr>
        <w:t>vadovas</w:t>
      </w:r>
      <w:proofErr w:type="spellEnd"/>
      <w:r w:rsidRPr="00ED2BD1">
        <w:rPr>
          <w:lang w:val="de-DE"/>
        </w:rPr>
        <w:t xml:space="preserve">, </w:t>
      </w:r>
      <w:proofErr w:type="spellStart"/>
      <w:r w:rsidRPr="00ED2BD1">
        <w:rPr>
          <w:lang w:val="de-DE"/>
        </w:rPr>
        <w:t>esant</w:t>
      </w:r>
      <w:proofErr w:type="spellEnd"/>
      <w:r w:rsidRPr="00ED2BD1">
        <w:rPr>
          <w:lang w:val="de-DE"/>
        </w:rPr>
        <w:t xml:space="preserve"> </w:t>
      </w:r>
      <w:proofErr w:type="spellStart"/>
      <w:r w:rsidRPr="00ED2BD1">
        <w:rPr>
          <w:lang w:val="de-DE"/>
        </w:rPr>
        <w:t>reikalui</w:t>
      </w:r>
      <w:proofErr w:type="spellEnd"/>
      <w:r w:rsidRPr="00ED2BD1">
        <w:rPr>
          <w:lang w:val="de-DE"/>
        </w:rPr>
        <w:t xml:space="preserve">, </w:t>
      </w:r>
      <w:proofErr w:type="spellStart"/>
      <w:r w:rsidRPr="00ED2BD1">
        <w:rPr>
          <w:lang w:val="de-DE"/>
        </w:rPr>
        <w:t>privalo</w:t>
      </w:r>
      <w:proofErr w:type="spellEnd"/>
      <w:r w:rsidRPr="00ED2BD1">
        <w:rPr>
          <w:lang w:val="de-DE"/>
        </w:rPr>
        <w:t xml:space="preserve"> </w:t>
      </w:r>
      <w:proofErr w:type="spellStart"/>
      <w:r w:rsidRPr="00ED2BD1">
        <w:rPr>
          <w:lang w:val="de-DE"/>
        </w:rPr>
        <w:t>teikti</w:t>
      </w:r>
      <w:proofErr w:type="spellEnd"/>
      <w:r w:rsidRPr="00ED2BD1">
        <w:rPr>
          <w:lang w:val="de-DE"/>
        </w:rPr>
        <w:t xml:space="preserve"> </w:t>
      </w:r>
      <w:proofErr w:type="spellStart"/>
      <w:r w:rsidRPr="00ED2BD1">
        <w:rPr>
          <w:lang w:val="de-DE"/>
        </w:rPr>
        <w:t>paaiškinimus</w:t>
      </w:r>
      <w:proofErr w:type="spellEnd"/>
      <w:r w:rsidRPr="00ED2BD1">
        <w:rPr>
          <w:lang w:val="de-DE"/>
        </w:rPr>
        <w:t xml:space="preserve"> </w:t>
      </w:r>
      <w:proofErr w:type="spellStart"/>
      <w:r w:rsidRPr="00ED2BD1">
        <w:rPr>
          <w:lang w:val="de-DE"/>
        </w:rPr>
        <w:t>statybos</w:t>
      </w:r>
      <w:proofErr w:type="spellEnd"/>
      <w:r w:rsidRPr="00ED2BD1">
        <w:rPr>
          <w:lang w:val="de-DE"/>
        </w:rPr>
        <w:t xml:space="preserve"> </w:t>
      </w:r>
      <w:proofErr w:type="spellStart"/>
      <w:r w:rsidRPr="00ED2BD1">
        <w:rPr>
          <w:lang w:val="de-DE"/>
        </w:rPr>
        <w:t>užbaigimo</w:t>
      </w:r>
      <w:proofErr w:type="spellEnd"/>
      <w:r w:rsidRPr="00ED2BD1">
        <w:rPr>
          <w:lang w:val="de-DE"/>
        </w:rPr>
        <w:t xml:space="preserve"> </w:t>
      </w:r>
      <w:proofErr w:type="spellStart"/>
      <w:r w:rsidRPr="00ED2BD1">
        <w:rPr>
          <w:lang w:val="de-DE"/>
        </w:rPr>
        <w:t>komisijai</w:t>
      </w:r>
      <w:proofErr w:type="spellEnd"/>
      <w:r w:rsidRPr="00ED2BD1">
        <w:rPr>
          <w:lang w:val="de-DE"/>
        </w:rPr>
        <w:t xml:space="preserve"> </w:t>
      </w:r>
      <w:proofErr w:type="spellStart"/>
      <w:r w:rsidRPr="00ED2BD1">
        <w:rPr>
          <w:lang w:val="de-DE"/>
        </w:rPr>
        <w:t>jos</w:t>
      </w:r>
      <w:proofErr w:type="spellEnd"/>
      <w:r w:rsidRPr="00ED2BD1">
        <w:rPr>
          <w:lang w:val="de-DE"/>
        </w:rPr>
        <w:t xml:space="preserve"> </w:t>
      </w:r>
      <w:proofErr w:type="spellStart"/>
      <w:r w:rsidRPr="00ED2BD1">
        <w:rPr>
          <w:lang w:val="de-DE"/>
        </w:rPr>
        <w:t>darbo</w:t>
      </w:r>
      <w:proofErr w:type="spellEnd"/>
      <w:r w:rsidRPr="00ED2BD1">
        <w:rPr>
          <w:lang w:val="de-DE"/>
        </w:rPr>
        <w:t xml:space="preserve"> </w:t>
      </w:r>
      <w:proofErr w:type="spellStart"/>
      <w:r w:rsidRPr="00ED2BD1">
        <w:rPr>
          <w:lang w:val="de-DE"/>
        </w:rPr>
        <w:t>metu</w:t>
      </w:r>
      <w:proofErr w:type="spellEnd"/>
      <w:r w:rsidRPr="00ED2BD1">
        <w:rPr>
          <w:lang w:val="de-DE"/>
        </w:rPr>
        <w:t>.</w:t>
      </w:r>
    </w:p>
    <w:p w14:paraId="468238D7" w14:textId="77777777" w:rsidR="00C5131C" w:rsidRPr="00ED2BD1" w:rsidRDefault="00C5131C" w:rsidP="00C5131C">
      <w:pPr>
        <w:ind w:firstLine="1247"/>
        <w:jc w:val="both"/>
        <w:rPr>
          <w:lang w:val="de-DE"/>
        </w:rPr>
      </w:pPr>
      <w:r w:rsidRPr="00ED2BD1">
        <w:rPr>
          <w:lang w:val="de-DE"/>
        </w:rPr>
        <w:t xml:space="preserve">10. </w:t>
      </w:r>
      <w:proofErr w:type="spellStart"/>
      <w:r w:rsidRPr="00ED2BD1">
        <w:rPr>
          <w:iCs/>
          <w:lang w:val="de-DE"/>
        </w:rPr>
        <w:t>Paslaugų</w:t>
      </w:r>
      <w:proofErr w:type="spellEnd"/>
      <w:r w:rsidRPr="00ED2BD1">
        <w:rPr>
          <w:iCs/>
          <w:lang w:val="de-DE"/>
        </w:rPr>
        <w:t xml:space="preserve"> </w:t>
      </w:r>
      <w:proofErr w:type="spellStart"/>
      <w:r w:rsidRPr="00ED2BD1">
        <w:rPr>
          <w:iCs/>
          <w:lang w:val="de-DE"/>
        </w:rPr>
        <w:t>teikėjas</w:t>
      </w:r>
      <w:proofErr w:type="spellEnd"/>
      <w:r w:rsidRPr="00ED2BD1">
        <w:rPr>
          <w:iCs/>
          <w:lang w:val="de-DE"/>
        </w:rPr>
        <w:t xml:space="preserve"> </w:t>
      </w:r>
      <w:proofErr w:type="spellStart"/>
      <w:r w:rsidRPr="00ED2BD1">
        <w:rPr>
          <w:iCs/>
          <w:lang w:val="de-DE"/>
        </w:rPr>
        <w:t>darbui</w:t>
      </w:r>
      <w:proofErr w:type="spellEnd"/>
      <w:r w:rsidRPr="00ED2BD1">
        <w:rPr>
          <w:iCs/>
          <w:lang w:val="de-DE"/>
        </w:rPr>
        <w:t xml:space="preserve"> </w:t>
      </w:r>
      <w:proofErr w:type="spellStart"/>
      <w:r w:rsidRPr="00ED2BD1">
        <w:rPr>
          <w:iCs/>
          <w:lang w:val="de-DE"/>
        </w:rPr>
        <w:t>reikiamus</w:t>
      </w:r>
      <w:proofErr w:type="spellEnd"/>
      <w:r w:rsidRPr="00ED2BD1">
        <w:rPr>
          <w:iCs/>
          <w:lang w:val="de-DE"/>
        </w:rPr>
        <w:t xml:space="preserve"> </w:t>
      </w:r>
      <w:proofErr w:type="spellStart"/>
      <w:r w:rsidRPr="00ED2BD1">
        <w:rPr>
          <w:iCs/>
          <w:lang w:val="de-DE"/>
        </w:rPr>
        <w:t>duomenis</w:t>
      </w:r>
      <w:proofErr w:type="spellEnd"/>
      <w:r w:rsidRPr="00ED2BD1">
        <w:rPr>
          <w:iCs/>
          <w:lang w:val="de-DE"/>
        </w:rPr>
        <w:t xml:space="preserve"> </w:t>
      </w:r>
      <w:proofErr w:type="spellStart"/>
      <w:r w:rsidRPr="00ED2BD1">
        <w:rPr>
          <w:iCs/>
          <w:lang w:val="de-DE"/>
        </w:rPr>
        <w:t>gauna</w:t>
      </w:r>
      <w:proofErr w:type="spellEnd"/>
      <w:r w:rsidRPr="00ED2BD1">
        <w:rPr>
          <w:iCs/>
          <w:lang w:val="de-DE"/>
        </w:rPr>
        <w:t xml:space="preserve"> </w:t>
      </w:r>
      <w:proofErr w:type="spellStart"/>
      <w:r w:rsidRPr="00ED2BD1">
        <w:rPr>
          <w:iCs/>
          <w:lang w:val="de-DE"/>
        </w:rPr>
        <w:t>iš</w:t>
      </w:r>
      <w:proofErr w:type="spellEnd"/>
      <w:r w:rsidRPr="00ED2BD1">
        <w:rPr>
          <w:iCs/>
          <w:lang w:val="de-DE"/>
        </w:rPr>
        <w:t xml:space="preserve"> </w:t>
      </w:r>
      <w:proofErr w:type="spellStart"/>
      <w:r w:rsidRPr="00ED2BD1">
        <w:rPr>
          <w:iCs/>
          <w:lang w:val="de-DE"/>
        </w:rPr>
        <w:t>užsakovo</w:t>
      </w:r>
      <w:proofErr w:type="spellEnd"/>
      <w:r w:rsidRPr="00ED2BD1">
        <w:rPr>
          <w:iCs/>
          <w:lang w:val="de-DE"/>
        </w:rPr>
        <w:t xml:space="preserve"> (</w:t>
      </w:r>
      <w:proofErr w:type="spellStart"/>
      <w:r w:rsidRPr="00ED2BD1">
        <w:rPr>
          <w:iCs/>
          <w:lang w:val="de-DE"/>
        </w:rPr>
        <w:t>išskyrus</w:t>
      </w:r>
      <w:proofErr w:type="spellEnd"/>
      <w:r w:rsidRPr="00ED2BD1">
        <w:rPr>
          <w:iCs/>
          <w:lang w:val="de-DE"/>
        </w:rPr>
        <w:t xml:space="preserve"> </w:t>
      </w:r>
      <w:proofErr w:type="spellStart"/>
      <w:r w:rsidRPr="00ED2BD1">
        <w:rPr>
          <w:iCs/>
          <w:lang w:val="de-DE"/>
        </w:rPr>
        <w:t>tuos</w:t>
      </w:r>
      <w:proofErr w:type="spellEnd"/>
      <w:r w:rsidRPr="00ED2BD1">
        <w:rPr>
          <w:iCs/>
          <w:lang w:val="de-DE"/>
        </w:rPr>
        <w:t xml:space="preserve">, </w:t>
      </w:r>
      <w:proofErr w:type="spellStart"/>
      <w:r w:rsidRPr="00ED2BD1">
        <w:rPr>
          <w:iCs/>
          <w:lang w:val="de-DE"/>
        </w:rPr>
        <w:t>kuriuos</w:t>
      </w:r>
      <w:proofErr w:type="spellEnd"/>
      <w:r w:rsidRPr="00ED2BD1">
        <w:rPr>
          <w:iCs/>
          <w:lang w:val="de-DE"/>
        </w:rPr>
        <w:t xml:space="preserve"> </w:t>
      </w:r>
      <w:proofErr w:type="spellStart"/>
      <w:r w:rsidRPr="00ED2BD1">
        <w:rPr>
          <w:iCs/>
          <w:lang w:val="de-DE"/>
        </w:rPr>
        <w:t>įsipareigojo</w:t>
      </w:r>
      <w:proofErr w:type="spellEnd"/>
      <w:r w:rsidRPr="00ED2BD1">
        <w:rPr>
          <w:iCs/>
          <w:lang w:val="de-DE"/>
        </w:rPr>
        <w:t xml:space="preserve"> </w:t>
      </w:r>
      <w:proofErr w:type="spellStart"/>
      <w:r w:rsidRPr="00ED2BD1">
        <w:rPr>
          <w:iCs/>
          <w:lang w:val="de-DE"/>
        </w:rPr>
        <w:t>parengti</w:t>
      </w:r>
      <w:proofErr w:type="spellEnd"/>
      <w:r w:rsidRPr="00ED2BD1">
        <w:rPr>
          <w:iCs/>
          <w:lang w:val="de-DE"/>
        </w:rPr>
        <w:t xml:space="preserve"> </w:t>
      </w:r>
      <w:proofErr w:type="spellStart"/>
      <w:r w:rsidRPr="00ED2BD1">
        <w:rPr>
          <w:iCs/>
          <w:lang w:val="de-DE"/>
        </w:rPr>
        <w:t>pats</w:t>
      </w:r>
      <w:proofErr w:type="spellEnd"/>
      <w:r w:rsidRPr="00ED2BD1">
        <w:rPr>
          <w:iCs/>
          <w:lang w:val="de-DE"/>
        </w:rPr>
        <w:t xml:space="preserve"> </w:t>
      </w:r>
      <w:proofErr w:type="spellStart"/>
      <w:r w:rsidRPr="00ED2BD1">
        <w:rPr>
          <w:iCs/>
          <w:lang w:val="de-DE"/>
        </w:rPr>
        <w:t>šios</w:t>
      </w:r>
      <w:proofErr w:type="spellEnd"/>
      <w:r w:rsidRPr="00ED2BD1">
        <w:rPr>
          <w:iCs/>
          <w:lang w:val="de-DE"/>
        </w:rPr>
        <w:t xml:space="preserve"> </w:t>
      </w:r>
      <w:proofErr w:type="spellStart"/>
      <w:r w:rsidRPr="00ED2BD1">
        <w:rPr>
          <w:iCs/>
          <w:lang w:val="de-DE"/>
        </w:rPr>
        <w:t>specifikacijos</w:t>
      </w:r>
      <w:proofErr w:type="spellEnd"/>
      <w:r w:rsidRPr="00ED2BD1">
        <w:rPr>
          <w:iCs/>
          <w:lang w:val="de-DE"/>
        </w:rPr>
        <w:t xml:space="preserve"> 9.1-9.4 </w:t>
      </w:r>
      <w:proofErr w:type="spellStart"/>
      <w:r w:rsidRPr="00ED2BD1">
        <w:rPr>
          <w:iCs/>
          <w:lang w:val="de-DE"/>
        </w:rPr>
        <w:t>punktuose</w:t>
      </w:r>
      <w:proofErr w:type="spellEnd"/>
      <w:r w:rsidRPr="00ED2BD1">
        <w:rPr>
          <w:iCs/>
          <w:lang w:val="de-DE"/>
        </w:rPr>
        <w:t xml:space="preserve">), </w:t>
      </w:r>
      <w:proofErr w:type="spellStart"/>
      <w:r w:rsidRPr="00ED2BD1">
        <w:rPr>
          <w:iCs/>
          <w:lang w:val="de-DE"/>
        </w:rPr>
        <w:t>jeigu</w:t>
      </w:r>
      <w:proofErr w:type="spellEnd"/>
      <w:r w:rsidRPr="00ED2BD1">
        <w:rPr>
          <w:iCs/>
          <w:lang w:val="de-DE"/>
        </w:rPr>
        <w:t xml:space="preserve"> </w:t>
      </w:r>
      <w:proofErr w:type="spellStart"/>
      <w:r w:rsidRPr="00ED2BD1">
        <w:rPr>
          <w:iCs/>
          <w:lang w:val="de-DE"/>
        </w:rPr>
        <w:t>su</w:t>
      </w:r>
      <w:proofErr w:type="spellEnd"/>
      <w:r w:rsidRPr="00ED2BD1">
        <w:rPr>
          <w:iCs/>
          <w:lang w:val="de-DE"/>
        </w:rPr>
        <w:t xml:space="preserve"> </w:t>
      </w:r>
      <w:proofErr w:type="spellStart"/>
      <w:r w:rsidRPr="00ED2BD1">
        <w:rPr>
          <w:iCs/>
          <w:lang w:val="de-DE"/>
        </w:rPr>
        <w:t>pirkimų</w:t>
      </w:r>
      <w:proofErr w:type="spellEnd"/>
      <w:r w:rsidRPr="00ED2BD1">
        <w:rPr>
          <w:iCs/>
          <w:lang w:val="de-DE"/>
        </w:rPr>
        <w:t xml:space="preserve"> </w:t>
      </w:r>
      <w:proofErr w:type="spellStart"/>
      <w:r w:rsidRPr="00ED2BD1">
        <w:rPr>
          <w:iCs/>
          <w:lang w:val="de-DE"/>
        </w:rPr>
        <w:t>dokumentais</w:t>
      </w:r>
      <w:proofErr w:type="spellEnd"/>
      <w:r w:rsidRPr="00ED2BD1">
        <w:rPr>
          <w:iCs/>
          <w:lang w:val="de-DE"/>
        </w:rPr>
        <w:t xml:space="preserve"> </w:t>
      </w:r>
      <w:proofErr w:type="spellStart"/>
      <w:r w:rsidRPr="00ED2BD1">
        <w:rPr>
          <w:iCs/>
          <w:lang w:val="de-DE"/>
        </w:rPr>
        <w:t>pateiktos</w:t>
      </w:r>
      <w:proofErr w:type="spellEnd"/>
      <w:r w:rsidRPr="00ED2BD1">
        <w:rPr>
          <w:iCs/>
          <w:lang w:val="de-DE"/>
        </w:rPr>
        <w:t xml:space="preserve"> </w:t>
      </w:r>
      <w:proofErr w:type="spellStart"/>
      <w:r w:rsidRPr="00ED2BD1">
        <w:rPr>
          <w:iCs/>
          <w:lang w:val="de-DE"/>
        </w:rPr>
        <w:t>apimties</w:t>
      </w:r>
      <w:proofErr w:type="spellEnd"/>
      <w:r w:rsidRPr="00ED2BD1">
        <w:rPr>
          <w:iCs/>
          <w:lang w:val="de-DE"/>
        </w:rPr>
        <w:t xml:space="preserve"> </w:t>
      </w:r>
      <w:proofErr w:type="spellStart"/>
      <w:r w:rsidRPr="00ED2BD1">
        <w:rPr>
          <w:iCs/>
          <w:lang w:val="de-DE"/>
        </w:rPr>
        <w:t>neužtenka</w:t>
      </w:r>
      <w:proofErr w:type="spellEnd"/>
      <w:r w:rsidRPr="00ED2BD1">
        <w:rPr>
          <w:iCs/>
          <w:lang w:val="de-DE"/>
        </w:rPr>
        <w:t xml:space="preserve"> </w:t>
      </w:r>
      <w:proofErr w:type="spellStart"/>
      <w:r w:rsidRPr="00ED2BD1">
        <w:rPr>
          <w:iCs/>
          <w:lang w:val="de-DE"/>
        </w:rPr>
        <w:t>reikiamiems</w:t>
      </w:r>
      <w:proofErr w:type="spellEnd"/>
      <w:r w:rsidRPr="00ED2BD1">
        <w:rPr>
          <w:iCs/>
          <w:lang w:val="de-DE"/>
        </w:rPr>
        <w:t xml:space="preserve"> </w:t>
      </w:r>
      <w:proofErr w:type="spellStart"/>
      <w:r w:rsidRPr="00ED2BD1">
        <w:rPr>
          <w:iCs/>
          <w:lang w:val="de-DE"/>
        </w:rPr>
        <w:t>atlikti</w:t>
      </w:r>
      <w:proofErr w:type="spellEnd"/>
      <w:r w:rsidRPr="00ED2BD1">
        <w:rPr>
          <w:iCs/>
          <w:lang w:val="de-DE"/>
        </w:rPr>
        <w:t xml:space="preserve"> </w:t>
      </w:r>
      <w:proofErr w:type="spellStart"/>
      <w:r w:rsidRPr="00ED2BD1">
        <w:rPr>
          <w:iCs/>
          <w:lang w:val="de-DE"/>
        </w:rPr>
        <w:t>darbams</w:t>
      </w:r>
      <w:proofErr w:type="spellEnd"/>
      <w:r w:rsidRPr="00ED2BD1">
        <w:rPr>
          <w:iCs/>
          <w:lang w:val="de-DE"/>
        </w:rPr>
        <w:t>.</w:t>
      </w:r>
    </w:p>
    <w:p w14:paraId="0CCB7975" w14:textId="77777777" w:rsidR="00C5131C" w:rsidRPr="00ED2BD1" w:rsidRDefault="00C5131C" w:rsidP="00C5131C">
      <w:pPr>
        <w:jc w:val="center"/>
        <w:rPr>
          <w:b/>
          <w:bCs/>
          <w:color w:val="000000" w:themeColor="text1"/>
          <w:lang w:val="de-DE"/>
        </w:rPr>
      </w:pPr>
      <w:bookmarkStart w:id="5" w:name="_Toc74929996"/>
      <w:bookmarkStart w:id="6" w:name="_Toc75156432"/>
      <w:bookmarkStart w:id="7" w:name="_Toc76523561"/>
      <w:r w:rsidRPr="00ED2BD1">
        <w:rPr>
          <w:b/>
          <w:bCs/>
          <w:color w:val="000000" w:themeColor="text1"/>
          <w:lang w:val="de-DE"/>
        </w:rPr>
        <w:t>VI SKYRIUS</w:t>
      </w:r>
    </w:p>
    <w:p w14:paraId="74FF3FD0" w14:textId="77777777" w:rsidR="00C5131C" w:rsidRPr="00ED2BD1" w:rsidRDefault="00C5131C" w:rsidP="00C5131C">
      <w:pPr>
        <w:jc w:val="center"/>
        <w:rPr>
          <w:b/>
          <w:bCs/>
          <w:color w:val="000000" w:themeColor="text1"/>
          <w:lang w:val="de-DE"/>
        </w:rPr>
      </w:pPr>
      <w:r w:rsidRPr="00ED2BD1">
        <w:rPr>
          <w:b/>
          <w:bCs/>
          <w:color w:val="000000" w:themeColor="text1"/>
          <w:lang w:val="de-DE"/>
        </w:rPr>
        <w:t>APLINOSAUGINIAI REIKALAVIMAI</w:t>
      </w:r>
    </w:p>
    <w:p w14:paraId="7F40053F" w14:textId="77777777" w:rsidR="00C5131C" w:rsidRPr="00ED2BD1" w:rsidRDefault="00C5131C" w:rsidP="00C5131C">
      <w:pPr>
        <w:jc w:val="center"/>
        <w:rPr>
          <w:b/>
          <w:bCs/>
          <w:color w:val="000000" w:themeColor="text1"/>
          <w:lang w:val="de-DE"/>
        </w:rPr>
      </w:pPr>
    </w:p>
    <w:p w14:paraId="5616374C" w14:textId="77777777" w:rsidR="00C5131C" w:rsidRPr="00ED2BD1" w:rsidRDefault="00C5131C" w:rsidP="00C513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hd w:val="clear" w:color="auto" w:fill="FFFFFF"/>
          <w:lang w:val="de-DE"/>
        </w:rPr>
      </w:pPr>
      <w:r w:rsidRPr="00ED2BD1">
        <w:rPr>
          <w:color w:val="FF0000"/>
          <w:lang w:val="de-DE"/>
        </w:rPr>
        <w:tab/>
      </w:r>
      <w:r w:rsidRPr="00ED2BD1">
        <w:rPr>
          <w:color w:val="000000" w:themeColor="text1"/>
          <w:lang w:val="de-DE"/>
        </w:rPr>
        <w:t xml:space="preserve">     11. </w:t>
      </w:r>
      <w:proofErr w:type="spellStart"/>
      <w:r w:rsidRPr="00ED2BD1">
        <w:rPr>
          <w:kern w:val="2"/>
          <w:shd w:val="clear" w:color="auto" w:fill="FFFFFF"/>
          <w:lang w:val="de-DE"/>
        </w:rPr>
        <w:t>Aplinkos</w:t>
      </w:r>
      <w:proofErr w:type="spellEnd"/>
      <w:r w:rsidRPr="00ED2BD1">
        <w:rPr>
          <w:kern w:val="2"/>
          <w:shd w:val="clear" w:color="auto" w:fill="FFFFFF"/>
          <w:lang w:val="de-DE"/>
        </w:rPr>
        <w:t xml:space="preserve"> </w:t>
      </w:r>
      <w:proofErr w:type="spellStart"/>
      <w:r w:rsidRPr="00ED2BD1">
        <w:rPr>
          <w:kern w:val="2"/>
          <w:shd w:val="clear" w:color="auto" w:fill="FFFFFF"/>
          <w:lang w:val="de-DE"/>
        </w:rPr>
        <w:t>apsaugos</w:t>
      </w:r>
      <w:proofErr w:type="spellEnd"/>
      <w:r w:rsidRPr="00ED2BD1">
        <w:rPr>
          <w:kern w:val="2"/>
          <w:shd w:val="clear" w:color="auto" w:fill="FFFFFF"/>
          <w:lang w:val="de-DE"/>
        </w:rPr>
        <w:t xml:space="preserve"> </w:t>
      </w:r>
      <w:proofErr w:type="spellStart"/>
      <w:r w:rsidRPr="00ED2BD1">
        <w:rPr>
          <w:kern w:val="2"/>
          <w:shd w:val="clear" w:color="auto" w:fill="FFFFFF"/>
          <w:lang w:val="de-DE"/>
        </w:rPr>
        <w:t>kriterijai</w:t>
      </w:r>
      <w:proofErr w:type="spellEnd"/>
      <w:r w:rsidRPr="00ED2BD1">
        <w:rPr>
          <w:kern w:val="2"/>
          <w:shd w:val="clear" w:color="auto" w:fill="FFFFFF"/>
          <w:lang w:val="de-DE"/>
        </w:rPr>
        <w:t xml:space="preserve"> </w:t>
      </w:r>
      <w:proofErr w:type="spellStart"/>
      <w:r w:rsidRPr="00ED2BD1">
        <w:rPr>
          <w:kern w:val="2"/>
          <w:shd w:val="clear" w:color="auto" w:fill="FFFFFF"/>
          <w:lang w:val="de-DE"/>
        </w:rPr>
        <w:t>Paslaugoms</w:t>
      </w:r>
      <w:proofErr w:type="spellEnd"/>
      <w:r w:rsidRPr="00ED2BD1">
        <w:rPr>
          <w:kern w:val="2"/>
          <w:shd w:val="clear" w:color="auto" w:fill="FFFFFF"/>
          <w:lang w:val="de-DE"/>
        </w:rPr>
        <w:t xml:space="preserve"> </w:t>
      </w:r>
      <w:proofErr w:type="spellStart"/>
      <w:r w:rsidRPr="00ED2BD1">
        <w:rPr>
          <w:kern w:val="2"/>
          <w:shd w:val="clear" w:color="auto" w:fill="FFFFFF"/>
          <w:lang w:val="de-DE"/>
        </w:rPr>
        <w:t>nustatomi</w:t>
      </w:r>
      <w:proofErr w:type="spellEnd"/>
      <w:r w:rsidRPr="00ED2BD1">
        <w:rPr>
          <w:kern w:val="2"/>
          <w:shd w:val="clear" w:color="auto" w:fill="FFFFFF"/>
          <w:lang w:val="de-DE"/>
        </w:rPr>
        <w:t xml:space="preserve"> </w:t>
      </w:r>
      <w:proofErr w:type="spellStart"/>
      <w:r w:rsidRPr="00ED2BD1">
        <w:rPr>
          <w:kern w:val="2"/>
          <w:shd w:val="clear" w:color="auto" w:fill="FFFFFF"/>
          <w:lang w:val="de-DE"/>
        </w:rPr>
        <w:t>vadovaujantis</w:t>
      </w:r>
      <w:proofErr w:type="spellEnd"/>
      <w:r w:rsidRPr="00ED2BD1">
        <w:rPr>
          <w:kern w:val="2"/>
          <w:shd w:val="clear" w:color="auto" w:fill="FFFFFF"/>
          <w:lang w:val="de-DE"/>
        </w:rPr>
        <w:t xml:space="preserve"> </w:t>
      </w:r>
      <w:proofErr w:type="spellStart"/>
      <w:r w:rsidRPr="00ED2BD1">
        <w:rPr>
          <w:kern w:val="2"/>
          <w:shd w:val="clear" w:color="auto" w:fill="FFFFFF"/>
          <w:lang w:val="de-DE"/>
        </w:rPr>
        <w:t>aplinkos</w:t>
      </w:r>
      <w:proofErr w:type="spellEnd"/>
      <w:r w:rsidRPr="00ED2BD1">
        <w:rPr>
          <w:kern w:val="2"/>
          <w:shd w:val="clear" w:color="auto" w:fill="FFFFFF"/>
          <w:lang w:val="de-DE"/>
        </w:rPr>
        <w:t xml:space="preserve"> </w:t>
      </w:r>
      <w:proofErr w:type="spellStart"/>
      <w:r w:rsidRPr="00ED2BD1">
        <w:rPr>
          <w:kern w:val="2"/>
          <w:shd w:val="clear" w:color="auto" w:fill="FFFFFF"/>
          <w:lang w:val="de-DE"/>
        </w:rPr>
        <w:t>apsaugos</w:t>
      </w:r>
      <w:proofErr w:type="spellEnd"/>
      <w:r w:rsidRPr="00ED2BD1">
        <w:rPr>
          <w:kern w:val="2"/>
          <w:shd w:val="clear" w:color="auto" w:fill="FFFFFF"/>
          <w:lang w:val="de-DE"/>
        </w:rPr>
        <w:t xml:space="preserve"> </w:t>
      </w:r>
      <w:proofErr w:type="spellStart"/>
      <w:r w:rsidRPr="00ED2BD1">
        <w:rPr>
          <w:kern w:val="2"/>
          <w:shd w:val="clear" w:color="auto" w:fill="FFFFFF"/>
          <w:lang w:val="de-DE"/>
        </w:rPr>
        <w:t>kriterijų</w:t>
      </w:r>
      <w:proofErr w:type="spellEnd"/>
      <w:r w:rsidRPr="00ED2BD1">
        <w:rPr>
          <w:kern w:val="2"/>
          <w:shd w:val="clear" w:color="auto" w:fill="FFFFFF"/>
          <w:lang w:val="de-DE"/>
        </w:rPr>
        <w:t xml:space="preserve"> </w:t>
      </w:r>
      <w:proofErr w:type="spellStart"/>
      <w:r w:rsidRPr="00ED2BD1">
        <w:rPr>
          <w:kern w:val="2"/>
          <w:shd w:val="clear" w:color="auto" w:fill="FFFFFF"/>
          <w:lang w:val="de-DE"/>
        </w:rPr>
        <w:t>taikymo</w:t>
      </w:r>
      <w:proofErr w:type="spellEnd"/>
      <w:r w:rsidRPr="00ED2BD1">
        <w:rPr>
          <w:kern w:val="2"/>
          <w:shd w:val="clear" w:color="auto" w:fill="FFFFFF"/>
          <w:lang w:val="de-DE"/>
        </w:rPr>
        <w:t xml:space="preserve">, </w:t>
      </w:r>
      <w:proofErr w:type="spellStart"/>
      <w:r w:rsidRPr="00ED2BD1">
        <w:rPr>
          <w:kern w:val="2"/>
          <w:shd w:val="clear" w:color="auto" w:fill="FFFFFF"/>
          <w:lang w:val="de-DE"/>
        </w:rPr>
        <w:t>vykdant</w:t>
      </w:r>
      <w:proofErr w:type="spellEnd"/>
      <w:r w:rsidRPr="00ED2BD1">
        <w:rPr>
          <w:kern w:val="2"/>
          <w:shd w:val="clear" w:color="auto" w:fill="FFFFFF"/>
          <w:lang w:val="de-DE"/>
        </w:rPr>
        <w:t xml:space="preserve"> </w:t>
      </w:r>
      <w:proofErr w:type="spellStart"/>
      <w:r w:rsidRPr="00ED2BD1">
        <w:rPr>
          <w:kern w:val="2"/>
          <w:shd w:val="clear" w:color="auto" w:fill="FFFFFF"/>
          <w:lang w:val="de-DE"/>
        </w:rPr>
        <w:t>žaliuosius</w:t>
      </w:r>
      <w:proofErr w:type="spellEnd"/>
      <w:r w:rsidRPr="00ED2BD1">
        <w:rPr>
          <w:kern w:val="2"/>
          <w:shd w:val="clear" w:color="auto" w:fill="FFFFFF"/>
          <w:lang w:val="de-DE"/>
        </w:rPr>
        <w:t xml:space="preserve"> </w:t>
      </w:r>
      <w:proofErr w:type="spellStart"/>
      <w:r w:rsidRPr="00ED2BD1">
        <w:rPr>
          <w:kern w:val="2"/>
          <w:shd w:val="clear" w:color="auto" w:fill="FFFFFF"/>
          <w:lang w:val="de-DE"/>
        </w:rPr>
        <w:t>pirkimus</w:t>
      </w:r>
      <w:proofErr w:type="spellEnd"/>
      <w:r w:rsidRPr="00ED2BD1">
        <w:rPr>
          <w:kern w:val="2"/>
          <w:shd w:val="clear" w:color="auto" w:fill="FFFFFF"/>
          <w:lang w:val="de-DE"/>
        </w:rPr>
        <w:t xml:space="preserve">, </w:t>
      </w:r>
      <w:proofErr w:type="spellStart"/>
      <w:r w:rsidRPr="00ED2BD1">
        <w:rPr>
          <w:kern w:val="2"/>
          <w:shd w:val="clear" w:color="auto" w:fill="FFFFFF"/>
          <w:lang w:val="de-DE"/>
        </w:rPr>
        <w:t>tvarkos</w:t>
      </w:r>
      <w:proofErr w:type="spellEnd"/>
      <w:r w:rsidRPr="00ED2BD1">
        <w:rPr>
          <w:kern w:val="2"/>
          <w:shd w:val="clear" w:color="auto" w:fill="FFFFFF"/>
          <w:lang w:val="de-DE"/>
        </w:rPr>
        <w:t xml:space="preserve"> </w:t>
      </w:r>
      <w:proofErr w:type="spellStart"/>
      <w:r w:rsidRPr="00ED2BD1">
        <w:rPr>
          <w:kern w:val="2"/>
          <w:shd w:val="clear" w:color="auto" w:fill="FFFFFF"/>
          <w:lang w:val="de-DE"/>
        </w:rPr>
        <w:t>aprašu</w:t>
      </w:r>
      <w:proofErr w:type="spellEnd"/>
      <w:r w:rsidRPr="00ED2BD1">
        <w:rPr>
          <w:kern w:val="2"/>
          <w:shd w:val="clear" w:color="auto" w:fill="FFFFFF"/>
          <w:lang w:val="de-DE"/>
        </w:rPr>
        <w:t xml:space="preserve">, </w:t>
      </w:r>
      <w:proofErr w:type="spellStart"/>
      <w:r w:rsidRPr="00ED2BD1">
        <w:rPr>
          <w:kern w:val="2"/>
          <w:shd w:val="clear" w:color="auto" w:fill="FFFFFF"/>
          <w:lang w:val="de-DE"/>
        </w:rPr>
        <w:t>patvirtintu</w:t>
      </w:r>
      <w:proofErr w:type="spellEnd"/>
      <w:r w:rsidRPr="00ED2BD1">
        <w:rPr>
          <w:kern w:val="2"/>
          <w:shd w:val="clear" w:color="auto" w:fill="FFFFFF"/>
          <w:lang w:val="de-DE"/>
        </w:rPr>
        <w:t xml:space="preserve"> 2011 m. </w:t>
      </w:r>
      <w:proofErr w:type="spellStart"/>
      <w:r w:rsidRPr="00ED2BD1">
        <w:rPr>
          <w:kern w:val="2"/>
          <w:shd w:val="clear" w:color="auto" w:fill="FFFFFF"/>
          <w:lang w:val="de-DE"/>
        </w:rPr>
        <w:t>birželio</w:t>
      </w:r>
      <w:proofErr w:type="spellEnd"/>
      <w:r w:rsidRPr="00ED2BD1">
        <w:rPr>
          <w:kern w:val="2"/>
          <w:shd w:val="clear" w:color="auto" w:fill="FFFFFF"/>
          <w:lang w:val="de-DE"/>
        </w:rPr>
        <w:t xml:space="preserve"> 28 d. </w:t>
      </w:r>
      <w:proofErr w:type="spellStart"/>
      <w:r w:rsidRPr="00ED2BD1">
        <w:rPr>
          <w:kern w:val="2"/>
          <w:shd w:val="clear" w:color="auto" w:fill="FFFFFF"/>
          <w:lang w:val="de-DE"/>
        </w:rPr>
        <w:t>Lietuvos</w:t>
      </w:r>
      <w:proofErr w:type="spellEnd"/>
      <w:r w:rsidRPr="00ED2BD1">
        <w:rPr>
          <w:kern w:val="2"/>
          <w:shd w:val="clear" w:color="auto" w:fill="FFFFFF"/>
          <w:lang w:val="de-DE"/>
        </w:rPr>
        <w:t xml:space="preserve"> </w:t>
      </w:r>
      <w:proofErr w:type="spellStart"/>
      <w:r w:rsidRPr="00ED2BD1">
        <w:rPr>
          <w:kern w:val="2"/>
          <w:shd w:val="clear" w:color="auto" w:fill="FFFFFF"/>
          <w:lang w:val="de-DE"/>
        </w:rPr>
        <w:t>Respublikos</w:t>
      </w:r>
      <w:proofErr w:type="spellEnd"/>
      <w:r w:rsidRPr="00ED2BD1">
        <w:rPr>
          <w:kern w:val="2"/>
          <w:shd w:val="clear" w:color="auto" w:fill="FFFFFF"/>
          <w:lang w:val="de-DE"/>
        </w:rPr>
        <w:t xml:space="preserve"> </w:t>
      </w:r>
      <w:proofErr w:type="spellStart"/>
      <w:r w:rsidRPr="00ED2BD1">
        <w:rPr>
          <w:kern w:val="2"/>
          <w:shd w:val="clear" w:color="auto" w:fill="FFFFFF"/>
          <w:lang w:val="de-DE"/>
        </w:rPr>
        <w:t>aplinkos</w:t>
      </w:r>
      <w:proofErr w:type="spellEnd"/>
      <w:r w:rsidRPr="00ED2BD1">
        <w:rPr>
          <w:kern w:val="2"/>
          <w:shd w:val="clear" w:color="auto" w:fill="FFFFFF"/>
          <w:lang w:val="de-DE"/>
        </w:rPr>
        <w:t xml:space="preserve"> </w:t>
      </w:r>
      <w:proofErr w:type="spellStart"/>
      <w:r w:rsidRPr="00ED2BD1">
        <w:rPr>
          <w:kern w:val="2"/>
          <w:shd w:val="clear" w:color="auto" w:fill="FFFFFF"/>
          <w:lang w:val="de-DE"/>
        </w:rPr>
        <w:t>ministro</w:t>
      </w:r>
      <w:proofErr w:type="spellEnd"/>
      <w:r w:rsidRPr="00ED2BD1">
        <w:rPr>
          <w:kern w:val="2"/>
          <w:shd w:val="clear" w:color="auto" w:fill="FFFFFF"/>
          <w:lang w:val="de-DE"/>
        </w:rPr>
        <w:t xml:space="preserve"> </w:t>
      </w:r>
      <w:proofErr w:type="spellStart"/>
      <w:r w:rsidRPr="00ED2BD1">
        <w:rPr>
          <w:kern w:val="2"/>
          <w:shd w:val="clear" w:color="auto" w:fill="FFFFFF"/>
          <w:lang w:val="de-DE"/>
        </w:rPr>
        <w:t>įsakymu</w:t>
      </w:r>
      <w:proofErr w:type="spellEnd"/>
      <w:r w:rsidRPr="00ED2BD1">
        <w:rPr>
          <w:kern w:val="2"/>
          <w:shd w:val="clear" w:color="auto" w:fill="FFFFFF"/>
          <w:lang w:val="de-DE"/>
        </w:rPr>
        <w:t xml:space="preserve"> Nr. D1-508 „</w:t>
      </w:r>
      <w:proofErr w:type="spellStart"/>
      <w:r w:rsidRPr="00ED2BD1">
        <w:rPr>
          <w:kern w:val="2"/>
          <w:shd w:val="clear" w:color="auto" w:fill="FFFFFF"/>
          <w:lang w:val="de-DE"/>
        </w:rPr>
        <w:t>Dėl</w:t>
      </w:r>
      <w:proofErr w:type="spellEnd"/>
      <w:r w:rsidRPr="00ED2BD1">
        <w:rPr>
          <w:kern w:val="2"/>
          <w:shd w:val="clear" w:color="auto" w:fill="FFFFFF"/>
          <w:lang w:val="de-DE"/>
        </w:rPr>
        <w:t xml:space="preserve"> </w:t>
      </w:r>
      <w:proofErr w:type="spellStart"/>
      <w:r w:rsidRPr="00ED2BD1">
        <w:rPr>
          <w:kern w:val="2"/>
          <w:shd w:val="clear" w:color="auto" w:fill="FFFFFF"/>
          <w:lang w:val="de-DE"/>
        </w:rPr>
        <w:t>Aplinkos</w:t>
      </w:r>
      <w:proofErr w:type="spellEnd"/>
      <w:r w:rsidRPr="00ED2BD1">
        <w:rPr>
          <w:kern w:val="2"/>
          <w:shd w:val="clear" w:color="auto" w:fill="FFFFFF"/>
          <w:lang w:val="de-DE"/>
        </w:rPr>
        <w:t xml:space="preserve"> </w:t>
      </w:r>
      <w:proofErr w:type="spellStart"/>
      <w:r w:rsidRPr="00ED2BD1">
        <w:rPr>
          <w:kern w:val="2"/>
          <w:shd w:val="clear" w:color="auto" w:fill="FFFFFF"/>
          <w:lang w:val="de-DE"/>
        </w:rPr>
        <w:t>apsaugos</w:t>
      </w:r>
      <w:proofErr w:type="spellEnd"/>
      <w:r w:rsidRPr="00ED2BD1">
        <w:rPr>
          <w:kern w:val="2"/>
          <w:shd w:val="clear" w:color="auto" w:fill="FFFFFF"/>
          <w:lang w:val="de-DE"/>
        </w:rPr>
        <w:t xml:space="preserve"> </w:t>
      </w:r>
      <w:proofErr w:type="spellStart"/>
      <w:r w:rsidRPr="00ED2BD1">
        <w:rPr>
          <w:kern w:val="2"/>
          <w:shd w:val="clear" w:color="auto" w:fill="FFFFFF"/>
          <w:lang w:val="de-DE"/>
        </w:rPr>
        <w:t>kriterijų</w:t>
      </w:r>
      <w:proofErr w:type="spellEnd"/>
      <w:r w:rsidRPr="00ED2BD1">
        <w:rPr>
          <w:kern w:val="2"/>
          <w:shd w:val="clear" w:color="auto" w:fill="FFFFFF"/>
          <w:lang w:val="de-DE"/>
        </w:rPr>
        <w:t xml:space="preserve"> </w:t>
      </w:r>
      <w:proofErr w:type="spellStart"/>
      <w:r w:rsidRPr="00ED2BD1">
        <w:rPr>
          <w:kern w:val="2"/>
          <w:shd w:val="clear" w:color="auto" w:fill="FFFFFF"/>
          <w:lang w:val="de-DE"/>
        </w:rPr>
        <w:t>taikymo</w:t>
      </w:r>
      <w:proofErr w:type="spellEnd"/>
      <w:r w:rsidRPr="00ED2BD1">
        <w:rPr>
          <w:kern w:val="2"/>
          <w:shd w:val="clear" w:color="auto" w:fill="FFFFFF"/>
          <w:lang w:val="de-DE"/>
        </w:rPr>
        <w:t xml:space="preserve">, </w:t>
      </w:r>
      <w:proofErr w:type="spellStart"/>
      <w:r w:rsidRPr="00ED2BD1">
        <w:rPr>
          <w:kern w:val="2"/>
          <w:shd w:val="clear" w:color="auto" w:fill="FFFFFF"/>
          <w:lang w:val="de-DE"/>
        </w:rPr>
        <w:t>vykdant</w:t>
      </w:r>
      <w:proofErr w:type="spellEnd"/>
      <w:r w:rsidRPr="00ED2BD1">
        <w:rPr>
          <w:kern w:val="2"/>
          <w:shd w:val="clear" w:color="auto" w:fill="FFFFFF"/>
          <w:lang w:val="de-DE"/>
        </w:rPr>
        <w:t xml:space="preserve"> </w:t>
      </w:r>
      <w:proofErr w:type="spellStart"/>
      <w:r w:rsidRPr="00ED2BD1">
        <w:rPr>
          <w:kern w:val="2"/>
          <w:shd w:val="clear" w:color="auto" w:fill="FFFFFF"/>
          <w:lang w:val="de-DE"/>
        </w:rPr>
        <w:t>žaliuosius</w:t>
      </w:r>
      <w:proofErr w:type="spellEnd"/>
      <w:r w:rsidRPr="00ED2BD1">
        <w:rPr>
          <w:kern w:val="2"/>
          <w:shd w:val="clear" w:color="auto" w:fill="FFFFFF"/>
          <w:lang w:val="de-DE"/>
        </w:rPr>
        <w:t xml:space="preserve"> </w:t>
      </w:r>
      <w:proofErr w:type="spellStart"/>
      <w:r w:rsidRPr="00ED2BD1">
        <w:rPr>
          <w:kern w:val="2"/>
          <w:shd w:val="clear" w:color="auto" w:fill="FFFFFF"/>
          <w:lang w:val="de-DE"/>
        </w:rPr>
        <w:t>pirkimus</w:t>
      </w:r>
      <w:proofErr w:type="spellEnd"/>
      <w:r w:rsidRPr="00ED2BD1">
        <w:rPr>
          <w:kern w:val="2"/>
          <w:shd w:val="clear" w:color="auto" w:fill="FFFFFF"/>
          <w:lang w:val="de-DE"/>
        </w:rPr>
        <w:t xml:space="preserve">, </w:t>
      </w:r>
      <w:proofErr w:type="spellStart"/>
      <w:r w:rsidRPr="00ED2BD1">
        <w:rPr>
          <w:kern w:val="2"/>
          <w:shd w:val="clear" w:color="auto" w:fill="FFFFFF"/>
          <w:lang w:val="de-DE"/>
        </w:rPr>
        <w:t>tvarkos</w:t>
      </w:r>
      <w:proofErr w:type="spellEnd"/>
      <w:r w:rsidRPr="00ED2BD1">
        <w:rPr>
          <w:kern w:val="2"/>
          <w:shd w:val="clear" w:color="auto" w:fill="FFFFFF"/>
          <w:lang w:val="de-DE"/>
        </w:rPr>
        <w:t xml:space="preserve"> </w:t>
      </w:r>
      <w:proofErr w:type="spellStart"/>
      <w:r w:rsidRPr="00ED2BD1">
        <w:rPr>
          <w:kern w:val="2"/>
          <w:shd w:val="clear" w:color="auto" w:fill="FFFFFF"/>
          <w:lang w:val="de-DE"/>
        </w:rPr>
        <w:t>aprašo</w:t>
      </w:r>
      <w:proofErr w:type="spellEnd"/>
      <w:r w:rsidRPr="00ED2BD1">
        <w:rPr>
          <w:kern w:val="2"/>
          <w:shd w:val="clear" w:color="auto" w:fill="FFFFFF"/>
          <w:lang w:val="de-DE"/>
        </w:rPr>
        <w:t xml:space="preserve"> </w:t>
      </w:r>
      <w:proofErr w:type="spellStart"/>
      <w:r w:rsidRPr="00ED2BD1">
        <w:rPr>
          <w:kern w:val="2"/>
          <w:shd w:val="clear" w:color="auto" w:fill="FFFFFF"/>
          <w:lang w:val="de-DE"/>
        </w:rPr>
        <w:t>patvirtinimo</w:t>
      </w:r>
      <w:proofErr w:type="spellEnd"/>
      <w:r w:rsidRPr="00ED2BD1">
        <w:rPr>
          <w:kern w:val="2"/>
          <w:shd w:val="clear" w:color="auto" w:fill="FFFFFF"/>
          <w:lang w:val="de-DE"/>
        </w:rPr>
        <w:t>“)</w:t>
      </w:r>
      <w:r w:rsidRPr="00ED2BD1">
        <w:rPr>
          <w:lang w:val="de-DE"/>
        </w:rPr>
        <w:t xml:space="preserve">  4.1 </w:t>
      </w:r>
      <w:proofErr w:type="spellStart"/>
      <w:r w:rsidRPr="00ED2BD1">
        <w:rPr>
          <w:lang w:val="de-DE"/>
        </w:rPr>
        <w:t>papunkčiu</w:t>
      </w:r>
      <w:proofErr w:type="spellEnd"/>
      <w:r w:rsidRPr="00ED2BD1">
        <w:rPr>
          <w:lang w:val="de-DE"/>
        </w:rPr>
        <w:t xml:space="preserve"> </w:t>
      </w:r>
      <w:proofErr w:type="spellStart"/>
      <w:r w:rsidRPr="00ED2BD1">
        <w:rPr>
          <w:lang w:val="de-DE"/>
        </w:rPr>
        <w:t>nustatyto</w:t>
      </w:r>
      <w:proofErr w:type="spellEnd"/>
      <w:r w:rsidRPr="00ED2BD1">
        <w:rPr>
          <w:lang w:val="de-DE"/>
        </w:rPr>
        <w:t xml:space="preserve"> </w:t>
      </w:r>
      <w:proofErr w:type="spellStart"/>
      <w:r w:rsidRPr="00ED2BD1">
        <w:rPr>
          <w:lang w:val="de-DE"/>
        </w:rPr>
        <w:t>šio</w:t>
      </w:r>
      <w:proofErr w:type="spellEnd"/>
      <w:r w:rsidRPr="00ED2BD1">
        <w:rPr>
          <w:lang w:val="de-DE"/>
        </w:rPr>
        <w:t xml:space="preserve"> </w:t>
      </w:r>
      <w:r w:rsidRPr="00ED2BD1">
        <w:rPr>
          <w:b/>
          <w:bCs/>
          <w:lang w:val="de-DE"/>
        </w:rPr>
        <w:t xml:space="preserve">minimalaus </w:t>
      </w:r>
      <w:proofErr w:type="spellStart"/>
      <w:r w:rsidRPr="00ED2BD1">
        <w:rPr>
          <w:b/>
          <w:bCs/>
          <w:lang w:val="de-DE"/>
        </w:rPr>
        <w:t>aplinkos</w:t>
      </w:r>
      <w:proofErr w:type="spellEnd"/>
      <w:r w:rsidRPr="00ED2BD1">
        <w:rPr>
          <w:b/>
          <w:bCs/>
          <w:lang w:val="de-DE"/>
        </w:rPr>
        <w:t xml:space="preserve"> </w:t>
      </w:r>
      <w:proofErr w:type="spellStart"/>
      <w:r w:rsidRPr="00ED2BD1">
        <w:rPr>
          <w:b/>
          <w:bCs/>
          <w:lang w:val="de-DE"/>
        </w:rPr>
        <w:t>apsaugos</w:t>
      </w:r>
      <w:proofErr w:type="spellEnd"/>
      <w:r w:rsidRPr="00ED2BD1">
        <w:rPr>
          <w:b/>
          <w:bCs/>
          <w:lang w:val="de-DE"/>
        </w:rPr>
        <w:t xml:space="preserve"> </w:t>
      </w:r>
      <w:proofErr w:type="spellStart"/>
      <w:r w:rsidRPr="00ED2BD1">
        <w:rPr>
          <w:b/>
          <w:bCs/>
          <w:lang w:val="de-DE"/>
        </w:rPr>
        <w:t>reikalavimo</w:t>
      </w:r>
      <w:proofErr w:type="spellEnd"/>
      <w:r w:rsidRPr="00ED2BD1">
        <w:rPr>
          <w:lang w:val="de-DE"/>
        </w:rPr>
        <w:t xml:space="preserve"> </w:t>
      </w:r>
      <w:proofErr w:type="spellStart"/>
      <w:r w:rsidRPr="00ED2BD1">
        <w:rPr>
          <w:color w:val="000000"/>
          <w:lang w:val="de-DE"/>
        </w:rPr>
        <w:t>pagal</w:t>
      </w:r>
      <w:proofErr w:type="spellEnd"/>
      <w:r w:rsidRPr="00ED2BD1">
        <w:rPr>
          <w:color w:val="000000"/>
          <w:lang w:val="de-DE"/>
        </w:rPr>
        <w:t xml:space="preserve"> </w:t>
      </w:r>
      <w:proofErr w:type="spellStart"/>
      <w:r w:rsidRPr="00ED2BD1">
        <w:rPr>
          <w:color w:val="000000"/>
          <w:lang w:val="de-DE"/>
        </w:rPr>
        <w:t>Tvarkos</w:t>
      </w:r>
      <w:proofErr w:type="spellEnd"/>
      <w:r w:rsidRPr="00ED2BD1">
        <w:rPr>
          <w:color w:val="000000"/>
          <w:lang w:val="de-DE"/>
        </w:rPr>
        <w:t xml:space="preserve"> </w:t>
      </w:r>
      <w:proofErr w:type="spellStart"/>
      <w:r w:rsidRPr="00ED2BD1">
        <w:rPr>
          <w:color w:val="000000"/>
          <w:lang w:val="de-DE"/>
        </w:rPr>
        <w:t>aprašo</w:t>
      </w:r>
      <w:proofErr w:type="spellEnd"/>
      <w:r w:rsidRPr="00ED2BD1">
        <w:rPr>
          <w:color w:val="000000"/>
          <w:lang w:val="de-DE"/>
        </w:rPr>
        <w:t xml:space="preserve"> 2 </w:t>
      </w:r>
      <w:proofErr w:type="spellStart"/>
      <w:r w:rsidRPr="00ED2BD1">
        <w:rPr>
          <w:color w:val="000000"/>
          <w:lang w:val="de-DE"/>
        </w:rPr>
        <w:t>priedo</w:t>
      </w:r>
      <w:proofErr w:type="spellEnd"/>
      <w:r w:rsidRPr="00ED2BD1">
        <w:rPr>
          <w:color w:val="000000"/>
          <w:lang w:val="de-DE"/>
        </w:rPr>
        <w:t xml:space="preserve"> XII </w:t>
      </w:r>
      <w:proofErr w:type="spellStart"/>
      <w:r w:rsidRPr="00ED2BD1">
        <w:rPr>
          <w:color w:val="000000"/>
          <w:lang w:val="de-DE"/>
        </w:rPr>
        <w:t>skyriaus</w:t>
      </w:r>
      <w:proofErr w:type="spellEnd"/>
      <w:r w:rsidRPr="00ED2BD1">
        <w:rPr>
          <w:color w:val="000000"/>
          <w:lang w:val="de-DE"/>
        </w:rPr>
        <w:t xml:space="preserve"> „</w:t>
      </w:r>
      <w:proofErr w:type="spellStart"/>
      <w:r w:rsidRPr="00ED2BD1">
        <w:rPr>
          <w:color w:val="000000"/>
          <w:lang w:val="de-DE"/>
        </w:rPr>
        <w:t>Pastatų</w:t>
      </w:r>
      <w:proofErr w:type="spellEnd"/>
      <w:r w:rsidRPr="00ED2BD1">
        <w:rPr>
          <w:color w:val="000000"/>
          <w:lang w:val="de-DE"/>
        </w:rPr>
        <w:t xml:space="preserve"> </w:t>
      </w:r>
      <w:proofErr w:type="spellStart"/>
      <w:r w:rsidRPr="00ED2BD1">
        <w:rPr>
          <w:color w:val="000000"/>
          <w:lang w:val="de-DE"/>
        </w:rPr>
        <w:t>projektavimo</w:t>
      </w:r>
      <w:proofErr w:type="spellEnd"/>
      <w:r w:rsidRPr="00ED2BD1">
        <w:rPr>
          <w:color w:val="000000"/>
          <w:lang w:val="de-DE"/>
        </w:rPr>
        <w:t xml:space="preserve"> </w:t>
      </w:r>
      <w:proofErr w:type="spellStart"/>
      <w:r w:rsidRPr="00ED2BD1">
        <w:rPr>
          <w:color w:val="000000"/>
          <w:lang w:val="de-DE"/>
        </w:rPr>
        <w:t>paslaugos</w:t>
      </w:r>
      <w:proofErr w:type="spellEnd"/>
      <w:r w:rsidRPr="00ED2BD1">
        <w:rPr>
          <w:color w:val="000000"/>
          <w:lang w:val="de-DE"/>
        </w:rPr>
        <w:t xml:space="preserve"> </w:t>
      </w:r>
      <w:proofErr w:type="spellStart"/>
      <w:r w:rsidRPr="00ED2BD1">
        <w:rPr>
          <w:color w:val="000000"/>
          <w:lang w:val="de-DE"/>
        </w:rPr>
        <w:t>ir</w:t>
      </w:r>
      <w:proofErr w:type="spellEnd"/>
      <w:r w:rsidRPr="00ED2BD1">
        <w:rPr>
          <w:color w:val="000000"/>
          <w:lang w:val="de-DE"/>
        </w:rPr>
        <w:t xml:space="preserve"> </w:t>
      </w:r>
      <w:proofErr w:type="spellStart"/>
      <w:r w:rsidRPr="00ED2BD1">
        <w:rPr>
          <w:color w:val="000000"/>
          <w:lang w:val="de-DE"/>
        </w:rPr>
        <w:t>statybos</w:t>
      </w:r>
      <w:proofErr w:type="spellEnd"/>
      <w:r w:rsidRPr="00ED2BD1">
        <w:rPr>
          <w:color w:val="000000"/>
          <w:lang w:val="de-DE"/>
        </w:rPr>
        <w:t xml:space="preserve"> </w:t>
      </w:r>
      <w:proofErr w:type="spellStart"/>
      <w:r w:rsidRPr="00ED2BD1">
        <w:rPr>
          <w:color w:val="000000"/>
          <w:lang w:val="de-DE"/>
        </w:rPr>
        <w:t>darbai</w:t>
      </w:r>
      <w:proofErr w:type="spellEnd"/>
      <w:r w:rsidRPr="00ED2BD1">
        <w:rPr>
          <w:color w:val="000000"/>
          <w:lang w:val="de-DE"/>
        </w:rPr>
        <w:t xml:space="preserve">“ 15.1 </w:t>
      </w:r>
      <w:proofErr w:type="spellStart"/>
      <w:r w:rsidRPr="00ED2BD1">
        <w:rPr>
          <w:color w:val="000000"/>
          <w:lang w:val="de-DE"/>
        </w:rPr>
        <w:t>papunktį</w:t>
      </w:r>
      <w:proofErr w:type="spellEnd"/>
      <w:r w:rsidRPr="00ED2BD1">
        <w:rPr>
          <w:color w:val="000000"/>
          <w:lang w:val="de-DE"/>
        </w:rPr>
        <w:t xml:space="preserve"> – </w:t>
      </w:r>
      <w:proofErr w:type="spellStart"/>
      <w:r w:rsidRPr="00ED2BD1">
        <w:rPr>
          <w:color w:val="000000"/>
          <w:lang w:val="de-DE"/>
        </w:rPr>
        <w:t>rengiamame</w:t>
      </w:r>
      <w:proofErr w:type="spellEnd"/>
      <w:r w:rsidRPr="00ED2BD1">
        <w:rPr>
          <w:color w:val="000000"/>
          <w:lang w:val="de-DE"/>
        </w:rPr>
        <w:t xml:space="preserve"> </w:t>
      </w:r>
      <w:proofErr w:type="spellStart"/>
      <w:r w:rsidRPr="00ED2BD1">
        <w:rPr>
          <w:color w:val="000000"/>
          <w:lang w:val="de-DE"/>
        </w:rPr>
        <w:t>techniniame</w:t>
      </w:r>
      <w:proofErr w:type="spellEnd"/>
      <w:r w:rsidRPr="00ED2BD1">
        <w:rPr>
          <w:color w:val="000000"/>
          <w:lang w:val="de-DE"/>
        </w:rPr>
        <w:t xml:space="preserve"> </w:t>
      </w:r>
      <w:proofErr w:type="spellStart"/>
      <w:r w:rsidRPr="00ED2BD1">
        <w:rPr>
          <w:color w:val="000000"/>
          <w:lang w:val="de-DE"/>
        </w:rPr>
        <w:t>darbo</w:t>
      </w:r>
      <w:proofErr w:type="spellEnd"/>
      <w:r w:rsidRPr="00ED2BD1">
        <w:rPr>
          <w:color w:val="000000"/>
          <w:lang w:val="de-DE"/>
        </w:rPr>
        <w:t xml:space="preserve"> </w:t>
      </w:r>
      <w:proofErr w:type="spellStart"/>
      <w:r w:rsidRPr="00ED2BD1">
        <w:rPr>
          <w:color w:val="000000"/>
          <w:lang w:val="de-DE"/>
        </w:rPr>
        <w:t>projekte</w:t>
      </w:r>
      <w:proofErr w:type="spellEnd"/>
      <w:r w:rsidRPr="00ED2BD1">
        <w:rPr>
          <w:color w:val="000000"/>
          <w:lang w:val="de-DE"/>
        </w:rPr>
        <w:t xml:space="preserve"> </w:t>
      </w:r>
      <w:proofErr w:type="spellStart"/>
      <w:r w:rsidRPr="00ED2BD1">
        <w:rPr>
          <w:color w:val="000000"/>
          <w:lang w:val="de-DE"/>
        </w:rPr>
        <w:t>numatyti</w:t>
      </w:r>
      <w:proofErr w:type="spellEnd"/>
      <w:r w:rsidRPr="00ED2BD1">
        <w:rPr>
          <w:color w:val="000000"/>
          <w:lang w:val="de-DE"/>
        </w:rPr>
        <w:t xml:space="preserve">, </w:t>
      </w:r>
      <w:proofErr w:type="spellStart"/>
      <w:r w:rsidRPr="00ED2BD1">
        <w:rPr>
          <w:color w:val="000000"/>
          <w:lang w:val="de-DE"/>
        </w:rPr>
        <w:t>kad</w:t>
      </w:r>
      <w:proofErr w:type="spellEnd"/>
      <w:r w:rsidRPr="00ED2BD1">
        <w:rPr>
          <w:color w:val="000000"/>
          <w:lang w:val="de-DE"/>
        </w:rPr>
        <w:t xml:space="preserve"> </w:t>
      </w:r>
      <w:proofErr w:type="spellStart"/>
      <w:r w:rsidRPr="00ED2BD1">
        <w:rPr>
          <w:color w:val="000000"/>
          <w:lang w:val="de-DE"/>
        </w:rPr>
        <w:t>statyboje</w:t>
      </w:r>
      <w:proofErr w:type="spellEnd"/>
      <w:r w:rsidRPr="00ED2BD1">
        <w:rPr>
          <w:color w:val="000000"/>
          <w:lang w:val="de-DE"/>
        </w:rPr>
        <w:t xml:space="preserve"> </w:t>
      </w:r>
      <w:proofErr w:type="spellStart"/>
      <w:r w:rsidRPr="00ED2BD1">
        <w:rPr>
          <w:color w:val="000000"/>
          <w:lang w:val="de-DE"/>
        </w:rPr>
        <w:t>naudojamos</w:t>
      </w:r>
      <w:proofErr w:type="spellEnd"/>
      <w:r w:rsidRPr="00ED2BD1">
        <w:rPr>
          <w:color w:val="000000"/>
          <w:lang w:val="de-DE"/>
        </w:rPr>
        <w:t xml:space="preserve"> </w:t>
      </w:r>
      <w:proofErr w:type="spellStart"/>
      <w:r w:rsidRPr="00ED2BD1">
        <w:rPr>
          <w:color w:val="000000"/>
          <w:lang w:val="de-DE"/>
        </w:rPr>
        <w:t>statybinės</w:t>
      </w:r>
      <w:proofErr w:type="spellEnd"/>
      <w:r w:rsidRPr="00ED2BD1">
        <w:rPr>
          <w:color w:val="000000"/>
          <w:lang w:val="de-DE"/>
        </w:rPr>
        <w:t xml:space="preserve"> </w:t>
      </w:r>
      <w:proofErr w:type="spellStart"/>
      <w:r w:rsidRPr="00ED2BD1">
        <w:rPr>
          <w:color w:val="000000"/>
          <w:lang w:val="de-DE"/>
        </w:rPr>
        <w:t>medžiagos</w:t>
      </w:r>
      <w:proofErr w:type="spellEnd"/>
      <w:r w:rsidRPr="00ED2BD1">
        <w:rPr>
          <w:color w:val="000000"/>
          <w:lang w:val="de-DE"/>
        </w:rPr>
        <w:t xml:space="preserve"> </w:t>
      </w:r>
      <w:proofErr w:type="spellStart"/>
      <w:r w:rsidRPr="00ED2BD1">
        <w:rPr>
          <w:color w:val="000000"/>
          <w:lang w:val="de-DE"/>
        </w:rPr>
        <w:t>turės</w:t>
      </w:r>
      <w:proofErr w:type="spellEnd"/>
      <w:r w:rsidRPr="00ED2BD1">
        <w:rPr>
          <w:color w:val="000000"/>
          <w:lang w:val="de-DE"/>
        </w:rPr>
        <w:t xml:space="preserve"> </w:t>
      </w:r>
      <w:proofErr w:type="spellStart"/>
      <w:r w:rsidRPr="00ED2BD1">
        <w:rPr>
          <w:color w:val="000000"/>
          <w:lang w:val="de-DE"/>
        </w:rPr>
        <w:t>atitikti</w:t>
      </w:r>
      <w:proofErr w:type="spellEnd"/>
      <w:r w:rsidRPr="00ED2BD1">
        <w:rPr>
          <w:color w:val="000000"/>
          <w:lang w:val="de-DE"/>
        </w:rPr>
        <w:t xml:space="preserve"> </w:t>
      </w:r>
      <w:proofErr w:type="spellStart"/>
      <w:r w:rsidRPr="00ED2BD1">
        <w:rPr>
          <w:color w:val="000000"/>
          <w:lang w:val="de-DE"/>
        </w:rPr>
        <w:t>minimalius</w:t>
      </w:r>
      <w:proofErr w:type="spellEnd"/>
      <w:r w:rsidRPr="00ED2BD1">
        <w:rPr>
          <w:color w:val="000000"/>
          <w:lang w:val="de-DE"/>
        </w:rPr>
        <w:t xml:space="preserve"> </w:t>
      </w:r>
      <w:proofErr w:type="spellStart"/>
      <w:r w:rsidRPr="00ED2BD1">
        <w:rPr>
          <w:color w:val="000000"/>
          <w:lang w:val="de-DE"/>
        </w:rPr>
        <w:t>aplinkos</w:t>
      </w:r>
      <w:proofErr w:type="spellEnd"/>
      <w:r w:rsidRPr="00ED2BD1">
        <w:rPr>
          <w:color w:val="000000"/>
          <w:lang w:val="de-DE"/>
        </w:rPr>
        <w:t xml:space="preserve"> </w:t>
      </w:r>
      <w:proofErr w:type="spellStart"/>
      <w:r w:rsidRPr="00ED2BD1">
        <w:rPr>
          <w:color w:val="000000"/>
          <w:lang w:val="de-DE"/>
        </w:rPr>
        <w:t>apsaugos</w:t>
      </w:r>
      <w:proofErr w:type="spellEnd"/>
      <w:r w:rsidRPr="00ED2BD1">
        <w:rPr>
          <w:color w:val="000000"/>
          <w:lang w:val="de-DE"/>
        </w:rPr>
        <w:t xml:space="preserve"> </w:t>
      </w:r>
      <w:proofErr w:type="spellStart"/>
      <w:r w:rsidRPr="00ED2BD1">
        <w:rPr>
          <w:color w:val="000000"/>
          <w:lang w:val="de-DE"/>
        </w:rPr>
        <w:t>kriterijus</w:t>
      </w:r>
      <w:proofErr w:type="spellEnd"/>
      <w:r w:rsidRPr="00ED2BD1">
        <w:rPr>
          <w:color w:val="000000"/>
          <w:lang w:val="de-DE"/>
        </w:rPr>
        <w:t xml:space="preserve"> (</w:t>
      </w:r>
      <w:proofErr w:type="spellStart"/>
      <w:r w:rsidRPr="00ED2BD1">
        <w:rPr>
          <w:color w:val="000000"/>
          <w:lang w:val="de-DE"/>
        </w:rPr>
        <w:t>Tvarkos</w:t>
      </w:r>
      <w:proofErr w:type="spellEnd"/>
      <w:r w:rsidRPr="00ED2BD1">
        <w:rPr>
          <w:color w:val="000000"/>
          <w:lang w:val="de-DE"/>
        </w:rPr>
        <w:t xml:space="preserve"> </w:t>
      </w:r>
      <w:proofErr w:type="spellStart"/>
      <w:r w:rsidRPr="00ED2BD1">
        <w:rPr>
          <w:color w:val="000000"/>
          <w:lang w:val="de-DE"/>
        </w:rPr>
        <w:t>aprašo</w:t>
      </w:r>
      <w:proofErr w:type="spellEnd"/>
      <w:r w:rsidRPr="00ED2BD1">
        <w:rPr>
          <w:color w:val="000000"/>
          <w:lang w:val="de-DE"/>
        </w:rPr>
        <w:t xml:space="preserve"> XIII </w:t>
      </w:r>
      <w:proofErr w:type="spellStart"/>
      <w:r w:rsidRPr="00ED2BD1">
        <w:rPr>
          <w:color w:val="000000"/>
          <w:lang w:val="de-DE"/>
        </w:rPr>
        <w:t>skyrius</w:t>
      </w:r>
      <w:proofErr w:type="spellEnd"/>
      <w:r w:rsidRPr="00ED2BD1">
        <w:rPr>
          <w:color w:val="000000"/>
          <w:lang w:val="de-DE"/>
        </w:rPr>
        <w:t xml:space="preserve"> „</w:t>
      </w:r>
      <w:proofErr w:type="spellStart"/>
      <w:r w:rsidRPr="00ED2BD1">
        <w:rPr>
          <w:color w:val="000000"/>
          <w:lang w:val="de-DE"/>
        </w:rPr>
        <w:t>Statybinės</w:t>
      </w:r>
      <w:proofErr w:type="spellEnd"/>
      <w:r w:rsidRPr="00ED2BD1">
        <w:rPr>
          <w:color w:val="000000"/>
          <w:lang w:val="de-DE"/>
        </w:rPr>
        <w:t xml:space="preserve"> </w:t>
      </w:r>
      <w:proofErr w:type="spellStart"/>
      <w:r w:rsidRPr="00ED2BD1">
        <w:rPr>
          <w:color w:val="000000"/>
          <w:lang w:val="de-DE"/>
        </w:rPr>
        <w:t>medžiagos</w:t>
      </w:r>
      <w:proofErr w:type="spellEnd"/>
      <w:r w:rsidRPr="00ED2BD1">
        <w:rPr>
          <w:color w:val="000000"/>
          <w:lang w:val="de-DE"/>
        </w:rPr>
        <w:t xml:space="preserve">“) </w:t>
      </w:r>
      <w:proofErr w:type="spellStart"/>
      <w:r w:rsidRPr="00ED2BD1">
        <w:rPr>
          <w:color w:val="000000"/>
          <w:lang w:val="de-DE"/>
        </w:rPr>
        <w:t>ir</w:t>
      </w:r>
      <w:proofErr w:type="spellEnd"/>
      <w:r w:rsidRPr="00ED2BD1">
        <w:rPr>
          <w:color w:val="000000"/>
          <w:lang w:val="de-DE"/>
        </w:rPr>
        <w:t xml:space="preserve"> </w:t>
      </w:r>
      <w:proofErr w:type="spellStart"/>
      <w:r w:rsidRPr="00ED2BD1">
        <w:rPr>
          <w:color w:val="000000"/>
          <w:lang w:val="de-DE"/>
        </w:rPr>
        <w:t>kad</w:t>
      </w:r>
      <w:proofErr w:type="spellEnd"/>
      <w:r w:rsidRPr="00ED2BD1">
        <w:rPr>
          <w:color w:val="000000"/>
          <w:lang w:val="de-DE"/>
        </w:rPr>
        <w:t xml:space="preserve"> </w:t>
      </w:r>
      <w:proofErr w:type="spellStart"/>
      <w:r w:rsidRPr="00ED2BD1">
        <w:rPr>
          <w:color w:val="000000"/>
          <w:lang w:val="de-DE"/>
        </w:rPr>
        <w:t>kiti</w:t>
      </w:r>
      <w:proofErr w:type="spellEnd"/>
      <w:r w:rsidRPr="00ED2BD1">
        <w:rPr>
          <w:color w:val="000000"/>
          <w:lang w:val="de-DE"/>
        </w:rPr>
        <w:t xml:space="preserve"> </w:t>
      </w:r>
      <w:proofErr w:type="spellStart"/>
      <w:r w:rsidRPr="00ED2BD1">
        <w:rPr>
          <w:color w:val="000000"/>
          <w:lang w:val="de-DE"/>
        </w:rPr>
        <w:t>su</w:t>
      </w:r>
      <w:proofErr w:type="spellEnd"/>
      <w:r w:rsidRPr="00ED2BD1">
        <w:rPr>
          <w:color w:val="000000"/>
          <w:lang w:val="de-DE"/>
        </w:rPr>
        <w:t xml:space="preserve"> </w:t>
      </w:r>
      <w:proofErr w:type="spellStart"/>
      <w:r w:rsidRPr="00ED2BD1">
        <w:rPr>
          <w:color w:val="000000"/>
          <w:lang w:val="de-DE"/>
        </w:rPr>
        <w:t>pastato</w:t>
      </w:r>
      <w:proofErr w:type="spellEnd"/>
      <w:r w:rsidRPr="00ED2BD1">
        <w:rPr>
          <w:color w:val="000000"/>
          <w:lang w:val="de-DE"/>
        </w:rPr>
        <w:t xml:space="preserve"> </w:t>
      </w:r>
      <w:proofErr w:type="spellStart"/>
      <w:r w:rsidRPr="00ED2BD1">
        <w:rPr>
          <w:color w:val="000000"/>
          <w:lang w:val="de-DE"/>
        </w:rPr>
        <w:t>projektu</w:t>
      </w:r>
      <w:proofErr w:type="spellEnd"/>
      <w:r w:rsidRPr="00ED2BD1">
        <w:rPr>
          <w:color w:val="000000"/>
          <w:lang w:val="de-DE"/>
        </w:rPr>
        <w:t xml:space="preserve"> </w:t>
      </w:r>
      <w:proofErr w:type="spellStart"/>
      <w:r w:rsidRPr="00ED2BD1">
        <w:rPr>
          <w:color w:val="000000"/>
          <w:lang w:val="de-DE"/>
        </w:rPr>
        <w:t>susiję</w:t>
      </w:r>
      <w:proofErr w:type="spellEnd"/>
      <w:r w:rsidRPr="00ED2BD1">
        <w:rPr>
          <w:color w:val="000000"/>
          <w:lang w:val="de-DE"/>
        </w:rPr>
        <w:t xml:space="preserve"> </w:t>
      </w:r>
      <w:proofErr w:type="spellStart"/>
      <w:r w:rsidRPr="00ED2BD1">
        <w:rPr>
          <w:color w:val="000000"/>
          <w:lang w:val="de-DE"/>
        </w:rPr>
        <w:t>produktai</w:t>
      </w:r>
      <w:proofErr w:type="spellEnd"/>
      <w:r w:rsidRPr="00ED2BD1">
        <w:rPr>
          <w:color w:val="000000"/>
          <w:lang w:val="de-DE"/>
        </w:rPr>
        <w:t xml:space="preserve"> </w:t>
      </w:r>
      <w:proofErr w:type="spellStart"/>
      <w:r w:rsidRPr="00ED2BD1">
        <w:rPr>
          <w:color w:val="000000"/>
          <w:lang w:val="de-DE"/>
        </w:rPr>
        <w:t>turės</w:t>
      </w:r>
      <w:proofErr w:type="spellEnd"/>
      <w:r w:rsidRPr="00ED2BD1">
        <w:rPr>
          <w:color w:val="000000"/>
          <w:lang w:val="de-DE"/>
        </w:rPr>
        <w:t xml:space="preserve"> </w:t>
      </w:r>
      <w:proofErr w:type="spellStart"/>
      <w:r w:rsidRPr="00ED2BD1">
        <w:rPr>
          <w:color w:val="000000"/>
          <w:lang w:val="de-DE"/>
        </w:rPr>
        <w:t>atitikti</w:t>
      </w:r>
      <w:proofErr w:type="spellEnd"/>
      <w:r w:rsidRPr="00ED2BD1">
        <w:rPr>
          <w:color w:val="000000"/>
          <w:lang w:val="de-DE"/>
        </w:rPr>
        <w:t xml:space="preserve"> </w:t>
      </w:r>
      <w:proofErr w:type="spellStart"/>
      <w:r w:rsidRPr="00ED2BD1">
        <w:rPr>
          <w:color w:val="000000"/>
          <w:lang w:val="de-DE"/>
        </w:rPr>
        <w:t>jiems</w:t>
      </w:r>
      <w:proofErr w:type="spellEnd"/>
      <w:r w:rsidRPr="00ED2BD1">
        <w:rPr>
          <w:color w:val="000000"/>
          <w:lang w:val="de-DE"/>
        </w:rPr>
        <w:t xml:space="preserve"> </w:t>
      </w:r>
      <w:proofErr w:type="spellStart"/>
      <w:r w:rsidRPr="00ED2BD1">
        <w:rPr>
          <w:color w:val="000000"/>
          <w:lang w:val="de-DE"/>
        </w:rPr>
        <w:t>taikomus</w:t>
      </w:r>
      <w:proofErr w:type="spellEnd"/>
      <w:r w:rsidRPr="00ED2BD1">
        <w:rPr>
          <w:color w:val="000000"/>
          <w:lang w:val="de-DE"/>
        </w:rPr>
        <w:t xml:space="preserve"> </w:t>
      </w:r>
      <w:proofErr w:type="spellStart"/>
      <w:r w:rsidRPr="00ED2BD1">
        <w:rPr>
          <w:color w:val="000000"/>
          <w:lang w:val="de-DE"/>
        </w:rPr>
        <w:t>minimalius</w:t>
      </w:r>
      <w:proofErr w:type="spellEnd"/>
      <w:r w:rsidRPr="00ED2BD1">
        <w:rPr>
          <w:color w:val="000000"/>
          <w:lang w:val="de-DE"/>
        </w:rPr>
        <w:t xml:space="preserve"> </w:t>
      </w:r>
      <w:proofErr w:type="spellStart"/>
      <w:r w:rsidRPr="00ED2BD1">
        <w:rPr>
          <w:color w:val="000000"/>
          <w:lang w:val="de-DE"/>
        </w:rPr>
        <w:t>aplinkos</w:t>
      </w:r>
      <w:proofErr w:type="spellEnd"/>
      <w:r w:rsidRPr="00ED2BD1">
        <w:rPr>
          <w:color w:val="000000"/>
          <w:lang w:val="de-DE"/>
        </w:rPr>
        <w:t xml:space="preserve"> </w:t>
      </w:r>
      <w:proofErr w:type="spellStart"/>
      <w:r w:rsidRPr="00ED2BD1">
        <w:rPr>
          <w:color w:val="000000"/>
          <w:lang w:val="de-DE"/>
        </w:rPr>
        <w:t>apsaugos</w:t>
      </w:r>
      <w:proofErr w:type="spellEnd"/>
      <w:r w:rsidRPr="00ED2BD1">
        <w:rPr>
          <w:color w:val="000000"/>
          <w:lang w:val="de-DE"/>
        </w:rPr>
        <w:t xml:space="preserve"> </w:t>
      </w:r>
      <w:proofErr w:type="spellStart"/>
      <w:r w:rsidRPr="00ED2BD1">
        <w:rPr>
          <w:color w:val="000000"/>
          <w:lang w:val="de-DE"/>
        </w:rPr>
        <w:t>kriterijus</w:t>
      </w:r>
      <w:proofErr w:type="spellEnd"/>
      <w:r w:rsidRPr="00ED2BD1">
        <w:rPr>
          <w:color w:val="000000"/>
          <w:lang w:val="de-DE"/>
        </w:rPr>
        <w:t xml:space="preserve"> (</w:t>
      </w:r>
      <w:proofErr w:type="spellStart"/>
      <w:r w:rsidRPr="00ED2BD1">
        <w:rPr>
          <w:color w:val="000000"/>
          <w:lang w:val="de-DE"/>
        </w:rPr>
        <w:t>Tvarkos</w:t>
      </w:r>
      <w:proofErr w:type="spellEnd"/>
      <w:r w:rsidRPr="00ED2BD1">
        <w:rPr>
          <w:color w:val="000000"/>
          <w:lang w:val="de-DE"/>
        </w:rPr>
        <w:t xml:space="preserve"> </w:t>
      </w:r>
      <w:proofErr w:type="spellStart"/>
      <w:r w:rsidRPr="00ED2BD1">
        <w:rPr>
          <w:color w:val="000000"/>
          <w:lang w:val="de-DE"/>
        </w:rPr>
        <w:t>aprašo</w:t>
      </w:r>
      <w:proofErr w:type="spellEnd"/>
      <w:r w:rsidRPr="00ED2BD1">
        <w:rPr>
          <w:color w:val="000000"/>
          <w:lang w:val="de-DE"/>
        </w:rPr>
        <w:t xml:space="preserve"> XIV </w:t>
      </w:r>
      <w:proofErr w:type="spellStart"/>
      <w:r w:rsidRPr="00ED2BD1">
        <w:rPr>
          <w:color w:val="000000"/>
          <w:lang w:val="de-DE"/>
        </w:rPr>
        <w:t>skyrius</w:t>
      </w:r>
      <w:proofErr w:type="spellEnd"/>
      <w:r w:rsidRPr="00ED2BD1">
        <w:rPr>
          <w:color w:val="000000"/>
          <w:lang w:val="de-DE"/>
        </w:rPr>
        <w:t xml:space="preserve"> „</w:t>
      </w:r>
      <w:proofErr w:type="spellStart"/>
      <w:r w:rsidRPr="00ED2BD1">
        <w:rPr>
          <w:color w:val="000000"/>
          <w:lang w:val="de-DE"/>
        </w:rPr>
        <w:t>Patalpų</w:t>
      </w:r>
      <w:proofErr w:type="spellEnd"/>
      <w:r w:rsidRPr="00ED2BD1">
        <w:rPr>
          <w:color w:val="000000"/>
          <w:lang w:val="de-DE"/>
        </w:rPr>
        <w:t xml:space="preserve"> </w:t>
      </w:r>
      <w:proofErr w:type="spellStart"/>
      <w:r w:rsidRPr="00ED2BD1">
        <w:rPr>
          <w:color w:val="000000"/>
          <w:lang w:val="de-DE"/>
        </w:rPr>
        <w:t>apšvietimas</w:t>
      </w:r>
      <w:proofErr w:type="spellEnd"/>
      <w:r w:rsidRPr="00ED2BD1">
        <w:rPr>
          <w:color w:val="000000"/>
          <w:lang w:val="de-DE"/>
        </w:rPr>
        <w:t xml:space="preserve">“; XV </w:t>
      </w:r>
      <w:proofErr w:type="spellStart"/>
      <w:r w:rsidRPr="00ED2BD1">
        <w:rPr>
          <w:color w:val="000000"/>
          <w:lang w:val="de-DE"/>
        </w:rPr>
        <w:t>skyrius</w:t>
      </w:r>
      <w:proofErr w:type="spellEnd"/>
      <w:r w:rsidRPr="00ED2BD1">
        <w:rPr>
          <w:color w:val="000000"/>
          <w:lang w:val="de-DE"/>
        </w:rPr>
        <w:t xml:space="preserve"> „</w:t>
      </w:r>
      <w:proofErr w:type="spellStart"/>
      <w:r w:rsidRPr="00ED2BD1">
        <w:rPr>
          <w:color w:val="000000"/>
          <w:lang w:val="de-DE"/>
        </w:rPr>
        <w:t>Vandens</w:t>
      </w:r>
      <w:proofErr w:type="spellEnd"/>
      <w:r w:rsidRPr="00ED2BD1">
        <w:rPr>
          <w:color w:val="000000"/>
          <w:lang w:val="de-DE"/>
        </w:rPr>
        <w:t xml:space="preserve"> </w:t>
      </w:r>
      <w:proofErr w:type="spellStart"/>
      <w:r w:rsidRPr="00ED2BD1">
        <w:rPr>
          <w:color w:val="000000"/>
          <w:lang w:val="de-DE"/>
        </w:rPr>
        <w:t>maišytuvai</w:t>
      </w:r>
      <w:proofErr w:type="spellEnd"/>
      <w:r w:rsidRPr="00ED2BD1">
        <w:rPr>
          <w:color w:val="000000"/>
          <w:lang w:val="de-DE"/>
        </w:rPr>
        <w:t xml:space="preserve"> </w:t>
      </w:r>
      <w:proofErr w:type="spellStart"/>
      <w:r w:rsidRPr="00ED2BD1">
        <w:rPr>
          <w:color w:val="000000"/>
          <w:lang w:val="de-DE"/>
        </w:rPr>
        <w:t>ir</w:t>
      </w:r>
      <w:proofErr w:type="spellEnd"/>
      <w:r w:rsidRPr="00ED2BD1">
        <w:rPr>
          <w:color w:val="000000"/>
          <w:lang w:val="de-DE"/>
        </w:rPr>
        <w:t xml:space="preserve"> </w:t>
      </w:r>
      <w:proofErr w:type="spellStart"/>
      <w:r w:rsidRPr="00ED2BD1">
        <w:rPr>
          <w:color w:val="000000"/>
          <w:lang w:val="de-DE"/>
        </w:rPr>
        <w:t>dušai</w:t>
      </w:r>
      <w:proofErr w:type="spellEnd"/>
      <w:r w:rsidRPr="00ED2BD1">
        <w:rPr>
          <w:color w:val="000000"/>
          <w:lang w:val="de-DE"/>
        </w:rPr>
        <w:t xml:space="preserve">“; XVI </w:t>
      </w:r>
      <w:proofErr w:type="spellStart"/>
      <w:r w:rsidRPr="00ED2BD1">
        <w:rPr>
          <w:color w:val="000000"/>
          <w:lang w:val="de-DE"/>
        </w:rPr>
        <w:t>skyrius</w:t>
      </w:r>
      <w:proofErr w:type="spellEnd"/>
      <w:r w:rsidRPr="00ED2BD1">
        <w:rPr>
          <w:color w:val="000000"/>
          <w:lang w:val="de-DE"/>
        </w:rPr>
        <w:t xml:space="preserve"> „</w:t>
      </w:r>
      <w:proofErr w:type="spellStart"/>
      <w:r w:rsidRPr="00ED2BD1">
        <w:rPr>
          <w:color w:val="000000"/>
          <w:lang w:val="de-DE"/>
        </w:rPr>
        <w:t>Vandens</w:t>
      </w:r>
      <w:proofErr w:type="spellEnd"/>
      <w:r w:rsidRPr="00ED2BD1">
        <w:rPr>
          <w:color w:val="000000"/>
          <w:lang w:val="de-DE"/>
        </w:rPr>
        <w:t xml:space="preserve"> </w:t>
      </w:r>
      <w:proofErr w:type="spellStart"/>
      <w:r w:rsidRPr="00ED2BD1">
        <w:rPr>
          <w:color w:val="000000"/>
          <w:lang w:val="de-DE"/>
        </w:rPr>
        <w:t>šildytuvai</w:t>
      </w:r>
      <w:proofErr w:type="spellEnd"/>
      <w:r w:rsidRPr="00ED2BD1">
        <w:rPr>
          <w:color w:val="000000"/>
          <w:lang w:val="de-DE"/>
        </w:rPr>
        <w:t>“).</w:t>
      </w:r>
    </w:p>
    <w:p w14:paraId="2D5450BA" w14:textId="77777777" w:rsidR="00C5131C" w:rsidRPr="00ED2BD1" w:rsidRDefault="00C5131C" w:rsidP="00C5131C">
      <w:pPr>
        <w:jc w:val="center"/>
        <w:rPr>
          <w:b/>
          <w:bCs/>
          <w:strike/>
          <w:color w:val="000000" w:themeColor="text1"/>
          <w:highlight w:val="yellow"/>
          <w:lang w:val="de-DE"/>
        </w:rPr>
      </w:pPr>
    </w:p>
    <w:p w14:paraId="16A9BB8D" w14:textId="77777777" w:rsidR="00C5131C" w:rsidRPr="00ED2BD1" w:rsidRDefault="00C5131C" w:rsidP="00C5131C">
      <w:pPr>
        <w:ind w:firstLine="1247"/>
        <w:jc w:val="both"/>
        <w:rPr>
          <w:color w:val="FF0000"/>
          <w:lang w:val="de-DE"/>
        </w:rPr>
      </w:pPr>
      <w:r w:rsidRPr="00ED2BD1">
        <w:rPr>
          <w:b/>
          <w:bCs/>
          <w:strike/>
          <w:color w:val="000000" w:themeColor="text1"/>
          <w:lang w:val="de-DE"/>
        </w:rPr>
        <w:t xml:space="preserve"> </w:t>
      </w:r>
    </w:p>
    <w:p w14:paraId="088CCABF" w14:textId="77777777" w:rsidR="00C5131C" w:rsidRPr="00ED2BD1" w:rsidRDefault="00C5131C" w:rsidP="00C5131C">
      <w:pPr>
        <w:jc w:val="center"/>
        <w:rPr>
          <w:b/>
          <w:bCs/>
          <w:color w:val="000000" w:themeColor="text1"/>
          <w:lang w:val="de-DE"/>
        </w:rPr>
      </w:pPr>
      <w:r w:rsidRPr="00ED2BD1">
        <w:rPr>
          <w:b/>
          <w:bCs/>
          <w:color w:val="000000" w:themeColor="text1"/>
          <w:lang w:val="de-DE"/>
        </w:rPr>
        <w:lastRenderedPageBreak/>
        <w:t>VII SKYRIUS</w:t>
      </w:r>
    </w:p>
    <w:p w14:paraId="1C4AAF8C" w14:textId="77777777" w:rsidR="00C5131C" w:rsidRPr="00ED2BD1" w:rsidRDefault="00C5131C" w:rsidP="00C5131C">
      <w:pPr>
        <w:jc w:val="center"/>
        <w:rPr>
          <w:b/>
          <w:bCs/>
          <w:color w:val="000000" w:themeColor="text1"/>
          <w:lang w:val="de-DE"/>
        </w:rPr>
      </w:pPr>
      <w:r w:rsidRPr="00ED2BD1">
        <w:rPr>
          <w:b/>
          <w:bCs/>
          <w:color w:val="000000" w:themeColor="text1"/>
          <w:lang w:val="de-DE"/>
        </w:rPr>
        <w:t>VEIKLOS VYKDYMO VIETA</w:t>
      </w:r>
      <w:bookmarkEnd w:id="5"/>
      <w:bookmarkEnd w:id="6"/>
      <w:bookmarkEnd w:id="7"/>
    </w:p>
    <w:p w14:paraId="783D3D23" w14:textId="77777777" w:rsidR="00C5131C" w:rsidRPr="00ED2BD1" w:rsidRDefault="00C5131C" w:rsidP="00C5131C">
      <w:pPr>
        <w:jc w:val="center"/>
        <w:rPr>
          <w:b/>
          <w:bCs/>
          <w:color w:val="FF0000"/>
          <w:lang w:val="de-DE"/>
        </w:rPr>
      </w:pPr>
    </w:p>
    <w:p w14:paraId="605F5928" w14:textId="77777777" w:rsidR="00C5131C" w:rsidRPr="00ED2BD1" w:rsidRDefault="00C5131C" w:rsidP="00C5131C">
      <w:pPr>
        <w:ind w:firstLine="1247"/>
        <w:jc w:val="both"/>
        <w:rPr>
          <w:color w:val="000000" w:themeColor="text1"/>
          <w:lang w:val="de-DE"/>
        </w:rPr>
      </w:pPr>
      <w:r w:rsidRPr="00ED2BD1">
        <w:rPr>
          <w:color w:val="000000" w:themeColor="text1"/>
          <w:lang w:val="de-DE"/>
        </w:rPr>
        <w:t xml:space="preserve">13. </w:t>
      </w:r>
      <w:proofErr w:type="spellStart"/>
      <w:r w:rsidRPr="00ED2BD1">
        <w:rPr>
          <w:iCs/>
          <w:color w:val="000000" w:themeColor="text1"/>
          <w:lang w:val="de-DE"/>
        </w:rPr>
        <w:t>Paslaugos</w:t>
      </w:r>
      <w:proofErr w:type="spellEnd"/>
      <w:r w:rsidRPr="00ED2BD1">
        <w:rPr>
          <w:iCs/>
          <w:color w:val="000000" w:themeColor="text1"/>
          <w:lang w:val="de-DE"/>
        </w:rPr>
        <w:t xml:space="preserve"> </w:t>
      </w:r>
      <w:proofErr w:type="spellStart"/>
      <w:r w:rsidRPr="00ED2BD1">
        <w:rPr>
          <w:iCs/>
          <w:color w:val="000000" w:themeColor="text1"/>
          <w:lang w:val="de-DE"/>
        </w:rPr>
        <w:t>teikėjas</w:t>
      </w:r>
      <w:proofErr w:type="spellEnd"/>
      <w:r w:rsidRPr="00ED2BD1">
        <w:rPr>
          <w:iCs/>
          <w:color w:val="000000" w:themeColor="text1"/>
          <w:lang w:val="de-DE"/>
        </w:rPr>
        <w:t xml:space="preserve"> </w:t>
      </w:r>
      <w:proofErr w:type="spellStart"/>
      <w:r w:rsidRPr="00ED2BD1">
        <w:rPr>
          <w:iCs/>
          <w:color w:val="000000" w:themeColor="text1"/>
          <w:lang w:val="de-DE"/>
        </w:rPr>
        <w:t>veiklą</w:t>
      </w:r>
      <w:proofErr w:type="spellEnd"/>
      <w:r w:rsidRPr="00ED2BD1">
        <w:rPr>
          <w:iCs/>
          <w:color w:val="000000" w:themeColor="text1"/>
          <w:lang w:val="de-DE"/>
        </w:rPr>
        <w:t xml:space="preserve"> </w:t>
      </w:r>
      <w:proofErr w:type="spellStart"/>
      <w:r w:rsidRPr="00ED2BD1">
        <w:rPr>
          <w:iCs/>
          <w:color w:val="000000" w:themeColor="text1"/>
          <w:lang w:val="de-DE"/>
        </w:rPr>
        <w:t>vykdo</w:t>
      </w:r>
      <w:proofErr w:type="spellEnd"/>
      <w:r w:rsidRPr="00ED2BD1">
        <w:rPr>
          <w:iCs/>
          <w:color w:val="000000" w:themeColor="text1"/>
          <w:lang w:val="de-DE"/>
        </w:rPr>
        <w:t xml:space="preserve"> </w:t>
      </w:r>
      <w:proofErr w:type="spellStart"/>
      <w:r w:rsidRPr="00ED2BD1">
        <w:rPr>
          <w:iCs/>
          <w:color w:val="000000" w:themeColor="text1"/>
          <w:lang w:val="de-DE"/>
        </w:rPr>
        <w:t>savo</w:t>
      </w:r>
      <w:proofErr w:type="spellEnd"/>
      <w:r w:rsidRPr="00ED2BD1">
        <w:rPr>
          <w:iCs/>
          <w:color w:val="000000" w:themeColor="text1"/>
          <w:lang w:val="de-DE"/>
        </w:rPr>
        <w:t xml:space="preserve"> </w:t>
      </w:r>
      <w:proofErr w:type="spellStart"/>
      <w:r w:rsidRPr="00ED2BD1">
        <w:rPr>
          <w:iCs/>
          <w:color w:val="000000" w:themeColor="text1"/>
          <w:lang w:val="de-DE"/>
        </w:rPr>
        <w:t>pasirinktoje</w:t>
      </w:r>
      <w:proofErr w:type="spellEnd"/>
      <w:r w:rsidRPr="00ED2BD1">
        <w:rPr>
          <w:iCs/>
          <w:color w:val="000000" w:themeColor="text1"/>
          <w:lang w:val="de-DE"/>
        </w:rPr>
        <w:t xml:space="preserve"> </w:t>
      </w:r>
      <w:proofErr w:type="spellStart"/>
      <w:r w:rsidRPr="00ED2BD1">
        <w:rPr>
          <w:iCs/>
          <w:color w:val="000000" w:themeColor="text1"/>
          <w:lang w:val="de-DE"/>
        </w:rPr>
        <w:t>veiklos</w:t>
      </w:r>
      <w:proofErr w:type="spellEnd"/>
      <w:r w:rsidRPr="00ED2BD1">
        <w:rPr>
          <w:iCs/>
          <w:color w:val="000000" w:themeColor="text1"/>
          <w:lang w:val="de-DE"/>
        </w:rPr>
        <w:t xml:space="preserve"> </w:t>
      </w:r>
      <w:proofErr w:type="spellStart"/>
      <w:r w:rsidRPr="00ED2BD1">
        <w:rPr>
          <w:iCs/>
          <w:color w:val="000000" w:themeColor="text1"/>
          <w:lang w:val="de-DE"/>
        </w:rPr>
        <w:t>vykdymo</w:t>
      </w:r>
      <w:proofErr w:type="spellEnd"/>
      <w:r w:rsidRPr="00ED2BD1">
        <w:rPr>
          <w:iCs/>
          <w:color w:val="000000" w:themeColor="text1"/>
          <w:lang w:val="de-DE"/>
        </w:rPr>
        <w:t xml:space="preserve"> </w:t>
      </w:r>
      <w:proofErr w:type="spellStart"/>
      <w:r w:rsidRPr="00ED2BD1">
        <w:rPr>
          <w:iCs/>
          <w:color w:val="000000" w:themeColor="text1"/>
          <w:lang w:val="de-DE"/>
        </w:rPr>
        <w:t>vietoje</w:t>
      </w:r>
      <w:proofErr w:type="spellEnd"/>
      <w:r w:rsidRPr="00ED2BD1">
        <w:rPr>
          <w:iCs/>
          <w:color w:val="000000" w:themeColor="text1"/>
          <w:lang w:val="de-DE"/>
        </w:rPr>
        <w:t xml:space="preserve">, o </w:t>
      </w:r>
      <w:proofErr w:type="spellStart"/>
      <w:r w:rsidRPr="00ED2BD1">
        <w:rPr>
          <w:iCs/>
          <w:color w:val="000000" w:themeColor="text1"/>
          <w:lang w:val="de-DE"/>
        </w:rPr>
        <w:t>parengtas</w:t>
      </w:r>
      <w:proofErr w:type="spellEnd"/>
      <w:r w:rsidRPr="00ED2BD1">
        <w:rPr>
          <w:iCs/>
          <w:color w:val="000000" w:themeColor="text1"/>
          <w:lang w:val="de-DE"/>
        </w:rPr>
        <w:t xml:space="preserve"> </w:t>
      </w:r>
      <w:proofErr w:type="spellStart"/>
      <w:r w:rsidRPr="00ED2BD1">
        <w:rPr>
          <w:iCs/>
          <w:color w:val="000000" w:themeColor="text1"/>
          <w:lang w:val="de-DE"/>
        </w:rPr>
        <w:t>produktas</w:t>
      </w:r>
      <w:proofErr w:type="spellEnd"/>
      <w:r w:rsidRPr="00ED2BD1">
        <w:rPr>
          <w:iCs/>
          <w:color w:val="000000" w:themeColor="text1"/>
          <w:lang w:val="de-DE"/>
        </w:rPr>
        <w:t xml:space="preserve"> </w:t>
      </w:r>
      <w:proofErr w:type="spellStart"/>
      <w:r w:rsidRPr="00ED2BD1">
        <w:rPr>
          <w:iCs/>
          <w:color w:val="000000" w:themeColor="text1"/>
          <w:lang w:val="de-DE"/>
        </w:rPr>
        <w:t>pateikiamos</w:t>
      </w:r>
      <w:proofErr w:type="spellEnd"/>
      <w:r w:rsidRPr="00ED2BD1">
        <w:rPr>
          <w:iCs/>
          <w:color w:val="000000" w:themeColor="text1"/>
          <w:lang w:val="de-DE"/>
        </w:rPr>
        <w:t xml:space="preserve"> </w:t>
      </w:r>
      <w:proofErr w:type="spellStart"/>
      <w:r w:rsidRPr="00ED2BD1">
        <w:rPr>
          <w:iCs/>
          <w:color w:val="000000" w:themeColor="text1"/>
          <w:lang w:val="de-DE"/>
        </w:rPr>
        <w:t>užsakovui</w:t>
      </w:r>
      <w:proofErr w:type="spellEnd"/>
      <w:r w:rsidRPr="00ED2BD1">
        <w:rPr>
          <w:iCs/>
          <w:color w:val="000000" w:themeColor="text1"/>
          <w:lang w:val="de-DE"/>
        </w:rPr>
        <w:t>.</w:t>
      </w:r>
    </w:p>
    <w:p w14:paraId="44EC2DAC" w14:textId="77777777" w:rsidR="00C5131C" w:rsidRPr="00ED2BD1" w:rsidRDefault="00C5131C" w:rsidP="00C5131C">
      <w:pPr>
        <w:ind w:firstLine="1247"/>
        <w:jc w:val="both"/>
        <w:rPr>
          <w:color w:val="FF0000"/>
          <w:lang w:val="de-DE"/>
        </w:rPr>
      </w:pPr>
    </w:p>
    <w:p w14:paraId="33A0E6AB" w14:textId="77777777" w:rsidR="00C5131C" w:rsidRPr="00ED2BD1" w:rsidRDefault="00C5131C" w:rsidP="00C5131C">
      <w:pPr>
        <w:jc w:val="center"/>
        <w:rPr>
          <w:b/>
          <w:bCs/>
          <w:color w:val="000000" w:themeColor="text1"/>
          <w:lang w:val="de-DE"/>
        </w:rPr>
      </w:pPr>
      <w:bookmarkStart w:id="8" w:name="_Toc74929997"/>
      <w:bookmarkStart w:id="9" w:name="_Toc75156433"/>
      <w:bookmarkStart w:id="10" w:name="_Toc76523562"/>
      <w:r w:rsidRPr="00ED2BD1">
        <w:rPr>
          <w:b/>
          <w:bCs/>
          <w:color w:val="000000" w:themeColor="text1"/>
          <w:lang w:val="de-DE"/>
        </w:rPr>
        <w:t>VIII SKYRIUS</w:t>
      </w:r>
    </w:p>
    <w:p w14:paraId="3EBDF707" w14:textId="77777777" w:rsidR="00C5131C" w:rsidRPr="00ED2BD1" w:rsidRDefault="00C5131C" w:rsidP="00C5131C">
      <w:pPr>
        <w:jc w:val="center"/>
        <w:rPr>
          <w:b/>
          <w:bCs/>
          <w:color w:val="000000" w:themeColor="text1"/>
          <w:lang w:val="de-DE"/>
        </w:rPr>
      </w:pPr>
      <w:r w:rsidRPr="00ED2BD1">
        <w:rPr>
          <w:b/>
          <w:bCs/>
          <w:color w:val="000000" w:themeColor="text1"/>
          <w:lang w:val="de-DE"/>
        </w:rPr>
        <w:t>PASLAUGŲ SUTEIKIMO TERMINAS</w:t>
      </w:r>
      <w:bookmarkEnd w:id="8"/>
      <w:bookmarkEnd w:id="9"/>
      <w:bookmarkEnd w:id="10"/>
    </w:p>
    <w:p w14:paraId="18BA9745" w14:textId="77777777" w:rsidR="00C5131C" w:rsidRPr="00ED2BD1" w:rsidRDefault="00C5131C" w:rsidP="00C5131C">
      <w:pPr>
        <w:jc w:val="center"/>
        <w:rPr>
          <w:b/>
          <w:bCs/>
          <w:color w:val="000000" w:themeColor="text1"/>
          <w:lang w:val="de-DE"/>
        </w:rPr>
      </w:pPr>
    </w:p>
    <w:p w14:paraId="4949EFBB" w14:textId="77777777" w:rsidR="00C5131C" w:rsidRPr="00ED2BD1" w:rsidRDefault="00C5131C" w:rsidP="00C5131C">
      <w:pPr>
        <w:ind w:firstLine="1247"/>
        <w:jc w:val="both"/>
        <w:rPr>
          <w:color w:val="000000" w:themeColor="text1"/>
          <w:lang w:val="de-DE"/>
        </w:rPr>
      </w:pPr>
      <w:r w:rsidRPr="00ED2BD1">
        <w:rPr>
          <w:color w:val="000000" w:themeColor="text1"/>
          <w:lang w:val="de-DE"/>
        </w:rPr>
        <w:t xml:space="preserve">14. </w:t>
      </w:r>
      <w:proofErr w:type="spellStart"/>
      <w:r w:rsidRPr="00ED2BD1">
        <w:rPr>
          <w:color w:val="000000" w:themeColor="text1"/>
          <w:lang w:val="de-DE"/>
        </w:rPr>
        <w:t>Projektavimo</w:t>
      </w:r>
      <w:proofErr w:type="spellEnd"/>
      <w:r w:rsidRPr="00ED2BD1">
        <w:rPr>
          <w:color w:val="000000" w:themeColor="text1"/>
          <w:lang w:val="de-DE"/>
        </w:rPr>
        <w:t xml:space="preserve"> </w:t>
      </w:r>
      <w:proofErr w:type="spellStart"/>
      <w:r w:rsidRPr="00ED2BD1">
        <w:rPr>
          <w:color w:val="000000" w:themeColor="text1"/>
          <w:lang w:val="de-DE"/>
        </w:rPr>
        <w:t>paslaugų</w:t>
      </w:r>
      <w:proofErr w:type="spellEnd"/>
      <w:r w:rsidRPr="00ED2BD1">
        <w:rPr>
          <w:color w:val="000000" w:themeColor="text1"/>
          <w:lang w:val="de-DE"/>
        </w:rPr>
        <w:t xml:space="preserve"> </w:t>
      </w:r>
      <w:proofErr w:type="spellStart"/>
      <w:r w:rsidRPr="00ED2BD1">
        <w:rPr>
          <w:color w:val="000000" w:themeColor="text1"/>
          <w:lang w:val="de-DE"/>
        </w:rPr>
        <w:t>suteikimo</w:t>
      </w:r>
      <w:proofErr w:type="spellEnd"/>
      <w:r w:rsidRPr="00ED2BD1">
        <w:rPr>
          <w:color w:val="000000" w:themeColor="text1"/>
          <w:lang w:val="de-DE"/>
        </w:rPr>
        <w:t xml:space="preserve"> </w:t>
      </w:r>
      <w:proofErr w:type="spellStart"/>
      <w:r w:rsidRPr="00ED2BD1">
        <w:rPr>
          <w:color w:val="000000" w:themeColor="text1"/>
          <w:lang w:val="de-DE"/>
        </w:rPr>
        <w:t>terminas</w:t>
      </w:r>
      <w:proofErr w:type="spellEnd"/>
      <w:r w:rsidRPr="00ED2BD1">
        <w:rPr>
          <w:color w:val="000000" w:themeColor="text1"/>
          <w:lang w:val="de-DE"/>
        </w:rPr>
        <w:t xml:space="preserve"> </w:t>
      </w:r>
      <w:r w:rsidRPr="00ED2BD1">
        <w:rPr>
          <w:iCs/>
          <w:color w:val="000000" w:themeColor="text1"/>
          <w:lang w:val="de-DE"/>
        </w:rPr>
        <w:t>12 (</w:t>
      </w:r>
      <w:proofErr w:type="spellStart"/>
      <w:r w:rsidRPr="00ED2BD1">
        <w:rPr>
          <w:iCs/>
          <w:color w:val="000000" w:themeColor="text1"/>
          <w:lang w:val="de-DE"/>
        </w:rPr>
        <w:t>dvylika</w:t>
      </w:r>
      <w:proofErr w:type="spellEnd"/>
      <w:r w:rsidRPr="00ED2BD1">
        <w:rPr>
          <w:iCs/>
          <w:color w:val="000000" w:themeColor="text1"/>
          <w:lang w:val="de-DE"/>
        </w:rPr>
        <w:t xml:space="preserve">) </w:t>
      </w:r>
      <w:proofErr w:type="spellStart"/>
      <w:r w:rsidRPr="00ED2BD1">
        <w:rPr>
          <w:iCs/>
          <w:color w:val="000000" w:themeColor="text1"/>
          <w:lang w:val="de-DE"/>
        </w:rPr>
        <w:t>mėnesių</w:t>
      </w:r>
      <w:proofErr w:type="spellEnd"/>
      <w:r w:rsidRPr="00ED2BD1">
        <w:rPr>
          <w:color w:val="000000" w:themeColor="text1"/>
          <w:lang w:val="de-DE"/>
        </w:rPr>
        <w:t xml:space="preserve"> </w:t>
      </w:r>
      <w:proofErr w:type="spellStart"/>
      <w:r w:rsidRPr="00ED2BD1">
        <w:rPr>
          <w:color w:val="000000" w:themeColor="text1"/>
          <w:lang w:val="de-DE"/>
        </w:rPr>
        <w:t>nuo</w:t>
      </w:r>
      <w:proofErr w:type="spellEnd"/>
      <w:r w:rsidRPr="00ED2BD1">
        <w:rPr>
          <w:color w:val="000000" w:themeColor="text1"/>
          <w:lang w:val="de-DE"/>
        </w:rPr>
        <w:t xml:space="preserve"> </w:t>
      </w:r>
      <w:proofErr w:type="spellStart"/>
      <w:r w:rsidRPr="00ED2BD1">
        <w:rPr>
          <w:color w:val="000000" w:themeColor="text1"/>
          <w:lang w:val="de-DE"/>
        </w:rPr>
        <w:t>sutarties</w:t>
      </w:r>
      <w:proofErr w:type="spellEnd"/>
      <w:r w:rsidRPr="00ED2BD1">
        <w:rPr>
          <w:color w:val="000000" w:themeColor="text1"/>
          <w:lang w:val="de-DE"/>
        </w:rPr>
        <w:t xml:space="preserve"> </w:t>
      </w:r>
      <w:proofErr w:type="spellStart"/>
      <w:r w:rsidRPr="00ED2BD1">
        <w:rPr>
          <w:color w:val="000000" w:themeColor="text1"/>
          <w:lang w:val="de-DE"/>
        </w:rPr>
        <w:t>įsigaliojimo</w:t>
      </w:r>
      <w:proofErr w:type="spellEnd"/>
      <w:r w:rsidRPr="00ED2BD1">
        <w:rPr>
          <w:color w:val="000000" w:themeColor="text1"/>
          <w:lang w:val="de-DE"/>
        </w:rPr>
        <w:t xml:space="preserve"> </w:t>
      </w:r>
      <w:proofErr w:type="spellStart"/>
      <w:r w:rsidRPr="00ED2BD1">
        <w:rPr>
          <w:color w:val="000000" w:themeColor="text1"/>
          <w:lang w:val="de-DE"/>
        </w:rPr>
        <w:t>dienos</w:t>
      </w:r>
      <w:proofErr w:type="spellEnd"/>
      <w:r w:rsidRPr="00ED2BD1">
        <w:rPr>
          <w:color w:val="000000" w:themeColor="text1"/>
          <w:lang w:val="de-DE"/>
        </w:rPr>
        <w:t>.</w:t>
      </w:r>
    </w:p>
    <w:p w14:paraId="347EC595" w14:textId="77777777" w:rsidR="00C5131C" w:rsidRPr="00ED2BD1" w:rsidRDefault="00C5131C" w:rsidP="00C5131C">
      <w:pPr>
        <w:jc w:val="both"/>
        <w:rPr>
          <w:lang w:val="de-DE"/>
        </w:rPr>
      </w:pPr>
      <w:r w:rsidRPr="00ED2BD1">
        <w:rPr>
          <w:lang w:val="de-DE"/>
        </w:rPr>
        <w:t xml:space="preserve">                       </w:t>
      </w:r>
      <w:proofErr w:type="spellStart"/>
      <w:r w:rsidRPr="00ED2BD1">
        <w:rPr>
          <w:lang w:val="de-DE"/>
        </w:rPr>
        <w:t>Paslaugos</w:t>
      </w:r>
      <w:proofErr w:type="spellEnd"/>
      <w:r w:rsidRPr="00ED2BD1">
        <w:rPr>
          <w:lang w:val="de-DE"/>
        </w:rPr>
        <w:t xml:space="preserve"> </w:t>
      </w:r>
      <w:proofErr w:type="spellStart"/>
      <w:r w:rsidRPr="00ED2BD1">
        <w:rPr>
          <w:lang w:val="de-DE"/>
        </w:rPr>
        <w:t>turi</w:t>
      </w:r>
      <w:proofErr w:type="spellEnd"/>
      <w:r w:rsidRPr="00ED2BD1">
        <w:rPr>
          <w:lang w:val="de-DE"/>
        </w:rPr>
        <w:t xml:space="preserve"> </w:t>
      </w:r>
      <w:proofErr w:type="spellStart"/>
      <w:r w:rsidRPr="00ED2BD1">
        <w:rPr>
          <w:lang w:val="de-DE"/>
        </w:rPr>
        <w:t>būti</w:t>
      </w:r>
      <w:proofErr w:type="spellEnd"/>
      <w:r w:rsidRPr="00ED2BD1">
        <w:rPr>
          <w:lang w:val="de-DE"/>
        </w:rPr>
        <w:t xml:space="preserve"> </w:t>
      </w:r>
      <w:proofErr w:type="spellStart"/>
      <w:r w:rsidRPr="00ED2BD1">
        <w:rPr>
          <w:lang w:val="de-DE"/>
        </w:rPr>
        <w:t>suteikiamos</w:t>
      </w:r>
      <w:proofErr w:type="spellEnd"/>
      <w:r w:rsidRPr="00ED2BD1">
        <w:rPr>
          <w:lang w:val="de-DE"/>
        </w:rPr>
        <w:t xml:space="preserve"> </w:t>
      </w:r>
      <w:proofErr w:type="spellStart"/>
      <w:r w:rsidRPr="00ED2BD1">
        <w:rPr>
          <w:lang w:val="de-DE"/>
        </w:rPr>
        <w:t>etapais</w:t>
      </w:r>
      <w:proofErr w:type="spellEnd"/>
      <w:r w:rsidRPr="00ED2BD1">
        <w:rPr>
          <w:lang w:val="de-DE"/>
        </w:rPr>
        <w:t>:</w:t>
      </w:r>
    </w:p>
    <w:p w14:paraId="7E6EA723" w14:textId="77777777" w:rsidR="00C5131C" w:rsidRPr="00ED2BD1" w:rsidRDefault="00C5131C" w:rsidP="00C5131C">
      <w:pPr>
        <w:jc w:val="both"/>
        <w:rPr>
          <w:b/>
          <w:bCs/>
          <w:lang w:val="de-DE"/>
        </w:rPr>
      </w:pPr>
      <w:r w:rsidRPr="00ED2BD1">
        <w:rPr>
          <w:lang w:val="de-DE"/>
        </w:rPr>
        <w:t xml:space="preserve">                   </w:t>
      </w:r>
      <w:r w:rsidRPr="00ED2BD1">
        <w:rPr>
          <w:b/>
          <w:bCs/>
          <w:lang w:val="de-DE"/>
        </w:rPr>
        <w:t xml:space="preserve">I. </w:t>
      </w:r>
      <w:proofErr w:type="spellStart"/>
      <w:r w:rsidRPr="00ED2BD1">
        <w:rPr>
          <w:b/>
          <w:bCs/>
          <w:lang w:val="de-DE"/>
        </w:rPr>
        <w:t>Parengiamasis</w:t>
      </w:r>
      <w:proofErr w:type="spellEnd"/>
      <w:r w:rsidRPr="00ED2BD1">
        <w:rPr>
          <w:b/>
          <w:bCs/>
          <w:lang w:val="de-DE"/>
        </w:rPr>
        <w:t xml:space="preserve"> </w:t>
      </w:r>
      <w:proofErr w:type="spellStart"/>
      <w:r w:rsidRPr="00ED2BD1">
        <w:rPr>
          <w:b/>
          <w:bCs/>
          <w:lang w:val="de-DE"/>
        </w:rPr>
        <w:t>etapas</w:t>
      </w:r>
      <w:proofErr w:type="spellEnd"/>
      <w:r w:rsidRPr="00ED2BD1">
        <w:rPr>
          <w:b/>
          <w:bCs/>
          <w:lang w:val="de-DE"/>
        </w:rPr>
        <w:t xml:space="preserve">:  </w:t>
      </w:r>
    </w:p>
    <w:p w14:paraId="760EEAE3" w14:textId="77777777" w:rsidR="00C5131C" w:rsidRPr="00ED2BD1" w:rsidRDefault="00C5131C" w:rsidP="00C5131C">
      <w:pPr>
        <w:jc w:val="both"/>
        <w:rPr>
          <w:lang w:val="de-DE"/>
        </w:rPr>
      </w:pPr>
      <w:r w:rsidRPr="00ED2BD1">
        <w:rPr>
          <w:lang w:val="de-DE"/>
        </w:rPr>
        <w:t xml:space="preserve">                   14.1. </w:t>
      </w:r>
      <w:proofErr w:type="spellStart"/>
      <w:r w:rsidRPr="00ED2BD1">
        <w:rPr>
          <w:iCs/>
          <w:color w:val="000000" w:themeColor="text1"/>
          <w:lang w:val="de-DE"/>
        </w:rPr>
        <w:t>T</w:t>
      </w:r>
      <w:r w:rsidRPr="00ED2BD1">
        <w:rPr>
          <w:lang w:val="de-DE"/>
        </w:rPr>
        <w:t>opografiniam</w:t>
      </w:r>
      <w:proofErr w:type="spellEnd"/>
      <w:r w:rsidRPr="00ED2BD1">
        <w:rPr>
          <w:lang w:val="de-DE"/>
        </w:rPr>
        <w:t xml:space="preserve"> </w:t>
      </w:r>
      <w:proofErr w:type="spellStart"/>
      <w:r w:rsidRPr="00ED2BD1">
        <w:rPr>
          <w:lang w:val="de-DE"/>
        </w:rPr>
        <w:t>planui</w:t>
      </w:r>
      <w:proofErr w:type="spellEnd"/>
      <w:r w:rsidRPr="00ED2BD1">
        <w:rPr>
          <w:lang w:val="de-DE"/>
        </w:rPr>
        <w:t xml:space="preserve"> </w:t>
      </w:r>
      <w:proofErr w:type="spellStart"/>
      <w:r w:rsidRPr="00ED2BD1">
        <w:rPr>
          <w:lang w:val="de-DE"/>
        </w:rPr>
        <w:t>atlikti</w:t>
      </w:r>
      <w:proofErr w:type="spellEnd"/>
      <w:r w:rsidRPr="00ED2BD1">
        <w:rPr>
          <w:lang w:val="de-DE"/>
        </w:rPr>
        <w:t xml:space="preserve"> </w:t>
      </w:r>
      <w:proofErr w:type="spellStart"/>
      <w:r w:rsidRPr="00ED2BD1">
        <w:rPr>
          <w:lang w:val="de-DE"/>
        </w:rPr>
        <w:t>reikiamos</w:t>
      </w:r>
      <w:proofErr w:type="spellEnd"/>
      <w:r w:rsidRPr="00ED2BD1">
        <w:rPr>
          <w:lang w:val="de-DE"/>
        </w:rPr>
        <w:t xml:space="preserve"> </w:t>
      </w:r>
      <w:proofErr w:type="spellStart"/>
      <w:r w:rsidRPr="00ED2BD1">
        <w:rPr>
          <w:lang w:val="de-DE"/>
        </w:rPr>
        <w:t>teritorijos</w:t>
      </w:r>
      <w:proofErr w:type="spellEnd"/>
      <w:r w:rsidRPr="00ED2BD1">
        <w:rPr>
          <w:lang w:val="de-DE"/>
        </w:rPr>
        <w:t xml:space="preserve"> </w:t>
      </w:r>
      <w:proofErr w:type="spellStart"/>
      <w:r w:rsidRPr="00ED2BD1">
        <w:rPr>
          <w:lang w:val="de-DE"/>
        </w:rPr>
        <w:t>įvertinimas</w:t>
      </w:r>
      <w:proofErr w:type="spellEnd"/>
      <w:r w:rsidRPr="00ED2BD1">
        <w:rPr>
          <w:lang w:val="de-DE"/>
        </w:rPr>
        <w:t xml:space="preserve">, </w:t>
      </w:r>
      <w:proofErr w:type="spellStart"/>
      <w:r w:rsidRPr="00ED2BD1">
        <w:rPr>
          <w:lang w:val="de-DE"/>
        </w:rPr>
        <w:t>topografinio</w:t>
      </w:r>
      <w:proofErr w:type="spellEnd"/>
      <w:r w:rsidRPr="00ED2BD1">
        <w:rPr>
          <w:lang w:val="de-DE"/>
        </w:rPr>
        <w:t xml:space="preserve"> plano (</w:t>
      </w:r>
      <w:proofErr w:type="spellStart"/>
      <w:r w:rsidRPr="00ED2BD1">
        <w:rPr>
          <w:lang w:val="de-DE"/>
        </w:rPr>
        <w:t>su</w:t>
      </w:r>
      <w:proofErr w:type="spellEnd"/>
      <w:r w:rsidRPr="00ED2BD1">
        <w:rPr>
          <w:lang w:val="de-DE"/>
        </w:rPr>
        <w:t xml:space="preserve"> </w:t>
      </w:r>
      <w:proofErr w:type="spellStart"/>
      <w:r w:rsidRPr="00ED2BD1">
        <w:rPr>
          <w:lang w:val="de-DE"/>
        </w:rPr>
        <w:t>požemio</w:t>
      </w:r>
      <w:proofErr w:type="spellEnd"/>
      <w:r w:rsidRPr="00ED2BD1">
        <w:rPr>
          <w:lang w:val="de-DE"/>
        </w:rPr>
        <w:t xml:space="preserve"> </w:t>
      </w:r>
      <w:proofErr w:type="spellStart"/>
      <w:r w:rsidRPr="00ED2BD1">
        <w:rPr>
          <w:lang w:val="de-DE"/>
        </w:rPr>
        <w:t>objektais</w:t>
      </w:r>
      <w:proofErr w:type="spellEnd"/>
      <w:r w:rsidRPr="00ED2BD1">
        <w:rPr>
          <w:lang w:val="de-DE"/>
        </w:rPr>
        <w:t xml:space="preserve">) </w:t>
      </w:r>
      <w:proofErr w:type="spellStart"/>
      <w:r w:rsidRPr="00ED2BD1">
        <w:rPr>
          <w:lang w:val="de-DE"/>
        </w:rPr>
        <w:t>atlikimas</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suderinimas</w:t>
      </w:r>
      <w:proofErr w:type="spellEnd"/>
      <w:r w:rsidRPr="00ED2BD1">
        <w:rPr>
          <w:lang w:val="de-DE"/>
        </w:rPr>
        <w:t xml:space="preserve"> per TIIIS </w:t>
      </w:r>
      <w:proofErr w:type="spellStart"/>
      <w:r w:rsidRPr="00ED2BD1">
        <w:rPr>
          <w:lang w:val="de-DE"/>
        </w:rPr>
        <w:t>sistemą</w:t>
      </w:r>
      <w:proofErr w:type="spellEnd"/>
      <w:r w:rsidRPr="00ED2BD1">
        <w:rPr>
          <w:lang w:val="de-DE"/>
        </w:rPr>
        <w:t xml:space="preserve">. Po </w:t>
      </w:r>
      <w:proofErr w:type="spellStart"/>
      <w:r w:rsidRPr="00ED2BD1">
        <w:rPr>
          <w:lang w:val="de-DE"/>
        </w:rPr>
        <w:t>suderinimo</w:t>
      </w:r>
      <w:proofErr w:type="spellEnd"/>
      <w:r w:rsidRPr="00ED2BD1">
        <w:rPr>
          <w:lang w:val="de-DE"/>
        </w:rPr>
        <w:t xml:space="preserve"> </w:t>
      </w:r>
      <w:proofErr w:type="spellStart"/>
      <w:r w:rsidRPr="00ED2BD1">
        <w:rPr>
          <w:lang w:val="de-DE"/>
        </w:rPr>
        <w:t>pateikiamas</w:t>
      </w:r>
      <w:proofErr w:type="spellEnd"/>
      <w:r w:rsidRPr="00ED2BD1">
        <w:rPr>
          <w:lang w:val="de-DE"/>
        </w:rPr>
        <w:t xml:space="preserve"> </w:t>
      </w:r>
      <w:proofErr w:type="spellStart"/>
      <w:r w:rsidRPr="00ED2BD1">
        <w:rPr>
          <w:lang w:val="de-DE"/>
        </w:rPr>
        <w:t>užsakovui</w:t>
      </w:r>
      <w:proofErr w:type="spellEnd"/>
      <w:r w:rsidRPr="00ED2BD1">
        <w:rPr>
          <w:lang w:val="de-DE"/>
        </w:rPr>
        <w:t xml:space="preserve">. </w:t>
      </w:r>
      <w:proofErr w:type="spellStart"/>
      <w:r w:rsidRPr="00ED2BD1">
        <w:rPr>
          <w:lang w:val="de-DE"/>
        </w:rPr>
        <w:t>Atliekamas</w:t>
      </w:r>
      <w:proofErr w:type="spellEnd"/>
      <w:r w:rsidRPr="00ED2BD1">
        <w:rPr>
          <w:lang w:val="de-DE"/>
        </w:rPr>
        <w:t xml:space="preserve"> per 1 </w:t>
      </w:r>
      <w:proofErr w:type="spellStart"/>
      <w:r w:rsidRPr="00ED2BD1">
        <w:rPr>
          <w:lang w:val="de-DE"/>
        </w:rPr>
        <w:t>mėnesį</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pasirašymo</w:t>
      </w:r>
      <w:proofErr w:type="spellEnd"/>
      <w:r w:rsidRPr="00ED2BD1">
        <w:rPr>
          <w:lang w:val="de-DE"/>
        </w:rPr>
        <w:t xml:space="preserve"> </w:t>
      </w:r>
      <w:proofErr w:type="spellStart"/>
      <w:r w:rsidRPr="00ED2BD1">
        <w:rPr>
          <w:lang w:val="de-DE"/>
        </w:rPr>
        <w:t>dienos</w:t>
      </w:r>
      <w:proofErr w:type="spellEnd"/>
      <w:r w:rsidRPr="00ED2BD1">
        <w:rPr>
          <w:lang w:val="de-DE"/>
        </w:rPr>
        <w:t>.</w:t>
      </w:r>
    </w:p>
    <w:p w14:paraId="35560C5D" w14:textId="77777777" w:rsidR="00C5131C" w:rsidRPr="00ED2BD1" w:rsidRDefault="00C5131C" w:rsidP="00C5131C">
      <w:pPr>
        <w:jc w:val="both"/>
        <w:rPr>
          <w:lang w:val="de-DE"/>
        </w:rPr>
      </w:pPr>
      <w:r w:rsidRPr="00ED2BD1">
        <w:rPr>
          <w:lang w:val="de-DE"/>
        </w:rPr>
        <w:t xml:space="preserve">                   14.2. </w:t>
      </w:r>
      <w:proofErr w:type="spellStart"/>
      <w:r w:rsidRPr="00ED2BD1">
        <w:rPr>
          <w:lang w:val="de-DE"/>
        </w:rPr>
        <w:t>Prisijungimo</w:t>
      </w:r>
      <w:proofErr w:type="spellEnd"/>
      <w:r w:rsidRPr="00ED2BD1">
        <w:rPr>
          <w:lang w:val="de-DE"/>
        </w:rPr>
        <w:t xml:space="preserve"> </w:t>
      </w:r>
      <w:proofErr w:type="spellStart"/>
      <w:r w:rsidRPr="00ED2BD1">
        <w:rPr>
          <w:lang w:val="de-DE"/>
        </w:rPr>
        <w:t>sąlygų</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specialiųjų</w:t>
      </w:r>
      <w:proofErr w:type="spellEnd"/>
      <w:r w:rsidRPr="00ED2BD1">
        <w:rPr>
          <w:lang w:val="de-DE"/>
        </w:rPr>
        <w:t xml:space="preserve"> </w:t>
      </w:r>
      <w:proofErr w:type="spellStart"/>
      <w:r w:rsidRPr="00ED2BD1">
        <w:rPr>
          <w:lang w:val="de-DE"/>
        </w:rPr>
        <w:t>reikalavimų</w:t>
      </w:r>
      <w:proofErr w:type="spellEnd"/>
      <w:r w:rsidRPr="00ED2BD1">
        <w:rPr>
          <w:lang w:val="de-DE"/>
        </w:rPr>
        <w:t xml:space="preserve"> </w:t>
      </w:r>
      <w:proofErr w:type="spellStart"/>
      <w:r w:rsidRPr="00ED2BD1">
        <w:rPr>
          <w:lang w:val="de-DE"/>
        </w:rPr>
        <w:t>gavimas</w:t>
      </w:r>
      <w:proofErr w:type="spellEnd"/>
      <w:r w:rsidRPr="00ED2BD1">
        <w:rPr>
          <w:lang w:val="de-DE"/>
        </w:rPr>
        <w:t xml:space="preserve">. </w:t>
      </w:r>
      <w:proofErr w:type="spellStart"/>
      <w:r w:rsidRPr="00ED2BD1">
        <w:rPr>
          <w:lang w:val="de-DE"/>
        </w:rPr>
        <w:t>Atliekamas</w:t>
      </w:r>
      <w:proofErr w:type="spellEnd"/>
      <w:r w:rsidRPr="00ED2BD1">
        <w:rPr>
          <w:lang w:val="de-DE"/>
        </w:rPr>
        <w:t xml:space="preserve"> per </w:t>
      </w:r>
      <w:proofErr w:type="spellStart"/>
      <w:r w:rsidRPr="00ED2BD1">
        <w:rPr>
          <w:lang w:val="de-DE"/>
        </w:rPr>
        <w:t>mėnesį</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pasirašymo</w:t>
      </w:r>
      <w:proofErr w:type="spellEnd"/>
      <w:r w:rsidRPr="00ED2BD1">
        <w:rPr>
          <w:lang w:val="de-DE"/>
        </w:rPr>
        <w:t>.</w:t>
      </w:r>
    </w:p>
    <w:p w14:paraId="4125160A" w14:textId="77777777" w:rsidR="00C5131C" w:rsidRPr="00ED2BD1" w:rsidRDefault="00C5131C" w:rsidP="00C5131C">
      <w:pPr>
        <w:jc w:val="both"/>
        <w:rPr>
          <w:lang w:val="de-DE"/>
        </w:rPr>
      </w:pPr>
      <w:r w:rsidRPr="00ED2BD1">
        <w:rPr>
          <w:lang w:val="de-DE"/>
        </w:rPr>
        <w:t xml:space="preserve">                   14.3. </w:t>
      </w:r>
      <w:proofErr w:type="spellStart"/>
      <w:r w:rsidRPr="00ED2BD1">
        <w:rPr>
          <w:lang w:val="de-DE"/>
        </w:rPr>
        <w:t>Poreikio</w:t>
      </w:r>
      <w:proofErr w:type="spellEnd"/>
      <w:r w:rsidRPr="00ED2BD1">
        <w:rPr>
          <w:lang w:val="de-DE"/>
        </w:rPr>
        <w:t xml:space="preserve"> </w:t>
      </w:r>
      <w:proofErr w:type="spellStart"/>
      <w:r w:rsidRPr="00ED2BD1">
        <w:rPr>
          <w:iCs/>
          <w:lang w:val="de-DE"/>
        </w:rPr>
        <w:t>dėl</w:t>
      </w:r>
      <w:proofErr w:type="spellEnd"/>
      <w:r w:rsidRPr="00ED2BD1">
        <w:rPr>
          <w:iCs/>
          <w:lang w:val="de-DE"/>
        </w:rPr>
        <w:t xml:space="preserve"> </w:t>
      </w:r>
      <w:proofErr w:type="spellStart"/>
      <w:r w:rsidRPr="00ED2BD1">
        <w:rPr>
          <w:iCs/>
          <w:lang w:val="de-DE"/>
        </w:rPr>
        <w:t>reikiamų</w:t>
      </w:r>
      <w:proofErr w:type="spellEnd"/>
      <w:r w:rsidRPr="00ED2BD1">
        <w:rPr>
          <w:iCs/>
          <w:lang w:val="de-DE"/>
        </w:rPr>
        <w:t xml:space="preserve"> </w:t>
      </w:r>
      <w:proofErr w:type="spellStart"/>
      <w:r w:rsidRPr="00ED2BD1">
        <w:rPr>
          <w:iCs/>
          <w:lang w:val="de-DE"/>
        </w:rPr>
        <w:t>atlikti</w:t>
      </w:r>
      <w:proofErr w:type="spellEnd"/>
      <w:r w:rsidRPr="00ED2BD1">
        <w:rPr>
          <w:iCs/>
          <w:lang w:val="de-DE"/>
        </w:rPr>
        <w:t xml:space="preserve"> </w:t>
      </w:r>
      <w:proofErr w:type="spellStart"/>
      <w:r w:rsidRPr="00ED2BD1">
        <w:rPr>
          <w:iCs/>
          <w:lang w:val="de-DE"/>
        </w:rPr>
        <w:t>žemės</w:t>
      </w:r>
      <w:proofErr w:type="spellEnd"/>
      <w:r w:rsidRPr="00ED2BD1">
        <w:rPr>
          <w:iCs/>
          <w:lang w:val="de-DE"/>
        </w:rPr>
        <w:t xml:space="preserve"> </w:t>
      </w:r>
      <w:proofErr w:type="spellStart"/>
      <w:r w:rsidRPr="00ED2BD1">
        <w:rPr>
          <w:iCs/>
          <w:lang w:val="de-DE"/>
        </w:rPr>
        <w:t>sklypo</w:t>
      </w:r>
      <w:proofErr w:type="spellEnd"/>
      <w:r w:rsidRPr="00ED2BD1">
        <w:rPr>
          <w:iCs/>
          <w:lang w:val="de-DE"/>
        </w:rPr>
        <w:t xml:space="preserve"> </w:t>
      </w:r>
      <w:proofErr w:type="spellStart"/>
      <w:r w:rsidRPr="00ED2BD1">
        <w:rPr>
          <w:iCs/>
          <w:lang w:val="de-DE"/>
        </w:rPr>
        <w:t>ir</w:t>
      </w:r>
      <w:proofErr w:type="spellEnd"/>
      <w:r w:rsidRPr="00ED2BD1">
        <w:rPr>
          <w:iCs/>
          <w:lang w:val="de-DE"/>
        </w:rPr>
        <w:t xml:space="preserve"> (</w:t>
      </w:r>
      <w:proofErr w:type="spellStart"/>
      <w:r w:rsidRPr="00ED2BD1">
        <w:rPr>
          <w:iCs/>
          <w:lang w:val="de-DE"/>
        </w:rPr>
        <w:t>ar</w:t>
      </w:r>
      <w:proofErr w:type="spellEnd"/>
      <w:r w:rsidRPr="00ED2BD1">
        <w:rPr>
          <w:iCs/>
          <w:lang w:val="de-DE"/>
        </w:rPr>
        <w:t xml:space="preserve">) </w:t>
      </w:r>
      <w:proofErr w:type="spellStart"/>
      <w:r w:rsidRPr="00ED2BD1">
        <w:rPr>
          <w:lang w:val="de-DE"/>
        </w:rPr>
        <w:t>statinių</w:t>
      </w:r>
      <w:proofErr w:type="spellEnd"/>
      <w:r w:rsidRPr="00ED2BD1">
        <w:rPr>
          <w:lang w:val="de-DE"/>
        </w:rPr>
        <w:t xml:space="preserve"> </w:t>
      </w:r>
      <w:proofErr w:type="spellStart"/>
      <w:r w:rsidRPr="00ED2BD1">
        <w:rPr>
          <w:lang w:val="de-DE"/>
        </w:rPr>
        <w:t>statybinių</w:t>
      </w:r>
      <w:proofErr w:type="spellEnd"/>
      <w:r w:rsidRPr="00ED2BD1">
        <w:rPr>
          <w:lang w:val="de-DE"/>
        </w:rPr>
        <w:t xml:space="preserve"> </w:t>
      </w:r>
      <w:proofErr w:type="spellStart"/>
      <w:r w:rsidRPr="00ED2BD1">
        <w:rPr>
          <w:lang w:val="de-DE"/>
        </w:rPr>
        <w:t>ar</w:t>
      </w:r>
      <w:proofErr w:type="spellEnd"/>
      <w:r w:rsidRPr="00ED2BD1">
        <w:rPr>
          <w:lang w:val="de-DE"/>
        </w:rPr>
        <w:t xml:space="preserve"> </w:t>
      </w:r>
      <w:proofErr w:type="spellStart"/>
      <w:r w:rsidRPr="00ED2BD1">
        <w:rPr>
          <w:lang w:val="de-DE"/>
        </w:rPr>
        <w:t>kitų</w:t>
      </w:r>
      <w:proofErr w:type="spellEnd"/>
      <w:r w:rsidRPr="00ED2BD1">
        <w:rPr>
          <w:lang w:val="de-DE"/>
        </w:rPr>
        <w:t xml:space="preserve"> </w:t>
      </w:r>
      <w:proofErr w:type="spellStart"/>
      <w:r w:rsidRPr="00ED2BD1">
        <w:rPr>
          <w:lang w:val="de-DE"/>
        </w:rPr>
        <w:t>reikiamų</w:t>
      </w:r>
      <w:proofErr w:type="spellEnd"/>
      <w:r w:rsidRPr="00ED2BD1">
        <w:rPr>
          <w:lang w:val="de-DE"/>
        </w:rPr>
        <w:t xml:space="preserve"> </w:t>
      </w:r>
      <w:proofErr w:type="spellStart"/>
      <w:r w:rsidRPr="00ED2BD1">
        <w:rPr>
          <w:lang w:val="de-DE"/>
        </w:rPr>
        <w:t>tyrimų</w:t>
      </w:r>
      <w:proofErr w:type="spellEnd"/>
      <w:r w:rsidRPr="00ED2BD1">
        <w:rPr>
          <w:lang w:val="de-DE"/>
        </w:rPr>
        <w:t xml:space="preserve"> </w:t>
      </w:r>
      <w:proofErr w:type="spellStart"/>
      <w:r w:rsidRPr="00ED2BD1">
        <w:rPr>
          <w:lang w:val="de-DE"/>
        </w:rPr>
        <w:t>atlikimui</w:t>
      </w:r>
      <w:proofErr w:type="spellEnd"/>
      <w:r w:rsidRPr="00ED2BD1">
        <w:rPr>
          <w:lang w:val="de-DE"/>
        </w:rPr>
        <w:t xml:space="preserve"> </w:t>
      </w:r>
      <w:proofErr w:type="spellStart"/>
      <w:r w:rsidRPr="00ED2BD1">
        <w:rPr>
          <w:lang w:val="de-DE"/>
        </w:rPr>
        <w:t>nustatymas</w:t>
      </w:r>
      <w:proofErr w:type="spellEnd"/>
      <w:r w:rsidRPr="00ED2BD1">
        <w:rPr>
          <w:lang w:val="de-DE"/>
        </w:rPr>
        <w:t xml:space="preserve">, </w:t>
      </w:r>
      <w:proofErr w:type="spellStart"/>
      <w:r w:rsidRPr="00ED2BD1">
        <w:rPr>
          <w:lang w:val="de-DE"/>
        </w:rPr>
        <w:t>užsakovui</w:t>
      </w:r>
      <w:proofErr w:type="spellEnd"/>
      <w:r w:rsidRPr="00ED2BD1">
        <w:rPr>
          <w:lang w:val="de-DE"/>
        </w:rPr>
        <w:t xml:space="preserve"> </w:t>
      </w:r>
      <w:proofErr w:type="spellStart"/>
      <w:r w:rsidRPr="00ED2BD1">
        <w:rPr>
          <w:lang w:val="de-DE"/>
        </w:rPr>
        <w:t>pateikiamas</w:t>
      </w:r>
      <w:proofErr w:type="spellEnd"/>
      <w:r w:rsidRPr="00ED2BD1">
        <w:rPr>
          <w:lang w:val="de-DE"/>
        </w:rPr>
        <w:t xml:space="preserve"> </w:t>
      </w:r>
      <w:proofErr w:type="spellStart"/>
      <w:r w:rsidRPr="00ED2BD1">
        <w:rPr>
          <w:lang w:val="de-DE"/>
        </w:rPr>
        <w:t>rašytinis</w:t>
      </w:r>
      <w:proofErr w:type="spellEnd"/>
      <w:r w:rsidRPr="00ED2BD1">
        <w:rPr>
          <w:lang w:val="de-DE"/>
        </w:rPr>
        <w:t xml:space="preserve"> </w:t>
      </w:r>
      <w:proofErr w:type="spellStart"/>
      <w:r w:rsidRPr="00ED2BD1">
        <w:rPr>
          <w:lang w:val="de-DE"/>
        </w:rPr>
        <w:t>pagrindimas</w:t>
      </w:r>
      <w:proofErr w:type="spellEnd"/>
      <w:r w:rsidRPr="00ED2BD1">
        <w:rPr>
          <w:lang w:val="de-DE"/>
        </w:rPr>
        <w:t xml:space="preserve">. </w:t>
      </w:r>
      <w:proofErr w:type="spellStart"/>
      <w:r w:rsidRPr="00ED2BD1">
        <w:rPr>
          <w:lang w:val="de-DE"/>
        </w:rPr>
        <w:t>Atliekamas</w:t>
      </w:r>
      <w:proofErr w:type="spellEnd"/>
      <w:r w:rsidRPr="00ED2BD1">
        <w:rPr>
          <w:lang w:val="de-DE"/>
        </w:rPr>
        <w:t xml:space="preserve"> per 10 d. d. </w:t>
      </w:r>
      <w:proofErr w:type="spellStart"/>
      <w:r w:rsidRPr="00ED2BD1">
        <w:rPr>
          <w:lang w:val="de-DE"/>
        </w:rPr>
        <w:t>nuo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pasirašymo</w:t>
      </w:r>
      <w:proofErr w:type="spellEnd"/>
      <w:r w:rsidRPr="00ED2BD1">
        <w:rPr>
          <w:lang w:val="de-DE"/>
        </w:rPr>
        <w:t>.</w:t>
      </w:r>
    </w:p>
    <w:p w14:paraId="46CB57B2" w14:textId="77777777" w:rsidR="00C5131C" w:rsidRPr="00ED2BD1" w:rsidRDefault="00C5131C" w:rsidP="00C5131C">
      <w:pPr>
        <w:jc w:val="both"/>
        <w:rPr>
          <w:lang w:val="de-DE"/>
        </w:rPr>
      </w:pPr>
      <w:r w:rsidRPr="00ED2BD1">
        <w:rPr>
          <w:lang w:val="de-DE"/>
        </w:rPr>
        <w:t xml:space="preserve">                   14.4. </w:t>
      </w:r>
      <w:proofErr w:type="spellStart"/>
      <w:r w:rsidRPr="00ED2BD1">
        <w:rPr>
          <w:lang w:val="de-DE"/>
        </w:rPr>
        <w:t>Reikiamų</w:t>
      </w:r>
      <w:proofErr w:type="spellEnd"/>
      <w:r w:rsidRPr="00ED2BD1">
        <w:rPr>
          <w:lang w:val="de-DE"/>
        </w:rPr>
        <w:t xml:space="preserve"> </w:t>
      </w:r>
      <w:proofErr w:type="spellStart"/>
      <w:r w:rsidRPr="00ED2BD1">
        <w:rPr>
          <w:lang w:val="de-DE"/>
        </w:rPr>
        <w:t>papildomų</w:t>
      </w:r>
      <w:proofErr w:type="spellEnd"/>
      <w:r w:rsidRPr="00ED2BD1">
        <w:rPr>
          <w:lang w:val="de-DE"/>
        </w:rPr>
        <w:t xml:space="preserve"> </w:t>
      </w:r>
      <w:proofErr w:type="spellStart"/>
      <w:r w:rsidRPr="00ED2BD1">
        <w:rPr>
          <w:lang w:val="de-DE"/>
        </w:rPr>
        <w:t>tyrimų</w:t>
      </w:r>
      <w:proofErr w:type="spellEnd"/>
      <w:r w:rsidRPr="00ED2BD1">
        <w:rPr>
          <w:lang w:val="de-DE"/>
        </w:rPr>
        <w:t xml:space="preserve"> </w:t>
      </w:r>
      <w:proofErr w:type="spellStart"/>
      <w:r w:rsidRPr="00ED2BD1">
        <w:rPr>
          <w:lang w:val="de-DE"/>
        </w:rPr>
        <w:t>atlikimas</w:t>
      </w:r>
      <w:proofErr w:type="spellEnd"/>
      <w:r w:rsidRPr="00ED2BD1">
        <w:rPr>
          <w:lang w:val="de-DE"/>
        </w:rPr>
        <w:t xml:space="preserve">, </w:t>
      </w:r>
      <w:proofErr w:type="spellStart"/>
      <w:r w:rsidRPr="00ED2BD1">
        <w:rPr>
          <w:lang w:val="de-DE"/>
        </w:rPr>
        <w:t>suderinimas</w:t>
      </w:r>
      <w:proofErr w:type="spellEnd"/>
      <w:r w:rsidRPr="00ED2BD1">
        <w:rPr>
          <w:lang w:val="de-DE"/>
        </w:rPr>
        <w:t xml:space="preserve"> </w:t>
      </w:r>
      <w:proofErr w:type="spellStart"/>
      <w:r w:rsidRPr="00ED2BD1">
        <w:rPr>
          <w:lang w:val="de-DE"/>
        </w:rPr>
        <w:t>teisės</w:t>
      </w:r>
      <w:proofErr w:type="spellEnd"/>
      <w:r w:rsidRPr="00ED2BD1">
        <w:rPr>
          <w:lang w:val="de-DE"/>
        </w:rPr>
        <w:t xml:space="preserve"> </w:t>
      </w:r>
      <w:proofErr w:type="spellStart"/>
      <w:r w:rsidRPr="00ED2BD1">
        <w:rPr>
          <w:lang w:val="de-DE"/>
        </w:rPr>
        <w:t>aktų</w:t>
      </w:r>
      <w:proofErr w:type="spellEnd"/>
      <w:r w:rsidRPr="00ED2BD1">
        <w:rPr>
          <w:lang w:val="de-DE"/>
        </w:rPr>
        <w:t xml:space="preserve"> </w:t>
      </w:r>
      <w:proofErr w:type="spellStart"/>
      <w:r w:rsidRPr="00ED2BD1">
        <w:rPr>
          <w:lang w:val="de-DE"/>
        </w:rPr>
        <w:t>nustatyta</w:t>
      </w:r>
      <w:proofErr w:type="spellEnd"/>
      <w:r w:rsidRPr="00ED2BD1">
        <w:rPr>
          <w:lang w:val="de-DE"/>
        </w:rPr>
        <w:t xml:space="preserve"> </w:t>
      </w:r>
      <w:proofErr w:type="spellStart"/>
      <w:r w:rsidRPr="00ED2BD1">
        <w:rPr>
          <w:lang w:val="de-DE"/>
        </w:rPr>
        <w:t>tvarka</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pateikimas</w:t>
      </w:r>
      <w:proofErr w:type="spellEnd"/>
      <w:r w:rsidRPr="00ED2BD1">
        <w:rPr>
          <w:lang w:val="de-DE"/>
        </w:rPr>
        <w:t xml:space="preserve"> </w:t>
      </w:r>
      <w:proofErr w:type="spellStart"/>
      <w:r w:rsidRPr="00ED2BD1">
        <w:rPr>
          <w:lang w:val="de-DE"/>
        </w:rPr>
        <w:t>užsakovui</w:t>
      </w:r>
      <w:proofErr w:type="spellEnd"/>
      <w:r w:rsidRPr="00ED2BD1">
        <w:rPr>
          <w:lang w:val="de-DE"/>
        </w:rPr>
        <w:t xml:space="preserve"> per 1 </w:t>
      </w:r>
      <w:proofErr w:type="spellStart"/>
      <w:r w:rsidRPr="00ED2BD1">
        <w:rPr>
          <w:lang w:val="de-DE"/>
        </w:rPr>
        <w:t>mėnesį</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rašytinio</w:t>
      </w:r>
      <w:proofErr w:type="spellEnd"/>
      <w:r w:rsidRPr="00ED2BD1">
        <w:rPr>
          <w:lang w:val="de-DE"/>
        </w:rPr>
        <w:t xml:space="preserve"> </w:t>
      </w:r>
      <w:proofErr w:type="spellStart"/>
      <w:r w:rsidRPr="00ED2BD1">
        <w:rPr>
          <w:lang w:val="de-DE"/>
        </w:rPr>
        <w:t>užsakovo</w:t>
      </w:r>
      <w:proofErr w:type="spellEnd"/>
      <w:r w:rsidRPr="00ED2BD1">
        <w:rPr>
          <w:lang w:val="de-DE"/>
        </w:rPr>
        <w:t xml:space="preserve"> </w:t>
      </w:r>
      <w:proofErr w:type="spellStart"/>
      <w:r w:rsidRPr="00ED2BD1">
        <w:rPr>
          <w:lang w:val="de-DE"/>
        </w:rPr>
        <w:t>pritarimo</w:t>
      </w:r>
      <w:proofErr w:type="spellEnd"/>
      <w:r w:rsidRPr="00ED2BD1">
        <w:rPr>
          <w:lang w:val="de-DE"/>
        </w:rPr>
        <w:t xml:space="preserve"> (</w:t>
      </w:r>
      <w:proofErr w:type="spellStart"/>
      <w:r w:rsidRPr="00ED2BD1">
        <w:rPr>
          <w:lang w:val="de-DE"/>
        </w:rPr>
        <w:t>papildomiems</w:t>
      </w:r>
      <w:proofErr w:type="spellEnd"/>
      <w:r w:rsidRPr="00ED2BD1">
        <w:rPr>
          <w:lang w:val="de-DE"/>
        </w:rPr>
        <w:t xml:space="preserve"> </w:t>
      </w:r>
      <w:proofErr w:type="spellStart"/>
      <w:r w:rsidRPr="00ED2BD1">
        <w:rPr>
          <w:lang w:val="de-DE"/>
        </w:rPr>
        <w:t>tyrimams</w:t>
      </w:r>
      <w:proofErr w:type="spellEnd"/>
      <w:r w:rsidRPr="00ED2BD1">
        <w:rPr>
          <w:lang w:val="de-DE"/>
        </w:rPr>
        <w:t>).</w:t>
      </w:r>
    </w:p>
    <w:p w14:paraId="01F02E3F" w14:textId="77777777" w:rsidR="00C5131C" w:rsidRPr="00F66427" w:rsidRDefault="00C5131C" w:rsidP="00C5131C">
      <w:pPr>
        <w:jc w:val="both"/>
      </w:pPr>
      <w:r w:rsidRPr="00ED2BD1">
        <w:rPr>
          <w:lang w:val="de-DE"/>
        </w:rPr>
        <w:t xml:space="preserve">                   </w:t>
      </w:r>
      <w:r w:rsidRPr="00F66427">
        <w:t xml:space="preserve">14.5. </w:t>
      </w:r>
      <w:proofErr w:type="spellStart"/>
      <w:r w:rsidRPr="00F66427">
        <w:t>Techninės</w:t>
      </w:r>
      <w:proofErr w:type="spellEnd"/>
      <w:r w:rsidRPr="00F66427">
        <w:t xml:space="preserve"> </w:t>
      </w:r>
      <w:proofErr w:type="spellStart"/>
      <w:r w:rsidRPr="00F66427">
        <w:t>užduoties</w:t>
      </w:r>
      <w:proofErr w:type="spellEnd"/>
      <w:r w:rsidRPr="00F66427">
        <w:t xml:space="preserve"> </w:t>
      </w:r>
      <w:proofErr w:type="spellStart"/>
      <w:r w:rsidRPr="00F66427">
        <w:t>parengimas</w:t>
      </w:r>
      <w:proofErr w:type="spellEnd"/>
      <w:r w:rsidRPr="00F66427">
        <w:t xml:space="preserve"> (</w:t>
      </w:r>
      <w:proofErr w:type="spellStart"/>
      <w:r w:rsidRPr="00F66427">
        <w:t>tikslinimas</w:t>
      </w:r>
      <w:proofErr w:type="spellEnd"/>
      <w:r w:rsidRPr="00F66427">
        <w:t xml:space="preserve">). </w:t>
      </w:r>
      <w:proofErr w:type="spellStart"/>
      <w:r w:rsidRPr="00F66427">
        <w:t>Atliekamas</w:t>
      </w:r>
      <w:proofErr w:type="spellEnd"/>
      <w:r w:rsidRPr="00F66427">
        <w:t xml:space="preserve"> per 10 d. d. </w:t>
      </w:r>
      <w:proofErr w:type="spellStart"/>
      <w:r w:rsidRPr="00F66427">
        <w:t>nuo</w:t>
      </w:r>
      <w:proofErr w:type="spellEnd"/>
      <w:r w:rsidRPr="00F66427">
        <w:t xml:space="preserve"> </w:t>
      </w:r>
      <w:proofErr w:type="spellStart"/>
      <w:r w:rsidRPr="00F66427">
        <w:t>sutarties</w:t>
      </w:r>
      <w:proofErr w:type="spellEnd"/>
      <w:r w:rsidRPr="00F66427">
        <w:t xml:space="preserve"> </w:t>
      </w:r>
      <w:proofErr w:type="spellStart"/>
      <w:r w:rsidRPr="00F66427">
        <w:t>pasirašymo</w:t>
      </w:r>
      <w:proofErr w:type="spellEnd"/>
      <w:r w:rsidRPr="00F66427">
        <w:t>.</w:t>
      </w:r>
    </w:p>
    <w:p w14:paraId="762ACD8C" w14:textId="77777777" w:rsidR="00C5131C" w:rsidRPr="00ED2BD1" w:rsidRDefault="00C5131C" w:rsidP="00C5131C">
      <w:pPr>
        <w:jc w:val="both"/>
        <w:rPr>
          <w:lang w:val="de-DE"/>
        </w:rPr>
      </w:pPr>
      <w:r w:rsidRPr="00E00676">
        <w:rPr>
          <w:b/>
          <w:bCs/>
        </w:rPr>
        <w:t xml:space="preserve">                 </w:t>
      </w:r>
      <w:r w:rsidRPr="004936E7">
        <w:rPr>
          <w:b/>
          <w:bCs/>
        </w:rPr>
        <w:t xml:space="preserve"> </w:t>
      </w:r>
      <w:r w:rsidRPr="00ED2BD1">
        <w:rPr>
          <w:b/>
          <w:bCs/>
          <w:lang w:val="de-DE"/>
        </w:rPr>
        <w:t xml:space="preserve">II.   </w:t>
      </w:r>
      <w:proofErr w:type="spellStart"/>
      <w:r w:rsidRPr="00ED2BD1">
        <w:rPr>
          <w:b/>
          <w:bCs/>
          <w:lang w:val="de-DE"/>
        </w:rPr>
        <w:t>Projektinių</w:t>
      </w:r>
      <w:proofErr w:type="spellEnd"/>
      <w:r w:rsidRPr="00ED2BD1">
        <w:rPr>
          <w:b/>
          <w:bCs/>
          <w:lang w:val="de-DE"/>
        </w:rPr>
        <w:t xml:space="preserve"> </w:t>
      </w:r>
      <w:proofErr w:type="spellStart"/>
      <w:r w:rsidRPr="00ED2BD1">
        <w:rPr>
          <w:b/>
          <w:bCs/>
          <w:lang w:val="de-DE"/>
        </w:rPr>
        <w:t>pasiūlymų</w:t>
      </w:r>
      <w:proofErr w:type="spellEnd"/>
      <w:r w:rsidRPr="00ED2BD1">
        <w:rPr>
          <w:b/>
          <w:bCs/>
          <w:lang w:val="de-DE"/>
        </w:rPr>
        <w:t xml:space="preserve"> </w:t>
      </w:r>
      <w:proofErr w:type="spellStart"/>
      <w:r w:rsidRPr="00ED2BD1">
        <w:rPr>
          <w:b/>
          <w:bCs/>
          <w:lang w:val="de-DE"/>
        </w:rPr>
        <w:t>parengimo</w:t>
      </w:r>
      <w:proofErr w:type="spellEnd"/>
      <w:r w:rsidRPr="00ED2BD1">
        <w:rPr>
          <w:b/>
          <w:bCs/>
          <w:lang w:val="de-DE"/>
        </w:rPr>
        <w:t xml:space="preserve"> </w:t>
      </w:r>
      <w:proofErr w:type="spellStart"/>
      <w:r w:rsidRPr="00ED2BD1">
        <w:rPr>
          <w:b/>
          <w:bCs/>
          <w:lang w:val="de-DE"/>
        </w:rPr>
        <w:t>etapas</w:t>
      </w:r>
      <w:proofErr w:type="spellEnd"/>
      <w:r w:rsidRPr="00ED2BD1">
        <w:rPr>
          <w:lang w:val="de-DE"/>
        </w:rPr>
        <w:t>:</w:t>
      </w:r>
    </w:p>
    <w:p w14:paraId="631C6992" w14:textId="77777777" w:rsidR="00C5131C" w:rsidRPr="00E00676" w:rsidRDefault="00C5131C" w:rsidP="00C5131C">
      <w:pPr>
        <w:jc w:val="both"/>
      </w:pPr>
      <w:r w:rsidRPr="00ED2BD1">
        <w:rPr>
          <w:lang w:val="de-DE"/>
        </w:rPr>
        <w:t xml:space="preserve">                  14.6. </w:t>
      </w:r>
      <w:proofErr w:type="spellStart"/>
      <w:r w:rsidRPr="00ED2BD1">
        <w:rPr>
          <w:lang w:val="de-DE"/>
        </w:rPr>
        <w:t>Siūlomos</w:t>
      </w:r>
      <w:proofErr w:type="spellEnd"/>
      <w:r w:rsidRPr="00ED2BD1">
        <w:rPr>
          <w:lang w:val="de-DE"/>
        </w:rPr>
        <w:t xml:space="preserve"> </w:t>
      </w:r>
      <w:proofErr w:type="spellStart"/>
      <w:r w:rsidRPr="00ED2BD1">
        <w:rPr>
          <w:lang w:val="de-DE"/>
        </w:rPr>
        <w:t>bendros</w:t>
      </w:r>
      <w:proofErr w:type="spellEnd"/>
      <w:r w:rsidRPr="00ED2BD1">
        <w:rPr>
          <w:lang w:val="de-DE"/>
        </w:rPr>
        <w:t xml:space="preserve"> </w:t>
      </w:r>
      <w:proofErr w:type="spellStart"/>
      <w:r w:rsidRPr="00ED2BD1">
        <w:rPr>
          <w:lang w:val="de-DE"/>
        </w:rPr>
        <w:t>teritorijos</w:t>
      </w:r>
      <w:proofErr w:type="spellEnd"/>
      <w:r w:rsidRPr="00ED2BD1">
        <w:rPr>
          <w:lang w:val="de-DE"/>
        </w:rPr>
        <w:t xml:space="preserve"> </w:t>
      </w:r>
      <w:proofErr w:type="spellStart"/>
      <w:r w:rsidRPr="00ED2BD1">
        <w:rPr>
          <w:lang w:val="de-DE"/>
        </w:rPr>
        <w:t>su</w:t>
      </w:r>
      <w:proofErr w:type="spellEnd"/>
      <w:r w:rsidRPr="00ED2BD1">
        <w:rPr>
          <w:lang w:val="de-DE"/>
        </w:rPr>
        <w:t xml:space="preserve"> </w:t>
      </w:r>
      <w:proofErr w:type="spellStart"/>
      <w:r w:rsidRPr="00ED2BD1">
        <w:rPr>
          <w:lang w:val="de-DE"/>
        </w:rPr>
        <w:t>statiniais</w:t>
      </w:r>
      <w:proofErr w:type="spellEnd"/>
      <w:r w:rsidRPr="00ED2BD1">
        <w:rPr>
          <w:lang w:val="de-DE"/>
        </w:rPr>
        <w:t xml:space="preserve"> </w:t>
      </w:r>
      <w:proofErr w:type="spellStart"/>
      <w:r w:rsidRPr="00ED2BD1">
        <w:rPr>
          <w:lang w:val="de-DE"/>
        </w:rPr>
        <w:t>koncepcijos</w:t>
      </w:r>
      <w:proofErr w:type="spellEnd"/>
      <w:r w:rsidRPr="00ED2BD1">
        <w:rPr>
          <w:lang w:val="de-DE"/>
        </w:rPr>
        <w:t xml:space="preserve">  </w:t>
      </w:r>
      <w:proofErr w:type="spellStart"/>
      <w:r w:rsidRPr="00ED2BD1">
        <w:rPr>
          <w:lang w:val="de-DE"/>
        </w:rPr>
        <w:t>vizijos</w:t>
      </w:r>
      <w:proofErr w:type="spellEnd"/>
      <w:r w:rsidRPr="00ED2BD1">
        <w:rPr>
          <w:lang w:val="de-DE"/>
        </w:rPr>
        <w:t xml:space="preserve"> </w:t>
      </w:r>
      <w:proofErr w:type="spellStart"/>
      <w:r w:rsidRPr="00ED2BD1">
        <w:rPr>
          <w:lang w:val="de-DE"/>
        </w:rPr>
        <w:t>pristatymas</w:t>
      </w:r>
      <w:proofErr w:type="spellEnd"/>
      <w:r w:rsidRPr="00ED2BD1">
        <w:rPr>
          <w:lang w:val="de-DE"/>
        </w:rPr>
        <w:t xml:space="preserve"> </w:t>
      </w:r>
      <w:proofErr w:type="spellStart"/>
      <w:r w:rsidRPr="00ED2BD1">
        <w:rPr>
          <w:lang w:val="de-DE"/>
        </w:rPr>
        <w:t>užsakovui</w:t>
      </w:r>
      <w:proofErr w:type="spellEnd"/>
      <w:r w:rsidRPr="00ED2BD1">
        <w:rPr>
          <w:lang w:val="de-DE"/>
        </w:rPr>
        <w:t xml:space="preserve"> (3 (</w:t>
      </w:r>
      <w:proofErr w:type="spellStart"/>
      <w:r w:rsidRPr="00ED2BD1">
        <w:rPr>
          <w:lang w:val="de-DE"/>
        </w:rPr>
        <w:t>trys</w:t>
      </w:r>
      <w:proofErr w:type="spellEnd"/>
      <w:r w:rsidRPr="00ED2BD1">
        <w:rPr>
          <w:lang w:val="de-DE"/>
        </w:rPr>
        <w:t xml:space="preserve">) </w:t>
      </w:r>
      <w:proofErr w:type="spellStart"/>
      <w:r w:rsidRPr="00ED2BD1">
        <w:rPr>
          <w:lang w:val="de-DE"/>
        </w:rPr>
        <w:t>priešprojektiniai</w:t>
      </w:r>
      <w:proofErr w:type="spellEnd"/>
      <w:r w:rsidRPr="00ED2BD1">
        <w:rPr>
          <w:lang w:val="de-DE"/>
        </w:rPr>
        <w:t xml:space="preserve"> </w:t>
      </w:r>
      <w:proofErr w:type="spellStart"/>
      <w:r w:rsidRPr="00ED2BD1">
        <w:rPr>
          <w:lang w:val="de-DE"/>
        </w:rPr>
        <w:t>pasiūlymai</w:t>
      </w:r>
      <w:proofErr w:type="spellEnd"/>
      <w:r w:rsidRPr="00ED2BD1">
        <w:rPr>
          <w:lang w:val="de-DE"/>
        </w:rPr>
        <w:t xml:space="preserve">). </w:t>
      </w:r>
      <w:proofErr w:type="spellStart"/>
      <w:r w:rsidRPr="00E00676">
        <w:t>Atlikimo</w:t>
      </w:r>
      <w:proofErr w:type="spellEnd"/>
      <w:r w:rsidRPr="00E00676">
        <w:t xml:space="preserve"> </w:t>
      </w:r>
      <w:proofErr w:type="spellStart"/>
      <w:r w:rsidRPr="00E00676">
        <w:t>terminas</w:t>
      </w:r>
      <w:proofErr w:type="spellEnd"/>
      <w:r w:rsidRPr="00E00676">
        <w:t xml:space="preserve"> – per 20 d. d. </w:t>
      </w:r>
      <w:proofErr w:type="spellStart"/>
      <w:r w:rsidRPr="00E00676">
        <w:t>nuo</w:t>
      </w:r>
      <w:proofErr w:type="spellEnd"/>
      <w:r w:rsidRPr="00E00676">
        <w:t xml:space="preserve">   14.1 - 14.4 </w:t>
      </w:r>
      <w:proofErr w:type="spellStart"/>
      <w:r w:rsidRPr="00E00676">
        <w:t>papunkčiuose</w:t>
      </w:r>
      <w:proofErr w:type="spellEnd"/>
      <w:r w:rsidRPr="00E00676">
        <w:t xml:space="preserve"> </w:t>
      </w:r>
      <w:proofErr w:type="spellStart"/>
      <w:r w:rsidRPr="00E00676">
        <w:t>nurodytų</w:t>
      </w:r>
      <w:proofErr w:type="spellEnd"/>
      <w:r w:rsidRPr="00E00676">
        <w:t xml:space="preserve"> </w:t>
      </w:r>
      <w:proofErr w:type="spellStart"/>
      <w:proofErr w:type="gramStart"/>
      <w:r w:rsidRPr="00E00676">
        <w:t>parengtų</w:t>
      </w:r>
      <w:proofErr w:type="spellEnd"/>
      <w:r w:rsidRPr="00E00676">
        <w:t xml:space="preserve">  </w:t>
      </w:r>
      <w:proofErr w:type="spellStart"/>
      <w:r w:rsidRPr="00E00676">
        <w:t>dokumentų</w:t>
      </w:r>
      <w:proofErr w:type="spellEnd"/>
      <w:proofErr w:type="gramEnd"/>
      <w:r w:rsidRPr="00E00676">
        <w:t xml:space="preserve"> </w:t>
      </w:r>
      <w:proofErr w:type="spellStart"/>
      <w:r w:rsidRPr="00E00676">
        <w:t>pateikimo</w:t>
      </w:r>
      <w:proofErr w:type="spellEnd"/>
      <w:r w:rsidRPr="00E00676">
        <w:t xml:space="preserve"> </w:t>
      </w:r>
      <w:proofErr w:type="spellStart"/>
      <w:r w:rsidRPr="00E00676">
        <w:t>užsakovui</w:t>
      </w:r>
      <w:proofErr w:type="spellEnd"/>
      <w:r w:rsidRPr="00E00676">
        <w:t>.</w:t>
      </w:r>
    </w:p>
    <w:p w14:paraId="540B0498" w14:textId="77777777" w:rsidR="00C5131C" w:rsidRPr="00E00676" w:rsidRDefault="00C5131C" w:rsidP="00C5131C">
      <w:pPr>
        <w:jc w:val="both"/>
      </w:pPr>
      <w:r>
        <w:t xml:space="preserve">                  </w:t>
      </w:r>
      <w:r w:rsidRPr="00E00676">
        <w:t xml:space="preserve">14.7. </w:t>
      </w:r>
      <w:proofErr w:type="spellStart"/>
      <w:r w:rsidRPr="00E00676">
        <w:t>neypatingų</w:t>
      </w:r>
      <w:proofErr w:type="spellEnd"/>
      <w:r w:rsidRPr="00E00676">
        <w:t xml:space="preserve"> </w:t>
      </w:r>
      <w:proofErr w:type="spellStart"/>
      <w:r w:rsidRPr="00E00676">
        <w:t>statinių</w:t>
      </w:r>
      <w:proofErr w:type="spellEnd"/>
      <w:r w:rsidRPr="00E00676">
        <w:t xml:space="preserve"> </w:t>
      </w:r>
      <w:proofErr w:type="spellStart"/>
      <w:r w:rsidRPr="00E00676">
        <w:t>ir</w:t>
      </w:r>
      <w:proofErr w:type="spellEnd"/>
      <w:r w:rsidRPr="00E00676">
        <w:t xml:space="preserve"> </w:t>
      </w:r>
      <w:proofErr w:type="spellStart"/>
      <w:r w:rsidRPr="00E00676">
        <w:rPr>
          <w:color w:val="000000"/>
          <w:shd w:val="clear" w:color="auto" w:fill="FFFFFF"/>
        </w:rPr>
        <w:t>nesudėtingųjų</w:t>
      </w:r>
      <w:proofErr w:type="spellEnd"/>
      <w:r w:rsidRPr="00E00676">
        <w:rPr>
          <w:color w:val="000000"/>
          <w:shd w:val="clear" w:color="auto" w:fill="FFFFFF"/>
        </w:rPr>
        <w:t xml:space="preserve"> </w:t>
      </w:r>
      <w:proofErr w:type="spellStart"/>
      <w:r w:rsidRPr="00E00676">
        <w:rPr>
          <w:color w:val="000000"/>
          <w:shd w:val="clear" w:color="auto" w:fill="FFFFFF"/>
        </w:rPr>
        <w:t>statinių</w:t>
      </w:r>
      <w:proofErr w:type="spellEnd"/>
      <w:r w:rsidRPr="00E00676">
        <w:rPr>
          <w:b/>
          <w:bCs/>
          <w:color w:val="000000"/>
          <w:shd w:val="clear" w:color="auto" w:fill="FFFFFF"/>
        </w:rPr>
        <w:t> </w:t>
      </w:r>
      <w:r w:rsidRPr="00E00676">
        <w:rPr>
          <w:color w:val="000000"/>
          <w:shd w:val="clear" w:color="auto" w:fill="FFFFFF"/>
        </w:rPr>
        <w:t>(</w:t>
      </w:r>
      <w:proofErr w:type="spellStart"/>
      <w:r w:rsidRPr="00E00676">
        <w:rPr>
          <w:color w:val="000000"/>
          <w:shd w:val="clear" w:color="auto" w:fill="FFFFFF"/>
        </w:rPr>
        <w:t>naujos</w:t>
      </w:r>
      <w:proofErr w:type="spellEnd"/>
      <w:r w:rsidRPr="00E00676">
        <w:rPr>
          <w:color w:val="000000"/>
          <w:shd w:val="clear" w:color="auto" w:fill="FFFFFF"/>
        </w:rPr>
        <w:t xml:space="preserve"> </w:t>
      </w:r>
      <w:proofErr w:type="spellStart"/>
      <w:r w:rsidRPr="00E00676">
        <w:rPr>
          <w:color w:val="000000"/>
          <w:shd w:val="clear" w:color="auto" w:fill="FFFFFF"/>
        </w:rPr>
        <w:t>statybos</w:t>
      </w:r>
      <w:proofErr w:type="spellEnd"/>
      <w:r w:rsidRPr="00E00676">
        <w:rPr>
          <w:color w:val="000000"/>
          <w:shd w:val="clear" w:color="auto" w:fill="FFFFFF"/>
        </w:rPr>
        <w:t xml:space="preserve"> </w:t>
      </w:r>
      <w:proofErr w:type="spellStart"/>
      <w:r w:rsidRPr="00E00676">
        <w:rPr>
          <w:color w:val="000000"/>
          <w:shd w:val="clear" w:color="auto" w:fill="FFFFFF"/>
        </w:rPr>
        <w:t>ir</w:t>
      </w:r>
      <w:proofErr w:type="spellEnd"/>
      <w:r w:rsidRPr="00E00676">
        <w:rPr>
          <w:color w:val="000000"/>
          <w:shd w:val="clear" w:color="auto" w:fill="FFFFFF"/>
        </w:rPr>
        <w:t xml:space="preserve"> (</w:t>
      </w:r>
      <w:proofErr w:type="spellStart"/>
      <w:r w:rsidRPr="00E00676">
        <w:rPr>
          <w:color w:val="000000"/>
          <w:shd w:val="clear" w:color="auto" w:fill="FFFFFF"/>
        </w:rPr>
        <w:t>ar</w:t>
      </w:r>
      <w:proofErr w:type="spellEnd"/>
      <w:r w:rsidRPr="00E00676">
        <w:rPr>
          <w:color w:val="000000"/>
          <w:shd w:val="clear" w:color="auto" w:fill="FFFFFF"/>
        </w:rPr>
        <w:t>)</w:t>
      </w:r>
      <w:proofErr w:type="spellStart"/>
      <w:r w:rsidRPr="00E00676">
        <w:rPr>
          <w:color w:val="000000"/>
          <w:shd w:val="clear" w:color="auto" w:fill="FFFFFF"/>
        </w:rPr>
        <w:t>rekonstravimo</w:t>
      </w:r>
      <w:proofErr w:type="spellEnd"/>
      <w:r w:rsidRPr="00E00676">
        <w:rPr>
          <w:color w:val="000000"/>
          <w:shd w:val="clear" w:color="auto" w:fill="FFFFFF"/>
        </w:rPr>
        <w:t xml:space="preserve">) </w:t>
      </w:r>
      <w:proofErr w:type="spellStart"/>
      <w:r w:rsidRPr="00E00676">
        <w:rPr>
          <w:color w:val="000000"/>
          <w:shd w:val="clear" w:color="auto" w:fill="FFFFFF"/>
        </w:rPr>
        <w:t>projektinių</w:t>
      </w:r>
      <w:proofErr w:type="spellEnd"/>
      <w:r w:rsidRPr="00E00676">
        <w:rPr>
          <w:color w:val="000000"/>
          <w:shd w:val="clear" w:color="auto" w:fill="FFFFFF"/>
        </w:rPr>
        <w:t xml:space="preserve"> </w:t>
      </w:r>
      <w:proofErr w:type="spellStart"/>
      <w:proofErr w:type="gramStart"/>
      <w:r w:rsidRPr="00E00676">
        <w:rPr>
          <w:color w:val="000000"/>
          <w:shd w:val="clear" w:color="auto" w:fill="FFFFFF"/>
        </w:rPr>
        <w:t>pasiūlymų</w:t>
      </w:r>
      <w:proofErr w:type="spellEnd"/>
      <w:r w:rsidRPr="00E00676">
        <w:rPr>
          <w:strike/>
          <w:color w:val="000000"/>
          <w:shd w:val="clear" w:color="auto" w:fill="FFFFFF"/>
        </w:rPr>
        <w:t xml:space="preserve"> </w:t>
      </w:r>
      <w:r w:rsidRPr="00E00676">
        <w:rPr>
          <w:color w:val="000000"/>
          <w:shd w:val="clear" w:color="auto" w:fill="FFFFFF"/>
        </w:rPr>
        <w:t xml:space="preserve"> </w:t>
      </w:r>
      <w:proofErr w:type="spellStart"/>
      <w:r w:rsidRPr="00E00676">
        <w:t>parengimas</w:t>
      </w:r>
      <w:proofErr w:type="spellEnd"/>
      <w:proofErr w:type="gramEnd"/>
      <w:r w:rsidRPr="00E00676">
        <w:t xml:space="preserve"> </w:t>
      </w:r>
      <w:proofErr w:type="spellStart"/>
      <w:r w:rsidRPr="00E00676">
        <w:t>išlaikant</w:t>
      </w:r>
      <w:proofErr w:type="spellEnd"/>
      <w:r w:rsidRPr="00E00676">
        <w:t xml:space="preserve"> </w:t>
      </w:r>
      <w:proofErr w:type="spellStart"/>
      <w:r w:rsidRPr="00E00676">
        <w:t>privalomas</w:t>
      </w:r>
      <w:proofErr w:type="spellEnd"/>
      <w:r w:rsidRPr="00E00676">
        <w:t xml:space="preserve"> </w:t>
      </w:r>
      <w:proofErr w:type="spellStart"/>
      <w:r w:rsidRPr="00E00676">
        <w:t>procedūras</w:t>
      </w:r>
      <w:proofErr w:type="spellEnd"/>
      <w:r w:rsidRPr="00E00676">
        <w:t xml:space="preserve">. </w:t>
      </w:r>
      <w:proofErr w:type="spellStart"/>
      <w:r w:rsidRPr="00E00676">
        <w:t>Atlikimo</w:t>
      </w:r>
      <w:proofErr w:type="spellEnd"/>
      <w:r w:rsidRPr="00E00676">
        <w:t xml:space="preserve"> </w:t>
      </w:r>
      <w:proofErr w:type="spellStart"/>
      <w:r w:rsidRPr="00E00676">
        <w:t>terminas</w:t>
      </w:r>
      <w:proofErr w:type="spellEnd"/>
      <w:r w:rsidRPr="00E00676">
        <w:t xml:space="preserve"> 120 </w:t>
      </w:r>
      <w:proofErr w:type="spellStart"/>
      <w:r w:rsidRPr="00E00676">
        <w:t>kalendorinių</w:t>
      </w:r>
      <w:proofErr w:type="spellEnd"/>
      <w:r w:rsidRPr="00E00676">
        <w:t xml:space="preserve"> </w:t>
      </w:r>
      <w:proofErr w:type="spellStart"/>
      <w:r w:rsidRPr="00E00676">
        <w:t>dienų</w:t>
      </w:r>
      <w:proofErr w:type="spellEnd"/>
      <w:r w:rsidRPr="00E00676">
        <w:t xml:space="preserve"> </w:t>
      </w:r>
      <w:proofErr w:type="spellStart"/>
      <w:r w:rsidRPr="00E00676">
        <w:t>nuo</w:t>
      </w:r>
      <w:proofErr w:type="spellEnd"/>
      <w:r w:rsidRPr="00E00676">
        <w:t xml:space="preserve"> </w:t>
      </w:r>
      <w:proofErr w:type="spellStart"/>
      <w:r w:rsidRPr="00E00676">
        <w:t>visų</w:t>
      </w:r>
      <w:proofErr w:type="spellEnd"/>
      <w:r w:rsidRPr="00E00676">
        <w:t xml:space="preserve"> </w:t>
      </w:r>
      <w:proofErr w:type="spellStart"/>
      <w:r w:rsidRPr="00E00676">
        <w:t>reikiamų</w:t>
      </w:r>
      <w:proofErr w:type="spellEnd"/>
      <w:r w:rsidRPr="00E00676">
        <w:t xml:space="preserve"> </w:t>
      </w:r>
      <w:proofErr w:type="spellStart"/>
      <w:r w:rsidRPr="00E00676">
        <w:t>pirminių</w:t>
      </w:r>
      <w:proofErr w:type="spellEnd"/>
      <w:r w:rsidRPr="00E00676">
        <w:t xml:space="preserve"> </w:t>
      </w:r>
      <w:proofErr w:type="spellStart"/>
      <w:r w:rsidRPr="00E00676">
        <w:t>procedūrų</w:t>
      </w:r>
      <w:proofErr w:type="spellEnd"/>
      <w:r w:rsidRPr="00E00676">
        <w:t xml:space="preserve"> </w:t>
      </w:r>
      <w:proofErr w:type="spellStart"/>
      <w:r w:rsidRPr="00E00676">
        <w:t>ir</w:t>
      </w:r>
      <w:proofErr w:type="spellEnd"/>
      <w:r w:rsidRPr="00E00676">
        <w:t xml:space="preserve"> </w:t>
      </w:r>
      <w:proofErr w:type="spellStart"/>
      <w:r w:rsidRPr="00E00676">
        <w:t>patvirtintų</w:t>
      </w:r>
      <w:proofErr w:type="spellEnd"/>
      <w:r w:rsidRPr="00E00676">
        <w:t xml:space="preserve"> </w:t>
      </w:r>
      <w:proofErr w:type="spellStart"/>
      <w:r w:rsidRPr="00E00676">
        <w:t>dokumentų</w:t>
      </w:r>
      <w:proofErr w:type="spellEnd"/>
      <w:r w:rsidRPr="00E00676">
        <w:t xml:space="preserve"> (</w:t>
      </w:r>
      <w:proofErr w:type="spellStart"/>
      <w:r w:rsidRPr="00E00676">
        <w:t>topografinių</w:t>
      </w:r>
      <w:proofErr w:type="spellEnd"/>
      <w:r w:rsidRPr="00E00676">
        <w:t xml:space="preserve"> </w:t>
      </w:r>
      <w:proofErr w:type="spellStart"/>
      <w:r w:rsidRPr="00E00676">
        <w:t>planų</w:t>
      </w:r>
      <w:proofErr w:type="spellEnd"/>
      <w:r w:rsidRPr="00E00676">
        <w:t xml:space="preserve">, </w:t>
      </w:r>
      <w:proofErr w:type="spellStart"/>
      <w:r w:rsidRPr="00E00676">
        <w:t>geologinių</w:t>
      </w:r>
      <w:proofErr w:type="spellEnd"/>
      <w:r w:rsidRPr="00E00676">
        <w:t xml:space="preserve"> </w:t>
      </w:r>
      <w:proofErr w:type="spellStart"/>
      <w:r w:rsidRPr="00E00676">
        <w:t>tyrimų</w:t>
      </w:r>
      <w:proofErr w:type="spellEnd"/>
      <w:r w:rsidRPr="00E00676">
        <w:t xml:space="preserve"> (kai </w:t>
      </w:r>
      <w:proofErr w:type="spellStart"/>
      <w:r w:rsidRPr="00E00676">
        <w:t>jie</w:t>
      </w:r>
      <w:proofErr w:type="spellEnd"/>
      <w:r w:rsidRPr="00E00676">
        <w:t xml:space="preserve"> </w:t>
      </w:r>
      <w:proofErr w:type="spellStart"/>
      <w:r w:rsidRPr="00E00676">
        <w:t>reikalingi</w:t>
      </w:r>
      <w:proofErr w:type="spellEnd"/>
      <w:r w:rsidRPr="00E00676">
        <w:t xml:space="preserve">) </w:t>
      </w:r>
      <w:proofErr w:type="spellStart"/>
      <w:r w:rsidRPr="00E00676">
        <w:t>ir</w:t>
      </w:r>
      <w:proofErr w:type="spellEnd"/>
      <w:r w:rsidRPr="00E00676">
        <w:t xml:space="preserve"> kt.) </w:t>
      </w:r>
      <w:proofErr w:type="spellStart"/>
      <w:r w:rsidRPr="00E00676">
        <w:t>parengimo</w:t>
      </w:r>
      <w:proofErr w:type="spellEnd"/>
      <w:r w:rsidRPr="00E00676">
        <w:t xml:space="preserve">. </w:t>
      </w:r>
    </w:p>
    <w:p w14:paraId="45BC0D0A" w14:textId="77777777" w:rsidR="00C5131C" w:rsidRPr="00ED2BD1" w:rsidRDefault="00C5131C" w:rsidP="00C5131C">
      <w:pPr>
        <w:ind w:firstLine="1134"/>
        <w:jc w:val="both"/>
        <w:rPr>
          <w:b/>
          <w:bCs/>
          <w:lang w:val="de-DE"/>
        </w:rPr>
      </w:pPr>
      <w:r w:rsidRPr="00ED2BD1">
        <w:rPr>
          <w:b/>
          <w:bCs/>
          <w:lang w:val="de-DE"/>
        </w:rPr>
        <w:t xml:space="preserve">III. </w:t>
      </w:r>
      <w:proofErr w:type="spellStart"/>
      <w:r w:rsidRPr="00ED2BD1">
        <w:rPr>
          <w:b/>
          <w:bCs/>
          <w:lang w:val="de-DE"/>
        </w:rPr>
        <w:t>Techninio</w:t>
      </w:r>
      <w:proofErr w:type="spellEnd"/>
      <w:r w:rsidRPr="00ED2BD1">
        <w:rPr>
          <w:b/>
          <w:bCs/>
          <w:lang w:val="de-DE"/>
        </w:rPr>
        <w:t xml:space="preserve"> </w:t>
      </w:r>
      <w:proofErr w:type="spellStart"/>
      <w:r w:rsidRPr="00ED2BD1">
        <w:rPr>
          <w:b/>
          <w:bCs/>
          <w:lang w:val="de-DE"/>
        </w:rPr>
        <w:t>darbo</w:t>
      </w:r>
      <w:proofErr w:type="spellEnd"/>
      <w:r w:rsidRPr="00ED2BD1">
        <w:rPr>
          <w:b/>
          <w:bCs/>
          <w:lang w:val="de-DE"/>
        </w:rPr>
        <w:t xml:space="preserve"> </w:t>
      </w:r>
      <w:proofErr w:type="spellStart"/>
      <w:r w:rsidRPr="00ED2BD1">
        <w:rPr>
          <w:b/>
          <w:bCs/>
          <w:lang w:val="de-DE"/>
        </w:rPr>
        <w:t>projekto</w:t>
      </w:r>
      <w:proofErr w:type="spellEnd"/>
      <w:r w:rsidRPr="00ED2BD1">
        <w:rPr>
          <w:b/>
          <w:bCs/>
          <w:lang w:val="de-DE"/>
        </w:rPr>
        <w:t xml:space="preserve"> </w:t>
      </w:r>
      <w:proofErr w:type="spellStart"/>
      <w:r w:rsidRPr="00ED2BD1">
        <w:rPr>
          <w:b/>
          <w:bCs/>
          <w:lang w:val="de-DE"/>
        </w:rPr>
        <w:t>parengimo</w:t>
      </w:r>
      <w:proofErr w:type="spellEnd"/>
      <w:r w:rsidRPr="00ED2BD1">
        <w:rPr>
          <w:b/>
          <w:bCs/>
          <w:lang w:val="de-DE"/>
        </w:rPr>
        <w:t xml:space="preserve"> </w:t>
      </w:r>
      <w:proofErr w:type="spellStart"/>
      <w:r w:rsidRPr="00ED2BD1">
        <w:rPr>
          <w:b/>
          <w:bCs/>
          <w:lang w:val="de-DE"/>
        </w:rPr>
        <w:t>etapas</w:t>
      </w:r>
      <w:proofErr w:type="spellEnd"/>
    </w:p>
    <w:p w14:paraId="5A4D1FF5" w14:textId="77777777" w:rsidR="00C5131C" w:rsidRPr="00ED2BD1" w:rsidRDefault="00C5131C" w:rsidP="00C5131C">
      <w:pPr>
        <w:ind w:firstLine="1134"/>
        <w:jc w:val="both"/>
        <w:rPr>
          <w:lang w:val="de-DE"/>
        </w:rPr>
      </w:pPr>
      <w:r w:rsidRPr="00ED2BD1">
        <w:rPr>
          <w:lang w:val="de-DE"/>
        </w:rPr>
        <w:t xml:space="preserve">14.8. </w:t>
      </w:r>
      <w:proofErr w:type="spellStart"/>
      <w:r w:rsidRPr="00ED2BD1">
        <w:rPr>
          <w:iCs/>
          <w:lang w:val="de-DE"/>
        </w:rPr>
        <w:t>Techninio</w:t>
      </w:r>
      <w:proofErr w:type="spellEnd"/>
      <w:r w:rsidRPr="00ED2BD1">
        <w:rPr>
          <w:iCs/>
          <w:lang w:val="de-DE"/>
        </w:rPr>
        <w:t xml:space="preserve"> </w:t>
      </w:r>
      <w:proofErr w:type="spellStart"/>
      <w:r w:rsidRPr="00ED2BD1">
        <w:rPr>
          <w:iCs/>
          <w:lang w:val="de-DE"/>
        </w:rPr>
        <w:t>darbo</w:t>
      </w:r>
      <w:proofErr w:type="spellEnd"/>
      <w:r w:rsidRPr="00ED2BD1">
        <w:rPr>
          <w:iCs/>
          <w:lang w:val="de-DE"/>
        </w:rPr>
        <w:t xml:space="preserve"> </w:t>
      </w:r>
      <w:proofErr w:type="spellStart"/>
      <w:r w:rsidRPr="00ED2BD1">
        <w:rPr>
          <w:iCs/>
          <w:lang w:val="de-DE"/>
        </w:rPr>
        <w:t>projekto</w:t>
      </w:r>
      <w:proofErr w:type="spellEnd"/>
      <w:r w:rsidRPr="00ED2BD1">
        <w:rPr>
          <w:iCs/>
          <w:lang w:val="de-DE"/>
        </w:rPr>
        <w:t xml:space="preserve"> </w:t>
      </w:r>
      <w:proofErr w:type="spellStart"/>
      <w:r w:rsidRPr="00ED2BD1">
        <w:rPr>
          <w:iCs/>
          <w:lang w:val="de-DE"/>
        </w:rPr>
        <w:t>parengimas</w:t>
      </w:r>
      <w:proofErr w:type="spellEnd"/>
      <w:r w:rsidRPr="00ED2BD1">
        <w:rPr>
          <w:iCs/>
          <w:lang w:val="de-DE"/>
        </w:rPr>
        <w:t xml:space="preserve"> </w:t>
      </w:r>
      <w:proofErr w:type="spellStart"/>
      <w:r w:rsidRPr="00ED2BD1">
        <w:rPr>
          <w:iCs/>
          <w:lang w:val="de-DE"/>
        </w:rPr>
        <w:t>pagal</w:t>
      </w:r>
      <w:proofErr w:type="spellEnd"/>
      <w:r w:rsidRPr="00ED2BD1">
        <w:rPr>
          <w:iCs/>
          <w:lang w:val="de-DE"/>
        </w:rPr>
        <w:t xml:space="preserve"> </w:t>
      </w:r>
      <w:proofErr w:type="spellStart"/>
      <w:r w:rsidRPr="00ED2BD1">
        <w:rPr>
          <w:iCs/>
          <w:lang w:val="de-DE"/>
        </w:rPr>
        <w:t>teisės</w:t>
      </w:r>
      <w:proofErr w:type="spellEnd"/>
      <w:r w:rsidRPr="00ED2BD1">
        <w:rPr>
          <w:iCs/>
          <w:lang w:val="de-DE"/>
        </w:rPr>
        <w:t xml:space="preserve"> </w:t>
      </w:r>
      <w:proofErr w:type="spellStart"/>
      <w:r w:rsidRPr="00ED2BD1">
        <w:rPr>
          <w:iCs/>
          <w:lang w:val="de-DE"/>
        </w:rPr>
        <w:t>aktų</w:t>
      </w:r>
      <w:proofErr w:type="spellEnd"/>
      <w:r w:rsidRPr="00ED2BD1">
        <w:rPr>
          <w:iCs/>
          <w:lang w:val="de-DE"/>
        </w:rPr>
        <w:t xml:space="preserve"> </w:t>
      </w:r>
      <w:proofErr w:type="spellStart"/>
      <w:r w:rsidRPr="00ED2BD1">
        <w:rPr>
          <w:iCs/>
          <w:lang w:val="de-DE"/>
        </w:rPr>
        <w:t>reikalavimus</w:t>
      </w:r>
      <w:proofErr w:type="spellEnd"/>
      <w:r w:rsidRPr="00ED2BD1">
        <w:rPr>
          <w:iCs/>
          <w:lang w:val="de-DE"/>
        </w:rPr>
        <w:t xml:space="preserve">. </w:t>
      </w:r>
      <w:proofErr w:type="spellStart"/>
      <w:r w:rsidRPr="00ED2BD1">
        <w:rPr>
          <w:lang w:val="de-DE"/>
        </w:rPr>
        <w:t>Atlikimo</w:t>
      </w:r>
      <w:proofErr w:type="spellEnd"/>
      <w:r w:rsidRPr="00ED2BD1">
        <w:rPr>
          <w:lang w:val="de-DE"/>
        </w:rPr>
        <w:t xml:space="preserve"> </w:t>
      </w:r>
      <w:proofErr w:type="spellStart"/>
      <w:r w:rsidRPr="00ED2BD1">
        <w:rPr>
          <w:lang w:val="de-DE"/>
        </w:rPr>
        <w:t>terminas</w:t>
      </w:r>
      <w:proofErr w:type="spellEnd"/>
      <w:r w:rsidRPr="00ED2BD1">
        <w:rPr>
          <w:lang w:val="de-DE"/>
        </w:rPr>
        <w:t xml:space="preserve"> 200 </w:t>
      </w:r>
      <w:proofErr w:type="spellStart"/>
      <w:r w:rsidRPr="00ED2BD1">
        <w:rPr>
          <w:lang w:val="de-DE"/>
        </w:rPr>
        <w:t>kalendorinių</w:t>
      </w:r>
      <w:proofErr w:type="spellEnd"/>
      <w:r w:rsidRPr="00ED2BD1">
        <w:rPr>
          <w:lang w:val="de-DE"/>
        </w:rPr>
        <w:t xml:space="preserve"> </w:t>
      </w:r>
      <w:proofErr w:type="spellStart"/>
      <w:r w:rsidRPr="00ED2BD1">
        <w:rPr>
          <w:lang w:val="de-DE"/>
        </w:rPr>
        <w:t>dienų</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visų</w:t>
      </w:r>
      <w:proofErr w:type="spellEnd"/>
      <w:r w:rsidRPr="00ED2BD1">
        <w:rPr>
          <w:lang w:val="de-DE"/>
        </w:rPr>
        <w:t xml:space="preserve"> </w:t>
      </w:r>
      <w:proofErr w:type="spellStart"/>
      <w:r w:rsidRPr="00ED2BD1">
        <w:rPr>
          <w:lang w:val="de-DE"/>
        </w:rPr>
        <w:t>reikiamų</w:t>
      </w:r>
      <w:proofErr w:type="spellEnd"/>
      <w:r w:rsidRPr="00ED2BD1">
        <w:rPr>
          <w:lang w:val="de-DE"/>
        </w:rPr>
        <w:t xml:space="preserve"> </w:t>
      </w:r>
      <w:proofErr w:type="spellStart"/>
      <w:r w:rsidRPr="00ED2BD1">
        <w:rPr>
          <w:lang w:val="de-DE"/>
        </w:rPr>
        <w:t>pirminių</w:t>
      </w:r>
      <w:proofErr w:type="spellEnd"/>
      <w:r w:rsidRPr="00ED2BD1">
        <w:rPr>
          <w:lang w:val="de-DE"/>
        </w:rPr>
        <w:t xml:space="preserve"> </w:t>
      </w:r>
      <w:proofErr w:type="spellStart"/>
      <w:r w:rsidRPr="00ED2BD1">
        <w:rPr>
          <w:lang w:val="de-DE"/>
        </w:rPr>
        <w:t>procedūrų</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patvirtintų</w:t>
      </w:r>
      <w:proofErr w:type="spellEnd"/>
      <w:r w:rsidRPr="00ED2BD1">
        <w:rPr>
          <w:lang w:val="de-DE"/>
        </w:rPr>
        <w:t xml:space="preserve"> </w:t>
      </w:r>
      <w:proofErr w:type="spellStart"/>
      <w:r w:rsidRPr="00ED2BD1">
        <w:rPr>
          <w:lang w:val="de-DE"/>
        </w:rPr>
        <w:t>dokumentų</w:t>
      </w:r>
      <w:proofErr w:type="spellEnd"/>
      <w:r w:rsidRPr="00ED2BD1">
        <w:rPr>
          <w:lang w:val="de-DE"/>
        </w:rPr>
        <w:t xml:space="preserve"> (</w:t>
      </w:r>
      <w:proofErr w:type="spellStart"/>
      <w:r w:rsidRPr="00ED2BD1">
        <w:rPr>
          <w:lang w:val="de-DE"/>
        </w:rPr>
        <w:t>topografinių</w:t>
      </w:r>
      <w:proofErr w:type="spellEnd"/>
      <w:r w:rsidRPr="00ED2BD1">
        <w:rPr>
          <w:lang w:val="de-DE"/>
        </w:rPr>
        <w:t xml:space="preserve"> </w:t>
      </w:r>
      <w:proofErr w:type="spellStart"/>
      <w:r w:rsidRPr="00ED2BD1">
        <w:rPr>
          <w:lang w:val="de-DE"/>
        </w:rPr>
        <w:t>planų</w:t>
      </w:r>
      <w:proofErr w:type="spellEnd"/>
      <w:r w:rsidRPr="00ED2BD1">
        <w:rPr>
          <w:lang w:val="de-DE"/>
        </w:rPr>
        <w:t xml:space="preserve">, </w:t>
      </w:r>
      <w:proofErr w:type="spellStart"/>
      <w:r w:rsidRPr="00ED2BD1">
        <w:rPr>
          <w:lang w:val="de-DE"/>
        </w:rPr>
        <w:t>geologinių</w:t>
      </w:r>
      <w:proofErr w:type="spellEnd"/>
      <w:r w:rsidRPr="00ED2BD1">
        <w:rPr>
          <w:lang w:val="de-DE"/>
        </w:rPr>
        <w:t xml:space="preserve"> </w:t>
      </w:r>
      <w:proofErr w:type="spellStart"/>
      <w:r w:rsidRPr="00ED2BD1">
        <w:rPr>
          <w:lang w:val="de-DE"/>
        </w:rPr>
        <w:t>tyrimų</w:t>
      </w:r>
      <w:proofErr w:type="spellEnd"/>
      <w:r w:rsidRPr="00ED2BD1">
        <w:rPr>
          <w:lang w:val="de-DE"/>
        </w:rPr>
        <w:t xml:space="preserve"> (</w:t>
      </w:r>
      <w:proofErr w:type="spellStart"/>
      <w:r w:rsidRPr="00ED2BD1">
        <w:rPr>
          <w:lang w:val="de-DE"/>
        </w:rPr>
        <w:t>kai</w:t>
      </w:r>
      <w:proofErr w:type="spellEnd"/>
      <w:r w:rsidRPr="00ED2BD1">
        <w:rPr>
          <w:lang w:val="de-DE"/>
        </w:rPr>
        <w:t xml:space="preserve"> </w:t>
      </w:r>
      <w:proofErr w:type="spellStart"/>
      <w:r w:rsidRPr="00ED2BD1">
        <w:rPr>
          <w:lang w:val="de-DE"/>
        </w:rPr>
        <w:t>jie</w:t>
      </w:r>
      <w:proofErr w:type="spellEnd"/>
      <w:r w:rsidRPr="00ED2BD1">
        <w:rPr>
          <w:lang w:val="de-DE"/>
        </w:rPr>
        <w:t xml:space="preserve"> </w:t>
      </w:r>
      <w:proofErr w:type="spellStart"/>
      <w:r w:rsidRPr="00ED2BD1">
        <w:rPr>
          <w:lang w:val="de-DE"/>
        </w:rPr>
        <w:t>reikalingi</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kt</w:t>
      </w:r>
      <w:proofErr w:type="spellEnd"/>
      <w:r w:rsidRPr="00ED2BD1">
        <w:rPr>
          <w:lang w:val="de-DE"/>
        </w:rPr>
        <w:t xml:space="preserve">.) </w:t>
      </w:r>
    </w:p>
    <w:p w14:paraId="5BCFE659" w14:textId="77777777" w:rsidR="00C5131C" w:rsidRPr="00ED2BD1" w:rsidRDefault="00C5131C" w:rsidP="00C5131C">
      <w:pPr>
        <w:ind w:firstLine="1134"/>
        <w:jc w:val="both"/>
        <w:rPr>
          <w:b/>
          <w:bCs/>
          <w:lang w:val="de-DE"/>
        </w:rPr>
      </w:pPr>
      <w:r w:rsidRPr="00ED2BD1">
        <w:rPr>
          <w:b/>
          <w:bCs/>
          <w:lang w:val="de-DE"/>
        </w:rPr>
        <w:t xml:space="preserve">IV. </w:t>
      </w:r>
      <w:proofErr w:type="spellStart"/>
      <w:r w:rsidRPr="00ED2BD1">
        <w:rPr>
          <w:b/>
          <w:bCs/>
          <w:lang w:val="de-DE"/>
        </w:rPr>
        <w:t>Statinių</w:t>
      </w:r>
      <w:proofErr w:type="spellEnd"/>
      <w:r w:rsidRPr="00ED2BD1">
        <w:rPr>
          <w:b/>
          <w:bCs/>
          <w:lang w:val="de-DE"/>
        </w:rPr>
        <w:t xml:space="preserve"> </w:t>
      </w:r>
      <w:proofErr w:type="spellStart"/>
      <w:r w:rsidRPr="00ED2BD1">
        <w:rPr>
          <w:b/>
          <w:bCs/>
          <w:lang w:val="de-DE"/>
        </w:rPr>
        <w:t>projekto</w:t>
      </w:r>
      <w:proofErr w:type="spellEnd"/>
      <w:r w:rsidRPr="00ED2BD1">
        <w:rPr>
          <w:b/>
          <w:bCs/>
          <w:lang w:val="de-DE"/>
        </w:rPr>
        <w:t xml:space="preserve"> </w:t>
      </w:r>
      <w:proofErr w:type="spellStart"/>
      <w:r w:rsidRPr="00ED2BD1">
        <w:rPr>
          <w:b/>
          <w:bCs/>
          <w:lang w:val="de-DE"/>
        </w:rPr>
        <w:t>vykdymo</w:t>
      </w:r>
      <w:proofErr w:type="spellEnd"/>
      <w:r w:rsidRPr="00ED2BD1">
        <w:rPr>
          <w:b/>
          <w:bCs/>
          <w:lang w:val="de-DE"/>
        </w:rPr>
        <w:t xml:space="preserve"> </w:t>
      </w:r>
      <w:proofErr w:type="spellStart"/>
      <w:r w:rsidRPr="00ED2BD1">
        <w:rPr>
          <w:b/>
          <w:bCs/>
          <w:lang w:val="de-DE"/>
        </w:rPr>
        <w:t>priežiūros</w:t>
      </w:r>
      <w:proofErr w:type="spellEnd"/>
      <w:r w:rsidRPr="00ED2BD1">
        <w:rPr>
          <w:b/>
          <w:bCs/>
          <w:lang w:val="de-DE"/>
        </w:rPr>
        <w:t xml:space="preserve"> </w:t>
      </w:r>
      <w:proofErr w:type="spellStart"/>
      <w:r w:rsidRPr="00ED2BD1">
        <w:rPr>
          <w:b/>
          <w:bCs/>
          <w:lang w:val="de-DE"/>
        </w:rPr>
        <w:t>etapas</w:t>
      </w:r>
      <w:proofErr w:type="spellEnd"/>
    </w:p>
    <w:p w14:paraId="51C4D732" w14:textId="77777777" w:rsidR="00C5131C" w:rsidRPr="00ED2BD1" w:rsidRDefault="00C5131C" w:rsidP="00C5131C">
      <w:pPr>
        <w:widowControl w:val="0"/>
        <w:tabs>
          <w:tab w:val="left" w:pos="1134"/>
        </w:tabs>
        <w:jc w:val="both"/>
        <w:rPr>
          <w:lang w:val="de-DE"/>
        </w:rPr>
      </w:pPr>
      <w:r w:rsidRPr="00ED2BD1">
        <w:rPr>
          <w:lang w:val="de-DE"/>
        </w:rPr>
        <w:tab/>
        <w:t xml:space="preserve">14.9 </w:t>
      </w:r>
      <w:proofErr w:type="spellStart"/>
      <w:r w:rsidRPr="00ED2BD1">
        <w:rPr>
          <w:lang w:val="de-DE"/>
        </w:rPr>
        <w:t>papunktyje</w:t>
      </w:r>
      <w:proofErr w:type="spellEnd"/>
      <w:r w:rsidRPr="00ED2BD1">
        <w:rPr>
          <w:lang w:val="de-DE"/>
        </w:rPr>
        <w:t xml:space="preserve"> </w:t>
      </w:r>
      <w:proofErr w:type="spellStart"/>
      <w:r w:rsidRPr="00ED2BD1">
        <w:rPr>
          <w:lang w:val="de-DE"/>
        </w:rPr>
        <w:t>nurodytos</w:t>
      </w:r>
      <w:proofErr w:type="spellEnd"/>
      <w:r w:rsidRPr="00ED2BD1">
        <w:rPr>
          <w:color w:val="FF0000"/>
          <w:lang w:val="de-DE"/>
        </w:rPr>
        <w:t xml:space="preserve"> </w:t>
      </w:r>
      <w:proofErr w:type="spellStart"/>
      <w:r w:rsidRPr="00ED2BD1">
        <w:rPr>
          <w:color w:val="000000"/>
          <w:lang w:val="de-DE"/>
        </w:rPr>
        <w:t>Statinių</w:t>
      </w:r>
      <w:proofErr w:type="spellEnd"/>
      <w:r w:rsidRPr="00ED2BD1">
        <w:rPr>
          <w:color w:val="000000"/>
          <w:lang w:val="de-DE"/>
        </w:rPr>
        <w:t xml:space="preserve"> </w:t>
      </w:r>
      <w:proofErr w:type="spellStart"/>
      <w:r w:rsidRPr="00ED2BD1">
        <w:rPr>
          <w:color w:val="000000"/>
          <w:lang w:val="de-DE"/>
        </w:rPr>
        <w:t>projekto</w:t>
      </w:r>
      <w:proofErr w:type="spellEnd"/>
      <w:r w:rsidRPr="00ED2BD1">
        <w:rPr>
          <w:color w:val="000000"/>
          <w:lang w:val="de-DE"/>
        </w:rPr>
        <w:t xml:space="preserve"> </w:t>
      </w:r>
      <w:proofErr w:type="spellStart"/>
      <w:r w:rsidRPr="00ED2BD1">
        <w:rPr>
          <w:color w:val="000000"/>
          <w:lang w:val="de-DE"/>
        </w:rPr>
        <w:t>vykdymo</w:t>
      </w:r>
      <w:proofErr w:type="spellEnd"/>
      <w:r w:rsidRPr="00ED2BD1">
        <w:rPr>
          <w:color w:val="000000"/>
          <w:lang w:val="de-DE"/>
        </w:rPr>
        <w:t xml:space="preserve"> </w:t>
      </w:r>
      <w:proofErr w:type="spellStart"/>
      <w:r w:rsidRPr="00ED2BD1">
        <w:rPr>
          <w:color w:val="000000"/>
          <w:lang w:val="de-DE"/>
        </w:rPr>
        <w:t>priežiūros</w:t>
      </w:r>
      <w:proofErr w:type="spellEnd"/>
      <w:r w:rsidRPr="00ED2BD1">
        <w:rPr>
          <w:color w:val="000000"/>
          <w:lang w:val="de-DE"/>
        </w:rPr>
        <w:t xml:space="preserve"> </w:t>
      </w:r>
      <w:proofErr w:type="spellStart"/>
      <w:r w:rsidRPr="00ED2BD1">
        <w:rPr>
          <w:color w:val="000000"/>
          <w:lang w:val="de-DE"/>
        </w:rPr>
        <w:t>paslaugos</w:t>
      </w:r>
      <w:proofErr w:type="spellEnd"/>
      <w:r w:rsidRPr="00ED2BD1">
        <w:rPr>
          <w:color w:val="000000"/>
          <w:lang w:val="de-DE"/>
        </w:rPr>
        <w:t xml:space="preserve"> </w:t>
      </w:r>
      <w:proofErr w:type="spellStart"/>
      <w:r w:rsidRPr="00ED2BD1">
        <w:rPr>
          <w:lang w:val="de-DE"/>
        </w:rPr>
        <w:t>atliekamos</w:t>
      </w:r>
      <w:proofErr w:type="spellEnd"/>
      <w:r w:rsidRPr="00ED2BD1">
        <w:rPr>
          <w:lang w:val="de-DE"/>
        </w:rPr>
        <w:t xml:space="preserve"> per </w:t>
      </w:r>
      <w:proofErr w:type="spellStart"/>
      <w:r w:rsidRPr="00ED2BD1">
        <w:rPr>
          <w:lang w:val="de-DE"/>
        </w:rPr>
        <w:t>visą</w:t>
      </w:r>
      <w:proofErr w:type="spellEnd"/>
      <w:r w:rsidRPr="00ED2BD1">
        <w:rPr>
          <w:lang w:val="de-DE"/>
        </w:rPr>
        <w:t xml:space="preserve"> </w:t>
      </w:r>
      <w:proofErr w:type="spellStart"/>
      <w:r w:rsidRPr="00ED2BD1">
        <w:rPr>
          <w:lang w:val="de-DE"/>
        </w:rPr>
        <w:t>rangos</w:t>
      </w:r>
      <w:proofErr w:type="spellEnd"/>
      <w:r w:rsidRPr="00ED2BD1">
        <w:rPr>
          <w:lang w:val="de-DE"/>
        </w:rPr>
        <w:t xml:space="preserve"> </w:t>
      </w:r>
      <w:proofErr w:type="spellStart"/>
      <w:r w:rsidRPr="00ED2BD1">
        <w:rPr>
          <w:lang w:val="de-DE"/>
        </w:rPr>
        <w:t>darbų</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laikotarpį</w:t>
      </w:r>
      <w:proofErr w:type="spellEnd"/>
      <w:r w:rsidRPr="00ED2BD1">
        <w:rPr>
          <w:lang w:val="de-DE"/>
        </w:rPr>
        <w:t xml:space="preserve">. </w:t>
      </w:r>
      <w:proofErr w:type="spellStart"/>
      <w:r w:rsidRPr="00ED2BD1">
        <w:rPr>
          <w:lang w:val="de-DE" w:eastAsia="ar-SA"/>
        </w:rPr>
        <w:t>Paslaugų</w:t>
      </w:r>
      <w:proofErr w:type="spellEnd"/>
      <w:r w:rsidRPr="00ED2BD1">
        <w:rPr>
          <w:lang w:val="de-DE" w:eastAsia="ar-SA"/>
        </w:rPr>
        <w:t xml:space="preserve"> </w:t>
      </w:r>
      <w:proofErr w:type="spellStart"/>
      <w:r w:rsidRPr="00ED2BD1">
        <w:rPr>
          <w:lang w:val="de-DE" w:eastAsia="ar-SA"/>
        </w:rPr>
        <w:t>teikimo</w:t>
      </w:r>
      <w:proofErr w:type="spellEnd"/>
      <w:r w:rsidRPr="00ED2BD1">
        <w:rPr>
          <w:lang w:val="de-DE" w:eastAsia="ar-SA"/>
        </w:rPr>
        <w:t xml:space="preserve"> </w:t>
      </w:r>
      <w:proofErr w:type="spellStart"/>
      <w:r w:rsidRPr="00ED2BD1">
        <w:rPr>
          <w:lang w:val="de-DE" w:eastAsia="ar-SA"/>
        </w:rPr>
        <w:t>pradžia</w:t>
      </w:r>
      <w:proofErr w:type="spellEnd"/>
      <w:r w:rsidRPr="00ED2BD1">
        <w:rPr>
          <w:lang w:val="de-DE" w:eastAsia="ar-SA"/>
        </w:rPr>
        <w:t xml:space="preserve"> </w:t>
      </w:r>
      <w:proofErr w:type="spellStart"/>
      <w:r w:rsidRPr="00ED2BD1">
        <w:rPr>
          <w:lang w:val="de-DE" w:eastAsia="ar-SA"/>
        </w:rPr>
        <w:t>bus</w:t>
      </w:r>
      <w:proofErr w:type="spellEnd"/>
      <w:r w:rsidRPr="00ED2BD1">
        <w:rPr>
          <w:lang w:val="de-DE" w:eastAsia="ar-SA"/>
        </w:rPr>
        <w:t xml:space="preserve"> </w:t>
      </w:r>
      <w:proofErr w:type="spellStart"/>
      <w:r w:rsidRPr="00ED2BD1">
        <w:rPr>
          <w:lang w:val="de-DE" w:eastAsia="ar-SA"/>
        </w:rPr>
        <w:t>nustatoma</w:t>
      </w:r>
      <w:proofErr w:type="spellEnd"/>
      <w:r w:rsidRPr="00ED2BD1">
        <w:rPr>
          <w:lang w:val="de-DE" w:eastAsia="ar-SA"/>
        </w:rPr>
        <w:t xml:space="preserve"> </w:t>
      </w:r>
      <w:proofErr w:type="spellStart"/>
      <w:r w:rsidRPr="00ED2BD1">
        <w:rPr>
          <w:lang w:val="de-DE" w:eastAsia="ar-SA"/>
        </w:rPr>
        <w:t>atskiru</w:t>
      </w:r>
      <w:proofErr w:type="spellEnd"/>
      <w:r w:rsidRPr="00ED2BD1">
        <w:rPr>
          <w:lang w:val="de-DE" w:eastAsia="ar-SA"/>
        </w:rPr>
        <w:t xml:space="preserve"> </w:t>
      </w:r>
      <w:proofErr w:type="spellStart"/>
      <w:r w:rsidRPr="00ED2BD1">
        <w:rPr>
          <w:lang w:val="de-DE" w:eastAsia="ar-SA"/>
        </w:rPr>
        <w:t>Pirkėjo</w:t>
      </w:r>
      <w:proofErr w:type="spellEnd"/>
      <w:r w:rsidRPr="00ED2BD1">
        <w:rPr>
          <w:lang w:val="de-DE" w:eastAsia="ar-SA"/>
        </w:rPr>
        <w:t xml:space="preserve"> </w:t>
      </w:r>
      <w:proofErr w:type="spellStart"/>
      <w:r w:rsidRPr="00ED2BD1">
        <w:rPr>
          <w:lang w:val="de-DE" w:eastAsia="ar-SA"/>
        </w:rPr>
        <w:t>ir</w:t>
      </w:r>
      <w:proofErr w:type="spellEnd"/>
      <w:r w:rsidRPr="00ED2BD1">
        <w:rPr>
          <w:lang w:val="de-DE" w:eastAsia="ar-SA"/>
        </w:rPr>
        <w:t xml:space="preserve"> T</w:t>
      </w:r>
      <w:r w:rsidRPr="00E00676">
        <w:rPr>
          <w:lang w:val="pt-BR" w:eastAsia="ar-SA"/>
        </w:rPr>
        <w:t>ie</w:t>
      </w:r>
      <w:proofErr w:type="spellStart"/>
      <w:r w:rsidRPr="00ED2BD1">
        <w:rPr>
          <w:lang w:val="de-DE" w:eastAsia="ar-SA"/>
        </w:rPr>
        <w:t>kėjo</w:t>
      </w:r>
      <w:proofErr w:type="spellEnd"/>
      <w:r w:rsidRPr="00ED2BD1">
        <w:rPr>
          <w:lang w:val="de-DE" w:eastAsia="ar-SA"/>
        </w:rPr>
        <w:t xml:space="preserve"> </w:t>
      </w:r>
      <w:proofErr w:type="spellStart"/>
      <w:r w:rsidRPr="00ED2BD1">
        <w:rPr>
          <w:lang w:val="de-DE" w:eastAsia="ar-SA"/>
        </w:rPr>
        <w:t>rašytiniu</w:t>
      </w:r>
      <w:proofErr w:type="spellEnd"/>
      <w:r w:rsidRPr="00ED2BD1">
        <w:rPr>
          <w:lang w:val="de-DE" w:eastAsia="ar-SA"/>
        </w:rPr>
        <w:t xml:space="preserve"> </w:t>
      </w:r>
      <w:proofErr w:type="spellStart"/>
      <w:r w:rsidRPr="00ED2BD1">
        <w:rPr>
          <w:lang w:val="de-DE" w:eastAsia="ar-SA"/>
        </w:rPr>
        <w:t>susitarimu</w:t>
      </w:r>
      <w:proofErr w:type="spellEnd"/>
      <w:r w:rsidRPr="00ED2BD1">
        <w:rPr>
          <w:lang w:val="de-DE" w:eastAsia="ar-SA"/>
        </w:rPr>
        <w:t>.</w:t>
      </w:r>
      <w:r w:rsidRPr="00ED2BD1">
        <w:rPr>
          <w:lang w:val="de-DE"/>
        </w:rPr>
        <w:t xml:space="preserve"> </w:t>
      </w:r>
      <w:proofErr w:type="spellStart"/>
      <w:r w:rsidRPr="00ED2BD1">
        <w:rPr>
          <w:lang w:val="de-DE"/>
        </w:rPr>
        <w:t>Paslaugų</w:t>
      </w:r>
      <w:proofErr w:type="spellEnd"/>
      <w:r w:rsidRPr="00ED2BD1">
        <w:rPr>
          <w:lang w:val="de-DE"/>
        </w:rPr>
        <w:t xml:space="preserve"> </w:t>
      </w:r>
      <w:proofErr w:type="spellStart"/>
      <w:r w:rsidRPr="00ED2BD1">
        <w:rPr>
          <w:lang w:val="de-DE"/>
        </w:rPr>
        <w:t>suteikimo</w:t>
      </w:r>
      <w:proofErr w:type="spellEnd"/>
      <w:r w:rsidRPr="00ED2BD1">
        <w:rPr>
          <w:lang w:val="de-DE"/>
        </w:rPr>
        <w:t xml:space="preserve"> </w:t>
      </w:r>
      <w:proofErr w:type="spellStart"/>
      <w:r w:rsidRPr="00ED2BD1">
        <w:rPr>
          <w:lang w:val="de-DE"/>
        </w:rPr>
        <w:t>terminas</w:t>
      </w:r>
      <w:proofErr w:type="spellEnd"/>
      <w:r w:rsidRPr="00ED2BD1">
        <w:rPr>
          <w:lang w:val="de-DE"/>
        </w:rPr>
        <w:t xml:space="preserve"> </w:t>
      </w:r>
      <w:proofErr w:type="spellStart"/>
      <w:r w:rsidRPr="00ED2BD1">
        <w:rPr>
          <w:lang w:val="de-DE"/>
        </w:rPr>
        <w:t>skaičiuojamas</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statybos</w:t>
      </w:r>
      <w:proofErr w:type="spellEnd"/>
      <w:r w:rsidRPr="00ED2BD1">
        <w:rPr>
          <w:lang w:val="de-DE"/>
        </w:rPr>
        <w:t xml:space="preserve"> </w:t>
      </w:r>
      <w:proofErr w:type="spellStart"/>
      <w:r w:rsidRPr="00ED2BD1">
        <w:rPr>
          <w:lang w:val="de-DE"/>
        </w:rPr>
        <w:t>darbų</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pradžios</w:t>
      </w:r>
      <w:proofErr w:type="spellEnd"/>
      <w:r w:rsidRPr="00ED2BD1">
        <w:rPr>
          <w:lang w:val="de-DE"/>
        </w:rPr>
        <w:t xml:space="preserve">. </w:t>
      </w:r>
      <w:proofErr w:type="spellStart"/>
      <w:r w:rsidRPr="00ED2BD1">
        <w:rPr>
          <w:lang w:val="de-DE"/>
        </w:rPr>
        <w:t>Statinių</w:t>
      </w:r>
      <w:proofErr w:type="spellEnd"/>
      <w:r w:rsidRPr="00ED2BD1">
        <w:rPr>
          <w:lang w:val="de-DE"/>
        </w:rPr>
        <w:t xml:space="preserve"> </w:t>
      </w:r>
      <w:proofErr w:type="spellStart"/>
      <w:r w:rsidRPr="00ED2BD1">
        <w:rPr>
          <w:lang w:val="de-DE"/>
        </w:rPr>
        <w:t>projekto</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priežiūra</w:t>
      </w:r>
      <w:proofErr w:type="spellEnd"/>
      <w:r w:rsidRPr="00ED2BD1">
        <w:rPr>
          <w:lang w:val="de-DE"/>
        </w:rPr>
        <w:t xml:space="preserve"> </w:t>
      </w:r>
      <w:proofErr w:type="spellStart"/>
      <w:r w:rsidRPr="00ED2BD1">
        <w:rPr>
          <w:lang w:val="de-DE"/>
        </w:rPr>
        <w:t>atliekama</w:t>
      </w:r>
      <w:proofErr w:type="spellEnd"/>
      <w:r w:rsidRPr="00ED2BD1">
        <w:rPr>
          <w:lang w:val="de-DE"/>
        </w:rPr>
        <w:t xml:space="preserve"> </w:t>
      </w:r>
      <w:proofErr w:type="spellStart"/>
      <w:r w:rsidRPr="00ED2BD1">
        <w:rPr>
          <w:lang w:val="de-DE"/>
        </w:rPr>
        <w:t>statybos</w:t>
      </w:r>
      <w:proofErr w:type="spellEnd"/>
      <w:r w:rsidRPr="00ED2BD1">
        <w:rPr>
          <w:lang w:val="de-DE"/>
        </w:rPr>
        <w:t xml:space="preserve"> </w:t>
      </w:r>
      <w:proofErr w:type="spellStart"/>
      <w:r w:rsidRPr="00ED2BD1">
        <w:rPr>
          <w:lang w:val="de-DE"/>
        </w:rPr>
        <w:t>rangos</w:t>
      </w:r>
      <w:proofErr w:type="spellEnd"/>
      <w:r w:rsidRPr="00ED2BD1">
        <w:rPr>
          <w:lang w:val="de-DE"/>
        </w:rPr>
        <w:t xml:space="preserve"> </w:t>
      </w:r>
      <w:proofErr w:type="spellStart"/>
      <w:r w:rsidRPr="00ED2BD1">
        <w:rPr>
          <w:lang w:val="de-DE"/>
        </w:rPr>
        <w:t>darbų</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eigoje</w:t>
      </w:r>
      <w:proofErr w:type="spellEnd"/>
      <w:r w:rsidRPr="00ED2BD1">
        <w:rPr>
          <w:lang w:val="de-DE"/>
        </w:rPr>
        <w:t xml:space="preserve">. </w:t>
      </w:r>
      <w:proofErr w:type="spellStart"/>
      <w:r w:rsidRPr="00ED2BD1">
        <w:rPr>
          <w:lang w:val="de-DE"/>
        </w:rPr>
        <w:t>Tiekėjui</w:t>
      </w:r>
      <w:proofErr w:type="spellEnd"/>
      <w:r w:rsidRPr="00ED2BD1">
        <w:rPr>
          <w:lang w:val="de-DE"/>
        </w:rPr>
        <w:t xml:space="preserve"> </w:t>
      </w:r>
      <w:proofErr w:type="spellStart"/>
      <w:r w:rsidRPr="00ED2BD1">
        <w:rPr>
          <w:lang w:val="de-DE"/>
        </w:rPr>
        <w:t>suteikus</w:t>
      </w:r>
      <w:proofErr w:type="spellEnd"/>
      <w:r w:rsidRPr="00ED2BD1">
        <w:rPr>
          <w:lang w:val="de-DE"/>
        </w:rPr>
        <w:t xml:space="preserve"> </w:t>
      </w:r>
      <w:proofErr w:type="spellStart"/>
      <w:r w:rsidRPr="00ED2BD1">
        <w:rPr>
          <w:lang w:val="de-DE"/>
        </w:rPr>
        <w:t>projektavimo</w:t>
      </w:r>
      <w:proofErr w:type="spellEnd"/>
      <w:r w:rsidRPr="00ED2BD1">
        <w:rPr>
          <w:lang w:val="de-DE"/>
        </w:rPr>
        <w:t xml:space="preserve"> </w:t>
      </w:r>
      <w:proofErr w:type="spellStart"/>
      <w:r w:rsidRPr="00ED2BD1">
        <w:rPr>
          <w:lang w:val="de-DE"/>
        </w:rPr>
        <w:t>paslaugas</w:t>
      </w:r>
      <w:proofErr w:type="spellEnd"/>
      <w:r w:rsidRPr="00ED2BD1">
        <w:rPr>
          <w:lang w:val="de-DE"/>
        </w:rPr>
        <w:t xml:space="preserve">, </w:t>
      </w:r>
      <w:proofErr w:type="spellStart"/>
      <w:r w:rsidRPr="00ED2BD1">
        <w:rPr>
          <w:lang w:val="de-DE"/>
        </w:rPr>
        <w:t>Pirkimo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vykdymas</w:t>
      </w:r>
      <w:proofErr w:type="spellEnd"/>
      <w:r w:rsidRPr="00ED2BD1">
        <w:rPr>
          <w:lang w:val="de-DE"/>
        </w:rPr>
        <w:t xml:space="preserve"> </w:t>
      </w:r>
      <w:proofErr w:type="spellStart"/>
      <w:r w:rsidRPr="00ED2BD1">
        <w:rPr>
          <w:lang w:val="de-DE"/>
        </w:rPr>
        <w:t>sustabdomas</w:t>
      </w:r>
      <w:proofErr w:type="spellEnd"/>
      <w:r w:rsidRPr="00ED2BD1">
        <w:rPr>
          <w:lang w:val="de-DE"/>
        </w:rPr>
        <w:t xml:space="preserve"> </w:t>
      </w:r>
      <w:proofErr w:type="spellStart"/>
      <w:r w:rsidRPr="00ED2BD1">
        <w:rPr>
          <w:lang w:val="de-DE"/>
        </w:rPr>
        <w:t>laikotarpiui</w:t>
      </w:r>
      <w:proofErr w:type="spellEnd"/>
      <w:r w:rsidRPr="00ED2BD1">
        <w:rPr>
          <w:lang w:val="de-DE"/>
        </w:rPr>
        <w:t xml:space="preserve">, </w:t>
      </w:r>
      <w:proofErr w:type="spellStart"/>
      <w:r w:rsidRPr="00ED2BD1">
        <w:rPr>
          <w:lang w:val="de-DE"/>
        </w:rPr>
        <w:t>kol</w:t>
      </w:r>
      <w:proofErr w:type="spellEnd"/>
      <w:r w:rsidRPr="00ED2BD1">
        <w:rPr>
          <w:lang w:val="de-DE"/>
        </w:rPr>
        <w:t xml:space="preserve"> </w:t>
      </w:r>
      <w:proofErr w:type="spellStart"/>
      <w:r w:rsidRPr="00ED2BD1">
        <w:rPr>
          <w:lang w:val="de-DE"/>
        </w:rPr>
        <w:t>statinio</w:t>
      </w:r>
      <w:proofErr w:type="spellEnd"/>
      <w:r w:rsidRPr="00ED2BD1">
        <w:rPr>
          <w:lang w:val="de-DE"/>
        </w:rPr>
        <w:t xml:space="preserve"> </w:t>
      </w:r>
      <w:proofErr w:type="spellStart"/>
      <w:r w:rsidRPr="00ED2BD1">
        <w:rPr>
          <w:lang w:val="de-DE"/>
        </w:rPr>
        <w:t>statybos</w:t>
      </w:r>
      <w:proofErr w:type="spellEnd"/>
      <w:r w:rsidRPr="00ED2BD1">
        <w:rPr>
          <w:lang w:val="de-DE"/>
        </w:rPr>
        <w:t xml:space="preserve"> </w:t>
      </w:r>
      <w:proofErr w:type="spellStart"/>
      <w:r w:rsidRPr="00ED2BD1">
        <w:rPr>
          <w:lang w:val="de-DE"/>
        </w:rPr>
        <w:t>rangos</w:t>
      </w:r>
      <w:proofErr w:type="spellEnd"/>
      <w:r w:rsidRPr="00ED2BD1">
        <w:rPr>
          <w:lang w:val="de-DE"/>
        </w:rPr>
        <w:t xml:space="preserve"> </w:t>
      </w:r>
      <w:proofErr w:type="spellStart"/>
      <w:r w:rsidRPr="00ED2BD1">
        <w:rPr>
          <w:lang w:val="de-DE"/>
        </w:rPr>
        <w:t>darbų</w:t>
      </w:r>
      <w:proofErr w:type="spellEnd"/>
      <w:r w:rsidRPr="00ED2BD1">
        <w:rPr>
          <w:lang w:val="de-DE"/>
        </w:rPr>
        <w:t xml:space="preserve"> </w:t>
      </w:r>
      <w:proofErr w:type="spellStart"/>
      <w:r w:rsidRPr="00ED2BD1">
        <w:rPr>
          <w:lang w:val="de-DE"/>
        </w:rPr>
        <w:t>įsigijimui</w:t>
      </w:r>
      <w:proofErr w:type="spellEnd"/>
      <w:r w:rsidRPr="00ED2BD1">
        <w:rPr>
          <w:lang w:val="de-DE"/>
        </w:rPr>
        <w:t xml:space="preserve"> </w:t>
      </w:r>
      <w:proofErr w:type="spellStart"/>
      <w:r w:rsidRPr="00ED2BD1">
        <w:rPr>
          <w:lang w:val="de-DE"/>
        </w:rPr>
        <w:t>bus</w:t>
      </w:r>
      <w:proofErr w:type="spellEnd"/>
      <w:r w:rsidRPr="00ED2BD1">
        <w:rPr>
          <w:lang w:val="de-DE"/>
        </w:rPr>
        <w:t xml:space="preserve"> </w:t>
      </w:r>
      <w:proofErr w:type="spellStart"/>
      <w:r w:rsidRPr="00ED2BD1">
        <w:rPr>
          <w:lang w:val="de-DE"/>
        </w:rPr>
        <w:t>atliekamas</w:t>
      </w:r>
      <w:proofErr w:type="spellEnd"/>
      <w:r w:rsidRPr="00ED2BD1">
        <w:rPr>
          <w:lang w:val="de-DE"/>
        </w:rPr>
        <w:t xml:space="preserve"> </w:t>
      </w:r>
      <w:proofErr w:type="spellStart"/>
      <w:r w:rsidRPr="00ED2BD1">
        <w:rPr>
          <w:lang w:val="de-DE"/>
        </w:rPr>
        <w:t>atskiras</w:t>
      </w:r>
      <w:proofErr w:type="spellEnd"/>
      <w:r w:rsidRPr="00ED2BD1">
        <w:rPr>
          <w:lang w:val="de-DE"/>
        </w:rPr>
        <w:t xml:space="preserve"> </w:t>
      </w:r>
      <w:proofErr w:type="spellStart"/>
      <w:r w:rsidRPr="00ED2BD1">
        <w:rPr>
          <w:lang w:val="de-DE"/>
        </w:rPr>
        <w:t>viešasis</w:t>
      </w:r>
      <w:proofErr w:type="spellEnd"/>
      <w:r w:rsidRPr="00ED2BD1">
        <w:rPr>
          <w:lang w:val="de-DE"/>
        </w:rPr>
        <w:t xml:space="preserve"> </w:t>
      </w:r>
      <w:proofErr w:type="spellStart"/>
      <w:r w:rsidRPr="00ED2BD1">
        <w:rPr>
          <w:lang w:val="de-DE"/>
        </w:rPr>
        <w:t>pirkimas</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bus</w:t>
      </w:r>
      <w:proofErr w:type="spellEnd"/>
      <w:r w:rsidRPr="00ED2BD1">
        <w:rPr>
          <w:lang w:val="de-DE"/>
        </w:rPr>
        <w:t xml:space="preserve"> </w:t>
      </w:r>
      <w:proofErr w:type="spellStart"/>
      <w:r w:rsidRPr="00ED2BD1">
        <w:rPr>
          <w:lang w:val="de-DE"/>
        </w:rPr>
        <w:t>sudaryta</w:t>
      </w:r>
      <w:proofErr w:type="spellEnd"/>
      <w:r w:rsidRPr="00ED2BD1">
        <w:rPr>
          <w:lang w:val="de-DE"/>
        </w:rPr>
        <w:t xml:space="preserve"> </w:t>
      </w:r>
      <w:proofErr w:type="spellStart"/>
      <w:r w:rsidRPr="00ED2BD1">
        <w:rPr>
          <w:lang w:val="de-DE"/>
        </w:rPr>
        <w:t>pirkimo</w:t>
      </w:r>
      <w:proofErr w:type="spellEnd"/>
      <w:r w:rsidRPr="00ED2BD1">
        <w:rPr>
          <w:lang w:val="de-DE"/>
        </w:rPr>
        <w:t xml:space="preserve"> </w:t>
      </w:r>
      <w:proofErr w:type="spellStart"/>
      <w:r w:rsidRPr="00ED2BD1">
        <w:rPr>
          <w:lang w:val="de-DE"/>
        </w:rPr>
        <w:t>sutartis</w:t>
      </w:r>
      <w:proofErr w:type="spellEnd"/>
      <w:r w:rsidRPr="00ED2BD1">
        <w:rPr>
          <w:lang w:val="de-DE"/>
        </w:rPr>
        <w:t xml:space="preserve"> </w:t>
      </w:r>
      <w:proofErr w:type="spellStart"/>
      <w:r w:rsidRPr="00ED2BD1">
        <w:rPr>
          <w:lang w:val="de-DE"/>
        </w:rPr>
        <w:t>su</w:t>
      </w:r>
      <w:proofErr w:type="spellEnd"/>
      <w:r w:rsidRPr="00ED2BD1">
        <w:rPr>
          <w:lang w:val="de-DE"/>
        </w:rPr>
        <w:t xml:space="preserve"> </w:t>
      </w:r>
      <w:proofErr w:type="spellStart"/>
      <w:r w:rsidRPr="00ED2BD1">
        <w:rPr>
          <w:lang w:val="de-DE"/>
        </w:rPr>
        <w:t>statybos</w:t>
      </w:r>
      <w:proofErr w:type="spellEnd"/>
      <w:r w:rsidRPr="00ED2BD1">
        <w:rPr>
          <w:lang w:val="de-DE"/>
        </w:rPr>
        <w:t xml:space="preserve"> </w:t>
      </w:r>
      <w:proofErr w:type="spellStart"/>
      <w:r w:rsidRPr="00ED2BD1">
        <w:rPr>
          <w:lang w:val="de-DE"/>
        </w:rPr>
        <w:t>rangos</w:t>
      </w:r>
      <w:proofErr w:type="spellEnd"/>
      <w:r w:rsidRPr="00ED2BD1">
        <w:rPr>
          <w:lang w:val="de-DE"/>
        </w:rPr>
        <w:t xml:space="preserve"> </w:t>
      </w:r>
      <w:proofErr w:type="spellStart"/>
      <w:r w:rsidRPr="00ED2BD1">
        <w:rPr>
          <w:lang w:val="de-DE"/>
        </w:rPr>
        <w:t>darbus</w:t>
      </w:r>
      <w:proofErr w:type="spellEnd"/>
      <w:r w:rsidRPr="00ED2BD1">
        <w:rPr>
          <w:lang w:val="de-DE"/>
        </w:rPr>
        <w:t xml:space="preserve"> </w:t>
      </w:r>
      <w:proofErr w:type="spellStart"/>
      <w:r w:rsidRPr="00ED2BD1">
        <w:rPr>
          <w:lang w:val="de-DE"/>
        </w:rPr>
        <w:t>atliksiančiu</w:t>
      </w:r>
      <w:proofErr w:type="spellEnd"/>
      <w:r w:rsidRPr="00ED2BD1">
        <w:rPr>
          <w:lang w:val="de-DE"/>
        </w:rPr>
        <w:t xml:space="preserve"> </w:t>
      </w:r>
      <w:proofErr w:type="spellStart"/>
      <w:r w:rsidRPr="00ED2BD1">
        <w:rPr>
          <w:lang w:val="de-DE"/>
        </w:rPr>
        <w:t>tiekėju</w:t>
      </w:r>
      <w:proofErr w:type="spellEnd"/>
      <w:r w:rsidRPr="00ED2BD1">
        <w:rPr>
          <w:lang w:val="de-DE"/>
        </w:rPr>
        <w:t xml:space="preserve"> (</w:t>
      </w:r>
      <w:proofErr w:type="spellStart"/>
      <w:r w:rsidRPr="00ED2BD1">
        <w:rPr>
          <w:lang w:val="de-DE"/>
        </w:rPr>
        <w:t>sustabdymo</w:t>
      </w:r>
      <w:proofErr w:type="spellEnd"/>
      <w:r w:rsidRPr="00ED2BD1">
        <w:rPr>
          <w:lang w:val="de-DE"/>
        </w:rPr>
        <w:t xml:space="preserve"> </w:t>
      </w:r>
      <w:proofErr w:type="spellStart"/>
      <w:r w:rsidRPr="00ED2BD1">
        <w:rPr>
          <w:lang w:val="de-DE"/>
        </w:rPr>
        <w:t>laikotarpis</w:t>
      </w:r>
      <w:proofErr w:type="spellEnd"/>
      <w:r w:rsidRPr="00ED2BD1">
        <w:rPr>
          <w:lang w:val="de-DE"/>
        </w:rPr>
        <w:t xml:space="preserve"> </w:t>
      </w:r>
      <w:proofErr w:type="spellStart"/>
      <w:r w:rsidRPr="00ED2BD1">
        <w:rPr>
          <w:lang w:val="de-DE"/>
        </w:rPr>
        <w:t>negali</w:t>
      </w:r>
      <w:proofErr w:type="spellEnd"/>
      <w:r w:rsidRPr="00ED2BD1">
        <w:rPr>
          <w:lang w:val="de-DE"/>
        </w:rPr>
        <w:t xml:space="preserve"> </w:t>
      </w:r>
      <w:proofErr w:type="spellStart"/>
      <w:r w:rsidRPr="00ED2BD1">
        <w:rPr>
          <w:lang w:val="de-DE"/>
        </w:rPr>
        <w:t>būti</w:t>
      </w:r>
      <w:proofErr w:type="spellEnd"/>
      <w:r w:rsidRPr="00ED2BD1">
        <w:rPr>
          <w:lang w:val="de-DE"/>
        </w:rPr>
        <w:t xml:space="preserve"> </w:t>
      </w:r>
      <w:proofErr w:type="spellStart"/>
      <w:r w:rsidRPr="00ED2BD1">
        <w:rPr>
          <w:lang w:val="de-DE"/>
        </w:rPr>
        <w:t>ilgesnis</w:t>
      </w:r>
      <w:proofErr w:type="spellEnd"/>
      <w:r w:rsidRPr="00ED2BD1">
        <w:rPr>
          <w:lang w:val="de-DE"/>
        </w:rPr>
        <w:t xml:space="preserve"> </w:t>
      </w:r>
      <w:proofErr w:type="spellStart"/>
      <w:r w:rsidRPr="00ED2BD1">
        <w:rPr>
          <w:lang w:val="de-DE"/>
        </w:rPr>
        <w:t>kaip</w:t>
      </w:r>
      <w:proofErr w:type="spellEnd"/>
      <w:r w:rsidRPr="00ED2BD1">
        <w:rPr>
          <w:lang w:val="de-DE"/>
        </w:rPr>
        <w:t xml:space="preserve"> 12 </w:t>
      </w:r>
      <w:proofErr w:type="spellStart"/>
      <w:r w:rsidRPr="00ED2BD1">
        <w:rPr>
          <w:lang w:val="de-DE"/>
        </w:rPr>
        <w:t>mėn</w:t>
      </w:r>
      <w:proofErr w:type="spellEnd"/>
      <w:r w:rsidRPr="00ED2BD1">
        <w:rPr>
          <w:lang w:val="de-DE"/>
        </w:rPr>
        <w:t xml:space="preserve">.). </w:t>
      </w:r>
      <w:proofErr w:type="spellStart"/>
      <w:r w:rsidRPr="00ED2BD1">
        <w:rPr>
          <w:lang w:val="de-DE"/>
        </w:rPr>
        <w:t>Laikotarpis</w:t>
      </w:r>
      <w:proofErr w:type="spellEnd"/>
      <w:r w:rsidRPr="00ED2BD1">
        <w:rPr>
          <w:lang w:val="de-DE"/>
        </w:rPr>
        <w:t xml:space="preserve"> </w:t>
      </w:r>
      <w:proofErr w:type="spellStart"/>
      <w:r w:rsidRPr="00ED2BD1">
        <w:rPr>
          <w:lang w:val="de-DE"/>
        </w:rPr>
        <w:t>nuo</w:t>
      </w:r>
      <w:proofErr w:type="spellEnd"/>
      <w:r w:rsidRPr="00ED2BD1">
        <w:rPr>
          <w:lang w:val="de-DE"/>
        </w:rPr>
        <w:t xml:space="preserve"> </w:t>
      </w:r>
      <w:proofErr w:type="spellStart"/>
      <w:r w:rsidRPr="00ED2BD1">
        <w:rPr>
          <w:lang w:val="de-DE"/>
        </w:rPr>
        <w:t>projektavimo</w:t>
      </w:r>
      <w:proofErr w:type="spellEnd"/>
      <w:r w:rsidRPr="00ED2BD1">
        <w:rPr>
          <w:lang w:val="de-DE"/>
        </w:rPr>
        <w:t xml:space="preserve"> </w:t>
      </w:r>
      <w:proofErr w:type="spellStart"/>
      <w:r w:rsidRPr="00ED2BD1">
        <w:rPr>
          <w:lang w:val="de-DE"/>
        </w:rPr>
        <w:t>paslaugų</w:t>
      </w:r>
      <w:proofErr w:type="spellEnd"/>
      <w:r w:rsidRPr="00ED2BD1">
        <w:rPr>
          <w:lang w:val="de-DE"/>
        </w:rPr>
        <w:t xml:space="preserve"> </w:t>
      </w:r>
      <w:proofErr w:type="spellStart"/>
      <w:r w:rsidRPr="00ED2BD1">
        <w:rPr>
          <w:lang w:val="de-DE"/>
        </w:rPr>
        <w:t>teikimo</w:t>
      </w:r>
      <w:proofErr w:type="spellEnd"/>
      <w:r w:rsidRPr="00ED2BD1">
        <w:rPr>
          <w:lang w:val="de-DE"/>
        </w:rPr>
        <w:t xml:space="preserve"> </w:t>
      </w:r>
      <w:proofErr w:type="spellStart"/>
      <w:r w:rsidRPr="00ED2BD1">
        <w:rPr>
          <w:lang w:val="de-DE"/>
        </w:rPr>
        <w:t>pabaigos</w:t>
      </w:r>
      <w:proofErr w:type="spellEnd"/>
      <w:r w:rsidRPr="00ED2BD1">
        <w:rPr>
          <w:lang w:val="de-DE"/>
        </w:rPr>
        <w:t xml:space="preserve"> </w:t>
      </w:r>
      <w:proofErr w:type="spellStart"/>
      <w:r w:rsidRPr="00ED2BD1">
        <w:rPr>
          <w:lang w:val="de-DE"/>
        </w:rPr>
        <w:t>iki</w:t>
      </w:r>
      <w:proofErr w:type="spellEnd"/>
      <w:r w:rsidRPr="00ED2BD1">
        <w:rPr>
          <w:lang w:val="de-DE"/>
        </w:rPr>
        <w:t xml:space="preserve"> </w:t>
      </w:r>
      <w:proofErr w:type="spellStart"/>
      <w:r w:rsidRPr="00ED2BD1">
        <w:rPr>
          <w:lang w:val="de-DE"/>
        </w:rPr>
        <w:t>projekto</w:t>
      </w:r>
      <w:proofErr w:type="spellEnd"/>
      <w:r w:rsidRPr="00ED2BD1">
        <w:rPr>
          <w:lang w:val="de-DE"/>
        </w:rPr>
        <w:t xml:space="preserve"> </w:t>
      </w:r>
      <w:proofErr w:type="spellStart"/>
      <w:r w:rsidRPr="00ED2BD1">
        <w:rPr>
          <w:lang w:val="de-DE"/>
        </w:rPr>
        <w:t>vykdymo</w:t>
      </w:r>
      <w:proofErr w:type="spellEnd"/>
      <w:r w:rsidRPr="00ED2BD1">
        <w:rPr>
          <w:lang w:val="de-DE"/>
        </w:rPr>
        <w:t xml:space="preserve"> </w:t>
      </w:r>
      <w:proofErr w:type="spellStart"/>
      <w:r w:rsidRPr="00ED2BD1">
        <w:rPr>
          <w:lang w:val="de-DE"/>
        </w:rPr>
        <w:t>priežiūros</w:t>
      </w:r>
      <w:proofErr w:type="spellEnd"/>
      <w:r w:rsidRPr="00ED2BD1">
        <w:rPr>
          <w:lang w:val="de-DE"/>
        </w:rPr>
        <w:t xml:space="preserve"> </w:t>
      </w:r>
      <w:proofErr w:type="spellStart"/>
      <w:r w:rsidRPr="00ED2BD1">
        <w:rPr>
          <w:lang w:val="de-DE"/>
        </w:rPr>
        <w:t>paslaugų</w:t>
      </w:r>
      <w:proofErr w:type="spellEnd"/>
      <w:r w:rsidRPr="00ED2BD1">
        <w:rPr>
          <w:lang w:val="de-DE"/>
        </w:rPr>
        <w:t xml:space="preserve"> </w:t>
      </w:r>
      <w:proofErr w:type="spellStart"/>
      <w:r w:rsidRPr="00ED2BD1">
        <w:rPr>
          <w:lang w:val="de-DE"/>
        </w:rPr>
        <w:t>teikimo</w:t>
      </w:r>
      <w:proofErr w:type="spellEnd"/>
      <w:r w:rsidRPr="00ED2BD1">
        <w:rPr>
          <w:lang w:val="de-DE"/>
        </w:rPr>
        <w:t xml:space="preserve"> </w:t>
      </w:r>
      <w:proofErr w:type="spellStart"/>
      <w:r w:rsidRPr="00ED2BD1">
        <w:rPr>
          <w:lang w:val="de-DE"/>
        </w:rPr>
        <w:t>pradžios</w:t>
      </w:r>
      <w:proofErr w:type="spellEnd"/>
      <w:r w:rsidRPr="00ED2BD1">
        <w:rPr>
          <w:lang w:val="de-DE"/>
        </w:rPr>
        <w:t xml:space="preserve">, </w:t>
      </w:r>
      <w:proofErr w:type="spellStart"/>
      <w:r w:rsidRPr="00ED2BD1">
        <w:rPr>
          <w:lang w:val="de-DE"/>
        </w:rPr>
        <w:t>kuriam</w:t>
      </w:r>
      <w:proofErr w:type="spellEnd"/>
      <w:r w:rsidRPr="00ED2BD1">
        <w:rPr>
          <w:lang w:val="de-DE"/>
        </w:rPr>
        <w:t xml:space="preserve"> </w:t>
      </w:r>
      <w:proofErr w:type="spellStart"/>
      <w:r w:rsidRPr="00ED2BD1">
        <w:rPr>
          <w:lang w:val="de-DE"/>
        </w:rPr>
        <w:t>sustabdomas</w:t>
      </w:r>
      <w:proofErr w:type="spellEnd"/>
      <w:r w:rsidRPr="00ED2BD1">
        <w:rPr>
          <w:lang w:val="de-DE"/>
        </w:rPr>
        <w:t xml:space="preserve"> </w:t>
      </w:r>
      <w:proofErr w:type="spellStart"/>
      <w:r w:rsidRPr="00ED2BD1">
        <w:rPr>
          <w:lang w:val="de-DE"/>
        </w:rPr>
        <w:t>Pirkimo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vykdymas</w:t>
      </w:r>
      <w:proofErr w:type="spellEnd"/>
      <w:r w:rsidRPr="00ED2BD1">
        <w:rPr>
          <w:lang w:val="de-DE"/>
        </w:rPr>
        <w:t xml:space="preserve">, </w:t>
      </w:r>
      <w:proofErr w:type="spellStart"/>
      <w:r w:rsidRPr="00ED2BD1">
        <w:rPr>
          <w:lang w:val="de-DE"/>
        </w:rPr>
        <w:t>nėra</w:t>
      </w:r>
      <w:proofErr w:type="spellEnd"/>
      <w:r w:rsidRPr="00ED2BD1">
        <w:rPr>
          <w:lang w:val="de-DE"/>
        </w:rPr>
        <w:t xml:space="preserve"> </w:t>
      </w:r>
      <w:proofErr w:type="spellStart"/>
      <w:r w:rsidRPr="00ED2BD1">
        <w:rPr>
          <w:lang w:val="de-DE"/>
        </w:rPr>
        <w:t>įskaičiuojamas</w:t>
      </w:r>
      <w:proofErr w:type="spellEnd"/>
      <w:r w:rsidRPr="00ED2BD1">
        <w:rPr>
          <w:lang w:val="de-DE"/>
        </w:rPr>
        <w:t xml:space="preserve"> į </w:t>
      </w:r>
      <w:proofErr w:type="spellStart"/>
      <w:r w:rsidRPr="00ED2BD1">
        <w:rPr>
          <w:lang w:val="de-DE"/>
        </w:rPr>
        <w:t>Pirkimo</w:t>
      </w:r>
      <w:proofErr w:type="spellEnd"/>
      <w:r w:rsidRPr="00ED2BD1">
        <w:rPr>
          <w:lang w:val="de-DE"/>
        </w:rPr>
        <w:t xml:space="preserve"> </w:t>
      </w:r>
      <w:proofErr w:type="spellStart"/>
      <w:r w:rsidRPr="00ED2BD1">
        <w:rPr>
          <w:lang w:val="de-DE"/>
        </w:rPr>
        <w:t>sutarties</w:t>
      </w:r>
      <w:proofErr w:type="spellEnd"/>
      <w:r w:rsidRPr="00ED2BD1">
        <w:rPr>
          <w:lang w:val="de-DE"/>
        </w:rPr>
        <w:t xml:space="preserve"> </w:t>
      </w:r>
      <w:proofErr w:type="spellStart"/>
      <w:r w:rsidRPr="00ED2BD1">
        <w:rPr>
          <w:lang w:val="de-DE"/>
        </w:rPr>
        <w:t>trukmę</w:t>
      </w:r>
      <w:proofErr w:type="spellEnd"/>
      <w:r w:rsidRPr="00ED2BD1">
        <w:rPr>
          <w:lang w:val="de-DE"/>
        </w:rPr>
        <w:t>.</w:t>
      </w:r>
    </w:p>
    <w:p w14:paraId="07808477" w14:textId="77777777" w:rsidR="00C5131C" w:rsidRPr="00B91A87" w:rsidRDefault="00C5131C" w:rsidP="00C5131C">
      <w:pPr>
        <w:ind w:firstLine="1247"/>
        <w:jc w:val="both"/>
        <w:rPr>
          <w:iCs/>
          <w:color w:val="000000" w:themeColor="text1"/>
        </w:rPr>
      </w:pPr>
      <w:r w:rsidRPr="00B67651">
        <w:rPr>
          <w:color w:val="000000" w:themeColor="text1"/>
        </w:rPr>
        <w:t>15</w:t>
      </w:r>
      <w:r w:rsidRPr="00B67651">
        <w:rPr>
          <w:iCs/>
          <w:color w:val="000000" w:themeColor="text1"/>
        </w:rPr>
        <w:t xml:space="preserve">. </w:t>
      </w:r>
      <w:proofErr w:type="spellStart"/>
      <w:r w:rsidRPr="00B67651">
        <w:rPr>
          <w:iCs/>
          <w:color w:val="000000" w:themeColor="text1"/>
        </w:rPr>
        <w:t>Laikoma</w:t>
      </w:r>
      <w:proofErr w:type="spellEnd"/>
      <w:r w:rsidRPr="00B67651">
        <w:rPr>
          <w:iCs/>
          <w:color w:val="000000" w:themeColor="text1"/>
        </w:rPr>
        <w:t xml:space="preserve">, </w:t>
      </w:r>
      <w:proofErr w:type="spellStart"/>
      <w:r w:rsidRPr="00B67651">
        <w:rPr>
          <w:iCs/>
          <w:color w:val="000000" w:themeColor="text1"/>
        </w:rPr>
        <w:t>kad</w:t>
      </w:r>
      <w:proofErr w:type="spellEnd"/>
      <w:r w:rsidRPr="00B67651">
        <w:rPr>
          <w:iCs/>
          <w:color w:val="000000" w:themeColor="text1"/>
        </w:rPr>
        <w:t xml:space="preserve"> </w:t>
      </w:r>
      <w:proofErr w:type="spellStart"/>
      <w:r w:rsidRPr="00B67651">
        <w:rPr>
          <w:iCs/>
          <w:color w:val="000000" w:themeColor="text1"/>
        </w:rPr>
        <w:t>Paslaugos</w:t>
      </w:r>
      <w:proofErr w:type="spellEnd"/>
      <w:r w:rsidRPr="00B67651">
        <w:rPr>
          <w:iCs/>
          <w:color w:val="000000" w:themeColor="text1"/>
        </w:rPr>
        <w:t xml:space="preserve"> </w:t>
      </w:r>
      <w:proofErr w:type="spellStart"/>
      <w:r w:rsidRPr="00B67651">
        <w:rPr>
          <w:iCs/>
          <w:color w:val="000000" w:themeColor="text1"/>
        </w:rPr>
        <w:t>teikėjas</w:t>
      </w:r>
      <w:proofErr w:type="spellEnd"/>
      <w:r w:rsidRPr="00B67651">
        <w:rPr>
          <w:iCs/>
          <w:color w:val="000000" w:themeColor="text1"/>
        </w:rPr>
        <w:t xml:space="preserve"> </w:t>
      </w:r>
      <w:proofErr w:type="spellStart"/>
      <w:r w:rsidRPr="00B67651">
        <w:rPr>
          <w:iCs/>
          <w:color w:val="000000" w:themeColor="text1"/>
        </w:rPr>
        <w:t>atliko</w:t>
      </w:r>
      <w:proofErr w:type="spellEnd"/>
      <w:r w:rsidRPr="00B67651">
        <w:rPr>
          <w:iCs/>
          <w:color w:val="000000" w:themeColor="text1"/>
        </w:rPr>
        <w:t xml:space="preserve"> </w:t>
      </w:r>
      <w:proofErr w:type="spellStart"/>
      <w:r w:rsidRPr="00B67651">
        <w:rPr>
          <w:iCs/>
          <w:color w:val="000000" w:themeColor="text1"/>
        </w:rPr>
        <w:t>savo</w:t>
      </w:r>
      <w:proofErr w:type="spellEnd"/>
      <w:r w:rsidRPr="00B67651">
        <w:rPr>
          <w:iCs/>
          <w:color w:val="000000" w:themeColor="text1"/>
        </w:rPr>
        <w:t xml:space="preserve"> </w:t>
      </w:r>
      <w:proofErr w:type="spellStart"/>
      <w:r w:rsidRPr="00B67651">
        <w:rPr>
          <w:iCs/>
          <w:color w:val="000000" w:themeColor="text1"/>
        </w:rPr>
        <w:t>sutartinius</w:t>
      </w:r>
      <w:proofErr w:type="spellEnd"/>
      <w:r w:rsidRPr="00B67651">
        <w:rPr>
          <w:iCs/>
          <w:color w:val="000000" w:themeColor="text1"/>
        </w:rPr>
        <w:t xml:space="preserve"> </w:t>
      </w:r>
      <w:proofErr w:type="spellStart"/>
      <w:r w:rsidRPr="00B67651">
        <w:rPr>
          <w:iCs/>
          <w:color w:val="000000" w:themeColor="text1"/>
        </w:rPr>
        <w:t>įsipareigojimus</w:t>
      </w:r>
      <w:proofErr w:type="spellEnd"/>
      <w:r w:rsidRPr="00B67651">
        <w:rPr>
          <w:iCs/>
          <w:color w:val="000000" w:themeColor="text1"/>
        </w:rPr>
        <w:t xml:space="preserve">, kai </w:t>
      </w:r>
      <w:proofErr w:type="spellStart"/>
      <w:r w:rsidRPr="005C5D8E">
        <w:rPr>
          <w:iCs/>
          <w:color w:val="000000" w:themeColor="text1"/>
        </w:rPr>
        <w:t>yra</w:t>
      </w:r>
      <w:proofErr w:type="spellEnd"/>
      <w:r w:rsidRPr="005C5D8E">
        <w:rPr>
          <w:iCs/>
          <w:color w:val="000000" w:themeColor="text1"/>
        </w:rPr>
        <w:t xml:space="preserve"> </w:t>
      </w:r>
      <w:proofErr w:type="spellStart"/>
      <w:r w:rsidRPr="005C5D8E">
        <w:rPr>
          <w:iCs/>
          <w:color w:val="000000" w:themeColor="text1"/>
        </w:rPr>
        <w:t>atliktos</w:t>
      </w:r>
      <w:proofErr w:type="spellEnd"/>
      <w:r w:rsidRPr="005C5D8E">
        <w:rPr>
          <w:iCs/>
          <w:color w:val="000000" w:themeColor="text1"/>
        </w:rPr>
        <w:t xml:space="preserve"> </w:t>
      </w:r>
      <w:proofErr w:type="spellStart"/>
      <w:r w:rsidRPr="005C5D8E">
        <w:rPr>
          <w:iCs/>
          <w:color w:val="000000" w:themeColor="text1"/>
        </w:rPr>
        <w:t>visos</w:t>
      </w:r>
      <w:proofErr w:type="spellEnd"/>
      <w:r w:rsidRPr="005C5D8E">
        <w:rPr>
          <w:iCs/>
          <w:color w:val="000000" w:themeColor="text1"/>
        </w:rPr>
        <w:t xml:space="preserve"> 14 </w:t>
      </w:r>
      <w:proofErr w:type="spellStart"/>
      <w:r w:rsidRPr="005C5D8E">
        <w:rPr>
          <w:iCs/>
          <w:color w:val="000000" w:themeColor="text1"/>
        </w:rPr>
        <w:t>punkte</w:t>
      </w:r>
      <w:proofErr w:type="spellEnd"/>
      <w:r w:rsidRPr="005C5D8E">
        <w:rPr>
          <w:iCs/>
          <w:color w:val="000000" w:themeColor="text1"/>
        </w:rPr>
        <w:t xml:space="preserve"> </w:t>
      </w:r>
      <w:proofErr w:type="spellStart"/>
      <w:r w:rsidRPr="005C5D8E">
        <w:rPr>
          <w:iCs/>
          <w:color w:val="000000" w:themeColor="text1"/>
        </w:rPr>
        <w:t>nurodytos</w:t>
      </w:r>
      <w:proofErr w:type="spellEnd"/>
      <w:r w:rsidRPr="005C5D8E">
        <w:rPr>
          <w:iCs/>
          <w:color w:val="000000" w:themeColor="text1"/>
        </w:rPr>
        <w:t xml:space="preserve"> </w:t>
      </w:r>
      <w:proofErr w:type="spellStart"/>
      <w:r w:rsidRPr="005C5D8E">
        <w:rPr>
          <w:iCs/>
          <w:color w:val="000000" w:themeColor="text1"/>
        </w:rPr>
        <w:t>paslaugos</w:t>
      </w:r>
      <w:proofErr w:type="spellEnd"/>
      <w:r w:rsidRPr="005C5D8E">
        <w:rPr>
          <w:iCs/>
          <w:color w:val="000000" w:themeColor="text1"/>
        </w:rPr>
        <w:t xml:space="preserve">, </w:t>
      </w:r>
      <w:proofErr w:type="spellStart"/>
      <w:r w:rsidRPr="005C5D8E">
        <w:rPr>
          <w:iCs/>
          <w:color w:val="000000" w:themeColor="text1"/>
        </w:rPr>
        <w:t>gautas</w:t>
      </w:r>
      <w:proofErr w:type="spellEnd"/>
      <w:r w:rsidRPr="005C5D8E">
        <w:rPr>
          <w:iCs/>
          <w:color w:val="000000" w:themeColor="text1"/>
        </w:rPr>
        <w:t xml:space="preserve"> </w:t>
      </w:r>
      <w:proofErr w:type="spellStart"/>
      <w:r w:rsidRPr="005C5D8E">
        <w:rPr>
          <w:iCs/>
          <w:color w:val="000000" w:themeColor="text1"/>
        </w:rPr>
        <w:t>statybą</w:t>
      </w:r>
      <w:proofErr w:type="spellEnd"/>
      <w:r w:rsidRPr="005C5D8E">
        <w:rPr>
          <w:iCs/>
          <w:color w:val="000000" w:themeColor="text1"/>
        </w:rPr>
        <w:t xml:space="preserve"> </w:t>
      </w:r>
      <w:proofErr w:type="spellStart"/>
      <w:r w:rsidRPr="005C5D8E">
        <w:rPr>
          <w:iCs/>
          <w:color w:val="000000" w:themeColor="text1"/>
        </w:rPr>
        <w:t>leidžiantis</w:t>
      </w:r>
      <w:proofErr w:type="spellEnd"/>
      <w:r w:rsidRPr="005C5D8E">
        <w:rPr>
          <w:iCs/>
          <w:color w:val="000000" w:themeColor="text1"/>
        </w:rPr>
        <w:t xml:space="preserve"> </w:t>
      </w:r>
      <w:proofErr w:type="spellStart"/>
      <w:r w:rsidRPr="005C5D8E">
        <w:rPr>
          <w:iCs/>
          <w:color w:val="000000" w:themeColor="text1"/>
        </w:rPr>
        <w:t>dokumentas</w:t>
      </w:r>
      <w:proofErr w:type="spellEnd"/>
      <w:r w:rsidRPr="005C5D8E">
        <w:rPr>
          <w:iCs/>
          <w:color w:val="000000" w:themeColor="text1"/>
        </w:rPr>
        <w:t xml:space="preserve">, </w:t>
      </w:r>
      <w:r>
        <w:rPr>
          <w:iCs/>
          <w:strike/>
          <w:color w:val="000000" w:themeColor="text1"/>
        </w:rPr>
        <w:t xml:space="preserve"> </w:t>
      </w:r>
      <w:proofErr w:type="spellStart"/>
      <w:r w:rsidRPr="005C5D8E">
        <w:rPr>
          <w:iCs/>
          <w:color w:val="000000" w:themeColor="text1"/>
        </w:rPr>
        <w:t>atlikta</w:t>
      </w:r>
      <w:proofErr w:type="spellEnd"/>
      <w:r w:rsidRPr="005C5D8E">
        <w:rPr>
          <w:iCs/>
          <w:color w:val="000000" w:themeColor="text1"/>
        </w:rPr>
        <w:t xml:space="preserve"> </w:t>
      </w:r>
      <w:proofErr w:type="spellStart"/>
      <w:r w:rsidRPr="005C5D8E">
        <w:rPr>
          <w:iCs/>
          <w:color w:val="000000" w:themeColor="text1"/>
        </w:rPr>
        <w:t>projekto</w:t>
      </w:r>
      <w:proofErr w:type="spellEnd"/>
      <w:r w:rsidRPr="005C5D8E">
        <w:rPr>
          <w:iCs/>
          <w:color w:val="000000" w:themeColor="text1"/>
        </w:rPr>
        <w:t xml:space="preserve"> </w:t>
      </w:r>
      <w:proofErr w:type="spellStart"/>
      <w:r w:rsidRPr="005C5D8E">
        <w:rPr>
          <w:iCs/>
          <w:color w:val="000000" w:themeColor="text1"/>
        </w:rPr>
        <w:t>ekspertizė</w:t>
      </w:r>
      <w:proofErr w:type="spellEnd"/>
      <w:r w:rsidRPr="005C5D8E">
        <w:rPr>
          <w:iCs/>
          <w:color w:val="000000" w:themeColor="text1"/>
        </w:rPr>
        <w:t xml:space="preserve"> </w:t>
      </w:r>
      <w:proofErr w:type="spellStart"/>
      <w:r w:rsidRPr="005C5D8E">
        <w:rPr>
          <w:iCs/>
          <w:color w:val="000000" w:themeColor="text1"/>
        </w:rPr>
        <w:t>projektui</w:t>
      </w:r>
      <w:proofErr w:type="spellEnd"/>
      <w:r w:rsidRPr="005C5D8E">
        <w:rPr>
          <w:iCs/>
          <w:color w:val="000000" w:themeColor="text1"/>
        </w:rPr>
        <w:t xml:space="preserve"> </w:t>
      </w:r>
      <w:proofErr w:type="spellStart"/>
      <w:r w:rsidRPr="005C5D8E">
        <w:rPr>
          <w:iCs/>
          <w:color w:val="000000" w:themeColor="text1"/>
        </w:rPr>
        <w:t>nepateikta</w:t>
      </w:r>
      <w:proofErr w:type="spellEnd"/>
      <w:r w:rsidRPr="005C5D8E">
        <w:rPr>
          <w:iCs/>
          <w:color w:val="000000" w:themeColor="text1"/>
        </w:rPr>
        <w:t xml:space="preserve"> </w:t>
      </w:r>
      <w:proofErr w:type="spellStart"/>
      <w:r w:rsidRPr="005C5D8E">
        <w:rPr>
          <w:iCs/>
          <w:color w:val="000000" w:themeColor="text1"/>
        </w:rPr>
        <w:t>jokių</w:t>
      </w:r>
      <w:proofErr w:type="spellEnd"/>
      <w:r w:rsidRPr="005C5D8E">
        <w:rPr>
          <w:iCs/>
          <w:color w:val="000000" w:themeColor="text1"/>
        </w:rPr>
        <w:t xml:space="preserve"> </w:t>
      </w:r>
      <w:proofErr w:type="spellStart"/>
      <w:r w:rsidRPr="005C5D8E">
        <w:rPr>
          <w:iCs/>
          <w:color w:val="000000" w:themeColor="text1"/>
        </w:rPr>
        <w:t>pastabų</w:t>
      </w:r>
      <w:proofErr w:type="spellEnd"/>
      <w:r w:rsidRPr="005C5D8E">
        <w:rPr>
          <w:iCs/>
          <w:color w:val="000000" w:themeColor="text1"/>
        </w:rPr>
        <w:t xml:space="preserve">, </w:t>
      </w:r>
      <w:proofErr w:type="spellStart"/>
      <w:r w:rsidRPr="005C5D8E">
        <w:rPr>
          <w:iCs/>
          <w:color w:val="000000" w:themeColor="text1"/>
        </w:rPr>
        <w:t>užbaigta</w:t>
      </w:r>
      <w:proofErr w:type="spellEnd"/>
      <w:r w:rsidRPr="005C5D8E">
        <w:rPr>
          <w:iCs/>
          <w:color w:val="000000" w:themeColor="text1"/>
        </w:rPr>
        <w:t xml:space="preserve"> </w:t>
      </w:r>
      <w:proofErr w:type="spellStart"/>
      <w:r w:rsidRPr="005C5D8E">
        <w:rPr>
          <w:iCs/>
          <w:color w:val="000000" w:themeColor="text1"/>
        </w:rPr>
        <w:t>projekto</w:t>
      </w:r>
      <w:proofErr w:type="spellEnd"/>
      <w:r w:rsidRPr="005C5D8E">
        <w:rPr>
          <w:iCs/>
          <w:color w:val="000000" w:themeColor="text1"/>
        </w:rPr>
        <w:t xml:space="preserve"> </w:t>
      </w:r>
      <w:proofErr w:type="spellStart"/>
      <w:r w:rsidRPr="005C5D8E">
        <w:rPr>
          <w:iCs/>
          <w:color w:val="000000" w:themeColor="text1"/>
        </w:rPr>
        <w:t>vykdymo</w:t>
      </w:r>
      <w:proofErr w:type="spellEnd"/>
      <w:r w:rsidRPr="005C5D8E">
        <w:rPr>
          <w:iCs/>
          <w:color w:val="000000" w:themeColor="text1"/>
        </w:rPr>
        <w:t xml:space="preserve"> </w:t>
      </w:r>
      <w:proofErr w:type="spellStart"/>
      <w:r w:rsidRPr="005C5D8E">
        <w:rPr>
          <w:iCs/>
          <w:color w:val="000000" w:themeColor="text1"/>
        </w:rPr>
        <w:t>priežiūra</w:t>
      </w:r>
      <w:proofErr w:type="spellEnd"/>
      <w:r w:rsidRPr="005C5D8E">
        <w:rPr>
          <w:iCs/>
          <w:color w:val="000000" w:themeColor="text1"/>
        </w:rPr>
        <w:t>.</w:t>
      </w:r>
    </w:p>
    <w:p w14:paraId="686680E6" w14:textId="77777777" w:rsidR="00C5131C" w:rsidRPr="000E3797" w:rsidRDefault="00C5131C" w:rsidP="00C5131C">
      <w:pPr>
        <w:ind w:firstLine="1247"/>
        <w:jc w:val="both"/>
        <w:rPr>
          <w:i/>
          <w:color w:val="FF0000"/>
        </w:rPr>
      </w:pPr>
    </w:p>
    <w:p w14:paraId="3F6BF62F" w14:textId="77777777" w:rsidR="00C5131C" w:rsidRPr="00F417CD" w:rsidRDefault="00C5131C" w:rsidP="00C5131C">
      <w:pPr>
        <w:jc w:val="center"/>
        <w:rPr>
          <w:b/>
          <w:bCs/>
          <w:color w:val="000000" w:themeColor="text1"/>
        </w:rPr>
      </w:pPr>
      <w:bookmarkStart w:id="11" w:name="_Toc74930000"/>
      <w:bookmarkStart w:id="12" w:name="_Toc75156436"/>
      <w:bookmarkStart w:id="13" w:name="_Toc76523564"/>
      <w:r w:rsidRPr="00F417CD">
        <w:rPr>
          <w:b/>
          <w:bCs/>
          <w:color w:val="000000" w:themeColor="text1"/>
        </w:rPr>
        <w:t>IX SKYRIUS</w:t>
      </w:r>
    </w:p>
    <w:p w14:paraId="2BD041DE" w14:textId="77777777" w:rsidR="00C5131C" w:rsidRPr="00F417CD" w:rsidRDefault="00C5131C" w:rsidP="00C5131C">
      <w:pPr>
        <w:jc w:val="center"/>
        <w:rPr>
          <w:b/>
          <w:bCs/>
          <w:color w:val="000000" w:themeColor="text1"/>
        </w:rPr>
      </w:pPr>
      <w:r w:rsidRPr="00F417CD">
        <w:rPr>
          <w:b/>
          <w:bCs/>
          <w:color w:val="000000" w:themeColor="text1"/>
        </w:rPr>
        <w:lastRenderedPageBreak/>
        <w:t>BIURO PATALPOS</w:t>
      </w:r>
      <w:bookmarkEnd w:id="11"/>
      <w:bookmarkEnd w:id="12"/>
      <w:bookmarkEnd w:id="13"/>
    </w:p>
    <w:p w14:paraId="6F7B9E7D" w14:textId="77777777" w:rsidR="00C5131C" w:rsidRPr="00F417CD" w:rsidRDefault="00C5131C" w:rsidP="00C5131C">
      <w:pPr>
        <w:jc w:val="center"/>
        <w:rPr>
          <w:b/>
          <w:bCs/>
          <w:color w:val="000000" w:themeColor="text1"/>
        </w:rPr>
      </w:pPr>
    </w:p>
    <w:p w14:paraId="747C0E21" w14:textId="77777777" w:rsidR="00C5131C" w:rsidRPr="00F417CD" w:rsidRDefault="00C5131C" w:rsidP="00C5131C">
      <w:pPr>
        <w:ind w:firstLine="1247"/>
        <w:jc w:val="both"/>
        <w:rPr>
          <w:color w:val="000000" w:themeColor="text1"/>
        </w:rPr>
      </w:pPr>
      <w:r w:rsidRPr="00F417CD">
        <w:rPr>
          <w:color w:val="000000" w:themeColor="text1"/>
        </w:rPr>
        <w:t xml:space="preserve">16. </w:t>
      </w:r>
      <w:proofErr w:type="spellStart"/>
      <w:r w:rsidRPr="00F417CD">
        <w:rPr>
          <w:color w:val="000000" w:themeColor="text1"/>
        </w:rPr>
        <w:t>Tinkamo</w:t>
      </w:r>
      <w:proofErr w:type="spellEnd"/>
      <w:r w:rsidRPr="00F417CD">
        <w:rPr>
          <w:color w:val="000000" w:themeColor="text1"/>
        </w:rPr>
        <w:t xml:space="preserve"> </w:t>
      </w:r>
      <w:proofErr w:type="spellStart"/>
      <w:r w:rsidRPr="00F417CD">
        <w:rPr>
          <w:color w:val="000000" w:themeColor="text1"/>
        </w:rPr>
        <w:t>lygio</w:t>
      </w:r>
      <w:proofErr w:type="spellEnd"/>
      <w:r w:rsidRPr="00F417CD">
        <w:rPr>
          <w:color w:val="000000" w:themeColor="text1"/>
        </w:rPr>
        <w:t xml:space="preserve"> </w:t>
      </w:r>
      <w:proofErr w:type="spellStart"/>
      <w:r w:rsidRPr="00F417CD">
        <w:rPr>
          <w:color w:val="000000" w:themeColor="text1"/>
        </w:rPr>
        <w:t>biuro</w:t>
      </w:r>
      <w:proofErr w:type="spellEnd"/>
      <w:r w:rsidRPr="00F417CD">
        <w:rPr>
          <w:color w:val="000000" w:themeColor="text1"/>
        </w:rPr>
        <w:t xml:space="preserve"> </w:t>
      </w:r>
      <w:proofErr w:type="spellStart"/>
      <w:r w:rsidRPr="00F417CD">
        <w:rPr>
          <w:color w:val="000000" w:themeColor="text1"/>
        </w:rPr>
        <w:t>patalpas</w:t>
      </w:r>
      <w:proofErr w:type="spellEnd"/>
      <w:r w:rsidRPr="00F417CD">
        <w:rPr>
          <w:color w:val="000000" w:themeColor="text1"/>
        </w:rPr>
        <w:t xml:space="preserve"> </w:t>
      </w:r>
      <w:proofErr w:type="spellStart"/>
      <w:r w:rsidRPr="00F417CD">
        <w:rPr>
          <w:color w:val="000000" w:themeColor="text1"/>
        </w:rPr>
        <w:t>pagal</w:t>
      </w:r>
      <w:proofErr w:type="spellEnd"/>
      <w:r w:rsidRPr="00F417CD">
        <w:rPr>
          <w:color w:val="000000" w:themeColor="text1"/>
        </w:rPr>
        <w:t xml:space="preserve"> </w:t>
      </w:r>
      <w:proofErr w:type="spellStart"/>
      <w:r w:rsidRPr="00F417CD">
        <w:rPr>
          <w:color w:val="000000" w:themeColor="text1"/>
        </w:rPr>
        <w:t>sutartį</w:t>
      </w:r>
      <w:proofErr w:type="spellEnd"/>
      <w:r w:rsidRPr="00F417CD">
        <w:rPr>
          <w:color w:val="000000" w:themeColor="text1"/>
        </w:rPr>
        <w:t xml:space="preserve"> </w:t>
      </w:r>
      <w:proofErr w:type="spellStart"/>
      <w:r w:rsidRPr="00F417CD">
        <w:rPr>
          <w:color w:val="000000" w:themeColor="text1"/>
        </w:rPr>
        <w:t>dirbančiam</w:t>
      </w:r>
      <w:proofErr w:type="spellEnd"/>
      <w:r w:rsidRPr="00F417CD">
        <w:rPr>
          <w:color w:val="000000" w:themeColor="text1"/>
        </w:rPr>
        <w:t xml:space="preserve"> </w:t>
      </w:r>
      <w:proofErr w:type="spellStart"/>
      <w:r w:rsidRPr="00F417CD">
        <w:rPr>
          <w:color w:val="000000" w:themeColor="text1"/>
        </w:rPr>
        <w:t>ekspertui</w:t>
      </w:r>
      <w:proofErr w:type="spellEnd"/>
      <w:r w:rsidRPr="00F417CD">
        <w:rPr>
          <w:color w:val="000000" w:themeColor="text1"/>
        </w:rPr>
        <w:t xml:space="preserve"> </w:t>
      </w:r>
      <w:proofErr w:type="spellStart"/>
      <w:r w:rsidRPr="00F417CD">
        <w:rPr>
          <w:iCs/>
          <w:color w:val="000000" w:themeColor="text1"/>
        </w:rPr>
        <w:t>nesuteikiamos</w:t>
      </w:r>
      <w:proofErr w:type="spellEnd"/>
      <w:r w:rsidRPr="00F417CD">
        <w:rPr>
          <w:iCs/>
          <w:color w:val="000000" w:themeColor="text1"/>
        </w:rPr>
        <w:t>.</w:t>
      </w:r>
    </w:p>
    <w:p w14:paraId="5636F768" w14:textId="77777777" w:rsidR="00C5131C" w:rsidRPr="002618D8" w:rsidRDefault="00C5131C" w:rsidP="00C5131C">
      <w:pPr>
        <w:ind w:firstLine="1247"/>
        <w:jc w:val="both"/>
        <w:rPr>
          <w:i/>
          <w:color w:val="000000" w:themeColor="text1"/>
        </w:rPr>
      </w:pPr>
      <w:r w:rsidRPr="00F417CD">
        <w:rPr>
          <w:color w:val="000000" w:themeColor="text1"/>
        </w:rPr>
        <w:t xml:space="preserve">17. </w:t>
      </w:r>
      <w:proofErr w:type="spellStart"/>
      <w:r w:rsidRPr="00F417CD">
        <w:rPr>
          <w:color w:val="000000" w:themeColor="text1"/>
        </w:rPr>
        <w:t>Išlaidos</w:t>
      </w:r>
      <w:proofErr w:type="spellEnd"/>
      <w:r w:rsidRPr="00F417CD">
        <w:rPr>
          <w:color w:val="000000" w:themeColor="text1"/>
        </w:rPr>
        <w:t xml:space="preserve"> </w:t>
      </w:r>
      <w:proofErr w:type="spellStart"/>
      <w:r w:rsidRPr="00F417CD">
        <w:rPr>
          <w:color w:val="000000" w:themeColor="text1"/>
        </w:rPr>
        <w:t>biuro</w:t>
      </w:r>
      <w:proofErr w:type="spellEnd"/>
      <w:r w:rsidRPr="00F417CD">
        <w:rPr>
          <w:color w:val="000000" w:themeColor="text1"/>
        </w:rPr>
        <w:t xml:space="preserve"> </w:t>
      </w:r>
      <w:proofErr w:type="spellStart"/>
      <w:r w:rsidRPr="00F417CD">
        <w:rPr>
          <w:color w:val="000000" w:themeColor="text1"/>
        </w:rPr>
        <w:t>patalpoms</w:t>
      </w:r>
      <w:proofErr w:type="spellEnd"/>
      <w:r w:rsidRPr="00F417CD">
        <w:rPr>
          <w:color w:val="000000" w:themeColor="text1"/>
        </w:rPr>
        <w:t xml:space="preserve"> </w:t>
      </w:r>
      <w:proofErr w:type="spellStart"/>
      <w:r w:rsidRPr="00F417CD">
        <w:rPr>
          <w:color w:val="000000" w:themeColor="text1"/>
        </w:rPr>
        <w:t>įskaičiuojamos</w:t>
      </w:r>
      <w:proofErr w:type="spellEnd"/>
      <w:r w:rsidRPr="00F417CD">
        <w:rPr>
          <w:color w:val="000000" w:themeColor="text1"/>
        </w:rPr>
        <w:t xml:space="preserve"> į</w:t>
      </w:r>
      <w:r w:rsidRPr="00F417CD">
        <w:rPr>
          <w:i/>
          <w:color w:val="000000" w:themeColor="text1"/>
        </w:rPr>
        <w:t xml:space="preserve"> </w:t>
      </w:r>
      <w:proofErr w:type="spellStart"/>
      <w:r w:rsidRPr="00F417CD">
        <w:rPr>
          <w:iCs/>
          <w:color w:val="000000" w:themeColor="text1"/>
        </w:rPr>
        <w:t>įkainius</w:t>
      </w:r>
      <w:proofErr w:type="spellEnd"/>
      <w:r w:rsidRPr="00F417CD">
        <w:rPr>
          <w:iCs/>
          <w:color w:val="000000" w:themeColor="text1"/>
        </w:rPr>
        <w:t xml:space="preserve"> </w:t>
      </w:r>
      <w:proofErr w:type="spellStart"/>
      <w:r w:rsidRPr="00F417CD">
        <w:rPr>
          <w:iCs/>
          <w:color w:val="000000" w:themeColor="text1"/>
        </w:rPr>
        <w:t>fiksuoto</w:t>
      </w:r>
      <w:proofErr w:type="spellEnd"/>
      <w:r w:rsidRPr="00F417CD">
        <w:rPr>
          <w:iCs/>
          <w:color w:val="000000" w:themeColor="text1"/>
        </w:rPr>
        <w:t xml:space="preserve"> </w:t>
      </w:r>
      <w:proofErr w:type="spellStart"/>
      <w:r w:rsidRPr="00F417CD">
        <w:rPr>
          <w:iCs/>
          <w:color w:val="000000" w:themeColor="text1"/>
        </w:rPr>
        <w:t>įkainio</w:t>
      </w:r>
      <w:proofErr w:type="spellEnd"/>
      <w:r w:rsidRPr="00F417CD">
        <w:rPr>
          <w:iCs/>
          <w:color w:val="000000" w:themeColor="text1"/>
        </w:rPr>
        <w:t xml:space="preserve"> </w:t>
      </w:r>
      <w:proofErr w:type="spellStart"/>
      <w:r w:rsidRPr="00F417CD">
        <w:rPr>
          <w:iCs/>
          <w:color w:val="000000" w:themeColor="text1"/>
        </w:rPr>
        <w:t>sutartyje</w:t>
      </w:r>
      <w:proofErr w:type="spellEnd"/>
      <w:r w:rsidRPr="00F417CD">
        <w:rPr>
          <w:iCs/>
          <w:color w:val="000000" w:themeColor="text1"/>
        </w:rPr>
        <w:t>.</w:t>
      </w:r>
      <w:r w:rsidRPr="002618D8">
        <w:rPr>
          <w:i/>
          <w:color w:val="000000" w:themeColor="text1"/>
        </w:rPr>
        <w:t xml:space="preserve"> </w:t>
      </w:r>
    </w:p>
    <w:p w14:paraId="15BE2E85" w14:textId="77777777" w:rsidR="00C5131C" w:rsidRPr="000E3797" w:rsidRDefault="00C5131C" w:rsidP="00C5131C">
      <w:pPr>
        <w:ind w:firstLine="1247"/>
        <w:jc w:val="both"/>
        <w:rPr>
          <w:color w:val="FF0000"/>
        </w:rPr>
      </w:pPr>
    </w:p>
    <w:p w14:paraId="3C0B60B6" w14:textId="77777777" w:rsidR="00C5131C" w:rsidRPr="002618D8" w:rsidRDefault="00C5131C" w:rsidP="00C5131C">
      <w:pPr>
        <w:jc w:val="center"/>
        <w:rPr>
          <w:b/>
          <w:bCs/>
          <w:color w:val="000000" w:themeColor="text1"/>
        </w:rPr>
      </w:pPr>
      <w:bookmarkStart w:id="14" w:name="_Toc74930002"/>
      <w:bookmarkStart w:id="15" w:name="_Toc75156437"/>
      <w:bookmarkStart w:id="16" w:name="_Toc76523565"/>
      <w:r w:rsidRPr="002618D8">
        <w:rPr>
          <w:b/>
          <w:bCs/>
          <w:color w:val="000000" w:themeColor="text1"/>
        </w:rPr>
        <w:t>X SKYRIUS</w:t>
      </w:r>
    </w:p>
    <w:p w14:paraId="1B89E908" w14:textId="77777777" w:rsidR="00C5131C" w:rsidRPr="002618D8" w:rsidRDefault="00C5131C" w:rsidP="00C5131C">
      <w:pPr>
        <w:jc w:val="center"/>
        <w:rPr>
          <w:b/>
          <w:bCs/>
          <w:color w:val="000000" w:themeColor="text1"/>
        </w:rPr>
      </w:pPr>
      <w:r w:rsidRPr="002618D8">
        <w:rPr>
          <w:b/>
          <w:bCs/>
          <w:color w:val="000000" w:themeColor="text1"/>
        </w:rPr>
        <w:t>ĮRANGA</w:t>
      </w:r>
      <w:bookmarkEnd w:id="14"/>
      <w:bookmarkEnd w:id="15"/>
      <w:bookmarkEnd w:id="16"/>
    </w:p>
    <w:p w14:paraId="14BD9341" w14:textId="77777777" w:rsidR="00C5131C" w:rsidRPr="002618D8" w:rsidRDefault="00C5131C" w:rsidP="00C5131C">
      <w:pPr>
        <w:jc w:val="center"/>
        <w:rPr>
          <w:b/>
          <w:bCs/>
          <w:color w:val="000000" w:themeColor="text1"/>
        </w:rPr>
      </w:pPr>
    </w:p>
    <w:p w14:paraId="47C6D2B2" w14:textId="77777777" w:rsidR="00C5131C" w:rsidRPr="002618D8" w:rsidRDefault="00C5131C" w:rsidP="00C5131C">
      <w:pPr>
        <w:ind w:firstLine="1247"/>
        <w:jc w:val="both"/>
        <w:rPr>
          <w:color w:val="000000" w:themeColor="text1"/>
        </w:rPr>
      </w:pPr>
      <w:r w:rsidRPr="002618D8">
        <w:rPr>
          <w:color w:val="000000" w:themeColor="text1"/>
        </w:rPr>
        <w:t xml:space="preserve">18. </w:t>
      </w:r>
      <w:proofErr w:type="spellStart"/>
      <w:r w:rsidRPr="002618D8">
        <w:rPr>
          <w:color w:val="000000" w:themeColor="text1"/>
        </w:rPr>
        <w:t>Paslaugų</w:t>
      </w:r>
      <w:proofErr w:type="spellEnd"/>
      <w:r w:rsidRPr="002618D8">
        <w:rPr>
          <w:color w:val="000000" w:themeColor="text1"/>
        </w:rPr>
        <w:t xml:space="preserve"> </w:t>
      </w:r>
      <w:proofErr w:type="spellStart"/>
      <w:r w:rsidRPr="002618D8">
        <w:rPr>
          <w:color w:val="000000" w:themeColor="text1"/>
        </w:rPr>
        <w:t>teikėjas</w:t>
      </w:r>
      <w:proofErr w:type="spellEnd"/>
      <w:r w:rsidRPr="002618D8">
        <w:rPr>
          <w:color w:val="000000" w:themeColor="text1"/>
        </w:rPr>
        <w:t xml:space="preserve"> </w:t>
      </w:r>
      <w:proofErr w:type="spellStart"/>
      <w:r w:rsidRPr="002618D8">
        <w:rPr>
          <w:color w:val="000000" w:themeColor="text1"/>
        </w:rPr>
        <w:t>užtikrina</w:t>
      </w:r>
      <w:proofErr w:type="spellEnd"/>
      <w:r w:rsidRPr="002618D8">
        <w:rPr>
          <w:color w:val="000000" w:themeColor="text1"/>
        </w:rPr>
        <w:t xml:space="preserve">, </w:t>
      </w:r>
      <w:proofErr w:type="spellStart"/>
      <w:r w:rsidRPr="002618D8">
        <w:rPr>
          <w:color w:val="000000" w:themeColor="text1"/>
        </w:rPr>
        <w:t>kad</w:t>
      </w:r>
      <w:proofErr w:type="spellEnd"/>
      <w:r w:rsidRPr="002618D8">
        <w:rPr>
          <w:color w:val="000000" w:themeColor="text1"/>
        </w:rPr>
        <w:t xml:space="preserve"> </w:t>
      </w:r>
      <w:proofErr w:type="spellStart"/>
      <w:r w:rsidRPr="002618D8">
        <w:rPr>
          <w:color w:val="000000" w:themeColor="text1"/>
        </w:rPr>
        <w:t>turės</w:t>
      </w:r>
      <w:proofErr w:type="spellEnd"/>
      <w:r w:rsidRPr="002618D8">
        <w:rPr>
          <w:color w:val="000000" w:themeColor="text1"/>
        </w:rPr>
        <w:t xml:space="preserve"> </w:t>
      </w:r>
      <w:proofErr w:type="spellStart"/>
      <w:r w:rsidRPr="002618D8">
        <w:rPr>
          <w:color w:val="000000" w:themeColor="text1"/>
        </w:rPr>
        <w:t>pakankamai</w:t>
      </w:r>
      <w:proofErr w:type="spellEnd"/>
      <w:r w:rsidRPr="002618D8">
        <w:rPr>
          <w:color w:val="000000" w:themeColor="text1"/>
        </w:rPr>
        <w:t xml:space="preserve"> </w:t>
      </w:r>
      <w:proofErr w:type="spellStart"/>
      <w:r w:rsidRPr="002618D8">
        <w:rPr>
          <w:color w:val="000000" w:themeColor="text1"/>
        </w:rPr>
        <w:t>sutarties</w:t>
      </w:r>
      <w:proofErr w:type="spellEnd"/>
      <w:r w:rsidRPr="002618D8">
        <w:rPr>
          <w:color w:val="000000" w:themeColor="text1"/>
        </w:rPr>
        <w:t xml:space="preserve"> </w:t>
      </w:r>
      <w:proofErr w:type="spellStart"/>
      <w:r w:rsidRPr="002618D8">
        <w:rPr>
          <w:color w:val="000000" w:themeColor="text1"/>
        </w:rPr>
        <w:t>įgyvendinimui</w:t>
      </w:r>
      <w:proofErr w:type="spellEnd"/>
      <w:r w:rsidRPr="002618D8">
        <w:rPr>
          <w:color w:val="000000" w:themeColor="text1"/>
        </w:rPr>
        <w:t xml:space="preserve"> </w:t>
      </w:r>
      <w:proofErr w:type="spellStart"/>
      <w:r w:rsidRPr="002618D8">
        <w:rPr>
          <w:color w:val="000000" w:themeColor="text1"/>
        </w:rPr>
        <w:t>reikalingų</w:t>
      </w:r>
      <w:proofErr w:type="spellEnd"/>
      <w:r w:rsidRPr="002618D8">
        <w:rPr>
          <w:color w:val="000000" w:themeColor="text1"/>
        </w:rPr>
        <w:t xml:space="preserve"> </w:t>
      </w:r>
      <w:proofErr w:type="spellStart"/>
      <w:r w:rsidRPr="002618D8">
        <w:rPr>
          <w:color w:val="000000" w:themeColor="text1"/>
        </w:rPr>
        <w:t>priemonių</w:t>
      </w:r>
      <w:proofErr w:type="spellEnd"/>
      <w:r w:rsidRPr="002618D8">
        <w:rPr>
          <w:color w:val="000000" w:themeColor="text1"/>
        </w:rPr>
        <w:t xml:space="preserve"> </w:t>
      </w:r>
      <w:proofErr w:type="spellStart"/>
      <w:r w:rsidRPr="002618D8">
        <w:rPr>
          <w:color w:val="000000" w:themeColor="text1"/>
        </w:rPr>
        <w:t>ir</w:t>
      </w:r>
      <w:proofErr w:type="spellEnd"/>
      <w:r w:rsidRPr="002618D8">
        <w:rPr>
          <w:color w:val="000000" w:themeColor="text1"/>
        </w:rPr>
        <w:t xml:space="preserve"> </w:t>
      </w:r>
      <w:proofErr w:type="spellStart"/>
      <w:r w:rsidRPr="002618D8">
        <w:rPr>
          <w:color w:val="000000" w:themeColor="text1"/>
        </w:rPr>
        <w:t>įrangos</w:t>
      </w:r>
      <w:proofErr w:type="spellEnd"/>
      <w:r w:rsidRPr="002618D8">
        <w:rPr>
          <w:color w:val="000000" w:themeColor="text1"/>
        </w:rPr>
        <w:t xml:space="preserve">. </w:t>
      </w:r>
    </w:p>
    <w:p w14:paraId="318DC557" w14:textId="77777777" w:rsidR="00C5131C" w:rsidRPr="002618D8" w:rsidRDefault="00C5131C" w:rsidP="00C5131C">
      <w:pPr>
        <w:ind w:firstLine="1247"/>
        <w:jc w:val="both"/>
        <w:rPr>
          <w:color w:val="000000" w:themeColor="text1"/>
        </w:rPr>
      </w:pPr>
      <w:r w:rsidRPr="002618D8">
        <w:rPr>
          <w:color w:val="000000" w:themeColor="text1"/>
        </w:rPr>
        <w:t xml:space="preserve">19. </w:t>
      </w:r>
      <w:proofErr w:type="spellStart"/>
      <w:r w:rsidRPr="002618D8">
        <w:rPr>
          <w:color w:val="000000" w:themeColor="text1"/>
        </w:rPr>
        <w:t>Pagal</w:t>
      </w:r>
      <w:proofErr w:type="spellEnd"/>
      <w:r w:rsidRPr="002618D8">
        <w:rPr>
          <w:color w:val="000000" w:themeColor="text1"/>
        </w:rPr>
        <w:t xml:space="preserve"> </w:t>
      </w:r>
      <w:proofErr w:type="spellStart"/>
      <w:r w:rsidRPr="002618D8">
        <w:rPr>
          <w:color w:val="000000" w:themeColor="text1"/>
        </w:rPr>
        <w:t>šią</w:t>
      </w:r>
      <w:proofErr w:type="spellEnd"/>
      <w:r w:rsidRPr="002618D8">
        <w:rPr>
          <w:color w:val="000000" w:themeColor="text1"/>
        </w:rPr>
        <w:t xml:space="preserve"> </w:t>
      </w:r>
      <w:proofErr w:type="spellStart"/>
      <w:r w:rsidRPr="002618D8">
        <w:rPr>
          <w:color w:val="000000" w:themeColor="text1"/>
        </w:rPr>
        <w:t>paslaugų</w:t>
      </w:r>
      <w:proofErr w:type="spellEnd"/>
      <w:r w:rsidRPr="002618D8">
        <w:rPr>
          <w:color w:val="000000" w:themeColor="text1"/>
        </w:rPr>
        <w:t xml:space="preserve"> </w:t>
      </w:r>
      <w:proofErr w:type="spellStart"/>
      <w:r w:rsidRPr="002618D8">
        <w:rPr>
          <w:color w:val="000000" w:themeColor="text1"/>
        </w:rPr>
        <w:t>sutartį</w:t>
      </w:r>
      <w:proofErr w:type="spellEnd"/>
      <w:r w:rsidRPr="002618D8">
        <w:rPr>
          <w:color w:val="000000" w:themeColor="text1"/>
        </w:rPr>
        <w:t xml:space="preserve"> </w:t>
      </w:r>
      <w:proofErr w:type="spellStart"/>
      <w:r w:rsidRPr="002618D8">
        <w:rPr>
          <w:color w:val="000000" w:themeColor="text1"/>
        </w:rPr>
        <w:t>Perkančiosios</w:t>
      </w:r>
      <w:proofErr w:type="spellEnd"/>
      <w:r w:rsidRPr="002618D8">
        <w:rPr>
          <w:color w:val="000000" w:themeColor="text1"/>
        </w:rPr>
        <w:t xml:space="preserve"> </w:t>
      </w:r>
      <w:proofErr w:type="spellStart"/>
      <w:r w:rsidRPr="002618D8">
        <w:rPr>
          <w:color w:val="000000" w:themeColor="text1"/>
        </w:rPr>
        <w:t>organizacijos</w:t>
      </w:r>
      <w:proofErr w:type="spellEnd"/>
      <w:r w:rsidRPr="002618D8">
        <w:rPr>
          <w:color w:val="000000" w:themeColor="text1"/>
        </w:rPr>
        <w:t xml:space="preserve"> </w:t>
      </w:r>
      <w:proofErr w:type="spellStart"/>
      <w:r w:rsidRPr="002618D8">
        <w:rPr>
          <w:color w:val="000000" w:themeColor="text1"/>
        </w:rPr>
        <w:t>vardu</w:t>
      </w:r>
      <w:proofErr w:type="spellEnd"/>
      <w:r w:rsidRPr="002618D8">
        <w:rPr>
          <w:color w:val="000000" w:themeColor="text1"/>
        </w:rPr>
        <w:t xml:space="preserve"> </w:t>
      </w:r>
      <w:proofErr w:type="spellStart"/>
      <w:r w:rsidRPr="002618D8">
        <w:rPr>
          <w:color w:val="000000" w:themeColor="text1"/>
        </w:rPr>
        <w:t>negali</w:t>
      </w:r>
      <w:proofErr w:type="spellEnd"/>
      <w:r w:rsidRPr="002618D8">
        <w:rPr>
          <w:color w:val="000000" w:themeColor="text1"/>
        </w:rPr>
        <w:t xml:space="preserve"> </w:t>
      </w:r>
      <w:proofErr w:type="spellStart"/>
      <w:r w:rsidRPr="002618D8">
        <w:rPr>
          <w:color w:val="000000" w:themeColor="text1"/>
        </w:rPr>
        <w:t>būti</w:t>
      </w:r>
      <w:proofErr w:type="spellEnd"/>
      <w:r w:rsidRPr="002618D8">
        <w:rPr>
          <w:color w:val="000000" w:themeColor="text1"/>
        </w:rPr>
        <w:t xml:space="preserve"> </w:t>
      </w:r>
      <w:proofErr w:type="spellStart"/>
      <w:r w:rsidRPr="002618D8">
        <w:rPr>
          <w:color w:val="000000" w:themeColor="text1"/>
        </w:rPr>
        <w:t>perkama</w:t>
      </w:r>
      <w:proofErr w:type="spellEnd"/>
      <w:r w:rsidRPr="002618D8">
        <w:rPr>
          <w:color w:val="000000" w:themeColor="text1"/>
        </w:rPr>
        <w:t xml:space="preserve"> </w:t>
      </w:r>
      <w:proofErr w:type="spellStart"/>
      <w:r w:rsidRPr="002618D8">
        <w:rPr>
          <w:color w:val="000000" w:themeColor="text1"/>
        </w:rPr>
        <w:t>ar</w:t>
      </w:r>
      <w:proofErr w:type="spellEnd"/>
      <w:r w:rsidRPr="002618D8">
        <w:rPr>
          <w:color w:val="000000" w:themeColor="text1"/>
        </w:rPr>
        <w:t xml:space="preserve"> </w:t>
      </w:r>
      <w:proofErr w:type="spellStart"/>
      <w:r w:rsidRPr="002618D8">
        <w:rPr>
          <w:color w:val="000000" w:themeColor="text1"/>
        </w:rPr>
        <w:t>baigus</w:t>
      </w:r>
      <w:proofErr w:type="spellEnd"/>
      <w:r w:rsidRPr="002618D8">
        <w:rPr>
          <w:color w:val="000000" w:themeColor="text1"/>
        </w:rPr>
        <w:t xml:space="preserve"> </w:t>
      </w:r>
      <w:proofErr w:type="spellStart"/>
      <w:r w:rsidRPr="002618D8">
        <w:rPr>
          <w:color w:val="000000" w:themeColor="text1"/>
        </w:rPr>
        <w:t>vykdyti</w:t>
      </w:r>
      <w:proofErr w:type="spellEnd"/>
      <w:r w:rsidRPr="002618D8">
        <w:rPr>
          <w:color w:val="000000" w:themeColor="text1"/>
        </w:rPr>
        <w:t xml:space="preserve"> </w:t>
      </w:r>
      <w:proofErr w:type="spellStart"/>
      <w:r w:rsidRPr="002618D8">
        <w:rPr>
          <w:color w:val="000000" w:themeColor="text1"/>
        </w:rPr>
        <w:t>sutartį</w:t>
      </w:r>
      <w:proofErr w:type="spellEnd"/>
      <w:r w:rsidRPr="002618D8">
        <w:rPr>
          <w:color w:val="000000" w:themeColor="text1"/>
        </w:rPr>
        <w:t xml:space="preserve"> </w:t>
      </w:r>
      <w:proofErr w:type="spellStart"/>
      <w:r w:rsidRPr="002618D8">
        <w:rPr>
          <w:color w:val="000000" w:themeColor="text1"/>
        </w:rPr>
        <w:t>Perkančiajai</w:t>
      </w:r>
      <w:proofErr w:type="spellEnd"/>
      <w:r w:rsidRPr="002618D8">
        <w:rPr>
          <w:color w:val="000000" w:themeColor="text1"/>
        </w:rPr>
        <w:t xml:space="preserve"> </w:t>
      </w:r>
      <w:proofErr w:type="spellStart"/>
      <w:r w:rsidRPr="002618D8">
        <w:rPr>
          <w:color w:val="000000" w:themeColor="text1"/>
        </w:rPr>
        <w:t>organizacijai</w:t>
      </w:r>
      <w:proofErr w:type="spellEnd"/>
      <w:r w:rsidRPr="002618D8">
        <w:rPr>
          <w:color w:val="000000" w:themeColor="text1"/>
        </w:rPr>
        <w:t xml:space="preserve"> </w:t>
      </w:r>
      <w:proofErr w:type="spellStart"/>
      <w:r w:rsidRPr="002618D8">
        <w:rPr>
          <w:color w:val="000000" w:themeColor="text1"/>
        </w:rPr>
        <w:t>perduodama</w:t>
      </w:r>
      <w:proofErr w:type="spellEnd"/>
      <w:r w:rsidRPr="002618D8">
        <w:rPr>
          <w:color w:val="000000" w:themeColor="text1"/>
        </w:rPr>
        <w:t xml:space="preserve"> </w:t>
      </w:r>
      <w:proofErr w:type="spellStart"/>
      <w:r w:rsidRPr="002618D8">
        <w:rPr>
          <w:color w:val="000000" w:themeColor="text1"/>
        </w:rPr>
        <w:t>jokia</w:t>
      </w:r>
      <w:proofErr w:type="spellEnd"/>
      <w:r w:rsidRPr="002618D8">
        <w:rPr>
          <w:color w:val="000000" w:themeColor="text1"/>
        </w:rPr>
        <w:t xml:space="preserve"> </w:t>
      </w:r>
      <w:proofErr w:type="spellStart"/>
      <w:r w:rsidRPr="002618D8">
        <w:rPr>
          <w:color w:val="000000" w:themeColor="text1"/>
        </w:rPr>
        <w:t>techninė</w:t>
      </w:r>
      <w:proofErr w:type="spellEnd"/>
      <w:r w:rsidRPr="002618D8">
        <w:rPr>
          <w:color w:val="000000" w:themeColor="text1"/>
        </w:rPr>
        <w:t xml:space="preserve"> </w:t>
      </w:r>
      <w:proofErr w:type="spellStart"/>
      <w:r w:rsidRPr="002618D8">
        <w:rPr>
          <w:color w:val="000000" w:themeColor="text1"/>
        </w:rPr>
        <w:t>įranga</w:t>
      </w:r>
      <w:proofErr w:type="spellEnd"/>
      <w:r w:rsidRPr="002618D8">
        <w:rPr>
          <w:color w:val="000000" w:themeColor="text1"/>
        </w:rPr>
        <w:t xml:space="preserve">, </w:t>
      </w:r>
      <w:proofErr w:type="spellStart"/>
      <w:r w:rsidRPr="002618D8">
        <w:rPr>
          <w:color w:val="000000" w:themeColor="text1"/>
        </w:rPr>
        <w:t>reikalinga</w:t>
      </w:r>
      <w:proofErr w:type="spellEnd"/>
      <w:r w:rsidRPr="002618D8">
        <w:rPr>
          <w:color w:val="000000" w:themeColor="text1"/>
        </w:rPr>
        <w:t xml:space="preserve"> </w:t>
      </w:r>
      <w:proofErr w:type="spellStart"/>
      <w:r w:rsidRPr="002618D8">
        <w:rPr>
          <w:color w:val="000000" w:themeColor="text1"/>
        </w:rPr>
        <w:t>sutarties</w:t>
      </w:r>
      <w:proofErr w:type="spellEnd"/>
      <w:r w:rsidRPr="002618D8">
        <w:rPr>
          <w:color w:val="000000" w:themeColor="text1"/>
        </w:rPr>
        <w:t xml:space="preserve"> </w:t>
      </w:r>
      <w:proofErr w:type="spellStart"/>
      <w:r w:rsidRPr="002618D8">
        <w:rPr>
          <w:color w:val="000000" w:themeColor="text1"/>
        </w:rPr>
        <w:t>įgyvendinimui</w:t>
      </w:r>
      <w:proofErr w:type="spellEnd"/>
      <w:r w:rsidRPr="002618D8">
        <w:rPr>
          <w:color w:val="000000" w:themeColor="text1"/>
        </w:rPr>
        <w:t xml:space="preserve">. </w:t>
      </w:r>
    </w:p>
    <w:p w14:paraId="26D869CE" w14:textId="77777777" w:rsidR="00C5131C" w:rsidRPr="000E3797" w:rsidRDefault="00C5131C" w:rsidP="00C5131C">
      <w:pPr>
        <w:ind w:firstLine="1247"/>
        <w:jc w:val="both"/>
        <w:rPr>
          <w:color w:val="FF0000"/>
        </w:rPr>
      </w:pPr>
    </w:p>
    <w:p w14:paraId="575FDD73" w14:textId="77777777" w:rsidR="00C5131C" w:rsidRPr="00436C2D" w:rsidRDefault="00C5131C" w:rsidP="00C5131C">
      <w:pPr>
        <w:jc w:val="center"/>
        <w:rPr>
          <w:b/>
          <w:bCs/>
          <w:color w:val="000000" w:themeColor="text1"/>
        </w:rPr>
      </w:pPr>
      <w:bookmarkStart w:id="17" w:name="_Toc74930003"/>
      <w:bookmarkStart w:id="18" w:name="_Toc75156438"/>
      <w:bookmarkStart w:id="19" w:name="_Toc76523566"/>
      <w:r w:rsidRPr="00436C2D">
        <w:rPr>
          <w:b/>
          <w:bCs/>
          <w:color w:val="000000" w:themeColor="text1"/>
        </w:rPr>
        <w:t>XI SKYRIUS</w:t>
      </w:r>
    </w:p>
    <w:p w14:paraId="13BF67E9" w14:textId="77777777" w:rsidR="00C5131C" w:rsidRPr="00436C2D" w:rsidRDefault="00C5131C" w:rsidP="00C5131C">
      <w:pPr>
        <w:jc w:val="center"/>
        <w:rPr>
          <w:b/>
          <w:bCs/>
          <w:color w:val="000000" w:themeColor="text1"/>
        </w:rPr>
      </w:pPr>
      <w:r w:rsidRPr="00436C2D">
        <w:rPr>
          <w:b/>
          <w:bCs/>
          <w:color w:val="000000" w:themeColor="text1"/>
        </w:rPr>
        <w:t>KITOS IŠLAIDOS</w:t>
      </w:r>
      <w:bookmarkEnd w:id="17"/>
      <w:bookmarkEnd w:id="18"/>
      <w:bookmarkEnd w:id="19"/>
    </w:p>
    <w:p w14:paraId="31021509" w14:textId="77777777" w:rsidR="00C5131C" w:rsidRPr="00436C2D" w:rsidRDefault="00C5131C" w:rsidP="00C5131C">
      <w:pPr>
        <w:jc w:val="center"/>
        <w:rPr>
          <w:b/>
          <w:bCs/>
          <w:color w:val="000000" w:themeColor="text1"/>
        </w:rPr>
      </w:pPr>
    </w:p>
    <w:p w14:paraId="37EDC75F" w14:textId="77777777" w:rsidR="00C5131C" w:rsidRPr="00436C2D" w:rsidRDefault="00C5131C" w:rsidP="00C5131C">
      <w:pPr>
        <w:ind w:firstLine="1310"/>
        <w:jc w:val="both"/>
        <w:rPr>
          <w:color w:val="000000" w:themeColor="text1"/>
        </w:rPr>
      </w:pPr>
      <w:r w:rsidRPr="00436C2D">
        <w:rPr>
          <w:color w:val="000000" w:themeColor="text1"/>
        </w:rPr>
        <w:t xml:space="preserve">20. </w:t>
      </w:r>
      <w:proofErr w:type="spellStart"/>
      <w:r w:rsidRPr="00436C2D">
        <w:rPr>
          <w:color w:val="000000" w:themeColor="text1"/>
        </w:rPr>
        <w:t>Visos</w:t>
      </w:r>
      <w:proofErr w:type="spellEnd"/>
      <w:r w:rsidRPr="00436C2D">
        <w:rPr>
          <w:color w:val="000000" w:themeColor="text1"/>
        </w:rPr>
        <w:t xml:space="preserve"> </w:t>
      </w:r>
      <w:proofErr w:type="spellStart"/>
      <w:r w:rsidRPr="00436C2D">
        <w:rPr>
          <w:color w:val="000000" w:themeColor="text1"/>
        </w:rPr>
        <w:t>kitos</w:t>
      </w:r>
      <w:proofErr w:type="spellEnd"/>
      <w:r w:rsidRPr="00436C2D">
        <w:rPr>
          <w:color w:val="000000" w:themeColor="text1"/>
        </w:rPr>
        <w:t xml:space="preserve"> </w:t>
      </w:r>
      <w:proofErr w:type="spellStart"/>
      <w:r w:rsidRPr="00436C2D">
        <w:rPr>
          <w:color w:val="000000" w:themeColor="text1"/>
        </w:rPr>
        <w:t>išlaidos</w:t>
      </w:r>
      <w:proofErr w:type="spellEnd"/>
      <w:r w:rsidRPr="00436C2D">
        <w:rPr>
          <w:color w:val="000000" w:themeColor="text1"/>
        </w:rPr>
        <w:t xml:space="preserve">, </w:t>
      </w:r>
      <w:proofErr w:type="spellStart"/>
      <w:r w:rsidRPr="00436C2D">
        <w:rPr>
          <w:color w:val="000000" w:themeColor="text1"/>
        </w:rPr>
        <w:t>susijusios</w:t>
      </w:r>
      <w:proofErr w:type="spellEnd"/>
      <w:r w:rsidRPr="00436C2D">
        <w:rPr>
          <w:color w:val="000000" w:themeColor="text1"/>
        </w:rPr>
        <w:t xml:space="preserve"> </w:t>
      </w:r>
      <w:proofErr w:type="spellStart"/>
      <w:r w:rsidRPr="00436C2D">
        <w:rPr>
          <w:color w:val="000000" w:themeColor="text1"/>
        </w:rPr>
        <w:t>su</w:t>
      </w:r>
      <w:proofErr w:type="spellEnd"/>
      <w:r w:rsidRPr="00436C2D">
        <w:rPr>
          <w:color w:val="000000" w:themeColor="text1"/>
        </w:rPr>
        <w:t xml:space="preserve"> </w:t>
      </w:r>
      <w:proofErr w:type="spellStart"/>
      <w:r w:rsidRPr="00436C2D">
        <w:rPr>
          <w:color w:val="000000" w:themeColor="text1"/>
        </w:rPr>
        <w:t>sutarties</w:t>
      </w:r>
      <w:proofErr w:type="spellEnd"/>
      <w:r w:rsidRPr="00436C2D">
        <w:rPr>
          <w:color w:val="000000" w:themeColor="text1"/>
        </w:rPr>
        <w:t xml:space="preserve"> </w:t>
      </w:r>
      <w:proofErr w:type="spellStart"/>
      <w:r w:rsidRPr="00436C2D">
        <w:rPr>
          <w:color w:val="000000" w:themeColor="text1"/>
        </w:rPr>
        <w:t>įgyvendinimu</w:t>
      </w:r>
      <w:proofErr w:type="spellEnd"/>
      <w:r w:rsidRPr="00436C2D">
        <w:rPr>
          <w:color w:val="000000" w:themeColor="text1"/>
        </w:rPr>
        <w:t xml:space="preserve">, </w:t>
      </w:r>
      <w:proofErr w:type="spellStart"/>
      <w:r w:rsidRPr="00436C2D">
        <w:rPr>
          <w:color w:val="000000" w:themeColor="text1"/>
        </w:rPr>
        <w:t>turi</w:t>
      </w:r>
      <w:proofErr w:type="spellEnd"/>
      <w:r w:rsidRPr="00436C2D">
        <w:rPr>
          <w:color w:val="000000" w:themeColor="text1"/>
        </w:rPr>
        <w:t xml:space="preserve"> </w:t>
      </w:r>
      <w:proofErr w:type="spellStart"/>
      <w:r w:rsidRPr="00436C2D">
        <w:rPr>
          <w:color w:val="000000" w:themeColor="text1"/>
        </w:rPr>
        <w:t>būti</w:t>
      </w:r>
      <w:proofErr w:type="spellEnd"/>
      <w:r w:rsidRPr="00436C2D">
        <w:rPr>
          <w:color w:val="000000" w:themeColor="text1"/>
        </w:rPr>
        <w:t xml:space="preserve"> </w:t>
      </w:r>
      <w:proofErr w:type="spellStart"/>
      <w:r w:rsidRPr="00436C2D">
        <w:rPr>
          <w:color w:val="000000" w:themeColor="text1"/>
        </w:rPr>
        <w:t>įskaičiuotos</w:t>
      </w:r>
      <w:proofErr w:type="spellEnd"/>
      <w:r w:rsidRPr="00436C2D">
        <w:rPr>
          <w:color w:val="000000" w:themeColor="text1"/>
        </w:rPr>
        <w:t xml:space="preserve"> į </w:t>
      </w:r>
      <w:r>
        <w:rPr>
          <w:iCs/>
          <w:strike/>
          <w:color w:val="000000" w:themeColor="text1"/>
        </w:rPr>
        <w:t xml:space="preserve"> </w:t>
      </w:r>
      <w:r w:rsidRPr="00436C2D">
        <w:rPr>
          <w:iCs/>
          <w:color w:val="000000" w:themeColor="text1"/>
        </w:rPr>
        <w:t xml:space="preserve"> </w:t>
      </w:r>
      <w:proofErr w:type="spellStart"/>
      <w:r w:rsidRPr="00895DED">
        <w:rPr>
          <w:iCs/>
          <w:color w:val="000000" w:themeColor="text1"/>
        </w:rPr>
        <w:t>pasiūlymo</w:t>
      </w:r>
      <w:proofErr w:type="spellEnd"/>
      <w:r w:rsidRPr="00895DED">
        <w:rPr>
          <w:iCs/>
          <w:color w:val="000000" w:themeColor="text1"/>
        </w:rPr>
        <w:t xml:space="preserve"> </w:t>
      </w:r>
      <w:proofErr w:type="spellStart"/>
      <w:proofErr w:type="gramStart"/>
      <w:r w:rsidRPr="00895DED">
        <w:rPr>
          <w:iCs/>
          <w:color w:val="000000" w:themeColor="text1"/>
        </w:rPr>
        <w:t>kainą</w:t>
      </w:r>
      <w:proofErr w:type="spellEnd"/>
      <w:r w:rsidRPr="00895DED">
        <w:rPr>
          <w:iCs/>
          <w:color w:val="000000" w:themeColor="text1"/>
        </w:rPr>
        <w:t xml:space="preserve">  .</w:t>
      </w:r>
      <w:proofErr w:type="gramEnd"/>
      <w:r w:rsidRPr="00895DED">
        <w:rPr>
          <w:i/>
          <w:color w:val="000000" w:themeColor="text1"/>
        </w:rPr>
        <w:t xml:space="preserve"> </w:t>
      </w:r>
      <w:proofErr w:type="spellStart"/>
      <w:r w:rsidRPr="00895DED">
        <w:rPr>
          <w:color w:val="000000" w:themeColor="text1"/>
        </w:rPr>
        <w:t>Jokios</w:t>
      </w:r>
      <w:proofErr w:type="spellEnd"/>
      <w:r w:rsidRPr="00895DED">
        <w:rPr>
          <w:color w:val="000000" w:themeColor="text1"/>
        </w:rPr>
        <w:t xml:space="preserve"> </w:t>
      </w:r>
      <w:proofErr w:type="spellStart"/>
      <w:r w:rsidRPr="00895DED">
        <w:rPr>
          <w:color w:val="000000" w:themeColor="text1"/>
        </w:rPr>
        <w:t>papildomos</w:t>
      </w:r>
      <w:proofErr w:type="spellEnd"/>
      <w:r w:rsidRPr="00895DED">
        <w:rPr>
          <w:color w:val="000000" w:themeColor="text1"/>
        </w:rPr>
        <w:t xml:space="preserve"> </w:t>
      </w:r>
      <w:proofErr w:type="spellStart"/>
      <w:r w:rsidRPr="00895DED">
        <w:rPr>
          <w:color w:val="000000" w:themeColor="text1"/>
        </w:rPr>
        <w:t>išlaidos</w:t>
      </w:r>
      <w:proofErr w:type="spellEnd"/>
      <w:r w:rsidRPr="00895DED">
        <w:rPr>
          <w:color w:val="000000" w:themeColor="text1"/>
        </w:rPr>
        <w:t xml:space="preserve">, </w:t>
      </w:r>
      <w:proofErr w:type="spellStart"/>
      <w:r w:rsidRPr="00895DED">
        <w:rPr>
          <w:color w:val="000000" w:themeColor="text1"/>
        </w:rPr>
        <w:t>neįskaičiuotos</w:t>
      </w:r>
      <w:proofErr w:type="spellEnd"/>
      <w:r w:rsidRPr="00895DED">
        <w:rPr>
          <w:color w:val="000000" w:themeColor="text1"/>
        </w:rPr>
        <w:t xml:space="preserve"> į </w:t>
      </w:r>
      <w:proofErr w:type="spellStart"/>
      <w:r w:rsidRPr="00895DED">
        <w:rPr>
          <w:color w:val="000000" w:themeColor="text1"/>
        </w:rPr>
        <w:t>sutarties</w:t>
      </w:r>
      <w:proofErr w:type="spellEnd"/>
      <w:r w:rsidRPr="00895DED">
        <w:rPr>
          <w:color w:val="000000" w:themeColor="text1"/>
        </w:rPr>
        <w:t xml:space="preserve"> </w:t>
      </w:r>
      <w:proofErr w:type="spellStart"/>
      <w:r w:rsidRPr="00895DED">
        <w:rPr>
          <w:color w:val="000000" w:themeColor="text1"/>
        </w:rPr>
        <w:t>kainą</w:t>
      </w:r>
      <w:proofErr w:type="spellEnd"/>
      <w:r w:rsidRPr="00895DED">
        <w:rPr>
          <w:color w:val="000000" w:themeColor="text1"/>
        </w:rPr>
        <w:t xml:space="preserve"> (</w:t>
      </w:r>
      <w:proofErr w:type="spellStart"/>
      <w:r w:rsidRPr="00895DED">
        <w:rPr>
          <w:color w:val="000000" w:themeColor="text1"/>
        </w:rPr>
        <w:t>pagal</w:t>
      </w:r>
      <w:proofErr w:type="spellEnd"/>
      <w:r w:rsidRPr="00895DED">
        <w:rPr>
          <w:color w:val="000000" w:themeColor="text1"/>
        </w:rPr>
        <w:t xml:space="preserve"> </w:t>
      </w:r>
      <w:proofErr w:type="spellStart"/>
      <w:r w:rsidRPr="00895DED">
        <w:rPr>
          <w:color w:val="000000" w:themeColor="text1"/>
        </w:rPr>
        <w:t>sutarties</w:t>
      </w:r>
      <w:proofErr w:type="spellEnd"/>
      <w:r w:rsidRPr="00895DED">
        <w:rPr>
          <w:color w:val="000000" w:themeColor="text1"/>
        </w:rPr>
        <w:t xml:space="preserve"> </w:t>
      </w:r>
      <w:proofErr w:type="spellStart"/>
      <w:r w:rsidRPr="00895DED">
        <w:rPr>
          <w:color w:val="000000" w:themeColor="text1"/>
        </w:rPr>
        <w:t>tipą</w:t>
      </w:r>
      <w:proofErr w:type="spellEnd"/>
      <w:r w:rsidRPr="00895DED">
        <w:rPr>
          <w:color w:val="000000" w:themeColor="text1"/>
        </w:rPr>
        <w:t xml:space="preserve">), </w:t>
      </w:r>
      <w:proofErr w:type="spellStart"/>
      <w:r w:rsidRPr="00895DED">
        <w:rPr>
          <w:color w:val="000000" w:themeColor="text1"/>
        </w:rPr>
        <w:t>kompensuojamos</w:t>
      </w:r>
      <w:proofErr w:type="spellEnd"/>
      <w:r w:rsidRPr="00895DED">
        <w:rPr>
          <w:color w:val="000000" w:themeColor="text1"/>
        </w:rPr>
        <w:t xml:space="preserve"> </w:t>
      </w:r>
      <w:proofErr w:type="spellStart"/>
      <w:r w:rsidRPr="00895DED">
        <w:rPr>
          <w:color w:val="000000" w:themeColor="text1"/>
        </w:rPr>
        <w:t>nebus</w:t>
      </w:r>
      <w:proofErr w:type="spellEnd"/>
      <w:r w:rsidRPr="00436C2D">
        <w:rPr>
          <w:color w:val="000000" w:themeColor="text1"/>
        </w:rPr>
        <w:t xml:space="preserve">. </w:t>
      </w:r>
    </w:p>
    <w:p w14:paraId="38065DD4" w14:textId="77777777" w:rsidR="00C5131C" w:rsidRPr="000E3797" w:rsidRDefault="00C5131C" w:rsidP="00C5131C">
      <w:pPr>
        <w:ind w:firstLine="1310"/>
        <w:jc w:val="both"/>
        <w:rPr>
          <w:color w:val="FF0000"/>
        </w:rPr>
      </w:pPr>
    </w:p>
    <w:p w14:paraId="674A7172" w14:textId="77777777" w:rsidR="00C5131C" w:rsidRPr="00436C2D" w:rsidRDefault="00C5131C" w:rsidP="00C5131C">
      <w:pPr>
        <w:jc w:val="center"/>
        <w:rPr>
          <w:b/>
          <w:bCs/>
          <w:color w:val="000000" w:themeColor="text1"/>
        </w:rPr>
      </w:pPr>
      <w:bookmarkStart w:id="20" w:name="_Toc74930004"/>
      <w:bookmarkStart w:id="21" w:name="_Toc75156439"/>
      <w:bookmarkStart w:id="22" w:name="_Toc85872021"/>
      <w:bookmarkStart w:id="23" w:name="_Toc222137435"/>
      <w:r w:rsidRPr="00436C2D">
        <w:rPr>
          <w:b/>
          <w:bCs/>
          <w:color w:val="000000" w:themeColor="text1"/>
        </w:rPr>
        <w:t>XII SKYRIUS</w:t>
      </w:r>
    </w:p>
    <w:p w14:paraId="2DEEFDAE" w14:textId="77777777" w:rsidR="00C5131C" w:rsidRPr="00436C2D" w:rsidRDefault="00C5131C" w:rsidP="00C5131C">
      <w:pPr>
        <w:jc w:val="center"/>
        <w:rPr>
          <w:b/>
          <w:bCs/>
          <w:color w:val="000000" w:themeColor="text1"/>
        </w:rPr>
      </w:pPr>
      <w:r w:rsidRPr="00436C2D">
        <w:rPr>
          <w:b/>
          <w:bCs/>
          <w:color w:val="000000" w:themeColor="text1"/>
        </w:rPr>
        <w:t>ATASKAITOS</w:t>
      </w:r>
      <w:bookmarkEnd w:id="20"/>
      <w:bookmarkEnd w:id="21"/>
      <w:bookmarkEnd w:id="22"/>
      <w:bookmarkEnd w:id="23"/>
    </w:p>
    <w:p w14:paraId="4486B8D4" w14:textId="77777777" w:rsidR="00C5131C" w:rsidRPr="00436C2D" w:rsidRDefault="00C5131C" w:rsidP="00C5131C">
      <w:pPr>
        <w:jc w:val="center"/>
        <w:rPr>
          <w:b/>
          <w:bCs/>
          <w:color w:val="000000" w:themeColor="text1"/>
        </w:rPr>
      </w:pPr>
    </w:p>
    <w:p w14:paraId="7F6D74D4" w14:textId="77777777" w:rsidR="00C5131C" w:rsidRPr="00436C2D" w:rsidRDefault="00C5131C" w:rsidP="00C5131C">
      <w:pPr>
        <w:ind w:firstLine="1247"/>
        <w:jc w:val="both"/>
        <w:rPr>
          <w:color w:val="000000" w:themeColor="text1"/>
        </w:rPr>
      </w:pPr>
      <w:r w:rsidRPr="00436C2D">
        <w:rPr>
          <w:color w:val="000000" w:themeColor="text1"/>
        </w:rPr>
        <w:t xml:space="preserve">21. </w:t>
      </w:r>
      <w:proofErr w:type="spellStart"/>
      <w:r w:rsidRPr="00436C2D">
        <w:rPr>
          <w:color w:val="000000" w:themeColor="text1"/>
        </w:rPr>
        <w:t>Sutarties</w:t>
      </w:r>
      <w:proofErr w:type="spellEnd"/>
      <w:r w:rsidRPr="00436C2D">
        <w:rPr>
          <w:color w:val="000000" w:themeColor="text1"/>
        </w:rPr>
        <w:t xml:space="preserve"> </w:t>
      </w:r>
      <w:proofErr w:type="spellStart"/>
      <w:r w:rsidRPr="00436C2D">
        <w:rPr>
          <w:color w:val="000000" w:themeColor="text1"/>
        </w:rPr>
        <w:t>įgyvendinimo</w:t>
      </w:r>
      <w:proofErr w:type="spellEnd"/>
      <w:r w:rsidRPr="00436C2D">
        <w:rPr>
          <w:color w:val="000000" w:themeColor="text1"/>
        </w:rPr>
        <w:t xml:space="preserve"> </w:t>
      </w:r>
      <w:proofErr w:type="spellStart"/>
      <w:r w:rsidRPr="00436C2D">
        <w:rPr>
          <w:color w:val="000000" w:themeColor="text1"/>
        </w:rPr>
        <w:t>metu</w:t>
      </w:r>
      <w:proofErr w:type="spellEnd"/>
      <w:r w:rsidRPr="00436C2D">
        <w:rPr>
          <w:color w:val="000000" w:themeColor="text1"/>
        </w:rPr>
        <w:t xml:space="preserve"> </w:t>
      </w:r>
      <w:proofErr w:type="spellStart"/>
      <w:r w:rsidRPr="00436C2D">
        <w:rPr>
          <w:color w:val="000000" w:themeColor="text1"/>
        </w:rPr>
        <w:t>Paslaugų</w:t>
      </w:r>
      <w:proofErr w:type="spellEnd"/>
      <w:r w:rsidRPr="00436C2D">
        <w:rPr>
          <w:color w:val="000000" w:themeColor="text1"/>
        </w:rPr>
        <w:t xml:space="preserve"> </w:t>
      </w:r>
      <w:proofErr w:type="spellStart"/>
      <w:r w:rsidRPr="00436C2D">
        <w:rPr>
          <w:color w:val="000000" w:themeColor="text1"/>
        </w:rPr>
        <w:t>teikėjas</w:t>
      </w:r>
      <w:proofErr w:type="spellEnd"/>
      <w:r w:rsidRPr="00436C2D">
        <w:rPr>
          <w:color w:val="000000" w:themeColor="text1"/>
        </w:rPr>
        <w:t xml:space="preserve"> </w:t>
      </w:r>
      <w:proofErr w:type="spellStart"/>
      <w:r w:rsidRPr="00436C2D">
        <w:rPr>
          <w:color w:val="000000" w:themeColor="text1"/>
        </w:rPr>
        <w:t>turi</w:t>
      </w:r>
      <w:proofErr w:type="spellEnd"/>
      <w:r w:rsidRPr="00436C2D">
        <w:rPr>
          <w:color w:val="000000" w:themeColor="text1"/>
        </w:rPr>
        <w:t xml:space="preserve"> </w:t>
      </w:r>
      <w:proofErr w:type="spellStart"/>
      <w:r w:rsidRPr="00436C2D">
        <w:rPr>
          <w:color w:val="000000" w:themeColor="text1"/>
        </w:rPr>
        <w:t>parengti</w:t>
      </w:r>
      <w:proofErr w:type="spellEnd"/>
      <w:r w:rsidRPr="00436C2D">
        <w:rPr>
          <w:color w:val="000000" w:themeColor="text1"/>
        </w:rPr>
        <w:t xml:space="preserve"> </w:t>
      </w:r>
      <w:proofErr w:type="spellStart"/>
      <w:r w:rsidRPr="00436C2D">
        <w:rPr>
          <w:color w:val="000000" w:themeColor="text1"/>
        </w:rPr>
        <w:t>sutarties</w:t>
      </w:r>
      <w:proofErr w:type="spellEnd"/>
      <w:r w:rsidRPr="00436C2D">
        <w:rPr>
          <w:color w:val="000000" w:themeColor="text1"/>
        </w:rPr>
        <w:t xml:space="preserve"> </w:t>
      </w:r>
      <w:proofErr w:type="spellStart"/>
      <w:r w:rsidRPr="00436C2D">
        <w:rPr>
          <w:color w:val="000000" w:themeColor="text1"/>
        </w:rPr>
        <w:t>vykdymo</w:t>
      </w:r>
      <w:proofErr w:type="spellEnd"/>
      <w:r w:rsidRPr="00436C2D">
        <w:rPr>
          <w:color w:val="000000" w:themeColor="text1"/>
        </w:rPr>
        <w:t xml:space="preserve"> </w:t>
      </w:r>
      <w:proofErr w:type="spellStart"/>
      <w:r w:rsidRPr="00436C2D">
        <w:rPr>
          <w:color w:val="000000" w:themeColor="text1"/>
        </w:rPr>
        <w:t>ataskaitas</w:t>
      </w:r>
      <w:proofErr w:type="spellEnd"/>
      <w:r w:rsidRPr="00436C2D">
        <w:rPr>
          <w:color w:val="000000" w:themeColor="text1"/>
        </w:rPr>
        <w:t xml:space="preserve"> per </w:t>
      </w:r>
      <w:proofErr w:type="spellStart"/>
      <w:r w:rsidRPr="00436C2D">
        <w:rPr>
          <w:color w:val="000000" w:themeColor="text1"/>
        </w:rPr>
        <w:t>šios</w:t>
      </w:r>
      <w:proofErr w:type="spellEnd"/>
      <w:r w:rsidRPr="00436C2D">
        <w:rPr>
          <w:color w:val="000000" w:themeColor="text1"/>
        </w:rPr>
        <w:t xml:space="preserve"> </w:t>
      </w:r>
      <w:proofErr w:type="spellStart"/>
      <w:r w:rsidRPr="00436C2D">
        <w:rPr>
          <w:color w:val="000000" w:themeColor="text1"/>
        </w:rPr>
        <w:t>techninės</w:t>
      </w:r>
      <w:proofErr w:type="spellEnd"/>
      <w:r w:rsidRPr="00436C2D">
        <w:rPr>
          <w:color w:val="000000" w:themeColor="text1"/>
        </w:rPr>
        <w:t xml:space="preserve"> </w:t>
      </w:r>
      <w:proofErr w:type="spellStart"/>
      <w:r w:rsidRPr="00436C2D">
        <w:rPr>
          <w:color w:val="000000" w:themeColor="text1"/>
        </w:rPr>
        <w:t>specifikacijos</w:t>
      </w:r>
      <w:proofErr w:type="spellEnd"/>
      <w:r w:rsidRPr="00436C2D">
        <w:rPr>
          <w:color w:val="000000" w:themeColor="text1"/>
        </w:rPr>
        <w:t xml:space="preserve"> 6 </w:t>
      </w:r>
      <w:proofErr w:type="spellStart"/>
      <w:r w:rsidRPr="00436C2D">
        <w:rPr>
          <w:color w:val="000000" w:themeColor="text1"/>
        </w:rPr>
        <w:t>punkte</w:t>
      </w:r>
      <w:proofErr w:type="spellEnd"/>
      <w:r w:rsidRPr="00436C2D">
        <w:rPr>
          <w:color w:val="000000" w:themeColor="text1"/>
        </w:rPr>
        <w:t xml:space="preserve"> </w:t>
      </w:r>
      <w:proofErr w:type="spellStart"/>
      <w:r w:rsidRPr="00436C2D">
        <w:rPr>
          <w:color w:val="000000" w:themeColor="text1"/>
        </w:rPr>
        <w:t>nurodytus</w:t>
      </w:r>
      <w:proofErr w:type="spellEnd"/>
      <w:r w:rsidRPr="00436C2D">
        <w:rPr>
          <w:color w:val="000000" w:themeColor="text1"/>
        </w:rPr>
        <w:t xml:space="preserve"> terminus.</w:t>
      </w:r>
    </w:p>
    <w:p w14:paraId="2527E4B9" w14:textId="77777777" w:rsidR="00C5131C" w:rsidRPr="00007D44" w:rsidRDefault="00C5131C" w:rsidP="00C5131C">
      <w:pPr>
        <w:ind w:firstLine="1247"/>
        <w:jc w:val="both"/>
        <w:rPr>
          <w:color w:val="000000" w:themeColor="text1"/>
        </w:rPr>
      </w:pPr>
    </w:p>
    <w:p w14:paraId="067E62DB" w14:textId="77777777" w:rsidR="00C5131C" w:rsidRPr="00007D44" w:rsidRDefault="00C5131C" w:rsidP="00C5131C">
      <w:pPr>
        <w:jc w:val="center"/>
        <w:rPr>
          <w:b/>
          <w:bCs/>
          <w:color w:val="000000" w:themeColor="text1"/>
        </w:rPr>
      </w:pPr>
      <w:bookmarkStart w:id="24" w:name="_Toc74930007"/>
      <w:bookmarkStart w:id="25" w:name="_Toc75156442"/>
      <w:bookmarkStart w:id="26" w:name="_Toc85872022"/>
      <w:bookmarkStart w:id="27" w:name="_Toc222137436"/>
      <w:r w:rsidRPr="00007D44">
        <w:rPr>
          <w:b/>
          <w:bCs/>
          <w:color w:val="000000" w:themeColor="text1"/>
        </w:rPr>
        <w:t>XIII SKYRIUS</w:t>
      </w:r>
    </w:p>
    <w:p w14:paraId="39A31046" w14:textId="77777777" w:rsidR="00C5131C" w:rsidRPr="00007D44" w:rsidRDefault="00C5131C" w:rsidP="00C5131C">
      <w:pPr>
        <w:jc w:val="center"/>
        <w:rPr>
          <w:b/>
          <w:bCs/>
          <w:color w:val="000000" w:themeColor="text1"/>
        </w:rPr>
      </w:pPr>
      <w:r w:rsidRPr="00007D44">
        <w:rPr>
          <w:b/>
          <w:bCs/>
          <w:color w:val="000000" w:themeColor="text1"/>
        </w:rPr>
        <w:t>PRIEŽIŪRA IR VERTINIMAS</w:t>
      </w:r>
      <w:bookmarkEnd w:id="24"/>
      <w:bookmarkEnd w:id="25"/>
      <w:bookmarkEnd w:id="26"/>
      <w:bookmarkEnd w:id="27"/>
    </w:p>
    <w:p w14:paraId="3FB4276B" w14:textId="77777777" w:rsidR="00C5131C" w:rsidRPr="00007D44" w:rsidRDefault="00C5131C" w:rsidP="00C5131C">
      <w:pPr>
        <w:jc w:val="center"/>
        <w:rPr>
          <w:b/>
          <w:bCs/>
          <w:color w:val="000000" w:themeColor="text1"/>
        </w:rPr>
      </w:pPr>
    </w:p>
    <w:p w14:paraId="7D59137A" w14:textId="77777777" w:rsidR="00C5131C" w:rsidRPr="00B45018" w:rsidRDefault="00C5131C" w:rsidP="00C5131C">
      <w:pPr>
        <w:ind w:firstLine="1247"/>
        <w:jc w:val="both"/>
        <w:rPr>
          <w:iCs/>
          <w:color w:val="000000" w:themeColor="text1"/>
          <w:spacing w:val="-2"/>
        </w:rPr>
      </w:pPr>
      <w:r w:rsidRPr="00007D44">
        <w:rPr>
          <w:color w:val="000000" w:themeColor="text1"/>
          <w:spacing w:val="-2"/>
        </w:rPr>
        <w:t xml:space="preserve">22. </w:t>
      </w:r>
      <w:proofErr w:type="spellStart"/>
      <w:r w:rsidRPr="00007D44">
        <w:rPr>
          <w:iCs/>
          <w:color w:val="000000" w:themeColor="text1"/>
          <w:spacing w:val="-2"/>
        </w:rPr>
        <w:t>Užsakovas</w:t>
      </w:r>
      <w:proofErr w:type="spellEnd"/>
      <w:r w:rsidRPr="00007D44">
        <w:rPr>
          <w:iCs/>
          <w:color w:val="000000" w:themeColor="text1"/>
          <w:spacing w:val="-2"/>
        </w:rPr>
        <w:t xml:space="preserve"> </w:t>
      </w:r>
      <w:proofErr w:type="spellStart"/>
      <w:r w:rsidRPr="00007D44">
        <w:rPr>
          <w:iCs/>
          <w:color w:val="000000" w:themeColor="text1"/>
          <w:spacing w:val="-2"/>
        </w:rPr>
        <w:t>įsipareigoja</w:t>
      </w:r>
      <w:proofErr w:type="spellEnd"/>
      <w:r w:rsidRPr="00007D44">
        <w:rPr>
          <w:iCs/>
          <w:color w:val="000000" w:themeColor="text1"/>
          <w:spacing w:val="-2"/>
        </w:rPr>
        <w:t xml:space="preserve"> </w:t>
      </w:r>
      <w:proofErr w:type="spellStart"/>
      <w:r w:rsidRPr="00007D44">
        <w:rPr>
          <w:iCs/>
          <w:color w:val="000000" w:themeColor="text1"/>
          <w:spacing w:val="-2"/>
        </w:rPr>
        <w:t>atlikti</w:t>
      </w:r>
      <w:proofErr w:type="spellEnd"/>
      <w:r w:rsidRPr="00007D44">
        <w:rPr>
          <w:iCs/>
          <w:color w:val="000000" w:themeColor="text1"/>
          <w:spacing w:val="-2"/>
        </w:rPr>
        <w:t xml:space="preserve"> </w:t>
      </w:r>
      <w:proofErr w:type="spellStart"/>
      <w:r w:rsidRPr="00007D44">
        <w:rPr>
          <w:iCs/>
          <w:color w:val="000000" w:themeColor="text1"/>
          <w:spacing w:val="-2"/>
        </w:rPr>
        <w:t>paslaugos</w:t>
      </w:r>
      <w:proofErr w:type="spellEnd"/>
      <w:r w:rsidRPr="00007D44">
        <w:rPr>
          <w:iCs/>
          <w:color w:val="000000" w:themeColor="text1"/>
          <w:spacing w:val="-2"/>
        </w:rPr>
        <w:t xml:space="preserve"> </w:t>
      </w:r>
      <w:proofErr w:type="spellStart"/>
      <w:r w:rsidRPr="00007D44">
        <w:rPr>
          <w:iCs/>
          <w:color w:val="000000" w:themeColor="text1"/>
          <w:spacing w:val="-2"/>
        </w:rPr>
        <w:t>teikėjo</w:t>
      </w:r>
      <w:proofErr w:type="spellEnd"/>
      <w:r w:rsidRPr="00007D44">
        <w:rPr>
          <w:iCs/>
          <w:color w:val="000000" w:themeColor="text1"/>
          <w:spacing w:val="-2"/>
        </w:rPr>
        <w:t xml:space="preserve"> </w:t>
      </w:r>
      <w:proofErr w:type="spellStart"/>
      <w:r w:rsidRPr="00007D44">
        <w:rPr>
          <w:iCs/>
          <w:color w:val="000000" w:themeColor="text1"/>
          <w:spacing w:val="-2"/>
        </w:rPr>
        <w:t>vykdomų</w:t>
      </w:r>
      <w:proofErr w:type="spellEnd"/>
      <w:r w:rsidRPr="00007D44">
        <w:rPr>
          <w:iCs/>
          <w:color w:val="000000" w:themeColor="text1"/>
          <w:spacing w:val="-2"/>
        </w:rPr>
        <w:t xml:space="preserve"> </w:t>
      </w:r>
      <w:proofErr w:type="spellStart"/>
      <w:r w:rsidRPr="00007D44">
        <w:rPr>
          <w:iCs/>
          <w:color w:val="000000" w:themeColor="text1"/>
          <w:spacing w:val="-2"/>
        </w:rPr>
        <w:t>paslaugų</w:t>
      </w:r>
      <w:proofErr w:type="spellEnd"/>
      <w:r w:rsidRPr="00007D44">
        <w:rPr>
          <w:iCs/>
          <w:color w:val="000000" w:themeColor="text1"/>
          <w:spacing w:val="-2"/>
        </w:rPr>
        <w:t xml:space="preserve"> </w:t>
      </w:r>
      <w:proofErr w:type="spellStart"/>
      <w:r w:rsidRPr="00007D44">
        <w:rPr>
          <w:iCs/>
          <w:color w:val="000000" w:themeColor="text1"/>
          <w:spacing w:val="-2"/>
        </w:rPr>
        <w:t>kokybės</w:t>
      </w:r>
      <w:proofErr w:type="spellEnd"/>
      <w:r w:rsidRPr="00007D44">
        <w:rPr>
          <w:iCs/>
          <w:color w:val="000000" w:themeColor="text1"/>
          <w:spacing w:val="-2"/>
        </w:rPr>
        <w:t xml:space="preserve"> </w:t>
      </w:r>
      <w:proofErr w:type="spellStart"/>
      <w:r w:rsidRPr="00007D44">
        <w:rPr>
          <w:iCs/>
          <w:color w:val="000000" w:themeColor="text1"/>
          <w:spacing w:val="-2"/>
        </w:rPr>
        <w:t>kontrolę</w:t>
      </w:r>
      <w:proofErr w:type="spellEnd"/>
      <w:r w:rsidRPr="00007D44">
        <w:rPr>
          <w:iCs/>
          <w:color w:val="000000" w:themeColor="text1"/>
          <w:spacing w:val="-2"/>
        </w:rPr>
        <w:t xml:space="preserve">, </w:t>
      </w:r>
      <w:proofErr w:type="spellStart"/>
      <w:r w:rsidRPr="00007D44">
        <w:rPr>
          <w:iCs/>
          <w:color w:val="000000" w:themeColor="text1"/>
          <w:spacing w:val="-2"/>
        </w:rPr>
        <w:t>patikrindamas</w:t>
      </w:r>
      <w:proofErr w:type="spellEnd"/>
      <w:r w:rsidRPr="00007D44">
        <w:rPr>
          <w:iCs/>
          <w:color w:val="000000" w:themeColor="text1"/>
          <w:spacing w:val="-2"/>
        </w:rPr>
        <w:t xml:space="preserve"> </w:t>
      </w:r>
      <w:proofErr w:type="spellStart"/>
      <w:r w:rsidRPr="00007D44">
        <w:rPr>
          <w:iCs/>
          <w:color w:val="000000" w:themeColor="text1"/>
          <w:spacing w:val="-2"/>
        </w:rPr>
        <w:t>ar</w:t>
      </w:r>
      <w:proofErr w:type="spellEnd"/>
      <w:r w:rsidRPr="00007D44">
        <w:rPr>
          <w:iCs/>
          <w:color w:val="000000" w:themeColor="text1"/>
          <w:spacing w:val="-2"/>
        </w:rPr>
        <w:t xml:space="preserve"> </w:t>
      </w:r>
      <w:proofErr w:type="spellStart"/>
      <w:r w:rsidRPr="00007D44">
        <w:rPr>
          <w:iCs/>
          <w:color w:val="000000" w:themeColor="text1"/>
          <w:spacing w:val="-2"/>
        </w:rPr>
        <w:t>parengti</w:t>
      </w:r>
      <w:proofErr w:type="spellEnd"/>
      <w:r w:rsidRPr="00007D44">
        <w:rPr>
          <w:iCs/>
          <w:color w:val="000000" w:themeColor="text1"/>
          <w:spacing w:val="-2"/>
        </w:rPr>
        <w:t xml:space="preserve"> </w:t>
      </w:r>
      <w:proofErr w:type="spellStart"/>
      <w:r w:rsidRPr="00007D44">
        <w:rPr>
          <w:iCs/>
          <w:color w:val="000000" w:themeColor="text1"/>
          <w:spacing w:val="-2"/>
        </w:rPr>
        <w:t>dokumentai</w:t>
      </w:r>
      <w:proofErr w:type="spellEnd"/>
      <w:r w:rsidRPr="00007D44">
        <w:rPr>
          <w:iCs/>
          <w:color w:val="000000" w:themeColor="text1"/>
          <w:spacing w:val="-2"/>
        </w:rPr>
        <w:t xml:space="preserve"> </w:t>
      </w:r>
      <w:proofErr w:type="spellStart"/>
      <w:r w:rsidRPr="00007D44">
        <w:rPr>
          <w:iCs/>
          <w:color w:val="000000" w:themeColor="text1"/>
          <w:spacing w:val="-2"/>
        </w:rPr>
        <w:t>yra</w:t>
      </w:r>
      <w:proofErr w:type="spellEnd"/>
      <w:r w:rsidRPr="00007D44">
        <w:rPr>
          <w:iCs/>
          <w:color w:val="000000" w:themeColor="text1"/>
          <w:spacing w:val="-2"/>
        </w:rPr>
        <w:t xml:space="preserve"> </w:t>
      </w:r>
      <w:proofErr w:type="spellStart"/>
      <w:r w:rsidRPr="00007D44">
        <w:rPr>
          <w:iCs/>
          <w:color w:val="000000" w:themeColor="text1"/>
          <w:spacing w:val="-2"/>
        </w:rPr>
        <w:t>pagal</w:t>
      </w:r>
      <w:proofErr w:type="spellEnd"/>
      <w:r w:rsidRPr="00007D44">
        <w:rPr>
          <w:iCs/>
          <w:color w:val="000000" w:themeColor="text1"/>
          <w:spacing w:val="-2"/>
        </w:rPr>
        <w:t xml:space="preserve"> </w:t>
      </w:r>
      <w:proofErr w:type="spellStart"/>
      <w:r w:rsidRPr="00007D44">
        <w:rPr>
          <w:iCs/>
          <w:color w:val="000000" w:themeColor="text1"/>
          <w:spacing w:val="-2"/>
        </w:rPr>
        <w:t>tvarką</w:t>
      </w:r>
      <w:proofErr w:type="spellEnd"/>
      <w:r w:rsidRPr="00007D44">
        <w:rPr>
          <w:iCs/>
          <w:color w:val="000000" w:themeColor="text1"/>
          <w:spacing w:val="-2"/>
        </w:rPr>
        <w:t xml:space="preserve"> </w:t>
      </w:r>
      <w:proofErr w:type="spellStart"/>
      <w:r w:rsidRPr="00007D44">
        <w:rPr>
          <w:iCs/>
          <w:color w:val="000000" w:themeColor="text1"/>
          <w:spacing w:val="-2"/>
        </w:rPr>
        <w:t>suderinti</w:t>
      </w:r>
      <w:proofErr w:type="spellEnd"/>
      <w:r w:rsidRPr="00007D44">
        <w:rPr>
          <w:iCs/>
          <w:color w:val="000000" w:themeColor="text1"/>
          <w:spacing w:val="-2"/>
        </w:rPr>
        <w:t xml:space="preserve">, </w:t>
      </w:r>
      <w:proofErr w:type="spellStart"/>
      <w:r w:rsidRPr="00007D44">
        <w:rPr>
          <w:iCs/>
          <w:color w:val="000000" w:themeColor="text1"/>
          <w:spacing w:val="-2"/>
        </w:rPr>
        <w:t>ar</w:t>
      </w:r>
      <w:proofErr w:type="spellEnd"/>
      <w:r w:rsidRPr="00007D44">
        <w:rPr>
          <w:iCs/>
          <w:color w:val="000000" w:themeColor="text1"/>
          <w:spacing w:val="-2"/>
        </w:rPr>
        <w:t xml:space="preserve"> </w:t>
      </w:r>
      <w:proofErr w:type="spellStart"/>
      <w:r w:rsidRPr="00007D44">
        <w:rPr>
          <w:iCs/>
          <w:color w:val="000000" w:themeColor="text1"/>
          <w:spacing w:val="-2"/>
        </w:rPr>
        <w:t>yra</w:t>
      </w:r>
      <w:proofErr w:type="spellEnd"/>
      <w:r w:rsidRPr="00007D44">
        <w:rPr>
          <w:iCs/>
          <w:color w:val="000000" w:themeColor="text1"/>
          <w:spacing w:val="-2"/>
        </w:rPr>
        <w:t xml:space="preserve"> </w:t>
      </w:r>
      <w:proofErr w:type="spellStart"/>
      <w:r w:rsidRPr="00007D44">
        <w:rPr>
          <w:iCs/>
          <w:color w:val="000000" w:themeColor="text1"/>
          <w:spacing w:val="-2"/>
        </w:rPr>
        <w:t>gauta</w:t>
      </w:r>
      <w:proofErr w:type="spellEnd"/>
      <w:r w:rsidRPr="00007D44">
        <w:rPr>
          <w:iCs/>
          <w:color w:val="000000" w:themeColor="text1"/>
          <w:spacing w:val="-2"/>
        </w:rPr>
        <w:t xml:space="preserve"> </w:t>
      </w:r>
      <w:proofErr w:type="spellStart"/>
      <w:r w:rsidRPr="00007D44">
        <w:rPr>
          <w:iCs/>
          <w:color w:val="000000" w:themeColor="text1"/>
          <w:spacing w:val="-2"/>
        </w:rPr>
        <w:t>pastabų</w:t>
      </w:r>
      <w:proofErr w:type="spellEnd"/>
      <w:r w:rsidRPr="00007D44">
        <w:rPr>
          <w:iCs/>
          <w:color w:val="000000" w:themeColor="text1"/>
          <w:spacing w:val="-2"/>
        </w:rPr>
        <w:t xml:space="preserve"> </w:t>
      </w:r>
      <w:proofErr w:type="spellStart"/>
      <w:r w:rsidRPr="00007D44">
        <w:rPr>
          <w:iCs/>
          <w:color w:val="000000" w:themeColor="text1"/>
          <w:spacing w:val="-2"/>
        </w:rPr>
        <w:t>atliekamiems</w:t>
      </w:r>
      <w:proofErr w:type="spellEnd"/>
      <w:r w:rsidRPr="00007D44">
        <w:rPr>
          <w:iCs/>
          <w:color w:val="000000" w:themeColor="text1"/>
          <w:spacing w:val="-2"/>
        </w:rPr>
        <w:t xml:space="preserve"> </w:t>
      </w:r>
      <w:proofErr w:type="spellStart"/>
      <w:r w:rsidRPr="00007D44">
        <w:rPr>
          <w:iCs/>
          <w:color w:val="000000" w:themeColor="text1"/>
          <w:spacing w:val="-2"/>
        </w:rPr>
        <w:t>darbams</w:t>
      </w:r>
      <w:proofErr w:type="spellEnd"/>
      <w:r w:rsidRPr="00007D44">
        <w:rPr>
          <w:iCs/>
          <w:color w:val="000000" w:themeColor="text1"/>
          <w:spacing w:val="-2"/>
        </w:rPr>
        <w:t xml:space="preserve"> </w:t>
      </w:r>
      <w:proofErr w:type="spellStart"/>
      <w:r w:rsidRPr="00007D44">
        <w:rPr>
          <w:iCs/>
          <w:color w:val="000000" w:themeColor="text1"/>
          <w:spacing w:val="-2"/>
        </w:rPr>
        <w:t>iš</w:t>
      </w:r>
      <w:proofErr w:type="spellEnd"/>
      <w:r w:rsidRPr="00007D44">
        <w:rPr>
          <w:iCs/>
          <w:color w:val="000000" w:themeColor="text1"/>
          <w:spacing w:val="-2"/>
        </w:rPr>
        <w:t xml:space="preserve"> </w:t>
      </w:r>
      <w:proofErr w:type="spellStart"/>
      <w:r w:rsidRPr="00007D44">
        <w:rPr>
          <w:iCs/>
          <w:color w:val="000000" w:themeColor="text1"/>
          <w:spacing w:val="-2"/>
        </w:rPr>
        <w:t>projektą</w:t>
      </w:r>
      <w:proofErr w:type="spellEnd"/>
      <w:r w:rsidRPr="00007D44">
        <w:rPr>
          <w:iCs/>
          <w:color w:val="000000" w:themeColor="text1"/>
          <w:spacing w:val="-2"/>
        </w:rPr>
        <w:t xml:space="preserve"> </w:t>
      </w:r>
      <w:proofErr w:type="spellStart"/>
      <w:r w:rsidRPr="00007D44">
        <w:rPr>
          <w:iCs/>
          <w:color w:val="000000" w:themeColor="text1"/>
          <w:spacing w:val="-2"/>
        </w:rPr>
        <w:t>derinančių</w:t>
      </w:r>
      <w:proofErr w:type="spellEnd"/>
      <w:r w:rsidRPr="00007D44">
        <w:rPr>
          <w:iCs/>
          <w:color w:val="000000" w:themeColor="text1"/>
          <w:spacing w:val="-2"/>
        </w:rPr>
        <w:t xml:space="preserve"> </w:t>
      </w:r>
      <w:proofErr w:type="spellStart"/>
      <w:r w:rsidRPr="00007D44">
        <w:rPr>
          <w:iCs/>
          <w:color w:val="000000" w:themeColor="text1"/>
          <w:spacing w:val="-2"/>
        </w:rPr>
        <w:t>ir</w:t>
      </w:r>
      <w:proofErr w:type="spellEnd"/>
      <w:r w:rsidRPr="00007D44">
        <w:rPr>
          <w:iCs/>
          <w:color w:val="000000" w:themeColor="text1"/>
          <w:spacing w:val="-2"/>
        </w:rPr>
        <w:t xml:space="preserve"> </w:t>
      </w:r>
      <w:proofErr w:type="spellStart"/>
      <w:r w:rsidRPr="00007D44">
        <w:rPr>
          <w:iCs/>
          <w:color w:val="000000" w:themeColor="text1"/>
          <w:spacing w:val="-2"/>
        </w:rPr>
        <w:t>tikrinančių</w:t>
      </w:r>
      <w:proofErr w:type="spellEnd"/>
      <w:r w:rsidRPr="00007D44">
        <w:rPr>
          <w:iCs/>
          <w:color w:val="000000" w:themeColor="text1"/>
          <w:spacing w:val="-2"/>
        </w:rPr>
        <w:t xml:space="preserve"> </w:t>
      </w:r>
      <w:proofErr w:type="spellStart"/>
      <w:r w:rsidRPr="00007D44">
        <w:rPr>
          <w:iCs/>
          <w:color w:val="000000" w:themeColor="text1"/>
          <w:spacing w:val="-2"/>
        </w:rPr>
        <w:t>institucijų</w:t>
      </w:r>
      <w:proofErr w:type="spellEnd"/>
      <w:r>
        <w:rPr>
          <w:iCs/>
          <w:color w:val="000000" w:themeColor="text1"/>
          <w:spacing w:val="-2"/>
        </w:rPr>
        <w:t xml:space="preserve">, </w:t>
      </w:r>
      <w:proofErr w:type="spellStart"/>
      <w:r>
        <w:rPr>
          <w:iCs/>
          <w:color w:val="000000" w:themeColor="text1"/>
          <w:spacing w:val="-2"/>
        </w:rPr>
        <w:t>ar</w:t>
      </w:r>
      <w:proofErr w:type="spellEnd"/>
      <w:r>
        <w:rPr>
          <w:iCs/>
          <w:color w:val="000000" w:themeColor="text1"/>
          <w:spacing w:val="-2"/>
        </w:rPr>
        <w:t xml:space="preserve"> </w:t>
      </w:r>
      <w:proofErr w:type="spellStart"/>
      <w:r>
        <w:rPr>
          <w:iCs/>
          <w:color w:val="000000" w:themeColor="text1"/>
          <w:spacing w:val="-2"/>
        </w:rPr>
        <w:t>išlaikomos</w:t>
      </w:r>
      <w:proofErr w:type="spellEnd"/>
      <w:r>
        <w:rPr>
          <w:iCs/>
          <w:color w:val="000000" w:themeColor="text1"/>
          <w:spacing w:val="-2"/>
        </w:rPr>
        <w:t xml:space="preserve"> </w:t>
      </w:r>
      <w:proofErr w:type="spellStart"/>
      <w:r>
        <w:rPr>
          <w:iCs/>
          <w:color w:val="000000" w:themeColor="text1"/>
          <w:spacing w:val="-2"/>
        </w:rPr>
        <w:t>teisės</w:t>
      </w:r>
      <w:proofErr w:type="spellEnd"/>
      <w:r>
        <w:rPr>
          <w:iCs/>
          <w:color w:val="000000" w:themeColor="text1"/>
          <w:spacing w:val="-2"/>
        </w:rPr>
        <w:t xml:space="preserve"> </w:t>
      </w:r>
      <w:proofErr w:type="spellStart"/>
      <w:r>
        <w:rPr>
          <w:iCs/>
          <w:color w:val="000000" w:themeColor="text1"/>
          <w:spacing w:val="-2"/>
        </w:rPr>
        <w:t>aktuose</w:t>
      </w:r>
      <w:proofErr w:type="spellEnd"/>
      <w:r>
        <w:rPr>
          <w:iCs/>
          <w:color w:val="000000" w:themeColor="text1"/>
          <w:spacing w:val="-2"/>
        </w:rPr>
        <w:t xml:space="preserve"> </w:t>
      </w:r>
      <w:proofErr w:type="spellStart"/>
      <w:r>
        <w:rPr>
          <w:iCs/>
          <w:color w:val="000000" w:themeColor="text1"/>
          <w:spacing w:val="-2"/>
        </w:rPr>
        <w:t>numatytos</w:t>
      </w:r>
      <w:proofErr w:type="spellEnd"/>
      <w:r>
        <w:rPr>
          <w:iCs/>
          <w:color w:val="000000" w:themeColor="text1"/>
          <w:spacing w:val="-2"/>
        </w:rPr>
        <w:t xml:space="preserve"> </w:t>
      </w:r>
      <w:proofErr w:type="spellStart"/>
      <w:r>
        <w:rPr>
          <w:iCs/>
          <w:color w:val="000000" w:themeColor="text1"/>
          <w:spacing w:val="-2"/>
        </w:rPr>
        <w:t>privalomos</w:t>
      </w:r>
      <w:proofErr w:type="spellEnd"/>
      <w:r>
        <w:rPr>
          <w:iCs/>
          <w:color w:val="000000" w:themeColor="text1"/>
          <w:spacing w:val="-2"/>
        </w:rPr>
        <w:t xml:space="preserve"> </w:t>
      </w:r>
      <w:proofErr w:type="spellStart"/>
      <w:r>
        <w:rPr>
          <w:iCs/>
          <w:color w:val="000000" w:themeColor="text1"/>
          <w:spacing w:val="-2"/>
        </w:rPr>
        <w:t>procedūros</w:t>
      </w:r>
      <w:proofErr w:type="spellEnd"/>
      <w:r>
        <w:rPr>
          <w:iCs/>
          <w:color w:val="000000" w:themeColor="text1"/>
          <w:spacing w:val="-2"/>
        </w:rPr>
        <w:t xml:space="preserve">. </w:t>
      </w:r>
      <w:r w:rsidRPr="00A32455">
        <w:rPr>
          <w:iCs/>
          <w:color w:val="000000" w:themeColor="text1"/>
          <w:spacing w:val="-2"/>
        </w:rPr>
        <w:t xml:space="preserve">Taip pat </w:t>
      </w:r>
      <w:proofErr w:type="spellStart"/>
      <w:r w:rsidRPr="00A32455">
        <w:rPr>
          <w:iCs/>
          <w:color w:val="000000" w:themeColor="text1"/>
          <w:spacing w:val="-2"/>
        </w:rPr>
        <w:t>užsakovas</w:t>
      </w:r>
      <w:proofErr w:type="spellEnd"/>
      <w:r w:rsidRPr="00A32455">
        <w:rPr>
          <w:iCs/>
          <w:color w:val="000000" w:themeColor="text1"/>
          <w:spacing w:val="-2"/>
        </w:rPr>
        <w:t xml:space="preserve"> </w:t>
      </w:r>
      <w:proofErr w:type="spellStart"/>
      <w:r w:rsidRPr="00B45018">
        <w:rPr>
          <w:iCs/>
          <w:color w:val="000000" w:themeColor="text1"/>
          <w:spacing w:val="-2"/>
        </w:rPr>
        <w:t>įsipareigoja</w:t>
      </w:r>
      <w:proofErr w:type="spellEnd"/>
      <w:r w:rsidRPr="00B45018">
        <w:rPr>
          <w:iCs/>
          <w:color w:val="000000" w:themeColor="text1"/>
          <w:spacing w:val="-2"/>
        </w:rPr>
        <w:t xml:space="preserve"> </w:t>
      </w:r>
      <w:proofErr w:type="spellStart"/>
      <w:r w:rsidRPr="00B45018">
        <w:rPr>
          <w:iCs/>
          <w:color w:val="000000" w:themeColor="text1"/>
          <w:spacing w:val="-2"/>
        </w:rPr>
        <w:t>nustatyta</w:t>
      </w:r>
      <w:proofErr w:type="spellEnd"/>
      <w:r w:rsidRPr="00B45018">
        <w:rPr>
          <w:iCs/>
          <w:color w:val="000000" w:themeColor="text1"/>
          <w:spacing w:val="-2"/>
        </w:rPr>
        <w:t xml:space="preserve"> </w:t>
      </w:r>
      <w:proofErr w:type="spellStart"/>
      <w:r w:rsidRPr="00B45018">
        <w:rPr>
          <w:iCs/>
          <w:color w:val="000000" w:themeColor="text1"/>
          <w:spacing w:val="-2"/>
        </w:rPr>
        <w:t>tvarka</w:t>
      </w:r>
      <w:proofErr w:type="spellEnd"/>
      <w:r w:rsidRPr="00B45018">
        <w:rPr>
          <w:iCs/>
          <w:color w:val="000000" w:themeColor="text1"/>
          <w:spacing w:val="-2"/>
        </w:rPr>
        <w:t xml:space="preserve"> </w:t>
      </w:r>
      <w:proofErr w:type="spellStart"/>
      <w:r w:rsidRPr="00B45018">
        <w:rPr>
          <w:iCs/>
          <w:color w:val="000000" w:themeColor="text1"/>
          <w:spacing w:val="-2"/>
        </w:rPr>
        <w:t>dalyvauti</w:t>
      </w:r>
      <w:proofErr w:type="spellEnd"/>
      <w:r w:rsidRPr="00B45018">
        <w:rPr>
          <w:iCs/>
          <w:color w:val="000000" w:themeColor="text1"/>
          <w:spacing w:val="-2"/>
        </w:rPr>
        <w:t xml:space="preserve"> </w:t>
      </w:r>
      <w:proofErr w:type="spellStart"/>
      <w:r>
        <w:rPr>
          <w:iCs/>
          <w:color w:val="000000" w:themeColor="text1"/>
          <w:spacing w:val="-2"/>
        </w:rPr>
        <w:t>visuomenės</w:t>
      </w:r>
      <w:proofErr w:type="spellEnd"/>
      <w:r>
        <w:rPr>
          <w:iCs/>
          <w:color w:val="000000" w:themeColor="text1"/>
          <w:spacing w:val="-2"/>
        </w:rPr>
        <w:t xml:space="preserve"> </w:t>
      </w:r>
      <w:proofErr w:type="spellStart"/>
      <w:r>
        <w:rPr>
          <w:iCs/>
          <w:color w:val="000000" w:themeColor="text1"/>
          <w:spacing w:val="-2"/>
        </w:rPr>
        <w:t>informavimo</w:t>
      </w:r>
      <w:proofErr w:type="spellEnd"/>
      <w:r>
        <w:rPr>
          <w:iCs/>
          <w:color w:val="000000" w:themeColor="text1"/>
          <w:spacing w:val="-2"/>
        </w:rPr>
        <w:t xml:space="preserve"> (</w:t>
      </w:r>
      <w:proofErr w:type="spellStart"/>
      <w:r>
        <w:rPr>
          <w:iCs/>
          <w:color w:val="000000" w:themeColor="text1"/>
          <w:spacing w:val="-2"/>
        </w:rPr>
        <w:t>viešinimo</w:t>
      </w:r>
      <w:proofErr w:type="spellEnd"/>
      <w:r>
        <w:rPr>
          <w:iCs/>
          <w:color w:val="000000" w:themeColor="text1"/>
          <w:spacing w:val="-2"/>
        </w:rPr>
        <w:t xml:space="preserve">) </w:t>
      </w:r>
      <w:proofErr w:type="spellStart"/>
      <w:r w:rsidRPr="00B45018">
        <w:rPr>
          <w:iCs/>
          <w:color w:val="000000" w:themeColor="text1"/>
          <w:spacing w:val="-2"/>
        </w:rPr>
        <w:t>procese</w:t>
      </w:r>
      <w:proofErr w:type="spellEnd"/>
      <w:r>
        <w:rPr>
          <w:iCs/>
          <w:color w:val="000000" w:themeColor="text1"/>
          <w:spacing w:val="-2"/>
        </w:rPr>
        <w:t xml:space="preserve">, </w:t>
      </w:r>
      <w:proofErr w:type="spellStart"/>
      <w:r>
        <w:rPr>
          <w:iCs/>
          <w:color w:val="000000" w:themeColor="text1"/>
          <w:spacing w:val="-2"/>
        </w:rPr>
        <w:t>tikrinti</w:t>
      </w:r>
      <w:proofErr w:type="spellEnd"/>
      <w:r>
        <w:rPr>
          <w:iCs/>
          <w:color w:val="000000" w:themeColor="text1"/>
          <w:spacing w:val="-2"/>
        </w:rPr>
        <w:t xml:space="preserve"> </w:t>
      </w:r>
      <w:proofErr w:type="spellStart"/>
      <w:r>
        <w:rPr>
          <w:iCs/>
          <w:color w:val="000000" w:themeColor="text1"/>
          <w:spacing w:val="-2"/>
        </w:rPr>
        <w:t>ar</w:t>
      </w:r>
      <w:proofErr w:type="spellEnd"/>
      <w:r>
        <w:rPr>
          <w:iCs/>
          <w:color w:val="000000" w:themeColor="text1"/>
          <w:spacing w:val="-2"/>
        </w:rPr>
        <w:t xml:space="preserve"> </w:t>
      </w:r>
      <w:proofErr w:type="spellStart"/>
      <w:r>
        <w:rPr>
          <w:iCs/>
          <w:color w:val="000000" w:themeColor="text1"/>
          <w:spacing w:val="-2"/>
        </w:rPr>
        <w:t>paslaugos</w:t>
      </w:r>
      <w:proofErr w:type="spellEnd"/>
      <w:r>
        <w:rPr>
          <w:iCs/>
          <w:color w:val="000000" w:themeColor="text1"/>
          <w:spacing w:val="-2"/>
        </w:rPr>
        <w:t xml:space="preserve"> </w:t>
      </w:r>
      <w:proofErr w:type="spellStart"/>
      <w:r>
        <w:rPr>
          <w:iCs/>
          <w:color w:val="000000" w:themeColor="text1"/>
          <w:spacing w:val="-2"/>
        </w:rPr>
        <w:t>teikėjas</w:t>
      </w:r>
      <w:proofErr w:type="spellEnd"/>
      <w:r>
        <w:rPr>
          <w:iCs/>
          <w:color w:val="000000" w:themeColor="text1"/>
          <w:spacing w:val="-2"/>
        </w:rPr>
        <w:t xml:space="preserve"> </w:t>
      </w:r>
      <w:proofErr w:type="spellStart"/>
      <w:r>
        <w:rPr>
          <w:iCs/>
          <w:color w:val="000000" w:themeColor="text1"/>
          <w:spacing w:val="-2"/>
        </w:rPr>
        <w:t>atlieka</w:t>
      </w:r>
      <w:proofErr w:type="spellEnd"/>
      <w:r>
        <w:rPr>
          <w:iCs/>
          <w:color w:val="000000" w:themeColor="text1"/>
          <w:spacing w:val="-2"/>
        </w:rPr>
        <w:t xml:space="preserve"> </w:t>
      </w:r>
      <w:proofErr w:type="spellStart"/>
      <w:r>
        <w:rPr>
          <w:iCs/>
          <w:color w:val="000000" w:themeColor="text1"/>
          <w:spacing w:val="-2"/>
        </w:rPr>
        <w:t>šios</w:t>
      </w:r>
      <w:proofErr w:type="spellEnd"/>
      <w:r>
        <w:rPr>
          <w:iCs/>
          <w:color w:val="000000" w:themeColor="text1"/>
          <w:spacing w:val="-2"/>
        </w:rPr>
        <w:t xml:space="preserve"> </w:t>
      </w:r>
      <w:proofErr w:type="spellStart"/>
      <w:r>
        <w:rPr>
          <w:iCs/>
          <w:color w:val="000000" w:themeColor="text1"/>
          <w:spacing w:val="-2"/>
        </w:rPr>
        <w:t>specifikacijos</w:t>
      </w:r>
      <w:proofErr w:type="spellEnd"/>
      <w:r>
        <w:rPr>
          <w:iCs/>
          <w:color w:val="000000" w:themeColor="text1"/>
          <w:spacing w:val="-2"/>
        </w:rPr>
        <w:t xml:space="preserve"> 6 </w:t>
      </w:r>
      <w:proofErr w:type="spellStart"/>
      <w:r>
        <w:rPr>
          <w:iCs/>
          <w:color w:val="000000" w:themeColor="text1"/>
          <w:spacing w:val="-2"/>
        </w:rPr>
        <w:t>punkte</w:t>
      </w:r>
      <w:proofErr w:type="spellEnd"/>
      <w:r>
        <w:rPr>
          <w:iCs/>
          <w:color w:val="000000" w:themeColor="text1"/>
          <w:spacing w:val="-2"/>
        </w:rPr>
        <w:t xml:space="preserve"> </w:t>
      </w:r>
      <w:proofErr w:type="spellStart"/>
      <w:r>
        <w:rPr>
          <w:iCs/>
          <w:color w:val="000000" w:themeColor="text1"/>
          <w:spacing w:val="-2"/>
        </w:rPr>
        <w:t>numatytas</w:t>
      </w:r>
      <w:proofErr w:type="spellEnd"/>
      <w:r>
        <w:rPr>
          <w:iCs/>
          <w:color w:val="000000" w:themeColor="text1"/>
          <w:spacing w:val="-2"/>
        </w:rPr>
        <w:t xml:space="preserve"> </w:t>
      </w:r>
      <w:proofErr w:type="spellStart"/>
      <w:r>
        <w:rPr>
          <w:iCs/>
          <w:color w:val="000000" w:themeColor="text1"/>
          <w:spacing w:val="-2"/>
        </w:rPr>
        <w:t>procedūras</w:t>
      </w:r>
      <w:proofErr w:type="spellEnd"/>
      <w:r>
        <w:rPr>
          <w:iCs/>
          <w:color w:val="000000" w:themeColor="text1"/>
          <w:spacing w:val="-2"/>
        </w:rPr>
        <w:t xml:space="preserve"> </w:t>
      </w:r>
      <w:proofErr w:type="spellStart"/>
      <w:r>
        <w:rPr>
          <w:iCs/>
          <w:color w:val="000000" w:themeColor="text1"/>
          <w:spacing w:val="-2"/>
        </w:rPr>
        <w:t>ir</w:t>
      </w:r>
      <w:proofErr w:type="spellEnd"/>
      <w:r>
        <w:rPr>
          <w:iCs/>
          <w:color w:val="000000" w:themeColor="text1"/>
          <w:spacing w:val="-2"/>
        </w:rPr>
        <w:t xml:space="preserve"> </w:t>
      </w:r>
      <w:proofErr w:type="spellStart"/>
      <w:r>
        <w:rPr>
          <w:iCs/>
          <w:color w:val="000000" w:themeColor="text1"/>
          <w:spacing w:val="-2"/>
        </w:rPr>
        <w:t>atlieka</w:t>
      </w:r>
      <w:proofErr w:type="spellEnd"/>
      <w:r>
        <w:rPr>
          <w:iCs/>
          <w:color w:val="000000" w:themeColor="text1"/>
          <w:spacing w:val="-2"/>
        </w:rPr>
        <w:t xml:space="preserve"> </w:t>
      </w:r>
      <w:proofErr w:type="spellStart"/>
      <w:proofErr w:type="gramStart"/>
      <w:r>
        <w:rPr>
          <w:iCs/>
          <w:color w:val="000000" w:themeColor="text1"/>
          <w:spacing w:val="-2"/>
        </w:rPr>
        <w:t>darbus</w:t>
      </w:r>
      <w:proofErr w:type="spellEnd"/>
      <w:r>
        <w:rPr>
          <w:iCs/>
          <w:color w:val="000000" w:themeColor="text1"/>
          <w:spacing w:val="-2"/>
        </w:rPr>
        <w:t xml:space="preserve">  </w:t>
      </w:r>
      <w:proofErr w:type="spellStart"/>
      <w:r>
        <w:rPr>
          <w:iCs/>
          <w:color w:val="000000" w:themeColor="text1"/>
          <w:spacing w:val="-2"/>
        </w:rPr>
        <w:t>pagal</w:t>
      </w:r>
      <w:proofErr w:type="spellEnd"/>
      <w:proofErr w:type="gramEnd"/>
      <w:r>
        <w:rPr>
          <w:iCs/>
          <w:color w:val="000000" w:themeColor="text1"/>
          <w:spacing w:val="-2"/>
        </w:rPr>
        <w:t xml:space="preserve"> </w:t>
      </w:r>
      <w:proofErr w:type="spellStart"/>
      <w:r>
        <w:rPr>
          <w:iCs/>
          <w:color w:val="000000" w:themeColor="text1"/>
          <w:spacing w:val="-2"/>
        </w:rPr>
        <w:t>šios</w:t>
      </w:r>
      <w:proofErr w:type="spellEnd"/>
      <w:r>
        <w:rPr>
          <w:iCs/>
          <w:color w:val="000000" w:themeColor="text1"/>
          <w:spacing w:val="-2"/>
        </w:rPr>
        <w:t xml:space="preserve"> </w:t>
      </w:r>
      <w:proofErr w:type="spellStart"/>
      <w:r>
        <w:rPr>
          <w:iCs/>
          <w:color w:val="000000" w:themeColor="text1"/>
          <w:spacing w:val="-2"/>
        </w:rPr>
        <w:t>specifikacijos</w:t>
      </w:r>
      <w:proofErr w:type="spellEnd"/>
      <w:r>
        <w:rPr>
          <w:iCs/>
          <w:color w:val="000000" w:themeColor="text1"/>
          <w:spacing w:val="-2"/>
        </w:rPr>
        <w:t xml:space="preserve"> 9.1-9.8 </w:t>
      </w:r>
      <w:proofErr w:type="spellStart"/>
      <w:r>
        <w:rPr>
          <w:iCs/>
          <w:color w:val="000000" w:themeColor="text1"/>
          <w:spacing w:val="-2"/>
        </w:rPr>
        <w:t>nurodytus</w:t>
      </w:r>
      <w:proofErr w:type="spellEnd"/>
      <w:r>
        <w:rPr>
          <w:iCs/>
          <w:color w:val="000000" w:themeColor="text1"/>
          <w:spacing w:val="-2"/>
        </w:rPr>
        <w:t xml:space="preserve"> terminus.</w:t>
      </w:r>
    </w:p>
    <w:p w14:paraId="5D4D26D4" w14:textId="77777777" w:rsidR="00C5131C" w:rsidRPr="000E3797" w:rsidRDefault="00C5131C" w:rsidP="00C5131C">
      <w:pPr>
        <w:ind w:firstLine="1247"/>
        <w:jc w:val="both"/>
        <w:rPr>
          <w:color w:val="FF0000"/>
          <w:spacing w:val="-2"/>
        </w:rPr>
      </w:pPr>
    </w:p>
    <w:p w14:paraId="73D7886D" w14:textId="77777777" w:rsidR="00C5131C" w:rsidRPr="005860E6" w:rsidRDefault="00C5131C" w:rsidP="00C5131C">
      <w:pPr>
        <w:jc w:val="center"/>
        <w:rPr>
          <w:b/>
          <w:bCs/>
          <w:color w:val="000000" w:themeColor="text1"/>
        </w:rPr>
      </w:pPr>
      <w:r w:rsidRPr="005860E6">
        <w:rPr>
          <w:b/>
          <w:bCs/>
          <w:color w:val="000000" w:themeColor="text1"/>
        </w:rPr>
        <w:t>XIV SKYRIUS</w:t>
      </w:r>
    </w:p>
    <w:p w14:paraId="2E99AFA4" w14:textId="77777777" w:rsidR="00C5131C" w:rsidRPr="005860E6" w:rsidRDefault="00C5131C" w:rsidP="00C5131C">
      <w:pPr>
        <w:jc w:val="center"/>
        <w:rPr>
          <w:b/>
          <w:bCs/>
          <w:color w:val="000000" w:themeColor="text1"/>
        </w:rPr>
      </w:pPr>
      <w:r w:rsidRPr="005860E6">
        <w:rPr>
          <w:b/>
          <w:bCs/>
          <w:color w:val="000000" w:themeColor="text1"/>
        </w:rPr>
        <w:t>KOKYBĖS KONTROLĖ</w:t>
      </w:r>
    </w:p>
    <w:p w14:paraId="58F3EBBC" w14:textId="77777777" w:rsidR="00C5131C" w:rsidRPr="005860E6" w:rsidRDefault="00C5131C" w:rsidP="00C5131C">
      <w:pPr>
        <w:jc w:val="center"/>
        <w:rPr>
          <w:b/>
          <w:bCs/>
          <w:color w:val="000000" w:themeColor="text1"/>
        </w:rPr>
      </w:pPr>
    </w:p>
    <w:p w14:paraId="20A77E3D" w14:textId="77777777" w:rsidR="00C5131C" w:rsidRPr="005860E6" w:rsidRDefault="00C5131C" w:rsidP="00C5131C">
      <w:pPr>
        <w:ind w:firstLine="1247"/>
        <w:jc w:val="both"/>
        <w:rPr>
          <w:iCs/>
          <w:color w:val="000000" w:themeColor="text1"/>
        </w:rPr>
      </w:pPr>
      <w:r w:rsidRPr="005860E6">
        <w:rPr>
          <w:color w:val="000000" w:themeColor="text1"/>
        </w:rPr>
        <w:t xml:space="preserve">23. </w:t>
      </w:r>
      <w:proofErr w:type="spellStart"/>
      <w:r w:rsidRPr="005860E6">
        <w:rPr>
          <w:iCs/>
          <w:color w:val="000000" w:themeColor="text1"/>
        </w:rPr>
        <w:t>Paslaugos</w:t>
      </w:r>
      <w:proofErr w:type="spellEnd"/>
      <w:r w:rsidRPr="005860E6">
        <w:rPr>
          <w:iCs/>
          <w:color w:val="000000" w:themeColor="text1"/>
        </w:rPr>
        <w:t xml:space="preserve"> </w:t>
      </w:r>
      <w:proofErr w:type="spellStart"/>
      <w:r w:rsidRPr="005860E6">
        <w:rPr>
          <w:iCs/>
          <w:color w:val="000000" w:themeColor="text1"/>
        </w:rPr>
        <w:t>teikėjas</w:t>
      </w:r>
      <w:proofErr w:type="spellEnd"/>
      <w:r w:rsidRPr="005860E6">
        <w:rPr>
          <w:iCs/>
          <w:color w:val="000000" w:themeColor="text1"/>
        </w:rPr>
        <w:t xml:space="preserve"> </w:t>
      </w:r>
      <w:proofErr w:type="spellStart"/>
      <w:r w:rsidRPr="005860E6">
        <w:rPr>
          <w:iCs/>
          <w:color w:val="000000" w:themeColor="text1"/>
        </w:rPr>
        <w:t>gavęs</w:t>
      </w:r>
      <w:proofErr w:type="spellEnd"/>
      <w:r w:rsidRPr="005860E6">
        <w:rPr>
          <w:iCs/>
          <w:color w:val="000000" w:themeColor="text1"/>
        </w:rPr>
        <w:t xml:space="preserve"> </w:t>
      </w:r>
      <w:proofErr w:type="spellStart"/>
      <w:r w:rsidRPr="005860E6">
        <w:rPr>
          <w:iCs/>
          <w:color w:val="000000" w:themeColor="text1"/>
        </w:rPr>
        <w:t>pastabų</w:t>
      </w:r>
      <w:proofErr w:type="spellEnd"/>
      <w:r w:rsidRPr="005860E6">
        <w:rPr>
          <w:iCs/>
          <w:color w:val="000000" w:themeColor="text1"/>
        </w:rPr>
        <w:t xml:space="preserve"> </w:t>
      </w:r>
      <w:proofErr w:type="spellStart"/>
      <w:r w:rsidRPr="005860E6">
        <w:rPr>
          <w:iCs/>
          <w:color w:val="000000" w:themeColor="text1"/>
        </w:rPr>
        <w:t>iš</w:t>
      </w:r>
      <w:proofErr w:type="spellEnd"/>
      <w:r>
        <w:rPr>
          <w:iCs/>
          <w:color w:val="000000" w:themeColor="text1"/>
        </w:rPr>
        <w:t xml:space="preserve"> </w:t>
      </w:r>
      <w:proofErr w:type="spellStart"/>
      <w:r>
        <w:rPr>
          <w:iCs/>
          <w:color w:val="000000" w:themeColor="text1"/>
        </w:rPr>
        <w:t>projektavimo</w:t>
      </w:r>
      <w:proofErr w:type="spellEnd"/>
      <w:r>
        <w:rPr>
          <w:iCs/>
          <w:color w:val="000000" w:themeColor="text1"/>
        </w:rPr>
        <w:t xml:space="preserve"> </w:t>
      </w:r>
      <w:proofErr w:type="spellStart"/>
      <w:r>
        <w:rPr>
          <w:iCs/>
          <w:color w:val="000000" w:themeColor="text1"/>
        </w:rPr>
        <w:t>proceso</w:t>
      </w:r>
      <w:proofErr w:type="spellEnd"/>
      <w:r>
        <w:rPr>
          <w:iCs/>
          <w:color w:val="000000" w:themeColor="text1"/>
        </w:rPr>
        <w:t xml:space="preserve"> </w:t>
      </w:r>
      <w:proofErr w:type="spellStart"/>
      <w:r>
        <w:rPr>
          <w:iCs/>
          <w:color w:val="000000" w:themeColor="text1"/>
        </w:rPr>
        <w:t>dalyvių</w:t>
      </w:r>
      <w:proofErr w:type="spellEnd"/>
      <w:r>
        <w:rPr>
          <w:iCs/>
          <w:color w:val="000000" w:themeColor="text1"/>
        </w:rPr>
        <w:t xml:space="preserve"> (</w:t>
      </w:r>
      <w:proofErr w:type="spellStart"/>
      <w:r>
        <w:rPr>
          <w:iCs/>
          <w:color w:val="000000" w:themeColor="text1"/>
        </w:rPr>
        <w:t>užsakovo</w:t>
      </w:r>
      <w:proofErr w:type="spellEnd"/>
      <w:r>
        <w:rPr>
          <w:iCs/>
          <w:color w:val="000000" w:themeColor="text1"/>
        </w:rPr>
        <w:t xml:space="preserve"> </w:t>
      </w:r>
      <w:proofErr w:type="spellStart"/>
      <w:r>
        <w:rPr>
          <w:iCs/>
          <w:color w:val="000000" w:themeColor="text1"/>
        </w:rPr>
        <w:t>ir</w:t>
      </w:r>
      <w:proofErr w:type="spellEnd"/>
      <w:r>
        <w:rPr>
          <w:iCs/>
          <w:color w:val="000000" w:themeColor="text1"/>
        </w:rPr>
        <w:t xml:space="preserve"> (</w:t>
      </w:r>
      <w:proofErr w:type="spellStart"/>
      <w:r>
        <w:rPr>
          <w:iCs/>
          <w:color w:val="000000" w:themeColor="text1"/>
        </w:rPr>
        <w:t>ar</w:t>
      </w:r>
      <w:proofErr w:type="spellEnd"/>
      <w:r>
        <w:rPr>
          <w:iCs/>
          <w:color w:val="000000" w:themeColor="text1"/>
        </w:rPr>
        <w:t xml:space="preserve">) </w:t>
      </w:r>
      <w:proofErr w:type="spellStart"/>
      <w:r>
        <w:rPr>
          <w:iCs/>
          <w:color w:val="000000" w:themeColor="text1"/>
        </w:rPr>
        <w:t>statytojo</w:t>
      </w:r>
      <w:proofErr w:type="spellEnd"/>
      <w:r>
        <w:rPr>
          <w:iCs/>
          <w:color w:val="000000" w:themeColor="text1"/>
        </w:rPr>
        <w:t xml:space="preserve">, </w:t>
      </w:r>
      <w:proofErr w:type="spellStart"/>
      <w:r>
        <w:rPr>
          <w:iCs/>
          <w:color w:val="000000" w:themeColor="text1"/>
        </w:rPr>
        <w:t>projektinius</w:t>
      </w:r>
      <w:proofErr w:type="spellEnd"/>
      <w:r>
        <w:rPr>
          <w:iCs/>
          <w:color w:val="000000" w:themeColor="text1"/>
        </w:rPr>
        <w:t xml:space="preserve"> </w:t>
      </w:r>
      <w:proofErr w:type="spellStart"/>
      <w:r>
        <w:rPr>
          <w:iCs/>
          <w:color w:val="000000" w:themeColor="text1"/>
        </w:rPr>
        <w:t>pasiūlymus</w:t>
      </w:r>
      <w:proofErr w:type="spellEnd"/>
      <w:r>
        <w:rPr>
          <w:iCs/>
          <w:color w:val="000000" w:themeColor="text1"/>
        </w:rPr>
        <w:t xml:space="preserve"> </w:t>
      </w:r>
      <w:proofErr w:type="spellStart"/>
      <w:r>
        <w:rPr>
          <w:iCs/>
          <w:color w:val="000000" w:themeColor="text1"/>
        </w:rPr>
        <w:t>ir</w:t>
      </w:r>
      <w:proofErr w:type="spellEnd"/>
      <w:r>
        <w:rPr>
          <w:iCs/>
          <w:color w:val="000000" w:themeColor="text1"/>
        </w:rPr>
        <w:t xml:space="preserve"> </w:t>
      </w:r>
      <w:proofErr w:type="spellStart"/>
      <w:r>
        <w:rPr>
          <w:iCs/>
          <w:color w:val="000000" w:themeColor="text1"/>
        </w:rPr>
        <w:t>techninį</w:t>
      </w:r>
      <w:proofErr w:type="spellEnd"/>
      <w:r>
        <w:rPr>
          <w:iCs/>
          <w:color w:val="000000" w:themeColor="text1"/>
        </w:rPr>
        <w:t xml:space="preserve"> </w:t>
      </w:r>
      <w:proofErr w:type="spellStart"/>
      <w:r>
        <w:rPr>
          <w:iCs/>
          <w:color w:val="000000" w:themeColor="text1"/>
        </w:rPr>
        <w:t>darbo</w:t>
      </w:r>
      <w:proofErr w:type="spellEnd"/>
      <w:r>
        <w:rPr>
          <w:iCs/>
          <w:color w:val="000000" w:themeColor="text1"/>
        </w:rPr>
        <w:t xml:space="preserve"> </w:t>
      </w:r>
      <w:proofErr w:type="spellStart"/>
      <w:r>
        <w:rPr>
          <w:iCs/>
          <w:color w:val="000000" w:themeColor="text1"/>
        </w:rPr>
        <w:t>projektą</w:t>
      </w:r>
      <w:proofErr w:type="spellEnd"/>
      <w:r>
        <w:rPr>
          <w:iCs/>
          <w:color w:val="000000" w:themeColor="text1"/>
        </w:rPr>
        <w:t xml:space="preserve"> </w:t>
      </w:r>
      <w:proofErr w:type="spellStart"/>
      <w:r>
        <w:rPr>
          <w:iCs/>
          <w:color w:val="000000" w:themeColor="text1"/>
        </w:rPr>
        <w:t>derinančių</w:t>
      </w:r>
      <w:proofErr w:type="spellEnd"/>
      <w:r>
        <w:rPr>
          <w:iCs/>
          <w:color w:val="000000" w:themeColor="text1"/>
        </w:rPr>
        <w:t xml:space="preserve"> (</w:t>
      </w:r>
      <w:proofErr w:type="spellStart"/>
      <w:r>
        <w:rPr>
          <w:iCs/>
          <w:color w:val="000000" w:themeColor="text1"/>
        </w:rPr>
        <w:t>tikrinančių</w:t>
      </w:r>
      <w:proofErr w:type="spellEnd"/>
      <w:r>
        <w:rPr>
          <w:iCs/>
          <w:color w:val="000000" w:themeColor="text1"/>
        </w:rPr>
        <w:t xml:space="preserve">), </w:t>
      </w:r>
      <w:proofErr w:type="spellStart"/>
      <w:r>
        <w:rPr>
          <w:iCs/>
          <w:color w:val="000000" w:themeColor="text1"/>
        </w:rPr>
        <w:t>ekspertuojančių</w:t>
      </w:r>
      <w:proofErr w:type="spellEnd"/>
      <w:r>
        <w:rPr>
          <w:iCs/>
          <w:color w:val="000000" w:themeColor="text1"/>
        </w:rPr>
        <w:t xml:space="preserve"> </w:t>
      </w:r>
      <w:proofErr w:type="spellStart"/>
      <w:r>
        <w:rPr>
          <w:iCs/>
          <w:color w:val="000000" w:themeColor="text1"/>
        </w:rPr>
        <w:t>institucijų</w:t>
      </w:r>
      <w:proofErr w:type="spellEnd"/>
      <w:r>
        <w:rPr>
          <w:iCs/>
          <w:color w:val="000000" w:themeColor="text1"/>
        </w:rPr>
        <w:t xml:space="preserve"> </w:t>
      </w:r>
      <w:proofErr w:type="spellStart"/>
      <w:r>
        <w:rPr>
          <w:iCs/>
          <w:color w:val="000000" w:themeColor="text1"/>
        </w:rPr>
        <w:t>ar</w:t>
      </w:r>
      <w:proofErr w:type="spellEnd"/>
      <w:r>
        <w:rPr>
          <w:iCs/>
          <w:color w:val="000000" w:themeColor="text1"/>
        </w:rPr>
        <w:t xml:space="preserve"> </w:t>
      </w:r>
      <w:proofErr w:type="spellStart"/>
      <w:r>
        <w:rPr>
          <w:iCs/>
          <w:color w:val="000000" w:themeColor="text1"/>
        </w:rPr>
        <w:t>asmenų</w:t>
      </w:r>
      <w:proofErr w:type="spellEnd"/>
      <w:r>
        <w:rPr>
          <w:iCs/>
          <w:color w:val="000000" w:themeColor="text1"/>
        </w:rPr>
        <w:t xml:space="preserve"> </w:t>
      </w:r>
      <w:proofErr w:type="spellStart"/>
      <w:r w:rsidRPr="005860E6">
        <w:rPr>
          <w:iCs/>
          <w:color w:val="000000" w:themeColor="text1"/>
        </w:rPr>
        <w:t>įsipareigoja</w:t>
      </w:r>
      <w:proofErr w:type="spellEnd"/>
      <w:r w:rsidRPr="005860E6">
        <w:rPr>
          <w:iCs/>
          <w:color w:val="000000" w:themeColor="text1"/>
        </w:rPr>
        <w:t xml:space="preserve"> </w:t>
      </w:r>
      <w:proofErr w:type="spellStart"/>
      <w:r w:rsidRPr="005860E6">
        <w:rPr>
          <w:iCs/>
          <w:color w:val="000000" w:themeColor="text1"/>
        </w:rPr>
        <w:t>pataisyti</w:t>
      </w:r>
      <w:proofErr w:type="spellEnd"/>
      <w:r w:rsidRPr="005860E6">
        <w:rPr>
          <w:iCs/>
          <w:color w:val="000000" w:themeColor="text1"/>
        </w:rPr>
        <w:t xml:space="preserve"> </w:t>
      </w:r>
      <w:proofErr w:type="spellStart"/>
      <w:r w:rsidRPr="005860E6">
        <w:rPr>
          <w:iCs/>
          <w:color w:val="000000" w:themeColor="text1"/>
        </w:rPr>
        <w:t>pateiktas</w:t>
      </w:r>
      <w:proofErr w:type="spellEnd"/>
      <w:r w:rsidRPr="005860E6">
        <w:rPr>
          <w:iCs/>
          <w:color w:val="000000" w:themeColor="text1"/>
        </w:rPr>
        <w:t xml:space="preserve"> </w:t>
      </w:r>
      <w:proofErr w:type="spellStart"/>
      <w:r w:rsidRPr="005860E6">
        <w:rPr>
          <w:iCs/>
          <w:color w:val="000000" w:themeColor="text1"/>
        </w:rPr>
        <w:t>pastabas</w:t>
      </w:r>
      <w:proofErr w:type="spellEnd"/>
      <w:r w:rsidRPr="005860E6">
        <w:rPr>
          <w:iCs/>
          <w:color w:val="000000" w:themeColor="text1"/>
        </w:rPr>
        <w:t xml:space="preserve"> per </w:t>
      </w:r>
      <w:r>
        <w:rPr>
          <w:iCs/>
          <w:color w:val="000000" w:themeColor="text1"/>
        </w:rPr>
        <w:t>20</w:t>
      </w:r>
      <w:r w:rsidRPr="005860E6">
        <w:rPr>
          <w:iCs/>
          <w:color w:val="000000" w:themeColor="text1"/>
        </w:rPr>
        <w:t xml:space="preserve"> d. d. </w:t>
      </w:r>
      <w:proofErr w:type="spellStart"/>
      <w:r w:rsidRPr="005860E6">
        <w:rPr>
          <w:iCs/>
          <w:color w:val="000000" w:themeColor="text1"/>
        </w:rPr>
        <w:t>nuo</w:t>
      </w:r>
      <w:proofErr w:type="spellEnd"/>
      <w:r w:rsidRPr="005860E6">
        <w:rPr>
          <w:iCs/>
          <w:color w:val="000000" w:themeColor="text1"/>
        </w:rPr>
        <w:t xml:space="preserve"> </w:t>
      </w:r>
      <w:proofErr w:type="spellStart"/>
      <w:r w:rsidRPr="005860E6">
        <w:rPr>
          <w:iCs/>
          <w:color w:val="000000" w:themeColor="text1"/>
        </w:rPr>
        <w:t>pastabų</w:t>
      </w:r>
      <w:proofErr w:type="spellEnd"/>
      <w:r w:rsidRPr="005860E6">
        <w:rPr>
          <w:iCs/>
          <w:color w:val="000000" w:themeColor="text1"/>
        </w:rPr>
        <w:t xml:space="preserve"> </w:t>
      </w:r>
      <w:proofErr w:type="spellStart"/>
      <w:r>
        <w:rPr>
          <w:iCs/>
          <w:color w:val="000000" w:themeColor="text1"/>
        </w:rPr>
        <w:t>rašytinio</w:t>
      </w:r>
      <w:proofErr w:type="spellEnd"/>
      <w:r>
        <w:rPr>
          <w:iCs/>
          <w:color w:val="000000" w:themeColor="text1"/>
        </w:rPr>
        <w:t xml:space="preserve"> </w:t>
      </w:r>
      <w:proofErr w:type="spellStart"/>
      <w:r w:rsidRPr="005860E6">
        <w:rPr>
          <w:iCs/>
          <w:color w:val="000000" w:themeColor="text1"/>
        </w:rPr>
        <w:t>pateikimo</w:t>
      </w:r>
      <w:proofErr w:type="spellEnd"/>
      <w:r w:rsidRPr="005860E6">
        <w:rPr>
          <w:iCs/>
          <w:color w:val="000000" w:themeColor="text1"/>
        </w:rPr>
        <w:t>.</w:t>
      </w:r>
      <w:r>
        <w:rPr>
          <w:iCs/>
          <w:color w:val="000000" w:themeColor="text1"/>
        </w:rPr>
        <w:t xml:space="preserve"> </w:t>
      </w:r>
    </w:p>
    <w:p w14:paraId="54A2B610" w14:textId="77777777" w:rsidR="00C5131C" w:rsidRPr="000E3797" w:rsidRDefault="00C5131C" w:rsidP="00C5131C">
      <w:pPr>
        <w:ind w:firstLine="1247"/>
        <w:jc w:val="both"/>
        <w:rPr>
          <w:i/>
          <w:color w:val="FF0000"/>
        </w:rPr>
      </w:pPr>
    </w:p>
    <w:p w14:paraId="012F5DBB" w14:textId="77777777" w:rsidR="00C5131C" w:rsidRPr="00540F28" w:rsidRDefault="00C5131C" w:rsidP="00C5131C">
      <w:pPr>
        <w:jc w:val="center"/>
        <w:rPr>
          <w:b/>
          <w:bCs/>
          <w:color w:val="000000" w:themeColor="text1"/>
        </w:rPr>
      </w:pPr>
      <w:r w:rsidRPr="00540F28">
        <w:rPr>
          <w:b/>
          <w:bCs/>
          <w:color w:val="000000" w:themeColor="text1"/>
        </w:rPr>
        <w:t>XV SKYRIUS</w:t>
      </w:r>
    </w:p>
    <w:p w14:paraId="112B8137" w14:textId="77777777" w:rsidR="00C5131C" w:rsidRPr="00540F28" w:rsidRDefault="00C5131C" w:rsidP="00C5131C">
      <w:pPr>
        <w:jc w:val="center"/>
        <w:rPr>
          <w:b/>
          <w:bCs/>
          <w:color w:val="000000" w:themeColor="text1"/>
        </w:rPr>
      </w:pPr>
      <w:r w:rsidRPr="00540F28">
        <w:rPr>
          <w:b/>
          <w:bCs/>
          <w:color w:val="000000" w:themeColor="text1"/>
        </w:rPr>
        <w:t>APMOKYMAS</w:t>
      </w:r>
    </w:p>
    <w:p w14:paraId="4D08C9E3" w14:textId="77777777" w:rsidR="00C5131C" w:rsidRPr="000E3797" w:rsidRDefault="00C5131C" w:rsidP="00C5131C">
      <w:pPr>
        <w:jc w:val="center"/>
        <w:rPr>
          <w:b/>
          <w:bCs/>
          <w:color w:val="FF0000"/>
        </w:rPr>
      </w:pPr>
    </w:p>
    <w:p w14:paraId="6535E390" w14:textId="77777777" w:rsidR="00C5131C" w:rsidRPr="00540F28" w:rsidRDefault="00C5131C" w:rsidP="00C5131C">
      <w:pPr>
        <w:tabs>
          <w:tab w:val="left" w:pos="1122"/>
        </w:tabs>
        <w:ind w:firstLine="1247"/>
        <w:jc w:val="both"/>
        <w:rPr>
          <w:i/>
          <w:color w:val="000000" w:themeColor="text1"/>
        </w:rPr>
      </w:pPr>
      <w:r w:rsidRPr="00540F28">
        <w:rPr>
          <w:color w:val="000000" w:themeColor="text1"/>
        </w:rPr>
        <w:t xml:space="preserve">24. </w:t>
      </w:r>
      <w:proofErr w:type="spellStart"/>
      <w:r w:rsidRPr="00540F28">
        <w:rPr>
          <w:color w:val="000000" w:themeColor="text1"/>
        </w:rPr>
        <w:t>Šioje</w:t>
      </w:r>
      <w:proofErr w:type="spellEnd"/>
      <w:r w:rsidRPr="00540F28">
        <w:rPr>
          <w:color w:val="000000" w:themeColor="text1"/>
        </w:rPr>
        <w:t xml:space="preserve"> </w:t>
      </w:r>
      <w:proofErr w:type="spellStart"/>
      <w:r w:rsidRPr="00540F28">
        <w:rPr>
          <w:color w:val="000000" w:themeColor="text1"/>
        </w:rPr>
        <w:t>paslaugoje</w:t>
      </w:r>
      <w:proofErr w:type="spellEnd"/>
      <w:r w:rsidRPr="00540F28">
        <w:rPr>
          <w:color w:val="000000" w:themeColor="text1"/>
        </w:rPr>
        <w:t xml:space="preserve"> </w:t>
      </w:r>
      <w:proofErr w:type="spellStart"/>
      <w:r w:rsidRPr="00540F28">
        <w:rPr>
          <w:color w:val="000000" w:themeColor="text1"/>
        </w:rPr>
        <w:t>apmokymų</w:t>
      </w:r>
      <w:proofErr w:type="spellEnd"/>
      <w:r w:rsidRPr="00540F28">
        <w:rPr>
          <w:color w:val="000000" w:themeColor="text1"/>
        </w:rPr>
        <w:t xml:space="preserve"> </w:t>
      </w:r>
      <w:proofErr w:type="spellStart"/>
      <w:r w:rsidRPr="00540F28">
        <w:rPr>
          <w:color w:val="000000" w:themeColor="text1"/>
        </w:rPr>
        <w:t>reikalavimas</w:t>
      </w:r>
      <w:proofErr w:type="spellEnd"/>
      <w:r w:rsidRPr="00540F28">
        <w:rPr>
          <w:color w:val="000000" w:themeColor="text1"/>
        </w:rPr>
        <w:t xml:space="preserve"> </w:t>
      </w:r>
      <w:proofErr w:type="spellStart"/>
      <w:r w:rsidRPr="00540F28">
        <w:rPr>
          <w:color w:val="000000" w:themeColor="text1"/>
        </w:rPr>
        <w:t>netaikomas</w:t>
      </w:r>
      <w:proofErr w:type="spellEnd"/>
      <w:r w:rsidRPr="00540F28">
        <w:rPr>
          <w:color w:val="000000" w:themeColor="text1"/>
        </w:rPr>
        <w:t xml:space="preserve">, t. y. </w:t>
      </w:r>
      <w:proofErr w:type="spellStart"/>
      <w:r w:rsidRPr="00540F28">
        <w:rPr>
          <w:color w:val="000000" w:themeColor="text1"/>
        </w:rPr>
        <w:t>paslaugų</w:t>
      </w:r>
      <w:proofErr w:type="spellEnd"/>
      <w:r w:rsidRPr="00540F28">
        <w:rPr>
          <w:color w:val="000000" w:themeColor="text1"/>
        </w:rPr>
        <w:t xml:space="preserve"> </w:t>
      </w:r>
      <w:proofErr w:type="spellStart"/>
      <w:r w:rsidRPr="00540F28">
        <w:rPr>
          <w:color w:val="000000" w:themeColor="text1"/>
        </w:rPr>
        <w:t>teikėjas</w:t>
      </w:r>
      <w:proofErr w:type="spellEnd"/>
      <w:r w:rsidRPr="00540F28">
        <w:rPr>
          <w:color w:val="000000" w:themeColor="text1"/>
        </w:rPr>
        <w:t xml:space="preserve"> </w:t>
      </w:r>
      <w:proofErr w:type="spellStart"/>
      <w:r w:rsidRPr="00540F28">
        <w:rPr>
          <w:color w:val="000000" w:themeColor="text1"/>
        </w:rPr>
        <w:t>mokymų</w:t>
      </w:r>
      <w:proofErr w:type="spellEnd"/>
      <w:r w:rsidRPr="00540F28">
        <w:rPr>
          <w:color w:val="000000" w:themeColor="text1"/>
        </w:rPr>
        <w:t xml:space="preserve"> </w:t>
      </w:r>
      <w:proofErr w:type="spellStart"/>
      <w:r w:rsidRPr="00540F28">
        <w:rPr>
          <w:color w:val="000000" w:themeColor="text1"/>
        </w:rPr>
        <w:t>užsakovui</w:t>
      </w:r>
      <w:proofErr w:type="spellEnd"/>
      <w:r w:rsidRPr="00540F28">
        <w:rPr>
          <w:color w:val="000000" w:themeColor="text1"/>
        </w:rPr>
        <w:t xml:space="preserve"> </w:t>
      </w:r>
      <w:proofErr w:type="spellStart"/>
      <w:r w:rsidRPr="00540F28">
        <w:rPr>
          <w:color w:val="000000" w:themeColor="text1"/>
        </w:rPr>
        <w:t>neatlieka</w:t>
      </w:r>
      <w:proofErr w:type="spellEnd"/>
      <w:r w:rsidRPr="00540F28">
        <w:rPr>
          <w:color w:val="000000" w:themeColor="text1"/>
        </w:rPr>
        <w:t>.</w:t>
      </w:r>
    </w:p>
    <w:p w14:paraId="5F680897" w14:textId="77777777" w:rsidR="00C5131C" w:rsidRPr="000E3797" w:rsidRDefault="00C5131C" w:rsidP="00C5131C">
      <w:pPr>
        <w:tabs>
          <w:tab w:val="left" w:pos="1122"/>
        </w:tabs>
        <w:ind w:firstLine="1247"/>
        <w:jc w:val="both"/>
        <w:rPr>
          <w:color w:val="FF0000"/>
        </w:rPr>
      </w:pPr>
    </w:p>
    <w:p w14:paraId="351E7DAB" w14:textId="77777777" w:rsidR="00C5131C" w:rsidRPr="00540F28" w:rsidRDefault="00C5131C" w:rsidP="00C5131C">
      <w:pPr>
        <w:jc w:val="center"/>
        <w:rPr>
          <w:b/>
          <w:bCs/>
          <w:color w:val="000000" w:themeColor="text1"/>
        </w:rPr>
      </w:pPr>
      <w:r w:rsidRPr="00540F28">
        <w:rPr>
          <w:b/>
          <w:bCs/>
          <w:color w:val="000000" w:themeColor="text1"/>
        </w:rPr>
        <w:t>XVI SKYRIUS</w:t>
      </w:r>
    </w:p>
    <w:p w14:paraId="6DC7E9C7" w14:textId="77777777" w:rsidR="00C5131C" w:rsidRPr="00540F28" w:rsidRDefault="00C5131C" w:rsidP="00C5131C">
      <w:pPr>
        <w:jc w:val="center"/>
        <w:rPr>
          <w:b/>
          <w:bCs/>
          <w:color w:val="000000" w:themeColor="text1"/>
        </w:rPr>
      </w:pPr>
      <w:r w:rsidRPr="00540F28">
        <w:rPr>
          <w:b/>
          <w:bCs/>
          <w:color w:val="000000" w:themeColor="text1"/>
        </w:rPr>
        <w:t>KITI REIKALAVIMAI</w:t>
      </w:r>
    </w:p>
    <w:p w14:paraId="29605D46" w14:textId="77777777" w:rsidR="00C5131C" w:rsidRPr="00540F28" w:rsidRDefault="00C5131C" w:rsidP="00C5131C">
      <w:pPr>
        <w:jc w:val="center"/>
        <w:rPr>
          <w:b/>
          <w:bCs/>
          <w:color w:val="000000" w:themeColor="text1"/>
        </w:rPr>
      </w:pPr>
    </w:p>
    <w:p w14:paraId="70E70225" w14:textId="77777777" w:rsidR="00C5131C" w:rsidRDefault="00C5131C" w:rsidP="00C5131C">
      <w:pPr>
        <w:ind w:firstLine="1247"/>
        <w:jc w:val="both"/>
        <w:rPr>
          <w:color w:val="000000" w:themeColor="text1"/>
        </w:rPr>
      </w:pPr>
      <w:r w:rsidRPr="00540F28">
        <w:rPr>
          <w:color w:val="000000" w:themeColor="text1"/>
        </w:rPr>
        <w:t xml:space="preserve">25. </w:t>
      </w:r>
      <w:proofErr w:type="spellStart"/>
      <w:r w:rsidRPr="00540F28">
        <w:rPr>
          <w:color w:val="000000" w:themeColor="text1"/>
        </w:rPr>
        <w:t>Paslaugos</w:t>
      </w:r>
      <w:proofErr w:type="spellEnd"/>
      <w:r w:rsidRPr="00540F28">
        <w:rPr>
          <w:color w:val="000000" w:themeColor="text1"/>
        </w:rPr>
        <w:t xml:space="preserve"> </w:t>
      </w:r>
      <w:proofErr w:type="spellStart"/>
      <w:r w:rsidRPr="00540F28">
        <w:rPr>
          <w:color w:val="000000" w:themeColor="text1"/>
        </w:rPr>
        <w:t>atlikimo</w:t>
      </w:r>
      <w:proofErr w:type="spellEnd"/>
      <w:r w:rsidRPr="00540F28">
        <w:rPr>
          <w:color w:val="000000" w:themeColor="text1"/>
        </w:rPr>
        <w:t xml:space="preserve"> </w:t>
      </w:r>
      <w:proofErr w:type="spellStart"/>
      <w:r w:rsidRPr="00540F28">
        <w:rPr>
          <w:color w:val="000000" w:themeColor="text1"/>
        </w:rPr>
        <w:t>laikotarpiu</w:t>
      </w:r>
      <w:proofErr w:type="spellEnd"/>
      <w:r w:rsidRPr="00540F28">
        <w:rPr>
          <w:color w:val="000000" w:themeColor="text1"/>
        </w:rPr>
        <w:t xml:space="preserve"> </w:t>
      </w:r>
      <w:proofErr w:type="spellStart"/>
      <w:r w:rsidRPr="00540F28">
        <w:rPr>
          <w:color w:val="000000" w:themeColor="text1"/>
        </w:rPr>
        <w:t>pasikeitus</w:t>
      </w:r>
      <w:proofErr w:type="spellEnd"/>
      <w:r w:rsidRPr="00540F28">
        <w:rPr>
          <w:color w:val="000000" w:themeColor="text1"/>
        </w:rPr>
        <w:t xml:space="preserve"> </w:t>
      </w:r>
      <w:proofErr w:type="spellStart"/>
      <w:r w:rsidRPr="00540F28">
        <w:rPr>
          <w:color w:val="000000" w:themeColor="text1"/>
        </w:rPr>
        <w:t>aktualioms</w:t>
      </w:r>
      <w:proofErr w:type="spellEnd"/>
      <w:r w:rsidRPr="00540F28">
        <w:rPr>
          <w:color w:val="000000" w:themeColor="text1"/>
        </w:rPr>
        <w:t xml:space="preserve"> </w:t>
      </w:r>
      <w:proofErr w:type="spellStart"/>
      <w:r w:rsidRPr="00540F28">
        <w:rPr>
          <w:color w:val="000000" w:themeColor="text1"/>
        </w:rPr>
        <w:t>teisės</w:t>
      </w:r>
      <w:proofErr w:type="spellEnd"/>
      <w:r w:rsidRPr="00540F28">
        <w:rPr>
          <w:color w:val="000000" w:themeColor="text1"/>
        </w:rPr>
        <w:t xml:space="preserve"> </w:t>
      </w:r>
      <w:proofErr w:type="spellStart"/>
      <w:r w:rsidRPr="00540F28">
        <w:rPr>
          <w:color w:val="000000" w:themeColor="text1"/>
        </w:rPr>
        <w:t>aktų</w:t>
      </w:r>
      <w:proofErr w:type="spellEnd"/>
      <w:r w:rsidRPr="00540F28">
        <w:rPr>
          <w:color w:val="000000" w:themeColor="text1"/>
        </w:rPr>
        <w:t xml:space="preserve"> </w:t>
      </w:r>
      <w:proofErr w:type="spellStart"/>
      <w:r w:rsidRPr="00540F28">
        <w:rPr>
          <w:color w:val="000000" w:themeColor="text1"/>
        </w:rPr>
        <w:t>redakcijoms</w:t>
      </w:r>
      <w:proofErr w:type="spellEnd"/>
      <w:r w:rsidRPr="00540F28">
        <w:rPr>
          <w:color w:val="000000" w:themeColor="text1"/>
        </w:rPr>
        <w:t xml:space="preserve">, </w:t>
      </w:r>
      <w:proofErr w:type="spellStart"/>
      <w:r w:rsidRPr="00540F28">
        <w:rPr>
          <w:color w:val="000000" w:themeColor="text1"/>
        </w:rPr>
        <w:t>turinčioms</w:t>
      </w:r>
      <w:proofErr w:type="spellEnd"/>
      <w:r w:rsidRPr="00540F28">
        <w:rPr>
          <w:color w:val="000000" w:themeColor="text1"/>
        </w:rPr>
        <w:t xml:space="preserve"> </w:t>
      </w:r>
      <w:proofErr w:type="spellStart"/>
      <w:r w:rsidRPr="00540F28">
        <w:rPr>
          <w:color w:val="000000" w:themeColor="text1"/>
        </w:rPr>
        <w:t>įtakos</w:t>
      </w:r>
      <w:proofErr w:type="spellEnd"/>
      <w:r w:rsidRPr="00540F28">
        <w:rPr>
          <w:color w:val="000000" w:themeColor="text1"/>
        </w:rPr>
        <w:t xml:space="preserve"> </w:t>
      </w:r>
      <w:proofErr w:type="spellStart"/>
      <w:r w:rsidRPr="00540F28">
        <w:rPr>
          <w:color w:val="000000" w:themeColor="text1"/>
        </w:rPr>
        <w:t>paslaugų</w:t>
      </w:r>
      <w:proofErr w:type="spellEnd"/>
      <w:r w:rsidRPr="00540F28">
        <w:rPr>
          <w:color w:val="000000" w:themeColor="text1"/>
        </w:rPr>
        <w:t xml:space="preserve"> </w:t>
      </w:r>
      <w:proofErr w:type="spellStart"/>
      <w:r w:rsidRPr="00540F28">
        <w:rPr>
          <w:color w:val="000000" w:themeColor="text1"/>
        </w:rPr>
        <w:t>teikimui</w:t>
      </w:r>
      <w:proofErr w:type="spellEnd"/>
      <w:r w:rsidRPr="00540F28">
        <w:rPr>
          <w:color w:val="000000" w:themeColor="text1"/>
        </w:rPr>
        <w:t xml:space="preserve">, </w:t>
      </w:r>
      <w:proofErr w:type="spellStart"/>
      <w:r w:rsidRPr="00540F28">
        <w:rPr>
          <w:color w:val="000000" w:themeColor="text1"/>
        </w:rPr>
        <w:t>papildomas</w:t>
      </w:r>
      <w:proofErr w:type="spellEnd"/>
      <w:r w:rsidRPr="00540F28">
        <w:rPr>
          <w:color w:val="000000" w:themeColor="text1"/>
        </w:rPr>
        <w:t xml:space="preserve"> </w:t>
      </w:r>
      <w:proofErr w:type="spellStart"/>
      <w:r w:rsidRPr="00540F28">
        <w:rPr>
          <w:color w:val="000000" w:themeColor="text1"/>
        </w:rPr>
        <w:t>susitarimas</w:t>
      </w:r>
      <w:proofErr w:type="spellEnd"/>
      <w:r w:rsidRPr="00540F28">
        <w:rPr>
          <w:color w:val="000000" w:themeColor="text1"/>
        </w:rPr>
        <w:t xml:space="preserve"> </w:t>
      </w:r>
      <w:proofErr w:type="spellStart"/>
      <w:r w:rsidRPr="00540F28">
        <w:rPr>
          <w:color w:val="000000" w:themeColor="text1"/>
        </w:rPr>
        <w:t>nesurašomas</w:t>
      </w:r>
      <w:proofErr w:type="spellEnd"/>
      <w:r w:rsidRPr="00540F28">
        <w:rPr>
          <w:color w:val="000000" w:themeColor="text1"/>
        </w:rPr>
        <w:t xml:space="preserve">, o </w:t>
      </w:r>
      <w:proofErr w:type="spellStart"/>
      <w:r w:rsidRPr="00540F28">
        <w:rPr>
          <w:color w:val="000000" w:themeColor="text1"/>
        </w:rPr>
        <w:t>paslaugos</w:t>
      </w:r>
      <w:proofErr w:type="spellEnd"/>
      <w:r w:rsidRPr="00540F28">
        <w:rPr>
          <w:color w:val="000000" w:themeColor="text1"/>
        </w:rPr>
        <w:t xml:space="preserve"> </w:t>
      </w:r>
      <w:proofErr w:type="spellStart"/>
      <w:r w:rsidRPr="00540F28">
        <w:rPr>
          <w:color w:val="000000" w:themeColor="text1"/>
        </w:rPr>
        <w:t>teikiamos</w:t>
      </w:r>
      <w:proofErr w:type="spellEnd"/>
      <w:r w:rsidRPr="00540F28">
        <w:rPr>
          <w:color w:val="000000" w:themeColor="text1"/>
        </w:rPr>
        <w:t xml:space="preserve"> </w:t>
      </w:r>
      <w:proofErr w:type="spellStart"/>
      <w:r w:rsidRPr="00540F28">
        <w:rPr>
          <w:color w:val="000000" w:themeColor="text1"/>
        </w:rPr>
        <w:t>pagal</w:t>
      </w:r>
      <w:proofErr w:type="spellEnd"/>
      <w:r w:rsidRPr="00540F28">
        <w:rPr>
          <w:color w:val="000000" w:themeColor="text1"/>
        </w:rPr>
        <w:t xml:space="preserve"> </w:t>
      </w:r>
      <w:proofErr w:type="spellStart"/>
      <w:r w:rsidRPr="00540F28">
        <w:rPr>
          <w:color w:val="000000" w:themeColor="text1"/>
        </w:rPr>
        <w:t>pasikeitusių</w:t>
      </w:r>
      <w:proofErr w:type="spellEnd"/>
      <w:r w:rsidRPr="00540F28">
        <w:rPr>
          <w:color w:val="000000" w:themeColor="text1"/>
        </w:rPr>
        <w:t xml:space="preserve"> </w:t>
      </w:r>
      <w:proofErr w:type="spellStart"/>
      <w:r w:rsidRPr="00540F28">
        <w:rPr>
          <w:color w:val="000000" w:themeColor="text1"/>
        </w:rPr>
        <w:t>teisės</w:t>
      </w:r>
      <w:proofErr w:type="spellEnd"/>
      <w:r w:rsidRPr="00540F28">
        <w:rPr>
          <w:color w:val="000000" w:themeColor="text1"/>
        </w:rPr>
        <w:t xml:space="preserve"> </w:t>
      </w:r>
      <w:proofErr w:type="spellStart"/>
      <w:r w:rsidRPr="00540F28">
        <w:rPr>
          <w:color w:val="000000" w:themeColor="text1"/>
        </w:rPr>
        <w:t>aktų</w:t>
      </w:r>
      <w:proofErr w:type="spellEnd"/>
      <w:r w:rsidRPr="00540F28">
        <w:rPr>
          <w:color w:val="000000" w:themeColor="text1"/>
        </w:rPr>
        <w:t xml:space="preserve"> </w:t>
      </w:r>
      <w:proofErr w:type="spellStart"/>
      <w:r w:rsidRPr="00540F28">
        <w:rPr>
          <w:color w:val="000000" w:themeColor="text1"/>
        </w:rPr>
        <w:t>nuostatas</w:t>
      </w:r>
      <w:proofErr w:type="spellEnd"/>
      <w:r w:rsidRPr="00540F28">
        <w:rPr>
          <w:color w:val="000000" w:themeColor="text1"/>
        </w:rPr>
        <w:t>.</w:t>
      </w:r>
    </w:p>
    <w:p w14:paraId="694A3CBA" w14:textId="77777777" w:rsidR="00C5131C" w:rsidRDefault="00C5131C" w:rsidP="00C5131C">
      <w:pPr>
        <w:ind w:firstLine="1247"/>
        <w:jc w:val="both"/>
        <w:rPr>
          <w:color w:val="000000" w:themeColor="text1"/>
        </w:rPr>
      </w:pPr>
      <w:r>
        <w:rPr>
          <w:color w:val="000000" w:themeColor="text1"/>
        </w:rPr>
        <w:t xml:space="preserve">26. </w:t>
      </w:r>
      <w:proofErr w:type="spellStart"/>
      <w:r>
        <w:rPr>
          <w:color w:val="000000" w:themeColor="text1"/>
        </w:rPr>
        <w:t>Paslaugos</w:t>
      </w:r>
      <w:proofErr w:type="spellEnd"/>
      <w:r>
        <w:rPr>
          <w:color w:val="000000" w:themeColor="text1"/>
        </w:rPr>
        <w:t xml:space="preserve"> </w:t>
      </w:r>
      <w:proofErr w:type="spellStart"/>
      <w:r>
        <w:rPr>
          <w:color w:val="000000" w:themeColor="text1"/>
        </w:rPr>
        <w:t>teikėjas</w:t>
      </w:r>
      <w:proofErr w:type="spellEnd"/>
      <w:r>
        <w:rPr>
          <w:color w:val="000000" w:themeColor="text1"/>
        </w:rPr>
        <w:t xml:space="preserve"> </w:t>
      </w:r>
      <w:proofErr w:type="spellStart"/>
      <w:r>
        <w:rPr>
          <w:color w:val="000000" w:themeColor="text1"/>
        </w:rPr>
        <w:t>paslaugas</w:t>
      </w:r>
      <w:proofErr w:type="spellEnd"/>
      <w:r>
        <w:rPr>
          <w:color w:val="000000" w:themeColor="text1"/>
        </w:rPr>
        <w:t xml:space="preserve"> </w:t>
      </w:r>
      <w:proofErr w:type="spellStart"/>
      <w:r>
        <w:rPr>
          <w:color w:val="000000" w:themeColor="text1"/>
        </w:rPr>
        <w:t>atlieka</w:t>
      </w:r>
      <w:proofErr w:type="spellEnd"/>
      <w:r>
        <w:rPr>
          <w:color w:val="000000" w:themeColor="text1"/>
        </w:rPr>
        <w:t xml:space="preserve"> </w:t>
      </w:r>
      <w:proofErr w:type="spellStart"/>
      <w:r>
        <w:rPr>
          <w:color w:val="000000" w:themeColor="text1"/>
        </w:rPr>
        <w:t>vadovaudamasis</w:t>
      </w:r>
      <w:proofErr w:type="spellEnd"/>
      <w:r>
        <w:rPr>
          <w:color w:val="000000" w:themeColor="text1"/>
        </w:rPr>
        <w:t xml:space="preserve"> </w:t>
      </w:r>
      <w:proofErr w:type="spellStart"/>
      <w:r>
        <w:rPr>
          <w:color w:val="000000" w:themeColor="text1"/>
        </w:rPr>
        <w:t>išduotais</w:t>
      </w:r>
      <w:proofErr w:type="spellEnd"/>
      <w:r>
        <w:rPr>
          <w:color w:val="000000" w:themeColor="text1"/>
        </w:rPr>
        <w:t xml:space="preserve"> </w:t>
      </w:r>
      <w:proofErr w:type="spellStart"/>
      <w:r>
        <w:rPr>
          <w:color w:val="000000" w:themeColor="text1"/>
        </w:rPr>
        <w:t>specialiaisiais</w:t>
      </w:r>
      <w:proofErr w:type="spellEnd"/>
      <w:r>
        <w:rPr>
          <w:color w:val="000000" w:themeColor="text1"/>
        </w:rPr>
        <w:t xml:space="preserve"> </w:t>
      </w:r>
      <w:proofErr w:type="spellStart"/>
      <w:r>
        <w:rPr>
          <w:color w:val="000000" w:themeColor="text1"/>
        </w:rPr>
        <w:t>reikalavimais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prisijungimo</w:t>
      </w:r>
      <w:proofErr w:type="spellEnd"/>
      <w:r>
        <w:rPr>
          <w:color w:val="000000" w:themeColor="text1"/>
        </w:rPr>
        <w:t xml:space="preserve"> </w:t>
      </w:r>
      <w:proofErr w:type="spellStart"/>
      <w:r>
        <w:rPr>
          <w:color w:val="000000" w:themeColor="text1"/>
        </w:rPr>
        <w:t>sąlygomis</w:t>
      </w:r>
      <w:proofErr w:type="spellEnd"/>
      <w:r>
        <w:rPr>
          <w:color w:val="000000" w:themeColor="text1"/>
        </w:rPr>
        <w:t xml:space="preserve">, </w:t>
      </w:r>
      <w:proofErr w:type="spellStart"/>
      <w:r>
        <w:rPr>
          <w:color w:val="000000" w:themeColor="text1"/>
        </w:rPr>
        <w:t>kurios</w:t>
      </w:r>
      <w:proofErr w:type="spellEnd"/>
      <w:r>
        <w:rPr>
          <w:color w:val="000000" w:themeColor="text1"/>
        </w:rPr>
        <w:t xml:space="preserve"> </w:t>
      </w:r>
      <w:proofErr w:type="spellStart"/>
      <w:r>
        <w:rPr>
          <w:color w:val="000000" w:themeColor="text1"/>
        </w:rPr>
        <w:t>yra</w:t>
      </w:r>
      <w:proofErr w:type="spellEnd"/>
      <w:r>
        <w:rPr>
          <w:color w:val="000000" w:themeColor="text1"/>
        </w:rPr>
        <w:t xml:space="preserve"> </w:t>
      </w:r>
      <w:proofErr w:type="spellStart"/>
      <w:r>
        <w:rPr>
          <w:color w:val="000000" w:themeColor="text1"/>
        </w:rPr>
        <w:t>šios</w:t>
      </w:r>
      <w:proofErr w:type="spellEnd"/>
      <w:r>
        <w:rPr>
          <w:color w:val="000000" w:themeColor="text1"/>
        </w:rPr>
        <w:t xml:space="preserve"> </w:t>
      </w:r>
      <w:proofErr w:type="spellStart"/>
      <w:r>
        <w:rPr>
          <w:color w:val="000000" w:themeColor="text1"/>
        </w:rPr>
        <w:t>techninės</w:t>
      </w:r>
      <w:proofErr w:type="spellEnd"/>
      <w:r>
        <w:rPr>
          <w:color w:val="000000" w:themeColor="text1"/>
        </w:rPr>
        <w:t xml:space="preserve"> </w:t>
      </w:r>
      <w:proofErr w:type="spellStart"/>
      <w:r>
        <w:rPr>
          <w:color w:val="000000" w:themeColor="text1"/>
        </w:rPr>
        <w:t>specifikacijos</w:t>
      </w:r>
      <w:proofErr w:type="spellEnd"/>
      <w:r>
        <w:rPr>
          <w:color w:val="000000" w:themeColor="text1"/>
        </w:rPr>
        <w:t xml:space="preserve"> </w:t>
      </w:r>
      <w:proofErr w:type="spellStart"/>
      <w:r>
        <w:rPr>
          <w:color w:val="000000" w:themeColor="text1"/>
        </w:rPr>
        <w:t>neatsiejama</w:t>
      </w:r>
      <w:proofErr w:type="spellEnd"/>
      <w:r>
        <w:rPr>
          <w:color w:val="000000" w:themeColor="text1"/>
        </w:rPr>
        <w:t xml:space="preserve"> </w:t>
      </w:r>
      <w:proofErr w:type="spellStart"/>
      <w:r>
        <w:rPr>
          <w:color w:val="000000" w:themeColor="text1"/>
        </w:rPr>
        <w:t>dalis</w:t>
      </w:r>
      <w:proofErr w:type="spellEnd"/>
      <w:r>
        <w:rPr>
          <w:color w:val="000000" w:themeColor="text1"/>
        </w:rPr>
        <w:t>.</w:t>
      </w:r>
    </w:p>
    <w:p w14:paraId="60088C00" w14:textId="77777777" w:rsidR="00C5131C" w:rsidRDefault="00C5131C" w:rsidP="00C5131C">
      <w:pPr>
        <w:ind w:firstLine="1247"/>
        <w:jc w:val="both"/>
        <w:rPr>
          <w:color w:val="000000" w:themeColor="text1"/>
        </w:rPr>
      </w:pPr>
      <w:r>
        <w:rPr>
          <w:color w:val="000000" w:themeColor="text1"/>
        </w:rPr>
        <w:t xml:space="preserve">27. </w:t>
      </w:r>
      <w:proofErr w:type="spellStart"/>
      <w:r>
        <w:rPr>
          <w:color w:val="000000" w:themeColor="text1"/>
        </w:rPr>
        <w:t>Rengiant</w:t>
      </w:r>
      <w:proofErr w:type="spellEnd"/>
      <w:r>
        <w:rPr>
          <w:color w:val="000000" w:themeColor="text1"/>
        </w:rPr>
        <w:t xml:space="preserve"> </w:t>
      </w:r>
      <w:proofErr w:type="spellStart"/>
      <w:r>
        <w:rPr>
          <w:color w:val="000000" w:themeColor="text1"/>
        </w:rPr>
        <w:t>projektinius</w:t>
      </w:r>
      <w:proofErr w:type="spellEnd"/>
      <w:r>
        <w:rPr>
          <w:color w:val="000000" w:themeColor="text1"/>
        </w:rPr>
        <w:t xml:space="preserve"> </w:t>
      </w:r>
      <w:proofErr w:type="spellStart"/>
      <w:r>
        <w:rPr>
          <w:color w:val="000000" w:themeColor="text1"/>
        </w:rPr>
        <w:t>pasiūlymus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techninį</w:t>
      </w:r>
      <w:proofErr w:type="spellEnd"/>
      <w:r>
        <w:rPr>
          <w:color w:val="000000" w:themeColor="text1"/>
        </w:rPr>
        <w:t xml:space="preserve"> </w:t>
      </w:r>
      <w:proofErr w:type="spellStart"/>
      <w:r>
        <w:rPr>
          <w:color w:val="000000" w:themeColor="text1"/>
        </w:rPr>
        <w:t>darbo</w:t>
      </w:r>
      <w:proofErr w:type="spellEnd"/>
      <w:r>
        <w:rPr>
          <w:color w:val="000000" w:themeColor="text1"/>
        </w:rPr>
        <w:t xml:space="preserve"> </w:t>
      </w:r>
      <w:proofErr w:type="spellStart"/>
      <w:r>
        <w:rPr>
          <w:color w:val="000000" w:themeColor="text1"/>
        </w:rPr>
        <w:t>projektą</w:t>
      </w:r>
      <w:proofErr w:type="spellEnd"/>
      <w:r>
        <w:rPr>
          <w:color w:val="000000" w:themeColor="text1"/>
        </w:rPr>
        <w:t xml:space="preserve"> </w:t>
      </w:r>
      <w:proofErr w:type="spellStart"/>
      <w:r>
        <w:rPr>
          <w:color w:val="000000" w:themeColor="text1"/>
        </w:rPr>
        <w:t>paslaugos</w:t>
      </w:r>
      <w:proofErr w:type="spellEnd"/>
      <w:r>
        <w:rPr>
          <w:color w:val="000000" w:themeColor="text1"/>
        </w:rPr>
        <w:t xml:space="preserve"> </w:t>
      </w:r>
      <w:proofErr w:type="spellStart"/>
      <w:r>
        <w:rPr>
          <w:color w:val="000000" w:themeColor="text1"/>
        </w:rPr>
        <w:t>teikėjas</w:t>
      </w:r>
      <w:proofErr w:type="spellEnd"/>
      <w:r>
        <w:rPr>
          <w:color w:val="000000" w:themeColor="text1"/>
        </w:rPr>
        <w:t xml:space="preserve"> </w:t>
      </w:r>
      <w:proofErr w:type="spellStart"/>
      <w:r>
        <w:rPr>
          <w:color w:val="000000" w:themeColor="text1"/>
        </w:rPr>
        <w:t>remiasi</w:t>
      </w:r>
      <w:proofErr w:type="spellEnd"/>
      <w:r>
        <w:rPr>
          <w:color w:val="000000" w:themeColor="text1"/>
        </w:rPr>
        <w:t xml:space="preserve"> </w:t>
      </w:r>
      <w:proofErr w:type="spellStart"/>
      <w:r>
        <w:rPr>
          <w:color w:val="000000" w:themeColor="text1"/>
        </w:rPr>
        <w:t>šiais</w:t>
      </w:r>
      <w:proofErr w:type="spellEnd"/>
      <w:r>
        <w:rPr>
          <w:color w:val="000000" w:themeColor="text1"/>
        </w:rPr>
        <w:t xml:space="preserve"> </w:t>
      </w:r>
      <w:proofErr w:type="spellStart"/>
      <w:r>
        <w:rPr>
          <w:color w:val="000000" w:themeColor="text1"/>
        </w:rPr>
        <w:t>užsakovo</w:t>
      </w:r>
      <w:proofErr w:type="spellEnd"/>
      <w:r>
        <w:rPr>
          <w:color w:val="000000" w:themeColor="text1"/>
        </w:rPr>
        <w:t xml:space="preserve"> </w:t>
      </w:r>
      <w:proofErr w:type="spellStart"/>
      <w:r>
        <w:rPr>
          <w:color w:val="000000" w:themeColor="text1"/>
        </w:rPr>
        <w:t>lūkesčiais</w:t>
      </w:r>
      <w:proofErr w:type="spellEnd"/>
      <w:r>
        <w:rPr>
          <w:color w:val="000000" w:themeColor="text1"/>
        </w:rPr>
        <w:t>:</w:t>
      </w:r>
    </w:p>
    <w:p w14:paraId="42EFD370" w14:textId="77777777" w:rsidR="00C5131C" w:rsidRPr="009A7B27" w:rsidRDefault="00C5131C" w:rsidP="00C5131C">
      <w:pPr>
        <w:ind w:firstLine="1247"/>
        <w:jc w:val="both"/>
        <w:rPr>
          <w:lang w:eastAsia="lt-LT"/>
        </w:rPr>
      </w:pPr>
      <w:r>
        <w:rPr>
          <w:color w:val="000000" w:themeColor="text1"/>
        </w:rPr>
        <w:t xml:space="preserve">27.1. </w:t>
      </w:r>
      <w:proofErr w:type="spellStart"/>
      <w:r>
        <w:rPr>
          <w:color w:val="000000" w:themeColor="text1"/>
        </w:rPr>
        <w:t>Planuojami</w:t>
      </w:r>
      <w:proofErr w:type="spellEnd"/>
      <w:r>
        <w:rPr>
          <w:color w:val="000000" w:themeColor="text1"/>
        </w:rPr>
        <w:t xml:space="preserve"> </w:t>
      </w:r>
      <w:proofErr w:type="spellStart"/>
      <w:r>
        <w:rPr>
          <w:color w:val="000000" w:themeColor="text1"/>
        </w:rPr>
        <w:t>statiniai</w:t>
      </w:r>
      <w:proofErr w:type="spellEnd"/>
      <w:r w:rsidRPr="009B2C57">
        <w:t xml:space="preserve"> </w:t>
      </w:r>
      <w:proofErr w:type="spellStart"/>
      <w:r w:rsidRPr="009B2C57">
        <w:rPr>
          <w:lang w:eastAsia="lt-LT"/>
        </w:rPr>
        <w:t>turi</w:t>
      </w:r>
      <w:proofErr w:type="spellEnd"/>
      <w:r w:rsidRPr="009B2C57">
        <w:rPr>
          <w:lang w:eastAsia="lt-LT"/>
        </w:rPr>
        <w:t xml:space="preserve"> </w:t>
      </w:r>
      <w:proofErr w:type="spellStart"/>
      <w:r w:rsidRPr="009B2C57">
        <w:rPr>
          <w:lang w:eastAsia="lt-LT"/>
        </w:rPr>
        <w:t>darniai</w:t>
      </w:r>
      <w:proofErr w:type="spellEnd"/>
      <w:r w:rsidRPr="009B2C57">
        <w:rPr>
          <w:lang w:eastAsia="lt-LT"/>
        </w:rPr>
        <w:t xml:space="preserve"> </w:t>
      </w:r>
      <w:proofErr w:type="spellStart"/>
      <w:r w:rsidRPr="009B2C57">
        <w:rPr>
          <w:lang w:eastAsia="lt-LT"/>
        </w:rPr>
        <w:t>integruotis</w:t>
      </w:r>
      <w:proofErr w:type="spellEnd"/>
      <w:r w:rsidRPr="009B2C57">
        <w:rPr>
          <w:lang w:eastAsia="lt-LT"/>
        </w:rPr>
        <w:t xml:space="preserve"> į </w:t>
      </w:r>
      <w:proofErr w:type="spellStart"/>
      <w:r w:rsidRPr="009B2C57">
        <w:rPr>
          <w:lang w:eastAsia="lt-LT"/>
        </w:rPr>
        <w:t>aplinką</w:t>
      </w:r>
      <w:proofErr w:type="spellEnd"/>
      <w:r w:rsidRPr="009B2C57">
        <w:rPr>
          <w:lang w:eastAsia="lt-LT"/>
        </w:rPr>
        <w:t xml:space="preserve">, </w:t>
      </w:r>
      <w:proofErr w:type="spellStart"/>
      <w:r w:rsidRPr="009B2C57">
        <w:rPr>
          <w:lang w:eastAsia="lt-LT"/>
        </w:rPr>
        <w:t>būti</w:t>
      </w:r>
      <w:proofErr w:type="spellEnd"/>
      <w:r w:rsidRPr="009B2C57">
        <w:rPr>
          <w:lang w:eastAsia="lt-LT"/>
        </w:rPr>
        <w:t xml:space="preserve"> </w:t>
      </w:r>
      <w:proofErr w:type="spellStart"/>
      <w:r w:rsidRPr="009B2C57">
        <w:rPr>
          <w:lang w:eastAsia="lt-LT"/>
        </w:rPr>
        <w:t>funkcionalus</w:t>
      </w:r>
      <w:proofErr w:type="spellEnd"/>
      <w:r w:rsidRPr="009B2C57">
        <w:rPr>
          <w:lang w:eastAsia="lt-LT"/>
        </w:rPr>
        <w:t xml:space="preserve">, </w:t>
      </w:r>
      <w:proofErr w:type="spellStart"/>
      <w:r w:rsidRPr="009B2C57">
        <w:rPr>
          <w:lang w:eastAsia="lt-LT"/>
        </w:rPr>
        <w:t>ilgaamži</w:t>
      </w:r>
      <w:r>
        <w:rPr>
          <w:lang w:eastAsia="lt-LT"/>
        </w:rPr>
        <w:t>ai</w:t>
      </w:r>
      <w:proofErr w:type="spellEnd"/>
      <w:r w:rsidRPr="009B2C57">
        <w:rPr>
          <w:lang w:eastAsia="lt-LT"/>
        </w:rPr>
        <w:t xml:space="preserve"> </w:t>
      </w:r>
      <w:proofErr w:type="spellStart"/>
      <w:r w:rsidRPr="009B2C57">
        <w:rPr>
          <w:lang w:eastAsia="lt-LT"/>
        </w:rPr>
        <w:t>bei</w:t>
      </w:r>
      <w:proofErr w:type="spellEnd"/>
      <w:r w:rsidRPr="009B2C57">
        <w:rPr>
          <w:lang w:eastAsia="lt-LT"/>
        </w:rPr>
        <w:t xml:space="preserve"> </w:t>
      </w:r>
      <w:proofErr w:type="spellStart"/>
      <w:r w:rsidRPr="009B2C57">
        <w:rPr>
          <w:lang w:eastAsia="lt-LT"/>
        </w:rPr>
        <w:t>atspindėti</w:t>
      </w:r>
      <w:proofErr w:type="spellEnd"/>
      <w:r w:rsidRPr="009B2C57">
        <w:rPr>
          <w:lang w:eastAsia="lt-LT"/>
        </w:rPr>
        <w:t xml:space="preserve"> </w:t>
      </w:r>
      <w:proofErr w:type="spellStart"/>
      <w:r w:rsidRPr="009B2C57">
        <w:rPr>
          <w:lang w:eastAsia="lt-LT"/>
        </w:rPr>
        <w:t>šiuolaikiškas</w:t>
      </w:r>
      <w:proofErr w:type="spellEnd"/>
      <w:r>
        <w:rPr>
          <w:lang w:eastAsia="lt-LT"/>
        </w:rPr>
        <w:t xml:space="preserve">, </w:t>
      </w:r>
      <w:proofErr w:type="spellStart"/>
      <w:r w:rsidRPr="009B2C57">
        <w:rPr>
          <w:lang w:eastAsia="lt-LT"/>
        </w:rPr>
        <w:t>inovatyvias</w:t>
      </w:r>
      <w:proofErr w:type="spellEnd"/>
      <w:r w:rsidRPr="009B2C57">
        <w:rPr>
          <w:lang w:eastAsia="lt-LT"/>
        </w:rPr>
        <w:t xml:space="preserve"> </w:t>
      </w:r>
      <w:proofErr w:type="spellStart"/>
      <w:r w:rsidRPr="009B2C57">
        <w:rPr>
          <w:lang w:eastAsia="lt-LT"/>
        </w:rPr>
        <w:t>architektūros</w:t>
      </w:r>
      <w:proofErr w:type="spellEnd"/>
      <w:r w:rsidRPr="009B2C57">
        <w:rPr>
          <w:lang w:eastAsia="lt-LT"/>
        </w:rPr>
        <w:t xml:space="preserve"> </w:t>
      </w:r>
      <w:proofErr w:type="spellStart"/>
      <w:r w:rsidRPr="009B2C57">
        <w:rPr>
          <w:lang w:eastAsia="lt-LT"/>
        </w:rPr>
        <w:t>ir</w:t>
      </w:r>
      <w:proofErr w:type="spellEnd"/>
      <w:r w:rsidRPr="009B2C57">
        <w:rPr>
          <w:lang w:eastAsia="lt-LT"/>
        </w:rPr>
        <w:t xml:space="preserve"> </w:t>
      </w:r>
      <w:proofErr w:type="spellStart"/>
      <w:r w:rsidRPr="009B2C57">
        <w:rPr>
          <w:lang w:eastAsia="lt-LT"/>
        </w:rPr>
        <w:t>statybos</w:t>
      </w:r>
      <w:proofErr w:type="spellEnd"/>
      <w:r w:rsidRPr="009B2C57">
        <w:rPr>
          <w:lang w:eastAsia="lt-LT"/>
        </w:rPr>
        <w:t xml:space="preserve"> </w:t>
      </w:r>
      <w:proofErr w:type="spellStart"/>
      <w:r w:rsidRPr="009B2C57">
        <w:rPr>
          <w:lang w:eastAsia="lt-LT"/>
        </w:rPr>
        <w:t>tendencijas</w:t>
      </w:r>
      <w:proofErr w:type="spellEnd"/>
      <w:r>
        <w:rPr>
          <w:lang w:eastAsia="lt-LT"/>
        </w:rPr>
        <w:t xml:space="preserve">, </w:t>
      </w:r>
      <w:proofErr w:type="spellStart"/>
      <w:r>
        <w:rPr>
          <w:lang w:eastAsia="lt-LT"/>
        </w:rPr>
        <w:t>pasižymėti</w:t>
      </w:r>
      <w:proofErr w:type="spellEnd"/>
      <w:r>
        <w:rPr>
          <w:lang w:eastAsia="lt-LT"/>
        </w:rPr>
        <w:t xml:space="preserve"> </w:t>
      </w:r>
      <w:proofErr w:type="spellStart"/>
      <w:r w:rsidRPr="009A7B27">
        <w:rPr>
          <w:lang w:eastAsia="lt-LT"/>
        </w:rPr>
        <w:t>patraukli</w:t>
      </w:r>
      <w:r>
        <w:rPr>
          <w:lang w:eastAsia="lt-LT"/>
        </w:rPr>
        <w:t>a</w:t>
      </w:r>
      <w:proofErr w:type="spellEnd"/>
      <w:r w:rsidRPr="009A7B27">
        <w:rPr>
          <w:lang w:eastAsia="lt-LT"/>
        </w:rPr>
        <w:t xml:space="preserve"> </w:t>
      </w:r>
      <w:proofErr w:type="spellStart"/>
      <w:r w:rsidRPr="009A7B27">
        <w:rPr>
          <w:lang w:eastAsia="lt-LT"/>
        </w:rPr>
        <w:t>ir</w:t>
      </w:r>
      <w:proofErr w:type="spellEnd"/>
      <w:r w:rsidRPr="009A7B27">
        <w:rPr>
          <w:lang w:eastAsia="lt-LT"/>
        </w:rPr>
        <w:t xml:space="preserve"> </w:t>
      </w:r>
      <w:proofErr w:type="spellStart"/>
      <w:r w:rsidRPr="009A7B27">
        <w:rPr>
          <w:lang w:eastAsia="lt-LT"/>
        </w:rPr>
        <w:t>estetišk</w:t>
      </w:r>
      <w:r>
        <w:rPr>
          <w:lang w:eastAsia="lt-LT"/>
        </w:rPr>
        <w:t>a</w:t>
      </w:r>
      <w:proofErr w:type="spellEnd"/>
      <w:r w:rsidRPr="009A7B27">
        <w:rPr>
          <w:lang w:eastAsia="lt-LT"/>
        </w:rPr>
        <w:t xml:space="preserve">, </w:t>
      </w:r>
      <w:proofErr w:type="spellStart"/>
      <w:r w:rsidRPr="009A7B27">
        <w:rPr>
          <w:lang w:eastAsia="lt-LT"/>
        </w:rPr>
        <w:t>susiklosčiusioje</w:t>
      </w:r>
      <w:proofErr w:type="spellEnd"/>
      <w:r w:rsidRPr="009A7B27">
        <w:rPr>
          <w:lang w:eastAsia="lt-LT"/>
        </w:rPr>
        <w:t xml:space="preserve"> </w:t>
      </w:r>
      <w:proofErr w:type="spellStart"/>
      <w:r w:rsidRPr="009A7B27">
        <w:rPr>
          <w:lang w:eastAsia="lt-LT"/>
        </w:rPr>
        <w:t>urbanistinėje</w:t>
      </w:r>
      <w:proofErr w:type="spellEnd"/>
      <w:r w:rsidRPr="009A7B27">
        <w:rPr>
          <w:lang w:eastAsia="lt-LT"/>
        </w:rPr>
        <w:t xml:space="preserve"> </w:t>
      </w:r>
      <w:proofErr w:type="spellStart"/>
      <w:r w:rsidRPr="009A7B27">
        <w:rPr>
          <w:lang w:eastAsia="lt-LT"/>
        </w:rPr>
        <w:t>aplinkoje</w:t>
      </w:r>
      <w:proofErr w:type="spellEnd"/>
      <w:r w:rsidRPr="009A7B27">
        <w:rPr>
          <w:lang w:eastAsia="lt-LT"/>
        </w:rPr>
        <w:t xml:space="preserve"> </w:t>
      </w:r>
      <w:proofErr w:type="spellStart"/>
      <w:r w:rsidRPr="009A7B27">
        <w:rPr>
          <w:lang w:eastAsia="lt-LT"/>
        </w:rPr>
        <w:t>nedisonuojanči</w:t>
      </w:r>
      <w:r>
        <w:rPr>
          <w:lang w:eastAsia="lt-LT"/>
        </w:rPr>
        <w:t>a</w:t>
      </w:r>
      <w:proofErr w:type="spellEnd"/>
      <w:r w:rsidRPr="009A7B27">
        <w:rPr>
          <w:lang w:eastAsia="lt-LT"/>
        </w:rPr>
        <w:t xml:space="preserve">, </w:t>
      </w:r>
      <w:proofErr w:type="spellStart"/>
      <w:r w:rsidRPr="009A7B27">
        <w:rPr>
          <w:lang w:eastAsia="lt-LT"/>
        </w:rPr>
        <w:t>išvaizd</w:t>
      </w:r>
      <w:r>
        <w:rPr>
          <w:lang w:eastAsia="lt-LT"/>
        </w:rPr>
        <w:t>a</w:t>
      </w:r>
      <w:proofErr w:type="spellEnd"/>
      <w:r w:rsidRPr="009A7B27">
        <w:rPr>
          <w:lang w:eastAsia="lt-LT"/>
        </w:rPr>
        <w:t xml:space="preserve">. </w:t>
      </w:r>
    </w:p>
    <w:p w14:paraId="058F37B3" w14:textId="77777777" w:rsidR="00C5131C" w:rsidRPr="00EF0F31" w:rsidRDefault="00C5131C" w:rsidP="00C5131C">
      <w:pPr>
        <w:ind w:firstLine="1247"/>
        <w:jc w:val="both"/>
        <w:rPr>
          <w:lang w:eastAsia="lt-LT"/>
        </w:rPr>
      </w:pPr>
      <w:r w:rsidRPr="00EF0F31">
        <w:rPr>
          <w:lang w:eastAsia="lt-LT"/>
        </w:rPr>
        <w:t xml:space="preserve">27.5. Turi </w:t>
      </w:r>
      <w:proofErr w:type="spellStart"/>
      <w:r w:rsidRPr="00EF0F31">
        <w:rPr>
          <w:lang w:eastAsia="lt-LT"/>
        </w:rPr>
        <w:t>būti</w:t>
      </w:r>
      <w:proofErr w:type="spellEnd"/>
      <w:r w:rsidRPr="00EF0F31">
        <w:rPr>
          <w:lang w:eastAsia="lt-LT"/>
        </w:rPr>
        <w:t xml:space="preserve"> </w:t>
      </w:r>
      <w:proofErr w:type="spellStart"/>
      <w:r w:rsidRPr="00EF0F31">
        <w:rPr>
          <w:lang w:eastAsia="lt-LT"/>
        </w:rPr>
        <w:t>atsižvelgiama</w:t>
      </w:r>
      <w:proofErr w:type="spellEnd"/>
      <w:r w:rsidRPr="00EF0F31">
        <w:rPr>
          <w:lang w:eastAsia="lt-LT"/>
        </w:rPr>
        <w:t xml:space="preserve"> į </w:t>
      </w:r>
      <w:proofErr w:type="spellStart"/>
      <w:r w:rsidRPr="00EF0F31">
        <w:rPr>
          <w:lang w:eastAsia="lt-LT"/>
        </w:rPr>
        <w:t>susiklosčiusią</w:t>
      </w:r>
      <w:proofErr w:type="spellEnd"/>
      <w:r w:rsidRPr="00EF0F31">
        <w:rPr>
          <w:lang w:eastAsia="lt-LT"/>
        </w:rPr>
        <w:t xml:space="preserve"> </w:t>
      </w:r>
      <w:proofErr w:type="spellStart"/>
      <w:r w:rsidRPr="00EF0F31">
        <w:rPr>
          <w:lang w:eastAsia="lt-LT"/>
        </w:rPr>
        <w:t>sklypų</w:t>
      </w:r>
      <w:proofErr w:type="spellEnd"/>
      <w:r w:rsidRPr="00EF0F31">
        <w:rPr>
          <w:lang w:eastAsia="lt-LT"/>
        </w:rPr>
        <w:t xml:space="preserve"> (</w:t>
      </w:r>
      <w:proofErr w:type="spellStart"/>
      <w:r w:rsidRPr="00EF0F31">
        <w:rPr>
          <w:lang w:eastAsia="lt-LT"/>
        </w:rPr>
        <w:t>teritorijų</w:t>
      </w:r>
      <w:proofErr w:type="spellEnd"/>
      <w:r w:rsidRPr="00EF0F31">
        <w:rPr>
          <w:lang w:eastAsia="lt-LT"/>
        </w:rPr>
        <w:t xml:space="preserve">) </w:t>
      </w:r>
      <w:proofErr w:type="spellStart"/>
      <w:r w:rsidRPr="00EF0F31">
        <w:rPr>
          <w:lang w:eastAsia="lt-LT"/>
        </w:rPr>
        <w:t>ir</w:t>
      </w:r>
      <w:proofErr w:type="spellEnd"/>
      <w:r w:rsidRPr="00EF0F31">
        <w:rPr>
          <w:lang w:eastAsia="lt-LT"/>
        </w:rPr>
        <w:t xml:space="preserve"> </w:t>
      </w:r>
      <w:proofErr w:type="spellStart"/>
      <w:r w:rsidRPr="00EF0F31">
        <w:rPr>
          <w:lang w:eastAsia="lt-LT"/>
        </w:rPr>
        <w:t>jų</w:t>
      </w:r>
      <w:proofErr w:type="spellEnd"/>
      <w:r w:rsidRPr="00EF0F31">
        <w:rPr>
          <w:lang w:eastAsia="lt-LT"/>
        </w:rPr>
        <w:t xml:space="preserve"> </w:t>
      </w:r>
      <w:proofErr w:type="spellStart"/>
      <w:r w:rsidRPr="00EF0F31">
        <w:rPr>
          <w:lang w:eastAsia="lt-LT"/>
        </w:rPr>
        <w:t>aplinkos</w:t>
      </w:r>
      <w:proofErr w:type="spellEnd"/>
      <w:r w:rsidRPr="00EF0F31">
        <w:rPr>
          <w:lang w:eastAsia="lt-LT"/>
        </w:rPr>
        <w:t xml:space="preserve"> (</w:t>
      </w:r>
      <w:proofErr w:type="spellStart"/>
      <w:r w:rsidRPr="00EF0F31">
        <w:rPr>
          <w:lang w:eastAsia="lt-LT"/>
        </w:rPr>
        <w:t>už</w:t>
      </w:r>
      <w:proofErr w:type="spellEnd"/>
      <w:r w:rsidRPr="00EF0F31">
        <w:rPr>
          <w:lang w:eastAsia="lt-LT"/>
        </w:rPr>
        <w:t xml:space="preserve"> </w:t>
      </w:r>
      <w:proofErr w:type="spellStart"/>
      <w:r w:rsidRPr="00EF0F31">
        <w:rPr>
          <w:lang w:eastAsia="lt-LT"/>
        </w:rPr>
        <w:t>sklypo</w:t>
      </w:r>
      <w:proofErr w:type="spellEnd"/>
      <w:r w:rsidRPr="00EF0F31">
        <w:rPr>
          <w:lang w:eastAsia="lt-LT"/>
        </w:rPr>
        <w:t xml:space="preserve"> </w:t>
      </w:r>
      <w:proofErr w:type="spellStart"/>
      <w:r w:rsidRPr="00EF0F31">
        <w:rPr>
          <w:lang w:eastAsia="lt-LT"/>
        </w:rPr>
        <w:t>ribų</w:t>
      </w:r>
      <w:proofErr w:type="spellEnd"/>
      <w:r w:rsidRPr="00EF0F31">
        <w:rPr>
          <w:lang w:eastAsia="lt-LT"/>
        </w:rPr>
        <w:t xml:space="preserve">) </w:t>
      </w:r>
      <w:proofErr w:type="spellStart"/>
      <w:r w:rsidRPr="00EF0F31">
        <w:rPr>
          <w:lang w:eastAsia="lt-LT"/>
        </w:rPr>
        <w:t>infrastruktūrą</w:t>
      </w:r>
      <w:proofErr w:type="spellEnd"/>
      <w:r w:rsidRPr="00EF0F31">
        <w:rPr>
          <w:lang w:eastAsia="lt-LT"/>
        </w:rPr>
        <w:t xml:space="preserve"> </w:t>
      </w:r>
      <w:r w:rsidRPr="00EF0F31">
        <w:t xml:space="preserve">– </w:t>
      </w:r>
      <w:r w:rsidRPr="00EF0F31">
        <w:rPr>
          <w:lang w:eastAsia="lt-LT"/>
        </w:rPr>
        <w:t xml:space="preserve">ten, </w:t>
      </w:r>
      <w:proofErr w:type="spellStart"/>
      <w:r w:rsidRPr="00EF0F31">
        <w:rPr>
          <w:lang w:eastAsia="lt-LT"/>
        </w:rPr>
        <w:t>kur</w:t>
      </w:r>
      <w:proofErr w:type="spellEnd"/>
      <w:r w:rsidRPr="00EF0F31">
        <w:rPr>
          <w:lang w:eastAsia="lt-LT"/>
        </w:rPr>
        <w:t xml:space="preserve"> </w:t>
      </w:r>
      <w:proofErr w:type="spellStart"/>
      <w:r w:rsidRPr="00EF0F31">
        <w:rPr>
          <w:lang w:eastAsia="lt-LT"/>
        </w:rPr>
        <w:t>galima</w:t>
      </w:r>
      <w:proofErr w:type="spellEnd"/>
      <w:r w:rsidRPr="00EF0F31">
        <w:rPr>
          <w:lang w:eastAsia="lt-LT"/>
        </w:rPr>
        <w:t xml:space="preserve">, </w:t>
      </w:r>
      <w:proofErr w:type="spellStart"/>
      <w:r w:rsidRPr="00EF0F31">
        <w:rPr>
          <w:lang w:eastAsia="lt-LT"/>
        </w:rPr>
        <w:t>išlaikomi</w:t>
      </w:r>
      <w:proofErr w:type="spellEnd"/>
      <w:r w:rsidRPr="00EF0F31">
        <w:rPr>
          <w:lang w:eastAsia="lt-LT"/>
        </w:rPr>
        <w:t xml:space="preserve"> </w:t>
      </w:r>
      <w:proofErr w:type="spellStart"/>
      <w:r w:rsidRPr="00EF0F31">
        <w:rPr>
          <w:lang w:eastAsia="lt-LT"/>
        </w:rPr>
        <w:t>esami</w:t>
      </w:r>
      <w:proofErr w:type="spellEnd"/>
      <w:r w:rsidRPr="00EF0F31">
        <w:rPr>
          <w:lang w:eastAsia="lt-LT"/>
        </w:rPr>
        <w:t xml:space="preserve"> </w:t>
      </w:r>
      <w:proofErr w:type="spellStart"/>
      <w:r w:rsidRPr="00EF0F31">
        <w:rPr>
          <w:lang w:eastAsia="lt-LT"/>
        </w:rPr>
        <w:t>ryšiai</w:t>
      </w:r>
      <w:proofErr w:type="spellEnd"/>
      <w:r w:rsidRPr="00EF0F31">
        <w:rPr>
          <w:lang w:eastAsia="lt-LT"/>
        </w:rPr>
        <w:t xml:space="preserve"> </w:t>
      </w:r>
      <w:proofErr w:type="spellStart"/>
      <w:r w:rsidRPr="00EF0F31">
        <w:rPr>
          <w:lang w:eastAsia="lt-LT"/>
        </w:rPr>
        <w:t>arba</w:t>
      </w:r>
      <w:proofErr w:type="spellEnd"/>
      <w:r w:rsidRPr="00EF0F31">
        <w:rPr>
          <w:lang w:eastAsia="lt-LT"/>
        </w:rPr>
        <w:t xml:space="preserve"> </w:t>
      </w:r>
      <w:proofErr w:type="spellStart"/>
      <w:r w:rsidRPr="00EF0F31">
        <w:rPr>
          <w:lang w:eastAsia="lt-LT"/>
        </w:rPr>
        <w:t>suformuoti</w:t>
      </w:r>
      <w:proofErr w:type="spellEnd"/>
      <w:r w:rsidRPr="00EF0F31">
        <w:rPr>
          <w:lang w:eastAsia="lt-LT"/>
        </w:rPr>
        <w:t xml:space="preserve"> </w:t>
      </w:r>
      <w:proofErr w:type="spellStart"/>
      <w:r w:rsidRPr="00EF0F31">
        <w:rPr>
          <w:lang w:eastAsia="lt-LT"/>
        </w:rPr>
        <w:t>ir</w:t>
      </w:r>
      <w:proofErr w:type="spellEnd"/>
      <w:r w:rsidRPr="00EF0F31">
        <w:rPr>
          <w:lang w:eastAsia="lt-LT"/>
        </w:rPr>
        <w:t xml:space="preserve"> </w:t>
      </w:r>
      <w:proofErr w:type="spellStart"/>
      <w:r w:rsidRPr="00EF0F31">
        <w:rPr>
          <w:lang w:eastAsia="lt-LT"/>
        </w:rPr>
        <w:t>susiejami</w:t>
      </w:r>
      <w:proofErr w:type="spellEnd"/>
      <w:r w:rsidRPr="00EF0F31">
        <w:rPr>
          <w:lang w:eastAsia="lt-LT"/>
        </w:rPr>
        <w:t xml:space="preserve"> </w:t>
      </w:r>
      <w:proofErr w:type="spellStart"/>
      <w:r w:rsidRPr="00EF0F31">
        <w:rPr>
          <w:lang w:eastAsia="lt-LT"/>
        </w:rPr>
        <w:t>nauji</w:t>
      </w:r>
      <w:proofErr w:type="spellEnd"/>
      <w:r w:rsidRPr="00EF0F31">
        <w:rPr>
          <w:lang w:eastAsia="lt-LT"/>
        </w:rPr>
        <w:t>.</w:t>
      </w:r>
    </w:p>
    <w:p w14:paraId="6258707E" w14:textId="77777777" w:rsidR="00C5131C" w:rsidRPr="00770EA1" w:rsidRDefault="00C5131C" w:rsidP="00C5131C">
      <w:pPr>
        <w:ind w:firstLine="1247"/>
        <w:jc w:val="both"/>
        <w:rPr>
          <w:lang w:eastAsia="lt-LT"/>
        </w:rPr>
      </w:pPr>
      <w:r w:rsidRPr="00770EA1">
        <w:rPr>
          <w:lang w:eastAsia="lt-LT"/>
        </w:rPr>
        <w:t xml:space="preserve">27.6. Turi </w:t>
      </w:r>
      <w:proofErr w:type="spellStart"/>
      <w:r w:rsidRPr="00770EA1">
        <w:rPr>
          <w:lang w:eastAsia="lt-LT"/>
        </w:rPr>
        <w:t>būti</w:t>
      </w:r>
      <w:proofErr w:type="spellEnd"/>
      <w:r w:rsidRPr="00770EA1">
        <w:rPr>
          <w:lang w:eastAsia="lt-LT"/>
        </w:rPr>
        <w:t xml:space="preserve"> </w:t>
      </w:r>
      <w:proofErr w:type="spellStart"/>
      <w:r w:rsidRPr="00770EA1">
        <w:rPr>
          <w:lang w:eastAsia="lt-LT"/>
        </w:rPr>
        <w:t>užtikrintas</w:t>
      </w:r>
      <w:proofErr w:type="spellEnd"/>
      <w:r w:rsidRPr="00770EA1">
        <w:rPr>
          <w:lang w:eastAsia="lt-LT"/>
        </w:rPr>
        <w:t xml:space="preserve"> </w:t>
      </w:r>
      <w:proofErr w:type="spellStart"/>
      <w:r w:rsidRPr="00770EA1">
        <w:rPr>
          <w:lang w:eastAsia="lt-LT"/>
        </w:rPr>
        <w:t>patogus</w:t>
      </w:r>
      <w:proofErr w:type="spellEnd"/>
      <w:r w:rsidRPr="00770EA1">
        <w:rPr>
          <w:lang w:eastAsia="lt-LT"/>
        </w:rPr>
        <w:t xml:space="preserve"> </w:t>
      </w:r>
      <w:proofErr w:type="spellStart"/>
      <w:r w:rsidRPr="00770EA1">
        <w:rPr>
          <w:lang w:eastAsia="lt-LT"/>
        </w:rPr>
        <w:t>priėjimas</w:t>
      </w:r>
      <w:proofErr w:type="spellEnd"/>
      <w:r w:rsidRPr="00770EA1">
        <w:rPr>
          <w:lang w:eastAsia="lt-LT"/>
        </w:rPr>
        <w:t xml:space="preserve"> </w:t>
      </w:r>
      <w:proofErr w:type="spellStart"/>
      <w:r w:rsidRPr="00770EA1">
        <w:rPr>
          <w:lang w:eastAsia="lt-LT"/>
        </w:rPr>
        <w:t>ir</w:t>
      </w:r>
      <w:proofErr w:type="spellEnd"/>
      <w:r w:rsidRPr="00770EA1">
        <w:rPr>
          <w:lang w:eastAsia="lt-LT"/>
        </w:rPr>
        <w:t xml:space="preserve"> </w:t>
      </w:r>
      <w:proofErr w:type="spellStart"/>
      <w:r w:rsidRPr="00770EA1">
        <w:rPr>
          <w:lang w:eastAsia="lt-LT"/>
        </w:rPr>
        <w:t>privažiavimas</w:t>
      </w:r>
      <w:proofErr w:type="spellEnd"/>
      <w:r w:rsidRPr="00770EA1">
        <w:rPr>
          <w:lang w:eastAsia="lt-LT"/>
        </w:rPr>
        <w:t xml:space="preserve"> </w:t>
      </w:r>
      <w:proofErr w:type="spellStart"/>
      <w:r w:rsidRPr="00770EA1">
        <w:rPr>
          <w:lang w:eastAsia="lt-LT"/>
        </w:rPr>
        <w:t>prie</w:t>
      </w:r>
      <w:proofErr w:type="spellEnd"/>
      <w:r w:rsidRPr="00770EA1">
        <w:rPr>
          <w:lang w:eastAsia="lt-LT"/>
        </w:rPr>
        <w:t xml:space="preserve"> </w:t>
      </w:r>
      <w:proofErr w:type="spellStart"/>
      <w:r w:rsidRPr="00770EA1">
        <w:rPr>
          <w:lang w:eastAsia="lt-LT"/>
        </w:rPr>
        <w:t>naujai</w:t>
      </w:r>
      <w:proofErr w:type="spellEnd"/>
      <w:r w:rsidRPr="00770EA1">
        <w:rPr>
          <w:lang w:eastAsia="lt-LT"/>
        </w:rPr>
        <w:t xml:space="preserve"> </w:t>
      </w:r>
      <w:proofErr w:type="spellStart"/>
      <w:r w:rsidRPr="00770EA1">
        <w:rPr>
          <w:lang w:eastAsia="lt-LT"/>
        </w:rPr>
        <w:t>projektuojamų</w:t>
      </w:r>
      <w:proofErr w:type="spellEnd"/>
      <w:r w:rsidRPr="00770EA1">
        <w:rPr>
          <w:lang w:eastAsia="lt-LT"/>
        </w:rPr>
        <w:t xml:space="preserve"> </w:t>
      </w:r>
      <w:proofErr w:type="spellStart"/>
      <w:r w:rsidRPr="00770EA1">
        <w:rPr>
          <w:lang w:eastAsia="lt-LT"/>
        </w:rPr>
        <w:t>statinių</w:t>
      </w:r>
      <w:proofErr w:type="spellEnd"/>
      <w:r>
        <w:rPr>
          <w:lang w:eastAsia="lt-LT"/>
        </w:rPr>
        <w:t xml:space="preserve"> </w:t>
      </w:r>
      <w:proofErr w:type="spellStart"/>
      <w:r>
        <w:rPr>
          <w:lang w:eastAsia="lt-LT"/>
        </w:rPr>
        <w:t>bei</w:t>
      </w:r>
      <w:proofErr w:type="spellEnd"/>
      <w:r>
        <w:rPr>
          <w:lang w:eastAsia="lt-LT"/>
        </w:rPr>
        <w:t xml:space="preserve"> </w:t>
      </w:r>
      <w:proofErr w:type="spellStart"/>
      <w:r>
        <w:rPr>
          <w:lang w:eastAsia="lt-LT"/>
        </w:rPr>
        <w:t>pastatų</w:t>
      </w:r>
      <w:proofErr w:type="spellEnd"/>
      <w:r w:rsidRPr="00770EA1">
        <w:rPr>
          <w:lang w:eastAsia="lt-LT"/>
        </w:rPr>
        <w:t xml:space="preserve"> </w:t>
      </w:r>
      <w:proofErr w:type="spellStart"/>
      <w:r w:rsidRPr="00770EA1">
        <w:rPr>
          <w:lang w:eastAsia="lt-LT"/>
        </w:rPr>
        <w:t>ir</w:t>
      </w:r>
      <w:proofErr w:type="spellEnd"/>
      <w:r w:rsidRPr="00770EA1">
        <w:rPr>
          <w:lang w:eastAsia="lt-LT"/>
        </w:rPr>
        <w:t xml:space="preserve"> </w:t>
      </w:r>
      <w:proofErr w:type="spellStart"/>
      <w:r w:rsidRPr="00770EA1">
        <w:rPr>
          <w:lang w:eastAsia="lt-LT"/>
        </w:rPr>
        <w:t>esamų</w:t>
      </w:r>
      <w:proofErr w:type="spellEnd"/>
      <w:r w:rsidRPr="00770EA1">
        <w:rPr>
          <w:lang w:eastAsia="lt-LT"/>
        </w:rPr>
        <w:t xml:space="preserve"> </w:t>
      </w:r>
      <w:proofErr w:type="spellStart"/>
      <w:r w:rsidRPr="00770EA1">
        <w:rPr>
          <w:lang w:eastAsia="lt-LT"/>
        </w:rPr>
        <w:t>statinių</w:t>
      </w:r>
      <w:proofErr w:type="spellEnd"/>
      <w:r w:rsidRPr="00770EA1">
        <w:rPr>
          <w:lang w:eastAsia="lt-LT"/>
        </w:rPr>
        <w:t xml:space="preserve"> </w:t>
      </w:r>
      <w:proofErr w:type="spellStart"/>
      <w:r w:rsidRPr="00770EA1">
        <w:rPr>
          <w:lang w:eastAsia="lt-LT"/>
        </w:rPr>
        <w:t>jungčių</w:t>
      </w:r>
      <w:proofErr w:type="spellEnd"/>
      <w:r w:rsidRPr="00770EA1">
        <w:rPr>
          <w:lang w:eastAsia="lt-LT"/>
        </w:rPr>
        <w:t xml:space="preserve">, </w:t>
      </w:r>
      <w:proofErr w:type="spellStart"/>
      <w:r w:rsidRPr="00770EA1">
        <w:rPr>
          <w:lang w:eastAsia="lt-LT"/>
        </w:rPr>
        <w:t>numatomas</w:t>
      </w:r>
      <w:proofErr w:type="spellEnd"/>
      <w:r w:rsidRPr="00770EA1">
        <w:rPr>
          <w:lang w:eastAsia="lt-LT"/>
        </w:rPr>
        <w:t xml:space="preserve"> </w:t>
      </w:r>
      <w:proofErr w:type="spellStart"/>
      <w:r w:rsidRPr="00770EA1">
        <w:rPr>
          <w:lang w:eastAsia="lt-LT"/>
        </w:rPr>
        <w:t>norminis</w:t>
      </w:r>
      <w:proofErr w:type="spellEnd"/>
      <w:r w:rsidRPr="00770EA1">
        <w:rPr>
          <w:lang w:eastAsia="lt-LT"/>
        </w:rPr>
        <w:t xml:space="preserve"> (</w:t>
      </w:r>
      <w:proofErr w:type="spellStart"/>
      <w:r w:rsidRPr="00770EA1">
        <w:rPr>
          <w:lang w:eastAsia="lt-LT"/>
        </w:rPr>
        <w:t>maksimalus</w:t>
      </w:r>
      <w:proofErr w:type="spellEnd"/>
      <w:r w:rsidRPr="00770EA1">
        <w:rPr>
          <w:lang w:eastAsia="lt-LT"/>
        </w:rPr>
        <w:t xml:space="preserve">) </w:t>
      </w:r>
      <w:proofErr w:type="spellStart"/>
      <w:r w:rsidRPr="00770EA1">
        <w:rPr>
          <w:lang w:eastAsia="lt-LT"/>
        </w:rPr>
        <w:t>automobilių</w:t>
      </w:r>
      <w:proofErr w:type="spellEnd"/>
      <w:r w:rsidRPr="00770EA1">
        <w:rPr>
          <w:lang w:eastAsia="lt-LT"/>
        </w:rPr>
        <w:t xml:space="preserve"> </w:t>
      </w:r>
      <w:proofErr w:type="spellStart"/>
      <w:r w:rsidRPr="00770EA1">
        <w:rPr>
          <w:lang w:eastAsia="lt-LT"/>
        </w:rPr>
        <w:t>ir</w:t>
      </w:r>
      <w:proofErr w:type="spellEnd"/>
      <w:r w:rsidRPr="00770EA1">
        <w:rPr>
          <w:lang w:eastAsia="lt-LT"/>
        </w:rPr>
        <w:t xml:space="preserve"> </w:t>
      </w:r>
      <w:proofErr w:type="spellStart"/>
      <w:r w:rsidRPr="00770EA1">
        <w:rPr>
          <w:lang w:eastAsia="lt-LT"/>
        </w:rPr>
        <w:t>dviračių</w:t>
      </w:r>
      <w:proofErr w:type="spellEnd"/>
      <w:r w:rsidRPr="00770EA1">
        <w:rPr>
          <w:lang w:eastAsia="lt-LT"/>
        </w:rPr>
        <w:t xml:space="preserve"> </w:t>
      </w:r>
      <w:proofErr w:type="spellStart"/>
      <w:r w:rsidRPr="00770EA1">
        <w:rPr>
          <w:lang w:eastAsia="lt-LT"/>
        </w:rPr>
        <w:t>parkavimo</w:t>
      </w:r>
      <w:proofErr w:type="spellEnd"/>
      <w:r w:rsidRPr="00770EA1">
        <w:rPr>
          <w:lang w:eastAsia="lt-LT"/>
        </w:rPr>
        <w:t xml:space="preserve"> </w:t>
      </w:r>
      <w:proofErr w:type="spellStart"/>
      <w:r w:rsidRPr="00770EA1">
        <w:rPr>
          <w:lang w:eastAsia="lt-LT"/>
        </w:rPr>
        <w:t>vietų</w:t>
      </w:r>
      <w:proofErr w:type="spellEnd"/>
      <w:r w:rsidRPr="00770EA1">
        <w:rPr>
          <w:lang w:eastAsia="lt-LT"/>
        </w:rPr>
        <w:t xml:space="preserve"> </w:t>
      </w:r>
      <w:proofErr w:type="spellStart"/>
      <w:r w:rsidRPr="00770EA1">
        <w:rPr>
          <w:lang w:eastAsia="lt-LT"/>
        </w:rPr>
        <w:t>skaičius</w:t>
      </w:r>
      <w:proofErr w:type="spellEnd"/>
      <w:r w:rsidRPr="00770EA1">
        <w:rPr>
          <w:lang w:eastAsia="lt-LT"/>
        </w:rPr>
        <w:t xml:space="preserve">, </w:t>
      </w:r>
      <w:proofErr w:type="spellStart"/>
      <w:r w:rsidRPr="00770EA1">
        <w:rPr>
          <w:lang w:eastAsia="lt-LT"/>
        </w:rPr>
        <w:t>išpildyti</w:t>
      </w:r>
      <w:proofErr w:type="spellEnd"/>
      <w:r w:rsidRPr="00770EA1">
        <w:rPr>
          <w:lang w:eastAsia="lt-LT"/>
        </w:rPr>
        <w:t xml:space="preserve"> </w:t>
      </w:r>
      <w:proofErr w:type="spellStart"/>
      <w:r w:rsidRPr="00770EA1">
        <w:rPr>
          <w:lang w:eastAsia="lt-LT"/>
        </w:rPr>
        <w:t>žmonių</w:t>
      </w:r>
      <w:proofErr w:type="spellEnd"/>
      <w:r w:rsidRPr="00770EA1">
        <w:rPr>
          <w:lang w:eastAsia="lt-LT"/>
        </w:rPr>
        <w:t xml:space="preserve"> </w:t>
      </w:r>
      <w:proofErr w:type="spellStart"/>
      <w:r w:rsidRPr="00770EA1">
        <w:rPr>
          <w:lang w:eastAsia="lt-LT"/>
        </w:rPr>
        <w:t>su</w:t>
      </w:r>
      <w:proofErr w:type="spellEnd"/>
      <w:r w:rsidRPr="00770EA1">
        <w:rPr>
          <w:lang w:eastAsia="lt-LT"/>
        </w:rPr>
        <w:t xml:space="preserve"> </w:t>
      </w:r>
      <w:proofErr w:type="spellStart"/>
      <w:r w:rsidRPr="00770EA1">
        <w:rPr>
          <w:lang w:eastAsia="lt-LT"/>
        </w:rPr>
        <w:t>negalia</w:t>
      </w:r>
      <w:proofErr w:type="spellEnd"/>
      <w:r w:rsidRPr="00770EA1">
        <w:rPr>
          <w:lang w:eastAsia="lt-LT"/>
        </w:rPr>
        <w:t xml:space="preserve"> </w:t>
      </w:r>
      <w:proofErr w:type="spellStart"/>
      <w:r w:rsidRPr="00770EA1">
        <w:rPr>
          <w:lang w:eastAsia="lt-LT"/>
        </w:rPr>
        <w:t>reikalavimai</w:t>
      </w:r>
      <w:proofErr w:type="spellEnd"/>
      <w:r w:rsidRPr="00770EA1">
        <w:rPr>
          <w:lang w:eastAsia="lt-LT"/>
        </w:rPr>
        <w:t>.</w:t>
      </w:r>
    </w:p>
    <w:p w14:paraId="75E080E4" w14:textId="77777777" w:rsidR="00C5131C" w:rsidRPr="00770EA1" w:rsidRDefault="00C5131C" w:rsidP="00C5131C">
      <w:pPr>
        <w:ind w:firstLine="1247"/>
        <w:jc w:val="both"/>
        <w:rPr>
          <w:lang w:eastAsia="lt-LT"/>
        </w:rPr>
      </w:pPr>
      <w:r w:rsidRPr="00770EA1">
        <w:rPr>
          <w:lang w:eastAsia="lt-LT"/>
        </w:rPr>
        <w:t xml:space="preserve">27.8. </w:t>
      </w:r>
      <w:proofErr w:type="spellStart"/>
      <w:r w:rsidRPr="00770EA1">
        <w:rPr>
          <w:lang w:eastAsia="lt-LT"/>
        </w:rPr>
        <w:t>Bendrieji</w:t>
      </w:r>
      <w:proofErr w:type="spellEnd"/>
      <w:r w:rsidRPr="00770EA1">
        <w:rPr>
          <w:lang w:eastAsia="lt-LT"/>
        </w:rPr>
        <w:t xml:space="preserve"> </w:t>
      </w:r>
      <w:proofErr w:type="spellStart"/>
      <w:r w:rsidRPr="00770EA1">
        <w:rPr>
          <w:lang w:eastAsia="lt-LT"/>
        </w:rPr>
        <w:t>Užsakovo</w:t>
      </w:r>
      <w:proofErr w:type="spellEnd"/>
      <w:r w:rsidRPr="00770EA1">
        <w:rPr>
          <w:lang w:eastAsia="lt-LT"/>
        </w:rPr>
        <w:t xml:space="preserve"> </w:t>
      </w:r>
      <w:proofErr w:type="spellStart"/>
      <w:r w:rsidRPr="00770EA1">
        <w:rPr>
          <w:lang w:eastAsia="lt-LT"/>
        </w:rPr>
        <w:t>reikalavimai</w:t>
      </w:r>
      <w:proofErr w:type="spellEnd"/>
      <w:r w:rsidRPr="00770EA1">
        <w:rPr>
          <w:lang w:eastAsia="lt-LT"/>
        </w:rPr>
        <w:t xml:space="preserve"> </w:t>
      </w:r>
      <w:proofErr w:type="spellStart"/>
      <w:r w:rsidRPr="00770EA1">
        <w:rPr>
          <w:lang w:eastAsia="lt-LT"/>
        </w:rPr>
        <w:t>projektui</w:t>
      </w:r>
      <w:proofErr w:type="spellEnd"/>
      <w:r w:rsidRPr="00770EA1">
        <w:rPr>
          <w:lang w:eastAsia="lt-LT"/>
        </w:rPr>
        <w:t>:</w:t>
      </w:r>
    </w:p>
    <w:p w14:paraId="40BD92FB" w14:textId="77777777" w:rsidR="00C5131C" w:rsidRPr="00C83068" w:rsidRDefault="00C5131C" w:rsidP="00C5131C">
      <w:pPr>
        <w:ind w:firstLine="1247"/>
        <w:jc w:val="both"/>
      </w:pPr>
      <w:r w:rsidRPr="00FD0652">
        <w:rPr>
          <w:lang w:eastAsia="lt-LT"/>
        </w:rPr>
        <w:t xml:space="preserve">27.8.1. </w:t>
      </w:r>
      <w:proofErr w:type="spellStart"/>
      <w:r w:rsidRPr="00FD0652">
        <w:rPr>
          <w:lang w:eastAsia="lt-LT"/>
        </w:rPr>
        <w:t>Paslaugos</w:t>
      </w:r>
      <w:proofErr w:type="spellEnd"/>
      <w:r w:rsidRPr="00FD0652">
        <w:rPr>
          <w:lang w:eastAsia="lt-LT"/>
        </w:rPr>
        <w:t xml:space="preserve"> </w:t>
      </w:r>
      <w:proofErr w:type="spellStart"/>
      <w:r w:rsidRPr="00FD0652">
        <w:rPr>
          <w:lang w:eastAsia="lt-LT"/>
        </w:rPr>
        <w:t>teikėjas</w:t>
      </w:r>
      <w:proofErr w:type="spellEnd"/>
      <w:r w:rsidRPr="00FD0652">
        <w:rPr>
          <w:lang w:eastAsia="lt-LT"/>
        </w:rPr>
        <w:t xml:space="preserve"> </w:t>
      </w:r>
      <w:proofErr w:type="spellStart"/>
      <w:r w:rsidRPr="00FD0652">
        <w:rPr>
          <w:lang w:eastAsia="lt-LT"/>
        </w:rPr>
        <w:t>rengdamas</w:t>
      </w:r>
      <w:proofErr w:type="spellEnd"/>
      <w:r w:rsidRPr="00FD0652">
        <w:rPr>
          <w:lang w:eastAsia="lt-LT"/>
        </w:rPr>
        <w:t xml:space="preserve"> </w:t>
      </w:r>
      <w:proofErr w:type="spellStart"/>
      <w:r w:rsidRPr="00FD0652">
        <w:rPr>
          <w:lang w:eastAsia="lt-LT"/>
        </w:rPr>
        <w:t>ne</w:t>
      </w:r>
      <w:r>
        <w:rPr>
          <w:lang w:eastAsia="lt-LT"/>
        </w:rPr>
        <w:t>y</w:t>
      </w:r>
      <w:r w:rsidRPr="00FD0652">
        <w:rPr>
          <w:lang w:eastAsia="lt-LT"/>
        </w:rPr>
        <w:t>patingojo</w:t>
      </w:r>
      <w:proofErr w:type="spellEnd"/>
      <w:r w:rsidRPr="00FD0652">
        <w:rPr>
          <w:lang w:eastAsia="lt-LT"/>
        </w:rPr>
        <w:t xml:space="preserve"> </w:t>
      </w:r>
      <w:proofErr w:type="spellStart"/>
      <w:r w:rsidRPr="00FD0652">
        <w:rPr>
          <w:lang w:eastAsia="lt-LT"/>
        </w:rPr>
        <w:t>statinio</w:t>
      </w:r>
      <w:proofErr w:type="spellEnd"/>
      <w:r w:rsidRPr="00FD0652">
        <w:rPr>
          <w:lang w:eastAsia="lt-LT"/>
        </w:rPr>
        <w:t xml:space="preserve"> </w:t>
      </w:r>
      <w:proofErr w:type="spellStart"/>
      <w:r w:rsidRPr="00FD0652">
        <w:rPr>
          <w:lang w:eastAsia="lt-LT"/>
        </w:rPr>
        <w:t>ir</w:t>
      </w:r>
      <w:proofErr w:type="spellEnd"/>
      <w:r w:rsidRPr="00FD0652">
        <w:rPr>
          <w:lang w:eastAsia="lt-LT"/>
        </w:rPr>
        <w:t xml:space="preserve"> </w:t>
      </w:r>
      <w:proofErr w:type="spellStart"/>
      <w:r w:rsidRPr="00FD0652">
        <w:rPr>
          <w:lang w:eastAsia="lt-LT"/>
        </w:rPr>
        <w:t>nesudėtingųjų</w:t>
      </w:r>
      <w:proofErr w:type="spellEnd"/>
      <w:r w:rsidRPr="00FD0652">
        <w:rPr>
          <w:lang w:eastAsia="lt-LT"/>
        </w:rPr>
        <w:t xml:space="preserve"> </w:t>
      </w:r>
      <w:proofErr w:type="spellStart"/>
      <w:r w:rsidRPr="00FD0652">
        <w:rPr>
          <w:lang w:eastAsia="lt-LT"/>
        </w:rPr>
        <w:t>statinių</w:t>
      </w:r>
      <w:proofErr w:type="spellEnd"/>
      <w:r w:rsidRPr="00FD0652">
        <w:rPr>
          <w:b/>
          <w:bCs/>
          <w:shd w:val="clear" w:color="auto" w:fill="FFFFFF"/>
        </w:rPr>
        <w:t> </w:t>
      </w:r>
      <w:proofErr w:type="spellStart"/>
      <w:r w:rsidRPr="00FD0652">
        <w:rPr>
          <w:shd w:val="clear" w:color="auto" w:fill="FFFFFF"/>
        </w:rPr>
        <w:t>projektinius</w:t>
      </w:r>
      <w:proofErr w:type="spellEnd"/>
      <w:r w:rsidRPr="00FD0652">
        <w:rPr>
          <w:shd w:val="clear" w:color="auto" w:fill="FFFFFF"/>
        </w:rPr>
        <w:t xml:space="preserve"> </w:t>
      </w:r>
      <w:proofErr w:type="spellStart"/>
      <w:r w:rsidRPr="00FD0652">
        <w:rPr>
          <w:shd w:val="clear" w:color="auto" w:fill="FFFFFF"/>
        </w:rPr>
        <w:t>pasiūlymus</w:t>
      </w:r>
      <w:proofErr w:type="spellEnd"/>
      <w:r w:rsidRPr="00FD0652">
        <w:rPr>
          <w:shd w:val="clear" w:color="auto" w:fill="FFFFFF"/>
        </w:rPr>
        <w:t xml:space="preserve"> </w:t>
      </w:r>
      <w:proofErr w:type="spellStart"/>
      <w:r w:rsidRPr="00FD0652">
        <w:rPr>
          <w:shd w:val="clear" w:color="auto" w:fill="FFFFFF"/>
        </w:rPr>
        <w:t>ir</w:t>
      </w:r>
      <w:proofErr w:type="spellEnd"/>
      <w:r w:rsidRPr="00FD0652">
        <w:rPr>
          <w:shd w:val="clear" w:color="auto" w:fill="FFFFFF"/>
        </w:rPr>
        <w:t xml:space="preserve"> </w:t>
      </w:r>
      <w:proofErr w:type="spellStart"/>
      <w:r w:rsidRPr="00FD0652">
        <w:rPr>
          <w:shd w:val="clear" w:color="auto" w:fill="FFFFFF"/>
        </w:rPr>
        <w:t>techninį</w:t>
      </w:r>
      <w:proofErr w:type="spellEnd"/>
      <w:r w:rsidRPr="00FD0652">
        <w:rPr>
          <w:shd w:val="clear" w:color="auto" w:fill="FFFFFF"/>
        </w:rPr>
        <w:t xml:space="preserve"> </w:t>
      </w:r>
      <w:proofErr w:type="spellStart"/>
      <w:r w:rsidRPr="00FD0652">
        <w:rPr>
          <w:shd w:val="clear" w:color="auto" w:fill="FFFFFF"/>
        </w:rPr>
        <w:t>darbo</w:t>
      </w:r>
      <w:proofErr w:type="spellEnd"/>
      <w:r w:rsidRPr="00FD0652">
        <w:rPr>
          <w:shd w:val="clear" w:color="auto" w:fill="FFFFFF"/>
        </w:rPr>
        <w:t xml:space="preserve"> </w:t>
      </w:r>
      <w:proofErr w:type="spellStart"/>
      <w:r w:rsidRPr="00FD0652">
        <w:rPr>
          <w:shd w:val="clear" w:color="auto" w:fill="FFFFFF"/>
        </w:rPr>
        <w:t>projektą</w:t>
      </w:r>
      <w:proofErr w:type="spellEnd"/>
      <w:r w:rsidRPr="00FD0652">
        <w:rPr>
          <w:shd w:val="clear" w:color="auto" w:fill="FFFFFF"/>
        </w:rPr>
        <w:t>,</w:t>
      </w:r>
      <w:r w:rsidRPr="00FD0652">
        <w:rPr>
          <w:color w:val="FF0000"/>
          <w:shd w:val="clear" w:color="auto" w:fill="FFFFFF"/>
        </w:rPr>
        <w:t xml:space="preserve"> </w:t>
      </w:r>
      <w:proofErr w:type="spellStart"/>
      <w:r w:rsidRPr="00C83068">
        <w:rPr>
          <w:shd w:val="clear" w:color="auto" w:fill="FFFFFF"/>
        </w:rPr>
        <w:t>įsipareigoja</w:t>
      </w:r>
      <w:proofErr w:type="spellEnd"/>
      <w:r w:rsidRPr="00C83068">
        <w:rPr>
          <w:shd w:val="clear" w:color="auto" w:fill="FFFFFF"/>
        </w:rPr>
        <w:t xml:space="preserve"> </w:t>
      </w:r>
      <w:proofErr w:type="spellStart"/>
      <w:r w:rsidRPr="00C83068">
        <w:rPr>
          <w:shd w:val="clear" w:color="auto" w:fill="FFFFFF"/>
        </w:rPr>
        <w:t>g</w:t>
      </w:r>
      <w:r w:rsidRPr="00C83068">
        <w:t>auti</w:t>
      </w:r>
      <w:proofErr w:type="spellEnd"/>
      <w:r w:rsidRPr="00C83068">
        <w:t xml:space="preserve"> </w:t>
      </w:r>
      <w:proofErr w:type="spellStart"/>
      <w:r w:rsidRPr="00C83068">
        <w:t>valstybinės</w:t>
      </w:r>
      <w:proofErr w:type="spellEnd"/>
      <w:r w:rsidRPr="00C83068">
        <w:t xml:space="preserve"> </w:t>
      </w:r>
      <w:proofErr w:type="spellStart"/>
      <w:r w:rsidRPr="00C83068">
        <w:t>žemės</w:t>
      </w:r>
      <w:proofErr w:type="spellEnd"/>
      <w:r w:rsidRPr="00C83068">
        <w:t xml:space="preserve"> </w:t>
      </w:r>
      <w:proofErr w:type="spellStart"/>
      <w:r w:rsidRPr="00C83068">
        <w:t>patikėtinio</w:t>
      </w:r>
      <w:proofErr w:type="spellEnd"/>
      <w:r w:rsidRPr="00C83068">
        <w:t xml:space="preserve"> </w:t>
      </w:r>
      <w:proofErr w:type="spellStart"/>
      <w:r w:rsidRPr="00C83068">
        <w:t>sutikimą</w:t>
      </w:r>
      <w:proofErr w:type="spellEnd"/>
      <w:r w:rsidRPr="00C83068">
        <w:t xml:space="preserve">(-us), </w:t>
      </w:r>
      <w:proofErr w:type="spellStart"/>
      <w:r w:rsidRPr="00C83068">
        <w:t>vadovaujantis</w:t>
      </w:r>
      <w:proofErr w:type="spellEnd"/>
      <w:r w:rsidRPr="00C83068">
        <w:t xml:space="preserve"> </w:t>
      </w:r>
      <w:proofErr w:type="spellStart"/>
      <w:r w:rsidRPr="00C83068">
        <w:t>Nacionalinės</w:t>
      </w:r>
      <w:proofErr w:type="spellEnd"/>
      <w:r w:rsidRPr="00C83068">
        <w:t xml:space="preserve"> </w:t>
      </w:r>
      <w:proofErr w:type="spellStart"/>
      <w:r w:rsidRPr="00C83068">
        <w:t>žemės</w:t>
      </w:r>
      <w:proofErr w:type="spellEnd"/>
      <w:r w:rsidRPr="00C83068">
        <w:t xml:space="preserve"> </w:t>
      </w:r>
      <w:proofErr w:type="spellStart"/>
      <w:r w:rsidRPr="00C83068">
        <w:t>tarnybos</w:t>
      </w:r>
      <w:proofErr w:type="spellEnd"/>
      <w:r w:rsidRPr="00C83068">
        <w:t xml:space="preserve"> </w:t>
      </w:r>
      <w:proofErr w:type="spellStart"/>
      <w:r w:rsidRPr="00C83068">
        <w:t>prie</w:t>
      </w:r>
      <w:proofErr w:type="spellEnd"/>
      <w:r w:rsidRPr="00C83068">
        <w:t xml:space="preserve"> </w:t>
      </w:r>
      <w:proofErr w:type="spellStart"/>
      <w:r w:rsidRPr="00C83068">
        <w:t>Aplinkos</w:t>
      </w:r>
      <w:proofErr w:type="spellEnd"/>
      <w:r w:rsidRPr="00C83068">
        <w:t xml:space="preserve"> </w:t>
      </w:r>
      <w:proofErr w:type="spellStart"/>
      <w:r w:rsidRPr="00C83068">
        <w:t>ministerijos</w:t>
      </w:r>
      <w:proofErr w:type="spellEnd"/>
      <w:r w:rsidRPr="00C83068">
        <w:t xml:space="preserve"> 2024 m. </w:t>
      </w:r>
      <w:proofErr w:type="spellStart"/>
      <w:r w:rsidRPr="00C83068">
        <w:t>sausio</w:t>
      </w:r>
      <w:proofErr w:type="spellEnd"/>
      <w:r w:rsidRPr="00C83068">
        <w:t xml:space="preserve"> 31 d. </w:t>
      </w:r>
      <w:proofErr w:type="spellStart"/>
      <w:r w:rsidRPr="00C83068">
        <w:t>direktoriaus</w:t>
      </w:r>
      <w:proofErr w:type="spellEnd"/>
      <w:r w:rsidRPr="00C83068">
        <w:t xml:space="preserve"> </w:t>
      </w:r>
      <w:proofErr w:type="spellStart"/>
      <w:r w:rsidRPr="00C83068">
        <w:t>įsakymo</w:t>
      </w:r>
      <w:proofErr w:type="spellEnd"/>
      <w:r w:rsidRPr="00C83068">
        <w:t xml:space="preserve"> Nr. 1P-25-(1.1 E.) "</w:t>
      </w:r>
      <w:proofErr w:type="spellStart"/>
      <w:r w:rsidRPr="00C83068">
        <w:t>Dėl</w:t>
      </w:r>
      <w:proofErr w:type="spellEnd"/>
      <w:r w:rsidRPr="00C83068">
        <w:t xml:space="preserve"> </w:t>
      </w:r>
      <w:proofErr w:type="spellStart"/>
      <w:r w:rsidRPr="00C83068">
        <w:t>Nacionalinės</w:t>
      </w:r>
      <w:proofErr w:type="spellEnd"/>
      <w:r w:rsidRPr="00C83068">
        <w:t xml:space="preserve"> </w:t>
      </w:r>
      <w:proofErr w:type="spellStart"/>
      <w:r w:rsidRPr="00C83068">
        <w:t>žemės</w:t>
      </w:r>
      <w:proofErr w:type="spellEnd"/>
      <w:r w:rsidRPr="00C83068">
        <w:t xml:space="preserve"> </w:t>
      </w:r>
      <w:proofErr w:type="spellStart"/>
      <w:r w:rsidRPr="00C83068">
        <w:t>tarnybos</w:t>
      </w:r>
      <w:proofErr w:type="spellEnd"/>
      <w:r w:rsidRPr="00C83068">
        <w:t xml:space="preserve"> </w:t>
      </w:r>
      <w:proofErr w:type="spellStart"/>
      <w:r w:rsidRPr="00C83068">
        <w:t>prie</w:t>
      </w:r>
      <w:proofErr w:type="spellEnd"/>
      <w:r w:rsidRPr="00C83068">
        <w:t xml:space="preserve"> </w:t>
      </w:r>
      <w:proofErr w:type="spellStart"/>
      <w:r w:rsidRPr="00C83068">
        <w:t>Aplinkos</w:t>
      </w:r>
      <w:proofErr w:type="spellEnd"/>
      <w:r w:rsidRPr="00C83068">
        <w:t xml:space="preserve"> </w:t>
      </w:r>
      <w:proofErr w:type="spellStart"/>
      <w:r w:rsidRPr="00C83068">
        <w:t>ministerijos</w:t>
      </w:r>
      <w:proofErr w:type="spellEnd"/>
      <w:r w:rsidRPr="00C83068">
        <w:t xml:space="preserve"> </w:t>
      </w:r>
      <w:proofErr w:type="spellStart"/>
      <w:r w:rsidRPr="00C83068">
        <w:t>sutikimų</w:t>
      </w:r>
      <w:proofErr w:type="spellEnd"/>
      <w:r w:rsidRPr="00C83068">
        <w:t xml:space="preserve"> </w:t>
      </w:r>
      <w:proofErr w:type="spellStart"/>
      <w:r w:rsidRPr="00C83068">
        <w:t>tiesti</w:t>
      </w:r>
      <w:proofErr w:type="spellEnd"/>
      <w:r w:rsidRPr="00C83068">
        <w:t xml:space="preserve"> </w:t>
      </w:r>
      <w:proofErr w:type="spellStart"/>
      <w:r w:rsidRPr="00C83068">
        <w:t>susisiekimo</w:t>
      </w:r>
      <w:proofErr w:type="spellEnd"/>
      <w:r w:rsidRPr="00C83068">
        <w:t xml:space="preserve"> </w:t>
      </w:r>
      <w:proofErr w:type="spellStart"/>
      <w:r w:rsidRPr="00C83068">
        <w:t>komunikacijas</w:t>
      </w:r>
      <w:proofErr w:type="spellEnd"/>
      <w:r w:rsidRPr="00C83068">
        <w:t xml:space="preserve">, </w:t>
      </w:r>
      <w:proofErr w:type="spellStart"/>
      <w:r w:rsidRPr="00C83068">
        <w:t>inžinerinius</w:t>
      </w:r>
      <w:proofErr w:type="spellEnd"/>
      <w:r w:rsidRPr="00C83068">
        <w:t xml:space="preserve"> </w:t>
      </w:r>
      <w:proofErr w:type="spellStart"/>
      <w:r w:rsidRPr="00C83068">
        <w:t>tinklus</w:t>
      </w:r>
      <w:proofErr w:type="spellEnd"/>
      <w:r w:rsidRPr="00C83068">
        <w:t xml:space="preserve"> </w:t>
      </w:r>
      <w:proofErr w:type="spellStart"/>
      <w:r w:rsidRPr="00C83068">
        <w:t>ir</w:t>
      </w:r>
      <w:proofErr w:type="spellEnd"/>
      <w:r w:rsidRPr="00C83068">
        <w:t xml:space="preserve"> </w:t>
      </w:r>
      <w:proofErr w:type="spellStart"/>
      <w:r w:rsidRPr="00C83068">
        <w:t>statyti</w:t>
      </w:r>
      <w:proofErr w:type="spellEnd"/>
      <w:r w:rsidRPr="00C83068">
        <w:t xml:space="preserve"> </w:t>
      </w:r>
      <w:proofErr w:type="spellStart"/>
      <w:r w:rsidRPr="00C83068">
        <w:t>jiems</w:t>
      </w:r>
      <w:proofErr w:type="spellEnd"/>
      <w:r w:rsidRPr="00C83068">
        <w:t xml:space="preserve"> </w:t>
      </w:r>
      <w:proofErr w:type="spellStart"/>
      <w:r w:rsidRPr="00C83068">
        <w:t>funkcionuoti</w:t>
      </w:r>
      <w:proofErr w:type="spellEnd"/>
      <w:r w:rsidRPr="00C83068">
        <w:t xml:space="preserve"> </w:t>
      </w:r>
      <w:proofErr w:type="spellStart"/>
      <w:r w:rsidRPr="00C83068">
        <w:t>būtinus</w:t>
      </w:r>
      <w:proofErr w:type="spellEnd"/>
      <w:r w:rsidRPr="00C83068">
        <w:t xml:space="preserve"> </w:t>
      </w:r>
      <w:proofErr w:type="spellStart"/>
      <w:r w:rsidRPr="00C83068">
        <w:t>statinius</w:t>
      </w:r>
      <w:proofErr w:type="spellEnd"/>
      <w:r w:rsidRPr="00C83068">
        <w:t xml:space="preserve">, </w:t>
      </w:r>
      <w:proofErr w:type="spellStart"/>
      <w:r w:rsidRPr="00C83068">
        <w:t>įrengti</w:t>
      </w:r>
      <w:proofErr w:type="spellEnd"/>
      <w:r w:rsidRPr="00C83068">
        <w:t xml:space="preserve"> </w:t>
      </w:r>
      <w:proofErr w:type="spellStart"/>
      <w:r w:rsidRPr="00C83068">
        <w:t>plokščiuosius</w:t>
      </w:r>
      <w:proofErr w:type="spellEnd"/>
      <w:r w:rsidRPr="00C83068">
        <w:t xml:space="preserve"> </w:t>
      </w:r>
      <w:proofErr w:type="spellStart"/>
      <w:r w:rsidRPr="00C83068">
        <w:t>horizontalius</w:t>
      </w:r>
      <w:proofErr w:type="spellEnd"/>
      <w:r w:rsidRPr="00C83068">
        <w:t xml:space="preserve"> </w:t>
      </w:r>
      <w:proofErr w:type="spellStart"/>
      <w:r w:rsidRPr="00C83068">
        <w:t>inžinerinius</w:t>
      </w:r>
      <w:proofErr w:type="spellEnd"/>
      <w:r w:rsidRPr="00C83068">
        <w:t xml:space="preserve"> </w:t>
      </w:r>
      <w:proofErr w:type="spellStart"/>
      <w:r w:rsidRPr="00C83068">
        <w:t>statinius</w:t>
      </w:r>
      <w:proofErr w:type="spellEnd"/>
      <w:r w:rsidRPr="00C83068">
        <w:t xml:space="preserve">, </w:t>
      </w:r>
      <w:proofErr w:type="spellStart"/>
      <w:r w:rsidRPr="00C83068">
        <w:t>juos</w:t>
      </w:r>
      <w:proofErr w:type="spellEnd"/>
      <w:r w:rsidRPr="00C83068">
        <w:t xml:space="preserve"> </w:t>
      </w:r>
      <w:proofErr w:type="spellStart"/>
      <w:r w:rsidRPr="00C83068">
        <w:t>rekonstruoti</w:t>
      </w:r>
      <w:proofErr w:type="spellEnd"/>
      <w:r w:rsidRPr="00C83068">
        <w:t xml:space="preserve"> </w:t>
      </w:r>
      <w:proofErr w:type="spellStart"/>
      <w:r w:rsidRPr="00C83068">
        <w:t>ir</w:t>
      </w:r>
      <w:proofErr w:type="spellEnd"/>
      <w:r w:rsidRPr="00C83068">
        <w:t xml:space="preserve"> </w:t>
      </w:r>
      <w:proofErr w:type="spellStart"/>
      <w:r w:rsidRPr="00C83068">
        <w:t>remontuoti</w:t>
      </w:r>
      <w:proofErr w:type="spellEnd"/>
      <w:r w:rsidRPr="00C83068">
        <w:t xml:space="preserve"> </w:t>
      </w:r>
      <w:proofErr w:type="spellStart"/>
      <w:r w:rsidRPr="00C83068">
        <w:t>valstybinėje</w:t>
      </w:r>
      <w:proofErr w:type="spellEnd"/>
      <w:r w:rsidRPr="00C83068">
        <w:t xml:space="preserve"> </w:t>
      </w:r>
      <w:proofErr w:type="spellStart"/>
      <w:r w:rsidRPr="00C83068">
        <w:t>žemėje</w:t>
      </w:r>
      <w:proofErr w:type="spellEnd"/>
      <w:r w:rsidRPr="00C83068">
        <w:t xml:space="preserve">, </w:t>
      </w:r>
      <w:proofErr w:type="spellStart"/>
      <w:r w:rsidRPr="00C83068">
        <w:t>kurioje</w:t>
      </w:r>
      <w:proofErr w:type="spellEnd"/>
      <w:r w:rsidRPr="00C83068">
        <w:t xml:space="preserve"> </w:t>
      </w:r>
      <w:proofErr w:type="spellStart"/>
      <w:r w:rsidRPr="00C83068">
        <w:t>nesuformuoti</w:t>
      </w:r>
      <w:proofErr w:type="spellEnd"/>
      <w:r w:rsidRPr="00C83068">
        <w:t xml:space="preserve"> </w:t>
      </w:r>
      <w:proofErr w:type="spellStart"/>
      <w:r w:rsidRPr="00C83068">
        <w:t>žemės</w:t>
      </w:r>
      <w:proofErr w:type="spellEnd"/>
      <w:r w:rsidRPr="00C83068">
        <w:t xml:space="preserve"> </w:t>
      </w:r>
      <w:proofErr w:type="spellStart"/>
      <w:r w:rsidRPr="00C83068">
        <w:t>sklypai</w:t>
      </w:r>
      <w:proofErr w:type="spellEnd"/>
      <w:r w:rsidRPr="00C83068">
        <w:t xml:space="preserve">, </w:t>
      </w:r>
      <w:proofErr w:type="spellStart"/>
      <w:r w:rsidRPr="00C83068">
        <w:t>išdavimo</w:t>
      </w:r>
      <w:proofErr w:type="spellEnd"/>
      <w:r w:rsidRPr="00C83068">
        <w:t xml:space="preserve"> </w:t>
      </w:r>
      <w:proofErr w:type="spellStart"/>
      <w:r w:rsidRPr="00C83068">
        <w:t>taisyklių</w:t>
      </w:r>
      <w:proofErr w:type="spellEnd"/>
      <w:r w:rsidRPr="00C83068">
        <w:t xml:space="preserve"> </w:t>
      </w:r>
      <w:proofErr w:type="spellStart"/>
      <w:r w:rsidRPr="00C83068">
        <w:t>patvirtinimo</w:t>
      </w:r>
      <w:proofErr w:type="spellEnd"/>
      <w:r w:rsidRPr="00C83068">
        <w:t xml:space="preserve">" 7.5.1. </w:t>
      </w:r>
      <w:proofErr w:type="spellStart"/>
      <w:r w:rsidRPr="00C83068">
        <w:t>papunkčiu</w:t>
      </w:r>
      <w:proofErr w:type="spellEnd"/>
      <w:r w:rsidRPr="00C83068">
        <w:t xml:space="preserve"> (kai </w:t>
      </w:r>
      <w:proofErr w:type="spellStart"/>
      <w:r w:rsidRPr="00C83068">
        <w:t>statomi</w:t>
      </w:r>
      <w:proofErr w:type="spellEnd"/>
      <w:r w:rsidRPr="00C83068">
        <w:t xml:space="preserve"> </w:t>
      </w:r>
      <w:proofErr w:type="spellStart"/>
      <w:r w:rsidRPr="00C83068">
        <w:t>statiniai</w:t>
      </w:r>
      <w:proofErr w:type="spellEnd"/>
      <w:r w:rsidRPr="00C83068">
        <w:t xml:space="preserve">, </w:t>
      </w:r>
      <w:proofErr w:type="spellStart"/>
      <w:r w:rsidRPr="00C83068">
        <w:t>kuriems</w:t>
      </w:r>
      <w:proofErr w:type="spellEnd"/>
      <w:r w:rsidRPr="00C83068">
        <w:t xml:space="preserve"> </w:t>
      </w:r>
      <w:proofErr w:type="spellStart"/>
      <w:r w:rsidRPr="00C83068">
        <w:t>reikalingas</w:t>
      </w:r>
      <w:proofErr w:type="spellEnd"/>
      <w:r w:rsidRPr="00C83068">
        <w:t xml:space="preserve"> SLD </w:t>
      </w:r>
      <w:proofErr w:type="spellStart"/>
      <w:r w:rsidRPr="00C83068">
        <w:t>užsakovo</w:t>
      </w:r>
      <w:proofErr w:type="spellEnd"/>
      <w:r w:rsidRPr="00C83068">
        <w:t xml:space="preserve"> (</w:t>
      </w:r>
      <w:proofErr w:type="spellStart"/>
      <w:r w:rsidRPr="00C83068">
        <w:t>statytojo</w:t>
      </w:r>
      <w:proofErr w:type="spellEnd"/>
      <w:r w:rsidRPr="00C83068">
        <w:t xml:space="preserve">) </w:t>
      </w:r>
      <w:proofErr w:type="spellStart"/>
      <w:r w:rsidRPr="00C83068">
        <w:t>įgaliotam</w:t>
      </w:r>
      <w:proofErr w:type="spellEnd"/>
      <w:r w:rsidRPr="00C83068">
        <w:t xml:space="preserve"> </w:t>
      </w:r>
      <w:proofErr w:type="spellStart"/>
      <w:r w:rsidRPr="00C83068">
        <w:t>asmeniui</w:t>
      </w:r>
      <w:proofErr w:type="spellEnd"/>
      <w:r w:rsidRPr="00C83068">
        <w:t xml:space="preserve">  </w:t>
      </w:r>
      <w:proofErr w:type="spellStart"/>
      <w:r w:rsidRPr="00C83068">
        <w:t>išduodant</w:t>
      </w:r>
      <w:proofErr w:type="spellEnd"/>
      <w:r w:rsidRPr="00C83068">
        <w:t xml:space="preserve"> </w:t>
      </w:r>
      <w:proofErr w:type="spellStart"/>
      <w:r w:rsidRPr="00C83068">
        <w:t>sutikimą</w:t>
      </w:r>
      <w:proofErr w:type="spellEnd"/>
      <w:r w:rsidRPr="00C83068">
        <w:t xml:space="preserve"> </w:t>
      </w:r>
      <w:proofErr w:type="spellStart"/>
      <w:r w:rsidRPr="00C83068">
        <w:t>nurodoma</w:t>
      </w:r>
      <w:proofErr w:type="spellEnd"/>
      <w:r w:rsidRPr="00C83068">
        <w:t xml:space="preserve"> </w:t>
      </w:r>
      <w:proofErr w:type="spellStart"/>
      <w:r w:rsidRPr="00C83068">
        <w:t>nuoroda</w:t>
      </w:r>
      <w:proofErr w:type="spellEnd"/>
      <w:r w:rsidRPr="00C83068">
        <w:t xml:space="preserve"> į </w:t>
      </w:r>
      <w:proofErr w:type="spellStart"/>
      <w:r w:rsidRPr="00C83068">
        <w:t>statinio</w:t>
      </w:r>
      <w:proofErr w:type="spellEnd"/>
      <w:r w:rsidRPr="00C83068">
        <w:t xml:space="preserve"> </w:t>
      </w:r>
      <w:proofErr w:type="spellStart"/>
      <w:r w:rsidRPr="00C83068">
        <w:t>projektą</w:t>
      </w:r>
      <w:proofErr w:type="spellEnd"/>
      <w:r w:rsidRPr="00C83068">
        <w:t xml:space="preserve">, kai </w:t>
      </w:r>
      <w:proofErr w:type="spellStart"/>
      <w:r w:rsidRPr="00C83068">
        <w:t>projektas</w:t>
      </w:r>
      <w:proofErr w:type="spellEnd"/>
      <w:r w:rsidRPr="00C83068">
        <w:t xml:space="preserve"> </w:t>
      </w:r>
      <w:proofErr w:type="spellStart"/>
      <w:r w:rsidRPr="00C83068">
        <w:t>pateiktas</w:t>
      </w:r>
      <w:proofErr w:type="spellEnd"/>
      <w:r w:rsidRPr="00C83068">
        <w:t xml:space="preserve"> </w:t>
      </w:r>
      <w:proofErr w:type="spellStart"/>
      <w:r w:rsidRPr="00C83068">
        <w:t>Lietuvos</w:t>
      </w:r>
      <w:proofErr w:type="spellEnd"/>
      <w:r w:rsidRPr="00C83068">
        <w:t xml:space="preserve"> </w:t>
      </w:r>
      <w:proofErr w:type="spellStart"/>
      <w:r w:rsidRPr="00C83068">
        <w:t>Respublikos</w:t>
      </w:r>
      <w:proofErr w:type="spellEnd"/>
      <w:r w:rsidRPr="00C83068">
        <w:t xml:space="preserve"> </w:t>
      </w:r>
      <w:proofErr w:type="spellStart"/>
      <w:r w:rsidRPr="00C83068">
        <w:t>statybos</w:t>
      </w:r>
      <w:proofErr w:type="spellEnd"/>
      <w:r w:rsidRPr="00C83068">
        <w:t xml:space="preserve"> </w:t>
      </w:r>
      <w:proofErr w:type="spellStart"/>
      <w:r w:rsidRPr="00C83068">
        <w:t>leidimų</w:t>
      </w:r>
      <w:proofErr w:type="spellEnd"/>
      <w:r w:rsidRPr="00C83068">
        <w:t xml:space="preserve"> </w:t>
      </w:r>
      <w:proofErr w:type="spellStart"/>
      <w:r w:rsidRPr="00C83068">
        <w:t>ir</w:t>
      </w:r>
      <w:proofErr w:type="spellEnd"/>
      <w:r w:rsidRPr="00C83068">
        <w:t xml:space="preserve"> </w:t>
      </w:r>
      <w:proofErr w:type="spellStart"/>
      <w:r w:rsidRPr="00C83068">
        <w:t>statybos</w:t>
      </w:r>
      <w:proofErr w:type="spellEnd"/>
      <w:r w:rsidRPr="00C83068">
        <w:t xml:space="preserve"> </w:t>
      </w:r>
      <w:proofErr w:type="spellStart"/>
      <w:r w:rsidRPr="00C83068">
        <w:t>valstybinės</w:t>
      </w:r>
      <w:proofErr w:type="spellEnd"/>
      <w:r w:rsidRPr="00C83068">
        <w:t xml:space="preserve"> </w:t>
      </w:r>
      <w:proofErr w:type="spellStart"/>
      <w:r w:rsidRPr="00C83068">
        <w:t>priežiūros</w:t>
      </w:r>
      <w:proofErr w:type="spellEnd"/>
      <w:r w:rsidRPr="00C83068">
        <w:t xml:space="preserve"> </w:t>
      </w:r>
      <w:proofErr w:type="spellStart"/>
      <w:r w:rsidRPr="00C83068">
        <w:t>informacinėje</w:t>
      </w:r>
      <w:proofErr w:type="spellEnd"/>
      <w:r w:rsidRPr="00C83068">
        <w:t xml:space="preserve"> </w:t>
      </w:r>
      <w:proofErr w:type="spellStart"/>
      <w:r w:rsidRPr="00C83068">
        <w:t>sistemoje</w:t>
      </w:r>
      <w:proofErr w:type="spellEnd"/>
      <w:r w:rsidRPr="00C83068">
        <w:t xml:space="preserve"> "</w:t>
      </w:r>
      <w:proofErr w:type="spellStart"/>
      <w:r w:rsidRPr="00C83068">
        <w:t>Infostatyba</w:t>
      </w:r>
      <w:proofErr w:type="spellEnd"/>
      <w:r w:rsidRPr="00C83068">
        <w:t>"</w:t>
      </w:r>
      <w:r>
        <w:t>) (</w:t>
      </w:r>
      <w:proofErr w:type="spellStart"/>
      <w:r>
        <w:t>liepto</w:t>
      </w:r>
      <w:proofErr w:type="spellEnd"/>
      <w:r>
        <w:t xml:space="preserve"> </w:t>
      </w:r>
      <w:proofErr w:type="spellStart"/>
      <w:r>
        <w:t>statybai</w:t>
      </w:r>
      <w:proofErr w:type="spellEnd"/>
      <w:r>
        <w:t xml:space="preserve"> (</w:t>
      </w:r>
      <w:proofErr w:type="spellStart"/>
      <w:r>
        <w:t>rekonstravimui</w:t>
      </w:r>
      <w:proofErr w:type="spellEnd"/>
      <w:r>
        <w:t xml:space="preserve">) Gavio </w:t>
      </w:r>
      <w:proofErr w:type="spellStart"/>
      <w:r>
        <w:t>ež</w:t>
      </w:r>
      <w:proofErr w:type="spellEnd"/>
      <w:r>
        <w:t>.).</w:t>
      </w:r>
    </w:p>
    <w:p w14:paraId="43BC6D3E" w14:textId="77777777" w:rsidR="00C5131C" w:rsidRDefault="00C5131C" w:rsidP="00C5131C">
      <w:pPr>
        <w:ind w:firstLine="1247"/>
        <w:jc w:val="both"/>
      </w:pPr>
      <w:r w:rsidRPr="00560D73">
        <w:t>27.8.2</w:t>
      </w:r>
      <w:r>
        <w:t xml:space="preserve">. </w:t>
      </w:r>
      <w:r w:rsidRPr="00560D73">
        <w:t xml:space="preserve">Jei </w:t>
      </w:r>
      <w:proofErr w:type="spellStart"/>
      <w:r w:rsidRPr="00560D73">
        <w:t>projektuojami</w:t>
      </w:r>
      <w:proofErr w:type="spellEnd"/>
      <w:r w:rsidRPr="00560D73">
        <w:t xml:space="preserve"> </w:t>
      </w:r>
      <w:proofErr w:type="spellStart"/>
      <w:r w:rsidRPr="00560D73">
        <w:t>statiniai</w:t>
      </w:r>
      <w:proofErr w:type="spellEnd"/>
      <w:r w:rsidRPr="00560D73">
        <w:t xml:space="preserve"> </w:t>
      </w:r>
      <w:proofErr w:type="spellStart"/>
      <w:r w:rsidRPr="00560D73">
        <w:t>patenka</w:t>
      </w:r>
      <w:proofErr w:type="spellEnd"/>
      <w:r w:rsidRPr="00560D73">
        <w:t xml:space="preserve"> į </w:t>
      </w:r>
      <w:proofErr w:type="spellStart"/>
      <w:r w:rsidRPr="00560D73">
        <w:t>kitų</w:t>
      </w:r>
      <w:proofErr w:type="spellEnd"/>
      <w:r w:rsidRPr="00560D73">
        <w:t xml:space="preserve"> </w:t>
      </w:r>
      <w:proofErr w:type="spellStart"/>
      <w:r w:rsidRPr="00560D73">
        <w:t>statinių</w:t>
      </w:r>
      <w:proofErr w:type="spellEnd"/>
      <w:r w:rsidRPr="00560D73">
        <w:t xml:space="preserve"> </w:t>
      </w:r>
      <w:proofErr w:type="spellStart"/>
      <w:r w:rsidRPr="00560D73">
        <w:t>apsaugos</w:t>
      </w:r>
      <w:proofErr w:type="spellEnd"/>
      <w:r w:rsidRPr="00560D73">
        <w:t xml:space="preserve"> zonas </w:t>
      </w:r>
      <w:proofErr w:type="spellStart"/>
      <w:r w:rsidRPr="00560D73">
        <w:t>arba</w:t>
      </w:r>
      <w:proofErr w:type="spellEnd"/>
      <w:r w:rsidRPr="00560D73">
        <w:t xml:space="preserve"> </w:t>
      </w:r>
      <w:proofErr w:type="spellStart"/>
      <w:r w:rsidRPr="00560D73">
        <w:t>projektuojami</w:t>
      </w:r>
      <w:proofErr w:type="spellEnd"/>
      <w:r w:rsidRPr="00560D73">
        <w:t xml:space="preserve"> </w:t>
      </w:r>
      <w:proofErr w:type="spellStart"/>
      <w:r w:rsidRPr="00560D73">
        <w:t>statiniai</w:t>
      </w:r>
      <w:proofErr w:type="spellEnd"/>
      <w:r w:rsidRPr="00560D73">
        <w:t xml:space="preserve"> </w:t>
      </w:r>
      <w:proofErr w:type="spellStart"/>
      <w:r w:rsidRPr="00560D73">
        <w:t>mažesniu</w:t>
      </w:r>
      <w:proofErr w:type="spellEnd"/>
      <w:r w:rsidRPr="00560D73">
        <w:t xml:space="preserve"> </w:t>
      </w:r>
      <w:proofErr w:type="spellStart"/>
      <w:r w:rsidRPr="00560D73">
        <w:t>nei</w:t>
      </w:r>
      <w:proofErr w:type="spellEnd"/>
      <w:r w:rsidRPr="00560D73">
        <w:t xml:space="preserve"> </w:t>
      </w:r>
      <w:proofErr w:type="spellStart"/>
      <w:r w:rsidRPr="00560D73">
        <w:t>norminiu</w:t>
      </w:r>
      <w:proofErr w:type="spellEnd"/>
      <w:r w:rsidRPr="00560D73">
        <w:t xml:space="preserve"> </w:t>
      </w:r>
      <w:proofErr w:type="spellStart"/>
      <w:r w:rsidRPr="00560D73">
        <w:t>atstumu</w:t>
      </w:r>
      <w:proofErr w:type="spellEnd"/>
      <w:r w:rsidRPr="00560D73">
        <w:t xml:space="preserve"> </w:t>
      </w:r>
      <w:proofErr w:type="spellStart"/>
      <w:r w:rsidRPr="00560D73">
        <w:t>iki</w:t>
      </w:r>
      <w:proofErr w:type="spellEnd"/>
      <w:r w:rsidRPr="00560D73">
        <w:t xml:space="preserve"> </w:t>
      </w:r>
      <w:proofErr w:type="spellStart"/>
      <w:r w:rsidRPr="00560D73">
        <w:t>kitų</w:t>
      </w:r>
      <w:proofErr w:type="spellEnd"/>
      <w:r w:rsidRPr="00560D73">
        <w:t xml:space="preserve"> </w:t>
      </w:r>
      <w:proofErr w:type="spellStart"/>
      <w:r w:rsidRPr="00560D73">
        <w:t>statinių</w:t>
      </w:r>
      <w:proofErr w:type="spellEnd"/>
      <w:r w:rsidRPr="00560D73">
        <w:t xml:space="preserve">, </w:t>
      </w:r>
      <w:proofErr w:type="spellStart"/>
      <w:r w:rsidRPr="00560D73">
        <w:t>arba</w:t>
      </w:r>
      <w:proofErr w:type="spellEnd"/>
      <w:r w:rsidRPr="00560D73">
        <w:t xml:space="preserve"> </w:t>
      </w:r>
      <w:proofErr w:type="spellStart"/>
      <w:r w:rsidRPr="00560D73">
        <w:t>projektuojant</w:t>
      </w:r>
      <w:proofErr w:type="spellEnd"/>
      <w:r w:rsidRPr="00560D73">
        <w:t xml:space="preserve"> </w:t>
      </w:r>
      <w:proofErr w:type="spellStart"/>
      <w:r w:rsidRPr="00560D73">
        <w:t>statinius</w:t>
      </w:r>
      <w:proofErr w:type="spellEnd"/>
      <w:r w:rsidRPr="00560D73">
        <w:t xml:space="preserve"> </w:t>
      </w:r>
      <w:proofErr w:type="spellStart"/>
      <w:r w:rsidRPr="00560D73">
        <w:t>reikalinga</w:t>
      </w:r>
      <w:proofErr w:type="spellEnd"/>
      <w:r w:rsidRPr="00560D73">
        <w:t xml:space="preserve"> </w:t>
      </w:r>
      <w:proofErr w:type="spellStart"/>
      <w:r w:rsidRPr="00560D73">
        <w:t>esamus</w:t>
      </w:r>
      <w:proofErr w:type="spellEnd"/>
      <w:r w:rsidRPr="00560D73">
        <w:t xml:space="preserve"> </w:t>
      </w:r>
      <w:proofErr w:type="spellStart"/>
      <w:r w:rsidRPr="00560D73">
        <w:t>inžinerinius</w:t>
      </w:r>
      <w:proofErr w:type="spellEnd"/>
      <w:r w:rsidRPr="00560D73">
        <w:t xml:space="preserve"> </w:t>
      </w:r>
      <w:proofErr w:type="spellStart"/>
      <w:r w:rsidRPr="00560D73">
        <w:t>tinklus</w:t>
      </w:r>
      <w:proofErr w:type="spellEnd"/>
      <w:r w:rsidRPr="00560D73">
        <w:t xml:space="preserve"> </w:t>
      </w:r>
      <w:proofErr w:type="spellStart"/>
      <w:r w:rsidRPr="00560D73">
        <w:t>iškelti</w:t>
      </w:r>
      <w:proofErr w:type="spellEnd"/>
      <w:r w:rsidRPr="00560D73">
        <w:t xml:space="preserve"> į </w:t>
      </w:r>
      <w:proofErr w:type="spellStart"/>
      <w:r w:rsidRPr="00560D73">
        <w:t>kitą</w:t>
      </w:r>
      <w:proofErr w:type="spellEnd"/>
      <w:r w:rsidRPr="00560D73">
        <w:t xml:space="preserve"> </w:t>
      </w:r>
      <w:proofErr w:type="spellStart"/>
      <w:r w:rsidRPr="00560D73">
        <w:t>vietą</w:t>
      </w:r>
      <w:proofErr w:type="spellEnd"/>
      <w:r w:rsidRPr="00560D73">
        <w:t xml:space="preserve"> </w:t>
      </w:r>
      <w:proofErr w:type="spellStart"/>
      <w:r w:rsidRPr="00560D73">
        <w:t>ar</w:t>
      </w:r>
      <w:proofErr w:type="spellEnd"/>
      <w:r w:rsidRPr="00560D73">
        <w:t xml:space="preserve"> </w:t>
      </w:r>
      <w:proofErr w:type="spellStart"/>
      <w:r w:rsidRPr="00560D73">
        <w:t>demontuoti</w:t>
      </w:r>
      <w:proofErr w:type="spellEnd"/>
      <w:r w:rsidRPr="00560D73">
        <w:t xml:space="preserve"> – </w:t>
      </w:r>
      <w:proofErr w:type="spellStart"/>
      <w:r w:rsidRPr="00560D73">
        <w:t>būtina</w:t>
      </w:r>
      <w:proofErr w:type="spellEnd"/>
      <w:r w:rsidRPr="00560D73">
        <w:t xml:space="preserve"> </w:t>
      </w:r>
      <w:proofErr w:type="spellStart"/>
      <w:r w:rsidRPr="00560D73">
        <w:t>gauti</w:t>
      </w:r>
      <w:proofErr w:type="spellEnd"/>
      <w:r w:rsidRPr="00560D73">
        <w:t xml:space="preserve"> </w:t>
      </w:r>
      <w:proofErr w:type="spellStart"/>
      <w:r w:rsidRPr="00560D73">
        <w:t>tų</w:t>
      </w:r>
      <w:proofErr w:type="spellEnd"/>
      <w:r w:rsidRPr="00560D73">
        <w:t xml:space="preserve"> </w:t>
      </w:r>
      <w:proofErr w:type="spellStart"/>
      <w:r w:rsidRPr="00560D73">
        <w:t>statinių</w:t>
      </w:r>
      <w:proofErr w:type="spellEnd"/>
      <w:r w:rsidRPr="00560D73">
        <w:t xml:space="preserve"> (</w:t>
      </w:r>
      <w:proofErr w:type="spellStart"/>
      <w:r w:rsidRPr="00560D73">
        <w:t>inžinerinių</w:t>
      </w:r>
      <w:proofErr w:type="spellEnd"/>
      <w:r w:rsidRPr="00560D73">
        <w:t xml:space="preserve"> </w:t>
      </w:r>
      <w:proofErr w:type="spellStart"/>
      <w:r w:rsidRPr="00560D73">
        <w:t>tinklų</w:t>
      </w:r>
      <w:proofErr w:type="spellEnd"/>
      <w:r w:rsidRPr="00560D73">
        <w:t xml:space="preserve">) </w:t>
      </w:r>
      <w:proofErr w:type="spellStart"/>
      <w:r w:rsidRPr="00560D73">
        <w:t>savininkų</w:t>
      </w:r>
      <w:proofErr w:type="spellEnd"/>
      <w:r w:rsidRPr="00560D73">
        <w:t xml:space="preserve">, </w:t>
      </w:r>
      <w:proofErr w:type="spellStart"/>
      <w:r w:rsidRPr="00560D73">
        <w:t>valdytojų</w:t>
      </w:r>
      <w:proofErr w:type="spellEnd"/>
      <w:r w:rsidRPr="00560D73">
        <w:t xml:space="preserve"> </w:t>
      </w:r>
      <w:proofErr w:type="spellStart"/>
      <w:r w:rsidRPr="00560D73">
        <w:t>ar</w:t>
      </w:r>
      <w:proofErr w:type="spellEnd"/>
      <w:r w:rsidRPr="00560D73">
        <w:t xml:space="preserve"> </w:t>
      </w:r>
      <w:proofErr w:type="spellStart"/>
      <w:r w:rsidRPr="00560D73">
        <w:t>naudotojų</w:t>
      </w:r>
      <w:proofErr w:type="spellEnd"/>
      <w:r w:rsidRPr="00560D73">
        <w:t xml:space="preserve"> </w:t>
      </w:r>
      <w:proofErr w:type="spellStart"/>
      <w:r w:rsidRPr="00560D73">
        <w:t>sutikimus</w:t>
      </w:r>
      <w:proofErr w:type="spellEnd"/>
      <w:r w:rsidRPr="00560D73">
        <w:t xml:space="preserve">, </w:t>
      </w:r>
      <w:proofErr w:type="spellStart"/>
      <w:r w:rsidRPr="00560D73">
        <w:t>sąlygas</w:t>
      </w:r>
      <w:proofErr w:type="spellEnd"/>
      <w:r w:rsidRPr="00560D73">
        <w:t xml:space="preserve"> </w:t>
      </w:r>
      <w:proofErr w:type="spellStart"/>
      <w:r w:rsidRPr="00560D73">
        <w:t>projektui</w:t>
      </w:r>
      <w:proofErr w:type="spellEnd"/>
      <w:r w:rsidRPr="00560D73">
        <w:t xml:space="preserve"> </w:t>
      </w:r>
      <w:proofErr w:type="spellStart"/>
      <w:r w:rsidRPr="00560D73">
        <w:t>rengti</w:t>
      </w:r>
      <w:proofErr w:type="spellEnd"/>
      <w:r w:rsidRPr="00560D73">
        <w:t xml:space="preserve"> </w:t>
      </w:r>
      <w:proofErr w:type="spellStart"/>
      <w:r w:rsidRPr="00560D73">
        <w:t>ir</w:t>
      </w:r>
      <w:proofErr w:type="spellEnd"/>
      <w:r w:rsidRPr="00560D73">
        <w:t xml:space="preserve"> </w:t>
      </w:r>
      <w:proofErr w:type="spellStart"/>
      <w:r w:rsidRPr="00560D73">
        <w:t>gauti</w:t>
      </w:r>
      <w:proofErr w:type="spellEnd"/>
      <w:r w:rsidRPr="00560D73">
        <w:t xml:space="preserve"> </w:t>
      </w:r>
      <w:proofErr w:type="spellStart"/>
      <w:r w:rsidRPr="00560D73">
        <w:t>rašytinį</w:t>
      </w:r>
      <w:proofErr w:type="spellEnd"/>
      <w:r w:rsidRPr="00560D73">
        <w:t xml:space="preserve"> </w:t>
      </w:r>
      <w:proofErr w:type="spellStart"/>
      <w:r w:rsidRPr="00560D73">
        <w:t>pritarimą</w:t>
      </w:r>
      <w:proofErr w:type="spellEnd"/>
      <w:r w:rsidRPr="00560D73">
        <w:t xml:space="preserve"> </w:t>
      </w:r>
      <w:proofErr w:type="spellStart"/>
      <w:r w:rsidRPr="00560D73">
        <w:t>parengtam</w:t>
      </w:r>
      <w:proofErr w:type="spellEnd"/>
      <w:r w:rsidRPr="00560D73">
        <w:t xml:space="preserve"> </w:t>
      </w:r>
      <w:proofErr w:type="spellStart"/>
      <w:r w:rsidRPr="00560D73">
        <w:t>projektui</w:t>
      </w:r>
      <w:proofErr w:type="spellEnd"/>
      <w:r w:rsidRPr="00560D73">
        <w:t>.</w:t>
      </w:r>
    </w:p>
    <w:p w14:paraId="2EB7B6FF" w14:textId="77777777" w:rsidR="00C5131C" w:rsidRPr="00560D73" w:rsidRDefault="00C5131C" w:rsidP="00C5131C">
      <w:pPr>
        <w:ind w:firstLine="1247"/>
        <w:jc w:val="both"/>
      </w:pPr>
      <w:r>
        <w:t xml:space="preserve">27.8.3. </w:t>
      </w:r>
      <w:proofErr w:type="spellStart"/>
      <w:r>
        <w:t>Projekto</w:t>
      </w:r>
      <w:proofErr w:type="spellEnd"/>
      <w:r>
        <w:t xml:space="preserve"> </w:t>
      </w:r>
      <w:proofErr w:type="spellStart"/>
      <w:r>
        <w:t>rengėjas</w:t>
      </w:r>
      <w:proofErr w:type="spellEnd"/>
      <w:r>
        <w:t xml:space="preserve"> </w:t>
      </w:r>
      <w:proofErr w:type="spellStart"/>
      <w:r>
        <w:t>įsipareigoja</w:t>
      </w:r>
      <w:proofErr w:type="spellEnd"/>
      <w:r>
        <w:t xml:space="preserve"> </w:t>
      </w:r>
      <w:proofErr w:type="spellStart"/>
      <w:r>
        <w:t>gauti</w:t>
      </w:r>
      <w:proofErr w:type="spellEnd"/>
      <w:r>
        <w:t xml:space="preserve"> </w:t>
      </w:r>
      <w:proofErr w:type="spellStart"/>
      <w:r>
        <w:t>rašytinį</w:t>
      </w:r>
      <w:proofErr w:type="spellEnd"/>
      <w:r>
        <w:t xml:space="preserve"> </w:t>
      </w:r>
      <w:proofErr w:type="spellStart"/>
      <w:r>
        <w:t>sutikimą</w:t>
      </w:r>
      <w:proofErr w:type="spellEnd"/>
      <w:r>
        <w:t xml:space="preserve"> </w:t>
      </w:r>
      <w:proofErr w:type="spellStart"/>
      <w:r>
        <w:t>žemės</w:t>
      </w:r>
      <w:proofErr w:type="spellEnd"/>
      <w:r>
        <w:t xml:space="preserve"> </w:t>
      </w:r>
      <w:proofErr w:type="spellStart"/>
      <w:r>
        <w:t>sklypų</w:t>
      </w:r>
      <w:proofErr w:type="spellEnd"/>
      <w:r>
        <w:t xml:space="preserve"> </w:t>
      </w:r>
      <w:proofErr w:type="spellStart"/>
      <w:r>
        <w:t>savininkų</w:t>
      </w:r>
      <w:proofErr w:type="spellEnd"/>
      <w:r>
        <w:t xml:space="preserve"> </w:t>
      </w:r>
      <w:proofErr w:type="spellStart"/>
      <w:r>
        <w:t>ar</w:t>
      </w:r>
      <w:proofErr w:type="spellEnd"/>
      <w:r>
        <w:t xml:space="preserve"> </w:t>
      </w:r>
      <w:proofErr w:type="spellStart"/>
      <w:r>
        <w:t>valdytojų</w:t>
      </w:r>
      <w:proofErr w:type="spellEnd"/>
      <w:r>
        <w:t xml:space="preserve"> kai </w:t>
      </w:r>
      <w:proofErr w:type="spellStart"/>
      <w:r>
        <w:t>statiniai</w:t>
      </w:r>
      <w:proofErr w:type="spellEnd"/>
      <w:r>
        <w:t xml:space="preserve"> </w:t>
      </w:r>
      <w:proofErr w:type="spellStart"/>
      <w:r>
        <w:t>projektuojami</w:t>
      </w:r>
      <w:proofErr w:type="spellEnd"/>
      <w:r>
        <w:t xml:space="preserve"> </w:t>
      </w:r>
      <w:proofErr w:type="spellStart"/>
      <w:r>
        <w:t>arčiau</w:t>
      </w:r>
      <w:proofErr w:type="spellEnd"/>
      <w:r>
        <w:t xml:space="preserve"> </w:t>
      </w:r>
      <w:proofErr w:type="spellStart"/>
      <w:r>
        <w:t>kaip</w:t>
      </w:r>
      <w:proofErr w:type="spellEnd"/>
      <w:r>
        <w:t xml:space="preserve"> 1 m </w:t>
      </w:r>
      <w:proofErr w:type="spellStart"/>
      <w:r>
        <w:t>atstumu</w:t>
      </w:r>
      <w:proofErr w:type="spellEnd"/>
      <w:r>
        <w:t xml:space="preserve"> </w:t>
      </w:r>
      <w:proofErr w:type="spellStart"/>
      <w:r>
        <w:t>nuo</w:t>
      </w:r>
      <w:proofErr w:type="spellEnd"/>
      <w:r>
        <w:t xml:space="preserve"> </w:t>
      </w:r>
      <w:proofErr w:type="spellStart"/>
      <w:r>
        <w:t>sklypo</w:t>
      </w:r>
      <w:proofErr w:type="spellEnd"/>
      <w:r>
        <w:t xml:space="preserve"> </w:t>
      </w:r>
      <w:proofErr w:type="spellStart"/>
      <w:r>
        <w:t>ribos</w:t>
      </w:r>
      <w:proofErr w:type="spellEnd"/>
      <w:r>
        <w:t>.</w:t>
      </w:r>
    </w:p>
    <w:p w14:paraId="58F41573" w14:textId="77777777" w:rsidR="00C5131C" w:rsidRDefault="00C5131C" w:rsidP="00C5131C">
      <w:pPr>
        <w:ind w:firstLine="1247"/>
        <w:jc w:val="both"/>
      </w:pPr>
      <w:r w:rsidRPr="00824387">
        <w:t>27.8.</w:t>
      </w:r>
      <w:r>
        <w:t>4</w:t>
      </w:r>
      <w:r w:rsidRPr="00824387">
        <w:t xml:space="preserve">. </w:t>
      </w:r>
      <w:proofErr w:type="spellStart"/>
      <w:r w:rsidRPr="00824387">
        <w:t>Projekto</w:t>
      </w:r>
      <w:proofErr w:type="spellEnd"/>
      <w:r w:rsidRPr="00824387">
        <w:t xml:space="preserve"> </w:t>
      </w:r>
      <w:proofErr w:type="spellStart"/>
      <w:r w:rsidRPr="00824387">
        <w:t>rengėjas</w:t>
      </w:r>
      <w:proofErr w:type="spellEnd"/>
      <w:r w:rsidRPr="00824387">
        <w:t xml:space="preserve"> </w:t>
      </w:r>
      <w:proofErr w:type="spellStart"/>
      <w:r w:rsidRPr="00824387">
        <w:t>įsipareigoja</w:t>
      </w:r>
      <w:proofErr w:type="spellEnd"/>
      <w:r w:rsidRPr="00824387">
        <w:t xml:space="preserve"> </w:t>
      </w:r>
      <w:proofErr w:type="spellStart"/>
      <w:r w:rsidRPr="00824387">
        <w:t>projektinius</w:t>
      </w:r>
      <w:proofErr w:type="spellEnd"/>
      <w:r w:rsidRPr="00824387">
        <w:t xml:space="preserve"> </w:t>
      </w:r>
      <w:proofErr w:type="spellStart"/>
      <w:r w:rsidRPr="00824387">
        <w:t>pasiūlymus</w:t>
      </w:r>
      <w:proofErr w:type="spellEnd"/>
      <w:r w:rsidRPr="00824387">
        <w:t xml:space="preserve"> </w:t>
      </w:r>
      <w:proofErr w:type="spellStart"/>
      <w:r w:rsidRPr="00824387">
        <w:t>ir</w:t>
      </w:r>
      <w:proofErr w:type="spellEnd"/>
      <w:r w:rsidRPr="00824387">
        <w:t xml:space="preserve"> </w:t>
      </w:r>
      <w:proofErr w:type="spellStart"/>
      <w:r w:rsidRPr="00824387">
        <w:t>techninį</w:t>
      </w:r>
      <w:proofErr w:type="spellEnd"/>
      <w:r w:rsidRPr="00824387">
        <w:t xml:space="preserve"> </w:t>
      </w:r>
      <w:proofErr w:type="spellStart"/>
      <w:r w:rsidRPr="00824387">
        <w:t>darbo</w:t>
      </w:r>
      <w:proofErr w:type="spellEnd"/>
      <w:r w:rsidRPr="00824387">
        <w:t xml:space="preserve"> </w:t>
      </w:r>
      <w:proofErr w:type="spellStart"/>
      <w:r w:rsidRPr="00824387">
        <w:t>projektą</w:t>
      </w:r>
      <w:proofErr w:type="spellEnd"/>
      <w:r w:rsidRPr="00824387">
        <w:t xml:space="preserve"> </w:t>
      </w:r>
      <w:proofErr w:type="spellStart"/>
      <w:r w:rsidRPr="00824387">
        <w:t>suderinti</w:t>
      </w:r>
      <w:proofErr w:type="spellEnd"/>
      <w:r w:rsidRPr="00824387">
        <w:t xml:space="preserve"> </w:t>
      </w:r>
      <w:proofErr w:type="spellStart"/>
      <w:r w:rsidRPr="00824387">
        <w:t>su</w:t>
      </w:r>
      <w:proofErr w:type="spellEnd"/>
      <w:r w:rsidRPr="00824387">
        <w:t xml:space="preserve"> </w:t>
      </w:r>
      <w:proofErr w:type="spellStart"/>
      <w:r w:rsidRPr="00824387">
        <w:t>Aukštaitijos</w:t>
      </w:r>
      <w:proofErr w:type="spellEnd"/>
      <w:r w:rsidRPr="00824387">
        <w:t xml:space="preserve"> </w:t>
      </w:r>
      <w:proofErr w:type="spellStart"/>
      <w:r w:rsidRPr="00824387">
        <w:t>nacionalinio</w:t>
      </w:r>
      <w:proofErr w:type="spellEnd"/>
      <w:r w:rsidRPr="00824387">
        <w:t xml:space="preserve"> </w:t>
      </w:r>
      <w:proofErr w:type="spellStart"/>
      <w:r w:rsidRPr="00824387">
        <w:t>parko</w:t>
      </w:r>
      <w:proofErr w:type="spellEnd"/>
      <w:r w:rsidRPr="00824387">
        <w:t xml:space="preserve"> </w:t>
      </w:r>
      <w:proofErr w:type="spellStart"/>
      <w:r w:rsidRPr="00824387">
        <w:t>ir</w:t>
      </w:r>
      <w:proofErr w:type="spellEnd"/>
      <w:r w:rsidRPr="00824387">
        <w:t xml:space="preserve"> </w:t>
      </w:r>
      <w:proofErr w:type="spellStart"/>
      <w:r w:rsidRPr="00824387">
        <w:t>Labanoro</w:t>
      </w:r>
      <w:proofErr w:type="spellEnd"/>
      <w:r w:rsidRPr="00824387">
        <w:t xml:space="preserve"> </w:t>
      </w:r>
      <w:proofErr w:type="spellStart"/>
      <w:r w:rsidRPr="00824387">
        <w:t>regioninio</w:t>
      </w:r>
      <w:proofErr w:type="spellEnd"/>
      <w:r w:rsidRPr="00824387">
        <w:t xml:space="preserve"> </w:t>
      </w:r>
      <w:proofErr w:type="spellStart"/>
      <w:r w:rsidRPr="00824387">
        <w:t>parko</w:t>
      </w:r>
      <w:proofErr w:type="spellEnd"/>
      <w:r w:rsidRPr="00824387">
        <w:t xml:space="preserve"> </w:t>
      </w:r>
      <w:proofErr w:type="spellStart"/>
      <w:r w:rsidRPr="00824387">
        <w:t>direkcija</w:t>
      </w:r>
      <w:proofErr w:type="spellEnd"/>
      <w:r>
        <w:t xml:space="preserve"> (</w:t>
      </w:r>
      <w:proofErr w:type="spellStart"/>
      <w:r>
        <w:t>nes</w:t>
      </w:r>
      <w:proofErr w:type="spellEnd"/>
      <w:r>
        <w:t xml:space="preserve"> </w:t>
      </w:r>
      <w:proofErr w:type="spellStart"/>
      <w:r>
        <w:t>dalis</w:t>
      </w:r>
      <w:proofErr w:type="spellEnd"/>
      <w:r>
        <w:t xml:space="preserve"> </w:t>
      </w:r>
      <w:proofErr w:type="spellStart"/>
      <w:r>
        <w:t>planuojamos</w:t>
      </w:r>
      <w:proofErr w:type="spellEnd"/>
      <w:r>
        <w:t xml:space="preserve"> </w:t>
      </w:r>
      <w:proofErr w:type="spellStart"/>
      <w:r>
        <w:t>teritorijos</w:t>
      </w:r>
      <w:proofErr w:type="spellEnd"/>
      <w:r>
        <w:t xml:space="preserve"> </w:t>
      </w:r>
      <w:proofErr w:type="spellStart"/>
      <w:r>
        <w:t>patenka</w:t>
      </w:r>
      <w:proofErr w:type="spellEnd"/>
      <w:r>
        <w:t xml:space="preserve"> į </w:t>
      </w:r>
      <w:proofErr w:type="spellStart"/>
      <w:r>
        <w:t>Aukštaitijos</w:t>
      </w:r>
      <w:proofErr w:type="spellEnd"/>
      <w:r>
        <w:t xml:space="preserve"> </w:t>
      </w:r>
      <w:proofErr w:type="spellStart"/>
      <w:r>
        <w:t>nacionalinio</w:t>
      </w:r>
      <w:proofErr w:type="spellEnd"/>
      <w:r>
        <w:t xml:space="preserve"> </w:t>
      </w:r>
      <w:proofErr w:type="spellStart"/>
      <w:r>
        <w:t>parko</w:t>
      </w:r>
      <w:proofErr w:type="spellEnd"/>
      <w:r>
        <w:t xml:space="preserve"> </w:t>
      </w:r>
      <w:proofErr w:type="spellStart"/>
      <w:r>
        <w:t>buferinę</w:t>
      </w:r>
      <w:proofErr w:type="spellEnd"/>
      <w:r>
        <w:t xml:space="preserve"> </w:t>
      </w:r>
      <w:proofErr w:type="spellStart"/>
      <w:r>
        <w:t>apsaugos</w:t>
      </w:r>
      <w:proofErr w:type="spellEnd"/>
      <w:r>
        <w:t xml:space="preserve"> </w:t>
      </w:r>
      <w:proofErr w:type="spellStart"/>
      <w:r>
        <w:t>zoną</w:t>
      </w:r>
      <w:proofErr w:type="spellEnd"/>
      <w:r>
        <w:t>)</w:t>
      </w:r>
      <w:r w:rsidRPr="00824387">
        <w:t>.</w:t>
      </w:r>
    </w:p>
    <w:p w14:paraId="26E7BB30" w14:textId="77777777" w:rsidR="00C5131C" w:rsidRDefault="00C5131C" w:rsidP="00C5131C">
      <w:pPr>
        <w:ind w:firstLine="1247"/>
        <w:jc w:val="both"/>
      </w:pPr>
      <w:r w:rsidRPr="002934CE">
        <w:t xml:space="preserve">27.9. </w:t>
      </w:r>
      <w:proofErr w:type="spellStart"/>
      <w:r w:rsidRPr="002934CE">
        <w:t>Projektu</w:t>
      </w:r>
      <w:proofErr w:type="spellEnd"/>
      <w:r w:rsidRPr="002934CE">
        <w:t xml:space="preserve"> </w:t>
      </w:r>
      <w:proofErr w:type="spellStart"/>
      <w:r w:rsidRPr="002934CE">
        <w:t>planuojama</w:t>
      </w:r>
      <w:proofErr w:type="spellEnd"/>
      <w:r w:rsidRPr="002934CE">
        <w:t xml:space="preserve"> </w:t>
      </w:r>
      <w:proofErr w:type="spellStart"/>
      <w:r w:rsidRPr="002934CE">
        <w:t>darbų</w:t>
      </w:r>
      <w:proofErr w:type="spellEnd"/>
      <w:r w:rsidRPr="002934CE">
        <w:t xml:space="preserve"> </w:t>
      </w:r>
      <w:proofErr w:type="spellStart"/>
      <w:r w:rsidRPr="002934CE">
        <w:t>apimtis</w:t>
      </w:r>
      <w:proofErr w:type="spellEnd"/>
      <w:r w:rsidRPr="002934CE">
        <w:t>:</w:t>
      </w:r>
    </w:p>
    <w:p w14:paraId="2304F52F" w14:textId="77777777" w:rsidR="00C5131C" w:rsidRDefault="00C5131C" w:rsidP="00C5131C">
      <w:pPr>
        <w:ind w:firstLine="1247"/>
        <w:contextualSpacing/>
        <w:jc w:val="both"/>
      </w:pPr>
      <w:r>
        <w:t xml:space="preserve">27.9.1. </w:t>
      </w:r>
      <w:proofErr w:type="spellStart"/>
      <w:r w:rsidRPr="00EB0B63">
        <w:t>Planuojamas</w:t>
      </w:r>
      <w:proofErr w:type="spellEnd"/>
      <w:r w:rsidRPr="00EB0B63">
        <w:t xml:space="preserve"> </w:t>
      </w:r>
      <w:proofErr w:type="spellStart"/>
      <w:r w:rsidRPr="00EB0B63">
        <w:t>esamos</w:t>
      </w:r>
      <w:proofErr w:type="spellEnd"/>
      <w:r w:rsidRPr="00EB0B63">
        <w:t xml:space="preserve"> </w:t>
      </w:r>
      <w:proofErr w:type="spellStart"/>
      <w:r w:rsidRPr="00EB0B63">
        <w:t>mašinų</w:t>
      </w:r>
      <w:proofErr w:type="spellEnd"/>
      <w:r w:rsidRPr="00EB0B63">
        <w:t xml:space="preserve"> </w:t>
      </w:r>
      <w:proofErr w:type="spellStart"/>
      <w:r w:rsidRPr="00EB0B63">
        <w:t>stovėjimo</w:t>
      </w:r>
      <w:proofErr w:type="spellEnd"/>
      <w:r w:rsidRPr="00EB0B63">
        <w:t xml:space="preserve"> </w:t>
      </w:r>
      <w:proofErr w:type="spellStart"/>
      <w:r w:rsidRPr="00EB0B63">
        <w:t>aikštelės</w:t>
      </w:r>
      <w:proofErr w:type="spellEnd"/>
      <w:r w:rsidRPr="00EB0B63">
        <w:t xml:space="preserve"> </w:t>
      </w:r>
      <w:proofErr w:type="spellStart"/>
      <w:r w:rsidRPr="00EB0B63">
        <w:t>išplėtimas</w:t>
      </w:r>
      <w:proofErr w:type="spellEnd"/>
      <w:r>
        <w:t xml:space="preserve"> </w:t>
      </w:r>
      <w:proofErr w:type="spellStart"/>
      <w:r>
        <w:t>sklype</w:t>
      </w:r>
      <w:proofErr w:type="spellEnd"/>
      <w:r>
        <w:t xml:space="preserve">, </w:t>
      </w:r>
      <w:proofErr w:type="spellStart"/>
      <w:r>
        <w:t>unikalus</w:t>
      </w:r>
      <w:proofErr w:type="spellEnd"/>
      <w:r>
        <w:t xml:space="preserve"> Nr. 4400-0886-7454)</w:t>
      </w:r>
      <w:r w:rsidRPr="00EB0B63">
        <w:t xml:space="preserve">, </w:t>
      </w:r>
      <w:proofErr w:type="spellStart"/>
      <w:r w:rsidRPr="00EB0B63">
        <w:t>esamo</w:t>
      </w:r>
      <w:proofErr w:type="spellEnd"/>
      <w:r w:rsidRPr="00EB0B63">
        <w:t xml:space="preserve"> </w:t>
      </w:r>
      <w:proofErr w:type="spellStart"/>
      <w:r w:rsidRPr="00EB0B63">
        <w:t>sklypo</w:t>
      </w:r>
      <w:proofErr w:type="spellEnd"/>
      <w:r w:rsidRPr="00EB0B63">
        <w:t xml:space="preserve"> ribose, </w:t>
      </w:r>
      <w:proofErr w:type="spellStart"/>
      <w:r>
        <w:t>bei</w:t>
      </w:r>
      <w:proofErr w:type="spellEnd"/>
      <w:r>
        <w:t xml:space="preserve"> </w:t>
      </w:r>
      <w:proofErr w:type="spellStart"/>
      <w:r>
        <w:t>planuojama</w:t>
      </w:r>
      <w:proofErr w:type="spellEnd"/>
      <w:r w:rsidRPr="00EB0B63">
        <w:t xml:space="preserve"> </w:t>
      </w:r>
      <w:proofErr w:type="spellStart"/>
      <w:r w:rsidRPr="00EB0B63">
        <w:t>nauj</w:t>
      </w:r>
      <w:r>
        <w:t>a</w:t>
      </w:r>
      <w:proofErr w:type="spellEnd"/>
      <w:r w:rsidRPr="00EB0B63">
        <w:t xml:space="preserve"> </w:t>
      </w:r>
      <w:proofErr w:type="spellStart"/>
      <w:r w:rsidRPr="00EB0B63">
        <w:t>mašinų</w:t>
      </w:r>
      <w:proofErr w:type="spellEnd"/>
      <w:r w:rsidRPr="00EB0B63">
        <w:t xml:space="preserve"> </w:t>
      </w:r>
      <w:proofErr w:type="spellStart"/>
      <w:r w:rsidRPr="00EB0B63">
        <w:t>stovėjimo</w:t>
      </w:r>
      <w:proofErr w:type="spellEnd"/>
      <w:r w:rsidRPr="00EB0B63">
        <w:t xml:space="preserve"> </w:t>
      </w:r>
      <w:proofErr w:type="spellStart"/>
      <w:r w:rsidRPr="00EB0B63">
        <w:t>aikštelės</w:t>
      </w:r>
      <w:proofErr w:type="spellEnd"/>
      <w:r>
        <w:t xml:space="preserve"> </w:t>
      </w:r>
      <w:proofErr w:type="spellStart"/>
      <w:r>
        <w:t>sklype</w:t>
      </w:r>
      <w:proofErr w:type="spellEnd"/>
      <w:r>
        <w:t xml:space="preserve">, </w:t>
      </w:r>
      <w:proofErr w:type="spellStart"/>
      <w:r>
        <w:t>unikalus</w:t>
      </w:r>
      <w:proofErr w:type="spellEnd"/>
      <w:r>
        <w:t xml:space="preserve"> Nr. 4400-2530-7266.</w:t>
      </w:r>
    </w:p>
    <w:p w14:paraId="103ED043" w14:textId="77777777" w:rsidR="00C5131C" w:rsidRDefault="00C5131C" w:rsidP="00C5131C">
      <w:pPr>
        <w:ind w:firstLine="1247"/>
        <w:contextualSpacing/>
        <w:jc w:val="both"/>
      </w:pPr>
      <w:r>
        <w:t xml:space="preserve">27.9.2 </w:t>
      </w:r>
      <w:proofErr w:type="spellStart"/>
      <w:r w:rsidRPr="009E4CE0">
        <w:t>Planuojamas</w:t>
      </w:r>
      <w:proofErr w:type="spellEnd"/>
      <w:r w:rsidRPr="009E4CE0">
        <w:t xml:space="preserve"> </w:t>
      </w:r>
      <w:proofErr w:type="spellStart"/>
      <w:r w:rsidRPr="009E4CE0">
        <w:t>esam</w:t>
      </w:r>
      <w:r>
        <w:t>ų</w:t>
      </w:r>
      <w:proofErr w:type="spellEnd"/>
      <w:r w:rsidRPr="009E4CE0">
        <w:t xml:space="preserve"> </w:t>
      </w:r>
      <w:proofErr w:type="spellStart"/>
      <w:r w:rsidRPr="009E4CE0">
        <w:t>tak</w:t>
      </w:r>
      <w:r>
        <w:t>ų</w:t>
      </w:r>
      <w:proofErr w:type="spellEnd"/>
      <w:r>
        <w:t xml:space="preserve"> </w:t>
      </w:r>
      <w:proofErr w:type="spellStart"/>
      <w:r>
        <w:t>ir</w:t>
      </w:r>
      <w:proofErr w:type="spellEnd"/>
      <w:r>
        <w:t xml:space="preserve"> </w:t>
      </w:r>
      <w:proofErr w:type="spellStart"/>
      <w:r>
        <w:t>paplūdimio</w:t>
      </w:r>
      <w:proofErr w:type="spellEnd"/>
      <w:r>
        <w:t xml:space="preserve"> </w:t>
      </w:r>
      <w:proofErr w:type="spellStart"/>
      <w:r>
        <w:t>teritorijos</w:t>
      </w:r>
      <w:proofErr w:type="spellEnd"/>
      <w:r w:rsidRPr="009E4CE0">
        <w:t xml:space="preserve"> </w:t>
      </w:r>
      <w:proofErr w:type="spellStart"/>
      <w:r w:rsidRPr="009E4CE0">
        <w:t>apšvietimas</w:t>
      </w:r>
      <w:proofErr w:type="spellEnd"/>
      <w:r>
        <w:t>.</w:t>
      </w:r>
    </w:p>
    <w:p w14:paraId="54C8590E" w14:textId="77777777" w:rsidR="00C5131C" w:rsidRDefault="00C5131C" w:rsidP="00C5131C">
      <w:pPr>
        <w:ind w:firstLine="1247"/>
        <w:contextualSpacing/>
        <w:jc w:val="both"/>
      </w:pPr>
      <w:r>
        <w:t xml:space="preserve">27.9.3. </w:t>
      </w:r>
      <w:proofErr w:type="spellStart"/>
      <w:r w:rsidRPr="00F90857">
        <w:t>Planuojama</w:t>
      </w:r>
      <w:proofErr w:type="spellEnd"/>
      <w:r w:rsidRPr="00F90857">
        <w:t xml:space="preserve"> </w:t>
      </w:r>
      <w:proofErr w:type="spellStart"/>
      <w:r w:rsidRPr="00F90857">
        <w:t>esamų</w:t>
      </w:r>
      <w:proofErr w:type="spellEnd"/>
      <w:r w:rsidRPr="00F90857">
        <w:t xml:space="preserve"> </w:t>
      </w:r>
      <w:proofErr w:type="spellStart"/>
      <w:r w:rsidRPr="00F90857">
        <w:t>sporto</w:t>
      </w:r>
      <w:proofErr w:type="spellEnd"/>
      <w:r w:rsidRPr="00F90857">
        <w:t xml:space="preserve"> </w:t>
      </w:r>
      <w:proofErr w:type="spellStart"/>
      <w:r w:rsidRPr="00F90857">
        <w:t>objektų</w:t>
      </w:r>
      <w:proofErr w:type="spellEnd"/>
      <w:r w:rsidRPr="00F90857">
        <w:t xml:space="preserve">  </w:t>
      </w:r>
      <w:proofErr w:type="spellStart"/>
      <w:r w:rsidRPr="00F90857">
        <w:t>pertvarka</w:t>
      </w:r>
      <w:proofErr w:type="spellEnd"/>
      <w:r w:rsidRPr="00F90857">
        <w:t xml:space="preserve">, t. y. </w:t>
      </w:r>
      <w:proofErr w:type="spellStart"/>
      <w:r w:rsidRPr="00F90857">
        <w:t>vertinamas</w:t>
      </w:r>
      <w:proofErr w:type="spellEnd"/>
      <w:r w:rsidRPr="00F90857">
        <w:t xml:space="preserve"> </w:t>
      </w:r>
      <w:proofErr w:type="spellStart"/>
      <w:r w:rsidRPr="00F90857">
        <w:t>esamų</w:t>
      </w:r>
      <w:proofErr w:type="spellEnd"/>
      <w:r w:rsidRPr="00F90857">
        <w:t xml:space="preserve"> </w:t>
      </w:r>
      <w:proofErr w:type="spellStart"/>
      <w:r w:rsidRPr="00F90857">
        <w:t>objektų</w:t>
      </w:r>
      <w:proofErr w:type="spellEnd"/>
      <w:r w:rsidRPr="00F90857">
        <w:t xml:space="preserve"> </w:t>
      </w:r>
      <w:proofErr w:type="spellStart"/>
      <w:r w:rsidRPr="00F90857">
        <w:t>futbolo</w:t>
      </w:r>
      <w:proofErr w:type="spellEnd"/>
      <w:r w:rsidRPr="00F90857">
        <w:t xml:space="preserve"> </w:t>
      </w:r>
      <w:proofErr w:type="spellStart"/>
      <w:r w:rsidRPr="00F90857">
        <w:t>stadiono</w:t>
      </w:r>
      <w:proofErr w:type="spellEnd"/>
      <w:r w:rsidRPr="00F90857">
        <w:t xml:space="preserve"> </w:t>
      </w:r>
      <w:proofErr w:type="spellStart"/>
      <w:r w:rsidRPr="00F90857">
        <w:t>ir</w:t>
      </w:r>
      <w:proofErr w:type="spellEnd"/>
      <w:r w:rsidRPr="00F90857">
        <w:t xml:space="preserve"> </w:t>
      </w:r>
      <w:proofErr w:type="spellStart"/>
      <w:r w:rsidRPr="00F90857">
        <w:t>tinklinio</w:t>
      </w:r>
      <w:proofErr w:type="spellEnd"/>
      <w:r w:rsidRPr="00F90857">
        <w:t xml:space="preserve"> </w:t>
      </w:r>
      <w:proofErr w:type="spellStart"/>
      <w:r w:rsidRPr="00F90857">
        <w:t>aikštelių</w:t>
      </w:r>
      <w:proofErr w:type="spellEnd"/>
      <w:r w:rsidRPr="00F90857">
        <w:t xml:space="preserve"> </w:t>
      </w:r>
      <w:proofErr w:type="spellStart"/>
      <w:r w:rsidRPr="00F90857">
        <w:t>funkcionalumas</w:t>
      </w:r>
      <w:proofErr w:type="spellEnd"/>
      <w:r w:rsidRPr="00F90857">
        <w:t xml:space="preserve">. </w:t>
      </w:r>
      <w:proofErr w:type="spellStart"/>
      <w:r w:rsidRPr="00F90857">
        <w:t>Teritorijoje</w:t>
      </w:r>
      <w:proofErr w:type="spellEnd"/>
      <w:r w:rsidRPr="00F90857">
        <w:t xml:space="preserve"> </w:t>
      </w:r>
      <w:r>
        <w:t>(</w:t>
      </w:r>
      <w:proofErr w:type="spellStart"/>
      <w:r>
        <w:t>sklypuose</w:t>
      </w:r>
      <w:proofErr w:type="spellEnd"/>
      <w:r>
        <w:t xml:space="preserve"> </w:t>
      </w:r>
      <w:proofErr w:type="spellStart"/>
      <w:r>
        <w:t>unikalus</w:t>
      </w:r>
      <w:proofErr w:type="spellEnd"/>
      <w:r>
        <w:t xml:space="preserve"> Nr. 4400-6092-7559, </w:t>
      </w:r>
      <w:proofErr w:type="spellStart"/>
      <w:r>
        <w:t>unikalus</w:t>
      </w:r>
      <w:proofErr w:type="spellEnd"/>
      <w:r>
        <w:t xml:space="preserve"> Nr. 4400-6093-0030)</w:t>
      </w:r>
      <w:r w:rsidRPr="00F90857">
        <w:t xml:space="preserve"> </w:t>
      </w:r>
      <w:proofErr w:type="spellStart"/>
      <w:r w:rsidRPr="00F90857">
        <w:t>numatomos</w:t>
      </w:r>
      <w:proofErr w:type="spellEnd"/>
      <w:r w:rsidRPr="00F90857">
        <w:t xml:space="preserve"> </w:t>
      </w:r>
      <w:proofErr w:type="spellStart"/>
      <w:r w:rsidRPr="00F90857">
        <w:t>vietos</w:t>
      </w:r>
      <w:proofErr w:type="spellEnd"/>
      <w:r w:rsidRPr="00F90857">
        <w:t xml:space="preserve"> </w:t>
      </w:r>
      <w:proofErr w:type="spellStart"/>
      <w:r w:rsidRPr="00F90857">
        <w:t>paplūdimio</w:t>
      </w:r>
      <w:proofErr w:type="spellEnd"/>
      <w:r w:rsidRPr="00F90857">
        <w:t xml:space="preserve"> </w:t>
      </w:r>
      <w:proofErr w:type="spellStart"/>
      <w:r w:rsidRPr="00F90857">
        <w:t>futbolo</w:t>
      </w:r>
      <w:proofErr w:type="spellEnd"/>
      <w:r w:rsidRPr="00F90857">
        <w:t xml:space="preserve"> </w:t>
      </w:r>
      <w:proofErr w:type="spellStart"/>
      <w:r w:rsidRPr="00F90857">
        <w:t>stadionui</w:t>
      </w:r>
      <w:proofErr w:type="spellEnd"/>
      <w:r w:rsidRPr="00F90857">
        <w:t xml:space="preserve">, 2 </w:t>
      </w:r>
      <w:proofErr w:type="spellStart"/>
      <w:r w:rsidRPr="00F90857">
        <w:t>tinklinio</w:t>
      </w:r>
      <w:proofErr w:type="spellEnd"/>
      <w:r w:rsidRPr="00F90857">
        <w:t xml:space="preserve"> </w:t>
      </w:r>
      <w:proofErr w:type="spellStart"/>
      <w:r w:rsidRPr="00F90857">
        <w:t>aikštelėms</w:t>
      </w:r>
      <w:proofErr w:type="spellEnd"/>
      <w:r w:rsidRPr="00F90857">
        <w:t xml:space="preserve">, 1 </w:t>
      </w:r>
      <w:proofErr w:type="spellStart"/>
      <w:r w:rsidRPr="00F90857">
        <w:t>krepšinio</w:t>
      </w:r>
      <w:proofErr w:type="spellEnd"/>
      <w:r w:rsidRPr="00F90857">
        <w:t xml:space="preserve"> </w:t>
      </w:r>
      <w:proofErr w:type="spellStart"/>
      <w:r w:rsidRPr="00F90857">
        <w:t>aikštelei</w:t>
      </w:r>
      <w:proofErr w:type="spellEnd"/>
      <w:r>
        <w:t xml:space="preserve">. </w:t>
      </w:r>
      <w:proofErr w:type="spellStart"/>
      <w:r>
        <w:t>Sklypuose</w:t>
      </w:r>
      <w:proofErr w:type="spellEnd"/>
      <w:r>
        <w:t xml:space="preserve"> </w:t>
      </w:r>
      <w:proofErr w:type="spellStart"/>
      <w:r>
        <w:t>unikalus</w:t>
      </w:r>
      <w:proofErr w:type="spellEnd"/>
      <w:r>
        <w:t xml:space="preserve"> Nr. 4400-3166-3360 </w:t>
      </w:r>
      <w:proofErr w:type="spellStart"/>
      <w:r>
        <w:t>ir</w:t>
      </w:r>
      <w:proofErr w:type="spellEnd"/>
      <w:r>
        <w:t xml:space="preserve"> </w:t>
      </w:r>
      <w:proofErr w:type="spellStart"/>
      <w:r>
        <w:t>unikalus</w:t>
      </w:r>
      <w:proofErr w:type="spellEnd"/>
      <w:r>
        <w:t xml:space="preserve"> Nr. 4400-6092-7559 </w:t>
      </w:r>
      <w:proofErr w:type="spellStart"/>
      <w:r w:rsidRPr="00F90857">
        <w:t>numatoma</w:t>
      </w:r>
      <w:proofErr w:type="spellEnd"/>
      <w:r w:rsidRPr="00F90857">
        <w:t xml:space="preserve"> </w:t>
      </w:r>
      <w:proofErr w:type="spellStart"/>
      <w:r w:rsidRPr="00F90857">
        <w:t>vaikų</w:t>
      </w:r>
      <w:proofErr w:type="spellEnd"/>
      <w:r w:rsidRPr="00F90857">
        <w:t xml:space="preserve"> </w:t>
      </w:r>
      <w:proofErr w:type="spellStart"/>
      <w:r w:rsidRPr="00F90857">
        <w:t>užimtumo</w:t>
      </w:r>
      <w:proofErr w:type="spellEnd"/>
      <w:r w:rsidRPr="00F90857">
        <w:t xml:space="preserve"> </w:t>
      </w:r>
      <w:proofErr w:type="spellStart"/>
      <w:r w:rsidRPr="00F90857">
        <w:t>erdvė</w:t>
      </w:r>
      <w:proofErr w:type="spellEnd"/>
      <w:r w:rsidRPr="00F90857">
        <w:t xml:space="preserve"> (</w:t>
      </w:r>
      <w:proofErr w:type="spellStart"/>
      <w:r w:rsidRPr="00F90857">
        <w:t>pvz</w:t>
      </w:r>
      <w:proofErr w:type="spellEnd"/>
      <w:r w:rsidRPr="00F90857">
        <w:t xml:space="preserve">: </w:t>
      </w:r>
      <w:proofErr w:type="spellStart"/>
      <w:r w:rsidRPr="00F90857">
        <w:t>įrengiant</w:t>
      </w:r>
      <w:proofErr w:type="spellEnd"/>
      <w:r w:rsidRPr="00F90857">
        <w:t xml:space="preserve"> </w:t>
      </w:r>
      <w:proofErr w:type="spellStart"/>
      <w:r w:rsidRPr="00F90857">
        <w:t>žaidimų</w:t>
      </w:r>
      <w:proofErr w:type="spellEnd"/>
      <w:r w:rsidRPr="00F90857">
        <w:t xml:space="preserve"> </w:t>
      </w:r>
      <w:proofErr w:type="spellStart"/>
      <w:r w:rsidRPr="00F90857">
        <w:t>aikštelę</w:t>
      </w:r>
      <w:proofErr w:type="spellEnd"/>
      <w:r w:rsidRPr="00F90857">
        <w:t xml:space="preserve">,  </w:t>
      </w:r>
      <w:proofErr w:type="spellStart"/>
      <w:r w:rsidRPr="00F90857">
        <w:t>laipynių</w:t>
      </w:r>
      <w:proofErr w:type="spellEnd"/>
      <w:r w:rsidRPr="00F90857">
        <w:t xml:space="preserve"> </w:t>
      </w:r>
      <w:proofErr w:type="spellStart"/>
      <w:r w:rsidRPr="00F90857">
        <w:t>parką</w:t>
      </w:r>
      <w:proofErr w:type="spellEnd"/>
      <w:r w:rsidRPr="00F90857">
        <w:t xml:space="preserve"> </w:t>
      </w:r>
      <w:proofErr w:type="spellStart"/>
      <w:r w:rsidRPr="00F90857">
        <w:t>ir</w:t>
      </w:r>
      <w:proofErr w:type="spellEnd"/>
      <w:r w:rsidRPr="00F90857">
        <w:t xml:space="preserve"> pan.) </w:t>
      </w:r>
      <w:proofErr w:type="spellStart"/>
      <w:r w:rsidRPr="00F90857">
        <w:t>prioritetas</w:t>
      </w:r>
      <w:proofErr w:type="spellEnd"/>
      <w:r w:rsidRPr="00F90857">
        <w:t xml:space="preserve"> </w:t>
      </w:r>
      <w:proofErr w:type="spellStart"/>
      <w:r w:rsidRPr="00F90857">
        <w:t>yra</w:t>
      </w:r>
      <w:proofErr w:type="spellEnd"/>
      <w:r w:rsidRPr="00F90857">
        <w:t xml:space="preserve"> </w:t>
      </w:r>
      <w:proofErr w:type="spellStart"/>
      <w:r w:rsidRPr="00F90857">
        <w:t>išplėsti</w:t>
      </w:r>
      <w:proofErr w:type="spellEnd"/>
      <w:r w:rsidRPr="00F90857">
        <w:t xml:space="preserve"> </w:t>
      </w:r>
      <w:proofErr w:type="spellStart"/>
      <w:r w:rsidRPr="00F90857">
        <w:t>esamą</w:t>
      </w:r>
      <w:proofErr w:type="spellEnd"/>
      <w:r w:rsidRPr="00F90857">
        <w:t xml:space="preserve"> </w:t>
      </w:r>
      <w:proofErr w:type="spellStart"/>
      <w:r w:rsidRPr="00F90857">
        <w:t>paplūdimio</w:t>
      </w:r>
      <w:proofErr w:type="spellEnd"/>
      <w:r w:rsidRPr="00F90857">
        <w:t xml:space="preserve"> </w:t>
      </w:r>
      <w:proofErr w:type="spellStart"/>
      <w:r w:rsidRPr="00F90857">
        <w:t>teritorijos</w:t>
      </w:r>
      <w:proofErr w:type="spellEnd"/>
      <w:r w:rsidRPr="00F90857">
        <w:t xml:space="preserve"> </w:t>
      </w:r>
      <w:proofErr w:type="spellStart"/>
      <w:r w:rsidRPr="00F90857">
        <w:t>zoną</w:t>
      </w:r>
      <w:proofErr w:type="spellEnd"/>
      <w:r w:rsidRPr="00F90857">
        <w:t xml:space="preserve"> </w:t>
      </w:r>
      <w:proofErr w:type="spellStart"/>
      <w:r w:rsidRPr="00F90857">
        <w:t>palei</w:t>
      </w:r>
      <w:proofErr w:type="spellEnd"/>
      <w:r w:rsidRPr="00F90857">
        <w:t xml:space="preserve"> </w:t>
      </w:r>
      <w:proofErr w:type="spellStart"/>
      <w:r w:rsidRPr="00F90857">
        <w:t>ežerą</w:t>
      </w:r>
      <w:proofErr w:type="spellEnd"/>
      <w:r w:rsidRPr="00F90857">
        <w:t xml:space="preserve"> (</w:t>
      </w:r>
      <w:proofErr w:type="spellStart"/>
      <w:r w:rsidRPr="00F90857">
        <w:t>maudymuisi</w:t>
      </w:r>
      <w:proofErr w:type="spellEnd"/>
      <w:r w:rsidRPr="00F90857">
        <w:t xml:space="preserve">, </w:t>
      </w:r>
      <w:proofErr w:type="spellStart"/>
      <w:r w:rsidRPr="00F90857">
        <w:t>deginimuisi</w:t>
      </w:r>
      <w:proofErr w:type="spellEnd"/>
      <w:r w:rsidRPr="00F90857">
        <w:t>).</w:t>
      </w:r>
    </w:p>
    <w:p w14:paraId="250D4933" w14:textId="77777777" w:rsidR="00C5131C" w:rsidRDefault="00C5131C" w:rsidP="00C5131C">
      <w:pPr>
        <w:ind w:firstLine="1247"/>
        <w:jc w:val="both"/>
      </w:pPr>
      <w:r>
        <w:t xml:space="preserve">27.9.4. </w:t>
      </w:r>
      <w:proofErr w:type="spellStart"/>
      <w:r w:rsidRPr="00CB78C2">
        <w:t>Paplūdimio</w:t>
      </w:r>
      <w:proofErr w:type="spellEnd"/>
      <w:r w:rsidRPr="00CB78C2">
        <w:t xml:space="preserve"> </w:t>
      </w:r>
      <w:proofErr w:type="spellStart"/>
      <w:r w:rsidRPr="00CB78C2">
        <w:t>teritorijoje</w:t>
      </w:r>
      <w:proofErr w:type="spellEnd"/>
      <w:r w:rsidRPr="00CB78C2">
        <w:t xml:space="preserve"> </w:t>
      </w:r>
      <w:proofErr w:type="spellStart"/>
      <w:r w:rsidRPr="00CB78C2">
        <w:t>numatomi</w:t>
      </w:r>
      <w:proofErr w:type="spellEnd"/>
      <w:r w:rsidRPr="00CB78C2">
        <w:t xml:space="preserve">: </w:t>
      </w:r>
      <w:proofErr w:type="spellStart"/>
      <w:r w:rsidRPr="00CB78C2">
        <w:t>pastatas</w:t>
      </w:r>
      <w:proofErr w:type="spellEnd"/>
      <w:r w:rsidRPr="00CB78C2">
        <w:t xml:space="preserve"> (</w:t>
      </w:r>
      <w:proofErr w:type="spellStart"/>
      <w:r w:rsidRPr="00CB78C2">
        <w:t>statinys</w:t>
      </w:r>
      <w:proofErr w:type="spellEnd"/>
      <w:r w:rsidRPr="00CB78C2">
        <w:t>) (</w:t>
      </w:r>
      <w:proofErr w:type="spellStart"/>
      <w:r w:rsidRPr="00CB78C2">
        <w:t>reikiamos</w:t>
      </w:r>
      <w:proofErr w:type="spellEnd"/>
      <w:r w:rsidRPr="00CB78C2">
        <w:t xml:space="preserve"> </w:t>
      </w:r>
      <w:proofErr w:type="spellStart"/>
      <w:r w:rsidRPr="00CB78C2">
        <w:t>aptarnauti</w:t>
      </w:r>
      <w:proofErr w:type="spellEnd"/>
      <w:r w:rsidRPr="00CB78C2">
        <w:t xml:space="preserve"> </w:t>
      </w:r>
      <w:proofErr w:type="spellStart"/>
      <w:r w:rsidRPr="00CB78C2">
        <w:t>papl</w:t>
      </w:r>
      <w:r>
        <w:t>ū</w:t>
      </w:r>
      <w:r w:rsidRPr="00CB78C2">
        <w:t>dimio</w:t>
      </w:r>
      <w:proofErr w:type="spellEnd"/>
      <w:r w:rsidRPr="00CB78C2">
        <w:t xml:space="preserve"> </w:t>
      </w:r>
      <w:proofErr w:type="spellStart"/>
      <w:r w:rsidRPr="00CB78C2">
        <w:t>teritorijos</w:t>
      </w:r>
      <w:proofErr w:type="spellEnd"/>
      <w:r w:rsidRPr="00CB78C2">
        <w:t xml:space="preserve"> </w:t>
      </w:r>
      <w:proofErr w:type="spellStart"/>
      <w:r w:rsidRPr="00CB78C2">
        <w:t>daiktų</w:t>
      </w:r>
      <w:proofErr w:type="spellEnd"/>
      <w:r w:rsidRPr="00CB78C2">
        <w:t xml:space="preserve">  </w:t>
      </w:r>
      <w:proofErr w:type="spellStart"/>
      <w:r w:rsidRPr="00CB78C2">
        <w:t>laikymui</w:t>
      </w:r>
      <w:proofErr w:type="spellEnd"/>
      <w:r>
        <w:t xml:space="preserve">, </w:t>
      </w:r>
      <w:proofErr w:type="spellStart"/>
      <w:r>
        <w:t>viešosios</w:t>
      </w:r>
      <w:proofErr w:type="spellEnd"/>
      <w:r>
        <w:t xml:space="preserve"> </w:t>
      </w:r>
      <w:proofErr w:type="spellStart"/>
      <w:r>
        <w:t>rekreacijos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poreikiams</w:t>
      </w:r>
      <w:proofErr w:type="spellEnd"/>
      <w:r w:rsidRPr="00CB78C2">
        <w:t xml:space="preserve">), </w:t>
      </w:r>
      <w:proofErr w:type="spellStart"/>
      <w:r w:rsidRPr="00CB78C2">
        <w:t>tualetai</w:t>
      </w:r>
      <w:proofErr w:type="spellEnd"/>
      <w:r w:rsidRPr="00CB78C2">
        <w:t xml:space="preserve"> (WC), </w:t>
      </w:r>
      <w:proofErr w:type="spellStart"/>
      <w:r w:rsidRPr="00CB78C2">
        <w:t>dušai</w:t>
      </w:r>
      <w:proofErr w:type="spellEnd"/>
      <w:r w:rsidRPr="00CB78C2">
        <w:t xml:space="preserve">, </w:t>
      </w:r>
      <w:proofErr w:type="spellStart"/>
      <w:r w:rsidRPr="00CB78C2">
        <w:t>persirengimo</w:t>
      </w:r>
      <w:proofErr w:type="spellEnd"/>
      <w:r w:rsidRPr="00CB78C2">
        <w:t xml:space="preserve"> </w:t>
      </w:r>
      <w:proofErr w:type="spellStart"/>
      <w:r w:rsidRPr="00CB78C2">
        <w:t>kabinos</w:t>
      </w:r>
      <w:proofErr w:type="spellEnd"/>
      <w:r w:rsidRPr="00CB78C2">
        <w:t>.</w:t>
      </w:r>
      <w:r>
        <w:t xml:space="preserve"> </w:t>
      </w:r>
    </w:p>
    <w:p w14:paraId="09BDFE93" w14:textId="77777777" w:rsidR="00C5131C" w:rsidRDefault="00C5131C" w:rsidP="00C5131C">
      <w:pPr>
        <w:ind w:firstLine="1247"/>
        <w:jc w:val="both"/>
      </w:pPr>
      <w:r>
        <w:lastRenderedPageBreak/>
        <w:t xml:space="preserve">27.9.5. </w:t>
      </w:r>
      <w:proofErr w:type="spellStart"/>
      <w:r w:rsidRPr="00583F99">
        <w:t>Įvertinamos</w:t>
      </w:r>
      <w:proofErr w:type="spellEnd"/>
      <w:r w:rsidRPr="00583F99">
        <w:t xml:space="preserve"> </w:t>
      </w:r>
      <w:proofErr w:type="spellStart"/>
      <w:r w:rsidRPr="00583F99">
        <w:t>esamos</w:t>
      </w:r>
      <w:proofErr w:type="spellEnd"/>
      <w:r w:rsidRPr="00583F99">
        <w:t xml:space="preserve"> </w:t>
      </w:r>
      <w:proofErr w:type="spellStart"/>
      <w:r w:rsidRPr="00583F99">
        <w:t>grilio</w:t>
      </w:r>
      <w:proofErr w:type="spellEnd"/>
      <w:r w:rsidRPr="00583F99">
        <w:t xml:space="preserve"> </w:t>
      </w:r>
      <w:proofErr w:type="spellStart"/>
      <w:r w:rsidRPr="00583F99">
        <w:t>zonos</w:t>
      </w:r>
      <w:proofErr w:type="spellEnd"/>
      <w:r w:rsidRPr="00583F99">
        <w:t xml:space="preserve">, </w:t>
      </w:r>
      <w:proofErr w:type="spellStart"/>
      <w:r w:rsidRPr="00583F99">
        <w:t>esamų</w:t>
      </w:r>
      <w:proofErr w:type="spellEnd"/>
      <w:r w:rsidRPr="00583F99">
        <w:t xml:space="preserve"> </w:t>
      </w:r>
      <w:proofErr w:type="spellStart"/>
      <w:r w:rsidRPr="00583F99">
        <w:t>treniruoklių</w:t>
      </w:r>
      <w:proofErr w:type="spellEnd"/>
      <w:r w:rsidRPr="00583F99">
        <w:t xml:space="preserve"> </w:t>
      </w:r>
      <w:proofErr w:type="spellStart"/>
      <w:proofErr w:type="gramStart"/>
      <w:r w:rsidRPr="00583F99">
        <w:t>vietos</w:t>
      </w:r>
      <w:proofErr w:type="spellEnd"/>
      <w:r w:rsidRPr="00583F99">
        <w:t xml:space="preserve">,  </w:t>
      </w:r>
      <w:proofErr w:type="spellStart"/>
      <w:r w:rsidRPr="00583F99">
        <w:t>sprendžiamas</w:t>
      </w:r>
      <w:proofErr w:type="spellEnd"/>
      <w:proofErr w:type="gramEnd"/>
      <w:r w:rsidRPr="00583F99">
        <w:t xml:space="preserve"> </w:t>
      </w:r>
      <w:proofErr w:type="spellStart"/>
      <w:r w:rsidRPr="00583F99">
        <w:t>klausimas</w:t>
      </w:r>
      <w:proofErr w:type="spellEnd"/>
      <w:r w:rsidRPr="00583F99">
        <w:t xml:space="preserve"> </w:t>
      </w:r>
      <w:proofErr w:type="spellStart"/>
      <w:r w:rsidRPr="00583F99">
        <w:t>dėl</w:t>
      </w:r>
      <w:proofErr w:type="spellEnd"/>
      <w:r w:rsidRPr="00583F99">
        <w:t xml:space="preserve"> </w:t>
      </w:r>
      <w:proofErr w:type="spellStart"/>
      <w:r w:rsidRPr="00583F99">
        <w:t>tinkamiausios</w:t>
      </w:r>
      <w:proofErr w:type="spellEnd"/>
      <w:r w:rsidRPr="00583F99">
        <w:t xml:space="preserve"> </w:t>
      </w:r>
      <w:proofErr w:type="spellStart"/>
      <w:r w:rsidRPr="00583F99">
        <w:t>vietos</w:t>
      </w:r>
      <w:proofErr w:type="spellEnd"/>
      <w:r w:rsidRPr="00583F99">
        <w:t xml:space="preserve"> </w:t>
      </w:r>
      <w:proofErr w:type="spellStart"/>
      <w:r w:rsidRPr="00583F99">
        <w:t>teritorijoje</w:t>
      </w:r>
      <w:proofErr w:type="spellEnd"/>
      <w:r w:rsidRPr="00583F99">
        <w:t xml:space="preserve"> </w:t>
      </w:r>
      <w:proofErr w:type="spellStart"/>
      <w:r w:rsidRPr="00583F99">
        <w:t>jų</w:t>
      </w:r>
      <w:proofErr w:type="spellEnd"/>
      <w:r w:rsidRPr="00583F99">
        <w:t xml:space="preserve"> </w:t>
      </w:r>
      <w:proofErr w:type="spellStart"/>
      <w:r w:rsidRPr="00583F99">
        <w:t>perkėlimui</w:t>
      </w:r>
      <w:proofErr w:type="spellEnd"/>
      <w:r w:rsidRPr="00583F99">
        <w:t xml:space="preserve"> </w:t>
      </w:r>
      <w:proofErr w:type="spellStart"/>
      <w:r w:rsidRPr="00583F99">
        <w:t>ar</w:t>
      </w:r>
      <w:proofErr w:type="spellEnd"/>
      <w:r w:rsidRPr="00583F99">
        <w:t xml:space="preserve"> </w:t>
      </w:r>
      <w:proofErr w:type="spellStart"/>
      <w:r w:rsidRPr="00583F99">
        <w:t>atnaujinimui</w:t>
      </w:r>
      <w:proofErr w:type="spellEnd"/>
      <w:r>
        <w:t xml:space="preserve"> </w:t>
      </w:r>
      <w:proofErr w:type="spellStart"/>
      <w:r>
        <w:t>Numatomos</w:t>
      </w:r>
      <w:proofErr w:type="spellEnd"/>
      <w:r>
        <w:t xml:space="preserve"> </w:t>
      </w:r>
      <w:proofErr w:type="spellStart"/>
      <w:r>
        <w:t>vietos</w:t>
      </w:r>
      <w:proofErr w:type="spellEnd"/>
      <w:r>
        <w:t xml:space="preserve"> </w:t>
      </w:r>
      <w:proofErr w:type="spellStart"/>
      <w:r>
        <w:t>šeimų</w:t>
      </w:r>
      <w:proofErr w:type="spellEnd"/>
      <w:r>
        <w:t xml:space="preserve"> </w:t>
      </w:r>
      <w:proofErr w:type="spellStart"/>
      <w:r>
        <w:t>zonai</w:t>
      </w:r>
      <w:proofErr w:type="spellEnd"/>
      <w:r>
        <w:t>.</w:t>
      </w:r>
    </w:p>
    <w:p w14:paraId="58DC0719" w14:textId="77777777" w:rsidR="00C5131C" w:rsidRDefault="00C5131C" w:rsidP="00C5131C">
      <w:pPr>
        <w:ind w:firstLine="1247"/>
        <w:jc w:val="both"/>
      </w:pPr>
      <w:r>
        <w:t xml:space="preserve">27.9.6. </w:t>
      </w:r>
      <w:proofErr w:type="spellStart"/>
      <w:r w:rsidRPr="003161AB">
        <w:t>Numatomos</w:t>
      </w:r>
      <w:proofErr w:type="spellEnd"/>
      <w:r w:rsidRPr="003161AB">
        <w:t xml:space="preserve"> </w:t>
      </w:r>
      <w:proofErr w:type="spellStart"/>
      <w:r w:rsidRPr="003161AB">
        <w:t>vietos</w:t>
      </w:r>
      <w:proofErr w:type="spellEnd"/>
      <w:r w:rsidRPr="003161AB">
        <w:t xml:space="preserve"> </w:t>
      </w:r>
      <w:proofErr w:type="spellStart"/>
      <w:r w:rsidRPr="003161AB">
        <w:t>ir</w:t>
      </w:r>
      <w:proofErr w:type="spellEnd"/>
      <w:r w:rsidRPr="003161AB">
        <w:t xml:space="preserve"> </w:t>
      </w:r>
      <w:proofErr w:type="spellStart"/>
      <w:r w:rsidRPr="003161AB">
        <w:t>objektai</w:t>
      </w:r>
      <w:proofErr w:type="spellEnd"/>
      <w:r w:rsidRPr="003161AB">
        <w:t xml:space="preserve"> </w:t>
      </w:r>
      <w:proofErr w:type="spellStart"/>
      <w:r w:rsidRPr="003161AB">
        <w:t>sezoninei</w:t>
      </w:r>
      <w:proofErr w:type="spellEnd"/>
      <w:r w:rsidRPr="003161AB">
        <w:t xml:space="preserve"> </w:t>
      </w:r>
      <w:proofErr w:type="spellStart"/>
      <w:r w:rsidRPr="003161AB">
        <w:t>prekybai</w:t>
      </w:r>
      <w:proofErr w:type="spellEnd"/>
      <w:r w:rsidRPr="003161AB">
        <w:t xml:space="preserve"> </w:t>
      </w:r>
      <w:proofErr w:type="spellStart"/>
      <w:r w:rsidRPr="003161AB">
        <w:t>maisto</w:t>
      </w:r>
      <w:proofErr w:type="spellEnd"/>
      <w:r w:rsidRPr="003161AB">
        <w:t xml:space="preserve"> </w:t>
      </w:r>
      <w:proofErr w:type="spellStart"/>
      <w:r w:rsidRPr="003161AB">
        <w:t>gaminiais</w:t>
      </w:r>
      <w:proofErr w:type="spellEnd"/>
      <w:r w:rsidRPr="003161AB">
        <w:t>.</w:t>
      </w:r>
    </w:p>
    <w:p w14:paraId="0C091EAE" w14:textId="77777777" w:rsidR="00C5131C" w:rsidRDefault="00C5131C" w:rsidP="00C5131C">
      <w:pPr>
        <w:ind w:firstLine="1247"/>
        <w:jc w:val="both"/>
      </w:pPr>
      <w:r>
        <w:t xml:space="preserve">27.9.7. </w:t>
      </w:r>
      <w:proofErr w:type="spellStart"/>
      <w:r w:rsidRPr="003161AB">
        <w:t>Planuojamas</w:t>
      </w:r>
      <w:proofErr w:type="spellEnd"/>
      <w:r w:rsidRPr="003161AB">
        <w:t xml:space="preserve"> </w:t>
      </w:r>
      <w:proofErr w:type="spellStart"/>
      <w:r w:rsidRPr="003161AB">
        <w:t>pėsčiųjų</w:t>
      </w:r>
      <w:proofErr w:type="spellEnd"/>
      <w:r w:rsidRPr="003161AB">
        <w:t xml:space="preserve"> takas </w:t>
      </w:r>
      <w:proofErr w:type="spellStart"/>
      <w:r w:rsidRPr="003161AB">
        <w:t>iki</w:t>
      </w:r>
      <w:proofErr w:type="spellEnd"/>
      <w:r w:rsidRPr="003161AB">
        <w:t xml:space="preserve"> pat </w:t>
      </w:r>
      <w:proofErr w:type="spellStart"/>
      <w:r w:rsidRPr="003161AB">
        <w:t>liepto</w:t>
      </w:r>
      <w:proofErr w:type="spellEnd"/>
      <w:r>
        <w:t xml:space="preserve"> </w:t>
      </w:r>
      <w:proofErr w:type="spellStart"/>
      <w:r>
        <w:t>susijungiantis</w:t>
      </w:r>
      <w:proofErr w:type="spellEnd"/>
      <w:r>
        <w:t xml:space="preserve"> </w:t>
      </w:r>
      <w:proofErr w:type="spellStart"/>
      <w:r>
        <w:t>su</w:t>
      </w:r>
      <w:proofErr w:type="spellEnd"/>
      <w:r>
        <w:t xml:space="preserve"> </w:t>
      </w:r>
      <w:proofErr w:type="spellStart"/>
      <w:r>
        <w:t>rekonstruojamu</w:t>
      </w:r>
      <w:proofErr w:type="spellEnd"/>
      <w:r>
        <w:t xml:space="preserve"> </w:t>
      </w:r>
      <w:proofErr w:type="spellStart"/>
      <w:r>
        <w:t>lieptu</w:t>
      </w:r>
      <w:proofErr w:type="spellEnd"/>
      <w:r>
        <w:t>.</w:t>
      </w:r>
    </w:p>
    <w:p w14:paraId="54EAAF75" w14:textId="77777777" w:rsidR="00C5131C" w:rsidRDefault="00C5131C" w:rsidP="00C5131C">
      <w:pPr>
        <w:ind w:firstLine="1247"/>
        <w:jc w:val="both"/>
      </w:pPr>
      <w:r>
        <w:t xml:space="preserve">27.9.8 </w:t>
      </w:r>
      <w:proofErr w:type="spellStart"/>
      <w:r w:rsidRPr="00E2584E">
        <w:t>Planuojama</w:t>
      </w:r>
      <w:proofErr w:type="spellEnd"/>
      <w:r w:rsidRPr="00E2584E">
        <w:t xml:space="preserve"> </w:t>
      </w:r>
      <w:proofErr w:type="spellStart"/>
      <w:r w:rsidRPr="00E2584E">
        <w:t>esamo</w:t>
      </w:r>
      <w:proofErr w:type="spellEnd"/>
      <w:r w:rsidRPr="00E2584E">
        <w:t xml:space="preserve"> </w:t>
      </w:r>
      <w:proofErr w:type="spellStart"/>
      <w:r w:rsidRPr="00E2584E">
        <w:t>liepto</w:t>
      </w:r>
      <w:proofErr w:type="spellEnd"/>
      <w:r w:rsidRPr="00E2584E">
        <w:t xml:space="preserve"> </w:t>
      </w:r>
      <w:proofErr w:type="spellStart"/>
      <w:r w:rsidRPr="00E2584E">
        <w:t>rekonstrukcija</w:t>
      </w:r>
      <w:proofErr w:type="spellEnd"/>
      <w:r w:rsidRPr="00E2584E">
        <w:t>.</w:t>
      </w:r>
    </w:p>
    <w:p w14:paraId="4A5A08D3" w14:textId="77777777" w:rsidR="00C5131C" w:rsidRDefault="00C5131C" w:rsidP="00C5131C">
      <w:pPr>
        <w:ind w:firstLine="1247"/>
        <w:jc w:val="both"/>
      </w:pPr>
      <w:r>
        <w:t xml:space="preserve">27.9.10. </w:t>
      </w:r>
      <w:proofErr w:type="spellStart"/>
      <w:r w:rsidRPr="00E2584E">
        <w:t>Sprendžiamas</w:t>
      </w:r>
      <w:proofErr w:type="spellEnd"/>
      <w:r w:rsidRPr="00E2584E">
        <w:t xml:space="preserve"> </w:t>
      </w:r>
      <w:proofErr w:type="spellStart"/>
      <w:r w:rsidRPr="00E2584E">
        <w:t>esamų</w:t>
      </w:r>
      <w:proofErr w:type="spellEnd"/>
      <w:r w:rsidRPr="00E2584E">
        <w:t xml:space="preserve"> </w:t>
      </w:r>
      <w:proofErr w:type="spellStart"/>
      <w:r w:rsidRPr="00E2584E">
        <w:t>inžinerinių</w:t>
      </w:r>
      <w:proofErr w:type="spellEnd"/>
      <w:r w:rsidRPr="00E2584E">
        <w:t xml:space="preserve"> </w:t>
      </w:r>
      <w:proofErr w:type="spellStart"/>
      <w:r w:rsidRPr="00E2584E">
        <w:t>tinklų</w:t>
      </w:r>
      <w:proofErr w:type="spellEnd"/>
      <w:r w:rsidRPr="00E2584E">
        <w:t xml:space="preserve"> </w:t>
      </w:r>
      <w:proofErr w:type="spellStart"/>
      <w:r w:rsidRPr="00E2584E">
        <w:t>atnaujinimo</w:t>
      </w:r>
      <w:proofErr w:type="spellEnd"/>
      <w:r w:rsidRPr="00E2584E">
        <w:t xml:space="preserve">, </w:t>
      </w:r>
      <w:proofErr w:type="spellStart"/>
      <w:r w:rsidRPr="00E2584E">
        <w:t>ar</w:t>
      </w:r>
      <w:proofErr w:type="spellEnd"/>
      <w:r w:rsidRPr="00E2584E">
        <w:t xml:space="preserve"> </w:t>
      </w:r>
      <w:proofErr w:type="spellStart"/>
      <w:r w:rsidRPr="00E2584E">
        <w:t>naujų</w:t>
      </w:r>
      <w:proofErr w:type="spellEnd"/>
      <w:r w:rsidRPr="00E2584E">
        <w:t xml:space="preserve"> </w:t>
      </w:r>
      <w:proofErr w:type="spellStart"/>
      <w:r w:rsidRPr="00E2584E">
        <w:t>įrengimo</w:t>
      </w:r>
      <w:proofErr w:type="spellEnd"/>
      <w:r w:rsidRPr="00E2584E">
        <w:t xml:space="preserve"> </w:t>
      </w:r>
      <w:proofErr w:type="spellStart"/>
      <w:r w:rsidRPr="00E2584E">
        <w:t>poreikis</w:t>
      </w:r>
      <w:proofErr w:type="spellEnd"/>
      <w:r w:rsidRPr="00E2584E">
        <w:t xml:space="preserve"> (</w:t>
      </w:r>
      <w:proofErr w:type="spellStart"/>
      <w:r w:rsidRPr="00E2584E">
        <w:t>vertinami</w:t>
      </w:r>
      <w:proofErr w:type="spellEnd"/>
      <w:r w:rsidRPr="00E2584E">
        <w:t xml:space="preserve"> </w:t>
      </w:r>
      <w:proofErr w:type="spellStart"/>
      <w:proofErr w:type="gramStart"/>
      <w:r w:rsidRPr="00E2584E">
        <w:t>esami</w:t>
      </w:r>
      <w:proofErr w:type="spellEnd"/>
      <w:r w:rsidRPr="00E2584E">
        <w:t xml:space="preserve">  </w:t>
      </w:r>
      <w:proofErr w:type="spellStart"/>
      <w:r w:rsidRPr="00E2584E">
        <w:t>elektros</w:t>
      </w:r>
      <w:proofErr w:type="spellEnd"/>
      <w:proofErr w:type="gramEnd"/>
      <w:r w:rsidRPr="00E2584E">
        <w:t xml:space="preserve"> </w:t>
      </w:r>
      <w:proofErr w:type="spellStart"/>
      <w:r w:rsidRPr="00E2584E">
        <w:t>ir</w:t>
      </w:r>
      <w:proofErr w:type="spellEnd"/>
      <w:r w:rsidRPr="00E2584E">
        <w:t xml:space="preserve"> </w:t>
      </w:r>
      <w:proofErr w:type="spellStart"/>
      <w:r w:rsidRPr="00E2584E">
        <w:t>vandentiekio</w:t>
      </w:r>
      <w:proofErr w:type="spellEnd"/>
      <w:r w:rsidRPr="00E2584E">
        <w:t xml:space="preserve"> </w:t>
      </w:r>
      <w:proofErr w:type="spellStart"/>
      <w:r w:rsidRPr="00E2584E">
        <w:t>tinklai</w:t>
      </w:r>
      <w:proofErr w:type="spellEnd"/>
      <w:r w:rsidRPr="00E2584E">
        <w:t xml:space="preserve">, </w:t>
      </w:r>
      <w:proofErr w:type="spellStart"/>
      <w:r w:rsidRPr="00E2584E">
        <w:t>sprendžiamas</w:t>
      </w:r>
      <w:proofErr w:type="spellEnd"/>
      <w:r w:rsidRPr="00E2584E">
        <w:t xml:space="preserve"> </w:t>
      </w:r>
      <w:proofErr w:type="spellStart"/>
      <w:r w:rsidRPr="00E2584E">
        <w:t>teritorijos</w:t>
      </w:r>
      <w:proofErr w:type="spellEnd"/>
      <w:r w:rsidRPr="00E2584E">
        <w:t xml:space="preserve"> </w:t>
      </w:r>
      <w:proofErr w:type="spellStart"/>
      <w:r w:rsidRPr="00E2584E">
        <w:t>aprūpinimas</w:t>
      </w:r>
      <w:proofErr w:type="spellEnd"/>
      <w:r w:rsidRPr="00E2584E">
        <w:t xml:space="preserve"> </w:t>
      </w:r>
      <w:proofErr w:type="spellStart"/>
      <w:r w:rsidRPr="00E2584E">
        <w:t>dėl</w:t>
      </w:r>
      <w:proofErr w:type="spellEnd"/>
      <w:r w:rsidRPr="00E2584E">
        <w:t xml:space="preserve"> </w:t>
      </w:r>
      <w:proofErr w:type="spellStart"/>
      <w:r w:rsidRPr="00E2584E">
        <w:t>elektros</w:t>
      </w:r>
      <w:proofErr w:type="spellEnd"/>
      <w:r w:rsidRPr="00E2584E">
        <w:t xml:space="preserve"> </w:t>
      </w:r>
      <w:proofErr w:type="spellStart"/>
      <w:r w:rsidRPr="00E2584E">
        <w:t>galios</w:t>
      </w:r>
      <w:proofErr w:type="spellEnd"/>
      <w:r w:rsidRPr="00E2584E">
        <w:t xml:space="preserve"> </w:t>
      </w:r>
      <w:proofErr w:type="spellStart"/>
      <w:r w:rsidRPr="00E2584E">
        <w:t>didinimo</w:t>
      </w:r>
      <w:proofErr w:type="spellEnd"/>
      <w:r w:rsidRPr="00E2584E">
        <w:t xml:space="preserve">, </w:t>
      </w:r>
      <w:proofErr w:type="spellStart"/>
      <w:r w:rsidRPr="00E2584E">
        <w:t>naujų</w:t>
      </w:r>
      <w:proofErr w:type="spellEnd"/>
      <w:r w:rsidRPr="00E2584E">
        <w:t xml:space="preserve"> </w:t>
      </w:r>
      <w:proofErr w:type="spellStart"/>
      <w:r w:rsidRPr="00E2584E">
        <w:t>kabelių</w:t>
      </w:r>
      <w:proofErr w:type="spellEnd"/>
      <w:r w:rsidRPr="00E2584E">
        <w:t xml:space="preserve"> </w:t>
      </w:r>
      <w:proofErr w:type="spellStart"/>
      <w:r w:rsidRPr="00E2584E">
        <w:t>įrengimo</w:t>
      </w:r>
      <w:proofErr w:type="spellEnd"/>
      <w:r w:rsidRPr="00E2584E">
        <w:t xml:space="preserve"> </w:t>
      </w:r>
      <w:proofErr w:type="spellStart"/>
      <w:r w:rsidRPr="00E2584E">
        <w:t>ar</w:t>
      </w:r>
      <w:proofErr w:type="spellEnd"/>
      <w:r w:rsidRPr="00E2584E">
        <w:t xml:space="preserve"> </w:t>
      </w:r>
      <w:proofErr w:type="spellStart"/>
      <w:r w:rsidRPr="00E2584E">
        <w:t>esamų</w:t>
      </w:r>
      <w:proofErr w:type="spellEnd"/>
      <w:r w:rsidRPr="00E2584E">
        <w:t xml:space="preserve"> </w:t>
      </w:r>
      <w:proofErr w:type="spellStart"/>
      <w:r w:rsidRPr="00E2584E">
        <w:t>keitimo</w:t>
      </w:r>
      <w:proofErr w:type="spellEnd"/>
      <w:r w:rsidRPr="00E2584E">
        <w:t xml:space="preserve">), </w:t>
      </w:r>
      <w:proofErr w:type="spellStart"/>
      <w:r w:rsidRPr="00E2584E">
        <w:t>numatomas</w:t>
      </w:r>
      <w:proofErr w:type="spellEnd"/>
      <w:r w:rsidRPr="00E2584E">
        <w:t xml:space="preserve"> </w:t>
      </w:r>
      <w:proofErr w:type="spellStart"/>
      <w:r w:rsidRPr="00E2584E">
        <w:t>teritorijos</w:t>
      </w:r>
      <w:proofErr w:type="spellEnd"/>
      <w:r w:rsidRPr="00E2584E">
        <w:t xml:space="preserve"> </w:t>
      </w:r>
      <w:proofErr w:type="spellStart"/>
      <w:r w:rsidRPr="00E2584E">
        <w:t>objektų</w:t>
      </w:r>
      <w:proofErr w:type="spellEnd"/>
      <w:r w:rsidRPr="00E2584E">
        <w:t xml:space="preserve"> </w:t>
      </w:r>
      <w:proofErr w:type="spellStart"/>
      <w:r w:rsidRPr="00E2584E">
        <w:t>prijungimas</w:t>
      </w:r>
      <w:proofErr w:type="spellEnd"/>
      <w:r w:rsidRPr="00E2584E">
        <w:t xml:space="preserve"> </w:t>
      </w:r>
      <w:proofErr w:type="spellStart"/>
      <w:r w:rsidRPr="00E2584E">
        <w:t>prie</w:t>
      </w:r>
      <w:proofErr w:type="spellEnd"/>
      <w:r w:rsidRPr="00E2584E">
        <w:t xml:space="preserve"> </w:t>
      </w:r>
      <w:proofErr w:type="spellStart"/>
      <w:r w:rsidRPr="00E2584E">
        <w:t>kanalizacijos</w:t>
      </w:r>
      <w:proofErr w:type="spellEnd"/>
      <w:r w:rsidRPr="00E2584E">
        <w:t xml:space="preserve"> </w:t>
      </w:r>
      <w:proofErr w:type="spellStart"/>
      <w:r w:rsidRPr="00E2584E">
        <w:t>tinklų</w:t>
      </w:r>
      <w:proofErr w:type="spellEnd"/>
      <w:r w:rsidRPr="00E2584E">
        <w:t xml:space="preserve">. </w:t>
      </w:r>
      <w:proofErr w:type="spellStart"/>
      <w:proofErr w:type="gramStart"/>
      <w:r w:rsidRPr="00E2584E">
        <w:t>Vertinama</w:t>
      </w:r>
      <w:proofErr w:type="spellEnd"/>
      <w:r w:rsidRPr="00E2584E">
        <w:t xml:space="preserve">  </w:t>
      </w:r>
      <w:proofErr w:type="spellStart"/>
      <w:r w:rsidRPr="00E2584E">
        <w:t>galimybė</w:t>
      </w:r>
      <w:proofErr w:type="spellEnd"/>
      <w:proofErr w:type="gramEnd"/>
      <w:r w:rsidRPr="00E2584E">
        <w:t xml:space="preserve"> </w:t>
      </w:r>
      <w:proofErr w:type="spellStart"/>
      <w:r w:rsidRPr="00E2584E">
        <w:t>įrengti</w:t>
      </w:r>
      <w:proofErr w:type="spellEnd"/>
      <w:r w:rsidRPr="00E2584E">
        <w:t xml:space="preserve"> </w:t>
      </w:r>
      <w:proofErr w:type="spellStart"/>
      <w:r w:rsidRPr="00E2584E">
        <w:t>modernų</w:t>
      </w:r>
      <w:proofErr w:type="spellEnd"/>
      <w:r w:rsidRPr="00E2584E">
        <w:t xml:space="preserve"> </w:t>
      </w:r>
      <w:proofErr w:type="spellStart"/>
      <w:r w:rsidRPr="00E2584E">
        <w:t>visos</w:t>
      </w:r>
      <w:proofErr w:type="spellEnd"/>
      <w:r w:rsidRPr="00E2584E">
        <w:t xml:space="preserve"> </w:t>
      </w:r>
      <w:proofErr w:type="spellStart"/>
      <w:r w:rsidRPr="00E2584E">
        <w:t>ar</w:t>
      </w:r>
      <w:proofErr w:type="spellEnd"/>
      <w:r w:rsidRPr="00E2584E">
        <w:t xml:space="preserve"> </w:t>
      </w:r>
      <w:proofErr w:type="spellStart"/>
      <w:r w:rsidRPr="00E2584E">
        <w:t>dalies</w:t>
      </w:r>
      <w:proofErr w:type="spellEnd"/>
      <w:r w:rsidRPr="00E2584E">
        <w:t xml:space="preserve"> </w:t>
      </w:r>
      <w:proofErr w:type="spellStart"/>
      <w:r w:rsidRPr="00E2584E">
        <w:t>paplūdimio</w:t>
      </w:r>
      <w:proofErr w:type="spellEnd"/>
      <w:r w:rsidRPr="00E2584E">
        <w:t xml:space="preserve"> </w:t>
      </w:r>
      <w:proofErr w:type="spellStart"/>
      <w:r w:rsidRPr="00E2584E">
        <w:t>teritorijos</w:t>
      </w:r>
      <w:proofErr w:type="spellEnd"/>
      <w:r w:rsidRPr="00E2584E">
        <w:t xml:space="preserve"> </w:t>
      </w:r>
      <w:proofErr w:type="spellStart"/>
      <w:r w:rsidRPr="00E2584E">
        <w:t>ar</w:t>
      </w:r>
      <w:proofErr w:type="spellEnd"/>
      <w:r w:rsidRPr="00E2584E">
        <w:t xml:space="preserve"> </w:t>
      </w:r>
      <w:proofErr w:type="spellStart"/>
      <w:r w:rsidRPr="00E2584E">
        <w:t>jos</w:t>
      </w:r>
      <w:proofErr w:type="spellEnd"/>
      <w:r w:rsidRPr="00E2584E">
        <w:t xml:space="preserve"> </w:t>
      </w:r>
      <w:proofErr w:type="spellStart"/>
      <w:r w:rsidRPr="00E2584E">
        <w:t>pavienių</w:t>
      </w:r>
      <w:proofErr w:type="spellEnd"/>
      <w:r w:rsidRPr="00E2584E">
        <w:t xml:space="preserve"> </w:t>
      </w:r>
      <w:proofErr w:type="spellStart"/>
      <w:r w:rsidRPr="00E2584E">
        <w:t>objektų</w:t>
      </w:r>
      <w:proofErr w:type="spellEnd"/>
      <w:r w:rsidRPr="00E2584E">
        <w:t xml:space="preserve"> </w:t>
      </w:r>
      <w:r w:rsidRPr="00807C28">
        <w:t>(</w:t>
      </w:r>
      <w:proofErr w:type="spellStart"/>
      <w:r w:rsidRPr="00807C28">
        <w:rPr>
          <w:i/>
          <w:iCs/>
        </w:rPr>
        <w:t>išmanų</w:t>
      </w:r>
      <w:proofErr w:type="spellEnd"/>
      <w:r w:rsidRPr="00E2584E">
        <w:t xml:space="preserve">) </w:t>
      </w:r>
      <w:proofErr w:type="spellStart"/>
      <w:r w:rsidRPr="00E2584E">
        <w:t>apšviet</w:t>
      </w:r>
      <w:r>
        <w:t>i</w:t>
      </w:r>
      <w:r w:rsidRPr="00E2584E">
        <w:t>mą</w:t>
      </w:r>
      <w:proofErr w:type="spellEnd"/>
      <w:r w:rsidRPr="00E2584E">
        <w:t>.</w:t>
      </w:r>
    </w:p>
    <w:p w14:paraId="7B116103" w14:textId="77777777" w:rsidR="00C5131C" w:rsidRDefault="00C5131C" w:rsidP="00C5131C">
      <w:pPr>
        <w:ind w:firstLine="1247"/>
        <w:jc w:val="both"/>
      </w:pPr>
      <w:r>
        <w:t xml:space="preserve">27.9.11. </w:t>
      </w:r>
      <w:proofErr w:type="spellStart"/>
      <w:r w:rsidRPr="00807C28">
        <w:t>Sprendžiamas</w:t>
      </w:r>
      <w:proofErr w:type="spellEnd"/>
      <w:r w:rsidRPr="00807C28">
        <w:t xml:space="preserve"> </w:t>
      </w:r>
      <w:proofErr w:type="spellStart"/>
      <w:r w:rsidRPr="00807C28">
        <w:t>poreikis</w:t>
      </w:r>
      <w:proofErr w:type="spellEnd"/>
      <w:r w:rsidRPr="00807C28">
        <w:t xml:space="preserve"> (</w:t>
      </w:r>
      <w:proofErr w:type="spellStart"/>
      <w:r w:rsidRPr="00807C28">
        <w:t>kiekis</w:t>
      </w:r>
      <w:proofErr w:type="spellEnd"/>
      <w:r w:rsidRPr="00807C28">
        <w:t xml:space="preserve">, </w:t>
      </w:r>
      <w:proofErr w:type="spellStart"/>
      <w:r w:rsidRPr="00807C28">
        <w:t>vieta</w:t>
      </w:r>
      <w:proofErr w:type="spellEnd"/>
      <w:r w:rsidRPr="00807C28">
        <w:t xml:space="preserve">) </w:t>
      </w:r>
      <w:proofErr w:type="spellStart"/>
      <w:r w:rsidRPr="00807C28">
        <w:t>mažosios</w:t>
      </w:r>
      <w:proofErr w:type="spellEnd"/>
      <w:r w:rsidRPr="00807C28">
        <w:t xml:space="preserve"> </w:t>
      </w:r>
      <w:proofErr w:type="spellStart"/>
      <w:r w:rsidRPr="00807C28">
        <w:t>architektūros</w:t>
      </w:r>
      <w:proofErr w:type="spellEnd"/>
      <w:r w:rsidRPr="00807C28">
        <w:t xml:space="preserve"> </w:t>
      </w:r>
      <w:proofErr w:type="spellStart"/>
      <w:r w:rsidRPr="00807C28">
        <w:t>elementams</w:t>
      </w:r>
      <w:proofErr w:type="spellEnd"/>
      <w:r w:rsidRPr="00807C28">
        <w:t xml:space="preserve"> (</w:t>
      </w:r>
      <w:proofErr w:type="spellStart"/>
      <w:r w:rsidRPr="00807C28">
        <w:t>suoliukams</w:t>
      </w:r>
      <w:proofErr w:type="spellEnd"/>
      <w:r w:rsidRPr="00807C28">
        <w:t xml:space="preserve">, </w:t>
      </w:r>
      <w:proofErr w:type="spellStart"/>
      <w:r w:rsidRPr="00807C28">
        <w:t>šiukšliadėžėms</w:t>
      </w:r>
      <w:proofErr w:type="spellEnd"/>
      <w:r w:rsidRPr="00807C28">
        <w:t>).</w:t>
      </w:r>
    </w:p>
    <w:p w14:paraId="64C3B28A" w14:textId="77777777" w:rsidR="00C5131C" w:rsidRDefault="00C5131C" w:rsidP="00C5131C">
      <w:pPr>
        <w:ind w:firstLine="1247"/>
        <w:jc w:val="both"/>
      </w:pPr>
      <w:r>
        <w:t xml:space="preserve">27.9.12. </w:t>
      </w:r>
      <w:proofErr w:type="spellStart"/>
      <w:r>
        <w:t>Numatoma</w:t>
      </w:r>
      <w:proofErr w:type="spellEnd"/>
      <w:r>
        <w:t xml:space="preserve"> </w:t>
      </w:r>
      <w:proofErr w:type="spellStart"/>
      <w:r>
        <w:t>poilsiautojų</w:t>
      </w:r>
      <w:proofErr w:type="spellEnd"/>
      <w:r>
        <w:t xml:space="preserve"> </w:t>
      </w:r>
      <w:proofErr w:type="spellStart"/>
      <w:r>
        <w:t>su</w:t>
      </w:r>
      <w:proofErr w:type="spellEnd"/>
      <w:r>
        <w:t xml:space="preserve"> </w:t>
      </w:r>
      <w:proofErr w:type="spellStart"/>
      <w:r>
        <w:t>augintiniais</w:t>
      </w:r>
      <w:proofErr w:type="spellEnd"/>
      <w:r>
        <w:t xml:space="preserve"> </w:t>
      </w:r>
      <w:proofErr w:type="spellStart"/>
      <w:r>
        <w:t>maudyklos</w:t>
      </w:r>
      <w:proofErr w:type="spellEnd"/>
      <w:r>
        <w:t>/</w:t>
      </w:r>
      <w:proofErr w:type="spellStart"/>
      <w:r>
        <w:t>pliažo</w:t>
      </w:r>
      <w:proofErr w:type="spellEnd"/>
      <w:r>
        <w:t xml:space="preserve"> </w:t>
      </w:r>
      <w:proofErr w:type="spellStart"/>
      <w:r>
        <w:t>vieta</w:t>
      </w:r>
      <w:proofErr w:type="spellEnd"/>
      <w:r>
        <w:t>.</w:t>
      </w:r>
    </w:p>
    <w:p w14:paraId="42A53B1D" w14:textId="77777777" w:rsidR="00C5131C" w:rsidRDefault="00C5131C" w:rsidP="00C5131C">
      <w:pPr>
        <w:ind w:firstLine="1247"/>
        <w:jc w:val="both"/>
      </w:pPr>
      <w:r>
        <w:t xml:space="preserve">27.9.13. </w:t>
      </w:r>
      <w:proofErr w:type="spellStart"/>
      <w:r>
        <w:t>Projektuojamoje</w:t>
      </w:r>
      <w:proofErr w:type="spellEnd"/>
      <w:r>
        <w:t xml:space="preserve"> </w:t>
      </w:r>
      <w:proofErr w:type="spellStart"/>
      <w:r>
        <w:t>teritorijoje</w:t>
      </w:r>
      <w:proofErr w:type="spellEnd"/>
      <w:r>
        <w:t xml:space="preserve"> </w:t>
      </w:r>
      <w:proofErr w:type="spellStart"/>
      <w:r>
        <w:t>planuojamas</w:t>
      </w:r>
      <w:proofErr w:type="spellEnd"/>
      <w:r>
        <w:t xml:space="preserve"> </w:t>
      </w:r>
      <w:proofErr w:type="spellStart"/>
      <w:r>
        <w:t>funkcinių</w:t>
      </w:r>
      <w:proofErr w:type="spellEnd"/>
      <w:r>
        <w:t xml:space="preserve"> </w:t>
      </w:r>
      <w:proofErr w:type="spellStart"/>
      <w:r>
        <w:t>erdvių</w:t>
      </w:r>
      <w:proofErr w:type="spellEnd"/>
      <w:r>
        <w:t xml:space="preserve"> </w:t>
      </w:r>
      <w:proofErr w:type="spellStart"/>
      <w:r>
        <w:t>integralus</w:t>
      </w:r>
      <w:proofErr w:type="spellEnd"/>
      <w:r>
        <w:t xml:space="preserve"> </w:t>
      </w:r>
      <w:proofErr w:type="spellStart"/>
      <w:r>
        <w:t>atskyrimas</w:t>
      </w:r>
      <w:proofErr w:type="spellEnd"/>
      <w:r>
        <w:t xml:space="preserve"> (t. y. </w:t>
      </w:r>
      <w:proofErr w:type="spellStart"/>
      <w:r>
        <w:t>numatant</w:t>
      </w:r>
      <w:proofErr w:type="spellEnd"/>
      <w:r>
        <w:t xml:space="preserve"> </w:t>
      </w:r>
      <w:proofErr w:type="spellStart"/>
      <w:r>
        <w:t>naujus</w:t>
      </w:r>
      <w:proofErr w:type="spellEnd"/>
      <w:r>
        <w:t xml:space="preserve"> </w:t>
      </w:r>
      <w:proofErr w:type="spellStart"/>
      <w:r>
        <w:t>želdinius</w:t>
      </w:r>
      <w:proofErr w:type="spellEnd"/>
      <w:r>
        <w:t xml:space="preserve"> </w:t>
      </w:r>
      <w:proofErr w:type="spellStart"/>
      <w:r>
        <w:t>ar</w:t>
      </w:r>
      <w:proofErr w:type="spellEnd"/>
      <w:r>
        <w:t xml:space="preserve"> </w:t>
      </w:r>
      <w:proofErr w:type="spellStart"/>
      <w:r>
        <w:t>prisitaikant</w:t>
      </w:r>
      <w:proofErr w:type="spellEnd"/>
      <w:r>
        <w:t xml:space="preserve"> </w:t>
      </w:r>
      <w:proofErr w:type="spellStart"/>
      <w:r>
        <w:t>prie</w:t>
      </w:r>
      <w:proofErr w:type="spellEnd"/>
      <w:r>
        <w:t xml:space="preserve"> </w:t>
      </w:r>
      <w:proofErr w:type="spellStart"/>
      <w:r>
        <w:t>esamų</w:t>
      </w:r>
      <w:proofErr w:type="spellEnd"/>
      <w:r>
        <w:t xml:space="preserve">). </w:t>
      </w:r>
    </w:p>
    <w:p w14:paraId="57D99F5A" w14:textId="77777777" w:rsidR="00C5131C" w:rsidRPr="00D943AE" w:rsidRDefault="00C5131C" w:rsidP="00C5131C">
      <w:pPr>
        <w:autoSpaceDE w:val="0"/>
        <w:autoSpaceDN w:val="0"/>
        <w:adjustRightInd w:val="0"/>
        <w:ind w:firstLine="1247"/>
      </w:pPr>
      <w:r>
        <w:t xml:space="preserve">27.9.13. </w:t>
      </w:r>
      <w:proofErr w:type="spellStart"/>
      <w:r>
        <w:t>Rengiant</w:t>
      </w:r>
      <w:proofErr w:type="spellEnd"/>
      <w:r>
        <w:t xml:space="preserve"> </w:t>
      </w:r>
      <w:proofErr w:type="spellStart"/>
      <w:r>
        <w:t>teritorijos</w:t>
      </w:r>
      <w:proofErr w:type="spellEnd"/>
      <w:r>
        <w:t xml:space="preserve"> </w:t>
      </w:r>
      <w:proofErr w:type="spellStart"/>
      <w:r>
        <w:t>sprendinius</w:t>
      </w:r>
      <w:proofErr w:type="spellEnd"/>
      <w:r>
        <w:t xml:space="preserve">, </w:t>
      </w:r>
      <w:proofErr w:type="spellStart"/>
      <w:r w:rsidRPr="00D943AE">
        <w:t>atsižvelgiama</w:t>
      </w:r>
      <w:proofErr w:type="spellEnd"/>
      <w:r w:rsidRPr="00D943AE">
        <w:t xml:space="preserve"> į UAB „</w:t>
      </w:r>
      <w:proofErr w:type="spellStart"/>
      <w:proofErr w:type="gramStart"/>
      <w:r w:rsidRPr="00D943AE">
        <w:t>ARCHartelė</w:t>
      </w:r>
      <w:proofErr w:type="spellEnd"/>
      <w:r w:rsidRPr="00D943AE">
        <w:t xml:space="preserve">“ </w:t>
      </w:r>
      <w:proofErr w:type="spellStart"/>
      <w:r w:rsidRPr="00D943AE">
        <w:t>ir</w:t>
      </w:r>
      <w:proofErr w:type="spellEnd"/>
      <w:proofErr w:type="gramEnd"/>
      <w:r>
        <w:t xml:space="preserve"> </w:t>
      </w:r>
      <w:proofErr w:type="spellStart"/>
      <w:r w:rsidRPr="00D943AE">
        <w:t>partneriai</w:t>
      </w:r>
      <w:proofErr w:type="spellEnd"/>
      <w:r>
        <w:t xml:space="preserve"> </w:t>
      </w:r>
      <w:proofErr w:type="spellStart"/>
      <w:r>
        <w:t>parengtus</w:t>
      </w:r>
      <w:proofErr w:type="spellEnd"/>
      <w:r>
        <w:t xml:space="preserve"> </w:t>
      </w:r>
      <w:proofErr w:type="spellStart"/>
      <w:r>
        <w:t>priešprojektinius</w:t>
      </w:r>
      <w:proofErr w:type="spellEnd"/>
      <w:r>
        <w:t xml:space="preserve"> </w:t>
      </w:r>
      <w:proofErr w:type="spellStart"/>
      <w:r>
        <w:t>sprendinius</w:t>
      </w:r>
      <w:proofErr w:type="spellEnd"/>
      <w:r>
        <w:t xml:space="preserve"> </w:t>
      </w:r>
      <w:proofErr w:type="spellStart"/>
      <w:r>
        <w:t>bei</w:t>
      </w:r>
      <w:proofErr w:type="spellEnd"/>
      <w:r>
        <w:t xml:space="preserve"> </w:t>
      </w:r>
      <w:proofErr w:type="spellStart"/>
      <w:r>
        <w:t>techninę</w:t>
      </w:r>
      <w:proofErr w:type="spellEnd"/>
      <w:r>
        <w:t xml:space="preserve"> </w:t>
      </w:r>
      <w:proofErr w:type="spellStart"/>
      <w:r>
        <w:t>užduotį</w:t>
      </w:r>
      <w:proofErr w:type="spellEnd"/>
      <w:r>
        <w:t>.</w:t>
      </w:r>
    </w:p>
    <w:p w14:paraId="52C3150A" w14:textId="77777777" w:rsidR="00C5131C" w:rsidRPr="00502585" w:rsidRDefault="00C5131C" w:rsidP="00C5131C">
      <w:pPr>
        <w:ind w:firstLine="1247"/>
        <w:jc w:val="both"/>
      </w:pPr>
      <w:r w:rsidRPr="00502585">
        <w:t xml:space="preserve">27.10. </w:t>
      </w:r>
      <w:proofErr w:type="spellStart"/>
      <w:r w:rsidRPr="00502585">
        <w:t>Bendrieji</w:t>
      </w:r>
      <w:proofErr w:type="spellEnd"/>
      <w:r w:rsidRPr="00502585">
        <w:t xml:space="preserve"> </w:t>
      </w:r>
      <w:proofErr w:type="spellStart"/>
      <w:r w:rsidRPr="00502585">
        <w:t>reikalavimai</w:t>
      </w:r>
      <w:proofErr w:type="spellEnd"/>
      <w:r w:rsidRPr="00502585">
        <w:t>:</w:t>
      </w:r>
    </w:p>
    <w:tbl>
      <w:tblPr>
        <w:tblStyle w:val="Lentelstinklelis"/>
        <w:tblW w:w="9918" w:type="dxa"/>
        <w:tblLayout w:type="fixed"/>
        <w:tblLook w:val="04A0" w:firstRow="1" w:lastRow="0" w:firstColumn="1" w:lastColumn="0" w:noHBand="0" w:noVBand="1"/>
      </w:tblPr>
      <w:tblGrid>
        <w:gridCol w:w="547"/>
        <w:gridCol w:w="2985"/>
        <w:gridCol w:w="6386"/>
      </w:tblGrid>
      <w:tr w:rsidR="00C5131C" w:rsidRPr="00F400F1" w14:paraId="70CFCC67" w14:textId="77777777" w:rsidTr="004876C9">
        <w:trPr>
          <w:trHeight w:val="255"/>
        </w:trPr>
        <w:tc>
          <w:tcPr>
            <w:tcW w:w="547" w:type="dxa"/>
          </w:tcPr>
          <w:p w14:paraId="210AF634" w14:textId="77777777" w:rsidR="00C5131C" w:rsidRPr="00CA35D4" w:rsidRDefault="00C5131C" w:rsidP="004876C9">
            <w:r w:rsidRPr="00CA35D4">
              <w:t>1.</w:t>
            </w:r>
          </w:p>
        </w:tc>
        <w:tc>
          <w:tcPr>
            <w:tcW w:w="2985" w:type="dxa"/>
          </w:tcPr>
          <w:p w14:paraId="3C93ED00" w14:textId="77777777" w:rsidR="00C5131C" w:rsidRPr="00CA35D4" w:rsidRDefault="00C5131C" w:rsidP="004876C9">
            <w:proofErr w:type="spellStart"/>
            <w:r w:rsidRPr="00CA35D4">
              <w:t>Užstatymo</w:t>
            </w:r>
            <w:proofErr w:type="spellEnd"/>
            <w:r w:rsidRPr="00CA35D4">
              <w:t xml:space="preserve"> </w:t>
            </w:r>
            <w:proofErr w:type="spellStart"/>
            <w:r w:rsidRPr="00CA35D4">
              <w:t>tipas</w:t>
            </w:r>
            <w:proofErr w:type="spellEnd"/>
          </w:p>
        </w:tc>
        <w:tc>
          <w:tcPr>
            <w:tcW w:w="6386" w:type="dxa"/>
          </w:tcPr>
          <w:p w14:paraId="11F7F71D" w14:textId="77777777" w:rsidR="00C5131C" w:rsidRPr="00CA35D4" w:rsidRDefault="00C5131C" w:rsidP="004876C9">
            <w:proofErr w:type="spellStart"/>
            <w:r w:rsidRPr="00CA35D4">
              <w:t>Laisvo</w:t>
            </w:r>
            <w:proofErr w:type="spellEnd"/>
            <w:r w:rsidRPr="00CA35D4">
              <w:t xml:space="preserve"> </w:t>
            </w:r>
            <w:proofErr w:type="spellStart"/>
            <w:r w:rsidRPr="00CA35D4">
              <w:t>planavimo</w:t>
            </w:r>
            <w:proofErr w:type="spellEnd"/>
          </w:p>
        </w:tc>
      </w:tr>
      <w:tr w:rsidR="00C5131C" w:rsidRPr="00F400F1" w14:paraId="36B4435E" w14:textId="77777777" w:rsidTr="004876C9">
        <w:tc>
          <w:tcPr>
            <w:tcW w:w="547" w:type="dxa"/>
          </w:tcPr>
          <w:p w14:paraId="6EE18673" w14:textId="77777777" w:rsidR="00C5131C" w:rsidRPr="00CA35D4" w:rsidRDefault="00C5131C" w:rsidP="004876C9">
            <w:r w:rsidRPr="00CA35D4">
              <w:t>2.</w:t>
            </w:r>
          </w:p>
        </w:tc>
        <w:tc>
          <w:tcPr>
            <w:tcW w:w="2985" w:type="dxa"/>
          </w:tcPr>
          <w:p w14:paraId="5CEFCD81" w14:textId="77777777" w:rsidR="00C5131C" w:rsidRPr="00CA35D4" w:rsidRDefault="00C5131C" w:rsidP="004876C9">
            <w:proofErr w:type="spellStart"/>
            <w:r w:rsidRPr="00CA35D4">
              <w:t>Užstatymo</w:t>
            </w:r>
            <w:proofErr w:type="spellEnd"/>
            <w:r w:rsidRPr="00CA35D4">
              <w:t xml:space="preserve"> </w:t>
            </w:r>
            <w:proofErr w:type="spellStart"/>
            <w:r w:rsidRPr="00CA35D4">
              <w:t>tankis</w:t>
            </w:r>
            <w:proofErr w:type="spellEnd"/>
          </w:p>
        </w:tc>
        <w:tc>
          <w:tcPr>
            <w:tcW w:w="6386" w:type="dxa"/>
          </w:tcPr>
          <w:p w14:paraId="76ABC512" w14:textId="77777777" w:rsidR="00C5131C" w:rsidRPr="00CA35D4" w:rsidRDefault="00C5131C" w:rsidP="004876C9">
            <w:r w:rsidRPr="00CA35D4">
              <w:t>-</w:t>
            </w:r>
          </w:p>
        </w:tc>
      </w:tr>
      <w:tr w:rsidR="00C5131C" w:rsidRPr="00F400F1" w14:paraId="5CF57A73" w14:textId="77777777" w:rsidTr="004876C9">
        <w:tc>
          <w:tcPr>
            <w:tcW w:w="547" w:type="dxa"/>
          </w:tcPr>
          <w:p w14:paraId="3C89427E" w14:textId="77777777" w:rsidR="00C5131C" w:rsidRPr="00CA35D4" w:rsidRDefault="00C5131C" w:rsidP="004876C9">
            <w:r w:rsidRPr="00CA35D4">
              <w:t>3.</w:t>
            </w:r>
          </w:p>
        </w:tc>
        <w:tc>
          <w:tcPr>
            <w:tcW w:w="2985" w:type="dxa"/>
          </w:tcPr>
          <w:p w14:paraId="78C8B157" w14:textId="77777777" w:rsidR="00C5131C" w:rsidRPr="00CA35D4" w:rsidRDefault="00C5131C" w:rsidP="004876C9">
            <w:proofErr w:type="spellStart"/>
            <w:r w:rsidRPr="00CA35D4">
              <w:t>Užstatymo</w:t>
            </w:r>
            <w:proofErr w:type="spellEnd"/>
            <w:r w:rsidRPr="00CA35D4">
              <w:t xml:space="preserve"> </w:t>
            </w:r>
            <w:proofErr w:type="spellStart"/>
            <w:r w:rsidRPr="00CA35D4">
              <w:t>intensyvumas</w:t>
            </w:r>
            <w:proofErr w:type="spellEnd"/>
          </w:p>
        </w:tc>
        <w:tc>
          <w:tcPr>
            <w:tcW w:w="6386" w:type="dxa"/>
          </w:tcPr>
          <w:p w14:paraId="46484114" w14:textId="77777777" w:rsidR="00C5131C" w:rsidRPr="00CA35D4" w:rsidRDefault="00C5131C" w:rsidP="004876C9">
            <w:r w:rsidRPr="00CA35D4">
              <w:t>-</w:t>
            </w:r>
          </w:p>
        </w:tc>
      </w:tr>
      <w:tr w:rsidR="00C5131C" w:rsidRPr="00F400F1" w14:paraId="37DB4893" w14:textId="77777777" w:rsidTr="004876C9">
        <w:tc>
          <w:tcPr>
            <w:tcW w:w="547" w:type="dxa"/>
          </w:tcPr>
          <w:p w14:paraId="506773FB" w14:textId="77777777" w:rsidR="00C5131C" w:rsidRPr="00CA35D4" w:rsidRDefault="00C5131C" w:rsidP="004876C9">
            <w:r w:rsidRPr="00CA35D4">
              <w:t>4.</w:t>
            </w:r>
          </w:p>
        </w:tc>
        <w:tc>
          <w:tcPr>
            <w:tcW w:w="2985" w:type="dxa"/>
          </w:tcPr>
          <w:p w14:paraId="2BD934BC" w14:textId="77777777" w:rsidR="00C5131C" w:rsidRPr="00CA35D4" w:rsidRDefault="00C5131C" w:rsidP="004876C9">
            <w:proofErr w:type="spellStart"/>
            <w:r w:rsidRPr="00CA35D4">
              <w:t>Aukštis</w:t>
            </w:r>
            <w:proofErr w:type="spellEnd"/>
            <w:r w:rsidRPr="00CA35D4">
              <w:t xml:space="preserve"> (m) </w:t>
            </w:r>
            <w:proofErr w:type="spellStart"/>
            <w:r w:rsidRPr="00CA35D4">
              <w:t>nuo</w:t>
            </w:r>
            <w:proofErr w:type="spellEnd"/>
            <w:r w:rsidRPr="00CA35D4">
              <w:t xml:space="preserve"> </w:t>
            </w:r>
            <w:proofErr w:type="spellStart"/>
            <w:r w:rsidRPr="00CA35D4">
              <w:t>statinių</w:t>
            </w:r>
            <w:proofErr w:type="spellEnd"/>
            <w:r w:rsidRPr="00CA35D4">
              <w:t xml:space="preserve"> </w:t>
            </w:r>
            <w:proofErr w:type="spellStart"/>
            <w:r w:rsidRPr="00CA35D4">
              <w:t>statybos</w:t>
            </w:r>
            <w:proofErr w:type="spellEnd"/>
            <w:r w:rsidRPr="00CA35D4">
              <w:t xml:space="preserve"> </w:t>
            </w:r>
            <w:proofErr w:type="spellStart"/>
            <w:r w:rsidRPr="00CA35D4">
              <w:t>zonos</w:t>
            </w:r>
            <w:proofErr w:type="spellEnd"/>
            <w:r w:rsidRPr="00CA35D4">
              <w:t xml:space="preserve"> </w:t>
            </w:r>
            <w:proofErr w:type="spellStart"/>
            <w:r w:rsidRPr="00CA35D4">
              <w:t>esamo</w:t>
            </w:r>
            <w:proofErr w:type="spellEnd"/>
            <w:r w:rsidRPr="00CA35D4">
              <w:t xml:space="preserve"> </w:t>
            </w:r>
            <w:proofErr w:type="spellStart"/>
            <w:r w:rsidRPr="00CA35D4">
              <w:t>žemės</w:t>
            </w:r>
            <w:proofErr w:type="spellEnd"/>
            <w:r w:rsidRPr="00CA35D4">
              <w:t xml:space="preserve"> </w:t>
            </w:r>
            <w:proofErr w:type="spellStart"/>
            <w:r w:rsidRPr="00CA35D4">
              <w:t>paviršiaus</w:t>
            </w:r>
            <w:proofErr w:type="spellEnd"/>
          </w:p>
        </w:tc>
        <w:tc>
          <w:tcPr>
            <w:tcW w:w="6386" w:type="dxa"/>
          </w:tcPr>
          <w:p w14:paraId="46C8CDE3" w14:textId="77777777" w:rsidR="00C5131C" w:rsidRPr="00CA35D4" w:rsidRDefault="00C5131C" w:rsidP="004876C9">
            <w:r>
              <w:t>8,5 m.</w:t>
            </w:r>
          </w:p>
          <w:p w14:paraId="208F6325" w14:textId="77777777" w:rsidR="00C5131C" w:rsidRPr="00CA35D4" w:rsidRDefault="00C5131C" w:rsidP="004876C9"/>
        </w:tc>
      </w:tr>
      <w:tr w:rsidR="00C5131C" w:rsidRPr="00F400F1" w14:paraId="1A541B2D" w14:textId="77777777" w:rsidTr="004876C9">
        <w:tc>
          <w:tcPr>
            <w:tcW w:w="547" w:type="dxa"/>
          </w:tcPr>
          <w:p w14:paraId="727C09D7" w14:textId="77777777" w:rsidR="00C5131C" w:rsidRPr="00CA35D4" w:rsidRDefault="00C5131C" w:rsidP="004876C9">
            <w:r w:rsidRPr="00CA35D4">
              <w:t>5.</w:t>
            </w:r>
          </w:p>
        </w:tc>
        <w:tc>
          <w:tcPr>
            <w:tcW w:w="2985" w:type="dxa"/>
          </w:tcPr>
          <w:p w14:paraId="1B92602A" w14:textId="77777777" w:rsidR="00C5131C" w:rsidRPr="00CA35D4" w:rsidRDefault="00C5131C" w:rsidP="004876C9">
            <w:proofErr w:type="spellStart"/>
            <w:r w:rsidRPr="00CA35D4">
              <w:t>Maksimali</w:t>
            </w:r>
            <w:proofErr w:type="spellEnd"/>
            <w:r w:rsidRPr="00CA35D4">
              <w:t xml:space="preserve"> </w:t>
            </w:r>
            <w:proofErr w:type="spellStart"/>
            <w:r w:rsidRPr="00CA35D4">
              <w:t>absoliutinė</w:t>
            </w:r>
            <w:proofErr w:type="spellEnd"/>
            <w:r w:rsidRPr="00CA35D4">
              <w:t xml:space="preserve"> </w:t>
            </w:r>
            <w:proofErr w:type="spellStart"/>
            <w:r w:rsidRPr="00CA35D4">
              <w:t>altitudė</w:t>
            </w:r>
            <w:proofErr w:type="spellEnd"/>
            <w:r w:rsidRPr="00CA35D4">
              <w:t xml:space="preserve"> (m)</w:t>
            </w:r>
          </w:p>
        </w:tc>
        <w:tc>
          <w:tcPr>
            <w:tcW w:w="6386" w:type="dxa"/>
          </w:tcPr>
          <w:p w14:paraId="597FE3D4" w14:textId="77777777" w:rsidR="00C5131C" w:rsidRPr="00CA35D4" w:rsidRDefault="00C5131C" w:rsidP="004876C9">
            <w:r w:rsidRPr="00CA35D4">
              <w:t>-</w:t>
            </w:r>
          </w:p>
        </w:tc>
      </w:tr>
      <w:tr w:rsidR="00C5131C" w:rsidRPr="00F400F1" w14:paraId="7B40FEB0" w14:textId="77777777" w:rsidTr="004876C9">
        <w:tc>
          <w:tcPr>
            <w:tcW w:w="547" w:type="dxa"/>
          </w:tcPr>
          <w:p w14:paraId="27A35B0D" w14:textId="77777777" w:rsidR="00C5131C" w:rsidRPr="00CA35D4" w:rsidRDefault="00C5131C" w:rsidP="004876C9">
            <w:r w:rsidRPr="00CA35D4">
              <w:t>6.</w:t>
            </w:r>
          </w:p>
        </w:tc>
        <w:tc>
          <w:tcPr>
            <w:tcW w:w="2985" w:type="dxa"/>
          </w:tcPr>
          <w:p w14:paraId="40E8C30F" w14:textId="77777777" w:rsidR="00C5131C" w:rsidRPr="00CA35D4" w:rsidRDefault="00C5131C" w:rsidP="004876C9">
            <w:proofErr w:type="spellStart"/>
            <w:r w:rsidRPr="00CA35D4">
              <w:t>Aukštų</w:t>
            </w:r>
            <w:proofErr w:type="spellEnd"/>
            <w:r w:rsidRPr="00CA35D4">
              <w:t xml:space="preserve"> </w:t>
            </w:r>
            <w:proofErr w:type="spellStart"/>
            <w:r w:rsidRPr="00CA35D4">
              <w:t>skaičius</w:t>
            </w:r>
            <w:proofErr w:type="spellEnd"/>
            <w:r w:rsidRPr="00CA35D4">
              <w:t xml:space="preserve"> (</w:t>
            </w:r>
            <w:proofErr w:type="spellStart"/>
            <w:r w:rsidRPr="00CA35D4">
              <w:t>nuo</w:t>
            </w:r>
            <w:proofErr w:type="spellEnd"/>
            <w:r w:rsidRPr="00CA35D4">
              <w:t>–</w:t>
            </w:r>
            <w:proofErr w:type="spellStart"/>
            <w:r w:rsidRPr="00CA35D4">
              <w:t>iki</w:t>
            </w:r>
            <w:proofErr w:type="spellEnd"/>
            <w:r w:rsidRPr="00CA35D4">
              <w:t>)</w:t>
            </w:r>
          </w:p>
        </w:tc>
        <w:tc>
          <w:tcPr>
            <w:tcW w:w="6386" w:type="dxa"/>
          </w:tcPr>
          <w:p w14:paraId="3C8FFF46" w14:textId="77777777" w:rsidR="00C5131C" w:rsidRPr="00CA35D4" w:rsidRDefault="00C5131C" w:rsidP="004876C9">
            <w:r>
              <w:t xml:space="preserve">Iki 2 </w:t>
            </w:r>
            <w:proofErr w:type="spellStart"/>
            <w:r>
              <w:t>aukštų</w:t>
            </w:r>
            <w:proofErr w:type="spellEnd"/>
            <w:r>
              <w:t>.</w:t>
            </w:r>
          </w:p>
        </w:tc>
      </w:tr>
      <w:tr w:rsidR="00C5131C" w:rsidRPr="00F400F1" w14:paraId="3D8A70B1" w14:textId="77777777" w:rsidTr="004876C9">
        <w:tc>
          <w:tcPr>
            <w:tcW w:w="547" w:type="dxa"/>
          </w:tcPr>
          <w:p w14:paraId="0777931D" w14:textId="77777777" w:rsidR="00C5131C" w:rsidRPr="00CA35D4" w:rsidRDefault="00C5131C" w:rsidP="004876C9">
            <w:r w:rsidRPr="00CA35D4">
              <w:t>7.</w:t>
            </w:r>
          </w:p>
        </w:tc>
        <w:tc>
          <w:tcPr>
            <w:tcW w:w="2985" w:type="dxa"/>
          </w:tcPr>
          <w:p w14:paraId="115365AD" w14:textId="77777777" w:rsidR="00C5131C" w:rsidRPr="00CA35D4" w:rsidRDefault="00C5131C" w:rsidP="004876C9">
            <w:proofErr w:type="spellStart"/>
            <w:r w:rsidRPr="00CA35D4">
              <w:t>Priklausomųjų</w:t>
            </w:r>
            <w:proofErr w:type="spellEnd"/>
            <w:r w:rsidRPr="00CA35D4">
              <w:t xml:space="preserve"> </w:t>
            </w:r>
            <w:proofErr w:type="spellStart"/>
            <w:r w:rsidRPr="00CA35D4">
              <w:t>želdynų</w:t>
            </w:r>
            <w:proofErr w:type="spellEnd"/>
            <w:r w:rsidRPr="00CA35D4">
              <w:t xml:space="preserve"> </w:t>
            </w:r>
            <w:proofErr w:type="spellStart"/>
            <w:r w:rsidRPr="00CA35D4">
              <w:t>plotas</w:t>
            </w:r>
            <w:proofErr w:type="spellEnd"/>
            <w:r w:rsidRPr="00CA35D4">
              <w:t xml:space="preserve"> </w:t>
            </w:r>
            <w:proofErr w:type="spellStart"/>
            <w:r w:rsidRPr="00CA35D4">
              <w:t>sklype</w:t>
            </w:r>
            <w:proofErr w:type="spellEnd"/>
            <w:r w:rsidRPr="00CA35D4">
              <w:t xml:space="preserve"> </w:t>
            </w:r>
          </w:p>
        </w:tc>
        <w:tc>
          <w:tcPr>
            <w:tcW w:w="6386" w:type="dxa"/>
          </w:tcPr>
          <w:p w14:paraId="477062C8" w14:textId="77777777" w:rsidR="00C5131C" w:rsidRPr="00CA35D4" w:rsidRDefault="00C5131C" w:rsidP="004876C9">
            <w:r w:rsidRPr="00CA35D4">
              <w:t xml:space="preserve">Ne </w:t>
            </w:r>
            <w:proofErr w:type="spellStart"/>
            <w:r w:rsidRPr="00CA35D4">
              <w:t>mažiau</w:t>
            </w:r>
            <w:proofErr w:type="spellEnd"/>
            <w:r w:rsidRPr="00CA35D4">
              <w:t xml:space="preserve"> </w:t>
            </w:r>
            <w:proofErr w:type="spellStart"/>
            <w:r w:rsidRPr="00CA35D4">
              <w:t>kaip</w:t>
            </w:r>
            <w:proofErr w:type="spellEnd"/>
            <w:r w:rsidRPr="00CA35D4">
              <w:t xml:space="preserve">  25%</w:t>
            </w:r>
          </w:p>
        </w:tc>
      </w:tr>
      <w:tr w:rsidR="00C5131C" w:rsidRPr="00F400F1" w14:paraId="5552C5A3" w14:textId="77777777" w:rsidTr="004876C9">
        <w:tc>
          <w:tcPr>
            <w:tcW w:w="547" w:type="dxa"/>
          </w:tcPr>
          <w:p w14:paraId="03120E92" w14:textId="77777777" w:rsidR="00C5131C" w:rsidRPr="00CA35D4" w:rsidRDefault="00C5131C" w:rsidP="004876C9">
            <w:r w:rsidRPr="00CA35D4">
              <w:t>8.</w:t>
            </w:r>
          </w:p>
        </w:tc>
        <w:tc>
          <w:tcPr>
            <w:tcW w:w="2985" w:type="dxa"/>
          </w:tcPr>
          <w:p w14:paraId="66C5A977" w14:textId="77777777" w:rsidR="00C5131C" w:rsidRPr="00CA35D4" w:rsidRDefault="00C5131C" w:rsidP="004876C9">
            <w:proofErr w:type="spellStart"/>
            <w:r w:rsidRPr="00CA35D4">
              <w:t>Transporto</w:t>
            </w:r>
            <w:proofErr w:type="spellEnd"/>
            <w:r w:rsidRPr="00CA35D4">
              <w:t xml:space="preserve"> </w:t>
            </w:r>
            <w:proofErr w:type="spellStart"/>
            <w:r w:rsidRPr="00CA35D4">
              <w:t>priemonių</w:t>
            </w:r>
            <w:proofErr w:type="spellEnd"/>
            <w:r w:rsidRPr="00CA35D4">
              <w:t xml:space="preserve"> </w:t>
            </w:r>
            <w:proofErr w:type="spellStart"/>
            <w:r w:rsidRPr="00CA35D4">
              <w:t>stovėjimo</w:t>
            </w:r>
            <w:proofErr w:type="spellEnd"/>
            <w:r w:rsidRPr="00CA35D4">
              <w:t xml:space="preserve"> </w:t>
            </w:r>
            <w:proofErr w:type="spellStart"/>
            <w:r w:rsidRPr="00CA35D4">
              <w:t>vietų</w:t>
            </w:r>
            <w:proofErr w:type="spellEnd"/>
            <w:r w:rsidRPr="00CA35D4">
              <w:t xml:space="preserve"> </w:t>
            </w:r>
            <w:proofErr w:type="spellStart"/>
            <w:r w:rsidRPr="00CA35D4">
              <w:t>skaičius</w:t>
            </w:r>
            <w:proofErr w:type="spellEnd"/>
          </w:p>
          <w:p w14:paraId="48031D70" w14:textId="77777777" w:rsidR="00C5131C" w:rsidRPr="00CA35D4" w:rsidRDefault="00C5131C" w:rsidP="004876C9"/>
        </w:tc>
        <w:tc>
          <w:tcPr>
            <w:tcW w:w="6386" w:type="dxa"/>
          </w:tcPr>
          <w:p w14:paraId="3A8D2F0C" w14:textId="77777777" w:rsidR="00C5131C" w:rsidRPr="00CA35D4" w:rsidRDefault="00C5131C" w:rsidP="004876C9">
            <w:pPr>
              <w:jc w:val="both"/>
            </w:pPr>
            <w:proofErr w:type="spellStart"/>
            <w:r w:rsidRPr="00CA35D4">
              <w:t>Projektuojamas</w:t>
            </w:r>
            <w:proofErr w:type="spellEnd"/>
            <w:r w:rsidRPr="00CA35D4">
              <w:t xml:space="preserve"> </w:t>
            </w:r>
            <w:proofErr w:type="spellStart"/>
            <w:r w:rsidRPr="00CA35D4">
              <w:t>automobilių</w:t>
            </w:r>
            <w:proofErr w:type="spellEnd"/>
            <w:r w:rsidRPr="00CA35D4">
              <w:t xml:space="preserve"> </w:t>
            </w:r>
            <w:proofErr w:type="spellStart"/>
            <w:r w:rsidRPr="00CA35D4">
              <w:t>ir</w:t>
            </w:r>
            <w:proofErr w:type="spellEnd"/>
            <w:r w:rsidRPr="00CA35D4">
              <w:t xml:space="preserve"> </w:t>
            </w:r>
            <w:proofErr w:type="spellStart"/>
            <w:r w:rsidRPr="00CA35D4">
              <w:t>dviračių</w:t>
            </w:r>
            <w:proofErr w:type="spellEnd"/>
            <w:r w:rsidRPr="00CA35D4">
              <w:t xml:space="preserve"> </w:t>
            </w:r>
            <w:proofErr w:type="spellStart"/>
            <w:r w:rsidRPr="00CA35D4">
              <w:t>stovėjimo</w:t>
            </w:r>
            <w:proofErr w:type="spellEnd"/>
            <w:r w:rsidRPr="00CA35D4">
              <w:t xml:space="preserve"> </w:t>
            </w:r>
            <w:proofErr w:type="spellStart"/>
            <w:r w:rsidRPr="00CA35D4">
              <w:t>vietų</w:t>
            </w:r>
            <w:proofErr w:type="spellEnd"/>
            <w:r w:rsidRPr="00CA35D4">
              <w:t xml:space="preserve"> </w:t>
            </w:r>
            <w:proofErr w:type="spellStart"/>
            <w:r w:rsidRPr="00CA35D4">
              <w:t>skaičius</w:t>
            </w:r>
            <w:proofErr w:type="spellEnd"/>
            <w:r w:rsidRPr="00CA35D4">
              <w:t xml:space="preserve"> </w:t>
            </w:r>
            <w:proofErr w:type="spellStart"/>
            <w:r w:rsidRPr="00CA35D4">
              <w:t>nustatomas</w:t>
            </w:r>
            <w:proofErr w:type="spellEnd"/>
            <w:r w:rsidRPr="00CA35D4">
              <w:t xml:space="preserve"> </w:t>
            </w:r>
            <w:proofErr w:type="spellStart"/>
            <w:r w:rsidRPr="00CA35D4">
              <w:t>vadovaujantis</w:t>
            </w:r>
            <w:proofErr w:type="spellEnd"/>
            <w:r w:rsidRPr="00CA35D4">
              <w:t xml:space="preserve"> STR 2.06.04:2014 „</w:t>
            </w:r>
            <w:proofErr w:type="spellStart"/>
            <w:r w:rsidRPr="00CA35D4">
              <w:t>Gatvės</w:t>
            </w:r>
            <w:proofErr w:type="spellEnd"/>
            <w:r w:rsidRPr="00CA35D4">
              <w:t xml:space="preserve"> </w:t>
            </w:r>
            <w:proofErr w:type="spellStart"/>
            <w:r w:rsidRPr="00CA35D4">
              <w:t>ir</w:t>
            </w:r>
            <w:proofErr w:type="spellEnd"/>
            <w:r w:rsidRPr="00CA35D4">
              <w:t xml:space="preserve"> </w:t>
            </w:r>
            <w:proofErr w:type="spellStart"/>
            <w:r w:rsidRPr="00CA35D4">
              <w:t>vietinės</w:t>
            </w:r>
            <w:proofErr w:type="spellEnd"/>
            <w:r w:rsidRPr="00CA35D4">
              <w:t xml:space="preserve"> </w:t>
            </w:r>
            <w:proofErr w:type="spellStart"/>
            <w:r w:rsidRPr="00CA35D4">
              <w:t>reikšmės</w:t>
            </w:r>
            <w:proofErr w:type="spellEnd"/>
            <w:r w:rsidRPr="00CA35D4">
              <w:t xml:space="preserve"> </w:t>
            </w:r>
            <w:proofErr w:type="spellStart"/>
            <w:r w:rsidRPr="00CA35D4">
              <w:t>keliai</w:t>
            </w:r>
            <w:proofErr w:type="spellEnd"/>
            <w:r w:rsidRPr="00CA35D4">
              <w:t xml:space="preserve">. </w:t>
            </w:r>
            <w:proofErr w:type="spellStart"/>
            <w:r w:rsidRPr="00CA35D4">
              <w:t>Bendrieji</w:t>
            </w:r>
            <w:proofErr w:type="spellEnd"/>
            <w:r w:rsidRPr="00CA35D4">
              <w:t xml:space="preserve"> </w:t>
            </w:r>
            <w:proofErr w:type="spellStart"/>
            <w:r w:rsidRPr="00CA35D4">
              <w:t>reikalavimai</w:t>
            </w:r>
            <w:proofErr w:type="spellEnd"/>
            <w:r w:rsidRPr="00CA35D4">
              <w:t>“</w:t>
            </w:r>
          </w:p>
        </w:tc>
      </w:tr>
      <w:tr w:rsidR="00C5131C" w:rsidRPr="00F400F1" w14:paraId="658CAD96" w14:textId="77777777" w:rsidTr="004876C9">
        <w:tc>
          <w:tcPr>
            <w:tcW w:w="547" w:type="dxa"/>
          </w:tcPr>
          <w:p w14:paraId="6374D5BB" w14:textId="77777777" w:rsidR="00C5131C" w:rsidRPr="00CA35D4" w:rsidRDefault="00C5131C" w:rsidP="004876C9">
            <w:r w:rsidRPr="00CA35D4">
              <w:t>9.</w:t>
            </w:r>
          </w:p>
        </w:tc>
        <w:tc>
          <w:tcPr>
            <w:tcW w:w="2985" w:type="dxa"/>
          </w:tcPr>
          <w:p w14:paraId="143846C5" w14:textId="77777777" w:rsidR="00C5131C" w:rsidRPr="00CA35D4" w:rsidRDefault="00C5131C" w:rsidP="004876C9">
            <w:proofErr w:type="spellStart"/>
            <w:r w:rsidRPr="00CA35D4">
              <w:t>Atsižvelgti</w:t>
            </w:r>
            <w:proofErr w:type="spellEnd"/>
            <w:r w:rsidRPr="00CA35D4">
              <w:t xml:space="preserve"> į </w:t>
            </w:r>
            <w:proofErr w:type="spellStart"/>
            <w:r w:rsidRPr="00CA35D4">
              <w:t>šalia</w:t>
            </w:r>
            <w:proofErr w:type="spellEnd"/>
            <w:r w:rsidRPr="00CA35D4">
              <w:t xml:space="preserve"> </w:t>
            </w:r>
            <w:proofErr w:type="spellStart"/>
            <w:r w:rsidRPr="00CA35D4">
              <w:t>projektuojamo</w:t>
            </w:r>
            <w:proofErr w:type="spellEnd"/>
            <w:r w:rsidRPr="00CA35D4">
              <w:t xml:space="preserve"> </w:t>
            </w:r>
            <w:proofErr w:type="spellStart"/>
            <w:r w:rsidRPr="00CA35D4">
              <w:t>namo</w:t>
            </w:r>
            <w:proofErr w:type="spellEnd"/>
            <w:r w:rsidRPr="00CA35D4">
              <w:t xml:space="preserve"> </w:t>
            </w:r>
            <w:proofErr w:type="spellStart"/>
            <w:r w:rsidRPr="00CA35D4">
              <w:t>teritorijos</w:t>
            </w:r>
            <w:proofErr w:type="spellEnd"/>
            <w:r w:rsidRPr="00CA35D4">
              <w:t xml:space="preserve"> </w:t>
            </w:r>
            <w:proofErr w:type="spellStart"/>
            <w:r w:rsidRPr="00CA35D4">
              <w:t>vystomus</w:t>
            </w:r>
            <w:proofErr w:type="spellEnd"/>
            <w:r w:rsidRPr="00CA35D4">
              <w:t xml:space="preserve"> </w:t>
            </w:r>
            <w:proofErr w:type="spellStart"/>
            <w:r w:rsidRPr="00CA35D4">
              <w:t>projektus</w:t>
            </w:r>
            <w:proofErr w:type="spellEnd"/>
          </w:p>
        </w:tc>
        <w:tc>
          <w:tcPr>
            <w:tcW w:w="6386" w:type="dxa"/>
          </w:tcPr>
          <w:p w14:paraId="4DFFB341" w14:textId="77777777" w:rsidR="00C5131C" w:rsidRPr="00CA35D4" w:rsidRDefault="00C5131C" w:rsidP="004876C9">
            <w:pPr>
              <w:pStyle w:val="Betarp"/>
              <w:jc w:val="both"/>
              <w:rPr>
                <w:rFonts w:eastAsia="Times New Roman"/>
                <w:szCs w:val="24"/>
              </w:rPr>
            </w:pPr>
            <w:r w:rsidRPr="00CA35D4">
              <w:rPr>
                <w:rFonts w:eastAsia="Times New Roman"/>
                <w:szCs w:val="24"/>
              </w:rPr>
              <w:t>-</w:t>
            </w:r>
          </w:p>
        </w:tc>
      </w:tr>
      <w:tr w:rsidR="00C5131C" w:rsidRPr="00F400F1" w14:paraId="3F4C47F0" w14:textId="77777777" w:rsidTr="004876C9">
        <w:tc>
          <w:tcPr>
            <w:tcW w:w="547" w:type="dxa"/>
          </w:tcPr>
          <w:p w14:paraId="60EC3FB0" w14:textId="77777777" w:rsidR="00C5131C" w:rsidRPr="00CA35D4" w:rsidRDefault="00C5131C" w:rsidP="004876C9">
            <w:r w:rsidRPr="00CA35D4">
              <w:t>10.</w:t>
            </w:r>
          </w:p>
        </w:tc>
        <w:tc>
          <w:tcPr>
            <w:tcW w:w="2985" w:type="dxa"/>
          </w:tcPr>
          <w:p w14:paraId="625427DD" w14:textId="77777777" w:rsidR="00C5131C" w:rsidRPr="00CA35D4" w:rsidRDefault="00C5131C" w:rsidP="004876C9">
            <w:proofErr w:type="spellStart"/>
            <w:r w:rsidRPr="00CA35D4">
              <w:t>Urbanistinis</w:t>
            </w:r>
            <w:proofErr w:type="spellEnd"/>
            <w:r w:rsidRPr="00CA35D4">
              <w:t xml:space="preserve"> </w:t>
            </w:r>
            <w:proofErr w:type="spellStart"/>
            <w:r w:rsidRPr="00CA35D4">
              <w:t>kontekstas</w:t>
            </w:r>
            <w:proofErr w:type="spellEnd"/>
          </w:p>
        </w:tc>
        <w:tc>
          <w:tcPr>
            <w:tcW w:w="6386" w:type="dxa"/>
          </w:tcPr>
          <w:p w14:paraId="518A3CD3" w14:textId="77777777" w:rsidR="00C5131C" w:rsidRPr="00CA35D4" w:rsidRDefault="00C5131C" w:rsidP="004876C9">
            <w:pPr>
              <w:jc w:val="both"/>
              <w:rPr>
                <w:rStyle w:val="fontstyle01"/>
                <w:b w:val="0"/>
                <w:bCs w:val="0"/>
              </w:rPr>
            </w:pPr>
            <w:proofErr w:type="spellStart"/>
            <w:r w:rsidRPr="00CA35D4">
              <w:t>Projektuojamų</w:t>
            </w:r>
            <w:proofErr w:type="spellEnd"/>
            <w:r w:rsidRPr="00CA35D4">
              <w:t xml:space="preserve"> </w:t>
            </w:r>
            <w:proofErr w:type="spellStart"/>
            <w:r w:rsidRPr="00CA35D4">
              <w:t>statinių</w:t>
            </w:r>
            <w:proofErr w:type="spellEnd"/>
            <w:r w:rsidRPr="00CA35D4">
              <w:t xml:space="preserve"> </w:t>
            </w:r>
            <w:proofErr w:type="spellStart"/>
            <w:r w:rsidRPr="00CA35D4">
              <w:t>ir</w:t>
            </w:r>
            <w:proofErr w:type="spellEnd"/>
            <w:r w:rsidRPr="00CA35D4">
              <w:t xml:space="preserve"> </w:t>
            </w:r>
            <w:proofErr w:type="spellStart"/>
            <w:r w:rsidRPr="00CA35D4">
              <w:t>teritorijos</w:t>
            </w:r>
            <w:proofErr w:type="spellEnd"/>
            <w:r w:rsidRPr="00CA35D4">
              <w:t xml:space="preserve"> </w:t>
            </w:r>
            <w:proofErr w:type="spellStart"/>
            <w:r w:rsidRPr="00CA35D4">
              <w:rPr>
                <w:shd w:val="clear" w:color="auto" w:fill="FFFFFF"/>
              </w:rPr>
              <w:t>struktūros</w:t>
            </w:r>
            <w:proofErr w:type="spellEnd"/>
            <w:r w:rsidRPr="00CA35D4">
              <w:rPr>
                <w:shd w:val="clear" w:color="auto" w:fill="FFFFFF"/>
              </w:rPr>
              <w:t xml:space="preserve"> </w:t>
            </w:r>
            <w:proofErr w:type="spellStart"/>
            <w:r w:rsidRPr="00CA35D4">
              <w:rPr>
                <w:shd w:val="clear" w:color="auto" w:fill="FFFFFF"/>
              </w:rPr>
              <w:t>principai</w:t>
            </w:r>
            <w:proofErr w:type="spellEnd"/>
            <w:r w:rsidRPr="00CA35D4">
              <w:rPr>
                <w:shd w:val="clear" w:color="auto" w:fill="FFFFFF"/>
              </w:rPr>
              <w:t xml:space="preserve"> </w:t>
            </w:r>
            <w:proofErr w:type="spellStart"/>
            <w:r w:rsidRPr="00CA35D4">
              <w:rPr>
                <w:shd w:val="clear" w:color="auto" w:fill="FFFFFF"/>
              </w:rPr>
              <w:t>turi</w:t>
            </w:r>
            <w:proofErr w:type="spellEnd"/>
            <w:r w:rsidRPr="00CA35D4">
              <w:rPr>
                <w:shd w:val="clear" w:color="auto" w:fill="FFFFFF"/>
              </w:rPr>
              <w:t xml:space="preserve"> </w:t>
            </w:r>
            <w:proofErr w:type="spellStart"/>
            <w:r w:rsidRPr="00CA35D4">
              <w:rPr>
                <w:shd w:val="clear" w:color="auto" w:fill="FFFFFF"/>
              </w:rPr>
              <w:t>atitikti</w:t>
            </w:r>
            <w:proofErr w:type="spellEnd"/>
            <w:r w:rsidRPr="00CA35D4">
              <w:rPr>
                <w:shd w:val="clear" w:color="auto" w:fill="FFFFFF"/>
              </w:rPr>
              <w:t xml:space="preserve"> </w:t>
            </w:r>
            <w:proofErr w:type="spellStart"/>
            <w:r w:rsidRPr="00CA35D4">
              <w:rPr>
                <w:shd w:val="clear" w:color="auto" w:fill="FFFFFF"/>
              </w:rPr>
              <w:t>aplinkoje</w:t>
            </w:r>
            <w:proofErr w:type="spellEnd"/>
            <w:r w:rsidRPr="00CA35D4">
              <w:rPr>
                <w:shd w:val="clear" w:color="auto" w:fill="FFFFFF"/>
              </w:rPr>
              <w:t xml:space="preserve"> </w:t>
            </w:r>
            <w:proofErr w:type="spellStart"/>
            <w:r w:rsidRPr="00CA35D4">
              <w:rPr>
                <w:shd w:val="clear" w:color="auto" w:fill="FFFFFF"/>
              </w:rPr>
              <w:t>susiklosčiusią</w:t>
            </w:r>
            <w:proofErr w:type="spellEnd"/>
            <w:r w:rsidRPr="00CA35D4">
              <w:rPr>
                <w:shd w:val="clear" w:color="auto" w:fill="FFFFFF"/>
              </w:rPr>
              <w:t xml:space="preserve"> </w:t>
            </w:r>
            <w:proofErr w:type="spellStart"/>
            <w:r w:rsidRPr="00CA35D4">
              <w:rPr>
                <w:shd w:val="clear" w:color="auto" w:fill="FFFFFF"/>
              </w:rPr>
              <w:t>ar</w:t>
            </w:r>
            <w:proofErr w:type="spellEnd"/>
            <w:r w:rsidRPr="00CA35D4">
              <w:rPr>
                <w:shd w:val="clear" w:color="auto" w:fill="FFFFFF"/>
              </w:rPr>
              <w:t xml:space="preserve"> </w:t>
            </w:r>
            <w:proofErr w:type="spellStart"/>
            <w:r w:rsidRPr="00CA35D4">
              <w:rPr>
                <w:shd w:val="clear" w:color="auto" w:fill="FFFFFF"/>
              </w:rPr>
              <w:t>tikslingai</w:t>
            </w:r>
            <w:proofErr w:type="spellEnd"/>
            <w:r w:rsidRPr="00CA35D4">
              <w:rPr>
                <w:shd w:val="clear" w:color="auto" w:fill="FFFFFF"/>
              </w:rPr>
              <w:t xml:space="preserve"> </w:t>
            </w:r>
            <w:proofErr w:type="spellStart"/>
            <w:r w:rsidRPr="00CA35D4">
              <w:rPr>
                <w:shd w:val="clear" w:color="auto" w:fill="FFFFFF"/>
              </w:rPr>
              <w:t>formuojamą</w:t>
            </w:r>
            <w:proofErr w:type="spellEnd"/>
            <w:r w:rsidRPr="00CA35D4">
              <w:rPr>
                <w:shd w:val="clear" w:color="auto" w:fill="FFFFFF"/>
              </w:rPr>
              <w:t xml:space="preserve"> </w:t>
            </w:r>
            <w:proofErr w:type="spellStart"/>
            <w:r w:rsidRPr="00CA35D4">
              <w:rPr>
                <w:shd w:val="clear" w:color="auto" w:fill="FFFFFF"/>
              </w:rPr>
              <w:t>užstatymo</w:t>
            </w:r>
            <w:proofErr w:type="spellEnd"/>
            <w:r w:rsidRPr="00CA35D4">
              <w:rPr>
                <w:shd w:val="clear" w:color="auto" w:fill="FFFFFF"/>
              </w:rPr>
              <w:t xml:space="preserve"> </w:t>
            </w:r>
            <w:proofErr w:type="spellStart"/>
            <w:r w:rsidRPr="00CA35D4">
              <w:rPr>
                <w:shd w:val="clear" w:color="auto" w:fill="FFFFFF"/>
              </w:rPr>
              <w:t>tipologiją</w:t>
            </w:r>
            <w:proofErr w:type="spellEnd"/>
            <w:r w:rsidRPr="00CA35D4">
              <w:rPr>
                <w:shd w:val="clear" w:color="auto" w:fill="FFFFFF"/>
              </w:rPr>
              <w:t xml:space="preserve"> </w:t>
            </w:r>
            <w:proofErr w:type="spellStart"/>
            <w:r w:rsidRPr="00CA35D4">
              <w:rPr>
                <w:shd w:val="clear" w:color="auto" w:fill="FFFFFF"/>
              </w:rPr>
              <w:t>ir</w:t>
            </w:r>
            <w:proofErr w:type="spellEnd"/>
            <w:r w:rsidRPr="00CA35D4">
              <w:rPr>
                <w:shd w:val="clear" w:color="auto" w:fill="FFFFFF"/>
              </w:rPr>
              <w:t xml:space="preserve"> jai </w:t>
            </w:r>
            <w:proofErr w:type="spellStart"/>
            <w:r w:rsidRPr="00CA35D4">
              <w:rPr>
                <w:shd w:val="clear" w:color="auto" w:fill="FFFFFF"/>
              </w:rPr>
              <w:t>būdingus</w:t>
            </w:r>
            <w:proofErr w:type="spellEnd"/>
            <w:r w:rsidRPr="00CA35D4">
              <w:rPr>
                <w:shd w:val="clear" w:color="auto" w:fill="FFFFFF"/>
              </w:rPr>
              <w:t xml:space="preserve"> </w:t>
            </w:r>
            <w:proofErr w:type="spellStart"/>
            <w:r w:rsidRPr="00CA35D4">
              <w:rPr>
                <w:shd w:val="clear" w:color="auto" w:fill="FFFFFF"/>
              </w:rPr>
              <w:t>užstatymo</w:t>
            </w:r>
            <w:proofErr w:type="spellEnd"/>
            <w:r w:rsidRPr="00CA35D4">
              <w:rPr>
                <w:shd w:val="clear" w:color="auto" w:fill="FFFFFF"/>
              </w:rPr>
              <w:t xml:space="preserve"> </w:t>
            </w:r>
            <w:proofErr w:type="spellStart"/>
            <w:r w:rsidRPr="00CA35D4">
              <w:rPr>
                <w:shd w:val="clear" w:color="auto" w:fill="FFFFFF"/>
              </w:rPr>
              <w:t>rodiklius</w:t>
            </w:r>
            <w:proofErr w:type="spellEnd"/>
            <w:r w:rsidRPr="00CA35D4">
              <w:t xml:space="preserve">.  </w:t>
            </w:r>
          </w:p>
        </w:tc>
      </w:tr>
      <w:tr w:rsidR="00C5131C" w:rsidRPr="00F400F1" w14:paraId="6A1E895D" w14:textId="77777777" w:rsidTr="004876C9">
        <w:tc>
          <w:tcPr>
            <w:tcW w:w="547" w:type="dxa"/>
          </w:tcPr>
          <w:p w14:paraId="6C70A17E" w14:textId="77777777" w:rsidR="00C5131C" w:rsidRPr="00CA35D4" w:rsidRDefault="00C5131C" w:rsidP="004876C9">
            <w:r w:rsidRPr="00CA35D4">
              <w:t>11.</w:t>
            </w:r>
          </w:p>
        </w:tc>
        <w:tc>
          <w:tcPr>
            <w:tcW w:w="2985" w:type="dxa"/>
          </w:tcPr>
          <w:p w14:paraId="37F060C6" w14:textId="77777777" w:rsidR="00C5131C" w:rsidRPr="00CA35D4" w:rsidRDefault="00C5131C" w:rsidP="004876C9">
            <w:proofErr w:type="spellStart"/>
            <w:r w:rsidRPr="00CA35D4">
              <w:t>Kraštovaizdžio</w:t>
            </w:r>
            <w:proofErr w:type="spellEnd"/>
            <w:r w:rsidRPr="00CA35D4">
              <w:t xml:space="preserve"> </w:t>
            </w:r>
            <w:proofErr w:type="spellStart"/>
            <w:r w:rsidRPr="00CA35D4">
              <w:t>architektūra</w:t>
            </w:r>
            <w:proofErr w:type="spellEnd"/>
            <w:r w:rsidRPr="00CA35D4">
              <w:t xml:space="preserve"> </w:t>
            </w:r>
            <w:proofErr w:type="spellStart"/>
            <w:r w:rsidRPr="00CA35D4">
              <w:t>ir</w:t>
            </w:r>
            <w:proofErr w:type="spellEnd"/>
            <w:r w:rsidRPr="00CA35D4">
              <w:t xml:space="preserve"> </w:t>
            </w:r>
            <w:proofErr w:type="spellStart"/>
            <w:r w:rsidRPr="00CA35D4">
              <w:t>sklypų</w:t>
            </w:r>
            <w:proofErr w:type="spellEnd"/>
            <w:r w:rsidRPr="00CA35D4">
              <w:t xml:space="preserve"> </w:t>
            </w:r>
            <w:proofErr w:type="spellStart"/>
            <w:r w:rsidRPr="00CA35D4">
              <w:t>sutvarkymas</w:t>
            </w:r>
            <w:proofErr w:type="spellEnd"/>
          </w:p>
        </w:tc>
        <w:tc>
          <w:tcPr>
            <w:tcW w:w="6386" w:type="dxa"/>
          </w:tcPr>
          <w:p w14:paraId="1BBD6B77" w14:textId="77777777" w:rsidR="00C5131C" w:rsidRPr="00CA35D4" w:rsidRDefault="00C5131C" w:rsidP="004876C9">
            <w:pPr>
              <w:jc w:val="both"/>
              <w:rPr>
                <w:shd w:val="clear" w:color="auto" w:fill="FFFFFF"/>
              </w:rPr>
            </w:pPr>
            <w:proofErr w:type="spellStart"/>
            <w:r w:rsidRPr="00CA35D4">
              <w:rPr>
                <w:rStyle w:val="Grietas"/>
              </w:rPr>
              <w:t>S</w:t>
            </w:r>
            <w:r w:rsidRPr="00CA35D4">
              <w:rPr>
                <w:shd w:val="clear" w:color="auto" w:fill="FFFFFF"/>
              </w:rPr>
              <w:t>augomas</w:t>
            </w:r>
            <w:proofErr w:type="spellEnd"/>
            <w:r w:rsidRPr="00CA35D4">
              <w:rPr>
                <w:shd w:val="clear" w:color="auto" w:fill="FFFFFF"/>
              </w:rPr>
              <w:t xml:space="preserve">, </w:t>
            </w:r>
            <w:proofErr w:type="spellStart"/>
            <w:r w:rsidRPr="00CA35D4">
              <w:rPr>
                <w:shd w:val="clear" w:color="auto" w:fill="FFFFFF"/>
              </w:rPr>
              <w:t>neužgožiamas</w:t>
            </w:r>
            <w:proofErr w:type="spellEnd"/>
            <w:r w:rsidRPr="00CA35D4">
              <w:rPr>
                <w:shd w:val="clear" w:color="auto" w:fill="FFFFFF"/>
              </w:rPr>
              <w:t xml:space="preserve">, </w:t>
            </w:r>
            <w:proofErr w:type="spellStart"/>
            <w:r w:rsidRPr="00CA35D4">
              <w:rPr>
                <w:shd w:val="clear" w:color="auto" w:fill="FFFFFF"/>
              </w:rPr>
              <w:t>neardomas</w:t>
            </w:r>
            <w:proofErr w:type="spellEnd"/>
            <w:r w:rsidRPr="00CA35D4">
              <w:rPr>
                <w:shd w:val="clear" w:color="auto" w:fill="FFFFFF"/>
              </w:rPr>
              <w:t xml:space="preserve"> </w:t>
            </w:r>
            <w:proofErr w:type="spellStart"/>
            <w:r w:rsidRPr="00CA35D4">
              <w:rPr>
                <w:shd w:val="clear" w:color="auto" w:fill="FFFFFF"/>
              </w:rPr>
              <w:t>ir</w:t>
            </w:r>
            <w:proofErr w:type="spellEnd"/>
            <w:r w:rsidRPr="00CA35D4">
              <w:rPr>
                <w:shd w:val="clear" w:color="auto" w:fill="FFFFFF"/>
              </w:rPr>
              <w:t xml:space="preserve"> </w:t>
            </w:r>
            <w:proofErr w:type="spellStart"/>
            <w:r w:rsidRPr="00CA35D4">
              <w:rPr>
                <w:shd w:val="clear" w:color="auto" w:fill="FFFFFF"/>
              </w:rPr>
              <w:t>architektūrinėmis</w:t>
            </w:r>
            <w:proofErr w:type="spellEnd"/>
            <w:r w:rsidRPr="00CA35D4">
              <w:rPr>
                <w:shd w:val="clear" w:color="auto" w:fill="FFFFFF"/>
              </w:rPr>
              <w:t xml:space="preserve"> </w:t>
            </w:r>
            <w:proofErr w:type="spellStart"/>
            <w:r w:rsidRPr="00CA35D4">
              <w:rPr>
                <w:shd w:val="clear" w:color="auto" w:fill="FFFFFF"/>
              </w:rPr>
              <w:t>priemonėmis</w:t>
            </w:r>
            <w:proofErr w:type="spellEnd"/>
            <w:r w:rsidRPr="00CA35D4">
              <w:rPr>
                <w:shd w:val="clear" w:color="auto" w:fill="FFFFFF"/>
              </w:rPr>
              <w:t xml:space="preserve"> </w:t>
            </w:r>
            <w:proofErr w:type="spellStart"/>
            <w:r w:rsidRPr="00CA35D4">
              <w:rPr>
                <w:shd w:val="clear" w:color="auto" w:fill="FFFFFF"/>
              </w:rPr>
              <w:t>pabrėžiamas</w:t>
            </w:r>
            <w:proofErr w:type="spellEnd"/>
            <w:r w:rsidRPr="00CA35D4">
              <w:rPr>
                <w:shd w:val="clear" w:color="auto" w:fill="FFFFFF"/>
              </w:rPr>
              <w:t xml:space="preserve"> </w:t>
            </w:r>
            <w:proofErr w:type="spellStart"/>
            <w:r w:rsidRPr="00CA35D4">
              <w:rPr>
                <w:shd w:val="clear" w:color="auto" w:fill="FFFFFF"/>
              </w:rPr>
              <w:t>susiformavęs</w:t>
            </w:r>
            <w:proofErr w:type="spellEnd"/>
            <w:r w:rsidRPr="00CA35D4">
              <w:rPr>
                <w:shd w:val="clear" w:color="auto" w:fill="FFFFFF"/>
              </w:rPr>
              <w:t xml:space="preserve"> </w:t>
            </w:r>
            <w:proofErr w:type="spellStart"/>
            <w:r w:rsidRPr="00CA35D4">
              <w:rPr>
                <w:shd w:val="clear" w:color="auto" w:fill="FFFFFF"/>
              </w:rPr>
              <w:t>kraštovaizdis</w:t>
            </w:r>
            <w:proofErr w:type="spellEnd"/>
            <w:r w:rsidRPr="00CA35D4">
              <w:rPr>
                <w:shd w:val="clear" w:color="auto" w:fill="FFFFFF"/>
              </w:rPr>
              <w:t xml:space="preserve"> </w:t>
            </w:r>
            <w:r w:rsidRPr="00CA35D4">
              <w:t>–</w:t>
            </w:r>
            <w:r w:rsidRPr="00CA35D4">
              <w:rPr>
                <w:shd w:val="clear" w:color="auto" w:fill="FFFFFF"/>
              </w:rPr>
              <w:t xml:space="preserve"> </w:t>
            </w:r>
            <w:proofErr w:type="spellStart"/>
            <w:r w:rsidRPr="00CA35D4">
              <w:rPr>
                <w:shd w:val="clear" w:color="auto" w:fill="FFFFFF"/>
              </w:rPr>
              <w:t>reljefas</w:t>
            </w:r>
            <w:proofErr w:type="spellEnd"/>
            <w:r w:rsidRPr="00CA35D4">
              <w:rPr>
                <w:shd w:val="clear" w:color="auto" w:fill="FFFFFF"/>
              </w:rPr>
              <w:t xml:space="preserve"> </w:t>
            </w:r>
            <w:proofErr w:type="spellStart"/>
            <w:r w:rsidRPr="00CA35D4">
              <w:rPr>
                <w:shd w:val="clear" w:color="auto" w:fill="FFFFFF"/>
              </w:rPr>
              <w:t>ir</w:t>
            </w:r>
            <w:proofErr w:type="spellEnd"/>
            <w:r w:rsidRPr="00CA35D4">
              <w:rPr>
                <w:shd w:val="clear" w:color="auto" w:fill="FFFFFF"/>
              </w:rPr>
              <w:t xml:space="preserve"> </w:t>
            </w:r>
            <w:proofErr w:type="spellStart"/>
            <w:r w:rsidRPr="00CA35D4">
              <w:rPr>
                <w:shd w:val="clear" w:color="auto" w:fill="FFFFFF"/>
              </w:rPr>
              <w:t>želdiniai</w:t>
            </w:r>
            <w:proofErr w:type="spellEnd"/>
            <w:r w:rsidRPr="00CA35D4">
              <w:rPr>
                <w:shd w:val="clear" w:color="auto" w:fill="FFFFFF"/>
              </w:rPr>
              <w:t xml:space="preserve">. </w:t>
            </w:r>
            <w:proofErr w:type="spellStart"/>
            <w:r w:rsidRPr="00CA35D4">
              <w:rPr>
                <w:shd w:val="clear" w:color="auto" w:fill="FFFFFF"/>
              </w:rPr>
              <w:t>Pagal</w:t>
            </w:r>
            <w:proofErr w:type="spellEnd"/>
            <w:r w:rsidRPr="00CA35D4">
              <w:rPr>
                <w:shd w:val="clear" w:color="auto" w:fill="FFFFFF"/>
              </w:rPr>
              <w:t xml:space="preserve"> tai </w:t>
            </w:r>
            <w:proofErr w:type="spellStart"/>
            <w:r w:rsidRPr="00CA35D4">
              <w:rPr>
                <w:shd w:val="clear" w:color="auto" w:fill="FFFFFF"/>
              </w:rPr>
              <w:t>parenkama</w:t>
            </w:r>
            <w:proofErr w:type="spellEnd"/>
            <w:r w:rsidRPr="00CA35D4">
              <w:rPr>
                <w:shd w:val="clear" w:color="auto" w:fill="FFFFFF"/>
              </w:rPr>
              <w:t xml:space="preserve"> </w:t>
            </w:r>
            <w:proofErr w:type="spellStart"/>
            <w:r w:rsidRPr="00CA35D4">
              <w:rPr>
                <w:shd w:val="clear" w:color="auto" w:fill="FFFFFF"/>
              </w:rPr>
              <w:t>tinkamiausia</w:t>
            </w:r>
            <w:proofErr w:type="spellEnd"/>
            <w:r w:rsidRPr="00CA35D4">
              <w:rPr>
                <w:shd w:val="clear" w:color="auto" w:fill="FFFFFF"/>
              </w:rPr>
              <w:t xml:space="preserve"> </w:t>
            </w:r>
            <w:proofErr w:type="spellStart"/>
            <w:r w:rsidRPr="00CA35D4">
              <w:rPr>
                <w:shd w:val="clear" w:color="auto" w:fill="FFFFFF"/>
              </w:rPr>
              <w:t>statinių</w:t>
            </w:r>
            <w:proofErr w:type="spellEnd"/>
            <w:r w:rsidRPr="00CA35D4">
              <w:rPr>
                <w:shd w:val="clear" w:color="auto" w:fill="FFFFFF"/>
              </w:rPr>
              <w:t xml:space="preserve"> </w:t>
            </w:r>
            <w:proofErr w:type="spellStart"/>
            <w:r w:rsidRPr="00CA35D4">
              <w:rPr>
                <w:shd w:val="clear" w:color="auto" w:fill="FFFFFF"/>
              </w:rPr>
              <w:t>vieta</w:t>
            </w:r>
            <w:proofErr w:type="spellEnd"/>
            <w:r w:rsidRPr="00CA35D4">
              <w:rPr>
                <w:shd w:val="clear" w:color="auto" w:fill="FFFFFF"/>
              </w:rPr>
              <w:t xml:space="preserve"> </w:t>
            </w:r>
            <w:proofErr w:type="spellStart"/>
            <w:r w:rsidRPr="00CA35D4">
              <w:rPr>
                <w:shd w:val="clear" w:color="auto" w:fill="FFFFFF"/>
              </w:rPr>
              <w:t>sklype</w:t>
            </w:r>
            <w:proofErr w:type="spellEnd"/>
            <w:r w:rsidRPr="00CA35D4">
              <w:rPr>
                <w:shd w:val="clear" w:color="auto" w:fill="FFFFFF"/>
              </w:rPr>
              <w:t xml:space="preserve"> </w:t>
            </w:r>
            <w:proofErr w:type="spellStart"/>
            <w:r w:rsidRPr="00CA35D4">
              <w:rPr>
                <w:shd w:val="clear" w:color="auto" w:fill="FFFFFF"/>
              </w:rPr>
              <w:t>ir</w:t>
            </w:r>
            <w:proofErr w:type="spellEnd"/>
            <w:r w:rsidRPr="00CA35D4">
              <w:rPr>
                <w:shd w:val="clear" w:color="auto" w:fill="FFFFFF"/>
              </w:rPr>
              <w:t xml:space="preserve"> </w:t>
            </w:r>
            <w:proofErr w:type="spellStart"/>
            <w:r w:rsidRPr="00CA35D4">
              <w:rPr>
                <w:shd w:val="clear" w:color="auto" w:fill="FFFFFF"/>
              </w:rPr>
              <w:t>planuojamose</w:t>
            </w:r>
            <w:proofErr w:type="spellEnd"/>
            <w:r w:rsidRPr="00CA35D4">
              <w:rPr>
                <w:shd w:val="clear" w:color="auto" w:fill="FFFFFF"/>
              </w:rPr>
              <w:t xml:space="preserve"> </w:t>
            </w:r>
            <w:proofErr w:type="spellStart"/>
            <w:r w:rsidRPr="00CA35D4">
              <w:rPr>
                <w:shd w:val="clear" w:color="auto" w:fill="FFFFFF"/>
              </w:rPr>
              <w:t>teritorijose</w:t>
            </w:r>
            <w:proofErr w:type="spellEnd"/>
            <w:r w:rsidRPr="00CA35D4">
              <w:rPr>
                <w:shd w:val="clear" w:color="auto" w:fill="FFFFFF"/>
              </w:rPr>
              <w:t>.</w:t>
            </w:r>
          </w:p>
          <w:p w14:paraId="4CD07E69" w14:textId="77777777" w:rsidR="00C5131C" w:rsidRPr="00CA35D4" w:rsidRDefault="00C5131C" w:rsidP="004876C9">
            <w:pPr>
              <w:jc w:val="both"/>
            </w:pPr>
            <w:proofErr w:type="spellStart"/>
            <w:r w:rsidRPr="00CA35D4">
              <w:t>Vertinant</w:t>
            </w:r>
            <w:proofErr w:type="spellEnd"/>
            <w:r w:rsidRPr="00CA35D4">
              <w:t xml:space="preserve"> </w:t>
            </w:r>
            <w:proofErr w:type="spellStart"/>
            <w:r w:rsidRPr="00CA35D4">
              <w:t>esamą</w:t>
            </w:r>
            <w:proofErr w:type="spellEnd"/>
            <w:r w:rsidRPr="00CA35D4">
              <w:t xml:space="preserve"> </w:t>
            </w:r>
            <w:proofErr w:type="spellStart"/>
            <w:r w:rsidRPr="00CA35D4">
              <w:t>situaciją</w:t>
            </w:r>
            <w:proofErr w:type="spellEnd"/>
            <w:r w:rsidRPr="00CA35D4">
              <w:t xml:space="preserve"> </w:t>
            </w:r>
            <w:proofErr w:type="spellStart"/>
            <w:r w:rsidRPr="00CA35D4">
              <w:t>ir</w:t>
            </w:r>
            <w:proofErr w:type="spellEnd"/>
            <w:r w:rsidRPr="00CA35D4">
              <w:t xml:space="preserve"> </w:t>
            </w:r>
            <w:proofErr w:type="spellStart"/>
            <w:r w:rsidRPr="00CA35D4">
              <w:t>prieš</w:t>
            </w:r>
            <w:proofErr w:type="spellEnd"/>
            <w:r w:rsidRPr="00CA35D4">
              <w:t xml:space="preserve"> </w:t>
            </w:r>
            <w:proofErr w:type="spellStart"/>
            <w:r w:rsidRPr="00CA35D4">
              <w:t>siūlant</w:t>
            </w:r>
            <w:proofErr w:type="spellEnd"/>
            <w:r w:rsidRPr="00CA35D4">
              <w:t xml:space="preserve"> </w:t>
            </w:r>
            <w:proofErr w:type="spellStart"/>
            <w:r w:rsidRPr="00CA35D4">
              <w:t>projektinius</w:t>
            </w:r>
            <w:proofErr w:type="spellEnd"/>
            <w:r w:rsidRPr="00CA35D4">
              <w:t xml:space="preserve"> </w:t>
            </w:r>
            <w:proofErr w:type="spellStart"/>
            <w:r w:rsidRPr="00CA35D4">
              <w:t>sprendinius</w:t>
            </w:r>
            <w:proofErr w:type="spellEnd"/>
            <w:r w:rsidRPr="00CA35D4">
              <w:t xml:space="preserve">, </w:t>
            </w:r>
            <w:proofErr w:type="spellStart"/>
            <w:r w:rsidRPr="00CA35D4">
              <w:t>būtina</w:t>
            </w:r>
            <w:proofErr w:type="spellEnd"/>
            <w:r w:rsidRPr="00CA35D4">
              <w:t xml:space="preserve"> </w:t>
            </w:r>
            <w:proofErr w:type="spellStart"/>
            <w:r w:rsidRPr="00CA35D4">
              <w:t>teritorijos</w:t>
            </w:r>
            <w:proofErr w:type="spellEnd"/>
            <w:r w:rsidRPr="00CA35D4">
              <w:t xml:space="preserve"> </w:t>
            </w:r>
            <w:proofErr w:type="spellStart"/>
            <w:r w:rsidRPr="00CA35D4">
              <w:t>apžiūra</w:t>
            </w:r>
            <w:proofErr w:type="spellEnd"/>
            <w:r w:rsidRPr="00CA35D4">
              <w:t xml:space="preserve"> </w:t>
            </w:r>
            <w:proofErr w:type="spellStart"/>
            <w:r w:rsidRPr="00CA35D4">
              <w:t>vietoje</w:t>
            </w:r>
            <w:proofErr w:type="spellEnd"/>
            <w:r w:rsidRPr="00CA35D4">
              <w:t xml:space="preserve">. </w:t>
            </w:r>
            <w:proofErr w:type="spellStart"/>
            <w:r w:rsidRPr="00CA35D4">
              <w:t>Statybą</w:t>
            </w:r>
            <w:proofErr w:type="spellEnd"/>
            <w:r w:rsidRPr="00CA35D4">
              <w:t xml:space="preserve"> </w:t>
            </w:r>
            <w:proofErr w:type="spellStart"/>
            <w:r w:rsidRPr="00CA35D4">
              <w:t>planuoti</w:t>
            </w:r>
            <w:proofErr w:type="spellEnd"/>
            <w:r w:rsidRPr="00CA35D4">
              <w:t xml:space="preserve"> </w:t>
            </w:r>
            <w:proofErr w:type="spellStart"/>
            <w:r w:rsidRPr="00CA35D4">
              <w:t>maksimaliai</w:t>
            </w:r>
            <w:proofErr w:type="spellEnd"/>
            <w:r w:rsidRPr="00CA35D4">
              <w:t xml:space="preserve"> </w:t>
            </w:r>
            <w:proofErr w:type="spellStart"/>
            <w:r w:rsidRPr="00CA35D4">
              <w:t>išsaugojant</w:t>
            </w:r>
            <w:proofErr w:type="spellEnd"/>
            <w:r w:rsidRPr="00CA35D4">
              <w:t xml:space="preserve"> </w:t>
            </w:r>
            <w:proofErr w:type="spellStart"/>
            <w:r w:rsidRPr="00CA35D4">
              <w:t>esamus</w:t>
            </w:r>
            <w:proofErr w:type="spellEnd"/>
            <w:r w:rsidRPr="00CA35D4">
              <w:t xml:space="preserve"> </w:t>
            </w:r>
            <w:proofErr w:type="spellStart"/>
            <w:r w:rsidRPr="00CA35D4">
              <w:t>želdinius</w:t>
            </w:r>
            <w:proofErr w:type="spellEnd"/>
            <w:r w:rsidRPr="00CA35D4">
              <w:t xml:space="preserve">, </w:t>
            </w:r>
            <w:proofErr w:type="spellStart"/>
            <w:r w:rsidRPr="00CA35D4">
              <w:t>vertingiausias</w:t>
            </w:r>
            <w:proofErr w:type="spellEnd"/>
            <w:r w:rsidRPr="00CA35D4">
              <w:t xml:space="preserve"> </w:t>
            </w:r>
            <w:proofErr w:type="spellStart"/>
            <w:r w:rsidRPr="00CA35D4">
              <w:t>susiformavusio</w:t>
            </w:r>
            <w:proofErr w:type="spellEnd"/>
            <w:r w:rsidRPr="00CA35D4">
              <w:t xml:space="preserve"> </w:t>
            </w:r>
            <w:proofErr w:type="spellStart"/>
            <w:r w:rsidRPr="00CA35D4">
              <w:t>gamtinio</w:t>
            </w:r>
            <w:proofErr w:type="spellEnd"/>
            <w:r w:rsidRPr="00CA35D4">
              <w:t xml:space="preserve"> </w:t>
            </w:r>
            <w:proofErr w:type="spellStart"/>
            <w:r w:rsidRPr="00CA35D4">
              <w:t>kraštovaizdžio</w:t>
            </w:r>
            <w:proofErr w:type="spellEnd"/>
            <w:r w:rsidRPr="00CA35D4">
              <w:t xml:space="preserve"> </w:t>
            </w:r>
            <w:proofErr w:type="spellStart"/>
            <w:r w:rsidRPr="00CA35D4">
              <w:t>savybes</w:t>
            </w:r>
            <w:proofErr w:type="spellEnd"/>
            <w:r w:rsidRPr="00CA35D4">
              <w:t xml:space="preserve"> </w:t>
            </w:r>
            <w:proofErr w:type="spellStart"/>
            <w:r w:rsidRPr="00CA35D4">
              <w:t>ir</w:t>
            </w:r>
            <w:proofErr w:type="spellEnd"/>
            <w:r w:rsidRPr="00CA35D4">
              <w:t xml:space="preserve"> </w:t>
            </w:r>
            <w:proofErr w:type="spellStart"/>
            <w:r w:rsidRPr="00CA35D4">
              <w:t>bioįvairovę</w:t>
            </w:r>
            <w:proofErr w:type="spellEnd"/>
            <w:r w:rsidRPr="00CA35D4">
              <w:t>.</w:t>
            </w:r>
          </w:p>
          <w:p w14:paraId="758E553D" w14:textId="77777777" w:rsidR="00C5131C" w:rsidRPr="00CA35D4" w:rsidRDefault="00C5131C" w:rsidP="004876C9">
            <w:pPr>
              <w:jc w:val="both"/>
            </w:pPr>
            <w:proofErr w:type="spellStart"/>
            <w:r w:rsidRPr="00CA35D4">
              <w:t>Vadovautis</w:t>
            </w:r>
            <w:proofErr w:type="spellEnd"/>
            <w:r w:rsidRPr="00CA35D4">
              <w:t xml:space="preserve"> </w:t>
            </w:r>
            <w:proofErr w:type="spellStart"/>
            <w:r w:rsidRPr="00CA35D4">
              <w:t>tvarumo</w:t>
            </w:r>
            <w:proofErr w:type="spellEnd"/>
            <w:r w:rsidRPr="00CA35D4">
              <w:t xml:space="preserve"> </w:t>
            </w:r>
            <w:proofErr w:type="spellStart"/>
            <w:r w:rsidRPr="00CA35D4">
              <w:t>principais</w:t>
            </w:r>
            <w:proofErr w:type="spellEnd"/>
            <w:r w:rsidRPr="00CA35D4">
              <w:t xml:space="preserve">, </w:t>
            </w:r>
            <w:proofErr w:type="spellStart"/>
            <w:r w:rsidRPr="00CA35D4">
              <w:t>taikyti</w:t>
            </w:r>
            <w:proofErr w:type="spellEnd"/>
            <w:r w:rsidRPr="00CA35D4">
              <w:t xml:space="preserve"> </w:t>
            </w:r>
            <w:proofErr w:type="spellStart"/>
            <w:r w:rsidRPr="00CA35D4">
              <w:t>bioįvairovės</w:t>
            </w:r>
            <w:proofErr w:type="spellEnd"/>
            <w:r w:rsidRPr="00CA35D4">
              <w:t xml:space="preserve"> </w:t>
            </w:r>
            <w:proofErr w:type="spellStart"/>
            <w:r w:rsidRPr="00CA35D4">
              <w:t>skatinimo</w:t>
            </w:r>
            <w:proofErr w:type="spellEnd"/>
            <w:r w:rsidRPr="00CA35D4">
              <w:t xml:space="preserve">, </w:t>
            </w:r>
            <w:proofErr w:type="spellStart"/>
            <w:r w:rsidRPr="00CA35D4">
              <w:t>tvarios</w:t>
            </w:r>
            <w:proofErr w:type="spellEnd"/>
            <w:r w:rsidRPr="00CA35D4">
              <w:t xml:space="preserve"> </w:t>
            </w:r>
            <w:proofErr w:type="spellStart"/>
            <w:r w:rsidRPr="00CA35D4">
              <w:t>vandentvarkos</w:t>
            </w:r>
            <w:proofErr w:type="spellEnd"/>
            <w:r w:rsidRPr="00CA35D4">
              <w:t xml:space="preserve"> </w:t>
            </w:r>
            <w:proofErr w:type="spellStart"/>
            <w:r w:rsidRPr="00CA35D4">
              <w:t>priemones</w:t>
            </w:r>
            <w:proofErr w:type="spellEnd"/>
            <w:r w:rsidRPr="00CA35D4">
              <w:t>.</w:t>
            </w:r>
          </w:p>
          <w:p w14:paraId="7068EFDB" w14:textId="77777777" w:rsidR="00C5131C" w:rsidRPr="00CA35D4" w:rsidRDefault="00C5131C" w:rsidP="004876C9">
            <w:pPr>
              <w:jc w:val="both"/>
            </w:pPr>
            <w:proofErr w:type="spellStart"/>
            <w:r w:rsidRPr="00CA35D4">
              <w:t>Vertinti</w:t>
            </w:r>
            <w:proofErr w:type="spellEnd"/>
            <w:r w:rsidRPr="00CA35D4">
              <w:t xml:space="preserve"> </w:t>
            </w:r>
            <w:proofErr w:type="spellStart"/>
            <w:r w:rsidRPr="00CA35D4">
              <w:t>projekto</w:t>
            </w:r>
            <w:proofErr w:type="spellEnd"/>
            <w:r w:rsidRPr="00CA35D4">
              <w:t xml:space="preserve"> </w:t>
            </w:r>
            <w:proofErr w:type="spellStart"/>
            <w:r w:rsidRPr="00CA35D4">
              <w:t>teritoriją</w:t>
            </w:r>
            <w:proofErr w:type="spellEnd"/>
            <w:r w:rsidRPr="00CA35D4">
              <w:t xml:space="preserve"> </w:t>
            </w:r>
            <w:proofErr w:type="spellStart"/>
            <w:r w:rsidRPr="00CA35D4">
              <w:t>kaip</w:t>
            </w:r>
            <w:proofErr w:type="spellEnd"/>
            <w:r w:rsidRPr="00CA35D4">
              <w:t xml:space="preserve"> </w:t>
            </w:r>
            <w:proofErr w:type="spellStart"/>
            <w:r w:rsidRPr="00CA35D4">
              <w:t>jautrią</w:t>
            </w:r>
            <w:proofErr w:type="spellEnd"/>
            <w:r w:rsidRPr="00CA35D4">
              <w:t xml:space="preserve"> </w:t>
            </w:r>
            <w:proofErr w:type="spellStart"/>
            <w:r w:rsidRPr="00CA35D4">
              <w:t>gamtinę</w:t>
            </w:r>
            <w:proofErr w:type="spellEnd"/>
            <w:r w:rsidRPr="00CA35D4">
              <w:t xml:space="preserve"> </w:t>
            </w:r>
            <w:proofErr w:type="spellStart"/>
            <w:r w:rsidRPr="00CA35D4">
              <w:t>aplinką</w:t>
            </w:r>
            <w:proofErr w:type="spellEnd"/>
            <w:r w:rsidRPr="00CA35D4">
              <w:t>.</w:t>
            </w:r>
          </w:p>
          <w:p w14:paraId="04C69794" w14:textId="77777777" w:rsidR="00C5131C" w:rsidRPr="00CA35D4" w:rsidRDefault="00C5131C" w:rsidP="004876C9">
            <w:pPr>
              <w:jc w:val="both"/>
            </w:pPr>
            <w:proofErr w:type="spellStart"/>
            <w:r w:rsidRPr="00CA35D4">
              <w:t>Aiškinamajame</w:t>
            </w:r>
            <w:proofErr w:type="spellEnd"/>
            <w:r w:rsidRPr="00CA35D4">
              <w:t xml:space="preserve"> </w:t>
            </w:r>
            <w:proofErr w:type="spellStart"/>
            <w:r w:rsidRPr="00CA35D4">
              <w:t>rašte</w:t>
            </w:r>
            <w:proofErr w:type="spellEnd"/>
            <w:r w:rsidRPr="00CA35D4">
              <w:t xml:space="preserve"> </w:t>
            </w:r>
            <w:proofErr w:type="spellStart"/>
            <w:r w:rsidRPr="00CA35D4">
              <w:t>turi</w:t>
            </w:r>
            <w:proofErr w:type="spellEnd"/>
            <w:r w:rsidRPr="00CA35D4">
              <w:t xml:space="preserve"> </w:t>
            </w:r>
            <w:proofErr w:type="spellStart"/>
            <w:r w:rsidRPr="00CA35D4">
              <w:t>būti</w:t>
            </w:r>
            <w:proofErr w:type="spellEnd"/>
            <w:r w:rsidRPr="00CA35D4">
              <w:t xml:space="preserve"> </w:t>
            </w:r>
            <w:proofErr w:type="spellStart"/>
            <w:r w:rsidRPr="00CA35D4">
              <w:t>pateiktas</w:t>
            </w:r>
            <w:proofErr w:type="spellEnd"/>
            <w:r w:rsidRPr="00CA35D4">
              <w:t xml:space="preserve"> </w:t>
            </w:r>
            <w:proofErr w:type="spellStart"/>
            <w:r w:rsidRPr="00CA35D4">
              <w:t>esamos</w:t>
            </w:r>
            <w:proofErr w:type="spellEnd"/>
            <w:r w:rsidRPr="00CA35D4">
              <w:t xml:space="preserve"> </w:t>
            </w:r>
            <w:proofErr w:type="spellStart"/>
            <w:r w:rsidRPr="00CA35D4">
              <w:t>gamtinės</w:t>
            </w:r>
            <w:proofErr w:type="spellEnd"/>
            <w:r w:rsidRPr="00CA35D4">
              <w:t xml:space="preserve"> </w:t>
            </w:r>
            <w:proofErr w:type="spellStart"/>
            <w:r w:rsidRPr="00CA35D4">
              <w:t>aplinkos</w:t>
            </w:r>
            <w:proofErr w:type="spellEnd"/>
            <w:r w:rsidRPr="00CA35D4">
              <w:t xml:space="preserve"> </w:t>
            </w:r>
            <w:proofErr w:type="spellStart"/>
            <w:r w:rsidRPr="00CA35D4">
              <w:t>įvertinimas</w:t>
            </w:r>
            <w:proofErr w:type="spellEnd"/>
            <w:r w:rsidRPr="00CA35D4">
              <w:t xml:space="preserve">, </w:t>
            </w:r>
            <w:proofErr w:type="spellStart"/>
            <w:r w:rsidRPr="00CA35D4">
              <w:t>vadovaujantis</w:t>
            </w:r>
            <w:proofErr w:type="spellEnd"/>
            <w:r w:rsidRPr="00CA35D4">
              <w:t xml:space="preserve"> </w:t>
            </w:r>
            <w:proofErr w:type="spellStart"/>
            <w:r w:rsidRPr="00CA35D4">
              <w:t>teritorijų</w:t>
            </w:r>
            <w:proofErr w:type="spellEnd"/>
            <w:r w:rsidRPr="00CA35D4">
              <w:t xml:space="preserve"> </w:t>
            </w:r>
            <w:proofErr w:type="spellStart"/>
            <w:r w:rsidRPr="00CA35D4">
              <w:t>planavimo</w:t>
            </w:r>
            <w:proofErr w:type="spellEnd"/>
            <w:r w:rsidRPr="00CA35D4">
              <w:t xml:space="preserve"> </w:t>
            </w:r>
            <w:proofErr w:type="spellStart"/>
            <w:r w:rsidRPr="00CA35D4">
              <w:lastRenderedPageBreak/>
              <w:t>dokumentais</w:t>
            </w:r>
            <w:proofErr w:type="spellEnd"/>
            <w:r w:rsidRPr="00CA35D4">
              <w:t xml:space="preserve">, </w:t>
            </w:r>
            <w:proofErr w:type="spellStart"/>
            <w:r w:rsidRPr="00CA35D4">
              <w:t>kraštovaizdžio</w:t>
            </w:r>
            <w:proofErr w:type="spellEnd"/>
            <w:r w:rsidRPr="00CA35D4">
              <w:t xml:space="preserve"> </w:t>
            </w:r>
            <w:proofErr w:type="spellStart"/>
            <w:r w:rsidRPr="00CA35D4">
              <w:t>architektūros</w:t>
            </w:r>
            <w:proofErr w:type="spellEnd"/>
            <w:r w:rsidRPr="00CA35D4">
              <w:t xml:space="preserve"> </w:t>
            </w:r>
            <w:proofErr w:type="spellStart"/>
            <w:r w:rsidRPr="00CA35D4">
              <w:t>idėja</w:t>
            </w:r>
            <w:proofErr w:type="spellEnd"/>
            <w:r w:rsidRPr="00CA35D4">
              <w:t xml:space="preserve"> </w:t>
            </w:r>
            <w:proofErr w:type="spellStart"/>
            <w:r w:rsidRPr="00CA35D4">
              <w:t>ir</w:t>
            </w:r>
            <w:proofErr w:type="spellEnd"/>
            <w:r w:rsidRPr="00CA35D4">
              <w:t xml:space="preserve"> </w:t>
            </w:r>
            <w:proofErr w:type="spellStart"/>
            <w:r w:rsidRPr="00CA35D4">
              <w:t>siūlomi</w:t>
            </w:r>
            <w:proofErr w:type="spellEnd"/>
            <w:r w:rsidRPr="00CA35D4">
              <w:t xml:space="preserve"> </w:t>
            </w:r>
            <w:proofErr w:type="spellStart"/>
            <w:r w:rsidRPr="00CA35D4">
              <w:t>gamtinės</w:t>
            </w:r>
            <w:proofErr w:type="spellEnd"/>
            <w:r w:rsidRPr="00CA35D4">
              <w:t xml:space="preserve"> </w:t>
            </w:r>
            <w:proofErr w:type="spellStart"/>
            <w:r w:rsidRPr="00CA35D4">
              <w:t>aplinkos</w:t>
            </w:r>
            <w:proofErr w:type="spellEnd"/>
            <w:r w:rsidRPr="00CA35D4">
              <w:t> </w:t>
            </w:r>
            <w:proofErr w:type="spellStart"/>
            <w:r w:rsidRPr="00CA35D4">
              <w:t>išsaugojimo</w:t>
            </w:r>
            <w:proofErr w:type="spellEnd"/>
            <w:r w:rsidRPr="00CA35D4">
              <w:t xml:space="preserve"> </w:t>
            </w:r>
            <w:proofErr w:type="spellStart"/>
            <w:r w:rsidRPr="00CA35D4">
              <w:t>sprendiniai</w:t>
            </w:r>
            <w:proofErr w:type="spellEnd"/>
            <w:r w:rsidRPr="00CA35D4">
              <w:t>.</w:t>
            </w:r>
          </w:p>
          <w:p w14:paraId="51B1B559" w14:textId="77777777" w:rsidR="00C5131C" w:rsidRPr="00CA35D4" w:rsidRDefault="00C5131C" w:rsidP="004876C9">
            <w:pPr>
              <w:jc w:val="both"/>
              <w:rPr>
                <w:shd w:val="clear" w:color="auto" w:fill="FFFFFF"/>
              </w:rPr>
            </w:pPr>
            <w:proofErr w:type="spellStart"/>
            <w:r w:rsidRPr="00CA35D4">
              <w:rPr>
                <w:shd w:val="clear" w:color="auto" w:fill="FFFFFF"/>
              </w:rPr>
              <w:t>Sprendinius</w:t>
            </w:r>
            <w:proofErr w:type="spellEnd"/>
            <w:r w:rsidRPr="00CA35D4">
              <w:rPr>
                <w:shd w:val="clear" w:color="auto" w:fill="FFFFFF"/>
              </w:rPr>
              <w:t xml:space="preserve"> </w:t>
            </w:r>
            <w:proofErr w:type="spellStart"/>
            <w:r w:rsidRPr="00CA35D4">
              <w:rPr>
                <w:shd w:val="clear" w:color="auto" w:fill="FFFFFF"/>
              </w:rPr>
              <w:t>pritaikyti</w:t>
            </w:r>
            <w:proofErr w:type="spellEnd"/>
            <w:r w:rsidRPr="00CA35D4">
              <w:rPr>
                <w:shd w:val="clear" w:color="auto" w:fill="FFFFFF"/>
              </w:rPr>
              <w:t xml:space="preserve"> </w:t>
            </w:r>
            <w:proofErr w:type="spellStart"/>
            <w:r w:rsidRPr="00CA35D4">
              <w:rPr>
                <w:shd w:val="clear" w:color="auto" w:fill="FFFFFF"/>
              </w:rPr>
              <w:t>žmonių</w:t>
            </w:r>
            <w:proofErr w:type="spellEnd"/>
            <w:r w:rsidRPr="00CA35D4">
              <w:rPr>
                <w:shd w:val="clear" w:color="auto" w:fill="FFFFFF"/>
              </w:rPr>
              <w:t xml:space="preserve"> </w:t>
            </w:r>
            <w:proofErr w:type="spellStart"/>
            <w:r w:rsidRPr="00CA35D4">
              <w:rPr>
                <w:shd w:val="clear" w:color="auto" w:fill="FFFFFF"/>
              </w:rPr>
              <w:t>gyvenimo</w:t>
            </w:r>
            <w:proofErr w:type="spellEnd"/>
            <w:r w:rsidRPr="00CA35D4">
              <w:rPr>
                <w:shd w:val="clear" w:color="auto" w:fill="FFFFFF"/>
              </w:rPr>
              <w:t xml:space="preserve"> </w:t>
            </w:r>
            <w:proofErr w:type="spellStart"/>
            <w:r w:rsidRPr="00CA35D4">
              <w:rPr>
                <w:shd w:val="clear" w:color="auto" w:fill="FFFFFF"/>
              </w:rPr>
              <w:t>ir</w:t>
            </w:r>
            <w:proofErr w:type="spellEnd"/>
            <w:r w:rsidRPr="00CA35D4">
              <w:rPr>
                <w:shd w:val="clear" w:color="auto" w:fill="FFFFFF"/>
              </w:rPr>
              <w:t xml:space="preserve"> </w:t>
            </w:r>
            <w:proofErr w:type="spellStart"/>
            <w:r w:rsidRPr="00CA35D4">
              <w:rPr>
                <w:shd w:val="clear" w:color="auto" w:fill="FFFFFF"/>
              </w:rPr>
              <w:t>rekreaciniams</w:t>
            </w:r>
            <w:proofErr w:type="spellEnd"/>
            <w:r w:rsidRPr="00CA35D4">
              <w:rPr>
                <w:shd w:val="clear" w:color="auto" w:fill="FFFFFF"/>
              </w:rPr>
              <w:t xml:space="preserve"> </w:t>
            </w:r>
            <w:proofErr w:type="spellStart"/>
            <w:r w:rsidRPr="00CA35D4">
              <w:rPr>
                <w:shd w:val="clear" w:color="auto" w:fill="FFFFFF"/>
              </w:rPr>
              <w:t>poreikiams</w:t>
            </w:r>
            <w:proofErr w:type="spellEnd"/>
            <w:r w:rsidRPr="00CA35D4">
              <w:rPr>
                <w:shd w:val="clear" w:color="auto" w:fill="FFFFFF"/>
              </w:rPr>
              <w:t>.</w:t>
            </w:r>
          </w:p>
          <w:p w14:paraId="2986F418" w14:textId="77777777" w:rsidR="00C5131C" w:rsidRPr="00CA35D4" w:rsidRDefault="00C5131C" w:rsidP="004876C9">
            <w:pPr>
              <w:jc w:val="both"/>
              <w:rPr>
                <w:shd w:val="clear" w:color="auto" w:fill="FFFFFF"/>
              </w:rPr>
            </w:pPr>
            <w:proofErr w:type="spellStart"/>
            <w:r w:rsidRPr="00CA35D4">
              <w:rPr>
                <w:shd w:val="clear" w:color="auto" w:fill="FFFFFF"/>
              </w:rPr>
              <w:t>Kietos</w:t>
            </w:r>
            <w:proofErr w:type="spellEnd"/>
            <w:r w:rsidRPr="00CA35D4">
              <w:rPr>
                <w:shd w:val="clear" w:color="auto" w:fill="FFFFFF"/>
              </w:rPr>
              <w:t xml:space="preserve"> </w:t>
            </w:r>
            <w:proofErr w:type="spellStart"/>
            <w:r w:rsidRPr="00CA35D4">
              <w:rPr>
                <w:shd w:val="clear" w:color="auto" w:fill="FFFFFF"/>
              </w:rPr>
              <w:t>dangos</w:t>
            </w:r>
            <w:proofErr w:type="spellEnd"/>
            <w:r w:rsidRPr="00CA35D4">
              <w:rPr>
                <w:shd w:val="clear" w:color="auto" w:fill="FFFFFF"/>
              </w:rPr>
              <w:t xml:space="preserve"> </w:t>
            </w:r>
            <w:proofErr w:type="spellStart"/>
            <w:r w:rsidRPr="00CA35D4">
              <w:rPr>
                <w:shd w:val="clear" w:color="auto" w:fill="FFFFFF"/>
              </w:rPr>
              <w:t>turi</w:t>
            </w:r>
            <w:proofErr w:type="spellEnd"/>
            <w:r w:rsidRPr="00CA35D4">
              <w:rPr>
                <w:shd w:val="clear" w:color="auto" w:fill="FFFFFF"/>
              </w:rPr>
              <w:t xml:space="preserve"> </w:t>
            </w:r>
            <w:proofErr w:type="spellStart"/>
            <w:r w:rsidRPr="00CA35D4">
              <w:rPr>
                <w:shd w:val="clear" w:color="auto" w:fill="FFFFFF"/>
              </w:rPr>
              <w:t>būti</w:t>
            </w:r>
            <w:proofErr w:type="spellEnd"/>
            <w:r w:rsidRPr="00CA35D4">
              <w:rPr>
                <w:shd w:val="clear" w:color="auto" w:fill="FFFFFF"/>
              </w:rPr>
              <w:t xml:space="preserve"> </w:t>
            </w:r>
            <w:proofErr w:type="spellStart"/>
            <w:r w:rsidRPr="00CA35D4">
              <w:rPr>
                <w:shd w:val="clear" w:color="auto" w:fill="FFFFFF"/>
              </w:rPr>
              <w:t>numatytos</w:t>
            </w:r>
            <w:proofErr w:type="spellEnd"/>
            <w:r w:rsidRPr="00CA35D4">
              <w:rPr>
                <w:shd w:val="clear" w:color="auto" w:fill="FFFFFF"/>
              </w:rPr>
              <w:t xml:space="preserve"> tik ten, </w:t>
            </w:r>
            <w:proofErr w:type="spellStart"/>
            <w:r w:rsidRPr="00CA35D4">
              <w:rPr>
                <w:shd w:val="clear" w:color="auto" w:fill="FFFFFF"/>
              </w:rPr>
              <w:t>kur</w:t>
            </w:r>
            <w:proofErr w:type="spellEnd"/>
            <w:r w:rsidRPr="00CA35D4">
              <w:rPr>
                <w:shd w:val="clear" w:color="auto" w:fill="FFFFFF"/>
              </w:rPr>
              <w:t xml:space="preserve"> </w:t>
            </w:r>
            <w:proofErr w:type="spellStart"/>
            <w:r w:rsidRPr="00CA35D4">
              <w:rPr>
                <w:shd w:val="clear" w:color="auto" w:fill="FFFFFF"/>
              </w:rPr>
              <w:t>yra</w:t>
            </w:r>
            <w:proofErr w:type="spellEnd"/>
            <w:r w:rsidRPr="00CA35D4">
              <w:rPr>
                <w:shd w:val="clear" w:color="auto" w:fill="FFFFFF"/>
              </w:rPr>
              <w:t xml:space="preserve"> </w:t>
            </w:r>
            <w:proofErr w:type="spellStart"/>
            <w:r w:rsidRPr="00CA35D4">
              <w:rPr>
                <w:shd w:val="clear" w:color="auto" w:fill="FFFFFF"/>
              </w:rPr>
              <w:t>pagrįstas</w:t>
            </w:r>
            <w:proofErr w:type="spellEnd"/>
            <w:r w:rsidRPr="00CA35D4">
              <w:rPr>
                <w:shd w:val="clear" w:color="auto" w:fill="FFFFFF"/>
              </w:rPr>
              <w:t xml:space="preserve"> </w:t>
            </w:r>
            <w:proofErr w:type="spellStart"/>
            <w:r w:rsidRPr="00CA35D4">
              <w:rPr>
                <w:shd w:val="clear" w:color="auto" w:fill="FFFFFF"/>
              </w:rPr>
              <w:t>poreikis</w:t>
            </w:r>
            <w:proofErr w:type="spellEnd"/>
            <w:r w:rsidRPr="00CA35D4">
              <w:rPr>
                <w:shd w:val="clear" w:color="auto" w:fill="FFFFFF"/>
              </w:rPr>
              <w:t>.</w:t>
            </w:r>
          </w:p>
          <w:p w14:paraId="394F119D" w14:textId="77777777" w:rsidR="00C5131C" w:rsidRPr="00CA35D4" w:rsidRDefault="00C5131C" w:rsidP="004876C9">
            <w:pPr>
              <w:jc w:val="both"/>
            </w:pPr>
            <w:proofErr w:type="spellStart"/>
            <w:r w:rsidRPr="00CA35D4">
              <w:t>Numatyti</w:t>
            </w:r>
            <w:proofErr w:type="spellEnd"/>
            <w:r w:rsidRPr="00CA35D4">
              <w:t xml:space="preserve"> ne </w:t>
            </w:r>
            <w:proofErr w:type="spellStart"/>
            <w:r w:rsidRPr="00CA35D4">
              <w:t>mažiau</w:t>
            </w:r>
            <w:proofErr w:type="spellEnd"/>
            <w:r w:rsidRPr="00CA35D4">
              <w:t xml:space="preserve"> </w:t>
            </w:r>
            <w:proofErr w:type="spellStart"/>
            <w:r w:rsidRPr="00CA35D4">
              <w:t>kaip</w:t>
            </w:r>
            <w:proofErr w:type="spellEnd"/>
            <w:r w:rsidRPr="00CA35D4">
              <w:t xml:space="preserve"> 25 proc. </w:t>
            </w:r>
            <w:proofErr w:type="spellStart"/>
            <w:r w:rsidRPr="00CA35D4">
              <w:t>želdynų</w:t>
            </w:r>
            <w:proofErr w:type="spellEnd"/>
            <w:r w:rsidRPr="00CA35D4">
              <w:t xml:space="preserve">, </w:t>
            </w:r>
            <w:proofErr w:type="spellStart"/>
            <w:r w:rsidRPr="00CA35D4">
              <w:t>pagal</w:t>
            </w:r>
            <w:proofErr w:type="spellEnd"/>
            <w:r w:rsidRPr="00CA35D4">
              <w:t xml:space="preserve"> </w:t>
            </w:r>
            <w:proofErr w:type="spellStart"/>
            <w:r w:rsidRPr="00CA35D4">
              <w:t>priklausomiesiems</w:t>
            </w:r>
            <w:proofErr w:type="spellEnd"/>
            <w:r w:rsidRPr="00CA35D4">
              <w:t xml:space="preserve"> </w:t>
            </w:r>
            <w:proofErr w:type="spellStart"/>
            <w:r w:rsidRPr="00CA35D4">
              <w:t>želdynams</w:t>
            </w:r>
            <w:proofErr w:type="spellEnd"/>
            <w:r w:rsidRPr="00CA35D4">
              <w:t xml:space="preserve"> </w:t>
            </w:r>
            <w:proofErr w:type="spellStart"/>
            <w:r w:rsidRPr="00CA35D4">
              <w:t>taikomus</w:t>
            </w:r>
            <w:proofErr w:type="spellEnd"/>
            <w:r w:rsidRPr="00CA35D4">
              <w:t xml:space="preserve"> </w:t>
            </w:r>
            <w:proofErr w:type="spellStart"/>
            <w:r w:rsidRPr="00CA35D4">
              <w:t>reikalavimus</w:t>
            </w:r>
            <w:proofErr w:type="spellEnd"/>
            <w:r w:rsidRPr="00CA35D4">
              <w:t>.</w:t>
            </w:r>
          </w:p>
          <w:p w14:paraId="29638629" w14:textId="77777777" w:rsidR="00C5131C" w:rsidRPr="00CA35D4" w:rsidRDefault="00C5131C" w:rsidP="004876C9">
            <w:pPr>
              <w:jc w:val="both"/>
            </w:pPr>
            <w:proofErr w:type="spellStart"/>
            <w:r w:rsidRPr="00CA35D4">
              <w:rPr>
                <w:rStyle w:val="fontstyle01"/>
              </w:rPr>
              <w:t>Užtikrinti</w:t>
            </w:r>
            <w:proofErr w:type="spellEnd"/>
            <w:r w:rsidRPr="00CA35D4">
              <w:rPr>
                <w:rStyle w:val="fontstyle01"/>
              </w:rPr>
              <w:t xml:space="preserve"> </w:t>
            </w:r>
            <w:proofErr w:type="spellStart"/>
            <w:r w:rsidRPr="00CA35D4">
              <w:rPr>
                <w:rStyle w:val="fontstyle01"/>
              </w:rPr>
              <w:t>teritorijų</w:t>
            </w:r>
            <w:proofErr w:type="spellEnd"/>
            <w:r w:rsidRPr="00CA35D4">
              <w:rPr>
                <w:rStyle w:val="fontstyle01"/>
              </w:rPr>
              <w:t xml:space="preserve"> </w:t>
            </w:r>
            <w:proofErr w:type="spellStart"/>
            <w:r w:rsidRPr="00CA35D4">
              <w:rPr>
                <w:rStyle w:val="fontstyle01"/>
              </w:rPr>
              <w:t>saugumą</w:t>
            </w:r>
            <w:proofErr w:type="spellEnd"/>
            <w:r w:rsidRPr="00CA35D4">
              <w:rPr>
                <w:rStyle w:val="fontstyle01"/>
              </w:rPr>
              <w:t xml:space="preserve"> </w:t>
            </w:r>
            <w:proofErr w:type="spellStart"/>
            <w:r w:rsidRPr="00CA35D4">
              <w:rPr>
                <w:rStyle w:val="fontstyle01"/>
              </w:rPr>
              <w:t>ir</w:t>
            </w:r>
            <w:proofErr w:type="spellEnd"/>
            <w:r w:rsidRPr="00CA35D4">
              <w:rPr>
                <w:rStyle w:val="fontstyle01"/>
              </w:rPr>
              <w:t xml:space="preserve"> </w:t>
            </w:r>
            <w:proofErr w:type="spellStart"/>
            <w:r w:rsidRPr="00CA35D4">
              <w:rPr>
                <w:rStyle w:val="fontstyle01"/>
              </w:rPr>
              <w:t>apšviestumą</w:t>
            </w:r>
            <w:proofErr w:type="spellEnd"/>
            <w:r w:rsidRPr="00CA35D4">
              <w:rPr>
                <w:rStyle w:val="fontstyle01"/>
              </w:rPr>
              <w:t>.</w:t>
            </w:r>
          </w:p>
        </w:tc>
      </w:tr>
      <w:tr w:rsidR="00C5131C" w:rsidRPr="00F400F1" w14:paraId="0924D2E3" w14:textId="77777777" w:rsidTr="004876C9">
        <w:tc>
          <w:tcPr>
            <w:tcW w:w="547" w:type="dxa"/>
          </w:tcPr>
          <w:p w14:paraId="3088B703" w14:textId="77777777" w:rsidR="00C5131C" w:rsidRPr="00CA35D4" w:rsidRDefault="00C5131C" w:rsidP="004876C9">
            <w:r w:rsidRPr="00CA35D4">
              <w:lastRenderedPageBreak/>
              <w:t>12.</w:t>
            </w:r>
          </w:p>
        </w:tc>
        <w:tc>
          <w:tcPr>
            <w:tcW w:w="2985" w:type="dxa"/>
          </w:tcPr>
          <w:p w14:paraId="07E1BC18" w14:textId="77777777" w:rsidR="00C5131C" w:rsidRPr="00CA35D4" w:rsidRDefault="00C5131C" w:rsidP="004876C9">
            <w:proofErr w:type="spellStart"/>
            <w:r w:rsidRPr="00CA35D4">
              <w:t>Architektūrinė</w:t>
            </w:r>
            <w:proofErr w:type="spellEnd"/>
            <w:r w:rsidRPr="00CA35D4">
              <w:t xml:space="preserve"> </w:t>
            </w:r>
            <w:proofErr w:type="spellStart"/>
            <w:r w:rsidRPr="00CA35D4">
              <w:t>išraiška</w:t>
            </w:r>
            <w:proofErr w:type="spellEnd"/>
          </w:p>
        </w:tc>
        <w:tc>
          <w:tcPr>
            <w:tcW w:w="6386" w:type="dxa"/>
          </w:tcPr>
          <w:p w14:paraId="79F99B90" w14:textId="77777777" w:rsidR="00C5131C" w:rsidRPr="00ED2BD1" w:rsidRDefault="00C5131C" w:rsidP="004876C9">
            <w:pPr>
              <w:jc w:val="both"/>
              <w:rPr>
                <w:rStyle w:val="fontstyle01"/>
                <w:b w:val="0"/>
                <w:bCs w:val="0"/>
                <w:lang w:val="de-DE"/>
              </w:rPr>
            </w:pPr>
            <w:proofErr w:type="spellStart"/>
            <w:r w:rsidRPr="00CA35D4">
              <w:t>Pagrįsti</w:t>
            </w:r>
            <w:proofErr w:type="spellEnd"/>
            <w:r w:rsidRPr="00CA35D4">
              <w:t xml:space="preserve"> </w:t>
            </w:r>
            <w:proofErr w:type="spellStart"/>
            <w:r w:rsidRPr="00CA35D4">
              <w:t>funkciniai</w:t>
            </w:r>
            <w:proofErr w:type="spellEnd"/>
            <w:r w:rsidRPr="00CA35D4">
              <w:t xml:space="preserve"> </w:t>
            </w:r>
            <w:proofErr w:type="spellStart"/>
            <w:r w:rsidRPr="00CA35D4">
              <w:t>ir</w:t>
            </w:r>
            <w:proofErr w:type="spellEnd"/>
            <w:r w:rsidRPr="00CA35D4">
              <w:t xml:space="preserve"> </w:t>
            </w:r>
            <w:proofErr w:type="spellStart"/>
            <w:r w:rsidRPr="00CA35D4">
              <w:t>vizualiniai</w:t>
            </w:r>
            <w:proofErr w:type="spellEnd"/>
            <w:r w:rsidRPr="00CA35D4">
              <w:t xml:space="preserve"> </w:t>
            </w:r>
            <w:proofErr w:type="spellStart"/>
            <w:r w:rsidRPr="00CA35D4">
              <w:t>ryšiai</w:t>
            </w:r>
            <w:proofErr w:type="spellEnd"/>
            <w:r w:rsidRPr="00CA35D4">
              <w:t xml:space="preserve"> </w:t>
            </w:r>
            <w:proofErr w:type="spellStart"/>
            <w:r w:rsidRPr="00CA35D4">
              <w:t>siūlant</w:t>
            </w:r>
            <w:proofErr w:type="spellEnd"/>
            <w:r w:rsidRPr="00CA35D4">
              <w:t xml:space="preserve"> </w:t>
            </w:r>
            <w:proofErr w:type="spellStart"/>
            <w:r w:rsidRPr="00CA35D4">
              <w:t>sklypo</w:t>
            </w:r>
            <w:proofErr w:type="spellEnd"/>
            <w:r w:rsidRPr="00CA35D4">
              <w:t xml:space="preserve"> </w:t>
            </w:r>
            <w:proofErr w:type="spellStart"/>
            <w:r w:rsidRPr="00CA35D4">
              <w:t>ir</w:t>
            </w:r>
            <w:proofErr w:type="spellEnd"/>
            <w:r w:rsidRPr="00CA35D4">
              <w:t xml:space="preserve"> </w:t>
            </w:r>
            <w:proofErr w:type="spellStart"/>
            <w:r w:rsidRPr="00CA35D4">
              <w:t>teritorijų</w:t>
            </w:r>
            <w:proofErr w:type="spellEnd"/>
            <w:r w:rsidRPr="00CA35D4">
              <w:t xml:space="preserve"> </w:t>
            </w:r>
            <w:proofErr w:type="spellStart"/>
            <w:r w:rsidRPr="00CA35D4">
              <w:t>užstatymą</w:t>
            </w:r>
            <w:proofErr w:type="spellEnd"/>
            <w:r w:rsidRPr="00CA35D4">
              <w:rPr>
                <w:rStyle w:val="fontstyle01"/>
              </w:rPr>
              <w:t xml:space="preserve">. </w:t>
            </w:r>
            <w:proofErr w:type="spellStart"/>
            <w:r w:rsidRPr="00ED2BD1">
              <w:rPr>
                <w:rStyle w:val="fontstyle01"/>
                <w:lang w:val="de-DE"/>
              </w:rPr>
              <w:t>Statinių</w:t>
            </w:r>
            <w:proofErr w:type="spellEnd"/>
            <w:r w:rsidRPr="00ED2BD1">
              <w:rPr>
                <w:rStyle w:val="fontstyle01"/>
                <w:lang w:val="de-DE"/>
              </w:rPr>
              <w:t xml:space="preserve"> </w:t>
            </w:r>
            <w:proofErr w:type="spellStart"/>
            <w:r w:rsidRPr="00ED2BD1">
              <w:rPr>
                <w:rStyle w:val="fontstyle01"/>
                <w:lang w:val="de-DE"/>
              </w:rPr>
              <w:t>kompozicijos</w:t>
            </w:r>
            <w:proofErr w:type="spellEnd"/>
            <w:r w:rsidRPr="00ED2BD1">
              <w:rPr>
                <w:rStyle w:val="fontstyle01"/>
                <w:lang w:val="de-DE"/>
              </w:rPr>
              <w:t xml:space="preserve"> </w:t>
            </w:r>
            <w:proofErr w:type="spellStart"/>
            <w:r w:rsidRPr="00ED2BD1">
              <w:rPr>
                <w:rStyle w:val="fontstyle01"/>
                <w:lang w:val="de-DE"/>
              </w:rPr>
              <w:t>ir</w:t>
            </w:r>
            <w:proofErr w:type="spellEnd"/>
            <w:r w:rsidRPr="00ED2BD1">
              <w:rPr>
                <w:rStyle w:val="fontstyle01"/>
                <w:lang w:val="de-DE"/>
              </w:rPr>
              <w:t xml:space="preserve"> </w:t>
            </w:r>
            <w:proofErr w:type="spellStart"/>
            <w:r w:rsidRPr="00ED2BD1">
              <w:rPr>
                <w:rStyle w:val="fontstyle01"/>
                <w:lang w:val="de-DE"/>
              </w:rPr>
              <w:t>spalvinis</w:t>
            </w:r>
            <w:proofErr w:type="spellEnd"/>
            <w:r w:rsidRPr="00ED2BD1">
              <w:rPr>
                <w:rStyle w:val="fontstyle01"/>
                <w:lang w:val="de-DE"/>
              </w:rPr>
              <w:t xml:space="preserve"> </w:t>
            </w:r>
            <w:proofErr w:type="spellStart"/>
            <w:r w:rsidRPr="00ED2BD1">
              <w:rPr>
                <w:rStyle w:val="fontstyle01"/>
                <w:lang w:val="de-DE"/>
              </w:rPr>
              <w:t>sprendimas</w:t>
            </w:r>
            <w:proofErr w:type="spellEnd"/>
            <w:r w:rsidRPr="00ED2BD1">
              <w:rPr>
                <w:rStyle w:val="fontstyle01"/>
                <w:lang w:val="de-DE"/>
              </w:rPr>
              <w:t xml:space="preserve"> </w:t>
            </w:r>
            <w:proofErr w:type="spellStart"/>
            <w:r w:rsidRPr="00ED2BD1">
              <w:rPr>
                <w:lang w:val="de-DE"/>
              </w:rPr>
              <w:t>turi</w:t>
            </w:r>
            <w:proofErr w:type="spellEnd"/>
            <w:r w:rsidRPr="00ED2BD1">
              <w:rPr>
                <w:lang w:val="de-DE"/>
              </w:rPr>
              <w:t xml:space="preserve"> </w:t>
            </w:r>
            <w:proofErr w:type="spellStart"/>
            <w:r w:rsidRPr="00ED2BD1">
              <w:rPr>
                <w:lang w:val="de-DE"/>
              </w:rPr>
              <w:t>derėti</w:t>
            </w:r>
            <w:proofErr w:type="spellEnd"/>
            <w:r w:rsidRPr="00ED2BD1">
              <w:rPr>
                <w:lang w:val="de-DE"/>
              </w:rPr>
              <w:t xml:space="preserve"> </w:t>
            </w:r>
            <w:proofErr w:type="spellStart"/>
            <w:r w:rsidRPr="00ED2BD1">
              <w:rPr>
                <w:lang w:val="de-DE"/>
              </w:rPr>
              <w:t>prie</w:t>
            </w:r>
            <w:proofErr w:type="spellEnd"/>
            <w:r w:rsidRPr="00ED2BD1">
              <w:rPr>
                <w:lang w:val="de-DE"/>
              </w:rPr>
              <w:t xml:space="preserve"> </w:t>
            </w:r>
            <w:proofErr w:type="spellStart"/>
            <w:r w:rsidRPr="00ED2BD1">
              <w:rPr>
                <w:lang w:val="de-DE"/>
              </w:rPr>
              <w:t>aplinkinio</w:t>
            </w:r>
            <w:proofErr w:type="spellEnd"/>
            <w:r w:rsidRPr="00ED2BD1">
              <w:rPr>
                <w:lang w:val="de-DE"/>
              </w:rPr>
              <w:t xml:space="preserve"> </w:t>
            </w:r>
            <w:proofErr w:type="spellStart"/>
            <w:r w:rsidRPr="00ED2BD1">
              <w:rPr>
                <w:lang w:val="de-DE"/>
              </w:rPr>
              <w:t>konteksto</w:t>
            </w:r>
            <w:proofErr w:type="spellEnd"/>
            <w:r w:rsidRPr="00ED2BD1">
              <w:rPr>
                <w:rStyle w:val="fontstyle01"/>
                <w:lang w:val="de-DE"/>
              </w:rPr>
              <w:t>.</w:t>
            </w:r>
          </w:p>
          <w:p w14:paraId="77D1E203" w14:textId="77777777" w:rsidR="00C5131C" w:rsidRPr="00ED2BD1" w:rsidRDefault="00C5131C" w:rsidP="004876C9">
            <w:pPr>
              <w:jc w:val="both"/>
              <w:rPr>
                <w:rStyle w:val="fontstyle01"/>
                <w:b w:val="0"/>
                <w:bCs w:val="0"/>
                <w:lang w:val="de-DE"/>
              </w:rPr>
            </w:pPr>
            <w:proofErr w:type="spellStart"/>
            <w:r w:rsidRPr="00ED2BD1">
              <w:rPr>
                <w:rStyle w:val="fontstyle01"/>
                <w:lang w:val="de-DE"/>
              </w:rPr>
              <w:t>Statinius</w:t>
            </w:r>
            <w:proofErr w:type="spellEnd"/>
            <w:r w:rsidRPr="00ED2BD1">
              <w:rPr>
                <w:rStyle w:val="fontstyle01"/>
                <w:lang w:val="de-DE"/>
              </w:rPr>
              <w:t xml:space="preserve"> </w:t>
            </w:r>
            <w:proofErr w:type="spellStart"/>
            <w:r w:rsidRPr="00ED2BD1">
              <w:rPr>
                <w:rStyle w:val="fontstyle01"/>
                <w:lang w:val="de-DE"/>
              </w:rPr>
              <w:t>projektuoti</w:t>
            </w:r>
            <w:proofErr w:type="spellEnd"/>
            <w:r w:rsidRPr="00ED2BD1">
              <w:rPr>
                <w:rStyle w:val="fontstyle01"/>
                <w:lang w:val="de-DE"/>
              </w:rPr>
              <w:t xml:space="preserve"> </w:t>
            </w:r>
            <w:proofErr w:type="spellStart"/>
            <w:r w:rsidRPr="00ED2BD1">
              <w:rPr>
                <w:rStyle w:val="fontstyle01"/>
                <w:lang w:val="de-DE"/>
              </w:rPr>
              <w:t>atsižvelgiant</w:t>
            </w:r>
            <w:proofErr w:type="spellEnd"/>
            <w:r w:rsidRPr="00ED2BD1">
              <w:rPr>
                <w:rStyle w:val="fontstyle01"/>
                <w:lang w:val="de-DE"/>
              </w:rPr>
              <w:t xml:space="preserve"> į </w:t>
            </w:r>
            <w:proofErr w:type="spellStart"/>
            <w:r w:rsidRPr="00ED2BD1">
              <w:rPr>
                <w:rStyle w:val="fontstyle01"/>
                <w:lang w:val="de-DE"/>
              </w:rPr>
              <w:t>aplinkinę</w:t>
            </w:r>
            <w:proofErr w:type="spellEnd"/>
            <w:r w:rsidRPr="00ED2BD1">
              <w:rPr>
                <w:rStyle w:val="fontstyle01"/>
                <w:lang w:val="de-DE"/>
              </w:rPr>
              <w:t xml:space="preserve"> </w:t>
            </w:r>
            <w:proofErr w:type="spellStart"/>
            <w:r w:rsidRPr="00ED2BD1">
              <w:rPr>
                <w:rStyle w:val="fontstyle01"/>
                <w:lang w:val="de-DE"/>
              </w:rPr>
              <w:t>architektūrinę</w:t>
            </w:r>
            <w:proofErr w:type="spellEnd"/>
            <w:r w:rsidRPr="00ED2BD1">
              <w:rPr>
                <w:rStyle w:val="fontstyle01"/>
                <w:lang w:val="de-DE"/>
              </w:rPr>
              <w:t xml:space="preserve"> </w:t>
            </w:r>
            <w:proofErr w:type="spellStart"/>
            <w:r w:rsidRPr="00ED2BD1">
              <w:rPr>
                <w:rStyle w:val="fontstyle01"/>
                <w:lang w:val="de-DE"/>
              </w:rPr>
              <w:t>išraišką</w:t>
            </w:r>
            <w:proofErr w:type="spellEnd"/>
            <w:r w:rsidRPr="00ED2BD1">
              <w:rPr>
                <w:rStyle w:val="fontstyle01"/>
                <w:lang w:val="de-DE"/>
              </w:rPr>
              <w:t xml:space="preserve"> </w:t>
            </w:r>
            <w:proofErr w:type="spellStart"/>
            <w:r w:rsidRPr="00ED2BD1">
              <w:rPr>
                <w:rStyle w:val="fontstyle01"/>
                <w:lang w:val="de-DE"/>
              </w:rPr>
              <w:t>ir</w:t>
            </w:r>
            <w:proofErr w:type="spellEnd"/>
            <w:r w:rsidRPr="00ED2BD1">
              <w:rPr>
                <w:rStyle w:val="fontstyle01"/>
                <w:lang w:val="de-DE"/>
              </w:rPr>
              <w:t xml:space="preserve"> </w:t>
            </w:r>
            <w:proofErr w:type="spellStart"/>
            <w:r w:rsidRPr="00ED2BD1">
              <w:rPr>
                <w:rStyle w:val="fontstyle01"/>
                <w:lang w:val="de-DE"/>
              </w:rPr>
              <w:t>kraštovaizdį</w:t>
            </w:r>
            <w:proofErr w:type="spellEnd"/>
            <w:r w:rsidRPr="00ED2BD1">
              <w:rPr>
                <w:rStyle w:val="fontstyle01"/>
                <w:lang w:val="de-DE"/>
              </w:rPr>
              <w:t>.</w:t>
            </w:r>
          </w:p>
          <w:p w14:paraId="49D89349" w14:textId="77777777" w:rsidR="00C5131C" w:rsidRPr="00ED2BD1" w:rsidRDefault="00C5131C" w:rsidP="004876C9">
            <w:pPr>
              <w:jc w:val="both"/>
              <w:rPr>
                <w:lang w:val="de-DE"/>
              </w:rPr>
            </w:pPr>
            <w:proofErr w:type="spellStart"/>
            <w:r w:rsidRPr="00ED2BD1">
              <w:rPr>
                <w:lang w:val="de-DE"/>
              </w:rPr>
              <w:t>Architektūrinė</w:t>
            </w:r>
            <w:proofErr w:type="spellEnd"/>
            <w:r w:rsidRPr="00ED2BD1">
              <w:rPr>
                <w:lang w:val="de-DE"/>
              </w:rPr>
              <w:t xml:space="preserve"> </w:t>
            </w:r>
            <w:proofErr w:type="spellStart"/>
            <w:r w:rsidRPr="00ED2BD1">
              <w:rPr>
                <w:lang w:val="de-DE"/>
              </w:rPr>
              <w:t>išraiška</w:t>
            </w:r>
            <w:proofErr w:type="spellEnd"/>
            <w:r w:rsidRPr="00ED2BD1">
              <w:rPr>
                <w:lang w:val="de-DE"/>
              </w:rPr>
              <w:t xml:space="preserve"> bei </w:t>
            </w:r>
            <w:proofErr w:type="spellStart"/>
            <w:r w:rsidRPr="00ED2BD1">
              <w:rPr>
                <w:lang w:val="de-DE"/>
              </w:rPr>
              <w:t>tūrinis</w:t>
            </w:r>
            <w:proofErr w:type="spellEnd"/>
            <w:r w:rsidRPr="00ED2BD1">
              <w:rPr>
                <w:lang w:val="de-DE"/>
              </w:rPr>
              <w:t xml:space="preserve"> </w:t>
            </w:r>
            <w:proofErr w:type="spellStart"/>
            <w:r w:rsidRPr="00ED2BD1">
              <w:rPr>
                <w:lang w:val="de-DE"/>
              </w:rPr>
              <w:t>sprendimas</w:t>
            </w:r>
            <w:proofErr w:type="spellEnd"/>
            <w:r w:rsidRPr="00ED2BD1">
              <w:rPr>
                <w:lang w:val="de-DE"/>
              </w:rPr>
              <w:t xml:space="preserve"> </w:t>
            </w:r>
            <w:proofErr w:type="spellStart"/>
            <w:r w:rsidRPr="00ED2BD1">
              <w:rPr>
                <w:lang w:val="de-DE"/>
              </w:rPr>
              <w:t>turi</w:t>
            </w:r>
            <w:proofErr w:type="spellEnd"/>
            <w:r w:rsidRPr="00ED2BD1">
              <w:rPr>
                <w:lang w:val="de-DE"/>
              </w:rPr>
              <w:t xml:space="preserve"> </w:t>
            </w:r>
            <w:proofErr w:type="spellStart"/>
            <w:r w:rsidRPr="00ED2BD1">
              <w:rPr>
                <w:lang w:val="de-DE"/>
              </w:rPr>
              <w:t>būti</w:t>
            </w:r>
            <w:proofErr w:type="spellEnd"/>
            <w:r w:rsidRPr="00ED2BD1">
              <w:rPr>
                <w:lang w:val="de-DE"/>
              </w:rPr>
              <w:t xml:space="preserve"> </w:t>
            </w:r>
            <w:proofErr w:type="spellStart"/>
            <w:r w:rsidRPr="00ED2BD1">
              <w:rPr>
                <w:lang w:val="de-DE"/>
              </w:rPr>
              <w:t>kontekstualūs</w:t>
            </w:r>
            <w:proofErr w:type="spellEnd"/>
            <w:r w:rsidRPr="00ED2BD1">
              <w:rPr>
                <w:lang w:val="de-DE"/>
              </w:rPr>
              <w:t xml:space="preserve"> </w:t>
            </w:r>
            <w:proofErr w:type="spellStart"/>
            <w:r w:rsidRPr="00ED2BD1">
              <w:rPr>
                <w:lang w:val="de-DE"/>
              </w:rPr>
              <w:t>aplinkai</w:t>
            </w:r>
            <w:proofErr w:type="spellEnd"/>
            <w:r w:rsidRPr="00ED2BD1">
              <w:rPr>
                <w:lang w:val="de-DE"/>
              </w:rPr>
              <w:t xml:space="preserve">, </w:t>
            </w:r>
            <w:proofErr w:type="spellStart"/>
            <w:r w:rsidRPr="00ED2BD1">
              <w:rPr>
                <w:lang w:val="de-DE"/>
              </w:rPr>
              <w:t>orientuoti</w:t>
            </w:r>
            <w:proofErr w:type="spellEnd"/>
            <w:r w:rsidRPr="00ED2BD1">
              <w:rPr>
                <w:lang w:val="de-DE"/>
              </w:rPr>
              <w:t xml:space="preserve"> į </w:t>
            </w:r>
            <w:proofErr w:type="spellStart"/>
            <w:r w:rsidRPr="00ED2BD1">
              <w:rPr>
                <w:lang w:val="de-DE"/>
              </w:rPr>
              <w:t>integralumą</w:t>
            </w:r>
            <w:proofErr w:type="spellEnd"/>
            <w:r w:rsidRPr="00ED2BD1">
              <w:rPr>
                <w:lang w:val="de-DE"/>
              </w:rPr>
              <w:t xml:space="preserve">, </w:t>
            </w:r>
            <w:proofErr w:type="spellStart"/>
            <w:r w:rsidRPr="00ED2BD1">
              <w:rPr>
                <w:lang w:val="de-DE"/>
              </w:rPr>
              <w:t>daryti</w:t>
            </w:r>
            <w:proofErr w:type="spellEnd"/>
            <w:r w:rsidRPr="00ED2BD1">
              <w:rPr>
                <w:lang w:val="de-DE"/>
              </w:rPr>
              <w:t xml:space="preserve"> </w:t>
            </w:r>
            <w:proofErr w:type="spellStart"/>
            <w:r w:rsidRPr="00ED2BD1">
              <w:rPr>
                <w:lang w:val="de-DE"/>
              </w:rPr>
              <w:t>minimalią</w:t>
            </w:r>
            <w:proofErr w:type="spellEnd"/>
            <w:r w:rsidRPr="00ED2BD1">
              <w:rPr>
                <w:lang w:val="de-DE"/>
              </w:rPr>
              <w:t xml:space="preserve"> </w:t>
            </w:r>
            <w:proofErr w:type="spellStart"/>
            <w:r w:rsidRPr="00ED2BD1">
              <w:rPr>
                <w:lang w:val="de-DE"/>
              </w:rPr>
              <w:t>įtaką</w:t>
            </w:r>
            <w:proofErr w:type="spellEnd"/>
            <w:r w:rsidRPr="00ED2BD1">
              <w:rPr>
                <w:lang w:val="de-DE"/>
              </w:rPr>
              <w:t xml:space="preserve"> </w:t>
            </w:r>
            <w:proofErr w:type="spellStart"/>
            <w:r w:rsidRPr="00ED2BD1">
              <w:rPr>
                <w:lang w:val="de-DE"/>
              </w:rPr>
              <w:t>paplūdimio</w:t>
            </w:r>
            <w:proofErr w:type="spellEnd"/>
            <w:r w:rsidRPr="00ED2BD1">
              <w:rPr>
                <w:lang w:val="de-DE"/>
              </w:rPr>
              <w:t xml:space="preserve"> </w:t>
            </w:r>
            <w:proofErr w:type="spellStart"/>
            <w:r w:rsidRPr="00ED2BD1">
              <w:rPr>
                <w:lang w:val="de-DE"/>
              </w:rPr>
              <w:t>vizualiam</w:t>
            </w:r>
            <w:proofErr w:type="spellEnd"/>
            <w:r w:rsidRPr="00ED2BD1">
              <w:rPr>
                <w:lang w:val="de-DE"/>
              </w:rPr>
              <w:t xml:space="preserve"> </w:t>
            </w:r>
            <w:proofErr w:type="spellStart"/>
            <w:r w:rsidRPr="00ED2BD1">
              <w:rPr>
                <w:lang w:val="de-DE"/>
              </w:rPr>
              <w:t>vaizdui</w:t>
            </w:r>
            <w:proofErr w:type="spellEnd"/>
            <w:r w:rsidRPr="00ED2BD1">
              <w:rPr>
                <w:lang w:val="de-DE"/>
              </w:rPr>
              <w:t>.</w:t>
            </w:r>
          </w:p>
          <w:p w14:paraId="14973DA6" w14:textId="77777777" w:rsidR="00C5131C" w:rsidRPr="00CA35D4" w:rsidRDefault="00C5131C" w:rsidP="004876C9">
            <w:pPr>
              <w:jc w:val="both"/>
            </w:pPr>
            <w:proofErr w:type="spellStart"/>
            <w:r w:rsidRPr="00CA35D4">
              <w:rPr>
                <w:rStyle w:val="fontstyle01"/>
              </w:rPr>
              <w:t>Derinamas</w:t>
            </w:r>
            <w:proofErr w:type="spellEnd"/>
            <w:r w:rsidRPr="00CA35D4">
              <w:rPr>
                <w:shd w:val="clear" w:color="auto" w:fill="FFFFFF"/>
              </w:rPr>
              <w:t xml:space="preserve"> </w:t>
            </w:r>
            <w:proofErr w:type="spellStart"/>
            <w:r w:rsidRPr="00CA35D4">
              <w:rPr>
                <w:shd w:val="clear" w:color="auto" w:fill="FFFFFF"/>
              </w:rPr>
              <w:t>šiuolaikiškas</w:t>
            </w:r>
            <w:proofErr w:type="spellEnd"/>
            <w:r w:rsidRPr="00CA35D4">
              <w:rPr>
                <w:shd w:val="clear" w:color="auto" w:fill="FFFFFF"/>
              </w:rPr>
              <w:t xml:space="preserve"> </w:t>
            </w:r>
            <w:proofErr w:type="spellStart"/>
            <w:r w:rsidRPr="00CA35D4">
              <w:rPr>
                <w:shd w:val="clear" w:color="auto" w:fill="FFFFFF"/>
              </w:rPr>
              <w:t>savo</w:t>
            </w:r>
            <w:proofErr w:type="spellEnd"/>
            <w:r w:rsidRPr="00CA35D4">
              <w:rPr>
                <w:shd w:val="clear" w:color="auto" w:fill="FFFFFF"/>
              </w:rPr>
              <w:t xml:space="preserve"> </w:t>
            </w:r>
            <w:proofErr w:type="spellStart"/>
            <w:r w:rsidRPr="00CA35D4">
              <w:rPr>
                <w:shd w:val="clear" w:color="auto" w:fill="FFFFFF"/>
              </w:rPr>
              <w:t>architektūrine</w:t>
            </w:r>
            <w:proofErr w:type="spellEnd"/>
            <w:r w:rsidRPr="00CA35D4">
              <w:rPr>
                <w:shd w:val="clear" w:color="auto" w:fill="FFFFFF"/>
              </w:rPr>
              <w:t xml:space="preserve"> </w:t>
            </w:r>
            <w:proofErr w:type="spellStart"/>
            <w:r w:rsidRPr="00CA35D4">
              <w:rPr>
                <w:shd w:val="clear" w:color="auto" w:fill="FFFFFF"/>
              </w:rPr>
              <w:t>išraiška</w:t>
            </w:r>
            <w:proofErr w:type="spellEnd"/>
            <w:r w:rsidRPr="00CA35D4">
              <w:rPr>
                <w:shd w:val="clear" w:color="auto" w:fill="FFFFFF"/>
              </w:rPr>
              <w:t xml:space="preserve"> </w:t>
            </w:r>
            <w:proofErr w:type="spellStart"/>
            <w:r w:rsidRPr="00CA35D4">
              <w:rPr>
                <w:shd w:val="clear" w:color="auto" w:fill="FFFFFF"/>
              </w:rPr>
              <w:t>bei</w:t>
            </w:r>
            <w:proofErr w:type="spellEnd"/>
            <w:r w:rsidRPr="00CA35D4">
              <w:rPr>
                <w:shd w:val="clear" w:color="auto" w:fill="FFFFFF"/>
              </w:rPr>
              <w:t xml:space="preserve"> </w:t>
            </w:r>
            <w:proofErr w:type="spellStart"/>
            <w:r w:rsidRPr="00CA35D4">
              <w:rPr>
                <w:shd w:val="clear" w:color="auto" w:fill="FFFFFF"/>
              </w:rPr>
              <w:t>technologiniais</w:t>
            </w:r>
            <w:proofErr w:type="spellEnd"/>
            <w:r w:rsidRPr="00CA35D4">
              <w:rPr>
                <w:shd w:val="clear" w:color="auto" w:fill="FFFFFF"/>
              </w:rPr>
              <w:t xml:space="preserve"> </w:t>
            </w:r>
            <w:proofErr w:type="spellStart"/>
            <w:r w:rsidRPr="00CA35D4">
              <w:rPr>
                <w:shd w:val="clear" w:color="auto" w:fill="FFFFFF"/>
              </w:rPr>
              <w:t>sprendimais</w:t>
            </w:r>
            <w:proofErr w:type="spellEnd"/>
            <w:r w:rsidRPr="00CA35D4">
              <w:rPr>
                <w:shd w:val="clear" w:color="auto" w:fill="FFFFFF"/>
              </w:rPr>
              <w:t xml:space="preserve"> </w:t>
            </w:r>
            <w:proofErr w:type="spellStart"/>
            <w:r w:rsidRPr="00CA35D4">
              <w:rPr>
                <w:shd w:val="clear" w:color="auto" w:fill="FFFFFF"/>
              </w:rPr>
              <w:t>statinių</w:t>
            </w:r>
            <w:proofErr w:type="spellEnd"/>
            <w:r w:rsidRPr="00CA35D4">
              <w:rPr>
                <w:shd w:val="clear" w:color="auto" w:fill="FFFFFF"/>
              </w:rPr>
              <w:t xml:space="preserve"> </w:t>
            </w:r>
            <w:proofErr w:type="spellStart"/>
            <w:r w:rsidRPr="00CA35D4">
              <w:rPr>
                <w:shd w:val="clear" w:color="auto" w:fill="FFFFFF"/>
              </w:rPr>
              <w:t>vaizdas</w:t>
            </w:r>
            <w:proofErr w:type="spellEnd"/>
            <w:r w:rsidRPr="00CA35D4">
              <w:rPr>
                <w:shd w:val="clear" w:color="auto" w:fill="FFFFFF"/>
              </w:rPr>
              <w:t xml:space="preserve"> </w:t>
            </w:r>
            <w:proofErr w:type="spellStart"/>
            <w:r w:rsidRPr="00CA35D4">
              <w:rPr>
                <w:shd w:val="clear" w:color="auto" w:fill="FFFFFF"/>
              </w:rPr>
              <w:t>su</w:t>
            </w:r>
            <w:proofErr w:type="spellEnd"/>
            <w:r w:rsidRPr="00CA35D4">
              <w:rPr>
                <w:shd w:val="clear" w:color="auto" w:fill="FFFFFF"/>
              </w:rPr>
              <w:t xml:space="preserve"> </w:t>
            </w:r>
            <w:proofErr w:type="spellStart"/>
            <w:r w:rsidRPr="00CA35D4">
              <w:t>Aukštaitijos</w:t>
            </w:r>
            <w:proofErr w:type="spellEnd"/>
            <w:r w:rsidRPr="00CA35D4">
              <w:t xml:space="preserve"> </w:t>
            </w:r>
            <w:proofErr w:type="spellStart"/>
            <w:r w:rsidRPr="00CA35D4">
              <w:t>nacionalinio</w:t>
            </w:r>
            <w:proofErr w:type="spellEnd"/>
            <w:r w:rsidRPr="00CA35D4">
              <w:t xml:space="preserve"> </w:t>
            </w:r>
            <w:proofErr w:type="spellStart"/>
            <w:r w:rsidRPr="00CA35D4">
              <w:t>parko</w:t>
            </w:r>
            <w:proofErr w:type="spellEnd"/>
            <w:r w:rsidRPr="00CA35D4">
              <w:t xml:space="preserve"> </w:t>
            </w:r>
            <w:proofErr w:type="spellStart"/>
            <w:r>
              <w:t>buferinėje</w:t>
            </w:r>
            <w:proofErr w:type="spellEnd"/>
            <w:r>
              <w:t xml:space="preserve"> </w:t>
            </w:r>
            <w:proofErr w:type="spellStart"/>
            <w:r>
              <w:t>zonoje</w:t>
            </w:r>
            <w:proofErr w:type="spellEnd"/>
            <w:r>
              <w:t xml:space="preserve"> </w:t>
            </w:r>
            <w:proofErr w:type="spellStart"/>
            <w:r w:rsidRPr="00CA35D4">
              <w:t>taikomais</w:t>
            </w:r>
            <w:proofErr w:type="spellEnd"/>
            <w:r w:rsidRPr="00CA35D4">
              <w:t xml:space="preserve"> </w:t>
            </w:r>
            <w:proofErr w:type="spellStart"/>
            <w:r w:rsidRPr="00CA35D4">
              <w:t>reikalavimais</w:t>
            </w:r>
            <w:proofErr w:type="spellEnd"/>
            <w:r>
              <w:t xml:space="preserve">, </w:t>
            </w:r>
            <w:proofErr w:type="spellStart"/>
            <w:r>
              <w:t>atsižvelgiant</w:t>
            </w:r>
            <w:proofErr w:type="spellEnd"/>
            <w:r>
              <w:t xml:space="preserve"> į</w:t>
            </w:r>
            <w:r w:rsidRPr="00D943AE">
              <w:t xml:space="preserve"> UAB „</w:t>
            </w:r>
            <w:proofErr w:type="spellStart"/>
            <w:proofErr w:type="gramStart"/>
            <w:r w:rsidRPr="00D943AE">
              <w:t>ARCHartelė</w:t>
            </w:r>
            <w:proofErr w:type="spellEnd"/>
            <w:r w:rsidRPr="00D943AE">
              <w:t xml:space="preserve">“ </w:t>
            </w:r>
            <w:proofErr w:type="spellStart"/>
            <w:r w:rsidRPr="00D943AE">
              <w:t>ir</w:t>
            </w:r>
            <w:proofErr w:type="spellEnd"/>
            <w:proofErr w:type="gramEnd"/>
            <w:r>
              <w:t xml:space="preserve"> </w:t>
            </w:r>
            <w:proofErr w:type="spellStart"/>
            <w:r w:rsidRPr="00D943AE">
              <w:t>partneriai</w:t>
            </w:r>
            <w:proofErr w:type="spellEnd"/>
            <w:r>
              <w:t xml:space="preserve"> </w:t>
            </w:r>
            <w:proofErr w:type="spellStart"/>
            <w:r>
              <w:t>parengtus</w:t>
            </w:r>
            <w:proofErr w:type="spellEnd"/>
            <w:r>
              <w:t xml:space="preserve"> </w:t>
            </w:r>
            <w:proofErr w:type="spellStart"/>
            <w:r>
              <w:t>paplūdimio</w:t>
            </w:r>
            <w:proofErr w:type="spellEnd"/>
            <w:r>
              <w:t xml:space="preserve"> </w:t>
            </w:r>
            <w:proofErr w:type="spellStart"/>
            <w:r>
              <w:t>infrastruktūros</w:t>
            </w:r>
            <w:proofErr w:type="spellEnd"/>
            <w:r>
              <w:t xml:space="preserve"> </w:t>
            </w:r>
            <w:proofErr w:type="spellStart"/>
            <w:r>
              <w:t>aptarnavimo</w:t>
            </w:r>
            <w:proofErr w:type="spellEnd"/>
            <w:r>
              <w:t xml:space="preserve"> </w:t>
            </w:r>
            <w:proofErr w:type="spellStart"/>
            <w:r>
              <w:t>pastato</w:t>
            </w:r>
            <w:proofErr w:type="spellEnd"/>
            <w:r>
              <w:t xml:space="preserve"> </w:t>
            </w:r>
            <w:proofErr w:type="spellStart"/>
            <w:r>
              <w:t>ir</w:t>
            </w:r>
            <w:proofErr w:type="spellEnd"/>
            <w:r>
              <w:t xml:space="preserve">  </w:t>
            </w:r>
            <w:proofErr w:type="spellStart"/>
            <w:r>
              <w:t>esamo</w:t>
            </w:r>
            <w:proofErr w:type="spellEnd"/>
            <w:r>
              <w:t xml:space="preserve"> </w:t>
            </w:r>
            <w:proofErr w:type="spellStart"/>
            <w:r>
              <w:t>liepto</w:t>
            </w:r>
            <w:proofErr w:type="spellEnd"/>
            <w:r>
              <w:t xml:space="preserve"> </w:t>
            </w:r>
            <w:proofErr w:type="spellStart"/>
            <w:r>
              <w:t>statinio</w:t>
            </w:r>
            <w:proofErr w:type="spellEnd"/>
            <w:r>
              <w:t xml:space="preserve"> </w:t>
            </w:r>
            <w:proofErr w:type="spellStart"/>
            <w:r>
              <w:t>priešprojektinius</w:t>
            </w:r>
            <w:proofErr w:type="spellEnd"/>
            <w:r>
              <w:t xml:space="preserve"> </w:t>
            </w:r>
            <w:proofErr w:type="spellStart"/>
            <w:r>
              <w:t>sprendinius</w:t>
            </w:r>
            <w:proofErr w:type="spellEnd"/>
            <w:r>
              <w:t xml:space="preserve"> (</w:t>
            </w:r>
            <w:proofErr w:type="spellStart"/>
            <w:r>
              <w:t>koncepcinius</w:t>
            </w:r>
            <w:proofErr w:type="spellEnd"/>
            <w:r>
              <w:t xml:space="preserve"> </w:t>
            </w:r>
            <w:proofErr w:type="spellStart"/>
            <w:r>
              <w:t>siūlymus</w:t>
            </w:r>
            <w:proofErr w:type="spellEnd"/>
            <w:r>
              <w:t>).</w:t>
            </w:r>
          </w:p>
        </w:tc>
      </w:tr>
      <w:tr w:rsidR="00C5131C" w:rsidRPr="00F400F1" w14:paraId="54CB9381" w14:textId="77777777" w:rsidTr="004876C9">
        <w:tc>
          <w:tcPr>
            <w:tcW w:w="547" w:type="dxa"/>
          </w:tcPr>
          <w:p w14:paraId="64BB102D" w14:textId="77777777" w:rsidR="00C5131C" w:rsidRPr="00CA35D4" w:rsidRDefault="00C5131C" w:rsidP="004876C9">
            <w:r w:rsidRPr="00CA35D4">
              <w:t>13.</w:t>
            </w:r>
          </w:p>
        </w:tc>
        <w:tc>
          <w:tcPr>
            <w:tcW w:w="2985" w:type="dxa"/>
          </w:tcPr>
          <w:p w14:paraId="776873A6" w14:textId="77777777" w:rsidR="00C5131C" w:rsidRPr="00CA35D4" w:rsidRDefault="00C5131C" w:rsidP="004876C9">
            <w:proofErr w:type="spellStart"/>
            <w:r>
              <w:t>Pastato</w:t>
            </w:r>
            <w:proofErr w:type="spellEnd"/>
            <w:r>
              <w:t xml:space="preserve"> </w:t>
            </w:r>
            <w:proofErr w:type="spellStart"/>
            <w:r>
              <w:t>ir</w:t>
            </w:r>
            <w:proofErr w:type="spellEnd"/>
            <w:r>
              <w:t xml:space="preserve"> </w:t>
            </w:r>
            <w:proofErr w:type="spellStart"/>
            <w:r>
              <w:t>kitų</w:t>
            </w:r>
            <w:proofErr w:type="spellEnd"/>
            <w:r>
              <w:t xml:space="preserve"> </w:t>
            </w:r>
            <w:proofErr w:type="spellStart"/>
            <w:r>
              <w:t>s</w:t>
            </w:r>
            <w:r w:rsidRPr="00CA35D4">
              <w:t>tatinių</w:t>
            </w:r>
            <w:proofErr w:type="spellEnd"/>
            <w:r w:rsidRPr="00CA35D4">
              <w:t xml:space="preserve"> (WC) </w:t>
            </w:r>
            <w:proofErr w:type="spellStart"/>
            <w:r w:rsidRPr="00CA35D4">
              <w:t>vidaus</w:t>
            </w:r>
            <w:proofErr w:type="spellEnd"/>
            <w:r w:rsidRPr="00CA35D4">
              <w:t xml:space="preserve"> </w:t>
            </w:r>
            <w:proofErr w:type="spellStart"/>
            <w:r w:rsidRPr="00CA35D4">
              <w:t>erdvės</w:t>
            </w:r>
            <w:proofErr w:type="spellEnd"/>
          </w:p>
        </w:tc>
        <w:tc>
          <w:tcPr>
            <w:tcW w:w="6386" w:type="dxa"/>
          </w:tcPr>
          <w:p w14:paraId="7D299752" w14:textId="77777777" w:rsidR="00C5131C" w:rsidRDefault="00C5131C" w:rsidP="004876C9">
            <w:pPr>
              <w:jc w:val="both"/>
            </w:pPr>
            <w:proofErr w:type="spellStart"/>
            <w:r w:rsidRPr="00CA35D4">
              <w:t>Statinių</w:t>
            </w:r>
            <w:proofErr w:type="spellEnd"/>
            <w:r w:rsidRPr="00CA35D4">
              <w:t xml:space="preserve"> </w:t>
            </w:r>
            <w:proofErr w:type="spellStart"/>
            <w:r w:rsidRPr="00CA35D4">
              <w:t>vidaus</w:t>
            </w:r>
            <w:proofErr w:type="spellEnd"/>
            <w:r w:rsidRPr="00CA35D4">
              <w:t xml:space="preserve"> </w:t>
            </w:r>
            <w:proofErr w:type="spellStart"/>
            <w:r w:rsidRPr="00CA35D4">
              <w:t>erdvių</w:t>
            </w:r>
            <w:proofErr w:type="spellEnd"/>
            <w:r w:rsidRPr="00CA35D4">
              <w:t xml:space="preserve"> </w:t>
            </w:r>
            <w:proofErr w:type="spellStart"/>
            <w:r w:rsidRPr="00CA35D4">
              <w:t>ir</w:t>
            </w:r>
            <w:proofErr w:type="spellEnd"/>
            <w:r w:rsidRPr="00CA35D4">
              <w:t xml:space="preserve"> (</w:t>
            </w:r>
            <w:proofErr w:type="spellStart"/>
            <w:r w:rsidRPr="00CA35D4">
              <w:t>arba</w:t>
            </w:r>
            <w:proofErr w:type="spellEnd"/>
            <w:r w:rsidRPr="00CA35D4">
              <w:t xml:space="preserve">) </w:t>
            </w:r>
            <w:proofErr w:type="spellStart"/>
            <w:r w:rsidRPr="00CA35D4">
              <w:t>patalpų</w:t>
            </w:r>
            <w:proofErr w:type="spellEnd"/>
            <w:r w:rsidRPr="00CA35D4">
              <w:t xml:space="preserve"> </w:t>
            </w:r>
            <w:proofErr w:type="spellStart"/>
            <w:r w:rsidRPr="00CA35D4">
              <w:t>atitiktis</w:t>
            </w:r>
            <w:proofErr w:type="spellEnd"/>
            <w:r w:rsidRPr="00CA35D4">
              <w:t xml:space="preserve"> STR 2.01.01(3):1999 „</w:t>
            </w:r>
            <w:proofErr w:type="spellStart"/>
            <w:r w:rsidRPr="00CA35D4">
              <w:t>Esminiai</w:t>
            </w:r>
            <w:proofErr w:type="spellEnd"/>
            <w:r w:rsidRPr="00CA35D4">
              <w:t xml:space="preserve"> </w:t>
            </w:r>
            <w:proofErr w:type="spellStart"/>
            <w:r w:rsidRPr="00CA35D4">
              <w:t>statinio</w:t>
            </w:r>
            <w:proofErr w:type="spellEnd"/>
            <w:r w:rsidRPr="00CA35D4">
              <w:t xml:space="preserve"> </w:t>
            </w:r>
            <w:proofErr w:type="spellStart"/>
            <w:r w:rsidRPr="00CA35D4">
              <w:t>reikalavimai</w:t>
            </w:r>
            <w:proofErr w:type="spellEnd"/>
            <w:r w:rsidRPr="00CA35D4">
              <w:t xml:space="preserve">. </w:t>
            </w:r>
            <w:proofErr w:type="spellStart"/>
            <w:r w:rsidRPr="00CA35D4">
              <w:t>Higiena</w:t>
            </w:r>
            <w:proofErr w:type="spellEnd"/>
            <w:r w:rsidRPr="00CA35D4">
              <w:t xml:space="preserve">, </w:t>
            </w:r>
            <w:proofErr w:type="spellStart"/>
            <w:r w:rsidRPr="00CA35D4">
              <w:t>sveikata</w:t>
            </w:r>
            <w:proofErr w:type="spellEnd"/>
            <w:r w:rsidRPr="00CA35D4">
              <w:t xml:space="preserve">, </w:t>
            </w:r>
            <w:proofErr w:type="spellStart"/>
            <w:r w:rsidRPr="00CA35D4">
              <w:t>aplinkos</w:t>
            </w:r>
            <w:proofErr w:type="spellEnd"/>
            <w:r w:rsidRPr="00CA35D4">
              <w:t xml:space="preserve"> </w:t>
            </w:r>
            <w:proofErr w:type="spellStart"/>
            <w:proofErr w:type="gramStart"/>
            <w:r w:rsidRPr="00CA35D4">
              <w:t>apsauga</w:t>
            </w:r>
            <w:proofErr w:type="spellEnd"/>
            <w:r w:rsidRPr="00CA35D4">
              <w:t xml:space="preserve">“ </w:t>
            </w:r>
            <w:proofErr w:type="spellStart"/>
            <w:r w:rsidRPr="00CA35D4">
              <w:t>reikalavimams</w:t>
            </w:r>
            <w:proofErr w:type="spellEnd"/>
            <w:proofErr w:type="gramEnd"/>
            <w:r w:rsidRPr="00CA35D4">
              <w:t>.</w:t>
            </w:r>
            <w:r>
              <w:t xml:space="preserve"> </w:t>
            </w:r>
          </w:p>
          <w:p w14:paraId="3F9F13E8" w14:textId="77777777" w:rsidR="00C5131C" w:rsidRPr="00B92D39" w:rsidRDefault="00C5131C" w:rsidP="004876C9">
            <w:pPr>
              <w:jc w:val="both"/>
            </w:pPr>
            <w:proofErr w:type="spellStart"/>
            <w:r w:rsidRPr="00B92D39">
              <w:t>Erdvės</w:t>
            </w:r>
            <w:proofErr w:type="spellEnd"/>
            <w:r w:rsidRPr="00B92D39">
              <w:t xml:space="preserve"> </w:t>
            </w:r>
            <w:proofErr w:type="spellStart"/>
            <w:r w:rsidRPr="00B92D39">
              <w:t>estetiškos</w:t>
            </w:r>
            <w:proofErr w:type="spellEnd"/>
            <w:r w:rsidRPr="00B92D39">
              <w:t xml:space="preserve"> </w:t>
            </w:r>
            <w:proofErr w:type="spellStart"/>
            <w:r w:rsidRPr="00B92D39">
              <w:t>ir</w:t>
            </w:r>
            <w:proofErr w:type="spellEnd"/>
            <w:r w:rsidRPr="00B92D39">
              <w:t xml:space="preserve"> </w:t>
            </w:r>
            <w:proofErr w:type="spellStart"/>
            <w:r w:rsidRPr="00B92D39">
              <w:t>kuriančios</w:t>
            </w:r>
            <w:proofErr w:type="spellEnd"/>
            <w:r w:rsidRPr="00B92D39">
              <w:t xml:space="preserve"> </w:t>
            </w:r>
            <w:proofErr w:type="spellStart"/>
            <w:r w:rsidRPr="00B92D39">
              <w:t>palankią</w:t>
            </w:r>
            <w:proofErr w:type="spellEnd"/>
            <w:r w:rsidRPr="00B92D39">
              <w:t xml:space="preserve"> </w:t>
            </w:r>
            <w:proofErr w:type="spellStart"/>
            <w:r w:rsidRPr="00B92D39">
              <w:t>atmosferą</w:t>
            </w:r>
            <w:proofErr w:type="spellEnd"/>
            <w:r w:rsidRPr="00B92D39">
              <w:t xml:space="preserve"> </w:t>
            </w:r>
            <w:proofErr w:type="spellStart"/>
            <w:r w:rsidRPr="00B92D39">
              <w:t>numatyt</w:t>
            </w:r>
            <w:r>
              <w:t>ą</w:t>
            </w:r>
            <w:proofErr w:type="spellEnd"/>
            <w:r w:rsidRPr="00B92D39">
              <w:t xml:space="preserve"> </w:t>
            </w:r>
            <w:proofErr w:type="spellStart"/>
            <w:r>
              <w:t>rekreacinei</w:t>
            </w:r>
            <w:proofErr w:type="spellEnd"/>
            <w:r w:rsidRPr="00B92D39">
              <w:t xml:space="preserve"> </w:t>
            </w:r>
            <w:proofErr w:type="spellStart"/>
            <w:r w:rsidRPr="00B92D39">
              <w:t>veiklai</w:t>
            </w:r>
            <w:proofErr w:type="spellEnd"/>
            <w:r w:rsidRPr="00B92D39">
              <w:t xml:space="preserve">. </w:t>
            </w:r>
            <w:proofErr w:type="spellStart"/>
            <w:r w:rsidRPr="00B92D39">
              <w:t>Pagal</w:t>
            </w:r>
            <w:proofErr w:type="spellEnd"/>
            <w:r w:rsidRPr="00B92D39">
              <w:t xml:space="preserve"> </w:t>
            </w:r>
            <w:proofErr w:type="spellStart"/>
            <w:r w:rsidRPr="00B92D39">
              <w:t>psichologinį</w:t>
            </w:r>
            <w:proofErr w:type="spellEnd"/>
            <w:r w:rsidRPr="00B92D39">
              <w:t xml:space="preserve"> </w:t>
            </w:r>
            <w:proofErr w:type="spellStart"/>
            <w:r w:rsidRPr="00B92D39">
              <w:t>poveikį</w:t>
            </w:r>
            <w:proofErr w:type="spellEnd"/>
            <w:r w:rsidRPr="00B92D39">
              <w:t xml:space="preserve"> (</w:t>
            </w:r>
            <w:proofErr w:type="spellStart"/>
            <w:r w:rsidRPr="00B92D39">
              <w:t>stimuliuoja</w:t>
            </w:r>
            <w:proofErr w:type="spellEnd"/>
            <w:r w:rsidRPr="00B92D39">
              <w:t xml:space="preserve"> </w:t>
            </w:r>
            <w:proofErr w:type="spellStart"/>
            <w:r w:rsidRPr="00B92D39">
              <w:t>ar</w:t>
            </w:r>
            <w:proofErr w:type="spellEnd"/>
            <w:r w:rsidRPr="00B92D39">
              <w:t xml:space="preserve"> </w:t>
            </w:r>
            <w:proofErr w:type="spellStart"/>
            <w:r w:rsidRPr="00B92D39">
              <w:t>ramina</w:t>
            </w:r>
            <w:proofErr w:type="spellEnd"/>
            <w:r w:rsidRPr="00B92D39">
              <w:t xml:space="preserve">) </w:t>
            </w:r>
            <w:proofErr w:type="spellStart"/>
            <w:r w:rsidRPr="00B92D39">
              <w:t>ir</w:t>
            </w:r>
            <w:proofErr w:type="spellEnd"/>
            <w:r w:rsidRPr="00B92D39">
              <w:t xml:space="preserve"> </w:t>
            </w:r>
            <w:proofErr w:type="spellStart"/>
            <w:r w:rsidRPr="00B92D39">
              <w:t>veiklos</w:t>
            </w:r>
            <w:proofErr w:type="spellEnd"/>
            <w:r w:rsidRPr="00B92D39">
              <w:t xml:space="preserve"> </w:t>
            </w:r>
            <w:proofErr w:type="spellStart"/>
            <w:r w:rsidRPr="00B92D39">
              <w:t>pobūdį</w:t>
            </w:r>
            <w:proofErr w:type="spellEnd"/>
            <w:r w:rsidRPr="00B92D39">
              <w:t xml:space="preserve"> (</w:t>
            </w:r>
            <w:proofErr w:type="spellStart"/>
            <w:r w:rsidRPr="00B92D39">
              <w:t>aktyvi</w:t>
            </w:r>
            <w:proofErr w:type="spellEnd"/>
            <w:r w:rsidRPr="00B92D39">
              <w:t xml:space="preserve"> </w:t>
            </w:r>
            <w:proofErr w:type="spellStart"/>
            <w:r w:rsidRPr="00B92D39">
              <w:t>ar</w:t>
            </w:r>
            <w:proofErr w:type="spellEnd"/>
            <w:r w:rsidRPr="00B92D39">
              <w:t xml:space="preserve"> </w:t>
            </w:r>
            <w:proofErr w:type="spellStart"/>
            <w:r w:rsidRPr="00B92D39">
              <w:t>pasyvi</w:t>
            </w:r>
            <w:proofErr w:type="spellEnd"/>
            <w:r w:rsidRPr="00B92D39">
              <w:t xml:space="preserve">) </w:t>
            </w:r>
            <w:proofErr w:type="spellStart"/>
            <w:r w:rsidRPr="00B92D39">
              <w:t>parinkti</w:t>
            </w:r>
            <w:proofErr w:type="spellEnd"/>
            <w:r w:rsidRPr="00B92D39">
              <w:t xml:space="preserve"> </w:t>
            </w:r>
            <w:proofErr w:type="spellStart"/>
            <w:r w:rsidRPr="00B92D39">
              <w:t>spalviniai</w:t>
            </w:r>
            <w:proofErr w:type="spellEnd"/>
            <w:r w:rsidRPr="00B92D39">
              <w:t xml:space="preserve"> </w:t>
            </w:r>
            <w:proofErr w:type="spellStart"/>
            <w:r w:rsidRPr="00B92D39">
              <w:t>sprendimai</w:t>
            </w:r>
            <w:proofErr w:type="spellEnd"/>
            <w:r w:rsidRPr="00B92D39">
              <w:t>.</w:t>
            </w:r>
          </w:p>
        </w:tc>
      </w:tr>
      <w:tr w:rsidR="00C5131C" w:rsidRPr="00F400F1" w14:paraId="7A4D24BD" w14:textId="77777777" w:rsidTr="004876C9">
        <w:tc>
          <w:tcPr>
            <w:tcW w:w="547" w:type="dxa"/>
          </w:tcPr>
          <w:p w14:paraId="20E6AF1B" w14:textId="77777777" w:rsidR="00C5131C" w:rsidRPr="00CA35D4" w:rsidRDefault="00C5131C" w:rsidP="004876C9">
            <w:r w:rsidRPr="00CA35D4">
              <w:t>14.</w:t>
            </w:r>
          </w:p>
        </w:tc>
        <w:tc>
          <w:tcPr>
            <w:tcW w:w="2985" w:type="dxa"/>
          </w:tcPr>
          <w:p w14:paraId="4CD86038" w14:textId="77777777" w:rsidR="00C5131C" w:rsidRPr="00CA35D4" w:rsidRDefault="00C5131C" w:rsidP="004876C9">
            <w:proofErr w:type="spellStart"/>
            <w:r w:rsidRPr="00CA35D4">
              <w:t>Medžiagiškumas</w:t>
            </w:r>
            <w:proofErr w:type="spellEnd"/>
          </w:p>
        </w:tc>
        <w:tc>
          <w:tcPr>
            <w:tcW w:w="6386" w:type="dxa"/>
          </w:tcPr>
          <w:p w14:paraId="23F03424" w14:textId="77777777" w:rsidR="00C5131C" w:rsidRPr="00CA35D4" w:rsidRDefault="00C5131C" w:rsidP="004876C9">
            <w:pPr>
              <w:jc w:val="both"/>
              <w:rPr>
                <w:rStyle w:val="fontstyle01"/>
                <w:b w:val="0"/>
                <w:bCs w:val="0"/>
              </w:rPr>
            </w:pPr>
            <w:proofErr w:type="spellStart"/>
            <w:r w:rsidRPr="00CA35D4">
              <w:rPr>
                <w:rStyle w:val="fontstyle01"/>
              </w:rPr>
              <w:t>Parinkti</w:t>
            </w:r>
            <w:proofErr w:type="spellEnd"/>
            <w:r w:rsidRPr="00CA35D4">
              <w:rPr>
                <w:rStyle w:val="fontstyle01"/>
              </w:rPr>
              <w:t xml:space="preserve"> </w:t>
            </w:r>
            <w:proofErr w:type="spellStart"/>
            <w:r w:rsidRPr="00CA35D4">
              <w:rPr>
                <w:rStyle w:val="fontstyle01"/>
              </w:rPr>
              <w:t>konstrukcijų</w:t>
            </w:r>
            <w:proofErr w:type="spellEnd"/>
            <w:r w:rsidRPr="00CA35D4">
              <w:rPr>
                <w:rStyle w:val="fontstyle01"/>
              </w:rPr>
              <w:t xml:space="preserve"> </w:t>
            </w:r>
            <w:proofErr w:type="spellStart"/>
            <w:r w:rsidRPr="00CA35D4">
              <w:rPr>
                <w:rStyle w:val="fontstyle01"/>
              </w:rPr>
              <w:t>faktūras</w:t>
            </w:r>
            <w:proofErr w:type="spellEnd"/>
            <w:r w:rsidRPr="00CA35D4">
              <w:rPr>
                <w:rStyle w:val="fontstyle01"/>
              </w:rPr>
              <w:t xml:space="preserve"> </w:t>
            </w:r>
            <w:proofErr w:type="spellStart"/>
            <w:r w:rsidRPr="00CA35D4">
              <w:rPr>
                <w:rStyle w:val="fontstyle01"/>
              </w:rPr>
              <w:t>ir</w:t>
            </w:r>
            <w:proofErr w:type="spellEnd"/>
            <w:r w:rsidRPr="00CA35D4">
              <w:rPr>
                <w:rStyle w:val="fontstyle01"/>
              </w:rPr>
              <w:t xml:space="preserve"> </w:t>
            </w:r>
            <w:proofErr w:type="spellStart"/>
            <w:r w:rsidRPr="00CA35D4">
              <w:rPr>
                <w:rStyle w:val="fontstyle01"/>
              </w:rPr>
              <w:t>spalvas</w:t>
            </w:r>
            <w:proofErr w:type="spellEnd"/>
            <w:r w:rsidRPr="00CA35D4">
              <w:rPr>
                <w:rStyle w:val="fontstyle01"/>
              </w:rPr>
              <w:t xml:space="preserve">, </w:t>
            </w:r>
            <w:proofErr w:type="spellStart"/>
            <w:r w:rsidRPr="00CA35D4">
              <w:rPr>
                <w:rStyle w:val="fontstyle01"/>
              </w:rPr>
              <w:t>bei</w:t>
            </w:r>
            <w:proofErr w:type="spellEnd"/>
            <w:r w:rsidRPr="00CA35D4">
              <w:rPr>
                <w:rStyle w:val="fontstyle01"/>
              </w:rPr>
              <w:t xml:space="preserve"> </w:t>
            </w:r>
            <w:proofErr w:type="spellStart"/>
            <w:r w:rsidRPr="00CA35D4">
              <w:rPr>
                <w:rStyle w:val="fontstyle01"/>
              </w:rPr>
              <w:t>fasadinės</w:t>
            </w:r>
            <w:proofErr w:type="spellEnd"/>
            <w:r w:rsidRPr="00CA35D4">
              <w:rPr>
                <w:rStyle w:val="fontstyle01"/>
              </w:rPr>
              <w:t xml:space="preserve"> </w:t>
            </w:r>
            <w:proofErr w:type="spellStart"/>
            <w:r w:rsidRPr="00CA35D4">
              <w:rPr>
                <w:rStyle w:val="fontstyle01"/>
              </w:rPr>
              <w:t>reklamos</w:t>
            </w:r>
            <w:proofErr w:type="spellEnd"/>
            <w:r w:rsidRPr="00CA35D4">
              <w:rPr>
                <w:rStyle w:val="fontstyle01"/>
              </w:rPr>
              <w:t xml:space="preserve"> </w:t>
            </w:r>
            <w:proofErr w:type="spellStart"/>
            <w:r w:rsidRPr="00CA35D4">
              <w:rPr>
                <w:rStyle w:val="fontstyle01"/>
              </w:rPr>
              <w:t>sprendinius</w:t>
            </w:r>
            <w:proofErr w:type="spellEnd"/>
            <w:r w:rsidRPr="00CA35D4">
              <w:rPr>
                <w:rStyle w:val="fontstyle01"/>
              </w:rPr>
              <w:t xml:space="preserve"> </w:t>
            </w:r>
            <w:proofErr w:type="spellStart"/>
            <w:r w:rsidRPr="00CA35D4">
              <w:rPr>
                <w:rStyle w:val="fontstyle01"/>
              </w:rPr>
              <w:t>pagal</w:t>
            </w:r>
            <w:proofErr w:type="spellEnd"/>
            <w:r w:rsidRPr="00CA35D4">
              <w:rPr>
                <w:rStyle w:val="fontstyle01"/>
              </w:rPr>
              <w:t xml:space="preserve"> </w:t>
            </w:r>
            <w:proofErr w:type="spellStart"/>
            <w:r w:rsidRPr="00CA35D4">
              <w:rPr>
                <w:rStyle w:val="fontstyle01"/>
              </w:rPr>
              <w:t>statinio</w:t>
            </w:r>
            <w:proofErr w:type="spellEnd"/>
            <w:r w:rsidRPr="00CA35D4">
              <w:rPr>
                <w:rStyle w:val="fontstyle01"/>
              </w:rPr>
              <w:t xml:space="preserve"> </w:t>
            </w:r>
            <w:proofErr w:type="spellStart"/>
            <w:r w:rsidRPr="00CA35D4">
              <w:rPr>
                <w:rStyle w:val="fontstyle01"/>
              </w:rPr>
              <w:t>paskirtį</w:t>
            </w:r>
            <w:proofErr w:type="spellEnd"/>
            <w:r w:rsidRPr="00CA35D4">
              <w:rPr>
                <w:rStyle w:val="fontstyle01"/>
              </w:rPr>
              <w:t xml:space="preserve"> </w:t>
            </w:r>
            <w:proofErr w:type="spellStart"/>
            <w:r w:rsidRPr="00CA35D4">
              <w:rPr>
                <w:rStyle w:val="fontstyle01"/>
              </w:rPr>
              <w:t>ir</w:t>
            </w:r>
            <w:proofErr w:type="spellEnd"/>
            <w:r w:rsidRPr="00CA35D4">
              <w:rPr>
                <w:rStyle w:val="fontstyle01"/>
              </w:rPr>
              <w:t xml:space="preserve"> </w:t>
            </w:r>
            <w:proofErr w:type="spellStart"/>
            <w:r w:rsidRPr="00CA35D4">
              <w:rPr>
                <w:rStyle w:val="fontstyle01"/>
              </w:rPr>
              <w:t>urbanistinę</w:t>
            </w:r>
            <w:proofErr w:type="spellEnd"/>
            <w:r w:rsidRPr="00CA35D4">
              <w:rPr>
                <w:rStyle w:val="fontstyle01"/>
              </w:rPr>
              <w:t xml:space="preserve"> </w:t>
            </w:r>
            <w:proofErr w:type="spellStart"/>
            <w:r w:rsidRPr="00CA35D4">
              <w:rPr>
                <w:rStyle w:val="fontstyle01"/>
              </w:rPr>
              <w:t>aplinką</w:t>
            </w:r>
            <w:proofErr w:type="spellEnd"/>
            <w:r w:rsidRPr="00CA35D4">
              <w:rPr>
                <w:rStyle w:val="fontstyle01"/>
              </w:rPr>
              <w:t xml:space="preserve">.  </w:t>
            </w:r>
          </w:p>
          <w:p w14:paraId="510CFCDA" w14:textId="77777777" w:rsidR="00C5131C" w:rsidRPr="00CA35D4" w:rsidRDefault="00C5131C" w:rsidP="004876C9">
            <w:pPr>
              <w:jc w:val="both"/>
            </w:pPr>
            <w:proofErr w:type="spellStart"/>
            <w:r w:rsidRPr="00CA35D4">
              <w:rPr>
                <w:rStyle w:val="fontstyle01"/>
              </w:rPr>
              <w:t>Prioritetas</w:t>
            </w:r>
            <w:proofErr w:type="spellEnd"/>
            <w:r w:rsidRPr="00CA35D4">
              <w:rPr>
                <w:rStyle w:val="fontstyle01"/>
              </w:rPr>
              <w:t xml:space="preserve"> </w:t>
            </w:r>
            <w:proofErr w:type="spellStart"/>
            <w:r w:rsidRPr="00CA35D4">
              <w:rPr>
                <w:rStyle w:val="fontstyle01"/>
              </w:rPr>
              <w:t>teikiamas</w:t>
            </w:r>
            <w:proofErr w:type="spellEnd"/>
            <w:r w:rsidRPr="00CA35D4">
              <w:rPr>
                <w:rStyle w:val="fontstyle01"/>
              </w:rPr>
              <w:t xml:space="preserve"> </w:t>
            </w:r>
            <w:proofErr w:type="spellStart"/>
            <w:r w:rsidRPr="00CA35D4">
              <w:rPr>
                <w:rStyle w:val="fontstyle01"/>
              </w:rPr>
              <w:t>natūralių</w:t>
            </w:r>
            <w:proofErr w:type="spellEnd"/>
            <w:r w:rsidRPr="00CA35D4">
              <w:rPr>
                <w:rStyle w:val="fontstyle01"/>
              </w:rPr>
              <w:t xml:space="preserve"> </w:t>
            </w:r>
            <w:proofErr w:type="spellStart"/>
            <w:r w:rsidRPr="00CA35D4">
              <w:rPr>
                <w:rStyle w:val="fontstyle01"/>
              </w:rPr>
              <w:t>statybinių</w:t>
            </w:r>
            <w:proofErr w:type="spellEnd"/>
            <w:r w:rsidRPr="00CA35D4">
              <w:rPr>
                <w:rStyle w:val="fontstyle01"/>
              </w:rPr>
              <w:t xml:space="preserve"> </w:t>
            </w:r>
            <w:proofErr w:type="spellStart"/>
            <w:r w:rsidRPr="00CA35D4">
              <w:rPr>
                <w:rStyle w:val="fontstyle01"/>
              </w:rPr>
              <w:t>medžiagų</w:t>
            </w:r>
            <w:proofErr w:type="spellEnd"/>
            <w:r w:rsidRPr="00CA35D4">
              <w:rPr>
                <w:rStyle w:val="fontstyle01"/>
              </w:rPr>
              <w:t xml:space="preserve"> – </w:t>
            </w:r>
            <w:proofErr w:type="spellStart"/>
            <w:r w:rsidRPr="00CA35D4">
              <w:rPr>
                <w:rStyle w:val="fontstyle01"/>
              </w:rPr>
              <w:t>plytos</w:t>
            </w:r>
            <w:proofErr w:type="spellEnd"/>
            <w:r w:rsidRPr="00CA35D4">
              <w:rPr>
                <w:rStyle w:val="fontstyle01"/>
              </w:rPr>
              <w:t xml:space="preserve">, </w:t>
            </w:r>
            <w:proofErr w:type="spellStart"/>
            <w:r w:rsidRPr="00CA35D4">
              <w:rPr>
                <w:rStyle w:val="fontstyle01"/>
              </w:rPr>
              <w:t>medis</w:t>
            </w:r>
            <w:proofErr w:type="spellEnd"/>
            <w:r w:rsidRPr="00CA35D4">
              <w:rPr>
                <w:rStyle w:val="fontstyle01"/>
              </w:rPr>
              <w:t xml:space="preserve">, </w:t>
            </w:r>
            <w:proofErr w:type="spellStart"/>
            <w:r w:rsidRPr="00CA35D4">
              <w:rPr>
                <w:rStyle w:val="fontstyle01"/>
              </w:rPr>
              <w:t>betonas</w:t>
            </w:r>
            <w:proofErr w:type="spellEnd"/>
            <w:r w:rsidRPr="00CA35D4">
              <w:rPr>
                <w:rStyle w:val="fontstyle01"/>
              </w:rPr>
              <w:t xml:space="preserve">, </w:t>
            </w:r>
            <w:proofErr w:type="spellStart"/>
            <w:r w:rsidRPr="00CA35D4">
              <w:rPr>
                <w:rStyle w:val="fontstyle01"/>
              </w:rPr>
              <w:t>metalas</w:t>
            </w:r>
            <w:proofErr w:type="spellEnd"/>
            <w:r w:rsidRPr="00CA35D4">
              <w:rPr>
                <w:rStyle w:val="fontstyle01"/>
              </w:rPr>
              <w:t xml:space="preserve">, </w:t>
            </w:r>
            <w:proofErr w:type="spellStart"/>
            <w:r w:rsidRPr="00CA35D4">
              <w:rPr>
                <w:rStyle w:val="fontstyle01"/>
              </w:rPr>
              <w:t>stiklas</w:t>
            </w:r>
            <w:proofErr w:type="spellEnd"/>
            <w:r w:rsidRPr="00CA35D4">
              <w:rPr>
                <w:rStyle w:val="fontstyle01"/>
              </w:rPr>
              <w:t xml:space="preserve">, </w:t>
            </w:r>
            <w:proofErr w:type="spellStart"/>
            <w:r w:rsidRPr="00CA35D4">
              <w:rPr>
                <w:rStyle w:val="fontstyle01"/>
              </w:rPr>
              <w:t>naudojimui</w:t>
            </w:r>
            <w:proofErr w:type="spellEnd"/>
            <w:r w:rsidRPr="00CA35D4">
              <w:rPr>
                <w:rStyle w:val="fontstyle01"/>
              </w:rPr>
              <w:t>.</w:t>
            </w:r>
          </w:p>
        </w:tc>
      </w:tr>
      <w:tr w:rsidR="00C5131C" w:rsidRPr="00ED2BD1" w14:paraId="338F0258" w14:textId="77777777" w:rsidTr="004876C9">
        <w:tc>
          <w:tcPr>
            <w:tcW w:w="547" w:type="dxa"/>
          </w:tcPr>
          <w:p w14:paraId="7C8755ED" w14:textId="77777777" w:rsidR="00C5131C" w:rsidRPr="00CA35D4" w:rsidRDefault="00C5131C" w:rsidP="004876C9">
            <w:r w:rsidRPr="00CA35D4">
              <w:t>15.</w:t>
            </w:r>
          </w:p>
        </w:tc>
        <w:tc>
          <w:tcPr>
            <w:tcW w:w="2985" w:type="dxa"/>
          </w:tcPr>
          <w:p w14:paraId="6EF85B42" w14:textId="77777777" w:rsidR="00C5131C" w:rsidRPr="00CA35D4" w:rsidRDefault="00C5131C" w:rsidP="004876C9">
            <w:proofErr w:type="spellStart"/>
            <w:r w:rsidRPr="00CA35D4">
              <w:t>Daugiafunkciškumas</w:t>
            </w:r>
            <w:proofErr w:type="spellEnd"/>
            <w:r w:rsidRPr="00CA35D4">
              <w:t xml:space="preserve"> / </w:t>
            </w:r>
            <w:proofErr w:type="spellStart"/>
            <w:r w:rsidRPr="00CA35D4">
              <w:t>universalus</w:t>
            </w:r>
            <w:proofErr w:type="spellEnd"/>
            <w:r w:rsidRPr="00CA35D4">
              <w:t xml:space="preserve"> </w:t>
            </w:r>
            <w:proofErr w:type="spellStart"/>
            <w:r w:rsidRPr="00CA35D4">
              <w:t>dizainas</w:t>
            </w:r>
            <w:proofErr w:type="spellEnd"/>
          </w:p>
        </w:tc>
        <w:tc>
          <w:tcPr>
            <w:tcW w:w="6386" w:type="dxa"/>
          </w:tcPr>
          <w:p w14:paraId="48D1DE0D" w14:textId="77777777" w:rsidR="00C5131C" w:rsidRPr="00CA35D4" w:rsidRDefault="00C5131C" w:rsidP="004876C9">
            <w:pPr>
              <w:jc w:val="both"/>
            </w:pPr>
            <w:proofErr w:type="spellStart"/>
            <w:r w:rsidRPr="00CA35D4">
              <w:rPr>
                <w:rStyle w:val="Grietas"/>
              </w:rPr>
              <w:t>Vidaus</w:t>
            </w:r>
            <w:proofErr w:type="spellEnd"/>
            <w:r w:rsidRPr="00CA35D4">
              <w:rPr>
                <w:rStyle w:val="Grietas"/>
              </w:rPr>
              <w:t xml:space="preserve"> </w:t>
            </w:r>
            <w:proofErr w:type="spellStart"/>
            <w:r w:rsidRPr="00CA35D4">
              <w:rPr>
                <w:rStyle w:val="Grietas"/>
              </w:rPr>
              <w:t>ir</w:t>
            </w:r>
            <w:proofErr w:type="spellEnd"/>
            <w:r w:rsidRPr="00CA35D4">
              <w:rPr>
                <w:rStyle w:val="Grietas"/>
              </w:rPr>
              <w:t xml:space="preserve"> </w:t>
            </w:r>
            <w:proofErr w:type="spellStart"/>
            <w:r w:rsidRPr="00CA35D4">
              <w:rPr>
                <w:rStyle w:val="Grietas"/>
              </w:rPr>
              <w:t>lauko</w:t>
            </w:r>
            <w:proofErr w:type="spellEnd"/>
            <w:r w:rsidRPr="00CA35D4">
              <w:rPr>
                <w:rStyle w:val="Grietas"/>
              </w:rPr>
              <w:t xml:space="preserve"> </w:t>
            </w:r>
            <w:proofErr w:type="spellStart"/>
            <w:r w:rsidRPr="00CA35D4">
              <w:rPr>
                <w:rStyle w:val="Grietas"/>
              </w:rPr>
              <w:t>erdvės</w:t>
            </w:r>
            <w:proofErr w:type="spellEnd"/>
            <w:r w:rsidRPr="00CA35D4">
              <w:rPr>
                <w:rStyle w:val="Grietas"/>
                <w:shd w:val="clear" w:color="auto" w:fill="FFFFFF"/>
              </w:rPr>
              <w:t xml:space="preserve"> </w:t>
            </w:r>
            <w:proofErr w:type="spellStart"/>
            <w:r w:rsidRPr="00CA35D4">
              <w:rPr>
                <w:rStyle w:val="Grietas"/>
                <w:shd w:val="clear" w:color="auto" w:fill="FFFFFF"/>
              </w:rPr>
              <w:t>formuojamos</w:t>
            </w:r>
            <w:proofErr w:type="spellEnd"/>
            <w:r w:rsidRPr="00CA35D4">
              <w:rPr>
                <w:rStyle w:val="Grietas"/>
                <w:shd w:val="clear" w:color="auto" w:fill="FFFFFF"/>
              </w:rPr>
              <w:t xml:space="preserve"> </w:t>
            </w:r>
            <w:proofErr w:type="spellStart"/>
            <w:r w:rsidRPr="00CA35D4">
              <w:rPr>
                <w:rStyle w:val="Grietas"/>
                <w:shd w:val="clear" w:color="auto" w:fill="FFFFFF"/>
              </w:rPr>
              <w:t>pagal</w:t>
            </w:r>
            <w:proofErr w:type="spellEnd"/>
            <w:r w:rsidRPr="00CA35D4">
              <w:rPr>
                <w:rStyle w:val="Grietas"/>
                <w:shd w:val="clear" w:color="auto" w:fill="FFFFFF"/>
              </w:rPr>
              <w:t xml:space="preserve"> </w:t>
            </w:r>
            <w:proofErr w:type="spellStart"/>
            <w:r w:rsidRPr="00CA35D4">
              <w:rPr>
                <w:rStyle w:val="Grietas"/>
                <w:shd w:val="clear" w:color="auto" w:fill="FFFFFF"/>
              </w:rPr>
              <w:t>universalaus</w:t>
            </w:r>
            <w:proofErr w:type="spellEnd"/>
            <w:r w:rsidRPr="00CA35D4">
              <w:rPr>
                <w:rStyle w:val="Grietas"/>
                <w:shd w:val="clear" w:color="auto" w:fill="FFFFFF"/>
              </w:rPr>
              <w:t xml:space="preserve"> </w:t>
            </w:r>
            <w:proofErr w:type="spellStart"/>
            <w:r w:rsidRPr="00CA35D4">
              <w:rPr>
                <w:rStyle w:val="Grietas"/>
                <w:shd w:val="clear" w:color="auto" w:fill="FFFFFF"/>
              </w:rPr>
              <w:t>dizaino</w:t>
            </w:r>
            <w:proofErr w:type="spellEnd"/>
            <w:r w:rsidRPr="00CA35D4">
              <w:rPr>
                <w:rStyle w:val="Grietas"/>
                <w:shd w:val="clear" w:color="auto" w:fill="FFFFFF"/>
              </w:rPr>
              <w:t xml:space="preserve"> </w:t>
            </w:r>
            <w:proofErr w:type="spellStart"/>
            <w:r w:rsidRPr="00CA35D4">
              <w:rPr>
                <w:rStyle w:val="Grietas"/>
                <w:shd w:val="clear" w:color="auto" w:fill="FFFFFF"/>
              </w:rPr>
              <w:t>principus</w:t>
            </w:r>
            <w:proofErr w:type="spellEnd"/>
            <w:r w:rsidRPr="00CA35D4">
              <w:rPr>
                <w:rStyle w:val="Grietas"/>
                <w:shd w:val="clear" w:color="auto" w:fill="FFFFFF"/>
              </w:rPr>
              <w:t xml:space="preserve"> </w:t>
            </w:r>
            <w:proofErr w:type="spellStart"/>
            <w:r w:rsidRPr="00CA35D4">
              <w:rPr>
                <w:rStyle w:val="Grietas"/>
                <w:shd w:val="clear" w:color="auto" w:fill="FFFFFF"/>
              </w:rPr>
              <w:t>pritaikant</w:t>
            </w:r>
            <w:proofErr w:type="spellEnd"/>
            <w:r w:rsidRPr="00CA35D4">
              <w:rPr>
                <w:rStyle w:val="Grietas"/>
                <w:shd w:val="clear" w:color="auto" w:fill="FFFFFF"/>
              </w:rPr>
              <w:t xml:space="preserve"> </w:t>
            </w:r>
            <w:proofErr w:type="spellStart"/>
            <w:r w:rsidRPr="00CA35D4">
              <w:rPr>
                <w:rStyle w:val="Grietas"/>
                <w:shd w:val="clear" w:color="auto" w:fill="FFFFFF"/>
              </w:rPr>
              <w:t>jas</w:t>
            </w:r>
            <w:proofErr w:type="spellEnd"/>
            <w:r w:rsidRPr="00CA35D4">
              <w:rPr>
                <w:rStyle w:val="Grietas"/>
                <w:shd w:val="clear" w:color="auto" w:fill="FFFFFF"/>
              </w:rPr>
              <w:t xml:space="preserve"> </w:t>
            </w:r>
            <w:proofErr w:type="spellStart"/>
            <w:r w:rsidRPr="00CA35D4">
              <w:rPr>
                <w:rStyle w:val="Grietas"/>
                <w:shd w:val="clear" w:color="auto" w:fill="FFFFFF"/>
              </w:rPr>
              <w:t>specialių</w:t>
            </w:r>
            <w:proofErr w:type="spellEnd"/>
            <w:r w:rsidRPr="00CA35D4">
              <w:rPr>
                <w:rStyle w:val="Grietas"/>
                <w:shd w:val="clear" w:color="auto" w:fill="FFFFFF"/>
              </w:rPr>
              <w:t xml:space="preserve"> </w:t>
            </w:r>
            <w:proofErr w:type="spellStart"/>
            <w:r w:rsidRPr="00CA35D4">
              <w:rPr>
                <w:rStyle w:val="Grietas"/>
                <w:shd w:val="clear" w:color="auto" w:fill="FFFFFF"/>
              </w:rPr>
              <w:t>poreikių</w:t>
            </w:r>
            <w:proofErr w:type="spellEnd"/>
            <w:r w:rsidRPr="00CA35D4">
              <w:rPr>
                <w:rStyle w:val="Grietas"/>
                <w:shd w:val="clear" w:color="auto" w:fill="FFFFFF"/>
              </w:rPr>
              <w:t xml:space="preserve"> </w:t>
            </w:r>
            <w:proofErr w:type="spellStart"/>
            <w:r w:rsidRPr="00CA35D4">
              <w:rPr>
                <w:rStyle w:val="Grietas"/>
                <w:shd w:val="clear" w:color="auto" w:fill="FFFFFF"/>
              </w:rPr>
              <w:t>turintiems</w:t>
            </w:r>
            <w:proofErr w:type="spellEnd"/>
            <w:r w:rsidRPr="00CA35D4">
              <w:rPr>
                <w:rStyle w:val="Grietas"/>
                <w:shd w:val="clear" w:color="auto" w:fill="FFFFFF"/>
              </w:rPr>
              <w:t xml:space="preserve"> </w:t>
            </w:r>
            <w:proofErr w:type="spellStart"/>
            <w:r w:rsidRPr="00CA35D4">
              <w:rPr>
                <w:rStyle w:val="Grietas"/>
                <w:shd w:val="clear" w:color="auto" w:fill="FFFFFF"/>
              </w:rPr>
              <w:t>ir</w:t>
            </w:r>
            <w:proofErr w:type="spellEnd"/>
            <w:r w:rsidRPr="00CA35D4">
              <w:rPr>
                <w:rStyle w:val="Grietas"/>
                <w:shd w:val="clear" w:color="auto" w:fill="FFFFFF"/>
              </w:rPr>
              <w:t xml:space="preserve"> </w:t>
            </w:r>
            <w:proofErr w:type="spellStart"/>
            <w:r w:rsidRPr="00CA35D4">
              <w:rPr>
                <w:rStyle w:val="Grietas"/>
                <w:shd w:val="clear" w:color="auto" w:fill="FFFFFF"/>
              </w:rPr>
              <w:t>riboto</w:t>
            </w:r>
            <w:proofErr w:type="spellEnd"/>
            <w:r w:rsidRPr="00CA35D4">
              <w:rPr>
                <w:rStyle w:val="Grietas"/>
                <w:shd w:val="clear" w:color="auto" w:fill="FFFFFF"/>
              </w:rPr>
              <w:t xml:space="preserve"> </w:t>
            </w:r>
            <w:proofErr w:type="spellStart"/>
            <w:r w:rsidRPr="00CA35D4">
              <w:rPr>
                <w:rStyle w:val="Grietas"/>
                <w:shd w:val="clear" w:color="auto" w:fill="FFFFFF"/>
              </w:rPr>
              <w:t>mobilumo</w:t>
            </w:r>
            <w:proofErr w:type="spellEnd"/>
            <w:r w:rsidRPr="00CA35D4">
              <w:rPr>
                <w:rStyle w:val="Grietas"/>
                <w:shd w:val="clear" w:color="auto" w:fill="FFFFFF"/>
              </w:rPr>
              <w:t xml:space="preserve"> </w:t>
            </w:r>
            <w:proofErr w:type="spellStart"/>
            <w:r w:rsidRPr="00CA35D4">
              <w:rPr>
                <w:rStyle w:val="Grietas"/>
                <w:shd w:val="clear" w:color="auto" w:fill="FFFFFF"/>
              </w:rPr>
              <w:t>asmenims</w:t>
            </w:r>
            <w:proofErr w:type="spellEnd"/>
            <w:r w:rsidRPr="00CA35D4">
              <w:rPr>
                <w:rStyle w:val="Grietas"/>
                <w:shd w:val="clear" w:color="auto" w:fill="FFFFFF"/>
              </w:rPr>
              <w:t xml:space="preserve">. </w:t>
            </w:r>
            <w:proofErr w:type="spellStart"/>
            <w:r w:rsidRPr="00CA35D4">
              <w:t>Projekte</w:t>
            </w:r>
            <w:proofErr w:type="spellEnd"/>
            <w:r w:rsidRPr="00CA35D4">
              <w:t xml:space="preserve"> </w:t>
            </w:r>
            <w:proofErr w:type="spellStart"/>
            <w:r w:rsidRPr="00CA35D4">
              <w:t>numatyti</w:t>
            </w:r>
            <w:proofErr w:type="spellEnd"/>
            <w:r w:rsidRPr="00CA35D4">
              <w:t xml:space="preserve"> </w:t>
            </w:r>
            <w:proofErr w:type="spellStart"/>
            <w:r w:rsidRPr="00CA35D4">
              <w:t>universaliojo</w:t>
            </w:r>
            <w:proofErr w:type="spellEnd"/>
            <w:r w:rsidRPr="00CA35D4">
              <w:t xml:space="preserve"> </w:t>
            </w:r>
            <w:proofErr w:type="spellStart"/>
            <w:r w:rsidRPr="00CA35D4">
              <w:t>dizaino</w:t>
            </w:r>
            <w:proofErr w:type="spellEnd"/>
            <w:r w:rsidRPr="00CA35D4">
              <w:t xml:space="preserve"> </w:t>
            </w:r>
            <w:proofErr w:type="spellStart"/>
            <w:r w:rsidRPr="00CA35D4">
              <w:t>principus</w:t>
            </w:r>
            <w:proofErr w:type="spellEnd"/>
            <w:r w:rsidRPr="00CA35D4">
              <w:t xml:space="preserve"> </w:t>
            </w:r>
            <w:proofErr w:type="spellStart"/>
            <w:r w:rsidRPr="00CA35D4">
              <w:t>bei</w:t>
            </w:r>
            <w:proofErr w:type="spellEnd"/>
            <w:r w:rsidRPr="00CA35D4">
              <w:t xml:space="preserve"> </w:t>
            </w:r>
            <w:proofErr w:type="spellStart"/>
            <w:r w:rsidRPr="00CA35D4">
              <w:t>jų</w:t>
            </w:r>
            <w:proofErr w:type="spellEnd"/>
            <w:r w:rsidRPr="00CA35D4">
              <w:t xml:space="preserve">   </w:t>
            </w:r>
            <w:proofErr w:type="spellStart"/>
            <w:r w:rsidRPr="00CA35D4">
              <w:t>įgyvendinimo</w:t>
            </w:r>
            <w:proofErr w:type="spellEnd"/>
            <w:r w:rsidRPr="00CA35D4">
              <w:t xml:space="preserve"> </w:t>
            </w:r>
            <w:proofErr w:type="spellStart"/>
            <w:r w:rsidRPr="00CA35D4">
              <w:t>priemones</w:t>
            </w:r>
            <w:proofErr w:type="spellEnd"/>
            <w:r w:rsidRPr="00CA35D4">
              <w:t>:</w:t>
            </w:r>
          </w:p>
          <w:p w14:paraId="364061EE" w14:textId="77777777" w:rsidR="00C5131C" w:rsidRPr="00CA35D4" w:rsidRDefault="00C5131C" w:rsidP="004876C9">
            <w:pPr>
              <w:jc w:val="both"/>
            </w:pPr>
            <w:r w:rsidRPr="00CA35D4">
              <w:t xml:space="preserve">- </w:t>
            </w:r>
            <w:proofErr w:type="spellStart"/>
            <w:r w:rsidRPr="00CA35D4">
              <w:t>visų</w:t>
            </w:r>
            <w:proofErr w:type="spellEnd"/>
            <w:r w:rsidRPr="00CA35D4">
              <w:t xml:space="preserve"> </w:t>
            </w:r>
            <w:proofErr w:type="spellStart"/>
            <w:r w:rsidRPr="00CA35D4">
              <w:t>lygybė</w:t>
            </w:r>
            <w:proofErr w:type="spellEnd"/>
            <w:r w:rsidRPr="00CA35D4">
              <w:t xml:space="preserve"> – ta </w:t>
            </w:r>
            <w:proofErr w:type="spellStart"/>
            <w:r w:rsidRPr="00CA35D4">
              <w:t>pačia</w:t>
            </w:r>
            <w:proofErr w:type="spellEnd"/>
            <w:r w:rsidRPr="00CA35D4">
              <w:t xml:space="preserve"> </w:t>
            </w:r>
            <w:proofErr w:type="spellStart"/>
            <w:r w:rsidRPr="00CA35D4">
              <w:t>aplinka</w:t>
            </w:r>
            <w:proofErr w:type="spellEnd"/>
            <w:r w:rsidRPr="00CA35D4">
              <w:t xml:space="preserve"> </w:t>
            </w:r>
            <w:proofErr w:type="spellStart"/>
            <w:r w:rsidRPr="00CA35D4">
              <w:t>ir</w:t>
            </w:r>
            <w:proofErr w:type="spellEnd"/>
            <w:r w:rsidRPr="00CA35D4">
              <w:t xml:space="preserve"> </w:t>
            </w:r>
            <w:proofErr w:type="spellStart"/>
            <w:r w:rsidRPr="00CA35D4">
              <w:t>produktais</w:t>
            </w:r>
            <w:proofErr w:type="spellEnd"/>
            <w:r w:rsidRPr="00CA35D4">
              <w:t xml:space="preserve"> </w:t>
            </w:r>
            <w:proofErr w:type="spellStart"/>
            <w:r w:rsidRPr="00CA35D4">
              <w:t>gali</w:t>
            </w:r>
            <w:proofErr w:type="spellEnd"/>
            <w:r w:rsidRPr="00CA35D4">
              <w:t xml:space="preserve"> </w:t>
            </w:r>
            <w:proofErr w:type="spellStart"/>
            <w:r w:rsidRPr="00CA35D4">
              <w:t>naudotis</w:t>
            </w:r>
            <w:proofErr w:type="spellEnd"/>
            <w:r w:rsidRPr="00CA35D4">
              <w:t xml:space="preserve"> </w:t>
            </w:r>
            <w:proofErr w:type="spellStart"/>
            <w:r w:rsidRPr="00CA35D4">
              <w:t>ir</w:t>
            </w:r>
            <w:proofErr w:type="spellEnd"/>
            <w:r w:rsidRPr="00CA35D4">
              <w:t xml:space="preserve"> </w:t>
            </w:r>
            <w:proofErr w:type="spellStart"/>
            <w:r w:rsidRPr="00CA35D4">
              <w:t>ribotus</w:t>
            </w:r>
            <w:proofErr w:type="spellEnd"/>
            <w:r w:rsidRPr="00CA35D4">
              <w:t xml:space="preserve"> </w:t>
            </w:r>
            <w:proofErr w:type="spellStart"/>
            <w:r w:rsidRPr="00CA35D4">
              <w:t>funkcinius</w:t>
            </w:r>
            <w:proofErr w:type="spellEnd"/>
            <w:r w:rsidRPr="00CA35D4">
              <w:t xml:space="preserve"> </w:t>
            </w:r>
            <w:proofErr w:type="spellStart"/>
            <w:r w:rsidRPr="00CA35D4">
              <w:t>gebėjimus</w:t>
            </w:r>
            <w:proofErr w:type="spellEnd"/>
            <w:r w:rsidRPr="00CA35D4">
              <w:t xml:space="preserve"> </w:t>
            </w:r>
            <w:proofErr w:type="spellStart"/>
            <w:r w:rsidRPr="00CA35D4">
              <w:t>turintys</w:t>
            </w:r>
            <w:proofErr w:type="spellEnd"/>
            <w:r w:rsidRPr="00CA35D4">
              <w:t xml:space="preserve"> </w:t>
            </w:r>
            <w:proofErr w:type="spellStart"/>
            <w:r w:rsidRPr="00CA35D4">
              <w:t>asmenys</w:t>
            </w:r>
            <w:proofErr w:type="spellEnd"/>
            <w:r w:rsidRPr="00CA35D4">
              <w:t xml:space="preserve">, tai </w:t>
            </w:r>
            <w:proofErr w:type="spellStart"/>
            <w:r w:rsidRPr="00CA35D4">
              <w:t>yra</w:t>
            </w:r>
            <w:proofErr w:type="spellEnd"/>
            <w:r w:rsidRPr="00CA35D4">
              <w:t xml:space="preserve"> </w:t>
            </w:r>
            <w:proofErr w:type="spellStart"/>
            <w:r w:rsidRPr="00CA35D4">
              <w:t>jie</w:t>
            </w:r>
            <w:proofErr w:type="spellEnd"/>
            <w:r w:rsidRPr="00CA35D4">
              <w:t xml:space="preserve"> </w:t>
            </w:r>
            <w:proofErr w:type="spellStart"/>
            <w:r w:rsidRPr="00CA35D4">
              <w:t>neišskiriami</w:t>
            </w:r>
            <w:proofErr w:type="spellEnd"/>
            <w:r w:rsidRPr="00CA35D4">
              <w:t xml:space="preserve"> </w:t>
            </w:r>
            <w:proofErr w:type="spellStart"/>
            <w:r w:rsidRPr="00CA35D4">
              <w:t>iš</w:t>
            </w:r>
            <w:proofErr w:type="spellEnd"/>
            <w:r w:rsidRPr="00CA35D4">
              <w:t xml:space="preserve"> </w:t>
            </w:r>
            <w:proofErr w:type="spellStart"/>
            <w:r w:rsidRPr="00CA35D4">
              <w:t>visų</w:t>
            </w:r>
            <w:proofErr w:type="spellEnd"/>
            <w:r w:rsidRPr="00CA35D4">
              <w:t xml:space="preserve"> </w:t>
            </w:r>
            <w:proofErr w:type="spellStart"/>
            <w:r w:rsidRPr="00CA35D4">
              <w:t>kitų</w:t>
            </w:r>
            <w:proofErr w:type="spellEnd"/>
            <w:r w:rsidRPr="00CA35D4">
              <w:t xml:space="preserve">. </w:t>
            </w:r>
            <w:proofErr w:type="spellStart"/>
            <w:r w:rsidRPr="00CA35D4">
              <w:t>Gaminiai</w:t>
            </w:r>
            <w:proofErr w:type="spellEnd"/>
            <w:r w:rsidRPr="00CA35D4">
              <w:t xml:space="preserve"> </w:t>
            </w:r>
            <w:proofErr w:type="spellStart"/>
            <w:r w:rsidRPr="00CA35D4">
              <w:t>ir</w:t>
            </w:r>
            <w:proofErr w:type="spellEnd"/>
            <w:r w:rsidRPr="00CA35D4">
              <w:t xml:space="preserve"> </w:t>
            </w:r>
            <w:proofErr w:type="spellStart"/>
            <w:r w:rsidRPr="00CA35D4">
              <w:t>statiniai</w:t>
            </w:r>
            <w:proofErr w:type="spellEnd"/>
            <w:r w:rsidRPr="00CA35D4">
              <w:t xml:space="preserve"> </w:t>
            </w:r>
            <w:proofErr w:type="spellStart"/>
            <w:r w:rsidRPr="00CA35D4">
              <w:t>suprojektuojami</w:t>
            </w:r>
            <w:proofErr w:type="spellEnd"/>
            <w:r w:rsidRPr="00CA35D4">
              <w:t xml:space="preserve"> </w:t>
            </w:r>
            <w:proofErr w:type="spellStart"/>
            <w:r w:rsidRPr="00CA35D4">
              <w:t>taip</w:t>
            </w:r>
            <w:proofErr w:type="spellEnd"/>
            <w:r w:rsidRPr="00CA35D4">
              <w:t xml:space="preserve">, </w:t>
            </w:r>
            <w:proofErr w:type="spellStart"/>
            <w:r w:rsidRPr="00CA35D4">
              <w:t>kad</w:t>
            </w:r>
            <w:proofErr w:type="spellEnd"/>
            <w:r w:rsidRPr="00CA35D4">
              <w:t xml:space="preserve"> </w:t>
            </w:r>
            <w:proofErr w:type="spellStart"/>
            <w:r w:rsidRPr="00CA35D4">
              <w:t>jie</w:t>
            </w:r>
            <w:proofErr w:type="spellEnd"/>
            <w:r w:rsidRPr="00CA35D4">
              <w:t xml:space="preserve"> </w:t>
            </w:r>
            <w:proofErr w:type="spellStart"/>
            <w:r w:rsidRPr="00CA35D4">
              <w:t>atrodytų</w:t>
            </w:r>
            <w:proofErr w:type="spellEnd"/>
            <w:r w:rsidRPr="00CA35D4">
              <w:t xml:space="preserve"> </w:t>
            </w:r>
            <w:proofErr w:type="spellStart"/>
            <w:r w:rsidRPr="00CA35D4">
              <w:t>patraukliai</w:t>
            </w:r>
            <w:proofErr w:type="spellEnd"/>
            <w:r w:rsidRPr="00CA35D4">
              <w:t xml:space="preserve"> </w:t>
            </w:r>
            <w:proofErr w:type="spellStart"/>
            <w:r w:rsidRPr="00CA35D4">
              <w:t>ir</w:t>
            </w:r>
            <w:proofErr w:type="spellEnd"/>
            <w:r w:rsidRPr="00CA35D4">
              <w:t xml:space="preserve"> </w:t>
            </w:r>
            <w:proofErr w:type="spellStart"/>
            <w:r w:rsidRPr="00CA35D4">
              <w:t>estetiškai</w:t>
            </w:r>
            <w:proofErr w:type="spellEnd"/>
            <w:r w:rsidRPr="00CA35D4">
              <w:t xml:space="preserve">;  </w:t>
            </w:r>
          </w:p>
          <w:p w14:paraId="5EF9ACB1" w14:textId="77777777" w:rsidR="00C5131C" w:rsidRPr="00CA35D4" w:rsidRDefault="00C5131C" w:rsidP="004876C9">
            <w:pPr>
              <w:jc w:val="both"/>
            </w:pPr>
            <w:r w:rsidRPr="00CA35D4">
              <w:t xml:space="preserve">- </w:t>
            </w:r>
            <w:proofErr w:type="spellStart"/>
            <w:r w:rsidRPr="00CA35D4">
              <w:t>kompleksiškumas</w:t>
            </w:r>
            <w:proofErr w:type="spellEnd"/>
            <w:r w:rsidRPr="00CA35D4">
              <w:t xml:space="preserve"> – </w:t>
            </w:r>
            <w:proofErr w:type="spellStart"/>
            <w:r w:rsidRPr="00CA35D4">
              <w:t>aplinka</w:t>
            </w:r>
            <w:proofErr w:type="spellEnd"/>
            <w:r w:rsidRPr="00CA35D4">
              <w:t xml:space="preserve"> </w:t>
            </w:r>
            <w:proofErr w:type="spellStart"/>
            <w:r w:rsidRPr="00CA35D4">
              <w:t>ar</w:t>
            </w:r>
            <w:proofErr w:type="spellEnd"/>
            <w:r w:rsidRPr="00CA35D4">
              <w:t xml:space="preserve"> </w:t>
            </w:r>
            <w:proofErr w:type="spellStart"/>
            <w:r w:rsidRPr="00CA35D4">
              <w:t>gaminys</w:t>
            </w:r>
            <w:proofErr w:type="spellEnd"/>
            <w:r w:rsidRPr="00CA35D4">
              <w:t xml:space="preserve"> </w:t>
            </w:r>
            <w:proofErr w:type="spellStart"/>
            <w:r w:rsidRPr="00CA35D4">
              <w:t>turi</w:t>
            </w:r>
            <w:proofErr w:type="spellEnd"/>
            <w:r w:rsidRPr="00CA35D4">
              <w:t xml:space="preserve"> </w:t>
            </w:r>
            <w:proofErr w:type="spellStart"/>
            <w:r w:rsidRPr="00CA35D4">
              <w:t>kuo</w:t>
            </w:r>
            <w:proofErr w:type="spellEnd"/>
            <w:r w:rsidRPr="00CA35D4">
              <w:t xml:space="preserve"> </w:t>
            </w:r>
            <w:proofErr w:type="spellStart"/>
            <w:r w:rsidRPr="00CA35D4">
              <w:t>daugiau</w:t>
            </w:r>
            <w:proofErr w:type="spellEnd"/>
            <w:r w:rsidRPr="00CA35D4">
              <w:t xml:space="preserve"> </w:t>
            </w:r>
            <w:proofErr w:type="spellStart"/>
            <w:r w:rsidRPr="00CA35D4">
              <w:t>ir</w:t>
            </w:r>
            <w:proofErr w:type="spellEnd"/>
            <w:r w:rsidRPr="00CA35D4">
              <w:t xml:space="preserve"> </w:t>
            </w:r>
            <w:proofErr w:type="spellStart"/>
            <w:r w:rsidRPr="00CA35D4">
              <w:t>įvairių</w:t>
            </w:r>
            <w:proofErr w:type="spellEnd"/>
            <w:r w:rsidRPr="00CA35D4">
              <w:t xml:space="preserve"> </w:t>
            </w:r>
            <w:proofErr w:type="spellStart"/>
            <w:r w:rsidRPr="00CA35D4">
              <w:t>reikalingų</w:t>
            </w:r>
            <w:proofErr w:type="spellEnd"/>
            <w:r w:rsidRPr="00CA35D4">
              <w:t xml:space="preserve"> </w:t>
            </w:r>
            <w:proofErr w:type="spellStart"/>
            <w:r w:rsidRPr="00CA35D4">
              <w:t>elementų</w:t>
            </w:r>
            <w:proofErr w:type="spellEnd"/>
            <w:r w:rsidRPr="00CA35D4">
              <w:t xml:space="preserve">, </w:t>
            </w:r>
            <w:proofErr w:type="spellStart"/>
            <w:r w:rsidRPr="00CA35D4">
              <w:t>padedančių</w:t>
            </w:r>
            <w:proofErr w:type="spellEnd"/>
            <w:r w:rsidRPr="00CA35D4">
              <w:t xml:space="preserve"> </w:t>
            </w:r>
            <w:proofErr w:type="spellStart"/>
            <w:r w:rsidRPr="00CA35D4">
              <w:t>aplinką</w:t>
            </w:r>
            <w:proofErr w:type="spellEnd"/>
            <w:r w:rsidRPr="00CA35D4">
              <w:t xml:space="preserve"> </w:t>
            </w:r>
            <w:proofErr w:type="spellStart"/>
            <w:r w:rsidRPr="00CA35D4">
              <w:t>ar</w:t>
            </w:r>
            <w:proofErr w:type="spellEnd"/>
            <w:r w:rsidRPr="00CA35D4">
              <w:t xml:space="preserve"> </w:t>
            </w:r>
            <w:proofErr w:type="spellStart"/>
            <w:r w:rsidRPr="00CA35D4">
              <w:t>gaminį</w:t>
            </w:r>
            <w:proofErr w:type="spellEnd"/>
            <w:r w:rsidRPr="00CA35D4">
              <w:t xml:space="preserve"> </w:t>
            </w:r>
            <w:proofErr w:type="spellStart"/>
            <w:r w:rsidRPr="00CA35D4">
              <w:t>padaryti</w:t>
            </w:r>
            <w:proofErr w:type="spellEnd"/>
            <w:r w:rsidRPr="00CA35D4">
              <w:t xml:space="preserve"> </w:t>
            </w:r>
            <w:proofErr w:type="spellStart"/>
            <w:r w:rsidRPr="00CA35D4">
              <w:t>prieinamu</w:t>
            </w:r>
            <w:proofErr w:type="spellEnd"/>
            <w:r w:rsidRPr="00CA35D4">
              <w:t xml:space="preserve"> </w:t>
            </w:r>
            <w:proofErr w:type="spellStart"/>
            <w:r w:rsidRPr="00CA35D4">
              <w:t>įvairių</w:t>
            </w:r>
            <w:proofErr w:type="spellEnd"/>
            <w:r w:rsidRPr="00CA35D4">
              <w:t xml:space="preserve"> </w:t>
            </w:r>
            <w:proofErr w:type="spellStart"/>
            <w:r w:rsidRPr="00CA35D4">
              <w:t>funkcinių</w:t>
            </w:r>
            <w:proofErr w:type="spellEnd"/>
            <w:r w:rsidRPr="00CA35D4">
              <w:t xml:space="preserve"> </w:t>
            </w:r>
            <w:proofErr w:type="spellStart"/>
            <w:r w:rsidRPr="00CA35D4">
              <w:t>galimybių</w:t>
            </w:r>
            <w:proofErr w:type="spellEnd"/>
            <w:r w:rsidRPr="00CA35D4">
              <w:t xml:space="preserve"> </w:t>
            </w:r>
            <w:proofErr w:type="spellStart"/>
            <w:r w:rsidRPr="00CA35D4">
              <w:t>žmonėms</w:t>
            </w:r>
            <w:proofErr w:type="spellEnd"/>
            <w:r w:rsidRPr="00CA35D4">
              <w:t>;</w:t>
            </w:r>
          </w:p>
          <w:p w14:paraId="2B62FC36" w14:textId="77777777" w:rsidR="00C5131C" w:rsidRPr="00CA35D4" w:rsidRDefault="00C5131C" w:rsidP="004876C9">
            <w:pPr>
              <w:jc w:val="both"/>
              <w:rPr>
                <w:b/>
                <w:bCs/>
              </w:rPr>
            </w:pPr>
            <w:r w:rsidRPr="00CA35D4">
              <w:t xml:space="preserve">- </w:t>
            </w:r>
            <w:proofErr w:type="spellStart"/>
            <w:r w:rsidRPr="00CA35D4">
              <w:t>aplinkos</w:t>
            </w:r>
            <w:proofErr w:type="spellEnd"/>
            <w:r w:rsidRPr="00CA35D4">
              <w:t xml:space="preserve"> </w:t>
            </w:r>
            <w:proofErr w:type="spellStart"/>
            <w:r w:rsidRPr="00CA35D4">
              <w:t>pritaikymas</w:t>
            </w:r>
            <w:proofErr w:type="spellEnd"/>
            <w:r w:rsidRPr="00CA35D4">
              <w:t xml:space="preserve"> </w:t>
            </w:r>
            <w:proofErr w:type="spellStart"/>
            <w:r w:rsidRPr="00CA35D4">
              <w:t>visiems</w:t>
            </w:r>
            <w:proofErr w:type="spellEnd"/>
            <w:r w:rsidRPr="00CA35D4">
              <w:t xml:space="preserve"> </w:t>
            </w:r>
            <w:proofErr w:type="spellStart"/>
            <w:r w:rsidRPr="00CA35D4">
              <w:t>visuomenės</w:t>
            </w:r>
            <w:proofErr w:type="spellEnd"/>
            <w:r w:rsidRPr="00CA35D4">
              <w:t xml:space="preserve"> </w:t>
            </w:r>
            <w:proofErr w:type="spellStart"/>
            <w:r w:rsidRPr="00CA35D4">
              <w:t>nariams</w:t>
            </w:r>
            <w:proofErr w:type="spellEnd"/>
            <w:r w:rsidRPr="00CA35D4">
              <w:t xml:space="preserve"> – </w:t>
            </w:r>
            <w:proofErr w:type="spellStart"/>
            <w:r w:rsidRPr="00CA35D4">
              <w:t>projektavimo</w:t>
            </w:r>
            <w:proofErr w:type="spellEnd"/>
            <w:r w:rsidRPr="00CA35D4">
              <w:t xml:space="preserve"> </w:t>
            </w:r>
            <w:proofErr w:type="spellStart"/>
            <w:r w:rsidRPr="00CA35D4">
              <w:t>visiems</w:t>
            </w:r>
            <w:proofErr w:type="spellEnd"/>
            <w:r w:rsidRPr="00CA35D4">
              <w:t xml:space="preserve"> (</w:t>
            </w:r>
            <w:proofErr w:type="spellStart"/>
            <w:r w:rsidRPr="00CA35D4">
              <w:t>universalaus</w:t>
            </w:r>
            <w:proofErr w:type="spellEnd"/>
            <w:r w:rsidRPr="00CA35D4">
              <w:t xml:space="preserve"> </w:t>
            </w:r>
            <w:proofErr w:type="spellStart"/>
            <w:r w:rsidRPr="00CA35D4">
              <w:t>dizaino</w:t>
            </w:r>
            <w:proofErr w:type="spellEnd"/>
            <w:r w:rsidRPr="00CA35D4">
              <w:t xml:space="preserve">) </w:t>
            </w:r>
            <w:proofErr w:type="spellStart"/>
            <w:r w:rsidRPr="00CA35D4">
              <w:t>principų</w:t>
            </w:r>
            <w:proofErr w:type="spellEnd"/>
            <w:r w:rsidRPr="00CA35D4">
              <w:t xml:space="preserve"> </w:t>
            </w:r>
            <w:proofErr w:type="spellStart"/>
            <w:r w:rsidRPr="00CA35D4">
              <w:t>taikymas</w:t>
            </w:r>
            <w:proofErr w:type="spellEnd"/>
            <w:r w:rsidRPr="00CA35D4">
              <w:t xml:space="preserve">, </w:t>
            </w:r>
            <w:proofErr w:type="spellStart"/>
            <w:r w:rsidRPr="00CA35D4">
              <w:t>užtikrinant</w:t>
            </w:r>
            <w:proofErr w:type="spellEnd"/>
            <w:r w:rsidRPr="00CA35D4">
              <w:t xml:space="preserve"> </w:t>
            </w:r>
            <w:proofErr w:type="spellStart"/>
            <w:r w:rsidRPr="00CA35D4">
              <w:t>žmonių</w:t>
            </w:r>
            <w:proofErr w:type="spellEnd"/>
            <w:r w:rsidRPr="00CA35D4">
              <w:t xml:space="preserve"> </w:t>
            </w:r>
            <w:proofErr w:type="spellStart"/>
            <w:r w:rsidRPr="00CA35D4">
              <w:t>srautų</w:t>
            </w:r>
            <w:proofErr w:type="spellEnd"/>
            <w:r w:rsidRPr="00CA35D4">
              <w:t xml:space="preserve"> </w:t>
            </w:r>
            <w:proofErr w:type="spellStart"/>
            <w:r w:rsidRPr="00CA35D4">
              <w:t>judumą</w:t>
            </w:r>
            <w:proofErr w:type="spellEnd"/>
            <w:r w:rsidRPr="00CA35D4">
              <w:t xml:space="preserve"> </w:t>
            </w:r>
            <w:proofErr w:type="spellStart"/>
            <w:r w:rsidRPr="00CA35D4">
              <w:t>ir</w:t>
            </w:r>
            <w:proofErr w:type="spellEnd"/>
            <w:r w:rsidRPr="00CA35D4">
              <w:t xml:space="preserve"> </w:t>
            </w:r>
            <w:proofErr w:type="spellStart"/>
            <w:r w:rsidRPr="00CA35D4">
              <w:t>projektuojamų</w:t>
            </w:r>
            <w:proofErr w:type="spellEnd"/>
            <w:r w:rsidRPr="00CA35D4">
              <w:t xml:space="preserve"> </w:t>
            </w:r>
            <w:proofErr w:type="spellStart"/>
            <w:r w:rsidRPr="00CA35D4">
              <w:t>objektų</w:t>
            </w:r>
            <w:proofErr w:type="spellEnd"/>
            <w:r w:rsidRPr="00CA35D4">
              <w:t xml:space="preserve"> </w:t>
            </w:r>
            <w:proofErr w:type="spellStart"/>
            <w:r w:rsidRPr="00CA35D4">
              <w:t>prieinamumą</w:t>
            </w:r>
            <w:proofErr w:type="spellEnd"/>
            <w:r w:rsidRPr="00CA35D4">
              <w:t xml:space="preserve"> (</w:t>
            </w:r>
            <w:proofErr w:type="spellStart"/>
            <w:r w:rsidRPr="00CA35D4">
              <w:t>pasiekiamumą</w:t>
            </w:r>
            <w:proofErr w:type="spellEnd"/>
            <w:r w:rsidRPr="00CA35D4">
              <w:t>);</w:t>
            </w:r>
          </w:p>
          <w:p w14:paraId="0F726B67" w14:textId="77777777" w:rsidR="00C5131C" w:rsidRPr="00ED2BD1" w:rsidRDefault="00C5131C" w:rsidP="004876C9">
            <w:pPr>
              <w:jc w:val="both"/>
              <w:rPr>
                <w:b/>
                <w:bCs/>
                <w:lang w:val="pt-BR"/>
              </w:rPr>
            </w:pPr>
            <w:r w:rsidRPr="00CA35D4">
              <w:rPr>
                <w:b/>
                <w:bCs/>
              </w:rPr>
              <w:t xml:space="preserve">- </w:t>
            </w:r>
            <w:r w:rsidRPr="00CA35D4">
              <w:rPr>
                <w:lang w:val="pt-BR"/>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w:t>
            </w:r>
            <w:r w:rsidRPr="00CA35D4">
              <w:rPr>
                <w:lang w:val="pt-BR"/>
              </w:rPr>
              <w:lastRenderedPageBreak/>
              <w:t>ir aplinkos apsaugos kriterijų, kuriuos perkančiosios organizacijos ir perkantieji subjektai turi taikyti pirkdami prekes, paslaugas ar darbus, taikymo tvarkos aprašo patvirtinimo“ pakeitimo“ 2 priedo 26 punktas.</w:t>
            </w:r>
          </w:p>
        </w:tc>
      </w:tr>
      <w:tr w:rsidR="00C5131C" w:rsidRPr="00F400F1" w14:paraId="10BD09DF" w14:textId="77777777" w:rsidTr="004876C9">
        <w:tc>
          <w:tcPr>
            <w:tcW w:w="547" w:type="dxa"/>
          </w:tcPr>
          <w:p w14:paraId="1059BF17" w14:textId="77777777" w:rsidR="00C5131C" w:rsidRPr="00CA35D4" w:rsidRDefault="00C5131C" w:rsidP="004876C9">
            <w:r w:rsidRPr="00CA35D4">
              <w:lastRenderedPageBreak/>
              <w:t>16.</w:t>
            </w:r>
          </w:p>
        </w:tc>
        <w:tc>
          <w:tcPr>
            <w:tcW w:w="2985" w:type="dxa"/>
          </w:tcPr>
          <w:p w14:paraId="5E049604" w14:textId="77777777" w:rsidR="00C5131C" w:rsidRPr="00CA35D4" w:rsidRDefault="00C5131C" w:rsidP="004876C9">
            <w:proofErr w:type="spellStart"/>
            <w:proofErr w:type="gramStart"/>
            <w:r w:rsidRPr="00CA35D4">
              <w:t>Prognozuojami</w:t>
            </w:r>
            <w:proofErr w:type="spellEnd"/>
            <w:r w:rsidRPr="00CA35D4">
              <w:t xml:space="preserve">  </w:t>
            </w:r>
            <w:proofErr w:type="spellStart"/>
            <w:r w:rsidRPr="00CA35D4">
              <w:t>eksploataciniai</w:t>
            </w:r>
            <w:proofErr w:type="spellEnd"/>
            <w:proofErr w:type="gramEnd"/>
            <w:r w:rsidRPr="00CA35D4">
              <w:t xml:space="preserve"> </w:t>
            </w:r>
            <w:proofErr w:type="spellStart"/>
            <w:r w:rsidRPr="00CA35D4">
              <w:t>kaštai</w:t>
            </w:r>
            <w:proofErr w:type="spellEnd"/>
            <w:r w:rsidRPr="00CA35D4">
              <w:t xml:space="preserve"> </w:t>
            </w:r>
            <w:proofErr w:type="spellStart"/>
            <w:r w:rsidRPr="00CA35D4">
              <w:t>ir</w:t>
            </w:r>
            <w:proofErr w:type="spellEnd"/>
            <w:r w:rsidRPr="00CA35D4">
              <w:t xml:space="preserve"> </w:t>
            </w:r>
            <w:proofErr w:type="spellStart"/>
            <w:r w:rsidRPr="00CA35D4">
              <w:t>juos</w:t>
            </w:r>
            <w:proofErr w:type="spellEnd"/>
            <w:r w:rsidRPr="00CA35D4">
              <w:t xml:space="preserve"> </w:t>
            </w:r>
            <w:proofErr w:type="spellStart"/>
            <w:r w:rsidRPr="00CA35D4">
              <w:t>pagrindžiančios</w:t>
            </w:r>
            <w:proofErr w:type="spellEnd"/>
            <w:r w:rsidRPr="00CA35D4">
              <w:t xml:space="preserve"> </w:t>
            </w:r>
            <w:proofErr w:type="spellStart"/>
            <w:r w:rsidRPr="00CA35D4">
              <w:t>priemonės</w:t>
            </w:r>
            <w:proofErr w:type="spellEnd"/>
            <w:r w:rsidRPr="00CA35D4">
              <w:t xml:space="preserve"> (</w:t>
            </w:r>
            <w:proofErr w:type="spellStart"/>
            <w:r w:rsidRPr="00CA35D4">
              <w:t>pvz</w:t>
            </w:r>
            <w:proofErr w:type="spellEnd"/>
            <w:r w:rsidRPr="00CA35D4">
              <w:t xml:space="preserve">. </w:t>
            </w:r>
            <w:proofErr w:type="spellStart"/>
            <w:r w:rsidRPr="00CA35D4">
              <w:t>antrinis</w:t>
            </w:r>
            <w:proofErr w:type="spellEnd"/>
            <w:r w:rsidRPr="00CA35D4">
              <w:t xml:space="preserve"> </w:t>
            </w:r>
            <w:proofErr w:type="spellStart"/>
            <w:r w:rsidRPr="00CA35D4">
              <w:t>šilumos</w:t>
            </w:r>
            <w:proofErr w:type="spellEnd"/>
            <w:r w:rsidRPr="00CA35D4">
              <w:t xml:space="preserve"> </w:t>
            </w:r>
            <w:proofErr w:type="spellStart"/>
            <w:r w:rsidRPr="00CA35D4">
              <w:t>energijos</w:t>
            </w:r>
            <w:proofErr w:type="spellEnd"/>
            <w:r w:rsidRPr="00CA35D4">
              <w:t xml:space="preserve"> </w:t>
            </w:r>
            <w:proofErr w:type="spellStart"/>
            <w:r w:rsidRPr="00CA35D4">
              <w:t>panaudojimas</w:t>
            </w:r>
            <w:proofErr w:type="spellEnd"/>
            <w:r w:rsidRPr="00CA35D4">
              <w:t xml:space="preserve">, </w:t>
            </w:r>
            <w:proofErr w:type="spellStart"/>
            <w:r w:rsidRPr="00CA35D4">
              <w:t>priemonės</w:t>
            </w:r>
            <w:proofErr w:type="spellEnd"/>
            <w:r w:rsidRPr="00CA35D4">
              <w:t xml:space="preserve"> </w:t>
            </w:r>
            <w:proofErr w:type="spellStart"/>
            <w:r w:rsidRPr="00CA35D4">
              <w:t>energetinių</w:t>
            </w:r>
            <w:proofErr w:type="spellEnd"/>
            <w:r w:rsidRPr="00CA35D4">
              <w:t xml:space="preserve"> </w:t>
            </w:r>
            <w:proofErr w:type="spellStart"/>
            <w:r w:rsidRPr="00CA35D4">
              <w:t>resursų</w:t>
            </w:r>
            <w:proofErr w:type="spellEnd"/>
            <w:r w:rsidRPr="00CA35D4">
              <w:t xml:space="preserve"> </w:t>
            </w:r>
            <w:proofErr w:type="spellStart"/>
            <w:r w:rsidRPr="00CA35D4">
              <w:t>poreikiams</w:t>
            </w:r>
            <w:proofErr w:type="spellEnd"/>
            <w:r w:rsidRPr="00CA35D4">
              <w:t xml:space="preserve"> </w:t>
            </w:r>
            <w:proofErr w:type="spellStart"/>
            <w:r w:rsidRPr="00CA35D4">
              <w:t>ir</w:t>
            </w:r>
            <w:proofErr w:type="spellEnd"/>
            <w:r w:rsidRPr="00CA35D4">
              <w:t xml:space="preserve"> </w:t>
            </w:r>
            <w:proofErr w:type="spellStart"/>
            <w:r w:rsidRPr="00CA35D4">
              <w:t>nuostoliams</w:t>
            </w:r>
            <w:proofErr w:type="spellEnd"/>
            <w:r w:rsidRPr="00CA35D4">
              <w:t xml:space="preserve"> </w:t>
            </w:r>
            <w:proofErr w:type="spellStart"/>
            <w:r w:rsidRPr="00CA35D4">
              <w:t>sumažinti</w:t>
            </w:r>
            <w:proofErr w:type="spellEnd"/>
            <w:r w:rsidRPr="00CA35D4">
              <w:t xml:space="preserve"> </w:t>
            </w:r>
            <w:proofErr w:type="spellStart"/>
            <w:r w:rsidRPr="00CA35D4">
              <w:t>ir</w:t>
            </w:r>
            <w:proofErr w:type="spellEnd"/>
            <w:r w:rsidRPr="00CA35D4">
              <w:t xml:space="preserve"> kt.)</w:t>
            </w:r>
          </w:p>
        </w:tc>
        <w:tc>
          <w:tcPr>
            <w:tcW w:w="6386" w:type="dxa"/>
          </w:tcPr>
          <w:p w14:paraId="70FC0E49" w14:textId="77777777" w:rsidR="00C5131C" w:rsidRPr="00CA35D4" w:rsidRDefault="00C5131C" w:rsidP="004876C9">
            <w:pPr>
              <w:jc w:val="both"/>
              <w:rPr>
                <w:b/>
                <w:bCs/>
              </w:rPr>
            </w:pPr>
            <w:proofErr w:type="spellStart"/>
            <w:r w:rsidRPr="00CA35D4">
              <w:t>Prioritetas</w:t>
            </w:r>
            <w:proofErr w:type="spellEnd"/>
            <w:r w:rsidRPr="00CA35D4">
              <w:t xml:space="preserve"> </w:t>
            </w:r>
            <w:proofErr w:type="spellStart"/>
            <w:r w:rsidRPr="00CA35D4">
              <w:t>teikiamas</w:t>
            </w:r>
            <w:proofErr w:type="spellEnd"/>
            <w:r w:rsidRPr="00CA35D4">
              <w:t xml:space="preserve"> </w:t>
            </w:r>
            <w:proofErr w:type="spellStart"/>
            <w:r w:rsidRPr="00CA35D4">
              <w:t>inžineriniams</w:t>
            </w:r>
            <w:proofErr w:type="spellEnd"/>
            <w:r w:rsidRPr="00CA35D4">
              <w:t xml:space="preserve"> </w:t>
            </w:r>
            <w:proofErr w:type="spellStart"/>
            <w:r w:rsidRPr="00CA35D4">
              <w:t>sprendiniams</w:t>
            </w:r>
            <w:proofErr w:type="spellEnd"/>
            <w:r w:rsidRPr="00CA35D4">
              <w:t xml:space="preserve">, </w:t>
            </w:r>
            <w:proofErr w:type="spellStart"/>
            <w:r w:rsidRPr="00CA35D4">
              <w:t>kurie</w:t>
            </w:r>
            <w:proofErr w:type="spellEnd"/>
            <w:r w:rsidRPr="00CA35D4">
              <w:t xml:space="preserve"> </w:t>
            </w:r>
            <w:proofErr w:type="spellStart"/>
            <w:r w:rsidRPr="00CA35D4">
              <w:t>užtikrina</w:t>
            </w:r>
            <w:proofErr w:type="spellEnd"/>
            <w:r w:rsidRPr="00CA35D4">
              <w:t xml:space="preserve"> </w:t>
            </w:r>
            <w:proofErr w:type="spellStart"/>
            <w:r w:rsidRPr="00CA35D4">
              <w:t>žemus</w:t>
            </w:r>
            <w:proofErr w:type="spellEnd"/>
            <w:r w:rsidRPr="00CA35D4">
              <w:t xml:space="preserve"> </w:t>
            </w:r>
            <w:proofErr w:type="spellStart"/>
            <w:r w:rsidRPr="00CA35D4">
              <w:t>eksploatacinius</w:t>
            </w:r>
            <w:proofErr w:type="spellEnd"/>
            <w:r w:rsidRPr="00CA35D4">
              <w:t xml:space="preserve"> </w:t>
            </w:r>
            <w:proofErr w:type="spellStart"/>
            <w:r w:rsidRPr="00CA35D4">
              <w:t>kaštus</w:t>
            </w:r>
            <w:proofErr w:type="spellEnd"/>
            <w:r w:rsidRPr="00CA35D4">
              <w:t xml:space="preserve">, </w:t>
            </w:r>
            <w:proofErr w:type="spellStart"/>
            <w:r w:rsidRPr="00CA35D4">
              <w:t>energijos</w:t>
            </w:r>
            <w:proofErr w:type="spellEnd"/>
            <w:r w:rsidRPr="00CA35D4">
              <w:t xml:space="preserve"> </w:t>
            </w:r>
            <w:proofErr w:type="spellStart"/>
            <w:r w:rsidRPr="00CA35D4">
              <w:t>taupymą</w:t>
            </w:r>
            <w:proofErr w:type="spellEnd"/>
            <w:r w:rsidRPr="00CA35D4">
              <w:t xml:space="preserve"> </w:t>
            </w:r>
            <w:proofErr w:type="spellStart"/>
            <w:r w:rsidRPr="00CA35D4">
              <w:t>ir</w:t>
            </w:r>
            <w:proofErr w:type="spellEnd"/>
            <w:r w:rsidRPr="00CA35D4">
              <w:t xml:space="preserve"> </w:t>
            </w:r>
            <w:proofErr w:type="spellStart"/>
            <w:r w:rsidRPr="00CA35D4">
              <w:t>atsinaujinimą</w:t>
            </w:r>
            <w:proofErr w:type="spellEnd"/>
            <w:r w:rsidRPr="00CA35D4">
              <w:t xml:space="preserve">. </w:t>
            </w:r>
          </w:p>
        </w:tc>
      </w:tr>
      <w:tr w:rsidR="00C5131C" w:rsidRPr="00F400F1" w14:paraId="7DAAE06E" w14:textId="77777777" w:rsidTr="004876C9">
        <w:tc>
          <w:tcPr>
            <w:tcW w:w="547" w:type="dxa"/>
          </w:tcPr>
          <w:p w14:paraId="3F307386" w14:textId="77777777" w:rsidR="00C5131C" w:rsidRPr="00CA35D4" w:rsidRDefault="00C5131C" w:rsidP="004876C9">
            <w:r w:rsidRPr="00CA35D4">
              <w:t>17.</w:t>
            </w:r>
          </w:p>
        </w:tc>
        <w:tc>
          <w:tcPr>
            <w:tcW w:w="2985" w:type="dxa"/>
          </w:tcPr>
          <w:p w14:paraId="40CCA868" w14:textId="77777777" w:rsidR="00C5131C" w:rsidRPr="00CA35D4" w:rsidRDefault="00C5131C" w:rsidP="004876C9">
            <w:proofErr w:type="spellStart"/>
            <w:r w:rsidRPr="00CA35D4">
              <w:t>Statinių</w:t>
            </w:r>
            <w:proofErr w:type="spellEnd"/>
            <w:r w:rsidRPr="00CA35D4">
              <w:t xml:space="preserve"> </w:t>
            </w:r>
            <w:proofErr w:type="spellStart"/>
            <w:r w:rsidRPr="00CA35D4">
              <w:t>energetinis</w:t>
            </w:r>
            <w:proofErr w:type="spellEnd"/>
            <w:r w:rsidRPr="00CA35D4">
              <w:t xml:space="preserve"> </w:t>
            </w:r>
            <w:proofErr w:type="spellStart"/>
            <w:r w:rsidRPr="00CA35D4">
              <w:t>naudingumas</w:t>
            </w:r>
            <w:proofErr w:type="spellEnd"/>
          </w:p>
        </w:tc>
        <w:tc>
          <w:tcPr>
            <w:tcW w:w="6386" w:type="dxa"/>
          </w:tcPr>
          <w:p w14:paraId="066577A0" w14:textId="77777777" w:rsidR="00C5131C" w:rsidRPr="00CA35D4" w:rsidRDefault="00C5131C" w:rsidP="004876C9">
            <w:pPr>
              <w:jc w:val="both"/>
            </w:pPr>
            <w:r w:rsidRPr="00CA35D4">
              <w:t>-</w:t>
            </w:r>
          </w:p>
        </w:tc>
      </w:tr>
      <w:tr w:rsidR="00C5131C" w:rsidRPr="00F400F1" w14:paraId="19D436FA" w14:textId="77777777" w:rsidTr="004876C9">
        <w:tc>
          <w:tcPr>
            <w:tcW w:w="547" w:type="dxa"/>
          </w:tcPr>
          <w:p w14:paraId="1F70DBB7" w14:textId="77777777" w:rsidR="00C5131C" w:rsidRPr="00CA35D4" w:rsidRDefault="00C5131C" w:rsidP="004876C9">
            <w:r w:rsidRPr="00CA35D4">
              <w:t>18.</w:t>
            </w:r>
          </w:p>
        </w:tc>
        <w:tc>
          <w:tcPr>
            <w:tcW w:w="2985" w:type="dxa"/>
          </w:tcPr>
          <w:p w14:paraId="47A9C9C8" w14:textId="77777777" w:rsidR="00C5131C" w:rsidRPr="00CA35D4" w:rsidRDefault="00C5131C" w:rsidP="004876C9">
            <w:proofErr w:type="spellStart"/>
            <w:r w:rsidRPr="00CA35D4">
              <w:t>Prognozuojama</w:t>
            </w:r>
            <w:proofErr w:type="spellEnd"/>
            <w:r w:rsidRPr="00CA35D4">
              <w:t xml:space="preserve"> </w:t>
            </w:r>
            <w:proofErr w:type="spellStart"/>
            <w:r w:rsidRPr="00CA35D4">
              <w:t>statybos</w:t>
            </w:r>
            <w:proofErr w:type="spellEnd"/>
            <w:r w:rsidRPr="00CA35D4">
              <w:t xml:space="preserve"> </w:t>
            </w:r>
            <w:proofErr w:type="spellStart"/>
            <w:r w:rsidRPr="00CA35D4">
              <w:t>vertė</w:t>
            </w:r>
            <w:proofErr w:type="spellEnd"/>
          </w:p>
        </w:tc>
        <w:tc>
          <w:tcPr>
            <w:tcW w:w="6386" w:type="dxa"/>
          </w:tcPr>
          <w:p w14:paraId="57AED060" w14:textId="77777777" w:rsidR="00C5131C" w:rsidRPr="00CA35D4" w:rsidRDefault="00C5131C" w:rsidP="004876C9">
            <w:pPr>
              <w:jc w:val="both"/>
              <w:rPr>
                <w:bCs/>
              </w:rPr>
            </w:pPr>
            <w:r>
              <w:t>Gavio</w:t>
            </w:r>
            <w:r w:rsidRPr="00CA35D4">
              <w:t xml:space="preserve"> </w:t>
            </w:r>
            <w:proofErr w:type="spellStart"/>
            <w:r w:rsidRPr="00CA35D4">
              <w:t>ežero</w:t>
            </w:r>
            <w:proofErr w:type="spellEnd"/>
            <w:r w:rsidRPr="00CA35D4">
              <w:t xml:space="preserve"> </w:t>
            </w:r>
            <w:proofErr w:type="spellStart"/>
            <w:r w:rsidRPr="00CA35D4">
              <w:t>pritaikymo</w:t>
            </w:r>
            <w:proofErr w:type="spellEnd"/>
            <w:r w:rsidRPr="00CA35D4">
              <w:t xml:space="preserve"> </w:t>
            </w:r>
            <w:proofErr w:type="spellStart"/>
            <w:r w:rsidRPr="00CA35D4">
              <w:t>lankymui</w:t>
            </w:r>
            <w:proofErr w:type="spellEnd"/>
            <w:r w:rsidRPr="00CA35D4">
              <w:rPr>
                <w:rFonts w:eastAsia="Lucida Sans Unicode"/>
                <w:b/>
                <w:kern w:val="1"/>
                <w:lang w:eastAsia="ar-SA"/>
              </w:rPr>
              <w:t xml:space="preserve"> </w:t>
            </w:r>
            <w:proofErr w:type="spellStart"/>
            <w:proofErr w:type="gramStart"/>
            <w:r w:rsidRPr="00CA35D4">
              <w:rPr>
                <w:rFonts w:eastAsia="Lucida Sans Unicode"/>
                <w:bCs/>
                <w:kern w:val="1"/>
                <w:lang w:eastAsia="ar-SA"/>
              </w:rPr>
              <w:t>projektavimo</w:t>
            </w:r>
            <w:proofErr w:type="spellEnd"/>
            <w:r w:rsidRPr="00CA35D4">
              <w:rPr>
                <w:rFonts w:eastAsia="Lucida Sans Unicode"/>
                <w:bCs/>
                <w:kern w:val="1"/>
                <w:lang w:eastAsia="ar-SA"/>
              </w:rPr>
              <w:t xml:space="preserve">  </w:t>
            </w:r>
            <w:proofErr w:type="spellStart"/>
            <w:r w:rsidRPr="00CA35D4">
              <w:rPr>
                <w:rFonts w:eastAsia="Lucida Sans Unicode"/>
                <w:bCs/>
                <w:kern w:val="1"/>
                <w:lang w:eastAsia="ar-SA"/>
              </w:rPr>
              <w:t>paslaugos</w:t>
            </w:r>
            <w:proofErr w:type="spellEnd"/>
            <w:proofErr w:type="gramEnd"/>
            <w:r w:rsidRPr="00CA35D4">
              <w:rPr>
                <w:rFonts w:eastAsia="Lucida Sans Unicode"/>
                <w:bCs/>
                <w:kern w:val="1"/>
                <w:lang w:eastAsia="ar-SA"/>
              </w:rPr>
              <w:t xml:space="preserve"> </w:t>
            </w:r>
            <w:proofErr w:type="spellStart"/>
            <w:r w:rsidRPr="00CA35D4">
              <w:rPr>
                <w:bCs/>
              </w:rPr>
              <w:t>perkamos</w:t>
            </w:r>
            <w:proofErr w:type="spellEnd"/>
            <w:r w:rsidRPr="00CA35D4">
              <w:rPr>
                <w:bCs/>
              </w:rPr>
              <w:t xml:space="preserve"> </w:t>
            </w:r>
            <w:proofErr w:type="spellStart"/>
            <w:r w:rsidRPr="00CA35D4">
              <w:rPr>
                <w:bCs/>
              </w:rPr>
              <w:t>siekiant</w:t>
            </w:r>
            <w:proofErr w:type="spellEnd"/>
            <w:r w:rsidRPr="00CA35D4">
              <w:rPr>
                <w:bCs/>
              </w:rPr>
              <w:t xml:space="preserve"> </w:t>
            </w:r>
            <w:proofErr w:type="spellStart"/>
            <w:r w:rsidRPr="00CA35D4">
              <w:rPr>
                <w:bCs/>
              </w:rPr>
              <w:t>įgyvendinti</w:t>
            </w:r>
            <w:proofErr w:type="spellEnd"/>
            <w:r w:rsidRPr="00CA35D4">
              <w:rPr>
                <w:bCs/>
              </w:rPr>
              <w:t xml:space="preserve"> </w:t>
            </w:r>
            <w:proofErr w:type="spellStart"/>
            <w:r w:rsidRPr="00CA35D4">
              <w:rPr>
                <w:bCs/>
              </w:rPr>
              <w:t>Savivaldybės</w:t>
            </w:r>
            <w:proofErr w:type="spellEnd"/>
            <w:r w:rsidRPr="00CA35D4">
              <w:rPr>
                <w:bCs/>
              </w:rPr>
              <w:t xml:space="preserve"> </w:t>
            </w:r>
            <w:proofErr w:type="spellStart"/>
            <w:r w:rsidRPr="00CA35D4">
              <w:rPr>
                <w:bCs/>
              </w:rPr>
              <w:t>vykdomų</w:t>
            </w:r>
            <w:proofErr w:type="spellEnd"/>
            <w:r w:rsidRPr="00CA35D4">
              <w:rPr>
                <w:bCs/>
              </w:rPr>
              <w:t xml:space="preserve">  </w:t>
            </w:r>
            <w:proofErr w:type="spellStart"/>
            <w:r w:rsidRPr="00CA35D4">
              <w:rPr>
                <w:bCs/>
              </w:rPr>
              <w:t>Funkcinės</w:t>
            </w:r>
            <w:proofErr w:type="spellEnd"/>
            <w:r w:rsidRPr="00CA35D4">
              <w:rPr>
                <w:bCs/>
              </w:rPr>
              <w:t xml:space="preserve"> </w:t>
            </w:r>
            <w:proofErr w:type="spellStart"/>
            <w:r w:rsidRPr="00CA35D4">
              <w:rPr>
                <w:bCs/>
              </w:rPr>
              <w:t>zonos</w:t>
            </w:r>
            <w:proofErr w:type="spellEnd"/>
            <w:r w:rsidRPr="00CA35D4">
              <w:rPr>
                <w:bCs/>
              </w:rPr>
              <w:t xml:space="preserve"> </w:t>
            </w:r>
            <w:proofErr w:type="spellStart"/>
            <w:r w:rsidRPr="00CA35D4">
              <w:rPr>
                <w:bCs/>
              </w:rPr>
              <w:t>Visagino</w:t>
            </w:r>
            <w:proofErr w:type="spellEnd"/>
            <w:r w:rsidRPr="00CA35D4">
              <w:rPr>
                <w:bCs/>
              </w:rPr>
              <w:t xml:space="preserve"> </w:t>
            </w:r>
            <w:proofErr w:type="spellStart"/>
            <w:r w:rsidRPr="00CA35D4">
              <w:rPr>
                <w:bCs/>
              </w:rPr>
              <w:t>savivaldybės</w:t>
            </w:r>
            <w:proofErr w:type="spellEnd"/>
            <w:r w:rsidRPr="00CA35D4">
              <w:rPr>
                <w:bCs/>
              </w:rPr>
              <w:t xml:space="preserve">, </w:t>
            </w:r>
            <w:proofErr w:type="spellStart"/>
            <w:r w:rsidRPr="00CA35D4">
              <w:rPr>
                <w:bCs/>
              </w:rPr>
              <w:t>Ignalinos</w:t>
            </w:r>
            <w:proofErr w:type="spellEnd"/>
            <w:r w:rsidRPr="00CA35D4">
              <w:rPr>
                <w:bCs/>
              </w:rPr>
              <w:t xml:space="preserve"> </w:t>
            </w:r>
            <w:proofErr w:type="spellStart"/>
            <w:r w:rsidRPr="00CA35D4">
              <w:rPr>
                <w:bCs/>
              </w:rPr>
              <w:t>ir</w:t>
            </w:r>
            <w:proofErr w:type="spellEnd"/>
            <w:r w:rsidRPr="00CA35D4">
              <w:rPr>
                <w:bCs/>
              </w:rPr>
              <w:t xml:space="preserve"> </w:t>
            </w:r>
            <w:proofErr w:type="spellStart"/>
            <w:r w:rsidRPr="00CA35D4">
              <w:rPr>
                <w:bCs/>
              </w:rPr>
              <w:t>Zarasų</w:t>
            </w:r>
            <w:proofErr w:type="spellEnd"/>
            <w:r w:rsidRPr="00CA35D4">
              <w:rPr>
                <w:bCs/>
              </w:rPr>
              <w:t xml:space="preserve"> </w:t>
            </w:r>
            <w:proofErr w:type="spellStart"/>
            <w:r w:rsidRPr="00CA35D4">
              <w:rPr>
                <w:bCs/>
              </w:rPr>
              <w:t>rajonų</w:t>
            </w:r>
            <w:proofErr w:type="spellEnd"/>
            <w:r w:rsidRPr="00CA35D4">
              <w:rPr>
                <w:bCs/>
              </w:rPr>
              <w:t xml:space="preserve"> </w:t>
            </w:r>
            <w:proofErr w:type="spellStart"/>
            <w:r w:rsidRPr="00CA35D4">
              <w:rPr>
                <w:bCs/>
              </w:rPr>
              <w:t>savivaldybių</w:t>
            </w:r>
            <w:proofErr w:type="spellEnd"/>
            <w:r w:rsidRPr="00CA35D4">
              <w:rPr>
                <w:bCs/>
              </w:rPr>
              <w:t xml:space="preserve"> </w:t>
            </w:r>
            <w:proofErr w:type="spellStart"/>
            <w:r w:rsidRPr="00CA35D4">
              <w:rPr>
                <w:bCs/>
              </w:rPr>
              <w:t>teritorijose</w:t>
            </w:r>
            <w:proofErr w:type="spellEnd"/>
            <w:r w:rsidRPr="00CA35D4">
              <w:rPr>
                <w:bCs/>
              </w:rPr>
              <w:t xml:space="preserve"> (VIZA) 2024–2029 m. </w:t>
            </w:r>
            <w:proofErr w:type="spellStart"/>
            <w:r w:rsidRPr="00CA35D4">
              <w:rPr>
                <w:bCs/>
              </w:rPr>
              <w:t>strategijos</w:t>
            </w:r>
            <w:proofErr w:type="spellEnd"/>
            <w:r w:rsidRPr="00CA35D4">
              <w:rPr>
                <w:bCs/>
              </w:rPr>
              <w:t xml:space="preserve"> </w:t>
            </w:r>
            <w:proofErr w:type="spellStart"/>
            <w:r w:rsidRPr="00CA35D4">
              <w:rPr>
                <w:bCs/>
              </w:rPr>
              <w:t>įgyvendinimo</w:t>
            </w:r>
            <w:proofErr w:type="spellEnd"/>
            <w:r w:rsidRPr="00CA35D4">
              <w:rPr>
                <w:bCs/>
              </w:rPr>
              <w:t xml:space="preserve"> </w:t>
            </w:r>
            <w:proofErr w:type="spellStart"/>
            <w:r w:rsidRPr="00CA35D4">
              <w:rPr>
                <w:bCs/>
              </w:rPr>
              <w:t>veiksmų</w:t>
            </w:r>
            <w:proofErr w:type="spellEnd"/>
            <w:r w:rsidRPr="00CA35D4">
              <w:rPr>
                <w:bCs/>
              </w:rPr>
              <w:t xml:space="preserve"> plane </w:t>
            </w:r>
            <w:proofErr w:type="spellStart"/>
            <w:r w:rsidRPr="00CA35D4">
              <w:rPr>
                <w:bCs/>
              </w:rPr>
              <w:t>numatytus</w:t>
            </w:r>
            <w:proofErr w:type="spellEnd"/>
            <w:r w:rsidRPr="00CA35D4">
              <w:rPr>
                <w:bCs/>
              </w:rPr>
              <w:t xml:space="preserve"> </w:t>
            </w:r>
            <w:proofErr w:type="spellStart"/>
            <w:r w:rsidRPr="00CA35D4">
              <w:rPr>
                <w:bCs/>
              </w:rPr>
              <w:t>projektus</w:t>
            </w:r>
            <w:proofErr w:type="spellEnd"/>
            <w:r w:rsidRPr="00CA35D4">
              <w:rPr>
                <w:bCs/>
              </w:rPr>
              <w:t xml:space="preserve">. </w:t>
            </w:r>
          </w:p>
          <w:p w14:paraId="687CE118" w14:textId="77777777" w:rsidR="00C5131C" w:rsidRPr="00CA35D4" w:rsidRDefault="00C5131C" w:rsidP="004876C9">
            <w:pPr>
              <w:jc w:val="both"/>
            </w:pPr>
          </w:p>
        </w:tc>
      </w:tr>
      <w:tr w:rsidR="00C5131C" w:rsidRPr="00F400F1" w14:paraId="4744F4F9" w14:textId="77777777" w:rsidTr="004876C9">
        <w:trPr>
          <w:trHeight w:val="2542"/>
        </w:trPr>
        <w:tc>
          <w:tcPr>
            <w:tcW w:w="547" w:type="dxa"/>
          </w:tcPr>
          <w:p w14:paraId="7D4DE5D0" w14:textId="77777777" w:rsidR="00C5131C" w:rsidRPr="00CA35D4" w:rsidRDefault="00C5131C" w:rsidP="004876C9">
            <w:r w:rsidRPr="00CA35D4">
              <w:t>19.</w:t>
            </w:r>
          </w:p>
        </w:tc>
        <w:tc>
          <w:tcPr>
            <w:tcW w:w="2985" w:type="dxa"/>
          </w:tcPr>
          <w:p w14:paraId="30766A54" w14:textId="77777777" w:rsidR="00C5131C" w:rsidRPr="00CA35D4" w:rsidRDefault="00C5131C" w:rsidP="004876C9">
            <w:proofErr w:type="spellStart"/>
            <w:r w:rsidRPr="00CA35D4">
              <w:t>Statinių</w:t>
            </w:r>
            <w:proofErr w:type="spellEnd"/>
            <w:r w:rsidRPr="00CA35D4">
              <w:t xml:space="preserve">, jo </w:t>
            </w:r>
            <w:proofErr w:type="spellStart"/>
            <w:r w:rsidRPr="00CA35D4">
              <w:t>dalių</w:t>
            </w:r>
            <w:proofErr w:type="spellEnd"/>
            <w:r w:rsidRPr="00CA35D4">
              <w:t xml:space="preserve"> </w:t>
            </w:r>
            <w:proofErr w:type="spellStart"/>
            <w:r w:rsidRPr="00CA35D4">
              <w:t>ir</w:t>
            </w:r>
            <w:proofErr w:type="spellEnd"/>
            <w:r w:rsidRPr="00CA35D4">
              <w:t xml:space="preserve"> </w:t>
            </w:r>
            <w:proofErr w:type="spellStart"/>
            <w:r w:rsidRPr="00CA35D4">
              <w:t>elementų</w:t>
            </w:r>
            <w:proofErr w:type="spellEnd"/>
            <w:r w:rsidRPr="00CA35D4">
              <w:t xml:space="preserve"> </w:t>
            </w:r>
            <w:proofErr w:type="spellStart"/>
            <w:r w:rsidRPr="00CA35D4">
              <w:t>pritaikymas</w:t>
            </w:r>
            <w:proofErr w:type="spellEnd"/>
            <w:r w:rsidRPr="00CA35D4">
              <w:t xml:space="preserve"> </w:t>
            </w:r>
            <w:proofErr w:type="spellStart"/>
            <w:r w:rsidRPr="00CA35D4">
              <w:t>žmonėms</w:t>
            </w:r>
            <w:proofErr w:type="spellEnd"/>
            <w:r w:rsidRPr="00CA35D4">
              <w:t xml:space="preserve"> </w:t>
            </w:r>
            <w:proofErr w:type="spellStart"/>
            <w:r w:rsidRPr="00CA35D4">
              <w:t>su</w:t>
            </w:r>
            <w:proofErr w:type="spellEnd"/>
            <w:r w:rsidRPr="00CA35D4">
              <w:t xml:space="preserve"> </w:t>
            </w:r>
            <w:proofErr w:type="spellStart"/>
            <w:r w:rsidRPr="00CA35D4">
              <w:t>specialiais</w:t>
            </w:r>
            <w:proofErr w:type="spellEnd"/>
            <w:r w:rsidRPr="00CA35D4">
              <w:t xml:space="preserve"> </w:t>
            </w:r>
            <w:proofErr w:type="spellStart"/>
            <w:r w:rsidRPr="00CA35D4">
              <w:t>poreikiais</w:t>
            </w:r>
            <w:proofErr w:type="spellEnd"/>
          </w:p>
        </w:tc>
        <w:tc>
          <w:tcPr>
            <w:tcW w:w="6386" w:type="dxa"/>
          </w:tcPr>
          <w:p w14:paraId="49D9E577" w14:textId="77777777" w:rsidR="00C5131C" w:rsidRPr="00CA35D4" w:rsidRDefault="00C5131C" w:rsidP="004876C9">
            <w:pPr>
              <w:jc w:val="both"/>
            </w:pPr>
            <w:proofErr w:type="spellStart"/>
            <w:r w:rsidRPr="00CA35D4">
              <w:t>Laikytis</w:t>
            </w:r>
            <w:proofErr w:type="spellEnd"/>
            <w:r w:rsidRPr="00CA35D4">
              <w:t xml:space="preserve"> </w:t>
            </w:r>
            <w:proofErr w:type="spellStart"/>
            <w:r w:rsidRPr="00CA35D4">
              <w:t>Statybos</w:t>
            </w:r>
            <w:proofErr w:type="spellEnd"/>
            <w:r w:rsidRPr="00CA35D4">
              <w:t xml:space="preserve"> </w:t>
            </w:r>
            <w:proofErr w:type="spellStart"/>
            <w:r w:rsidRPr="00CA35D4">
              <w:t>techninio</w:t>
            </w:r>
            <w:proofErr w:type="spellEnd"/>
            <w:r w:rsidRPr="00CA35D4">
              <w:t xml:space="preserve"> </w:t>
            </w:r>
            <w:proofErr w:type="spellStart"/>
            <w:r w:rsidRPr="00CA35D4">
              <w:t>reglamento</w:t>
            </w:r>
            <w:proofErr w:type="spellEnd"/>
            <w:r w:rsidRPr="00CA35D4">
              <w:t xml:space="preserve"> STR 2.03.01:2019 „</w:t>
            </w:r>
            <w:proofErr w:type="spellStart"/>
            <w:r w:rsidRPr="00CA35D4">
              <w:t>Statinių</w:t>
            </w:r>
            <w:proofErr w:type="spellEnd"/>
            <w:r w:rsidRPr="00CA35D4">
              <w:t xml:space="preserve">  </w:t>
            </w:r>
            <w:proofErr w:type="spellStart"/>
            <w:r w:rsidRPr="00CA35D4">
              <w:t>prieinamumas</w:t>
            </w:r>
            <w:proofErr w:type="spellEnd"/>
            <w:r w:rsidRPr="00CA35D4">
              <w:t xml:space="preserve">“, </w:t>
            </w:r>
            <w:proofErr w:type="spellStart"/>
            <w:r w:rsidRPr="00CA35D4">
              <w:t>patvirtiname</w:t>
            </w:r>
            <w:proofErr w:type="spellEnd"/>
            <w:r w:rsidRPr="00CA35D4">
              <w:t xml:space="preserve"> </w:t>
            </w:r>
            <w:proofErr w:type="spellStart"/>
            <w:r w:rsidRPr="00CA35D4">
              <w:t>Lietuvos</w:t>
            </w:r>
            <w:proofErr w:type="spellEnd"/>
            <w:r w:rsidRPr="00CA35D4">
              <w:t xml:space="preserve"> </w:t>
            </w:r>
            <w:proofErr w:type="spellStart"/>
            <w:r w:rsidRPr="00CA35D4">
              <w:t>Respublikos</w:t>
            </w:r>
            <w:proofErr w:type="spellEnd"/>
            <w:r w:rsidRPr="00CA35D4">
              <w:t xml:space="preserve"> </w:t>
            </w:r>
            <w:proofErr w:type="spellStart"/>
            <w:r w:rsidRPr="00CA35D4">
              <w:t>aplinkos</w:t>
            </w:r>
            <w:proofErr w:type="spellEnd"/>
            <w:r w:rsidRPr="00CA35D4">
              <w:t xml:space="preserve"> </w:t>
            </w:r>
            <w:proofErr w:type="spellStart"/>
            <w:r w:rsidRPr="00CA35D4">
              <w:t>ministro</w:t>
            </w:r>
            <w:proofErr w:type="spellEnd"/>
            <w:r w:rsidRPr="00CA35D4">
              <w:t xml:space="preserve"> 2019 m. </w:t>
            </w:r>
            <w:proofErr w:type="spellStart"/>
            <w:r w:rsidRPr="00CA35D4">
              <w:t>lapkričio</w:t>
            </w:r>
            <w:proofErr w:type="spellEnd"/>
            <w:r w:rsidRPr="00CA35D4">
              <w:t xml:space="preserve"> 4 d. </w:t>
            </w:r>
            <w:proofErr w:type="spellStart"/>
            <w:r w:rsidRPr="00CA35D4">
              <w:t>įsakymu</w:t>
            </w:r>
            <w:proofErr w:type="spellEnd"/>
            <w:r w:rsidRPr="00CA35D4">
              <w:t xml:space="preserve"> Nr. D1-653 „</w:t>
            </w:r>
            <w:proofErr w:type="spellStart"/>
            <w:r w:rsidRPr="00CA35D4">
              <w:t>Dėl</w:t>
            </w:r>
            <w:proofErr w:type="spellEnd"/>
            <w:r w:rsidRPr="00CA35D4">
              <w:t xml:space="preserve"> </w:t>
            </w:r>
            <w:proofErr w:type="spellStart"/>
            <w:r w:rsidRPr="00CA35D4">
              <w:t>statybos</w:t>
            </w:r>
            <w:proofErr w:type="spellEnd"/>
            <w:r w:rsidRPr="00CA35D4">
              <w:t xml:space="preserve"> </w:t>
            </w:r>
            <w:proofErr w:type="spellStart"/>
            <w:r w:rsidRPr="00CA35D4">
              <w:t>techninio</w:t>
            </w:r>
            <w:proofErr w:type="spellEnd"/>
            <w:r w:rsidRPr="00CA35D4">
              <w:t xml:space="preserve"> </w:t>
            </w:r>
            <w:proofErr w:type="spellStart"/>
            <w:r w:rsidRPr="00CA35D4">
              <w:t>reglamento</w:t>
            </w:r>
            <w:proofErr w:type="spellEnd"/>
            <w:r w:rsidRPr="00CA35D4">
              <w:t xml:space="preserve"> STR 2.03.01:2019 „</w:t>
            </w:r>
            <w:proofErr w:type="spellStart"/>
            <w:r w:rsidRPr="00CA35D4">
              <w:t>Statinių</w:t>
            </w:r>
            <w:proofErr w:type="spellEnd"/>
            <w:r w:rsidRPr="00CA35D4">
              <w:t xml:space="preserve"> </w:t>
            </w:r>
            <w:proofErr w:type="spellStart"/>
            <w:r w:rsidRPr="00CA35D4">
              <w:t>prieinamumas</w:t>
            </w:r>
            <w:proofErr w:type="spellEnd"/>
            <w:r w:rsidRPr="00CA35D4">
              <w:t xml:space="preserve">“ </w:t>
            </w:r>
            <w:proofErr w:type="spellStart"/>
            <w:r w:rsidRPr="00CA35D4">
              <w:t>patvirtinimo</w:t>
            </w:r>
            <w:proofErr w:type="spellEnd"/>
            <w:r w:rsidRPr="00CA35D4">
              <w:t xml:space="preserve">“ </w:t>
            </w:r>
            <w:proofErr w:type="spellStart"/>
            <w:r w:rsidRPr="00CA35D4">
              <w:t>ir</w:t>
            </w:r>
            <w:proofErr w:type="spellEnd"/>
            <w:r w:rsidRPr="00CA35D4">
              <w:t xml:space="preserve"> (</w:t>
            </w:r>
            <w:proofErr w:type="spellStart"/>
            <w:r w:rsidRPr="00CA35D4">
              <w:t>ar</w:t>
            </w:r>
            <w:proofErr w:type="spellEnd"/>
            <w:r w:rsidRPr="00CA35D4">
              <w:t xml:space="preserve">) </w:t>
            </w:r>
            <w:proofErr w:type="spellStart"/>
            <w:r w:rsidRPr="00CA35D4">
              <w:t>kituose</w:t>
            </w:r>
            <w:proofErr w:type="spellEnd"/>
            <w:r w:rsidRPr="00CA35D4">
              <w:t xml:space="preserve"> </w:t>
            </w:r>
            <w:proofErr w:type="spellStart"/>
            <w:r w:rsidRPr="00CA35D4">
              <w:t>norminiuose</w:t>
            </w:r>
            <w:proofErr w:type="spellEnd"/>
            <w:r w:rsidRPr="00CA35D4">
              <w:t xml:space="preserve"> </w:t>
            </w:r>
            <w:proofErr w:type="spellStart"/>
            <w:r w:rsidRPr="00CA35D4">
              <w:t>statybos</w:t>
            </w:r>
            <w:proofErr w:type="spellEnd"/>
            <w:r w:rsidRPr="00CA35D4">
              <w:t xml:space="preserve"> </w:t>
            </w:r>
            <w:proofErr w:type="spellStart"/>
            <w:r w:rsidRPr="00CA35D4">
              <w:t>techniniuose</w:t>
            </w:r>
            <w:proofErr w:type="spellEnd"/>
            <w:r w:rsidRPr="00CA35D4">
              <w:t xml:space="preserve"> </w:t>
            </w:r>
            <w:proofErr w:type="spellStart"/>
            <w:r w:rsidRPr="00CA35D4">
              <w:t>dokumentuose</w:t>
            </w:r>
            <w:proofErr w:type="spellEnd"/>
            <w:r w:rsidRPr="00CA35D4">
              <w:t xml:space="preserve"> </w:t>
            </w:r>
            <w:proofErr w:type="spellStart"/>
            <w:r w:rsidRPr="00CA35D4">
              <w:t>nustatytų</w:t>
            </w:r>
            <w:proofErr w:type="spellEnd"/>
            <w:r w:rsidRPr="00CA35D4">
              <w:t xml:space="preserve"> </w:t>
            </w:r>
            <w:proofErr w:type="spellStart"/>
            <w:r w:rsidRPr="00CA35D4">
              <w:t>reikalavimų</w:t>
            </w:r>
            <w:proofErr w:type="spellEnd"/>
            <w:r w:rsidRPr="00CA35D4">
              <w:t xml:space="preserve">, </w:t>
            </w:r>
            <w:proofErr w:type="spellStart"/>
            <w:r w:rsidRPr="00CA35D4">
              <w:t>kad</w:t>
            </w:r>
            <w:proofErr w:type="spellEnd"/>
            <w:r w:rsidRPr="00CA35D4">
              <w:t xml:space="preserve"> </w:t>
            </w:r>
            <w:proofErr w:type="spellStart"/>
            <w:r w:rsidRPr="00CA35D4">
              <w:t>būtų</w:t>
            </w:r>
            <w:proofErr w:type="spellEnd"/>
            <w:r w:rsidRPr="00CA35D4">
              <w:t xml:space="preserve"> </w:t>
            </w:r>
            <w:proofErr w:type="spellStart"/>
            <w:r w:rsidRPr="00CA35D4">
              <w:t>užtikrintas</w:t>
            </w:r>
            <w:proofErr w:type="spellEnd"/>
            <w:r w:rsidRPr="00CA35D4">
              <w:t xml:space="preserve"> </w:t>
            </w:r>
            <w:proofErr w:type="spellStart"/>
            <w:r w:rsidRPr="00CA35D4">
              <w:t>žmonių</w:t>
            </w:r>
            <w:proofErr w:type="spellEnd"/>
            <w:r w:rsidRPr="00CA35D4">
              <w:t xml:space="preserve"> </w:t>
            </w:r>
            <w:proofErr w:type="spellStart"/>
            <w:r w:rsidRPr="00CA35D4">
              <w:t>su</w:t>
            </w:r>
            <w:proofErr w:type="spellEnd"/>
            <w:r w:rsidRPr="00CA35D4">
              <w:t xml:space="preserve"> </w:t>
            </w:r>
            <w:proofErr w:type="spellStart"/>
            <w:r w:rsidRPr="00CA35D4">
              <w:t>specialiaisiais</w:t>
            </w:r>
            <w:proofErr w:type="spellEnd"/>
            <w:r w:rsidRPr="00CA35D4">
              <w:t xml:space="preserve"> </w:t>
            </w:r>
            <w:proofErr w:type="spellStart"/>
            <w:r w:rsidRPr="00CA35D4">
              <w:t>poreikiais</w:t>
            </w:r>
            <w:proofErr w:type="spellEnd"/>
            <w:r w:rsidRPr="00CA35D4">
              <w:t xml:space="preserve"> </w:t>
            </w:r>
            <w:proofErr w:type="spellStart"/>
            <w:r w:rsidRPr="00CA35D4">
              <w:t>laisvas</w:t>
            </w:r>
            <w:proofErr w:type="spellEnd"/>
            <w:r w:rsidRPr="00CA35D4">
              <w:t xml:space="preserve"> (</w:t>
            </w:r>
            <w:proofErr w:type="spellStart"/>
            <w:r w:rsidRPr="00CA35D4">
              <w:t>neapsunkintas</w:t>
            </w:r>
            <w:proofErr w:type="spellEnd"/>
            <w:r w:rsidRPr="00CA35D4">
              <w:t xml:space="preserve">) </w:t>
            </w:r>
            <w:proofErr w:type="spellStart"/>
            <w:r w:rsidRPr="00CA35D4">
              <w:t>judėjimas</w:t>
            </w:r>
            <w:proofErr w:type="spellEnd"/>
            <w:r w:rsidRPr="00CA35D4">
              <w:t xml:space="preserve"> </w:t>
            </w:r>
            <w:proofErr w:type="spellStart"/>
            <w:r w:rsidRPr="00CA35D4">
              <w:t>sklypo</w:t>
            </w:r>
            <w:proofErr w:type="spellEnd"/>
            <w:r w:rsidRPr="00CA35D4">
              <w:t xml:space="preserve"> ribose </w:t>
            </w:r>
            <w:proofErr w:type="spellStart"/>
            <w:r w:rsidRPr="00CA35D4">
              <w:t>patenkant</w:t>
            </w:r>
            <w:proofErr w:type="spellEnd"/>
            <w:r w:rsidRPr="00CA35D4">
              <w:t xml:space="preserve"> į </w:t>
            </w:r>
            <w:proofErr w:type="spellStart"/>
            <w:r w:rsidRPr="00CA35D4">
              <w:t>pastatą</w:t>
            </w:r>
            <w:proofErr w:type="spellEnd"/>
            <w:r w:rsidRPr="00CA35D4">
              <w:t xml:space="preserve"> </w:t>
            </w:r>
            <w:proofErr w:type="spellStart"/>
            <w:r w:rsidRPr="00CA35D4">
              <w:t>ir</w:t>
            </w:r>
            <w:proofErr w:type="spellEnd"/>
            <w:r w:rsidRPr="00CA35D4">
              <w:t xml:space="preserve"> </w:t>
            </w:r>
            <w:proofErr w:type="spellStart"/>
            <w:r w:rsidRPr="00CA35D4">
              <w:t>jame</w:t>
            </w:r>
            <w:proofErr w:type="spellEnd"/>
            <w:r w:rsidRPr="00CA35D4">
              <w:t xml:space="preserve"> </w:t>
            </w:r>
            <w:proofErr w:type="spellStart"/>
            <w:r w:rsidRPr="00CA35D4">
              <w:t>esančias</w:t>
            </w:r>
            <w:proofErr w:type="spellEnd"/>
            <w:r w:rsidRPr="00CA35D4">
              <w:t xml:space="preserve"> </w:t>
            </w:r>
            <w:proofErr w:type="spellStart"/>
            <w:r w:rsidRPr="00CA35D4">
              <w:t>patalpas</w:t>
            </w:r>
            <w:proofErr w:type="spellEnd"/>
            <w:r w:rsidRPr="00CA35D4">
              <w:t xml:space="preserve">, </w:t>
            </w:r>
            <w:proofErr w:type="spellStart"/>
            <w:r w:rsidRPr="00CA35D4">
              <w:t>parenkant</w:t>
            </w:r>
            <w:proofErr w:type="spellEnd"/>
            <w:r w:rsidRPr="00CA35D4">
              <w:t xml:space="preserve"> </w:t>
            </w:r>
            <w:proofErr w:type="spellStart"/>
            <w:r w:rsidRPr="00CA35D4">
              <w:t>mažiausiai</w:t>
            </w:r>
            <w:proofErr w:type="spellEnd"/>
            <w:r w:rsidRPr="00CA35D4">
              <w:t xml:space="preserve"> </w:t>
            </w:r>
            <w:proofErr w:type="spellStart"/>
            <w:r w:rsidRPr="00CA35D4">
              <w:t>sąnaudų</w:t>
            </w:r>
            <w:proofErr w:type="spellEnd"/>
            <w:r w:rsidRPr="00CA35D4">
              <w:t xml:space="preserve"> </w:t>
            </w:r>
            <w:proofErr w:type="spellStart"/>
            <w:r w:rsidRPr="00CA35D4">
              <w:t>reikalaujančius</w:t>
            </w:r>
            <w:proofErr w:type="spellEnd"/>
            <w:r w:rsidRPr="00CA35D4">
              <w:t xml:space="preserve"> </w:t>
            </w:r>
            <w:proofErr w:type="spellStart"/>
            <w:r w:rsidRPr="00CA35D4">
              <w:t>ir</w:t>
            </w:r>
            <w:proofErr w:type="spellEnd"/>
            <w:r w:rsidRPr="00CA35D4">
              <w:t xml:space="preserve"> </w:t>
            </w:r>
            <w:proofErr w:type="spellStart"/>
            <w:r w:rsidRPr="00CA35D4">
              <w:t>efektyviausius</w:t>
            </w:r>
            <w:proofErr w:type="spellEnd"/>
            <w:r w:rsidRPr="00CA35D4">
              <w:t xml:space="preserve"> </w:t>
            </w:r>
            <w:proofErr w:type="spellStart"/>
            <w:r w:rsidRPr="00CA35D4">
              <w:t>pritaikymo</w:t>
            </w:r>
            <w:proofErr w:type="spellEnd"/>
            <w:r w:rsidRPr="00CA35D4">
              <w:t xml:space="preserve"> </w:t>
            </w:r>
            <w:proofErr w:type="spellStart"/>
            <w:r w:rsidRPr="00CA35D4">
              <w:t>sprendimus</w:t>
            </w:r>
            <w:proofErr w:type="spellEnd"/>
            <w:r w:rsidRPr="00CA35D4">
              <w:t>.</w:t>
            </w:r>
          </w:p>
        </w:tc>
      </w:tr>
      <w:tr w:rsidR="00C5131C" w:rsidRPr="00F400F1" w14:paraId="7A413357" w14:textId="77777777" w:rsidTr="004876C9">
        <w:trPr>
          <w:trHeight w:val="548"/>
        </w:trPr>
        <w:tc>
          <w:tcPr>
            <w:tcW w:w="547" w:type="dxa"/>
          </w:tcPr>
          <w:p w14:paraId="3B76E021" w14:textId="77777777" w:rsidR="00C5131C" w:rsidRPr="00CA35D4" w:rsidRDefault="00C5131C" w:rsidP="004876C9">
            <w:r w:rsidRPr="00CA35D4">
              <w:t xml:space="preserve">20. </w:t>
            </w:r>
          </w:p>
        </w:tc>
        <w:tc>
          <w:tcPr>
            <w:tcW w:w="2985" w:type="dxa"/>
          </w:tcPr>
          <w:p w14:paraId="5A812C80" w14:textId="77777777" w:rsidR="00C5131C" w:rsidRPr="00CA35D4" w:rsidRDefault="00C5131C" w:rsidP="004876C9">
            <w:proofErr w:type="spellStart"/>
            <w:r w:rsidRPr="00CA35D4">
              <w:t>Inžinerinių</w:t>
            </w:r>
            <w:proofErr w:type="spellEnd"/>
            <w:r w:rsidRPr="00CA35D4">
              <w:t xml:space="preserve"> </w:t>
            </w:r>
            <w:proofErr w:type="spellStart"/>
            <w:r w:rsidRPr="00CA35D4">
              <w:t>tinklų</w:t>
            </w:r>
            <w:proofErr w:type="spellEnd"/>
            <w:r w:rsidRPr="00CA35D4">
              <w:t xml:space="preserve"> </w:t>
            </w:r>
            <w:proofErr w:type="spellStart"/>
            <w:r w:rsidRPr="00CA35D4">
              <w:t>projektavimas</w:t>
            </w:r>
            <w:proofErr w:type="spellEnd"/>
          </w:p>
        </w:tc>
        <w:tc>
          <w:tcPr>
            <w:tcW w:w="6386" w:type="dxa"/>
          </w:tcPr>
          <w:p w14:paraId="28951486" w14:textId="77777777" w:rsidR="00C5131C" w:rsidRPr="00CA35D4" w:rsidRDefault="00C5131C" w:rsidP="004876C9">
            <w:pPr>
              <w:jc w:val="both"/>
            </w:pPr>
            <w:proofErr w:type="spellStart"/>
            <w:r w:rsidRPr="00CA35D4">
              <w:t>Projektuojant</w:t>
            </w:r>
            <w:proofErr w:type="spellEnd"/>
            <w:r w:rsidRPr="00CA35D4">
              <w:t xml:space="preserve"> </w:t>
            </w:r>
            <w:proofErr w:type="spellStart"/>
            <w:r w:rsidRPr="00CA35D4">
              <w:t>inžinerinius</w:t>
            </w:r>
            <w:proofErr w:type="spellEnd"/>
            <w:r w:rsidRPr="00CA35D4">
              <w:t xml:space="preserve"> </w:t>
            </w:r>
            <w:proofErr w:type="spellStart"/>
            <w:r w:rsidRPr="00CA35D4">
              <w:t>tinklus</w:t>
            </w:r>
            <w:proofErr w:type="spellEnd"/>
            <w:r w:rsidRPr="00CA35D4">
              <w:t xml:space="preserve"> </w:t>
            </w:r>
            <w:proofErr w:type="spellStart"/>
            <w:r w:rsidRPr="00CA35D4">
              <w:t>parenkamas</w:t>
            </w:r>
            <w:proofErr w:type="spellEnd"/>
            <w:r w:rsidRPr="00CA35D4">
              <w:t xml:space="preserve"> </w:t>
            </w:r>
            <w:proofErr w:type="spellStart"/>
            <w:r w:rsidRPr="00CA35D4">
              <w:t>ekonomiškiausias</w:t>
            </w:r>
            <w:proofErr w:type="spellEnd"/>
            <w:r w:rsidRPr="00CA35D4">
              <w:t xml:space="preserve">, </w:t>
            </w:r>
            <w:proofErr w:type="spellStart"/>
            <w:r w:rsidRPr="00CA35D4">
              <w:t>efektingiausias</w:t>
            </w:r>
            <w:proofErr w:type="spellEnd"/>
            <w:r w:rsidRPr="00CA35D4">
              <w:t xml:space="preserve"> </w:t>
            </w:r>
            <w:proofErr w:type="spellStart"/>
            <w:r w:rsidRPr="00CA35D4">
              <w:t>ir</w:t>
            </w:r>
            <w:proofErr w:type="spellEnd"/>
            <w:r w:rsidRPr="00CA35D4">
              <w:t xml:space="preserve"> </w:t>
            </w:r>
            <w:proofErr w:type="spellStart"/>
            <w:r w:rsidRPr="00CA35D4">
              <w:t>ergonomiškiausias</w:t>
            </w:r>
            <w:proofErr w:type="spellEnd"/>
            <w:r w:rsidRPr="00CA35D4">
              <w:t xml:space="preserve"> </w:t>
            </w:r>
            <w:proofErr w:type="spellStart"/>
            <w:r w:rsidRPr="00CA35D4">
              <w:t>sprendinys</w:t>
            </w:r>
            <w:proofErr w:type="spellEnd"/>
            <w:r w:rsidRPr="00CA35D4">
              <w:t>.</w:t>
            </w:r>
          </w:p>
        </w:tc>
      </w:tr>
      <w:tr w:rsidR="00C5131C" w:rsidRPr="00F400F1" w14:paraId="1178CE1F" w14:textId="77777777" w:rsidTr="004876C9">
        <w:trPr>
          <w:trHeight w:val="810"/>
        </w:trPr>
        <w:tc>
          <w:tcPr>
            <w:tcW w:w="547" w:type="dxa"/>
          </w:tcPr>
          <w:p w14:paraId="325B8891" w14:textId="77777777" w:rsidR="00C5131C" w:rsidRPr="00CA35D4" w:rsidRDefault="00C5131C" w:rsidP="004876C9">
            <w:r w:rsidRPr="00CA35D4">
              <w:t>21.</w:t>
            </w:r>
          </w:p>
        </w:tc>
        <w:tc>
          <w:tcPr>
            <w:tcW w:w="2985" w:type="dxa"/>
          </w:tcPr>
          <w:p w14:paraId="7C92F52B" w14:textId="77777777" w:rsidR="00C5131C" w:rsidRPr="00CA35D4" w:rsidRDefault="00C5131C" w:rsidP="004876C9">
            <w:r w:rsidRPr="00CA35D4">
              <w:t xml:space="preserve">Kita </w:t>
            </w:r>
            <w:proofErr w:type="spellStart"/>
            <w:r w:rsidRPr="00CA35D4">
              <w:t>informacija</w:t>
            </w:r>
            <w:proofErr w:type="spellEnd"/>
          </w:p>
        </w:tc>
        <w:tc>
          <w:tcPr>
            <w:tcW w:w="6386" w:type="dxa"/>
          </w:tcPr>
          <w:p w14:paraId="2CD4724D" w14:textId="77777777" w:rsidR="00C5131C" w:rsidRPr="00ED2BD1" w:rsidRDefault="00C5131C" w:rsidP="004876C9">
            <w:pPr>
              <w:rPr>
                <w:lang w:val="de-DE"/>
              </w:rPr>
            </w:pPr>
            <w:proofErr w:type="spellStart"/>
            <w:r w:rsidRPr="00ED2BD1">
              <w:rPr>
                <w:lang w:val="de-DE"/>
              </w:rPr>
              <w:t>Nurodymai</w:t>
            </w:r>
            <w:proofErr w:type="spellEnd"/>
            <w:r w:rsidRPr="00ED2BD1">
              <w:rPr>
                <w:lang w:val="de-DE"/>
              </w:rPr>
              <w:t xml:space="preserve"> </w:t>
            </w:r>
            <w:proofErr w:type="spellStart"/>
            <w:r w:rsidRPr="00ED2BD1">
              <w:rPr>
                <w:lang w:val="de-DE"/>
              </w:rPr>
              <w:t>statinio</w:t>
            </w:r>
            <w:proofErr w:type="spellEnd"/>
            <w:r w:rsidRPr="00ED2BD1">
              <w:rPr>
                <w:lang w:val="de-DE"/>
              </w:rPr>
              <w:t xml:space="preserve"> </w:t>
            </w:r>
            <w:proofErr w:type="spellStart"/>
            <w:r w:rsidRPr="00ED2BD1">
              <w:rPr>
                <w:lang w:val="de-DE"/>
              </w:rPr>
              <w:t>projekto</w:t>
            </w:r>
            <w:proofErr w:type="spellEnd"/>
            <w:r w:rsidRPr="00ED2BD1">
              <w:rPr>
                <w:lang w:val="de-DE"/>
              </w:rPr>
              <w:t xml:space="preserve"> </w:t>
            </w:r>
            <w:proofErr w:type="spellStart"/>
            <w:r w:rsidRPr="00ED2BD1">
              <w:rPr>
                <w:lang w:val="de-DE"/>
              </w:rPr>
              <w:t>dokumentų</w:t>
            </w:r>
            <w:proofErr w:type="spellEnd"/>
            <w:r w:rsidRPr="00ED2BD1">
              <w:rPr>
                <w:lang w:val="de-DE"/>
              </w:rPr>
              <w:t xml:space="preserve"> </w:t>
            </w:r>
            <w:proofErr w:type="spellStart"/>
            <w:r w:rsidRPr="00ED2BD1">
              <w:rPr>
                <w:lang w:val="de-DE"/>
              </w:rPr>
              <w:t>komplektavimui</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pateikimui</w:t>
            </w:r>
            <w:proofErr w:type="spellEnd"/>
            <w:r w:rsidRPr="00ED2BD1">
              <w:rPr>
                <w:lang w:val="de-DE"/>
              </w:rPr>
              <w:t>:</w:t>
            </w:r>
          </w:p>
          <w:p w14:paraId="6D31BB3A" w14:textId="77777777" w:rsidR="00C5131C" w:rsidRPr="00ED2BD1" w:rsidRDefault="00C5131C" w:rsidP="004876C9">
            <w:pPr>
              <w:jc w:val="both"/>
              <w:rPr>
                <w:lang w:val="de-DE"/>
              </w:rPr>
            </w:pPr>
            <w:proofErr w:type="spellStart"/>
            <w:r w:rsidRPr="00ED2BD1">
              <w:rPr>
                <w:lang w:val="de-DE"/>
              </w:rPr>
              <w:t>Statytojui</w:t>
            </w:r>
            <w:proofErr w:type="spellEnd"/>
            <w:r w:rsidRPr="00ED2BD1">
              <w:rPr>
                <w:lang w:val="de-DE"/>
              </w:rPr>
              <w:t xml:space="preserve"> </w:t>
            </w:r>
            <w:proofErr w:type="spellStart"/>
            <w:r w:rsidRPr="00ED2BD1">
              <w:rPr>
                <w:lang w:val="de-DE"/>
              </w:rPr>
              <w:t>pateikiamas</w:t>
            </w:r>
            <w:proofErr w:type="spellEnd"/>
            <w:r w:rsidRPr="00ED2BD1">
              <w:rPr>
                <w:lang w:val="de-DE"/>
              </w:rPr>
              <w:t xml:space="preserve"> </w:t>
            </w:r>
            <w:proofErr w:type="spellStart"/>
            <w:r w:rsidRPr="00ED2BD1">
              <w:rPr>
                <w:lang w:val="de-DE"/>
              </w:rPr>
              <w:t>neypatingo</w:t>
            </w:r>
            <w:proofErr w:type="spellEnd"/>
            <w:r w:rsidRPr="00ED2BD1">
              <w:rPr>
                <w:lang w:val="de-DE"/>
              </w:rPr>
              <w:t xml:space="preserve"> </w:t>
            </w:r>
            <w:proofErr w:type="spellStart"/>
            <w:r w:rsidRPr="00ED2BD1">
              <w:rPr>
                <w:lang w:val="de-DE"/>
              </w:rPr>
              <w:t>statinio</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nesudėtingųjų</w:t>
            </w:r>
            <w:proofErr w:type="spellEnd"/>
            <w:r w:rsidRPr="00ED2BD1">
              <w:rPr>
                <w:lang w:val="de-DE"/>
              </w:rPr>
              <w:t xml:space="preserve"> </w:t>
            </w:r>
            <w:proofErr w:type="spellStart"/>
            <w:r w:rsidRPr="00ED2BD1">
              <w:rPr>
                <w:lang w:val="de-DE"/>
              </w:rPr>
              <w:t>statinių</w:t>
            </w:r>
            <w:proofErr w:type="spellEnd"/>
            <w:r w:rsidRPr="00ED2BD1">
              <w:rPr>
                <w:lang w:val="de-DE"/>
              </w:rPr>
              <w:t xml:space="preserve"> </w:t>
            </w:r>
            <w:proofErr w:type="spellStart"/>
            <w:r w:rsidRPr="00ED2BD1">
              <w:rPr>
                <w:lang w:val="de-DE"/>
              </w:rPr>
              <w:t>projektinių</w:t>
            </w:r>
            <w:proofErr w:type="spellEnd"/>
            <w:r w:rsidRPr="00ED2BD1">
              <w:rPr>
                <w:lang w:val="de-DE"/>
              </w:rPr>
              <w:t xml:space="preserve"> </w:t>
            </w:r>
            <w:proofErr w:type="spellStart"/>
            <w:r w:rsidRPr="00ED2BD1">
              <w:rPr>
                <w:lang w:val="de-DE"/>
              </w:rPr>
              <w:t>pasiūlymų</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techninio</w:t>
            </w:r>
            <w:proofErr w:type="spellEnd"/>
            <w:r w:rsidRPr="00ED2BD1">
              <w:rPr>
                <w:lang w:val="de-DE"/>
              </w:rPr>
              <w:t xml:space="preserve"> </w:t>
            </w:r>
            <w:proofErr w:type="spellStart"/>
            <w:r w:rsidRPr="00ED2BD1">
              <w:rPr>
                <w:lang w:val="de-DE"/>
              </w:rPr>
              <w:t>darbo</w:t>
            </w:r>
            <w:proofErr w:type="spellEnd"/>
            <w:r w:rsidRPr="00ED2BD1">
              <w:rPr>
                <w:lang w:val="de-DE"/>
              </w:rPr>
              <w:t xml:space="preserve"> </w:t>
            </w:r>
            <w:proofErr w:type="spellStart"/>
            <w:r w:rsidRPr="00ED2BD1">
              <w:rPr>
                <w:lang w:val="de-DE"/>
              </w:rPr>
              <w:t>projekto</w:t>
            </w:r>
            <w:proofErr w:type="spellEnd"/>
            <w:r w:rsidRPr="00ED2BD1">
              <w:rPr>
                <w:lang w:val="de-DE"/>
              </w:rPr>
              <w:t xml:space="preserve"> </w:t>
            </w:r>
            <w:proofErr w:type="spellStart"/>
            <w:r w:rsidRPr="00ED2BD1">
              <w:rPr>
                <w:lang w:val="de-DE"/>
              </w:rPr>
              <w:t>originalas</w:t>
            </w:r>
            <w:proofErr w:type="spellEnd"/>
            <w:r w:rsidRPr="00ED2BD1">
              <w:rPr>
                <w:lang w:val="de-DE"/>
              </w:rPr>
              <w:t xml:space="preserve"> </w:t>
            </w:r>
            <w:proofErr w:type="spellStart"/>
            <w:r w:rsidRPr="00ED2BD1">
              <w:rPr>
                <w:lang w:val="de-DE"/>
              </w:rPr>
              <w:t>ir</w:t>
            </w:r>
            <w:proofErr w:type="spellEnd"/>
            <w:r w:rsidRPr="00ED2BD1">
              <w:rPr>
                <w:lang w:val="de-DE"/>
              </w:rPr>
              <w:t xml:space="preserve"> 3 </w:t>
            </w:r>
            <w:proofErr w:type="spellStart"/>
            <w:r w:rsidRPr="00ED2BD1">
              <w:rPr>
                <w:lang w:val="de-DE"/>
              </w:rPr>
              <w:t>egz</w:t>
            </w:r>
            <w:proofErr w:type="spellEnd"/>
            <w:r w:rsidRPr="00ED2BD1">
              <w:rPr>
                <w:lang w:val="de-DE"/>
              </w:rPr>
              <w:t xml:space="preserve">. </w:t>
            </w:r>
            <w:proofErr w:type="spellStart"/>
            <w:r w:rsidRPr="00ED2BD1">
              <w:rPr>
                <w:lang w:val="de-DE"/>
              </w:rPr>
              <w:t>kopijų</w:t>
            </w:r>
            <w:proofErr w:type="spellEnd"/>
            <w:r w:rsidRPr="00ED2BD1">
              <w:rPr>
                <w:lang w:val="de-DE"/>
              </w:rPr>
              <w:t xml:space="preserve">, </w:t>
            </w:r>
            <w:proofErr w:type="spellStart"/>
            <w:r w:rsidRPr="00ED2BD1">
              <w:rPr>
                <w:lang w:val="de-DE"/>
              </w:rPr>
              <w:t>kartu</w:t>
            </w:r>
            <w:proofErr w:type="spellEnd"/>
            <w:r w:rsidRPr="00ED2BD1">
              <w:rPr>
                <w:lang w:val="de-DE"/>
              </w:rPr>
              <w:t xml:space="preserve"> </w:t>
            </w:r>
            <w:proofErr w:type="spellStart"/>
            <w:r w:rsidRPr="00ED2BD1">
              <w:rPr>
                <w:lang w:val="de-DE"/>
              </w:rPr>
              <w:t>su</w:t>
            </w:r>
            <w:proofErr w:type="spellEnd"/>
            <w:r w:rsidRPr="00ED2BD1">
              <w:rPr>
                <w:lang w:val="de-DE"/>
              </w:rPr>
              <w:t xml:space="preserve"> </w:t>
            </w:r>
            <w:proofErr w:type="spellStart"/>
            <w:r w:rsidRPr="00ED2BD1">
              <w:rPr>
                <w:lang w:val="de-DE"/>
              </w:rPr>
              <w:t>duomenimis</w:t>
            </w:r>
            <w:proofErr w:type="spellEnd"/>
            <w:r w:rsidRPr="00ED2BD1">
              <w:rPr>
                <w:lang w:val="de-DE"/>
              </w:rPr>
              <w:t xml:space="preserve"> </w:t>
            </w:r>
            <w:proofErr w:type="spellStart"/>
            <w:r w:rsidRPr="00ED2BD1">
              <w:rPr>
                <w:lang w:val="de-DE"/>
              </w:rPr>
              <w:t>elektroninėse</w:t>
            </w:r>
            <w:proofErr w:type="spellEnd"/>
            <w:r w:rsidRPr="00ED2BD1">
              <w:rPr>
                <w:lang w:val="de-DE"/>
              </w:rPr>
              <w:t xml:space="preserve"> </w:t>
            </w:r>
            <w:proofErr w:type="spellStart"/>
            <w:r w:rsidRPr="00ED2BD1">
              <w:rPr>
                <w:lang w:val="de-DE"/>
              </w:rPr>
              <w:t>laikmenose</w:t>
            </w:r>
            <w:proofErr w:type="spellEnd"/>
            <w:r w:rsidRPr="00ED2BD1">
              <w:rPr>
                <w:lang w:val="de-DE"/>
              </w:rPr>
              <w:t xml:space="preserve"> *</w:t>
            </w:r>
            <w:proofErr w:type="spellStart"/>
            <w:r w:rsidRPr="00ED2BD1">
              <w:rPr>
                <w:lang w:val="de-DE"/>
              </w:rPr>
              <w:t>dwg</w:t>
            </w:r>
            <w:proofErr w:type="spellEnd"/>
            <w:r w:rsidRPr="00ED2BD1">
              <w:rPr>
                <w:lang w:val="de-DE"/>
              </w:rPr>
              <w:t xml:space="preserve"> </w:t>
            </w:r>
            <w:proofErr w:type="spellStart"/>
            <w:r w:rsidRPr="00ED2BD1">
              <w:rPr>
                <w:lang w:val="de-DE"/>
              </w:rPr>
              <w:t>ir</w:t>
            </w:r>
            <w:proofErr w:type="spellEnd"/>
            <w:r w:rsidRPr="00ED2BD1">
              <w:rPr>
                <w:lang w:val="de-DE"/>
              </w:rPr>
              <w:t xml:space="preserve"> *</w:t>
            </w:r>
            <w:proofErr w:type="spellStart"/>
            <w:r w:rsidRPr="00ED2BD1">
              <w:rPr>
                <w:lang w:val="de-DE"/>
              </w:rPr>
              <w:t>pdf</w:t>
            </w:r>
            <w:proofErr w:type="spellEnd"/>
            <w:r w:rsidRPr="00ED2BD1">
              <w:rPr>
                <w:lang w:val="de-DE"/>
              </w:rPr>
              <w:t xml:space="preserve"> </w:t>
            </w:r>
            <w:proofErr w:type="spellStart"/>
            <w:r w:rsidRPr="00ED2BD1">
              <w:rPr>
                <w:lang w:val="de-DE"/>
              </w:rPr>
              <w:t>formatais</w:t>
            </w:r>
            <w:proofErr w:type="spellEnd"/>
            <w:r w:rsidRPr="00ED2BD1">
              <w:rPr>
                <w:lang w:val="de-DE"/>
              </w:rPr>
              <w:t>.</w:t>
            </w:r>
            <w:r w:rsidRPr="00ED2BD1">
              <w:rPr>
                <w:lang w:val="de-DE"/>
              </w:rPr>
              <w:tab/>
            </w:r>
          </w:p>
          <w:p w14:paraId="27E8964F" w14:textId="77777777" w:rsidR="00C5131C" w:rsidRPr="00CA35D4" w:rsidRDefault="00C5131C" w:rsidP="004876C9">
            <w:proofErr w:type="spellStart"/>
            <w:r w:rsidRPr="00CA35D4">
              <w:t>Ekspertizės</w:t>
            </w:r>
            <w:proofErr w:type="spellEnd"/>
            <w:r w:rsidRPr="00CA35D4">
              <w:t xml:space="preserve"> </w:t>
            </w:r>
            <w:proofErr w:type="spellStart"/>
            <w:r w:rsidRPr="00CA35D4">
              <w:t>atlikimas</w:t>
            </w:r>
            <w:proofErr w:type="spellEnd"/>
            <w:r w:rsidRPr="00CA35D4">
              <w:t>:</w:t>
            </w:r>
          </w:p>
          <w:p w14:paraId="20DB2074" w14:textId="77777777" w:rsidR="00C5131C" w:rsidRPr="00CA35D4" w:rsidRDefault="00C5131C" w:rsidP="004876C9">
            <w:pPr>
              <w:jc w:val="both"/>
            </w:pPr>
            <w:proofErr w:type="spellStart"/>
            <w:r w:rsidRPr="00CA35D4">
              <w:t>Statytojas</w:t>
            </w:r>
            <w:proofErr w:type="spellEnd"/>
            <w:r w:rsidRPr="00CA35D4">
              <w:t xml:space="preserve"> (</w:t>
            </w:r>
            <w:proofErr w:type="spellStart"/>
            <w:r w:rsidRPr="00CA35D4">
              <w:t>esant</w:t>
            </w:r>
            <w:proofErr w:type="spellEnd"/>
            <w:r w:rsidRPr="00CA35D4">
              <w:t xml:space="preserve"> </w:t>
            </w:r>
            <w:proofErr w:type="spellStart"/>
            <w:r w:rsidRPr="00CA35D4">
              <w:t>poreikiui</w:t>
            </w:r>
            <w:proofErr w:type="spellEnd"/>
            <w:r w:rsidRPr="00CA35D4">
              <w:t xml:space="preserve">) </w:t>
            </w:r>
            <w:proofErr w:type="spellStart"/>
            <w:r w:rsidRPr="00CA35D4">
              <w:t>organizuos</w:t>
            </w:r>
            <w:proofErr w:type="spellEnd"/>
            <w:r w:rsidRPr="00CA35D4">
              <w:t xml:space="preserve"> </w:t>
            </w:r>
            <w:proofErr w:type="spellStart"/>
            <w:r w:rsidRPr="00CA35D4">
              <w:t>statinių</w:t>
            </w:r>
            <w:proofErr w:type="spellEnd"/>
            <w:r w:rsidRPr="00CA35D4">
              <w:t xml:space="preserve"> </w:t>
            </w:r>
            <w:proofErr w:type="spellStart"/>
            <w:r w:rsidRPr="00CA35D4">
              <w:t>projekto</w:t>
            </w:r>
            <w:proofErr w:type="spellEnd"/>
            <w:r w:rsidRPr="00CA35D4">
              <w:t xml:space="preserve"> </w:t>
            </w:r>
            <w:proofErr w:type="spellStart"/>
            <w:proofErr w:type="gramStart"/>
            <w:r w:rsidRPr="00CA35D4">
              <w:t>ekspertizę</w:t>
            </w:r>
            <w:proofErr w:type="spellEnd"/>
            <w:r w:rsidRPr="00CA35D4">
              <w:t>,  o</w:t>
            </w:r>
            <w:proofErr w:type="gramEnd"/>
            <w:r w:rsidRPr="00CA35D4">
              <w:t xml:space="preserve"> </w:t>
            </w:r>
            <w:proofErr w:type="spellStart"/>
            <w:r w:rsidRPr="00CA35D4">
              <w:t>projektuotojas</w:t>
            </w:r>
            <w:proofErr w:type="spellEnd"/>
            <w:r w:rsidRPr="00CA35D4">
              <w:t xml:space="preserve"> </w:t>
            </w:r>
            <w:proofErr w:type="spellStart"/>
            <w:r w:rsidRPr="00CA35D4">
              <w:t>privalės</w:t>
            </w:r>
            <w:proofErr w:type="spellEnd"/>
            <w:r w:rsidRPr="00CA35D4">
              <w:t xml:space="preserve"> </w:t>
            </w:r>
            <w:proofErr w:type="spellStart"/>
            <w:r w:rsidRPr="00CA35D4">
              <w:t>pataisyti</w:t>
            </w:r>
            <w:proofErr w:type="spellEnd"/>
            <w:r w:rsidRPr="00CA35D4">
              <w:t xml:space="preserve"> </w:t>
            </w:r>
            <w:proofErr w:type="spellStart"/>
            <w:r w:rsidRPr="00CA35D4">
              <w:t>projektą</w:t>
            </w:r>
            <w:proofErr w:type="spellEnd"/>
            <w:r w:rsidRPr="00CA35D4">
              <w:t xml:space="preserve"> </w:t>
            </w:r>
            <w:proofErr w:type="spellStart"/>
            <w:r w:rsidRPr="00CA35D4">
              <w:t>pagal</w:t>
            </w:r>
            <w:proofErr w:type="spellEnd"/>
            <w:r w:rsidRPr="00CA35D4">
              <w:t xml:space="preserve"> </w:t>
            </w:r>
            <w:proofErr w:type="spellStart"/>
            <w:r w:rsidRPr="00CA35D4">
              <w:t>ekspertizės</w:t>
            </w:r>
            <w:proofErr w:type="spellEnd"/>
            <w:r w:rsidRPr="00CA35D4">
              <w:t xml:space="preserve"> </w:t>
            </w:r>
            <w:proofErr w:type="spellStart"/>
            <w:r w:rsidRPr="00CA35D4">
              <w:t>akte</w:t>
            </w:r>
            <w:proofErr w:type="spellEnd"/>
            <w:r w:rsidRPr="00CA35D4">
              <w:t xml:space="preserve"> </w:t>
            </w:r>
            <w:proofErr w:type="spellStart"/>
            <w:r w:rsidRPr="00CA35D4">
              <w:t>nurodytas</w:t>
            </w:r>
            <w:proofErr w:type="spellEnd"/>
            <w:r w:rsidRPr="00CA35D4">
              <w:t xml:space="preserve"> </w:t>
            </w:r>
            <w:proofErr w:type="spellStart"/>
            <w:r w:rsidRPr="00CA35D4">
              <w:t>privalomas</w:t>
            </w:r>
            <w:proofErr w:type="spellEnd"/>
            <w:r w:rsidRPr="00CA35D4">
              <w:t xml:space="preserve"> </w:t>
            </w:r>
            <w:proofErr w:type="spellStart"/>
            <w:r w:rsidRPr="00CA35D4">
              <w:t>pastabas</w:t>
            </w:r>
            <w:proofErr w:type="spellEnd"/>
            <w:r w:rsidRPr="00CA35D4">
              <w:rPr>
                <w:rStyle w:val="Numatytasispastraiposriftas1"/>
              </w:rPr>
              <w:t>.</w:t>
            </w:r>
          </w:p>
        </w:tc>
      </w:tr>
    </w:tbl>
    <w:p w14:paraId="628835C7" w14:textId="77777777" w:rsidR="00C5131C" w:rsidRPr="00AF662C" w:rsidRDefault="00C5131C" w:rsidP="00C5131C">
      <w:pPr>
        <w:ind w:firstLine="1247"/>
        <w:jc w:val="both"/>
        <w:rPr>
          <w:lang w:eastAsia="lt-LT"/>
        </w:rPr>
      </w:pPr>
      <w:r w:rsidRPr="00AF662C">
        <w:rPr>
          <w:lang w:eastAsia="lt-LT"/>
        </w:rPr>
        <w:t xml:space="preserve">28. </w:t>
      </w:r>
      <w:proofErr w:type="spellStart"/>
      <w:r w:rsidRPr="00AF662C">
        <w:rPr>
          <w:lang w:eastAsia="lt-LT"/>
        </w:rPr>
        <w:t>Techninės</w:t>
      </w:r>
      <w:proofErr w:type="spellEnd"/>
      <w:r w:rsidRPr="00AF662C">
        <w:rPr>
          <w:lang w:eastAsia="lt-LT"/>
        </w:rPr>
        <w:t xml:space="preserve"> </w:t>
      </w:r>
      <w:proofErr w:type="spellStart"/>
      <w:r w:rsidRPr="00AF662C">
        <w:rPr>
          <w:lang w:eastAsia="lt-LT"/>
        </w:rPr>
        <w:t>specifikacijos</w:t>
      </w:r>
      <w:proofErr w:type="spellEnd"/>
      <w:r w:rsidRPr="00AF662C">
        <w:rPr>
          <w:lang w:eastAsia="lt-LT"/>
        </w:rPr>
        <w:t xml:space="preserve"> </w:t>
      </w:r>
      <w:proofErr w:type="spellStart"/>
      <w:r w:rsidRPr="00AF662C">
        <w:rPr>
          <w:lang w:eastAsia="lt-LT"/>
        </w:rPr>
        <w:t>priedai</w:t>
      </w:r>
      <w:proofErr w:type="spellEnd"/>
      <w:r w:rsidRPr="00AF662C">
        <w:rPr>
          <w:lang w:eastAsia="lt-LT"/>
        </w:rPr>
        <w:t>:</w:t>
      </w:r>
    </w:p>
    <w:p w14:paraId="1E840E2D" w14:textId="77777777" w:rsidR="00C5131C" w:rsidRPr="00AF662C" w:rsidRDefault="00C5131C" w:rsidP="00C5131C">
      <w:pPr>
        <w:ind w:firstLine="1247"/>
        <w:jc w:val="both"/>
        <w:rPr>
          <w:lang w:eastAsia="lt-LT"/>
        </w:rPr>
      </w:pPr>
      <w:r w:rsidRPr="00AF662C">
        <w:rPr>
          <w:lang w:eastAsia="lt-LT"/>
        </w:rPr>
        <w:t xml:space="preserve">28.1. </w:t>
      </w:r>
      <w:proofErr w:type="spellStart"/>
      <w:r w:rsidRPr="00633E1D">
        <w:rPr>
          <w:lang w:eastAsia="lt-LT"/>
        </w:rPr>
        <w:t>Nekilnojamojo</w:t>
      </w:r>
      <w:proofErr w:type="spellEnd"/>
      <w:r w:rsidRPr="00633E1D">
        <w:rPr>
          <w:lang w:eastAsia="lt-LT"/>
        </w:rPr>
        <w:t xml:space="preserve"> </w:t>
      </w:r>
      <w:proofErr w:type="spellStart"/>
      <w:r w:rsidRPr="00633E1D">
        <w:rPr>
          <w:lang w:eastAsia="lt-LT"/>
        </w:rPr>
        <w:t>turto</w:t>
      </w:r>
      <w:proofErr w:type="spellEnd"/>
      <w:r w:rsidRPr="00633E1D">
        <w:rPr>
          <w:lang w:eastAsia="lt-LT"/>
        </w:rPr>
        <w:t xml:space="preserve"> </w:t>
      </w:r>
      <w:proofErr w:type="spellStart"/>
      <w:r w:rsidRPr="00633E1D">
        <w:rPr>
          <w:lang w:eastAsia="lt-LT"/>
        </w:rPr>
        <w:t>registro</w:t>
      </w:r>
      <w:proofErr w:type="spellEnd"/>
      <w:r w:rsidRPr="00633E1D">
        <w:rPr>
          <w:lang w:eastAsia="lt-LT"/>
        </w:rPr>
        <w:t xml:space="preserve"> </w:t>
      </w:r>
      <w:proofErr w:type="spellStart"/>
      <w:r w:rsidRPr="00633E1D">
        <w:rPr>
          <w:lang w:eastAsia="lt-LT"/>
        </w:rPr>
        <w:t>centrinio</w:t>
      </w:r>
      <w:proofErr w:type="spellEnd"/>
      <w:r w:rsidRPr="00633E1D">
        <w:rPr>
          <w:lang w:eastAsia="lt-LT"/>
        </w:rPr>
        <w:t xml:space="preserve"> </w:t>
      </w:r>
      <w:proofErr w:type="spellStart"/>
      <w:r w:rsidRPr="00633E1D">
        <w:rPr>
          <w:lang w:eastAsia="lt-LT"/>
        </w:rPr>
        <w:t>duomenų</w:t>
      </w:r>
      <w:proofErr w:type="spellEnd"/>
      <w:r w:rsidRPr="00633E1D">
        <w:rPr>
          <w:lang w:eastAsia="lt-LT"/>
        </w:rPr>
        <w:t xml:space="preserve"> </w:t>
      </w:r>
      <w:proofErr w:type="spellStart"/>
      <w:r w:rsidRPr="00633E1D">
        <w:rPr>
          <w:lang w:eastAsia="lt-LT"/>
        </w:rPr>
        <w:t>banko</w:t>
      </w:r>
      <w:proofErr w:type="spellEnd"/>
      <w:r w:rsidRPr="00633E1D">
        <w:rPr>
          <w:lang w:eastAsia="lt-LT"/>
        </w:rPr>
        <w:t xml:space="preserve"> </w:t>
      </w:r>
      <w:proofErr w:type="spellStart"/>
      <w:r w:rsidRPr="00633E1D">
        <w:rPr>
          <w:lang w:eastAsia="lt-LT"/>
        </w:rPr>
        <w:t>išrašų</w:t>
      </w:r>
      <w:proofErr w:type="spellEnd"/>
      <w:r w:rsidRPr="00633E1D">
        <w:rPr>
          <w:lang w:eastAsia="lt-LT"/>
        </w:rPr>
        <w:t xml:space="preserve"> </w:t>
      </w:r>
      <w:proofErr w:type="spellStart"/>
      <w:r w:rsidRPr="00633E1D">
        <w:rPr>
          <w:lang w:eastAsia="lt-LT"/>
        </w:rPr>
        <w:t>kopijos</w:t>
      </w:r>
      <w:proofErr w:type="spellEnd"/>
      <w:r w:rsidRPr="00633E1D">
        <w:rPr>
          <w:lang w:eastAsia="lt-LT"/>
        </w:rPr>
        <w:t xml:space="preserve">, </w:t>
      </w:r>
      <w:r>
        <w:rPr>
          <w:lang w:eastAsia="lt-LT"/>
        </w:rPr>
        <w:t>22</w:t>
      </w:r>
      <w:r w:rsidRPr="00633E1D">
        <w:rPr>
          <w:lang w:eastAsia="lt-LT"/>
        </w:rPr>
        <w:t xml:space="preserve"> </w:t>
      </w:r>
      <w:proofErr w:type="spellStart"/>
      <w:r w:rsidRPr="00633E1D">
        <w:rPr>
          <w:lang w:eastAsia="lt-LT"/>
        </w:rPr>
        <w:t>lapai</w:t>
      </w:r>
      <w:proofErr w:type="spellEnd"/>
      <w:r w:rsidRPr="00633E1D">
        <w:rPr>
          <w:lang w:eastAsia="lt-LT"/>
        </w:rPr>
        <w:t>.</w:t>
      </w:r>
    </w:p>
    <w:p w14:paraId="4B20A9FE" w14:textId="77777777" w:rsidR="00C5131C" w:rsidRPr="00696648" w:rsidRDefault="00C5131C" w:rsidP="00C5131C">
      <w:pPr>
        <w:ind w:firstLine="1247"/>
        <w:jc w:val="both"/>
        <w:rPr>
          <w:lang w:eastAsia="lt-LT"/>
        </w:rPr>
      </w:pPr>
      <w:r w:rsidRPr="00696648">
        <w:rPr>
          <w:lang w:eastAsia="lt-LT"/>
        </w:rPr>
        <w:t>28.</w:t>
      </w:r>
      <w:r>
        <w:rPr>
          <w:lang w:eastAsia="lt-LT"/>
        </w:rPr>
        <w:t xml:space="preserve">2. </w:t>
      </w:r>
      <w:r w:rsidRPr="00696648">
        <w:rPr>
          <w:lang w:eastAsia="lt-LT"/>
        </w:rPr>
        <w:t xml:space="preserve"> </w:t>
      </w:r>
      <w:proofErr w:type="spellStart"/>
      <w:r>
        <w:rPr>
          <w:lang w:eastAsia="lt-LT"/>
        </w:rPr>
        <w:t>Žemės</w:t>
      </w:r>
      <w:proofErr w:type="spellEnd"/>
      <w:r>
        <w:rPr>
          <w:lang w:eastAsia="lt-LT"/>
        </w:rPr>
        <w:t xml:space="preserve"> </w:t>
      </w:r>
      <w:proofErr w:type="spellStart"/>
      <w:r>
        <w:rPr>
          <w:lang w:eastAsia="lt-LT"/>
        </w:rPr>
        <w:t>sklypų</w:t>
      </w:r>
      <w:proofErr w:type="spellEnd"/>
      <w:r>
        <w:rPr>
          <w:lang w:eastAsia="lt-LT"/>
        </w:rPr>
        <w:t xml:space="preserve"> </w:t>
      </w:r>
      <w:proofErr w:type="spellStart"/>
      <w:r>
        <w:rPr>
          <w:lang w:eastAsia="lt-LT"/>
        </w:rPr>
        <w:t>kadastro</w:t>
      </w:r>
      <w:proofErr w:type="spellEnd"/>
      <w:r>
        <w:rPr>
          <w:lang w:eastAsia="lt-LT"/>
        </w:rPr>
        <w:t xml:space="preserve"> </w:t>
      </w:r>
      <w:proofErr w:type="spellStart"/>
      <w:r>
        <w:rPr>
          <w:lang w:eastAsia="lt-LT"/>
        </w:rPr>
        <w:t>bylų</w:t>
      </w:r>
      <w:proofErr w:type="spellEnd"/>
      <w:r>
        <w:rPr>
          <w:lang w:eastAsia="lt-LT"/>
        </w:rPr>
        <w:t xml:space="preserve"> </w:t>
      </w:r>
      <w:proofErr w:type="spellStart"/>
      <w:r>
        <w:rPr>
          <w:lang w:eastAsia="lt-LT"/>
        </w:rPr>
        <w:t>nuorašai</w:t>
      </w:r>
      <w:proofErr w:type="spellEnd"/>
      <w:r>
        <w:rPr>
          <w:lang w:eastAsia="lt-LT"/>
        </w:rPr>
        <w:t xml:space="preserve">, 273 </w:t>
      </w:r>
      <w:proofErr w:type="spellStart"/>
      <w:r>
        <w:rPr>
          <w:lang w:eastAsia="lt-LT"/>
        </w:rPr>
        <w:t>lapai</w:t>
      </w:r>
      <w:proofErr w:type="spellEnd"/>
      <w:r>
        <w:rPr>
          <w:lang w:eastAsia="lt-LT"/>
        </w:rPr>
        <w:t>.</w:t>
      </w:r>
    </w:p>
    <w:p w14:paraId="3F26405A" w14:textId="77777777" w:rsidR="00C5131C" w:rsidRPr="00D9212C" w:rsidRDefault="00C5131C" w:rsidP="00C5131C">
      <w:pPr>
        <w:ind w:firstLine="1247"/>
        <w:jc w:val="both"/>
        <w:rPr>
          <w:lang w:eastAsia="lt-LT"/>
        </w:rPr>
      </w:pPr>
      <w:r w:rsidRPr="00D9212C">
        <w:rPr>
          <w:lang w:eastAsia="lt-LT"/>
        </w:rPr>
        <w:t xml:space="preserve">28.3. </w:t>
      </w:r>
      <w:r w:rsidRPr="00D943AE">
        <w:t>UAB „</w:t>
      </w:r>
      <w:proofErr w:type="spellStart"/>
      <w:proofErr w:type="gramStart"/>
      <w:r w:rsidRPr="00D943AE">
        <w:t>ARCHartelė</w:t>
      </w:r>
      <w:proofErr w:type="spellEnd"/>
      <w:r w:rsidRPr="00D943AE">
        <w:t xml:space="preserve">“ </w:t>
      </w:r>
      <w:proofErr w:type="spellStart"/>
      <w:r w:rsidRPr="00D943AE">
        <w:t>ir</w:t>
      </w:r>
      <w:proofErr w:type="spellEnd"/>
      <w:proofErr w:type="gramEnd"/>
      <w:r>
        <w:t xml:space="preserve"> </w:t>
      </w:r>
      <w:proofErr w:type="spellStart"/>
      <w:r w:rsidRPr="00D943AE">
        <w:t>partneriai</w:t>
      </w:r>
      <w:proofErr w:type="spellEnd"/>
      <w:r>
        <w:t xml:space="preserve"> </w:t>
      </w:r>
      <w:proofErr w:type="spellStart"/>
      <w:r>
        <w:t>parengtus</w:t>
      </w:r>
      <w:proofErr w:type="spellEnd"/>
      <w:r>
        <w:t xml:space="preserve"> </w:t>
      </w:r>
      <w:proofErr w:type="spellStart"/>
      <w:r>
        <w:t>priešprojektiniai</w:t>
      </w:r>
      <w:proofErr w:type="spellEnd"/>
      <w:r>
        <w:t xml:space="preserve"> </w:t>
      </w:r>
      <w:proofErr w:type="spellStart"/>
      <w:r>
        <w:t>sprendiniai</w:t>
      </w:r>
      <w:proofErr w:type="spellEnd"/>
      <w:r>
        <w:t xml:space="preserve">, 31 </w:t>
      </w:r>
      <w:proofErr w:type="spellStart"/>
      <w:r>
        <w:t>lapas</w:t>
      </w:r>
      <w:proofErr w:type="spellEnd"/>
      <w:r>
        <w:t>.</w:t>
      </w:r>
    </w:p>
    <w:p w14:paraId="397F96AF" w14:textId="77777777" w:rsidR="00C5131C" w:rsidRDefault="00C5131C" w:rsidP="00C5131C">
      <w:pPr>
        <w:ind w:firstLine="1247"/>
        <w:jc w:val="both"/>
        <w:rPr>
          <w:lang w:eastAsia="lt-LT"/>
        </w:rPr>
      </w:pPr>
      <w:r w:rsidRPr="006C43E9">
        <w:rPr>
          <w:lang w:eastAsia="lt-LT"/>
        </w:rPr>
        <w:t xml:space="preserve">28.4. </w:t>
      </w:r>
      <w:proofErr w:type="spellStart"/>
      <w:r>
        <w:rPr>
          <w:lang w:eastAsia="lt-LT"/>
        </w:rPr>
        <w:t>Investicinis</w:t>
      </w:r>
      <w:proofErr w:type="spellEnd"/>
      <w:r>
        <w:rPr>
          <w:lang w:eastAsia="lt-LT"/>
        </w:rPr>
        <w:t xml:space="preserve"> </w:t>
      </w:r>
      <w:proofErr w:type="spellStart"/>
      <w:r>
        <w:rPr>
          <w:lang w:eastAsia="lt-LT"/>
        </w:rPr>
        <w:t>projektas</w:t>
      </w:r>
      <w:proofErr w:type="spellEnd"/>
      <w:r>
        <w:rPr>
          <w:lang w:eastAsia="lt-LT"/>
        </w:rPr>
        <w:t xml:space="preserve">, 71 </w:t>
      </w:r>
      <w:proofErr w:type="spellStart"/>
      <w:r>
        <w:rPr>
          <w:lang w:eastAsia="lt-LT"/>
        </w:rPr>
        <w:t>lapas</w:t>
      </w:r>
      <w:proofErr w:type="spellEnd"/>
      <w:r>
        <w:rPr>
          <w:lang w:eastAsia="lt-LT"/>
        </w:rPr>
        <w:t>.</w:t>
      </w:r>
    </w:p>
    <w:p w14:paraId="6EC4972E" w14:textId="77777777" w:rsidR="00C5131C" w:rsidRDefault="00C5131C" w:rsidP="00C5131C">
      <w:pPr>
        <w:ind w:firstLine="1247"/>
        <w:jc w:val="both"/>
        <w:rPr>
          <w:lang w:eastAsia="lt-LT"/>
        </w:rPr>
      </w:pPr>
      <w:r>
        <w:rPr>
          <w:lang w:eastAsia="lt-LT"/>
        </w:rPr>
        <w:t xml:space="preserve">28.5. </w:t>
      </w:r>
      <w:proofErr w:type="spellStart"/>
      <w:r>
        <w:rPr>
          <w:lang w:eastAsia="lt-LT"/>
        </w:rPr>
        <w:t>Parengto</w:t>
      </w:r>
      <w:proofErr w:type="spellEnd"/>
      <w:r>
        <w:rPr>
          <w:lang w:eastAsia="lt-LT"/>
        </w:rPr>
        <w:t xml:space="preserve"> </w:t>
      </w:r>
      <w:proofErr w:type="spellStart"/>
      <w:r>
        <w:rPr>
          <w:lang w:eastAsia="lt-LT"/>
        </w:rPr>
        <w:t>esamo</w:t>
      </w:r>
      <w:proofErr w:type="spellEnd"/>
      <w:r>
        <w:rPr>
          <w:lang w:eastAsia="lt-LT"/>
        </w:rPr>
        <w:t xml:space="preserve"> </w:t>
      </w:r>
      <w:proofErr w:type="spellStart"/>
      <w:r>
        <w:rPr>
          <w:lang w:eastAsia="lt-LT"/>
        </w:rPr>
        <w:t>pėsčiųjų</w:t>
      </w:r>
      <w:proofErr w:type="spellEnd"/>
      <w:r>
        <w:rPr>
          <w:lang w:eastAsia="lt-LT"/>
        </w:rPr>
        <w:t xml:space="preserve"> </w:t>
      </w:r>
      <w:proofErr w:type="spellStart"/>
      <w:r>
        <w:rPr>
          <w:lang w:eastAsia="lt-LT"/>
        </w:rPr>
        <w:t>tako</w:t>
      </w:r>
      <w:proofErr w:type="spellEnd"/>
      <w:r>
        <w:rPr>
          <w:lang w:eastAsia="lt-LT"/>
        </w:rPr>
        <w:t xml:space="preserve"> </w:t>
      </w:r>
      <w:proofErr w:type="spellStart"/>
      <w:r>
        <w:rPr>
          <w:lang w:eastAsia="lt-LT"/>
        </w:rPr>
        <w:t>apšvietimo</w:t>
      </w:r>
      <w:proofErr w:type="spellEnd"/>
      <w:r>
        <w:rPr>
          <w:lang w:eastAsia="lt-LT"/>
        </w:rPr>
        <w:t xml:space="preserve"> </w:t>
      </w:r>
      <w:proofErr w:type="spellStart"/>
      <w:r>
        <w:rPr>
          <w:lang w:eastAsia="lt-LT"/>
        </w:rPr>
        <w:t>projektas</w:t>
      </w:r>
      <w:proofErr w:type="spellEnd"/>
      <w:r>
        <w:rPr>
          <w:lang w:eastAsia="lt-LT"/>
        </w:rPr>
        <w:t xml:space="preserve">, 45 </w:t>
      </w:r>
      <w:proofErr w:type="spellStart"/>
      <w:r>
        <w:rPr>
          <w:lang w:eastAsia="lt-LT"/>
        </w:rPr>
        <w:t>lapai</w:t>
      </w:r>
      <w:proofErr w:type="spellEnd"/>
      <w:r>
        <w:rPr>
          <w:lang w:eastAsia="lt-LT"/>
        </w:rPr>
        <w:t>.</w:t>
      </w:r>
    </w:p>
    <w:p w14:paraId="06E8B73A" w14:textId="77777777" w:rsidR="00C5131C" w:rsidRPr="00F400F1" w:rsidRDefault="00C5131C" w:rsidP="00C5131C">
      <w:pPr>
        <w:ind w:firstLine="1247"/>
        <w:jc w:val="both"/>
        <w:rPr>
          <w:color w:val="FF0000"/>
          <w:lang w:eastAsia="lt-LT"/>
        </w:rPr>
      </w:pPr>
      <w:r>
        <w:rPr>
          <w:lang w:eastAsia="lt-LT"/>
        </w:rPr>
        <w:t xml:space="preserve">28.6. </w:t>
      </w:r>
      <w:proofErr w:type="spellStart"/>
      <w:r>
        <w:rPr>
          <w:lang w:eastAsia="lt-LT"/>
        </w:rPr>
        <w:t>Statinių</w:t>
      </w:r>
      <w:proofErr w:type="spellEnd"/>
      <w:r>
        <w:rPr>
          <w:lang w:eastAsia="lt-LT"/>
        </w:rPr>
        <w:t xml:space="preserve"> </w:t>
      </w:r>
      <w:proofErr w:type="spellStart"/>
      <w:r>
        <w:rPr>
          <w:lang w:eastAsia="lt-LT"/>
        </w:rPr>
        <w:t>kadastro</w:t>
      </w:r>
      <w:proofErr w:type="spellEnd"/>
      <w:r>
        <w:rPr>
          <w:lang w:eastAsia="lt-LT"/>
        </w:rPr>
        <w:t xml:space="preserve"> </w:t>
      </w:r>
      <w:proofErr w:type="spellStart"/>
      <w:r>
        <w:rPr>
          <w:lang w:eastAsia="lt-LT"/>
        </w:rPr>
        <w:t>duomenys</w:t>
      </w:r>
      <w:proofErr w:type="spellEnd"/>
      <w:r>
        <w:rPr>
          <w:lang w:eastAsia="lt-LT"/>
        </w:rPr>
        <w:t xml:space="preserve">, 13 </w:t>
      </w:r>
      <w:proofErr w:type="spellStart"/>
      <w:r>
        <w:rPr>
          <w:lang w:eastAsia="lt-LT"/>
        </w:rPr>
        <w:t>lapų</w:t>
      </w:r>
      <w:proofErr w:type="spellEnd"/>
      <w:r>
        <w:rPr>
          <w:lang w:eastAsia="lt-LT"/>
        </w:rPr>
        <w:t>.</w:t>
      </w:r>
    </w:p>
    <w:p w14:paraId="28C9D4C2" w14:textId="77777777" w:rsidR="00C5131C" w:rsidRPr="00500B66" w:rsidRDefault="00C5131C" w:rsidP="00C5131C">
      <w:pPr>
        <w:ind w:firstLine="1247"/>
        <w:jc w:val="both"/>
        <w:rPr>
          <w:lang w:eastAsia="lt-LT"/>
        </w:rPr>
      </w:pPr>
      <w:r w:rsidRPr="00500B66">
        <w:rPr>
          <w:lang w:eastAsia="lt-LT"/>
        </w:rPr>
        <w:t>28.</w:t>
      </w:r>
      <w:r>
        <w:rPr>
          <w:lang w:eastAsia="lt-LT"/>
        </w:rPr>
        <w:t>7</w:t>
      </w:r>
      <w:r w:rsidRPr="00500B66">
        <w:rPr>
          <w:lang w:eastAsia="lt-LT"/>
        </w:rPr>
        <w:t>.</w:t>
      </w:r>
      <w:r>
        <w:rPr>
          <w:lang w:eastAsia="lt-LT"/>
        </w:rPr>
        <w:t xml:space="preserve"> </w:t>
      </w:r>
      <w:proofErr w:type="spellStart"/>
      <w:r>
        <w:rPr>
          <w:lang w:eastAsia="lt-LT"/>
        </w:rPr>
        <w:t>Žemės</w:t>
      </w:r>
      <w:proofErr w:type="spellEnd"/>
      <w:r>
        <w:rPr>
          <w:lang w:eastAsia="lt-LT"/>
        </w:rPr>
        <w:t xml:space="preserve"> </w:t>
      </w:r>
      <w:proofErr w:type="spellStart"/>
      <w:r>
        <w:rPr>
          <w:lang w:eastAsia="lt-LT"/>
        </w:rPr>
        <w:t>sklypo</w:t>
      </w:r>
      <w:proofErr w:type="spellEnd"/>
      <w:r>
        <w:rPr>
          <w:lang w:eastAsia="lt-LT"/>
        </w:rPr>
        <w:t xml:space="preserve"> </w:t>
      </w:r>
      <w:proofErr w:type="spellStart"/>
      <w:r>
        <w:rPr>
          <w:lang w:eastAsia="lt-LT"/>
        </w:rPr>
        <w:t>planas</w:t>
      </w:r>
      <w:proofErr w:type="spellEnd"/>
      <w:r>
        <w:rPr>
          <w:lang w:eastAsia="lt-LT"/>
        </w:rPr>
        <w:t xml:space="preserve">, 2 </w:t>
      </w:r>
      <w:proofErr w:type="spellStart"/>
      <w:r>
        <w:rPr>
          <w:lang w:eastAsia="lt-LT"/>
        </w:rPr>
        <w:t>lapai</w:t>
      </w:r>
      <w:proofErr w:type="spellEnd"/>
      <w:r>
        <w:rPr>
          <w:lang w:eastAsia="lt-LT"/>
        </w:rPr>
        <w:t>.</w:t>
      </w:r>
      <w:r w:rsidRPr="00500B66">
        <w:rPr>
          <w:lang w:eastAsia="lt-LT"/>
        </w:rPr>
        <w:t xml:space="preserve"> </w:t>
      </w:r>
    </w:p>
    <w:p w14:paraId="61F3E227" w14:textId="77777777" w:rsidR="00C5131C" w:rsidRDefault="00C5131C" w:rsidP="00C5131C">
      <w:pPr>
        <w:ind w:firstLine="1247"/>
        <w:jc w:val="both"/>
        <w:rPr>
          <w:lang w:eastAsia="lt-LT"/>
        </w:rPr>
      </w:pPr>
      <w:r w:rsidRPr="00590556">
        <w:rPr>
          <w:lang w:eastAsia="lt-LT"/>
        </w:rPr>
        <w:t>28.</w:t>
      </w:r>
      <w:r>
        <w:rPr>
          <w:lang w:eastAsia="lt-LT"/>
        </w:rPr>
        <w:t xml:space="preserve">8. </w:t>
      </w:r>
      <w:proofErr w:type="spellStart"/>
      <w:r>
        <w:rPr>
          <w:lang w:eastAsia="lt-LT"/>
        </w:rPr>
        <w:t>Suvestinis</w:t>
      </w:r>
      <w:proofErr w:type="spellEnd"/>
      <w:r>
        <w:rPr>
          <w:lang w:eastAsia="lt-LT"/>
        </w:rPr>
        <w:t xml:space="preserve"> </w:t>
      </w:r>
      <w:proofErr w:type="spellStart"/>
      <w:r>
        <w:rPr>
          <w:lang w:eastAsia="lt-LT"/>
        </w:rPr>
        <w:t>kainos</w:t>
      </w:r>
      <w:proofErr w:type="spellEnd"/>
      <w:r>
        <w:rPr>
          <w:lang w:eastAsia="lt-LT"/>
        </w:rPr>
        <w:t xml:space="preserve"> </w:t>
      </w:r>
      <w:proofErr w:type="spellStart"/>
      <w:r>
        <w:rPr>
          <w:lang w:eastAsia="lt-LT"/>
        </w:rPr>
        <w:t>apskaičiavimas</w:t>
      </w:r>
      <w:proofErr w:type="spellEnd"/>
      <w:r>
        <w:rPr>
          <w:lang w:eastAsia="lt-LT"/>
        </w:rPr>
        <w:t xml:space="preserve">, 3 </w:t>
      </w:r>
      <w:proofErr w:type="spellStart"/>
      <w:r>
        <w:rPr>
          <w:lang w:eastAsia="lt-LT"/>
        </w:rPr>
        <w:t>lapai</w:t>
      </w:r>
      <w:proofErr w:type="spellEnd"/>
      <w:r>
        <w:rPr>
          <w:lang w:eastAsia="lt-LT"/>
        </w:rPr>
        <w:t>.</w:t>
      </w:r>
    </w:p>
    <w:p w14:paraId="6437DD8A" w14:textId="77777777" w:rsidR="00C5131C" w:rsidRDefault="00C5131C" w:rsidP="00C5131C">
      <w:pPr>
        <w:ind w:firstLine="1247"/>
        <w:jc w:val="both"/>
        <w:rPr>
          <w:lang w:eastAsia="lt-LT"/>
        </w:rPr>
      </w:pPr>
      <w:r>
        <w:rPr>
          <w:lang w:eastAsia="lt-LT"/>
        </w:rPr>
        <w:t xml:space="preserve">28.9. </w:t>
      </w:r>
      <w:proofErr w:type="spellStart"/>
      <w:r>
        <w:rPr>
          <w:lang w:eastAsia="lt-LT"/>
        </w:rPr>
        <w:t>Statinių</w:t>
      </w:r>
      <w:proofErr w:type="spellEnd"/>
      <w:r>
        <w:rPr>
          <w:lang w:eastAsia="lt-LT"/>
        </w:rPr>
        <w:t xml:space="preserve"> </w:t>
      </w:r>
      <w:proofErr w:type="spellStart"/>
      <w:r>
        <w:rPr>
          <w:lang w:eastAsia="lt-LT"/>
        </w:rPr>
        <w:t>išdėstymo</w:t>
      </w:r>
      <w:proofErr w:type="spellEnd"/>
      <w:r>
        <w:rPr>
          <w:lang w:eastAsia="lt-LT"/>
        </w:rPr>
        <w:t xml:space="preserve"> </w:t>
      </w:r>
      <w:proofErr w:type="spellStart"/>
      <w:r>
        <w:rPr>
          <w:lang w:eastAsia="lt-LT"/>
        </w:rPr>
        <w:t>planai</w:t>
      </w:r>
      <w:proofErr w:type="spellEnd"/>
      <w:r>
        <w:rPr>
          <w:lang w:eastAsia="lt-LT"/>
        </w:rPr>
        <w:t xml:space="preserve">, 9 </w:t>
      </w:r>
      <w:proofErr w:type="spellStart"/>
      <w:r>
        <w:rPr>
          <w:lang w:eastAsia="lt-LT"/>
        </w:rPr>
        <w:t>lapai</w:t>
      </w:r>
      <w:proofErr w:type="spellEnd"/>
      <w:r>
        <w:rPr>
          <w:lang w:eastAsia="lt-LT"/>
        </w:rPr>
        <w:t>.</w:t>
      </w:r>
    </w:p>
    <w:p w14:paraId="4E3ADC23" w14:textId="77777777" w:rsidR="00C5131C" w:rsidRDefault="00C5131C" w:rsidP="00C5131C">
      <w:pPr>
        <w:ind w:firstLine="1247"/>
        <w:jc w:val="both"/>
        <w:rPr>
          <w:lang w:eastAsia="lt-LT"/>
        </w:rPr>
      </w:pPr>
      <w:r>
        <w:rPr>
          <w:lang w:eastAsia="lt-LT"/>
        </w:rPr>
        <w:lastRenderedPageBreak/>
        <w:t xml:space="preserve">28.10. </w:t>
      </w:r>
      <w:proofErr w:type="spellStart"/>
      <w:r>
        <w:rPr>
          <w:lang w:eastAsia="lt-LT"/>
        </w:rPr>
        <w:t>Techninė</w:t>
      </w:r>
      <w:proofErr w:type="spellEnd"/>
      <w:r>
        <w:rPr>
          <w:lang w:eastAsia="lt-LT"/>
        </w:rPr>
        <w:t xml:space="preserve"> </w:t>
      </w:r>
      <w:proofErr w:type="spellStart"/>
      <w:r>
        <w:rPr>
          <w:lang w:eastAsia="lt-LT"/>
        </w:rPr>
        <w:t>užduotis</w:t>
      </w:r>
      <w:proofErr w:type="spellEnd"/>
      <w:r>
        <w:rPr>
          <w:lang w:eastAsia="lt-LT"/>
        </w:rPr>
        <w:t xml:space="preserve">, 12 </w:t>
      </w:r>
      <w:proofErr w:type="spellStart"/>
      <w:r>
        <w:rPr>
          <w:lang w:eastAsia="lt-LT"/>
        </w:rPr>
        <w:t>lapų</w:t>
      </w:r>
      <w:proofErr w:type="spellEnd"/>
      <w:r>
        <w:rPr>
          <w:lang w:eastAsia="lt-LT"/>
        </w:rPr>
        <w:t>.</w:t>
      </w:r>
    </w:p>
    <w:p w14:paraId="431BFEDC" w14:textId="77777777" w:rsidR="00C5131C" w:rsidRPr="00590556" w:rsidRDefault="00C5131C" w:rsidP="00C5131C">
      <w:pPr>
        <w:ind w:firstLine="1247"/>
        <w:jc w:val="both"/>
        <w:rPr>
          <w:lang w:eastAsia="lt-LT"/>
        </w:rPr>
      </w:pPr>
      <w:r>
        <w:rPr>
          <w:lang w:eastAsia="lt-LT"/>
        </w:rPr>
        <w:t xml:space="preserve">28.11. </w:t>
      </w:r>
      <w:proofErr w:type="spellStart"/>
      <w:r>
        <w:rPr>
          <w:lang w:eastAsia="lt-LT"/>
        </w:rPr>
        <w:t>sklypų</w:t>
      </w:r>
      <w:proofErr w:type="spellEnd"/>
      <w:r>
        <w:rPr>
          <w:lang w:eastAsia="lt-LT"/>
        </w:rPr>
        <w:t xml:space="preserve"> </w:t>
      </w:r>
      <w:proofErr w:type="spellStart"/>
      <w:r>
        <w:rPr>
          <w:lang w:eastAsia="lt-LT"/>
        </w:rPr>
        <w:t>failai</w:t>
      </w:r>
      <w:proofErr w:type="spellEnd"/>
      <w:r>
        <w:rPr>
          <w:lang w:eastAsia="lt-LT"/>
        </w:rPr>
        <w:t xml:space="preserve"> *</w:t>
      </w:r>
      <w:proofErr w:type="spellStart"/>
      <w:r>
        <w:rPr>
          <w:lang w:eastAsia="lt-LT"/>
        </w:rPr>
        <w:t>dwg</w:t>
      </w:r>
      <w:proofErr w:type="spellEnd"/>
      <w:r>
        <w:rPr>
          <w:lang w:eastAsia="lt-LT"/>
        </w:rPr>
        <w:t xml:space="preserve"> </w:t>
      </w:r>
      <w:proofErr w:type="spellStart"/>
      <w:r>
        <w:rPr>
          <w:lang w:eastAsia="lt-LT"/>
        </w:rPr>
        <w:t>formatu</w:t>
      </w:r>
      <w:proofErr w:type="spellEnd"/>
      <w:r>
        <w:rPr>
          <w:lang w:eastAsia="lt-LT"/>
        </w:rPr>
        <w:t>.</w:t>
      </w:r>
    </w:p>
    <w:p w14:paraId="240D1717" w14:textId="77777777" w:rsidR="00C5131C" w:rsidRPr="008F02E4" w:rsidRDefault="00C5131C" w:rsidP="00C5131C">
      <w:pPr>
        <w:ind w:firstLine="1247"/>
        <w:jc w:val="center"/>
      </w:pPr>
      <w:r w:rsidRPr="008F02E4">
        <w:t>_____________</w:t>
      </w:r>
    </w:p>
    <w:p w14:paraId="253B86AD" w14:textId="77777777" w:rsidR="00C5131C" w:rsidRPr="00F400F1" w:rsidRDefault="00C5131C" w:rsidP="00C5131C">
      <w:pPr>
        <w:ind w:firstLine="1247"/>
        <w:jc w:val="both"/>
        <w:rPr>
          <w:color w:val="FF0000"/>
        </w:rPr>
      </w:pPr>
    </w:p>
    <w:p w14:paraId="77AA72F6" w14:textId="77777777" w:rsidR="00C032D0" w:rsidRPr="00C811D2" w:rsidRDefault="00C032D0" w:rsidP="00C032D0">
      <w:pPr>
        <w:jc w:val="center"/>
        <w:rPr>
          <w:sz w:val="22"/>
          <w:szCs w:val="22"/>
        </w:rPr>
      </w:pPr>
    </w:p>
    <w:p w14:paraId="61093895" w14:textId="77777777" w:rsidR="00DA7796" w:rsidRPr="00A559D2" w:rsidRDefault="00DA7796" w:rsidP="00DA7796">
      <w:pPr>
        <w:tabs>
          <w:tab w:val="center" w:pos="4680"/>
          <w:tab w:val="right" w:pos="9360"/>
        </w:tabs>
        <w:spacing w:line="259" w:lineRule="auto"/>
        <w:jc w:val="both"/>
        <w:rPr>
          <w:rFonts w:ascii="Arial" w:eastAsia="Arial" w:hAnsi="Arial" w:cs="Arial"/>
          <w:kern w:val="2"/>
          <w:sz w:val="18"/>
          <w:szCs w:val="18"/>
          <w:lang w:val="lt-LT"/>
        </w:rPr>
      </w:pPr>
    </w:p>
    <w:p w14:paraId="39CC97A7" w14:textId="77777777" w:rsidR="00DA7796" w:rsidRPr="00A559D2" w:rsidRDefault="00DA7796" w:rsidP="00DA7796">
      <w:pPr>
        <w:rPr>
          <w:sz w:val="14"/>
          <w:szCs w:val="14"/>
          <w:lang w:val="lt-LT"/>
        </w:rPr>
      </w:pPr>
    </w:p>
    <w:p w14:paraId="78E2AE3E" w14:textId="77777777" w:rsidR="00DA7796" w:rsidRPr="00A559D2" w:rsidRDefault="00DA7796" w:rsidP="00DA7796">
      <w:pPr>
        <w:ind w:left="6375"/>
        <w:textAlignment w:val="baseline"/>
        <w:rPr>
          <w:sz w:val="18"/>
          <w:szCs w:val="18"/>
          <w:lang w:val="lt-LT"/>
        </w:rPr>
      </w:pPr>
      <w:r w:rsidRPr="00A559D2">
        <w:rPr>
          <w:lang w:val="lt-LT"/>
        </w:rPr>
        <w:t xml:space="preserve"> </w:t>
      </w:r>
    </w:p>
    <w:p w14:paraId="2B4372CA" w14:textId="77777777" w:rsidR="00EB37BB" w:rsidRPr="00EB37BB" w:rsidRDefault="00EB37BB" w:rsidP="00651A53">
      <w:proofErr w:type="spellStart"/>
      <w:r>
        <w:t>Techninės</w:t>
      </w:r>
      <w:proofErr w:type="spellEnd"/>
      <w:r>
        <w:t xml:space="preserve"> </w:t>
      </w:r>
      <w:proofErr w:type="spellStart"/>
      <w:proofErr w:type="gramStart"/>
      <w:r>
        <w:t>specifikacijos</w:t>
      </w:r>
      <w:proofErr w:type="spellEnd"/>
      <w:r>
        <w:t xml:space="preserve">  </w:t>
      </w:r>
      <w:proofErr w:type="spellStart"/>
      <w:r>
        <w:t>priedai</w:t>
      </w:r>
      <w:proofErr w:type="spellEnd"/>
      <w:proofErr w:type="gramEnd"/>
      <w:r>
        <w:t xml:space="preserve"> </w:t>
      </w:r>
      <w:proofErr w:type="spellStart"/>
      <w:r>
        <w:t>ir</w:t>
      </w:r>
      <w:proofErr w:type="spellEnd"/>
      <w:r>
        <w:t xml:space="preserve"> </w:t>
      </w:r>
      <w:proofErr w:type="spellStart"/>
      <w:r>
        <w:t>sutarties</w:t>
      </w:r>
      <w:proofErr w:type="spellEnd"/>
      <w:r>
        <w:t xml:space="preserve"> </w:t>
      </w:r>
      <w:proofErr w:type="spellStart"/>
      <w:r>
        <w:t>projektas</w:t>
      </w:r>
      <w:proofErr w:type="spellEnd"/>
      <w:r>
        <w:t xml:space="preserve"> </w:t>
      </w:r>
      <w:proofErr w:type="spellStart"/>
      <w:r>
        <w:t>pridedami</w:t>
      </w:r>
      <w:proofErr w:type="spellEnd"/>
      <w:r>
        <w:t xml:space="preserve"> </w:t>
      </w:r>
      <w:proofErr w:type="spellStart"/>
      <w:r>
        <w:t>atskirais</w:t>
      </w:r>
      <w:proofErr w:type="spellEnd"/>
      <w:r>
        <w:t xml:space="preserve"> </w:t>
      </w:r>
      <w:proofErr w:type="spellStart"/>
      <w:r>
        <w:t>failais</w:t>
      </w:r>
      <w:proofErr w:type="spellEnd"/>
      <w:r>
        <w:t>.</w:t>
      </w:r>
    </w:p>
    <w:p w14:paraId="5597895F" w14:textId="77777777" w:rsidR="00EB37BB" w:rsidRDefault="00EB37BB" w:rsidP="00651A53">
      <w:pPr>
        <w:rPr>
          <w:sz w:val="14"/>
          <w:szCs w:val="14"/>
        </w:rPr>
      </w:pPr>
    </w:p>
    <w:p w14:paraId="317DE11F" w14:textId="77777777" w:rsidR="00EB37BB" w:rsidRDefault="00EB37BB" w:rsidP="00651A53">
      <w:pPr>
        <w:rPr>
          <w:sz w:val="14"/>
          <w:szCs w:val="14"/>
        </w:rPr>
      </w:pPr>
    </w:p>
    <w:p w14:paraId="45323369" w14:textId="77777777" w:rsidR="00EB37BB" w:rsidRDefault="00EB37BB" w:rsidP="00651A53">
      <w:pPr>
        <w:rPr>
          <w:sz w:val="14"/>
          <w:szCs w:val="14"/>
        </w:rPr>
      </w:pPr>
    </w:p>
    <w:p w14:paraId="31EB121F" w14:textId="77777777" w:rsidR="00EB37BB" w:rsidRDefault="00EB37BB" w:rsidP="00651A53">
      <w:pPr>
        <w:rPr>
          <w:sz w:val="14"/>
          <w:szCs w:val="14"/>
        </w:rPr>
      </w:pPr>
    </w:p>
    <w:p w14:paraId="2222F3F9" w14:textId="77777777" w:rsidR="00EB37BB" w:rsidRDefault="00EB37BB" w:rsidP="00651A53">
      <w:pPr>
        <w:rPr>
          <w:sz w:val="14"/>
          <w:szCs w:val="14"/>
        </w:rPr>
      </w:pPr>
    </w:p>
    <w:p w14:paraId="31F66097" w14:textId="77777777" w:rsidR="00EB37BB" w:rsidRDefault="00EB37BB" w:rsidP="00651A53">
      <w:pPr>
        <w:rPr>
          <w:sz w:val="14"/>
          <w:szCs w:val="14"/>
        </w:rPr>
      </w:pPr>
    </w:p>
    <w:p w14:paraId="53E43F1F" w14:textId="77777777" w:rsidR="00EB37BB" w:rsidRDefault="00EB37BB" w:rsidP="00651A53">
      <w:pPr>
        <w:rPr>
          <w:sz w:val="14"/>
          <w:szCs w:val="14"/>
        </w:rPr>
      </w:pPr>
    </w:p>
    <w:p w14:paraId="76565FED" w14:textId="77777777" w:rsidR="00EB37BB" w:rsidRDefault="00EB37BB" w:rsidP="00651A53">
      <w:pPr>
        <w:rPr>
          <w:sz w:val="14"/>
          <w:szCs w:val="14"/>
        </w:rPr>
      </w:pPr>
    </w:p>
    <w:p w14:paraId="6AAAF4DE" w14:textId="77777777" w:rsidR="00EB37BB" w:rsidRDefault="00EB37BB" w:rsidP="00651A53">
      <w:pPr>
        <w:rPr>
          <w:sz w:val="14"/>
          <w:szCs w:val="14"/>
        </w:rPr>
      </w:pPr>
    </w:p>
    <w:p w14:paraId="3B80C689" w14:textId="77777777" w:rsidR="00EB37BB" w:rsidRDefault="00EB37BB" w:rsidP="00651A53">
      <w:pPr>
        <w:rPr>
          <w:sz w:val="14"/>
          <w:szCs w:val="14"/>
        </w:rPr>
      </w:pPr>
    </w:p>
    <w:p w14:paraId="564D4019" w14:textId="77777777" w:rsidR="00EB37BB" w:rsidRDefault="00EB37BB" w:rsidP="00651A53">
      <w:pPr>
        <w:rPr>
          <w:sz w:val="14"/>
          <w:szCs w:val="14"/>
        </w:rPr>
      </w:pPr>
    </w:p>
    <w:p w14:paraId="6CA0E01D" w14:textId="77777777" w:rsidR="00EB37BB" w:rsidRDefault="00EB37BB" w:rsidP="00651A53">
      <w:pPr>
        <w:rPr>
          <w:sz w:val="14"/>
          <w:szCs w:val="14"/>
        </w:rPr>
      </w:pPr>
    </w:p>
    <w:p w14:paraId="72C29AFD" w14:textId="77777777" w:rsidR="00EB37BB" w:rsidRDefault="00EB37BB" w:rsidP="00651A53">
      <w:pPr>
        <w:rPr>
          <w:sz w:val="14"/>
          <w:szCs w:val="14"/>
        </w:rPr>
      </w:pPr>
    </w:p>
    <w:p w14:paraId="2EC0CFD3" w14:textId="77777777" w:rsidR="00EB37BB" w:rsidRDefault="00EB37BB" w:rsidP="00651A53">
      <w:pPr>
        <w:rPr>
          <w:sz w:val="14"/>
          <w:szCs w:val="14"/>
        </w:rPr>
      </w:pPr>
    </w:p>
    <w:p w14:paraId="35F1AB7E" w14:textId="77777777" w:rsidR="00EB37BB" w:rsidRDefault="00EB37BB" w:rsidP="00651A53">
      <w:pPr>
        <w:rPr>
          <w:sz w:val="14"/>
          <w:szCs w:val="14"/>
        </w:rPr>
      </w:pPr>
    </w:p>
    <w:p w14:paraId="134CD273" w14:textId="77777777" w:rsidR="00EB37BB" w:rsidRDefault="00EB37BB" w:rsidP="00651A53">
      <w:pPr>
        <w:rPr>
          <w:sz w:val="14"/>
          <w:szCs w:val="14"/>
        </w:rPr>
      </w:pPr>
    </w:p>
    <w:p w14:paraId="053238CF" w14:textId="77777777" w:rsidR="00EB37BB" w:rsidRDefault="00EB37BB" w:rsidP="00651A53">
      <w:pPr>
        <w:rPr>
          <w:sz w:val="14"/>
          <w:szCs w:val="14"/>
        </w:rPr>
      </w:pPr>
    </w:p>
    <w:p w14:paraId="72BA050F" w14:textId="77777777" w:rsidR="00EB37BB" w:rsidRDefault="00EB37BB" w:rsidP="00651A53">
      <w:pPr>
        <w:rPr>
          <w:sz w:val="14"/>
          <w:szCs w:val="14"/>
        </w:rPr>
      </w:pPr>
    </w:p>
    <w:p w14:paraId="65610290" w14:textId="77777777" w:rsidR="00EB37BB" w:rsidRDefault="00EB37BB" w:rsidP="00651A53">
      <w:pPr>
        <w:rPr>
          <w:sz w:val="14"/>
          <w:szCs w:val="14"/>
        </w:rPr>
      </w:pPr>
    </w:p>
    <w:p w14:paraId="55AC40BA" w14:textId="77777777" w:rsidR="00EB37BB" w:rsidRDefault="00EB37BB" w:rsidP="00651A53">
      <w:pPr>
        <w:rPr>
          <w:sz w:val="14"/>
          <w:szCs w:val="14"/>
        </w:rPr>
      </w:pPr>
    </w:p>
    <w:p w14:paraId="4C3C076C" w14:textId="77777777" w:rsidR="00EB37BB" w:rsidRDefault="00EB37BB" w:rsidP="00651A53">
      <w:pPr>
        <w:rPr>
          <w:sz w:val="14"/>
          <w:szCs w:val="14"/>
        </w:rPr>
      </w:pPr>
    </w:p>
    <w:p w14:paraId="35F58AA2" w14:textId="77777777" w:rsidR="00EB37BB" w:rsidRDefault="00EB37BB" w:rsidP="00651A53">
      <w:pPr>
        <w:rPr>
          <w:sz w:val="14"/>
          <w:szCs w:val="14"/>
        </w:rPr>
      </w:pPr>
    </w:p>
    <w:p w14:paraId="27D43EDF" w14:textId="77777777" w:rsidR="00EB37BB" w:rsidRDefault="00EB37BB" w:rsidP="00651A53">
      <w:pPr>
        <w:rPr>
          <w:sz w:val="14"/>
          <w:szCs w:val="14"/>
        </w:rPr>
      </w:pPr>
    </w:p>
    <w:p w14:paraId="147CB892" w14:textId="77777777" w:rsidR="00EB37BB" w:rsidRDefault="00EB37BB" w:rsidP="00651A53">
      <w:pPr>
        <w:rPr>
          <w:sz w:val="14"/>
          <w:szCs w:val="14"/>
        </w:rPr>
      </w:pPr>
    </w:p>
    <w:p w14:paraId="0FC17E6D" w14:textId="77777777" w:rsidR="00EB37BB" w:rsidRDefault="00EB37BB" w:rsidP="00651A53">
      <w:pPr>
        <w:rPr>
          <w:sz w:val="14"/>
          <w:szCs w:val="14"/>
        </w:rPr>
      </w:pPr>
    </w:p>
    <w:p w14:paraId="0D1BD6B8" w14:textId="77777777" w:rsidR="00EB37BB" w:rsidRDefault="00EB37BB" w:rsidP="00651A53">
      <w:pPr>
        <w:rPr>
          <w:sz w:val="14"/>
          <w:szCs w:val="14"/>
        </w:rPr>
      </w:pPr>
    </w:p>
    <w:p w14:paraId="00091063" w14:textId="77777777" w:rsidR="00EB37BB" w:rsidRDefault="00EB37BB" w:rsidP="00651A53">
      <w:pPr>
        <w:rPr>
          <w:sz w:val="14"/>
          <w:szCs w:val="14"/>
        </w:rPr>
      </w:pPr>
    </w:p>
    <w:p w14:paraId="76C65AA3" w14:textId="77777777" w:rsidR="00EB37BB" w:rsidRDefault="00EB37BB" w:rsidP="00651A53">
      <w:pPr>
        <w:rPr>
          <w:sz w:val="14"/>
          <w:szCs w:val="14"/>
        </w:rPr>
      </w:pPr>
    </w:p>
    <w:p w14:paraId="329013A8" w14:textId="77777777" w:rsidR="00EB37BB" w:rsidRDefault="00EB37BB" w:rsidP="00651A53">
      <w:pPr>
        <w:rPr>
          <w:sz w:val="14"/>
          <w:szCs w:val="14"/>
        </w:rPr>
      </w:pPr>
    </w:p>
    <w:p w14:paraId="5C4EDFA2" w14:textId="77777777" w:rsidR="00EB37BB" w:rsidRDefault="00EB37BB" w:rsidP="00651A53">
      <w:pPr>
        <w:rPr>
          <w:sz w:val="14"/>
          <w:szCs w:val="14"/>
        </w:rPr>
      </w:pPr>
    </w:p>
    <w:sectPr w:rsidR="00EB37BB" w:rsidSect="008633BD">
      <w:headerReference w:type="default" r:id="rId12"/>
      <w:footerReference w:type="default" r:id="rId13"/>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CD90" w14:textId="77777777" w:rsidR="004546BB" w:rsidRDefault="004546BB">
      <w:r>
        <w:separator/>
      </w:r>
    </w:p>
  </w:endnote>
  <w:endnote w:type="continuationSeparator" w:id="0">
    <w:p w14:paraId="5F51A14F" w14:textId="77777777" w:rsidR="004546BB" w:rsidRDefault="0045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00"/>
    <w:family w:val="swiss"/>
    <w:pitch w:val="variable"/>
    <w:sig w:usb0="E7002EFF" w:usb1="D200FDFF" w:usb2="0A246029" w:usb3="00000000" w:csb0="000001FF" w:csb1="00000000"/>
  </w:font>
  <w:font w:name="CIDFont+F4">
    <w:altName w:val="Cambria"/>
    <w:panose1 w:val="00000000000000000000"/>
    <w:charset w:val="00"/>
    <w:family w:val="roman"/>
    <w:notTrueType/>
    <w:pitch w:val="default"/>
  </w:font>
  <w:font w:name="HelveticaLT">
    <w:altName w:val="Times New Roman"/>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28ED7DE5" w14:textId="77777777">
      <w:tc>
        <w:tcPr>
          <w:tcW w:w="4819" w:type="dxa"/>
          <w:shd w:val="clear" w:color="auto" w:fill="auto"/>
        </w:tcPr>
        <w:p w14:paraId="6AD22A40" w14:textId="77777777" w:rsidR="00A559D2" w:rsidRDefault="00A559D2">
          <w:pPr>
            <w:pStyle w:val="Porat"/>
            <w:widowControl w:val="0"/>
            <w:rPr>
              <w:sz w:val="22"/>
              <w:szCs w:val="22"/>
              <w:lang w:val="en-US"/>
            </w:rPr>
          </w:pPr>
        </w:p>
      </w:tc>
      <w:tc>
        <w:tcPr>
          <w:tcW w:w="4818" w:type="dxa"/>
          <w:shd w:val="clear" w:color="auto" w:fill="auto"/>
        </w:tcPr>
        <w:p w14:paraId="1BABCD3E" w14:textId="77777777" w:rsidR="00A559D2" w:rsidRDefault="00A559D2">
          <w:pPr>
            <w:pStyle w:val="Porat"/>
            <w:widowControl w:val="0"/>
            <w:rPr>
              <w:sz w:val="22"/>
              <w:szCs w:val="22"/>
              <w:lang w:val="en-US"/>
            </w:rPr>
          </w:pPr>
        </w:p>
      </w:tc>
    </w:tr>
  </w:tbl>
  <w:p w14:paraId="3A0380C6"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20D0" w14:textId="77777777" w:rsidR="004546BB" w:rsidRDefault="004546BB">
      <w:r>
        <w:separator/>
      </w:r>
    </w:p>
  </w:footnote>
  <w:footnote w:type="continuationSeparator" w:id="0">
    <w:p w14:paraId="7D4508A5" w14:textId="77777777" w:rsidR="004546BB" w:rsidRDefault="004546BB">
      <w:r>
        <w:continuationSeparator/>
      </w:r>
    </w:p>
  </w:footnote>
  <w:footnote w:id="1">
    <w:p w14:paraId="56E0DBA5" w14:textId="77777777" w:rsidR="00B57A1F" w:rsidRPr="006B1764" w:rsidRDefault="00B57A1F" w:rsidP="00B57A1F">
      <w:pPr>
        <w:tabs>
          <w:tab w:val="left" w:pos="297"/>
        </w:tabs>
        <w:autoSpaceDN w:val="0"/>
        <w:ind w:left="11"/>
        <w:jc w:val="both"/>
        <w:rPr>
          <w:sz w:val="20"/>
          <w:szCs w:val="20"/>
        </w:rPr>
      </w:pPr>
      <w:r w:rsidRPr="006B1764">
        <w:rPr>
          <w:rStyle w:val="Puslapioinaosnuoroda"/>
          <w:sz w:val="20"/>
          <w:szCs w:val="20"/>
        </w:rPr>
        <w:footnoteRef/>
      </w:r>
      <w:r w:rsidRPr="006B1764">
        <w:rPr>
          <w:sz w:val="20"/>
          <w:szCs w:val="20"/>
        </w:rPr>
        <w:t xml:space="preserve"> Užsienio šalies specialistai</w:t>
      </w:r>
      <w:r w:rsidRPr="006B1764">
        <w:rPr>
          <w:rStyle w:val="Puslapioinaosnuoroda"/>
          <w:sz w:val="20"/>
          <w:szCs w:val="20"/>
        </w:rPr>
        <w:footnoteRef/>
      </w:r>
      <w:r w:rsidRPr="006B1764">
        <w:rPr>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sz w:val="20"/>
            <w:szCs w:val="20"/>
          </w:rPr>
          <w:t>https://www.ssva.lt/cms/registrai</w:t>
        </w:r>
      </w:hyperlink>
      <w:r w:rsidRPr="006B1764">
        <w:rPr>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6327"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146"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094B9B"/>
    <w:multiLevelType w:val="hybridMultilevel"/>
    <w:tmpl w:val="C05632E4"/>
    <w:lvl w:ilvl="0" w:tplc="243441C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6"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7"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58988145">
    <w:abstractNumId w:val="11"/>
  </w:num>
  <w:num w:numId="2" w16cid:durableId="1935046414">
    <w:abstractNumId w:val="28"/>
  </w:num>
  <w:num w:numId="3" w16cid:durableId="1150485598">
    <w:abstractNumId w:val="7"/>
  </w:num>
  <w:num w:numId="4" w16cid:durableId="1995909134">
    <w:abstractNumId w:val="30"/>
  </w:num>
  <w:num w:numId="5" w16cid:durableId="1485121791">
    <w:abstractNumId w:val="26"/>
  </w:num>
  <w:num w:numId="6" w16cid:durableId="1359234219">
    <w:abstractNumId w:val="25"/>
  </w:num>
  <w:num w:numId="7" w16cid:durableId="246235890">
    <w:abstractNumId w:val="15"/>
  </w:num>
  <w:num w:numId="8" w16cid:durableId="1376009466">
    <w:abstractNumId w:val="0"/>
  </w:num>
  <w:num w:numId="9" w16cid:durableId="125049274">
    <w:abstractNumId w:val="23"/>
  </w:num>
  <w:num w:numId="10" w16cid:durableId="507670393">
    <w:abstractNumId w:val="4"/>
  </w:num>
  <w:num w:numId="11" w16cid:durableId="780488745">
    <w:abstractNumId w:val="5"/>
  </w:num>
  <w:num w:numId="12" w16cid:durableId="665674803">
    <w:abstractNumId w:val="9"/>
  </w:num>
  <w:num w:numId="13" w16cid:durableId="1623346121">
    <w:abstractNumId w:val="13"/>
  </w:num>
  <w:num w:numId="14" w16cid:durableId="543059446">
    <w:abstractNumId w:val="24"/>
  </w:num>
  <w:num w:numId="15" w16cid:durableId="777144044">
    <w:abstractNumId w:val="12"/>
  </w:num>
  <w:num w:numId="16" w16cid:durableId="1104808687">
    <w:abstractNumId w:val="16"/>
  </w:num>
  <w:num w:numId="17" w16cid:durableId="1786269949">
    <w:abstractNumId w:val="1"/>
  </w:num>
  <w:num w:numId="18" w16cid:durableId="1200438417">
    <w:abstractNumId w:val="2"/>
  </w:num>
  <w:num w:numId="19" w16cid:durableId="926307885">
    <w:abstractNumId w:val="20"/>
  </w:num>
  <w:num w:numId="20" w16cid:durableId="543100167">
    <w:abstractNumId w:val="14"/>
  </w:num>
  <w:num w:numId="21" w16cid:durableId="911933623">
    <w:abstractNumId w:val="32"/>
  </w:num>
  <w:num w:numId="22" w16cid:durableId="260601768">
    <w:abstractNumId w:val="22"/>
  </w:num>
  <w:num w:numId="23" w16cid:durableId="1518537750">
    <w:abstractNumId w:val="6"/>
  </w:num>
  <w:num w:numId="24" w16cid:durableId="1879658079">
    <w:abstractNumId w:val="31"/>
  </w:num>
  <w:num w:numId="25" w16cid:durableId="650670109">
    <w:abstractNumId w:val="19"/>
  </w:num>
  <w:num w:numId="26" w16cid:durableId="1883441766">
    <w:abstractNumId w:val="10"/>
  </w:num>
  <w:num w:numId="27" w16cid:durableId="1320843167">
    <w:abstractNumId w:val="8"/>
  </w:num>
  <w:num w:numId="28" w16cid:durableId="1469933535">
    <w:abstractNumId w:val="17"/>
  </w:num>
  <w:num w:numId="29" w16cid:durableId="497421905">
    <w:abstractNumId w:val="29"/>
  </w:num>
  <w:num w:numId="30" w16cid:durableId="269943806">
    <w:abstractNumId w:val="27"/>
  </w:num>
  <w:num w:numId="31" w16cid:durableId="1574509800">
    <w:abstractNumId w:val="3"/>
  </w:num>
  <w:num w:numId="32" w16cid:durableId="1050349729">
    <w:abstractNumId w:val="18"/>
  </w:num>
  <w:num w:numId="33" w16cid:durableId="1525899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FB"/>
    <w:rsid w:val="00001677"/>
    <w:rsid w:val="0000224B"/>
    <w:rsid w:val="00004D1B"/>
    <w:rsid w:val="00015AF6"/>
    <w:rsid w:val="0001694D"/>
    <w:rsid w:val="00027CC1"/>
    <w:rsid w:val="00031AF1"/>
    <w:rsid w:val="0006453D"/>
    <w:rsid w:val="000672BA"/>
    <w:rsid w:val="0008082E"/>
    <w:rsid w:val="000A76C3"/>
    <w:rsid w:val="000C1A9E"/>
    <w:rsid w:val="000D00F9"/>
    <w:rsid w:val="000D2F16"/>
    <w:rsid w:val="000D598D"/>
    <w:rsid w:val="000D6343"/>
    <w:rsid w:val="000E6DB8"/>
    <w:rsid w:val="001130FB"/>
    <w:rsid w:val="0012019B"/>
    <w:rsid w:val="001273F2"/>
    <w:rsid w:val="001410F6"/>
    <w:rsid w:val="0014475D"/>
    <w:rsid w:val="00146AAB"/>
    <w:rsid w:val="00155BC9"/>
    <w:rsid w:val="001852C0"/>
    <w:rsid w:val="001931ED"/>
    <w:rsid w:val="00194B6A"/>
    <w:rsid w:val="0019693E"/>
    <w:rsid w:val="001A1DD0"/>
    <w:rsid w:val="001A6820"/>
    <w:rsid w:val="001B0E10"/>
    <w:rsid w:val="001C0031"/>
    <w:rsid w:val="001C1BFB"/>
    <w:rsid w:val="001C2243"/>
    <w:rsid w:val="001C302A"/>
    <w:rsid w:val="001D2BD7"/>
    <w:rsid w:val="001D3F16"/>
    <w:rsid w:val="001F347B"/>
    <w:rsid w:val="00204B62"/>
    <w:rsid w:val="002126E6"/>
    <w:rsid w:val="00217B11"/>
    <w:rsid w:val="002273A2"/>
    <w:rsid w:val="00233F3D"/>
    <w:rsid w:val="002412A0"/>
    <w:rsid w:val="002458DD"/>
    <w:rsid w:val="0025480C"/>
    <w:rsid w:val="002558E2"/>
    <w:rsid w:val="002612E1"/>
    <w:rsid w:val="00271F02"/>
    <w:rsid w:val="00274C7F"/>
    <w:rsid w:val="00280230"/>
    <w:rsid w:val="00286EDD"/>
    <w:rsid w:val="00287BCA"/>
    <w:rsid w:val="00290269"/>
    <w:rsid w:val="002955D5"/>
    <w:rsid w:val="002B443B"/>
    <w:rsid w:val="002C029F"/>
    <w:rsid w:val="002D3CE6"/>
    <w:rsid w:val="002D4E33"/>
    <w:rsid w:val="002D6D3D"/>
    <w:rsid w:val="002E3E22"/>
    <w:rsid w:val="002F3C93"/>
    <w:rsid w:val="002F6135"/>
    <w:rsid w:val="003064B6"/>
    <w:rsid w:val="003138A8"/>
    <w:rsid w:val="00315104"/>
    <w:rsid w:val="00315B2E"/>
    <w:rsid w:val="00340062"/>
    <w:rsid w:val="00344C4B"/>
    <w:rsid w:val="00352744"/>
    <w:rsid w:val="0035695C"/>
    <w:rsid w:val="00370C85"/>
    <w:rsid w:val="00373DF1"/>
    <w:rsid w:val="003821FE"/>
    <w:rsid w:val="00394076"/>
    <w:rsid w:val="00397DFE"/>
    <w:rsid w:val="003A4957"/>
    <w:rsid w:val="003A58BD"/>
    <w:rsid w:val="003B6987"/>
    <w:rsid w:val="003C1B17"/>
    <w:rsid w:val="003C7DC2"/>
    <w:rsid w:val="003D020E"/>
    <w:rsid w:val="003D31B0"/>
    <w:rsid w:val="003E1802"/>
    <w:rsid w:val="003E25DF"/>
    <w:rsid w:val="003E5A5B"/>
    <w:rsid w:val="003E6A5F"/>
    <w:rsid w:val="003E7CC2"/>
    <w:rsid w:val="003F2B1F"/>
    <w:rsid w:val="00400479"/>
    <w:rsid w:val="0040169E"/>
    <w:rsid w:val="00404042"/>
    <w:rsid w:val="004122A6"/>
    <w:rsid w:val="004161A5"/>
    <w:rsid w:val="0042528C"/>
    <w:rsid w:val="00442ACA"/>
    <w:rsid w:val="0045385E"/>
    <w:rsid w:val="004546BB"/>
    <w:rsid w:val="00454FBB"/>
    <w:rsid w:val="00465B6E"/>
    <w:rsid w:val="00472D7D"/>
    <w:rsid w:val="004854AA"/>
    <w:rsid w:val="004A1D61"/>
    <w:rsid w:val="004B18EF"/>
    <w:rsid w:val="004B2695"/>
    <w:rsid w:val="004C1F49"/>
    <w:rsid w:val="004C2EFB"/>
    <w:rsid w:val="004D46FD"/>
    <w:rsid w:val="004D4E93"/>
    <w:rsid w:val="004E2221"/>
    <w:rsid w:val="004E4323"/>
    <w:rsid w:val="005025B4"/>
    <w:rsid w:val="00502BAD"/>
    <w:rsid w:val="005169B5"/>
    <w:rsid w:val="00520092"/>
    <w:rsid w:val="005232CB"/>
    <w:rsid w:val="00536A05"/>
    <w:rsid w:val="00546358"/>
    <w:rsid w:val="005477CC"/>
    <w:rsid w:val="0055230B"/>
    <w:rsid w:val="00561667"/>
    <w:rsid w:val="00565A63"/>
    <w:rsid w:val="00565EED"/>
    <w:rsid w:val="005759B3"/>
    <w:rsid w:val="00580C44"/>
    <w:rsid w:val="005B1BF3"/>
    <w:rsid w:val="005C6A89"/>
    <w:rsid w:val="005D4C01"/>
    <w:rsid w:val="005E7725"/>
    <w:rsid w:val="005E7A4B"/>
    <w:rsid w:val="006107A2"/>
    <w:rsid w:val="0061422B"/>
    <w:rsid w:val="006170A4"/>
    <w:rsid w:val="00623E0E"/>
    <w:rsid w:val="006313AA"/>
    <w:rsid w:val="00635739"/>
    <w:rsid w:val="0063735F"/>
    <w:rsid w:val="006426B8"/>
    <w:rsid w:val="00650CD3"/>
    <w:rsid w:val="00651A53"/>
    <w:rsid w:val="0065397D"/>
    <w:rsid w:val="00670658"/>
    <w:rsid w:val="00675A46"/>
    <w:rsid w:val="0068024E"/>
    <w:rsid w:val="006862D9"/>
    <w:rsid w:val="006A16D5"/>
    <w:rsid w:val="006A311B"/>
    <w:rsid w:val="006A3960"/>
    <w:rsid w:val="006A54A0"/>
    <w:rsid w:val="006A62A0"/>
    <w:rsid w:val="006B063F"/>
    <w:rsid w:val="006B6293"/>
    <w:rsid w:val="006B68F4"/>
    <w:rsid w:val="006C001B"/>
    <w:rsid w:val="006C3994"/>
    <w:rsid w:val="006C4E17"/>
    <w:rsid w:val="006D28E5"/>
    <w:rsid w:val="006D3802"/>
    <w:rsid w:val="006D6ACB"/>
    <w:rsid w:val="006E3223"/>
    <w:rsid w:val="006F6877"/>
    <w:rsid w:val="00701407"/>
    <w:rsid w:val="00715C1E"/>
    <w:rsid w:val="00723D34"/>
    <w:rsid w:val="00732F51"/>
    <w:rsid w:val="00761BB2"/>
    <w:rsid w:val="00763A9C"/>
    <w:rsid w:val="00763D49"/>
    <w:rsid w:val="007677BC"/>
    <w:rsid w:val="0077234A"/>
    <w:rsid w:val="007760D4"/>
    <w:rsid w:val="00787C41"/>
    <w:rsid w:val="00793105"/>
    <w:rsid w:val="007A5B1D"/>
    <w:rsid w:val="007B5811"/>
    <w:rsid w:val="007C7284"/>
    <w:rsid w:val="007D3CC0"/>
    <w:rsid w:val="007E1EDE"/>
    <w:rsid w:val="007E6415"/>
    <w:rsid w:val="007E6A52"/>
    <w:rsid w:val="007F0E89"/>
    <w:rsid w:val="007F64DD"/>
    <w:rsid w:val="00807AB6"/>
    <w:rsid w:val="00815774"/>
    <w:rsid w:val="00820338"/>
    <w:rsid w:val="00820BEA"/>
    <w:rsid w:val="0082400E"/>
    <w:rsid w:val="0082542F"/>
    <w:rsid w:val="00825ABD"/>
    <w:rsid w:val="008261A8"/>
    <w:rsid w:val="0084674D"/>
    <w:rsid w:val="00861AE0"/>
    <w:rsid w:val="008633BD"/>
    <w:rsid w:val="00864B15"/>
    <w:rsid w:val="00881E18"/>
    <w:rsid w:val="00881EC8"/>
    <w:rsid w:val="00882350"/>
    <w:rsid w:val="0088710F"/>
    <w:rsid w:val="00890A64"/>
    <w:rsid w:val="00894027"/>
    <w:rsid w:val="008A23A3"/>
    <w:rsid w:val="008A26C4"/>
    <w:rsid w:val="008A6740"/>
    <w:rsid w:val="008D1DF3"/>
    <w:rsid w:val="008D2964"/>
    <w:rsid w:val="008E2740"/>
    <w:rsid w:val="008E402A"/>
    <w:rsid w:val="008E7E8F"/>
    <w:rsid w:val="008F0A4A"/>
    <w:rsid w:val="008F25B4"/>
    <w:rsid w:val="008F34A8"/>
    <w:rsid w:val="008F6499"/>
    <w:rsid w:val="008F6F00"/>
    <w:rsid w:val="00901FB2"/>
    <w:rsid w:val="0091078F"/>
    <w:rsid w:val="00913FF6"/>
    <w:rsid w:val="009230AD"/>
    <w:rsid w:val="00925ABE"/>
    <w:rsid w:val="009361FF"/>
    <w:rsid w:val="009603E4"/>
    <w:rsid w:val="00967311"/>
    <w:rsid w:val="00971863"/>
    <w:rsid w:val="009855B9"/>
    <w:rsid w:val="00991591"/>
    <w:rsid w:val="0099343E"/>
    <w:rsid w:val="009A40DF"/>
    <w:rsid w:val="009A4485"/>
    <w:rsid w:val="009C1378"/>
    <w:rsid w:val="009C1DCD"/>
    <w:rsid w:val="009C2931"/>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D0C43"/>
    <w:rsid w:val="00AD5ACF"/>
    <w:rsid w:val="00AE048B"/>
    <w:rsid w:val="00AE17D7"/>
    <w:rsid w:val="00AE2924"/>
    <w:rsid w:val="00AF7724"/>
    <w:rsid w:val="00B22E23"/>
    <w:rsid w:val="00B279F6"/>
    <w:rsid w:val="00B33080"/>
    <w:rsid w:val="00B34089"/>
    <w:rsid w:val="00B34356"/>
    <w:rsid w:val="00B455A5"/>
    <w:rsid w:val="00B46D71"/>
    <w:rsid w:val="00B50546"/>
    <w:rsid w:val="00B57A1F"/>
    <w:rsid w:val="00B67400"/>
    <w:rsid w:val="00B77787"/>
    <w:rsid w:val="00B81FBE"/>
    <w:rsid w:val="00B83163"/>
    <w:rsid w:val="00B85A85"/>
    <w:rsid w:val="00BA39F3"/>
    <w:rsid w:val="00BC5738"/>
    <w:rsid w:val="00BC5D1C"/>
    <w:rsid w:val="00BC73D8"/>
    <w:rsid w:val="00BD1A35"/>
    <w:rsid w:val="00C032D0"/>
    <w:rsid w:val="00C11F4B"/>
    <w:rsid w:val="00C21869"/>
    <w:rsid w:val="00C30166"/>
    <w:rsid w:val="00C329AF"/>
    <w:rsid w:val="00C34AD3"/>
    <w:rsid w:val="00C42F68"/>
    <w:rsid w:val="00C5131C"/>
    <w:rsid w:val="00C542C8"/>
    <w:rsid w:val="00C556B5"/>
    <w:rsid w:val="00C615F6"/>
    <w:rsid w:val="00C67281"/>
    <w:rsid w:val="00C774B5"/>
    <w:rsid w:val="00C8342B"/>
    <w:rsid w:val="00C93609"/>
    <w:rsid w:val="00C95384"/>
    <w:rsid w:val="00CA2007"/>
    <w:rsid w:val="00CB05A9"/>
    <w:rsid w:val="00CB3282"/>
    <w:rsid w:val="00CB7ADF"/>
    <w:rsid w:val="00CC36F7"/>
    <w:rsid w:val="00CD0F2E"/>
    <w:rsid w:val="00CD2069"/>
    <w:rsid w:val="00CD68BE"/>
    <w:rsid w:val="00CD6E89"/>
    <w:rsid w:val="00CF3C41"/>
    <w:rsid w:val="00CF3DF0"/>
    <w:rsid w:val="00D015DB"/>
    <w:rsid w:val="00D043D0"/>
    <w:rsid w:val="00D07B59"/>
    <w:rsid w:val="00D112A4"/>
    <w:rsid w:val="00D1650F"/>
    <w:rsid w:val="00D2628F"/>
    <w:rsid w:val="00D30057"/>
    <w:rsid w:val="00D33FC3"/>
    <w:rsid w:val="00D370C5"/>
    <w:rsid w:val="00D51841"/>
    <w:rsid w:val="00D53C6F"/>
    <w:rsid w:val="00D76427"/>
    <w:rsid w:val="00D77577"/>
    <w:rsid w:val="00D808EE"/>
    <w:rsid w:val="00D92199"/>
    <w:rsid w:val="00D930FD"/>
    <w:rsid w:val="00D93E07"/>
    <w:rsid w:val="00D9401E"/>
    <w:rsid w:val="00DA7796"/>
    <w:rsid w:val="00DB1911"/>
    <w:rsid w:val="00DB3B56"/>
    <w:rsid w:val="00DB4D66"/>
    <w:rsid w:val="00DD1CF5"/>
    <w:rsid w:val="00DD2A41"/>
    <w:rsid w:val="00DD38A0"/>
    <w:rsid w:val="00DD618C"/>
    <w:rsid w:val="00DD7D84"/>
    <w:rsid w:val="00DE31F8"/>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6668E"/>
    <w:rsid w:val="00E70118"/>
    <w:rsid w:val="00E749C9"/>
    <w:rsid w:val="00E76978"/>
    <w:rsid w:val="00E774B8"/>
    <w:rsid w:val="00E84943"/>
    <w:rsid w:val="00E85DB8"/>
    <w:rsid w:val="00E9332C"/>
    <w:rsid w:val="00EA2D93"/>
    <w:rsid w:val="00EA780F"/>
    <w:rsid w:val="00EB37BB"/>
    <w:rsid w:val="00EB47AF"/>
    <w:rsid w:val="00EB5A3B"/>
    <w:rsid w:val="00EC2665"/>
    <w:rsid w:val="00EC6834"/>
    <w:rsid w:val="00ED2B1B"/>
    <w:rsid w:val="00ED2BD1"/>
    <w:rsid w:val="00EE1BF0"/>
    <w:rsid w:val="00EF2C57"/>
    <w:rsid w:val="00EF44BB"/>
    <w:rsid w:val="00EF7903"/>
    <w:rsid w:val="00F00F7C"/>
    <w:rsid w:val="00F15138"/>
    <w:rsid w:val="00F22630"/>
    <w:rsid w:val="00F32433"/>
    <w:rsid w:val="00F324B6"/>
    <w:rsid w:val="00F3437B"/>
    <w:rsid w:val="00F47197"/>
    <w:rsid w:val="00F554DD"/>
    <w:rsid w:val="00F63370"/>
    <w:rsid w:val="00F70B06"/>
    <w:rsid w:val="00F7210C"/>
    <w:rsid w:val="00F77A8F"/>
    <w:rsid w:val="00F862F0"/>
    <w:rsid w:val="00F94DB9"/>
    <w:rsid w:val="00F94E74"/>
    <w:rsid w:val="00F95DD4"/>
    <w:rsid w:val="00FB053F"/>
    <w:rsid w:val="00FC142F"/>
    <w:rsid w:val="00FE39F2"/>
    <w:rsid w:val="00FE5723"/>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7F38"/>
  <w15:docId w15:val="{B6A38238-3B57-4BEC-8454-CD69B2C8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5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A62A0"/>
    <w:rPr>
      <w:vertAlign w:val="superscript"/>
    </w:rPr>
  </w:style>
  <w:style w:type="character" w:customStyle="1" w:styleId="Neapdorotaspaminjimas1">
    <w:name w:val="Neapdorotas paminėjimas1"/>
    <w:basedOn w:val="Numatytasispastraiposriftas"/>
    <w:uiPriority w:val="99"/>
    <w:semiHidden/>
    <w:unhideWhenUsed/>
    <w:rsid w:val="006A62A0"/>
    <w:rPr>
      <w:color w:val="605E5C"/>
      <w:shd w:val="clear" w:color="auto" w:fill="E1DFDD"/>
    </w:rPr>
  </w:style>
  <w:style w:type="character" w:customStyle="1" w:styleId="fontstyle01">
    <w:name w:val="fontstyle01"/>
    <w:basedOn w:val="Numatytasispastraiposriftas"/>
    <w:rsid w:val="00EB47AF"/>
    <w:rPr>
      <w:rFonts w:ascii="CIDFont+F4" w:hAnsi="CIDFont+F4" w:hint="default"/>
      <w:b/>
      <w:bCs/>
      <w:i w:val="0"/>
      <w:iCs w:val="0"/>
      <w:color w:val="000000"/>
      <w:sz w:val="20"/>
      <w:szCs w:val="20"/>
    </w:rPr>
  </w:style>
  <w:style w:type="character" w:customStyle="1" w:styleId="Numatytasispastraiposriftas1">
    <w:name w:val="Numatytasis pastraipos šriftas1"/>
    <w:rsid w:val="00EB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925">
      <w:bodyDiv w:val="1"/>
      <w:marLeft w:val="0"/>
      <w:marRight w:val="0"/>
      <w:marTop w:val="0"/>
      <w:marBottom w:val="0"/>
      <w:divBdr>
        <w:top w:val="none" w:sz="0" w:space="0" w:color="auto"/>
        <w:left w:val="none" w:sz="0" w:space="0" w:color="auto"/>
        <w:bottom w:val="none" w:sz="0" w:space="0" w:color="auto"/>
        <w:right w:val="none" w:sz="0" w:space="0" w:color="auto"/>
      </w:divBdr>
    </w:div>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registr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97CE-18CE-4250-9C2A-4275870D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26991</Words>
  <Characters>15386</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Vita Zabalevičienė</cp:lastModifiedBy>
  <cp:revision>5</cp:revision>
  <cp:lastPrinted>2020-01-07T13:41:00Z</cp:lastPrinted>
  <dcterms:created xsi:type="dcterms:W3CDTF">2026-03-06T09:56:00Z</dcterms:created>
  <dcterms:modified xsi:type="dcterms:W3CDTF">2026-03-09T12:01:00Z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