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8D49" w14:textId="74175A2B" w:rsidR="001B7C29" w:rsidRDefault="001B7C29" w:rsidP="007400B8">
      <w:pPr>
        <w:widowControl w:val="0"/>
        <w:suppressAutoHyphens/>
        <w:spacing w:line="276" w:lineRule="auto"/>
        <w:ind w:firstLine="0"/>
        <w:rPr>
          <w:rFonts w:ascii="Times New Roman" w:eastAsia="Lucida Sans Unicode" w:hAnsi="Times New Roman" w:cs="Times New Roman"/>
          <w:b/>
          <w:kern w:val="1"/>
          <w:sz w:val="22"/>
        </w:rPr>
      </w:pPr>
    </w:p>
    <w:p w14:paraId="348D1A28" w14:textId="77777777" w:rsidR="001B7C29" w:rsidRPr="0032272A" w:rsidRDefault="001B7C29" w:rsidP="007400B8">
      <w:pPr>
        <w:widowControl w:val="0"/>
        <w:suppressAutoHyphens/>
        <w:spacing w:line="276" w:lineRule="auto"/>
        <w:ind w:firstLine="0"/>
        <w:jc w:val="right"/>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Pirkimo sąlygų </w:t>
      </w:r>
    </w:p>
    <w:p w14:paraId="082CD306" w14:textId="733788EE" w:rsidR="001B7C29" w:rsidRPr="0032272A" w:rsidRDefault="001B7C29" w:rsidP="007400B8">
      <w:pPr>
        <w:widowControl w:val="0"/>
        <w:suppressAutoHyphens/>
        <w:spacing w:line="276" w:lineRule="auto"/>
        <w:ind w:firstLine="0"/>
        <w:jc w:val="right"/>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3</w:t>
      </w:r>
    </w:p>
    <w:p w14:paraId="144EDFCB" w14:textId="77777777" w:rsidR="0001562E" w:rsidRPr="0032272A" w:rsidRDefault="0001562E"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61BF37E4" w14:textId="676477A5"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KELIONIŲ ORGANIZAVIMO PASLAUGŲ VIEŠOJO PIRKIMO SUTARTIS</w:t>
      </w:r>
    </w:p>
    <w:p w14:paraId="7FD00522"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p>
    <w:p w14:paraId="6A61EB5A" w14:textId="229EB7FC"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20</w:t>
      </w:r>
      <w:r w:rsidR="0032272A">
        <w:rPr>
          <w:rFonts w:ascii="Times New Roman" w:eastAsia="Lucida Sans Unicode" w:hAnsi="Times New Roman" w:cs="Times New Roman"/>
          <w:kern w:val="1"/>
          <w:sz w:val="24"/>
          <w:szCs w:val="24"/>
        </w:rPr>
        <w:t>2</w:t>
      </w:r>
      <w:r w:rsidR="001F6C2E">
        <w:rPr>
          <w:rFonts w:ascii="Times New Roman" w:eastAsia="Lucida Sans Unicode" w:hAnsi="Times New Roman" w:cs="Times New Roman"/>
          <w:kern w:val="1"/>
          <w:sz w:val="24"/>
          <w:szCs w:val="24"/>
        </w:rPr>
        <w:t>4</w:t>
      </w:r>
      <w:r w:rsidRPr="0032272A">
        <w:rPr>
          <w:rFonts w:ascii="Times New Roman" w:eastAsia="Lucida Sans Unicode" w:hAnsi="Times New Roman" w:cs="Times New Roman"/>
          <w:kern w:val="1"/>
          <w:sz w:val="24"/>
          <w:szCs w:val="24"/>
        </w:rPr>
        <w:t xml:space="preserve"> m. ___ d. Nr._______</w:t>
      </w:r>
    </w:p>
    <w:p w14:paraId="498EBB3B"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Vilnius</w:t>
      </w:r>
    </w:p>
    <w:p w14:paraId="03B1909E"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29F45098" w14:textId="77777777" w:rsidR="001F6C2E" w:rsidRPr="0032272A" w:rsidRDefault="001F6C2E" w:rsidP="001F6C2E">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1CC495B6" w14:textId="77777777" w:rsidR="001F6C2E" w:rsidRPr="0032272A" w:rsidRDefault="001F6C2E" w:rsidP="001F6C2E">
      <w:pPr>
        <w:pStyle w:val="ListParagraph"/>
        <w:spacing w:line="276" w:lineRule="auto"/>
        <w:ind w:left="0"/>
        <w:jc w:val="both"/>
        <w:rPr>
          <w:rFonts w:ascii="Times New Roman" w:hAnsi="Times New Roman"/>
          <w:sz w:val="24"/>
          <w:szCs w:val="24"/>
        </w:rPr>
      </w:pPr>
      <w:r>
        <w:rPr>
          <w:rFonts w:ascii="Times New Roman" w:hAnsi="Times New Roman"/>
          <w:sz w:val="24"/>
          <w:szCs w:val="24"/>
          <w:lang w:val="lt-LT"/>
        </w:rPr>
        <w:t>Lietuvos kurčiųjų sporto komitetas,</w:t>
      </w:r>
      <w:r w:rsidRPr="0032272A">
        <w:rPr>
          <w:rFonts w:ascii="Times New Roman" w:hAnsi="Times New Roman"/>
          <w:sz w:val="24"/>
          <w:szCs w:val="24"/>
        </w:rPr>
        <w:t xml:space="preserve"> pagal Lietuvos Respublikos teisės aktus teisėtai įregistruota ir veikianti viešoji įstaiga, juridinio asmens kodas </w:t>
      </w:r>
      <w:r w:rsidRPr="001E370F">
        <w:rPr>
          <w:rFonts w:ascii="Times New Roman" w:hAnsi="Times New Roman"/>
          <w:color w:val="212529"/>
          <w:sz w:val="24"/>
          <w:szCs w:val="24"/>
        </w:rPr>
        <w:t>190651759</w:t>
      </w:r>
      <w:r w:rsidRPr="0032272A">
        <w:rPr>
          <w:rFonts w:ascii="Times New Roman" w:hAnsi="Times New Roman"/>
          <w:sz w:val="24"/>
          <w:szCs w:val="24"/>
          <w:lang w:val="lt-LT"/>
        </w:rPr>
        <w:t xml:space="preserve">, </w:t>
      </w:r>
      <w:r w:rsidRPr="0032272A">
        <w:rPr>
          <w:rFonts w:ascii="Times New Roman" w:hAnsi="Times New Roman"/>
          <w:sz w:val="24"/>
          <w:szCs w:val="24"/>
        </w:rPr>
        <w:t xml:space="preserve">registruotas buveinės adresas </w:t>
      </w:r>
      <w:r>
        <w:rPr>
          <w:rFonts w:ascii="Times New Roman" w:hAnsi="Times New Roman"/>
          <w:sz w:val="24"/>
          <w:szCs w:val="24"/>
          <w:shd w:val="clear" w:color="auto" w:fill="FFFFFF"/>
          <w:lang w:val="lt-LT"/>
        </w:rPr>
        <w:t>Šv. Kazimiero g. 3</w:t>
      </w:r>
      <w:r w:rsidRPr="0032272A">
        <w:rPr>
          <w:rFonts w:ascii="Times New Roman" w:hAnsi="Times New Roman"/>
          <w:sz w:val="24"/>
          <w:szCs w:val="24"/>
        </w:rPr>
        <w:t>,</w:t>
      </w:r>
      <w:r>
        <w:rPr>
          <w:rFonts w:ascii="Times New Roman" w:hAnsi="Times New Roman"/>
          <w:sz w:val="24"/>
          <w:szCs w:val="24"/>
        </w:rPr>
        <w:t xml:space="preserve"> </w:t>
      </w:r>
      <w:r w:rsidRPr="0032272A">
        <w:rPr>
          <w:rFonts w:ascii="Times New Roman" w:hAnsi="Times New Roman"/>
          <w:sz w:val="24"/>
          <w:szCs w:val="24"/>
        </w:rPr>
        <w:t xml:space="preserve">Vilnius, apie kurią duomenys kaupiami ir saugomi VĮ Registrų centras atstovaujamas </w:t>
      </w:r>
      <w:r w:rsidRPr="0032272A">
        <w:rPr>
          <w:rFonts w:ascii="Times New Roman" w:hAnsi="Times New Roman"/>
          <w:i/>
          <w:sz w:val="24"/>
          <w:szCs w:val="24"/>
        </w:rPr>
        <w:t>(pareigos, vardas, pavardė)</w:t>
      </w:r>
      <w:r w:rsidRPr="0032272A">
        <w:rPr>
          <w:rFonts w:ascii="Times New Roman" w:hAnsi="Times New Roman"/>
          <w:sz w:val="24"/>
          <w:szCs w:val="24"/>
        </w:rPr>
        <w:t xml:space="preserve">, veikiančio (-ios) pagal </w:t>
      </w:r>
      <w:r w:rsidRPr="0032272A">
        <w:rPr>
          <w:rFonts w:ascii="Times New Roman" w:hAnsi="Times New Roman"/>
          <w:i/>
          <w:sz w:val="24"/>
          <w:szCs w:val="24"/>
        </w:rPr>
        <w:t>(dokumentas, kurio pagrindu veikia asmuo</w:t>
      </w:r>
      <w:r w:rsidRPr="0032272A">
        <w:rPr>
          <w:rFonts w:ascii="Times New Roman" w:hAnsi="Times New Roman"/>
          <w:sz w:val="24"/>
          <w:szCs w:val="24"/>
        </w:rPr>
        <w:t xml:space="preserve">, (toliau vadinama – </w:t>
      </w:r>
      <w:r w:rsidRPr="0032272A">
        <w:rPr>
          <w:rFonts w:ascii="Times New Roman" w:hAnsi="Times New Roman"/>
          <w:b/>
          <w:sz w:val="24"/>
          <w:szCs w:val="24"/>
        </w:rPr>
        <w:t>Pirkėjas</w:t>
      </w:r>
      <w:r w:rsidRPr="0032272A">
        <w:rPr>
          <w:rFonts w:ascii="Times New Roman" w:hAnsi="Times New Roman"/>
          <w:sz w:val="24"/>
          <w:szCs w:val="24"/>
        </w:rPr>
        <w:t xml:space="preserve">), </w:t>
      </w:r>
    </w:p>
    <w:p w14:paraId="01E38836" w14:textId="5DB954BA" w:rsidR="001B7C29" w:rsidRPr="0032272A" w:rsidRDefault="001B7C29" w:rsidP="007400B8">
      <w:pPr>
        <w:pStyle w:val="ListParagraph"/>
        <w:spacing w:line="276" w:lineRule="auto"/>
        <w:ind w:left="0"/>
        <w:jc w:val="both"/>
        <w:rPr>
          <w:rFonts w:ascii="Times New Roman" w:hAnsi="Times New Roman"/>
          <w:sz w:val="24"/>
          <w:szCs w:val="24"/>
        </w:rPr>
      </w:pPr>
      <w:r w:rsidRPr="0032272A">
        <w:rPr>
          <w:rFonts w:ascii="Times New Roman" w:hAnsi="Times New Roman"/>
          <w:sz w:val="24"/>
          <w:szCs w:val="24"/>
        </w:rPr>
        <w:t xml:space="preserve"> </w:t>
      </w:r>
    </w:p>
    <w:p w14:paraId="10ED2502" w14:textId="77777777" w:rsidR="001B7C29" w:rsidRPr="0032272A" w:rsidRDefault="001B7C29" w:rsidP="007400B8">
      <w:pPr>
        <w:spacing w:line="276" w:lineRule="auto"/>
        <w:jc w:val="both"/>
        <w:rPr>
          <w:rFonts w:ascii="Times New Roman" w:hAnsi="Times New Roman" w:cs="Times New Roman"/>
          <w:sz w:val="24"/>
          <w:szCs w:val="24"/>
        </w:rPr>
      </w:pPr>
      <w:r w:rsidRPr="0032272A">
        <w:rPr>
          <w:rFonts w:ascii="Times New Roman" w:hAnsi="Times New Roman" w:cs="Times New Roman"/>
          <w:sz w:val="24"/>
          <w:szCs w:val="24"/>
        </w:rPr>
        <w:t>ir</w:t>
      </w:r>
    </w:p>
    <w:p w14:paraId="5B63DB78" w14:textId="77777777" w:rsidR="001B7C29" w:rsidRPr="0032272A" w:rsidRDefault="001B7C29" w:rsidP="007400B8">
      <w:pPr>
        <w:spacing w:line="276" w:lineRule="auto"/>
        <w:jc w:val="both"/>
        <w:rPr>
          <w:rFonts w:ascii="Times New Roman" w:hAnsi="Times New Roman" w:cs="Times New Roman"/>
          <w:sz w:val="24"/>
          <w:szCs w:val="24"/>
        </w:rPr>
      </w:pPr>
    </w:p>
    <w:p w14:paraId="74B189B4" w14:textId="69BE4154" w:rsidR="001B7C29" w:rsidRPr="0032272A" w:rsidRDefault="001B7C29" w:rsidP="007400B8">
      <w:pPr>
        <w:spacing w:line="276" w:lineRule="auto"/>
        <w:jc w:val="both"/>
        <w:rPr>
          <w:rFonts w:ascii="Times New Roman" w:hAnsi="Times New Roman" w:cs="Times New Roman"/>
          <w:sz w:val="24"/>
          <w:szCs w:val="24"/>
        </w:rPr>
      </w:pPr>
      <w:r w:rsidRPr="0032272A">
        <w:rPr>
          <w:rFonts w:ascii="Times New Roman" w:hAnsi="Times New Roman" w:cs="Times New Roman"/>
          <w:sz w:val="24"/>
          <w:szCs w:val="24"/>
        </w:rPr>
        <w:t xml:space="preserve">[Pavadinimas],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 atstovaujama </w:t>
      </w:r>
      <w:r w:rsidRPr="0032272A">
        <w:rPr>
          <w:rFonts w:ascii="Times New Roman" w:hAnsi="Times New Roman" w:cs="Times New Roman"/>
          <w:i/>
          <w:sz w:val="24"/>
          <w:szCs w:val="24"/>
        </w:rPr>
        <w:t xml:space="preserve">[Sutartį iš Bendrovės pusės pasirašysiančio asmens pareigos, vardas, pavardė], veikiančio pagal [atstovavimo pagrindas] </w:t>
      </w:r>
      <w:r w:rsidRPr="0032272A">
        <w:rPr>
          <w:rFonts w:ascii="Times New Roman" w:hAnsi="Times New Roman" w:cs="Times New Roman"/>
          <w:sz w:val="24"/>
          <w:szCs w:val="24"/>
        </w:rPr>
        <w:t xml:space="preserve">(toliau vadinama – </w:t>
      </w:r>
      <w:r w:rsidRPr="0032272A">
        <w:rPr>
          <w:rFonts w:ascii="Times New Roman" w:hAnsi="Times New Roman" w:cs="Times New Roman"/>
          <w:b/>
          <w:sz w:val="24"/>
          <w:szCs w:val="24"/>
        </w:rPr>
        <w:t xml:space="preserve">Tiekėjas </w:t>
      </w:r>
      <w:r w:rsidRPr="0032272A">
        <w:rPr>
          <w:rFonts w:ascii="Times New Roman" w:hAnsi="Times New Roman" w:cs="Times New Roman"/>
          <w:sz w:val="24"/>
          <w:szCs w:val="24"/>
        </w:rPr>
        <w:t>),</w:t>
      </w:r>
    </w:p>
    <w:p w14:paraId="59FCB646" w14:textId="2DC37013" w:rsidR="001B7C29" w:rsidRPr="0032272A" w:rsidRDefault="001B7C29" w:rsidP="007400B8">
      <w:pPr>
        <w:pStyle w:val="ListParagraph"/>
        <w:spacing w:line="276" w:lineRule="auto"/>
        <w:ind w:left="0"/>
        <w:jc w:val="both"/>
        <w:rPr>
          <w:rFonts w:ascii="Times New Roman" w:hAnsi="Times New Roman"/>
          <w:sz w:val="24"/>
          <w:szCs w:val="24"/>
        </w:rPr>
      </w:pPr>
      <w:r w:rsidRPr="0032272A">
        <w:rPr>
          <w:rFonts w:ascii="Times New Roman" w:hAnsi="Times New Roman"/>
          <w:sz w:val="24"/>
          <w:szCs w:val="24"/>
        </w:rPr>
        <w:t xml:space="preserve">Pirkėjas ir </w:t>
      </w:r>
      <w:r w:rsidRPr="0032272A">
        <w:rPr>
          <w:rFonts w:ascii="Times New Roman" w:hAnsi="Times New Roman"/>
          <w:sz w:val="24"/>
          <w:szCs w:val="24"/>
          <w:lang w:val="lt-LT"/>
        </w:rPr>
        <w:t>Tiekėjas</w:t>
      </w:r>
      <w:r w:rsidRPr="0032272A">
        <w:rPr>
          <w:rFonts w:ascii="Times New Roman" w:hAnsi="Times New Roman"/>
          <w:sz w:val="24"/>
          <w:szCs w:val="24"/>
        </w:rPr>
        <w:t xml:space="preserve"> kiekvienas atskirai toliau vadinamas Šalimi, bendrai vadinamos Šalimis, sudarė šią paslaugų sutartį (toliau vadinama – </w:t>
      </w:r>
      <w:r w:rsidRPr="0032272A">
        <w:rPr>
          <w:rFonts w:ascii="Times New Roman" w:hAnsi="Times New Roman"/>
          <w:b/>
          <w:sz w:val="24"/>
          <w:szCs w:val="24"/>
        </w:rPr>
        <w:t>Sutartis</w:t>
      </w:r>
      <w:r w:rsidRPr="0032272A">
        <w:rPr>
          <w:rFonts w:ascii="Times New Roman" w:hAnsi="Times New Roman"/>
          <w:sz w:val="24"/>
          <w:szCs w:val="24"/>
        </w:rPr>
        <w:t>).</w:t>
      </w:r>
    </w:p>
    <w:p w14:paraId="3DAF63DE" w14:textId="77777777" w:rsidR="0076376D" w:rsidRPr="0032272A" w:rsidRDefault="0076376D" w:rsidP="007400B8">
      <w:pPr>
        <w:spacing w:line="276" w:lineRule="auto"/>
        <w:ind w:firstLine="0"/>
        <w:jc w:val="both"/>
        <w:rPr>
          <w:rFonts w:ascii="Times New Roman" w:hAnsi="Times New Roman" w:cs="Times New Roman"/>
          <w:sz w:val="24"/>
          <w:szCs w:val="24"/>
        </w:rPr>
      </w:pPr>
    </w:p>
    <w:p w14:paraId="54981E5D" w14:textId="026E63B3"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objektas ir dalykas</w:t>
      </w:r>
    </w:p>
    <w:p w14:paraId="5FF38AEA" w14:textId="77777777" w:rsidR="001B7C29" w:rsidRPr="0032272A" w:rsidRDefault="001B7C29"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AD1AEDF" w14:textId="4A88871B" w:rsidR="001B7C29" w:rsidRPr="0032272A" w:rsidRDefault="001B7C29" w:rsidP="007400B8">
      <w:pPr>
        <w:widowControl w:val="0"/>
        <w:numPr>
          <w:ilvl w:val="1"/>
          <w:numId w:val="1"/>
        </w:numPr>
        <w:tabs>
          <w:tab w:val="left" w:pos="567"/>
        </w:tabs>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Šia Sutartimi Tiekėjas įsipareigoja suteikti Pirkėjui Sutarties 1.2 punkto reikalavimus atitinkančias paslaugas ir Sutartyje nustatyta tvarka bei terminais perduoti nuosavybės teisę į paslaugų rezultatą, o Pirkėjas įsipareigoja už tinkamai suteiktas paslaugas atsiskaityti Sutartyje numatytomis sąlygomis ir tvarka.</w:t>
      </w:r>
    </w:p>
    <w:p w14:paraId="092EA018"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Paslaugų ir paslaugų rezultato pavadinimas, kiekis, pobūdis ir kokybė, kita techninė informacija yra nurodyta Sutarties priede Nr. 1 „Techninė specifikacija“ (toliau – Paslaugos), kuris yra neatsiejama šios Sutarties sudėtinė dalis.</w:t>
      </w:r>
    </w:p>
    <w:p w14:paraId="5CC06E97" w14:textId="77777777" w:rsidR="001B7C29" w:rsidRPr="0032272A" w:rsidRDefault="001B7C29" w:rsidP="007400B8">
      <w:pPr>
        <w:spacing w:before="120" w:after="120" w:line="276" w:lineRule="auto"/>
        <w:ind w:left="357" w:firstLine="0"/>
        <w:contextualSpacing/>
        <w:jc w:val="both"/>
        <w:rPr>
          <w:rFonts w:ascii="Times New Roman" w:eastAsia="Lucida Sans Unicode" w:hAnsi="Times New Roman" w:cs="Times New Roman"/>
          <w:kern w:val="1"/>
          <w:sz w:val="24"/>
          <w:szCs w:val="24"/>
        </w:rPr>
      </w:pPr>
    </w:p>
    <w:p w14:paraId="5D5F87B2" w14:textId="7E18ECA0"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Paslaugų teikimo terminai ir tvarka</w:t>
      </w:r>
    </w:p>
    <w:p w14:paraId="1D3AA180" w14:textId="77777777" w:rsidR="0076376D" w:rsidRPr="0032272A" w:rsidRDefault="0076376D"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34E5A6A2" w14:textId="6926EC92"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Paslaugas Pirkėjui įsipareigoja teikti pagal Pirkėjo pateiktus užsakymus, Sutartyje ir Techninėje specifikacijoje nustatytais terminais bei sąlygomis viso šios Sutarties galiojimo metu.</w:t>
      </w:r>
    </w:p>
    <w:p w14:paraId="69366F10"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Nustatęs suteiktų Paslaugų trūkumų, Pirkėjas savo nuožiūra turi teisę reikalauti iš Tiekėjo:</w:t>
      </w:r>
    </w:p>
    <w:p w14:paraId="684FAD53" w14:textId="77777777"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lastRenderedPageBreak/>
        <w:t>kad būtų atitinkamai sumažinta Sutarties kaina;</w:t>
      </w:r>
    </w:p>
    <w:p w14:paraId="53B9344D" w14:textId="02A2D455"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kad Tiekėjas neatlygintinai per protingą terminą pašalintų Paslaugų trūkumus arba atlygintų Pirkėjo išlaidas jiems pašalinti, jeigu trūkumus galima pašalinti;</w:t>
      </w:r>
    </w:p>
    <w:p w14:paraId="03183E13" w14:textId="1A22FED1"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grąžinti Sutarties kainą ir nutraukti </w:t>
      </w:r>
      <w:r w:rsidR="0076376D" w:rsidRPr="0032272A">
        <w:rPr>
          <w:rFonts w:ascii="Times New Roman" w:eastAsia="Lucida Sans Unicode" w:hAnsi="Times New Roman" w:cs="Times New Roman"/>
          <w:kern w:val="1"/>
          <w:sz w:val="24"/>
          <w:szCs w:val="24"/>
        </w:rPr>
        <w:t>S</w:t>
      </w:r>
      <w:r w:rsidRPr="0032272A">
        <w:rPr>
          <w:rFonts w:ascii="Times New Roman" w:eastAsia="Lucida Sans Unicode" w:hAnsi="Times New Roman" w:cs="Times New Roman"/>
          <w:kern w:val="1"/>
          <w:sz w:val="24"/>
          <w:szCs w:val="24"/>
        </w:rPr>
        <w:t xml:space="preserve">utartį, kai nustatyti Paslaugų trūkumai yra esminis </w:t>
      </w:r>
      <w:r w:rsidR="0076376D" w:rsidRPr="0032272A">
        <w:rPr>
          <w:rFonts w:ascii="Times New Roman" w:eastAsia="Lucida Sans Unicode" w:hAnsi="Times New Roman" w:cs="Times New Roman"/>
          <w:kern w:val="1"/>
          <w:sz w:val="24"/>
          <w:szCs w:val="24"/>
        </w:rPr>
        <w:t>S</w:t>
      </w:r>
      <w:r w:rsidRPr="0032272A">
        <w:rPr>
          <w:rFonts w:ascii="Times New Roman" w:eastAsia="Lucida Sans Unicode" w:hAnsi="Times New Roman" w:cs="Times New Roman"/>
          <w:kern w:val="1"/>
          <w:sz w:val="24"/>
          <w:szCs w:val="24"/>
        </w:rPr>
        <w:t>utarties pažeidimas.</w:t>
      </w:r>
    </w:p>
    <w:p w14:paraId="6EBBB36B" w14:textId="77777777" w:rsidR="00F7671B" w:rsidRPr="0032272A" w:rsidRDefault="00DF66DE" w:rsidP="00D57046">
      <w:pPr>
        <w:pStyle w:val="BodyText2"/>
        <w:ind w:firstLine="567"/>
      </w:pPr>
      <w:r w:rsidRPr="0032272A">
        <w:t xml:space="preserve">2.3. Sutarties 2.2.1-2.2.3 punktuose nurodytos sankcijos Tiekėjui bus taikomos tik </w:t>
      </w:r>
      <w:r w:rsidR="00F7671B" w:rsidRPr="0032272A">
        <w:t>dėl tyčinio</w:t>
      </w:r>
      <w:r w:rsidRPr="0032272A">
        <w:t xml:space="preserve"> Tiekėjo įsipareig</w:t>
      </w:r>
      <w:r w:rsidR="00F7671B" w:rsidRPr="0032272A">
        <w:t>o</w:t>
      </w:r>
      <w:r w:rsidRPr="0032272A">
        <w:t>jimų nevykdymo</w:t>
      </w:r>
      <w:r w:rsidR="00F7671B" w:rsidRPr="0032272A">
        <w:t xml:space="preserve"> ar netinkamo vykdymo.</w:t>
      </w:r>
    </w:p>
    <w:p w14:paraId="5412190C" w14:textId="1CC71D74" w:rsidR="001B7C29" w:rsidRPr="0032272A" w:rsidRDefault="00F7671B" w:rsidP="007400B8">
      <w:pPr>
        <w:widowControl w:val="0"/>
        <w:suppressAutoHyphens/>
        <w:spacing w:before="120" w:after="120" w:line="276" w:lineRule="auto"/>
        <w:ind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2.4. </w:t>
      </w:r>
      <w:r w:rsidR="00DF66DE" w:rsidRPr="0032272A">
        <w:rPr>
          <w:rFonts w:ascii="Times New Roman" w:eastAsia="Lucida Sans Unicode" w:hAnsi="Times New Roman" w:cs="Times New Roman"/>
          <w:kern w:val="1"/>
          <w:sz w:val="24"/>
          <w:szCs w:val="24"/>
        </w:rPr>
        <w:t xml:space="preserve"> </w:t>
      </w:r>
      <w:r w:rsidR="001B7C29" w:rsidRPr="0032272A">
        <w:rPr>
          <w:rFonts w:ascii="Times New Roman" w:eastAsia="Lucida Sans Unicode" w:hAnsi="Times New Roman" w:cs="Times New Roman"/>
          <w:kern w:val="1"/>
          <w:sz w:val="24"/>
          <w:szCs w:val="24"/>
        </w:rPr>
        <w:t>Kitos su Paslaugų teikimo apimtimi ir vykdymo eiga susijusios nuostatos numatytos Sutarties priede Nr. 1 „Techninė specifikacija“.</w:t>
      </w:r>
    </w:p>
    <w:p w14:paraId="6C0F8BF2" w14:textId="77777777" w:rsidR="0076376D" w:rsidRPr="0032272A" w:rsidRDefault="0076376D" w:rsidP="007400B8">
      <w:pPr>
        <w:pStyle w:val="BodyText"/>
        <w:spacing w:after="0"/>
        <w:ind w:left="567"/>
        <w:jc w:val="both"/>
        <w:rPr>
          <w:rFonts w:ascii="Times New Roman" w:eastAsia="Lucida Sans Unicode" w:hAnsi="Times New Roman" w:cs="Times New Roman"/>
          <w:kern w:val="1"/>
          <w:szCs w:val="24"/>
        </w:rPr>
      </w:pPr>
    </w:p>
    <w:p w14:paraId="5557B967" w14:textId="6D5275C0"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kaina (kainodaros taisyklės) ir mokėjimo sąlygos</w:t>
      </w:r>
    </w:p>
    <w:p w14:paraId="0F7C472E" w14:textId="77777777" w:rsidR="0076376D" w:rsidRPr="0032272A" w:rsidRDefault="0076376D"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21707F4F" w14:textId="1EE7C19D"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Bendra sutarties vertė viso sutarties galiojim</w:t>
      </w:r>
      <w:r w:rsidR="0076376D" w:rsidRPr="0032272A">
        <w:rPr>
          <w:rFonts w:ascii="Times New Roman" w:hAnsi="Times New Roman" w:cs="Times New Roman"/>
          <w:sz w:val="24"/>
          <w:szCs w:val="24"/>
        </w:rPr>
        <w:t>o</w:t>
      </w:r>
      <w:r w:rsidRPr="0032272A">
        <w:rPr>
          <w:rFonts w:ascii="Times New Roman" w:hAnsi="Times New Roman" w:cs="Times New Roman"/>
          <w:sz w:val="24"/>
          <w:szCs w:val="24"/>
        </w:rPr>
        <w:t xml:space="preserve"> metu negali viršyti </w:t>
      </w:r>
      <w:r w:rsidR="00474F5B">
        <w:rPr>
          <w:rFonts w:ascii="Times New Roman" w:hAnsi="Times New Roman" w:cs="Times New Roman"/>
          <w:sz w:val="24"/>
          <w:szCs w:val="24"/>
        </w:rPr>
        <w:t xml:space="preserve">69 </w:t>
      </w:r>
      <w:r w:rsidR="0076376D" w:rsidRPr="0032272A">
        <w:rPr>
          <w:rFonts w:ascii="Times New Roman" w:hAnsi="Times New Roman" w:cs="Times New Roman"/>
          <w:sz w:val="24"/>
          <w:szCs w:val="24"/>
        </w:rPr>
        <w:t xml:space="preserve"> </w:t>
      </w:r>
      <w:r w:rsidR="00474F5B">
        <w:rPr>
          <w:rFonts w:ascii="Times New Roman" w:hAnsi="Times New Roman" w:cs="Times New Roman"/>
          <w:sz w:val="24"/>
          <w:szCs w:val="24"/>
        </w:rPr>
        <w:t>999</w:t>
      </w:r>
      <w:r w:rsidRPr="0032272A">
        <w:rPr>
          <w:rFonts w:ascii="Times New Roman" w:hAnsi="Times New Roman" w:cs="Times New Roman"/>
          <w:sz w:val="24"/>
          <w:szCs w:val="24"/>
        </w:rPr>
        <w:t>,00 Eur be PVM (</w:t>
      </w:r>
      <w:r w:rsidR="00474F5B">
        <w:rPr>
          <w:rFonts w:ascii="Times New Roman" w:hAnsi="Times New Roman" w:cs="Times New Roman"/>
          <w:sz w:val="24"/>
          <w:szCs w:val="24"/>
        </w:rPr>
        <w:t>šešiasdešimt devyni tūkstančiai devyni šimtai devyniasdešimt devyni</w:t>
      </w:r>
      <w:r w:rsidR="0076376D" w:rsidRPr="0032272A">
        <w:rPr>
          <w:rFonts w:ascii="Times New Roman" w:hAnsi="Times New Roman" w:cs="Times New Roman"/>
          <w:sz w:val="24"/>
          <w:szCs w:val="24"/>
        </w:rPr>
        <w:t xml:space="preserve"> </w:t>
      </w:r>
      <w:r w:rsidRPr="0032272A">
        <w:rPr>
          <w:rFonts w:ascii="Times New Roman" w:hAnsi="Times New Roman" w:cs="Times New Roman"/>
          <w:sz w:val="24"/>
          <w:szCs w:val="24"/>
        </w:rPr>
        <w:t>eur</w:t>
      </w:r>
      <w:r w:rsidR="00474F5B">
        <w:rPr>
          <w:rFonts w:ascii="Times New Roman" w:hAnsi="Times New Roman" w:cs="Times New Roman"/>
          <w:sz w:val="24"/>
          <w:szCs w:val="24"/>
        </w:rPr>
        <w:t>ai</w:t>
      </w:r>
      <w:r w:rsidRPr="0032272A">
        <w:rPr>
          <w:rFonts w:ascii="Times New Roman" w:hAnsi="Times New Roman" w:cs="Times New Roman"/>
          <w:sz w:val="24"/>
          <w:szCs w:val="24"/>
        </w:rPr>
        <w:t xml:space="preserve"> 00 ct). </w:t>
      </w:r>
    </w:p>
    <w:p w14:paraId="73D0B9D6"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Tiekėjas prisiima visą riziką dėl to, kad padidės su Sutarties vykdymu susijusios Tiekėjo išlaidos ir Tiekėjui Sutarties vykdymas taps sudėtingesnis. Paslaugų įkainiai jokiais atvejais nebus didinamas. Įsipareigojimų vykdymo kaštų padidėjimas nesuteikia Tiekėjui teisės sustabdyti Sutarties vykdymo ar atsisakyti Sutarties šiuo pagrindu.</w:t>
      </w:r>
    </w:p>
    <w:p w14:paraId="2976332A"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Sutarčiai taikoma dalinio sutarties vykdymo išlaidų atlyginimo kainodara. Paslaugų kaina susideda iš dviejų dalių: </w:t>
      </w:r>
    </w:p>
    <w:p w14:paraId="3695A5CE" w14:textId="77777777"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už kelionės organizavimą Tiekėjo taikomų fiksuotų aptarnavimo įkainių, nurodytų </w:t>
      </w:r>
      <w:r w:rsidRPr="0032272A">
        <w:rPr>
          <w:rFonts w:ascii="Times New Roman" w:eastAsia="Lucida Sans Unicode" w:hAnsi="Times New Roman" w:cs="Times New Roman"/>
          <w:kern w:val="1"/>
          <w:sz w:val="24"/>
          <w:szCs w:val="24"/>
        </w:rPr>
        <w:t>Sutarties priede Nr. 2 „Tiekėjo pasiūlymas“;</w:t>
      </w:r>
    </w:p>
    <w:p w14:paraId="2606979F" w14:textId="349A4779"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faktinių išlaidų, tiesiogiai susijusių su </w:t>
      </w:r>
      <w:r w:rsidR="0076376D" w:rsidRPr="0032272A">
        <w:rPr>
          <w:rFonts w:ascii="Times New Roman" w:hAnsi="Times New Roman" w:cs="Times New Roman"/>
          <w:sz w:val="24"/>
          <w:szCs w:val="24"/>
        </w:rPr>
        <w:t>S</w:t>
      </w:r>
      <w:r w:rsidRPr="0032272A">
        <w:rPr>
          <w:rFonts w:ascii="Times New Roman" w:hAnsi="Times New Roman" w:cs="Times New Roman"/>
          <w:sz w:val="24"/>
          <w:szCs w:val="24"/>
        </w:rPr>
        <w:t xml:space="preserve">utarties vykdymu, kurias Tiekėjas patiria iš trečiųjų asmenų (išlaidų už aviabilietus, autobusų, traukinių, keltų bilietus, viešbučio kambario nuomą, kelionės draudimą, vizą ir pan.). Faktinėmis išlaidomis laikomos galutiniams paslaugas teikiantiems asmenims mokamos kainos, nepaisant to, kad </w:t>
      </w:r>
      <w:r w:rsidR="0076376D" w:rsidRPr="0032272A">
        <w:rPr>
          <w:rFonts w:ascii="Times New Roman" w:hAnsi="Times New Roman" w:cs="Times New Roman"/>
          <w:sz w:val="24"/>
          <w:szCs w:val="24"/>
        </w:rPr>
        <w:t>T</w:t>
      </w:r>
      <w:r w:rsidRPr="0032272A">
        <w:rPr>
          <w:rFonts w:ascii="Times New Roman" w:hAnsi="Times New Roman" w:cs="Times New Roman"/>
          <w:sz w:val="24"/>
          <w:szCs w:val="24"/>
        </w:rPr>
        <w:t>iekėjas už šių paslaugų pardavimą iš aviakompanijų, viešbučių, draudimo bendrovių ir kitų asmenų gali gauti komisinius mokesčius.</w:t>
      </w:r>
    </w:p>
    <w:p w14:paraId="65F362AF"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Į aptarnavimo įkainius yra įtrauktos visos Tiekėjo veiklos išlaidos, pelnas, PVM, kiti mokesčiai ir visi kiti kainos elementai.</w:t>
      </w:r>
    </w:p>
    <w:p w14:paraId="451DCF0E" w14:textId="33EF043A"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Kartu su sąskaita – faktūra Tiekėjas Pirkėjui privalo pateikti Tiekėjo iš trečiųjų asmenų patirtas išlaidas patvirtinančius dokumentus. Dokumentais, patvirtinančiais išlaidas susijusias su aviabilietų įsigijimu, turi būti originalių IATA patvirtintos aviabilietų pardavimo ataskaitų (</w:t>
      </w:r>
      <w:r w:rsidRPr="0032272A">
        <w:rPr>
          <w:rFonts w:ascii="Times New Roman" w:hAnsi="Times New Roman" w:cs="Times New Roman"/>
          <w:i/>
          <w:sz w:val="24"/>
          <w:szCs w:val="24"/>
        </w:rPr>
        <w:t>anglų k. Billing settlement plan, toliau – aviabilietų ataskaitos</w:t>
      </w:r>
      <w:r w:rsidRPr="0032272A">
        <w:rPr>
          <w:rFonts w:ascii="Times New Roman" w:hAnsi="Times New Roman" w:cs="Times New Roman"/>
          <w:sz w:val="24"/>
          <w:szCs w:val="24"/>
        </w:rPr>
        <w:t>) kopijos, kurios gali būti pateikiamos kaip momentines ekrano kopijos (</w:t>
      </w:r>
      <w:r w:rsidRPr="0032272A">
        <w:rPr>
          <w:rFonts w:ascii="Times New Roman" w:hAnsi="Times New Roman" w:cs="Times New Roman"/>
          <w:i/>
          <w:sz w:val="24"/>
          <w:szCs w:val="24"/>
        </w:rPr>
        <w:t>anglų k. printscrean</w:t>
      </w:r>
      <w:r w:rsidRPr="0032272A">
        <w:rPr>
          <w:rFonts w:ascii="Times New Roman" w:hAnsi="Times New Roman" w:cs="Times New Roman"/>
          <w:sz w:val="24"/>
          <w:szCs w:val="24"/>
        </w:rPr>
        <w:t>). Tuo atveju, jei aviabilietų ataskaitų pateikti nėra galimybės, pavyzdžiui, perkant aviabilietus iš aviakompanijų, kurios nėra IATA narės,</w:t>
      </w:r>
      <w:r w:rsidR="00EA35D9" w:rsidRPr="0032272A">
        <w:rPr>
          <w:rFonts w:ascii="Times New Roman" w:hAnsi="Times New Roman" w:cs="Times New Roman"/>
          <w:sz w:val="24"/>
          <w:szCs w:val="24"/>
        </w:rPr>
        <w:t xml:space="preserve"> esant Techninėje specifikacijoje nurodytais atvejais,</w:t>
      </w:r>
      <w:r w:rsidRPr="0032272A">
        <w:rPr>
          <w:rFonts w:ascii="Times New Roman" w:hAnsi="Times New Roman" w:cs="Times New Roman"/>
          <w:sz w:val="24"/>
          <w:szCs w:val="24"/>
        </w:rPr>
        <w:t xml:space="preserve"> kelionių Tiekėjas turės pateikti aviabilietų įsigijimo dokumentų kopijas arba momentines ekrano kopijas (</w:t>
      </w:r>
      <w:r w:rsidRPr="0032272A">
        <w:rPr>
          <w:rFonts w:ascii="Times New Roman" w:hAnsi="Times New Roman" w:cs="Times New Roman"/>
          <w:i/>
          <w:sz w:val="24"/>
          <w:szCs w:val="24"/>
        </w:rPr>
        <w:t>anglų k. printscrean</w:t>
      </w:r>
      <w:r w:rsidRPr="0032272A">
        <w:rPr>
          <w:rFonts w:ascii="Times New Roman" w:hAnsi="Times New Roman" w:cs="Times New Roman"/>
          <w:sz w:val="24"/>
          <w:szCs w:val="24"/>
        </w:rPr>
        <w:t>). Apgyvendinimo viešbutyje organizavimo paslaugos įsigijimo atveju, Tiekėjo su viešbučio kambario nuoma susijusias patirtas išlaidas patvirtinantis dokumentas galėtų būti viešbučio arba įmonės, teikiančios apgyvendinimo įstaigų (viešbučių, motelių ir panašiai) užsakymo paslaugas savo internetinėje svetainėje (</w:t>
      </w:r>
      <w:r w:rsidRPr="0032272A">
        <w:rPr>
          <w:rFonts w:ascii="Times New Roman" w:hAnsi="Times New Roman" w:cs="Times New Roman"/>
          <w:i/>
          <w:sz w:val="24"/>
          <w:szCs w:val="24"/>
        </w:rPr>
        <w:t>pavyzdžiui, Booking.com, Tripadvisor.com ir panašiai</w:t>
      </w:r>
      <w:r w:rsidRPr="0032272A">
        <w:rPr>
          <w:rFonts w:ascii="Times New Roman" w:hAnsi="Times New Roman" w:cs="Times New Roman"/>
          <w:sz w:val="24"/>
          <w:szCs w:val="24"/>
        </w:rPr>
        <w:t xml:space="preserve">) Tiekėjui išrašyta sąskaita faktūra, kurioje aiškiai matytųsi išlaidos, patirtos vykdant Pirkėjo užsakymą; organizuojant kelionės draudimą, patvirtinančiu dokumentu būtų draudimo polisas, kuriame </w:t>
      </w:r>
      <w:r w:rsidRPr="0032272A">
        <w:rPr>
          <w:rFonts w:ascii="Times New Roman" w:hAnsi="Times New Roman" w:cs="Times New Roman"/>
          <w:sz w:val="24"/>
          <w:szCs w:val="24"/>
        </w:rPr>
        <w:lastRenderedPageBreak/>
        <w:t>nurodyta Tiekėjo sumokėta draudimo įmoka; Tiekėjui perkant autobusų bilietus, išlaidas pagrindžiantis dokumentas galėtų būti pats bilietas, kai jame nurodoma jo kaina. Pirkėjui priimtinais išlaidas patvirtinančiais dokumentais galės būti ir kiti neredaguojamo formato dokumentai (netiks persiųsti laiškai ir kiti redaguojami dokumentai), kuriuose aiškiai matytųsi Tiekėjo patirtos išlaidos.</w:t>
      </w:r>
      <w:r w:rsidR="00A22419" w:rsidRPr="0032272A">
        <w:rPr>
          <w:rFonts w:ascii="Times New Roman" w:hAnsi="Times New Roman" w:cs="Times New Roman"/>
          <w:sz w:val="24"/>
          <w:szCs w:val="24"/>
        </w:rPr>
        <w:t xml:space="preserve"> Pirkėjas turi teisę bet kada paprašyti Tiekėjo parodyti originalius, iš trečiųjų asmenų patirtas išlaidas patvirtinančius dokumentus.</w:t>
      </w:r>
    </w:p>
    <w:p w14:paraId="0385762C" w14:textId="77777777" w:rsidR="002F3AB2" w:rsidRPr="0032272A" w:rsidRDefault="00EA35D9" w:rsidP="007400B8">
      <w:pPr>
        <w:widowControl w:val="0"/>
        <w:numPr>
          <w:ilvl w:val="1"/>
          <w:numId w:val="1"/>
        </w:numPr>
        <w:suppressAutoHyphens/>
        <w:spacing w:before="120" w:after="120" w:line="276" w:lineRule="auto"/>
        <w:ind w:left="0" w:firstLine="567"/>
        <w:contextualSpacing/>
        <w:jc w:val="both"/>
        <w:rPr>
          <w:rFonts w:ascii="Times New Roman" w:hAnsi="Times New Roman" w:cs="Times New Roman"/>
          <w:sz w:val="24"/>
          <w:szCs w:val="24"/>
        </w:rPr>
      </w:pPr>
      <w:r w:rsidRPr="0032272A">
        <w:rPr>
          <w:rFonts w:ascii="Times New Roman" w:hAnsi="Times New Roman" w:cs="Times New Roman"/>
          <w:sz w:val="24"/>
          <w:szCs w:val="24"/>
        </w:rPr>
        <w:t xml:space="preserve">Tiekėjas privalo teikti Pirkėjui </w:t>
      </w:r>
      <w:r w:rsidR="002F3AB2" w:rsidRPr="0032272A">
        <w:rPr>
          <w:rFonts w:ascii="Times New Roman" w:hAnsi="Times New Roman" w:cs="Times New Roman"/>
          <w:sz w:val="24"/>
          <w:szCs w:val="24"/>
        </w:rPr>
        <w:t xml:space="preserve">atskirą </w:t>
      </w:r>
      <w:r w:rsidRPr="0032272A">
        <w:rPr>
          <w:rFonts w:ascii="Times New Roman" w:hAnsi="Times New Roman" w:cs="Times New Roman"/>
          <w:sz w:val="24"/>
          <w:szCs w:val="24"/>
        </w:rPr>
        <w:t>sąskaitą – fa</w:t>
      </w:r>
      <w:r w:rsidR="002F3AB2" w:rsidRPr="0032272A">
        <w:rPr>
          <w:rFonts w:ascii="Times New Roman" w:hAnsi="Times New Roman" w:cs="Times New Roman"/>
          <w:sz w:val="24"/>
          <w:szCs w:val="24"/>
        </w:rPr>
        <w:t>ktūrą u</w:t>
      </w:r>
      <w:r w:rsidRPr="0032272A">
        <w:rPr>
          <w:rFonts w:ascii="Times New Roman" w:hAnsi="Times New Roman" w:cs="Times New Roman"/>
          <w:sz w:val="24"/>
          <w:szCs w:val="24"/>
        </w:rPr>
        <w:t>ž kiekvieną užsakymą</w:t>
      </w:r>
      <w:r w:rsidR="002F3AB2" w:rsidRPr="0032272A">
        <w:rPr>
          <w:rFonts w:ascii="Times New Roman" w:hAnsi="Times New Roman" w:cs="Times New Roman"/>
          <w:sz w:val="24"/>
          <w:szCs w:val="24"/>
        </w:rPr>
        <w:t xml:space="preserve"> </w:t>
      </w:r>
      <w:r w:rsidR="002F3AB2" w:rsidRPr="0032272A">
        <w:rPr>
          <w:rFonts w:ascii="Times New Roman" w:hAnsi="Times New Roman" w:cs="Times New Roman"/>
          <w:i/>
          <w:sz w:val="24"/>
          <w:szCs w:val="24"/>
        </w:rPr>
        <w:t>(t. y. ne vieną sąskaitą – faktūrą už per savaitę ar mėnesį pateiktus užsakymus užsakymus)</w:t>
      </w:r>
      <w:r w:rsidRPr="0032272A">
        <w:rPr>
          <w:rFonts w:ascii="Times New Roman" w:hAnsi="Times New Roman" w:cs="Times New Roman"/>
          <w:sz w:val="24"/>
          <w:szCs w:val="24"/>
        </w:rPr>
        <w:t xml:space="preserve">, netaikant </w:t>
      </w:r>
      <w:r w:rsidR="002F3AB2" w:rsidRPr="0032272A">
        <w:rPr>
          <w:rFonts w:ascii="Times New Roman" w:hAnsi="Times New Roman" w:cs="Times New Roman"/>
          <w:sz w:val="24"/>
          <w:szCs w:val="24"/>
        </w:rPr>
        <w:t xml:space="preserve">jokių </w:t>
      </w:r>
      <w:r w:rsidRPr="0032272A">
        <w:rPr>
          <w:rFonts w:ascii="Times New Roman" w:hAnsi="Times New Roman" w:cs="Times New Roman"/>
          <w:sz w:val="24"/>
          <w:szCs w:val="24"/>
        </w:rPr>
        <w:t xml:space="preserve">papildomų </w:t>
      </w:r>
      <w:r w:rsidR="002F3AB2" w:rsidRPr="0032272A">
        <w:rPr>
          <w:rFonts w:ascii="Times New Roman" w:hAnsi="Times New Roman" w:cs="Times New Roman"/>
          <w:sz w:val="24"/>
          <w:szCs w:val="24"/>
        </w:rPr>
        <w:t xml:space="preserve">sąskaitos-faktūros pateikimo mokesčių (įskaitant jos pateikimą per E. sąskaita sistemą).  </w:t>
      </w:r>
    </w:p>
    <w:p w14:paraId="239D331D" w14:textId="45E1D3C1"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hAnsi="Times New Roman" w:cs="Times New Roman"/>
          <w:sz w:val="24"/>
          <w:szCs w:val="24"/>
        </w:rPr>
      </w:pPr>
      <w:r w:rsidRPr="0032272A">
        <w:rPr>
          <w:rFonts w:ascii="Times New Roman" w:hAnsi="Times New Roman" w:cs="Times New Roman"/>
          <w:sz w:val="24"/>
          <w:szCs w:val="24"/>
        </w:rPr>
        <w:t xml:space="preserve">Pirkėjas už tinkamai suteiktas Paslaugas sumoka pagal Tiekėjo išrašytas sąskaitas-faktūras ir faktiškai patirtas išlaidas pagrindžiančius dokumentus ne vėliau kaip per 30 (trisdešimt) kalendorinių dienų nuo teisingų dokumentų gavimo dienos. </w:t>
      </w:r>
      <w:r w:rsidR="0076376D" w:rsidRPr="0032272A">
        <w:rPr>
          <w:rFonts w:ascii="Times New Roman" w:hAnsi="Times New Roman" w:cs="Times New Roman"/>
          <w:sz w:val="24"/>
          <w:szCs w:val="24"/>
        </w:rPr>
        <w:t xml:space="preserve">Šiame punkte nurodyti mokėjimų terminai, susieti su finansavimu, gaunamu iš trečiųjų šalių, gali būti pratęsti, tačiau bet kokiu atveju šie terminai negali viršyti 60 kalendorinių dienų. </w:t>
      </w:r>
      <w:r w:rsidRPr="0032272A">
        <w:rPr>
          <w:rFonts w:ascii="Times New Roman" w:hAnsi="Times New Roman" w:cs="Times New Roman"/>
          <w:sz w:val="24"/>
          <w:szCs w:val="24"/>
        </w:rPr>
        <w:t xml:space="preserve">Apmokėjimo terminas skaičiuojamas nuo tinkamų dokumentų gavimo informacinės sistemos „E. sąskaita“ priemonėmis.  </w:t>
      </w:r>
      <w:r w:rsidR="00E6139F" w:rsidRPr="0032272A">
        <w:rPr>
          <w:rFonts w:ascii="Times New Roman" w:hAnsi="Times New Roman" w:cs="Times New Roman"/>
          <w:sz w:val="24"/>
          <w:szCs w:val="24"/>
        </w:rPr>
        <w:t xml:space="preserve">Tiekėjas privalo pateikti </w:t>
      </w:r>
      <w:r w:rsidRPr="0032272A">
        <w:rPr>
          <w:rFonts w:ascii="Times New Roman" w:hAnsi="Times New Roman" w:cs="Times New Roman"/>
          <w:sz w:val="24"/>
          <w:szCs w:val="24"/>
        </w:rPr>
        <w:t>Informacinės sistemos „E. sąskaita“ priemonėmis teikiamų sąskaitų pateikimo išlaidos įskaičiuotos į paslaugų kainą. Papildomi mokėjimai pagal šią Sutartį nebus atliekami.</w:t>
      </w:r>
    </w:p>
    <w:p w14:paraId="60BEB002" w14:textId="77777777" w:rsidR="001B7C29" w:rsidRPr="0032272A" w:rsidRDefault="001B7C29" w:rsidP="007400B8">
      <w:pPr>
        <w:spacing w:before="120" w:after="120" w:line="276" w:lineRule="auto"/>
        <w:ind w:firstLine="567"/>
        <w:contextualSpacing/>
        <w:jc w:val="both"/>
        <w:rPr>
          <w:rFonts w:ascii="Times New Roman" w:eastAsia="Lucida Sans Unicode" w:hAnsi="Times New Roman" w:cs="Times New Roman"/>
          <w:kern w:val="1"/>
          <w:sz w:val="24"/>
          <w:szCs w:val="24"/>
        </w:rPr>
      </w:pPr>
    </w:p>
    <w:p w14:paraId="0E7319B7" w14:textId="77777777" w:rsidR="001B7C29" w:rsidRPr="0032272A" w:rsidRDefault="001B7C29" w:rsidP="007400B8">
      <w:pPr>
        <w:spacing w:before="120" w:after="120" w:line="276" w:lineRule="auto"/>
        <w:ind w:left="357" w:firstLine="0"/>
        <w:contextualSpacing/>
        <w:jc w:val="both"/>
        <w:rPr>
          <w:rFonts w:ascii="Times New Roman" w:eastAsia="Lucida Sans Unicode" w:hAnsi="Times New Roman" w:cs="Times New Roman"/>
          <w:kern w:val="1"/>
          <w:sz w:val="24"/>
          <w:szCs w:val="24"/>
        </w:rPr>
      </w:pPr>
    </w:p>
    <w:p w14:paraId="70AE44EA" w14:textId="4F3BCE54"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Tiekėjo teisės ir pareigos</w:t>
      </w:r>
    </w:p>
    <w:p w14:paraId="446758C9" w14:textId="77777777" w:rsidR="00490658" w:rsidRPr="0032272A" w:rsidRDefault="00490658"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896B121"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78161D05"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03644773"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3915B95B"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1174A2D7" w14:textId="77777777" w:rsidR="001B7C29" w:rsidRPr="0032272A" w:rsidRDefault="001B7C29" w:rsidP="00D57046">
      <w:pPr>
        <w:widowControl w:val="0"/>
        <w:numPr>
          <w:ilvl w:val="1"/>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įsipareigoja:</w:t>
      </w:r>
    </w:p>
    <w:p w14:paraId="4297D039"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Sutartyje nustatyta tvarka ir terminais suteikti Pirkėjui Sutarties reikalavimus atitinkančias Paslaugas;</w:t>
      </w:r>
    </w:p>
    <w:p w14:paraId="551BE46F"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kern w:val="1"/>
          <w:sz w:val="24"/>
          <w:szCs w:val="24"/>
        </w:rPr>
        <w:t>teikti Paslaugas kaip įmanoma rūpestingai bei efektyviai, įskaitant, bet neapsiribojant, pagal geriausius visuotinai pripažįstamus profesinius, techninius standartus ir praktiką, panaudojant visus reikiamus įgūdžius, žinias;</w:t>
      </w:r>
    </w:p>
    <w:p w14:paraId="2A176C57"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Pirkėjo rašytiniu reikalavimu pranešti Pirkėjui visą informaciją apie Paslaugų teikimo eigą</w:t>
      </w:r>
      <w:r w:rsidRPr="0032272A">
        <w:rPr>
          <w:rFonts w:ascii="Times New Roman" w:eastAsia="Lucida Sans Unicode" w:hAnsi="Times New Roman" w:cs="Times New Roman"/>
          <w:kern w:val="1"/>
          <w:sz w:val="24"/>
          <w:szCs w:val="24"/>
        </w:rPr>
        <w:t>;</w:t>
      </w:r>
    </w:p>
    <w:p w14:paraId="5FA3FC4D"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atsižvelgti į Pirkėjo pastabas dėl Paslaugų teikimo;</w:t>
      </w:r>
    </w:p>
    <w:p w14:paraId="311306BE" w14:textId="6470C3A6"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neatlygintinai per protingą terminą pašalinti visus ir bet kokius Paslaugų teikimo trūkumus arba atlyginti Pirkėjo patirtas trūkumų šalinimo išlaidas</w:t>
      </w:r>
      <w:r w:rsidR="00E65C51">
        <w:rPr>
          <w:rFonts w:ascii="Times New Roman" w:eastAsia="Lucida Sans Unicode" w:hAnsi="Times New Roman" w:cs="Times New Roman"/>
          <w:kern w:val="1"/>
          <w:sz w:val="24"/>
          <w:szCs w:val="24"/>
        </w:rPr>
        <w:t xml:space="preserve">, </w:t>
      </w:r>
      <w:r w:rsidR="00E65C51" w:rsidRPr="00E65C51">
        <w:rPr>
          <w:rFonts w:ascii="Times New Roman" w:eastAsia="Lucida Sans Unicode" w:hAnsi="Times New Roman" w:cs="Times New Roman"/>
          <w:kern w:val="1"/>
          <w:sz w:val="24"/>
          <w:szCs w:val="24"/>
        </w:rPr>
        <w:t xml:space="preserve">kurie </w:t>
      </w:r>
      <w:r w:rsidR="00E65C51" w:rsidRPr="00E65C51">
        <w:rPr>
          <w:rFonts w:ascii="Times New Roman" w:hAnsi="Times New Roman" w:cs="Times New Roman"/>
          <w:sz w:val="24"/>
          <w:szCs w:val="24"/>
        </w:rPr>
        <w:t xml:space="preserve">susidarys </w:t>
      </w:r>
      <w:r w:rsidR="00E65C51">
        <w:rPr>
          <w:rFonts w:ascii="Times New Roman" w:hAnsi="Times New Roman" w:cs="Times New Roman"/>
          <w:sz w:val="24"/>
          <w:szCs w:val="24"/>
        </w:rPr>
        <w:t xml:space="preserve">tik </w:t>
      </w:r>
      <w:r w:rsidR="00E65C51" w:rsidRPr="00E65C51">
        <w:rPr>
          <w:rFonts w:ascii="Times New Roman" w:hAnsi="Times New Roman" w:cs="Times New Roman"/>
          <w:sz w:val="24"/>
          <w:szCs w:val="24"/>
        </w:rPr>
        <w:t>dėl tiekėjo kaltės</w:t>
      </w:r>
      <w:r w:rsidRPr="0032272A">
        <w:rPr>
          <w:rFonts w:ascii="Times New Roman" w:eastAsia="Lucida Sans Unicode" w:hAnsi="Times New Roman" w:cs="Times New Roman"/>
          <w:kern w:val="1"/>
          <w:sz w:val="24"/>
          <w:szCs w:val="24"/>
        </w:rPr>
        <w:t>;</w:t>
      </w:r>
    </w:p>
    <w:p w14:paraId="41F668A9"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užtikrinti iš Pirkėjo Sutarties vykdymo metu gautos ir su Sutarties vykdymu susijusios informacijos konfidencialumą bei apsaugą;</w:t>
      </w:r>
    </w:p>
    <w:p w14:paraId="2F339281" w14:textId="77777777" w:rsidR="00CF71C2" w:rsidRDefault="001B7C29" w:rsidP="00CF71C2">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tinkamai vykdyti kitus Sutartimi prisiimtus įsipareigojimus ir laikytis galiojančių Lietuvos Respublikos teisės aktų reikalavimų.</w:t>
      </w:r>
    </w:p>
    <w:p w14:paraId="55336D3F" w14:textId="153BB8F7" w:rsidR="00CF71C2" w:rsidRPr="00CF71C2" w:rsidRDefault="00CF71C2" w:rsidP="00CF71C2">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CF71C2">
        <w:rPr>
          <w:rFonts w:ascii="Times New Roman" w:hAnsi="Times New Roman" w:cs="Times New Roman"/>
          <w:color w:val="000000" w:themeColor="text1"/>
          <w:sz w:val="24"/>
          <w:szCs w:val="24"/>
        </w:rPr>
        <w:t xml:space="preserve">mažinti popieriaus sunaudojimą, atsisakyti nebūtino dokumentų kopijavimo ir spausdinimo, rengiamą dokumentaciją </w:t>
      </w:r>
      <w:r w:rsidRPr="00CF71C2">
        <w:rPr>
          <w:rFonts w:ascii="Times New Roman" w:hAnsi="Times New Roman" w:cs="Times New Roman"/>
          <w:sz w:val="24"/>
          <w:szCs w:val="24"/>
        </w:rPr>
        <w:t xml:space="preserve">(pvz., užsakymus, rezervacijas, bilietus, faktines išlaidas įrodančius dokumentus ir pan.) </w:t>
      </w:r>
      <w:r w:rsidRPr="00CF71C2">
        <w:rPr>
          <w:rFonts w:ascii="Times New Roman" w:hAnsi="Times New Roman" w:cs="Times New Roman"/>
          <w:color w:val="000000" w:themeColor="text1"/>
          <w:sz w:val="24"/>
          <w:szCs w:val="24"/>
        </w:rPr>
        <w:t xml:space="preserve">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w:t>
      </w:r>
      <w:r w:rsidRPr="00CF71C2">
        <w:rPr>
          <w:rFonts w:ascii="Times New Roman" w:hAnsi="Times New Roman" w:cs="Times New Roman"/>
          <w:color w:val="000000" w:themeColor="text1"/>
          <w:sz w:val="24"/>
          <w:szCs w:val="24"/>
        </w:rPr>
        <w:lastRenderedPageBreak/>
        <w:t>aplinkos apsaugos kriterijai, sąrašo, Aplinkos apsaugos kriterijų ir Aplinkos apsaugos kriterijų, kuriuos perkančiosios organizacijos turi taikyti pirkdamos prekes, paslaugas ar darbus, taikymo tvarkos aprašo patvirtinimo“;</w:t>
      </w:r>
    </w:p>
    <w:p w14:paraId="3EBC3469" w14:textId="77777777" w:rsidR="00CF71C2" w:rsidRPr="0032272A" w:rsidRDefault="00CF71C2" w:rsidP="00CF71C2">
      <w:pPr>
        <w:widowControl w:val="0"/>
        <w:suppressAutoHyphens/>
        <w:spacing w:line="276" w:lineRule="auto"/>
        <w:ind w:left="567" w:firstLine="0"/>
        <w:contextualSpacing/>
        <w:jc w:val="both"/>
        <w:rPr>
          <w:rFonts w:ascii="Times New Roman" w:eastAsia="Lucida Sans Unicode" w:hAnsi="Times New Roman" w:cs="Times New Roman"/>
          <w:kern w:val="1"/>
          <w:sz w:val="24"/>
          <w:szCs w:val="24"/>
        </w:rPr>
      </w:pPr>
    </w:p>
    <w:p w14:paraId="708E48B5"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turi teisę:</w:t>
      </w:r>
    </w:p>
    <w:p w14:paraId="1D88366D" w14:textId="77777777" w:rsidR="001B7C29" w:rsidRPr="0032272A" w:rsidRDefault="001B7C29" w:rsidP="00D57046">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priimtų tinkamai suteiktas Paslaugas ir atsiskaitytų už jas šios Sutarties tvarka ir terminais;</w:t>
      </w:r>
    </w:p>
    <w:p w14:paraId="0D9CB204" w14:textId="77777777" w:rsidR="001B7C29" w:rsidRPr="0032272A" w:rsidRDefault="001B7C29" w:rsidP="00D57046">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pateiktų visą tinkamam Paslaugų teikimui reikalingą informaciją;</w:t>
      </w:r>
    </w:p>
    <w:p w14:paraId="4F6602B1" w14:textId="77777777" w:rsidR="001B7C29" w:rsidRPr="0032272A" w:rsidRDefault="001B7C29" w:rsidP="00D57046">
      <w:pPr>
        <w:widowControl w:val="0"/>
        <w:numPr>
          <w:ilvl w:val="2"/>
          <w:numId w:val="4"/>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atlygintų nuostolius, padarytus Paslaugų priėmimo uždelsimu.</w:t>
      </w:r>
    </w:p>
    <w:p w14:paraId="178225D5"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turi kitas teises, numatytas šioje Sutartyje ir Lietuvos Respublikos galiojančiuose teisės aktuose.</w:t>
      </w:r>
    </w:p>
    <w:p w14:paraId="76F21492"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pareiškia ir patvirtina, kad turi visus ir bet kokius Paslaugoms teikti reikalingus leidimus, licencijas, sutikimus ir kt., todėl teikiant Paslaugas nebus pažeistos jokios trečiųjų asmenų teisės ir (arba) teisėti interesai.</w:t>
      </w:r>
    </w:p>
    <w:p w14:paraId="400C2E15" w14:textId="77777777" w:rsidR="001B7C29" w:rsidRPr="0032272A" w:rsidRDefault="001B7C29" w:rsidP="007400B8">
      <w:pPr>
        <w:widowControl w:val="0"/>
        <w:suppressAutoHyphens/>
        <w:spacing w:before="120" w:after="120" w:line="276" w:lineRule="auto"/>
        <w:ind w:firstLine="0"/>
        <w:jc w:val="both"/>
        <w:rPr>
          <w:rFonts w:ascii="Times New Roman" w:eastAsia="Lucida Sans Unicode" w:hAnsi="Times New Roman" w:cs="Times New Roman"/>
          <w:kern w:val="1"/>
          <w:sz w:val="24"/>
          <w:szCs w:val="24"/>
        </w:rPr>
      </w:pPr>
    </w:p>
    <w:p w14:paraId="2E50BE03" w14:textId="4BC602EA" w:rsidR="001B7C29" w:rsidRPr="0032272A" w:rsidRDefault="001B7C29" w:rsidP="007400B8">
      <w:pPr>
        <w:widowControl w:val="0"/>
        <w:numPr>
          <w:ilvl w:val="0"/>
          <w:numId w:val="4"/>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Pirkėjo teisės ir pareigos</w:t>
      </w:r>
    </w:p>
    <w:p w14:paraId="066ABA6E" w14:textId="77777777" w:rsidR="00490658" w:rsidRPr="0032272A" w:rsidRDefault="00490658"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A963F85" w14:textId="77777777" w:rsidR="001B7C29" w:rsidRPr="0032272A" w:rsidRDefault="001B7C29" w:rsidP="007400B8">
      <w:pPr>
        <w:widowControl w:val="0"/>
        <w:numPr>
          <w:ilvl w:val="0"/>
          <w:numId w:val="2"/>
        </w:numPr>
        <w:suppressAutoHyphens/>
        <w:spacing w:before="120" w:after="120" w:line="276" w:lineRule="auto"/>
        <w:contextualSpacing/>
        <w:jc w:val="both"/>
        <w:rPr>
          <w:rFonts w:ascii="Times New Roman" w:eastAsia="Lucida Sans Unicode" w:hAnsi="Times New Roman" w:cs="Times New Roman"/>
          <w:vanish/>
          <w:kern w:val="1"/>
          <w:sz w:val="24"/>
          <w:szCs w:val="24"/>
        </w:rPr>
      </w:pPr>
    </w:p>
    <w:p w14:paraId="210FC7A1" w14:textId="77777777" w:rsidR="001B7C29" w:rsidRPr="0032272A" w:rsidRDefault="001B7C29" w:rsidP="007400B8">
      <w:pPr>
        <w:widowControl w:val="0"/>
        <w:numPr>
          <w:ilvl w:val="0"/>
          <w:numId w:val="2"/>
        </w:numPr>
        <w:suppressAutoHyphens/>
        <w:spacing w:before="120" w:after="120" w:line="276" w:lineRule="auto"/>
        <w:contextualSpacing/>
        <w:jc w:val="both"/>
        <w:rPr>
          <w:rFonts w:ascii="Times New Roman" w:eastAsia="Lucida Sans Unicode" w:hAnsi="Times New Roman" w:cs="Times New Roman"/>
          <w:vanish/>
          <w:kern w:val="1"/>
          <w:sz w:val="24"/>
          <w:szCs w:val="24"/>
        </w:rPr>
      </w:pPr>
    </w:p>
    <w:p w14:paraId="756A3E0E" w14:textId="77777777" w:rsidR="001B7C29" w:rsidRPr="0032272A" w:rsidRDefault="001B7C29" w:rsidP="007400B8">
      <w:pPr>
        <w:widowControl w:val="0"/>
        <w:numPr>
          <w:ilvl w:val="1"/>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įsipareigoja:</w:t>
      </w:r>
    </w:p>
    <w:p w14:paraId="07DBA5BC" w14:textId="77777777" w:rsidR="001B7C29" w:rsidRPr="0032272A" w:rsidRDefault="001B7C29" w:rsidP="007400B8">
      <w:pPr>
        <w:widowControl w:val="0"/>
        <w:numPr>
          <w:ilvl w:val="2"/>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Priimti Tiekėjo suteiktas ir Sutarties reikalavimus atitinkančias Paslaugas;</w:t>
      </w:r>
    </w:p>
    <w:p w14:paraId="1071E083" w14:textId="77777777" w:rsidR="001B7C29" w:rsidRPr="0032272A" w:rsidRDefault="001B7C29" w:rsidP="007400B8">
      <w:pPr>
        <w:widowControl w:val="0"/>
        <w:numPr>
          <w:ilvl w:val="2"/>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Sutartyje nustatyta tvarka ir terminais sumokėti Tiekėjui Sutarties kainą;</w:t>
      </w:r>
    </w:p>
    <w:p w14:paraId="7BBEB271"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Suteikti Tiekėjui jo prašomą informaciją ir (arba) dokumentus, reikalingus tinkamam Tiekėjo sutartinių įsipareigojimų vykdymui;</w:t>
      </w:r>
    </w:p>
    <w:p w14:paraId="5DD0835F"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tinkamai vykdyti kitus Sutartimi prisiimtus įsipareigojimus ir laikytis galiojančių Lietuvos Respublikos teisės aktų reikalavimų.</w:t>
      </w:r>
    </w:p>
    <w:p w14:paraId="234CCA20" w14:textId="77777777" w:rsidR="001B7C29" w:rsidRPr="0032272A" w:rsidRDefault="001B7C29" w:rsidP="007400B8">
      <w:pPr>
        <w:widowControl w:val="0"/>
        <w:numPr>
          <w:ilvl w:val="1"/>
          <w:numId w:val="2"/>
        </w:numPr>
        <w:suppressAutoHyphens/>
        <w:spacing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turi teisę:</w:t>
      </w:r>
    </w:p>
    <w:p w14:paraId="53F2F5B5"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teikti pastabas, susijusias su Tiekėjo teikiamų Paslaugų neatitikimu Sutarties reikalavimams;</w:t>
      </w:r>
    </w:p>
    <w:p w14:paraId="2AC8F08E"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Tiekėjas neatlygintinai per protingą terminą pašalintų visus ir bet kokius Paslaugų trūkumus arba atlygintų Pirkėjo patirtas trūkumų šalinimo išlaidas;</w:t>
      </w:r>
    </w:p>
    <w:p w14:paraId="79C13C38" w14:textId="77777777" w:rsidR="001B7C29" w:rsidRPr="0032272A" w:rsidRDefault="001B7C29" w:rsidP="00D57046">
      <w:pPr>
        <w:widowControl w:val="0"/>
        <w:numPr>
          <w:ilvl w:val="2"/>
          <w:numId w:val="2"/>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Tiekėjas atlygintų nuostolius, padarytus sutartinių įsipareigojimų nevykdymu ar netinkamų vykdymu;</w:t>
      </w:r>
    </w:p>
    <w:p w14:paraId="053018DF"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iCs/>
          <w:kern w:val="1"/>
          <w:sz w:val="24"/>
          <w:szCs w:val="24"/>
        </w:rPr>
        <w:t>sulaikyti Sutarties kainos ar jos dalies mokėjimą Tiekėjui, jei Tiekėjas nustatyta tvarka ir terminais nevykdo bet kurio iš savo sutartinių įsipareigojimų;</w:t>
      </w:r>
    </w:p>
    <w:p w14:paraId="2136E57A" w14:textId="77777777" w:rsidR="001B7C29" w:rsidRPr="0032272A" w:rsidRDefault="001B7C29" w:rsidP="00D57046">
      <w:pPr>
        <w:widowControl w:val="0"/>
        <w:numPr>
          <w:ilvl w:val="2"/>
          <w:numId w:val="2"/>
        </w:numPr>
        <w:suppressAutoHyphens/>
        <w:spacing w:before="120" w:after="120" w:line="276" w:lineRule="auto"/>
        <w:ind w:left="0" w:firstLine="567"/>
        <w:jc w:val="both"/>
        <w:rPr>
          <w:rFonts w:ascii="Times New Roman" w:hAnsi="Times New Roman" w:cs="Times New Roman"/>
          <w:iCs/>
          <w:sz w:val="24"/>
          <w:szCs w:val="24"/>
        </w:rPr>
      </w:pPr>
      <w:r w:rsidRPr="0032272A">
        <w:rPr>
          <w:rFonts w:ascii="Times New Roman" w:hAnsi="Times New Roman" w:cs="Times New Roman"/>
          <w:iCs/>
          <w:sz w:val="24"/>
          <w:szCs w:val="24"/>
        </w:rPr>
        <w:t>Pirkėjas turi teisę paslaugų teikimo metu raštiško ir motyvuoto prašymo pagrindu reikalauti Tiekėjo atsakingo darbuotojo/subteikėjo pakeitimo, jei mano, kad šis asmuo/subteikėjas netinkamai vykdo pareigas. Esant situacijai, kai specialistą/subteikėją reikia pakeisti kitu, į jo vietą siūlyti kandidatą/subteikėją, turintį mažiausiai tokią pat kvalifikaciją ir patirtį.</w:t>
      </w:r>
    </w:p>
    <w:p w14:paraId="520E3137" w14:textId="77777777" w:rsidR="001B7C29" w:rsidRPr="0032272A" w:rsidRDefault="001B7C29" w:rsidP="00D57046">
      <w:pPr>
        <w:widowControl w:val="0"/>
        <w:numPr>
          <w:ilvl w:val="1"/>
          <w:numId w:val="2"/>
        </w:numPr>
        <w:suppressAutoHyphens/>
        <w:spacing w:line="276" w:lineRule="auto"/>
        <w:ind w:left="0" w:firstLine="709"/>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turi kitas teises, numatytas šioje Sutartyje ir Lietuvos Respublikos galiojančiuose teisės aktuose.</w:t>
      </w:r>
    </w:p>
    <w:p w14:paraId="0582F828" w14:textId="77777777" w:rsidR="001B7C29" w:rsidRPr="0032272A" w:rsidRDefault="001B7C29" w:rsidP="007400B8">
      <w:pPr>
        <w:spacing w:line="276" w:lineRule="auto"/>
        <w:ind w:firstLine="0"/>
        <w:contextualSpacing/>
        <w:jc w:val="both"/>
        <w:rPr>
          <w:rFonts w:ascii="Times New Roman" w:eastAsia="Lucida Sans Unicode" w:hAnsi="Times New Roman" w:cs="Times New Roman"/>
          <w:kern w:val="1"/>
          <w:sz w:val="24"/>
          <w:szCs w:val="24"/>
        </w:rPr>
      </w:pPr>
    </w:p>
    <w:p w14:paraId="0C76BC99" w14:textId="477EC542" w:rsidR="001B7C29" w:rsidRPr="0032272A" w:rsidRDefault="001B7C29" w:rsidP="007400B8">
      <w:pPr>
        <w:widowControl w:val="0"/>
        <w:numPr>
          <w:ilvl w:val="0"/>
          <w:numId w:val="2"/>
        </w:numPr>
        <w:suppressAutoHyphens/>
        <w:spacing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Subtiekėjų ir/ar specialistų keitimo pagrindai ir tvarka</w:t>
      </w:r>
    </w:p>
    <w:p w14:paraId="656250C3" w14:textId="77777777" w:rsidR="00490658" w:rsidRPr="0032272A" w:rsidRDefault="00490658" w:rsidP="007400B8">
      <w:pPr>
        <w:widowControl w:val="0"/>
        <w:suppressAutoHyphens/>
        <w:spacing w:line="276" w:lineRule="auto"/>
        <w:ind w:left="360" w:firstLine="0"/>
        <w:contextualSpacing/>
        <w:rPr>
          <w:rFonts w:ascii="Times New Roman" w:eastAsia="Lucida Sans Unicode" w:hAnsi="Times New Roman" w:cs="Times New Roman"/>
          <w:b/>
          <w:kern w:val="1"/>
          <w:sz w:val="24"/>
          <w:szCs w:val="24"/>
        </w:rPr>
      </w:pPr>
    </w:p>
    <w:p w14:paraId="422DF78C" w14:textId="77777777"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lastRenderedPageBreak/>
        <w:t>Tuo atveju, jei Sutarties vykdymui numatyta pasitelkti subtiekėją ir/ ar specialistą, Tiekėjas negali keisti subtiekėjo ir / ar specialisto, dėl kurių buvo susitarta Sutarties sudarymo metu, visam arba iki Sutarties pabaigos likusiam terminui be Pirkėjo sutikimo. Keičiamas subtiekėjas ir / ar specialistas turi turėti ne žemesnę, nei nurodyta pirkimo dokumentuose, kvalifikaciją. Tiekėjo subtiekėjas ir / ar specialistas gali būti keičiami tik šiais atvejais:</w:t>
      </w:r>
    </w:p>
    <w:p w14:paraId="787E9803" w14:textId="77777777" w:rsidR="001B7C29" w:rsidRPr="0032272A" w:rsidRDefault="001B7C29" w:rsidP="007400B8">
      <w:pPr>
        <w:widowControl w:val="0"/>
        <w:numPr>
          <w:ilvl w:val="2"/>
          <w:numId w:val="3"/>
        </w:numPr>
        <w:suppressAutoHyphens/>
        <w:spacing w:line="276" w:lineRule="auto"/>
        <w:ind w:left="567" w:firstLine="0"/>
        <w:jc w:val="both"/>
        <w:rPr>
          <w:rFonts w:ascii="Times New Roman" w:eastAsia="Lucida Sans Unicode" w:hAnsi="Times New Roman" w:cs="Times New Roman"/>
          <w:iCs/>
          <w:kern w:val="1"/>
          <w:sz w:val="24"/>
          <w:szCs w:val="24"/>
        </w:rPr>
      </w:pPr>
      <w:r w:rsidRPr="0032272A">
        <w:rPr>
          <w:rFonts w:ascii="Times New Roman" w:eastAsia="Lucida Sans Unicode" w:hAnsi="Times New Roman" w:cs="Times New Roman"/>
          <w:iCs/>
          <w:kern w:val="1"/>
          <w:sz w:val="24"/>
          <w:szCs w:val="24"/>
        </w:rPr>
        <w:t>kai Tiekėjo subtiekėjas bankrutuoja ar susidaro analogiška situacija;</w:t>
      </w:r>
    </w:p>
    <w:p w14:paraId="2B9AA958" w14:textId="77777777" w:rsidR="001B7C29" w:rsidRPr="0032272A" w:rsidRDefault="001B7C29" w:rsidP="00D57046">
      <w:pPr>
        <w:widowControl w:val="0"/>
        <w:numPr>
          <w:ilvl w:val="2"/>
          <w:numId w:val="3"/>
        </w:numPr>
        <w:suppressAutoHyphens/>
        <w:spacing w:line="276" w:lineRule="auto"/>
        <w:ind w:left="0" w:firstLine="567"/>
        <w:jc w:val="both"/>
        <w:rPr>
          <w:rFonts w:ascii="Times New Roman" w:eastAsia="Lucida Sans Unicode" w:hAnsi="Times New Roman" w:cs="Times New Roman"/>
          <w:iCs/>
          <w:kern w:val="1"/>
          <w:sz w:val="24"/>
          <w:szCs w:val="24"/>
        </w:rPr>
      </w:pPr>
      <w:r w:rsidRPr="0032272A">
        <w:rPr>
          <w:rFonts w:ascii="Times New Roman" w:eastAsia="Lucida Sans Unicode" w:hAnsi="Times New Roman" w:cs="Times New Roman"/>
          <w:iCs/>
          <w:kern w:val="1"/>
          <w:sz w:val="24"/>
          <w:szCs w:val="24"/>
        </w:rPr>
        <w:t>kai Tiekėjo subtiekėjas ir / ar specialistas dėl objektyvių priežasčių (nutrūkus teisiniams santykiams su Tiekėju, subtiekėjui ir / ar specialistui atsisakius teikti Paslaugas, specialistui susirgus, susižeidus ir pan.) nebegali teikti Paslaugų.</w:t>
      </w:r>
    </w:p>
    <w:p w14:paraId="675F715A" w14:textId="77777777"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siekdamas pakeisti subtiekėją ir / ar specialistą, turi raštu informuoti Pirkėją prieš 3 (tris) darbo dienas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538C8879" w14:textId="014ECA7D"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Subtiekėjo  ir / ar specialisto keitimo tvarkos pažeidimas laikomas esminiu Sutarties pažeidimu.</w:t>
      </w:r>
    </w:p>
    <w:p w14:paraId="51531E0E" w14:textId="51204DDA"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Tiekėjo pasitelktiems Subtiekėjams yra suteikiama galimybė prašyti Pirkėjo tiesiogiai atsiskaityti su jais.</w:t>
      </w:r>
    </w:p>
    <w:p w14:paraId="7CB4D660" w14:textId="17F96EE7"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 Subtiekėjas, norintis pasinaudoti Sutarties 6.4 punkte nurodyta galimybe, įvykdęs įsipareigojimus pagal šią Sutartį, pateikia prašymą Pirkėjui kartu su Tiekėjo patvirtinimu, kad subtiekėjas tinkamai atliko savo įsipareigojimus pagal šią Sutartį ir kad Tiekėjas neturi prieštaravimų tiesioginiam atsiskaitymui su Subtiekėju.  </w:t>
      </w:r>
    </w:p>
    <w:p w14:paraId="4091122B" w14:textId="7F68E05C"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Pirkėjas, išnagrinėjęs subtiekėjo prašymą, priima sprendimą dėl tokio atsiskaitymo taikymo bei praneša Tiekėjui ir subtiekėjui per 5 darbo dienas nuo prašymo gavimo dienos. </w:t>
      </w:r>
    </w:p>
    <w:p w14:paraId="1872C7AD" w14:textId="21C4F265"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 Jei Pirkėjas priima sprendimą tenkinti subteikėjo prašymą, laikantis Įstatymo nuostatų, pasirašoma trišalė sutartis tarp Pirkėjo, Tiekėjo ir subtiekėjo.</w:t>
      </w:r>
    </w:p>
    <w:p w14:paraId="46BADE86" w14:textId="6F47723F"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įsipareigoja apie Sutarties 6.10 punkte nurodytą tiesioginio atsiskaitymo galimybę bei šioje Sutartyje nustatytą tokio atsiskaitymo tvarką informuoti pasitelktus subtiekėjus.</w:t>
      </w:r>
    </w:p>
    <w:p w14:paraId="515C70AF" w14:textId="77777777" w:rsidR="001B7C29" w:rsidRPr="0032272A" w:rsidRDefault="001B7C29" w:rsidP="007400B8">
      <w:pPr>
        <w:spacing w:line="276" w:lineRule="auto"/>
        <w:ind w:firstLine="567"/>
        <w:contextualSpacing/>
        <w:jc w:val="both"/>
        <w:rPr>
          <w:rFonts w:ascii="Times New Roman" w:eastAsia="Lucida Sans Unicode" w:hAnsi="Times New Roman" w:cs="Times New Roman"/>
          <w:kern w:val="1"/>
          <w:sz w:val="24"/>
          <w:szCs w:val="24"/>
        </w:rPr>
      </w:pPr>
    </w:p>
    <w:p w14:paraId="625BC489" w14:textId="07C1363D"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Šalių atsakomybės sąlygos</w:t>
      </w:r>
    </w:p>
    <w:p w14:paraId="1A4A7D22"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758FA93D" w14:textId="5C351905"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Tiekėjui vėluojant teikti Paslaugas Sutartyje ir jos prieduose nustatytais terminais, </w:t>
      </w:r>
      <w:r w:rsidR="00971BE1">
        <w:rPr>
          <w:rFonts w:ascii="Times New Roman" w:eastAsia="Lucida Sans Unicode" w:hAnsi="Times New Roman" w:cs="Times New Roman"/>
          <w:kern w:val="1"/>
          <w:sz w:val="24"/>
          <w:szCs w:val="24"/>
        </w:rPr>
        <w:t xml:space="preserve">kurios susidarys tik dėl Tiekėjo kaltės, </w:t>
      </w:r>
      <w:r w:rsidR="00B40B79">
        <w:rPr>
          <w:rFonts w:ascii="Times New Roman" w:eastAsia="Lucida Sans Unicode" w:hAnsi="Times New Roman" w:cs="Times New Roman"/>
          <w:kern w:val="1"/>
          <w:sz w:val="24"/>
          <w:szCs w:val="24"/>
        </w:rPr>
        <w:t xml:space="preserve">Tiekėjas </w:t>
      </w:r>
      <w:r w:rsidR="0032272A" w:rsidRPr="0032272A">
        <w:rPr>
          <w:rFonts w:ascii="Times New Roman" w:eastAsia="Lucida Sans Unicode" w:hAnsi="Times New Roman" w:cs="Times New Roman"/>
          <w:kern w:val="1"/>
          <w:sz w:val="24"/>
          <w:szCs w:val="24"/>
        </w:rPr>
        <w:t>privalo sumokėti Pirkėjui 3</w:t>
      </w:r>
      <w:r w:rsidRPr="0032272A">
        <w:rPr>
          <w:rFonts w:ascii="Times New Roman" w:eastAsia="Lucida Sans Unicode" w:hAnsi="Times New Roman" w:cs="Times New Roman"/>
          <w:kern w:val="1"/>
          <w:sz w:val="24"/>
          <w:szCs w:val="24"/>
        </w:rPr>
        <w:t>0,00 Eur (</w:t>
      </w:r>
      <w:r w:rsidR="0032272A" w:rsidRPr="0032272A">
        <w:rPr>
          <w:rFonts w:ascii="Times New Roman" w:eastAsia="Lucida Sans Unicode" w:hAnsi="Times New Roman" w:cs="Times New Roman"/>
          <w:kern w:val="1"/>
          <w:sz w:val="24"/>
          <w:szCs w:val="24"/>
        </w:rPr>
        <w:t>tri</w:t>
      </w:r>
      <w:r w:rsidRPr="0032272A">
        <w:rPr>
          <w:rFonts w:ascii="Times New Roman" w:eastAsia="Lucida Sans Unicode" w:hAnsi="Times New Roman" w:cs="Times New Roman"/>
          <w:kern w:val="1"/>
          <w:sz w:val="24"/>
          <w:szCs w:val="24"/>
        </w:rPr>
        <w:t xml:space="preserve">sdešimt eurų 00 ct) dydžio baudą už kiekvieną pavėluotą atvejį ne vėliau kaip per 7 (septynias) darbo dienas nuo Pirkėjo pareikalavimo dienos. Baudos sumokėjimas neatleidžia Tiekėjo nuo pareigos atlyginti Pirkėjo nuostolius bei vykdyti Sutartyje numatytus įsipareigojimus. </w:t>
      </w:r>
    </w:p>
    <w:p w14:paraId="235C7176" w14:textId="07FAFDA0"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Jeigu Pirkėjas Sutarties 3.</w:t>
      </w:r>
      <w:r w:rsidR="00490658" w:rsidRPr="00E65D6E">
        <w:rPr>
          <w:rFonts w:ascii="Times New Roman" w:eastAsia="Lucida Sans Unicode" w:hAnsi="Times New Roman" w:cs="Times New Roman"/>
          <w:kern w:val="1"/>
          <w:sz w:val="24"/>
          <w:szCs w:val="24"/>
        </w:rPr>
        <w:t>7</w:t>
      </w:r>
      <w:r w:rsidRPr="0032272A">
        <w:rPr>
          <w:rFonts w:ascii="Times New Roman" w:eastAsia="Lucida Sans Unicode" w:hAnsi="Times New Roman" w:cs="Times New Roman"/>
          <w:kern w:val="1"/>
          <w:sz w:val="24"/>
          <w:szCs w:val="24"/>
        </w:rPr>
        <w:t xml:space="preserve"> punkte nustatyta tvarka ir terminais nesumoka Tiekėjui Sutarties kainos ar jos dalies, jis, Tiekėjui pareikalavus, moka jam netesybas, t.</w:t>
      </w:r>
      <w:r w:rsidR="00490658" w:rsidRPr="0032272A">
        <w:rPr>
          <w:rFonts w:ascii="Times New Roman" w:eastAsia="Lucida Sans Unicode" w:hAnsi="Times New Roman" w:cs="Times New Roman"/>
          <w:kern w:val="1"/>
          <w:sz w:val="24"/>
          <w:szCs w:val="24"/>
        </w:rPr>
        <w:t xml:space="preserve"> </w:t>
      </w:r>
      <w:r w:rsidR="0032272A" w:rsidRPr="0032272A">
        <w:rPr>
          <w:rFonts w:ascii="Times New Roman" w:eastAsia="Lucida Sans Unicode" w:hAnsi="Times New Roman" w:cs="Times New Roman"/>
          <w:kern w:val="1"/>
          <w:sz w:val="24"/>
          <w:szCs w:val="24"/>
        </w:rPr>
        <w:t>y. 0.02</w:t>
      </w:r>
      <w:r w:rsidRPr="0032272A">
        <w:rPr>
          <w:rFonts w:ascii="Times New Roman" w:eastAsia="Lucida Sans Unicode" w:hAnsi="Times New Roman" w:cs="Times New Roman"/>
          <w:kern w:val="1"/>
          <w:sz w:val="24"/>
          <w:szCs w:val="24"/>
        </w:rPr>
        <w:t xml:space="preserve"> procentų nuo nesumokėtos sumos dydžio delspinigius už kiekvieną atsiskaityti uždelstą dieną.</w:t>
      </w:r>
    </w:p>
    <w:p w14:paraId="2C798FB7"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Netesybų sumokėjimas neatleidžia Šalių nuo nuostolių atlyginimo. Šalys sutinka, kad Sutarties 7.1 ir 7.2 punktuose nustatytas baudų ir netesybų dydis yra protingas.</w:t>
      </w:r>
    </w:p>
    <w:p w14:paraId="4E8B1CC5"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Įvykus nenugalimos jėgos aplinkybėms (</w:t>
      </w:r>
      <w:r w:rsidRPr="0032272A">
        <w:rPr>
          <w:rFonts w:ascii="Times New Roman" w:eastAsia="Lucida Sans Unicode" w:hAnsi="Times New Roman" w:cs="Times New Roman"/>
          <w:i/>
          <w:kern w:val="1"/>
          <w:sz w:val="24"/>
          <w:szCs w:val="24"/>
        </w:rPr>
        <w:t>force majeure</w:t>
      </w:r>
      <w:r w:rsidRPr="0032272A">
        <w:rPr>
          <w:rFonts w:ascii="Times New Roman" w:eastAsia="Lucida Sans Unicode" w:hAnsi="Times New Roman" w:cs="Times New Roman"/>
          <w:kern w:val="1"/>
          <w:sz w:val="24"/>
          <w:szCs w:val="24"/>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sidRPr="0032272A">
        <w:rPr>
          <w:rFonts w:ascii="Times New Roman" w:eastAsia="Lucida Sans Unicode" w:hAnsi="Times New Roman" w:cs="Times New Roman"/>
          <w:i/>
          <w:kern w:val="1"/>
          <w:sz w:val="24"/>
          <w:szCs w:val="24"/>
        </w:rPr>
        <w:t>force majeure</w:t>
      </w:r>
      <w:r w:rsidRPr="0032272A">
        <w:rPr>
          <w:rFonts w:ascii="Times New Roman" w:eastAsia="Lucida Sans Unicode" w:hAnsi="Times New Roman" w:cs="Times New Roman"/>
          <w:kern w:val="1"/>
          <w:sz w:val="24"/>
          <w:szCs w:val="24"/>
        </w:rPr>
        <w:t xml:space="preserve"> aplinkybę bei jos poveikį įsipareigojimų vykdymui, ne vėliau kaip per 3 (tris) darbo dienas praneša kitai Šaliai apie </w:t>
      </w:r>
      <w:r w:rsidRPr="0032272A">
        <w:rPr>
          <w:rFonts w:ascii="Times New Roman" w:eastAsia="Lucida Sans Unicode" w:hAnsi="Times New Roman" w:cs="Times New Roman"/>
          <w:kern w:val="1"/>
          <w:sz w:val="24"/>
          <w:szCs w:val="24"/>
        </w:rPr>
        <w:lastRenderedPageBreak/>
        <w:t>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49DBA1BC" w14:textId="77777777" w:rsidR="001B7C29" w:rsidRPr="0032272A" w:rsidRDefault="001B7C29" w:rsidP="007400B8">
      <w:pPr>
        <w:widowControl w:val="0"/>
        <w:suppressAutoHyphens/>
        <w:spacing w:before="120" w:after="120" w:line="276" w:lineRule="auto"/>
        <w:ind w:left="357" w:firstLine="0"/>
        <w:contextualSpacing/>
        <w:jc w:val="both"/>
        <w:rPr>
          <w:rFonts w:ascii="Times New Roman" w:eastAsia="Lucida Sans Unicode" w:hAnsi="Times New Roman" w:cs="Times New Roman"/>
          <w:kern w:val="1"/>
          <w:sz w:val="24"/>
          <w:szCs w:val="24"/>
        </w:rPr>
      </w:pPr>
    </w:p>
    <w:p w14:paraId="09D87FEB" w14:textId="78CED571"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Konfidencialumas</w:t>
      </w:r>
    </w:p>
    <w:p w14:paraId="31DF453D"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51B00CF2" w14:textId="77777777" w:rsidR="001B7C29" w:rsidRPr="0032272A" w:rsidRDefault="001B7C29" w:rsidP="007400B8">
      <w:pPr>
        <w:widowControl w:val="0"/>
        <w:numPr>
          <w:ilvl w:val="1"/>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r w:rsidRPr="0032272A">
        <w:rPr>
          <w:rFonts w:ascii="Times New Roman" w:hAnsi="Times New Roman" w:cs="Times New Roman"/>
          <w:sz w:val="24"/>
          <w:szCs w:val="24"/>
        </w:rPr>
        <w:t>Ši Sutartis, išskyrus informaciją, kurią Tiekėjas pasiūlyme nurodė kaip konfidencialią, bus viešinama Centrinėje viešųjų pirkimų informacinėje sistemoje.</w:t>
      </w:r>
    </w:p>
    <w:p w14:paraId="69ED910E" w14:textId="77777777" w:rsidR="001B7C29" w:rsidRPr="0032272A" w:rsidRDefault="001B7C29" w:rsidP="007400B8">
      <w:pPr>
        <w:widowControl w:val="0"/>
        <w:suppressAutoHyphens/>
        <w:spacing w:before="120" w:after="120" w:line="276" w:lineRule="auto"/>
        <w:ind w:left="357" w:firstLine="0"/>
        <w:contextualSpacing/>
        <w:jc w:val="both"/>
        <w:rPr>
          <w:rFonts w:ascii="Times New Roman" w:eastAsia="Lucida Sans Unicode" w:hAnsi="Times New Roman" w:cs="Times New Roman"/>
          <w:kern w:val="1"/>
          <w:sz w:val="24"/>
          <w:szCs w:val="24"/>
        </w:rPr>
      </w:pPr>
    </w:p>
    <w:p w14:paraId="59E2AA90" w14:textId="606A655C"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galiojimas, keitimo, nutraukimo tvarka</w:t>
      </w:r>
    </w:p>
    <w:p w14:paraId="6CBF55C2"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67B64667" w14:textId="480B5764"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Sutartis įsigalioja jos pasirašymo dieną ir galioja </w:t>
      </w:r>
      <w:r w:rsidR="0032272A" w:rsidRPr="0032272A">
        <w:rPr>
          <w:rFonts w:ascii="Times New Roman" w:hAnsi="Times New Roman" w:cs="Times New Roman"/>
          <w:sz w:val="24"/>
          <w:szCs w:val="24"/>
        </w:rPr>
        <w:t>iki 202</w:t>
      </w:r>
      <w:r w:rsidR="00E65D6E">
        <w:rPr>
          <w:rFonts w:ascii="Times New Roman" w:hAnsi="Times New Roman" w:cs="Times New Roman"/>
          <w:sz w:val="24"/>
          <w:szCs w:val="24"/>
        </w:rPr>
        <w:t>7</w:t>
      </w:r>
      <w:r w:rsidR="0032272A" w:rsidRPr="0032272A">
        <w:rPr>
          <w:rFonts w:ascii="Times New Roman" w:hAnsi="Times New Roman" w:cs="Times New Roman"/>
          <w:sz w:val="24"/>
          <w:szCs w:val="24"/>
        </w:rPr>
        <w:t>-</w:t>
      </w:r>
      <w:r w:rsidR="00E65D6E">
        <w:rPr>
          <w:rFonts w:ascii="Times New Roman" w:hAnsi="Times New Roman" w:cs="Times New Roman"/>
          <w:sz w:val="24"/>
          <w:szCs w:val="24"/>
        </w:rPr>
        <w:t>12</w:t>
      </w:r>
      <w:r w:rsidR="0032272A" w:rsidRPr="0032272A">
        <w:rPr>
          <w:rFonts w:ascii="Times New Roman" w:hAnsi="Times New Roman" w:cs="Times New Roman"/>
          <w:sz w:val="24"/>
          <w:szCs w:val="24"/>
        </w:rPr>
        <w:t>-</w:t>
      </w:r>
      <w:r w:rsidR="00E65D6E">
        <w:rPr>
          <w:rFonts w:ascii="Times New Roman" w:hAnsi="Times New Roman" w:cs="Times New Roman"/>
          <w:sz w:val="24"/>
          <w:szCs w:val="24"/>
        </w:rPr>
        <w:t>3</w:t>
      </w:r>
      <w:r w:rsidR="00C56453">
        <w:rPr>
          <w:rFonts w:ascii="Times New Roman" w:hAnsi="Times New Roman" w:cs="Times New Roman"/>
          <w:sz w:val="24"/>
          <w:szCs w:val="24"/>
        </w:rPr>
        <w:t>1</w:t>
      </w:r>
      <w:r w:rsidR="00490658" w:rsidRPr="0032272A">
        <w:rPr>
          <w:rFonts w:ascii="Times New Roman" w:hAnsi="Times New Roman" w:cs="Times New Roman"/>
          <w:sz w:val="24"/>
          <w:szCs w:val="24"/>
        </w:rPr>
        <w:t>.</w:t>
      </w:r>
      <w:r w:rsidR="0032272A" w:rsidRPr="0032272A">
        <w:rPr>
          <w:rFonts w:ascii="Times New Roman" w:hAnsi="Times New Roman" w:cs="Times New Roman"/>
          <w:sz w:val="24"/>
          <w:szCs w:val="24"/>
        </w:rPr>
        <w:t xml:space="preserve"> Paslaugos turi būti suteiktos iki 202</w:t>
      </w:r>
      <w:r w:rsidR="00E65D6E">
        <w:rPr>
          <w:rFonts w:ascii="Times New Roman" w:hAnsi="Times New Roman" w:cs="Times New Roman"/>
          <w:sz w:val="24"/>
          <w:szCs w:val="24"/>
        </w:rPr>
        <w:t>7</w:t>
      </w:r>
      <w:r w:rsidR="0032272A" w:rsidRPr="0032272A">
        <w:rPr>
          <w:rFonts w:ascii="Times New Roman" w:hAnsi="Times New Roman" w:cs="Times New Roman"/>
          <w:sz w:val="24"/>
          <w:szCs w:val="24"/>
        </w:rPr>
        <w:t>-</w:t>
      </w:r>
      <w:r w:rsidR="00E65D6E">
        <w:rPr>
          <w:rFonts w:ascii="Times New Roman" w:hAnsi="Times New Roman" w:cs="Times New Roman"/>
          <w:sz w:val="24"/>
          <w:szCs w:val="24"/>
        </w:rPr>
        <w:t>11</w:t>
      </w:r>
      <w:r w:rsidR="0032272A" w:rsidRPr="0032272A">
        <w:rPr>
          <w:rFonts w:ascii="Times New Roman" w:hAnsi="Times New Roman" w:cs="Times New Roman"/>
          <w:sz w:val="24"/>
          <w:szCs w:val="24"/>
        </w:rPr>
        <w:t>-</w:t>
      </w:r>
      <w:r w:rsidR="00E65D6E">
        <w:rPr>
          <w:rFonts w:ascii="Times New Roman" w:hAnsi="Times New Roman" w:cs="Times New Roman"/>
          <w:sz w:val="24"/>
          <w:szCs w:val="24"/>
        </w:rPr>
        <w:t>30</w:t>
      </w:r>
      <w:r w:rsidR="0032272A" w:rsidRPr="0032272A">
        <w:rPr>
          <w:rFonts w:ascii="Times New Roman" w:hAnsi="Times New Roman" w:cs="Times New Roman"/>
          <w:sz w:val="24"/>
          <w:szCs w:val="24"/>
        </w:rPr>
        <w:t>.</w:t>
      </w:r>
    </w:p>
    <w:p w14:paraId="56B7D36E"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sąlygos Sutarties galiojimo laikotarpiu negali būti keičiamos, išskyrus atvejus, numatytus Sutartyje ar Viešųjų pirkimų įstatyme. Dėl tokio pakeitimo Šalys susitaria raštu ir sudaro papildomą susitarimą prie Sutarties.</w:t>
      </w:r>
    </w:p>
    <w:p w14:paraId="65370005"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Sutartis gali būti nutraukta anksčiau negu nurodyta Sutarties 9.1. punkte:</w:t>
      </w:r>
    </w:p>
    <w:p w14:paraId="0A08B096"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rašytiniu Šalių susitarimu;</w:t>
      </w:r>
    </w:p>
    <w:p w14:paraId="0A6B2C22"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vienos iš Šalių iniciatyva, apie numatomą nutraukimą įspėjus kitą Šalį raštu ne vėliau kaip prieš 20 (dvidešimt) kalendorinių dienų;</w:t>
      </w:r>
    </w:p>
    <w:p w14:paraId="4C88CC53"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vienos iš Šalių iniciatyva dėl esminio kitos Šalies Sutarties pažeidimo, apie tokį nutraukimą įspėjus kitą Šalį raštu ne vėliau kaip prieš 5 (penkios) kalendorines dienas.</w:t>
      </w:r>
    </w:p>
    <w:p w14:paraId="371359EE"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nutraukimas nepanaikina teisės reikalauti atlyginti nuostolius, atsiradusius dėl Sutarties neįvykdymo ar netinkamo įvykdymo bei netesybų.</w:t>
      </w:r>
    </w:p>
    <w:p w14:paraId="7C6DC7C3" w14:textId="3F27515A"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Jei Sutartis nutraukiama dėl Tiekėjo kaltės arba sutartį vienašališkai nutraukia Tiekėjas</w:t>
      </w:r>
      <w:r w:rsidRPr="0032272A">
        <w:rPr>
          <w:rFonts w:ascii="Times New Roman" w:eastAsia="Lucida Sans Unicode" w:hAnsi="Times New Roman" w:cs="Times New Roman"/>
          <w:kern w:val="1"/>
          <w:sz w:val="24"/>
          <w:szCs w:val="24"/>
        </w:rPr>
        <w:t>, Tiekė</w:t>
      </w:r>
      <w:r w:rsidR="0032272A" w:rsidRPr="0032272A">
        <w:rPr>
          <w:rFonts w:ascii="Times New Roman" w:eastAsia="Lucida Sans Unicode" w:hAnsi="Times New Roman" w:cs="Times New Roman"/>
          <w:kern w:val="1"/>
          <w:sz w:val="24"/>
          <w:szCs w:val="24"/>
        </w:rPr>
        <w:t>jas privalo sumokėti Pirkėjui 5</w:t>
      </w:r>
      <w:r w:rsidRPr="0032272A">
        <w:rPr>
          <w:rFonts w:ascii="Times New Roman" w:eastAsia="Lucida Sans Unicode" w:hAnsi="Times New Roman" w:cs="Times New Roman"/>
          <w:kern w:val="1"/>
          <w:sz w:val="24"/>
          <w:szCs w:val="24"/>
        </w:rPr>
        <w:t xml:space="preserve">00 (penkių </w:t>
      </w:r>
      <w:r w:rsidR="0032272A" w:rsidRPr="0032272A">
        <w:rPr>
          <w:rFonts w:ascii="Times New Roman" w:eastAsia="Lucida Sans Unicode" w:hAnsi="Times New Roman" w:cs="Times New Roman"/>
          <w:kern w:val="1"/>
          <w:sz w:val="24"/>
          <w:szCs w:val="24"/>
        </w:rPr>
        <w:t>šimtų</w:t>
      </w:r>
      <w:r w:rsidRPr="0032272A">
        <w:rPr>
          <w:rFonts w:ascii="Times New Roman" w:eastAsia="Lucida Sans Unicode" w:hAnsi="Times New Roman" w:cs="Times New Roman"/>
          <w:kern w:val="1"/>
          <w:sz w:val="24"/>
          <w:szCs w:val="24"/>
        </w:rPr>
        <w:t>)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p>
    <w:p w14:paraId="1A958EE9"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Jei Tiekėjas nutraukia Sutartį dėl Pirkėjo esminio Sutarties pažeidimo, Pirkėjas per 10 (dešimt) darbo dienų nuo Sutarties nutraukimo dienos privalo apmokėti Tiekėjui už faktiškai iki Sutarties nutraukimo suteiktas Paslaugas.</w:t>
      </w:r>
    </w:p>
    <w:p w14:paraId="769838EA" w14:textId="77777777" w:rsidR="001B7C29" w:rsidRPr="0032272A" w:rsidRDefault="001B7C29" w:rsidP="007400B8">
      <w:pPr>
        <w:widowControl w:val="0"/>
        <w:suppressAutoHyphens/>
        <w:spacing w:before="120" w:after="120" w:line="276" w:lineRule="auto"/>
        <w:ind w:firstLine="567"/>
        <w:contextualSpacing/>
        <w:jc w:val="both"/>
        <w:rPr>
          <w:rFonts w:ascii="Times New Roman" w:eastAsia="Lucida Sans Unicode" w:hAnsi="Times New Roman" w:cs="Times New Roman"/>
          <w:kern w:val="1"/>
          <w:sz w:val="24"/>
          <w:szCs w:val="24"/>
        </w:rPr>
      </w:pPr>
    </w:p>
    <w:p w14:paraId="48CC52A8" w14:textId="6261EF42"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Baigiamosios nuostatos</w:t>
      </w:r>
    </w:p>
    <w:p w14:paraId="6224ACD6" w14:textId="77777777" w:rsidR="00CD70EC" w:rsidRPr="0032272A" w:rsidRDefault="00CD70EC"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618BD55D"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Už Sutarties vykdymą atsakingas Pirkėjo atstovas – </w:t>
      </w:r>
      <w:r w:rsidRPr="0032272A">
        <w:rPr>
          <w:rFonts w:ascii="Times New Roman" w:eastAsia="Lucida Sans Unicode" w:hAnsi="Times New Roman" w:cs="Times New Roman"/>
          <w:i/>
          <w:kern w:val="1"/>
          <w:sz w:val="24"/>
          <w:szCs w:val="24"/>
        </w:rPr>
        <w:t>pareigos, vardas, pavardė, tel. nr., el. paštas</w:t>
      </w:r>
      <w:r w:rsidRPr="0032272A">
        <w:rPr>
          <w:rFonts w:ascii="Times New Roman" w:eastAsia="Lucida Sans Unicode" w:hAnsi="Times New Roman" w:cs="Times New Roman"/>
          <w:kern w:val="1"/>
          <w:sz w:val="24"/>
          <w:szCs w:val="24"/>
        </w:rPr>
        <w:t xml:space="preserve">. Už Sutarties vykdymą atsakingas Tiekėjo atstovas – </w:t>
      </w:r>
      <w:r w:rsidRPr="0032272A">
        <w:rPr>
          <w:rFonts w:ascii="Times New Roman" w:eastAsia="Lucida Sans Unicode" w:hAnsi="Times New Roman" w:cs="Times New Roman"/>
          <w:i/>
          <w:kern w:val="1"/>
          <w:sz w:val="24"/>
          <w:szCs w:val="24"/>
        </w:rPr>
        <w:t>pareigos, vardas, pavardė, tel. nr., el. paštas</w:t>
      </w:r>
      <w:r w:rsidRPr="0032272A">
        <w:rPr>
          <w:rFonts w:ascii="Times New Roman" w:eastAsia="Lucida Sans Unicode" w:hAnsi="Times New Roman" w:cs="Times New Roman"/>
          <w:kern w:val="1"/>
          <w:sz w:val="24"/>
          <w:szCs w:val="24"/>
        </w:rPr>
        <w:t xml:space="preserve">. </w:t>
      </w:r>
    </w:p>
    <w:p w14:paraId="4C8544EC"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lastRenderedPageBreak/>
        <w:t xml:space="preserve">Sutarčiai ir visoms iš šios Sutarties atsirandančioms teisėms ir pareigoms taikomi Lietuvos Respublikos įstatymai bei kiti norminiai teisės aktai. </w:t>
      </w:r>
    </w:p>
    <w:p w14:paraId="2FB20068"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Šalys neturi teisės parduoti savo sutartinių teisių ir pareigų jokiai trečiajai šaliai be kitos Šalies išankstinio raštiško sutikimo.</w:t>
      </w:r>
    </w:p>
    <w:p w14:paraId="5AC6541F"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059607E6"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Visi Šalių viena kitai skirti pranešimai, siunčiami Sutartyje nurodytais adresais. Nepranešusi apie adreso pasikeitimą Šalis, atsako kitai Šaliai už visus su nepranešimu susijusius nuostolius.</w:t>
      </w:r>
    </w:p>
    <w:p w14:paraId="67B9C5D7"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Sudaryti 2 (du) vienodą juridinę galią turintys Sutarties lietuvių kalba egzemplioriai – kiekvienai Šaliai po vieną.</w:t>
      </w:r>
    </w:p>
    <w:p w14:paraId="5CE7A74A"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priedai:</w:t>
      </w:r>
    </w:p>
    <w:p w14:paraId="3E09A816"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1 – Techninė specifikacija;</w:t>
      </w:r>
    </w:p>
    <w:p w14:paraId="1382248B"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2 – Tiekėjo pasiūlymas.</w:t>
      </w:r>
    </w:p>
    <w:p w14:paraId="02C0A617" w14:textId="77777777" w:rsidR="001B7C29" w:rsidRPr="0032272A" w:rsidRDefault="001B7C29" w:rsidP="007400B8">
      <w:pPr>
        <w:spacing w:before="120" w:after="120" w:line="276" w:lineRule="auto"/>
        <w:ind w:left="720" w:firstLine="0"/>
        <w:contextualSpacing/>
        <w:jc w:val="both"/>
        <w:rPr>
          <w:rFonts w:ascii="Times New Roman" w:eastAsia="Lucida Sans Unicode" w:hAnsi="Times New Roman" w:cs="Times New Roman"/>
          <w:kern w:val="1"/>
          <w:sz w:val="24"/>
          <w:szCs w:val="24"/>
        </w:rPr>
      </w:pPr>
    </w:p>
    <w:tbl>
      <w:tblPr>
        <w:tblW w:w="0" w:type="auto"/>
        <w:tblLook w:val="04A0" w:firstRow="1" w:lastRow="0" w:firstColumn="1" w:lastColumn="0" w:noHBand="0" w:noVBand="1"/>
      </w:tblPr>
      <w:tblGrid>
        <w:gridCol w:w="4171"/>
        <w:gridCol w:w="701"/>
        <w:gridCol w:w="4596"/>
      </w:tblGrid>
      <w:tr w:rsidR="001B7C29" w:rsidRPr="0032272A" w14:paraId="6A67D1C1" w14:textId="77777777" w:rsidTr="00A47A1D">
        <w:tc>
          <w:tcPr>
            <w:tcW w:w="4219" w:type="dxa"/>
            <w:tcBorders>
              <w:top w:val="nil"/>
              <w:left w:val="nil"/>
              <w:bottom w:val="single" w:sz="4" w:space="0" w:color="auto"/>
              <w:right w:val="nil"/>
            </w:tcBorders>
          </w:tcPr>
          <w:p w14:paraId="33B07FAC" w14:textId="0BEC0F85" w:rsidR="001B7C29" w:rsidRPr="0032272A" w:rsidRDefault="0032272A" w:rsidP="007400B8">
            <w:pPr>
              <w:widowControl w:val="0"/>
              <w:suppressAutoHyphens/>
              <w:spacing w:line="276" w:lineRule="auto"/>
              <w:ind w:firstLine="0"/>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Pirkėjas</w:t>
            </w:r>
          </w:p>
          <w:p w14:paraId="7A1C0B46" w14:textId="77777777" w:rsidR="0032272A" w:rsidRPr="0032272A" w:rsidRDefault="0032272A" w:rsidP="007400B8">
            <w:pPr>
              <w:widowControl w:val="0"/>
              <w:suppressAutoHyphens/>
              <w:spacing w:line="276" w:lineRule="auto"/>
              <w:ind w:firstLine="0"/>
              <w:rPr>
                <w:rFonts w:ascii="Times New Roman" w:eastAsia="Lucida Sans Unicode" w:hAnsi="Times New Roman" w:cs="Times New Roman"/>
                <w:b/>
                <w:kern w:val="2"/>
                <w:sz w:val="24"/>
                <w:szCs w:val="24"/>
              </w:rPr>
            </w:pPr>
          </w:p>
          <w:p w14:paraId="0D54F13E"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juridinio asmens kodas ________</w:t>
            </w:r>
          </w:p>
          <w:p w14:paraId="0EB77DD1"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Adresas</w:t>
            </w:r>
          </w:p>
          <w:p w14:paraId="3062676F"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A.s. ________</w:t>
            </w:r>
          </w:p>
          <w:p w14:paraId="4A26E31E"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Bankas</w:t>
            </w:r>
          </w:p>
          <w:p w14:paraId="50E3CEEA"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Tel.: ________</w:t>
            </w:r>
          </w:p>
          <w:p w14:paraId="4E85B8C1"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El. Paštas: ________</w:t>
            </w:r>
          </w:p>
          <w:p w14:paraId="7B0DA478"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p>
          <w:p w14:paraId="556B800F"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[pareigos]</w:t>
            </w:r>
          </w:p>
          <w:p w14:paraId="181CB204"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[vardas, pavardė]</w:t>
            </w:r>
          </w:p>
          <w:p w14:paraId="00867F1C"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42C6F637"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c>
          <w:tcPr>
            <w:tcW w:w="709" w:type="dxa"/>
          </w:tcPr>
          <w:p w14:paraId="65E079CA"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c>
          <w:tcPr>
            <w:tcW w:w="4648" w:type="dxa"/>
            <w:tcBorders>
              <w:top w:val="nil"/>
              <w:left w:val="nil"/>
              <w:bottom w:val="single" w:sz="4" w:space="0" w:color="auto"/>
              <w:right w:val="nil"/>
            </w:tcBorders>
          </w:tcPr>
          <w:p w14:paraId="6FAD2F91" w14:textId="088590B2" w:rsidR="001B7C29" w:rsidRPr="0032272A" w:rsidRDefault="0032272A" w:rsidP="0032272A">
            <w:pPr>
              <w:pStyle w:val="Heading1"/>
              <w:rPr>
                <w:rFonts w:ascii="Times New Roman" w:hAnsi="Times New Roman" w:cs="Times New Roman"/>
                <w:sz w:val="24"/>
                <w:szCs w:val="24"/>
              </w:rPr>
            </w:pPr>
            <w:r w:rsidRPr="0032272A">
              <w:rPr>
                <w:rFonts w:ascii="Times New Roman" w:hAnsi="Times New Roman" w:cs="Times New Roman"/>
                <w:sz w:val="24"/>
                <w:szCs w:val="24"/>
              </w:rPr>
              <w:t>Pardavėjas</w:t>
            </w:r>
          </w:p>
          <w:p w14:paraId="586F09E5" w14:textId="77777777" w:rsidR="0032272A" w:rsidRPr="0032272A" w:rsidRDefault="0032272A" w:rsidP="007400B8">
            <w:pPr>
              <w:widowControl w:val="0"/>
              <w:suppressAutoHyphens/>
              <w:spacing w:line="276" w:lineRule="auto"/>
              <w:ind w:firstLine="0"/>
              <w:rPr>
                <w:rFonts w:ascii="Times New Roman" w:eastAsia="Lucida Sans Unicode" w:hAnsi="Times New Roman" w:cs="Times New Roman"/>
                <w:kern w:val="1"/>
                <w:sz w:val="24"/>
                <w:szCs w:val="24"/>
              </w:rPr>
            </w:pPr>
          </w:p>
          <w:p w14:paraId="6206D12C" w14:textId="1FE612E1"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juridinio asmens kodas ________</w:t>
            </w:r>
          </w:p>
          <w:p w14:paraId="3A937CCC"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Adresas</w:t>
            </w:r>
          </w:p>
          <w:p w14:paraId="47276298"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A.s. ________</w:t>
            </w:r>
          </w:p>
          <w:p w14:paraId="4CFE3BCE"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Bankas</w:t>
            </w:r>
          </w:p>
          <w:p w14:paraId="50493ED4"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Tel.: ________</w:t>
            </w:r>
          </w:p>
          <w:p w14:paraId="24FC218F"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El. Paštas: ________</w:t>
            </w:r>
          </w:p>
          <w:p w14:paraId="77A03CEB"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594DF8A2"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[pareigos]</w:t>
            </w:r>
          </w:p>
          <w:p w14:paraId="1F484308"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[vardas, pavardė]</w:t>
            </w:r>
          </w:p>
          <w:p w14:paraId="32405E20"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r>
      <w:tr w:rsidR="001B7C29" w:rsidRPr="0032272A" w14:paraId="4114F6D9" w14:textId="77777777" w:rsidTr="00A47A1D">
        <w:tc>
          <w:tcPr>
            <w:tcW w:w="4219" w:type="dxa"/>
            <w:tcBorders>
              <w:top w:val="single" w:sz="4" w:space="0" w:color="auto"/>
              <w:left w:val="nil"/>
              <w:bottom w:val="nil"/>
              <w:right w:val="nil"/>
            </w:tcBorders>
            <w:hideMark/>
          </w:tcPr>
          <w:p w14:paraId="2BE6DB0A"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r w:rsidRPr="0032272A">
              <w:rPr>
                <w:rFonts w:ascii="Times New Roman" w:eastAsia="Lucida Sans Unicode" w:hAnsi="Times New Roman" w:cs="Times New Roman"/>
                <w:kern w:val="1"/>
                <w:sz w:val="24"/>
                <w:szCs w:val="24"/>
              </w:rPr>
              <w:t>[</w:t>
            </w:r>
            <w:r w:rsidRPr="0032272A">
              <w:rPr>
                <w:rFonts w:ascii="Times New Roman" w:eastAsia="Lucida Sans Unicode" w:hAnsi="Times New Roman" w:cs="Times New Roman"/>
                <w:b/>
                <w:i/>
                <w:kern w:val="1"/>
                <w:sz w:val="24"/>
                <w:szCs w:val="24"/>
              </w:rPr>
              <w:t>parašas, A.V.</w:t>
            </w:r>
            <w:r w:rsidRPr="0032272A">
              <w:rPr>
                <w:rFonts w:ascii="Times New Roman" w:eastAsia="Lucida Sans Unicode" w:hAnsi="Times New Roman" w:cs="Times New Roman"/>
                <w:kern w:val="1"/>
                <w:sz w:val="24"/>
                <w:szCs w:val="24"/>
              </w:rPr>
              <w:t>]</w:t>
            </w:r>
          </w:p>
        </w:tc>
        <w:tc>
          <w:tcPr>
            <w:tcW w:w="709" w:type="dxa"/>
          </w:tcPr>
          <w:p w14:paraId="526DE71F"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p>
        </w:tc>
        <w:tc>
          <w:tcPr>
            <w:tcW w:w="4648" w:type="dxa"/>
            <w:tcBorders>
              <w:top w:val="single" w:sz="4" w:space="0" w:color="auto"/>
              <w:left w:val="nil"/>
              <w:bottom w:val="nil"/>
              <w:right w:val="nil"/>
            </w:tcBorders>
            <w:hideMark/>
          </w:tcPr>
          <w:p w14:paraId="5D487DF5"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r w:rsidRPr="0032272A">
              <w:rPr>
                <w:rFonts w:ascii="Times New Roman" w:eastAsia="Lucida Sans Unicode" w:hAnsi="Times New Roman" w:cs="Times New Roman"/>
                <w:kern w:val="1"/>
                <w:sz w:val="24"/>
                <w:szCs w:val="24"/>
              </w:rPr>
              <w:t>[</w:t>
            </w:r>
            <w:r w:rsidRPr="0032272A">
              <w:rPr>
                <w:rFonts w:ascii="Times New Roman" w:eastAsia="Lucida Sans Unicode" w:hAnsi="Times New Roman" w:cs="Times New Roman"/>
                <w:b/>
                <w:i/>
                <w:kern w:val="1"/>
                <w:sz w:val="24"/>
                <w:szCs w:val="24"/>
              </w:rPr>
              <w:t>parašas, A.V.</w:t>
            </w:r>
            <w:r w:rsidRPr="0032272A">
              <w:rPr>
                <w:rFonts w:ascii="Times New Roman" w:eastAsia="Lucida Sans Unicode" w:hAnsi="Times New Roman" w:cs="Times New Roman"/>
                <w:kern w:val="1"/>
                <w:sz w:val="24"/>
                <w:szCs w:val="24"/>
              </w:rPr>
              <w:t>]</w:t>
            </w:r>
          </w:p>
        </w:tc>
      </w:tr>
    </w:tbl>
    <w:p w14:paraId="5C4EAA50" w14:textId="77777777" w:rsidR="001B7C29" w:rsidRPr="0032272A" w:rsidRDefault="001B7C29" w:rsidP="007400B8">
      <w:pPr>
        <w:widowControl w:val="0"/>
        <w:suppressAutoHyphens/>
        <w:spacing w:line="276" w:lineRule="auto"/>
        <w:ind w:firstLine="0"/>
        <w:jc w:val="both"/>
        <w:rPr>
          <w:rFonts w:ascii="Times New Roman" w:eastAsia="Lucida Sans Unicode" w:hAnsi="Times New Roman" w:cs="Times New Roman"/>
          <w:kern w:val="2"/>
          <w:sz w:val="24"/>
          <w:szCs w:val="24"/>
        </w:rPr>
      </w:pPr>
    </w:p>
    <w:p w14:paraId="50E8A3D7"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07E254B6" w14:textId="77777777" w:rsidR="001B7C29" w:rsidRPr="0032272A" w:rsidRDefault="001B7C29" w:rsidP="007400B8">
      <w:pPr>
        <w:spacing w:after="200" w:line="276" w:lineRule="auto"/>
        <w:ind w:firstLine="0"/>
        <w:rPr>
          <w:rFonts w:ascii="Times New Roman" w:hAnsi="Times New Roman" w:cs="Times New Roman"/>
          <w:b/>
          <w:sz w:val="24"/>
          <w:szCs w:val="24"/>
        </w:rPr>
      </w:pPr>
    </w:p>
    <w:p w14:paraId="10D88949" w14:textId="77777777" w:rsidR="001B7C29" w:rsidRPr="0032272A" w:rsidRDefault="001B7C29" w:rsidP="007400B8">
      <w:pPr>
        <w:spacing w:line="276" w:lineRule="auto"/>
        <w:ind w:firstLine="0"/>
        <w:rPr>
          <w:rFonts w:ascii="Times New Roman" w:hAnsi="Times New Roman" w:cs="Times New Roman"/>
          <w:b/>
          <w:sz w:val="24"/>
          <w:szCs w:val="24"/>
        </w:rPr>
      </w:pPr>
    </w:p>
    <w:p w14:paraId="5E176DB7" w14:textId="77777777" w:rsidR="001B7C29" w:rsidRPr="0032272A" w:rsidRDefault="001B7C29" w:rsidP="007400B8">
      <w:pPr>
        <w:autoSpaceDN w:val="0"/>
        <w:spacing w:line="276" w:lineRule="auto"/>
        <w:jc w:val="both"/>
        <w:rPr>
          <w:rFonts w:ascii="Times New Roman" w:eastAsia="Times New Roman" w:hAnsi="Times New Roman" w:cs="Times New Roman"/>
          <w:sz w:val="24"/>
          <w:szCs w:val="24"/>
          <w:lang w:eastAsia="lt-LT"/>
        </w:rPr>
      </w:pPr>
    </w:p>
    <w:p w14:paraId="5EDBFF45" w14:textId="77777777" w:rsidR="00DC0C74" w:rsidRPr="0032272A" w:rsidRDefault="00DC0C74" w:rsidP="007400B8">
      <w:pPr>
        <w:spacing w:line="276" w:lineRule="auto"/>
        <w:rPr>
          <w:rFonts w:ascii="Times New Roman" w:hAnsi="Times New Roman" w:cs="Times New Roman"/>
          <w:sz w:val="24"/>
          <w:szCs w:val="24"/>
        </w:rPr>
      </w:pPr>
    </w:p>
    <w:sectPr w:rsidR="00DC0C74" w:rsidRPr="0032272A" w:rsidSect="00E21857">
      <w:pgSz w:w="11907" w:h="16839"/>
      <w:pgMar w:top="1418" w:right="851" w:bottom="1134"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5558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15709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70968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5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74"/>
    <w:rsid w:val="0001562E"/>
    <w:rsid w:val="0001596F"/>
    <w:rsid w:val="00157765"/>
    <w:rsid w:val="00184F5E"/>
    <w:rsid w:val="001B7C29"/>
    <w:rsid w:val="001F6C2E"/>
    <w:rsid w:val="00255627"/>
    <w:rsid w:val="002F3AB2"/>
    <w:rsid w:val="0032272A"/>
    <w:rsid w:val="003372D7"/>
    <w:rsid w:val="00474F5B"/>
    <w:rsid w:val="00490658"/>
    <w:rsid w:val="006611D3"/>
    <w:rsid w:val="006D6C55"/>
    <w:rsid w:val="007400B8"/>
    <w:rsid w:val="0076376D"/>
    <w:rsid w:val="008A33A9"/>
    <w:rsid w:val="00971BE1"/>
    <w:rsid w:val="00A22419"/>
    <w:rsid w:val="00B40B79"/>
    <w:rsid w:val="00C56453"/>
    <w:rsid w:val="00CD70EC"/>
    <w:rsid w:val="00CF71C2"/>
    <w:rsid w:val="00D57046"/>
    <w:rsid w:val="00DC0C74"/>
    <w:rsid w:val="00DF66DE"/>
    <w:rsid w:val="00E21857"/>
    <w:rsid w:val="00E6139F"/>
    <w:rsid w:val="00E65C51"/>
    <w:rsid w:val="00E65D6E"/>
    <w:rsid w:val="00EA35D9"/>
    <w:rsid w:val="00F7671B"/>
    <w:rsid w:val="00FA3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E104"/>
  <w15:chartTrackingRefBased/>
  <w15:docId w15:val="{A2A341D0-D2F5-419F-9793-8E6D5361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29"/>
    <w:pPr>
      <w:spacing w:after="0" w:line="240" w:lineRule="auto"/>
      <w:ind w:firstLine="720"/>
    </w:pPr>
    <w:rPr>
      <w:rFonts w:ascii="Arial" w:eastAsia="Calibri" w:hAnsi="Arial" w:cs="Arial"/>
      <w:sz w:val="20"/>
    </w:rPr>
  </w:style>
  <w:style w:type="paragraph" w:styleId="Heading1">
    <w:name w:val="heading 1"/>
    <w:basedOn w:val="Normal"/>
    <w:next w:val="Normal"/>
    <w:link w:val="Heading1Char"/>
    <w:uiPriority w:val="9"/>
    <w:qFormat/>
    <w:rsid w:val="0032272A"/>
    <w:pPr>
      <w:keepNext/>
      <w:widowControl w:val="0"/>
      <w:suppressAutoHyphens/>
      <w:spacing w:line="276" w:lineRule="auto"/>
      <w:ind w:firstLine="0"/>
      <w:outlineLvl w:val="0"/>
    </w:pPr>
    <w:rPr>
      <w:rFonts w:ascii="Tahoma" w:eastAsia="Lucida Sans Unicode" w:hAnsi="Tahoma" w:cs="Tahoma"/>
      <w:b/>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semiHidden/>
    <w:locked/>
    <w:rsid w:val="001B7C29"/>
    <w:rPr>
      <w:rFonts w:ascii="Calibri" w:eastAsia="Calibri" w:hAnsi="Calibri"/>
      <w:sz w:val="24"/>
    </w:rPr>
  </w:style>
  <w:style w:type="paragraph" w:styleId="BodyText">
    <w:name w:val="Body Text"/>
    <w:basedOn w:val="Normal"/>
    <w:link w:val="BodyTextChar"/>
    <w:semiHidden/>
    <w:rsid w:val="001B7C29"/>
    <w:pPr>
      <w:spacing w:after="120" w:line="276" w:lineRule="auto"/>
      <w:ind w:firstLine="0"/>
    </w:pPr>
    <w:rPr>
      <w:rFonts w:ascii="Calibri" w:hAnsi="Calibri" w:cstheme="minorBidi"/>
      <w:sz w:val="24"/>
    </w:rPr>
  </w:style>
  <w:style w:type="character" w:customStyle="1" w:styleId="BodyTextChar1">
    <w:name w:val="Body Text Char1"/>
    <w:basedOn w:val="DefaultParagraphFont"/>
    <w:uiPriority w:val="99"/>
    <w:semiHidden/>
    <w:rsid w:val="001B7C29"/>
    <w:rPr>
      <w:rFonts w:ascii="Arial" w:eastAsia="Calibri" w:hAnsi="Arial" w:cs="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1B7C29"/>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1B7C29"/>
    <w:rPr>
      <w:rFonts w:ascii="Arial" w:eastAsia="Calibri" w:hAnsi="Arial" w:cs="Times New Roman"/>
      <w:sz w:val="20"/>
      <w:lang w:val="x-none"/>
    </w:rPr>
  </w:style>
  <w:style w:type="paragraph" w:styleId="BalloonText">
    <w:name w:val="Balloon Text"/>
    <w:basedOn w:val="Normal"/>
    <w:link w:val="BalloonTextChar"/>
    <w:uiPriority w:val="99"/>
    <w:semiHidden/>
    <w:unhideWhenUsed/>
    <w:rsid w:val="001B7C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C29"/>
    <w:rPr>
      <w:rFonts w:ascii="Segoe UI" w:eastAsia="Calibri" w:hAnsi="Segoe UI" w:cs="Segoe UI"/>
      <w:sz w:val="18"/>
      <w:szCs w:val="18"/>
    </w:rPr>
  </w:style>
  <w:style w:type="character" w:customStyle="1" w:styleId="Heading1Char">
    <w:name w:val="Heading 1 Char"/>
    <w:basedOn w:val="DefaultParagraphFont"/>
    <w:link w:val="Heading1"/>
    <w:uiPriority w:val="9"/>
    <w:rsid w:val="0032272A"/>
    <w:rPr>
      <w:rFonts w:ascii="Tahoma" w:eastAsia="Lucida Sans Unicode" w:hAnsi="Tahoma" w:cs="Tahoma"/>
      <w:b/>
      <w:kern w:val="2"/>
      <w:sz w:val="20"/>
      <w:szCs w:val="20"/>
    </w:rPr>
  </w:style>
  <w:style w:type="paragraph" w:styleId="BodyText2">
    <w:name w:val="Body Text 2"/>
    <w:basedOn w:val="Normal"/>
    <w:link w:val="BodyText2Char"/>
    <w:uiPriority w:val="99"/>
    <w:unhideWhenUsed/>
    <w:rsid w:val="00D57046"/>
    <w:pPr>
      <w:widowControl w:val="0"/>
      <w:suppressAutoHyphens/>
      <w:spacing w:before="120" w:after="120" w:line="276" w:lineRule="auto"/>
      <w:ind w:firstLine="0"/>
      <w:contextualSpacing/>
      <w:jc w:val="both"/>
    </w:pPr>
    <w:rPr>
      <w:rFonts w:ascii="Times New Roman" w:eastAsia="Lucida Sans Unicode" w:hAnsi="Times New Roman" w:cs="Times New Roman"/>
      <w:kern w:val="1"/>
      <w:sz w:val="24"/>
      <w:szCs w:val="24"/>
    </w:rPr>
  </w:style>
  <w:style w:type="character" w:customStyle="1" w:styleId="BodyText2Char">
    <w:name w:val="Body Text 2 Char"/>
    <w:basedOn w:val="DefaultParagraphFont"/>
    <w:link w:val="BodyText2"/>
    <w:uiPriority w:val="99"/>
    <w:rsid w:val="00D57046"/>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Linas Vinickas</cp:lastModifiedBy>
  <cp:revision>8</cp:revision>
  <dcterms:created xsi:type="dcterms:W3CDTF">2024-03-04T12:12:00Z</dcterms:created>
  <dcterms:modified xsi:type="dcterms:W3CDTF">2026-03-09T09:13:00Z</dcterms:modified>
</cp:coreProperties>
</file>