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0AD9C" w14:textId="50B4AC51" w:rsidR="009D0032" w:rsidRPr="005C1E12" w:rsidRDefault="009D0032" w:rsidP="009D0032">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 xml:space="preserve">Pirkimo sąlygų </w:t>
      </w:r>
      <w:r>
        <w:rPr>
          <w:rFonts w:asciiTheme="minorHAnsi" w:hAnsiTheme="minorHAnsi" w:cstheme="minorHAnsi"/>
          <w:color w:val="0070C0"/>
          <w:sz w:val="21"/>
          <w:szCs w:val="21"/>
        </w:rPr>
        <w:t>2</w:t>
      </w:r>
      <w:r w:rsidRPr="005C1E12">
        <w:rPr>
          <w:rFonts w:asciiTheme="minorHAnsi" w:hAnsiTheme="minorHAnsi" w:cstheme="minorHAnsi"/>
          <w:color w:val="0070C0"/>
          <w:sz w:val="21"/>
          <w:szCs w:val="21"/>
        </w:rPr>
        <w:t xml:space="preserve"> priedas</w:t>
      </w:r>
      <w:bookmarkEnd w:id="0"/>
    </w:p>
    <w:p w14:paraId="69502AC4" w14:textId="77777777" w:rsidR="00D24D7E" w:rsidRPr="00501B8A" w:rsidRDefault="00D24D7E" w:rsidP="009D0032">
      <w:pPr>
        <w:tabs>
          <w:tab w:val="left" w:pos="2758"/>
        </w:tabs>
        <w:spacing w:line="276" w:lineRule="auto"/>
        <w:ind w:firstLine="0"/>
        <w:jc w:val="both"/>
        <w:rPr>
          <w:rFonts w:ascii="Times New Roman" w:hAnsi="Times New Roman" w:cs="Times New Roman"/>
          <w:sz w:val="24"/>
        </w:rPr>
      </w:pPr>
    </w:p>
    <w:p w14:paraId="43858C5A" w14:textId="77777777" w:rsidR="00D24D7E" w:rsidRPr="00501B8A" w:rsidRDefault="00D24D7E" w:rsidP="00D24D7E">
      <w:pPr>
        <w:tabs>
          <w:tab w:val="left" w:pos="2758"/>
        </w:tabs>
        <w:spacing w:line="276" w:lineRule="auto"/>
        <w:ind w:firstLine="0"/>
        <w:jc w:val="center"/>
        <w:rPr>
          <w:rFonts w:ascii="Times New Roman" w:hAnsi="Times New Roman" w:cs="Times New Roman"/>
          <w:b/>
          <w:sz w:val="24"/>
        </w:rPr>
      </w:pPr>
      <w:r w:rsidRPr="00501B8A">
        <w:rPr>
          <w:rFonts w:ascii="Times New Roman" w:hAnsi="Times New Roman" w:cs="Times New Roman"/>
          <w:b/>
          <w:sz w:val="24"/>
        </w:rPr>
        <w:t>PAGRINDIMAS DĖL PIRKIMO OBJEKTO NESKAIDYMO Į DALIS</w:t>
      </w:r>
    </w:p>
    <w:p w14:paraId="756628CA" w14:textId="77777777" w:rsidR="00D24D7E" w:rsidRPr="00501B8A" w:rsidRDefault="00D24D7E" w:rsidP="009D0032">
      <w:pPr>
        <w:tabs>
          <w:tab w:val="left" w:pos="2758"/>
        </w:tabs>
        <w:spacing w:line="276" w:lineRule="auto"/>
        <w:ind w:firstLine="0"/>
        <w:jc w:val="both"/>
        <w:rPr>
          <w:rFonts w:ascii="Times New Roman" w:hAnsi="Times New Roman" w:cs="Times New Roman"/>
          <w:sz w:val="24"/>
        </w:rPr>
      </w:pPr>
    </w:p>
    <w:p w14:paraId="6B37D440" w14:textId="5516411D" w:rsidR="00D24D7E" w:rsidRPr="00501B8A" w:rsidRDefault="00D24D7E" w:rsidP="00024FBC">
      <w:pPr>
        <w:spacing w:line="276" w:lineRule="auto"/>
        <w:ind w:firstLine="567"/>
        <w:jc w:val="both"/>
        <w:rPr>
          <w:rFonts w:ascii="Times New Roman" w:hAnsi="Times New Roman" w:cs="Times New Roman"/>
          <w:b/>
          <w:bCs/>
          <w:sz w:val="24"/>
        </w:rPr>
      </w:pPr>
      <w:r w:rsidRPr="00501B8A">
        <w:rPr>
          <w:rFonts w:ascii="Times New Roman" w:hAnsi="Times New Roman" w:cs="Times New Roman"/>
          <w:b/>
          <w:bCs/>
          <w:sz w:val="24"/>
        </w:rPr>
        <w:t xml:space="preserve">Perkančiosios organizacijos pagrindinis šio pirkimo tikslas – efektyviai veikianti, </w:t>
      </w:r>
      <w:r w:rsidR="00FF5D2B" w:rsidRPr="00501B8A">
        <w:rPr>
          <w:rFonts w:ascii="Times New Roman" w:hAnsi="Times New Roman" w:cs="Times New Roman"/>
          <w:b/>
          <w:bCs/>
          <w:sz w:val="24"/>
        </w:rPr>
        <w:t>technologiškai pažangi</w:t>
      </w:r>
      <w:r w:rsidR="001F371D" w:rsidRPr="00501B8A">
        <w:rPr>
          <w:rFonts w:ascii="Times New Roman" w:hAnsi="Times New Roman" w:cs="Times New Roman"/>
          <w:b/>
          <w:bCs/>
          <w:sz w:val="24"/>
        </w:rPr>
        <w:t xml:space="preserve">, aiškiai ir logiškai struktūruota bei </w:t>
      </w:r>
      <w:r w:rsidRPr="00501B8A">
        <w:rPr>
          <w:rFonts w:ascii="Times New Roman" w:hAnsi="Times New Roman" w:cs="Times New Roman"/>
          <w:b/>
          <w:bCs/>
          <w:sz w:val="24"/>
        </w:rPr>
        <w:t xml:space="preserve">patogi naudotojams </w:t>
      </w:r>
      <w:r w:rsidR="009A1E76" w:rsidRPr="00501B8A">
        <w:rPr>
          <w:rFonts w:ascii="Times New Roman" w:hAnsi="Times New Roman" w:cs="Times New Roman"/>
          <w:b/>
          <w:bCs/>
          <w:sz w:val="24"/>
        </w:rPr>
        <w:t>Vidaus saugumo fondo bei Sienų valdymo ir vizų politikos finansinės paramos priemonės, įtrauktos į Integruoto sienų valdymo fondą, elektroninio keitimosi duomenimis informacinė sistema</w:t>
      </w:r>
      <w:r w:rsidRPr="00501B8A">
        <w:rPr>
          <w:rFonts w:ascii="Times New Roman" w:hAnsi="Times New Roman" w:cs="Times New Roman"/>
          <w:b/>
          <w:bCs/>
          <w:sz w:val="24"/>
        </w:rPr>
        <w:t xml:space="preserve"> (toliau – </w:t>
      </w:r>
      <w:r w:rsidR="002B7963" w:rsidRPr="00501B8A">
        <w:rPr>
          <w:rFonts w:ascii="Times New Roman" w:hAnsi="Times New Roman" w:cs="Times New Roman"/>
          <w:b/>
          <w:bCs/>
          <w:sz w:val="24"/>
        </w:rPr>
        <w:t>VSFSVVP</w:t>
      </w:r>
      <w:r w:rsidR="00B327C9">
        <w:rPr>
          <w:rFonts w:ascii="Times New Roman" w:hAnsi="Times New Roman" w:cs="Times New Roman"/>
          <w:b/>
          <w:bCs/>
          <w:sz w:val="24"/>
        </w:rPr>
        <w:t> </w:t>
      </w:r>
      <w:r w:rsidR="002B7963" w:rsidRPr="00501B8A">
        <w:rPr>
          <w:rFonts w:ascii="Times New Roman" w:hAnsi="Times New Roman" w:cs="Times New Roman"/>
          <w:b/>
          <w:bCs/>
          <w:sz w:val="24"/>
        </w:rPr>
        <w:t>IS</w:t>
      </w:r>
      <w:r w:rsidRPr="00501B8A">
        <w:rPr>
          <w:rFonts w:ascii="Times New Roman" w:hAnsi="Times New Roman" w:cs="Times New Roman"/>
          <w:b/>
          <w:bCs/>
          <w:sz w:val="24"/>
        </w:rPr>
        <w:t xml:space="preserve">), skirta </w:t>
      </w:r>
      <w:r w:rsidR="004F6524" w:rsidRPr="00501B8A">
        <w:rPr>
          <w:rFonts w:ascii="Times New Roman" w:hAnsi="Times New Roman" w:cs="Times New Roman"/>
          <w:b/>
          <w:bCs/>
          <w:sz w:val="24"/>
        </w:rPr>
        <w:t xml:space="preserve">užtikrinti </w:t>
      </w:r>
      <w:r w:rsidR="002376F6" w:rsidRPr="00501B8A">
        <w:rPr>
          <w:rFonts w:ascii="Times New Roman" w:hAnsi="Times New Roman" w:cs="Times New Roman"/>
          <w:b/>
          <w:bCs/>
          <w:sz w:val="24"/>
        </w:rPr>
        <w:t>sklandų ir nepertraukiamą</w:t>
      </w:r>
      <w:r w:rsidR="00501B8A">
        <w:rPr>
          <w:rFonts w:ascii="Times New Roman" w:hAnsi="Times New Roman" w:cs="Times New Roman"/>
          <w:b/>
          <w:bCs/>
          <w:sz w:val="24"/>
        </w:rPr>
        <w:t xml:space="preserve"> </w:t>
      </w:r>
      <w:r w:rsidR="004F6524" w:rsidRPr="00501B8A">
        <w:rPr>
          <w:rFonts w:ascii="Times New Roman" w:hAnsi="Times New Roman" w:cs="Times New Roman"/>
          <w:b/>
          <w:bCs/>
          <w:sz w:val="24"/>
        </w:rPr>
        <w:t>Vidaus saugumo fondo ir Sienų valdymo bei vizų politikos finansinės paramos priemonių administravimą bei siekti kitų VSFSVVP IS nuostatuose, patvirtintuose VšĮ Centrinės projektų valdymo agentūros direktoriaus 2022 m. kovo 8 d. įsakymu Nr. 2022/8-81,</w:t>
      </w:r>
      <w:r w:rsidR="009573E9" w:rsidRPr="00501B8A">
        <w:rPr>
          <w:rFonts w:ascii="Times New Roman" w:hAnsi="Times New Roman" w:cs="Times New Roman"/>
          <w:b/>
          <w:bCs/>
          <w:sz w:val="24"/>
        </w:rPr>
        <w:t xml:space="preserve"> 2021-2027 m. laikotarpiu</w:t>
      </w:r>
      <w:r w:rsidR="004F6524" w:rsidRPr="00501B8A">
        <w:rPr>
          <w:rFonts w:ascii="Times New Roman" w:hAnsi="Times New Roman" w:cs="Times New Roman"/>
          <w:b/>
          <w:bCs/>
          <w:sz w:val="24"/>
        </w:rPr>
        <w:t xml:space="preserve"> iškeltų tikslų</w:t>
      </w:r>
      <w:r w:rsidR="00556832" w:rsidRPr="00501B8A">
        <w:rPr>
          <w:rFonts w:ascii="Times New Roman" w:hAnsi="Times New Roman" w:cs="Times New Roman"/>
          <w:b/>
          <w:bCs/>
          <w:sz w:val="24"/>
        </w:rPr>
        <w:t>. VSFSVVP</w:t>
      </w:r>
      <w:r w:rsidR="00B327C9">
        <w:rPr>
          <w:rFonts w:ascii="Times New Roman" w:hAnsi="Times New Roman" w:cs="Times New Roman"/>
          <w:b/>
          <w:bCs/>
          <w:sz w:val="24"/>
        </w:rPr>
        <w:t> </w:t>
      </w:r>
      <w:r w:rsidR="00556832" w:rsidRPr="00501B8A">
        <w:rPr>
          <w:rFonts w:ascii="Times New Roman" w:hAnsi="Times New Roman" w:cs="Times New Roman"/>
          <w:b/>
          <w:bCs/>
          <w:sz w:val="24"/>
        </w:rPr>
        <w:t xml:space="preserve">IS </w:t>
      </w:r>
      <w:r w:rsidR="00364CBF" w:rsidRPr="00501B8A">
        <w:rPr>
          <w:rFonts w:ascii="Times New Roman" w:hAnsi="Times New Roman" w:cs="Times New Roman"/>
          <w:b/>
          <w:bCs/>
          <w:sz w:val="24"/>
        </w:rPr>
        <w:t>skirta</w:t>
      </w:r>
      <w:r w:rsidR="00556832" w:rsidRPr="00501B8A">
        <w:rPr>
          <w:rFonts w:ascii="Times New Roman" w:hAnsi="Times New Roman" w:cs="Times New Roman"/>
          <w:b/>
          <w:bCs/>
          <w:sz w:val="24"/>
        </w:rPr>
        <w:t xml:space="preserve"> </w:t>
      </w:r>
      <w:r w:rsidR="00024FBC" w:rsidRPr="00501B8A">
        <w:rPr>
          <w:rFonts w:ascii="Times New Roman" w:hAnsi="Times New Roman" w:cs="Times New Roman"/>
          <w:b/>
          <w:bCs/>
          <w:sz w:val="24"/>
        </w:rPr>
        <w:t>centralizuotai, susistemintai ir kompiuterizuotai tvarkyti su priemonių administravimu susijusius elektroninius dokumentus bei informaciją</w:t>
      </w:r>
      <w:r w:rsidR="006E30B9" w:rsidRPr="00501B8A">
        <w:rPr>
          <w:rFonts w:ascii="Times New Roman" w:hAnsi="Times New Roman" w:cs="Times New Roman"/>
          <w:b/>
          <w:bCs/>
          <w:sz w:val="24"/>
        </w:rPr>
        <w:t xml:space="preserve">, </w:t>
      </w:r>
      <w:r w:rsidR="002605DD" w:rsidRPr="00501B8A">
        <w:rPr>
          <w:rFonts w:ascii="Times New Roman" w:hAnsi="Times New Roman" w:cs="Times New Roman"/>
          <w:b/>
          <w:bCs/>
          <w:sz w:val="24"/>
        </w:rPr>
        <w:t xml:space="preserve">todėl </w:t>
      </w:r>
      <w:r w:rsidR="00A41AD7" w:rsidRPr="00501B8A">
        <w:rPr>
          <w:rFonts w:ascii="Times New Roman" w:hAnsi="Times New Roman" w:cs="Times New Roman"/>
          <w:b/>
          <w:bCs/>
          <w:sz w:val="24"/>
        </w:rPr>
        <w:t xml:space="preserve">privalo </w:t>
      </w:r>
      <w:r w:rsidR="006E30B9" w:rsidRPr="00501B8A">
        <w:rPr>
          <w:rFonts w:ascii="Times New Roman" w:hAnsi="Times New Roman" w:cs="Times New Roman"/>
          <w:b/>
          <w:bCs/>
          <w:sz w:val="24"/>
        </w:rPr>
        <w:t>veik</w:t>
      </w:r>
      <w:r w:rsidR="00A41AD7" w:rsidRPr="00501B8A">
        <w:rPr>
          <w:rFonts w:ascii="Times New Roman" w:hAnsi="Times New Roman" w:cs="Times New Roman"/>
          <w:b/>
          <w:bCs/>
          <w:sz w:val="24"/>
        </w:rPr>
        <w:t>ti</w:t>
      </w:r>
      <w:r w:rsidR="006E30B9" w:rsidRPr="00501B8A">
        <w:rPr>
          <w:rFonts w:ascii="Times New Roman" w:hAnsi="Times New Roman" w:cs="Times New Roman"/>
          <w:b/>
          <w:bCs/>
          <w:sz w:val="24"/>
        </w:rPr>
        <w:t xml:space="preserve"> sklandžiai ir nepertraukiamai,</w:t>
      </w:r>
      <w:r w:rsidR="003E06CE" w:rsidRPr="00501B8A">
        <w:rPr>
          <w:rFonts w:ascii="Times New Roman" w:hAnsi="Times New Roman" w:cs="Times New Roman"/>
          <w:b/>
          <w:bCs/>
          <w:sz w:val="24"/>
        </w:rPr>
        <w:t xml:space="preserve"> </w:t>
      </w:r>
      <w:r w:rsidR="00A41AD7" w:rsidRPr="00501B8A">
        <w:rPr>
          <w:rFonts w:ascii="Times New Roman" w:hAnsi="Times New Roman" w:cs="Times New Roman"/>
          <w:b/>
          <w:bCs/>
          <w:sz w:val="24"/>
        </w:rPr>
        <w:t>užtikrinant</w:t>
      </w:r>
      <w:r w:rsidR="00024FBC" w:rsidRPr="00501B8A">
        <w:rPr>
          <w:rFonts w:ascii="Times New Roman" w:hAnsi="Times New Roman" w:cs="Times New Roman"/>
          <w:b/>
          <w:bCs/>
          <w:sz w:val="24"/>
        </w:rPr>
        <w:t xml:space="preserve"> tikslinėms grupėms patrauklią bei patogią naudotis </w:t>
      </w:r>
      <w:r w:rsidR="003E06CE" w:rsidRPr="00501B8A">
        <w:rPr>
          <w:rFonts w:ascii="Times New Roman" w:hAnsi="Times New Roman" w:cs="Times New Roman"/>
          <w:b/>
          <w:bCs/>
          <w:sz w:val="24"/>
        </w:rPr>
        <w:t>IS</w:t>
      </w:r>
      <w:r w:rsidR="00024FBC" w:rsidRPr="00501B8A">
        <w:rPr>
          <w:rFonts w:ascii="Times New Roman" w:hAnsi="Times New Roman" w:cs="Times New Roman"/>
          <w:b/>
          <w:bCs/>
          <w:sz w:val="24"/>
        </w:rPr>
        <w:t>, kuri atitiktų naujausius technologinius sprendimus šioje srityje ir</w:t>
      </w:r>
      <w:r w:rsidR="00FC31B4" w:rsidRPr="00501B8A">
        <w:rPr>
          <w:rFonts w:ascii="Times New Roman" w:hAnsi="Times New Roman" w:cs="Times New Roman"/>
          <w:b/>
          <w:bCs/>
          <w:sz w:val="24"/>
        </w:rPr>
        <w:t xml:space="preserve"> atlieptų</w:t>
      </w:r>
      <w:r w:rsidR="00024FBC" w:rsidRPr="00501B8A">
        <w:rPr>
          <w:rFonts w:ascii="Times New Roman" w:hAnsi="Times New Roman" w:cs="Times New Roman"/>
          <w:b/>
          <w:bCs/>
          <w:sz w:val="24"/>
        </w:rPr>
        <w:t xml:space="preserve"> visų grupių poreikius.</w:t>
      </w:r>
    </w:p>
    <w:p w14:paraId="57D699A7" w14:textId="062CB812" w:rsidR="00D24D7E" w:rsidRPr="00501B8A" w:rsidRDefault="00D24D7E" w:rsidP="00D24D7E">
      <w:pPr>
        <w:widowControl/>
        <w:numPr>
          <w:ilvl w:val="0"/>
          <w:numId w:val="1"/>
        </w:numPr>
        <w:tabs>
          <w:tab w:val="left" w:pos="993"/>
        </w:tabs>
        <w:autoSpaceDE/>
        <w:adjustRightInd/>
        <w:spacing w:line="276" w:lineRule="auto"/>
        <w:ind w:left="0" w:firstLine="567"/>
        <w:jc w:val="both"/>
        <w:rPr>
          <w:rFonts w:ascii="Times New Roman" w:hAnsi="Times New Roman" w:cs="Times New Roman"/>
          <w:i/>
          <w:iCs/>
          <w:sz w:val="24"/>
        </w:rPr>
      </w:pPr>
      <w:r w:rsidRPr="00501B8A">
        <w:rPr>
          <w:rFonts w:ascii="Times New Roman" w:hAnsi="Times New Roman" w:cs="Times New Roman"/>
          <w:sz w:val="24"/>
        </w:rPr>
        <w:t xml:space="preserve">Šis pirkimas į dalis neskaidomas. Sprendimas priimtas, nes </w:t>
      </w:r>
      <w:r w:rsidRPr="00501B8A">
        <w:rPr>
          <w:rFonts w:ascii="Times New Roman" w:hAnsi="Times New Roman" w:cs="Times New Roman"/>
          <w:color w:val="000000"/>
          <w:sz w:val="24"/>
        </w:rPr>
        <w:t>pirkimo sutarties vykdymas taptų per daug brangus ar sudėtingas techniniu požiūriu. Skirtingų pirkimo objekto dalių įgyvendinimas yra glaudžiai susijęs ir dėl to skaidymo atveju perkančiajai organizacijai atsirastų būtinybė koordinuoti šių dalių teikėjus ir tai keltų riziką informacin</w:t>
      </w:r>
      <w:r w:rsidR="0012648C" w:rsidRPr="00501B8A">
        <w:rPr>
          <w:rFonts w:ascii="Times New Roman" w:hAnsi="Times New Roman" w:cs="Times New Roman"/>
          <w:color w:val="000000"/>
          <w:sz w:val="24"/>
        </w:rPr>
        <w:t>ės</w:t>
      </w:r>
      <w:r w:rsidRPr="00501B8A">
        <w:rPr>
          <w:rFonts w:ascii="Times New Roman" w:hAnsi="Times New Roman" w:cs="Times New Roman"/>
          <w:color w:val="000000"/>
          <w:sz w:val="24"/>
        </w:rPr>
        <w:t xml:space="preserve"> sistem</w:t>
      </w:r>
      <w:r w:rsidR="0012648C" w:rsidRPr="00501B8A">
        <w:rPr>
          <w:rFonts w:ascii="Times New Roman" w:hAnsi="Times New Roman" w:cs="Times New Roman"/>
          <w:color w:val="000000"/>
          <w:sz w:val="24"/>
        </w:rPr>
        <w:t xml:space="preserve">os </w:t>
      </w:r>
      <w:r w:rsidR="00B4611D" w:rsidRPr="00501B8A">
        <w:rPr>
          <w:rFonts w:ascii="Times New Roman" w:hAnsi="Times New Roman" w:cs="Times New Roman"/>
          <w:color w:val="000000"/>
          <w:sz w:val="24"/>
        </w:rPr>
        <w:t>racionaliam veikimui</w:t>
      </w:r>
      <w:r w:rsidRPr="00501B8A">
        <w:rPr>
          <w:rFonts w:ascii="Times New Roman" w:hAnsi="Times New Roman" w:cs="Times New Roman"/>
          <w:color w:val="000000"/>
          <w:sz w:val="24"/>
        </w:rPr>
        <w:t>, garantinio aptarnavimo praradimui, taip pat nebūtų galima tinkamai įvykdyti pirkimo sutartį dėl žemiau nurodytų objektyvių faktinių aplinkybių bei argumentų</w:t>
      </w:r>
      <w:r w:rsidRPr="00501B8A">
        <w:rPr>
          <w:rFonts w:ascii="Times New Roman" w:hAnsi="Times New Roman" w:cs="Times New Roman"/>
          <w:sz w:val="24"/>
        </w:rPr>
        <w:t>:</w:t>
      </w:r>
    </w:p>
    <w:p w14:paraId="1D288C95" w14:textId="19D5CEEB" w:rsidR="00944A63" w:rsidRPr="00501B8A" w:rsidRDefault="00561CE7" w:rsidP="00D24D7E">
      <w:pPr>
        <w:widowControl/>
        <w:numPr>
          <w:ilvl w:val="1"/>
          <w:numId w:val="1"/>
        </w:numPr>
        <w:tabs>
          <w:tab w:val="left" w:pos="1134"/>
        </w:tabs>
        <w:autoSpaceDE/>
        <w:adjustRightInd/>
        <w:spacing w:line="276" w:lineRule="auto"/>
        <w:ind w:left="0" w:firstLine="567"/>
        <w:jc w:val="both"/>
        <w:rPr>
          <w:rFonts w:ascii="Times New Roman" w:hAnsi="Times New Roman" w:cs="Times New Roman"/>
          <w:i/>
          <w:iCs/>
          <w:sz w:val="24"/>
        </w:rPr>
      </w:pPr>
      <w:r w:rsidRPr="00501B8A">
        <w:rPr>
          <w:rFonts w:ascii="Times New Roman" w:hAnsi="Times New Roman" w:cs="Times New Roman"/>
          <w:color w:val="000000"/>
          <w:sz w:val="24"/>
        </w:rPr>
        <w:t xml:space="preserve">šiuo metu veikianti </w:t>
      </w:r>
      <w:r w:rsidRPr="00501B8A">
        <w:rPr>
          <w:rFonts w:ascii="Times New Roman" w:hAnsi="Times New Roman" w:cs="Times New Roman"/>
          <w:sz w:val="24"/>
        </w:rPr>
        <w:t>VSFSVVP</w:t>
      </w:r>
      <w:r w:rsidR="00B327C9">
        <w:rPr>
          <w:rFonts w:ascii="Times New Roman" w:hAnsi="Times New Roman" w:cs="Times New Roman"/>
          <w:sz w:val="24"/>
        </w:rPr>
        <w:t> </w:t>
      </w:r>
      <w:r w:rsidRPr="00501B8A">
        <w:rPr>
          <w:rFonts w:ascii="Times New Roman" w:hAnsi="Times New Roman" w:cs="Times New Roman"/>
          <w:sz w:val="24"/>
        </w:rPr>
        <w:t>IS buvo sukurta 2020 metais, pagal tuo metu veikusią Vidaus saugumo fondo informacinę sistemą (toliau – VSF</w:t>
      </w:r>
      <w:r w:rsidR="00B327C9">
        <w:rPr>
          <w:rFonts w:ascii="Times New Roman" w:hAnsi="Times New Roman" w:cs="Times New Roman"/>
          <w:sz w:val="24"/>
        </w:rPr>
        <w:t> </w:t>
      </w:r>
      <w:r w:rsidRPr="00501B8A">
        <w:rPr>
          <w:rFonts w:ascii="Times New Roman" w:hAnsi="Times New Roman" w:cs="Times New Roman"/>
          <w:sz w:val="24"/>
        </w:rPr>
        <w:t>IS)</w:t>
      </w:r>
      <w:r w:rsidR="00F3300B">
        <w:rPr>
          <w:rFonts w:ascii="Times New Roman" w:hAnsi="Times New Roman" w:cs="Times New Roman"/>
          <w:sz w:val="24"/>
        </w:rPr>
        <w:t xml:space="preserve">: </w:t>
      </w:r>
      <w:r w:rsidRPr="00501B8A">
        <w:rPr>
          <w:rFonts w:ascii="Times New Roman" w:hAnsi="Times New Roman" w:cs="Times New Roman"/>
          <w:sz w:val="24"/>
        </w:rPr>
        <w:t>dalis funkcionalumų buvo modifikuoti ir perkelti iš VSF</w:t>
      </w:r>
      <w:r w:rsidR="00B327C9">
        <w:rPr>
          <w:rFonts w:ascii="Times New Roman" w:hAnsi="Times New Roman" w:cs="Times New Roman"/>
          <w:sz w:val="24"/>
        </w:rPr>
        <w:t> </w:t>
      </w:r>
      <w:r w:rsidRPr="00501B8A">
        <w:rPr>
          <w:rFonts w:ascii="Times New Roman" w:hAnsi="Times New Roman" w:cs="Times New Roman"/>
          <w:sz w:val="24"/>
        </w:rPr>
        <w:t>IS į VSFSVVP</w:t>
      </w:r>
      <w:r w:rsidR="00B327C9">
        <w:rPr>
          <w:rFonts w:ascii="Times New Roman" w:hAnsi="Times New Roman" w:cs="Times New Roman"/>
          <w:sz w:val="24"/>
        </w:rPr>
        <w:t> </w:t>
      </w:r>
      <w:r w:rsidRPr="00501B8A">
        <w:rPr>
          <w:rFonts w:ascii="Times New Roman" w:hAnsi="Times New Roman" w:cs="Times New Roman"/>
          <w:sz w:val="24"/>
        </w:rPr>
        <w:t xml:space="preserve">IS, dalis </w:t>
      </w:r>
      <w:r w:rsidR="00F6584F" w:rsidRPr="00501B8A">
        <w:rPr>
          <w:rFonts w:ascii="Times New Roman" w:hAnsi="Times New Roman" w:cs="Times New Roman"/>
          <w:sz w:val="24"/>
        </w:rPr>
        <w:t xml:space="preserve">funkcionalumų </w:t>
      </w:r>
      <w:r w:rsidRPr="00501B8A">
        <w:rPr>
          <w:rFonts w:ascii="Times New Roman" w:hAnsi="Times New Roman" w:cs="Times New Roman"/>
          <w:sz w:val="24"/>
        </w:rPr>
        <w:t>– sukurti nauji</w:t>
      </w:r>
      <w:r w:rsidR="00F6584F" w:rsidRPr="00501B8A">
        <w:rPr>
          <w:rFonts w:ascii="Times New Roman" w:hAnsi="Times New Roman" w:cs="Times New Roman"/>
          <w:sz w:val="24"/>
        </w:rPr>
        <w:t>,</w:t>
      </w:r>
      <w:r w:rsidRPr="00501B8A">
        <w:rPr>
          <w:rFonts w:ascii="Times New Roman" w:hAnsi="Times New Roman" w:cs="Times New Roman"/>
          <w:sz w:val="24"/>
        </w:rPr>
        <w:t xml:space="preserve"> kurie</w:t>
      </w:r>
      <w:r w:rsidR="00F6584F" w:rsidRPr="00501B8A">
        <w:rPr>
          <w:rFonts w:ascii="Times New Roman" w:hAnsi="Times New Roman" w:cs="Times New Roman"/>
          <w:sz w:val="24"/>
        </w:rPr>
        <w:t xml:space="preserve"> visi kartu</w:t>
      </w:r>
      <w:r w:rsidRPr="00501B8A">
        <w:rPr>
          <w:rFonts w:ascii="Times New Roman" w:hAnsi="Times New Roman" w:cs="Times New Roman"/>
          <w:sz w:val="24"/>
        </w:rPr>
        <w:t xml:space="preserve"> </w:t>
      </w:r>
      <w:r w:rsidR="00103B84" w:rsidRPr="00501B8A">
        <w:rPr>
          <w:rFonts w:ascii="Times New Roman" w:hAnsi="Times New Roman" w:cs="Times New Roman"/>
          <w:sz w:val="24"/>
        </w:rPr>
        <w:t xml:space="preserve">optimaliai veikiant </w:t>
      </w:r>
      <w:r w:rsidRPr="00501B8A">
        <w:rPr>
          <w:rFonts w:ascii="Times New Roman" w:hAnsi="Times New Roman" w:cs="Times New Roman"/>
          <w:sz w:val="24"/>
        </w:rPr>
        <w:t xml:space="preserve">padėjo užtikrinti Vidaus saugumo fondo bei Sienų valdymo ir vizų politikos finansinės paramos priemonės, įtrauktos į Integruoto sienų valdymo fondą, centralizuotai, susistemintai ir kompiuterizuotai tvarkyti su Programų administravimu susijusios informacijos administravimą. </w:t>
      </w:r>
      <w:r w:rsidR="000B47BF" w:rsidRPr="00501B8A">
        <w:rPr>
          <w:rFonts w:ascii="Times New Roman" w:hAnsi="Times New Roman" w:cs="Times New Roman"/>
          <w:sz w:val="24"/>
        </w:rPr>
        <w:t xml:space="preserve">2022 m. pabaigoje </w:t>
      </w:r>
      <w:r w:rsidR="00011C90" w:rsidRPr="00501B8A">
        <w:rPr>
          <w:rFonts w:ascii="Times New Roman" w:hAnsi="Times New Roman" w:cs="Times New Roman"/>
          <w:sz w:val="24"/>
        </w:rPr>
        <w:t xml:space="preserve">– </w:t>
      </w:r>
      <w:r w:rsidRPr="00501B8A">
        <w:rPr>
          <w:rFonts w:ascii="Times New Roman" w:hAnsi="Times New Roman" w:cs="Times New Roman"/>
          <w:sz w:val="24"/>
        </w:rPr>
        <w:t>2023 metais VSFSVVP</w:t>
      </w:r>
      <w:r w:rsidR="00B327C9">
        <w:rPr>
          <w:rFonts w:ascii="Times New Roman" w:hAnsi="Times New Roman" w:cs="Times New Roman"/>
          <w:sz w:val="24"/>
        </w:rPr>
        <w:t> </w:t>
      </w:r>
      <w:r w:rsidRPr="00501B8A">
        <w:rPr>
          <w:rFonts w:ascii="Times New Roman" w:hAnsi="Times New Roman" w:cs="Times New Roman"/>
          <w:sz w:val="24"/>
        </w:rPr>
        <w:t>IS</w:t>
      </w:r>
      <w:r w:rsidR="00103B84" w:rsidRPr="00501B8A">
        <w:rPr>
          <w:rFonts w:ascii="Times New Roman" w:hAnsi="Times New Roman" w:cs="Times New Roman"/>
          <w:sz w:val="24"/>
        </w:rPr>
        <w:t xml:space="preserve"> </w:t>
      </w:r>
      <w:r w:rsidRPr="00501B8A">
        <w:rPr>
          <w:rFonts w:ascii="Times New Roman" w:hAnsi="Times New Roman" w:cs="Times New Roman"/>
          <w:sz w:val="24"/>
        </w:rPr>
        <w:t>buvo modifikuota pagal Bendrųjų nuostatų reglamento reikalavimus, užtikrinant tinkamą ir nepertraukiamą VSFSVVP</w:t>
      </w:r>
      <w:r w:rsidR="00B327C9">
        <w:rPr>
          <w:rFonts w:ascii="Times New Roman" w:hAnsi="Times New Roman" w:cs="Times New Roman"/>
          <w:sz w:val="24"/>
        </w:rPr>
        <w:t> </w:t>
      </w:r>
      <w:r w:rsidRPr="00501B8A">
        <w:rPr>
          <w:rFonts w:ascii="Times New Roman" w:hAnsi="Times New Roman" w:cs="Times New Roman"/>
          <w:sz w:val="24"/>
        </w:rPr>
        <w:t>IS priežiūrą bei palaikymą. Šiuo metu vykdomas naujas paslaugų pirkimas VSFSVVP</w:t>
      </w:r>
      <w:r w:rsidR="00B327C9">
        <w:rPr>
          <w:rFonts w:ascii="Times New Roman" w:hAnsi="Times New Roman" w:cs="Times New Roman"/>
          <w:sz w:val="24"/>
        </w:rPr>
        <w:t> </w:t>
      </w:r>
      <w:r w:rsidRPr="00501B8A">
        <w:rPr>
          <w:rFonts w:ascii="Times New Roman" w:hAnsi="Times New Roman" w:cs="Times New Roman"/>
          <w:sz w:val="24"/>
        </w:rPr>
        <w:t xml:space="preserve">IS vystymui ir palaikymui 2024-2027 m. laikotarpiu. </w:t>
      </w:r>
      <w:r w:rsidR="00011C90" w:rsidRPr="00501B8A">
        <w:rPr>
          <w:rFonts w:ascii="Times New Roman" w:hAnsi="Times New Roman" w:cs="Times New Roman"/>
          <w:sz w:val="24"/>
        </w:rPr>
        <w:t>Todėl būtina užtikrinti</w:t>
      </w:r>
      <w:r w:rsidRPr="00501B8A">
        <w:rPr>
          <w:rFonts w:ascii="Times New Roman" w:hAnsi="Times New Roman" w:cs="Times New Roman"/>
          <w:sz w:val="24"/>
        </w:rPr>
        <w:t xml:space="preserve"> </w:t>
      </w:r>
      <w:r w:rsidR="00011C90" w:rsidRPr="00501B8A">
        <w:rPr>
          <w:rFonts w:ascii="Times New Roman" w:hAnsi="Times New Roman" w:cs="Times New Roman"/>
          <w:sz w:val="24"/>
        </w:rPr>
        <w:t>VSFSVVP</w:t>
      </w:r>
      <w:r w:rsidR="00B327C9">
        <w:rPr>
          <w:rFonts w:ascii="Times New Roman" w:hAnsi="Times New Roman" w:cs="Times New Roman"/>
          <w:sz w:val="24"/>
        </w:rPr>
        <w:t> </w:t>
      </w:r>
      <w:r w:rsidRPr="00501B8A">
        <w:rPr>
          <w:rFonts w:ascii="Times New Roman" w:hAnsi="Times New Roman" w:cs="Times New Roman"/>
          <w:sz w:val="24"/>
        </w:rPr>
        <w:t>IS perdavim</w:t>
      </w:r>
      <w:r w:rsidR="00011C90" w:rsidRPr="00501B8A">
        <w:rPr>
          <w:rFonts w:ascii="Times New Roman" w:hAnsi="Times New Roman" w:cs="Times New Roman"/>
          <w:sz w:val="24"/>
        </w:rPr>
        <w:t>ą</w:t>
      </w:r>
      <w:r w:rsidRPr="00501B8A">
        <w:rPr>
          <w:rFonts w:ascii="Times New Roman" w:hAnsi="Times New Roman" w:cs="Times New Roman"/>
          <w:sz w:val="24"/>
        </w:rPr>
        <w:t xml:space="preserve"> naujam paslaugų Tiekėjui </w:t>
      </w:r>
      <w:r w:rsidR="00011C90" w:rsidRPr="00501B8A">
        <w:rPr>
          <w:rFonts w:ascii="Times New Roman" w:hAnsi="Times New Roman" w:cs="Times New Roman"/>
          <w:sz w:val="24"/>
        </w:rPr>
        <w:t>kaip įmanoma</w:t>
      </w:r>
      <w:r w:rsidRPr="00501B8A">
        <w:rPr>
          <w:rFonts w:ascii="Times New Roman" w:hAnsi="Times New Roman" w:cs="Times New Roman"/>
          <w:sz w:val="24"/>
        </w:rPr>
        <w:t xml:space="preserve"> </w:t>
      </w:r>
      <w:r w:rsidR="00011C90" w:rsidRPr="00501B8A">
        <w:rPr>
          <w:rFonts w:ascii="Times New Roman" w:hAnsi="Times New Roman" w:cs="Times New Roman"/>
          <w:sz w:val="24"/>
        </w:rPr>
        <w:t>nuosekliai, sklandžiai ir  nesutrikdant</w:t>
      </w:r>
      <w:r w:rsidRPr="00501B8A">
        <w:rPr>
          <w:rFonts w:ascii="Times New Roman" w:hAnsi="Times New Roman" w:cs="Times New Roman"/>
          <w:sz w:val="24"/>
        </w:rPr>
        <w:t xml:space="preserve"> </w:t>
      </w:r>
      <w:r w:rsidR="00011C90" w:rsidRPr="00501B8A">
        <w:rPr>
          <w:rFonts w:ascii="Times New Roman" w:hAnsi="Times New Roman" w:cs="Times New Roman"/>
          <w:sz w:val="24"/>
        </w:rPr>
        <w:t xml:space="preserve">šios </w:t>
      </w:r>
      <w:r w:rsidRPr="00501B8A">
        <w:rPr>
          <w:rFonts w:ascii="Times New Roman" w:hAnsi="Times New Roman" w:cs="Times New Roman"/>
          <w:sz w:val="24"/>
        </w:rPr>
        <w:t xml:space="preserve">IS naudotojams </w:t>
      </w:r>
      <w:r w:rsidR="00011C90" w:rsidRPr="00501B8A">
        <w:rPr>
          <w:rFonts w:ascii="Times New Roman" w:hAnsi="Times New Roman" w:cs="Times New Roman"/>
          <w:sz w:val="24"/>
        </w:rPr>
        <w:t xml:space="preserve">įprastos </w:t>
      </w:r>
      <w:r w:rsidRPr="00501B8A">
        <w:rPr>
          <w:rFonts w:ascii="Times New Roman" w:hAnsi="Times New Roman" w:cs="Times New Roman"/>
          <w:sz w:val="24"/>
        </w:rPr>
        <w:t>veiklos</w:t>
      </w:r>
      <w:r w:rsidR="001F2895" w:rsidRPr="00501B8A">
        <w:rPr>
          <w:rFonts w:ascii="Times New Roman" w:hAnsi="Times New Roman" w:cs="Times New Roman"/>
          <w:sz w:val="24"/>
        </w:rPr>
        <w:t xml:space="preserve"> ir būtinųjų funkcionalumų veikimo. Taip pat būtina užtikrinti perimamos IS</w:t>
      </w:r>
      <w:r w:rsidR="00847C76" w:rsidRPr="00501B8A">
        <w:rPr>
          <w:rFonts w:ascii="Times New Roman" w:hAnsi="Times New Roman" w:cs="Times New Roman"/>
          <w:sz w:val="24"/>
        </w:rPr>
        <w:t xml:space="preserve"> pilną iki naujos paslaugų pirkimo Sutarties sukurtų bei veikiančių funkcionalumų tinkamą </w:t>
      </w:r>
      <w:r w:rsidR="005B2501" w:rsidRPr="00501B8A">
        <w:rPr>
          <w:rFonts w:ascii="Times New Roman" w:hAnsi="Times New Roman" w:cs="Times New Roman"/>
          <w:sz w:val="24"/>
        </w:rPr>
        <w:t xml:space="preserve">ir nepertraukiamą garantinį aptarnavimą. </w:t>
      </w:r>
    </w:p>
    <w:p w14:paraId="270E3173" w14:textId="7A70E091" w:rsidR="00D24D7E" w:rsidRPr="00501B8A" w:rsidRDefault="00FE26C9" w:rsidP="10688AC6">
      <w:pPr>
        <w:widowControl/>
        <w:numPr>
          <w:ilvl w:val="1"/>
          <w:numId w:val="1"/>
        </w:numPr>
        <w:tabs>
          <w:tab w:val="left" w:pos="1134"/>
        </w:tabs>
        <w:autoSpaceDE/>
        <w:adjustRightInd/>
        <w:spacing w:line="276" w:lineRule="auto"/>
        <w:ind w:left="0" w:firstLine="567"/>
        <w:jc w:val="both"/>
        <w:rPr>
          <w:rFonts w:ascii="Times New Roman" w:hAnsi="Times New Roman" w:cs="Times New Roman"/>
          <w:i/>
          <w:iCs/>
          <w:sz w:val="24"/>
        </w:rPr>
      </w:pPr>
      <w:r w:rsidRPr="00B327C9">
        <w:rPr>
          <w:rFonts w:ascii="Times New Roman" w:hAnsi="Times New Roman" w:cs="Times New Roman"/>
          <w:color w:val="000000" w:themeColor="text1"/>
          <w:sz w:val="24"/>
        </w:rPr>
        <w:t xml:space="preserve">atlikus </w:t>
      </w:r>
      <w:r w:rsidRPr="00B327C9">
        <w:rPr>
          <w:rFonts w:ascii="Times New Roman" w:hAnsi="Times New Roman" w:cs="Times New Roman"/>
          <w:sz w:val="24"/>
        </w:rPr>
        <w:t>VSFSVVP</w:t>
      </w:r>
      <w:r w:rsidR="00B327C9">
        <w:rPr>
          <w:rFonts w:ascii="Times New Roman" w:hAnsi="Times New Roman" w:cs="Times New Roman"/>
          <w:sz w:val="24"/>
        </w:rPr>
        <w:t> </w:t>
      </w:r>
      <w:r w:rsidRPr="00B327C9">
        <w:rPr>
          <w:rFonts w:ascii="Times New Roman" w:hAnsi="Times New Roman" w:cs="Times New Roman"/>
          <w:sz w:val="24"/>
        </w:rPr>
        <w:t>IS monitoringo paslaugas pilna apimtimi</w:t>
      </w:r>
      <w:r w:rsidR="00D24D7E" w:rsidRPr="00B327C9">
        <w:rPr>
          <w:rFonts w:ascii="Times New Roman" w:hAnsi="Times New Roman" w:cs="Times New Roman"/>
          <w:color w:val="000000" w:themeColor="text1"/>
          <w:sz w:val="24"/>
        </w:rPr>
        <w:t xml:space="preserve">, </w:t>
      </w:r>
      <w:r w:rsidR="31E30C6F" w:rsidRPr="00B327C9">
        <w:rPr>
          <w:rFonts w:ascii="Times New Roman" w:hAnsi="Times New Roman" w:cs="Times New Roman"/>
          <w:color w:val="000000" w:themeColor="text1"/>
          <w:sz w:val="24"/>
        </w:rPr>
        <w:t xml:space="preserve"> nuo pirmo suteiktų paslaugų priėmimo-perdavimo akto pasirašymo datos iki šios sutarties vykdymo pabaigos</w:t>
      </w:r>
      <w:r w:rsidR="00D24D7E" w:rsidRPr="00B327C9">
        <w:rPr>
          <w:rFonts w:ascii="Times New Roman" w:hAnsi="Times New Roman" w:cs="Times New Roman"/>
          <w:sz w:val="24"/>
        </w:rPr>
        <w:t xml:space="preserve"> </w:t>
      </w:r>
      <w:r w:rsidR="00D24D7E" w:rsidRPr="00B327C9">
        <w:rPr>
          <w:rFonts w:ascii="Times New Roman" w:hAnsi="Times New Roman" w:cs="Times New Roman"/>
          <w:color w:val="000000" w:themeColor="text1"/>
          <w:sz w:val="24"/>
        </w:rPr>
        <w:t xml:space="preserve">turės būti teikiama  garantinė priežiūra; taip pat tuo pačiu metu bus būtina atlikti </w:t>
      </w:r>
      <w:r w:rsidR="00306771" w:rsidRPr="00B327C9">
        <w:rPr>
          <w:rFonts w:ascii="Times New Roman" w:hAnsi="Times New Roman" w:cs="Times New Roman"/>
          <w:sz w:val="24"/>
        </w:rPr>
        <w:t>VSFSVVP</w:t>
      </w:r>
      <w:r w:rsidR="00B327C9">
        <w:rPr>
          <w:rFonts w:ascii="Times New Roman" w:hAnsi="Times New Roman" w:cs="Times New Roman"/>
          <w:sz w:val="24"/>
        </w:rPr>
        <w:t> </w:t>
      </w:r>
      <w:r w:rsidR="00306771" w:rsidRPr="00B327C9">
        <w:rPr>
          <w:rFonts w:ascii="Times New Roman" w:hAnsi="Times New Roman" w:cs="Times New Roman"/>
          <w:sz w:val="24"/>
        </w:rPr>
        <w:t>IS</w:t>
      </w:r>
      <w:r w:rsidR="00D24D7E" w:rsidRPr="00B327C9">
        <w:rPr>
          <w:rFonts w:ascii="Times New Roman" w:hAnsi="Times New Roman" w:cs="Times New Roman"/>
          <w:color w:val="000000" w:themeColor="text1"/>
          <w:sz w:val="24"/>
        </w:rPr>
        <w:t xml:space="preserve"> vystymo paslaugas (tiek jau </w:t>
      </w:r>
      <w:r w:rsidR="00306771" w:rsidRPr="00B327C9">
        <w:rPr>
          <w:rFonts w:ascii="Times New Roman" w:hAnsi="Times New Roman" w:cs="Times New Roman"/>
          <w:color w:val="000000" w:themeColor="text1"/>
          <w:sz w:val="24"/>
        </w:rPr>
        <w:t>esančių ir monitoringo metu identifikuotų netinkamai</w:t>
      </w:r>
      <w:r w:rsidR="00306771" w:rsidRPr="10688AC6">
        <w:rPr>
          <w:rFonts w:ascii="Times New Roman" w:hAnsi="Times New Roman" w:cs="Times New Roman"/>
          <w:color w:val="000000" w:themeColor="text1"/>
          <w:sz w:val="24"/>
        </w:rPr>
        <w:t xml:space="preserve"> veikiančių funkcionalumų</w:t>
      </w:r>
      <w:r w:rsidR="00D24D7E" w:rsidRPr="10688AC6">
        <w:rPr>
          <w:rFonts w:ascii="Times New Roman" w:hAnsi="Times New Roman" w:cs="Times New Roman"/>
          <w:color w:val="000000" w:themeColor="text1"/>
          <w:sz w:val="24"/>
        </w:rPr>
        <w:t xml:space="preserve">, tiek galimai naujų </w:t>
      </w:r>
      <w:r w:rsidR="003D6CFD" w:rsidRPr="10688AC6">
        <w:rPr>
          <w:rFonts w:ascii="Times New Roman" w:hAnsi="Times New Roman" w:cs="Times New Roman"/>
          <w:sz w:val="24"/>
        </w:rPr>
        <w:t>VSFSVVP</w:t>
      </w:r>
      <w:r w:rsidR="00B327C9">
        <w:rPr>
          <w:rFonts w:ascii="Times New Roman" w:hAnsi="Times New Roman" w:cs="Times New Roman"/>
          <w:sz w:val="24"/>
        </w:rPr>
        <w:t> </w:t>
      </w:r>
      <w:r w:rsidR="003D6CFD" w:rsidRPr="10688AC6">
        <w:rPr>
          <w:rFonts w:ascii="Times New Roman" w:hAnsi="Times New Roman" w:cs="Times New Roman"/>
          <w:sz w:val="24"/>
        </w:rPr>
        <w:t>IS</w:t>
      </w:r>
      <w:r w:rsidR="00D24D7E" w:rsidRPr="10688AC6">
        <w:rPr>
          <w:rFonts w:ascii="Times New Roman" w:hAnsi="Times New Roman" w:cs="Times New Roman"/>
          <w:color w:val="000000" w:themeColor="text1"/>
          <w:sz w:val="24"/>
        </w:rPr>
        <w:t xml:space="preserve"> funkcionalumų, kurie bus perkami kaip vystymo paslaugos pagal fiksuotą įkainį), todėl dėl techninių </w:t>
      </w:r>
      <w:r w:rsidR="003D6CFD" w:rsidRPr="10688AC6">
        <w:rPr>
          <w:rFonts w:ascii="Times New Roman" w:hAnsi="Times New Roman" w:cs="Times New Roman"/>
          <w:sz w:val="24"/>
        </w:rPr>
        <w:t>VSFSVVP</w:t>
      </w:r>
      <w:r w:rsidR="00B327C9">
        <w:rPr>
          <w:rFonts w:ascii="Times New Roman" w:hAnsi="Times New Roman" w:cs="Times New Roman"/>
          <w:sz w:val="24"/>
        </w:rPr>
        <w:t> </w:t>
      </w:r>
      <w:r w:rsidR="003D6CFD" w:rsidRPr="10688AC6">
        <w:rPr>
          <w:rFonts w:ascii="Times New Roman" w:hAnsi="Times New Roman" w:cs="Times New Roman"/>
          <w:sz w:val="24"/>
        </w:rPr>
        <w:t>IS</w:t>
      </w:r>
      <w:r w:rsidR="00D24D7E" w:rsidRPr="10688AC6">
        <w:rPr>
          <w:rFonts w:ascii="Times New Roman" w:hAnsi="Times New Roman" w:cs="Times New Roman"/>
          <w:color w:val="000000" w:themeColor="text1"/>
          <w:sz w:val="24"/>
        </w:rPr>
        <w:t xml:space="preserve"> modulių tarpusavio suderinamumo</w:t>
      </w:r>
      <w:r w:rsidR="003D6CFD" w:rsidRPr="10688AC6">
        <w:rPr>
          <w:rFonts w:ascii="Times New Roman" w:hAnsi="Times New Roman" w:cs="Times New Roman"/>
          <w:color w:val="000000" w:themeColor="text1"/>
          <w:sz w:val="24"/>
        </w:rPr>
        <w:t>, sklandaus informacijos perdavimo</w:t>
      </w:r>
      <w:r w:rsidR="00EB0708" w:rsidRPr="10688AC6">
        <w:rPr>
          <w:rFonts w:ascii="Times New Roman" w:hAnsi="Times New Roman" w:cs="Times New Roman"/>
          <w:color w:val="000000" w:themeColor="text1"/>
          <w:sz w:val="24"/>
        </w:rPr>
        <w:t xml:space="preserve"> </w:t>
      </w:r>
      <w:r w:rsidR="00EB0708" w:rsidRPr="10688AC6">
        <w:rPr>
          <w:rFonts w:ascii="Times New Roman" w:hAnsi="Times New Roman" w:cs="Times New Roman"/>
          <w:color w:val="000000" w:themeColor="text1"/>
          <w:sz w:val="24"/>
        </w:rPr>
        <w:lastRenderedPageBreak/>
        <w:t xml:space="preserve">visuose dokumentų administravimo </w:t>
      </w:r>
      <w:r w:rsidR="008A5EA4" w:rsidRPr="10688AC6">
        <w:rPr>
          <w:rFonts w:ascii="Times New Roman" w:hAnsi="Times New Roman" w:cs="Times New Roman"/>
          <w:color w:val="000000" w:themeColor="text1"/>
          <w:sz w:val="24"/>
        </w:rPr>
        <w:t>etapuose</w:t>
      </w:r>
      <w:r w:rsidR="00EB0708" w:rsidRPr="10688AC6">
        <w:rPr>
          <w:rFonts w:ascii="Times New Roman" w:hAnsi="Times New Roman" w:cs="Times New Roman"/>
          <w:color w:val="000000" w:themeColor="text1"/>
          <w:sz w:val="24"/>
        </w:rPr>
        <w:t xml:space="preserve"> šioje IS</w:t>
      </w:r>
      <w:r w:rsidR="00D24D7E" w:rsidRPr="10688AC6">
        <w:rPr>
          <w:rFonts w:ascii="Times New Roman" w:hAnsi="Times New Roman" w:cs="Times New Roman"/>
          <w:color w:val="000000" w:themeColor="text1"/>
          <w:sz w:val="24"/>
        </w:rPr>
        <w:t xml:space="preserve"> ir racionalaus lėšų panaudojimo, norint ne tik pasiekti, bet ir užtikrinti </w:t>
      </w:r>
      <w:r w:rsidR="00EB0708" w:rsidRPr="10688AC6">
        <w:rPr>
          <w:rFonts w:ascii="Times New Roman" w:hAnsi="Times New Roman" w:cs="Times New Roman"/>
          <w:sz w:val="24"/>
        </w:rPr>
        <w:t>VSFSVVP</w:t>
      </w:r>
      <w:r w:rsidR="00B327C9">
        <w:rPr>
          <w:rFonts w:ascii="Times New Roman" w:hAnsi="Times New Roman" w:cs="Times New Roman"/>
          <w:sz w:val="24"/>
        </w:rPr>
        <w:t> </w:t>
      </w:r>
      <w:r w:rsidR="00EB0708" w:rsidRPr="10688AC6">
        <w:rPr>
          <w:rFonts w:ascii="Times New Roman" w:hAnsi="Times New Roman" w:cs="Times New Roman"/>
          <w:sz w:val="24"/>
        </w:rPr>
        <w:t>IS</w:t>
      </w:r>
      <w:r w:rsidR="00D24D7E" w:rsidRPr="10688AC6">
        <w:rPr>
          <w:rFonts w:ascii="Times New Roman" w:hAnsi="Times New Roman" w:cs="Times New Roman"/>
          <w:color w:val="000000" w:themeColor="text1"/>
          <w:sz w:val="24"/>
        </w:rPr>
        <w:t xml:space="preserve"> </w:t>
      </w:r>
      <w:r w:rsidR="00EB0708" w:rsidRPr="10688AC6">
        <w:rPr>
          <w:rFonts w:ascii="Times New Roman" w:hAnsi="Times New Roman" w:cs="Times New Roman"/>
          <w:color w:val="000000" w:themeColor="text1"/>
          <w:sz w:val="24"/>
        </w:rPr>
        <w:t>sklandų veikimą ir</w:t>
      </w:r>
      <w:r w:rsidR="00D24D7E" w:rsidRPr="10688AC6">
        <w:rPr>
          <w:rFonts w:ascii="Times New Roman" w:hAnsi="Times New Roman" w:cs="Times New Roman"/>
          <w:color w:val="000000" w:themeColor="text1"/>
          <w:sz w:val="24"/>
        </w:rPr>
        <w:t xml:space="preserve"> tolimesnį jos vystymą, esant poreikiui, yra žymiai racionaliau pirkti neskaidant pirkimo į dalis. Ilgalaikė IT ekspertų projektų valdymo patirtis parodė, kad </w:t>
      </w:r>
      <w:r w:rsidR="00BC41B8" w:rsidRPr="10688AC6">
        <w:rPr>
          <w:rFonts w:ascii="Times New Roman" w:hAnsi="Times New Roman" w:cs="Times New Roman"/>
          <w:color w:val="000000" w:themeColor="text1"/>
          <w:sz w:val="24"/>
        </w:rPr>
        <w:t>jau veikiančios IS</w:t>
      </w:r>
      <w:r w:rsidR="00AF29E4" w:rsidRPr="10688AC6">
        <w:rPr>
          <w:rFonts w:ascii="Times New Roman" w:hAnsi="Times New Roman" w:cs="Times New Roman"/>
          <w:color w:val="000000" w:themeColor="text1"/>
          <w:sz w:val="24"/>
        </w:rPr>
        <w:t xml:space="preserve"> </w:t>
      </w:r>
      <w:r w:rsidR="00D24D7E" w:rsidRPr="10688AC6">
        <w:rPr>
          <w:rFonts w:ascii="Times New Roman" w:hAnsi="Times New Roman" w:cs="Times New Roman"/>
          <w:color w:val="000000" w:themeColor="text1"/>
          <w:sz w:val="24"/>
        </w:rPr>
        <w:t xml:space="preserve">vystymą </w:t>
      </w:r>
      <w:r w:rsidR="00AF29E4" w:rsidRPr="10688AC6">
        <w:rPr>
          <w:rFonts w:ascii="Times New Roman" w:hAnsi="Times New Roman" w:cs="Times New Roman"/>
          <w:color w:val="000000" w:themeColor="text1"/>
          <w:sz w:val="24"/>
        </w:rPr>
        <w:t>atliekant</w:t>
      </w:r>
      <w:r w:rsidR="00D24D7E" w:rsidRPr="10688AC6">
        <w:rPr>
          <w:rFonts w:ascii="Times New Roman" w:hAnsi="Times New Roman" w:cs="Times New Roman"/>
          <w:color w:val="000000" w:themeColor="text1"/>
          <w:sz w:val="24"/>
        </w:rPr>
        <w:t xml:space="preserve"> kita</w:t>
      </w:r>
      <w:r w:rsidR="00AF29E4" w:rsidRPr="10688AC6">
        <w:rPr>
          <w:rFonts w:ascii="Times New Roman" w:hAnsi="Times New Roman" w:cs="Times New Roman"/>
          <w:color w:val="000000" w:themeColor="text1"/>
          <w:sz w:val="24"/>
        </w:rPr>
        <w:t>i</w:t>
      </w:r>
      <w:r w:rsidR="00D24D7E" w:rsidRPr="10688AC6">
        <w:rPr>
          <w:rFonts w:ascii="Times New Roman" w:hAnsi="Times New Roman" w:cs="Times New Roman"/>
          <w:color w:val="000000" w:themeColor="text1"/>
          <w:sz w:val="24"/>
        </w:rPr>
        <w:t xml:space="preserve"> IT kompanija</w:t>
      </w:r>
      <w:r w:rsidR="00AF29E4" w:rsidRPr="10688AC6">
        <w:rPr>
          <w:rFonts w:ascii="Times New Roman" w:hAnsi="Times New Roman" w:cs="Times New Roman"/>
          <w:color w:val="000000" w:themeColor="text1"/>
          <w:sz w:val="24"/>
        </w:rPr>
        <w:t>i</w:t>
      </w:r>
      <w:r w:rsidR="00D24D7E" w:rsidRPr="10688AC6">
        <w:rPr>
          <w:rFonts w:ascii="Times New Roman" w:hAnsi="Times New Roman" w:cs="Times New Roman"/>
          <w:color w:val="000000" w:themeColor="text1"/>
          <w:sz w:val="24"/>
        </w:rPr>
        <w:t xml:space="preserve">, prarandama nemokama garantija, nauja kompanija neefektyviai ir neproduktyviai vykdo </w:t>
      </w:r>
      <w:r w:rsidR="00755AF2" w:rsidRPr="10688AC6">
        <w:rPr>
          <w:rFonts w:ascii="Times New Roman" w:hAnsi="Times New Roman" w:cs="Times New Roman"/>
          <w:color w:val="000000" w:themeColor="text1"/>
          <w:sz w:val="24"/>
        </w:rPr>
        <w:t>IS</w:t>
      </w:r>
      <w:r w:rsidR="00D24D7E" w:rsidRPr="10688AC6">
        <w:rPr>
          <w:rFonts w:ascii="Times New Roman" w:hAnsi="Times New Roman" w:cs="Times New Roman"/>
          <w:color w:val="000000" w:themeColor="text1"/>
          <w:sz w:val="24"/>
        </w:rPr>
        <w:t xml:space="preserve"> plėtrą, bereikalingai gaištamas laikas, dalinai tenka mokėti ne tik už naujus funkcinius pakeitimus, bet ir už tai, kad mokomasi, kas jau yra sukurta (t.</w:t>
      </w:r>
      <w:r w:rsidR="00B327C9">
        <w:rPr>
          <w:rFonts w:ascii="Times New Roman" w:hAnsi="Times New Roman" w:cs="Times New Roman"/>
          <w:color w:val="000000" w:themeColor="text1"/>
          <w:sz w:val="24"/>
        </w:rPr>
        <w:t> </w:t>
      </w:r>
      <w:r w:rsidR="00D24D7E" w:rsidRPr="10688AC6">
        <w:rPr>
          <w:rFonts w:ascii="Times New Roman" w:hAnsi="Times New Roman" w:cs="Times New Roman"/>
          <w:color w:val="000000" w:themeColor="text1"/>
          <w:sz w:val="24"/>
        </w:rPr>
        <w:t xml:space="preserve">y. išnaudojama daugiau valandų tam, kad nauji IT specialistai išsianalizuotų jau kitų specialistų suprogramuotus funkcionalumus, todėl galutiniame rezultate perkančioji organizacija sumoka brangiau, nes tam pačiam darbui atlikti yra sunaudojama daugiau valandų), tokiu būdu tik padidinant  perkančiosios organizacijos išlaidas bei patiriant didesnes laiko sąnaudas; jei </w:t>
      </w:r>
      <w:r w:rsidR="002A3ACB" w:rsidRPr="10688AC6">
        <w:rPr>
          <w:rFonts w:ascii="Times New Roman" w:hAnsi="Times New Roman" w:cs="Times New Roman"/>
          <w:color w:val="000000" w:themeColor="text1"/>
          <w:sz w:val="24"/>
        </w:rPr>
        <w:t>IS</w:t>
      </w:r>
      <w:r w:rsidR="00D24D7E" w:rsidRPr="10688AC6">
        <w:rPr>
          <w:rFonts w:ascii="Times New Roman" w:hAnsi="Times New Roman" w:cs="Times New Roman"/>
          <w:color w:val="000000" w:themeColor="text1"/>
          <w:sz w:val="24"/>
        </w:rPr>
        <w:t xml:space="preserve"> </w:t>
      </w:r>
      <w:r w:rsidR="002A3ACB" w:rsidRPr="10688AC6">
        <w:rPr>
          <w:rFonts w:ascii="Times New Roman" w:hAnsi="Times New Roman" w:cs="Times New Roman"/>
          <w:color w:val="000000" w:themeColor="text1"/>
          <w:sz w:val="24"/>
        </w:rPr>
        <w:t>monitoringo paslaugas</w:t>
      </w:r>
      <w:r w:rsidR="00D24D7E" w:rsidRPr="10688AC6">
        <w:rPr>
          <w:rFonts w:ascii="Times New Roman" w:hAnsi="Times New Roman" w:cs="Times New Roman"/>
          <w:color w:val="000000" w:themeColor="text1"/>
          <w:sz w:val="24"/>
        </w:rPr>
        <w:t xml:space="preserve"> vykdytų viena kompanija, o vystymą </w:t>
      </w:r>
      <w:r w:rsidR="002A3ACB" w:rsidRPr="10688AC6">
        <w:rPr>
          <w:rFonts w:ascii="Times New Roman" w:hAnsi="Times New Roman" w:cs="Times New Roman"/>
          <w:color w:val="000000" w:themeColor="text1"/>
          <w:sz w:val="24"/>
        </w:rPr>
        <w:t>–</w:t>
      </w:r>
      <w:r w:rsidR="00D24D7E" w:rsidRPr="10688AC6">
        <w:rPr>
          <w:rFonts w:ascii="Times New Roman" w:hAnsi="Times New Roman" w:cs="Times New Roman"/>
          <w:color w:val="000000" w:themeColor="text1"/>
          <w:sz w:val="24"/>
        </w:rPr>
        <w:t xml:space="preserve"> kita, </w:t>
      </w:r>
      <w:r w:rsidR="003D35C1" w:rsidRPr="10688AC6">
        <w:rPr>
          <w:rFonts w:ascii="Times New Roman" w:hAnsi="Times New Roman" w:cs="Times New Roman"/>
          <w:color w:val="000000" w:themeColor="text1"/>
          <w:sz w:val="24"/>
        </w:rPr>
        <w:t>IS</w:t>
      </w:r>
      <w:r w:rsidR="00D24D7E" w:rsidRPr="10688AC6">
        <w:rPr>
          <w:rFonts w:ascii="Times New Roman" w:hAnsi="Times New Roman" w:cs="Times New Roman"/>
          <w:color w:val="000000" w:themeColor="text1"/>
          <w:sz w:val="24"/>
        </w:rPr>
        <w:t xml:space="preserve"> sutrikimų atveju nebūtų įmanoma nustatyti dėl kurių kaltės atsirado sutrikimai, todėl tektų papildomai mokėti už galimai nemokamą garantinę priežiūrą;</w:t>
      </w:r>
    </w:p>
    <w:p w14:paraId="668BC9E3" w14:textId="7E878D8B" w:rsidR="00D24D7E" w:rsidRPr="00501B8A" w:rsidRDefault="00D24D7E" w:rsidP="00501B8A">
      <w:pPr>
        <w:widowControl/>
        <w:numPr>
          <w:ilvl w:val="1"/>
          <w:numId w:val="1"/>
        </w:numPr>
        <w:tabs>
          <w:tab w:val="left" w:pos="1134"/>
        </w:tabs>
        <w:autoSpaceDE/>
        <w:adjustRightInd/>
        <w:spacing w:line="276" w:lineRule="auto"/>
        <w:ind w:left="0" w:firstLine="567"/>
        <w:jc w:val="both"/>
        <w:rPr>
          <w:rFonts w:ascii="Times New Roman" w:hAnsi="Times New Roman" w:cs="Times New Roman"/>
          <w:color w:val="000000"/>
          <w:sz w:val="24"/>
        </w:rPr>
      </w:pPr>
      <w:r w:rsidRPr="00501B8A">
        <w:rPr>
          <w:rFonts w:ascii="Times New Roman" w:hAnsi="Times New Roman" w:cs="Times New Roman"/>
          <w:color w:val="000000"/>
          <w:sz w:val="24"/>
        </w:rPr>
        <w:t xml:space="preserve">vystymo paslaugos </w:t>
      </w:r>
      <w:r w:rsidR="00585E36" w:rsidRPr="00501B8A">
        <w:rPr>
          <w:rFonts w:ascii="Times New Roman" w:hAnsi="Times New Roman" w:cs="Times New Roman"/>
          <w:color w:val="000000"/>
          <w:sz w:val="24"/>
        </w:rPr>
        <w:t>bus</w:t>
      </w:r>
      <w:r w:rsidRPr="00501B8A">
        <w:rPr>
          <w:rFonts w:ascii="Times New Roman" w:hAnsi="Times New Roman" w:cs="Times New Roman"/>
          <w:color w:val="000000"/>
          <w:sz w:val="24"/>
        </w:rPr>
        <w:t xml:space="preserve"> užsakomos dalimis pagal poreikį ir apmokamos taikant fiksuotą valandinį įkainį</w:t>
      </w:r>
      <w:r w:rsidR="00755E78" w:rsidRPr="00501B8A">
        <w:rPr>
          <w:rFonts w:ascii="Times New Roman" w:hAnsi="Times New Roman" w:cs="Times New Roman"/>
          <w:color w:val="000000"/>
          <w:sz w:val="24"/>
        </w:rPr>
        <w:t>. Š</w:t>
      </w:r>
      <w:r w:rsidRPr="00501B8A">
        <w:rPr>
          <w:rFonts w:ascii="Times New Roman" w:hAnsi="Times New Roman" w:cs="Times New Roman"/>
          <w:color w:val="000000"/>
          <w:sz w:val="24"/>
        </w:rPr>
        <w:t xml:space="preserve">ių paslaugų pobūdis </w:t>
      </w:r>
      <w:r w:rsidR="007E75F2" w:rsidRPr="00501B8A">
        <w:rPr>
          <w:rFonts w:ascii="Times New Roman" w:hAnsi="Times New Roman" w:cs="Times New Roman"/>
          <w:color w:val="000000"/>
          <w:sz w:val="24"/>
        </w:rPr>
        <w:t xml:space="preserve">bus detalizuojamas su </w:t>
      </w:r>
      <w:r w:rsidR="00BD43CD" w:rsidRPr="00501B8A">
        <w:rPr>
          <w:rFonts w:ascii="Times New Roman" w:hAnsi="Times New Roman" w:cs="Times New Roman"/>
          <w:color w:val="000000"/>
          <w:sz w:val="24"/>
        </w:rPr>
        <w:t>Tiekėju</w:t>
      </w:r>
      <w:r w:rsidR="00585E36" w:rsidRPr="00501B8A">
        <w:rPr>
          <w:rFonts w:ascii="Times New Roman" w:hAnsi="Times New Roman" w:cs="Times New Roman"/>
          <w:color w:val="000000"/>
          <w:sz w:val="24"/>
        </w:rPr>
        <w:t xml:space="preserve"> atskirais etapais</w:t>
      </w:r>
      <w:r w:rsidR="00BD43CD" w:rsidRPr="00501B8A">
        <w:rPr>
          <w:rFonts w:ascii="Times New Roman" w:hAnsi="Times New Roman" w:cs="Times New Roman"/>
          <w:color w:val="000000"/>
          <w:sz w:val="24"/>
        </w:rPr>
        <w:t xml:space="preserve"> po IS monitoringo metu identifikuotų IS neatitikimų ir/arba funkcinių trūkumų</w:t>
      </w:r>
      <w:r w:rsidR="00585E36" w:rsidRPr="00501B8A">
        <w:rPr>
          <w:rFonts w:ascii="Times New Roman" w:hAnsi="Times New Roman" w:cs="Times New Roman"/>
          <w:color w:val="000000"/>
          <w:sz w:val="24"/>
        </w:rPr>
        <w:t xml:space="preserve"> bei pateiktos ataskaitos ir rekomendacijų dėl IS funkci</w:t>
      </w:r>
      <w:r w:rsidR="008C0979" w:rsidRPr="00501B8A">
        <w:rPr>
          <w:rFonts w:ascii="Times New Roman" w:hAnsi="Times New Roman" w:cs="Times New Roman"/>
          <w:color w:val="000000"/>
          <w:sz w:val="24"/>
        </w:rPr>
        <w:t>onalumų veikimo optimizavimo.</w:t>
      </w:r>
      <w:r w:rsidR="00755E78" w:rsidRPr="00501B8A">
        <w:rPr>
          <w:rFonts w:ascii="Times New Roman" w:hAnsi="Times New Roman" w:cs="Times New Roman"/>
          <w:color w:val="000000"/>
          <w:sz w:val="24"/>
        </w:rPr>
        <w:t xml:space="preserve"> </w:t>
      </w:r>
      <w:r w:rsidR="008C0979" w:rsidRPr="00501B8A">
        <w:rPr>
          <w:rFonts w:ascii="Times New Roman" w:hAnsi="Times New Roman" w:cs="Times New Roman"/>
          <w:color w:val="000000"/>
          <w:sz w:val="24"/>
        </w:rPr>
        <w:t xml:space="preserve">Vystymo paslaugos bus užsakomos </w:t>
      </w:r>
      <w:r w:rsidRPr="00501B8A">
        <w:rPr>
          <w:rFonts w:ascii="Times New Roman" w:hAnsi="Times New Roman" w:cs="Times New Roman"/>
          <w:color w:val="000000"/>
          <w:sz w:val="24"/>
        </w:rPr>
        <w:t xml:space="preserve">nurodant maksimalų užsakomų valandų kiekį, kurių apimtis neviršys </w:t>
      </w:r>
      <w:r w:rsidR="00CA3622" w:rsidRPr="00501B8A">
        <w:rPr>
          <w:rFonts w:ascii="Times New Roman" w:hAnsi="Times New Roman" w:cs="Times New Roman"/>
          <w:color w:val="000000"/>
          <w:sz w:val="24"/>
        </w:rPr>
        <w:t>25</w:t>
      </w:r>
      <w:r w:rsidRPr="00501B8A">
        <w:rPr>
          <w:rFonts w:ascii="Times New Roman" w:hAnsi="Times New Roman" w:cs="Times New Roman"/>
          <w:color w:val="000000"/>
          <w:sz w:val="24"/>
        </w:rPr>
        <w:t>00 val.</w:t>
      </w:r>
      <w:r w:rsidR="00755E78" w:rsidRPr="00501B8A">
        <w:rPr>
          <w:rFonts w:ascii="Times New Roman" w:hAnsi="Times New Roman" w:cs="Times New Roman"/>
          <w:color w:val="000000"/>
          <w:sz w:val="24"/>
        </w:rPr>
        <w:t xml:space="preserve"> </w:t>
      </w:r>
      <w:r w:rsidR="001618DC" w:rsidRPr="00501B8A">
        <w:rPr>
          <w:rFonts w:ascii="Times New Roman" w:hAnsi="Times New Roman" w:cs="Times New Roman"/>
          <w:color w:val="000000"/>
          <w:sz w:val="24"/>
        </w:rPr>
        <w:t>Y</w:t>
      </w:r>
      <w:r w:rsidRPr="00501B8A">
        <w:rPr>
          <w:rFonts w:ascii="Times New Roman" w:hAnsi="Times New Roman" w:cs="Times New Roman"/>
          <w:color w:val="000000"/>
          <w:sz w:val="24"/>
        </w:rPr>
        <w:t>ra apibrėžta patikima paslaugų užsakymo ir sutarties vykdymo kontrolės metodika, kuria remiantis perkančioji organizacija turės visus įrankius valdyti vystymo paslaugų poreikį bei užsakymo mechanizmą, todėl tokiu būdu bus maksimaliai užkirstas kelias galimiems teikėjo piktnaudžiavim</w:t>
      </w:r>
      <w:r w:rsidR="000F1515" w:rsidRPr="00501B8A">
        <w:rPr>
          <w:rFonts w:ascii="Times New Roman" w:hAnsi="Times New Roman" w:cs="Times New Roman"/>
          <w:color w:val="000000"/>
          <w:sz w:val="24"/>
        </w:rPr>
        <w:t>ams</w:t>
      </w:r>
      <w:r w:rsidRPr="00501B8A">
        <w:rPr>
          <w:rFonts w:ascii="Times New Roman" w:hAnsi="Times New Roman" w:cs="Times New Roman"/>
          <w:color w:val="000000"/>
          <w:sz w:val="24"/>
        </w:rPr>
        <w:t xml:space="preserve"> nepagrįstai naudotis vystymo paslaugų numatytomis apimtimis; </w:t>
      </w:r>
    </w:p>
    <w:p w14:paraId="760BB75D" w14:textId="2C5CCF5B" w:rsidR="00D24D7E" w:rsidRPr="009D0032" w:rsidRDefault="00D24D7E" w:rsidP="006F63E1">
      <w:pPr>
        <w:widowControl/>
        <w:numPr>
          <w:ilvl w:val="1"/>
          <w:numId w:val="1"/>
        </w:numPr>
        <w:tabs>
          <w:tab w:val="left" w:pos="1134"/>
        </w:tabs>
        <w:autoSpaceDE/>
        <w:adjustRightInd/>
        <w:spacing w:line="276" w:lineRule="auto"/>
        <w:ind w:left="0" w:firstLine="567"/>
        <w:jc w:val="both"/>
        <w:rPr>
          <w:rFonts w:ascii="Times New Roman" w:hAnsi="Times New Roman" w:cs="Times New Roman"/>
          <w:i/>
          <w:iCs/>
          <w:sz w:val="24"/>
        </w:rPr>
      </w:pPr>
      <w:r w:rsidRPr="00501B8A">
        <w:rPr>
          <w:rFonts w:ascii="Times New Roman" w:hAnsi="Times New Roman" w:cs="Times New Roman"/>
          <w:sz w:val="24"/>
        </w:rPr>
        <w:t xml:space="preserve">dėl tiekėjų konkurencijos užtikrinimo, neskaidant pirkimo į dalis: </w:t>
      </w:r>
      <w:r w:rsidR="000F1515" w:rsidRPr="00501B8A">
        <w:rPr>
          <w:rFonts w:ascii="Times New Roman" w:hAnsi="Times New Roman" w:cs="Times New Roman"/>
          <w:sz w:val="24"/>
        </w:rPr>
        <w:t>VSFSVVP</w:t>
      </w:r>
      <w:r w:rsidR="00B327C9">
        <w:rPr>
          <w:rFonts w:ascii="Times New Roman" w:hAnsi="Times New Roman" w:cs="Times New Roman"/>
          <w:sz w:val="24"/>
        </w:rPr>
        <w:t> </w:t>
      </w:r>
      <w:r w:rsidR="000F1515" w:rsidRPr="00501B8A">
        <w:rPr>
          <w:rFonts w:ascii="Times New Roman" w:hAnsi="Times New Roman" w:cs="Times New Roman"/>
          <w:sz w:val="24"/>
        </w:rPr>
        <w:t>IS</w:t>
      </w:r>
      <w:r w:rsidRPr="00501B8A">
        <w:rPr>
          <w:rFonts w:ascii="Times New Roman" w:hAnsi="Times New Roman" w:cs="Times New Roman"/>
          <w:sz w:val="24"/>
        </w:rPr>
        <w:t xml:space="preserve"> savo apimtimi (nei naudotojų skaičiumi, nei dalyvaujančių institucijų skaičiumi, nei duomenų kiekiu) </w:t>
      </w:r>
      <w:r w:rsidR="00103631" w:rsidRPr="00501B8A">
        <w:rPr>
          <w:rFonts w:ascii="Times New Roman" w:hAnsi="Times New Roman" w:cs="Times New Roman"/>
          <w:sz w:val="24"/>
        </w:rPr>
        <w:t xml:space="preserve">nėra </w:t>
      </w:r>
      <w:r w:rsidRPr="00501B8A">
        <w:rPr>
          <w:rFonts w:ascii="Times New Roman" w:hAnsi="Times New Roman" w:cs="Times New Roman"/>
          <w:sz w:val="24"/>
        </w:rPr>
        <w:t xml:space="preserve">ypatingai didelė </w:t>
      </w:r>
      <w:r w:rsidR="00103631" w:rsidRPr="00501B8A">
        <w:rPr>
          <w:rFonts w:ascii="Times New Roman" w:hAnsi="Times New Roman" w:cs="Times New Roman"/>
          <w:sz w:val="24"/>
        </w:rPr>
        <w:t>sistema</w:t>
      </w:r>
      <w:r w:rsidRPr="00501B8A">
        <w:rPr>
          <w:rFonts w:ascii="Times New Roman" w:hAnsi="Times New Roman" w:cs="Times New Roman"/>
          <w:sz w:val="24"/>
        </w:rPr>
        <w:t xml:space="preserve">, lyginant su kitų institucijų visos Lietuvos mastu perkamomis </w:t>
      </w:r>
      <w:r w:rsidR="00103631" w:rsidRPr="00501B8A">
        <w:rPr>
          <w:rFonts w:ascii="Times New Roman" w:hAnsi="Times New Roman" w:cs="Times New Roman"/>
          <w:sz w:val="24"/>
        </w:rPr>
        <w:t>panašaus pobūdžio IS</w:t>
      </w:r>
      <w:r w:rsidRPr="00501B8A">
        <w:rPr>
          <w:rFonts w:ascii="Times New Roman" w:hAnsi="Times New Roman" w:cs="Times New Roman"/>
          <w:sz w:val="24"/>
        </w:rPr>
        <w:t xml:space="preserve">, kuri, kaip minėta, bus </w:t>
      </w:r>
      <w:r w:rsidR="00C15B94" w:rsidRPr="00501B8A">
        <w:rPr>
          <w:rFonts w:ascii="Times New Roman" w:hAnsi="Times New Roman" w:cs="Times New Roman"/>
          <w:sz w:val="24"/>
        </w:rPr>
        <w:t>vystoma ir palaikoma etapais pagal suderintas vystymo užduotis</w:t>
      </w:r>
      <w:r w:rsidRPr="00501B8A">
        <w:rPr>
          <w:rFonts w:ascii="Times New Roman" w:hAnsi="Times New Roman" w:cs="Times New Roman"/>
          <w:sz w:val="24"/>
        </w:rPr>
        <w:t xml:space="preserve">; todėl tiekėjams, dalyvaujantiems tokio pobūdžio pirkimuose (kuomet perkamos ne tik </w:t>
      </w:r>
      <w:r w:rsidR="00A51A40" w:rsidRPr="00501B8A">
        <w:rPr>
          <w:rFonts w:ascii="Times New Roman" w:hAnsi="Times New Roman" w:cs="Times New Roman"/>
          <w:sz w:val="24"/>
        </w:rPr>
        <w:t>IS</w:t>
      </w:r>
      <w:r w:rsidRPr="00501B8A">
        <w:rPr>
          <w:rFonts w:ascii="Times New Roman" w:hAnsi="Times New Roman" w:cs="Times New Roman"/>
          <w:sz w:val="24"/>
        </w:rPr>
        <w:t xml:space="preserve"> </w:t>
      </w:r>
      <w:r w:rsidR="00A51A40" w:rsidRPr="00501B8A">
        <w:rPr>
          <w:rFonts w:ascii="Times New Roman" w:hAnsi="Times New Roman" w:cs="Times New Roman"/>
          <w:sz w:val="24"/>
        </w:rPr>
        <w:t>vystymo ir palaikymo</w:t>
      </w:r>
      <w:r w:rsidRPr="00501B8A">
        <w:rPr>
          <w:rFonts w:ascii="Times New Roman" w:hAnsi="Times New Roman" w:cs="Times New Roman"/>
          <w:sz w:val="24"/>
        </w:rPr>
        <w:t xml:space="preserve">, bet ir </w:t>
      </w:r>
      <w:r w:rsidR="00A51A40" w:rsidRPr="00501B8A">
        <w:rPr>
          <w:rFonts w:ascii="Times New Roman" w:hAnsi="Times New Roman" w:cs="Times New Roman"/>
          <w:sz w:val="24"/>
        </w:rPr>
        <w:t>monitoringo paslaugos</w:t>
      </w:r>
      <w:r w:rsidRPr="00501B8A">
        <w:rPr>
          <w:rFonts w:ascii="Times New Roman" w:hAnsi="Times New Roman" w:cs="Times New Roman"/>
          <w:sz w:val="24"/>
        </w:rPr>
        <w:t xml:space="preserve">, neskaidant pirkimo į dalis), konkurencija nėra ribojama, kadangi didžioji dalis rinkos dalyvių yra pajėgūs teikti minėtas kompleksines paslaugas; tokio pobūdžio pirkimuose, kai perkamos visos paslaugos kartu tie patys tiekėjo darbuotojai jau yra susipažinę su </w:t>
      </w:r>
      <w:r w:rsidR="0007401D">
        <w:rPr>
          <w:rFonts w:ascii="Times New Roman" w:hAnsi="Times New Roman" w:cs="Times New Roman"/>
          <w:sz w:val="24"/>
        </w:rPr>
        <w:t>IS</w:t>
      </w:r>
      <w:r w:rsidR="009B3C1B" w:rsidRPr="00501B8A">
        <w:rPr>
          <w:rFonts w:ascii="Times New Roman" w:hAnsi="Times New Roman" w:cs="Times New Roman"/>
          <w:sz w:val="24"/>
        </w:rPr>
        <w:t xml:space="preserve">, kuriai atliko monitoringo paslaugas remiantis </w:t>
      </w:r>
      <w:r w:rsidR="00644405" w:rsidRPr="00501B8A">
        <w:rPr>
          <w:rFonts w:ascii="Times New Roman" w:hAnsi="Times New Roman" w:cs="Times New Roman"/>
          <w:sz w:val="24"/>
        </w:rPr>
        <w:t>dokumentacija, pagal kurią IS buvo sukurta ir modifikuota,</w:t>
      </w:r>
      <w:r w:rsidRPr="00501B8A">
        <w:rPr>
          <w:rFonts w:ascii="Times New Roman" w:hAnsi="Times New Roman" w:cs="Times New Roman"/>
          <w:sz w:val="24"/>
        </w:rPr>
        <w:t xml:space="preserve"> specifika, išsianalizavę perkančiosios organizacijos poreikius, įsigilinę į pirkimo objektą, patys teikę pasiūlymus su geriausiais bei optimaliausiais siūlomais sprendiniais, todėl vystymo etapuose to paties tiekėjo specialistai užtrunka mažiau laiko jau kito tiekėjo sukurtam produktui išanalizuoti bei atitinkamai kažką modernizuoti ar papildomai vystyti, tokiu būdu sunaudojama mažiau valandų ir atitinkamai paslaugos suteikiamos pigiau, taip užtikrinant racionalų lėšų panaudojimą bei pasiekiant pagrindinį viešųjų pirkimų tikslą.</w:t>
      </w:r>
    </w:p>
    <w:p w14:paraId="682FFBD6" w14:textId="77777777" w:rsidR="009D0032" w:rsidRDefault="009D0032" w:rsidP="009D0032">
      <w:pPr>
        <w:widowControl/>
        <w:tabs>
          <w:tab w:val="left" w:pos="1134"/>
        </w:tabs>
        <w:autoSpaceDE/>
        <w:adjustRightInd/>
        <w:spacing w:line="276" w:lineRule="auto"/>
        <w:ind w:firstLine="0"/>
        <w:jc w:val="both"/>
        <w:rPr>
          <w:rFonts w:ascii="Times New Roman" w:hAnsi="Times New Roman" w:cs="Times New Roman"/>
          <w:sz w:val="24"/>
        </w:rPr>
      </w:pPr>
    </w:p>
    <w:p w14:paraId="29453EC5" w14:textId="6F8C9C48" w:rsidR="009D0032" w:rsidRPr="006F63E1" w:rsidRDefault="009D0032" w:rsidP="009D0032">
      <w:pPr>
        <w:widowControl/>
        <w:tabs>
          <w:tab w:val="left" w:pos="1134"/>
        </w:tabs>
        <w:autoSpaceDE/>
        <w:adjustRightInd/>
        <w:spacing w:line="276" w:lineRule="auto"/>
        <w:ind w:firstLine="0"/>
        <w:jc w:val="center"/>
        <w:rPr>
          <w:rFonts w:ascii="Times New Roman" w:hAnsi="Times New Roman" w:cs="Times New Roman"/>
          <w:i/>
          <w:iCs/>
          <w:sz w:val="24"/>
        </w:rPr>
      </w:pPr>
      <w:r>
        <w:rPr>
          <w:rFonts w:ascii="Times New Roman" w:hAnsi="Times New Roman" w:cs="Times New Roman"/>
          <w:sz w:val="24"/>
        </w:rPr>
        <w:t>___________</w:t>
      </w:r>
    </w:p>
    <w:sectPr w:rsidR="009D0032" w:rsidRPr="006F63E1" w:rsidSect="009D0032">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B91AC1"/>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7794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7E"/>
    <w:rsid w:val="00011C90"/>
    <w:rsid w:val="00024FBC"/>
    <w:rsid w:val="0007401D"/>
    <w:rsid w:val="000B47BF"/>
    <w:rsid w:val="000D5AFA"/>
    <w:rsid w:val="000E325E"/>
    <w:rsid w:val="000F1515"/>
    <w:rsid w:val="00103631"/>
    <w:rsid w:val="00103B84"/>
    <w:rsid w:val="001129E0"/>
    <w:rsid w:val="0012648C"/>
    <w:rsid w:val="00130534"/>
    <w:rsid w:val="001618DC"/>
    <w:rsid w:val="00173B5B"/>
    <w:rsid w:val="00186F7E"/>
    <w:rsid w:val="001938AE"/>
    <w:rsid w:val="001B2F13"/>
    <w:rsid w:val="001D2029"/>
    <w:rsid w:val="001F2895"/>
    <w:rsid w:val="001F371D"/>
    <w:rsid w:val="001F41A1"/>
    <w:rsid w:val="00217CB8"/>
    <w:rsid w:val="002203ED"/>
    <w:rsid w:val="002376F6"/>
    <w:rsid w:val="002605DD"/>
    <w:rsid w:val="002A3ACB"/>
    <w:rsid w:val="002B7963"/>
    <w:rsid w:val="002D576A"/>
    <w:rsid w:val="002F56CD"/>
    <w:rsid w:val="00306771"/>
    <w:rsid w:val="00326C79"/>
    <w:rsid w:val="00364CBF"/>
    <w:rsid w:val="003D35C1"/>
    <w:rsid w:val="003D6CFD"/>
    <w:rsid w:val="003E06CE"/>
    <w:rsid w:val="00421B1B"/>
    <w:rsid w:val="00443403"/>
    <w:rsid w:val="0046522B"/>
    <w:rsid w:val="004F6524"/>
    <w:rsid w:val="005001DE"/>
    <w:rsid w:val="00501B8A"/>
    <w:rsid w:val="00515686"/>
    <w:rsid w:val="00556832"/>
    <w:rsid w:val="00561CE7"/>
    <w:rsid w:val="0057665E"/>
    <w:rsid w:val="00585E36"/>
    <w:rsid w:val="00587C0C"/>
    <w:rsid w:val="00592D0B"/>
    <w:rsid w:val="005B23F4"/>
    <w:rsid w:val="005B2501"/>
    <w:rsid w:val="005D616A"/>
    <w:rsid w:val="00602073"/>
    <w:rsid w:val="00644405"/>
    <w:rsid w:val="00670238"/>
    <w:rsid w:val="006E30B9"/>
    <w:rsid w:val="006F63E1"/>
    <w:rsid w:val="007303AD"/>
    <w:rsid w:val="00734667"/>
    <w:rsid w:val="007363AA"/>
    <w:rsid w:val="0075376F"/>
    <w:rsid w:val="00755AF2"/>
    <w:rsid w:val="00755E78"/>
    <w:rsid w:val="00766649"/>
    <w:rsid w:val="00767AFA"/>
    <w:rsid w:val="007E75F2"/>
    <w:rsid w:val="00847C76"/>
    <w:rsid w:val="00851D32"/>
    <w:rsid w:val="008928D3"/>
    <w:rsid w:val="008A5EA4"/>
    <w:rsid w:val="008C0979"/>
    <w:rsid w:val="008D060C"/>
    <w:rsid w:val="008D5AD7"/>
    <w:rsid w:val="00944A63"/>
    <w:rsid w:val="009573E9"/>
    <w:rsid w:val="009A1E76"/>
    <w:rsid w:val="009B3C1B"/>
    <w:rsid w:val="009D0032"/>
    <w:rsid w:val="009E1A57"/>
    <w:rsid w:val="00A40164"/>
    <w:rsid w:val="00A41AD7"/>
    <w:rsid w:val="00A51A40"/>
    <w:rsid w:val="00A76A3B"/>
    <w:rsid w:val="00AB5D9A"/>
    <w:rsid w:val="00AB7E10"/>
    <w:rsid w:val="00AC60A3"/>
    <w:rsid w:val="00AF29E4"/>
    <w:rsid w:val="00B07C36"/>
    <w:rsid w:val="00B327C9"/>
    <w:rsid w:val="00B4611D"/>
    <w:rsid w:val="00B86BBF"/>
    <w:rsid w:val="00BC41B8"/>
    <w:rsid w:val="00BD43CD"/>
    <w:rsid w:val="00C07913"/>
    <w:rsid w:val="00C15B94"/>
    <w:rsid w:val="00C27E46"/>
    <w:rsid w:val="00C561BA"/>
    <w:rsid w:val="00C653C3"/>
    <w:rsid w:val="00C75269"/>
    <w:rsid w:val="00CA3622"/>
    <w:rsid w:val="00CB7161"/>
    <w:rsid w:val="00CC6912"/>
    <w:rsid w:val="00CE3ED4"/>
    <w:rsid w:val="00D16B40"/>
    <w:rsid w:val="00D24D7E"/>
    <w:rsid w:val="00DE4054"/>
    <w:rsid w:val="00E02EB5"/>
    <w:rsid w:val="00E11B40"/>
    <w:rsid w:val="00EB0708"/>
    <w:rsid w:val="00EF1E7F"/>
    <w:rsid w:val="00F3289F"/>
    <w:rsid w:val="00F3300B"/>
    <w:rsid w:val="00F453EF"/>
    <w:rsid w:val="00F6584F"/>
    <w:rsid w:val="00FA2B2D"/>
    <w:rsid w:val="00FB4E9E"/>
    <w:rsid w:val="00FB799F"/>
    <w:rsid w:val="00FC31B4"/>
    <w:rsid w:val="00FE26C9"/>
    <w:rsid w:val="00FF5D2B"/>
    <w:rsid w:val="10688AC6"/>
    <w:rsid w:val="1D7920B2"/>
    <w:rsid w:val="21BD41CA"/>
    <w:rsid w:val="24A41F49"/>
    <w:rsid w:val="31E30C6F"/>
    <w:rsid w:val="4B0CD4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54C08"/>
  <w15:chartTrackingRefBased/>
  <w15:docId w15:val="{2F7C1919-B79A-41CB-B3E9-833E80E3C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D7E"/>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paragraph" w:styleId="Heading1">
    <w:name w:val="heading 1"/>
    <w:basedOn w:val="Normal"/>
    <w:next w:val="Normal"/>
    <w:link w:val="Heading1Char"/>
    <w:uiPriority w:val="9"/>
    <w:qFormat/>
    <w:rsid w:val="00D24D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4D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4D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4D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4D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4D7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4D7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4D7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4D7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D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4D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4D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4D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4D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4D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4D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4D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4D7E"/>
    <w:rPr>
      <w:rFonts w:eastAsiaTheme="majorEastAsia" w:cstheme="majorBidi"/>
      <w:color w:val="272727" w:themeColor="text1" w:themeTint="D8"/>
    </w:rPr>
  </w:style>
  <w:style w:type="paragraph" w:styleId="Title">
    <w:name w:val="Title"/>
    <w:basedOn w:val="Normal"/>
    <w:next w:val="Normal"/>
    <w:link w:val="TitleChar"/>
    <w:uiPriority w:val="10"/>
    <w:qFormat/>
    <w:rsid w:val="00D24D7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D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D7E"/>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4D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4D7E"/>
    <w:pPr>
      <w:spacing w:before="160"/>
      <w:jc w:val="center"/>
    </w:pPr>
    <w:rPr>
      <w:i/>
      <w:iCs/>
      <w:color w:val="404040" w:themeColor="text1" w:themeTint="BF"/>
    </w:rPr>
  </w:style>
  <w:style w:type="character" w:customStyle="1" w:styleId="QuoteChar">
    <w:name w:val="Quote Char"/>
    <w:basedOn w:val="DefaultParagraphFont"/>
    <w:link w:val="Quote"/>
    <w:uiPriority w:val="29"/>
    <w:rsid w:val="00D24D7E"/>
    <w:rPr>
      <w:i/>
      <w:iCs/>
      <w:color w:val="404040" w:themeColor="text1" w:themeTint="BF"/>
    </w:r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D24D7E"/>
    <w:pPr>
      <w:ind w:left="720"/>
      <w:contextualSpacing/>
    </w:pPr>
  </w:style>
  <w:style w:type="character" w:styleId="IntenseEmphasis">
    <w:name w:val="Intense Emphasis"/>
    <w:basedOn w:val="DefaultParagraphFont"/>
    <w:uiPriority w:val="21"/>
    <w:qFormat/>
    <w:rsid w:val="00D24D7E"/>
    <w:rPr>
      <w:i/>
      <w:iCs/>
      <w:color w:val="0F4761" w:themeColor="accent1" w:themeShade="BF"/>
    </w:rPr>
  </w:style>
  <w:style w:type="paragraph" w:styleId="IntenseQuote">
    <w:name w:val="Intense Quote"/>
    <w:basedOn w:val="Normal"/>
    <w:next w:val="Normal"/>
    <w:link w:val="IntenseQuoteChar"/>
    <w:uiPriority w:val="30"/>
    <w:qFormat/>
    <w:rsid w:val="00D24D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4D7E"/>
    <w:rPr>
      <w:i/>
      <w:iCs/>
      <w:color w:val="0F4761" w:themeColor="accent1" w:themeShade="BF"/>
    </w:rPr>
  </w:style>
  <w:style w:type="character" w:styleId="IntenseReference">
    <w:name w:val="Intense Reference"/>
    <w:basedOn w:val="DefaultParagraphFont"/>
    <w:uiPriority w:val="32"/>
    <w:qFormat/>
    <w:rsid w:val="00D24D7E"/>
    <w:rPr>
      <w:b/>
      <w:bCs/>
      <w:smallCaps/>
      <w:color w:val="0F4761" w:themeColor="accent1" w:themeShade="BF"/>
      <w:spacing w:val="5"/>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locked/>
    <w:rsid w:val="00D24D7E"/>
  </w:style>
  <w:style w:type="paragraph" w:styleId="Revision">
    <w:name w:val="Revision"/>
    <w:hidden/>
    <w:uiPriority w:val="99"/>
    <w:semiHidden/>
    <w:rsid w:val="00CE3ED4"/>
    <w:pPr>
      <w:spacing w:after="0" w:line="240" w:lineRule="auto"/>
    </w:pPr>
    <w:rPr>
      <w:rFonts w:ascii="Arial" w:eastAsia="Times New Roman" w:hAnsi="Arial" w:cs="Arial"/>
      <w:kern w:val="0"/>
      <w:sz w:val="20"/>
      <w:lang w:val="lt-LT" w:eastAsia="lt-LT"/>
      <w14:ligatures w14:val="none"/>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Arial" w:eastAsia="Times New Roman" w:hAnsi="Arial" w:cs="Arial"/>
      <w:kern w:val="0"/>
      <w:sz w:val="20"/>
      <w:szCs w:val="20"/>
      <w:lang w:val="lt-LT" w:eastAsia="lt-LT"/>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7443922">
      <w:bodyDiv w:val="1"/>
      <w:marLeft w:val="0"/>
      <w:marRight w:val="0"/>
      <w:marTop w:val="0"/>
      <w:marBottom w:val="0"/>
      <w:divBdr>
        <w:top w:val="none" w:sz="0" w:space="0" w:color="auto"/>
        <w:left w:val="none" w:sz="0" w:space="0" w:color="auto"/>
        <w:bottom w:val="none" w:sz="0" w:space="0" w:color="auto"/>
        <w:right w:val="none" w:sz="0" w:space="0" w:color="auto"/>
      </w:divBdr>
    </w:div>
    <w:div w:id="158676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CC3DC85CBA9EB419870D47E3D9ABA6B" ma:contentTypeVersion="6" ma:contentTypeDescription="Kurkite naują dokumentą." ma:contentTypeScope="" ma:versionID="a39844eae5357a58b97b864774ac48e6">
  <xsd:schema xmlns:xsd="http://www.w3.org/2001/XMLSchema" xmlns:xs="http://www.w3.org/2001/XMLSchema" xmlns:p="http://schemas.microsoft.com/office/2006/metadata/properties" xmlns:ns2="b84878d9-a9d2-4b31-bee5-b40bfa9662a6" xmlns:ns3="c4e7841d-17ac-43c0-aea7-ca73da57d5b6" targetNamespace="http://schemas.microsoft.com/office/2006/metadata/properties" ma:root="true" ma:fieldsID="5d718611e39a6ba7481e69d45c4580cd" ns2:_="" ns3:_="">
    <xsd:import namespace="b84878d9-a9d2-4b31-bee5-b40bfa9662a6"/>
    <xsd:import namespace="c4e7841d-17ac-43c0-aea7-ca73da57d5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878d9-a9d2-4b31-bee5-b40bfa9662a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e7841d-17ac-43c0-aea7-ca73da57d5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390E-4199-46BB-AC38-2CAC79BDA806}">
  <ds:schemaRefs>
    <ds:schemaRef ds:uri="http://schemas.microsoft.com/sharepoint/v3/contenttype/forms"/>
  </ds:schemaRefs>
</ds:datastoreItem>
</file>

<file path=customXml/itemProps2.xml><?xml version="1.0" encoding="utf-8"?>
<ds:datastoreItem xmlns:ds="http://schemas.openxmlformats.org/officeDocument/2006/customXml" ds:itemID="{FE3BD949-C45F-441E-B61B-E27E65E5FB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48DC6-B668-4BBD-A668-DDECC2DBB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878d9-a9d2-4b31-bee5-b40bfa9662a6"/>
    <ds:schemaRef ds:uri="c4e7841d-17ac-43c0-aea7-ca73da57d5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4407</Words>
  <Characters>2513</Characters>
  <Application>Microsoft Office Word</Application>
  <DocSecurity>0</DocSecurity>
  <Lines>20</Lines>
  <Paragraphs>13</Paragraphs>
  <ScaleCrop>false</ScaleCrop>
  <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Bukina</dc:creator>
  <cp:keywords/>
  <dc:description/>
  <cp:lastModifiedBy>Jurgita Makarienė</cp:lastModifiedBy>
  <cp:revision>8</cp:revision>
  <dcterms:created xsi:type="dcterms:W3CDTF">2024-09-26T05:25:00Z</dcterms:created>
  <dcterms:modified xsi:type="dcterms:W3CDTF">2024-10-15T11:03:00Z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0x010100BCC3DC85CBA9EB419870D47E3D9ABA6B</vt:lpwstr>
  </property>
</Properties>
</file>