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2FE6" w14:textId="0778E393" w:rsidR="00A41D05" w:rsidRDefault="00F15A1F" w:rsidP="00E37AF0">
      <w:pPr>
        <w:spacing w:after="120"/>
        <w:jc w:val="center"/>
        <w:rPr>
          <w:rFonts w:ascii="Times New Roman" w:hAnsi="Times New Roman" w:cs="Times New Roman"/>
          <w:lang w:val="lt-LT"/>
        </w:rPr>
      </w:pPr>
      <w:r w:rsidRPr="00BE31F5">
        <w:rPr>
          <w:rFonts w:ascii="Times New Roman" w:hAnsi="Times New Roman" w:cs="Times New Roman"/>
          <w:lang w:val="lt-LT"/>
        </w:rPr>
        <w:t>Lietuvos Respublikos švietimo</w:t>
      </w:r>
      <w:r w:rsidR="00BE31F5" w:rsidRPr="00BE31F5">
        <w:rPr>
          <w:rFonts w:ascii="Times New Roman" w:hAnsi="Times New Roman" w:cs="Times New Roman"/>
          <w:lang w:val="lt-LT"/>
        </w:rPr>
        <w:t xml:space="preserve">, </w:t>
      </w:r>
      <w:r w:rsidRPr="00BE31F5">
        <w:rPr>
          <w:rFonts w:ascii="Times New Roman" w:hAnsi="Times New Roman" w:cs="Times New Roman"/>
          <w:lang w:val="lt-LT"/>
        </w:rPr>
        <w:t xml:space="preserve">mokslo </w:t>
      </w:r>
      <w:r w:rsidR="00BE31F5" w:rsidRPr="00BE31F5">
        <w:rPr>
          <w:rFonts w:ascii="Times New Roman" w:hAnsi="Times New Roman" w:cs="Times New Roman"/>
          <w:lang w:val="lt-LT"/>
        </w:rPr>
        <w:t xml:space="preserve">ir sporto </w:t>
      </w:r>
      <w:r w:rsidRPr="00BE31F5">
        <w:rPr>
          <w:rFonts w:ascii="Times New Roman" w:hAnsi="Times New Roman" w:cs="Times New Roman"/>
          <w:lang w:val="lt-LT"/>
        </w:rPr>
        <w:t>ministerija</w:t>
      </w:r>
    </w:p>
    <w:p w14:paraId="5DA56EF0" w14:textId="5CEA71CE" w:rsidR="00B61DD7" w:rsidRPr="00B61DD7" w:rsidRDefault="00F15A1F" w:rsidP="00E37AF0">
      <w:pPr>
        <w:pStyle w:val="Antrat2"/>
        <w:spacing w:line="240" w:lineRule="auto"/>
        <w:jc w:val="center"/>
        <w:rPr>
          <w:rFonts w:ascii="Times New Roman" w:hAnsi="Times New Roman" w:cs="Times New Roman"/>
          <w:lang w:val="lt-LT"/>
        </w:rPr>
      </w:pPr>
      <w:r w:rsidRPr="00BE31F5">
        <w:rPr>
          <w:rFonts w:ascii="Times New Roman" w:hAnsi="Times New Roman" w:cs="Times New Roman"/>
          <w:lang w:val="lt-LT"/>
        </w:rPr>
        <w:t>ATVIRO KONKURSO SPECIALIOSIOS PIRKIMO SĄLYG</w:t>
      </w:r>
      <w:r w:rsidR="00B61DD7">
        <w:rPr>
          <w:rFonts w:ascii="Times New Roman" w:hAnsi="Times New Roman" w:cs="Times New Roman"/>
          <w:lang w:val="lt-LT"/>
        </w:rPr>
        <w:t xml:space="preserve">OS </w:t>
      </w:r>
      <w:r w:rsidRPr="00BE31F5">
        <w:rPr>
          <w:rFonts w:ascii="Times New Roman" w:hAnsi="Times New Roman" w:cs="Times New Roman"/>
          <w:lang w:val="lt-LT"/>
        </w:rPr>
        <w:t>(TARPTAUTINIS PIRKIMAS)</w:t>
      </w:r>
    </w:p>
    <w:p w14:paraId="5A1167E3" w14:textId="71E12056" w:rsidR="00A41D05" w:rsidRPr="00B61DD7" w:rsidRDefault="00F15A1F" w:rsidP="00E37AF0">
      <w:pPr>
        <w:spacing w:after="120"/>
        <w:jc w:val="center"/>
        <w:rPr>
          <w:rFonts w:ascii="Times New Roman" w:hAnsi="Times New Roman" w:cs="Times New Roman"/>
          <w:b/>
          <w:bCs/>
          <w:lang w:val="lt-LT"/>
        </w:rPr>
      </w:pPr>
      <w:r w:rsidRPr="00B61DD7">
        <w:rPr>
          <w:rFonts w:ascii="Times New Roman" w:hAnsi="Times New Roman" w:cs="Times New Roman"/>
          <w:b/>
          <w:bCs/>
          <w:lang w:val="lt-LT"/>
        </w:rPr>
        <w:t>Lietuvos pirmininkavimo ES Tarybai  tarptautinių renginių (susitikimai ir konferencijos) švietimo, mokslo ir sporto srityse organizavimo paslaugos</w:t>
      </w:r>
    </w:p>
    <w:p w14:paraId="22FA7A20" w14:textId="68AD7B94" w:rsidR="003D2666" w:rsidRPr="003D2666" w:rsidRDefault="00F15A1F" w:rsidP="00E37AF0">
      <w:pPr>
        <w:spacing w:after="0" w:line="240" w:lineRule="auto"/>
        <w:jc w:val="center"/>
        <w:rPr>
          <w:rFonts w:ascii="Times New Roman" w:hAnsi="Times New Roman" w:cs="Times New Roman"/>
          <w:i/>
          <w:iCs/>
          <w:lang w:val="lt-LT"/>
        </w:rPr>
      </w:pPr>
      <w:r w:rsidRPr="003D2666">
        <w:rPr>
          <w:rFonts w:ascii="Times New Roman" w:hAnsi="Times New Roman" w:cs="Times New Roman"/>
          <w:i/>
          <w:iCs/>
          <w:lang w:val="lt-LT"/>
        </w:rPr>
        <w:t>Techninės specifikacij</w:t>
      </w:r>
      <w:r w:rsidR="006B3B30">
        <w:rPr>
          <w:rFonts w:ascii="Times New Roman" w:hAnsi="Times New Roman" w:cs="Times New Roman"/>
          <w:i/>
          <w:iCs/>
          <w:lang w:val="lt-LT"/>
        </w:rPr>
        <w:t>a</w:t>
      </w:r>
      <w:r w:rsidRPr="003D2666">
        <w:rPr>
          <w:rFonts w:ascii="Times New Roman" w:hAnsi="Times New Roman" w:cs="Times New Roman"/>
          <w:i/>
          <w:iCs/>
          <w:lang w:val="lt-LT"/>
        </w:rPr>
        <w:t xml:space="preserve"> </w:t>
      </w:r>
    </w:p>
    <w:p w14:paraId="23FA59A7" w14:textId="22057983" w:rsidR="001B3856" w:rsidRPr="003D2666" w:rsidRDefault="001B3856" w:rsidP="00AA433F">
      <w:pPr>
        <w:jc w:val="center"/>
        <w:rPr>
          <w:rFonts w:ascii="Times New Roman" w:hAnsi="Times New Roman" w:cs="Times New Roman"/>
          <w:i/>
          <w:iCs/>
          <w:lang w:val="lt-LT"/>
        </w:rPr>
      </w:pPr>
    </w:p>
    <w:p w14:paraId="0D53B428" w14:textId="7FC460E1" w:rsidR="00A41D05" w:rsidRDefault="00F15A1F" w:rsidP="00443596">
      <w:pPr>
        <w:pStyle w:val="Antrat2"/>
        <w:keepNext w:val="0"/>
        <w:keepLines w:val="0"/>
        <w:spacing w:before="0"/>
        <w:jc w:val="both"/>
        <w:rPr>
          <w:rFonts w:ascii="Times New Roman" w:hAnsi="Times New Roman" w:cs="Times New Roman"/>
          <w:lang w:val="lt-LT"/>
        </w:rPr>
      </w:pPr>
      <w:r w:rsidRPr="00BE31F5">
        <w:rPr>
          <w:rFonts w:ascii="Times New Roman" w:hAnsi="Times New Roman" w:cs="Times New Roman"/>
          <w:lang w:val="lt-LT"/>
        </w:rPr>
        <w:t>Pirkimo objektas</w:t>
      </w:r>
    </w:p>
    <w:p w14:paraId="57DB596E" w14:textId="77777777" w:rsidR="001B3856" w:rsidRPr="001B3856" w:rsidRDefault="001B3856" w:rsidP="00E37AF0">
      <w:pPr>
        <w:spacing w:after="0"/>
        <w:rPr>
          <w:lang w:val="lt-LT"/>
        </w:rPr>
      </w:pPr>
    </w:p>
    <w:p w14:paraId="5F33231E" w14:textId="5F842A26" w:rsidR="00A41D05" w:rsidRPr="00BE31F5" w:rsidRDefault="00F15A1F" w:rsidP="00443596">
      <w:pPr>
        <w:spacing w:after="120"/>
        <w:jc w:val="both"/>
        <w:rPr>
          <w:rFonts w:ascii="Times New Roman" w:hAnsi="Times New Roman" w:cs="Times New Roman"/>
          <w:lang w:val="lt-LT"/>
        </w:rPr>
      </w:pPr>
      <w:r w:rsidRPr="00BE31F5">
        <w:rPr>
          <w:rFonts w:ascii="Times New Roman" w:hAnsi="Times New Roman" w:cs="Times New Roman"/>
          <w:lang w:val="lt-LT"/>
        </w:rPr>
        <w:t>2027 m. I pusmetį (sausio–birželio mėnesiais) Lietuva pirmininkaus Europos Sąjungos (toliau – ES) Tarybai. Pirmininkavimas ES Tarybai yra Lietuvos kaip ES valstybės narės teisinis ir politinis įsipareigojimas, kurio pagrindinis tikslas – užtikrinti sėkmingą ES Tarybos veiklą.</w:t>
      </w:r>
    </w:p>
    <w:p w14:paraId="47D725C4" w14:textId="529B5A37" w:rsidR="00A41D05" w:rsidRPr="00BE31F5" w:rsidRDefault="00F15A1F" w:rsidP="00443596">
      <w:pPr>
        <w:spacing w:after="120"/>
        <w:jc w:val="both"/>
        <w:rPr>
          <w:rFonts w:ascii="Times New Roman" w:hAnsi="Times New Roman" w:cs="Times New Roman"/>
          <w:lang w:val="lt-LT"/>
        </w:rPr>
      </w:pPr>
      <w:r w:rsidRPr="00BE31F5">
        <w:rPr>
          <w:rFonts w:ascii="Times New Roman" w:hAnsi="Times New Roman" w:cs="Times New Roman"/>
          <w:lang w:val="lt-LT"/>
        </w:rPr>
        <w:t>Lietuvos pirmininkavimas ES Tarybai yra ne tik galimybė prisidėti prie bendros darbotvarkės formavimo bei sustiprinti savo įtaką ES, bet ir puiki proga pristatyti savo kultūrą, vertybes ir tradicijas kitoms valstybėms narėms. Pirmininkavimas ES Tarybai prisideda prie šalies reputacijos formavimo, skatina tarptautinį bendradarbiavimą bei gali sustiprinti Lietuvos, kaip atviros ir inovatyvios valstybės, įvaizdį.</w:t>
      </w:r>
    </w:p>
    <w:p w14:paraId="32590DCC" w14:textId="39B853DE" w:rsidR="0019305B" w:rsidRPr="00B66575" w:rsidRDefault="00F15A1F" w:rsidP="00443596">
      <w:pPr>
        <w:spacing w:after="120"/>
        <w:jc w:val="both"/>
        <w:rPr>
          <w:rFonts w:ascii="Times New Roman" w:hAnsi="Times New Roman" w:cs="Times New Roman"/>
          <w:lang w:val="lt-LT"/>
        </w:rPr>
      </w:pPr>
      <w:r w:rsidRPr="62778F2D">
        <w:rPr>
          <w:rFonts w:ascii="Times New Roman" w:hAnsi="Times New Roman" w:cs="Times New Roman"/>
          <w:lang w:val="lt-LT"/>
        </w:rPr>
        <w:t xml:space="preserve">Pirmininkavimas ES Tarybai apima įvairias atsakomybes, kurių vykdymą prisiima pirmininkaujanti valstybė. Viena iš tokių atsakomybių – organizuoti formalius ir neformalius ES Tarybos darbo struktūrų posėdžius priimančioje šalyje.  Pirmininkavimo ES Tarybai laikotarpiu Švietimo, mokslo ir sporto ministerija (toliau – </w:t>
      </w:r>
      <w:r w:rsidR="00DA6EC8" w:rsidRPr="62778F2D">
        <w:rPr>
          <w:rFonts w:ascii="Times New Roman" w:hAnsi="Times New Roman" w:cs="Times New Roman"/>
          <w:lang w:val="lt-LT"/>
        </w:rPr>
        <w:t>Perkančioji organizacija</w:t>
      </w:r>
      <w:r w:rsidRPr="62778F2D">
        <w:rPr>
          <w:rFonts w:ascii="Times New Roman" w:hAnsi="Times New Roman" w:cs="Times New Roman"/>
          <w:lang w:val="lt-LT"/>
        </w:rPr>
        <w:t xml:space="preserve">) pagal savo kompetenciją yra atsakinga už </w:t>
      </w:r>
      <w:r w:rsidR="00A33D36" w:rsidRPr="62778F2D">
        <w:rPr>
          <w:rFonts w:ascii="Times New Roman" w:hAnsi="Times New Roman" w:cs="Times New Roman"/>
          <w:lang w:val="lt-LT"/>
        </w:rPr>
        <w:t>vyresniųjų pareigūnų</w:t>
      </w:r>
      <w:r w:rsidR="00D73B4C" w:rsidRPr="62778F2D">
        <w:rPr>
          <w:rFonts w:ascii="Times New Roman" w:hAnsi="Times New Roman" w:cs="Times New Roman"/>
          <w:lang w:val="lt-LT"/>
        </w:rPr>
        <w:t xml:space="preserve"> ir ekspertinio</w:t>
      </w:r>
      <w:r w:rsidRPr="62778F2D">
        <w:rPr>
          <w:rFonts w:ascii="Times New Roman" w:hAnsi="Times New Roman" w:cs="Times New Roman"/>
          <w:lang w:val="lt-LT"/>
        </w:rPr>
        <w:t xml:space="preserve"> (</w:t>
      </w:r>
      <w:r w:rsidR="178E59C1" w:rsidRPr="62778F2D">
        <w:rPr>
          <w:rFonts w:ascii="Times New Roman" w:hAnsi="Times New Roman" w:cs="Times New Roman"/>
          <w:lang w:val="lt-LT"/>
        </w:rPr>
        <w:t xml:space="preserve">toliau </w:t>
      </w:r>
      <w:r w:rsidR="07FFFC07" w:rsidRPr="62778F2D">
        <w:rPr>
          <w:rFonts w:ascii="Times New Roman" w:hAnsi="Times New Roman" w:cs="Times New Roman"/>
          <w:lang w:val="lt-LT"/>
        </w:rPr>
        <w:t>–</w:t>
      </w:r>
      <w:r w:rsidR="178E59C1" w:rsidRPr="62778F2D">
        <w:rPr>
          <w:rFonts w:ascii="Times New Roman" w:hAnsi="Times New Roman" w:cs="Times New Roman"/>
          <w:lang w:val="lt-LT"/>
        </w:rPr>
        <w:t xml:space="preserve"> </w:t>
      </w:r>
      <w:r w:rsidRPr="62778F2D">
        <w:rPr>
          <w:rFonts w:ascii="Times New Roman" w:hAnsi="Times New Roman" w:cs="Times New Roman"/>
          <w:lang w:val="lt-LT"/>
        </w:rPr>
        <w:t xml:space="preserve">B) lygmens renginių organizavimą </w:t>
      </w:r>
      <w:r w:rsidRPr="00B66575">
        <w:rPr>
          <w:rFonts w:ascii="Times New Roman" w:hAnsi="Times New Roman" w:cs="Times New Roman"/>
          <w:lang w:val="lt-LT"/>
        </w:rPr>
        <w:t>Lietuvoje</w:t>
      </w:r>
      <w:r w:rsidR="00374965" w:rsidRPr="00B66575">
        <w:rPr>
          <w:lang w:val="lt-LT"/>
        </w:rPr>
        <w:t>¹</w:t>
      </w:r>
      <w:r w:rsidRPr="00B66575">
        <w:rPr>
          <w:rFonts w:ascii="Times New Roman" w:hAnsi="Times New Roman" w:cs="Times New Roman"/>
          <w:lang w:val="lt-LT"/>
        </w:rPr>
        <w:t xml:space="preserve">. </w:t>
      </w:r>
    </w:p>
    <w:p w14:paraId="23D0B150" w14:textId="65602FD1" w:rsidR="00A41D05" w:rsidRPr="00BE31F5" w:rsidRDefault="00F15A1F" w:rsidP="00443596">
      <w:pPr>
        <w:spacing w:after="120"/>
        <w:jc w:val="both"/>
        <w:rPr>
          <w:rFonts w:ascii="Times New Roman" w:hAnsi="Times New Roman" w:cs="Times New Roman"/>
          <w:lang w:val="lt-LT"/>
        </w:rPr>
      </w:pPr>
      <w:r w:rsidRPr="00B66575">
        <w:rPr>
          <w:rFonts w:ascii="Times New Roman" w:hAnsi="Times New Roman" w:cs="Times New Roman"/>
          <w:lang w:val="lt-LT"/>
        </w:rPr>
        <w:t>Šių renginių</w:t>
      </w:r>
      <w:r w:rsidRPr="62778F2D">
        <w:rPr>
          <w:rFonts w:ascii="Times New Roman" w:hAnsi="Times New Roman" w:cs="Times New Roman"/>
          <w:lang w:val="lt-LT"/>
        </w:rPr>
        <w:t xml:space="preserve"> tikslas – užtikrinti sklandų pirmininkavimo darbotvarkės vykdymą, koordinuoti ir skatinti ES valstybių narių ekspertų diskusijas ir bendro sutarimo aktualiais klausimais ieškojimą. Pagal nusistovėjusią praktiką organizuojamos </w:t>
      </w:r>
      <w:r w:rsidR="00DA6EC8" w:rsidRPr="62778F2D">
        <w:rPr>
          <w:rFonts w:ascii="Times New Roman" w:hAnsi="Times New Roman" w:cs="Times New Roman"/>
          <w:lang w:val="lt-LT"/>
        </w:rPr>
        <w:t xml:space="preserve">Perkančiosios organizacijos </w:t>
      </w:r>
      <w:r w:rsidRPr="62778F2D">
        <w:rPr>
          <w:rFonts w:ascii="Times New Roman" w:hAnsi="Times New Roman" w:cs="Times New Roman"/>
          <w:lang w:val="lt-LT"/>
        </w:rPr>
        <w:t>kompetencijos sričių konferencijos ir darbo grupių, ekspertų komitetų, direktorių lygmens susitikimai.</w:t>
      </w:r>
    </w:p>
    <w:p w14:paraId="182F0D20" w14:textId="5DB13229" w:rsidR="00A41D05" w:rsidRPr="00BE31F5" w:rsidRDefault="00F15A1F" w:rsidP="00443596">
      <w:pPr>
        <w:spacing w:after="120"/>
        <w:jc w:val="both"/>
        <w:rPr>
          <w:rFonts w:ascii="Times New Roman" w:hAnsi="Times New Roman" w:cs="Times New Roman"/>
          <w:lang w:val="lt-LT"/>
        </w:rPr>
      </w:pPr>
      <w:r w:rsidRPr="62778F2D">
        <w:rPr>
          <w:rFonts w:ascii="Times New Roman" w:hAnsi="Times New Roman" w:cs="Times New Roman"/>
          <w:lang w:val="lt-LT"/>
        </w:rPr>
        <w:t>Pirkimo objektas –</w:t>
      </w:r>
      <w:r w:rsidR="00DA6EC8" w:rsidRPr="62778F2D">
        <w:rPr>
          <w:rFonts w:ascii="Times New Roman" w:hAnsi="Times New Roman" w:cs="Times New Roman"/>
          <w:lang w:val="lt-LT"/>
        </w:rPr>
        <w:t xml:space="preserve"> </w:t>
      </w:r>
      <w:r w:rsidRPr="62778F2D">
        <w:rPr>
          <w:rFonts w:ascii="Times New Roman" w:hAnsi="Times New Roman" w:cs="Times New Roman"/>
          <w:lang w:val="lt-LT"/>
        </w:rPr>
        <w:t>Perkančio</w:t>
      </w:r>
      <w:r w:rsidR="00DA6EC8" w:rsidRPr="62778F2D">
        <w:rPr>
          <w:rFonts w:ascii="Times New Roman" w:hAnsi="Times New Roman" w:cs="Times New Roman"/>
          <w:lang w:val="lt-LT"/>
        </w:rPr>
        <w:t>sios</w:t>
      </w:r>
      <w:r w:rsidRPr="62778F2D">
        <w:rPr>
          <w:rFonts w:ascii="Times New Roman" w:hAnsi="Times New Roman" w:cs="Times New Roman"/>
          <w:lang w:val="lt-LT"/>
        </w:rPr>
        <w:t xml:space="preserve"> organizacij</w:t>
      </w:r>
      <w:r w:rsidR="00DA6EC8" w:rsidRPr="62778F2D">
        <w:rPr>
          <w:rFonts w:ascii="Times New Roman" w:hAnsi="Times New Roman" w:cs="Times New Roman"/>
          <w:lang w:val="lt-LT"/>
        </w:rPr>
        <w:t xml:space="preserve">os </w:t>
      </w:r>
      <w:r w:rsidRPr="62778F2D">
        <w:rPr>
          <w:rFonts w:ascii="Times New Roman" w:hAnsi="Times New Roman" w:cs="Times New Roman"/>
          <w:lang w:val="lt-LT"/>
        </w:rPr>
        <w:t>pirmininkavimo ES Tarybai B lygmens renginių organizavimo</w:t>
      </w:r>
      <w:r w:rsidR="00985832">
        <w:rPr>
          <w:rFonts w:ascii="Times New Roman" w:hAnsi="Times New Roman" w:cs="Times New Roman"/>
          <w:lang w:val="lt-LT"/>
        </w:rPr>
        <w:t xml:space="preserve"> įskaitant </w:t>
      </w:r>
      <w:r w:rsidR="00A13F1F">
        <w:rPr>
          <w:rFonts w:ascii="Times New Roman" w:hAnsi="Times New Roman" w:cs="Times New Roman"/>
          <w:lang w:val="lt-LT"/>
        </w:rPr>
        <w:t xml:space="preserve">renginių vietos parinkimo, </w:t>
      </w:r>
      <w:r w:rsidR="3E90CB46" w:rsidRPr="62778F2D">
        <w:rPr>
          <w:rFonts w:ascii="Times New Roman" w:hAnsi="Times New Roman" w:cs="Times New Roman"/>
          <w:lang w:val="lt-LT"/>
        </w:rPr>
        <w:t>dalyvių apgyvendinimo, maitinimo, pervežimo</w:t>
      </w:r>
      <w:r w:rsidR="00C4169B">
        <w:rPr>
          <w:rFonts w:ascii="Times New Roman" w:hAnsi="Times New Roman" w:cs="Times New Roman"/>
          <w:lang w:val="lt-LT"/>
        </w:rPr>
        <w:t xml:space="preserve">, </w:t>
      </w:r>
      <w:r w:rsidR="00C4169B" w:rsidRPr="62778F2D">
        <w:rPr>
          <w:rFonts w:ascii="Times New Roman" w:hAnsi="Times New Roman" w:cs="Times New Roman"/>
          <w:lang w:val="lt-LT"/>
        </w:rPr>
        <w:t>sociokultūrinės</w:t>
      </w:r>
      <w:r w:rsidRPr="62778F2D">
        <w:rPr>
          <w:rFonts w:ascii="Times New Roman" w:hAnsi="Times New Roman" w:cs="Times New Roman"/>
          <w:lang w:val="lt-LT"/>
        </w:rPr>
        <w:t xml:space="preserve"> ir </w:t>
      </w:r>
      <w:r w:rsidR="002F5012">
        <w:rPr>
          <w:rFonts w:ascii="Times New Roman" w:hAnsi="Times New Roman" w:cs="Times New Roman"/>
          <w:lang w:val="lt-LT"/>
        </w:rPr>
        <w:t xml:space="preserve">kitos </w:t>
      </w:r>
      <w:r w:rsidRPr="62778F2D">
        <w:rPr>
          <w:rFonts w:ascii="Times New Roman" w:hAnsi="Times New Roman" w:cs="Times New Roman"/>
          <w:lang w:val="lt-LT"/>
        </w:rPr>
        <w:t xml:space="preserve">su </w:t>
      </w:r>
      <w:r w:rsidR="375A919A" w:rsidRPr="62778F2D">
        <w:rPr>
          <w:rFonts w:ascii="Times New Roman" w:hAnsi="Times New Roman" w:cs="Times New Roman"/>
          <w:lang w:val="lt-LT"/>
        </w:rPr>
        <w:t xml:space="preserve">tuo </w:t>
      </w:r>
      <w:r w:rsidRPr="62778F2D">
        <w:rPr>
          <w:rFonts w:ascii="Times New Roman" w:hAnsi="Times New Roman" w:cs="Times New Roman"/>
          <w:lang w:val="lt-LT"/>
        </w:rPr>
        <w:t>susijusios paslaugos.</w:t>
      </w:r>
    </w:p>
    <w:p w14:paraId="60174DE7" w14:textId="7ABE9FD7" w:rsidR="00A41D05" w:rsidRPr="00BE31F5" w:rsidRDefault="00F15A1F" w:rsidP="00443596">
      <w:pPr>
        <w:spacing w:after="120"/>
        <w:jc w:val="both"/>
        <w:rPr>
          <w:rFonts w:ascii="Times New Roman" w:hAnsi="Times New Roman" w:cs="Times New Roman"/>
          <w:lang w:val="lt-LT"/>
        </w:rPr>
      </w:pPr>
      <w:r w:rsidRPr="62778F2D">
        <w:rPr>
          <w:rFonts w:ascii="Times New Roman" w:hAnsi="Times New Roman" w:cs="Times New Roman"/>
          <w:lang w:val="lt-LT"/>
        </w:rPr>
        <w:t>Pirmininkavimo ES Tarybai švietimo, mokslo ir sporto sričių B lygmens renginiai Lietuvoje vyks 202</w:t>
      </w:r>
      <w:r w:rsidR="00C65765">
        <w:rPr>
          <w:rFonts w:ascii="Times New Roman" w:hAnsi="Times New Roman" w:cs="Times New Roman"/>
          <w:lang w:val="lt-LT"/>
        </w:rPr>
        <w:t>7</w:t>
      </w:r>
      <w:r w:rsidRPr="62778F2D">
        <w:rPr>
          <w:rFonts w:ascii="Times New Roman" w:hAnsi="Times New Roman" w:cs="Times New Roman"/>
          <w:lang w:val="lt-LT"/>
        </w:rPr>
        <w:t xml:space="preserve"> m. </w:t>
      </w:r>
      <w:r w:rsidR="00C65765">
        <w:rPr>
          <w:rFonts w:ascii="Times New Roman" w:hAnsi="Times New Roman" w:cs="Times New Roman"/>
          <w:lang w:val="lt-LT"/>
        </w:rPr>
        <w:t xml:space="preserve">sausio </w:t>
      </w:r>
      <w:r w:rsidRPr="62778F2D">
        <w:rPr>
          <w:rFonts w:ascii="Times New Roman" w:hAnsi="Times New Roman" w:cs="Times New Roman"/>
          <w:lang w:val="lt-LT"/>
        </w:rPr>
        <w:t>– 2027</w:t>
      </w:r>
      <w:r w:rsidR="00C65765">
        <w:rPr>
          <w:rFonts w:ascii="Times New Roman" w:hAnsi="Times New Roman" w:cs="Times New Roman"/>
          <w:lang w:val="lt-LT"/>
        </w:rPr>
        <w:t> </w:t>
      </w:r>
      <w:r w:rsidRPr="62778F2D">
        <w:rPr>
          <w:rFonts w:ascii="Times New Roman" w:hAnsi="Times New Roman" w:cs="Times New Roman"/>
          <w:lang w:val="lt-LT"/>
        </w:rPr>
        <w:t>m. birželio mėnesiais</w:t>
      </w:r>
      <w:r w:rsidR="00504E61">
        <w:rPr>
          <w:rFonts w:ascii="Times New Roman" w:hAnsi="Times New Roman" w:cs="Times New Roman"/>
          <w:lang w:val="lt-LT"/>
        </w:rPr>
        <w:t>.</w:t>
      </w:r>
    </w:p>
    <w:p w14:paraId="7914897B" w14:textId="6BA4B6EE" w:rsidR="00A41D05" w:rsidRDefault="00422303" w:rsidP="00443596">
      <w:pPr>
        <w:spacing w:after="120"/>
        <w:jc w:val="both"/>
        <w:rPr>
          <w:rFonts w:ascii="Times New Roman" w:hAnsi="Times New Roman" w:cs="Times New Roman"/>
          <w:lang w:val="lt-LT"/>
        </w:rPr>
      </w:pPr>
      <w:r>
        <w:rPr>
          <w:rFonts w:ascii="Times New Roman" w:hAnsi="Times New Roman" w:cs="Times New Roman"/>
          <w:lang w:val="lt-LT"/>
        </w:rPr>
        <w:t>Perkami 2 tipų r</w:t>
      </w:r>
      <w:r w:rsidR="001865C4">
        <w:rPr>
          <w:rFonts w:ascii="Times New Roman" w:hAnsi="Times New Roman" w:cs="Times New Roman"/>
          <w:lang w:val="lt-LT"/>
        </w:rPr>
        <w:t>enginiai – susitikimai ir konferencijos</w:t>
      </w:r>
      <w:r w:rsidR="00725EDE">
        <w:rPr>
          <w:rFonts w:ascii="Times New Roman" w:hAnsi="Times New Roman" w:cs="Times New Roman"/>
          <w:lang w:val="lt-LT"/>
        </w:rPr>
        <w:t>.</w:t>
      </w:r>
      <w:r w:rsidR="001865C4">
        <w:rPr>
          <w:rFonts w:ascii="Times New Roman" w:hAnsi="Times New Roman" w:cs="Times New Roman"/>
          <w:lang w:val="lt-LT"/>
        </w:rPr>
        <w:t xml:space="preserve"> </w:t>
      </w:r>
      <w:r w:rsidR="02F7B1FF" w:rsidRPr="76CA88FE">
        <w:rPr>
          <w:rFonts w:ascii="Times New Roman" w:hAnsi="Times New Roman" w:cs="Times New Roman"/>
          <w:lang w:val="lt-LT"/>
        </w:rPr>
        <w:t>Preliminariai n</w:t>
      </w:r>
      <w:r w:rsidR="184AA350" w:rsidRPr="76CA88FE">
        <w:rPr>
          <w:rFonts w:ascii="Times New Roman" w:hAnsi="Times New Roman" w:cs="Times New Roman"/>
          <w:lang w:val="lt-LT"/>
        </w:rPr>
        <w:t xml:space="preserve">umatomas </w:t>
      </w:r>
      <w:r w:rsidR="00725EDE">
        <w:rPr>
          <w:rFonts w:ascii="Times New Roman" w:hAnsi="Times New Roman" w:cs="Times New Roman"/>
          <w:lang w:val="lt-LT"/>
        </w:rPr>
        <w:t xml:space="preserve">organizuoti </w:t>
      </w:r>
      <w:r>
        <w:rPr>
          <w:rFonts w:ascii="Times New Roman" w:hAnsi="Times New Roman" w:cs="Times New Roman"/>
          <w:lang w:val="lt-LT"/>
        </w:rPr>
        <w:t xml:space="preserve">lentelėje nurodytus </w:t>
      </w:r>
      <w:r w:rsidR="184AA350" w:rsidRPr="76CA88FE">
        <w:rPr>
          <w:rFonts w:ascii="Times New Roman" w:hAnsi="Times New Roman" w:cs="Times New Roman"/>
          <w:lang w:val="lt-LT"/>
        </w:rPr>
        <w:t>1</w:t>
      </w:r>
      <w:r w:rsidR="001D47B6">
        <w:rPr>
          <w:rFonts w:ascii="Times New Roman" w:hAnsi="Times New Roman" w:cs="Times New Roman"/>
          <w:lang w:val="lt-LT"/>
        </w:rPr>
        <w:t>1</w:t>
      </w:r>
      <w:r w:rsidR="184AA350" w:rsidRPr="76CA88FE">
        <w:rPr>
          <w:rFonts w:ascii="Times New Roman" w:hAnsi="Times New Roman" w:cs="Times New Roman"/>
          <w:lang w:val="lt-LT"/>
        </w:rPr>
        <w:t xml:space="preserve"> susitikimų ir 6 konferencij</w:t>
      </w:r>
      <w:r>
        <w:rPr>
          <w:rFonts w:ascii="Times New Roman" w:hAnsi="Times New Roman" w:cs="Times New Roman"/>
          <w:lang w:val="lt-LT"/>
        </w:rPr>
        <w:t>as</w:t>
      </w:r>
      <w:r w:rsidR="00725EDE">
        <w:rPr>
          <w:rFonts w:ascii="Times New Roman" w:hAnsi="Times New Roman" w:cs="Times New Roman"/>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88"/>
        <w:gridCol w:w="6804"/>
        <w:gridCol w:w="2268"/>
      </w:tblGrid>
      <w:tr w:rsidR="00D11765" w:rsidRPr="002E7640" w14:paraId="1C85CAD7" w14:textId="77777777" w:rsidTr="002E7640">
        <w:trPr>
          <w:trHeight w:val="337"/>
        </w:trPr>
        <w:tc>
          <w:tcPr>
            <w:tcW w:w="988" w:type="dxa"/>
          </w:tcPr>
          <w:p w14:paraId="434CA824" w14:textId="77777777" w:rsidR="00D11765" w:rsidRPr="00D11765" w:rsidRDefault="00D11765" w:rsidP="00CE3455">
            <w:pPr>
              <w:spacing w:after="0"/>
              <w:jc w:val="both"/>
              <w:rPr>
                <w:rFonts w:ascii="Times New Roman" w:hAnsi="Times New Roman" w:cs="Times New Roman"/>
                <w:b/>
                <w:bCs/>
                <w:lang w:val="lt-LT"/>
              </w:rPr>
            </w:pPr>
            <w:r w:rsidRPr="00D11765">
              <w:rPr>
                <w:rFonts w:ascii="Times New Roman" w:hAnsi="Times New Roman" w:cs="Times New Roman"/>
                <w:b/>
                <w:bCs/>
                <w:lang w:val="lt-LT"/>
              </w:rPr>
              <w:t>Eil. Nr.</w:t>
            </w:r>
          </w:p>
        </w:tc>
        <w:tc>
          <w:tcPr>
            <w:tcW w:w="6804" w:type="dxa"/>
            <w:vAlign w:val="bottom"/>
          </w:tcPr>
          <w:p w14:paraId="6EDB547A" w14:textId="51AF2148" w:rsidR="00D11765" w:rsidRPr="00D11765" w:rsidRDefault="00D11765" w:rsidP="00CE3455">
            <w:pPr>
              <w:spacing w:after="0"/>
              <w:jc w:val="both"/>
              <w:rPr>
                <w:rFonts w:ascii="Times New Roman" w:hAnsi="Times New Roman" w:cs="Times New Roman"/>
                <w:b/>
                <w:bCs/>
                <w:lang w:val="lt-LT"/>
              </w:rPr>
            </w:pPr>
            <w:r w:rsidRPr="00D11765">
              <w:rPr>
                <w:rFonts w:ascii="Times New Roman" w:hAnsi="Times New Roman" w:cs="Times New Roman"/>
                <w:b/>
                <w:bCs/>
                <w:lang w:val="lt-LT"/>
              </w:rPr>
              <w:t xml:space="preserve">Susitikimo </w:t>
            </w:r>
            <w:r w:rsidR="002E7640" w:rsidRPr="002E7640">
              <w:rPr>
                <w:rFonts w:ascii="Times New Roman" w:hAnsi="Times New Roman" w:cs="Times New Roman"/>
                <w:b/>
                <w:bCs/>
                <w:lang w:val="lt-LT"/>
              </w:rPr>
              <w:t>tipas</w:t>
            </w:r>
          </w:p>
        </w:tc>
        <w:tc>
          <w:tcPr>
            <w:tcW w:w="2268" w:type="dxa"/>
            <w:vAlign w:val="bottom"/>
          </w:tcPr>
          <w:p w14:paraId="3B7898AC" w14:textId="77777777" w:rsidR="00D11765" w:rsidRPr="00D11765" w:rsidRDefault="00D11765" w:rsidP="00CE3455">
            <w:pPr>
              <w:spacing w:after="0"/>
              <w:jc w:val="both"/>
              <w:rPr>
                <w:rFonts w:ascii="Times New Roman" w:hAnsi="Times New Roman" w:cs="Times New Roman"/>
                <w:b/>
                <w:bCs/>
                <w:lang w:val="lt-LT"/>
              </w:rPr>
            </w:pPr>
            <w:r w:rsidRPr="00D11765">
              <w:rPr>
                <w:rFonts w:ascii="Times New Roman" w:hAnsi="Times New Roman" w:cs="Times New Roman"/>
                <w:b/>
                <w:bCs/>
                <w:lang w:val="lt-LT"/>
              </w:rPr>
              <w:t>Numatoma data</w:t>
            </w:r>
          </w:p>
        </w:tc>
      </w:tr>
      <w:tr w:rsidR="00D11765" w:rsidRPr="00D11765" w14:paraId="43A522AF" w14:textId="77777777" w:rsidTr="007E01A4">
        <w:trPr>
          <w:trHeight w:val="300"/>
        </w:trPr>
        <w:tc>
          <w:tcPr>
            <w:tcW w:w="988" w:type="dxa"/>
          </w:tcPr>
          <w:p w14:paraId="53C3511A"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1.</w:t>
            </w:r>
          </w:p>
        </w:tc>
        <w:tc>
          <w:tcPr>
            <w:tcW w:w="6804" w:type="dxa"/>
            <w:vAlign w:val="bottom"/>
          </w:tcPr>
          <w:p w14:paraId="070B38BA"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DG </w:t>
            </w:r>
            <w:proofErr w:type="spellStart"/>
            <w:r w:rsidRPr="00D11765">
              <w:rPr>
                <w:rFonts w:ascii="Times New Roman" w:hAnsi="Times New Roman" w:cs="Times New Roman"/>
                <w:lang w:val="lt-LT"/>
              </w:rPr>
              <w:t>Schools</w:t>
            </w:r>
            <w:proofErr w:type="spellEnd"/>
            <w:r w:rsidRPr="00D11765">
              <w:rPr>
                <w:rFonts w:ascii="Times New Roman" w:hAnsi="Times New Roman" w:cs="Times New Roman"/>
                <w:lang w:val="lt-LT"/>
              </w:rPr>
              <w:t xml:space="preserve"> (už bendrąjį ugdymą atsakingų direktorių susitikimas)</w:t>
            </w:r>
          </w:p>
        </w:tc>
        <w:tc>
          <w:tcPr>
            <w:tcW w:w="2268" w:type="dxa"/>
            <w:vAlign w:val="bottom"/>
          </w:tcPr>
          <w:p w14:paraId="166BE10B"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2027 m. kovas </w:t>
            </w:r>
          </w:p>
        </w:tc>
      </w:tr>
      <w:tr w:rsidR="00D11765" w:rsidRPr="00D11765" w14:paraId="520D38EC" w14:textId="77777777" w:rsidTr="007E01A4">
        <w:trPr>
          <w:trHeight w:val="300"/>
        </w:trPr>
        <w:tc>
          <w:tcPr>
            <w:tcW w:w="988" w:type="dxa"/>
          </w:tcPr>
          <w:p w14:paraId="31307C8D"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2.</w:t>
            </w:r>
          </w:p>
        </w:tc>
        <w:tc>
          <w:tcPr>
            <w:tcW w:w="6804" w:type="dxa"/>
            <w:vAlign w:val="bottom"/>
          </w:tcPr>
          <w:p w14:paraId="2C26F30F"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DG VET (už profesinį mokymą atsakingų direktorių susitikimas)</w:t>
            </w:r>
          </w:p>
        </w:tc>
        <w:tc>
          <w:tcPr>
            <w:tcW w:w="2268" w:type="dxa"/>
            <w:vAlign w:val="bottom"/>
          </w:tcPr>
          <w:p w14:paraId="622F77A1"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2027 m. kovas </w:t>
            </w:r>
          </w:p>
        </w:tc>
      </w:tr>
      <w:tr w:rsidR="00D11765" w:rsidRPr="00D11765" w14:paraId="2D048F48" w14:textId="77777777" w:rsidTr="007E01A4">
        <w:trPr>
          <w:trHeight w:val="300"/>
        </w:trPr>
        <w:tc>
          <w:tcPr>
            <w:tcW w:w="988" w:type="dxa"/>
          </w:tcPr>
          <w:p w14:paraId="604DA2FA"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3.</w:t>
            </w:r>
          </w:p>
        </w:tc>
        <w:tc>
          <w:tcPr>
            <w:tcW w:w="6804" w:type="dxa"/>
            <w:vAlign w:val="bottom"/>
          </w:tcPr>
          <w:p w14:paraId="1D724A95"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DG HE (už aukštąjį mokslą atsakingų direktorių susitikimas)</w:t>
            </w:r>
          </w:p>
        </w:tc>
        <w:tc>
          <w:tcPr>
            <w:tcW w:w="2268" w:type="dxa"/>
            <w:vAlign w:val="bottom"/>
          </w:tcPr>
          <w:p w14:paraId="603A05FC" w14:textId="47007E6E"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2027 m. balandis</w:t>
            </w:r>
          </w:p>
        </w:tc>
      </w:tr>
      <w:tr w:rsidR="00D11765" w:rsidRPr="00D11765" w14:paraId="1D2D96BD" w14:textId="77777777" w:rsidTr="007E01A4">
        <w:trPr>
          <w:trHeight w:val="300"/>
        </w:trPr>
        <w:tc>
          <w:tcPr>
            <w:tcW w:w="988" w:type="dxa"/>
          </w:tcPr>
          <w:p w14:paraId="22F984DD"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4.</w:t>
            </w:r>
          </w:p>
        </w:tc>
        <w:tc>
          <w:tcPr>
            <w:tcW w:w="6804" w:type="dxa"/>
            <w:vAlign w:val="bottom"/>
          </w:tcPr>
          <w:p w14:paraId="596AE59B"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DG </w:t>
            </w:r>
            <w:proofErr w:type="spellStart"/>
            <w:r w:rsidRPr="00D11765">
              <w:rPr>
                <w:rFonts w:ascii="Times New Roman" w:hAnsi="Times New Roman" w:cs="Times New Roman"/>
                <w:lang w:val="lt-LT"/>
              </w:rPr>
              <w:t>Sport</w:t>
            </w:r>
            <w:proofErr w:type="spellEnd"/>
            <w:r w:rsidRPr="00D11765">
              <w:rPr>
                <w:rFonts w:ascii="Times New Roman" w:hAnsi="Times New Roman" w:cs="Times New Roman"/>
                <w:lang w:val="lt-LT"/>
              </w:rPr>
              <w:t xml:space="preserve"> (už sportą atsakingų direktorių susitikimas)</w:t>
            </w:r>
          </w:p>
        </w:tc>
        <w:tc>
          <w:tcPr>
            <w:tcW w:w="2268" w:type="dxa"/>
            <w:vAlign w:val="bottom"/>
          </w:tcPr>
          <w:p w14:paraId="4D0D9583"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2027 m. birželis </w:t>
            </w:r>
          </w:p>
        </w:tc>
      </w:tr>
      <w:tr w:rsidR="00D11765" w:rsidRPr="00D11765" w14:paraId="10251BD8" w14:textId="77777777" w:rsidTr="007E01A4">
        <w:trPr>
          <w:trHeight w:val="300"/>
        </w:trPr>
        <w:tc>
          <w:tcPr>
            <w:tcW w:w="988" w:type="dxa"/>
          </w:tcPr>
          <w:p w14:paraId="78FC8375"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5.</w:t>
            </w:r>
          </w:p>
        </w:tc>
        <w:tc>
          <w:tcPr>
            <w:tcW w:w="6804" w:type="dxa"/>
            <w:vAlign w:val="bottom"/>
          </w:tcPr>
          <w:p w14:paraId="0A4C258E"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Bolonijos grupės susitikimas (BFUG) I</w:t>
            </w:r>
          </w:p>
        </w:tc>
        <w:tc>
          <w:tcPr>
            <w:tcW w:w="2268" w:type="dxa"/>
            <w:vAlign w:val="bottom"/>
          </w:tcPr>
          <w:p w14:paraId="69843654"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2027 m. vasaris </w:t>
            </w:r>
          </w:p>
        </w:tc>
      </w:tr>
      <w:tr w:rsidR="00D11765" w:rsidRPr="00D11765" w14:paraId="393C884D" w14:textId="77777777" w:rsidTr="007E01A4">
        <w:trPr>
          <w:trHeight w:val="300"/>
        </w:trPr>
        <w:tc>
          <w:tcPr>
            <w:tcW w:w="988" w:type="dxa"/>
          </w:tcPr>
          <w:p w14:paraId="7AA9F373"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6.</w:t>
            </w:r>
          </w:p>
        </w:tc>
        <w:tc>
          <w:tcPr>
            <w:tcW w:w="6804" w:type="dxa"/>
            <w:vAlign w:val="bottom"/>
          </w:tcPr>
          <w:p w14:paraId="64ED75A4"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Bolonijos grupės susitikimas (BFUG) II</w:t>
            </w:r>
          </w:p>
        </w:tc>
        <w:tc>
          <w:tcPr>
            <w:tcW w:w="2268" w:type="dxa"/>
            <w:vAlign w:val="bottom"/>
          </w:tcPr>
          <w:p w14:paraId="6155F247"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2027 m. balandis</w:t>
            </w:r>
          </w:p>
        </w:tc>
      </w:tr>
      <w:tr w:rsidR="00D11765" w:rsidRPr="00D11765" w14:paraId="16A8D131" w14:textId="77777777" w:rsidTr="007E01A4">
        <w:trPr>
          <w:trHeight w:val="300"/>
        </w:trPr>
        <w:tc>
          <w:tcPr>
            <w:tcW w:w="988" w:type="dxa"/>
          </w:tcPr>
          <w:p w14:paraId="6245CB23"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lastRenderedPageBreak/>
              <w:t>7.</w:t>
            </w:r>
          </w:p>
        </w:tc>
        <w:tc>
          <w:tcPr>
            <w:tcW w:w="6804" w:type="dxa"/>
            <w:vAlign w:val="bottom"/>
          </w:tcPr>
          <w:p w14:paraId="2A8EDD66"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EDU </w:t>
            </w:r>
            <w:proofErr w:type="spellStart"/>
            <w:r w:rsidRPr="00D11765">
              <w:rPr>
                <w:rFonts w:ascii="Times New Roman" w:hAnsi="Times New Roman" w:cs="Times New Roman"/>
                <w:lang w:val="lt-LT"/>
              </w:rPr>
              <w:t>Com</w:t>
            </w:r>
            <w:proofErr w:type="spellEnd"/>
            <w:r w:rsidRPr="00D11765">
              <w:rPr>
                <w:rFonts w:ascii="Times New Roman" w:hAnsi="Times New Roman" w:cs="Times New Roman"/>
                <w:lang w:val="lt-LT"/>
              </w:rPr>
              <w:t xml:space="preserve"> (Švietimo komiteto posėdis)/ atašė susitikimas</w:t>
            </w:r>
          </w:p>
        </w:tc>
        <w:tc>
          <w:tcPr>
            <w:tcW w:w="2268" w:type="dxa"/>
            <w:vAlign w:val="bottom"/>
          </w:tcPr>
          <w:p w14:paraId="6785E4D6"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2027 m. birželis </w:t>
            </w:r>
          </w:p>
        </w:tc>
      </w:tr>
      <w:tr w:rsidR="00D11765" w:rsidRPr="00D11765" w14:paraId="466C28F6" w14:textId="77777777" w:rsidTr="007E01A4">
        <w:trPr>
          <w:trHeight w:val="300"/>
        </w:trPr>
        <w:tc>
          <w:tcPr>
            <w:tcW w:w="988" w:type="dxa"/>
          </w:tcPr>
          <w:p w14:paraId="656E0A68"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8.</w:t>
            </w:r>
          </w:p>
        </w:tc>
        <w:tc>
          <w:tcPr>
            <w:tcW w:w="6804" w:type="dxa"/>
            <w:vAlign w:val="bottom"/>
          </w:tcPr>
          <w:p w14:paraId="49922E2B"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Mokslo atašė susitikimas (</w:t>
            </w:r>
            <w:proofErr w:type="spellStart"/>
            <w:r w:rsidRPr="00D11765">
              <w:rPr>
                <w:rFonts w:ascii="Times New Roman" w:hAnsi="Times New Roman" w:cs="Times New Roman"/>
                <w:lang w:val="lt-LT"/>
              </w:rPr>
              <w:t>RWP+trip</w:t>
            </w:r>
            <w:proofErr w:type="spellEnd"/>
            <w:r w:rsidRPr="00D11765">
              <w:rPr>
                <w:rFonts w:ascii="Times New Roman" w:hAnsi="Times New Roman" w:cs="Times New Roman"/>
                <w:lang w:val="lt-LT"/>
              </w:rPr>
              <w:t>)</w:t>
            </w:r>
          </w:p>
        </w:tc>
        <w:tc>
          <w:tcPr>
            <w:tcW w:w="2268" w:type="dxa"/>
            <w:vAlign w:val="bottom"/>
          </w:tcPr>
          <w:p w14:paraId="4FF35E0E"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2027 m. birželis</w:t>
            </w:r>
          </w:p>
        </w:tc>
      </w:tr>
      <w:tr w:rsidR="00D11765" w:rsidRPr="00D11765" w14:paraId="154F0265" w14:textId="77777777" w:rsidTr="007E01A4">
        <w:trPr>
          <w:trHeight w:val="300"/>
        </w:trPr>
        <w:tc>
          <w:tcPr>
            <w:tcW w:w="988" w:type="dxa"/>
          </w:tcPr>
          <w:p w14:paraId="3E6C3218"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9.</w:t>
            </w:r>
          </w:p>
        </w:tc>
        <w:tc>
          <w:tcPr>
            <w:tcW w:w="6804" w:type="dxa"/>
            <w:vAlign w:val="bottom"/>
          </w:tcPr>
          <w:p w14:paraId="57CA9C8F"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Sporto atašė susitikimas</w:t>
            </w:r>
          </w:p>
        </w:tc>
        <w:tc>
          <w:tcPr>
            <w:tcW w:w="2268" w:type="dxa"/>
            <w:vAlign w:val="bottom"/>
          </w:tcPr>
          <w:p w14:paraId="73300C26"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2027 m. birželis</w:t>
            </w:r>
          </w:p>
        </w:tc>
      </w:tr>
      <w:tr w:rsidR="00D11765" w:rsidRPr="00D11765" w14:paraId="5746E25B" w14:textId="77777777" w:rsidTr="007E01A4">
        <w:trPr>
          <w:trHeight w:val="300"/>
        </w:trPr>
        <w:tc>
          <w:tcPr>
            <w:tcW w:w="988" w:type="dxa"/>
          </w:tcPr>
          <w:p w14:paraId="131BA872"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10.</w:t>
            </w:r>
          </w:p>
        </w:tc>
        <w:tc>
          <w:tcPr>
            <w:tcW w:w="6804" w:type="dxa"/>
            <w:vAlign w:val="bottom"/>
          </w:tcPr>
          <w:p w14:paraId="2719E965"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Europos mokslinių tyrimų erdvės komiteto (ERAC) susitikimas</w:t>
            </w:r>
          </w:p>
        </w:tc>
        <w:tc>
          <w:tcPr>
            <w:tcW w:w="2268" w:type="dxa"/>
            <w:vAlign w:val="bottom"/>
          </w:tcPr>
          <w:p w14:paraId="425F2623"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2027 m. birželis</w:t>
            </w:r>
          </w:p>
        </w:tc>
      </w:tr>
      <w:tr w:rsidR="00D11765" w:rsidRPr="00D11765" w14:paraId="27750BB5" w14:textId="77777777" w:rsidTr="007E01A4">
        <w:trPr>
          <w:trHeight w:val="300"/>
        </w:trPr>
        <w:tc>
          <w:tcPr>
            <w:tcW w:w="988" w:type="dxa"/>
          </w:tcPr>
          <w:p w14:paraId="5566AE80"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11.</w:t>
            </w:r>
          </w:p>
        </w:tc>
        <w:tc>
          <w:tcPr>
            <w:tcW w:w="6804" w:type="dxa"/>
            <w:vAlign w:val="bottom"/>
          </w:tcPr>
          <w:p w14:paraId="5F413E7D" w14:textId="77777777"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Mokslinių tyrimų infrastruktūrų (ESFRI) susitikimas</w:t>
            </w:r>
          </w:p>
        </w:tc>
        <w:tc>
          <w:tcPr>
            <w:tcW w:w="2268" w:type="dxa"/>
            <w:vAlign w:val="bottom"/>
          </w:tcPr>
          <w:p w14:paraId="5D8A8DF6" w14:textId="27E15DC3" w:rsidR="00D11765" w:rsidRPr="00D11765" w:rsidRDefault="00D11765" w:rsidP="00CE3455">
            <w:pPr>
              <w:spacing w:after="0"/>
              <w:jc w:val="both"/>
              <w:rPr>
                <w:rFonts w:ascii="Times New Roman" w:hAnsi="Times New Roman" w:cs="Times New Roman"/>
                <w:lang w:val="lt-LT"/>
              </w:rPr>
            </w:pPr>
            <w:r w:rsidRPr="00D11765">
              <w:rPr>
                <w:rFonts w:ascii="Times New Roman" w:hAnsi="Times New Roman" w:cs="Times New Roman"/>
                <w:lang w:val="lt-LT"/>
              </w:rPr>
              <w:t xml:space="preserve">2027 m. </w:t>
            </w:r>
            <w:r w:rsidR="003C4582">
              <w:rPr>
                <w:rFonts w:ascii="Times New Roman" w:hAnsi="Times New Roman" w:cs="Times New Roman"/>
                <w:lang w:val="lt-LT"/>
              </w:rPr>
              <w:t>balandis</w:t>
            </w:r>
          </w:p>
        </w:tc>
      </w:tr>
      <w:tr w:rsidR="007E01A4" w:rsidRPr="00D11765" w14:paraId="31689488" w14:textId="77777777" w:rsidTr="00003D74">
        <w:trPr>
          <w:trHeight w:val="209"/>
        </w:trPr>
        <w:tc>
          <w:tcPr>
            <w:tcW w:w="988" w:type="dxa"/>
          </w:tcPr>
          <w:p w14:paraId="78DC9928" w14:textId="77777777" w:rsidR="007E01A4" w:rsidRPr="00D11765" w:rsidRDefault="007E01A4" w:rsidP="00CE3455">
            <w:pPr>
              <w:spacing w:after="0"/>
              <w:jc w:val="both"/>
              <w:rPr>
                <w:rFonts w:ascii="Times New Roman" w:hAnsi="Times New Roman" w:cs="Times New Roman"/>
                <w:lang w:val="lt-LT"/>
              </w:rPr>
            </w:pPr>
          </w:p>
        </w:tc>
        <w:tc>
          <w:tcPr>
            <w:tcW w:w="6804" w:type="dxa"/>
            <w:vAlign w:val="bottom"/>
          </w:tcPr>
          <w:p w14:paraId="41EC7A42" w14:textId="77777777" w:rsidR="007E01A4" w:rsidRPr="00D11765" w:rsidRDefault="007E01A4" w:rsidP="00CE3455">
            <w:pPr>
              <w:spacing w:after="0"/>
              <w:jc w:val="both"/>
              <w:rPr>
                <w:rFonts w:ascii="Times New Roman" w:hAnsi="Times New Roman" w:cs="Times New Roman"/>
                <w:lang w:val="lt-LT"/>
              </w:rPr>
            </w:pPr>
          </w:p>
        </w:tc>
        <w:tc>
          <w:tcPr>
            <w:tcW w:w="2268" w:type="dxa"/>
            <w:vAlign w:val="bottom"/>
          </w:tcPr>
          <w:p w14:paraId="281B1104" w14:textId="77777777" w:rsidR="007E01A4" w:rsidRPr="00D11765" w:rsidRDefault="007E01A4" w:rsidP="00CE3455">
            <w:pPr>
              <w:spacing w:after="0"/>
              <w:jc w:val="both"/>
              <w:rPr>
                <w:rFonts w:ascii="Times New Roman" w:hAnsi="Times New Roman" w:cs="Times New Roman"/>
                <w:lang w:val="lt-LT"/>
              </w:rPr>
            </w:pPr>
          </w:p>
        </w:tc>
      </w:tr>
      <w:tr w:rsidR="007E01A4" w:rsidRPr="002E7640" w14:paraId="50DF6BA1" w14:textId="77777777" w:rsidTr="00B8128E">
        <w:trPr>
          <w:trHeight w:val="300"/>
        </w:trPr>
        <w:tc>
          <w:tcPr>
            <w:tcW w:w="988" w:type="dxa"/>
          </w:tcPr>
          <w:p w14:paraId="357943FF" w14:textId="13BC91CD" w:rsidR="007E01A4" w:rsidRPr="002E7640" w:rsidRDefault="007E01A4" w:rsidP="007E01A4">
            <w:pPr>
              <w:spacing w:after="0"/>
              <w:jc w:val="both"/>
              <w:rPr>
                <w:rFonts w:ascii="Times New Roman" w:hAnsi="Times New Roman" w:cs="Times New Roman"/>
                <w:b/>
                <w:bCs/>
                <w:lang w:val="lt-LT"/>
              </w:rPr>
            </w:pPr>
            <w:r w:rsidRPr="002E7640">
              <w:rPr>
                <w:rFonts w:ascii="Times New Roman" w:eastAsia="Times New Roman" w:hAnsi="Times New Roman" w:cs="Times New Roman"/>
                <w:b/>
                <w:bCs/>
                <w:color w:val="000000" w:themeColor="text1"/>
                <w:lang w:val="lt-LT" w:eastAsia="lt-LT"/>
              </w:rPr>
              <w:t>Eil. Nr.</w:t>
            </w:r>
          </w:p>
        </w:tc>
        <w:tc>
          <w:tcPr>
            <w:tcW w:w="6804" w:type="dxa"/>
            <w:vAlign w:val="center"/>
          </w:tcPr>
          <w:p w14:paraId="08326621" w14:textId="44322490" w:rsidR="007E01A4" w:rsidRPr="002E7640" w:rsidRDefault="007E01A4" w:rsidP="007E01A4">
            <w:pPr>
              <w:spacing w:after="0"/>
              <w:jc w:val="both"/>
              <w:rPr>
                <w:rFonts w:ascii="Times New Roman" w:hAnsi="Times New Roman" w:cs="Times New Roman"/>
                <w:b/>
                <w:bCs/>
                <w:lang w:val="lt-LT"/>
              </w:rPr>
            </w:pPr>
            <w:r w:rsidRPr="002E7640">
              <w:rPr>
                <w:rFonts w:ascii="Times New Roman" w:hAnsi="Times New Roman" w:cs="Times New Roman"/>
                <w:b/>
                <w:bCs/>
                <w:lang w:val="lt-LT"/>
              </w:rPr>
              <w:t>Konferencijos tipas</w:t>
            </w:r>
          </w:p>
        </w:tc>
        <w:tc>
          <w:tcPr>
            <w:tcW w:w="2268" w:type="dxa"/>
            <w:vAlign w:val="center"/>
          </w:tcPr>
          <w:p w14:paraId="1084C753" w14:textId="52B17FE7" w:rsidR="007E01A4" w:rsidRPr="002E7640" w:rsidRDefault="007E01A4" w:rsidP="007E01A4">
            <w:pPr>
              <w:spacing w:after="0"/>
              <w:jc w:val="both"/>
              <w:rPr>
                <w:rFonts w:ascii="Times New Roman" w:hAnsi="Times New Roman" w:cs="Times New Roman"/>
                <w:b/>
                <w:bCs/>
                <w:lang w:val="lt-LT"/>
              </w:rPr>
            </w:pPr>
            <w:r w:rsidRPr="002E7640">
              <w:rPr>
                <w:rFonts w:ascii="Times New Roman" w:hAnsi="Times New Roman" w:cs="Times New Roman"/>
                <w:b/>
                <w:bCs/>
                <w:lang w:val="lt-LT"/>
              </w:rPr>
              <w:t>Planuojama data</w:t>
            </w:r>
          </w:p>
        </w:tc>
      </w:tr>
      <w:tr w:rsidR="007E01A4" w:rsidRPr="00D11765" w14:paraId="4E74EAB0" w14:textId="77777777" w:rsidTr="00B8128E">
        <w:trPr>
          <w:trHeight w:val="300"/>
        </w:trPr>
        <w:tc>
          <w:tcPr>
            <w:tcW w:w="988" w:type="dxa"/>
          </w:tcPr>
          <w:p w14:paraId="3FBEC061" w14:textId="7E84A7B7" w:rsidR="007E01A4" w:rsidRPr="00D11765" w:rsidRDefault="007E01A4" w:rsidP="007E01A4">
            <w:pPr>
              <w:spacing w:after="0"/>
              <w:jc w:val="both"/>
              <w:rPr>
                <w:rFonts w:ascii="Times New Roman" w:hAnsi="Times New Roman" w:cs="Times New Roman"/>
                <w:lang w:val="lt-LT"/>
              </w:rPr>
            </w:pPr>
            <w:r w:rsidRPr="008B3D3F">
              <w:rPr>
                <w:rFonts w:ascii="Times New Roman" w:eastAsia="Times New Roman" w:hAnsi="Times New Roman" w:cs="Times New Roman"/>
                <w:lang w:val="lt-LT" w:eastAsia="lt-LT"/>
              </w:rPr>
              <w:t>1.</w:t>
            </w:r>
          </w:p>
        </w:tc>
        <w:tc>
          <w:tcPr>
            <w:tcW w:w="6804" w:type="dxa"/>
            <w:vAlign w:val="center"/>
          </w:tcPr>
          <w:p w14:paraId="13E727CD" w14:textId="42231FC6"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 xml:space="preserve">Konferencija bendrojo ugdymo klausimais </w:t>
            </w:r>
          </w:p>
        </w:tc>
        <w:tc>
          <w:tcPr>
            <w:tcW w:w="2268" w:type="dxa"/>
            <w:vAlign w:val="center"/>
          </w:tcPr>
          <w:p w14:paraId="25EE9FCB" w14:textId="5886D85A"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2027 m. vasaris</w:t>
            </w:r>
          </w:p>
        </w:tc>
      </w:tr>
      <w:tr w:rsidR="007E01A4" w:rsidRPr="00D11765" w14:paraId="48035621" w14:textId="77777777" w:rsidTr="00B8128E">
        <w:trPr>
          <w:trHeight w:val="300"/>
        </w:trPr>
        <w:tc>
          <w:tcPr>
            <w:tcW w:w="988" w:type="dxa"/>
          </w:tcPr>
          <w:p w14:paraId="5D6ABEAB" w14:textId="4826E457" w:rsidR="007E01A4" w:rsidRPr="00D11765" w:rsidRDefault="007E01A4" w:rsidP="007E01A4">
            <w:pPr>
              <w:spacing w:after="0"/>
              <w:jc w:val="both"/>
              <w:rPr>
                <w:rFonts w:ascii="Times New Roman" w:hAnsi="Times New Roman" w:cs="Times New Roman"/>
                <w:lang w:val="lt-LT"/>
              </w:rPr>
            </w:pPr>
            <w:r w:rsidRPr="008B3D3F">
              <w:rPr>
                <w:rFonts w:ascii="Times New Roman" w:eastAsia="Times New Roman" w:hAnsi="Times New Roman" w:cs="Times New Roman"/>
                <w:lang w:val="lt-LT" w:eastAsia="lt-LT"/>
              </w:rPr>
              <w:t>2.</w:t>
            </w:r>
          </w:p>
        </w:tc>
        <w:tc>
          <w:tcPr>
            <w:tcW w:w="6804" w:type="dxa"/>
            <w:vAlign w:val="center"/>
          </w:tcPr>
          <w:p w14:paraId="63219BFB" w14:textId="1712A9CF"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Konferencija profesinio mokymo klausimais</w:t>
            </w:r>
          </w:p>
        </w:tc>
        <w:tc>
          <w:tcPr>
            <w:tcW w:w="2268" w:type="dxa"/>
            <w:vAlign w:val="center"/>
          </w:tcPr>
          <w:p w14:paraId="1B69E1AC" w14:textId="420939A0"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 xml:space="preserve">2027 m. kovas </w:t>
            </w:r>
          </w:p>
        </w:tc>
      </w:tr>
      <w:tr w:rsidR="007E01A4" w:rsidRPr="00D11765" w14:paraId="08E9037E" w14:textId="77777777" w:rsidTr="00B8128E">
        <w:trPr>
          <w:trHeight w:val="300"/>
        </w:trPr>
        <w:tc>
          <w:tcPr>
            <w:tcW w:w="988" w:type="dxa"/>
          </w:tcPr>
          <w:p w14:paraId="652F2109" w14:textId="76F47747" w:rsidR="007E01A4" w:rsidRPr="00D11765" w:rsidRDefault="007E01A4" w:rsidP="007E01A4">
            <w:pPr>
              <w:spacing w:after="0"/>
              <w:jc w:val="both"/>
              <w:rPr>
                <w:rFonts w:ascii="Times New Roman" w:hAnsi="Times New Roman" w:cs="Times New Roman"/>
                <w:lang w:val="lt-LT"/>
              </w:rPr>
            </w:pPr>
            <w:r w:rsidRPr="008B3D3F">
              <w:rPr>
                <w:rFonts w:ascii="Times New Roman" w:eastAsia="Times New Roman" w:hAnsi="Times New Roman" w:cs="Times New Roman"/>
                <w:lang w:val="lt-LT" w:eastAsia="lt-LT"/>
              </w:rPr>
              <w:t>3.</w:t>
            </w:r>
          </w:p>
        </w:tc>
        <w:tc>
          <w:tcPr>
            <w:tcW w:w="6804" w:type="dxa"/>
            <w:vAlign w:val="center"/>
          </w:tcPr>
          <w:p w14:paraId="5C1337E6" w14:textId="748B1CA3"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Konferencija aukštojo mokslo</w:t>
            </w:r>
            <w:r w:rsidR="005B73C9">
              <w:rPr>
                <w:rFonts w:ascii="Times New Roman" w:hAnsi="Times New Roman" w:cs="Times New Roman"/>
                <w:lang w:val="lt-LT"/>
              </w:rPr>
              <w:t xml:space="preserve"> ir </w:t>
            </w:r>
            <w:r w:rsidRPr="008B3D3F">
              <w:rPr>
                <w:rFonts w:ascii="Times New Roman" w:hAnsi="Times New Roman" w:cs="Times New Roman"/>
                <w:lang w:val="lt-LT"/>
              </w:rPr>
              <w:t>profesinio mokymo klausimais</w:t>
            </w:r>
          </w:p>
        </w:tc>
        <w:tc>
          <w:tcPr>
            <w:tcW w:w="2268" w:type="dxa"/>
            <w:vAlign w:val="center"/>
          </w:tcPr>
          <w:p w14:paraId="68546664" w14:textId="1F51D3C3"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2027 m. gegužė</w:t>
            </w:r>
          </w:p>
        </w:tc>
      </w:tr>
      <w:tr w:rsidR="007E01A4" w:rsidRPr="00D11765" w14:paraId="5EBA2EF0" w14:textId="77777777" w:rsidTr="00B8128E">
        <w:trPr>
          <w:trHeight w:val="300"/>
        </w:trPr>
        <w:tc>
          <w:tcPr>
            <w:tcW w:w="988" w:type="dxa"/>
          </w:tcPr>
          <w:p w14:paraId="0FC66AEB" w14:textId="2135B051" w:rsidR="007E01A4" w:rsidRPr="00D11765" w:rsidRDefault="007E01A4" w:rsidP="007E01A4">
            <w:pPr>
              <w:spacing w:after="0"/>
              <w:jc w:val="both"/>
              <w:rPr>
                <w:rFonts w:ascii="Times New Roman" w:hAnsi="Times New Roman" w:cs="Times New Roman"/>
                <w:lang w:val="lt-LT"/>
              </w:rPr>
            </w:pPr>
            <w:r w:rsidRPr="008B3D3F">
              <w:rPr>
                <w:rFonts w:ascii="Times New Roman" w:eastAsia="Times New Roman" w:hAnsi="Times New Roman" w:cs="Times New Roman"/>
                <w:lang w:val="lt-LT" w:eastAsia="lt-LT"/>
              </w:rPr>
              <w:t>4.</w:t>
            </w:r>
          </w:p>
        </w:tc>
        <w:tc>
          <w:tcPr>
            <w:tcW w:w="6804" w:type="dxa"/>
            <w:vAlign w:val="center"/>
          </w:tcPr>
          <w:p w14:paraId="4A006DBF" w14:textId="23B9CA0D"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Konferencija mokslo klausimais.</w:t>
            </w:r>
          </w:p>
        </w:tc>
        <w:tc>
          <w:tcPr>
            <w:tcW w:w="2268" w:type="dxa"/>
            <w:vAlign w:val="center"/>
          </w:tcPr>
          <w:p w14:paraId="0D7F10F5" w14:textId="29891829"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2027 m. balandis</w:t>
            </w:r>
          </w:p>
        </w:tc>
      </w:tr>
      <w:tr w:rsidR="007E01A4" w:rsidRPr="00D11765" w14:paraId="6054E856" w14:textId="77777777" w:rsidTr="00B8128E">
        <w:trPr>
          <w:trHeight w:val="300"/>
        </w:trPr>
        <w:tc>
          <w:tcPr>
            <w:tcW w:w="988" w:type="dxa"/>
          </w:tcPr>
          <w:p w14:paraId="7C03FB4A" w14:textId="0B70A2A8" w:rsidR="007E01A4" w:rsidRPr="00D11765" w:rsidRDefault="007E01A4" w:rsidP="007E01A4">
            <w:pPr>
              <w:spacing w:after="0"/>
              <w:jc w:val="both"/>
              <w:rPr>
                <w:rFonts w:ascii="Times New Roman" w:hAnsi="Times New Roman" w:cs="Times New Roman"/>
                <w:lang w:val="lt-LT"/>
              </w:rPr>
            </w:pPr>
            <w:r w:rsidRPr="008B3D3F">
              <w:rPr>
                <w:rFonts w:ascii="Times New Roman" w:eastAsia="Times New Roman" w:hAnsi="Times New Roman" w:cs="Times New Roman"/>
                <w:lang w:val="lt-LT" w:eastAsia="lt-LT"/>
              </w:rPr>
              <w:t>5.</w:t>
            </w:r>
          </w:p>
        </w:tc>
        <w:tc>
          <w:tcPr>
            <w:tcW w:w="6804" w:type="dxa"/>
            <w:vAlign w:val="center"/>
          </w:tcPr>
          <w:p w14:paraId="3FCC2D49" w14:textId="7B1CBEA0"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Erasmus+ konferencija</w:t>
            </w:r>
          </w:p>
        </w:tc>
        <w:tc>
          <w:tcPr>
            <w:tcW w:w="2268" w:type="dxa"/>
            <w:vAlign w:val="center"/>
          </w:tcPr>
          <w:p w14:paraId="16F21679" w14:textId="18C9F7CA" w:rsidR="007E01A4" w:rsidRPr="00D11765"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 xml:space="preserve">2027 m. birželis </w:t>
            </w:r>
          </w:p>
        </w:tc>
      </w:tr>
      <w:tr w:rsidR="007E01A4" w:rsidRPr="00D11765" w14:paraId="2D952A6B" w14:textId="77777777" w:rsidTr="00B8128E">
        <w:trPr>
          <w:trHeight w:val="300"/>
        </w:trPr>
        <w:tc>
          <w:tcPr>
            <w:tcW w:w="988" w:type="dxa"/>
          </w:tcPr>
          <w:p w14:paraId="751CA856" w14:textId="1A74A1F6" w:rsidR="007E01A4" w:rsidRPr="008B3D3F" w:rsidRDefault="007E01A4" w:rsidP="007E01A4">
            <w:pPr>
              <w:spacing w:after="0"/>
              <w:jc w:val="both"/>
              <w:rPr>
                <w:rFonts w:ascii="Times New Roman" w:eastAsia="Times New Roman" w:hAnsi="Times New Roman" w:cs="Times New Roman"/>
                <w:lang w:val="lt-LT" w:eastAsia="lt-LT"/>
              </w:rPr>
            </w:pPr>
            <w:r w:rsidRPr="008B3D3F">
              <w:rPr>
                <w:rFonts w:ascii="Times New Roman" w:eastAsia="Times New Roman" w:hAnsi="Times New Roman" w:cs="Times New Roman"/>
                <w:lang w:val="lt-LT" w:eastAsia="lt-LT"/>
              </w:rPr>
              <w:t>6.</w:t>
            </w:r>
          </w:p>
        </w:tc>
        <w:tc>
          <w:tcPr>
            <w:tcW w:w="6804" w:type="dxa"/>
            <w:vAlign w:val="center"/>
          </w:tcPr>
          <w:p w14:paraId="6772E513" w14:textId="0776217A" w:rsidR="007E01A4" w:rsidRPr="008B3D3F"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Konferencija sporto klausimais</w:t>
            </w:r>
          </w:p>
        </w:tc>
        <w:tc>
          <w:tcPr>
            <w:tcW w:w="2268" w:type="dxa"/>
            <w:vAlign w:val="center"/>
          </w:tcPr>
          <w:p w14:paraId="3DCAF13B" w14:textId="59EF0742" w:rsidR="007E01A4" w:rsidRPr="008B3D3F" w:rsidRDefault="007E01A4" w:rsidP="007E01A4">
            <w:pPr>
              <w:spacing w:after="0"/>
              <w:jc w:val="both"/>
              <w:rPr>
                <w:rFonts w:ascii="Times New Roman" w:hAnsi="Times New Roman" w:cs="Times New Roman"/>
                <w:lang w:val="lt-LT"/>
              </w:rPr>
            </w:pPr>
            <w:r w:rsidRPr="008B3D3F">
              <w:rPr>
                <w:rFonts w:ascii="Times New Roman" w:hAnsi="Times New Roman" w:cs="Times New Roman"/>
                <w:lang w:val="lt-LT"/>
              </w:rPr>
              <w:t xml:space="preserve">2027 m. birželis </w:t>
            </w:r>
          </w:p>
        </w:tc>
      </w:tr>
    </w:tbl>
    <w:p w14:paraId="4A7FFF63" w14:textId="77777777" w:rsidR="00725EDE" w:rsidRDefault="00725EDE" w:rsidP="004B4C1B">
      <w:pPr>
        <w:spacing w:after="0"/>
        <w:jc w:val="both"/>
        <w:rPr>
          <w:rFonts w:ascii="Times New Roman" w:hAnsi="Times New Roman" w:cs="Times New Roman"/>
          <w:lang w:val="lt-LT"/>
        </w:rPr>
      </w:pPr>
    </w:p>
    <w:p w14:paraId="73F0624D" w14:textId="3CF49C5A" w:rsidR="00A41D05" w:rsidRDefault="00F15A1F" w:rsidP="00AA433F">
      <w:pPr>
        <w:pStyle w:val="Antrat2"/>
        <w:jc w:val="both"/>
        <w:rPr>
          <w:rFonts w:ascii="Times New Roman" w:hAnsi="Times New Roman" w:cs="Times New Roman"/>
          <w:lang w:val="lt-LT"/>
        </w:rPr>
      </w:pPr>
      <w:r w:rsidRPr="00BE31F5">
        <w:rPr>
          <w:rFonts w:ascii="Times New Roman" w:hAnsi="Times New Roman" w:cs="Times New Roman"/>
          <w:lang w:val="lt-LT"/>
        </w:rPr>
        <w:t>Bendrieji reikalavimai pirkimo objektui</w:t>
      </w:r>
    </w:p>
    <w:p w14:paraId="796D41D8" w14:textId="77777777" w:rsidR="00AA433F" w:rsidRPr="00AA433F" w:rsidRDefault="00AA433F" w:rsidP="00E37AF0">
      <w:pPr>
        <w:spacing w:after="0"/>
        <w:rPr>
          <w:lang w:val="lt-LT"/>
        </w:rPr>
      </w:pPr>
    </w:p>
    <w:p w14:paraId="6ABC3EB5" w14:textId="1FA8C268" w:rsidR="0009493C" w:rsidRDefault="184AA350" w:rsidP="76CA88FE">
      <w:pPr>
        <w:spacing w:after="0"/>
        <w:jc w:val="both"/>
        <w:rPr>
          <w:rFonts w:ascii="Times New Roman" w:hAnsi="Times New Roman" w:cs="Times New Roman"/>
          <w:lang w:val="lt-LT"/>
        </w:rPr>
      </w:pPr>
      <w:r w:rsidRPr="76CA88FE">
        <w:rPr>
          <w:rFonts w:ascii="Times New Roman" w:hAnsi="Times New Roman" w:cs="Times New Roman"/>
          <w:lang w:val="lt-LT"/>
        </w:rPr>
        <w:t>Paslaugų teikėjas bendradarbiaudamas su Perkančiąja organizacija tur</w:t>
      </w:r>
      <w:r w:rsidR="007B417A">
        <w:rPr>
          <w:rFonts w:ascii="Times New Roman" w:hAnsi="Times New Roman" w:cs="Times New Roman"/>
          <w:lang w:val="lt-LT"/>
        </w:rPr>
        <w:t>ės</w:t>
      </w:r>
      <w:r w:rsidRPr="76CA88FE">
        <w:rPr>
          <w:rFonts w:ascii="Times New Roman" w:hAnsi="Times New Roman" w:cs="Times New Roman"/>
          <w:lang w:val="lt-LT"/>
        </w:rPr>
        <w:t xml:space="preserve"> suorganizuoti </w:t>
      </w:r>
      <w:r w:rsidR="007B417A">
        <w:rPr>
          <w:rFonts w:ascii="Times New Roman" w:hAnsi="Times New Roman" w:cs="Times New Roman"/>
          <w:lang w:val="lt-LT"/>
        </w:rPr>
        <w:t xml:space="preserve">lentelėje </w:t>
      </w:r>
      <w:r w:rsidR="00E5550C">
        <w:rPr>
          <w:rFonts w:ascii="Times New Roman" w:hAnsi="Times New Roman" w:cs="Times New Roman"/>
          <w:lang w:val="lt-LT"/>
        </w:rPr>
        <w:t xml:space="preserve">nurodytus </w:t>
      </w:r>
      <w:r w:rsidR="006253A9">
        <w:rPr>
          <w:rFonts w:ascii="Times New Roman" w:hAnsi="Times New Roman" w:cs="Times New Roman"/>
          <w:lang w:val="lt-LT"/>
        </w:rPr>
        <w:t xml:space="preserve">preliminariai planuojamus organizuoti </w:t>
      </w:r>
      <w:r w:rsidR="007B4EEA">
        <w:rPr>
          <w:rFonts w:ascii="Times New Roman" w:hAnsi="Times New Roman" w:cs="Times New Roman"/>
          <w:lang w:val="lt-LT"/>
        </w:rPr>
        <w:t xml:space="preserve">11 </w:t>
      </w:r>
      <w:r w:rsidRPr="76CA88FE">
        <w:rPr>
          <w:rFonts w:ascii="Times New Roman" w:hAnsi="Times New Roman" w:cs="Times New Roman"/>
          <w:lang w:val="lt-LT"/>
        </w:rPr>
        <w:t>susitikim</w:t>
      </w:r>
      <w:r w:rsidR="007B4EEA">
        <w:rPr>
          <w:rFonts w:ascii="Times New Roman" w:hAnsi="Times New Roman" w:cs="Times New Roman"/>
          <w:lang w:val="lt-LT"/>
        </w:rPr>
        <w:t>ų</w:t>
      </w:r>
      <w:r w:rsidR="00FF6FA0">
        <w:rPr>
          <w:rFonts w:ascii="Times New Roman" w:hAnsi="Times New Roman" w:cs="Times New Roman"/>
          <w:lang w:val="lt-LT"/>
        </w:rPr>
        <w:t xml:space="preserve"> </w:t>
      </w:r>
      <w:r w:rsidRPr="76CA88FE">
        <w:rPr>
          <w:rFonts w:ascii="Times New Roman" w:hAnsi="Times New Roman" w:cs="Times New Roman"/>
          <w:lang w:val="lt-LT"/>
        </w:rPr>
        <w:t>(</w:t>
      </w:r>
      <w:r w:rsidR="00FF6FA0">
        <w:rPr>
          <w:rFonts w:ascii="Times New Roman" w:hAnsi="Times New Roman" w:cs="Times New Roman"/>
          <w:lang w:val="lt-LT"/>
        </w:rPr>
        <w:t>80</w:t>
      </w:r>
      <w:r w:rsidRPr="76CA88FE">
        <w:rPr>
          <w:rFonts w:ascii="Times New Roman" w:hAnsi="Times New Roman" w:cs="Times New Roman"/>
          <w:lang w:val="lt-LT"/>
        </w:rPr>
        <w:t xml:space="preserve"> </w:t>
      </w:r>
      <w:r w:rsidR="007B417A">
        <w:rPr>
          <w:rFonts w:ascii="Times New Roman" w:hAnsi="Times New Roman" w:cs="Times New Roman"/>
          <w:lang w:val="lt-LT"/>
        </w:rPr>
        <w:t>dalyvių</w:t>
      </w:r>
      <w:r w:rsidRPr="76CA88FE">
        <w:rPr>
          <w:rFonts w:ascii="Times New Roman" w:hAnsi="Times New Roman" w:cs="Times New Roman"/>
          <w:lang w:val="lt-LT"/>
        </w:rPr>
        <w:t>) ir 6 konferencij</w:t>
      </w:r>
      <w:r w:rsidR="007B4EEA">
        <w:rPr>
          <w:rFonts w:ascii="Times New Roman" w:hAnsi="Times New Roman" w:cs="Times New Roman"/>
          <w:lang w:val="lt-LT"/>
        </w:rPr>
        <w:t>a</w:t>
      </w:r>
      <w:r w:rsidRPr="76CA88FE">
        <w:rPr>
          <w:rFonts w:ascii="Times New Roman" w:hAnsi="Times New Roman" w:cs="Times New Roman"/>
          <w:lang w:val="lt-LT"/>
        </w:rPr>
        <w:t>s (</w:t>
      </w:r>
      <w:r w:rsidR="7D6B232B" w:rsidRPr="76CA88FE">
        <w:rPr>
          <w:rFonts w:ascii="Times New Roman" w:hAnsi="Times New Roman" w:cs="Times New Roman"/>
          <w:lang w:val="lt-LT"/>
        </w:rPr>
        <w:t>1</w:t>
      </w:r>
      <w:r w:rsidR="007B4EEA">
        <w:rPr>
          <w:rFonts w:ascii="Times New Roman" w:hAnsi="Times New Roman" w:cs="Times New Roman"/>
          <w:lang w:val="lt-LT"/>
        </w:rPr>
        <w:t>80</w:t>
      </w:r>
      <w:r w:rsidR="7D6B232B" w:rsidRPr="76CA88FE">
        <w:rPr>
          <w:rFonts w:ascii="Times New Roman" w:hAnsi="Times New Roman" w:cs="Times New Roman"/>
          <w:lang w:val="lt-LT"/>
        </w:rPr>
        <w:t xml:space="preserve"> </w:t>
      </w:r>
      <w:r w:rsidR="007B417A">
        <w:rPr>
          <w:rFonts w:ascii="Times New Roman" w:hAnsi="Times New Roman" w:cs="Times New Roman"/>
          <w:lang w:val="lt-LT"/>
        </w:rPr>
        <w:t>dalyvių</w:t>
      </w:r>
      <w:r w:rsidRPr="76CA88FE">
        <w:rPr>
          <w:rFonts w:ascii="Times New Roman" w:hAnsi="Times New Roman" w:cs="Times New Roman"/>
          <w:lang w:val="lt-LT"/>
        </w:rPr>
        <w:t>).</w:t>
      </w:r>
      <w:r w:rsidR="003F79AA">
        <w:rPr>
          <w:rFonts w:ascii="Times New Roman" w:hAnsi="Times New Roman" w:cs="Times New Roman"/>
          <w:lang w:val="lt-LT"/>
        </w:rPr>
        <w:t xml:space="preserve"> </w:t>
      </w:r>
      <w:r w:rsidR="007B417A">
        <w:rPr>
          <w:rFonts w:ascii="Times New Roman" w:hAnsi="Times New Roman" w:cs="Times New Roman"/>
          <w:lang w:val="lt-LT"/>
        </w:rPr>
        <w:t>Čia n</w:t>
      </w:r>
      <w:r w:rsidR="00E950A6" w:rsidRPr="00EB7B29">
        <w:rPr>
          <w:rFonts w:ascii="Times New Roman" w:hAnsi="Times New Roman" w:cs="Times New Roman"/>
          <w:lang w:val="lt-LT"/>
        </w:rPr>
        <w:t>urod</w:t>
      </w:r>
      <w:r w:rsidR="007B417A">
        <w:rPr>
          <w:rFonts w:ascii="Times New Roman" w:hAnsi="Times New Roman" w:cs="Times New Roman"/>
          <w:lang w:val="lt-LT"/>
        </w:rPr>
        <w:t xml:space="preserve">ytas </w:t>
      </w:r>
      <w:r w:rsidR="00E950A6" w:rsidRPr="00EB7B29">
        <w:rPr>
          <w:rFonts w:ascii="Times New Roman" w:hAnsi="Times New Roman" w:cs="Times New Roman"/>
          <w:lang w:val="lt-LT"/>
        </w:rPr>
        <w:t xml:space="preserve">planuojamas tikėtinas renginių dalyvių kiekis, nustatytas atsižvelgus į ilgametį </w:t>
      </w:r>
      <w:r w:rsidR="00E950A6" w:rsidRPr="00E950A6">
        <w:rPr>
          <w:rFonts w:ascii="Times New Roman" w:hAnsi="Times New Roman" w:cs="Times New Roman"/>
          <w:lang w:val="lt-LT"/>
        </w:rPr>
        <w:t xml:space="preserve">panašių </w:t>
      </w:r>
      <w:r w:rsidR="00E950A6" w:rsidRPr="00EB7B29">
        <w:rPr>
          <w:rFonts w:ascii="Times New Roman" w:hAnsi="Times New Roman" w:cs="Times New Roman"/>
          <w:lang w:val="lt-LT"/>
        </w:rPr>
        <w:t>renginių formatą ir faktinę kitų šalių patirtį pirmininkaujant ES Tarybai švietimo, mokslo ir sporto srityse. Perkančioji organizacija pasilieka teisę kiekvienam atskiram renginiui</w:t>
      </w:r>
      <w:r w:rsidR="00E950A6" w:rsidRPr="00E950A6">
        <w:rPr>
          <w:rFonts w:ascii="Times New Roman" w:hAnsi="Times New Roman" w:cs="Times New Roman"/>
          <w:lang w:val="lt-LT"/>
        </w:rPr>
        <w:t xml:space="preserve"> </w:t>
      </w:r>
      <w:r w:rsidR="000A2379">
        <w:rPr>
          <w:rFonts w:ascii="Times New Roman" w:hAnsi="Times New Roman" w:cs="Times New Roman"/>
          <w:lang w:val="lt-LT"/>
        </w:rPr>
        <w:t xml:space="preserve">atsiradus poreikiui </w:t>
      </w:r>
      <w:r w:rsidR="00E950A6" w:rsidRPr="00E950A6">
        <w:rPr>
          <w:rFonts w:ascii="Times New Roman" w:hAnsi="Times New Roman" w:cs="Times New Roman"/>
          <w:lang w:val="lt-LT"/>
        </w:rPr>
        <w:t xml:space="preserve">keisti </w:t>
      </w:r>
      <w:r w:rsidR="00E950A6" w:rsidRPr="00EB7B29">
        <w:rPr>
          <w:rFonts w:ascii="Times New Roman" w:hAnsi="Times New Roman" w:cs="Times New Roman"/>
          <w:lang w:val="lt-LT"/>
        </w:rPr>
        <w:t>nurodytą dalyvių kiekį</w:t>
      </w:r>
      <w:r w:rsidR="00E950A6" w:rsidRPr="00E950A6">
        <w:rPr>
          <w:rFonts w:ascii="Times New Roman" w:hAnsi="Times New Roman" w:cs="Times New Roman"/>
          <w:lang w:val="lt-LT"/>
        </w:rPr>
        <w:t>.</w:t>
      </w:r>
      <w:r w:rsidR="00E950A6" w:rsidRPr="00EB7B29">
        <w:rPr>
          <w:rFonts w:ascii="Times New Roman" w:hAnsi="Times New Roman" w:cs="Times New Roman"/>
          <w:lang w:val="lt-LT"/>
        </w:rPr>
        <w:t xml:space="preserve"> </w:t>
      </w:r>
      <w:r w:rsidR="00100F1F">
        <w:rPr>
          <w:rFonts w:ascii="Times New Roman" w:hAnsi="Times New Roman" w:cs="Times New Roman"/>
          <w:lang w:val="lt-LT"/>
        </w:rPr>
        <w:t xml:space="preserve">Keitimai galimi </w:t>
      </w:r>
      <w:r w:rsidR="00E950A6" w:rsidRPr="00EB7B29">
        <w:rPr>
          <w:rFonts w:ascii="Times New Roman" w:hAnsi="Times New Roman" w:cs="Times New Roman"/>
          <w:lang w:val="lt-LT"/>
        </w:rPr>
        <w:t>Sutarties vykdymo metu, jeigu tokio sprendimo prireiktų dėl nuo Perkančiosios organizacijos ir Tiekėjo nepriklausančių priežasčių, tačiau dalyvių kiekis nei vienam</w:t>
      </w:r>
      <w:r w:rsidR="000A2379">
        <w:rPr>
          <w:rFonts w:ascii="Times New Roman" w:hAnsi="Times New Roman" w:cs="Times New Roman"/>
          <w:lang w:val="lt-LT"/>
        </w:rPr>
        <w:t>e</w:t>
      </w:r>
      <w:r w:rsidR="00E950A6" w:rsidRPr="00EB7B29">
        <w:rPr>
          <w:rFonts w:ascii="Times New Roman" w:hAnsi="Times New Roman" w:cs="Times New Roman"/>
          <w:lang w:val="lt-LT"/>
        </w:rPr>
        <w:t xml:space="preserve"> iš renginių </w:t>
      </w:r>
      <w:r w:rsidR="00100F1F">
        <w:rPr>
          <w:rFonts w:ascii="Times New Roman" w:hAnsi="Times New Roman" w:cs="Times New Roman"/>
          <w:lang w:val="lt-LT"/>
        </w:rPr>
        <w:t xml:space="preserve"> (susitikimo, konferencijos) </w:t>
      </w:r>
      <w:r w:rsidR="00E950A6" w:rsidRPr="00EB7B29">
        <w:rPr>
          <w:rFonts w:ascii="Times New Roman" w:hAnsi="Times New Roman" w:cs="Times New Roman"/>
          <w:lang w:val="lt-LT"/>
        </w:rPr>
        <w:t xml:space="preserve">negali būti sumažintas daugiau </w:t>
      </w:r>
      <w:r w:rsidR="000A2379">
        <w:rPr>
          <w:rFonts w:ascii="Times New Roman" w:hAnsi="Times New Roman" w:cs="Times New Roman"/>
          <w:lang w:val="lt-LT"/>
        </w:rPr>
        <w:t xml:space="preserve">kaip </w:t>
      </w:r>
      <w:r w:rsidR="00E950A6" w:rsidRPr="00EB7B29">
        <w:rPr>
          <w:rFonts w:ascii="Times New Roman" w:hAnsi="Times New Roman" w:cs="Times New Roman"/>
          <w:lang w:val="lt-LT"/>
        </w:rPr>
        <w:t xml:space="preserve"> 25 proc</w:t>
      </w:r>
      <w:r w:rsidR="004C27C7">
        <w:rPr>
          <w:rFonts w:ascii="Times New Roman" w:hAnsi="Times New Roman" w:cs="Times New Roman"/>
          <w:lang w:val="lt-LT"/>
        </w:rPr>
        <w:t>.</w:t>
      </w:r>
    </w:p>
    <w:p w14:paraId="34B18BA8" w14:textId="1DBF8756" w:rsidR="004C27C7" w:rsidRDefault="005624E4" w:rsidP="76CA88FE">
      <w:pPr>
        <w:spacing w:after="0"/>
        <w:jc w:val="both"/>
        <w:rPr>
          <w:rFonts w:ascii="Times New Roman" w:hAnsi="Times New Roman" w:cs="Times New Roman"/>
          <w:lang w:val="lt-LT"/>
        </w:rPr>
      </w:pPr>
      <w:r w:rsidRPr="76CA88FE">
        <w:rPr>
          <w:rFonts w:ascii="Times New Roman" w:hAnsi="Times New Roman" w:cs="Times New Roman"/>
          <w:lang w:val="lt-LT"/>
        </w:rPr>
        <w:t>Vieno renginio (susitikimo, konferencijos) trukmė – 1,5 dienos</w:t>
      </w:r>
      <w:r>
        <w:rPr>
          <w:rFonts w:ascii="Times New Roman" w:hAnsi="Times New Roman" w:cs="Times New Roman"/>
          <w:lang w:val="lt-LT"/>
        </w:rPr>
        <w:t>.</w:t>
      </w:r>
    </w:p>
    <w:p w14:paraId="2C1BAB61" w14:textId="77777777" w:rsidR="005624E4" w:rsidRDefault="005624E4" w:rsidP="76CA88FE">
      <w:pPr>
        <w:spacing w:after="0"/>
        <w:jc w:val="both"/>
        <w:rPr>
          <w:rFonts w:ascii="Times New Roman" w:hAnsi="Times New Roman" w:cs="Times New Roman"/>
          <w:lang w:val="lt-LT"/>
        </w:rPr>
      </w:pPr>
    </w:p>
    <w:p w14:paraId="4A2F134B" w14:textId="19152068" w:rsidR="000A695E" w:rsidRPr="003A0EF5" w:rsidRDefault="184AA350" w:rsidP="76CA88FE">
      <w:pPr>
        <w:spacing w:after="0"/>
        <w:jc w:val="both"/>
        <w:rPr>
          <w:rFonts w:ascii="Times New Roman" w:hAnsi="Times New Roman" w:cs="Times New Roman"/>
          <w:lang w:val="lt-LT"/>
        </w:rPr>
      </w:pPr>
      <w:r w:rsidRPr="003A0EF5">
        <w:rPr>
          <w:rFonts w:ascii="Times New Roman" w:hAnsi="Times New Roman" w:cs="Times New Roman"/>
          <w:lang w:val="lt-LT"/>
        </w:rPr>
        <w:t>Renginių organizavimo paslaugos bus teikiamos Lietuvos Respublikos teritorijoje</w:t>
      </w:r>
      <w:r w:rsidR="59C734DD" w:rsidRPr="003A0EF5">
        <w:rPr>
          <w:rFonts w:ascii="Times New Roman" w:hAnsi="Times New Roman" w:cs="Times New Roman"/>
          <w:lang w:val="lt-LT"/>
        </w:rPr>
        <w:t>.</w:t>
      </w:r>
      <w:r w:rsidRPr="003A0EF5">
        <w:rPr>
          <w:rFonts w:ascii="Times New Roman" w:hAnsi="Times New Roman" w:cs="Times New Roman"/>
          <w:lang w:val="lt-LT"/>
        </w:rPr>
        <w:t xml:space="preserve"> </w:t>
      </w:r>
      <w:r w:rsidR="32C83EB9" w:rsidRPr="003A0EF5">
        <w:rPr>
          <w:rFonts w:ascii="Times New Roman" w:hAnsi="Times New Roman" w:cs="Times New Roman"/>
          <w:lang w:val="lt-LT"/>
        </w:rPr>
        <w:t>Preliminariai numatoma, kad n</w:t>
      </w:r>
      <w:r w:rsidRPr="003A0EF5">
        <w:rPr>
          <w:rFonts w:ascii="Times New Roman" w:hAnsi="Times New Roman" w:cs="Times New Roman"/>
          <w:lang w:val="lt-LT"/>
        </w:rPr>
        <w:t xml:space="preserve">e mažiau kaip </w:t>
      </w:r>
      <w:r w:rsidR="5C0F3D16" w:rsidRPr="003A0EF5">
        <w:rPr>
          <w:rFonts w:ascii="Times New Roman" w:hAnsi="Times New Roman" w:cs="Times New Roman"/>
          <w:lang w:val="lt-LT"/>
        </w:rPr>
        <w:t>1</w:t>
      </w:r>
      <w:r w:rsidR="00514BCF" w:rsidRPr="003A0EF5">
        <w:rPr>
          <w:rFonts w:ascii="Times New Roman" w:hAnsi="Times New Roman" w:cs="Times New Roman"/>
          <w:lang w:val="lt-LT"/>
        </w:rPr>
        <w:t>3</w:t>
      </w:r>
      <w:r w:rsidR="71DE2E1E" w:rsidRPr="003A0EF5">
        <w:rPr>
          <w:rFonts w:ascii="Times New Roman" w:hAnsi="Times New Roman" w:cs="Times New Roman"/>
          <w:lang w:val="lt-LT"/>
        </w:rPr>
        <w:t xml:space="preserve"> </w:t>
      </w:r>
      <w:r w:rsidRPr="003A0EF5">
        <w:rPr>
          <w:rFonts w:ascii="Times New Roman" w:hAnsi="Times New Roman" w:cs="Times New Roman"/>
          <w:lang w:val="lt-LT"/>
        </w:rPr>
        <w:t>renginių turės būti organizuojami Vilniuje.</w:t>
      </w:r>
      <w:r w:rsidR="71DE2E1E" w:rsidRPr="003A0EF5">
        <w:rPr>
          <w:rFonts w:ascii="Times New Roman" w:hAnsi="Times New Roman" w:cs="Times New Roman"/>
          <w:lang w:val="lt-LT"/>
        </w:rPr>
        <w:t xml:space="preserve">  </w:t>
      </w:r>
      <w:r w:rsidR="006253A9" w:rsidRPr="003A0EF5">
        <w:rPr>
          <w:rFonts w:ascii="Times New Roman" w:eastAsia="Times New Roman" w:hAnsi="Times New Roman" w:cs="Times New Roman"/>
          <w:lang w:val="lt-LT"/>
        </w:rPr>
        <w:t xml:space="preserve">Kaune turės būti organizuojami 3 renginiai: konferencijos vasario ir birželio mėn. bei susitikimas balandžio mėn., Klaipėdoje </w:t>
      </w:r>
      <w:r w:rsidR="009D3C4D" w:rsidRPr="003A0EF5">
        <w:rPr>
          <w:rFonts w:ascii="Times New Roman" w:eastAsia="Times New Roman" w:hAnsi="Times New Roman" w:cs="Times New Roman"/>
          <w:lang w:val="lt-LT"/>
        </w:rPr>
        <w:t xml:space="preserve">1 renginys </w:t>
      </w:r>
      <w:r w:rsidR="006253A9" w:rsidRPr="003A0EF5">
        <w:rPr>
          <w:rFonts w:ascii="Times New Roman" w:eastAsia="Times New Roman" w:hAnsi="Times New Roman" w:cs="Times New Roman"/>
          <w:lang w:val="lt-LT"/>
        </w:rPr>
        <w:t>– susitikimas birželio mėn.</w:t>
      </w:r>
      <w:r w:rsidR="00100F1F" w:rsidRPr="003A0EF5">
        <w:rPr>
          <w:rStyle w:val="Puslapioinaosnuoroda"/>
          <w:rFonts w:ascii="Times New Roman" w:hAnsi="Times New Roman" w:cs="Times New Roman"/>
          <w:lang w:val="lt-LT"/>
        </w:rPr>
        <w:t xml:space="preserve"> </w:t>
      </w:r>
      <w:r w:rsidR="00100F1F" w:rsidRPr="003A0EF5">
        <w:rPr>
          <w:rStyle w:val="Puslapioinaosnuoroda"/>
          <w:rFonts w:ascii="Times New Roman" w:hAnsi="Times New Roman" w:cs="Times New Roman"/>
          <w:lang w:val="lt-LT"/>
        </w:rPr>
        <w:footnoteReference w:id="1"/>
      </w:r>
      <w:r w:rsidR="006253A9" w:rsidRPr="003A0EF5">
        <w:rPr>
          <w:rFonts w:ascii="Times New Roman" w:eastAsia="Times New Roman" w:hAnsi="Times New Roman" w:cs="Times New Roman"/>
          <w:lang w:val="lt-LT"/>
        </w:rPr>
        <w:t xml:space="preserve"> </w:t>
      </w:r>
    </w:p>
    <w:p w14:paraId="23A06002" w14:textId="77777777" w:rsidR="005624E4" w:rsidRPr="004E4E7F" w:rsidRDefault="005624E4" w:rsidP="76CA88FE">
      <w:pPr>
        <w:spacing w:after="0"/>
        <w:jc w:val="both"/>
        <w:rPr>
          <w:rFonts w:ascii="Times New Roman" w:hAnsi="Times New Roman" w:cs="Times New Roman"/>
          <w:lang w:val="lt-LT"/>
        </w:rPr>
      </w:pPr>
    </w:p>
    <w:p w14:paraId="31C50FCF" w14:textId="0E21AF7E" w:rsidR="00A41D05" w:rsidRPr="00E37AF0" w:rsidRDefault="184AA350" w:rsidP="00D73B4C">
      <w:pPr>
        <w:jc w:val="both"/>
        <w:rPr>
          <w:rFonts w:ascii="Times New Roman" w:hAnsi="Times New Roman" w:cs="Times New Roman"/>
          <w:color w:val="FF0000"/>
          <w:lang w:val="lt-LT"/>
        </w:rPr>
      </w:pPr>
      <w:r w:rsidRPr="76CA88FE">
        <w:rPr>
          <w:rFonts w:ascii="Times New Roman" w:hAnsi="Times New Roman" w:cs="Times New Roman"/>
          <w:lang w:val="lt-LT"/>
        </w:rPr>
        <w:t>Paslaugos teikiamos nuo sutarties įsigaliojimo dienos iki 2027 m</w:t>
      </w:r>
      <w:r w:rsidRPr="00D40670">
        <w:rPr>
          <w:rFonts w:ascii="Times New Roman" w:hAnsi="Times New Roman" w:cs="Times New Roman"/>
          <w:lang w:val="lt-LT"/>
        </w:rPr>
        <w:t>. rug</w:t>
      </w:r>
      <w:r w:rsidR="7AB701F9" w:rsidRPr="00D40670">
        <w:rPr>
          <w:rFonts w:ascii="Times New Roman" w:hAnsi="Times New Roman" w:cs="Times New Roman"/>
          <w:lang w:val="lt-LT"/>
        </w:rPr>
        <w:t>sėjo 30 d.</w:t>
      </w:r>
      <w:r w:rsidRPr="00D40670">
        <w:rPr>
          <w:rFonts w:ascii="Times New Roman" w:hAnsi="Times New Roman" w:cs="Times New Roman"/>
          <w:lang w:val="lt-LT"/>
        </w:rPr>
        <w:t xml:space="preserve"> </w:t>
      </w:r>
      <w:r w:rsidR="00100F1F">
        <w:rPr>
          <w:rFonts w:ascii="Times New Roman" w:hAnsi="Times New Roman" w:cs="Times New Roman"/>
          <w:lang w:val="lt-LT"/>
        </w:rPr>
        <w:t>(įskaitytinai).</w:t>
      </w:r>
    </w:p>
    <w:p w14:paraId="6FFC3E08" w14:textId="635B2214" w:rsidR="00A41D05" w:rsidRPr="00BE31F5" w:rsidRDefault="00F15A1F" w:rsidP="00D73B4C">
      <w:pPr>
        <w:jc w:val="both"/>
        <w:rPr>
          <w:rFonts w:ascii="Times New Roman" w:hAnsi="Times New Roman" w:cs="Times New Roman"/>
          <w:lang w:val="lt-LT"/>
        </w:rPr>
      </w:pPr>
      <w:r w:rsidRPr="7AB47146">
        <w:rPr>
          <w:rFonts w:ascii="Times New Roman" w:hAnsi="Times New Roman" w:cs="Times New Roman"/>
          <w:lang w:val="lt-LT"/>
        </w:rPr>
        <w:t xml:space="preserve">Paslaugų teikėjas turi tinkamai ir laiku teikti aukščiausios kokybės Paslaugas, atitinkančias konkretaus renginio lygį, susitikimų protokolinius reikalavimus, pobūdį ir specifiką, tinkamai reprezentuojant Lietuvą ir Švietimo, mokslo ir </w:t>
      </w:r>
      <w:r w:rsidRPr="7AB47146">
        <w:rPr>
          <w:rFonts w:ascii="Times New Roman" w:hAnsi="Times New Roman" w:cs="Times New Roman"/>
          <w:lang w:val="lt-LT"/>
        </w:rPr>
        <w:t>sporto ministeriją.</w:t>
      </w:r>
      <w:r w:rsidR="005244A6">
        <w:rPr>
          <w:rFonts w:ascii="Times New Roman" w:hAnsi="Times New Roman" w:cs="Times New Roman"/>
          <w:lang w:val="lt-LT"/>
        </w:rPr>
        <w:t xml:space="preserve"> </w:t>
      </w:r>
      <w:r w:rsidR="00B41144" w:rsidRPr="00B41144">
        <w:rPr>
          <w:rFonts w:ascii="Times New Roman" w:hAnsi="Times New Roman" w:cs="Times New Roman"/>
          <w:lang w:val="lt-LT"/>
        </w:rPr>
        <w:t>Visos paslaugos prival</w:t>
      </w:r>
      <w:r w:rsidR="00B41144">
        <w:rPr>
          <w:rFonts w:ascii="Times New Roman" w:hAnsi="Times New Roman" w:cs="Times New Roman"/>
          <w:lang w:val="lt-LT"/>
        </w:rPr>
        <w:t>ės</w:t>
      </w:r>
      <w:r w:rsidR="00B41144" w:rsidRPr="00B41144">
        <w:rPr>
          <w:rFonts w:ascii="Times New Roman" w:hAnsi="Times New Roman" w:cs="Times New Roman"/>
          <w:lang w:val="lt-LT"/>
        </w:rPr>
        <w:t xml:space="preserve"> būti teikiamos </w:t>
      </w:r>
      <w:r w:rsidR="002208EE">
        <w:rPr>
          <w:rFonts w:ascii="Times New Roman" w:hAnsi="Times New Roman" w:cs="Times New Roman"/>
          <w:lang w:val="lt-LT"/>
        </w:rPr>
        <w:t xml:space="preserve"> </w:t>
      </w:r>
      <w:r w:rsidR="00B41144" w:rsidRPr="00B41144">
        <w:rPr>
          <w:rFonts w:ascii="Times New Roman" w:hAnsi="Times New Roman" w:cs="Times New Roman"/>
          <w:lang w:val="lt-LT"/>
        </w:rPr>
        <w:t>vadovaujantis Paslaugų teikėjo pirkim</w:t>
      </w:r>
      <w:r w:rsidR="000A2379">
        <w:rPr>
          <w:rFonts w:ascii="Times New Roman" w:hAnsi="Times New Roman" w:cs="Times New Roman"/>
          <w:lang w:val="lt-LT"/>
        </w:rPr>
        <w:t>o</w:t>
      </w:r>
      <w:r w:rsidR="00B41144" w:rsidRPr="00B41144">
        <w:rPr>
          <w:rFonts w:ascii="Times New Roman" w:hAnsi="Times New Roman" w:cs="Times New Roman"/>
          <w:lang w:val="lt-LT"/>
        </w:rPr>
        <w:t xml:space="preserve"> metu pateiktu </w:t>
      </w:r>
      <w:r w:rsidR="00B41144" w:rsidRPr="00B41144">
        <w:rPr>
          <w:rFonts w:ascii="Times New Roman" w:hAnsi="Times New Roman" w:cs="Times New Roman"/>
          <w:b/>
          <w:bCs/>
          <w:lang w:val="lt-LT"/>
        </w:rPr>
        <w:t>Renginio organizavimo proceso žemėlapiu</w:t>
      </w:r>
      <w:r w:rsidR="002208EE">
        <w:rPr>
          <w:rFonts w:ascii="Times New Roman" w:hAnsi="Times New Roman" w:cs="Times New Roman"/>
          <w:b/>
          <w:bCs/>
          <w:lang w:val="lt-LT"/>
        </w:rPr>
        <w:t xml:space="preserve"> </w:t>
      </w:r>
      <w:r w:rsidR="002208EE" w:rsidRPr="002208EE">
        <w:rPr>
          <w:rFonts w:ascii="Times New Roman" w:hAnsi="Times New Roman" w:cs="Times New Roman"/>
          <w:lang w:val="lt-LT"/>
        </w:rPr>
        <w:t>(</w:t>
      </w:r>
      <w:r w:rsidR="00307E9E">
        <w:rPr>
          <w:rFonts w:ascii="Times New Roman" w:hAnsi="Times New Roman" w:cs="Times New Roman"/>
          <w:lang w:val="lt-LT"/>
        </w:rPr>
        <w:t xml:space="preserve">parengtas pagal </w:t>
      </w:r>
      <w:r w:rsidR="002208EE" w:rsidRPr="002208EE">
        <w:rPr>
          <w:rFonts w:ascii="Times New Roman" w:hAnsi="Times New Roman" w:cs="Times New Roman"/>
          <w:lang w:val="lt-LT"/>
        </w:rPr>
        <w:t xml:space="preserve">specialiųjų </w:t>
      </w:r>
      <w:r w:rsidR="001D425D">
        <w:rPr>
          <w:rFonts w:ascii="Times New Roman" w:hAnsi="Times New Roman" w:cs="Times New Roman"/>
          <w:lang w:val="lt-LT"/>
        </w:rPr>
        <w:t>pirkimo sąlygų 7 pried</w:t>
      </w:r>
      <w:r w:rsidR="00816C3B">
        <w:rPr>
          <w:rFonts w:ascii="Times New Roman" w:hAnsi="Times New Roman" w:cs="Times New Roman"/>
          <w:lang w:val="lt-LT"/>
        </w:rPr>
        <w:t>ą</w:t>
      </w:r>
      <w:r w:rsidR="001D425D">
        <w:rPr>
          <w:rFonts w:ascii="Times New Roman" w:hAnsi="Times New Roman" w:cs="Times New Roman"/>
          <w:lang w:val="lt-LT"/>
        </w:rPr>
        <w:t>).</w:t>
      </w:r>
      <w:r w:rsidR="00AE001F">
        <w:rPr>
          <w:rFonts w:ascii="Times New Roman" w:hAnsi="Times New Roman" w:cs="Times New Roman"/>
          <w:lang w:val="lt-LT"/>
        </w:rPr>
        <w:t xml:space="preserve"> </w:t>
      </w:r>
      <w:r w:rsidR="00AE001F" w:rsidRPr="00AE001F">
        <w:rPr>
          <w:rFonts w:ascii="Times New Roman" w:hAnsi="Times New Roman" w:cs="Times New Roman"/>
          <w:lang w:val="lt-LT"/>
        </w:rPr>
        <w:t>Jeigu proceso žemėlapio būtų nesilaikoma</w:t>
      </w:r>
      <w:r w:rsidR="00B57134">
        <w:rPr>
          <w:rFonts w:ascii="Times New Roman" w:hAnsi="Times New Roman" w:cs="Times New Roman"/>
          <w:lang w:val="lt-LT"/>
        </w:rPr>
        <w:t>, u</w:t>
      </w:r>
      <w:r w:rsidR="00AE001F" w:rsidRPr="00AE001F">
        <w:rPr>
          <w:rFonts w:ascii="Times New Roman" w:hAnsi="Times New Roman" w:cs="Times New Roman"/>
          <w:lang w:val="lt-LT"/>
        </w:rPr>
        <w:t>ž kiekvieną fiksuotą nesilaikymo atvejį bus pritaikoma apmokėjimo už teikiamas paslaugas korekcija</w:t>
      </w:r>
      <w:r w:rsidR="00460A4B">
        <w:rPr>
          <w:rFonts w:ascii="Times New Roman" w:hAnsi="Times New Roman" w:cs="Times New Roman"/>
          <w:lang w:val="lt-LT"/>
        </w:rPr>
        <w:t xml:space="preserve"> (bauda)</w:t>
      </w:r>
      <w:r w:rsidR="00AE001F" w:rsidRPr="00AE001F">
        <w:rPr>
          <w:rFonts w:ascii="Times New Roman" w:hAnsi="Times New Roman" w:cs="Times New Roman"/>
          <w:lang w:val="lt-LT"/>
        </w:rPr>
        <w:t xml:space="preserve"> numatyta Sutart</w:t>
      </w:r>
      <w:r w:rsidR="009A7162">
        <w:rPr>
          <w:rFonts w:ascii="Times New Roman" w:hAnsi="Times New Roman" w:cs="Times New Roman"/>
          <w:lang w:val="lt-LT"/>
        </w:rPr>
        <w:t>ies projekte.</w:t>
      </w:r>
    </w:p>
    <w:p w14:paraId="3AE49DD6" w14:textId="605368DF" w:rsidR="00A41D05" w:rsidRPr="00BE31F5" w:rsidRDefault="00F15A1F" w:rsidP="00D73B4C">
      <w:pPr>
        <w:jc w:val="both"/>
        <w:rPr>
          <w:rFonts w:ascii="Times New Roman" w:hAnsi="Times New Roman" w:cs="Times New Roman"/>
          <w:lang w:val="lt-LT"/>
        </w:rPr>
      </w:pPr>
      <w:r w:rsidRPr="00BE31F5">
        <w:rPr>
          <w:rFonts w:ascii="Times New Roman" w:hAnsi="Times New Roman" w:cs="Times New Roman"/>
          <w:lang w:val="lt-LT"/>
        </w:rPr>
        <w:t>Paslaugų teikėjas turi laikytis aplinkosaugos reikalavimų, užtikrindamas tvarumo principų įgyvendinimą, atliekų mažinimą bei ekologiškų priemonių ir sprendimų naudojimą, kad renginių organizavimas būtų draugiškas aplinkai.</w:t>
      </w:r>
    </w:p>
    <w:p w14:paraId="4BDBDF87" w14:textId="40E08AB6" w:rsidR="00A41D05" w:rsidRPr="00BE31F5" w:rsidRDefault="00F15A1F" w:rsidP="00D73B4C">
      <w:pPr>
        <w:jc w:val="both"/>
        <w:rPr>
          <w:rFonts w:ascii="Times New Roman" w:hAnsi="Times New Roman" w:cs="Times New Roman"/>
          <w:lang w:val="lt-LT"/>
        </w:rPr>
      </w:pPr>
      <w:r w:rsidRPr="62778F2D">
        <w:rPr>
          <w:rFonts w:ascii="Times New Roman" w:hAnsi="Times New Roman" w:cs="Times New Roman"/>
          <w:lang w:val="lt-LT"/>
        </w:rPr>
        <w:t xml:space="preserve">Paslaugų teikėjas organizuojant renginius ir susijusias paslaugas (apgyvendinimas, maitinimas, sociokultūrinės programos organizavimas, pervežimai ir kt.) atsakingas už visų susijusių paslaugų ir priemonių paiešką, užsakymą, </w:t>
      </w:r>
      <w:r w:rsidRPr="62778F2D">
        <w:rPr>
          <w:rFonts w:ascii="Times New Roman" w:hAnsi="Times New Roman" w:cs="Times New Roman"/>
          <w:lang w:val="lt-LT"/>
        </w:rPr>
        <w:lastRenderedPageBreak/>
        <w:t>nuomą, paslaugų vykdymo planavimą, koordinavimą, priežiūrą, paslaugų ir priemonių kokybės kontrolę, administravimą</w:t>
      </w:r>
      <w:r w:rsidR="3C034A76" w:rsidRPr="62778F2D">
        <w:rPr>
          <w:rFonts w:ascii="Times New Roman" w:hAnsi="Times New Roman" w:cs="Times New Roman"/>
          <w:lang w:val="lt-LT"/>
        </w:rPr>
        <w:t xml:space="preserve">, </w:t>
      </w:r>
      <w:r w:rsidRPr="62778F2D">
        <w:rPr>
          <w:rFonts w:ascii="Times New Roman" w:hAnsi="Times New Roman" w:cs="Times New Roman"/>
          <w:lang w:val="lt-LT"/>
        </w:rPr>
        <w:t xml:space="preserve">dokumentacijos tvarkymą ir operatyvų bei efektyvų bendradarbiavimą su </w:t>
      </w:r>
      <w:r w:rsidR="00DA6EC8" w:rsidRPr="62778F2D">
        <w:rPr>
          <w:rFonts w:ascii="Times New Roman" w:hAnsi="Times New Roman" w:cs="Times New Roman"/>
          <w:lang w:val="lt-LT"/>
        </w:rPr>
        <w:t>Perkančiąja organizacija</w:t>
      </w:r>
      <w:r w:rsidRPr="62778F2D">
        <w:rPr>
          <w:rFonts w:ascii="Times New Roman" w:hAnsi="Times New Roman" w:cs="Times New Roman"/>
          <w:lang w:val="lt-LT"/>
        </w:rPr>
        <w:t>.</w:t>
      </w:r>
    </w:p>
    <w:p w14:paraId="5BFCCA7A" w14:textId="5588AD0B" w:rsidR="005158DB" w:rsidRDefault="00F15A1F" w:rsidP="00374965">
      <w:pPr>
        <w:pStyle w:val="Antrat2"/>
        <w:jc w:val="both"/>
        <w:rPr>
          <w:rFonts w:ascii="Times New Roman" w:hAnsi="Times New Roman" w:cs="Times New Roman"/>
          <w:lang w:val="lt-LT"/>
        </w:rPr>
      </w:pPr>
      <w:r w:rsidRPr="55073E2A">
        <w:rPr>
          <w:rFonts w:ascii="Times New Roman" w:hAnsi="Times New Roman" w:cs="Times New Roman"/>
          <w:lang w:val="lt-LT"/>
        </w:rPr>
        <w:t>Bendri</w:t>
      </w:r>
      <w:r w:rsidR="109F197F" w:rsidRPr="55073E2A">
        <w:rPr>
          <w:rFonts w:ascii="Times New Roman" w:hAnsi="Times New Roman" w:cs="Times New Roman"/>
          <w:lang w:val="lt-LT"/>
        </w:rPr>
        <w:t>eji</w:t>
      </w:r>
      <w:r w:rsidRPr="55073E2A">
        <w:rPr>
          <w:rFonts w:ascii="Times New Roman" w:hAnsi="Times New Roman" w:cs="Times New Roman"/>
          <w:lang w:val="lt-LT"/>
        </w:rPr>
        <w:t xml:space="preserve"> reikalavimai </w:t>
      </w:r>
      <w:r w:rsidR="00374965">
        <w:rPr>
          <w:rFonts w:ascii="Times New Roman" w:hAnsi="Times New Roman" w:cs="Times New Roman"/>
          <w:lang w:val="lt-LT"/>
        </w:rPr>
        <w:t>paslaugų organizavimui</w:t>
      </w:r>
    </w:p>
    <w:p w14:paraId="7763753B" w14:textId="77777777" w:rsidR="005C6616" w:rsidRPr="005C6616" w:rsidRDefault="005C6616" w:rsidP="005C6616">
      <w:pPr>
        <w:rPr>
          <w:lang w:val="lt-LT"/>
        </w:rPr>
      </w:pPr>
    </w:p>
    <w:p w14:paraId="7D128050" w14:textId="77777777" w:rsidR="002442EC" w:rsidRPr="0037605B" w:rsidRDefault="00F15A1F" w:rsidP="00D73B4C">
      <w:pPr>
        <w:jc w:val="both"/>
        <w:rPr>
          <w:rFonts w:ascii="Times New Roman" w:hAnsi="Times New Roman" w:cs="Times New Roman"/>
          <w:b/>
          <w:bCs/>
          <w:u w:val="single"/>
          <w:lang w:val="lt-LT"/>
        </w:rPr>
      </w:pPr>
      <w:r w:rsidRPr="62778F2D">
        <w:rPr>
          <w:rFonts w:ascii="Times New Roman" w:hAnsi="Times New Roman" w:cs="Times New Roman"/>
          <w:b/>
          <w:bCs/>
          <w:u w:val="single"/>
          <w:lang w:val="lt-LT"/>
        </w:rPr>
        <w:t>Paslaugų teikėjas turi:</w:t>
      </w:r>
    </w:p>
    <w:p w14:paraId="6BB9ACEE" w14:textId="45BCE8CE" w:rsidR="0034208A" w:rsidRDefault="001C4E1F" w:rsidP="009C45EC">
      <w:pPr>
        <w:pStyle w:val="Sraopastraipa"/>
        <w:numPr>
          <w:ilvl w:val="0"/>
          <w:numId w:val="20"/>
        </w:numPr>
        <w:jc w:val="both"/>
        <w:rPr>
          <w:rFonts w:ascii="Times New Roman" w:hAnsi="Times New Roman" w:cs="Times New Roman"/>
          <w:lang w:val="lt-LT"/>
        </w:rPr>
      </w:pPr>
      <w:r>
        <w:rPr>
          <w:rFonts w:ascii="Times New Roman" w:hAnsi="Times New Roman" w:cs="Times New Roman"/>
          <w:b/>
          <w:bCs/>
          <w:lang w:val="lt-LT"/>
        </w:rPr>
        <w:t xml:space="preserve">Kartu su perkančiąja organizacija </w:t>
      </w:r>
      <w:r w:rsidR="003D4953">
        <w:rPr>
          <w:rFonts w:ascii="Times New Roman" w:hAnsi="Times New Roman" w:cs="Times New Roman"/>
          <w:b/>
          <w:bCs/>
          <w:lang w:val="lt-LT"/>
        </w:rPr>
        <w:t>suderintais terminais</w:t>
      </w:r>
      <w:r w:rsidR="003D4953" w:rsidRPr="7AB47146">
        <w:rPr>
          <w:rFonts w:ascii="Times New Roman" w:hAnsi="Times New Roman" w:cs="Times New Roman"/>
          <w:b/>
          <w:bCs/>
          <w:lang w:val="lt-LT"/>
        </w:rPr>
        <w:t xml:space="preserve"> </w:t>
      </w:r>
      <w:r w:rsidR="00F15A1F" w:rsidRPr="7AB47146">
        <w:rPr>
          <w:rFonts w:ascii="Times New Roman" w:hAnsi="Times New Roman" w:cs="Times New Roman"/>
          <w:b/>
          <w:bCs/>
          <w:lang w:val="lt-LT"/>
        </w:rPr>
        <w:t>rengti</w:t>
      </w:r>
      <w:r w:rsidR="4648E680" w:rsidRPr="7AB47146">
        <w:rPr>
          <w:rFonts w:ascii="Times New Roman" w:hAnsi="Times New Roman" w:cs="Times New Roman"/>
          <w:b/>
          <w:bCs/>
          <w:lang w:val="lt-LT"/>
        </w:rPr>
        <w:t xml:space="preserve"> kiekvieno</w:t>
      </w:r>
      <w:r w:rsidR="00F15A1F" w:rsidRPr="7AB47146">
        <w:rPr>
          <w:rFonts w:ascii="Times New Roman" w:hAnsi="Times New Roman" w:cs="Times New Roman"/>
          <w:b/>
          <w:bCs/>
          <w:lang w:val="lt-LT"/>
        </w:rPr>
        <w:t xml:space="preserve"> renginio </w:t>
      </w:r>
      <w:r w:rsidR="00DA6EC8" w:rsidRPr="7AB47146">
        <w:rPr>
          <w:rFonts w:ascii="Times New Roman" w:hAnsi="Times New Roman" w:cs="Times New Roman"/>
          <w:b/>
          <w:bCs/>
          <w:lang w:val="lt-LT"/>
        </w:rPr>
        <w:t>scenarijų</w:t>
      </w:r>
      <w:r>
        <w:rPr>
          <w:rFonts w:ascii="Times New Roman" w:hAnsi="Times New Roman" w:cs="Times New Roman"/>
          <w:b/>
          <w:bCs/>
          <w:lang w:val="lt-LT"/>
        </w:rPr>
        <w:t xml:space="preserve"> (planą).</w:t>
      </w:r>
      <w:r w:rsidR="6BC5F9EB" w:rsidRPr="7AB47146">
        <w:rPr>
          <w:rFonts w:ascii="Times New Roman" w:hAnsi="Times New Roman" w:cs="Times New Roman"/>
          <w:b/>
          <w:bCs/>
          <w:lang w:val="lt-LT"/>
        </w:rPr>
        <w:t xml:space="preserve"> </w:t>
      </w:r>
      <w:r w:rsidR="423255E0" w:rsidRPr="7AB47146">
        <w:rPr>
          <w:rFonts w:ascii="Times New Roman" w:hAnsi="Times New Roman" w:cs="Times New Roman"/>
          <w:lang w:val="lt-LT"/>
        </w:rPr>
        <w:t xml:space="preserve"> Scenarijus apim</w:t>
      </w:r>
      <w:r w:rsidR="00896AD2">
        <w:rPr>
          <w:rFonts w:ascii="Times New Roman" w:hAnsi="Times New Roman" w:cs="Times New Roman"/>
          <w:lang w:val="lt-LT"/>
        </w:rPr>
        <w:t>s</w:t>
      </w:r>
      <w:r w:rsidR="423255E0" w:rsidRPr="7AB47146">
        <w:rPr>
          <w:rFonts w:ascii="Times New Roman" w:hAnsi="Times New Roman" w:cs="Times New Roman"/>
          <w:lang w:val="lt-LT"/>
        </w:rPr>
        <w:t xml:space="preserve"> bendrą informaciją apie renginį</w:t>
      </w:r>
      <w:r w:rsidR="6893B2E5" w:rsidRPr="7AB47146">
        <w:rPr>
          <w:rFonts w:ascii="Times New Roman" w:hAnsi="Times New Roman" w:cs="Times New Roman"/>
          <w:lang w:val="lt-LT"/>
        </w:rPr>
        <w:t xml:space="preserve">; renginio koncepciją (renginio </w:t>
      </w:r>
      <w:r w:rsidR="48EE6075" w:rsidRPr="7AB47146">
        <w:rPr>
          <w:rFonts w:ascii="Times New Roman" w:hAnsi="Times New Roman" w:cs="Times New Roman"/>
          <w:lang w:val="lt-LT"/>
        </w:rPr>
        <w:t xml:space="preserve">išpildymo </w:t>
      </w:r>
      <w:r w:rsidR="6893B2E5" w:rsidRPr="7AB47146">
        <w:rPr>
          <w:rFonts w:ascii="Times New Roman" w:hAnsi="Times New Roman" w:cs="Times New Roman"/>
          <w:lang w:val="lt-LT"/>
        </w:rPr>
        <w:t xml:space="preserve">idėja, tonas); </w:t>
      </w:r>
      <w:r w:rsidR="5F7FE245" w:rsidRPr="7AB47146">
        <w:rPr>
          <w:rFonts w:ascii="Times New Roman" w:hAnsi="Times New Roman" w:cs="Times New Roman"/>
          <w:lang w:val="lt-LT"/>
        </w:rPr>
        <w:t xml:space="preserve">išsamią programos eigą (su laikais, trukme); </w:t>
      </w:r>
      <w:r w:rsidR="46D00A59" w:rsidRPr="7AB47146">
        <w:rPr>
          <w:rFonts w:ascii="Times New Roman" w:hAnsi="Times New Roman" w:cs="Times New Roman"/>
          <w:lang w:val="lt-LT"/>
        </w:rPr>
        <w:t>informaciją api</w:t>
      </w:r>
      <w:r w:rsidR="36F2F4F9" w:rsidRPr="7AB47146">
        <w:rPr>
          <w:rFonts w:ascii="Times New Roman" w:hAnsi="Times New Roman" w:cs="Times New Roman"/>
          <w:lang w:val="lt-LT"/>
        </w:rPr>
        <w:t xml:space="preserve">e </w:t>
      </w:r>
      <w:r w:rsidR="46D00A59" w:rsidRPr="7AB47146">
        <w:rPr>
          <w:rFonts w:ascii="Times New Roman" w:hAnsi="Times New Roman" w:cs="Times New Roman"/>
          <w:lang w:val="lt-LT"/>
        </w:rPr>
        <w:t>atsaking</w:t>
      </w:r>
      <w:r w:rsidR="1F3DCCE8" w:rsidRPr="7AB47146">
        <w:rPr>
          <w:rFonts w:ascii="Times New Roman" w:hAnsi="Times New Roman" w:cs="Times New Roman"/>
          <w:lang w:val="lt-LT"/>
        </w:rPr>
        <w:t>us</w:t>
      </w:r>
      <w:r w:rsidR="46D00A59" w:rsidRPr="7AB47146">
        <w:rPr>
          <w:rFonts w:ascii="Times New Roman" w:hAnsi="Times New Roman" w:cs="Times New Roman"/>
          <w:lang w:val="lt-LT"/>
        </w:rPr>
        <w:t xml:space="preserve"> asmen</w:t>
      </w:r>
      <w:r w:rsidR="44314809" w:rsidRPr="7AB47146">
        <w:rPr>
          <w:rFonts w:ascii="Times New Roman" w:hAnsi="Times New Roman" w:cs="Times New Roman"/>
          <w:lang w:val="lt-LT"/>
        </w:rPr>
        <w:t>i</w:t>
      </w:r>
      <w:r w:rsidR="46D00A59" w:rsidRPr="7AB47146">
        <w:rPr>
          <w:rFonts w:ascii="Times New Roman" w:hAnsi="Times New Roman" w:cs="Times New Roman"/>
          <w:lang w:val="lt-LT"/>
        </w:rPr>
        <w:t>s</w:t>
      </w:r>
      <w:r w:rsidR="2D16FCCA" w:rsidRPr="7AB47146">
        <w:rPr>
          <w:rFonts w:ascii="Times New Roman" w:hAnsi="Times New Roman" w:cs="Times New Roman"/>
          <w:lang w:val="lt-LT"/>
        </w:rPr>
        <w:t xml:space="preserve"> iš paslaugos teikėjo pusės</w:t>
      </w:r>
      <w:r w:rsidR="29FF6CD5" w:rsidRPr="7AB47146">
        <w:rPr>
          <w:rFonts w:ascii="Times New Roman" w:hAnsi="Times New Roman" w:cs="Times New Roman"/>
          <w:lang w:val="lt-LT"/>
        </w:rPr>
        <w:t xml:space="preserve"> (</w:t>
      </w:r>
      <w:r w:rsidR="70E49F8C" w:rsidRPr="7AB47146">
        <w:rPr>
          <w:rFonts w:ascii="Times New Roman" w:hAnsi="Times New Roman" w:cs="Times New Roman"/>
          <w:lang w:val="lt-LT"/>
        </w:rPr>
        <w:t xml:space="preserve">atsakingi už logistiką, </w:t>
      </w:r>
      <w:r w:rsidR="250D841E" w:rsidRPr="7AB47146">
        <w:rPr>
          <w:rFonts w:ascii="Times New Roman" w:hAnsi="Times New Roman" w:cs="Times New Roman"/>
          <w:lang w:val="lt-LT"/>
        </w:rPr>
        <w:t>techniką, transportą</w:t>
      </w:r>
      <w:r w:rsidR="2FD97606" w:rsidRPr="7AB47146">
        <w:rPr>
          <w:rFonts w:ascii="Times New Roman" w:hAnsi="Times New Roman" w:cs="Times New Roman"/>
          <w:lang w:val="lt-LT"/>
        </w:rPr>
        <w:t>, sociokultūrinę programą ir pan.)</w:t>
      </w:r>
      <w:r w:rsidR="38634911" w:rsidRPr="7AB47146">
        <w:rPr>
          <w:rFonts w:ascii="Times New Roman" w:hAnsi="Times New Roman" w:cs="Times New Roman"/>
          <w:lang w:val="lt-LT"/>
        </w:rPr>
        <w:t>; informaciją apie techninius sprendimus (susodinimas, garso ir vaizdo</w:t>
      </w:r>
      <w:r w:rsidR="671DF36C" w:rsidRPr="7AB47146">
        <w:rPr>
          <w:rFonts w:ascii="Times New Roman" w:hAnsi="Times New Roman" w:cs="Times New Roman"/>
          <w:lang w:val="lt-LT"/>
        </w:rPr>
        <w:t xml:space="preserve"> užtikrinimas ir pan.</w:t>
      </w:r>
      <w:r w:rsidR="38634911" w:rsidRPr="7AB47146">
        <w:rPr>
          <w:rFonts w:ascii="Times New Roman" w:hAnsi="Times New Roman" w:cs="Times New Roman"/>
          <w:lang w:val="lt-LT"/>
        </w:rPr>
        <w:t>)</w:t>
      </w:r>
      <w:r w:rsidR="0F0BBFF2" w:rsidRPr="7AB47146">
        <w:rPr>
          <w:rFonts w:ascii="Times New Roman" w:hAnsi="Times New Roman" w:cs="Times New Roman"/>
          <w:lang w:val="lt-LT"/>
        </w:rPr>
        <w:t>; rizikos valdymo planą</w:t>
      </w:r>
      <w:r w:rsidR="6106F660" w:rsidRPr="7AB47146">
        <w:rPr>
          <w:rFonts w:ascii="Times New Roman" w:hAnsi="Times New Roman" w:cs="Times New Roman"/>
          <w:lang w:val="lt-LT"/>
        </w:rPr>
        <w:t xml:space="preserve"> ir problemų sprendimo būdus</w:t>
      </w:r>
      <w:r w:rsidR="0F0BBFF2" w:rsidRPr="7AB47146">
        <w:rPr>
          <w:rFonts w:ascii="Times New Roman" w:hAnsi="Times New Roman" w:cs="Times New Roman"/>
          <w:lang w:val="lt-LT"/>
        </w:rPr>
        <w:t>.</w:t>
      </w:r>
      <w:r w:rsidR="1F4E6273" w:rsidRPr="7AB47146">
        <w:rPr>
          <w:rFonts w:ascii="Times New Roman" w:hAnsi="Times New Roman" w:cs="Times New Roman"/>
          <w:lang w:val="lt-LT"/>
        </w:rPr>
        <w:t xml:space="preserve"> </w:t>
      </w:r>
    </w:p>
    <w:p w14:paraId="474F1288" w14:textId="72806147" w:rsidR="007E3218" w:rsidRPr="009C45EC" w:rsidRDefault="007E3218" w:rsidP="00C10052">
      <w:pPr>
        <w:pStyle w:val="Sraopastraipa"/>
        <w:ind w:left="360"/>
        <w:jc w:val="both"/>
        <w:rPr>
          <w:rFonts w:ascii="Times New Roman" w:hAnsi="Times New Roman" w:cs="Times New Roman"/>
          <w:lang w:val="lt-LT"/>
        </w:rPr>
      </w:pPr>
    </w:p>
    <w:p w14:paraId="2595F6D1" w14:textId="21DC8FF1" w:rsidR="00A41D05" w:rsidRPr="00CF726D"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sklandų renginio dalyvių apgyvendinimo procesą:</w:t>
      </w:r>
    </w:p>
    <w:p w14:paraId="6CEFFDC4" w14:textId="3101B147" w:rsidR="00003D74" w:rsidRPr="00CF726D" w:rsidRDefault="00F15A1F" w:rsidP="00003D74">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Atlikti viešbučių paiešką renginio dalyvių apgyvendinimui, užtikrinant pakankamą kambarių skaičių</w:t>
      </w:r>
      <w:r w:rsidR="00DA7CBA">
        <w:rPr>
          <w:rFonts w:ascii="Times New Roman" w:hAnsi="Times New Roman" w:cs="Times New Roman"/>
          <w:lang w:val="lt-LT"/>
        </w:rPr>
        <w:t>,</w:t>
      </w:r>
      <w:r w:rsidR="00100F1F">
        <w:rPr>
          <w:rFonts w:ascii="Times New Roman" w:hAnsi="Times New Roman" w:cs="Times New Roman"/>
          <w:lang w:val="lt-LT"/>
        </w:rPr>
        <w:t xml:space="preserve"> </w:t>
      </w:r>
      <w:r w:rsidRPr="62778F2D">
        <w:rPr>
          <w:rFonts w:ascii="Times New Roman" w:hAnsi="Times New Roman" w:cs="Times New Roman"/>
          <w:lang w:val="lt-LT"/>
        </w:rPr>
        <w:t>atlikti išankstinę kambarių rezervaciją</w:t>
      </w:r>
      <w:r w:rsidR="5C349FA5" w:rsidRPr="62778F2D">
        <w:rPr>
          <w:rFonts w:ascii="Times New Roman" w:hAnsi="Times New Roman" w:cs="Times New Roman"/>
          <w:lang w:val="lt-LT"/>
        </w:rPr>
        <w:t>.</w:t>
      </w:r>
      <w:r w:rsidR="00003D74" w:rsidRPr="7AB47146">
        <w:rPr>
          <w:rFonts w:ascii="Times New Roman" w:hAnsi="Times New Roman" w:cs="Times New Roman"/>
          <w:lang w:val="lt-LT"/>
        </w:rPr>
        <w:t xml:space="preserve"> </w:t>
      </w:r>
    </w:p>
    <w:p w14:paraId="4329CF4E" w14:textId="540D7245" w:rsidR="00A41D05" w:rsidRPr="00CF726D" w:rsidRDefault="00F15A1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 xml:space="preserve">Apgyvendinti dalyvius 4, 4+ arba 5 žvaigždučių viešbučiuose, kiekvienam dalyviui skiriant atskirą kambarį (su pusryčiais ir internetu) ir </w:t>
      </w:r>
      <w:r w:rsidR="009C45EC" w:rsidRPr="62778F2D">
        <w:rPr>
          <w:rFonts w:ascii="Times New Roman" w:hAnsi="Times New Roman" w:cs="Times New Roman"/>
          <w:lang w:val="lt-LT"/>
        </w:rPr>
        <w:t xml:space="preserve">preliminariai </w:t>
      </w:r>
      <w:r w:rsidRPr="62778F2D">
        <w:rPr>
          <w:rFonts w:ascii="Times New Roman" w:hAnsi="Times New Roman" w:cs="Times New Roman"/>
          <w:lang w:val="lt-LT"/>
        </w:rPr>
        <w:t>planuojant 2 nakvynes (atvykimas dieną prieš susitikimą, išvykimas – antrąją susitikimo dieną)</w:t>
      </w:r>
      <w:r w:rsidR="76C3AF5A" w:rsidRPr="62778F2D">
        <w:rPr>
          <w:rFonts w:ascii="Times New Roman" w:hAnsi="Times New Roman" w:cs="Times New Roman"/>
          <w:lang w:val="lt-LT"/>
        </w:rPr>
        <w:t>.</w:t>
      </w:r>
      <w:r w:rsidR="00707DF9" w:rsidRPr="62778F2D">
        <w:rPr>
          <w:rFonts w:ascii="Times New Roman" w:hAnsi="Times New Roman" w:cs="Times New Roman"/>
          <w:lang w:val="lt-LT"/>
        </w:rPr>
        <w:t xml:space="preserve"> </w:t>
      </w:r>
    </w:p>
    <w:p w14:paraId="0CFD6CBC" w14:textId="38C41A29" w:rsidR="00A41D05" w:rsidRPr="00CF726D" w:rsidRDefault="00F15A1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Užtikrinti dalyvių apgyvendinimą toje pačioje vietoje</w:t>
      </w:r>
      <w:r w:rsidR="0D0354B9" w:rsidRPr="62778F2D">
        <w:rPr>
          <w:rFonts w:ascii="Times New Roman" w:hAnsi="Times New Roman" w:cs="Times New Roman"/>
          <w:lang w:val="lt-LT"/>
        </w:rPr>
        <w:t>,</w:t>
      </w:r>
      <w:r w:rsidRPr="62778F2D">
        <w:rPr>
          <w:rFonts w:ascii="Times New Roman" w:hAnsi="Times New Roman" w:cs="Times New Roman"/>
          <w:lang w:val="lt-LT"/>
        </w:rPr>
        <w:t xml:space="preserve"> kur vyksta susitikimas, arba kuo arčiau susitikimo vietos, greitam ir patogiam susisiekimui (pasiekiama pėsčiomis, arba – kraštutiniu atveju </w:t>
      </w:r>
      <w:r w:rsidR="00732571" w:rsidRPr="62778F2D">
        <w:rPr>
          <w:rFonts w:ascii="Times New Roman" w:hAnsi="Times New Roman" w:cs="Times New Roman"/>
          <w:lang w:val="lt-LT"/>
        </w:rPr>
        <w:t>–</w:t>
      </w:r>
      <w:r w:rsidRPr="62778F2D">
        <w:rPr>
          <w:rFonts w:ascii="Times New Roman" w:hAnsi="Times New Roman" w:cs="Times New Roman"/>
          <w:lang w:val="lt-LT"/>
        </w:rPr>
        <w:t xml:space="preserve"> arti visuomeninio transporto stotelių).</w:t>
      </w:r>
    </w:p>
    <w:p w14:paraId="04E83ECA" w14:textId="59CACFE1" w:rsidR="00A41D05" w:rsidRPr="003B3E9A" w:rsidRDefault="00F15A1F" w:rsidP="62778F2D">
      <w:pPr>
        <w:pStyle w:val="Sraopastraipa"/>
        <w:numPr>
          <w:ilvl w:val="1"/>
          <w:numId w:val="20"/>
        </w:numPr>
        <w:jc w:val="both"/>
        <w:rPr>
          <w:rFonts w:ascii="Times New Roman" w:hAnsi="Times New Roman" w:cs="Times New Roman"/>
          <w:lang w:val="lt-LT"/>
        </w:rPr>
      </w:pPr>
      <w:r w:rsidRPr="003B3E9A">
        <w:rPr>
          <w:rFonts w:ascii="Times New Roman" w:hAnsi="Times New Roman" w:cs="Times New Roman"/>
          <w:lang w:val="lt-LT"/>
        </w:rPr>
        <w:t>Sudaryti visas galimybes kitiems su viešbučių rezervavimu atsiradusiems poreikiams realizuoti.</w:t>
      </w:r>
    </w:p>
    <w:p w14:paraId="4E8AD76A" w14:textId="2169D8F6" w:rsidR="00A41D05" w:rsidRPr="00632059" w:rsidRDefault="00F15A1F" w:rsidP="62778F2D">
      <w:pPr>
        <w:pStyle w:val="Sraopastraipa"/>
        <w:numPr>
          <w:ilvl w:val="1"/>
          <w:numId w:val="20"/>
        </w:numPr>
        <w:jc w:val="both"/>
        <w:rPr>
          <w:rFonts w:ascii="Times New Roman" w:hAnsi="Times New Roman" w:cs="Times New Roman"/>
          <w:lang w:val="lt-LT"/>
        </w:rPr>
      </w:pPr>
      <w:r w:rsidRPr="7AB47146">
        <w:rPr>
          <w:rFonts w:ascii="Times New Roman" w:hAnsi="Times New Roman" w:cs="Times New Roman"/>
          <w:lang w:val="lt-LT"/>
        </w:rPr>
        <w:t>Atlikti rezervacijas</w:t>
      </w:r>
      <w:r w:rsidR="17B87666" w:rsidRPr="7AB47146">
        <w:rPr>
          <w:rFonts w:ascii="Times New Roman" w:hAnsi="Times New Roman" w:cs="Times New Roman"/>
          <w:lang w:val="lt-LT"/>
        </w:rPr>
        <w:t>,</w:t>
      </w:r>
      <w:r w:rsidRPr="7AB47146">
        <w:rPr>
          <w:rFonts w:ascii="Times New Roman" w:hAnsi="Times New Roman" w:cs="Times New Roman"/>
          <w:lang w:val="lt-LT"/>
        </w:rPr>
        <w:t xml:space="preserve"> atskiriant, kurie dalyviai bus apgyvendinami Perkančiosios organizacijos sąskaita, o kurie – savo lėšomis.</w:t>
      </w:r>
      <w:r w:rsidR="009C45EC" w:rsidRPr="7AB47146">
        <w:rPr>
          <w:rFonts w:ascii="Times New Roman" w:hAnsi="Times New Roman" w:cs="Times New Roman"/>
          <w:lang w:val="lt-LT"/>
        </w:rPr>
        <w:t xml:space="preserve"> Perkančioji organizacija nurod</w:t>
      </w:r>
      <w:r w:rsidR="00B85495">
        <w:rPr>
          <w:rFonts w:ascii="Times New Roman" w:hAnsi="Times New Roman" w:cs="Times New Roman"/>
          <w:lang w:val="lt-LT"/>
        </w:rPr>
        <w:t>ys</w:t>
      </w:r>
      <w:r w:rsidR="009C45EC" w:rsidRPr="7AB47146">
        <w:rPr>
          <w:rFonts w:ascii="Times New Roman" w:hAnsi="Times New Roman" w:cs="Times New Roman"/>
          <w:lang w:val="lt-LT"/>
        </w:rPr>
        <w:t xml:space="preserve"> </w:t>
      </w:r>
      <w:r w:rsidR="01A13C32" w:rsidRPr="7AB47146">
        <w:rPr>
          <w:rFonts w:ascii="Times New Roman" w:hAnsi="Times New Roman" w:cs="Times New Roman"/>
          <w:lang w:val="lt-LT"/>
        </w:rPr>
        <w:t>Paslaugų tei</w:t>
      </w:r>
      <w:r w:rsidR="009C45EC" w:rsidRPr="7AB47146">
        <w:rPr>
          <w:rFonts w:ascii="Times New Roman" w:hAnsi="Times New Roman" w:cs="Times New Roman"/>
          <w:lang w:val="lt-LT"/>
        </w:rPr>
        <w:t>kėjui, kiek dalyvių bus apgyvendinta Perkančiosios organizacijos lėšomis ir kiek dalyvių už apgyvendinimą apmokės savo lėšomis.</w:t>
      </w:r>
    </w:p>
    <w:p w14:paraId="7F67840B" w14:textId="28FABE58" w:rsidR="00A41D05" w:rsidRPr="00632059" w:rsidRDefault="00D64562"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Už a</w:t>
      </w:r>
      <w:r w:rsidR="00816C3B">
        <w:rPr>
          <w:rFonts w:ascii="Times New Roman" w:hAnsi="Times New Roman" w:cs="Times New Roman"/>
          <w:lang w:val="lt-LT"/>
        </w:rPr>
        <w:t>p</w:t>
      </w:r>
      <w:r>
        <w:rPr>
          <w:rFonts w:ascii="Times New Roman" w:hAnsi="Times New Roman" w:cs="Times New Roman"/>
          <w:lang w:val="lt-LT"/>
        </w:rPr>
        <w:t xml:space="preserve">gyvendinimą bus apmokama po </w:t>
      </w:r>
      <w:r w:rsidR="00736DB1">
        <w:rPr>
          <w:rFonts w:ascii="Times New Roman" w:hAnsi="Times New Roman" w:cs="Times New Roman"/>
          <w:lang w:val="lt-LT"/>
        </w:rPr>
        <w:t>r</w:t>
      </w:r>
      <w:r w:rsidR="184AA350" w:rsidRPr="76CA88FE">
        <w:rPr>
          <w:rFonts w:ascii="Times New Roman" w:hAnsi="Times New Roman" w:cs="Times New Roman"/>
          <w:lang w:val="lt-LT"/>
        </w:rPr>
        <w:t xml:space="preserve">enginio </w:t>
      </w:r>
      <w:r w:rsidR="00736DB1">
        <w:rPr>
          <w:rFonts w:ascii="Times New Roman" w:hAnsi="Times New Roman" w:cs="Times New Roman"/>
          <w:lang w:val="lt-LT"/>
        </w:rPr>
        <w:t xml:space="preserve">tiek </w:t>
      </w:r>
      <w:r w:rsidR="00124C3F">
        <w:rPr>
          <w:rFonts w:ascii="Times New Roman" w:hAnsi="Times New Roman" w:cs="Times New Roman"/>
          <w:lang w:val="lt-LT"/>
        </w:rPr>
        <w:t xml:space="preserve">tada, </w:t>
      </w:r>
      <w:r w:rsidR="005C6616">
        <w:rPr>
          <w:rFonts w:ascii="Times New Roman" w:hAnsi="Times New Roman" w:cs="Times New Roman"/>
          <w:lang w:val="lt-LT"/>
        </w:rPr>
        <w:t xml:space="preserve">, </w:t>
      </w:r>
      <w:r w:rsidR="00736DB1">
        <w:rPr>
          <w:rFonts w:ascii="Times New Roman" w:hAnsi="Times New Roman" w:cs="Times New Roman"/>
          <w:lang w:val="lt-LT"/>
        </w:rPr>
        <w:t xml:space="preserve">kai apmoka Perkančioji organizacija, tiek </w:t>
      </w:r>
      <w:r w:rsidR="184AA350" w:rsidRPr="76CA88FE">
        <w:rPr>
          <w:rFonts w:ascii="Times New Roman" w:hAnsi="Times New Roman" w:cs="Times New Roman"/>
          <w:lang w:val="lt-LT"/>
        </w:rPr>
        <w:t xml:space="preserve">kai </w:t>
      </w:r>
      <w:r w:rsidR="184AA350" w:rsidRPr="76CA88FE">
        <w:rPr>
          <w:rFonts w:ascii="Times New Roman" w:hAnsi="Times New Roman" w:cs="Times New Roman"/>
          <w:lang w:val="lt-LT"/>
        </w:rPr>
        <w:t>dalyviai patys apmoka už apgyvendinimą</w:t>
      </w:r>
      <w:r w:rsidR="36BA526E" w:rsidRPr="76CA88FE">
        <w:rPr>
          <w:rFonts w:ascii="Times New Roman" w:hAnsi="Times New Roman" w:cs="Times New Roman"/>
          <w:lang w:val="lt-LT"/>
        </w:rPr>
        <w:t>,</w:t>
      </w:r>
    </w:p>
    <w:p w14:paraId="0105BA53" w14:textId="7202357C" w:rsidR="00A41D05" w:rsidRPr="00CF726D" w:rsidRDefault="04CA76B1" w:rsidP="00E37AF0">
      <w:pPr>
        <w:pStyle w:val="Sraopastraipa"/>
        <w:numPr>
          <w:ilvl w:val="1"/>
          <w:numId w:val="20"/>
        </w:numPr>
        <w:tabs>
          <w:tab w:val="left" w:pos="1134"/>
        </w:tabs>
        <w:jc w:val="both"/>
        <w:rPr>
          <w:rFonts w:ascii="Times New Roman" w:hAnsi="Times New Roman" w:cs="Times New Roman"/>
          <w:lang w:val="lt-LT"/>
        </w:rPr>
      </w:pPr>
      <w:r w:rsidRPr="7AB47146">
        <w:rPr>
          <w:rFonts w:ascii="Times New Roman" w:eastAsia="Times New Roman" w:hAnsi="Times New Roman" w:cs="Times New Roman"/>
          <w:lang w:val="lt-LT"/>
        </w:rPr>
        <w:t>Jeigu viešbučių taisyklės lei</w:t>
      </w:r>
      <w:r w:rsidR="00003D74">
        <w:rPr>
          <w:rFonts w:ascii="Times New Roman" w:eastAsia="Times New Roman" w:hAnsi="Times New Roman" w:cs="Times New Roman"/>
          <w:lang w:val="lt-LT"/>
        </w:rPr>
        <w:t>s</w:t>
      </w:r>
      <w:r w:rsidRPr="7AB47146">
        <w:rPr>
          <w:rFonts w:ascii="Times New Roman" w:eastAsia="Times New Roman" w:hAnsi="Times New Roman" w:cs="Times New Roman"/>
          <w:lang w:val="lt-LT"/>
        </w:rPr>
        <w:t xml:space="preserve"> – sudaryti galimybę Perkančiajai organizacijai viešbučio kambarius tik rezervuoti ir (arba) užsakyti, negarantuojant, kad visi Tiekėjo rezervuoti ir (arba) užsakyti kambariai bus patvirtinti ir apmokėti Perkančiosios organizacijos ir (arba) renginio dalyvių (su galimybe neatlygintinai atšaukti rezervaciją</w:t>
      </w:r>
      <w:r w:rsidR="028B98D9" w:rsidRPr="7AB47146">
        <w:rPr>
          <w:rFonts w:ascii="Times New Roman" w:eastAsia="Times New Roman" w:hAnsi="Times New Roman" w:cs="Times New Roman"/>
          <w:lang w:val="lt-LT"/>
        </w:rPr>
        <w:t>)</w:t>
      </w:r>
      <w:r w:rsidRPr="7AB47146">
        <w:rPr>
          <w:rFonts w:ascii="Times New Roman" w:eastAsia="Times New Roman" w:hAnsi="Times New Roman" w:cs="Times New Roman"/>
          <w:lang w:val="lt-LT"/>
        </w:rPr>
        <w:t>. Jeigu nėra galimybės neatlygintinai atšaukti rezervacijos per techninės specifikacijos 2.1</w:t>
      </w:r>
      <w:r w:rsidR="00100F1F">
        <w:rPr>
          <w:rFonts w:ascii="Times New Roman" w:eastAsia="Times New Roman" w:hAnsi="Times New Roman" w:cs="Times New Roman"/>
          <w:lang w:val="lt-LT"/>
        </w:rPr>
        <w:t>0</w:t>
      </w:r>
      <w:r w:rsidRPr="7AB47146">
        <w:rPr>
          <w:rFonts w:ascii="Times New Roman" w:eastAsia="Times New Roman" w:hAnsi="Times New Roman" w:cs="Times New Roman"/>
          <w:lang w:val="lt-LT"/>
        </w:rPr>
        <w:t>. papunktyje nustatytą terminą – prieš rezervuojant suderinti rezervaciją su perkančiąja organizacija</w:t>
      </w:r>
      <w:r w:rsidR="169CEF57" w:rsidRPr="7AB47146">
        <w:rPr>
          <w:rFonts w:ascii="Times New Roman" w:eastAsia="Times New Roman" w:hAnsi="Times New Roman" w:cs="Times New Roman"/>
          <w:lang w:val="lt-LT"/>
        </w:rPr>
        <w:t>.</w:t>
      </w:r>
    </w:p>
    <w:p w14:paraId="5DBAC614" w14:textId="4A5BEA90" w:rsidR="00A41D05" w:rsidRPr="00CF726D" w:rsidRDefault="00F15A1F" w:rsidP="00E37AF0">
      <w:pPr>
        <w:pStyle w:val="Sraopastraipa"/>
        <w:numPr>
          <w:ilvl w:val="1"/>
          <w:numId w:val="20"/>
        </w:numPr>
        <w:tabs>
          <w:tab w:val="left" w:pos="1134"/>
        </w:tabs>
        <w:jc w:val="both"/>
        <w:rPr>
          <w:rFonts w:ascii="Times New Roman" w:hAnsi="Times New Roman" w:cs="Times New Roman"/>
          <w:lang w:val="lt-LT"/>
        </w:rPr>
      </w:pPr>
      <w:r w:rsidRPr="62778F2D">
        <w:rPr>
          <w:rFonts w:ascii="Times New Roman" w:hAnsi="Times New Roman" w:cs="Times New Roman"/>
          <w:lang w:val="lt-LT"/>
        </w:rPr>
        <w:t>Palaikyti nuolatinį ryšį su viešbučių administracija, operatyviai sprendžiant iškilusius klausimus, reaguojant į dalyvių poreikius ir užtikrinant, kad apgyvendinimo procesas vyktų sklandžiai ir be trikdžių.</w:t>
      </w:r>
    </w:p>
    <w:p w14:paraId="11F61D7A" w14:textId="36C8D54E" w:rsidR="00A41D05" w:rsidRPr="00CF726D" w:rsidRDefault="00F15A1F" w:rsidP="00E37AF0">
      <w:pPr>
        <w:pStyle w:val="Sraopastraipa"/>
        <w:numPr>
          <w:ilvl w:val="1"/>
          <w:numId w:val="20"/>
        </w:numPr>
        <w:tabs>
          <w:tab w:val="left" w:pos="1134"/>
        </w:tabs>
        <w:jc w:val="both"/>
        <w:rPr>
          <w:rFonts w:ascii="Times New Roman" w:eastAsia="Times New Roman" w:hAnsi="Times New Roman" w:cs="Times New Roman"/>
          <w:lang w:val="lt-LT"/>
        </w:rPr>
      </w:pPr>
      <w:r w:rsidRPr="62778F2D">
        <w:rPr>
          <w:rFonts w:ascii="Times New Roman" w:hAnsi="Times New Roman" w:cs="Times New Roman"/>
          <w:lang w:val="lt-LT"/>
        </w:rPr>
        <w:t xml:space="preserve">Perkančiajai organizacijai ir užsiregistravusiems renginio dalyviams elektroniniu paštu </w:t>
      </w:r>
      <w:r w:rsidR="006253A9">
        <w:rPr>
          <w:rFonts w:ascii="Times New Roman" w:hAnsi="Times New Roman" w:cs="Times New Roman"/>
          <w:lang w:val="lt-LT"/>
        </w:rPr>
        <w:t xml:space="preserve">ir / arba per akreditacijos sistemą </w:t>
      </w:r>
      <w:r w:rsidRPr="62778F2D">
        <w:rPr>
          <w:rFonts w:ascii="Times New Roman" w:hAnsi="Times New Roman" w:cs="Times New Roman"/>
          <w:lang w:val="lt-LT"/>
        </w:rPr>
        <w:t>turi būti pateiktas patvirtinimas, kad atlikta ir patvirtinta viešbučio kambarių rezervacija.</w:t>
      </w:r>
    </w:p>
    <w:p w14:paraId="448B4AC0" w14:textId="3E10FA4E" w:rsidR="00A41D05" w:rsidRPr="00CF726D" w:rsidRDefault="1DBFC3F0" w:rsidP="003A0EF5">
      <w:pPr>
        <w:pStyle w:val="Sraopastraipa"/>
        <w:numPr>
          <w:ilvl w:val="1"/>
          <w:numId w:val="20"/>
        </w:numPr>
        <w:tabs>
          <w:tab w:val="left" w:pos="993"/>
        </w:tabs>
        <w:jc w:val="both"/>
        <w:rPr>
          <w:rFonts w:ascii="Times New Roman" w:eastAsia="Times New Roman" w:hAnsi="Times New Roman" w:cs="Times New Roman"/>
          <w:lang w:val="lt-LT"/>
        </w:rPr>
      </w:pPr>
      <w:r w:rsidRPr="62778F2D">
        <w:rPr>
          <w:rFonts w:ascii="Times New Roman" w:eastAsia="Times New Roman" w:hAnsi="Times New Roman" w:cs="Times New Roman"/>
          <w:lang w:val="lt-LT"/>
        </w:rPr>
        <w:t>Esant galimybei</w:t>
      </w:r>
      <w:r w:rsidR="1C9B9633" w:rsidRPr="62778F2D">
        <w:rPr>
          <w:rFonts w:ascii="Times New Roman" w:eastAsia="Times New Roman" w:hAnsi="Times New Roman" w:cs="Times New Roman"/>
          <w:lang w:val="lt-LT"/>
        </w:rPr>
        <w:t>,</w:t>
      </w:r>
      <w:r w:rsidRPr="62778F2D">
        <w:rPr>
          <w:rFonts w:ascii="Times New Roman" w:eastAsia="Times New Roman" w:hAnsi="Times New Roman" w:cs="Times New Roman"/>
          <w:lang w:val="lt-LT"/>
        </w:rPr>
        <w:t xml:space="preserve"> atšaukti rezervacijas, keisti paslaugų apimtis, kambarių tipus ar apgyvendinimo trukmę el. paštu arba per akreditacijos/srautų valdymo sistemą ne vėliau kaip prieš 7 dienas iki apgyvendinimo pradžios</w:t>
      </w:r>
      <w:r w:rsidR="1C89FEE3" w:rsidRPr="62778F2D">
        <w:rPr>
          <w:rFonts w:ascii="Times New Roman" w:eastAsia="Times New Roman" w:hAnsi="Times New Roman" w:cs="Times New Roman"/>
          <w:lang w:val="lt-LT"/>
        </w:rPr>
        <w:t>.</w:t>
      </w:r>
    </w:p>
    <w:p w14:paraId="1266F53A" w14:textId="14BAF03D" w:rsidR="00A41D05" w:rsidRDefault="00F15A1F" w:rsidP="003A0EF5">
      <w:pPr>
        <w:pStyle w:val="Sraopastraipa"/>
        <w:numPr>
          <w:ilvl w:val="1"/>
          <w:numId w:val="20"/>
        </w:numPr>
        <w:tabs>
          <w:tab w:val="left" w:pos="993"/>
        </w:tabs>
        <w:jc w:val="both"/>
        <w:rPr>
          <w:rFonts w:ascii="Times New Roman" w:hAnsi="Times New Roman" w:cs="Times New Roman"/>
          <w:lang w:val="lt-LT"/>
        </w:rPr>
      </w:pPr>
      <w:r w:rsidRPr="62778F2D">
        <w:rPr>
          <w:rFonts w:ascii="Times New Roman" w:hAnsi="Times New Roman" w:cs="Times New Roman"/>
          <w:lang w:val="lt-LT"/>
        </w:rPr>
        <w:t xml:space="preserve">Skirti kiekvienoje apgyvendinimo vietoje informacinį stalą, </w:t>
      </w:r>
      <w:r w:rsidR="00FE0434">
        <w:rPr>
          <w:rFonts w:ascii="Times New Roman" w:hAnsi="Times New Roman" w:cs="Times New Roman"/>
          <w:lang w:val="lt-LT"/>
        </w:rPr>
        <w:t>prie kurio</w:t>
      </w:r>
      <w:r w:rsidR="00FE0434" w:rsidRPr="62778F2D">
        <w:rPr>
          <w:rFonts w:ascii="Times New Roman" w:hAnsi="Times New Roman" w:cs="Times New Roman"/>
          <w:lang w:val="lt-LT"/>
        </w:rPr>
        <w:t xml:space="preserve"> </w:t>
      </w:r>
      <w:r w:rsidRPr="62778F2D">
        <w:rPr>
          <w:rFonts w:ascii="Times New Roman" w:hAnsi="Times New Roman" w:cs="Times New Roman"/>
          <w:lang w:val="lt-LT"/>
        </w:rPr>
        <w:t>dalyvių atvykimo metu dirbtų bent vienas Paslaugų teikėjo darbuotojas, atsakingas už dalyvių informavimą, koordinavimą ir operatyvų klausimų sprendimą.</w:t>
      </w:r>
    </w:p>
    <w:p w14:paraId="6C7D3297" w14:textId="77777777" w:rsidR="00CB70BA" w:rsidRPr="00CF726D" w:rsidRDefault="00CB70BA" w:rsidP="00CB70BA">
      <w:pPr>
        <w:pStyle w:val="Sraopastraipa"/>
        <w:tabs>
          <w:tab w:val="left" w:pos="1134"/>
        </w:tabs>
        <w:jc w:val="both"/>
        <w:rPr>
          <w:rFonts w:ascii="Times New Roman" w:hAnsi="Times New Roman" w:cs="Times New Roman"/>
          <w:lang w:val="lt-LT"/>
        </w:rPr>
      </w:pPr>
    </w:p>
    <w:p w14:paraId="7C110D25" w14:textId="32BF8E2C" w:rsidR="008D16CF"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Parinkti ir išnuomoti tinkamas renginio patalpas:</w:t>
      </w:r>
    </w:p>
    <w:p w14:paraId="314B1039" w14:textId="6BC3DDF1" w:rsidR="008D16CF" w:rsidRPr="00632059" w:rsidRDefault="00F15A1F" w:rsidP="62778F2D">
      <w:pPr>
        <w:pStyle w:val="Sraopastraipa"/>
        <w:numPr>
          <w:ilvl w:val="1"/>
          <w:numId w:val="20"/>
        </w:numPr>
        <w:jc w:val="both"/>
        <w:rPr>
          <w:rFonts w:ascii="Times New Roman" w:hAnsi="Times New Roman" w:cs="Times New Roman"/>
          <w:lang w:val="lt-LT"/>
        </w:rPr>
      </w:pPr>
      <w:r w:rsidRPr="00632059">
        <w:rPr>
          <w:rFonts w:ascii="Times New Roman" w:hAnsi="Times New Roman" w:cs="Times New Roman"/>
          <w:lang w:val="lt-LT"/>
        </w:rPr>
        <w:t>Rengti renginius konferencijų centruose, viešbučių konferencijų salėse ar kitose vietose, pritaikytose tokio pobūdžio renginiams.</w:t>
      </w:r>
      <w:r w:rsidR="00003D74">
        <w:rPr>
          <w:rFonts w:ascii="Times New Roman" w:hAnsi="Times New Roman" w:cs="Times New Roman"/>
          <w:lang w:val="lt-LT"/>
        </w:rPr>
        <w:t xml:space="preserve"> Parinkdamas patalpas Tiekėjas turi įvertinti</w:t>
      </w:r>
      <w:r w:rsidR="00E716A2">
        <w:rPr>
          <w:rFonts w:ascii="Times New Roman" w:hAnsi="Times New Roman" w:cs="Times New Roman"/>
          <w:lang w:val="lt-LT"/>
        </w:rPr>
        <w:t>,</w:t>
      </w:r>
      <w:r w:rsidR="00003D74">
        <w:rPr>
          <w:rFonts w:ascii="Times New Roman" w:hAnsi="Times New Roman" w:cs="Times New Roman"/>
          <w:lang w:val="lt-LT"/>
        </w:rPr>
        <w:t xml:space="preserve"> kad siūlomose </w:t>
      </w:r>
      <w:r w:rsidR="00003D74" w:rsidRPr="7AB47146">
        <w:rPr>
          <w:rFonts w:ascii="Times New Roman" w:hAnsi="Times New Roman" w:cs="Times New Roman"/>
          <w:lang w:val="lt-LT"/>
        </w:rPr>
        <w:t>patalp</w:t>
      </w:r>
      <w:r w:rsidR="00003D74">
        <w:rPr>
          <w:rFonts w:ascii="Times New Roman" w:hAnsi="Times New Roman" w:cs="Times New Roman"/>
          <w:lang w:val="lt-LT"/>
        </w:rPr>
        <w:t>ose</w:t>
      </w:r>
      <w:r w:rsidR="00003D74" w:rsidRPr="7AB47146">
        <w:rPr>
          <w:rFonts w:ascii="Times New Roman" w:hAnsi="Times New Roman" w:cs="Times New Roman"/>
          <w:lang w:val="lt-LT"/>
        </w:rPr>
        <w:t xml:space="preserve"> galima užtikrinti reikiamas technines ir funkcines sąlygas – garso, vaizdo, baldų (stalų, kėdžių) išdėstymą, maitinimo zonų </w:t>
      </w:r>
      <w:r w:rsidR="00003D74" w:rsidRPr="7AB47146">
        <w:rPr>
          <w:rFonts w:ascii="Times New Roman" w:hAnsi="Times New Roman" w:cs="Times New Roman"/>
          <w:lang w:val="lt-LT"/>
        </w:rPr>
        <w:lastRenderedPageBreak/>
        <w:t xml:space="preserve">organizavimą, poilsio bei dvišalių susitikimų erdves. Prioritetas teikiamas salėms su natūralia šviesa. Esant ribotai konkrečios vietos infrastruktūrai, </w:t>
      </w:r>
      <w:r w:rsidR="00003D74">
        <w:rPr>
          <w:rFonts w:ascii="Times New Roman" w:hAnsi="Times New Roman" w:cs="Times New Roman"/>
          <w:lang w:val="lt-LT"/>
        </w:rPr>
        <w:t xml:space="preserve">numatyti </w:t>
      </w:r>
      <w:r w:rsidR="00003D74" w:rsidRPr="7AB47146">
        <w:rPr>
          <w:rFonts w:ascii="Times New Roman" w:hAnsi="Times New Roman" w:cs="Times New Roman"/>
          <w:lang w:val="lt-LT"/>
        </w:rPr>
        <w:t>sprendim</w:t>
      </w:r>
      <w:r w:rsidR="00003D74">
        <w:rPr>
          <w:rFonts w:ascii="Times New Roman" w:hAnsi="Times New Roman" w:cs="Times New Roman"/>
          <w:lang w:val="lt-LT"/>
        </w:rPr>
        <w:t>us</w:t>
      </w:r>
      <w:r w:rsidR="00003D74" w:rsidRPr="7AB47146">
        <w:rPr>
          <w:rFonts w:ascii="Times New Roman" w:hAnsi="Times New Roman" w:cs="Times New Roman"/>
          <w:lang w:val="lt-LT"/>
        </w:rPr>
        <w:t>, kaip trūkstamos funkcijos gali būti įgyvendintos papildomomis priemonėmis</w:t>
      </w:r>
      <w:r w:rsidR="00003D74">
        <w:rPr>
          <w:rFonts w:ascii="Times New Roman" w:hAnsi="Times New Roman" w:cs="Times New Roman"/>
          <w:lang w:val="lt-LT"/>
        </w:rPr>
        <w:t>.</w:t>
      </w:r>
    </w:p>
    <w:p w14:paraId="56713AA4" w14:textId="13DCA02E" w:rsidR="008D16CF" w:rsidRPr="00003D74" w:rsidRDefault="007B417A"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 xml:space="preserve"> Sutartyje numatytais terminais </w:t>
      </w:r>
      <w:r w:rsidR="00FD26F9" w:rsidRPr="00003D74">
        <w:rPr>
          <w:rFonts w:ascii="Times New Roman" w:hAnsi="Times New Roman" w:cs="Times New Roman"/>
          <w:lang w:val="lt-LT"/>
        </w:rPr>
        <w:t xml:space="preserve"> s</w:t>
      </w:r>
      <w:r w:rsidR="00F15A1F" w:rsidRPr="00003D74">
        <w:rPr>
          <w:rFonts w:ascii="Times New Roman" w:hAnsi="Times New Roman" w:cs="Times New Roman"/>
          <w:lang w:val="lt-LT"/>
        </w:rPr>
        <w:t xml:space="preserve">uderinti </w:t>
      </w:r>
      <w:r w:rsidR="005B079F" w:rsidRPr="00003D74">
        <w:rPr>
          <w:rFonts w:ascii="Times New Roman" w:hAnsi="Times New Roman" w:cs="Times New Roman"/>
          <w:lang w:val="lt-LT"/>
        </w:rPr>
        <w:t xml:space="preserve">su Perkančiąja organizacija </w:t>
      </w:r>
      <w:r w:rsidR="00003D74">
        <w:rPr>
          <w:rFonts w:ascii="Times New Roman" w:hAnsi="Times New Roman" w:cs="Times New Roman"/>
          <w:lang w:val="lt-LT"/>
        </w:rPr>
        <w:t xml:space="preserve">renginiams tinkamas patalpas ir </w:t>
      </w:r>
      <w:r w:rsidR="00B84687" w:rsidRPr="00003D74">
        <w:rPr>
          <w:rFonts w:ascii="Times New Roman" w:hAnsi="Times New Roman" w:cs="Times New Roman"/>
          <w:lang w:val="lt-LT"/>
        </w:rPr>
        <w:t xml:space="preserve">rezervuoti </w:t>
      </w:r>
      <w:r w:rsidR="00003D74">
        <w:rPr>
          <w:rFonts w:ascii="Times New Roman" w:hAnsi="Times New Roman" w:cs="Times New Roman"/>
          <w:lang w:val="lt-LT"/>
        </w:rPr>
        <w:t>jas</w:t>
      </w:r>
      <w:r w:rsidR="006F2863" w:rsidRPr="00003D74">
        <w:rPr>
          <w:rFonts w:ascii="Times New Roman" w:hAnsi="Times New Roman" w:cs="Times New Roman"/>
          <w:lang w:val="lt-LT"/>
        </w:rPr>
        <w:t xml:space="preserve">. </w:t>
      </w:r>
    </w:p>
    <w:p w14:paraId="305CA8A2" w14:textId="3159C863" w:rsidR="008D16CF" w:rsidRDefault="00F15A1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Užtikrinti, kad visos renginiams skirtos patalpos būtų tinkamai ir kokybiškai paruoštos įgyvendinti renginio programą</w:t>
      </w:r>
      <w:r w:rsidR="009F545E" w:rsidRPr="62778F2D">
        <w:rPr>
          <w:rFonts w:ascii="Times New Roman" w:hAnsi="Times New Roman" w:cs="Times New Roman"/>
          <w:lang w:val="lt-LT"/>
        </w:rPr>
        <w:t>:</w:t>
      </w:r>
    </w:p>
    <w:p w14:paraId="5BDE34BB" w14:textId="0B07F440"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Užtikrinti salėje dalyvių susodinimo būdą pagal renginio formatą, ir kad kiekvienas dalyvis gerai matytų bei girdėtų pateikiamą informaciją.</w:t>
      </w:r>
    </w:p>
    <w:p w14:paraId="6FB8C987" w14:textId="002A07AF"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Užtikrinti visose renginių vietose (salėse, poilsio kambaryje ir pan.) veikiančią patalpų oro kondicionavimo ir vėdinimo sistemą, pačių patalpų švarumą, tvarkingumą, atitiktį higienos bei saugos reikalavimams, tinkamą apšvietimą, pagal poreikį – papildomą šildymą.</w:t>
      </w:r>
    </w:p>
    <w:p w14:paraId="4525035C" w14:textId="30F82D8C"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Pritaikyti, esant poreikiui, renginio vietą neįgaliųjų asmenų poreikiams.</w:t>
      </w:r>
    </w:p>
    <w:p w14:paraId="60DBCB50" w14:textId="4E5231B1"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Renginio vietoje parūpinti tinkamą maitinimo erdvę, kuri būtų atskira, patogiai pasiekiama kavos pertraukų ir, prireikus, pietų organizavimo metu, užtikrinant sklandų dalyvių judėjimą ir galimybę neformaliai bendrauti.</w:t>
      </w:r>
    </w:p>
    <w:p w14:paraId="74EDE1BA" w14:textId="13AEFC60" w:rsidR="008D16CF" w:rsidRDefault="005C6616" w:rsidP="62778F2D">
      <w:pPr>
        <w:pStyle w:val="Sraopastraipa"/>
        <w:numPr>
          <w:ilvl w:val="2"/>
          <w:numId w:val="20"/>
        </w:numPr>
        <w:jc w:val="both"/>
        <w:rPr>
          <w:rFonts w:ascii="Times New Roman" w:hAnsi="Times New Roman" w:cs="Times New Roman"/>
          <w:lang w:val="lt-LT"/>
        </w:rPr>
      </w:pPr>
      <w:r>
        <w:rPr>
          <w:rFonts w:ascii="Times New Roman" w:hAnsi="Times New Roman" w:cs="Times New Roman"/>
          <w:lang w:val="lt-LT"/>
        </w:rPr>
        <w:t xml:space="preserve">Užtikrinti </w:t>
      </w:r>
      <w:r w:rsidR="00F15A1F" w:rsidRPr="62778F2D">
        <w:rPr>
          <w:rFonts w:ascii="Times New Roman" w:hAnsi="Times New Roman" w:cs="Times New Roman"/>
          <w:lang w:val="lt-LT"/>
        </w:rPr>
        <w:t>renginio vietoje asmenį (asmenis), į kurį(-</w:t>
      </w:r>
      <w:proofErr w:type="spellStart"/>
      <w:r w:rsidR="00F15A1F" w:rsidRPr="62778F2D">
        <w:rPr>
          <w:rFonts w:ascii="Times New Roman" w:hAnsi="Times New Roman" w:cs="Times New Roman"/>
          <w:lang w:val="lt-LT"/>
        </w:rPr>
        <w:t>iuos</w:t>
      </w:r>
      <w:proofErr w:type="spellEnd"/>
      <w:r w:rsidR="00F15A1F" w:rsidRPr="62778F2D">
        <w:rPr>
          <w:rFonts w:ascii="Times New Roman" w:hAnsi="Times New Roman" w:cs="Times New Roman"/>
          <w:lang w:val="lt-LT"/>
        </w:rPr>
        <w:t>) renginio dalyviai galėtų  kreiptis renginio metu iškilus klausimams/problemoms dėl naudojamų salių, patalpų ar pan.</w:t>
      </w:r>
    </w:p>
    <w:p w14:paraId="6BD80B3D" w14:textId="14937EDE"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 xml:space="preserve">Užtikrinti patalpų paruošimą, ženklinimą ir apipavidalinimą </w:t>
      </w:r>
      <w:r w:rsidR="00124C3F">
        <w:rPr>
          <w:rFonts w:ascii="Times New Roman" w:hAnsi="Times New Roman" w:cs="Times New Roman"/>
          <w:lang w:val="lt-LT"/>
        </w:rPr>
        <w:t xml:space="preserve">pagal </w:t>
      </w:r>
      <w:r w:rsidRPr="62778F2D">
        <w:rPr>
          <w:rFonts w:ascii="Times New Roman" w:hAnsi="Times New Roman" w:cs="Times New Roman"/>
          <w:lang w:val="lt-LT"/>
        </w:rPr>
        <w:t>renginio vizualinį identitetą.</w:t>
      </w:r>
    </w:p>
    <w:p w14:paraId="5ACC5B84" w14:textId="6B4E065E" w:rsidR="008D16CF" w:rsidRDefault="005C6616" w:rsidP="62778F2D">
      <w:pPr>
        <w:pStyle w:val="Sraopastraipa"/>
        <w:numPr>
          <w:ilvl w:val="2"/>
          <w:numId w:val="20"/>
        </w:numPr>
        <w:jc w:val="both"/>
        <w:rPr>
          <w:rFonts w:ascii="Times New Roman" w:hAnsi="Times New Roman" w:cs="Times New Roman"/>
          <w:lang w:val="lt-LT"/>
        </w:rPr>
      </w:pPr>
      <w:r>
        <w:rPr>
          <w:rFonts w:ascii="Times New Roman" w:hAnsi="Times New Roman" w:cs="Times New Roman"/>
          <w:lang w:val="lt-LT"/>
        </w:rPr>
        <w:t xml:space="preserve">Užtikrinti </w:t>
      </w:r>
      <w:r w:rsidR="00F15A1F" w:rsidRPr="62778F2D">
        <w:rPr>
          <w:rFonts w:ascii="Times New Roman" w:hAnsi="Times New Roman" w:cs="Times New Roman"/>
          <w:lang w:val="lt-LT"/>
        </w:rPr>
        <w:t>estetiškas dekoracijas renginio vietai</w:t>
      </w:r>
      <w:r>
        <w:rPr>
          <w:rFonts w:ascii="Times New Roman" w:hAnsi="Times New Roman" w:cs="Times New Roman"/>
          <w:lang w:val="lt-LT"/>
        </w:rPr>
        <w:t xml:space="preserve">, jas priderinant </w:t>
      </w:r>
      <w:r w:rsidR="00F15A1F" w:rsidRPr="62778F2D">
        <w:rPr>
          <w:rFonts w:ascii="Times New Roman" w:hAnsi="Times New Roman" w:cs="Times New Roman"/>
          <w:lang w:val="lt-LT"/>
        </w:rPr>
        <w:t xml:space="preserve">pagal interjerą, spalvas, stilių ir </w:t>
      </w:r>
      <w:r w:rsidR="00F15A1F" w:rsidRPr="62778F2D">
        <w:rPr>
          <w:rFonts w:ascii="Times New Roman" w:hAnsi="Times New Roman" w:cs="Times New Roman"/>
          <w:lang w:val="lt-LT"/>
        </w:rPr>
        <w:t xml:space="preserve">atitinkančias renginio tematiką ir salės dydį. </w:t>
      </w:r>
      <w:r>
        <w:rPr>
          <w:rFonts w:ascii="Times New Roman" w:hAnsi="Times New Roman" w:cs="Times New Roman"/>
          <w:lang w:val="lt-LT"/>
        </w:rPr>
        <w:t>F</w:t>
      </w:r>
      <w:r w:rsidR="00F15A1F" w:rsidRPr="62778F2D">
        <w:rPr>
          <w:rFonts w:ascii="Times New Roman" w:hAnsi="Times New Roman" w:cs="Times New Roman"/>
          <w:lang w:val="lt-LT"/>
        </w:rPr>
        <w:t xml:space="preserve">loristikos </w:t>
      </w:r>
      <w:r w:rsidR="00124C3F">
        <w:rPr>
          <w:rFonts w:ascii="Times New Roman" w:hAnsi="Times New Roman" w:cs="Times New Roman"/>
          <w:lang w:val="lt-LT"/>
        </w:rPr>
        <w:t xml:space="preserve">elementai </w:t>
      </w:r>
      <w:r>
        <w:rPr>
          <w:rFonts w:ascii="Times New Roman" w:hAnsi="Times New Roman" w:cs="Times New Roman"/>
          <w:lang w:val="lt-LT"/>
        </w:rPr>
        <w:t xml:space="preserve">turi būti </w:t>
      </w:r>
      <w:r w:rsidR="00F15A1F" w:rsidRPr="62778F2D">
        <w:rPr>
          <w:rFonts w:ascii="Times New Roman" w:hAnsi="Times New Roman" w:cs="Times New Roman"/>
          <w:lang w:val="lt-LT"/>
        </w:rPr>
        <w:t>iš skintų gyvų</w:t>
      </w:r>
      <w:r w:rsidR="00124C3F">
        <w:rPr>
          <w:rFonts w:ascii="Times New Roman" w:hAnsi="Times New Roman" w:cs="Times New Roman"/>
          <w:lang w:val="lt-LT"/>
        </w:rPr>
        <w:t>, pageidautina sezoninių,</w:t>
      </w:r>
      <w:r w:rsidR="00F15A1F" w:rsidRPr="62778F2D">
        <w:rPr>
          <w:rFonts w:ascii="Times New Roman" w:hAnsi="Times New Roman" w:cs="Times New Roman"/>
          <w:lang w:val="lt-LT"/>
        </w:rPr>
        <w:t xml:space="preserve"> gėlių</w:t>
      </w:r>
      <w:r w:rsidR="000A2379">
        <w:rPr>
          <w:rFonts w:ascii="Times New Roman" w:hAnsi="Times New Roman" w:cs="Times New Roman"/>
          <w:lang w:val="lt-LT"/>
        </w:rPr>
        <w:t>,</w:t>
      </w:r>
      <w:r w:rsidR="00F15A1F" w:rsidRPr="62778F2D">
        <w:rPr>
          <w:rFonts w:ascii="Times New Roman" w:hAnsi="Times New Roman" w:cs="Times New Roman"/>
          <w:lang w:val="lt-LT"/>
        </w:rPr>
        <w:t xml:space="preserve"> </w:t>
      </w:r>
      <w:r w:rsidR="00124C3F">
        <w:rPr>
          <w:rFonts w:ascii="Times New Roman" w:hAnsi="Times New Roman" w:cs="Times New Roman"/>
          <w:lang w:val="lt-LT"/>
        </w:rPr>
        <w:t xml:space="preserve">arba iš </w:t>
      </w:r>
      <w:r w:rsidR="00F15A1F" w:rsidRPr="62778F2D">
        <w:rPr>
          <w:rFonts w:ascii="Times New Roman" w:hAnsi="Times New Roman" w:cs="Times New Roman"/>
          <w:lang w:val="lt-LT"/>
        </w:rPr>
        <w:t>vazonin</w:t>
      </w:r>
      <w:r w:rsidR="00124C3F">
        <w:rPr>
          <w:rFonts w:ascii="Times New Roman" w:hAnsi="Times New Roman" w:cs="Times New Roman"/>
          <w:lang w:val="lt-LT"/>
        </w:rPr>
        <w:t xml:space="preserve">ių </w:t>
      </w:r>
      <w:r w:rsidR="00F15A1F" w:rsidRPr="62778F2D">
        <w:rPr>
          <w:rFonts w:ascii="Times New Roman" w:hAnsi="Times New Roman" w:cs="Times New Roman"/>
          <w:lang w:val="lt-LT"/>
        </w:rPr>
        <w:t>arba sezonin</w:t>
      </w:r>
      <w:r w:rsidR="00124C3F">
        <w:rPr>
          <w:rFonts w:ascii="Times New Roman" w:hAnsi="Times New Roman" w:cs="Times New Roman"/>
          <w:lang w:val="lt-LT"/>
        </w:rPr>
        <w:t>ių</w:t>
      </w:r>
      <w:r w:rsidR="00F15A1F" w:rsidRPr="62778F2D">
        <w:rPr>
          <w:rFonts w:ascii="Times New Roman" w:hAnsi="Times New Roman" w:cs="Times New Roman"/>
          <w:lang w:val="lt-LT"/>
        </w:rPr>
        <w:t xml:space="preserve"> gėl</w:t>
      </w:r>
      <w:r w:rsidR="00124C3F">
        <w:rPr>
          <w:rFonts w:ascii="Times New Roman" w:hAnsi="Times New Roman" w:cs="Times New Roman"/>
          <w:lang w:val="lt-LT"/>
        </w:rPr>
        <w:t>ių</w:t>
      </w:r>
      <w:r w:rsidR="00F15A1F" w:rsidRPr="62778F2D">
        <w:rPr>
          <w:rFonts w:ascii="Times New Roman" w:hAnsi="Times New Roman" w:cs="Times New Roman"/>
          <w:lang w:val="lt-LT"/>
        </w:rPr>
        <w:t xml:space="preserve"> ar augal</w:t>
      </w:r>
      <w:r w:rsidR="00124C3F">
        <w:rPr>
          <w:rFonts w:ascii="Times New Roman" w:hAnsi="Times New Roman" w:cs="Times New Roman"/>
          <w:lang w:val="lt-LT"/>
        </w:rPr>
        <w:t>ų</w:t>
      </w:r>
      <w:r w:rsidR="00F15A1F" w:rsidRPr="62778F2D">
        <w:rPr>
          <w:rFonts w:ascii="Times New Roman" w:hAnsi="Times New Roman" w:cs="Times New Roman"/>
          <w:lang w:val="lt-LT"/>
        </w:rPr>
        <w:t xml:space="preserve">. </w:t>
      </w:r>
      <w:r w:rsidR="000843D7">
        <w:rPr>
          <w:rFonts w:ascii="Times New Roman" w:hAnsi="Times New Roman" w:cs="Times New Roman"/>
          <w:lang w:val="lt-LT"/>
        </w:rPr>
        <w:t>P</w:t>
      </w:r>
      <w:r w:rsidR="000843D7" w:rsidRPr="62778F2D">
        <w:rPr>
          <w:rFonts w:ascii="Times New Roman" w:hAnsi="Times New Roman" w:cs="Times New Roman"/>
          <w:lang w:val="lt-LT"/>
        </w:rPr>
        <w:t xml:space="preserve">asibaigus renginiui </w:t>
      </w:r>
      <w:r w:rsidR="000843D7">
        <w:rPr>
          <w:rFonts w:ascii="Times New Roman" w:hAnsi="Times New Roman" w:cs="Times New Roman"/>
          <w:lang w:val="lt-LT"/>
        </w:rPr>
        <w:t>u</w:t>
      </w:r>
      <w:r w:rsidR="00F15A1F" w:rsidRPr="62778F2D">
        <w:rPr>
          <w:rFonts w:ascii="Times New Roman" w:hAnsi="Times New Roman" w:cs="Times New Roman"/>
          <w:lang w:val="lt-LT"/>
        </w:rPr>
        <w:t>žtikrinti dekoracijų išvežimą ir salės sutvarkymą</w:t>
      </w:r>
      <w:r w:rsidR="29EC48D4" w:rsidRPr="62778F2D">
        <w:rPr>
          <w:rFonts w:ascii="Times New Roman" w:hAnsi="Times New Roman" w:cs="Times New Roman"/>
          <w:lang w:val="lt-LT"/>
        </w:rPr>
        <w:t>.</w:t>
      </w:r>
    </w:p>
    <w:p w14:paraId="465E5185" w14:textId="0C6A0984"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Pagaminti stalų korteles pagal su Perkančiąja organizaciją suderintą maketą ir užtikrinti jų išdėliojimą renginių vietoje ant stalų</w:t>
      </w:r>
      <w:r w:rsidR="3D0A6BF8" w:rsidRPr="62778F2D">
        <w:rPr>
          <w:rFonts w:ascii="Times New Roman" w:hAnsi="Times New Roman" w:cs="Times New Roman"/>
          <w:lang w:val="lt-LT"/>
        </w:rPr>
        <w:t>.</w:t>
      </w:r>
    </w:p>
    <w:p w14:paraId="7A500C52" w14:textId="7F1F30CE" w:rsidR="008D16CF" w:rsidRDefault="00F15A1F"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Užtikrinti tinkamą valstybinių</w:t>
      </w:r>
      <w:r w:rsidR="007B417A">
        <w:rPr>
          <w:rFonts w:ascii="Times New Roman" w:hAnsi="Times New Roman" w:cs="Times New Roman"/>
          <w:lang w:val="lt-LT"/>
        </w:rPr>
        <w:t>,</w:t>
      </w:r>
      <w:r w:rsidRPr="62778F2D">
        <w:rPr>
          <w:rFonts w:ascii="Times New Roman" w:hAnsi="Times New Roman" w:cs="Times New Roman"/>
          <w:lang w:val="lt-LT"/>
        </w:rPr>
        <w:t xml:space="preserve"> tarptautinių simbolių</w:t>
      </w:r>
      <w:r w:rsidR="007B417A">
        <w:rPr>
          <w:rFonts w:ascii="Times New Roman" w:hAnsi="Times New Roman" w:cs="Times New Roman"/>
          <w:lang w:val="lt-LT"/>
        </w:rPr>
        <w:t xml:space="preserve"> </w:t>
      </w:r>
      <w:r w:rsidR="00217204">
        <w:rPr>
          <w:rFonts w:ascii="Times New Roman" w:hAnsi="Times New Roman" w:cs="Times New Roman"/>
          <w:lang w:val="lt-LT"/>
        </w:rPr>
        <w:t xml:space="preserve">išdėstymą pagal tokio lygio </w:t>
      </w:r>
      <w:r w:rsidR="007B417A">
        <w:rPr>
          <w:rFonts w:ascii="Times New Roman" w:hAnsi="Times New Roman" w:cs="Times New Roman"/>
          <w:lang w:val="lt-LT"/>
        </w:rPr>
        <w:t>rengini</w:t>
      </w:r>
      <w:r w:rsidR="00217204">
        <w:rPr>
          <w:rFonts w:ascii="Times New Roman" w:hAnsi="Times New Roman" w:cs="Times New Roman"/>
          <w:lang w:val="lt-LT"/>
        </w:rPr>
        <w:t>ų protokolinius reikalavimus</w:t>
      </w:r>
      <w:r w:rsidR="70C22394" w:rsidRPr="62778F2D">
        <w:rPr>
          <w:rFonts w:ascii="Times New Roman" w:hAnsi="Times New Roman" w:cs="Times New Roman"/>
          <w:lang w:val="lt-LT"/>
        </w:rPr>
        <w:t>.</w:t>
      </w:r>
    </w:p>
    <w:p w14:paraId="7383894E" w14:textId="44AFFBDD" w:rsidR="006274B3" w:rsidRPr="00C30FFD" w:rsidRDefault="00F77206" w:rsidP="62778F2D">
      <w:pPr>
        <w:pStyle w:val="Sraopastraipa"/>
        <w:numPr>
          <w:ilvl w:val="2"/>
          <w:numId w:val="20"/>
        </w:numPr>
        <w:jc w:val="both"/>
        <w:rPr>
          <w:rFonts w:ascii="Times New Roman" w:hAnsi="Times New Roman" w:cs="Times New Roman"/>
          <w:lang w:val="lt-LT"/>
        </w:rPr>
      </w:pPr>
      <w:r>
        <w:rPr>
          <w:rFonts w:ascii="Times New Roman" w:hAnsi="Times New Roman" w:cs="Times New Roman"/>
          <w:lang w:val="lt-LT"/>
        </w:rPr>
        <w:t>A</w:t>
      </w:r>
      <w:r w:rsidRPr="00F77206">
        <w:rPr>
          <w:rFonts w:ascii="Times New Roman" w:hAnsi="Times New Roman" w:cs="Times New Roman"/>
          <w:lang w:val="lt-LT"/>
        </w:rPr>
        <w:t xml:space="preserve">tsižvelgiant į konferencijos dalyvių skaičių ir </w:t>
      </w:r>
      <w:r w:rsidR="000A2379">
        <w:rPr>
          <w:rFonts w:ascii="Times New Roman" w:hAnsi="Times New Roman" w:cs="Times New Roman"/>
          <w:lang w:val="lt-LT"/>
        </w:rPr>
        <w:t xml:space="preserve">renginio </w:t>
      </w:r>
      <w:r w:rsidRPr="00F77206">
        <w:rPr>
          <w:rFonts w:ascii="Times New Roman" w:hAnsi="Times New Roman" w:cs="Times New Roman"/>
          <w:lang w:val="lt-LT"/>
        </w:rPr>
        <w:t xml:space="preserve">formatą, </w:t>
      </w:r>
      <w:r w:rsidR="00752D07" w:rsidRPr="7AB47146">
        <w:rPr>
          <w:rFonts w:ascii="Times New Roman" w:hAnsi="Times New Roman" w:cs="Times New Roman"/>
          <w:lang w:val="lt-LT"/>
        </w:rPr>
        <w:t>užtikrin</w:t>
      </w:r>
      <w:r w:rsidR="000A2379">
        <w:rPr>
          <w:rFonts w:ascii="Times New Roman" w:hAnsi="Times New Roman" w:cs="Times New Roman"/>
          <w:lang w:val="lt-LT"/>
        </w:rPr>
        <w:t>ti</w:t>
      </w:r>
      <w:r w:rsidR="00752D07" w:rsidRPr="7AB47146">
        <w:rPr>
          <w:rFonts w:ascii="Times New Roman" w:hAnsi="Times New Roman" w:cs="Times New Roman"/>
          <w:lang w:val="lt-LT"/>
        </w:rPr>
        <w:t xml:space="preserve"> </w:t>
      </w:r>
      <w:r w:rsidR="000A2379" w:rsidRPr="00C30FFD">
        <w:rPr>
          <w:rFonts w:ascii="Times New Roman" w:hAnsi="Times New Roman" w:cs="Times New Roman"/>
          <w:lang w:val="lt-LT"/>
        </w:rPr>
        <w:t xml:space="preserve">tinkamą </w:t>
      </w:r>
      <w:r w:rsidR="00AD78D6" w:rsidRPr="00C30FFD">
        <w:rPr>
          <w:rFonts w:ascii="Times New Roman" w:hAnsi="Times New Roman" w:cs="Times New Roman"/>
          <w:lang w:val="lt-LT"/>
        </w:rPr>
        <w:t xml:space="preserve">patalpų </w:t>
      </w:r>
      <w:r w:rsidR="00752D07" w:rsidRPr="00C30FFD">
        <w:rPr>
          <w:rFonts w:ascii="Times New Roman" w:hAnsi="Times New Roman" w:cs="Times New Roman"/>
          <w:lang w:val="lt-LT"/>
        </w:rPr>
        <w:t xml:space="preserve">paruošimą ir priežiūrą, </w:t>
      </w:r>
      <w:r w:rsidRPr="00C30FFD">
        <w:rPr>
          <w:rFonts w:ascii="Times New Roman" w:hAnsi="Times New Roman" w:cs="Times New Roman"/>
          <w:lang w:val="lt-LT"/>
        </w:rPr>
        <w:t xml:space="preserve"> </w:t>
      </w:r>
      <w:r w:rsidR="000A2379" w:rsidRPr="00C30FFD">
        <w:rPr>
          <w:rFonts w:ascii="Times New Roman" w:hAnsi="Times New Roman" w:cs="Times New Roman"/>
          <w:lang w:val="lt-LT"/>
        </w:rPr>
        <w:t xml:space="preserve">sudaryti sąlygas </w:t>
      </w:r>
      <w:r w:rsidRPr="00C30FFD">
        <w:rPr>
          <w:rFonts w:ascii="Times New Roman" w:hAnsi="Times New Roman" w:cs="Times New Roman"/>
          <w:lang w:val="lt-LT"/>
        </w:rPr>
        <w:t>komfortišk</w:t>
      </w:r>
      <w:r w:rsidR="000A2379" w:rsidRPr="00C30FFD">
        <w:rPr>
          <w:rFonts w:ascii="Times New Roman" w:hAnsi="Times New Roman" w:cs="Times New Roman"/>
          <w:lang w:val="lt-LT"/>
        </w:rPr>
        <w:t>am</w:t>
      </w:r>
      <w:r w:rsidRPr="00C30FFD">
        <w:rPr>
          <w:rFonts w:ascii="Times New Roman" w:hAnsi="Times New Roman" w:cs="Times New Roman"/>
          <w:lang w:val="lt-LT"/>
        </w:rPr>
        <w:t xml:space="preserve"> ir saug</w:t>
      </w:r>
      <w:r w:rsidR="000A2379" w:rsidRPr="00C30FFD">
        <w:rPr>
          <w:rFonts w:ascii="Times New Roman" w:hAnsi="Times New Roman" w:cs="Times New Roman"/>
          <w:lang w:val="lt-LT"/>
        </w:rPr>
        <w:t>iam</w:t>
      </w:r>
      <w:r w:rsidRPr="00C30FFD">
        <w:rPr>
          <w:rFonts w:ascii="Times New Roman" w:hAnsi="Times New Roman" w:cs="Times New Roman"/>
          <w:lang w:val="lt-LT"/>
        </w:rPr>
        <w:t xml:space="preserve"> atstum</w:t>
      </w:r>
      <w:r w:rsidR="000A2379" w:rsidRPr="00C30FFD">
        <w:rPr>
          <w:rFonts w:ascii="Times New Roman" w:hAnsi="Times New Roman" w:cs="Times New Roman"/>
          <w:lang w:val="lt-LT"/>
        </w:rPr>
        <w:t>ui</w:t>
      </w:r>
      <w:r w:rsidRPr="00C30FFD">
        <w:rPr>
          <w:rFonts w:ascii="Times New Roman" w:hAnsi="Times New Roman" w:cs="Times New Roman"/>
          <w:lang w:val="lt-LT"/>
        </w:rPr>
        <w:t xml:space="preserve"> tarp sėdimų vietų</w:t>
      </w:r>
      <w:r w:rsidR="000F6E0F" w:rsidRPr="00C30FFD">
        <w:rPr>
          <w:rFonts w:ascii="Times New Roman" w:hAnsi="Times New Roman" w:cs="Times New Roman"/>
          <w:lang w:val="lt-LT"/>
        </w:rPr>
        <w:t xml:space="preserve"> (erdvė turi būti planuojama vadovaujantis tarptautinių konferencijų organizavimo praktikoje taikomomis erdvės normomis)</w:t>
      </w:r>
      <w:r w:rsidR="00752D07" w:rsidRPr="00C30FFD">
        <w:rPr>
          <w:rFonts w:ascii="Times New Roman" w:hAnsi="Times New Roman" w:cs="Times New Roman"/>
          <w:lang w:val="lt-LT"/>
        </w:rPr>
        <w:t>,</w:t>
      </w:r>
      <w:r w:rsidRPr="00C30FFD">
        <w:rPr>
          <w:rFonts w:ascii="Times New Roman" w:hAnsi="Times New Roman" w:cs="Times New Roman"/>
          <w:lang w:val="lt-LT"/>
        </w:rPr>
        <w:t xml:space="preserve"> </w:t>
      </w:r>
      <w:r w:rsidR="000A2379" w:rsidRPr="00C30FFD">
        <w:rPr>
          <w:rFonts w:ascii="Times New Roman" w:hAnsi="Times New Roman" w:cs="Times New Roman"/>
          <w:lang w:val="lt-LT"/>
        </w:rPr>
        <w:t xml:space="preserve">taip pat parengti </w:t>
      </w:r>
      <w:r w:rsidR="00F15A1F" w:rsidRPr="00C30FFD">
        <w:rPr>
          <w:rFonts w:ascii="Times New Roman" w:hAnsi="Times New Roman" w:cs="Times New Roman"/>
          <w:lang w:val="lt-LT"/>
        </w:rPr>
        <w:t>papildom</w:t>
      </w:r>
      <w:r w:rsidRPr="00C30FFD">
        <w:rPr>
          <w:rFonts w:ascii="Times New Roman" w:hAnsi="Times New Roman" w:cs="Times New Roman"/>
          <w:lang w:val="lt-LT"/>
        </w:rPr>
        <w:t>as</w:t>
      </w:r>
      <w:r w:rsidR="00F15A1F" w:rsidRPr="00C30FFD">
        <w:rPr>
          <w:rFonts w:ascii="Times New Roman" w:hAnsi="Times New Roman" w:cs="Times New Roman"/>
          <w:lang w:val="lt-LT"/>
        </w:rPr>
        <w:t xml:space="preserve"> patalp</w:t>
      </w:r>
      <w:r w:rsidR="00752D07" w:rsidRPr="00C30FFD">
        <w:rPr>
          <w:rFonts w:ascii="Times New Roman" w:hAnsi="Times New Roman" w:cs="Times New Roman"/>
          <w:lang w:val="lt-LT"/>
        </w:rPr>
        <w:t>as</w:t>
      </w:r>
      <w:r w:rsidRPr="00C30FFD">
        <w:rPr>
          <w:rFonts w:ascii="Times New Roman" w:hAnsi="Times New Roman" w:cs="Times New Roman"/>
          <w:lang w:val="lt-LT"/>
        </w:rPr>
        <w:t xml:space="preserve"> su </w:t>
      </w:r>
      <w:r w:rsidR="00F15A1F" w:rsidRPr="00C30FFD">
        <w:rPr>
          <w:rFonts w:ascii="Times New Roman" w:hAnsi="Times New Roman" w:cs="Times New Roman"/>
          <w:lang w:val="lt-LT"/>
        </w:rPr>
        <w:t xml:space="preserve">visa reikiama technine įranga ir kitomis renginiui </w:t>
      </w:r>
      <w:r w:rsidR="000A2379" w:rsidRPr="00C30FFD">
        <w:rPr>
          <w:rFonts w:ascii="Times New Roman" w:hAnsi="Times New Roman" w:cs="Times New Roman"/>
          <w:lang w:val="lt-LT"/>
        </w:rPr>
        <w:t xml:space="preserve">būtinomis </w:t>
      </w:r>
      <w:r w:rsidR="00F15A1F" w:rsidRPr="00C30FFD">
        <w:rPr>
          <w:rFonts w:ascii="Times New Roman" w:hAnsi="Times New Roman" w:cs="Times New Roman"/>
          <w:lang w:val="lt-LT"/>
        </w:rPr>
        <w:t>vietomis/erdvėmis.</w:t>
      </w:r>
    </w:p>
    <w:p w14:paraId="1B166582" w14:textId="4448937B" w:rsidR="006274B3" w:rsidRPr="00752D07" w:rsidRDefault="00F15A1F" w:rsidP="62778F2D">
      <w:pPr>
        <w:pStyle w:val="Sraopastraipa"/>
        <w:numPr>
          <w:ilvl w:val="2"/>
          <w:numId w:val="20"/>
        </w:numPr>
        <w:jc w:val="both"/>
        <w:rPr>
          <w:rFonts w:ascii="Times New Roman" w:hAnsi="Times New Roman" w:cs="Times New Roman"/>
          <w:lang w:val="lt-LT"/>
        </w:rPr>
      </w:pPr>
      <w:r w:rsidRPr="00752D07">
        <w:rPr>
          <w:rFonts w:ascii="Times New Roman" w:hAnsi="Times New Roman" w:cs="Times New Roman"/>
          <w:lang w:val="lt-LT"/>
        </w:rPr>
        <w:t>Užtikrinti darbo vietą dalyvių registravimui-pasitikimui/</w:t>
      </w:r>
      <w:proofErr w:type="spellStart"/>
      <w:r w:rsidRPr="00752D07">
        <w:rPr>
          <w:rFonts w:ascii="Times New Roman" w:hAnsi="Times New Roman" w:cs="Times New Roman"/>
          <w:lang w:val="lt-LT"/>
        </w:rPr>
        <w:t>Infodeskas</w:t>
      </w:r>
      <w:proofErr w:type="spellEnd"/>
      <w:r w:rsidRPr="00752D07">
        <w:rPr>
          <w:rFonts w:ascii="Times New Roman" w:hAnsi="Times New Roman" w:cs="Times New Roman"/>
          <w:lang w:val="lt-LT"/>
        </w:rPr>
        <w:t xml:space="preserve"> (su stalais ir kėdėmis).</w:t>
      </w:r>
    </w:p>
    <w:p w14:paraId="23A2BE58" w14:textId="09B46F3D" w:rsidR="005C6616" w:rsidRPr="00752D07" w:rsidRDefault="005C6616" w:rsidP="005C6616">
      <w:pPr>
        <w:pStyle w:val="Sraopastraipa"/>
        <w:numPr>
          <w:ilvl w:val="2"/>
          <w:numId w:val="20"/>
        </w:numPr>
        <w:jc w:val="both"/>
        <w:rPr>
          <w:rFonts w:ascii="Times New Roman" w:hAnsi="Times New Roman" w:cs="Times New Roman"/>
          <w:lang w:val="lt-LT"/>
        </w:rPr>
      </w:pPr>
      <w:r w:rsidRPr="00752D07">
        <w:rPr>
          <w:rFonts w:ascii="Times New Roman" w:hAnsi="Times New Roman" w:cs="Times New Roman"/>
          <w:lang w:val="lt-LT"/>
        </w:rPr>
        <w:t xml:space="preserve">Užtikrinti atskirą darbo </w:t>
      </w:r>
      <w:r w:rsidR="00AD78D6">
        <w:rPr>
          <w:rFonts w:ascii="Times New Roman" w:hAnsi="Times New Roman" w:cs="Times New Roman"/>
          <w:lang w:val="lt-LT"/>
        </w:rPr>
        <w:t xml:space="preserve">patalpą </w:t>
      </w:r>
      <w:r w:rsidRPr="00752D07">
        <w:rPr>
          <w:rFonts w:ascii="Times New Roman" w:hAnsi="Times New Roman" w:cs="Times New Roman"/>
          <w:lang w:val="lt-LT"/>
        </w:rPr>
        <w:t>(mažiausiai 3 asmenims) Perkančiosios organizacijos atstovams, sekretoriatui, su stalais, kėdėmis, internetu, spausdintuvu ir kitomis darbui reikalingomis priemonėmis.</w:t>
      </w:r>
    </w:p>
    <w:p w14:paraId="0EAB92E7" w14:textId="77777777" w:rsidR="005C6616" w:rsidRPr="00752D07" w:rsidRDefault="005C6616" w:rsidP="005C6616">
      <w:pPr>
        <w:pStyle w:val="Sraopastraipa"/>
        <w:numPr>
          <w:ilvl w:val="2"/>
          <w:numId w:val="20"/>
        </w:numPr>
        <w:jc w:val="both"/>
        <w:rPr>
          <w:rFonts w:ascii="Times New Roman" w:hAnsi="Times New Roman" w:cs="Times New Roman"/>
          <w:lang w:val="lt-LT"/>
        </w:rPr>
      </w:pPr>
      <w:r w:rsidRPr="00752D07">
        <w:rPr>
          <w:rFonts w:ascii="Times New Roman" w:hAnsi="Times New Roman" w:cs="Times New Roman"/>
          <w:lang w:val="lt-LT"/>
        </w:rPr>
        <w:t>Užtikrinti patogiai pasiekiamą ir reprezentatyvią vietą (erdvę) bendrai renginio dalyvių nuotraukai („</w:t>
      </w:r>
      <w:proofErr w:type="spellStart"/>
      <w:r w:rsidRPr="00752D07">
        <w:rPr>
          <w:rFonts w:ascii="Times New Roman" w:hAnsi="Times New Roman" w:cs="Times New Roman"/>
          <w:lang w:val="lt-LT"/>
        </w:rPr>
        <w:t>family</w:t>
      </w:r>
      <w:proofErr w:type="spellEnd"/>
      <w:r w:rsidRPr="00752D07">
        <w:rPr>
          <w:rFonts w:ascii="Times New Roman" w:hAnsi="Times New Roman" w:cs="Times New Roman"/>
          <w:lang w:val="lt-LT"/>
        </w:rPr>
        <w:t xml:space="preserve"> </w:t>
      </w:r>
      <w:proofErr w:type="spellStart"/>
      <w:r w:rsidRPr="00752D07">
        <w:rPr>
          <w:rFonts w:ascii="Times New Roman" w:hAnsi="Times New Roman" w:cs="Times New Roman"/>
          <w:lang w:val="lt-LT"/>
        </w:rPr>
        <w:t>photo</w:t>
      </w:r>
      <w:proofErr w:type="spellEnd"/>
      <w:r w:rsidRPr="00752D07">
        <w:rPr>
          <w:rFonts w:ascii="Times New Roman" w:hAnsi="Times New Roman" w:cs="Times New Roman"/>
          <w:lang w:val="lt-LT"/>
        </w:rPr>
        <w:t>“), pvz., plati laiptų aikštelė arba erdvė, kur fotografas galėtų dirbti iš aukščiau.</w:t>
      </w:r>
    </w:p>
    <w:p w14:paraId="2FB51487" w14:textId="08BFDEBA" w:rsidR="00E51D51" w:rsidRPr="008B5F4B" w:rsidRDefault="00E51D51" w:rsidP="005C6616">
      <w:pPr>
        <w:pStyle w:val="Sraopastraipa"/>
        <w:ind w:left="1440"/>
        <w:jc w:val="both"/>
        <w:rPr>
          <w:rFonts w:ascii="Times New Roman" w:hAnsi="Times New Roman" w:cs="Times New Roman"/>
          <w:lang w:val="lt-LT"/>
        </w:rPr>
      </w:pPr>
    </w:p>
    <w:p w14:paraId="08DFA691" w14:textId="7213269E" w:rsidR="00C06584"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 xml:space="preserve">Renginių metu </w:t>
      </w:r>
      <w:r w:rsidR="005C6616">
        <w:rPr>
          <w:rFonts w:ascii="Times New Roman" w:hAnsi="Times New Roman" w:cs="Times New Roman"/>
          <w:b/>
          <w:bCs/>
          <w:lang w:val="lt-LT"/>
        </w:rPr>
        <w:t xml:space="preserve">naudoti </w:t>
      </w:r>
      <w:r w:rsidRPr="62778F2D">
        <w:rPr>
          <w:rFonts w:ascii="Times New Roman" w:hAnsi="Times New Roman" w:cs="Times New Roman"/>
          <w:b/>
          <w:bCs/>
          <w:lang w:val="lt-LT"/>
        </w:rPr>
        <w:t xml:space="preserve"> kokybišką ir pažangią organizacinę techniką, informacines technologijas, kitą įrangą, priemones ir inventorių,</w:t>
      </w:r>
      <w:r w:rsidRPr="62778F2D">
        <w:rPr>
          <w:rFonts w:ascii="Times New Roman" w:hAnsi="Times New Roman" w:cs="Times New Roman"/>
          <w:lang w:val="lt-LT"/>
        </w:rPr>
        <w:t xml:space="preserve"> užtikrinant saugią ir sveiką aplinką renginių dalyviams ir organizatoriams:</w:t>
      </w:r>
    </w:p>
    <w:p w14:paraId="4F6C2AED" w14:textId="4CD87D21" w:rsidR="00C06584" w:rsidRDefault="00F15A1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 xml:space="preserve">Pasirūpinti nuotolinio dalyvavimo įranga, </w:t>
      </w:r>
      <w:r w:rsidR="00752D07">
        <w:rPr>
          <w:rFonts w:ascii="Times New Roman" w:hAnsi="Times New Roman" w:cs="Times New Roman"/>
          <w:lang w:val="lt-LT"/>
        </w:rPr>
        <w:t xml:space="preserve"> </w:t>
      </w:r>
      <w:r w:rsidRPr="62778F2D">
        <w:rPr>
          <w:rFonts w:ascii="Times New Roman" w:hAnsi="Times New Roman" w:cs="Times New Roman"/>
          <w:lang w:val="lt-LT"/>
        </w:rPr>
        <w:t>kokybišk</w:t>
      </w:r>
      <w:r w:rsidR="00752D07">
        <w:rPr>
          <w:rFonts w:ascii="Times New Roman" w:hAnsi="Times New Roman" w:cs="Times New Roman"/>
          <w:lang w:val="lt-LT"/>
        </w:rPr>
        <w:t>a</w:t>
      </w:r>
      <w:r w:rsidRPr="62778F2D">
        <w:rPr>
          <w:rFonts w:ascii="Times New Roman" w:hAnsi="Times New Roman" w:cs="Times New Roman"/>
          <w:lang w:val="lt-LT"/>
        </w:rPr>
        <w:t xml:space="preserve"> vaizdo ir garso transliacij</w:t>
      </w:r>
      <w:r w:rsidR="00752D07">
        <w:rPr>
          <w:rFonts w:ascii="Times New Roman" w:hAnsi="Times New Roman" w:cs="Times New Roman"/>
          <w:lang w:val="lt-LT"/>
        </w:rPr>
        <w:t>a</w:t>
      </w:r>
      <w:r w:rsidRPr="62778F2D">
        <w:rPr>
          <w:rFonts w:ascii="Times New Roman" w:hAnsi="Times New Roman" w:cs="Times New Roman"/>
          <w:lang w:val="lt-LT"/>
        </w:rPr>
        <w:t xml:space="preserve"> nuotoliniu būdu prisijungusiems dalyviams, sudar</w:t>
      </w:r>
      <w:r w:rsidR="00752D07">
        <w:rPr>
          <w:rFonts w:ascii="Times New Roman" w:hAnsi="Times New Roman" w:cs="Times New Roman"/>
          <w:lang w:val="lt-LT"/>
        </w:rPr>
        <w:t xml:space="preserve">ant </w:t>
      </w:r>
      <w:r w:rsidRPr="62778F2D">
        <w:rPr>
          <w:rFonts w:ascii="Times New Roman" w:hAnsi="Times New Roman" w:cs="Times New Roman"/>
          <w:lang w:val="lt-LT"/>
        </w:rPr>
        <w:t xml:space="preserve">galimybę interaktyviai dalyvauti diskusijose, abiem pusėms </w:t>
      </w:r>
      <w:r w:rsidR="00C232E1">
        <w:rPr>
          <w:rFonts w:ascii="Times New Roman" w:hAnsi="Times New Roman" w:cs="Times New Roman"/>
          <w:lang w:val="lt-LT"/>
        </w:rPr>
        <w:t xml:space="preserve">(ame tarpe pranešėjas) </w:t>
      </w:r>
      <w:r w:rsidRPr="62778F2D">
        <w:rPr>
          <w:rFonts w:ascii="Times New Roman" w:hAnsi="Times New Roman" w:cs="Times New Roman"/>
          <w:lang w:val="lt-LT"/>
        </w:rPr>
        <w:t>gerai matant ir girdint</w:t>
      </w:r>
      <w:r w:rsidR="00C232E1">
        <w:rPr>
          <w:rFonts w:ascii="Times New Roman" w:hAnsi="Times New Roman" w:cs="Times New Roman"/>
          <w:lang w:val="lt-LT"/>
        </w:rPr>
        <w:t xml:space="preserve"> </w:t>
      </w:r>
      <w:r w:rsidR="00AD78D6">
        <w:rPr>
          <w:rFonts w:ascii="Times New Roman" w:hAnsi="Times New Roman" w:cs="Times New Roman"/>
          <w:lang w:val="lt-LT"/>
        </w:rPr>
        <w:t>vieniems kitus</w:t>
      </w:r>
      <w:r w:rsidRPr="62778F2D">
        <w:rPr>
          <w:rFonts w:ascii="Times New Roman" w:hAnsi="Times New Roman" w:cs="Times New Roman"/>
          <w:lang w:val="lt-LT"/>
        </w:rPr>
        <w:t>.</w:t>
      </w:r>
    </w:p>
    <w:p w14:paraId="407E7D8B" w14:textId="77777777" w:rsidR="00C06584" w:rsidRPr="00752D07" w:rsidRDefault="00F15A1F" w:rsidP="62778F2D">
      <w:pPr>
        <w:pStyle w:val="Sraopastraipa"/>
        <w:numPr>
          <w:ilvl w:val="1"/>
          <w:numId w:val="20"/>
        </w:numPr>
        <w:jc w:val="both"/>
        <w:rPr>
          <w:rFonts w:ascii="Times New Roman" w:hAnsi="Times New Roman" w:cs="Times New Roman"/>
          <w:lang w:val="lt-LT"/>
        </w:rPr>
      </w:pPr>
      <w:r w:rsidRPr="00752D07">
        <w:rPr>
          <w:rFonts w:ascii="Times New Roman" w:hAnsi="Times New Roman" w:cs="Times New Roman"/>
          <w:lang w:val="lt-LT"/>
        </w:rPr>
        <w:t>Visose renginio patalpose užtikrinti stabilų, didelės spartos, tinkamai veikiantį bevielį ir laidinį internetą.</w:t>
      </w:r>
    </w:p>
    <w:p w14:paraId="680EF255" w14:textId="7C1801BD" w:rsidR="00752D07" w:rsidRPr="00752D07" w:rsidRDefault="00752D07" w:rsidP="62778F2D">
      <w:pPr>
        <w:pStyle w:val="Sraopastraipa"/>
        <w:numPr>
          <w:ilvl w:val="1"/>
          <w:numId w:val="20"/>
        </w:numPr>
        <w:jc w:val="both"/>
        <w:rPr>
          <w:rFonts w:ascii="Times New Roman" w:hAnsi="Times New Roman" w:cs="Times New Roman"/>
          <w:lang w:val="lt-LT"/>
        </w:rPr>
      </w:pPr>
      <w:r w:rsidRPr="00752D07">
        <w:rPr>
          <w:rFonts w:ascii="Times New Roman" w:hAnsi="Times New Roman" w:cs="Times New Roman"/>
          <w:lang w:val="lt-LT"/>
        </w:rPr>
        <w:t>Suteikti Perkančiajai organizacijai informaciją apie techninę įrangą ir jos būklę ir Perkančiajai organizacijai pageidaujant, pakeisti ją į kitą. Turi būti užtikrinta, kad techninę įrangą aptarnaus profesionalus specialistas, kuris privalo būti renginio vietoje arba, prireikus, atvykti į ją ne vėliau kaip per 5 minutes</w:t>
      </w:r>
      <w:r w:rsidR="000A2379">
        <w:rPr>
          <w:rFonts w:ascii="Times New Roman" w:hAnsi="Times New Roman" w:cs="Times New Roman"/>
          <w:lang w:val="lt-LT"/>
        </w:rPr>
        <w:t>.</w:t>
      </w:r>
    </w:p>
    <w:p w14:paraId="3007AA78" w14:textId="18400FBE" w:rsidR="006F2863" w:rsidRPr="00752D07" w:rsidRDefault="00752D07" w:rsidP="62778F2D">
      <w:pPr>
        <w:pStyle w:val="Sraopastraipa"/>
        <w:numPr>
          <w:ilvl w:val="1"/>
          <w:numId w:val="20"/>
        </w:numPr>
        <w:jc w:val="both"/>
        <w:rPr>
          <w:rFonts w:ascii="Times New Roman" w:hAnsi="Times New Roman" w:cs="Times New Roman"/>
          <w:lang w:val="lt-LT"/>
        </w:rPr>
      </w:pPr>
      <w:r w:rsidRPr="00752D07">
        <w:rPr>
          <w:rFonts w:ascii="Times New Roman" w:hAnsi="Times New Roman" w:cs="Times New Roman"/>
          <w:lang w:val="lt-LT"/>
        </w:rPr>
        <w:lastRenderedPageBreak/>
        <w:t xml:space="preserve"> U</w:t>
      </w:r>
      <w:r w:rsidR="006F2863" w:rsidRPr="00752D07">
        <w:rPr>
          <w:rFonts w:ascii="Times New Roman" w:hAnsi="Times New Roman" w:cs="Times New Roman"/>
          <w:lang w:val="lt-LT"/>
        </w:rPr>
        <w:t xml:space="preserve">žtikrinti renginio </w:t>
      </w:r>
      <w:proofErr w:type="spellStart"/>
      <w:r w:rsidR="006F2863" w:rsidRPr="00752D07">
        <w:rPr>
          <w:rFonts w:ascii="Times New Roman" w:hAnsi="Times New Roman" w:cs="Times New Roman"/>
          <w:lang w:val="lt-LT"/>
        </w:rPr>
        <w:t>dalomosios</w:t>
      </w:r>
      <w:proofErr w:type="spellEnd"/>
      <w:r w:rsidR="006F2863" w:rsidRPr="00752D07">
        <w:rPr>
          <w:rFonts w:ascii="Times New Roman" w:hAnsi="Times New Roman" w:cs="Times New Roman"/>
          <w:lang w:val="lt-LT"/>
        </w:rPr>
        <w:t xml:space="preserve"> ir informacinės medžiagos parengimą, gamybą ir pateikimą renginio metu:</w:t>
      </w:r>
    </w:p>
    <w:p w14:paraId="31239DA7" w14:textId="65CD13B8" w:rsidR="006F2863" w:rsidRPr="00752D07" w:rsidRDefault="006F2863" w:rsidP="62778F2D">
      <w:pPr>
        <w:pStyle w:val="Sraopastraipa"/>
        <w:numPr>
          <w:ilvl w:val="2"/>
          <w:numId w:val="20"/>
        </w:numPr>
        <w:jc w:val="both"/>
        <w:rPr>
          <w:rFonts w:ascii="Times New Roman" w:hAnsi="Times New Roman" w:cs="Times New Roman"/>
          <w:lang w:val="lt-LT"/>
        </w:rPr>
      </w:pPr>
      <w:r w:rsidRPr="00752D07">
        <w:rPr>
          <w:rFonts w:ascii="Times New Roman" w:hAnsi="Times New Roman" w:cs="Times New Roman"/>
          <w:lang w:val="lt-LT"/>
        </w:rPr>
        <w:t>dalyvių korteles (vardines</w:t>
      </w:r>
      <w:r w:rsidR="00AD78D6">
        <w:rPr>
          <w:rFonts w:ascii="Times New Roman" w:hAnsi="Times New Roman" w:cs="Times New Roman"/>
          <w:lang w:val="lt-LT"/>
        </w:rPr>
        <w:t xml:space="preserve"> ir su valstybių simbolika</w:t>
      </w:r>
      <w:r w:rsidRPr="00752D07">
        <w:rPr>
          <w:rFonts w:ascii="Times New Roman" w:hAnsi="Times New Roman" w:cs="Times New Roman"/>
          <w:lang w:val="lt-LT"/>
        </w:rPr>
        <w:t>, jei taikoma);</w:t>
      </w:r>
    </w:p>
    <w:p w14:paraId="3E63E443" w14:textId="0CE7E40C" w:rsidR="006F2863" w:rsidRPr="006F2863" w:rsidRDefault="006F2863" w:rsidP="62778F2D">
      <w:pPr>
        <w:pStyle w:val="Sraopastraipa"/>
        <w:numPr>
          <w:ilvl w:val="2"/>
          <w:numId w:val="20"/>
        </w:numPr>
        <w:jc w:val="both"/>
        <w:rPr>
          <w:rFonts w:ascii="Times New Roman" w:hAnsi="Times New Roman" w:cs="Times New Roman"/>
          <w:lang w:val="lt-LT"/>
        </w:rPr>
      </w:pPr>
      <w:r w:rsidRPr="00752D07">
        <w:rPr>
          <w:rFonts w:ascii="Times New Roman" w:hAnsi="Times New Roman" w:cs="Times New Roman"/>
          <w:lang w:val="lt-LT"/>
        </w:rPr>
        <w:t>renginio programą (spausdintą ir (ar) skaitmeninę</w:t>
      </w:r>
      <w:r w:rsidRPr="62778F2D">
        <w:rPr>
          <w:rFonts w:ascii="Times New Roman" w:hAnsi="Times New Roman" w:cs="Times New Roman"/>
          <w:lang w:val="lt-LT"/>
        </w:rPr>
        <w:t>);</w:t>
      </w:r>
    </w:p>
    <w:p w14:paraId="1938BAF4" w14:textId="3B773AFB" w:rsidR="006F2863" w:rsidRPr="006F2863" w:rsidRDefault="006F2863"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vardų ir pavardžių</w:t>
      </w:r>
      <w:r w:rsidR="00AD78D6">
        <w:rPr>
          <w:rFonts w:ascii="Times New Roman" w:hAnsi="Times New Roman" w:cs="Times New Roman"/>
          <w:lang w:val="lt-LT"/>
        </w:rPr>
        <w:t xml:space="preserve"> ar valstybių</w:t>
      </w:r>
      <w:r w:rsidRPr="62778F2D">
        <w:rPr>
          <w:rFonts w:ascii="Times New Roman" w:hAnsi="Times New Roman" w:cs="Times New Roman"/>
          <w:lang w:val="lt-LT"/>
        </w:rPr>
        <w:t xml:space="preserve"> užrašus ant stalų (pranešėjams, VIP </w:t>
      </w:r>
      <w:r w:rsidR="00AD78D6">
        <w:rPr>
          <w:rFonts w:ascii="Times New Roman" w:hAnsi="Times New Roman" w:cs="Times New Roman"/>
          <w:lang w:val="lt-LT"/>
        </w:rPr>
        <w:t>ir</w:t>
      </w:r>
      <w:r w:rsidRPr="62778F2D">
        <w:rPr>
          <w:rFonts w:ascii="Times New Roman" w:hAnsi="Times New Roman" w:cs="Times New Roman"/>
          <w:lang w:val="lt-LT"/>
        </w:rPr>
        <w:t xml:space="preserve"> kitiems dalyviams);</w:t>
      </w:r>
    </w:p>
    <w:p w14:paraId="3068E999" w14:textId="66AB0D05" w:rsidR="006F2863" w:rsidRPr="006F2863" w:rsidRDefault="006F2863"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informacinę medžiagą dalyviams (lankstinukai, atmintinės ar kita su renginio turiniu susijusi medžiaga);</w:t>
      </w:r>
    </w:p>
    <w:p w14:paraId="43D66CF2" w14:textId="235B4080" w:rsidR="006F2863" w:rsidRPr="006F2863" w:rsidRDefault="006F2863" w:rsidP="62778F2D">
      <w:pPr>
        <w:pStyle w:val="Sraopastraipa"/>
        <w:numPr>
          <w:ilvl w:val="2"/>
          <w:numId w:val="20"/>
        </w:numPr>
        <w:jc w:val="both"/>
        <w:rPr>
          <w:rFonts w:ascii="Times New Roman" w:hAnsi="Times New Roman" w:cs="Times New Roman"/>
          <w:lang w:val="lt-LT"/>
        </w:rPr>
      </w:pPr>
      <w:r w:rsidRPr="62778F2D">
        <w:rPr>
          <w:rFonts w:ascii="Times New Roman" w:hAnsi="Times New Roman" w:cs="Times New Roman"/>
          <w:lang w:val="lt-LT"/>
        </w:rPr>
        <w:t>QR kod</w:t>
      </w:r>
      <w:r w:rsidR="00821C65">
        <w:rPr>
          <w:rFonts w:ascii="Times New Roman" w:hAnsi="Times New Roman" w:cs="Times New Roman"/>
          <w:lang w:val="lt-LT"/>
        </w:rPr>
        <w:t>us</w:t>
      </w:r>
      <w:r w:rsidRPr="62778F2D">
        <w:rPr>
          <w:rFonts w:ascii="Times New Roman" w:hAnsi="Times New Roman" w:cs="Times New Roman"/>
          <w:lang w:val="lt-LT"/>
        </w:rPr>
        <w:t xml:space="preserve"> programai ar apklausoms; </w:t>
      </w:r>
    </w:p>
    <w:p w14:paraId="141E5C01" w14:textId="7EC64650" w:rsidR="006F2863" w:rsidRPr="006F2863" w:rsidRDefault="00406B14" w:rsidP="62778F2D">
      <w:pPr>
        <w:pStyle w:val="Sraopastraipa"/>
        <w:numPr>
          <w:ilvl w:val="2"/>
          <w:numId w:val="20"/>
        </w:numPr>
        <w:jc w:val="both"/>
        <w:rPr>
          <w:rFonts w:ascii="Times New Roman" w:hAnsi="Times New Roman" w:cs="Times New Roman"/>
          <w:lang w:val="lt-LT"/>
        </w:rPr>
      </w:pPr>
      <w:r>
        <w:rPr>
          <w:rFonts w:ascii="Times New Roman" w:hAnsi="Times New Roman" w:cs="Times New Roman"/>
          <w:lang w:val="lt-LT"/>
        </w:rPr>
        <w:t>b</w:t>
      </w:r>
      <w:r w:rsidR="5ABA078C" w:rsidRPr="62778F2D">
        <w:rPr>
          <w:rFonts w:ascii="Times New Roman" w:hAnsi="Times New Roman" w:cs="Times New Roman"/>
          <w:lang w:val="lt-LT"/>
        </w:rPr>
        <w:t>endrą renginio dalyvių nuotrauką</w:t>
      </w:r>
      <w:r w:rsidR="6259133C" w:rsidRPr="62778F2D">
        <w:rPr>
          <w:rFonts w:ascii="Times New Roman" w:hAnsi="Times New Roman" w:cs="Times New Roman"/>
          <w:lang w:val="lt-LT"/>
        </w:rPr>
        <w:t>.</w:t>
      </w:r>
    </w:p>
    <w:p w14:paraId="5450B16A" w14:textId="5A890760" w:rsidR="00A41D05" w:rsidRDefault="007B417A"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Sutartyje nustatytais terminais</w:t>
      </w:r>
      <w:r w:rsidR="008F507A">
        <w:rPr>
          <w:rFonts w:ascii="Times New Roman" w:hAnsi="Times New Roman" w:cs="Times New Roman"/>
          <w:lang w:val="lt-LT"/>
        </w:rPr>
        <w:t xml:space="preserve"> suderinti </w:t>
      </w:r>
      <w:r w:rsidR="00F15A1F" w:rsidRPr="7AB47146">
        <w:rPr>
          <w:rFonts w:ascii="Times New Roman" w:hAnsi="Times New Roman" w:cs="Times New Roman"/>
          <w:lang w:val="lt-LT"/>
        </w:rPr>
        <w:t>reikalingos įrangos ir priemonių poreik</w:t>
      </w:r>
      <w:r w:rsidR="00F6763B">
        <w:rPr>
          <w:rFonts w:ascii="Times New Roman" w:hAnsi="Times New Roman" w:cs="Times New Roman"/>
          <w:lang w:val="lt-LT"/>
        </w:rPr>
        <w:t>į</w:t>
      </w:r>
      <w:r w:rsidR="00F15A1F" w:rsidRPr="7AB47146">
        <w:rPr>
          <w:rFonts w:ascii="Times New Roman" w:hAnsi="Times New Roman" w:cs="Times New Roman"/>
          <w:lang w:val="lt-LT"/>
        </w:rPr>
        <w:t>.</w:t>
      </w:r>
    </w:p>
    <w:p w14:paraId="55ECE6A9" w14:textId="77777777" w:rsidR="009D3C4D" w:rsidRPr="00C06584" w:rsidRDefault="009D3C4D" w:rsidP="009D3C4D">
      <w:pPr>
        <w:pStyle w:val="Sraopastraipa"/>
        <w:jc w:val="both"/>
        <w:rPr>
          <w:rFonts w:ascii="Times New Roman" w:hAnsi="Times New Roman" w:cs="Times New Roman"/>
          <w:lang w:val="lt-LT"/>
        </w:rPr>
      </w:pPr>
    </w:p>
    <w:p w14:paraId="2B7F817D" w14:textId="206B25C8" w:rsidR="00351764" w:rsidRPr="00E37AF0" w:rsidRDefault="00F15A1F" w:rsidP="62778F2D">
      <w:pPr>
        <w:pStyle w:val="Sraopastraipa"/>
        <w:numPr>
          <w:ilvl w:val="0"/>
          <w:numId w:val="20"/>
        </w:numPr>
        <w:jc w:val="both"/>
        <w:rPr>
          <w:rFonts w:ascii="Times New Roman" w:hAnsi="Times New Roman" w:cs="Times New Roman"/>
          <w:lang w:val="lt-LT"/>
        </w:rPr>
      </w:pPr>
      <w:r w:rsidRPr="00E37AF0">
        <w:rPr>
          <w:rFonts w:ascii="Times New Roman" w:hAnsi="Times New Roman" w:cs="Times New Roman"/>
          <w:b/>
          <w:bCs/>
          <w:lang w:val="lt-LT"/>
        </w:rPr>
        <w:t>Užtikrinti kitų reikalingų paslaugų teikimą</w:t>
      </w:r>
      <w:r w:rsidRPr="00E37AF0">
        <w:rPr>
          <w:rFonts w:ascii="Times New Roman" w:hAnsi="Times New Roman" w:cs="Times New Roman"/>
          <w:lang w:val="lt-LT"/>
        </w:rPr>
        <w:t>:</w:t>
      </w:r>
    </w:p>
    <w:p w14:paraId="549814AE" w14:textId="5A5887CB" w:rsidR="00752D07" w:rsidRPr="00752D07" w:rsidRDefault="00752D07" w:rsidP="00752D07">
      <w:pPr>
        <w:pStyle w:val="Sraopastraipa"/>
        <w:numPr>
          <w:ilvl w:val="1"/>
          <w:numId w:val="20"/>
        </w:numPr>
        <w:jc w:val="both"/>
        <w:rPr>
          <w:rFonts w:ascii="Times New Roman" w:hAnsi="Times New Roman" w:cs="Times New Roman"/>
          <w:lang w:val="lt-LT"/>
        </w:rPr>
      </w:pPr>
      <w:r w:rsidRPr="00752D07">
        <w:rPr>
          <w:rFonts w:ascii="Times New Roman" w:hAnsi="Times New Roman" w:cs="Times New Roman"/>
          <w:lang w:val="lt-LT"/>
        </w:rPr>
        <w:t xml:space="preserve">Užtikrinti profesionalaus ir su profesionalia įranga dirbančio fotografo </w:t>
      </w:r>
      <w:r w:rsidR="003D200F">
        <w:rPr>
          <w:rFonts w:ascii="Times New Roman" w:hAnsi="Times New Roman" w:cs="Times New Roman"/>
          <w:lang w:val="lt-LT"/>
        </w:rPr>
        <w:t>(</w:t>
      </w:r>
      <w:r w:rsidR="003D200F" w:rsidRPr="009C5D82">
        <w:rPr>
          <w:rFonts w:ascii="Times New Roman" w:hAnsi="Times New Roman" w:cs="Times New Roman"/>
          <w:lang w:val="lt-LT"/>
        </w:rPr>
        <w:t>turi</w:t>
      </w:r>
      <w:r w:rsidR="003D200F" w:rsidRPr="003D200F">
        <w:rPr>
          <w:rFonts w:ascii="Times New Roman" w:hAnsi="Times New Roman" w:cs="Times New Roman"/>
          <w:lang w:val="lt-LT"/>
        </w:rPr>
        <w:t>n</w:t>
      </w:r>
      <w:r w:rsidR="003D200F">
        <w:rPr>
          <w:rFonts w:ascii="Times New Roman" w:hAnsi="Times New Roman" w:cs="Times New Roman"/>
          <w:lang w:val="lt-LT"/>
        </w:rPr>
        <w:t xml:space="preserve">čio </w:t>
      </w:r>
      <w:r w:rsidR="003D200F" w:rsidRPr="009C5D82">
        <w:rPr>
          <w:rFonts w:ascii="Times New Roman" w:hAnsi="Times New Roman" w:cs="Times New Roman"/>
          <w:lang w:val="lt-LT"/>
        </w:rPr>
        <w:t xml:space="preserve">ne mažesnę kaip </w:t>
      </w:r>
      <w:r w:rsidR="003D200F" w:rsidRPr="003D200F">
        <w:rPr>
          <w:rFonts w:ascii="Times New Roman" w:hAnsi="Times New Roman" w:cs="Times New Roman"/>
          <w:lang w:val="lt-LT"/>
        </w:rPr>
        <w:t>2</w:t>
      </w:r>
      <w:r w:rsidR="003D200F" w:rsidRPr="009C5D82">
        <w:rPr>
          <w:rFonts w:ascii="Times New Roman" w:hAnsi="Times New Roman" w:cs="Times New Roman"/>
          <w:b/>
          <w:bCs/>
          <w:lang w:val="lt-LT"/>
        </w:rPr>
        <w:t xml:space="preserve"> </w:t>
      </w:r>
      <w:r w:rsidR="003D200F" w:rsidRPr="009C5D82">
        <w:rPr>
          <w:rFonts w:ascii="Times New Roman" w:hAnsi="Times New Roman" w:cs="Times New Roman"/>
          <w:lang w:val="lt-LT"/>
        </w:rPr>
        <w:t>metų patirtį teikiant renginių (konferencijų, susitikimų, oficialių ar reprezentacinių renginių) fotografavimo paslaugas</w:t>
      </w:r>
      <w:r w:rsidR="00D671E5">
        <w:rPr>
          <w:rFonts w:ascii="Times New Roman" w:hAnsi="Times New Roman" w:cs="Times New Roman"/>
          <w:lang w:val="lt-LT"/>
        </w:rPr>
        <w:t>)</w:t>
      </w:r>
      <w:r w:rsidR="003D200F" w:rsidRPr="003D200F">
        <w:rPr>
          <w:rFonts w:ascii="Times New Roman" w:hAnsi="Times New Roman" w:cs="Times New Roman"/>
          <w:lang w:val="lt-LT"/>
        </w:rPr>
        <w:t xml:space="preserve"> </w:t>
      </w:r>
      <w:r w:rsidRPr="00752D07">
        <w:rPr>
          <w:rFonts w:ascii="Times New Roman" w:hAnsi="Times New Roman" w:cs="Times New Roman"/>
          <w:lang w:val="lt-LT"/>
        </w:rPr>
        <w:t xml:space="preserve">paslaugas. Turi būti fotografuojami pagrindiniai susitikimo momentai, neformalios akimirkos bei reprezentaciniai elementai (susitikimo atidarymas, susitikimo eiga, tinklaveikos momentai, </w:t>
      </w:r>
      <w:proofErr w:type="spellStart"/>
      <w:r w:rsidRPr="00752D07">
        <w:rPr>
          <w:rFonts w:ascii="Times New Roman" w:hAnsi="Times New Roman" w:cs="Times New Roman"/>
          <w:lang w:val="lt-LT"/>
        </w:rPr>
        <w:t>Gala</w:t>
      </w:r>
      <w:proofErr w:type="spellEnd"/>
      <w:r w:rsidRPr="00752D07">
        <w:rPr>
          <w:rFonts w:ascii="Times New Roman" w:hAnsi="Times New Roman" w:cs="Times New Roman"/>
          <w:lang w:val="lt-LT"/>
        </w:rPr>
        <w:t xml:space="preserve"> vakarienės oficialioji dalis, meninis intarpas, susitikimo dalyvių bendra nuotrauka („</w:t>
      </w:r>
      <w:proofErr w:type="spellStart"/>
      <w:r w:rsidRPr="00752D07">
        <w:rPr>
          <w:rFonts w:ascii="Times New Roman" w:hAnsi="Times New Roman" w:cs="Times New Roman"/>
          <w:lang w:val="lt-LT"/>
        </w:rPr>
        <w:t>family</w:t>
      </w:r>
      <w:proofErr w:type="spellEnd"/>
      <w:r w:rsidRPr="00752D07">
        <w:rPr>
          <w:rFonts w:ascii="Times New Roman" w:hAnsi="Times New Roman" w:cs="Times New Roman"/>
          <w:lang w:val="lt-LT"/>
        </w:rPr>
        <w:t xml:space="preserve"> </w:t>
      </w:r>
      <w:proofErr w:type="spellStart"/>
      <w:r w:rsidRPr="00752D07">
        <w:rPr>
          <w:rFonts w:ascii="Times New Roman" w:hAnsi="Times New Roman" w:cs="Times New Roman"/>
          <w:lang w:val="lt-LT"/>
        </w:rPr>
        <w:t>photo</w:t>
      </w:r>
      <w:proofErr w:type="spellEnd"/>
      <w:r w:rsidRPr="00752D07">
        <w:rPr>
          <w:rFonts w:ascii="Times New Roman" w:hAnsi="Times New Roman" w:cs="Times New Roman"/>
          <w:lang w:val="lt-LT"/>
        </w:rPr>
        <w:t>“)). Fotografas privalo laikytis konfidencialumo reikalavimų, fotografavimo metu netrukdyti renginio eigai ir dalyviams. Fotografavimo stilius – reprezentacinis, atitinkantis Perkančiosios organizacijos įvaizdį.</w:t>
      </w:r>
    </w:p>
    <w:p w14:paraId="1032B948" w14:textId="77777777" w:rsidR="00752D07" w:rsidRPr="00752D07" w:rsidRDefault="00752D07" w:rsidP="00752D07">
      <w:pPr>
        <w:pStyle w:val="Sraopastraipa"/>
        <w:numPr>
          <w:ilvl w:val="1"/>
          <w:numId w:val="20"/>
        </w:numPr>
        <w:jc w:val="both"/>
        <w:rPr>
          <w:rFonts w:ascii="Times New Roman" w:hAnsi="Times New Roman" w:cs="Times New Roman"/>
          <w:lang w:val="lt-LT"/>
        </w:rPr>
      </w:pPr>
      <w:r w:rsidRPr="00752D07">
        <w:rPr>
          <w:rFonts w:ascii="Times New Roman" w:hAnsi="Times New Roman" w:cs="Times New Roman"/>
          <w:lang w:val="lt-LT"/>
        </w:rPr>
        <w:t>Pateikti dalį atrinktų nuotraukų (šalių sutarta apimtimi) Perkančiajai organizacijai ne vėliau kaip per 2 valandas nuo renginio pabaigos. Visos renginio nuotraukos turi būti pateiktos per 1 savaitę nuo renginio pabaigos. Perduoti Perkančiajai organizacijai neribotas turtines teises naudoti nuotraukas komunikacijos, viešinimo ir archyvavimo tikslais, neribojant naudojimo teritorijos ir laiko.</w:t>
      </w:r>
    </w:p>
    <w:p w14:paraId="4EB79891" w14:textId="7C59B3BD" w:rsidR="00351764" w:rsidRDefault="00752D07"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 xml:space="preserve">Dirbti </w:t>
      </w:r>
      <w:r w:rsidR="0A24EA2E" w:rsidRPr="76CA88FE">
        <w:rPr>
          <w:rFonts w:ascii="Times New Roman" w:hAnsi="Times New Roman" w:cs="Times New Roman"/>
          <w:lang w:val="lt-LT"/>
        </w:rPr>
        <w:t>su pirmininkavimo renginių akreditacine</w:t>
      </w:r>
      <w:r w:rsidR="1B77131F" w:rsidRPr="76CA88FE">
        <w:rPr>
          <w:rFonts w:ascii="Times New Roman" w:hAnsi="Times New Roman" w:cs="Times New Roman"/>
          <w:lang w:val="lt-LT"/>
        </w:rPr>
        <w:t>/srautų valdymo</w:t>
      </w:r>
      <w:r w:rsidR="0A24EA2E" w:rsidRPr="76CA88FE">
        <w:rPr>
          <w:rFonts w:ascii="Times New Roman" w:hAnsi="Times New Roman" w:cs="Times New Roman"/>
          <w:lang w:val="lt-LT"/>
        </w:rPr>
        <w:t xml:space="preserve"> sistema</w:t>
      </w:r>
      <w:r w:rsidR="6151691A" w:rsidRPr="76CA88FE">
        <w:rPr>
          <w:rFonts w:ascii="Times New Roman" w:hAnsi="Times New Roman" w:cs="Times New Roman"/>
          <w:lang w:val="lt-LT"/>
        </w:rPr>
        <w:t xml:space="preserve"> </w:t>
      </w:r>
      <w:r w:rsidR="00217204">
        <w:rPr>
          <w:rFonts w:ascii="Times New Roman" w:hAnsi="Times New Roman" w:cs="Times New Roman"/>
          <w:lang w:val="lt-LT"/>
        </w:rPr>
        <w:t>(</w:t>
      </w:r>
      <w:r w:rsidR="00E12356">
        <w:rPr>
          <w:rFonts w:ascii="Times New Roman" w:hAnsi="Times New Roman" w:cs="Times New Roman"/>
          <w:lang w:val="lt-LT"/>
        </w:rPr>
        <w:t xml:space="preserve">ją </w:t>
      </w:r>
      <w:r w:rsidR="00217204">
        <w:rPr>
          <w:rFonts w:ascii="Times New Roman" w:hAnsi="Times New Roman" w:cs="Times New Roman"/>
          <w:lang w:val="lt-LT"/>
        </w:rPr>
        <w:t>pate</w:t>
      </w:r>
      <w:r w:rsidR="00E12356">
        <w:rPr>
          <w:rFonts w:ascii="Times New Roman" w:hAnsi="Times New Roman" w:cs="Times New Roman"/>
          <w:lang w:val="lt-LT"/>
        </w:rPr>
        <w:t>ik</w:t>
      </w:r>
      <w:r w:rsidR="00217204">
        <w:rPr>
          <w:rFonts w:ascii="Times New Roman" w:hAnsi="Times New Roman" w:cs="Times New Roman"/>
          <w:lang w:val="lt-LT"/>
        </w:rPr>
        <w:t xml:space="preserve">s Perkančioji organizacija). </w:t>
      </w:r>
    </w:p>
    <w:p w14:paraId="18514B67" w14:textId="77777777" w:rsidR="009D3C4D" w:rsidRDefault="009D3C4D" w:rsidP="009D3C4D">
      <w:pPr>
        <w:pStyle w:val="Sraopastraipa"/>
        <w:jc w:val="both"/>
        <w:rPr>
          <w:rFonts w:ascii="Times New Roman" w:hAnsi="Times New Roman" w:cs="Times New Roman"/>
          <w:lang w:val="lt-LT"/>
        </w:rPr>
      </w:pPr>
    </w:p>
    <w:p w14:paraId="3F906725" w14:textId="26BC6F9E" w:rsidR="00351764" w:rsidRPr="00632059" w:rsidRDefault="16630F36" w:rsidP="62778F2D">
      <w:pPr>
        <w:pStyle w:val="Sraopastraipa"/>
        <w:numPr>
          <w:ilvl w:val="0"/>
          <w:numId w:val="20"/>
        </w:numPr>
        <w:jc w:val="both"/>
        <w:rPr>
          <w:rFonts w:ascii="Times New Roman" w:hAnsi="Times New Roman" w:cs="Times New Roman"/>
          <w:lang w:val="lt-LT"/>
        </w:rPr>
      </w:pPr>
      <w:r w:rsidRPr="7AB47146">
        <w:rPr>
          <w:rFonts w:ascii="Times New Roman" w:hAnsi="Times New Roman" w:cs="Times New Roman"/>
          <w:b/>
          <w:bCs/>
          <w:lang w:val="lt-LT"/>
        </w:rPr>
        <w:t>Užtikrinti maitinimo paslaugas</w:t>
      </w:r>
      <w:r w:rsidR="00AA7810">
        <w:rPr>
          <w:rFonts w:ascii="Times New Roman" w:hAnsi="Times New Roman" w:cs="Times New Roman"/>
          <w:b/>
          <w:bCs/>
          <w:lang w:val="lt-LT"/>
        </w:rPr>
        <w:t xml:space="preserve">, </w:t>
      </w:r>
      <w:r w:rsidR="00AA7810" w:rsidRPr="006D0F5E">
        <w:rPr>
          <w:rFonts w:ascii="Times New Roman" w:hAnsi="Times New Roman" w:cs="Times New Roman"/>
          <w:lang w:val="lt-LT"/>
        </w:rPr>
        <w:t xml:space="preserve">kurios apima maitinimo patalpų įrengimo, maitinimo organizavimo, maisto </w:t>
      </w:r>
      <w:r w:rsidR="00AA7810" w:rsidRPr="006D0F5E">
        <w:rPr>
          <w:rFonts w:ascii="Times New Roman" w:hAnsi="Times New Roman" w:cs="Times New Roman"/>
          <w:lang w:val="lt-LT"/>
        </w:rPr>
        <w:t>užsakymo ir</w:t>
      </w:r>
      <w:r w:rsidRPr="006D0F5E">
        <w:rPr>
          <w:rFonts w:ascii="Times New Roman" w:hAnsi="Times New Roman" w:cs="Times New Roman"/>
          <w:lang w:val="lt-LT"/>
        </w:rPr>
        <w:t xml:space="preserve"> jei reikia, pristatym</w:t>
      </w:r>
      <w:r w:rsidR="000A2379">
        <w:rPr>
          <w:rFonts w:ascii="Times New Roman" w:hAnsi="Times New Roman" w:cs="Times New Roman"/>
          <w:lang w:val="lt-LT"/>
        </w:rPr>
        <w:t>o</w:t>
      </w:r>
      <w:r w:rsidRPr="006D0F5E">
        <w:rPr>
          <w:rFonts w:ascii="Times New Roman" w:hAnsi="Times New Roman" w:cs="Times New Roman"/>
          <w:lang w:val="lt-LT"/>
        </w:rPr>
        <w:t xml:space="preserve"> pagal Perkančiosios organizacijos išsakytą poreikį </w:t>
      </w:r>
      <w:r w:rsidR="005E0711" w:rsidRPr="006D0F5E">
        <w:rPr>
          <w:rFonts w:ascii="Times New Roman" w:hAnsi="Times New Roman" w:cs="Times New Roman"/>
          <w:lang w:val="lt-LT"/>
        </w:rPr>
        <w:t xml:space="preserve">(nurodant dalyvių skaičių) </w:t>
      </w:r>
      <w:r w:rsidRPr="006D0F5E">
        <w:rPr>
          <w:rFonts w:ascii="Times New Roman" w:hAnsi="Times New Roman" w:cs="Times New Roman"/>
          <w:lang w:val="lt-LT"/>
        </w:rPr>
        <w:t>iki šalių sutarimu iš anksto nustatyto</w:t>
      </w:r>
      <w:r w:rsidRPr="7AB47146">
        <w:rPr>
          <w:rFonts w:ascii="Times New Roman" w:hAnsi="Times New Roman" w:cs="Times New Roman"/>
          <w:lang w:val="lt-LT"/>
        </w:rPr>
        <w:t xml:space="preserve"> termino:</w:t>
      </w:r>
    </w:p>
    <w:p w14:paraId="72626084" w14:textId="0CFA7DE1" w:rsidR="00351764" w:rsidRPr="00B61229" w:rsidRDefault="00AA7810" w:rsidP="62778F2D">
      <w:pPr>
        <w:pStyle w:val="Sraopastraipa"/>
        <w:numPr>
          <w:ilvl w:val="1"/>
          <w:numId w:val="20"/>
        </w:numPr>
        <w:jc w:val="both"/>
        <w:rPr>
          <w:rFonts w:ascii="Times New Roman" w:hAnsi="Times New Roman" w:cs="Times New Roman"/>
          <w:lang w:val="lt-LT"/>
        </w:rPr>
      </w:pPr>
      <w:r w:rsidRPr="00B61229">
        <w:rPr>
          <w:rFonts w:ascii="Times New Roman" w:hAnsi="Times New Roman" w:cs="Times New Roman"/>
          <w:lang w:val="lt-LT"/>
        </w:rPr>
        <w:t>M</w:t>
      </w:r>
      <w:r w:rsidR="00F15A1F" w:rsidRPr="00B61229">
        <w:rPr>
          <w:rFonts w:ascii="Times New Roman" w:hAnsi="Times New Roman" w:cs="Times New Roman"/>
          <w:lang w:val="lt-LT"/>
        </w:rPr>
        <w:t>aitinimo paslaugos turi atitikti visas higienos normas, kokybės ir šiuolaikinių standartų reikalavimus</w:t>
      </w:r>
      <w:r w:rsidR="005E0711" w:rsidRPr="00B61229">
        <w:rPr>
          <w:rFonts w:ascii="Times New Roman" w:hAnsi="Times New Roman" w:cs="Times New Roman"/>
          <w:lang w:val="lt-LT"/>
        </w:rPr>
        <w:t xml:space="preserve"> ir atitikti įprastus tarptautiniams renginiams keliamus kokybės standartus</w:t>
      </w:r>
      <w:r w:rsidR="00B61229">
        <w:rPr>
          <w:rFonts w:ascii="Times New Roman" w:hAnsi="Times New Roman" w:cs="Times New Roman"/>
          <w:lang w:val="lt-LT"/>
        </w:rPr>
        <w:t xml:space="preserve"> </w:t>
      </w:r>
      <w:r w:rsidR="000A2379" w:rsidRPr="00B61229">
        <w:rPr>
          <w:rFonts w:ascii="Times New Roman" w:hAnsi="Times New Roman" w:cs="Times New Roman"/>
          <w:lang w:val="lt-LT"/>
        </w:rPr>
        <w:t>užtikrinant aukštos kokybės, šviežių ir saugių maisto produktų naudojimą.</w:t>
      </w:r>
    </w:p>
    <w:p w14:paraId="399855F0" w14:textId="6BE6467B" w:rsidR="00351764" w:rsidRPr="00632059" w:rsidRDefault="00AD78D6"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Renginio m</w:t>
      </w:r>
      <w:r w:rsidR="00AA7810">
        <w:rPr>
          <w:rFonts w:ascii="Times New Roman" w:hAnsi="Times New Roman" w:cs="Times New Roman"/>
          <w:lang w:val="lt-LT"/>
        </w:rPr>
        <w:t xml:space="preserve">aitinimą </w:t>
      </w:r>
      <w:r>
        <w:rPr>
          <w:rFonts w:ascii="Times New Roman" w:hAnsi="Times New Roman" w:cs="Times New Roman"/>
          <w:lang w:val="lt-LT"/>
        </w:rPr>
        <w:t xml:space="preserve">paprastai </w:t>
      </w:r>
      <w:r w:rsidR="00AA7810">
        <w:rPr>
          <w:rFonts w:ascii="Times New Roman" w:hAnsi="Times New Roman" w:cs="Times New Roman"/>
          <w:lang w:val="lt-LT"/>
        </w:rPr>
        <w:t xml:space="preserve">sudaro </w:t>
      </w:r>
      <w:r w:rsidR="00F15A1F" w:rsidRPr="7AB47146">
        <w:rPr>
          <w:rFonts w:ascii="Times New Roman" w:hAnsi="Times New Roman" w:cs="Times New Roman"/>
          <w:lang w:val="lt-LT"/>
        </w:rPr>
        <w:t>2 piet</w:t>
      </w:r>
      <w:r w:rsidR="00AA7810">
        <w:rPr>
          <w:rFonts w:ascii="Times New Roman" w:hAnsi="Times New Roman" w:cs="Times New Roman"/>
          <w:lang w:val="lt-LT"/>
        </w:rPr>
        <w:t>ūs</w:t>
      </w:r>
      <w:r w:rsidR="00F15A1F" w:rsidRPr="7AB47146">
        <w:rPr>
          <w:rFonts w:ascii="Times New Roman" w:hAnsi="Times New Roman" w:cs="Times New Roman"/>
          <w:lang w:val="lt-LT"/>
        </w:rPr>
        <w:t>, 3 kavos pertrauk</w:t>
      </w:r>
      <w:r w:rsidR="00AA7810">
        <w:rPr>
          <w:rFonts w:ascii="Times New Roman" w:hAnsi="Times New Roman" w:cs="Times New Roman"/>
          <w:lang w:val="lt-LT"/>
        </w:rPr>
        <w:t>os</w:t>
      </w:r>
      <w:r w:rsidR="00F15A1F" w:rsidRPr="7AB47146">
        <w:rPr>
          <w:rFonts w:ascii="Times New Roman" w:hAnsi="Times New Roman" w:cs="Times New Roman"/>
          <w:lang w:val="lt-LT"/>
        </w:rPr>
        <w:t xml:space="preserve">, 1 sutikimo vakarienė ir 1 </w:t>
      </w:r>
      <w:proofErr w:type="spellStart"/>
      <w:r w:rsidR="00F15A1F" w:rsidRPr="7AB47146">
        <w:rPr>
          <w:rFonts w:ascii="Times New Roman" w:hAnsi="Times New Roman" w:cs="Times New Roman"/>
          <w:lang w:val="lt-LT"/>
        </w:rPr>
        <w:t>Gala</w:t>
      </w:r>
      <w:proofErr w:type="spellEnd"/>
      <w:r w:rsidR="00F15A1F" w:rsidRPr="7AB47146">
        <w:rPr>
          <w:rFonts w:ascii="Times New Roman" w:hAnsi="Times New Roman" w:cs="Times New Roman"/>
          <w:lang w:val="lt-LT"/>
        </w:rPr>
        <w:t xml:space="preserve"> vakarienė</w:t>
      </w:r>
      <w:r w:rsidR="00AA7810">
        <w:rPr>
          <w:rFonts w:ascii="Times New Roman" w:hAnsi="Times New Roman" w:cs="Times New Roman"/>
          <w:lang w:val="lt-LT"/>
        </w:rPr>
        <w:t xml:space="preserve"> (tarp pirmos ir antros renginio dienos)</w:t>
      </w:r>
      <w:r w:rsidR="00F15A1F" w:rsidRPr="7AB47146">
        <w:rPr>
          <w:rFonts w:ascii="Times New Roman" w:hAnsi="Times New Roman" w:cs="Times New Roman"/>
          <w:lang w:val="lt-LT"/>
        </w:rPr>
        <w:t>.</w:t>
      </w:r>
    </w:p>
    <w:p w14:paraId="56599A0B" w14:textId="13CC7523" w:rsidR="00351764" w:rsidRDefault="00F607C1"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K</w:t>
      </w:r>
      <w:r w:rsidR="00F15A1F" w:rsidRPr="62778F2D">
        <w:rPr>
          <w:rFonts w:ascii="Times New Roman" w:hAnsi="Times New Roman" w:cs="Times New Roman"/>
          <w:lang w:val="lt-LT"/>
        </w:rPr>
        <w:t xml:space="preserve">iekvienam maitinimui </w:t>
      </w:r>
      <w:r>
        <w:rPr>
          <w:rFonts w:ascii="Times New Roman" w:hAnsi="Times New Roman" w:cs="Times New Roman"/>
          <w:lang w:val="lt-LT"/>
        </w:rPr>
        <w:t xml:space="preserve">reikės parengti </w:t>
      </w:r>
      <w:r w:rsidR="00F15A1F" w:rsidRPr="62778F2D">
        <w:rPr>
          <w:rFonts w:ascii="Times New Roman" w:hAnsi="Times New Roman" w:cs="Times New Roman"/>
          <w:lang w:val="lt-LT"/>
        </w:rPr>
        <w:t>ne mažiau kaip 2</w:t>
      </w:r>
      <w:r w:rsidR="00B61229">
        <w:rPr>
          <w:rFonts w:ascii="Times New Roman" w:hAnsi="Times New Roman" w:cs="Times New Roman"/>
          <w:lang w:val="lt-LT"/>
        </w:rPr>
        <w:t xml:space="preserve"> </w:t>
      </w:r>
      <w:r w:rsidR="00F15A1F" w:rsidRPr="62778F2D">
        <w:rPr>
          <w:rFonts w:ascii="Times New Roman" w:hAnsi="Times New Roman" w:cs="Times New Roman"/>
          <w:lang w:val="lt-LT"/>
        </w:rPr>
        <w:t xml:space="preserve"> alternatyvius meniu variantus, įskaitant vegetariškus ar </w:t>
      </w:r>
      <w:proofErr w:type="spellStart"/>
      <w:r w:rsidR="00F15A1F" w:rsidRPr="62778F2D">
        <w:rPr>
          <w:rFonts w:ascii="Times New Roman" w:hAnsi="Times New Roman" w:cs="Times New Roman"/>
          <w:lang w:val="lt-LT"/>
        </w:rPr>
        <w:t>veganiškus</w:t>
      </w:r>
      <w:proofErr w:type="spellEnd"/>
      <w:r w:rsidR="00F15A1F" w:rsidRPr="62778F2D">
        <w:rPr>
          <w:rFonts w:ascii="Times New Roman" w:hAnsi="Times New Roman" w:cs="Times New Roman"/>
          <w:lang w:val="lt-LT"/>
        </w:rPr>
        <w:t xml:space="preserve"> pasirinkimus.</w:t>
      </w:r>
    </w:p>
    <w:p w14:paraId="64DE418C" w14:textId="3D1B8EEE" w:rsidR="008A122A" w:rsidRDefault="000A2379"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Teikiant maitinimo paslaugas pagal tarptautiniams renginiams keliamus kokybės standartus m</w:t>
      </w:r>
      <w:r w:rsidR="00F15A1F" w:rsidRPr="7AB47146">
        <w:rPr>
          <w:rFonts w:ascii="Times New Roman" w:hAnsi="Times New Roman" w:cs="Times New Roman"/>
          <w:lang w:val="lt-LT"/>
        </w:rPr>
        <w:t>eniu tur</w:t>
      </w:r>
      <w:r w:rsidR="00F607C1">
        <w:rPr>
          <w:rFonts w:ascii="Times New Roman" w:hAnsi="Times New Roman" w:cs="Times New Roman"/>
          <w:lang w:val="lt-LT"/>
        </w:rPr>
        <w:t>ės</w:t>
      </w:r>
      <w:r w:rsidR="00F15A1F" w:rsidRPr="7AB47146">
        <w:rPr>
          <w:rFonts w:ascii="Times New Roman" w:hAnsi="Times New Roman" w:cs="Times New Roman"/>
          <w:lang w:val="lt-LT"/>
        </w:rPr>
        <w:t xml:space="preserve"> apimti platų europinės virtuvės asortimentą, lanksčiai pritaikomą Perkančiosios organizacijos poreikiams. Pietų meniu </w:t>
      </w:r>
      <w:r w:rsidR="518B3367" w:rsidRPr="7AB47146">
        <w:rPr>
          <w:rFonts w:ascii="Times New Roman" w:hAnsi="Times New Roman" w:cs="Times New Roman"/>
          <w:lang w:val="lt-LT"/>
        </w:rPr>
        <w:t xml:space="preserve">– </w:t>
      </w:r>
      <w:r w:rsidR="00F15A1F" w:rsidRPr="7AB47146">
        <w:rPr>
          <w:rFonts w:ascii="Times New Roman" w:hAnsi="Times New Roman" w:cs="Times New Roman"/>
          <w:lang w:val="lt-LT"/>
        </w:rPr>
        <w:t>šalt</w:t>
      </w:r>
      <w:r w:rsidR="00AD78D6">
        <w:rPr>
          <w:rFonts w:ascii="Times New Roman" w:hAnsi="Times New Roman" w:cs="Times New Roman"/>
          <w:lang w:val="lt-LT"/>
        </w:rPr>
        <w:t>i</w:t>
      </w:r>
      <w:r w:rsidR="00F15A1F" w:rsidRPr="7AB47146">
        <w:rPr>
          <w:rFonts w:ascii="Times New Roman" w:hAnsi="Times New Roman" w:cs="Times New Roman"/>
          <w:lang w:val="lt-LT"/>
        </w:rPr>
        <w:t xml:space="preserve"> </w:t>
      </w:r>
      <w:r w:rsidR="00AD78D6">
        <w:rPr>
          <w:rFonts w:ascii="Times New Roman" w:hAnsi="Times New Roman" w:cs="Times New Roman"/>
          <w:lang w:val="lt-LT"/>
        </w:rPr>
        <w:t>ir/</w:t>
      </w:r>
      <w:r w:rsidR="00F15A1F" w:rsidRPr="7AB47146">
        <w:rPr>
          <w:rFonts w:ascii="Times New Roman" w:hAnsi="Times New Roman" w:cs="Times New Roman"/>
          <w:lang w:val="lt-LT"/>
        </w:rPr>
        <w:t>arba karšt</w:t>
      </w:r>
      <w:r w:rsidR="00AD78D6">
        <w:rPr>
          <w:rFonts w:ascii="Times New Roman" w:hAnsi="Times New Roman" w:cs="Times New Roman"/>
          <w:lang w:val="lt-LT"/>
        </w:rPr>
        <w:t>i</w:t>
      </w:r>
      <w:r w:rsidR="00F15A1F" w:rsidRPr="7AB47146">
        <w:rPr>
          <w:rFonts w:ascii="Times New Roman" w:hAnsi="Times New Roman" w:cs="Times New Roman"/>
          <w:lang w:val="lt-LT"/>
        </w:rPr>
        <w:t xml:space="preserve"> užkand</w:t>
      </w:r>
      <w:r w:rsidR="00AD78D6">
        <w:rPr>
          <w:rFonts w:ascii="Times New Roman" w:hAnsi="Times New Roman" w:cs="Times New Roman"/>
          <w:lang w:val="lt-LT"/>
        </w:rPr>
        <w:t>žiai</w:t>
      </w:r>
      <w:r w:rsidR="00F15A1F" w:rsidRPr="7AB47146">
        <w:rPr>
          <w:rFonts w:ascii="Times New Roman" w:hAnsi="Times New Roman" w:cs="Times New Roman"/>
          <w:lang w:val="lt-LT"/>
        </w:rPr>
        <w:t>, sriuba arba salotos, karštas patiekalas, desertas</w:t>
      </w:r>
      <w:r w:rsidR="00DA43CE" w:rsidRPr="7AB47146">
        <w:rPr>
          <w:rFonts w:ascii="Times New Roman" w:hAnsi="Times New Roman" w:cs="Times New Roman"/>
          <w:lang w:val="lt-LT"/>
        </w:rPr>
        <w:t>.</w:t>
      </w:r>
      <w:r w:rsidR="00F15A1F" w:rsidRPr="7AB47146">
        <w:rPr>
          <w:rFonts w:ascii="Times New Roman" w:hAnsi="Times New Roman" w:cs="Times New Roman"/>
          <w:lang w:val="lt-LT"/>
        </w:rPr>
        <w:t xml:space="preserve"> Sėdimų pietų metu patiekiamas vanduo, kava ir arbata, </w:t>
      </w:r>
      <w:r w:rsidR="00F607C1" w:rsidRPr="7AB47146">
        <w:rPr>
          <w:rFonts w:ascii="Times New Roman" w:hAnsi="Times New Roman" w:cs="Times New Roman"/>
          <w:lang w:val="lt-LT"/>
        </w:rPr>
        <w:t xml:space="preserve">baltas ir raudonas vynas, </w:t>
      </w:r>
      <w:r w:rsidR="00F15A1F" w:rsidRPr="7AB47146">
        <w:rPr>
          <w:rFonts w:ascii="Times New Roman" w:hAnsi="Times New Roman" w:cs="Times New Roman"/>
          <w:lang w:val="lt-LT"/>
        </w:rPr>
        <w:t xml:space="preserve">tradiciniai lietuviški gėrimai </w:t>
      </w:r>
      <w:r w:rsidR="0D778049" w:rsidRPr="7AB47146">
        <w:rPr>
          <w:rFonts w:ascii="Times New Roman" w:hAnsi="Times New Roman" w:cs="Times New Roman"/>
          <w:lang w:val="lt-LT"/>
        </w:rPr>
        <w:t>–</w:t>
      </w:r>
      <w:r w:rsidR="00F15A1F" w:rsidRPr="7AB47146">
        <w:rPr>
          <w:rFonts w:ascii="Times New Roman" w:hAnsi="Times New Roman" w:cs="Times New Roman"/>
          <w:lang w:val="lt-LT"/>
        </w:rPr>
        <w:t xml:space="preserve"> gira, uogų gėrimas, natūralios sultys, trauktinės. Kavos pertraukų meniu </w:t>
      </w:r>
      <w:r w:rsidR="183CB65B" w:rsidRPr="7AB47146">
        <w:rPr>
          <w:rFonts w:ascii="Times New Roman" w:hAnsi="Times New Roman" w:cs="Times New Roman"/>
          <w:lang w:val="lt-LT"/>
        </w:rPr>
        <w:t xml:space="preserve">– </w:t>
      </w:r>
      <w:r w:rsidR="00F15A1F" w:rsidRPr="7AB47146">
        <w:rPr>
          <w:rFonts w:ascii="Times New Roman" w:hAnsi="Times New Roman" w:cs="Times New Roman"/>
          <w:lang w:val="lt-LT"/>
        </w:rPr>
        <w:t>kava, arbata, gaivieji gėrimai, lengvi užkandžiai ir vaisiai.</w:t>
      </w:r>
    </w:p>
    <w:p w14:paraId="1B6C685A" w14:textId="5B1EB4AF" w:rsidR="008A122A" w:rsidRDefault="00AD78D6"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Vizualiai n</w:t>
      </w:r>
      <w:r w:rsidR="00F15A1F" w:rsidRPr="7AB47146">
        <w:rPr>
          <w:rFonts w:ascii="Times New Roman" w:hAnsi="Times New Roman" w:cs="Times New Roman"/>
          <w:lang w:val="lt-LT"/>
        </w:rPr>
        <w:t>urod</w:t>
      </w:r>
      <w:r w:rsidR="00AA7810">
        <w:rPr>
          <w:rFonts w:ascii="Times New Roman" w:hAnsi="Times New Roman" w:cs="Times New Roman"/>
          <w:lang w:val="lt-LT"/>
        </w:rPr>
        <w:t xml:space="preserve">yti </w:t>
      </w:r>
      <w:r w:rsidR="00F15A1F" w:rsidRPr="7AB47146">
        <w:rPr>
          <w:rFonts w:ascii="Times New Roman" w:hAnsi="Times New Roman" w:cs="Times New Roman"/>
          <w:lang w:val="lt-LT"/>
        </w:rPr>
        <w:t>vakarienės patiekalų pavadinimus ir pagrindines sudėties ypatybes lengvesniam pasirinkimui pagal savo mitybos poreikius.</w:t>
      </w:r>
    </w:p>
    <w:p w14:paraId="2B21087F" w14:textId="3FF08FA8" w:rsidR="008A122A" w:rsidRDefault="00F15A1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 xml:space="preserve">Teikiant maitinimo paslaugą </w:t>
      </w:r>
      <w:r w:rsidR="00F607C1">
        <w:rPr>
          <w:rFonts w:ascii="Times New Roman" w:hAnsi="Times New Roman" w:cs="Times New Roman"/>
          <w:lang w:val="lt-LT"/>
        </w:rPr>
        <w:t xml:space="preserve">reikės </w:t>
      </w:r>
      <w:r w:rsidRPr="62778F2D">
        <w:rPr>
          <w:rFonts w:ascii="Times New Roman" w:hAnsi="Times New Roman" w:cs="Times New Roman"/>
          <w:lang w:val="lt-LT"/>
        </w:rPr>
        <w:t>vadovautis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Teikėjo siūlomi patiekalai ir gėrimai turi atitikti teisės aktais nustatytus kokybės ir tinkamumo vartoti reikalavimus, sanitarines-higienos normas ir kitus nustatytus standartus.</w:t>
      </w:r>
    </w:p>
    <w:p w14:paraId="5DDF3D1F" w14:textId="2A263A6B" w:rsidR="008A122A" w:rsidRDefault="00F607C1"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lastRenderedPageBreak/>
        <w:t xml:space="preserve"> </w:t>
      </w:r>
      <w:r w:rsidR="00F15A1F" w:rsidRPr="62778F2D">
        <w:rPr>
          <w:rFonts w:ascii="Times New Roman" w:hAnsi="Times New Roman" w:cs="Times New Roman"/>
          <w:lang w:val="lt-LT"/>
        </w:rPr>
        <w:t>Užtikrinti reikiamą padavėjų ir aptarnaujančio personalo</w:t>
      </w:r>
      <w:r w:rsidR="00AD78D6">
        <w:rPr>
          <w:rFonts w:ascii="Times New Roman" w:hAnsi="Times New Roman" w:cs="Times New Roman"/>
          <w:lang w:val="lt-LT"/>
        </w:rPr>
        <w:t>,</w:t>
      </w:r>
      <w:r w:rsidR="00F15A1F" w:rsidRPr="62778F2D">
        <w:rPr>
          <w:rFonts w:ascii="Times New Roman" w:hAnsi="Times New Roman" w:cs="Times New Roman"/>
          <w:lang w:val="lt-LT"/>
        </w:rPr>
        <w:t xml:space="preserve"> </w:t>
      </w:r>
      <w:r>
        <w:rPr>
          <w:rFonts w:ascii="Times New Roman" w:hAnsi="Times New Roman" w:cs="Times New Roman"/>
          <w:lang w:val="lt-LT"/>
        </w:rPr>
        <w:t xml:space="preserve">galinčio bendrauti </w:t>
      </w:r>
      <w:r w:rsidR="00F15A1F" w:rsidRPr="62778F2D">
        <w:rPr>
          <w:rFonts w:ascii="Times New Roman" w:hAnsi="Times New Roman" w:cs="Times New Roman"/>
          <w:lang w:val="lt-LT"/>
        </w:rPr>
        <w:t>anglų kalb</w:t>
      </w:r>
      <w:r>
        <w:rPr>
          <w:rFonts w:ascii="Times New Roman" w:hAnsi="Times New Roman" w:cs="Times New Roman"/>
          <w:lang w:val="lt-LT"/>
        </w:rPr>
        <w:t>a</w:t>
      </w:r>
      <w:r w:rsidR="00F15A1F" w:rsidRPr="62778F2D">
        <w:rPr>
          <w:rFonts w:ascii="Times New Roman" w:hAnsi="Times New Roman" w:cs="Times New Roman"/>
          <w:lang w:val="lt-LT"/>
        </w:rPr>
        <w:t xml:space="preserve">, </w:t>
      </w:r>
      <w:r>
        <w:rPr>
          <w:rFonts w:ascii="Times New Roman" w:hAnsi="Times New Roman" w:cs="Times New Roman"/>
          <w:lang w:val="lt-LT"/>
        </w:rPr>
        <w:t>skaičių</w:t>
      </w:r>
      <w:r w:rsidR="00AD78D6">
        <w:rPr>
          <w:rFonts w:ascii="Times New Roman" w:hAnsi="Times New Roman" w:cs="Times New Roman"/>
          <w:lang w:val="lt-LT"/>
        </w:rPr>
        <w:t xml:space="preserve">. </w:t>
      </w:r>
      <w:r w:rsidR="00AD3901">
        <w:rPr>
          <w:rFonts w:ascii="Times New Roman" w:hAnsi="Times New Roman" w:cs="Times New Roman"/>
          <w:lang w:val="lt-LT"/>
        </w:rPr>
        <w:t>Užtikrinti, kad</w:t>
      </w:r>
      <w:r w:rsidR="00F15A1F" w:rsidRPr="62778F2D">
        <w:rPr>
          <w:rFonts w:ascii="Times New Roman" w:hAnsi="Times New Roman" w:cs="Times New Roman"/>
          <w:lang w:val="lt-LT"/>
        </w:rPr>
        <w:t xml:space="preserve"> paslaugą </w:t>
      </w:r>
      <w:r w:rsidR="00AD3901">
        <w:rPr>
          <w:rFonts w:ascii="Times New Roman" w:hAnsi="Times New Roman" w:cs="Times New Roman"/>
          <w:lang w:val="lt-LT"/>
        </w:rPr>
        <w:t xml:space="preserve">teikiantis personalas </w:t>
      </w:r>
      <w:r w:rsidR="00F15A1F" w:rsidRPr="62778F2D">
        <w:rPr>
          <w:rFonts w:ascii="Times New Roman" w:hAnsi="Times New Roman" w:cs="Times New Roman"/>
          <w:lang w:val="lt-LT"/>
        </w:rPr>
        <w:t>vilkėtų vienodą, tvarkingą aprangą ir laikytųsi nustatytų diplomatinio protokolo reikalavimų.</w:t>
      </w:r>
    </w:p>
    <w:p w14:paraId="37538750" w14:textId="3AA4C62A" w:rsidR="00320949" w:rsidRDefault="00F15A1F" w:rsidP="00CF0F84">
      <w:pPr>
        <w:pStyle w:val="Sraopastraipa"/>
        <w:numPr>
          <w:ilvl w:val="1"/>
          <w:numId w:val="20"/>
        </w:numPr>
        <w:tabs>
          <w:tab w:val="left" w:pos="1134"/>
        </w:tabs>
        <w:ind w:left="709" w:hanging="349"/>
        <w:jc w:val="both"/>
        <w:rPr>
          <w:rFonts w:ascii="Times New Roman" w:hAnsi="Times New Roman" w:cs="Times New Roman"/>
          <w:lang w:val="lt-LT"/>
        </w:rPr>
      </w:pPr>
      <w:proofErr w:type="spellStart"/>
      <w:r w:rsidRPr="62778F2D">
        <w:rPr>
          <w:rFonts w:ascii="Times New Roman" w:hAnsi="Times New Roman" w:cs="Times New Roman"/>
          <w:lang w:val="lt-LT"/>
        </w:rPr>
        <w:t>Gala</w:t>
      </w:r>
      <w:proofErr w:type="spellEnd"/>
      <w:r w:rsidRPr="62778F2D">
        <w:rPr>
          <w:rFonts w:ascii="Times New Roman" w:hAnsi="Times New Roman" w:cs="Times New Roman"/>
          <w:lang w:val="lt-LT"/>
        </w:rPr>
        <w:t xml:space="preserve"> vakarien</w:t>
      </w:r>
      <w:r w:rsidR="00AA7810">
        <w:rPr>
          <w:rFonts w:ascii="Times New Roman" w:hAnsi="Times New Roman" w:cs="Times New Roman"/>
          <w:lang w:val="lt-LT"/>
        </w:rPr>
        <w:t xml:space="preserve">ės metu pagal poreikį </w:t>
      </w:r>
      <w:r w:rsidRPr="62778F2D">
        <w:rPr>
          <w:rFonts w:ascii="Times New Roman" w:hAnsi="Times New Roman" w:cs="Times New Roman"/>
          <w:lang w:val="lt-LT"/>
        </w:rPr>
        <w:t xml:space="preserve">pasirūpinti transportavimo </w:t>
      </w:r>
      <w:r w:rsidR="00AD3901">
        <w:rPr>
          <w:rFonts w:ascii="Times New Roman" w:hAnsi="Times New Roman" w:cs="Times New Roman"/>
          <w:lang w:val="lt-LT"/>
        </w:rPr>
        <w:t xml:space="preserve">vakarienės dalyviams </w:t>
      </w:r>
      <w:r w:rsidRPr="62778F2D">
        <w:rPr>
          <w:rFonts w:ascii="Times New Roman" w:hAnsi="Times New Roman" w:cs="Times New Roman"/>
          <w:lang w:val="lt-LT"/>
        </w:rPr>
        <w:t>paslaugomis.</w:t>
      </w:r>
    </w:p>
    <w:p w14:paraId="36DF2F3D" w14:textId="77777777" w:rsidR="009D3C4D" w:rsidRDefault="009D3C4D" w:rsidP="009D3C4D">
      <w:pPr>
        <w:pStyle w:val="Sraopastraipa"/>
        <w:tabs>
          <w:tab w:val="left" w:pos="1134"/>
        </w:tabs>
        <w:ind w:left="709"/>
        <w:jc w:val="both"/>
        <w:rPr>
          <w:rFonts w:ascii="Times New Roman" w:hAnsi="Times New Roman" w:cs="Times New Roman"/>
          <w:lang w:val="lt-LT"/>
        </w:rPr>
      </w:pPr>
    </w:p>
    <w:p w14:paraId="3517362D" w14:textId="4E728586" w:rsidR="00320949"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sociokultūrinės renginio programos paruošimą</w:t>
      </w:r>
      <w:r w:rsidRPr="62778F2D">
        <w:rPr>
          <w:rFonts w:ascii="Times New Roman" w:hAnsi="Times New Roman" w:cs="Times New Roman"/>
          <w:lang w:val="lt-LT"/>
        </w:rPr>
        <w:t>, pasiūlant bent 2 alternatyvias programas:</w:t>
      </w:r>
    </w:p>
    <w:p w14:paraId="48D5E9A0" w14:textId="0F2BA1F2" w:rsidR="00320949" w:rsidRDefault="7715D531"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Sukurti ir pasiūlyti reprezentatyvios ekskursijos scenarijų, kuomet dalyviai pamatytų Lietuvą per istorijas, pasakojimus ir šiuolaikinį požiūrį.</w:t>
      </w:r>
    </w:p>
    <w:p w14:paraId="7BD05CA8" w14:textId="621CB896" w:rsidR="00320949" w:rsidRDefault="7715D531"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Užsakyti ir organizuoti gido paslaugas (anglų kalba) galimais maršrutais – Vilniaus senamiestis, nacionaliniai muziejai, šiuolaikiniai inovacijų centrai ar kultūros objektai Vilniuje ar kitur Lietuvoje</w:t>
      </w:r>
      <w:r w:rsidR="00A974B8">
        <w:rPr>
          <w:rFonts w:ascii="Times New Roman" w:hAnsi="Times New Roman" w:cs="Times New Roman"/>
          <w:lang w:val="lt-LT"/>
        </w:rPr>
        <w:t xml:space="preserve"> (nuo renginio vietos nutolusiose ne daugiau kaip 50 km</w:t>
      </w:r>
      <w:r w:rsidR="000F7DAD">
        <w:rPr>
          <w:rFonts w:ascii="Times New Roman" w:hAnsi="Times New Roman" w:cs="Times New Roman"/>
          <w:lang w:val="lt-LT"/>
        </w:rPr>
        <w:t>,</w:t>
      </w:r>
      <w:r w:rsidR="00140499">
        <w:rPr>
          <w:rFonts w:ascii="Times New Roman" w:hAnsi="Times New Roman" w:cs="Times New Roman"/>
          <w:lang w:val="lt-LT"/>
        </w:rPr>
        <w:t xml:space="preserve"> Klaipėdoje 70 </w:t>
      </w:r>
      <w:r w:rsidR="000F7DAD">
        <w:rPr>
          <w:rFonts w:ascii="Times New Roman" w:hAnsi="Times New Roman" w:cs="Times New Roman"/>
          <w:lang w:val="lt-LT"/>
        </w:rPr>
        <w:t>km</w:t>
      </w:r>
      <w:r w:rsidR="00A974B8">
        <w:rPr>
          <w:rFonts w:ascii="Times New Roman" w:hAnsi="Times New Roman" w:cs="Times New Roman"/>
          <w:lang w:val="lt-LT"/>
        </w:rPr>
        <w:t>)</w:t>
      </w:r>
      <w:r w:rsidRPr="62778F2D">
        <w:rPr>
          <w:rFonts w:ascii="Times New Roman" w:hAnsi="Times New Roman" w:cs="Times New Roman"/>
          <w:lang w:val="lt-LT"/>
        </w:rPr>
        <w:t>.</w:t>
      </w:r>
    </w:p>
    <w:p w14:paraId="50BCF075" w14:textId="404E9BF9" w:rsidR="003C1D8D" w:rsidRPr="003C1D8D" w:rsidRDefault="7715D531" w:rsidP="003C1D8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Pasiūlyti pakankamą skaičių</w:t>
      </w:r>
      <w:r w:rsidR="00FC25F6" w:rsidRPr="00FC25F6">
        <w:rPr>
          <w:rFonts w:ascii="Times New Roman" w:hAnsi="Times New Roman" w:cs="Times New Roman"/>
          <w:lang w:val="lt-LT"/>
        </w:rPr>
        <w:t xml:space="preserve"> </w:t>
      </w:r>
      <w:r w:rsidR="00AD3901">
        <w:rPr>
          <w:rFonts w:ascii="Times New Roman" w:hAnsi="Times New Roman" w:cs="Times New Roman"/>
          <w:lang w:val="lt-LT"/>
        </w:rPr>
        <w:t xml:space="preserve">profesionalių </w:t>
      </w:r>
      <w:r w:rsidR="00FC25F6" w:rsidRPr="62778F2D">
        <w:rPr>
          <w:rFonts w:ascii="Times New Roman" w:hAnsi="Times New Roman" w:cs="Times New Roman"/>
          <w:lang w:val="lt-LT"/>
        </w:rPr>
        <w:t>gidų</w:t>
      </w:r>
      <w:r w:rsidR="00761E2F">
        <w:rPr>
          <w:rFonts w:ascii="Times New Roman" w:hAnsi="Times New Roman" w:cs="Times New Roman"/>
          <w:lang w:val="lt-LT"/>
        </w:rPr>
        <w:t xml:space="preserve">, turinčių </w:t>
      </w:r>
      <w:r w:rsidR="003C1D8D" w:rsidRPr="003C1D8D">
        <w:rPr>
          <w:rFonts w:ascii="Times New Roman" w:hAnsi="Times New Roman" w:cs="Times New Roman"/>
          <w:lang w:val="lt-LT"/>
        </w:rPr>
        <w:t xml:space="preserve">ne mažesnę kaip </w:t>
      </w:r>
      <w:r w:rsidR="00761E2F">
        <w:rPr>
          <w:rFonts w:ascii="Times New Roman" w:hAnsi="Times New Roman" w:cs="Times New Roman"/>
          <w:lang w:val="lt-LT"/>
        </w:rPr>
        <w:t>2</w:t>
      </w:r>
      <w:r w:rsidR="003C1D8D" w:rsidRPr="003C1D8D">
        <w:rPr>
          <w:rFonts w:ascii="Times New Roman" w:hAnsi="Times New Roman" w:cs="Times New Roman"/>
          <w:b/>
          <w:bCs/>
          <w:lang w:val="lt-LT"/>
        </w:rPr>
        <w:t xml:space="preserve"> </w:t>
      </w:r>
      <w:r w:rsidR="003C1D8D" w:rsidRPr="00C05D33">
        <w:rPr>
          <w:rFonts w:ascii="Times New Roman" w:hAnsi="Times New Roman" w:cs="Times New Roman"/>
          <w:lang w:val="lt-LT"/>
        </w:rPr>
        <w:t>metų</w:t>
      </w:r>
      <w:r w:rsidR="003C1D8D" w:rsidRPr="003C1D8D">
        <w:rPr>
          <w:rFonts w:ascii="Times New Roman" w:hAnsi="Times New Roman" w:cs="Times New Roman"/>
          <w:lang w:val="lt-LT"/>
        </w:rPr>
        <w:t xml:space="preserve"> patirtį vedant ekskursijas </w:t>
      </w:r>
      <w:r w:rsidR="00BA14EB">
        <w:rPr>
          <w:rFonts w:ascii="Times New Roman" w:hAnsi="Times New Roman" w:cs="Times New Roman"/>
          <w:lang w:val="lt-LT"/>
        </w:rPr>
        <w:t>užsienio</w:t>
      </w:r>
      <w:r w:rsidR="000A2519">
        <w:rPr>
          <w:rFonts w:ascii="Times New Roman" w:hAnsi="Times New Roman" w:cs="Times New Roman"/>
          <w:lang w:val="lt-LT"/>
        </w:rPr>
        <w:t xml:space="preserve"> piliečiams</w:t>
      </w:r>
      <w:r w:rsidR="00791668">
        <w:rPr>
          <w:rFonts w:ascii="Times New Roman" w:hAnsi="Times New Roman" w:cs="Times New Roman"/>
          <w:lang w:val="lt-LT"/>
        </w:rPr>
        <w:t xml:space="preserve"> </w:t>
      </w:r>
      <w:r w:rsidR="00791668" w:rsidRPr="62778F2D">
        <w:rPr>
          <w:rFonts w:ascii="Times New Roman" w:hAnsi="Times New Roman" w:cs="Times New Roman"/>
          <w:lang w:val="lt-LT"/>
        </w:rPr>
        <w:t>(1 gidas 30 asmenų grupei),</w:t>
      </w:r>
      <w:r w:rsidR="003C1D8D" w:rsidRPr="003C1D8D">
        <w:rPr>
          <w:rFonts w:ascii="Times New Roman" w:hAnsi="Times New Roman" w:cs="Times New Roman"/>
          <w:lang w:val="lt-LT"/>
        </w:rPr>
        <w:t xml:space="preserve"> geban</w:t>
      </w:r>
      <w:r w:rsidR="00BA14EB">
        <w:rPr>
          <w:rFonts w:ascii="Times New Roman" w:hAnsi="Times New Roman" w:cs="Times New Roman"/>
          <w:lang w:val="lt-LT"/>
        </w:rPr>
        <w:t xml:space="preserve">čių </w:t>
      </w:r>
      <w:r w:rsidR="003C1D8D" w:rsidRPr="003C1D8D">
        <w:rPr>
          <w:rFonts w:ascii="Times New Roman" w:hAnsi="Times New Roman" w:cs="Times New Roman"/>
          <w:lang w:val="lt-LT"/>
        </w:rPr>
        <w:t xml:space="preserve">aiškiai ir struktūruotai vesti ekskursiją </w:t>
      </w:r>
      <w:r w:rsidR="00FE42CE">
        <w:rPr>
          <w:rFonts w:ascii="Times New Roman" w:hAnsi="Times New Roman" w:cs="Times New Roman"/>
          <w:lang w:val="lt-LT"/>
        </w:rPr>
        <w:t xml:space="preserve">anglų </w:t>
      </w:r>
      <w:r w:rsidR="00491CD8" w:rsidRPr="62778F2D">
        <w:rPr>
          <w:rFonts w:ascii="Times New Roman" w:hAnsi="Times New Roman" w:cs="Times New Roman"/>
          <w:lang w:val="lt-LT"/>
        </w:rPr>
        <w:t>(pageidautina ir prancūzų)</w:t>
      </w:r>
      <w:r w:rsidR="00491CD8">
        <w:rPr>
          <w:rFonts w:ascii="Times New Roman" w:hAnsi="Times New Roman" w:cs="Times New Roman"/>
          <w:lang w:val="lt-LT"/>
        </w:rPr>
        <w:t xml:space="preserve"> </w:t>
      </w:r>
      <w:r w:rsidR="003C1D8D" w:rsidRPr="003C1D8D">
        <w:rPr>
          <w:rFonts w:ascii="Times New Roman" w:hAnsi="Times New Roman" w:cs="Times New Roman"/>
          <w:lang w:val="lt-LT"/>
        </w:rPr>
        <w:t>kalba, laikantis sutarto maršruto, trukmės, profesinės etikos reikalavimų</w:t>
      </w:r>
      <w:r w:rsidR="00491CD8">
        <w:rPr>
          <w:rFonts w:ascii="Times New Roman" w:hAnsi="Times New Roman" w:cs="Times New Roman"/>
          <w:lang w:val="lt-LT"/>
        </w:rPr>
        <w:t>.</w:t>
      </w:r>
    </w:p>
    <w:p w14:paraId="4EEA61F9" w14:textId="2C1F53CC" w:rsidR="00320949" w:rsidRDefault="00AA7810"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 xml:space="preserve">Organizuoti </w:t>
      </w:r>
      <w:r w:rsidR="7715D531" w:rsidRPr="62778F2D">
        <w:rPr>
          <w:rFonts w:ascii="Times New Roman" w:hAnsi="Times New Roman" w:cs="Times New Roman"/>
          <w:lang w:val="lt-LT"/>
        </w:rPr>
        <w:t>ekskursij</w:t>
      </w:r>
      <w:r>
        <w:rPr>
          <w:rFonts w:ascii="Times New Roman" w:hAnsi="Times New Roman" w:cs="Times New Roman"/>
          <w:lang w:val="lt-LT"/>
        </w:rPr>
        <w:t>ą</w:t>
      </w:r>
      <w:r w:rsidR="7715D531" w:rsidRPr="62778F2D">
        <w:rPr>
          <w:rFonts w:ascii="Times New Roman" w:hAnsi="Times New Roman" w:cs="Times New Roman"/>
          <w:lang w:val="lt-LT"/>
        </w:rPr>
        <w:t xml:space="preserve"> pasirūpinant reikiama įranga (pvz., garso sistemos, ausinės ir kita)</w:t>
      </w:r>
      <w:r>
        <w:rPr>
          <w:rFonts w:ascii="Times New Roman" w:hAnsi="Times New Roman" w:cs="Times New Roman"/>
          <w:lang w:val="lt-LT"/>
        </w:rPr>
        <w:t>.</w:t>
      </w:r>
    </w:p>
    <w:p w14:paraId="396A0486" w14:textId="273D4EF6" w:rsidR="00320949" w:rsidRDefault="00AA7810"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 xml:space="preserve">Užsakyti </w:t>
      </w:r>
      <w:r w:rsidR="7715D531" w:rsidRPr="7AB47146">
        <w:rPr>
          <w:rFonts w:ascii="Times New Roman" w:hAnsi="Times New Roman" w:cs="Times New Roman"/>
          <w:lang w:val="lt-LT"/>
        </w:rPr>
        <w:t>Perkanči</w:t>
      </w:r>
      <w:r>
        <w:rPr>
          <w:rFonts w:ascii="Times New Roman" w:hAnsi="Times New Roman" w:cs="Times New Roman"/>
          <w:lang w:val="lt-LT"/>
        </w:rPr>
        <w:t>a</w:t>
      </w:r>
      <w:r w:rsidR="7715D531" w:rsidRPr="7AB47146">
        <w:rPr>
          <w:rFonts w:ascii="Times New Roman" w:hAnsi="Times New Roman" w:cs="Times New Roman"/>
          <w:lang w:val="lt-LT"/>
        </w:rPr>
        <w:t>ja</w:t>
      </w:r>
      <w:r>
        <w:rPr>
          <w:rFonts w:ascii="Times New Roman" w:hAnsi="Times New Roman" w:cs="Times New Roman"/>
          <w:lang w:val="lt-LT"/>
        </w:rPr>
        <w:t>i</w:t>
      </w:r>
      <w:r w:rsidR="7715D531" w:rsidRPr="7AB47146">
        <w:rPr>
          <w:rFonts w:ascii="Times New Roman" w:hAnsi="Times New Roman" w:cs="Times New Roman"/>
          <w:lang w:val="lt-LT"/>
        </w:rPr>
        <w:t xml:space="preserve"> organizacija</w:t>
      </w:r>
      <w:r>
        <w:rPr>
          <w:rFonts w:ascii="Times New Roman" w:hAnsi="Times New Roman" w:cs="Times New Roman"/>
          <w:lang w:val="lt-LT"/>
        </w:rPr>
        <w:t xml:space="preserve">i priimtinus ir renginio specifiką atitinkančius </w:t>
      </w:r>
      <w:proofErr w:type="spellStart"/>
      <w:r>
        <w:rPr>
          <w:rFonts w:ascii="Times New Roman" w:hAnsi="Times New Roman" w:cs="Times New Roman"/>
          <w:lang w:val="lt-LT"/>
        </w:rPr>
        <w:t>Gala</w:t>
      </w:r>
      <w:proofErr w:type="spellEnd"/>
      <w:r>
        <w:rPr>
          <w:rFonts w:ascii="Times New Roman" w:hAnsi="Times New Roman" w:cs="Times New Roman"/>
          <w:lang w:val="lt-LT"/>
        </w:rPr>
        <w:t xml:space="preserve"> vakarienės meninio </w:t>
      </w:r>
      <w:r>
        <w:rPr>
          <w:rFonts w:ascii="Times New Roman" w:hAnsi="Times New Roman" w:cs="Times New Roman"/>
          <w:lang w:val="lt-LT"/>
        </w:rPr>
        <w:t>intarpo atlikėjus</w:t>
      </w:r>
      <w:r w:rsidR="7715D531" w:rsidRPr="7AB47146">
        <w:rPr>
          <w:rFonts w:ascii="Times New Roman" w:hAnsi="Times New Roman" w:cs="Times New Roman"/>
          <w:lang w:val="lt-LT"/>
        </w:rPr>
        <w:t xml:space="preserve">. </w:t>
      </w:r>
    </w:p>
    <w:p w14:paraId="16B0576C" w14:textId="2B240191" w:rsidR="00320949" w:rsidRDefault="7715D531"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Pasirūpinti įrang</w:t>
      </w:r>
      <w:r w:rsidR="004F6377">
        <w:rPr>
          <w:rFonts w:ascii="Times New Roman" w:hAnsi="Times New Roman" w:cs="Times New Roman"/>
          <w:lang w:val="lt-LT"/>
        </w:rPr>
        <w:t>a</w:t>
      </w:r>
      <w:r w:rsidRPr="62778F2D">
        <w:rPr>
          <w:rFonts w:ascii="Times New Roman" w:hAnsi="Times New Roman" w:cs="Times New Roman"/>
          <w:lang w:val="lt-LT"/>
        </w:rPr>
        <w:t>, kuria naudo</w:t>
      </w:r>
      <w:r w:rsidR="004F6377">
        <w:rPr>
          <w:rFonts w:ascii="Times New Roman" w:hAnsi="Times New Roman" w:cs="Times New Roman"/>
          <w:lang w:val="lt-LT"/>
        </w:rPr>
        <w:t>s</w:t>
      </w:r>
      <w:r w:rsidRPr="62778F2D">
        <w:rPr>
          <w:rFonts w:ascii="Times New Roman" w:hAnsi="Times New Roman" w:cs="Times New Roman"/>
          <w:lang w:val="lt-LT"/>
        </w:rPr>
        <w:t>is atlikėjai meninio intarpo metu</w:t>
      </w:r>
      <w:r w:rsidR="00FC25F6">
        <w:rPr>
          <w:rFonts w:ascii="Times New Roman" w:hAnsi="Times New Roman" w:cs="Times New Roman"/>
          <w:lang w:val="lt-LT"/>
        </w:rPr>
        <w:t xml:space="preserve">, </w:t>
      </w:r>
      <w:r w:rsidR="00FC25F6" w:rsidRPr="62778F2D">
        <w:rPr>
          <w:rFonts w:ascii="Times New Roman" w:hAnsi="Times New Roman" w:cs="Times New Roman"/>
          <w:lang w:val="lt-LT"/>
        </w:rPr>
        <w:t>aprūpinimu ir įrengimu</w:t>
      </w:r>
      <w:r w:rsidR="005E0711">
        <w:rPr>
          <w:rFonts w:ascii="Times New Roman" w:hAnsi="Times New Roman" w:cs="Times New Roman"/>
          <w:lang w:val="lt-LT"/>
        </w:rPr>
        <w:t>. Po renginio užtikrinti</w:t>
      </w:r>
      <w:r w:rsidRPr="62778F2D">
        <w:rPr>
          <w:rFonts w:ascii="Times New Roman" w:hAnsi="Times New Roman" w:cs="Times New Roman"/>
          <w:lang w:val="lt-LT"/>
        </w:rPr>
        <w:t xml:space="preserve">, kad įranga ir priemonės būtų išmontuotos ir išvežtos, patalpos ar renginio vieta po renginio būtų sutvarkytos. </w:t>
      </w:r>
    </w:p>
    <w:p w14:paraId="1F5CF051" w14:textId="77777777" w:rsidR="009D3C4D" w:rsidRDefault="009D3C4D" w:rsidP="009D3C4D">
      <w:pPr>
        <w:pStyle w:val="Sraopastraipa"/>
        <w:jc w:val="both"/>
        <w:rPr>
          <w:rFonts w:ascii="Times New Roman" w:hAnsi="Times New Roman" w:cs="Times New Roman"/>
          <w:lang w:val="lt-LT"/>
        </w:rPr>
      </w:pPr>
    </w:p>
    <w:p w14:paraId="49F0C327" w14:textId="3405A382" w:rsidR="00320949" w:rsidRDefault="45FD2F9E"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transporto ir logistikos organizavimą ir aptarnavimą</w:t>
      </w:r>
      <w:r w:rsidRPr="62778F2D">
        <w:rPr>
          <w:rFonts w:ascii="Times New Roman" w:hAnsi="Times New Roman" w:cs="Times New Roman"/>
          <w:lang w:val="lt-LT"/>
        </w:rPr>
        <w:t>, apimant transporto paiešką, atranką ir užsakymą ar nuomą, važiavimo maršrutų sudarymą ir priežiūrą, kitas susijusias paslaugas:</w:t>
      </w:r>
    </w:p>
    <w:p w14:paraId="011E3DE0" w14:textId="2951E522" w:rsidR="00E12356" w:rsidRDefault="484B724F" w:rsidP="00E12356">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Visus pervežimus planuoti pagal sudarytą renginio programą.</w:t>
      </w:r>
      <w:r w:rsidR="00E12356" w:rsidRPr="00E12356">
        <w:rPr>
          <w:rFonts w:ascii="Times New Roman" w:hAnsi="Times New Roman" w:cs="Times New Roman"/>
          <w:lang w:val="lt-LT"/>
        </w:rPr>
        <w:t xml:space="preserve"> </w:t>
      </w:r>
    </w:p>
    <w:p w14:paraId="5205AB52" w14:textId="5CF14CF9" w:rsidR="00320949" w:rsidRDefault="00FC25F6"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U</w:t>
      </w:r>
      <w:r w:rsidR="00E12356" w:rsidRPr="62778F2D">
        <w:rPr>
          <w:rFonts w:ascii="Times New Roman" w:hAnsi="Times New Roman" w:cs="Times New Roman"/>
          <w:lang w:val="lt-LT"/>
        </w:rPr>
        <w:t>žtikrin</w:t>
      </w:r>
      <w:r w:rsidR="00C26B75">
        <w:rPr>
          <w:rFonts w:ascii="Times New Roman" w:hAnsi="Times New Roman" w:cs="Times New Roman"/>
          <w:lang w:val="lt-LT"/>
        </w:rPr>
        <w:t>ti</w:t>
      </w:r>
      <w:r w:rsidR="00E12356" w:rsidRPr="62778F2D">
        <w:rPr>
          <w:rFonts w:ascii="Times New Roman" w:hAnsi="Times New Roman" w:cs="Times New Roman"/>
          <w:lang w:val="lt-LT"/>
        </w:rPr>
        <w:t xml:space="preserve"> aukšto komforto lygio </w:t>
      </w:r>
      <w:r w:rsidR="00E12356">
        <w:rPr>
          <w:rFonts w:ascii="Times New Roman" w:hAnsi="Times New Roman" w:cs="Times New Roman"/>
          <w:lang w:val="lt-LT"/>
        </w:rPr>
        <w:t xml:space="preserve">lengvuosius </w:t>
      </w:r>
      <w:r>
        <w:rPr>
          <w:rFonts w:ascii="Times New Roman" w:hAnsi="Times New Roman" w:cs="Times New Roman"/>
          <w:lang w:val="lt-LT"/>
        </w:rPr>
        <w:t xml:space="preserve">automobilius </w:t>
      </w:r>
      <w:r w:rsidR="00E12356">
        <w:rPr>
          <w:rFonts w:ascii="Times New Roman" w:hAnsi="Times New Roman" w:cs="Times New Roman"/>
          <w:lang w:val="lt-LT"/>
        </w:rPr>
        <w:t>arba mikroautobusus</w:t>
      </w:r>
      <w:r w:rsidR="00E12356" w:rsidRPr="62778F2D">
        <w:rPr>
          <w:rFonts w:ascii="Times New Roman" w:hAnsi="Times New Roman" w:cs="Times New Roman"/>
          <w:lang w:val="lt-LT"/>
        </w:rPr>
        <w:t>, aprūpintus oro kondicionavimo sistema,  patogiomis sėdynėmis</w:t>
      </w:r>
      <w:r w:rsidR="00E12356">
        <w:rPr>
          <w:rFonts w:ascii="Times New Roman" w:hAnsi="Times New Roman" w:cs="Times New Roman"/>
          <w:lang w:val="lt-LT"/>
        </w:rPr>
        <w:t xml:space="preserve">. Automobiliai </w:t>
      </w:r>
      <w:r>
        <w:rPr>
          <w:rFonts w:ascii="Times New Roman" w:hAnsi="Times New Roman" w:cs="Times New Roman"/>
          <w:lang w:val="lt-LT"/>
        </w:rPr>
        <w:t xml:space="preserve">turi būti </w:t>
      </w:r>
      <w:r w:rsidR="00E12356" w:rsidRPr="62778F2D">
        <w:rPr>
          <w:rFonts w:ascii="Times New Roman" w:hAnsi="Times New Roman" w:cs="Times New Roman"/>
          <w:lang w:val="lt-LT"/>
        </w:rPr>
        <w:t>ne žemesni</w:t>
      </w:r>
      <w:r w:rsidR="00E12356">
        <w:rPr>
          <w:rFonts w:ascii="Times New Roman" w:hAnsi="Times New Roman" w:cs="Times New Roman"/>
          <w:lang w:val="lt-LT"/>
        </w:rPr>
        <w:t>o</w:t>
      </w:r>
      <w:r w:rsidR="00E12356" w:rsidRPr="62778F2D">
        <w:rPr>
          <w:rFonts w:ascii="Times New Roman" w:hAnsi="Times New Roman" w:cs="Times New Roman"/>
          <w:lang w:val="lt-LT"/>
        </w:rPr>
        <w:t xml:space="preserve"> nei Euro VI standarta</w:t>
      </w:r>
      <w:r>
        <w:rPr>
          <w:rFonts w:ascii="Times New Roman" w:hAnsi="Times New Roman" w:cs="Times New Roman"/>
          <w:lang w:val="lt-LT"/>
        </w:rPr>
        <w:t>s</w:t>
      </w:r>
      <w:r w:rsidR="00E12356" w:rsidRPr="62778F2D">
        <w:rPr>
          <w:rFonts w:ascii="Times New Roman" w:hAnsi="Times New Roman" w:cs="Times New Roman"/>
          <w:lang w:val="lt-LT"/>
        </w:rPr>
        <w:t xml:space="preserve"> ir ne senesni nei 5 metų</w:t>
      </w:r>
      <w:r w:rsidR="00E12356">
        <w:rPr>
          <w:rFonts w:ascii="Times New Roman" w:hAnsi="Times New Roman" w:cs="Times New Roman"/>
          <w:lang w:val="lt-LT"/>
        </w:rPr>
        <w:t xml:space="preserve">. </w:t>
      </w:r>
    </w:p>
    <w:p w14:paraId="35113008" w14:textId="3D0AED84" w:rsidR="00320949" w:rsidRDefault="00277293" w:rsidP="62778F2D">
      <w:pPr>
        <w:pStyle w:val="Sraopastraipa"/>
        <w:numPr>
          <w:ilvl w:val="1"/>
          <w:numId w:val="20"/>
        </w:numPr>
        <w:jc w:val="both"/>
        <w:rPr>
          <w:rFonts w:ascii="Times New Roman" w:hAnsi="Times New Roman" w:cs="Times New Roman"/>
          <w:lang w:val="lt-LT"/>
        </w:rPr>
      </w:pPr>
      <w:r>
        <w:rPr>
          <w:rFonts w:ascii="Times New Roman" w:hAnsi="Times New Roman" w:cs="Times New Roman"/>
          <w:lang w:val="lt-LT"/>
        </w:rPr>
        <w:t>U</w:t>
      </w:r>
      <w:r w:rsidR="484B724F" w:rsidRPr="62778F2D">
        <w:rPr>
          <w:rFonts w:ascii="Times New Roman" w:hAnsi="Times New Roman" w:cs="Times New Roman"/>
          <w:lang w:val="lt-LT"/>
        </w:rPr>
        <w:t>žtikrin</w:t>
      </w:r>
      <w:r w:rsidR="00FC25F6">
        <w:rPr>
          <w:rFonts w:ascii="Times New Roman" w:hAnsi="Times New Roman" w:cs="Times New Roman"/>
          <w:lang w:val="lt-LT"/>
        </w:rPr>
        <w:t>ti</w:t>
      </w:r>
      <w:r w:rsidR="484B724F" w:rsidRPr="62778F2D">
        <w:rPr>
          <w:rFonts w:ascii="Times New Roman" w:hAnsi="Times New Roman" w:cs="Times New Roman"/>
          <w:lang w:val="lt-LT"/>
        </w:rPr>
        <w:t xml:space="preserve"> aukšto komforto lygio turistinius autobusus (4* klasės arba aukštesni), aprūpintus oro kondicionavimo sistema, mikrofonu gidui, patogiomis sėdynėmis ir bevieliu internetu, atitinkančius aplinkosaugos reikalavimus (ne žemesni nei Euro VI standartai) ir ne senesnius nei 5 metų.</w:t>
      </w:r>
    </w:p>
    <w:p w14:paraId="12FDD7E8" w14:textId="6746C5E1" w:rsidR="00320949" w:rsidRDefault="484B724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Esant poreikiui</w:t>
      </w:r>
      <w:r w:rsidR="00422303">
        <w:rPr>
          <w:rFonts w:ascii="Times New Roman" w:hAnsi="Times New Roman" w:cs="Times New Roman"/>
          <w:lang w:val="lt-LT"/>
        </w:rPr>
        <w:t xml:space="preserve"> užtikrinti asmenų </w:t>
      </w:r>
      <w:r w:rsidRPr="62778F2D">
        <w:rPr>
          <w:rFonts w:ascii="Times New Roman" w:hAnsi="Times New Roman" w:cs="Times New Roman"/>
          <w:lang w:val="lt-LT"/>
        </w:rPr>
        <w:t>su specialiaisiais poreikiais</w:t>
      </w:r>
      <w:r w:rsidR="00FC25F6" w:rsidRPr="00FC25F6">
        <w:rPr>
          <w:rFonts w:ascii="Times New Roman" w:hAnsi="Times New Roman" w:cs="Times New Roman"/>
          <w:lang w:val="lt-LT"/>
        </w:rPr>
        <w:t xml:space="preserve"> </w:t>
      </w:r>
      <w:r w:rsidR="00FC25F6">
        <w:rPr>
          <w:rFonts w:ascii="Times New Roman" w:hAnsi="Times New Roman" w:cs="Times New Roman"/>
          <w:lang w:val="lt-LT"/>
        </w:rPr>
        <w:t>pervežimą</w:t>
      </w:r>
      <w:r w:rsidRPr="62778F2D">
        <w:rPr>
          <w:rFonts w:ascii="Times New Roman" w:hAnsi="Times New Roman" w:cs="Times New Roman"/>
          <w:lang w:val="lt-LT"/>
        </w:rPr>
        <w:t>.</w:t>
      </w:r>
    </w:p>
    <w:p w14:paraId="606A5794" w14:textId="46F10367" w:rsidR="00320949" w:rsidRDefault="484B724F" w:rsidP="62778F2D">
      <w:pPr>
        <w:pStyle w:val="Sraopastraipa"/>
        <w:numPr>
          <w:ilvl w:val="1"/>
          <w:numId w:val="20"/>
        </w:numPr>
        <w:jc w:val="both"/>
        <w:rPr>
          <w:rFonts w:ascii="Times New Roman" w:hAnsi="Times New Roman" w:cs="Times New Roman"/>
          <w:lang w:val="lt-LT"/>
        </w:rPr>
      </w:pPr>
      <w:r w:rsidRPr="62778F2D">
        <w:rPr>
          <w:rFonts w:ascii="Times New Roman" w:hAnsi="Times New Roman" w:cs="Times New Roman"/>
          <w:lang w:val="lt-LT"/>
        </w:rPr>
        <w:t>Užtikrinti</w:t>
      </w:r>
      <w:r w:rsidR="00422303">
        <w:rPr>
          <w:rFonts w:ascii="Times New Roman" w:hAnsi="Times New Roman" w:cs="Times New Roman"/>
          <w:lang w:val="lt-LT"/>
        </w:rPr>
        <w:t xml:space="preserve">, </w:t>
      </w:r>
      <w:r w:rsidR="00AD3901">
        <w:rPr>
          <w:rFonts w:ascii="Times New Roman" w:hAnsi="Times New Roman" w:cs="Times New Roman"/>
          <w:lang w:val="lt-LT"/>
        </w:rPr>
        <w:t xml:space="preserve">kad transporto priemones vairuotų </w:t>
      </w:r>
      <w:r w:rsidRPr="62778F2D">
        <w:rPr>
          <w:rFonts w:ascii="Times New Roman" w:hAnsi="Times New Roman" w:cs="Times New Roman"/>
          <w:lang w:val="lt-LT"/>
        </w:rPr>
        <w:t xml:space="preserve">ne mažesnę kaip </w:t>
      </w:r>
      <w:r w:rsidR="000657D8">
        <w:rPr>
          <w:rFonts w:ascii="Times New Roman" w:hAnsi="Times New Roman" w:cs="Times New Roman"/>
          <w:lang w:val="lt-LT"/>
        </w:rPr>
        <w:t>3</w:t>
      </w:r>
      <w:r w:rsidRPr="62778F2D">
        <w:rPr>
          <w:rFonts w:ascii="Times New Roman" w:hAnsi="Times New Roman" w:cs="Times New Roman"/>
          <w:lang w:val="lt-LT"/>
        </w:rPr>
        <w:t xml:space="preserve"> metų profesinę patirtį</w:t>
      </w:r>
      <w:r w:rsidR="00422303">
        <w:rPr>
          <w:rFonts w:ascii="Times New Roman" w:hAnsi="Times New Roman" w:cs="Times New Roman"/>
          <w:lang w:val="lt-LT"/>
        </w:rPr>
        <w:t xml:space="preserve"> </w:t>
      </w:r>
      <w:r w:rsidR="00FC25F6">
        <w:rPr>
          <w:rFonts w:ascii="Times New Roman" w:hAnsi="Times New Roman" w:cs="Times New Roman"/>
          <w:lang w:val="lt-LT"/>
        </w:rPr>
        <w:t>turin</w:t>
      </w:r>
      <w:r w:rsidR="00AD3901">
        <w:rPr>
          <w:rFonts w:ascii="Times New Roman" w:hAnsi="Times New Roman" w:cs="Times New Roman"/>
          <w:lang w:val="lt-LT"/>
        </w:rPr>
        <w:t>tys</w:t>
      </w:r>
      <w:r w:rsidR="00FC25F6">
        <w:rPr>
          <w:rFonts w:ascii="Times New Roman" w:hAnsi="Times New Roman" w:cs="Times New Roman"/>
          <w:lang w:val="lt-LT"/>
        </w:rPr>
        <w:t xml:space="preserve"> </w:t>
      </w:r>
      <w:r w:rsidR="00422303">
        <w:rPr>
          <w:rFonts w:ascii="Times New Roman" w:hAnsi="Times New Roman" w:cs="Times New Roman"/>
          <w:lang w:val="lt-LT"/>
        </w:rPr>
        <w:t xml:space="preserve">ir </w:t>
      </w:r>
      <w:r w:rsidRPr="62778F2D">
        <w:rPr>
          <w:rFonts w:ascii="Times New Roman" w:hAnsi="Times New Roman" w:cs="Times New Roman"/>
          <w:lang w:val="lt-LT"/>
        </w:rPr>
        <w:t xml:space="preserve">sklandžiai </w:t>
      </w:r>
      <w:r w:rsidR="00FC25F6">
        <w:rPr>
          <w:rFonts w:ascii="Times New Roman" w:hAnsi="Times New Roman" w:cs="Times New Roman"/>
          <w:lang w:val="lt-LT"/>
        </w:rPr>
        <w:t>bendrauti</w:t>
      </w:r>
      <w:r w:rsidR="00FC25F6" w:rsidRPr="62778F2D">
        <w:rPr>
          <w:rFonts w:ascii="Times New Roman" w:hAnsi="Times New Roman" w:cs="Times New Roman"/>
          <w:lang w:val="lt-LT"/>
        </w:rPr>
        <w:t xml:space="preserve"> </w:t>
      </w:r>
      <w:r w:rsidRPr="62778F2D">
        <w:rPr>
          <w:rFonts w:ascii="Times New Roman" w:hAnsi="Times New Roman" w:cs="Times New Roman"/>
          <w:lang w:val="lt-LT"/>
        </w:rPr>
        <w:t>su dalyviais</w:t>
      </w:r>
      <w:r w:rsidR="00422303">
        <w:rPr>
          <w:rFonts w:ascii="Times New Roman" w:hAnsi="Times New Roman" w:cs="Times New Roman"/>
          <w:lang w:val="lt-LT"/>
        </w:rPr>
        <w:t xml:space="preserve"> </w:t>
      </w:r>
      <w:r w:rsidRPr="62778F2D">
        <w:rPr>
          <w:rFonts w:ascii="Times New Roman" w:hAnsi="Times New Roman" w:cs="Times New Roman"/>
          <w:lang w:val="lt-LT"/>
        </w:rPr>
        <w:t xml:space="preserve">lietuvių  </w:t>
      </w:r>
      <w:r w:rsidR="00422303">
        <w:rPr>
          <w:rFonts w:ascii="Times New Roman" w:hAnsi="Times New Roman" w:cs="Times New Roman"/>
          <w:lang w:val="lt-LT"/>
        </w:rPr>
        <w:t xml:space="preserve">ir/ arba </w:t>
      </w:r>
      <w:r w:rsidRPr="62778F2D">
        <w:rPr>
          <w:rFonts w:ascii="Times New Roman" w:hAnsi="Times New Roman" w:cs="Times New Roman"/>
          <w:lang w:val="lt-LT"/>
        </w:rPr>
        <w:t>anglų kalba</w:t>
      </w:r>
      <w:r w:rsidR="00FC25F6">
        <w:rPr>
          <w:rFonts w:ascii="Times New Roman" w:hAnsi="Times New Roman" w:cs="Times New Roman"/>
          <w:lang w:val="lt-LT"/>
        </w:rPr>
        <w:t xml:space="preserve"> geban</w:t>
      </w:r>
      <w:r w:rsidR="00AD3901">
        <w:rPr>
          <w:rFonts w:ascii="Times New Roman" w:hAnsi="Times New Roman" w:cs="Times New Roman"/>
          <w:lang w:val="lt-LT"/>
        </w:rPr>
        <w:t>tys</w:t>
      </w:r>
      <w:r w:rsidR="00FC25F6" w:rsidRPr="00FC25F6">
        <w:rPr>
          <w:rFonts w:ascii="Times New Roman" w:hAnsi="Times New Roman" w:cs="Times New Roman"/>
          <w:lang w:val="lt-LT"/>
        </w:rPr>
        <w:t xml:space="preserve"> </w:t>
      </w:r>
      <w:r w:rsidR="00FC25F6" w:rsidRPr="62778F2D">
        <w:rPr>
          <w:rFonts w:ascii="Times New Roman" w:hAnsi="Times New Roman" w:cs="Times New Roman"/>
          <w:lang w:val="lt-LT"/>
        </w:rPr>
        <w:t>vairuotoj</w:t>
      </w:r>
      <w:r w:rsidR="00AD3901">
        <w:rPr>
          <w:rFonts w:ascii="Times New Roman" w:hAnsi="Times New Roman" w:cs="Times New Roman"/>
          <w:lang w:val="lt-LT"/>
        </w:rPr>
        <w:t>ai</w:t>
      </w:r>
      <w:r w:rsidRPr="62778F2D">
        <w:rPr>
          <w:rFonts w:ascii="Times New Roman" w:hAnsi="Times New Roman" w:cs="Times New Roman"/>
          <w:lang w:val="lt-LT"/>
        </w:rPr>
        <w:t>.</w:t>
      </w:r>
    </w:p>
    <w:p w14:paraId="75320343" w14:textId="77777777" w:rsidR="009D3C4D" w:rsidRDefault="009D3C4D" w:rsidP="009D3C4D">
      <w:pPr>
        <w:pStyle w:val="Sraopastraipa"/>
        <w:jc w:val="both"/>
        <w:rPr>
          <w:rFonts w:ascii="Times New Roman" w:hAnsi="Times New Roman" w:cs="Times New Roman"/>
          <w:lang w:val="lt-LT"/>
        </w:rPr>
      </w:pPr>
    </w:p>
    <w:p w14:paraId="5D838933" w14:textId="6F76259E" w:rsidR="00320949" w:rsidRDefault="359EE3BC"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Pasirūpinti kitomis iš anksto nenumatytomis paslaugomis</w:t>
      </w:r>
      <w:r w:rsidRPr="62778F2D">
        <w:rPr>
          <w:rFonts w:ascii="Times New Roman" w:hAnsi="Times New Roman" w:cs="Times New Roman"/>
          <w:lang w:val="lt-LT"/>
        </w:rPr>
        <w:t xml:space="preserve">, susijusiomis tiesiogiai su renginio organizavimu ir aptarnavimu ar prekėmis, be kurių negalima tinkamai </w:t>
      </w:r>
      <w:r w:rsidR="004F6377">
        <w:rPr>
          <w:rFonts w:ascii="Times New Roman" w:hAnsi="Times New Roman" w:cs="Times New Roman"/>
          <w:lang w:val="lt-LT"/>
        </w:rPr>
        <w:t>su</w:t>
      </w:r>
      <w:r w:rsidRPr="62778F2D">
        <w:rPr>
          <w:rFonts w:ascii="Times New Roman" w:hAnsi="Times New Roman" w:cs="Times New Roman"/>
          <w:lang w:val="lt-LT"/>
        </w:rPr>
        <w:t>organizuoti renginio.</w:t>
      </w:r>
    </w:p>
    <w:p w14:paraId="09C9E1A9" w14:textId="5AC28D7F" w:rsidR="00320949" w:rsidRDefault="2BC3E117" w:rsidP="62778F2D">
      <w:pPr>
        <w:pStyle w:val="Sraopastraipa"/>
        <w:numPr>
          <w:ilvl w:val="0"/>
          <w:numId w:val="20"/>
        </w:numPr>
        <w:jc w:val="both"/>
        <w:rPr>
          <w:rFonts w:ascii="Times New Roman" w:hAnsi="Times New Roman" w:cs="Times New Roman"/>
          <w:lang w:val="lt-LT"/>
        </w:rPr>
      </w:pPr>
      <w:r w:rsidRPr="7AB47146">
        <w:rPr>
          <w:rFonts w:ascii="Times New Roman" w:eastAsia="Times New Roman" w:hAnsi="Times New Roman" w:cs="Times New Roman"/>
          <w:b/>
          <w:bCs/>
          <w:lang w:val="lt-LT"/>
        </w:rPr>
        <w:t>Pasibaigus kiekvienam renginiui per 15 darbo dienų pateikti renginio organizavimo ataskaitą</w:t>
      </w:r>
      <w:r w:rsidRPr="7AB47146">
        <w:rPr>
          <w:rFonts w:ascii="Times New Roman" w:eastAsia="Times New Roman" w:hAnsi="Times New Roman" w:cs="Times New Roman"/>
          <w:lang w:val="lt-LT"/>
        </w:rPr>
        <w:t xml:space="preserve">, kurioje turi būti </w:t>
      </w:r>
      <w:r w:rsidR="00FC25F6">
        <w:rPr>
          <w:rFonts w:ascii="Times New Roman" w:eastAsia="Times New Roman" w:hAnsi="Times New Roman" w:cs="Times New Roman"/>
          <w:lang w:val="lt-LT"/>
        </w:rPr>
        <w:t xml:space="preserve">nurodytos </w:t>
      </w:r>
      <w:r w:rsidRPr="7AB47146">
        <w:rPr>
          <w:rFonts w:ascii="Times New Roman" w:eastAsia="Times New Roman" w:hAnsi="Times New Roman" w:cs="Times New Roman"/>
          <w:lang w:val="lt-LT"/>
        </w:rPr>
        <w:t xml:space="preserve">visos </w:t>
      </w:r>
      <w:r w:rsidR="00A867C3">
        <w:rPr>
          <w:rFonts w:ascii="Times New Roman" w:eastAsia="Times New Roman" w:hAnsi="Times New Roman" w:cs="Times New Roman"/>
          <w:lang w:val="lt-LT"/>
        </w:rPr>
        <w:t>suteiktos paslaugos</w:t>
      </w:r>
      <w:r w:rsidR="009F096D">
        <w:rPr>
          <w:rFonts w:ascii="Times New Roman" w:eastAsia="Times New Roman" w:hAnsi="Times New Roman" w:cs="Times New Roman"/>
          <w:lang w:val="lt-LT"/>
        </w:rPr>
        <w:t>, esant poreikiui pateikiami išlaidas p</w:t>
      </w:r>
      <w:r w:rsidR="002F7CED">
        <w:rPr>
          <w:rFonts w:ascii="Times New Roman" w:eastAsia="Times New Roman" w:hAnsi="Times New Roman" w:cs="Times New Roman"/>
          <w:lang w:val="lt-LT"/>
        </w:rPr>
        <w:t>a</w:t>
      </w:r>
      <w:r w:rsidR="009F096D">
        <w:rPr>
          <w:rFonts w:ascii="Times New Roman" w:eastAsia="Times New Roman" w:hAnsi="Times New Roman" w:cs="Times New Roman"/>
          <w:lang w:val="lt-LT"/>
        </w:rPr>
        <w:t>grindžiantys dokumentai</w:t>
      </w:r>
      <w:r w:rsidR="002F7CED">
        <w:rPr>
          <w:rFonts w:ascii="Times New Roman" w:eastAsia="Times New Roman" w:hAnsi="Times New Roman" w:cs="Times New Roman"/>
          <w:lang w:val="lt-LT"/>
        </w:rPr>
        <w:t xml:space="preserve">, </w:t>
      </w:r>
      <w:r w:rsidRPr="7AB47146">
        <w:rPr>
          <w:rFonts w:ascii="Times New Roman" w:eastAsia="Times New Roman" w:hAnsi="Times New Roman" w:cs="Times New Roman"/>
          <w:lang w:val="lt-LT"/>
        </w:rPr>
        <w:t>sąskait</w:t>
      </w:r>
      <w:r w:rsidR="002F7CED">
        <w:rPr>
          <w:rFonts w:ascii="Times New Roman" w:eastAsia="Times New Roman" w:hAnsi="Times New Roman" w:cs="Times New Roman"/>
          <w:lang w:val="lt-LT"/>
        </w:rPr>
        <w:t>os faktūro</w:t>
      </w:r>
      <w:r w:rsidR="00EA55E4">
        <w:rPr>
          <w:rFonts w:ascii="Times New Roman" w:eastAsia="Times New Roman" w:hAnsi="Times New Roman" w:cs="Times New Roman"/>
          <w:lang w:val="lt-LT"/>
        </w:rPr>
        <w:t>s</w:t>
      </w:r>
      <w:r w:rsidR="002F7CED">
        <w:rPr>
          <w:rFonts w:ascii="Times New Roman" w:eastAsia="Times New Roman" w:hAnsi="Times New Roman" w:cs="Times New Roman"/>
          <w:lang w:val="lt-LT"/>
        </w:rPr>
        <w:t xml:space="preserve"> ar pan.</w:t>
      </w:r>
      <w:r w:rsidRPr="7AB47146">
        <w:rPr>
          <w:rFonts w:ascii="Times New Roman" w:eastAsia="Times New Roman" w:hAnsi="Times New Roman" w:cs="Times New Roman"/>
          <w:lang w:val="lt-LT"/>
        </w:rPr>
        <w:t xml:space="preserve"> </w:t>
      </w:r>
      <w:r w:rsidR="265BD61E" w:rsidRPr="7AB47146">
        <w:rPr>
          <w:rFonts w:ascii="Times New Roman" w:hAnsi="Times New Roman" w:cs="Times New Roman"/>
          <w:lang w:val="lt-LT"/>
        </w:rPr>
        <w:t>Ataskaitos formos bus suderintos su paslaugos teikėju po Sutarties pasirašymo.</w:t>
      </w:r>
    </w:p>
    <w:p w14:paraId="5D9B88B6" w14:textId="311179E4" w:rsidR="00320949" w:rsidRDefault="00F15A1F" w:rsidP="62778F2D">
      <w:pPr>
        <w:pStyle w:val="Sraopastraipa"/>
        <w:numPr>
          <w:ilvl w:val="0"/>
          <w:numId w:val="20"/>
        </w:numPr>
        <w:jc w:val="both"/>
        <w:rPr>
          <w:rFonts w:ascii="Times New Roman" w:hAnsi="Times New Roman" w:cs="Times New Roman"/>
          <w:lang w:val="lt-LT"/>
        </w:rPr>
      </w:pPr>
      <w:r w:rsidRPr="7AB47146">
        <w:rPr>
          <w:rFonts w:ascii="Times New Roman" w:hAnsi="Times New Roman" w:cs="Times New Roman"/>
          <w:b/>
          <w:bCs/>
          <w:lang w:val="lt-LT"/>
        </w:rPr>
        <w:t>Užtikrinti tvarumo principų įgyvendinimą</w:t>
      </w:r>
      <w:r w:rsidRPr="7AB47146">
        <w:rPr>
          <w:rFonts w:ascii="Times New Roman" w:hAnsi="Times New Roman" w:cs="Times New Roman"/>
          <w:lang w:val="lt-LT"/>
        </w:rPr>
        <w:t>, paslaugą teikti vadovaujantis LR aplinkos ministro įsakymu Nr. D1-508[1] (aktuali redakcija nuo 2023-01-01 įsakymo Nr. D1-401) patvirtintu Aplinkos apsaugos kriterijų taikymo, vykdant žaliuosius pirkimus, tvarkos aprašu.</w:t>
      </w:r>
    </w:p>
    <w:p w14:paraId="784BA464" w14:textId="1D432D4C" w:rsidR="00320949" w:rsidRDefault="00320949" w:rsidP="00E37AF0">
      <w:pPr>
        <w:pStyle w:val="Sraopastraipa"/>
        <w:numPr>
          <w:ilvl w:val="1"/>
          <w:numId w:val="20"/>
        </w:numPr>
        <w:tabs>
          <w:tab w:val="left" w:pos="1134"/>
        </w:tabs>
        <w:jc w:val="both"/>
        <w:rPr>
          <w:rFonts w:ascii="Times New Roman" w:hAnsi="Times New Roman" w:cs="Times New Roman"/>
          <w:lang w:val="lt-LT"/>
        </w:rPr>
      </w:pPr>
      <w:r w:rsidRPr="62778F2D">
        <w:rPr>
          <w:rFonts w:ascii="Times New Roman" w:hAnsi="Times New Roman" w:cs="Times New Roman"/>
          <w:lang w:val="lt-LT"/>
        </w:rPr>
        <w:t xml:space="preserve">Maitinimo paslaugų teikimo metu maistas ir gėrimai turi būti pateikiami naudojant daugkartinio naudojimo stalo įrankius, stiklinius ir kitokius indus bei staltieses arba atsinaujinančių išteklių pagrindu pagamintus stalo įrankius, indus bei viešojo maitinimo reikmenis. Sutarties vykdymo metu </w:t>
      </w:r>
      <w:r w:rsidR="48B32616" w:rsidRPr="62778F2D">
        <w:rPr>
          <w:rFonts w:ascii="Times New Roman" w:hAnsi="Times New Roman" w:cs="Times New Roman"/>
          <w:lang w:val="lt-LT"/>
        </w:rPr>
        <w:t>P</w:t>
      </w:r>
      <w:r w:rsidRPr="62778F2D">
        <w:rPr>
          <w:rFonts w:ascii="Times New Roman" w:hAnsi="Times New Roman" w:cs="Times New Roman"/>
          <w:lang w:val="lt-LT"/>
        </w:rPr>
        <w:t xml:space="preserve">erkančioji organizacija turi teisę prašyti atitiktį reikalavimams įrodančių dokumentų </w:t>
      </w:r>
      <w:r w:rsidR="31791D45" w:rsidRPr="62778F2D">
        <w:rPr>
          <w:rFonts w:ascii="Times New Roman" w:hAnsi="Times New Roman" w:cs="Times New Roman"/>
          <w:lang w:val="lt-LT"/>
        </w:rPr>
        <w:t>–</w:t>
      </w:r>
      <w:r w:rsidR="3C410860" w:rsidRPr="62778F2D">
        <w:rPr>
          <w:rFonts w:ascii="Times New Roman" w:hAnsi="Times New Roman" w:cs="Times New Roman"/>
          <w:lang w:val="lt-LT"/>
        </w:rPr>
        <w:t xml:space="preserve"> t</w:t>
      </w:r>
      <w:r w:rsidRPr="62778F2D">
        <w:rPr>
          <w:rFonts w:ascii="Times New Roman" w:hAnsi="Times New Roman" w:cs="Times New Roman"/>
          <w:lang w:val="lt-LT"/>
        </w:rPr>
        <w:t>iekėjo deklaracij</w:t>
      </w:r>
      <w:r w:rsidR="22A42CE7" w:rsidRPr="62778F2D">
        <w:rPr>
          <w:rFonts w:ascii="Times New Roman" w:hAnsi="Times New Roman" w:cs="Times New Roman"/>
          <w:lang w:val="lt-LT"/>
        </w:rPr>
        <w:t>os</w:t>
      </w:r>
      <w:r w:rsidRPr="62778F2D">
        <w:rPr>
          <w:rFonts w:ascii="Times New Roman" w:hAnsi="Times New Roman" w:cs="Times New Roman"/>
          <w:lang w:val="lt-LT"/>
        </w:rPr>
        <w:t xml:space="preserve"> arba kit</w:t>
      </w:r>
      <w:r w:rsidR="722E9335" w:rsidRPr="62778F2D">
        <w:rPr>
          <w:rFonts w:ascii="Times New Roman" w:hAnsi="Times New Roman" w:cs="Times New Roman"/>
          <w:lang w:val="lt-LT"/>
        </w:rPr>
        <w:t>ų</w:t>
      </w:r>
      <w:r w:rsidRPr="62778F2D">
        <w:rPr>
          <w:rFonts w:ascii="Times New Roman" w:hAnsi="Times New Roman" w:cs="Times New Roman"/>
          <w:lang w:val="lt-LT"/>
        </w:rPr>
        <w:t xml:space="preserve"> lygiaverči</w:t>
      </w:r>
      <w:r w:rsidR="1E963F59" w:rsidRPr="62778F2D">
        <w:rPr>
          <w:rFonts w:ascii="Times New Roman" w:hAnsi="Times New Roman" w:cs="Times New Roman"/>
          <w:lang w:val="lt-LT"/>
        </w:rPr>
        <w:t>ų</w:t>
      </w:r>
      <w:r w:rsidRPr="62778F2D">
        <w:rPr>
          <w:rFonts w:ascii="Times New Roman" w:hAnsi="Times New Roman" w:cs="Times New Roman"/>
          <w:lang w:val="lt-LT"/>
        </w:rPr>
        <w:t xml:space="preserve"> įrodym</w:t>
      </w:r>
      <w:r w:rsidR="48593FA5" w:rsidRPr="62778F2D">
        <w:rPr>
          <w:rFonts w:ascii="Times New Roman" w:hAnsi="Times New Roman" w:cs="Times New Roman"/>
          <w:lang w:val="lt-LT"/>
        </w:rPr>
        <w:t>ų</w:t>
      </w:r>
      <w:r w:rsidRPr="62778F2D">
        <w:rPr>
          <w:rFonts w:ascii="Times New Roman" w:hAnsi="Times New Roman" w:cs="Times New Roman"/>
          <w:lang w:val="lt-LT"/>
        </w:rPr>
        <w:t>.</w:t>
      </w:r>
    </w:p>
    <w:p w14:paraId="1008C49D" w14:textId="2C8695F5" w:rsidR="00AE47A4" w:rsidRPr="00824A68" w:rsidRDefault="00AE47A4" w:rsidP="00E37AF0">
      <w:pPr>
        <w:pStyle w:val="Sraopastraipa"/>
        <w:numPr>
          <w:ilvl w:val="1"/>
          <w:numId w:val="20"/>
        </w:numPr>
        <w:tabs>
          <w:tab w:val="left" w:pos="1134"/>
        </w:tabs>
        <w:spacing w:after="0"/>
        <w:jc w:val="both"/>
        <w:rPr>
          <w:rFonts w:ascii="Times New Roman" w:hAnsi="Times New Roman" w:cs="Times New Roman"/>
          <w:lang w:val="lt-LT"/>
        </w:rPr>
      </w:pPr>
      <w:r w:rsidRPr="001C49A4">
        <w:rPr>
          <w:rFonts w:ascii="Times New Roman" w:eastAsia="Times New Roman" w:hAnsi="Times New Roman" w:cs="Times New Roman"/>
          <w:lang w:val="lt-LT" w:eastAsia="lt-LT"/>
        </w:rPr>
        <w:t xml:space="preserve">Visos renginio metu susidarančios atliekos (pvz., stiklas, popierius, plastikas,  organinės atliekos ir kt.) turi būti rūšiuojamos jų susidarymo vietoje ir tinkamai sutvarkytos, t. y. perduodamos atliekas tvarkančioms ir (ar) </w:t>
      </w:r>
      <w:r w:rsidRPr="001C49A4">
        <w:rPr>
          <w:rFonts w:ascii="Times New Roman" w:eastAsia="Times New Roman" w:hAnsi="Times New Roman" w:cs="Times New Roman"/>
          <w:lang w:val="lt-LT" w:eastAsia="lt-LT"/>
        </w:rPr>
        <w:lastRenderedPageBreak/>
        <w:t>atliekas kompostuojančioms ir (ar) kitaip naudojančioms įmonėms</w:t>
      </w:r>
      <w:r w:rsidR="006F33FF">
        <w:rPr>
          <w:rFonts w:ascii="Times New Roman" w:eastAsia="Times New Roman" w:hAnsi="Times New Roman" w:cs="Times New Roman"/>
          <w:lang w:val="lt-LT" w:eastAsia="lt-LT"/>
        </w:rPr>
        <w:t>.</w:t>
      </w:r>
      <w:r w:rsidR="006F33FF" w:rsidRPr="006F33FF">
        <w:rPr>
          <w:rFonts w:ascii="Times New Roman" w:eastAsia="Calibri" w:hAnsi="Times New Roman" w:cs="Times New Roman"/>
          <w:color w:val="385623"/>
          <w:sz w:val="24"/>
          <w:szCs w:val="24"/>
          <w:lang w:val="lt-LT"/>
        </w:rPr>
        <w:t xml:space="preserve"> </w:t>
      </w:r>
      <w:r w:rsidR="006F33FF" w:rsidRPr="00824A68">
        <w:rPr>
          <w:rFonts w:ascii="Times New Roman" w:eastAsia="Calibri" w:hAnsi="Times New Roman" w:cs="Times New Roman"/>
          <w:lang w:val="lt-LT"/>
        </w:rPr>
        <w:t>Sutarties vykdymo metu perkančioji organizacija turi teisę prašyti atitiktį reikalavimams įrodančių dokumentų: tiekėjo deklaracija arba kiti lygiaverčiai įrodymai</w:t>
      </w:r>
      <w:r w:rsidR="006F33FF" w:rsidRPr="00824A68">
        <w:rPr>
          <w:rFonts w:ascii="Times New Roman" w:eastAsia="Times New Roman" w:hAnsi="Times New Roman" w:cs="Times New Roman"/>
          <w:lang w:val="lt-LT" w:eastAsia="lt-LT"/>
        </w:rPr>
        <w:t>.</w:t>
      </w:r>
    </w:p>
    <w:p w14:paraId="6986D01C" w14:textId="2EABCDF4" w:rsidR="00AE47A4" w:rsidRDefault="00320949" w:rsidP="00E37AF0">
      <w:pPr>
        <w:pStyle w:val="Sraopastraipa"/>
        <w:numPr>
          <w:ilvl w:val="1"/>
          <w:numId w:val="20"/>
        </w:numPr>
        <w:tabs>
          <w:tab w:val="left" w:pos="1134"/>
        </w:tabs>
        <w:spacing w:after="0"/>
        <w:jc w:val="both"/>
        <w:rPr>
          <w:rFonts w:ascii="Times New Roman" w:hAnsi="Times New Roman" w:cs="Times New Roman"/>
          <w:lang w:val="lt-LT"/>
        </w:rPr>
      </w:pPr>
      <w:r w:rsidRPr="62778F2D">
        <w:rPr>
          <w:rFonts w:ascii="Times New Roman" w:hAnsi="Times New Roman" w:cs="Times New Roman"/>
          <w:lang w:val="lt-LT"/>
        </w:rPr>
        <w:t xml:space="preserve">Jeigu bus naudojama </w:t>
      </w:r>
      <w:proofErr w:type="spellStart"/>
      <w:r w:rsidRPr="62778F2D">
        <w:rPr>
          <w:rFonts w:ascii="Times New Roman" w:hAnsi="Times New Roman" w:cs="Times New Roman"/>
          <w:lang w:val="lt-LT"/>
        </w:rPr>
        <w:t>dalomoji</w:t>
      </w:r>
      <w:proofErr w:type="spellEnd"/>
      <w:r w:rsidRPr="62778F2D">
        <w:rPr>
          <w:rFonts w:ascii="Times New Roman" w:hAnsi="Times New Roman" w:cs="Times New Roman"/>
          <w:lang w:val="lt-LT"/>
        </w:rPr>
        <w:t xml:space="preserve"> medžiaga, ji gali būti išsiųsta renginio dalyviams elektroniniu paštu prieš renginį arba atspausdinta ant abiejų lapo pusių ir padalinta renginio dalyviams renginio metu</w:t>
      </w:r>
      <w:r w:rsidR="00AE47A4">
        <w:rPr>
          <w:rFonts w:ascii="Times New Roman" w:hAnsi="Times New Roman" w:cs="Times New Roman"/>
          <w:lang w:val="lt-LT"/>
        </w:rPr>
        <w:t>;</w:t>
      </w:r>
    </w:p>
    <w:p w14:paraId="5F3A16F4" w14:textId="1AD66518" w:rsidR="00AE47A4" w:rsidRPr="00824A68" w:rsidRDefault="00AE47A4" w:rsidP="001C49A4">
      <w:pPr>
        <w:spacing w:after="0"/>
        <w:ind w:left="360"/>
        <w:jc w:val="both"/>
        <w:rPr>
          <w:rFonts w:ascii="Times New Roman" w:eastAsia="Times New Roman" w:hAnsi="Times New Roman" w:cs="Times New Roman"/>
          <w:lang w:val="lt-LT" w:eastAsia="lt-LT"/>
        </w:rPr>
      </w:pPr>
      <w:r w:rsidRPr="00824A68">
        <w:rPr>
          <w:rFonts w:ascii="Times New Roman" w:hAnsi="Times New Roman" w:cs="Times New Roman"/>
          <w:lang w:val="lt-LT"/>
        </w:rPr>
        <w:t>11.</w:t>
      </w:r>
      <w:r w:rsidR="006F33FF" w:rsidRPr="00824A68">
        <w:rPr>
          <w:rFonts w:ascii="Times New Roman" w:hAnsi="Times New Roman" w:cs="Times New Roman"/>
          <w:lang w:val="lt-LT"/>
        </w:rPr>
        <w:t>4</w:t>
      </w:r>
      <w:r w:rsidRPr="00824A68">
        <w:rPr>
          <w:rFonts w:ascii="Times New Roman" w:hAnsi="Times New Roman" w:cs="Times New Roman"/>
          <w:lang w:val="lt-LT"/>
        </w:rPr>
        <w:t xml:space="preserve">. </w:t>
      </w:r>
      <w:r w:rsidRPr="00824A68">
        <w:rPr>
          <w:rFonts w:ascii="Times New Roman" w:eastAsia="Times New Roman" w:hAnsi="Times New Roman" w:cs="Times New Roman"/>
          <w:sz w:val="24"/>
          <w:szCs w:val="24"/>
          <w:lang w:val="lt-LT" w:eastAsia="lt-LT"/>
        </w:rPr>
        <w:t xml:space="preserve"> </w:t>
      </w:r>
      <w:r w:rsidRPr="00824A68">
        <w:rPr>
          <w:rFonts w:ascii="Times New Roman" w:eastAsia="Times New Roman" w:hAnsi="Times New Roman" w:cs="Times New Roman"/>
          <w:lang w:val="lt-LT" w:eastAsia="lt-LT"/>
        </w:rPr>
        <w:t>Rašymo, spausdinimo ir kopijavimo popierius:</w:t>
      </w:r>
    </w:p>
    <w:p w14:paraId="08EE757C" w14:textId="18D9036C" w:rsidR="00320949" w:rsidRPr="00824A68" w:rsidRDefault="006F33FF" w:rsidP="001C49A4">
      <w:pPr>
        <w:spacing w:after="0"/>
        <w:ind w:left="360"/>
        <w:jc w:val="both"/>
        <w:rPr>
          <w:rFonts w:ascii="Times New Roman" w:eastAsia="Times New Roman" w:hAnsi="Times New Roman" w:cs="Times New Roman"/>
          <w:lang w:val="lt-LT" w:eastAsia="lt-LT"/>
        </w:rPr>
      </w:pPr>
      <w:r w:rsidRPr="00824A68">
        <w:rPr>
          <w:rFonts w:ascii="Times New Roman" w:eastAsia="Times New Roman" w:hAnsi="Times New Roman" w:cs="Times New Roman"/>
          <w:lang w:val="lt-LT" w:eastAsia="lt-LT"/>
        </w:rPr>
        <w:t xml:space="preserve">11.4.1. </w:t>
      </w:r>
      <w:r w:rsidR="00AE47A4" w:rsidRPr="00824A68">
        <w:rPr>
          <w:rFonts w:ascii="Times New Roman" w:eastAsia="Times New Roman" w:hAnsi="Times New Roman" w:cs="Times New Roman"/>
          <w:lang w:val="lt-LT" w:eastAsia="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00AE47A4" w:rsidRPr="00824A68">
        <w:rPr>
          <w:rFonts w:ascii="Times New Roman" w:eastAsia="Times New Roman" w:hAnsi="Times New Roman" w:cs="Times New Roman"/>
          <w:lang w:val="lt-LT" w:eastAsia="lt-LT"/>
        </w:rPr>
        <w:t>Forest</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Stewardship</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Council</w:t>
      </w:r>
      <w:proofErr w:type="spellEnd"/>
      <w:r w:rsidR="00AE47A4" w:rsidRPr="00824A68">
        <w:rPr>
          <w:rFonts w:ascii="Times New Roman" w:eastAsia="Times New Roman" w:hAnsi="Times New Roman" w:cs="Times New Roman"/>
          <w:lang w:val="lt-LT" w:eastAsia="lt-LT"/>
        </w:rPr>
        <w:t xml:space="preserve"> (toliau – FSC) ar Miškų sertifikavimo sistemų pripažinimo programą (angl. </w:t>
      </w:r>
      <w:proofErr w:type="spellStart"/>
      <w:r w:rsidR="00AE47A4" w:rsidRPr="00824A68">
        <w:rPr>
          <w:rFonts w:ascii="Times New Roman" w:eastAsia="Times New Roman" w:hAnsi="Times New Roman" w:cs="Times New Roman"/>
          <w:lang w:val="lt-LT" w:eastAsia="lt-LT"/>
        </w:rPr>
        <w:t>Programme</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for</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the</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Endorsement</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of</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Forest</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Certification</w:t>
      </w:r>
      <w:proofErr w:type="spellEnd"/>
      <w:r w:rsidR="00AE47A4" w:rsidRPr="00824A68">
        <w:rPr>
          <w:rFonts w:ascii="Times New Roman" w:eastAsia="Times New Roman" w:hAnsi="Times New Roman" w:cs="Times New Roman"/>
          <w:lang w:val="lt-LT" w:eastAsia="lt-LT"/>
        </w:rPr>
        <w:t xml:space="preserve"> </w:t>
      </w:r>
      <w:proofErr w:type="spellStart"/>
      <w:r w:rsidR="00AE47A4" w:rsidRPr="00824A68">
        <w:rPr>
          <w:rFonts w:ascii="Times New Roman" w:eastAsia="Times New Roman" w:hAnsi="Times New Roman" w:cs="Times New Roman"/>
          <w:lang w:val="lt-LT" w:eastAsia="lt-LT"/>
        </w:rPr>
        <w:t>schemes</w:t>
      </w:r>
      <w:proofErr w:type="spellEnd"/>
      <w:r w:rsidR="00AE47A4" w:rsidRPr="00824A68">
        <w:rPr>
          <w:rFonts w:ascii="Times New Roman" w:eastAsia="Times New Roman" w:hAnsi="Times New Roman" w:cs="Times New Roman"/>
          <w:lang w:val="lt-LT" w:eastAsia="lt-LT"/>
        </w:rPr>
        <w:t xml:space="preserve"> (toliau – PEFC) arba lygiavertes miškų sertifikavimo sistemas, kita dalis – iš perdirbto popieriaus plaušų.</w:t>
      </w:r>
      <w:r w:rsidRPr="00824A68">
        <w:rPr>
          <w:rFonts w:ascii="Times New Roman" w:eastAsia="Calibri" w:hAnsi="Times New Roman" w:cs="Times New Roman"/>
          <w:sz w:val="24"/>
          <w:szCs w:val="24"/>
          <w:lang w:val="lt-LT"/>
        </w:rPr>
        <w:t xml:space="preserve"> </w:t>
      </w:r>
      <w:r w:rsidRPr="00824A68">
        <w:rPr>
          <w:rFonts w:ascii="Times New Roman" w:eastAsia="Calibri" w:hAnsi="Times New Roman" w:cs="Times New Roman"/>
          <w:lang w:val="lt-LT"/>
        </w:rPr>
        <w:t>Sutarties vykdymo metu perkančioji organizacija turi teisę prašyti atitiktį reikalavimams įrodančių dokumentų: teikėjo deklaracija, gamintojo techniniai dokumentai, arba paskelbtosios (notifikuotos) įstaigos bandymų protokolas, arba kiti lygiaverčiai įrodymai</w:t>
      </w:r>
      <w:r w:rsidRPr="00824A68">
        <w:rPr>
          <w:rFonts w:ascii="Times New Roman" w:eastAsia="Calibri" w:hAnsi="Times New Roman" w:cs="Times New Roman"/>
          <w:sz w:val="24"/>
          <w:szCs w:val="24"/>
          <w:lang w:val="lt-LT"/>
        </w:rPr>
        <w:t>.</w:t>
      </w:r>
    </w:p>
    <w:p w14:paraId="17D3C215" w14:textId="0F3DDAEC" w:rsidR="00A41D05" w:rsidRDefault="006F33FF" w:rsidP="00EA55E4">
      <w:pPr>
        <w:spacing w:after="0"/>
        <w:ind w:left="284"/>
        <w:jc w:val="both"/>
        <w:rPr>
          <w:rFonts w:ascii="Times New Roman" w:eastAsia="Calibri" w:hAnsi="Times New Roman" w:cs="Times New Roman"/>
          <w:lang w:val="lt-LT"/>
        </w:rPr>
      </w:pPr>
      <w:r w:rsidRPr="00824A68">
        <w:rPr>
          <w:rFonts w:ascii="Times New Roman" w:eastAsia="Times New Roman" w:hAnsi="Times New Roman" w:cs="Times New Roman"/>
          <w:lang w:val="lt-LT" w:eastAsia="lt-LT"/>
        </w:rPr>
        <w:t xml:space="preserve">11.4.2. </w:t>
      </w:r>
      <w:r w:rsidR="00AE47A4" w:rsidRPr="00824A68">
        <w:rPr>
          <w:rFonts w:ascii="Times New Roman" w:eastAsia="Times New Roman" w:hAnsi="Times New Roman" w:cs="Times New Roman"/>
          <w:lang w:val="lt-LT" w:eastAsia="lt-LT"/>
        </w:rPr>
        <w:t>gaminys turi būti nebalintas arba balintas nenaudojant chloro dujų</w:t>
      </w:r>
      <w:r w:rsidR="00AE47A4" w:rsidRPr="00824A68">
        <w:rPr>
          <w:rFonts w:ascii="Times New Roman" w:eastAsia="Times New Roman" w:hAnsi="Times New Roman" w:cs="Times New Roman"/>
          <w:sz w:val="24"/>
          <w:szCs w:val="24"/>
          <w:lang w:val="lt-LT" w:eastAsia="lt-LT"/>
        </w:rPr>
        <w:t>.</w:t>
      </w:r>
      <w:r w:rsidRPr="00824A68">
        <w:rPr>
          <w:rFonts w:ascii="Times New Roman" w:eastAsia="Calibri" w:hAnsi="Times New Roman" w:cs="Times New Roman"/>
          <w:sz w:val="24"/>
          <w:szCs w:val="24"/>
          <w:lang w:val="lt-LT"/>
        </w:rPr>
        <w:t xml:space="preserve"> </w:t>
      </w:r>
      <w:r w:rsidRPr="00824A68">
        <w:rPr>
          <w:rFonts w:ascii="Times New Roman" w:eastAsia="Calibri" w:hAnsi="Times New Roman" w:cs="Times New Roman"/>
          <w:lang w:val="lt-LT"/>
        </w:rPr>
        <w:t>Sutarties vykdymo metu perkančioji organizacija turi teisę prašyti atitiktį reikalavimams įrodančių dokumentų: teikėjo deklaracija, gamintojo techniniai dokumentai, arba paskelbtosios (notifikuotos) įstaigos bandymų protokolas, arba kiti lygiaverčiai įrodymai.</w:t>
      </w:r>
      <w:r w:rsidR="00C069E9">
        <w:rPr>
          <w:rFonts w:ascii="Times New Roman" w:eastAsia="Calibri" w:hAnsi="Times New Roman" w:cs="Times New Roman"/>
          <w:lang w:val="lt-LT"/>
        </w:rPr>
        <w:t xml:space="preserve"> </w:t>
      </w:r>
    </w:p>
    <w:p w14:paraId="475B66B5" w14:textId="77777777" w:rsidR="00BA6AAC" w:rsidRDefault="00BA6AAC" w:rsidP="00EA55E4">
      <w:pPr>
        <w:spacing w:after="0"/>
        <w:ind w:left="284"/>
        <w:jc w:val="both"/>
        <w:rPr>
          <w:rFonts w:ascii="Times New Roman" w:eastAsia="Calibri" w:hAnsi="Times New Roman" w:cs="Times New Roman"/>
          <w:lang w:val="lt-LT"/>
        </w:rPr>
      </w:pPr>
    </w:p>
    <w:p w14:paraId="31C95222" w14:textId="7004026C" w:rsidR="00A41D05" w:rsidRPr="000A695E" w:rsidRDefault="00F15A1F" w:rsidP="00AE5052">
      <w:pPr>
        <w:pStyle w:val="Antrat2"/>
        <w:spacing w:before="0"/>
        <w:jc w:val="both"/>
        <w:rPr>
          <w:rFonts w:ascii="Times New Roman" w:hAnsi="Times New Roman" w:cs="Times New Roman"/>
          <w:lang w:val="lt-LT"/>
        </w:rPr>
      </w:pPr>
      <w:r w:rsidRPr="000A695E">
        <w:rPr>
          <w:rFonts w:ascii="Times New Roman" w:hAnsi="Times New Roman" w:cs="Times New Roman"/>
          <w:lang w:val="lt-LT"/>
        </w:rPr>
        <w:t>Specialieji reikalavimai</w:t>
      </w:r>
      <w:r w:rsidR="00A60CB3" w:rsidRPr="000A695E">
        <w:rPr>
          <w:rFonts w:ascii="Times New Roman" w:hAnsi="Times New Roman" w:cs="Times New Roman"/>
          <w:lang w:val="lt-LT"/>
        </w:rPr>
        <w:t xml:space="preserve"> </w:t>
      </w:r>
      <w:r w:rsidR="00ED61D0">
        <w:rPr>
          <w:rFonts w:ascii="Times New Roman" w:hAnsi="Times New Roman" w:cs="Times New Roman"/>
          <w:lang w:val="lt-LT"/>
        </w:rPr>
        <w:t>paslaugų organizavimui</w:t>
      </w:r>
    </w:p>
    <w:p w14:paraId="7DD35B7E" w14:textId="46016000" w:rsidR="00A41D05" w:rsidRPr="002D45B8" w:rsidRDefault="00F15A1F" w:rsidP="00D73B4C">
      <w:pPr>
        <w:pStyle w:val="Antrat2"/>
        <w:jc w:val="both"/>
        <w:rPr>
          <w:rFonts w:ascii="Times New Roman" w:hAnsi="Times New Roman" w:cs="Times New Roman"/>
          <w:sz w:val="22"/>
          <w:szCs w:val="22"/>
          <w:lang w:val="lt-LT"/>
        </w:rPr>
      </w:pPr>
      <w:r w:rsidRPr="62778F2D">
        <w:rPr>
          <w:rFonts w:ascii="Times New Roman" w:hAnsi="Times New Roman" w:cs="Times New Roman"/>
          <w:sz w:val="22"/>
          <w:szCs w:val="22"/>
          <w:lang w:val="lt-LT"/>
        </w:rPr>
        <w:t>Renginio (susitikimo) organizavimas</w:t>
      </w:r>
    </w:p>
    <w:p w14:paraId="759D6FC0" w14:textId="77777777" w:rsidR="002D45B8" w:rsidRDefault="002D45B8" w:rsidP="00E37AF0">
      <w:pPr>
        <w:spacing w:after="0"/>
        <w:jc w:val="both"/>
        <w:rPr>
          <w:rFonts w:ascii="Times New Roman" w:hAnsi="Times New Roman" w:cs="Times New Roman"/>
          <w:lang w:val="lt-LT"/>
        </w:rPr>
      </w:pPr>
    </w:p>
    <w:p w14:paraId="68D61504" w14:textId="228DFFE2" w:rsidR="00A41D05" w:rsidRPr="00BE31F5" w:rsidRDefault="00F15A1F" w:rsidP="00D73B4C">
      <w:pPr>
        <w:jc w:val="both"/>
        <w:rPr>
          <w:rFonts w:ascii="Times New Roman" w:hAnsi="Times New Roman" w:cs="Times New Roman"/>
          <w:lang w:val="lt-LT"/>
        </w:rPr>
      </w:pPr>
      <w:r w:rsidRPr="7AB47146">
        <w:rPr>
          <w:rFonts w:ascii="Times New Roman" w:hAnsi="Times New Roman" w:cs="Times New Roman"/>
          <w:lang w:val="lt-LT"/>
        </w:rPr>
        <w:t xml:space="preserve">Renginys </w:t>
      </w:r>
      <w:r w:rsidRPr="00ED61D0">
        <w:rPr>
          <w:rFonts w:ascii="Times New Roman" w:hAnsi="Times New Roman" w:cs="Times New Roman"/>
          <w:b/>
          <w:bCs/>
          <w:lang w:val="lt-LT"/>
        </w:rPr>
        <w:t>susitikimas</w:t>
      </w:r>
      <w:r w:rsidRPr="7AB47146">
        <w:rPr>
          <w:rFonts w:ascii="Times New Roman" w:hAnsi="Times New Roman" w:cs="Times New Roman"/>
          <w:lang w:val="lt-LT"/>
        </w:rPr>
        <w:t xml:space="preserve"> </w:t>
      </w:r>
      <w:r w:rsidR="521B7C00" w:rsidRPr="7AB47146">
        <w:rPr>
          <w:rFonts w:ascii="Times New Roman" w:hAnsi="Times New Roman" w:cs="Times New Roman"/>
          <w:lang w:val="lt-LT"/>
        </w:rPr>
        <w:t>–</w:t>
      </w:r>
      <w:r w:rsidRPr="7AB47146">
        <w:rPr>
          <w:rFonts w:ascii="Times New Roman" w:hAnsi="Times New Roman" w:cs="Times New Roman"/>
          <w:lang w:val="lt-LT"/>
        </w:rPr>
        <w:t xml:space="preserve"> darbo grupių, ekspertų komitetų, direktorių lygmens susitikimas, vykstantis Lietuvoje pirmininkavimo ES Tarybai metu</w:t>
      </w:r>
      <w:r w:rsidR="00C22416">
        <w:rPr>
          <w:rFonts w:ascii="Times New Roman" w:hAnsi="Times New Roman" w:cs="Times New Roman"/>
          <w:lang w:val="lt-LT"/>
        </w:rPr>
        <w:t>,</w:t>
      </w:r>
      <w:r w:rsidRPr="7AB47146">
        <w:rPr>
          <w:rFonts w:ascii="Times New Roman" w:hAnsi="Times New Roman" w:cs="Times New Roman"/>
          <w:lang w:val="lt-LT"/>
        </w:rPr>
        <w:t xml:space="preserve">  kuris truks 1,5 dienos. </w:t>
      </w:r>
      <w:r w:rsidR="00B34726" w:rsidRPr="7AB47146">
        <w:rPr>
          <w:rFonts w:ascii="Times New Roman" w:hAnsi="Times New Roman" w:cs="Times New Roman"/>
          <w:lang w:val="lt-LT"/>
        </w:rPr>
        <w:t>Preliminariai p</w:t>
      </w:r>
      <w:r w:rsidRPr="7AB47146">
        <w:rPr>
          <w:rFonts w:ascii="Times New Roman" w:hAnsi="Times New Roman" w:cs="Times New Roman"/>
          <w:lang w:val="lt-LT"/>
        </w:rPr>
        <w:t xml:space="preserve">lanuojama </w:t>
      </w:r>
      <w:r w:rsidR="2B6C02A1" w:rsidRPr="7AB47146">
        <w:rPr>
          <w:rFonts w:ascii="Times New Roman" w:hAnsi="Times New Roman" w:cs="Times New Roman"/>
          <w:lang w:val="lt-LT"/>
        </w:rPr>
        <w:t xml:space="preserve">organizuoti </w:t>
      </w:r>
      <w:r w:rsidRPr="7AB47146">
        <w:rPr>
          <w:rFonts w:ascii="Times New Roman" w:hAnsi="Times New Roman" w:cs="Times New Roman"/>
          <w:lang w:val="lt-LT"/>
        </w:rPr>
        <w:t>1</w:t>
      </w:r>
      <w:r w:rsidR="00A51EAA">
        <w:rPr>
          <w:rFonts w:ascii="Times New Roman" w:hAnsi="Times New Roman" w:cs="Times New Roman"/>
          <w:lang w:val="lt-LT"/>
        </w:rPr>
        <w:t>1</w:t>
      </w:r>
      <w:r w:rsidRPr="7AB47146">
        <w:rPr>
          <w:rFonts w:ascii="Times New Roman" w:hAnsi="Times New Roman" w:cs="Times New Roman"/>
          <w:lang w:val="lt-LT"/>
        </w:rPr>
        <w:t xml:space="preserve"> susitikimų</w:t>
      </w:r>
      <w:r w:rsidR="463942B5" w:rsidRPr="7AB47146">
        <w:rPr>
          <w:rFonts w:ascii="Times New Roman" w:hAnsi="Times New Roman" w:cs="Times New Roman"/>
          <w:lang w:val="lt-LT"/>
        </w:rPr>
        <w:t>.</w:t>
      </w:r>
    </w:p>
    <w:p w14:paraId="77F13316" w14:textId="4C2D89D5" w:rsidR="00A41D05" w:rsidRPr="0037605B" w:rsidRDefault="00F15A1F" w:rsidP="002D45B8">
      <w:pPr>
        <w:jc w:val="both"/>
        <w:rPr>
          <w:rFonts w:ascii="Times New Roman" w:hAnsi="Times New Roman" w:cs="Times New Roman"/>
          <w:b/>
          <w:bCs/>
          <w:u w:val="single"/>
          <w:lang w:val="lt-LT"/>
        </w:rPr>
      </w:pPr>
      <w:r w:rsidRPr="62778F2D">
        <w:rPr>
          <w:rFonts w:ascii="Times New Roman" w:hAnsi="Times New Roman" w:cs="Times New Roman"/>
          <w:b/>
          <w:bCs/>
          <w:u w:val="single"/>
          <w:lang w:val="lt-LT"/>
        </w:rPr>
        <w:t>Paslaugų teikėjas tur</w:t>
      </w:r>
      <w:r w:rsidR="002D45B8" w:rsidRPr="62778F2D">
        <w:rPr>
          <w:rFonts w:ascii="Times New Roman" w:hAnsi="Times New Roman" w:cs="Times New Roman"/>
          <w:b/>
          <w:bCs/>
          <w:u w:val="single"/>
          <w:lang w:val="lt-LT"/>
        </w:rPr>
        <w:t>i</w:t>
      </w:r>
      <w:r w:rsidRPr="62778F2D">
        <w:rPr>
          <w:rFonts w:ascii="Times New Roman" w:hAnsi="Times New Roman" w:cs="Times New Roman"/>
          <w:b/>
          <w:bCs/>
          <w:u w:val="single"/>
          <w:lang w:val="lt-LT"/>
        </w:rPr>
        <w:t>:</w:t>
      </w:r>
    </w:p>
    <w:p w14:paraId="111252C3" w14:textId="77777777" w:rsidR="00E27276"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susitikimo dalyvių apgyvendinimą/nakvynę</w:t>
      </w:r>
      <w:r w:rsidRPr="62778F2D">
        <w:rPr>
          <w:rFonts w:ascii="Times New Roman" w:hAnsi="Times New Roman" w:cs="Times New Roman"/>
          <w:lang w:val="lt-LT"/>
        </w:rPr>
        <w:t>.</w:t>
      </w:r>
    </w:p>
    <w:p w14:paraId="27386DA1" w14:textId="77777777" w:rsidR="00E27276"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vietą susitikimui</w:t>
      </w:r>
      <w:r w:rsidRPr="62778F2D">
        <w:rPr>
          <w:rFonts w:ascii="Times New Roman" w:hAnsi="Times New Roman" w:cs="Times New Roman"/>
          <w:lang w:val="lt-LT"/>
        </w:rPr>
        <w:t xml:space="preserve"> – atlikti jos</w:t>
      </w:r>
      <w:r w:rsidR="00E27276" w:rsidRPr="62778F2D">
        <w:rPr>
          <w:rFonts w:ascii="Times New Roman" w:hAnsi="Times New Roman" w:cs="Times New Roman"/>
          <w:lang w:val="lt-LT"/>
        </w:rPr>
        <w:t xml:space="preserve"> </w:t>
      </w:r>
      <w:r w:rsidRPr="62778F2D">
        <w:rPr>
          <w:rFonts w:ascii="Times New Roman" w:hAnsi="Times New Roman" w:cs="Times New Roman"/>
          <w:lang w:val="lt-LT"/>
        </w:rPr>
        <w:t>atranką ir rezervaciją.</w:t>
      </w:r>
    </w:p>
    <w:p w14:paraId="03E33190" w14:textId="288DFA10" w:rsidR="00E27276" w:rsidRDefault="184AA350" w:rsidP="62778F2D">
      <w:pPr>
        <w:pStyle w:val="Sraopastraipa"/>
        <w:numPr>
          <w:ilvl w:val="0"/>
          <w:numId w:val="20"/>
        </w:numPr>
        <w:jc w:val="both"/>
        <w:rPr>
          <w:rFonts w:ascii="Times New Roman" w:hAnsi="Times New Roman" w:cs="Times New Roman"/>
          <w:lang w:val="lt-LT"/>
        </w:rPr>
      </w:pPr>
      <w:r w:rsidRPr="76CA88FE">
        <w:rPr>
          <w:rFonts w:ascii="Times New Roman" w:hAnsi="Times New Roman" w:cs="Times New Roman"/>
          <w:b/>
          <w:bCs/>
          <w:lang w:val="lt-LT"/>
        </w:rPr>
        <w:t>Parengti susitikimui pagrindinę salę</w:t>
      </w:r>
      <w:r w:rsidR="00443596">
        <w:rPr>
          <w:rFonts w:ascii="Times New Roman" w:hAnsi="Times New Roman" w:cs="Times New Roman"/>
          <w:b/>
          <w:bCs/>
          <w:lang w:val="lt-LT"/>
        </w:rPr>
        <w:t xml:space="preserve"> </w:t>
      </w:r>
      <w:r w:rsidR="004F6377">
        <w:rPr>
          <w:rFonts w:ascii="Times New Roman" w:hAnsi="Times New Roman" w:cs="Times New Roman"/>
          <w:b/>
          <w:bCs/>
          <w:lang w:val="lt-LT"/>
        </w:rPr>
        <w:t>(</w:t>
      </w:r>
      <w:r w:rsidR="004F6377">
        <w:rPr>
          <w:rFonts w:ascii="Times New Roman" w:hAnsi="Times New Roman" w:cs="Times New Roman"/>
          <w:lang w:val="lt-LT"/>
        </w:rPr>
        <w:t>ne mažesnio negu 320 kv. m. ploto),</w:t>
      </w:r>
      <w:r w:rsidR="004F6377" w:rsidRPr="76CA88FE">
        <w:rPr>
          <w:rFonts w:ascii="Times New Roman" w:hAnsi="Times New Roman" w:cs="Times New Roman"/>
          <w:lang w:val="lt-LT"/>
        </w:rPr>
        <w:t xml:space="preserve"> kuri būtų pritaikyta bei parinkta atsižvelgiant į susitikimo dalyvių skaičių ir formatą,</w:t>
      </w:r>
      <w:r w:rsidR="004F6377">
        <w:rPr>
          <w:rFonts w:ascii="Times New Roman" w:hAnsi="Times New Roman" w:cs="Times New Roman"/>
          <w:lang w:val="lt-LT"/>
        </w:rPr>
        <w:t xml:space="preserve"> </w:t>
      </w:r>
      <w:r w:rsidR="004F6377" w:rsidRPr="006D0F5E">
        <w:rPr>
          <w:rFonts w:ascii="Times New Roman" w:hAnsi="Times New Roman" w:cs="Times New Roman"/>
          <w:lang w:val="lt-LT"/>
        </w:rPr>
        <w:t>susodinimą pagal protokolą (O / uždara U, amfiteatro forma arba prie atskirų stalų po 8-10 asmenų), užt</w:t>
      </w:r>
      <w:r w:rsidR="004F6377" w:rsidRPr="76CA88FE">
        <w:rPr>
          <w:rFonts w:ascii="Times New Roman" w:hAnsi="Times New Roman" w:cs="Times New Roman"/>
          <w:lang w:val="lt-LT"/>
        </w:rPr>
        <w:t>ikrinant komfortišką ir saugų atstumą tarp sėdimų vietų</w:t>
      </w:r>
      <w:r w:rsidR="000F6E0F">
        <w:rPr>
          <w:rFonts w:ascii="Times New Roman" w:hAnsi="Times New Roman" w:cs="Times New Roman"/>
          <w:lang w:val="lt-LT"/>
        </w:rPr>
        <w:t>.</w:t>
      </w:r>
      <w:r w:rsidR="004F6377" w:rsidRPr="76CA88FE">
        <w:rPr>
          <w:rFonts w:ascii="Times New Roman" w:hAnsi="Times New Roman" w:cs="Times New Roman"/>
          <w:lang w:val="lt-LT"/>
        </w:rPr>
        <w:t xml:space="preserve"> </w:t>
      </w:r>
    </w:p>
    <w:p w14:paraId="79D949CF" w14:textId="77777777" w:rsidR="00E27276"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pagrindinei salei tinkamą techninę įrangą</w:t>
      </w:r>
      <w:r w:rsidRPr="62778F2D">
        <w:rPr>
          <w:rFonts w:ascii="Times New Roman" w:hAnsi="Times New Roman" w:cs="Times New Roman"/>
          <w:lang w:val="lt-LT"/>
        </w:rPr>
        <w:t>:</w:t>
      </w:r>
    </w:p>
    <w:p w14:paraId="4C1E08D9" w14:textId="78E25850" w:rsidR="00E27276"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konferencinę įrang</w:t>
      </w:r>
      <w:r w:rsidR="7D69E2A5" w:rsidRPr="62778F2D">
        <w:rPr>
          <w:rFonts w:ascii="Times New Roman" w:hAnsi="Times New Roman" w:cs="Times New Roman"/>
          <w:lang w:val="lt-LT"/>
        </w:rPr>
        <w:t>ą</w:t>
      </w:r>
      <w:r w:rsidRPr="62778F2D">
        <w:rPr>
          <w:rFonts w:ascii="Times New Roman" w:hAnsi="Times New Roman" w:cs="Times New Roman"/>
          <w:lang w:val="lt-LT"/>
        </w:rPr>
        <w:t xml:space="preserve"> su automatinėmis kameromis ir diskusiniais mikrofonais </w:t>
      </w:r>
      <w:r w:rsidR="004F6377">
        <w:rPr>
          <w:rFonts w:ascii="Times New Roman" w:hAnsi="Times New Roman" w:cs="Times New Roman"/>
          <w:lang w:val="lt-LT"/>
        </w:rPr>
        <w:t>-</w:t>
      </w:r>
      <w:r w:rsidRPr="62778F2D">
        <w:rPr>
          <w:rFonts w:ascii="Times New Roman" w:hAnsi="Times New Roman" w:cs="Times New Roman"/>
          <w:lang w:val="lt-LT"/>
        </w:rPr>
        <w:t xml:space="preserve"> iki </w:t>
      </w:r>
      <w:r w:rsidR="00C07422">
        <w:rPr>
          <w:rFonts w:ascii="Times New Roman" w:hAnsi="Times New Roman" w:cs="Times New Roman"/>
          <w:lang w:val="lt-LT"/>
        </w:rPr>
        <w:t>55</w:t>
      </w:r>
      <w:r w:rsidR="00B34726" w:rsidRPr="62778F2D">
        <w:rPr>
          <w:rFonts w:ascii="Times New Roman" w:hAnsi="Times New Roman" w:cs="Times New Roman"/>
          <w:lang w:val="lt-LT"/>
        </w:rPr>
        <w:t xml:space="preserve"> </w:t>
      </w:r>
      <w:r w:rsidRPr="62778F2D">
        <w:rPr>
          <w:rFonts w:ascii="Times New Roman" w:hAnsi="Times New Roman" w:cs="Times New Roman"/>
          <w:lang w:val="lt-LT"/>
        </w:rPr>
        <w:t>vnt.</w:t>
      </w:r>
    </w:p>
    <w:p w14:paraId="4AF113A8" w14:textId="736C5657" w:rsidR="00E27276"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diskusinį mikrofoną su pirmininkavimo funkcija </w:t>
      </w:r>
      <w:r w:rsidR="6D6AC5FA" w:rsidRPr="62778F2D">
        <w:rPr>
          <w:rFonts w:ascii="Times New Roman" w:hAnsi="Times New Roman" w:cs="Times New Roman"/>
          <w:lang w:val="lt-LT"/>
        </w:rPr>
        <w:t>–</w:t>
      </w:r>
      <w:r w:rsidRPr="62778F2D">
        <w:rPr>
          <w:rFonts w:ascii="Times New Roman" w:hAnsi="Times New Roman" w:cs="Times New Roman"/>
          <w:lang w:val="lt-LT"/>
        </w:rPr>
        <w:t xml:space="preserve"> 1 vnt.</w:t>
      </w:r>
      <w:r w:rsidR="00507FCA">
        <w:rPr>
          <w:rFonts w:ascii="Times New Roman" w:hAnsi="Times New Roman" w:cs="Times New Roman"/>
          <w:lang w:val="lt-LT"/>
        </w:rPr>
        <w:t>;</w:t>
      </w:r>
    </w:p>
    <w:p w14:paraId="1962DB99" w14:textId="52A2D413" w:rsidR="00E27276"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įgarsinimo sistemą (pritaikyta ir nuotoliniam prisijungimui) – 1 vnt.</w:t>
      </w:r>
      <w:r w:rsidR="00507FCA">
        <w:rPr>
          <w:rFonts w:ascii="Times New Roman" w:hAnsi="Times New Roman" w:cs="Times New Roman"/>
          <w:lang w:val="lt-LT"/>
        </w:rPr>
        <w:t>;</w:t>
      </w:r>
    </w:p>
    <w:p w14:paraId="2CFF6DB9" w14:textId="62779230" w:rsidR="0037605B"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pakabinamą ekraną (pritaikyta ir nuotoliniam prisijungimui) </w:t>
      </w:r>
      <w:r w:rsidR="46361BE4" w:rsidRPr="62778F2D">
        <w:rPr>
          <w:rFonts w:ascii="Times New Roman" w:hAnsi="Times New Roman" w:cs="Times New Roman"/>
          <w:lang w:val="lt-LT"/>
        </w:rPr>
        <w:t>–</w:t>
      </w:r>
      <w:r w:rsidRPr="62778F2D">
        <w:rPr>
          <w:rFonts w:ascii="Times New Roman" w:hAnsi="Times New Roman" w:cs="Times New Roman"/>
          <w:lang w:val="lt-LT"/>
        </w:rPr>
        <w:t xml:space="preserve"> ne mažiau kaip 2 dideli ekranai</w:t>
      </w:r>
      <w:r w:rsidR="00507FCA">
        <w:rPr>
          <w:rFonts w:ascii="Times New Roman" w:hAnsi="Times New Roman" w:cs="Times New Roman"/>
          <w:lang w:val="lt-LT"/>
        </w:rPr>
        <w:t>;</w:t>
      </w:r>
    </w:p>
    <w:p w14:paraId="692E93C2" w14:textId="203013C8" w:rsidR="0037605B"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ekran</w:t>
      </w:r>
      <w:r w:rsidR="3F4736EE" w:rsidRPr="62778F2D">
        <w:rPr>
          <w:rFonts w:ascii="Times New Roman" w:hAnsi="Times New Roman" w:cs="Times New Roman"/>
          <w:lang w:val="lt-LT"/>
        </w:rPr>
        <w:t>us</w:t>
      </w:r>
      <w:r w:rsidRPr="62778F2D">
        <w:rPr>
          <w:rFonts w:ascii="Times New Roman" w:hAnsi="Times New Roman" w:cs="Times New Roman"/>
          <w:lang w:val="lt-LT"/>
        </w:rPr>
        <w:t xml:space="preserve"> ant žemės stalo viduryje (kai susodinimas O/uždara U forma) – vienam renginiui apie 8</w:t>
      </w:r>
      <w:r w:rsidR="3F4530EF" w:rsidRPr="62778F2D">
        <w:rPr>
          <w:rFonts w:ascii="Times New Roman" w:hAnsi="Times New Roman" w:cs="Times New Roman"/>
          <w:lang w:val="lt-LT"/>
        </w:rPr>
        <w:t>–</w:t>
      </w:r>
      <w:r w:rsidRPr="62778F2D">
        <w:rPr>
          <w:rFonts w:ascii="Times New Roman" w:hAnsi="Times New Roman" w:cs="Times New Roman"/>
          <w:lang w:val="lt-LT"/>
        </w:rPr>
        <w:t>10 vnt., priklausomai nuo renginio vietos, kad būtų užtikrintas matomumas visiems dalyviams</w:t>
      </w:r>
      <w:r w:rsidR="00507FCA">
        <w:rPr>
          <w:rFonts w:ascii="Times New Roman" w:hAnsi="Times New Roman" w:cs="Times New Roman"/>
          <w:lang w:val="lt-LT"/>
        </w:rPr>
        <w:t>;</w:t>
      </w:r>
    </w:p>
    <w:p w14:paraId="230D69AB" w14:textId="022B9578" w:rsidR="0037605B"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multimedijos projektorių </w:t>
      </w:r>
      <w:r w:rsidR="12FC506C" w:rsidRPr="62778F2D">
        <w:rPr>
          <w:rFonts w:ascii="Times New Roman" w:hAnsi="Times New Roman" w:cs="Times New Roman"/>
          <w:lang w:val="lt-LT"/>
        </w:rPr>
        <w:t>–</w:t>
      </w:r>
      <w:r w:rsidRPr="62778F2D">
        <w:rPr>
          <w:rFonts w:ascii="Times New Roman" w:hAnsi="Times New Roman" w:cs="Times New Roman"/>
          <w:lang w:val="lt-LT"/>
        </w:rPr>
        <w:t xml:space="preserve"> 1 vnt.</w:t>
      </w:r>
      <w:r w:rsidR="00507FCA">
        <w:rPr>
          <w:rFonts w:ascii="Times New Roman" w:hAnsi="Times New Roman" w:cs="Times New Roman"/>
          <w:lang w:val="lt-LT"/>
        </w:rPr>
        <w:t>;</w:t>
      </w:r>
    </w:p>
    <w:p w14:paraId="78C1BEFF" w14:textId="608E1A63" w:rsidR="0037605B"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prezidiumą (iki 5 asmenų) – 1 vnt.</w:t>
      </w:r>
      <w:r w:rsidR="00507FCA">
        <w:rPr>
          <w:rFonts w:ascii="Times New Roman" w:hAnsi="Times New Roman" w:cs="Times New Roman"/>
          <w:lang w:val="lt-LT"/>
        </w:rPr>
        <w:t>;</w:t>
      </w:r>
    </w:p>
    <w:p w14:paraId="3F9F7BD7" w14:textId="39A7615E" w:rsidR="00FE2C59" w:rsidRDefault="184AA350" w:rsidP="00B76CAC">
      <w:pPr>
        <w:pStyle w:val="Sraopastraipa"/>
        <w:numPr>
          <w:ilvl w:val="1"/>
          <w:numId w:val="20"/>
        </w:numPr>
        <w:tabs>
          <w:tab w:val="left" w:pos="1276"/>
        </w:tabs>
        <w:jc w:val="both"/>
        <w:rPr>
          <w:rFonts w:ascii="Times New Roman" w:hAnsi="Times New Roman" w:cs="Times New Roman"/>
          <w:lang w:val="lt-LT"/>
        </w:rPr>
      </w:pPr>
      <w:r w:rsidRPr="76CA88FE">
        <w:rPr>
          <w:rFonts w:ascii="Times New Roman" w:hAnsi="Times New Roman" w:cs="Times New Roman"/>
          <w:lang w:val="lt-LT"/>
        </w:rPr>
        <w:t>pranešėjo tribūną</w:t>
      </w:r>
      <w:r w:rsidR="10D656AA" w:rsidRPr="76CA88FE">
        <w:rPr>
          <w:rFonts w:ascii="Times New Roman" w:hAnsi="Times New Roman" w:cs="Times New Roman"/>
          <w:lang w:val="lt-LT"/>
        </w:rPr>
        <w:t xml:space="preserve"> </w:t>
      </w:r>
      <w:r w:rsidRPr="76CA88FE">
        <w:rPr>
          <w:rFonts w:ascii="Times New Roman" w:hAnsi="Times New Roman" w:cs="Times New Roman"/>
          <w:lang w:val="lt-LT"/>
        </w:rPr>
        <w:t>– 1 vnt.</w:t>
      </w:r>
      <w:r w:rsidR="3C6FF0A3" w:rsidRPr="76CA88FE">
        <w:rPr>
          <w:rFonts w:ascii="Times New Roman" w:hAnsi="Times New Roman" w:cs="Times New Roman"/>
          <w:lang w:val="lt-LT"/>
        </w:rPr>
        <w:t>;</w:t>
      </w:r>
    </w:p>
    <w:p w14:paraId="0C827E7D" w14:textId="0A584F0D" w:rsidR="00FE2C5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belaidžius mikrofonus </w:t>
      </w:r>
      <w:r w:rsidR="38A02B23" w:rsidRPr="62778F2D">
        <w:rPr>
          <w:rFonts w:ascii="Times New Roman" w:hAnsi="Times New Roman" w:cs="Times New Roman"/>
          <w:lang w:val="lt-LT"/>
        </w:rPr>
        <w:t>–</w:t>
      </w:r>
      <w:r w:rsidRPr="62778F2D">
        <w:rPr>
          <w:rFonts w:ascii="Times New Roman" w:hAnsi="Times New Roman" w:cs="Times New Roman"/>
          <w:lang w:val="lt-LT"/>
        </w:rPr>
        <w:t xml:space="preserve"> 3 vnt.</w:t>
      </w:r>
      <w:r w:rsidR="00507FCA">
        <w:rPr>
          <w:rFonts w:ascii="Times New Roman" w:hAnsi="Times New Roman" w:cs="Times New Roman"/>
          <w:lang w:val="lt-LT"/>
        </w:rPr>
        <w:t>;</w:t>
      </w:r>
    </w:p>
    <w:p w14:paraId="268E3379" w14:textId="3C696A83" w:rsidR="00FE2C5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nešiojamus kompiuterius </w:t>
      </w:r>
      <w:r w:rsidR="26815138" w:rsidRPr="62778F2D">
        <w:rPr>
          <w:rFonts w:ascii="Times New Roman" w:hAnsi="Times New Roman" w:cs="Times New Roman"/>
          <w:lang w:val="lt-LT"/>
        </w:rPr>
        <w:t>–</w:t>
      </w:r>
      <w:r w:rsidRPr="62778F2D">
        <w:rPr>
          <w:rFonts w:ascii="Times New Roman" w:hAnsi="Times New Roman" w:cs="Times New Roman"/>
          <w:lang w:val="lt-LT"/>
        </w:rPr>
        <w:t xml:space="preserve"> 2 vnt.</w:t>
      </w:r>
      <w:r w:rsidR="00507FCA">
        <w:rPr>
          <w:rFonts w:ascii="Times New Roman" w:hAnsi="Times New Roman" w:cs="Times New Roman"/>
          <w:lang w:val="lt-LT"/>
        </w:rPr>
        <w:t>;</w:t>
      </w:r>
    </w:p>
    <w:p w14:paraId="2D69BC58" w14:textId="5EFB965D" w:rsidR="00FE2C59" w:rsidRPr="004F6377" w:rsidRDefault="00F15A1F" w:rsidP="00B76CAC">
      <w:pPr>
        <w:pStyle w:val="Sraopastraipa"/>
        <w:numPr>
          <w:ilvl w:val="1"/>
          <w:numId w:val="20"/>
        </w:numPr>
        <w:tabs>
          <w:tab w:val="left" w:pos="1276"/>
        </w:tabs>
        <w:jc w:val="both"/>
        <w:rPr>
          <w:rFonts w:ascii="Times New Roman" w:hAnsi="Times New Roman" w:cs="Times New Roman"/>
          <w:lang w:val="lt-LT"/>
        </w:rPr>
      </w:pPr>
      <w:r w:rsidRPr="004F6377">
        <w:rPr>
          <w:rFonts w:ascii="Times New Roman" w:hAnsi="Times New Roman" w:cs="Times New Roman"/>
          <w:lang w:val="lt-LT"/>
        </w:rPr>
        <w:t xml:space="preserve">kitas būtinas priemones: lazerinė rodyklė, rašymo lenta ar stendas su rašymo priemonėmis, ausinės, </w:t>
      </w:r>
      <w:proofErr w:type="spellStart"/>
      <w:r w:rsidRPr="004F6377">
        <w:rPr>
          <w:rFonts w:ascii="Times New Roman" w:hAnsi="Times New Roman" w:cs="Times New Roman"/>
          <w:lang w:val="lt-LT"/>
        </w:rPr>
        <w:t>ilgintuvai</w:t>
      </w:r>
      <w:proofErr w:type="spellEnd"/>
      <w:r w:rsidRPr="004F6377">
        <w:rPr>
          <w:rFonts w:ascii="Times New Roman" w:hAnsi="Times New Roman" w:cs="Times New Roman"/>
          <w:lang w:val="lt-LT"/>
        </w:rPr>
        <w:t xml:space="preserve"> su kištukiniais lizdais</w:t>
      </w:r>
      <w:r w:rsidR="4FE28F9B" w:rsidRPr="004F6377">
        <w:rPr>
          <w:rFonts w:ascii="Times New Roman" w:hAnsi="Times New Roman" w:cs="Times New Roman"/>
          <w:lang w:val="lt-LT"/>
        </w:rPr>
        <w:t xml:space="preserve"> ir pan</w:t>
      </w:r>
      <w:r w:rsidR="7CDA1B66" w:rsidRPr="004F6377">
        <w:rPr>
          <w:rFonts w:ascii="Times New Roman" w:hAnsi="Times New Roman" w:cs="Times New Roman"/>
          <w:lang w:val="lt-LT"/>
        </w:rPr>
        <w:t>.</w:t>
      </w:r>
    </w:p>
    <w:p w14:paraId="7578EA56" w14:textId="77777777" w:rsidR="00531CBC" w:rsidRPr="004F6377" w:rsidRDefault="00F15A1F" w:rsidP="62778F2D">
      <w:pPr>
        <w:pStyle w:val="Sraopastraipa"/>
        <w:numPr>
          <w:ilvl w:val="0"/>
          <w:numId w:val="20"/>
        </w:numPr>
        <w:jc w:val="both"/>
        <w:rPr>
          <w:rFonts w:ascii="Times New Roman" w:hAnsi="Times New Roman" w:cs="Times New Roman"/>
          <w:lang w:val="lt-LT"/>
        </w:rPr>
      </w:pPr>
      <w:r w:rsidRPr="004F6377">
        <w:rPr>
          <w:rFonts w:ascii="Times New Roman" w:hAnsi="Times New Roman" w:cs="Times New Roman"/>
          <w:b/>
          <w:bCs/>
          <w:lang w:val="lt-LT"/>
        </w:rPr>
        <w:t>Užtikrinti pagrindinės salės ženklinimą ir apipavidalinimą</w:t>
      </w:r>
      <w:r w:rsidRPr="004F6377">
        <w:rPr>
          <w:rFonts w:ascii="Times New Roman" w:hAnsi="Times New Roman" w:cs="Times New Roman"/>
          <w:lang w:val="lt-LT"/>
        </w:rPr>
        <w:t>:</w:t>
      </w:r>
    </w:p>
    <w:p w14:paraId="55EE37DF" w14:textId="77777777" w:rsidR="004F6377" w:rsidRPr="004F6377" w:rsidRDefault="004F6377" w:rsidP="004F6377">
      <w:pPr>
        <w:pStyle w:val="Sraopastraipa"/>
        <w:numPr>
          <w:ilvl w:val="1"/>
          <w:numId w:val="20"/>
        </w:numPr>
        <w:tabs>
          <w:tab w:val="left" w:pos="1276"/>
        </w:tabs>
        <w:jc w:val="both"/>
        <w:rPr>
          <w:rFonts w:ascii="Times New Roman" w:hAnsi="Times New Roman" w:cs="Times New Roman"/>
          <w:lang w:val="lt-LT"/>
        </w:rPr>
      </w:pPr>
      <w:r w:rsidRPr="004F6377">
        <w:rPr>
          <w:rFonts w:ascii="Times New Roman" w:hAnsi="Times New Roman" w:cs="Times New Roman"/>
          <w:lang w:val="lt-LT"/>
        </w:rPr>
        <w:t>dekoracijos ir papuošimai pagal poreikį (ne mažiau kaip 4 vienetai);</w:t>
      </w:r>
    </w:p>
    <w:p w14:paraId="711845BB" w14:textId="3181A704" w:rsidR="00531CBC" w:rsidRPr="004F6377" w:rsidRDefault="00F15A1F" w:rsidP="00B76CAC">
      <w:pPr>
        <w:pStyle w:val="Sraopastraipa"/>
        <w:numPr>
          <w:ilvl w:val="1"/>
          <w:numId w:val="20"/>
        </w:numPr>
        <w:tabs>
          <w:tab w:val="left" w:pos="1276"/>
        </w:tabs>
        <w:jc w:val="both"/>
        <w:rPr>
          <w:rFonts w:ascii="Times New Roman" w:hAnsi="Times New Roman" w:cs="Times New Roman"/>
          <w:lang w:val="lt-LT"/>
        </w:rPr>
      </w:pPr>
      <w:r w:rsidRPr="004F6377">
        <w:rPr>
          <w:rFonts w:ascii="Times New Roman" w:hAnsi="Times New Roman" w:cs="Times New Roman"/>
          <w:lang w:val="lt-LT"/>
        </w:rPr>
        <w:lastRenderedPageBreak/>
        <w:t xml:space="preserve">stalo kortelės (iki </w:t>
      </w:r>
      <w:r w:rsidR="42354AB2" w:rsidRPr="004F6377">
        <w:rPr>
          <w:rFonts w:ascii="Times New Roman" w:hAnsi="Times New Roman" w:cs="Times New Roman"/>
          <w:lang w:val="lt-LT"/>
        </w:rPr>
        <w:t>60</w:t>
      </w:r>
      <w:r w:rsidRPr="004F6377">
        <w:rPr>
          <w:rFonts w:ascii="Times New Roman" w:hAnsi="Times New Roman" w:cs="Times New Roman"/>
          <w:lang w:val="lt-LT"/>
        </w:rPr>
        <w:t xml:space="preserve"> vnt.)</w:t>
      </w:r>
      <w:r w:rsidR="00507FCA" w:rsidRPr="004F6377">
        <w:rPr>
          <w:rFonts w:ascii="Times New Roman" w:hAnsi="Times New Roman" w:cs="Times New Roman"/>
          <w:lang w:val="lt-LT"/>
        </w:rPr>
        <w:t>;</w:t>
      </w:r>
    </w:p>
    <w:p w14:paraId="3AFAE38A" w14:textId="58E9BB69" w:rsidR="00531CBC" w:rsidRPr="004F6377" w:rsidRDefault="00F15A1F" w:rsidP="00B76CAC">
      <w:pPr>
        <w:pStyle w:val="Sraopastraipa"/>
        <w:numPr>
          <w:ilvl w:val="1"/>
          <w:numId w:val="20"/>
        </w:numPr>
        <w:tabs>
          <w:tab w:val="left" w:pos="1276"/>
        </w:tabs>
        <w:jc w:val="both"/>
        <w:rPr>
          <w:rFonts w:ascii="Times New Roman" w:hAnsi="Times New Roman" w:cs="Times New Roman"/>
          <w:lang w:val="lt-LT"/>
        </w:rPr>
      </w:pPr>
      <w:r w:rsidRPr="004F6377">
        <w:rPr>
          <w:rFonts w:ascii="Times New Roman" w:hAnsi="Times New Roman" w:cs="Times New Roman"/>
          <w:lang w:val="lt-LT"/>
        </w:rPr>
        <w:t>valstybiniai simboliai</w:t>
      </w:r>
      <w:r w:rsidR="00507FCA" w:rsidRPr="004F6377">
        <w:rPr>
          <w:rFonts w:ascii="Times New Roman" w:hAnsi="Times New Roman" w:cs="Times New Roman"/>
          <w:lang w:val="lt-LT"/>
        </w:rPr>
        <w:t>;</w:t>
      </w:r>
    </w:p>
    <w:p w14:paraId="14D2B8D7" w14:textId="4538E53C" w:rsidR="00531CBC"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informacinės nuorodos</w:t>
      </w:r>
      <w:r w:rsidR="00507FCA">
        <w:rPr>
          <w:rFonts w:ascii="Times New Roman" w:hAnsi="Times New Roman" w:cs="Times New Roman"/>
          <w:lang w:val="lt-LT"/>
        </w:rPr>
        <w:t>;</w:t>
      </w:r>
    </w:p>
    <w:p w14:paraId="1F981974" w14:textId="3897545E" w:rsidR="009B3E54" w:rsidRDefault="00F15A1F" w:rsidP="00B76CAC">
      <w:pPr>
        <w:pStyle w:val="Sraopastraipa"/>
        <w:numPr>
          <w:ilvl w:val="1"/>
          <w:numId w:val="20"/>
        </w:numPr>
        <w:tabs>
          <w:tab w:val="left" w:pos="1276"/>
        </w:tabs>
        <w:jc w:val="both"/>
        <w:rPr>
          <w:rFonts w:ascii="Times New Roman" w:hAnsi="Times New Roman" w:cs="Times New Roman"/>
          <w:lang w:val="lt-LT"/>
        </w:rPr>
      </w:pPr>
      <w:proofErr w:type="spellStart"/>
      <w:r w:rsidRPr="62778F2D">
        <w:rPr>
          <w:rFonts w:ascii="Times New Roman" w:hAnsi="Times New Roman" w:cs="Times New Roman"/>
          <w:lang w:val="lt-LT"/>
        </w:rPr>
        <w:t>padalomoji</w:t>
      </w:r>
      <w:proofErr w:type="spellEnd"/>
      <w:r w:rsidRPr="62778F2D">
        <w:rPr>
          <w:rFonts w:ascii="Times New Roman" w:hAnsi="Times New Roman" w:cs="Times New Roman"/>
          <w:lang w:val="lt-LT"/>
        </w:rPr>
        <w:t xml:space="preserve"> medžiaga bei kita reikalinga informacija</w:t>
      </w:r>
      <w:r w:rsidR="00507FCA">
        <w:rPr>
          <w:rFonts w:ascii="Times New Roman" w:hAnsi="Times New Roman" w:cs="Times New Roman"/>
          <w:lang w:val="lt-LT"/>
        </w:rPr>
        <w:t>.</w:t>
      </w:r>
    </w:p>
    <w:p w14:paraId="3292B391" w14:textId="79787A09" w:rsidR="009B3E54" w:rsidRDefault="184AA350" w:rsidP="62778F2D">
      <w:pPr>
        <w:pStyle w:val="Sraopastraipa"/>
        <w:numPr>
          <w:ilvl w:val="0"/>
          <w:numId w:val="20"/>
        </w:numPr>
        <w:jc w:val="both"/>
        <w:rPr>
          <w:rFonts w:ascii="Times New Roman" w:hAnsi="Times New Roman" w:cs="Times New Roman"/>
          <w:lang w:val="lt-LT"/>
        </w:rPr>
      </w:pPr>
      <w:r w:rsidRPr="76CA88FE">
        <w:rPr>
          <w:rFonts w:ascii="Times New Roman" w:hAnsi="Times New Roman" w:cs="Times New Roman"/>
          <w:b/>
          <w:bCs/>
          <w:lang w:val="lt-LT"/>
        </w:rPr>
        <w:t>Pasirūpinti papildomomis patalpomis darbo grupėms</w:t>
      </w:r>
      <w:r w:rsidRPr="76CA88FE">
        <w:rPr>
          <w:rFonts w:ascii="Times New Roman" w:hAnsi="Times New Roman" w:cs="Times New Roman"/>
          <w:lang w:val="lt-LT"/>
        </w:rPr>
        <w:t xml:space="preserve"> (vienoje darbo grupėje apie 20-</w:t>
      </w:r>
      <w:r w:rsidR="178D08CB" w:rsidRPr="76CA88FE">
        <w:rPr>
          <w:rFonts w:ascii="Times New Roman" w:hAnsi="Times New Roman" w:cs="Times New Roman"/>
          <w:lang w:val="lt-LT"/>
        </w:rPr>
        <w:t xml:space="preserve">40 </w:t>
      </w:r>
      <w:r w:rsidRPr="76CA88FE">
        <w:rPr>
          <w:rFonts w:ascii="Times New Roman" w:hAnsi="Times New Roman" w:cs="Times New Roman"/>
          <w:lang w:val="lt-LT"/>
        </w:rPr>
        <w:t>dalyvių</w:t>
      </w:r>
      <w:r w:rsidR="6A219DA3" w:rsidRPr="76CA88FE">
        <w:rPr>
          <w:rFonts w:ascii="Times New Roman" w:hAnsi="Times New Roman" w:cs="Times New Roman"/>
          <w:lang w:val="lt-LT"/>
        </w:rPr>
        <w:t xml:space="preserve">, užtikrinant </w:t>
      </w:r>
      <w:r w:rsidR="6A219DA3" w:rsidRPr="76CA88FE">
        <w:rPr>
          <w:rFonts w:ascii="Times New Roman" w:hAnsi="Times New Roman" w:cs="Times New Roman"/>
          <w:lang w:val="lt-LT"/>
        </w:rPr>
        <w:t>komfortišką ir saugų atstumą tarp sėdimų vietų</w:t>
      </w:r>
      <w:r w:rsidRPr="76CA88FE">
        <w:rPr>
          <w:rFonts w:ascii="Times New Roman" w:hAnsi="Times New Roman" w:cs="Times New Roman"/>
          <w:lang w:val="lt-LT"/>
        </w:rPr>
        <w:t>)</w:t>
      </w:r>
      <w:r w:rsidR="000F6E0F">
        <w:rPr>
          <w:rFonts w:ascii="Times New Roman" w:hAnsi="Times New Roman" w:cs="Times New Roman"/>
          <w:lang w:val="lt-LT"/>
        </w:rPr>
        <w:t>,</w:t>
      </w:r>
      <w:r w:rsidRPr="76CA88FE">
        <w:rPr>
          <w:rFonts w:ascii="Times New Roman" w:hAnsi="Times New Roman" w:cs="Times New Roman"/>
          <w:lang w:val="lt-LT"/>
        </w:rPr>
        <w:t xml:space="preserve"> kiekvienai susitikimo dienai</w:t>
      </w:r>
      <w:r w:rsidR="5BE37C72" w:rsidRPr="76CA88FE">
        <w:rPr>
          <w:rFonts w:ascii="Times New Roman" w:hAnsi="Times New Roman" w:cs="Times New Roman"/>
          <w:lang w:val="lt-LT"/>
        </w:rPr>
        <w:t>,</w:t>
      </w:r>
      <w:r w:rsidRPr="76CA88FE">
        <w:rPr>
          <w:rFonts w:ascii="Times New Roman" w:hAnsi="Times New Roman" w:cs="Times New Roman"/>
          <w:lang w:val="lt-LT"/>
        </w:rPr>
        <w:t xml:space="preserve"> ne mažiau kaip po 2 papildomas sales </w:t>
      </w:r>
      <w:r w:rsidRPr="76CA88FE">
        <w:rPr>
          <w:rFonts w:ascii="Times New Roman" w:hAnsi="Times New Roman" w:cs="Times New Roman"/>
          <w:lang w:val="lt-LT"/>
        </w:rPr>
        <w:t>ir pasirūpinti jų technine įranga:</w:t>
      </w:r>
    </w:p>
    <w:p w14:paraId="208CF723" w14:textId="7369DEFA" w:rsidR="009B3E54"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pakabinamais ekranais (pritaikyta ir nuotoliniam prisijungimui) – bent po 1 ekraną kiekvienoje salėje</w:t>
      </w:r>
      <w:r w:rsidR="00507FCA">
        <w:rPr>
          <w:rFonts w:ascii="Times New Roman" w:hAnsi="Times New Roman" w:cs="Times New Roman"/>
          <w:lang w:val="lt-LT"/>
        </w:rPr>
        <w:t>;</w:t>
      </w:r>
    </w:p>
    <w:p w14:paraId="4FFFE635" w14:textId="6E7A2C9B" w:rsidR="009B3E54"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multimedij</w:t>
      </w:r>
      <w:r w:rsidR="042BC150" w:rsidRPr="62778F2D">
        <w:rPr>
          <w:rFonts w:ascii="Times New Roman" w:hAnsi="Times New Roman" w:cs="Times New Roman"/>
          <w:lang w:val="lt-LT"/>
        </w:rPr>
        <w:t>os</w:t>
      </w:r>
      <w:r w:rsidRPr="62778F2D">
        <w:rPr>
          <w:rFonts w:ascii="Times New Roman" w:hAnsi="Times New Roman" w:cs="Times New Roman"/>
          <w:lang w:val="lt-LT"/>
        </w:rPr>
        <w:t xml:space="preserve"> projektoriais (po 1 vnt. kiekvienoje salėje);</w:t>
      </w:r>
    </w:p>
    <w:p w14:paraId="292C0F78" w14:textId="48C963A3" w:rsidR="009B3E54"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belaidžiais mikrofonais – (po 3 vnt. </w:t>
      </w:r>
      <w:r w:rsidR="004F6377">
        <w:rPr>
          <w:rFonts w:ascii="Times New Roman" w:hAnsi="Times New Roman" w:cs="Times New Roman"/>
          <w:lang w:val="lt-LT"/>
        </w:rPr>
        <w:t xml:space="preserve"> kiekvienoje salėje</w:t>
      </w:r>
      <w:r w:rsidRPr="62778F2D">
        <w:rPr>
          <w:rFonts w:ascii="Times New Roman" w:hAnsi="Times New Roman" w:cs="Times New Roman"/>
          <w:lang w:val="lt-LT"/>
        </w:rPr>
        <w:t>);</w:t>
      </w:r>
    </w:p>
    <w:p w14:paraId="7213FD89" w14:textId="410D4989" w:rsidR="000D56B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kitomis būtinomis priemonėmis</w:t>
      </w:r>
      <w:r w:rsidR="5BC21A61" w:rsidRPr="62778F2D">
        <w:rPr>
          <w:rFonts w:ascii="Times New Roman" w:hAnsi="Times New Roman" w:cs="Times New Roman"/>
          <w:lang w:val="lt-LT"/>
        </w:rPr>
        <w:t xml:space="preserve">: </w:t>
      </w:r>
      <w:r w:rsidRPr="62778F2D">
        <w:rPr>
          <w:rFonts w:ascii="Times New Roman" w:hAnsi="Times New Roman" w:cs="Times New Roman"/>
          <w:lang w:val="lt-LT"/>
        </w:rPr>
        <w:t xml:space="preserve">rašymo lenta ar stendu su rašymo priemonėmis, </w:t>
      </w:r>
      <w:proofErr w:type="spellStart"/>
      <w:r w:rsidRPr="62778F2D">
        <w:rPr>
          <w:rFonts w:ascii="Times New Roman" w:hAnsi="Times New Roman" w:cs="Times New Roman"/>
          <w:lang w:val="lt-LT"/>
        </w:rPr>
        <w:t>ilgintuvai</w:t>
      </w:r>
      <w:proofErr w:type="spellEnd"/>
      <w:r w:rsidRPr="62778F2D">
        <w:rPr>
          <w:rFonts w:ascii="Times New Roman" w:hAnsi="Times New Roman" w:cs="Times New Roman"/>
          <w:lang w:val="lt-LT"/>
        </w:rPr>
        <w:t xml:space="preserve"> su kištukiniais lizdais ir pan.</w:t>
      </w:r>
    </w:p>
    <w:p w14:paraId="1EB9CF14" w14:textId="1A825B34" w:rsidR="03503289" w:rsidRPr="003B3E9A" w:rsidRDefault="03503289" w:rsidP="62778F2D">
      <w:pPr>
        <w:pStyle w:val="Sraopastraipa"/>
        <w:numPr>
          <w:ilvl w:val="0"/>
          <w:numId w:val="20"/>
        </w:numPr>
        <w:jc w:val="both"/>
        <w:rPr>
          <w:rFonts w:ascii="Times New Roman" w:hAnsi="Times New Roman" w:cs="Times New Roman"/>
          <w:lang w:val="lt-LT"/>
        </w:rPr>
      </w:pPr>
      <w:r w:rsidRPr="003B3E9A">
        <w:rPr>
          <w:rFonts w:ascii="Times New Roman" w:hAnsi="Times New Roman" w:cs="Times New Roman"/>
          <w:b/>
          <w:bCs/>
          <w:lang w:val="lt-LT"/>
        </w:rPr>
        <w:t>Organizuoti pietus</w:t>
      </w:r>
      <w:r w:rsidRPr="003B3E9A">
        <w:rPr>
          <w:rFonts w:ascii="Times New Roman" w:hAnsi="Times New Roman" w:cs="Times New Roman"/>
          <w:lang w:val="lt-LT"/>
        </w:rPr>
        <w:t xml:space="preserve"> </w:t>
      </w:r>
      <w:r w:rsidR="716D1653" w:rsidRPr="003B3E9A">
        <w:rPr>
          <w:rFonts w:ascii="Times New Roman" w:hAnsi="Times New Roman" w:cs="Times New Roman"/>
          <w:lang w:val="lt-LT"/>
        </w:rPr>
        <w:t>maistą patiekiant švediško stalo principu</w:t>
      </w:r>
      <w:r w:rsidR="56C949DE" w:rsidRPr="003B3E9A">
        <w:rPr>
          <w:rFonts w:ascii="Times New Roman" w:hAnsi="Times New Roman" w:cs="Times New Roman"/>
          <w:lang w:val="lt-LT"/>
        </w:rPr>
        <w:t>,</w:t>
      </w:r>
      <w:r w:rsidR="716D1653" w:rsidRPr="003B3E9A">
        <w:rPr>
          <w:rFonts w:ascii="Times New Roman" w:hAnsi="Times New Roman" w:cs="Times New Roman"/>
          <w:lang w:val="lt-LT"/>
        </w:rPr>
        <w:t xml:space="preserve"> stovi</w:t>
      </w:r>
      <w:r w:rsidR="57D88C54" w:rsidRPr="003B3E9A">
        <w:rPr>
          <w:rFonts w:ascii="Times New Roman" w:hAnsi="Times New Roman" w:cs="Times New Roman"/>
          <w:lang w:val="lt-LT"/>
        </w:rPr>
        <w:t>mu</w:t>
      </w:r>
      <w:r w:rsidR="716D1653" w:rsidRPr="003B3E9A">
        <w:rPr>
          <w:rFonts w:ascii="Times New Roman" w:hAnsi="Times New Roman" w:cs="Times New Roman"/>
          <w:lang w:val="lt-LT"/>
        </w:rPr>
        <w:t xml:space="preserve"> </w:t>
      </w:r>
      <w:r w:rsidR="28DFF4DA" w:rsidRPr="003B3E9A">
        <w:rPr>
          <w:rFonts w:ascii="Times New Roman" w:hAnsi="Times New Roman" w:cs="Times New Roman"/>
          <w:lang w:val="lt-LT"/>
        </w:rPr>
        <w:t xml:space="preserve">formatu </w:t>
      </w:r>
      <w:r w:rsidR="716D1653" w:rsidRPr="003B3E9A">
        <w:rPr>
          <w:rFonts w:ascii="Times New Roman" w:hAnsi="Times New Roman" w:cs="Times New Roman"/>
          <w:lang w:val="lt-LT"/>
        </w:rPr>
        <w:t>arba sėdint prie stalų</w:t>
      </w:r>
      <w:r w:rsidR="37720B89" w:rsidRPr="003B3E9A">
        <w:rPr>
          <w:rFonts w:ascii="Times New Roman" w:hAnsi="Times New Roman" w:cs="Times New Roman"/>
          <w:lang w:val="lt-LT"/>
        </w:rPr>
        <w:t>.</w:t>
      </w:r>
    </w:p>
    <w:p w14:paraId="1A195B23" w14:textId="66B5A923" w:rsidR="007F3575" w:rsidRPr="007F3575"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Organizuoti sutikimo vakarienę</w:t>
      </w:r>
      <w:r w:rsidRPr="62778F2D">
        <w:rPr>
          <w:rFonts w:ascii="Times New Roman" w:hAnsi="Times New Roman" w:cs="Times New Roman"/>
          <w:lang w:val="lt-LT"/>
        </w:rPr>
        <w:t xml:space="preserve"> susitikimo išvakarėse, pasirūpinant ir užtikrinant jai vietą</w:t>
      </w:r>
      <w:r w:rsidR="7B1C95D1" w:rsidRPr="62778F2D">
        <w:rPr>
          <w:rFonts w:ascii="Times New Roman" w:hAnsi="Times New Roman" w:cs="Times New Roman"/>
          <w:lang w:val="lt-LT"/>
        </w:rPr>
        <w:t xml:space="preserve"> </w:t>
      </w:r>
      <w:r w:rsidRPr="62778F2D">
        <w:rPr>
          <w:rFonts w:ascii="Times New Roman" w:hAnsi="Times New Roman" w:cs="Times New Roman"/>
          <w:lang w:val="lt-LT"/>
        </w:rPr>
        <w:t>/</w:t>
      </w:r>
      <w:r w:rsidR="1E4793DE" w:rsidRPr="62778F2D">
        <w:rPr>
          <w:rFonts w:ascii="Times New Roman" w:hAnsi="Times New Roman" w:cs="Times New Roman"/>
          <w:lang w:val="lt-LT"/>
        </w:rPr>
        <w:t xml:space="preserve"> </w:t>
      </w:r>
      <w:r w:rsidRPr="62778F2D">
        <w:rPr>
          <w:rFonts w:ascii="Times New Roman" w:hAnsi="Times New Roman" w:cs="Times New Roman"/>
          <w:lang w:val="lt-LT"/>
        </w:rPr>
        <w:t>patalpą (talpinan</w:t>
      </w:r>
      <w:r w:rsidR="00DC7A1B">
        <w:rPr>
          <w:rFonts w:ascii="Times New Roman" w:hAnsi="Times New Roman" w:cs="Times New Roman"/>
          <w:lang w:val="lt-LT"/>
        </w:rPr>
        <w:t xml:space="preserve">čią ne mažiau </w:t>
      </w:r>
      <w:r w:rsidR="0009332D" w:rsidRPr="00C6255B">
        <w:rPr>
          <w:rFonts w:ascii="Times New Roman" w:hAnsi="Times New Roman" w:cs="Times New Roman"/>
          <w:lang w:val="lt-LT"/>
        </w:rPr>
        <w:t>8</w:t>
      </w:r>
      <w:r w:rsidRPr="00C6255B">
        <w:rPr>
          <w:rFonts w:ascii="Times New Roman" w:hAnsi="Times New Roman" w:cs="Times New Roman"/>
          <w:lang w:val="lt-LT"/>
        </w:rPr>
        <w:t>0 asmenų)</w:t>
      </w:r>
      <w:r w:rsidRPr="004F6377">
        <w:rPr>
          <w:rFonts w:ascii="Times New Roman" w:hAnsi="Times New Roman" w:cs="Times New Roman"/>
          <w:color w:val="FF0000"/>
          <w:lang w:val="lt-LT"/>
        </w:rPr>
        <w:t>.</w:t>
      </w:r>
      <w:r w:rsidR="007F3575" w:rsidRPr="004F6377">
        <w:rPr>
          <w:rFonts w:ascii="Times New Roman" w:hAnsi="Times New Roman" w:cs="Times New Roman"/>
          <w:color w:val="FF0000"/>
          <w:lang w:val="lt-LT"/>
        </w:rPr>
        <w:t xml:space="preserve"> </w:t>
      </w:r>
      <w:r w:rsidRPr="62778F2D">
        <w:rPr>
          <w:rFonts w:ascii="Times New Roman" w:hAnsi="Times New Roman" w:cs="Times New Roman"/>
          <w:lang w:val="lt-LT"/>
        </w:rPr>
        <w:t xml:space="preserve">Sutikimo vakarienės metu patiekti maistą </w:t>
      </w:r>
      <w:r w:rsidR="5DFD63AD" w:rsidRPr="62778F2D">
        <w:rPr>
          <w:rFonts w:ascii="Times New Roman" w:hAnsi="Times New Roman" w:cs="Times New Roman"/>
          <w:lang w:val="lt-LT"/>
        </w:rPr>
        <w:t xml:space="preserve">švediško stalo principu dalyviams </w:t>
      </w:r>
      <w:r w:rsidR="2B8FF78B" w:rsidRPr="62778F2D">
        <w:rPr>
          <w:rFonts w:ascii="Times New Roman" w:hAnsi="Times New Roman" w:cs="Times New Roman"/>
          <w:lang w:val="lt-LT"/>
        </w:rPr>
        <w:t>sėdint prie stalų</w:t>
      </w:r>
      <w:r w:rsidR="00ED61D0">
        <w:rPr>
          <w:rFonts w:ascii="Times New Roman" w:hAnsi="Times New Roman" w:cs="Times New Roman"/>
          <w:lang w:val="lt-LT"/>
        </w:rPr>
        <w:t xml:space="preserve">. </w:t>
      </w:r>
      <w:r w:rsidR="3D550E7C" w:rsidRPr="62778F2D">
        <w:rPr>
          <w:rFonts w:ascii="Times New Roman" w:hAnsi="Times New Roman" w:cs="Times New Roman"/>
          <w:lang w:val="lt-LT"/>
        </w:rPr>
        <w:t>Meniu</w:t>
      </w:r>
      <w:r w:rsidRPr="62778F2D">
        <w:rPr>
          <w:rFonts w:ascii="Times New Roman" w:hAnsi="Times New Roman" w:cs="Times New Roman"/>
          <w:lang w:val="lt-LT"/>
        </w:rPr>
        <w:t xml:space="preserve"> sudarytų: šalt</w:t>
      </w:r>
      <w:r w:rsidR="00AD3901">
        <w:rPr>
          <w:rFonts w:ascii="Times New Roman" w:hAnsi="Times New Roman" w:cs="Times New Roman"/>
          <w:lang w:val="lt-LT"/>
        </w:rPr>
        <w:t>i</w:t>
      </w:r>
      <w:r w:rsidRPr="62778F2D">
        <w:rPr>
          <w:rFonts w:ascii="Times New Roman" w:hAnsi="Times New Roman" w:cs="Times New Roman"/>
          <w:lang w:val="lt-LT"/>
        </w:rPr>
        <w:t xml:space="preserve"> </w:t>
      </w:r>
      <w:r w:rsidR="00AD3901">
        <w:rPr>
          <w:rFonts w:ascii="Times New Roman" w:hAnsi="Times New Roman" w:cs="Times New Roman"/>
          <w:lang w:val="lt-LT"/>
        </w:rPr>
        <w:t>ir/</w:t>
      </w:r>
      <w:r w:rsidRPr="62778F2D">
        <w:rPr>
          <w:rFonts w:ascii="Times New Roman" w:hAnsi="Times New Roman" w:cs="Times New Roman"/>
          <w:lang w:val="lt-LT"/>
        </w:rPr>
        <w:t>arba karšt</w:t>
      </w:r>
      <w:r w:rsidR="00AD3901">
        <w:rPr>
          <w:rFonts w:ascii="Times New Roman" w:hAnsi="Times New Roman" w:cs="Times New Roman"/>
          <w:lang w:val="lt-LT"/>
        </w:rPr>
        <w:t>i</w:t>
      </w:r>
      <w:r w:rsidRPr="62778F2D">
        <w:rPr>
          <w:rFonts w:ascii="Times New Roman" w:hAnsi="Times New Roman" w:cs="Times New Roman"/>
          <w:lang w:val="lt-LT"/>
        </w:rPr>
        <w:t xml:space="preserve"> užkand</w:t>
      </w:r>
      <w:r w:rsidR="00AD3901">
        <w:rPr>
          <w:rFonts w:ascii="Times New Roman" w:hAnsi="Times New Roman" w:cs="Times New Roman"/>
          <w:lang w:val="lt-LT"/>
        </w:rPr>
        <w:t>žiai</w:t>
      </w:r>
      <w:r w:rsidRPr="62778F2D">
        <w:rPr>
          <w:rFonts w:ascii="Times New Roman" w:hAnsi="Times New Roman" w:cs="Times New Roman"/>
          <w:lang w:val="lt-LT"/>
        </w:rPr>
        <w:t>, sriuba arba salotos, karštas patiekalas, desertas.</w:t>
      </w:r>
      <w:r w:rsidR="000F6E0F">
        <w:rPr>
          <w:rFonts w:ascii="Times New Roman" w:hAnsi="Times New Roman" w:cs="Times New Roman"/>
          <w:lang w:val="lt-LT"/>
        </w:rPr>
        <w:t xml:space="preserve"> Iš gėrimų </w:t>
      </w:r>
      <w:r w:rsidRPr="62778F2D">
        <w:rPr>
          <w:rFonts w:ascii="Times New Roman" w:hAnsi="Times New Roman" w:cs="Times New Roman"/>
          <w:lang w:val="lt-LT"/>
        </w:rPr>
        <w:t>turi būti patiekiamas vanduo, baltas ir raudonas vynas, kava ir arbata.</w:t>
      </w:r>
    </w:p>
    <w:p w14:paraId="23078D2B" w14:textId="4BED3922" w:rsidR="00CC695A" w:rsidRDefault="00F15A1F" w:rsidP="62778F2D">
      <w:pPr>
        <w:pStyle w:val="Sraopastraipa"/>
        <w:numPr>
          <w:ilvl w:val="0"/>
          <w:numId w:val="20"/>
        </w:numPr>
        <w:jc w:val="both"/>
        <w:rPr>
          <w:rFonts w:ascii="Times New Roman" w:hAnsi="Times New Roman" w:cs="Times New Roman"/>
        </w:rPr>
      </w:pPr>
      <w:r w:rsidRPr="003B3E9A">
        <w:rPr>
          <w:rFonts w:ascii="Times New Roman" w:hAnsi="Times New Roman" w:cs="Times New Roman"/>
          <w:b/>
          <w:bCs/>
          <w:lang w:val="lt-LT"/>
        </w:rPr>
        <w:t xml:space="preserve">Organizuoti </w:t>
      </w:r>
      <w:proofErr w:type="spellStart"/>
      <w:r w:rsidRPr="003B3E9A">
        <w:rPr>
          <w:rFonts w:ascii="Times New Roman" w:hAnsi="Times New Roman" w:cs="Times New Roman"/>
          <w:b/>
          <w:bCs/>
          <w:lang w:val="lt-LT"/>
        </w:rPr>
        <w:t>Gala</w:t>
      </w:r>
      <w:proofErr w:type="spellEnd"/>
      <w:r w:rsidRPr="003B3E9A">
        <w:rPr>
          <w:rFonts w:ascii="Times New Roman" w:hAnsi="Times New Roman" w:cs="Times New Roman"/>
          <w:b/>
          <w:bCs/>
          <w:lang w:val="lt-LT"/>
        </w:rPr>
        <w:t xml:space="preserve"> vakarienę</w:t>
      </w:r>
      <w:r w:rsidRPr="003B3E9A">
        <w:rPr>
          <w:rFonts w:ascii="Times New Roman" w:hAnsi="Times New Roman" w:cs="Times New Roman"/>
          <w:lang w:val="lt-LT"/>
        </w:rPr>
        <w:t xml:space="preserve"> pirmos susitikimo dienos vakare, užtikrinant tinkam</w:t>
      </w:r>
      <w:r w:rsidR="402A2021" w:rsidRPr="003B3E9A">
        <w:rPr>
          <w:rFonts w:ascii="Times New Roman" w:hAnsi="Times New Roman" w:cs="Times New Roman"/>
          <w:lang w:val="lt-LT"/>
        </w:rPr>
        <w:t>ą</w:t>
      </w:r>
      <w:r w:rsidR="000F6E0F">
        <w:rPr>
          <w:rFonts w:ascii="Times New Roman" w:hAnsi="Times New Roman" w:cs="Times New Roman"/>
          <w:lang w:val="lt-LT"/>
        </w:rPr>
        <w:t>,</w:t>
      </w:r>
      <w:r w:rsidR="4B83C194" w:rsidRPr="003B3E9A">
        <w:rPr>
          <w:rFonts w:ascii="Times New Roman" w:hAnsi="Times New Roman" w:cs="Times New Roman"/>
          <w:lang w:val="lt-LT"/>
        </w:rPr>
        <w:t xml:space="preserve"> reprezentatyvią</w:t>
      </w:r>
      <w:r w:rsidRPr="003B3E9A">
        <w:rPr>
          <w:rFonts w:ascii="Times New Roman" w:hAnsi="Times New Roman" w:cs="Times New Roman"/>
          <w:lang w:val="lt-LT"/>
        </w:rPr>
        <w:t xml:space="preserve"> </w:t>
      </w:r>
      <w:r w:rsidR="000F6E0F">
        <w:rPr>
          <w:rFonts w:ascii="Times New Roman" w:hAnsi="Times New Roman" w:cs="Times New Roman"/>
          <w:lang w:val="lt-LT"/>
        </w:rPr>
        <w:t xml:space="preserve">renginio pobūdį atitinkančią </w:t>
      </w:r>
      <w:r w:rsidRPr="003B3E9A">
        <w:rPr>
          <w:rFonts w:ascii="Times New Roman" w:hAnsi="Times New Roman" w:cs="Times New Roman"/>
          <w:lang w:val="lt-LT"/>
        </w:rPr>
        <w:t>vietą</w:t>
      </w:r>
      <w:r w:rsidR="1F360260" w:rsidRPr="003B3E9A">
        <w:rPr>
          <w:rFonts w:ascii="Times New Roman" w:hAnsi="Times New Roman" w:cs="Times New Roman"/>
          <w:lang w:val="lt-LT"/>
        </w:rPr>
        <w:t xml:space="preserve"> </w:t>
      </w:r>
      <w:r w:rsidR="000F6E0F">
        <w:rPr>
          <w:rFonts w:ascii="Times New Roman" w:hAnsi="Times New Roman" w:cs="Times New Roman"/>
          <w:lang w:val="lt-LT"/>
        </w:rPr>
        <w:t>ar</w:t>
      </w:r>
      <w:r w:rsidR="77AE06AF" w:rsidRPr="003B3E9A">
        <w:rPr>
          <w:rFonts w:ascii="Times New Roman" w:hAnsi="Times New Roman" w:cs="Times New Roman"/>
          <w:lang w:val="lt-LT"/>
        </w:rPr>
        <w:t xml:space="preserve"> </w:t>
      </w:r>
      <w:r w:rsidRPr="003B3E9A">
        <w:rPr>
          <w:rFonts w:ascii="Times New Roman" w:hAnsi="Times New Roman" w:cs="Times New Roman"/>
          <w:lang w:val="lt-LT"/>
        </w:rPr>
        <w:t>patalpą (talpinan</w:t>
      </w:r>
      <w:r w:rsidR="000F6E0F">
        <w:rPr>
          <w:rFonts w:ascii="Times New Roman" w:hAnsi="Times New Roman" w:cs="Times New Roman"/>
          <w:lang w:val="lt-LT"/>
        </w:rPr>
        <w:t>čią</w:t>
      </w:r>
      <w:r w:rsidRPr="003B3E9A">
        <w:rPr>
          <w:rFonts w:ascii="Times New Roman" w:hAnsi="Times New Roman" w:cs="Times New Roman"/>
          <w:lang w:val="lt-LT"/>
        </w:rPr>
        <w:t xml:space="preserve"> </w:t>
      </w:r>
      <w:r w:rsidR="004949CF">
        <w:rPr>
          <w:rFonts w:ascii="Times New Roman" w:hAnsi="Times New Roman" w:cs="Times New Roman"/>
          <w:lang w:val="lt-LT"/>
        </w:rPr>
        <w:t xml:space="preserve">ne mažiau </w:t>
      </w:r>
      <w:r w:rsidR="00675807">
        <w:rPr>
          <w:rFonts w:ascii="Times New Roman" w:hAnsi="Times New Roman" w:cs="Times New Roman"/>
          <w:lang w:val="lt-LT"/>
        </w:rPr>
        <w:t>8</w:t>
      </w:r>
      <w:r w:rsidRPr="003B3E9A">
        <w:rPr>
          <w:rFonts w:ascii="Times New Roman" w:hAnsi="Times New Roman" w:cs="Times New Roman"/>
          <w:lang w:val="lt-LT"/>
        </w:rPr>
        <w:t>0 asmenų).</w:t>
      </w:r>
      <w:r w:rsidR="007F3575" w:rsidRPr="003B3E9A">
        <w:rPr>
          <w:rFonts w:ascii="Times New Roman" w:hAnsi="Times New Roman" w:cs="Times New Roman"/>
          <w:lang w:val="lt-LT"/>
        </w:rPr>
        <w:t xml:space="preserve"> </w:t>
      </w:r>
      <w:r w:rsidRPr="003B3E9A">
        <w:rPr>
          <w:rFonts w:ascii="Times New Roman" w:hAnsi="Times New Roman" w:cs="Times New Roman"/>
          <w:lang w:val="lt-LT"/>
        </w:rPr>
        <w:t xml:space="preserve">Pasirūpinti </w:t>
      </w:r>
      <w:proofErr w:type="spellStart"/>
      <w:r w:rsidRPr="003B3E9A">
        <w:rPr>
          <w:rFonts w:ascii="Times New Roman" w:hAnsi="Times New Roman" w:cs="Times New Roman"/>
          <w:lang w:val="lt-LT"/>
        </w:rPr>
        <w:t>Gala</w:t>
      </w:r>
      <w:proofErr w:type="spellEnd"/>
      <w:r w:rsidRPr="003B3E9A">
        <w:rPr>
          <w:rFonts w:ascii="Times New Roman" w:hAnsi="Times New Roman" w:cs="Times New Roman"/>
          <w:lang w:val="lt-LT"/>
        </w:rPr>
        <w:t xml:space="preserve"> vakarienės maitinimo organizavimu ir aptarnavimu</w:t>
      </w:r>
      <w:r w:rsidR="00CC695A" w:rsidRPr="003B3E9A">
        <w:rPr>
          <w:rFonts w:ascii="Times New Roman" w:hAnsi="Times New Roman" w:cs="Times New Roman"/>
          <w:lang w:val="lt-LT"/>
        </w:rPr>
        <w:t xml:space="preserve">. </w:t>
      </w:r>
      <w:proofErr w:type="spellStart"/>
      <w:r w:rsidRPr="003B3E9A">
        <w:rPr>
          <w:rFonts w:ascii="Times New Roman" w:hAnsi="Times New Roman" w:cs="Times New Roman"/>
          <w:lang w:val="lt-LT"/>
        </w:rPr>
        <w:t>Gala</w:t>
      </w:r>
      <w:proofErr w:type="spellEnd"/>
      <w:r w:rsidRPr="003B3E9A">
        <w:rPr>
          <w:rFonts w:ascii="Times New Roman" w:hAnsi="Times New Roman" w:cs="Times New Roman"/>
          <w:lang w:val="lt-LT"/>
        </w:rPr>
        <w:t xml:space="preserve"> vakarienės metu patiekti maistą iškilmingu </w:t>
      </w:r>
      <w:r w:rsidR="000F6E0F">
        <w:rPr>
          <w:rFonts w:ascii="Times New Roman" w:hAnsi="Times New Roman" w:cs="Times New Roman"/>
          <w:lang w:val="lt-LT"/>
        </w:rPr>
        <w:t xml:space="preserve">restorano tipo </w:t>
      </w:r>
      <w:r w:rsidRPr="003B3E9A">
        <w:rPr>
          <w:rFonts w:ascii="Times New Roman" w:hAnsi="Times New Roman" w:cs="Times New Roman"/>
          <w:lang w:val="lt-LT"/>
        </w:rPr>
        <w:t xml:space="preserve">formatu </w:t>
      </w:r>
      <w:r w:rsidR="0FD80BE1" w:rsidRPr="003B3E9A">
        <w:rPr>
          <w:rFonts w:ascii="Times New Roman" w:hAnsi="Times New Roman" w:cs="Times New Roman"/>
          <w:lang w:val="lt-LT"/>
        </w:rPr>
        <w:t xml:space="preserve">dalyviams </w:t>
      </w:r>
      <w:r w:rsidRPr="003B3E9A">
        <w:rPr>
          <w:rFonts w:ascii="Times New Roman" w:hAnsi="Times New Roman" w:cs="Times New Roman"/>
          <w:lang w:val="lt-LT"/>
        </w:rPr>
        <w:t>sėdint prie stalų</w:t>
      </w:r>
      <w:r w:rsidR="000F6E0F">
        <w:rPr>
          <w:rFonts w:ascii="Times New Roman" w:hAnsi="Times New Roman" w:cs="Times New Roman"/>
          <w:lang w:val="lt-LT"/>
        </w:rPr>
        <w:t>.</w:t>
      </w:r>
      <w:r w:rsidR="7C15DB2A" w:rsidRPr="003B3E9A">
        <w:rPr>
          <w:rFonts w:ascii="Times New Roman" w:hAnsi="Times New Roman" w:cs="Times New Roman"/>
          <w:lang w:val="lt-LT"/>
        </w:rPr>
        <w:t xml:space="preserve"> </w:t>
      </w:r>
      <w:r w:rsidR="3D46E422" w:rsidRPr="003B3E9A">
        <w:rPr>
          <w:rFonts w:ascii="Times New Roman" w:hAnsi="Times New Roman" w:cs="Times New Roman"/>
          <w:lang w:val="lt-LT"/>
        </w:rPr>
        <w:t>Meniu</w:t>
      </w:r>
      <w:r w:rsidRPr="003B3E9A">
        <w:rPr>
          <w:rFonts w:ascii="Times New Roman" w:hAnsi="Times New Roman" w:cs="Times New Roman"/>
          <w:lang w:val="lt-LT"/>
        </w:rPr>
        <w:t xml:space="preserve"> sudarytų: šaltas užkandis, karštas patiekalas, desertas, vanduo, baltas ir raudonas vynas (derinama prie pateikiamų patiekalų), kava ir arbata.</w:t>
      </w:r>
      <w:r w:rsidR="00AD3901">
        <w:rPr>
          <w:rFonts w:ascii="Times New Roman" w:hAnsi="Times New Roman" w:cs="Times New Roman"/>
          <w:lang w:val="lt-LT"/>
        </w:rPr>
        <w:t xml:space="preserve"> Gali būti pasiūlytas ir stiprus nacionalinis alkoholinis gėrimas.</w:t>
      </w:r>
    </w:p>
    <w:p w14:paraId="7D0BEA26" w14:textId="77777777" w:rsidR="00CC695A"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Paruošti sociokultūrinę programą</w:t>
      </w:r>
      <w:r w:rsidRPr="62778F2D">
        <w:rPr>
          <w:rFonts w:ascii="Times New Roman" w:hAnsi="Times New Roman" w:cs="Times New Roman"/>
          <w:lang w:val="lt-LT"/>
        </w:rPr>
        <w:t>:</w:t>
      </w:r>
    </w:p>
    <w:p w14:paraId="16A61940" w14:textId="44D5AF04" w:rsidR="00CC695A" w:rsidRDefault="1B867628"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S</w:t>
      </w:r>
      <w:r w:rsidR="00F15A1F" w:rsidRPr="62778F2D">
        <w:rPr>
          <w:rFonts w:ascii="Times New Roman" w:hAnsi="Times New Roman" w:cs="Times New Roman"/>
          <w:lang w:val="lt-LT"/>
        </w:rPr>
        <w:t xml:space="preserve">uteikti ekskursijų paslaugą iki </w:t>
      </w:r>
      <w:r w:rsidR="00544F32">
        <w:rPr>
          <w:rFonts w:ascii="Times New Roman" w:hAnsi="Times New Roman" w:cs="Times New Roman"/>
          <w:lang w:val="lt-LT"/>
        </w:rPr>
        <w:t>80</w:t>
      </w:r>
      <w:r w:rsidR="00F15A1F" w:rsidRPr="62778F2D">
        <w:rPr>
          <w:rFonts w:ascii="Times New Roman" w:hAnsi="Times New Roman" w:cs="Times New Roman"/>
          <w:lang w:val="lt-LT"/>
        </w:rPr>
        <w:t xml:space="preserve"> asmenų grupei</w:t>
      </w:r>
      <w:r w:rsidR="67A508DC" w:rsidRPr="62778F2D">
        <w:rPr>
          <w:rFonts w:ascii="Times New Roman" w:hAnsi="Times New Roman" w:cs="Times New Roman"/>
          <w:lang w:val="lt-LT"/>
        </w:rPr>
        <w:t>.</w:t>
      </w:r>
    </w:p>
    <w:p w14:paraId="3C385C6A" w14:textId="43D6462F" w:rsidR="00CC695A"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Paruošti meninio pasirodymo intarpą (</w:t>
      </w:r>
      <w:r w:rsidR="00B34726" w:rsidRPr="62778F2D">
        <w:rPr>
          <w:rFonts w:ascii="Times New Roman" w:hAnsi="Times New Roman" w:cs="Times New Roman"/>
          <w:lang w:val="lt-LT"/>
        </w:rPr>
        <w:t>15–</w:t>
      </w:r>
      <w:r w:rsidRPr="62778F2D">
        <w:rPr>
          <w:rFonts w:ascii="Times New Roman" w:hAnsi="Times New Roman" w:cs="Times New Roman"/>
          <w:lang w:val="lt-LT"/>
        </w:rPr>
        <w:t>20 min.</w:t>
      </w:r>
      <w:r w:rsidR="00B34726" w:rsidRPr="62778F2D">
        <w:rPr>
          <w:rFonts w:ascii="Times New Roman" w:hAnsi="Times New Roman" w:cs="Times New Roman"/>
          <w:lang w:val="lt-LT"/>
        </w:rPr>
        <w:t xml:space="preserve"> trukmės</w:t>
      </w:r>
      <w:r w:rsidRPr="62778F2D">
        <w:rPr>
          <w:rFonts w:ascii="Times New Roman" w:hAnsi="Times New Roman" w:cs="Times New Roman"/>
          <w:lang w:val="lt-LT"/>
        </w:rPr>
        <w:t xml:space="preserve">). </w:t>
      </w:r>
    </w:p>
    <w:p w14:paraId="3766E12C" w14:textId="1B8D47CB" w:rsidR="008A51F1"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transporto ir logistikos organizavimą ir aptarnavimą</w:t>
      </w:r>
      <w:r w:rsidRPr="62778F2D">
        <w:rPr>
          <w:rFonts w:ascii="Times New Roman" w:hAnsi="Times New Roman" w:cs="Times New Roman"/>
          <w:lang w:val="lt-LT"/>
        </w:rPr>
        <w:t xml:space="preserve"> (</w:t>
      </w:r>
      <w:r w:rsidR="006902D0">
        <w:rPr>
          <w:rFonts w:ascii="Times New Roman" w:hAnsi="Times New Roman" w:cs="Times New Roman"/>
          <w:lang w:val="lt-LT"/>
        </w:rPr>
        <w:t>8</w:t>
      </w:r>
      <w:r w:rsidRPr="62778F2D">
        <w:rPr>
          <w:rFonts w:ascii="Times New Roman" w:hAnsi="Times New Roman" w:cs="Times New Roman"/>
          <w:lang w:val="lt-LT"/>
        </w:rPr>
        <w:t>0 asmenų grupei):</w:t>
      </w:r>
    </w:p>
    <w:p w14:paraId="3F1B0A2B" w14:textId="1BFC29F5" w:rsidR="008A51F1" w:rsidRDefault="000F6E0F" w:rsidP="00E37AF0">
      <w:pPr>
        <w:pStyle w:val="Sraopastraipa"/>
        <w:numPr>
          <w:ilvl w:val="1"/>
          <w:numId w:val="20"/>
        </w:numPr>
        <w:tabs>
          <w:tab w:val="left" w:pos="993"/>
        </w:tabs>
        <w:jc w:val="both"/>
        <w:rPr>
          <w:rFonts w:ascii="Times New Roman" w:hAnsi="Times New Roman" w:cs="Times New Roman"/>
          <w:lang w:val="lt-LT"/>
        </w:rPr>
      </w:pPr>
      <w:r>
        <w:rPr>
          <w:rFonts w:ascii="Times New Roman" w:hAnsi="Times New Roman" w:cs="Times New Roman"/>
          <w:lang w:val="lt-LT"/>
        </w:rPr>
        <w:t>d</w:t>
      </w:r>
      <w:r w:rsidR="00F15A1F" w:rsidRPr="62778F2D">
        <w:rPr>
          <w:rFonts w:ascii="Times New Roman" w:hAnsi="Times New Roman" w:cs="Times New Roman"/>
          <w:lang w:val="lt-LT"/>
        </w:rPr>
        <w:t>alyvių pervežim</w:t>
      </w:r>
      <w:r>
        <w:rPr>
          <w:rFonts w:ascii="Times New Roman" w:hAnsi="Times New Roman" w:cs="Times New Roman"/>
          <w:lang w:val="lt-LT"/>
        </w:rPr>
        <w:t>ą</w:t>
      </w:r>
      <w:r w:rsidR="00F15A1F" w:rsidRPr="62778F2D">
        <w:rPr>
          <w:rFonts w:ascii="Times New Roman" w:hAnsi="Times New Roman" w:cs="Times New Roman"/>
          <w:lang w:val="lt-LT"/>
        </w:rPr>
        <w:t xml:space="preserve"> iš apgyvendinimo vietos iki renginio vietos ir atgal (jeigu renginys vyks ne viešbučio </w:t>
      </w:r>
      <w:r w:rsidR="00F15A1F" w:rsidRPr="62778F2D">
        <w:rPr>
          <w:rFonts w:ascii="Times New Roman" w:hAnsi="Times New Roman" w:cs="Times New Roman"/>
          <w:lang w:val="lt-LT"/>
        </w:rPr>
        <w:t>konferencijų centre)</w:t>
      </w:r>
      <w:r w:rsidR="72DD4345" w:rsidRPr="62778F2D">
        <w:rPr>
          <w:rFonts w:ascii="Times New Roman" w:hAnsi="Times New Roman" w:cs="Times New Roman"/>
          <w:lang w:val="lt-LT"/>
        </w:rPr>
        <w:t>;</w:t>
      </w:r>
    </w:p>
    <w:p w14:paraId="27F2B411" w14:textId="744E7978" w:rsidR="008A51F1" w:rsidRDefault="72DD4345" w:rsidP="00E37AF0">
      <w:pPr>
        <w:pStyle w:val="Sraopastraipa"/>
        <w:numPr>
          <w:ilvl w:val="1"/>
          <w:numId w:val="20"/>
        </w:numPr>
        <w:tabs>
          <w:tab w:val="left" w:pos="993"/>
        </w:tabs>
        <w:jc w:val="both"/>
        <w:rPr>
          <w:rFonts w:ascii="Times New Roman" w:hAnsi="Times New Roman" w:cs="Times New Roman"/>
          <w:lang w:val="lt-LT"/>
        </w:rPr>
      </w:pPr>
      <w:r w:rsidRPr="62778F2D">
        <w:rPr>
          <w:rFonts w:ascii="Times New Roman" w:hAnsi="Times New Roman" w:cs="Times New Roman"/>
          <w:lang w:val="lt-LT"/>
        </w:rPr>
        <w:t>I</w:t>
      </w:r>
      <w:r w:rsidR="00F15A1F" w:rsidRPr="62778F2D">
        <w:rPr>
          <w:rFonts w:ascii="Times New Roman" w:hAnsi="Times New Roman" w:cs="Times New Roman"/>
          <w:lang w:val="lt-LT"/>
        </w:rPr>
        <w:t>š apgyvendinimo vietos į sutikimo vakarienę ir atgal (pagal programą ir joje numatytas renginio dienas ir laikus)</w:t>
      </w:r>
      <w:r w:rsidR="285E75B4" w:rsidRPr="62778F2D">
        <w:rPr>
          <w:rFonts w:ascii="Times New Roman" w:hAnsi="Times New Roman" w:cs="Times New Roman"/>
          <w:lang w:val="lt-LT"/>
        </w:rPr>
        <w:t>;</w:t>
      </w:r>
    </w:p>
    <w:p w14:paraId="63241A98" w14:textId="4DDDD4B5" w:rsidR="008A51F1" w:rsidRDefault="285E75B4" w:rsidP="00E37AF0">
      <w:pPr>
        <w:pStyle w:val="Sraopastraipa"/>
        <w:numPr>
          <w:ilvl w:val="1"/>
          <w:numId w:val="20"/>
        </w:numPr>
        <w:tabs>
          <w:tab w:val="left" w:pos="993"/>
        </w:tabs>
        <w:jc w:val="both"/>
        <w:rPr>
          <w:rFonts w:ascii="Times New Roman" w:hAnsi="Times New Roman" w:cs="Times New Roman"/>
          <w:lang w:val="lt-LT"/>
        </w:rPr>
      </w:pPr>
      <w:r w:rsidRPr="62778F2D">
        <w:rPr>
          <w:rFonts w:ascii="Times New Roman" w:hAnsi="Times New Roman" w:cs="Times New Roman"/>
          <w:lang w:val="lt-LT"/>
        </w:rPr>
        <w:t>I</w:t>
      </w:r>
      <w:r w:rsidR="00F15A1F" w:rsidRPr="62778F2D">
        <w:rPr>
          <w:rFonts w:ascii="Times New Roman" w:hAnsi="Times New Roman" w:cs="Times New Roman"/>
          <w:lang w:val="lt-LT"/>
        </w:rPr>
        <w:t xml:space="preserve">š apgyvendinimo vietos į </w:t>
      </w:r>
      <w:proofErr w:type="spellStart"/>
      <w:r w:rsidR="00F15A1F" w:rsidRPr="62778F2D">
        <w:rPr>
          <w:rFonts w:ascii="Times New Roman" w:hAnsi="Times New Roman" w:cs="Times New Roman"/>
          <w:lang w:val="lt-LT"/>
        </w:rPr>
        <w:t>Gala</w:t>
      </w:r>
      <w:proofErr w:type="spellEnd"/>
      <w:r w:rsidR="00F15A1F" w:rsidRPr="62778F2D">
        <w:rPr>
          <w:rFonts w:ascii="Times New Roman" w:hAnsi="Times New Roman" w:cs="Times New Roman"/>
          <w:lang w:val="lt-LT"/>
        </w:rPr>
        <w:t xml:space="preserve"> vakarienę ir atgal (pagal programą ir joje numatytas renginio dienas ir laikus)</w:t>
      </w:r>
      <w:r w:rsidR="361FE895" w:rsidRPr="62778F2D">
        <w:rPr>
          <w:rFonts w:ascii="Times New Roman" w:hAnsi="Times New Roman" w:cs="Times New Roman"/>
          <w:lang w:val="lt-LT"/>
        </w:rPr>
        <w:t>;</w:t>
      </w:r>
    </w:p>
    <w:p w14:paraId="587BFA9D" w14:textId="588C989E" w:rsidR="00A41D05" w:rsidRDefault="361FE895" w:rsidP="00AE5052">
      <w:pPr>
        <w:pStyle w:val="Sraopastraipa"/>
        <w:numPr>
          <w:ilvl w:val="1"/>
          <w:numId w:val="20"/>
        </w:numPr>
        <w:tabs>
          <w:tab w:val="left" w:pos="993"/>
        </w:tabs>
        <w:spacing w:after="0"/>
        <w:ind w:left="714" w:hanging="357"/>
        <w:jc w:val="both"/>
        <w:rPr>
          <w:rFonts w:ascii="Times New Roman" w:hAnsi="Times New Roman" w:cs="Times New Roman"/>
          <w:lang w:val="lt-LT"/>
        </w:rPr>
      </w:pPr>
      <w:r w:rsidRPr="62778F2D">
        <w:rPr>
          <w:rFonts w:ascii="Times New Roman" w:hAnsi="Times New Roman" w:cs="Times New Roman"/>
          <w:lang w:val="lt-LT"/>
        </w:rPr>
        <w:t>Į</w:t>
      </w:r>
      <w:r w:rsidR="00F15A1F" w:rsidRPr="62778F2D">
        <w:rPr>
          <w:rFonts w:ascii="Times New Roman" w:hAnsi="Times New Roman" w:cs="Times New Roman"/>
          <w:lang w:val="lt-LT"/>
        </w:rPr>
        <w:t xml:space="preserve"> papildomas vietas ar vizitus pagal programą.</w:t>
      </w:r>
    </w:p>
    <w:p w14:paraId="24C7D8DD" w14:textId="77777777" w:rsidR="00E37AF0" w:rsidRPr="00E37AF0" w:rsidRDefault="00E37AF0" w:rsidP="00E37AF0">
      <w:pPr>
        <w:tabs>
          <w:tab w:val="left" w:pos="993"/>
        </w:tabs>
        <w:spacing w:after="0"/>
        <w:jc w:val="both"/>
        <w:rPr>
          <w:rFonts w:ascii="Times New Roman" w:hAnsi="Times New Roman" w:cs="Times New Roman"/>
          <w:lang w:val="lt-LT"/>
        </w:rPr>
      </w:pPr>
    </w:p>
    <w:p w14:paraId="3FC0F4D5" w14:textId="442EAFE2" w:rsidR="00A41D05" w:rsidRDefault="00F15A1F" w:rsidP="00617839">
      <w:pPr>
        <w:pStyle w:val="Antrat2"/>
        <w:jc w:val="both"/>
        <w:rPr>
          <w:rFonts w:ascii="Times New Roman" w:hAnsi="Times New Roman" w:cs="Times New Roman"/>
          <w:sz w:val="22"/>
          <w:szCs w:val="22"/>
          <w:lang w:val="lt-LT"/>
        </w:rPr>
      </w:pPr>
      <w:r w:rsidRPr="00617839">
        <w:rPr>
          <w:rFonts w:ascii="Times New Roman" w:hAnsi="Times New Roman" w:cs="Times New Roman"/>
          <w:sz w:val="22"/>
          <w:szCs w:val="22"/>
          <w:lang w:val="lt-LT"/>
        </w:rPr>
        <w:t>Renginio (konferencijos) organizavimas</w:t>
      </w:r>
    </w:p>
    <w:p w14:paraId="78E36B9A" w14:textId="77777777" w:rsidR="00617839" w:rsidRPr="00617839" w:rsidRDefault="00617839" w:rsidP="00E37AF0">
      <w:pPr>
        <w:spacing w:after="0"/>
        <w:rPr>
          <w:lang w:val="lt-LT"/>
        </w:rPr>
      </w:pPr>
    </w:p>
    <w:p w14:paraId="687D6013" w14:textId="1AB40FF0" w:rsidR="00A41D05" w:rsidRPr="00BE31F5" w:rsidRDefault="00F15A1F" w:rsidP="00D73B4C">
      <w:pPr>
        <w:jc w:val="both"/>
        <w:rPr>
          <w:rFonts w:ascii="Times New Roman" w:hAnsi="Times New Roman" w:cs="Times New Roman"/>
          <w:lang w:val="lt-LT"/>
        </w:rPr>
      </w:pPr>
      <w:r w:rsidRPr="7AB47146">
        <w:rPr>
          <w:rFonts w:ascii="Times New Roman" w:hAnsi="Times New Roman" w:cs="Times New Roman"/>
          <w:lang w:val="lt-LT"/>
        </w:rPr>
        <w:t xml:space="preserve">Renginys konferencija </w:t>
      </w:r>
      <w:r w:rsidR="03D24706" w:rsidRPr="7AB47146">
        <w:rPr>
          <w:rFonts w:ascii="Times New Roman" w:hAnsi="Times New Roman" w:cs="Times New Roman"/>
          <w:lang w:val="lt-LT"/>
        </w:rPr>
        <w:t>–</w:t>
      </w:r>
      <w:r w:rsidRPr="7AB47146">
        <w:rPr>
          <w:rFonts w:ascii="Times New Roman" w:hAnsi="Times New Roman" w:cs="Times New Roman"/>
          <w:lang w:val="lt-LT"/>
        </w:rPr>
        <w:t xml:space="preserve"> ekspertų susitikimas, vykstantis Lietuvoje pirmininkavimo ES Tarybai metu, kuris truks 1,5 dienos. </w:t>
      </w:r>
      <w:r w:rsidR="00B34726" w:rsidRPr="7AB47146">
        <w:rPr>
          <w:rFonts w:ascii="Times New Roman" w:hAnsi="Times New Roman" w:cs="Times New Roman"/>
          <w:lang w:val="lt-LT"/>
        </w:rPr>
        <w:t>Preliminariai p</w:t>
      </w:r>
      <w:r w:rsidRPr="7AB47146">
        <w:rPr>
          <w:rFonts w:ascii="Times New Roman" w:hAnsi="Times New Roman" w:cs="Times New Roman"/>
          <w:lang w:val="lt-LT"/>
        </w:rPr>
        <w:t>lanuojam</w:t>
      </w:r>
      <w:r w:rsidR="00B34726" w:rsidRPr="7AB47146">
        <w:rPr>
          <w:rFonts w:ascii="Times New Roman" w:hAnsi="Times New Roman" w:cs="Times New Roman"/>
          <w:lang w:val="lt-LT"/>
        </w:rPr>
        <w:t>a</w:t>
      </w:r>
      <w:r w:rsidRPr="7AB47146">
        <w:rPr>
          <w:rFonts w:ascii="Times New Roman" w:hAnsi="Times New Roman" w:cs="Times New Roman"/>
          <w:lang w:val="lt-LT"/>
        </w:rPr>
        <w:t xml:space="preserve"> </w:t>
      </w:r>
      <w:r w:rsidR="00B34726" w:rsidRPr="7AB47146">
        <w:rPr>
          <w:rFonts w:ascii="Times New Roman" w:hAnsi="Times New Roman" w:cs="Times New Roman"/>
          <w:lang w:val="lt-LT"/>
        </w:rPr>
        <w:t xml:space="preserve">organizuoti </w:t>
      </w:r>
      <w:r w:rsidRPr="7AB47146">
        <w:rPr>
          <w:rFonts w:ascii="Times New Roman" w:hAnsi="Times New Roman" w:cs="Times New Roman"/>
          <w:lang w:val="lt-LT"/>
        </w:rPr>
        <w:t>6 konferencij</w:t>
      </w:r>
      <w:r w:rsidR="00B34726" w:rsidRPr="7AB47146">
        <w:rPr>
          <w:rFonts w:ascii="Times New Roman" w:hAnsi="Times New Roman" w:cs="Times New Roman"/>
          <w:lang w:val="lt-LT"/>
        </w:rPr>
        <w:t>a</w:t>
      </w:r>
      <w:r w:rsidRPr="7AB47146">
        <w:rPr>
          <w:rFonts w:ascii="Times New Roman" w:hAnsi="Times New Roman" w:cs="Times New Roman"/>
          <w:lang w:val="lt-LT"/>
        </w:rPr>
        <w:t>s.</w:t>
      </w:r>
    </w:p>
    <w:p w14:paraId="2CDBAACB" w14:textId="5C9FC931" w:rsidR="00A41D05" w:rsidRPr="0001478E" w:rsidRDefault="00F15A1F" w:rsidP="00D73B4C">
      <w:pPr>
        <w:jc w:val="both"/>
        <w:rPr>
          <w:rFonts w:ascii="Times New Roman" w:hAnsi="Times New Roman" w:cs="Times New Roman"/>
          <w:b/>
          <w:bCs/>
          <w:u w:val="single"/>
          <w:lang w:val="lt-LT"/>
        </w:rPr>
      </w:pPr>
      <w:r w:rsidRPr="0001478E">
        <w:rPr>
          <w:rFonts w:ascii="Times New Roman" w:hAnsi="Times New Roman" w:cs="Times New Roman"/>
          <w:b/>
          <w:bCs/>
          <w:u w:val="single"/>
          <w:lang w:val="lt-LT"/>
        </w:rPr>
        <w:t>Paslaugų teikėjas tur</w:t>
      </w:r>
      <w:r w:rsidR="0001478E" w:rsidRPr="0001478E">
        <w:rPr>
          <w:rFonts w:ascii="Times New Roman" w:hAnsi="Times New Roman" w:cs="Times New Roman"/>
          <w:b/>
          <w:bCs/>
          <w:u w:val="single"/>
          <w:lang w:val="lt-LT"/>
        </w:rPr>
        <w:t>i</w:t>
      </w:r>
      <w:r w:rsidRPr="0001478E">
        <w:rPr>
          <w:rFonts w:ascii="Times New Roman" w:hAnsi="Times New Roman" w:cs="Times New Roman"/>
          <w:b/>
          <w:bCs/>
          <w:u w:val="single"/>
          <w:lang w:val="lt-LT"/>
        </w:rPr>
        <w:t>:</w:t>
      </w:r>
    </w:p>
    <w:p w14:paraId="69184FBD" w14:textId="6F952617" w:rsidR="0001478E" w:rsidRPr="0001478E" w:rsidRDefault="00F15A1F" w:rsidP="62778F2D">
      <w:pPr>
        <w:pStyle w:val="Sraopastraipa"/>
        <w:numPr>
          <w:ilvl w:val="0"/>
          <w:numId w:val="20"/>
        </w:numPr>
        <w:jc w:val="both"/>
        <w:rPr>
          <w:rFonts w:ascii="Times New Roman" w:hAnsi="Times New Roman" w:cs="Times New Roman"/>
          <w:b/>
          <w:bCs/>
          <w:lang w:val="lt-LT"/>
        </w:rPr>
      </w:pPr>
      <w:r w:rsidRPr="62778F2D">
        <w:rPr>
          <w:rFonts w:ascii="Times New Roman" w:hAnsi="Times New Roman" w:cs="Times New Roman"/>
          <w:b/>
          <w:bCs/>
          <w:lang w:val="lt-LT"/>
        </w:rPr>
        <w:t>Užtikrinti konferencijos dalyvių apgyvendinimą/nakvynę</w:t>
      </w:r>
      <w:r w:rsidR="1B64D421" w:rsidRPr="62778F2D">
        <w:rPr>
          <w:rFonts w:ascii="Times New Roman" w:hAnsi="Times New Roman" w:cs="Times New Roman"/>
          <w:b/>
          <w:bCs/>
          <w:lang w:val="lt-LT"/>
        </w:rPr>
        <w:t>.</w:t>
      </w:r>
    </w:p>
    <w:p w14:paraId="5B73AF0F" w14:textId="6F73990C" w:rsidR="0001478E"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vietą konferencijai</w:t>
      </w:r>
      <w:r w:rsidR="00507FCA">
        <w:rPr>
          <w:rFonts w:ascii="Times New Roman" w:hAnsi="Times New Roman" w:cs="Times New Roman"/>
          <w:b/>
          <w:bCs/>
          <w:lang w:val="lt-LT"/>
        </w:rPr>
        <w:t xml:space="preserve"> -</w:t>
      </w:r>
      <w:r w:rsidRPr="62778F2D">
        <w:rPr>
          <w:rFonts w:ascii="Times New Roman" w:hAnsi="Times New Roman" w:cs="Times New Roman"/>
          <w:b/>
          <w:bCs/>
          <w:lang w:val="lt-LT"/>
        </w:rPr>
        <w:t xml:space="preserve"> </w:t>
      </w:r>
      <w:r w:rsidRPr="001C49A4">
        <w:rPr>
          <w:rFonts w:ascii="Times New Roman" w:hAnsi="Times New Roman" w:cs="Times New Roman"/>
          <w:lang w:val="lt-LT"/>
        </w:rPr>
        <w:t>atlikti jos atranką ir rezervaciją</w:t>
      </w:r>
      <w:r w:rsidRPr="00507FCA">
        <w:rPr>
          <w:rFonts w:ascii="Times New Roman" w:hAnsi="Times New Roman" w:cs="Times New Roman"/>
          <w:lang w:val="lt-LT"/>
        </w:rPr>
        <w:t>.</w:t>
      </w:r>
    </w:p>
    <w:p w14:paraId="779E4274" w14:textId="41400054" w:rsidR="00A24E73" w:rsidRDefault="184AA350" w:rsidP="62778F2D">
      <w:pPr>
        <w:pStyle w:val="Sraopastraipa"/>
        <w:numPr>
          <w:ilvl w:val="0"/>
          <w:numId w:val="20"/>
        </w:numPr>
        <w:jc w:val="both"/>
        <w:rPr>
          <w:rFonts w:ascii="Times New Roman" w:hAnsi="Times New Roman" w:cs="Times New Roman"/>
          <w:lang w:val="lt-LT"/>
        </w:rPr>
      </w:pPr>
      <w:r w:rsidRPr="76CA88FE">
        <w:rPr>
          <w:rFonts w:ascii="Times New Roman" w:hAnsi="Times New Roman" w:cs="Times New Roman"/>
          <w:b/>
          <w:bCs/>
          <w:lang w:val="lt-LT"/>
        </w:rPr>
        <w:t>Parengti konferencijai</w:t>
      </w:r>
      <w:r w:rsidR="3360F246" w:rsidRPr="76CA88FE">
        <w:rPr>
          <w:rFonts w:ascii="Times New Roman" w:hAnsi="Times New Roman" w:cs="Times New Roman"/>
          <w:b/>
          <w:bCs/>
          <w:lang w:val="lt-LT"/>
        </w:rPr>
        <w:t xml:space="preserve"> </w:t>
      </w:r>
      <w:r w:rsidRPr="76CA88FE">
        <w:rPr>
          <w:rFonts w:ascii="Times New Roman" w:hAnsi="Times New Roman" w:cs="Times New Roman"/>
          <w:b/>
          <w:bCs/>
          <w:lang w:val="lt-LT"/>
        </w:rPr>
        <w:t>pagrindinę salę</w:t>
      </w:r>
      <w:r w:rsidR="00B76CAC">
        <w:rPr>
          <w:rFonts w:ascii="Times New Roman" w:hAnsi="Times New Roman" w:cs="Times New Roman"/>
          <w:b/>
          <w:bCs/>
          <w:lang w:val="lt-LT"/>
        </w:rPr>
        <w:t>,</w:t>
      </w:r>
      <w:r w:rsidR="00E555C7">
        <w:rPr>
          <w:rFonts w:ascii="Times New Roman" w:hAnsi="Times New Roman" w:cs="Times New Roman"/>
          <w:b/>
          <w:bCs/>
          <w:lang w:val="lt-LT"/>
        </w:rPr>
        <w:t xml:space="preserve"> </w:t>
      </w:r>
      <w:r w:rsidRPr="76CA88FE">
        <w:rPr>
          <w:rFonts w:ascii="Times New Roman" w:hAnsi="Times New Roman" w:cs="Times New Roman"/>
          <w:lang w:val="lt-LT"/>
        </w:rPr>
        <w:t xml:space="preserve">kuri būtų pritaikyta bei parinkta atsižvelgiant į konferencijos dalyvių </w:t>
      </w:r>
      <w:r w:rsidRPr="76CA88FE">
        <w:rPr>
          <w:rFonts w:ascii="Times New Roman" w:hAnsi="Times New Roman" w:cs="Times New Roman"/>
          <w:lang w:val="lt-LT"/>
        </w:rPr>
        <w:t>skaičių ir formatą</w:t>
      </w:r>
      <w:r w:rsidR="43701443" w:rsidRPr="76CA88FE">
        <w:rPr>
          <w:rFonts w:ascii="Times New Roman" w:hAnsi="Times New Roman" w:cs="Times New Roman"/>
          <w:lang w:val="lt-LT"/>
        </w:rPr>
        <w:t>,</w:t>
      </w:r>
      <w:r w:rsidR="39E5047B" w:rsidRPr="76CA88FE">
        <w:rPr>
          <w:rFonts w:ascii="Times New Roman" w:hAnsi="Times New Roman" w:cs="Times New Roman"/>
          <w:lang w:val="lt-LT"/>
        </w:rPr>
        <w:t xml:space="preserve"> </w:t>
      </w:r>
      <w:r w:rsidR="004F6377" w:rsidRPr="006D0F5E">
        <w:rPr>
          <w:rFonts w:ascii="Times New Roman" w:hAnsi="Times New Roman" w:cs="Times New Roman"/>
          <w:lang w:val="lt-LT"/>
        </w:rPr>
        <w:t>susodinimą pagal protokolą (teatro stiliumi arba prie apvalių stalų po 8</w:t>
      </w:r>
      <w:r w:rsidR="00062007">
        <w:rPr>
          <w:rFonts w:ascii="Times New Roman" w:hAnsi="Times New Roman" w:cs="Times New Roman"/>
          <w:lang w:val="lt-LT"/>
        </w:rPr>
        <w:t xml:space="preserve"> – </w:t>
      </w:r>
      <w:r w:rsidR="00062007">
        <w:rPr>
          <w:rFonts w:ascii="Times New Roman" w:hAnsi="Times New Roman" w:cs="Times New Roman"/>
        </w:rPr>
        <w:t>10</w:t>
      </w:r>
      <w:r w:rsidR="004F6377" w:rsidRPr="006D0F5E">
        <w:rPr>
          <w:rFonts w:ascii="Times New Roman" w:hAnsi="Times New Roman" w:cs="Times New Roman"/>
          <w:lang w:val="lt-LT"/>
        </w:rPr>
        <w:t xml:space="preserve"> žmon</w:t>
      </w:r>
      <w:r w:rsidR="00062007">
        <w:rPr>
          <w:rFonts w:ascii="Times New Roman" w:hAnsi="Times New Roman" w:cs="Times New Roman"/>
          <w:lang w:val="lt-LT"/>
        </w:rPr>
        <w:t>ių</w:t>
      </w:r>
      <w:r w:rsidR="004F6377" w:rsidRPr="006D0F5E">
        <w:rPr>
          <w:rFonts w:ascii="Times New Roman" w:hAnsi="Times New Roman" w:cs="Times New Roman"/>
          <w:lang w:val="lt-LT"/>
        </w:rPr>
        <w:t xml:space="preserve">), </w:t>
      </w:r>
      <w:r w:rsidR="43701443" w:rsidRPr="76CA88FE">
        <w:rPr>
          <w:rFonts w:ascii="Times New Roman" w:hAnsi="Times New Roman" w:cs="Times New Roman"/>
          <w:lang w:val="lt-LT"/>
        </w:rPr>
        <w:t>užtikrinant komfortišką ir saugų atstumą tarp sėdimų vietų</w:t>
      </w:r>
      <w:r w:rsidRPr="76CA88FE">
        <w:rPr>
          <w:rFonts w:ascii="Times New Roman" w:hAnsi="Times New Roman" w:cs="Times New Roman"/>
          <w:lang w:val="lt-LT"/>
        </w:rPr>
        <w:t>.</w:t>
      </w:r>
    </w:p>
    <w:p w14:paraId="21D2754D" w14:textId="77777777" w:rsidR="00A24E73" w:rsidRDefault="00F15A1F" w:rsidP="62778F2D">
      <w:pPr>
        <w:pStyle w:val="Sraopastraipa"/>
        <w:numPr>
          <w:ilvl w:val="0"/>
          <w:numId w:val="20"/>
        </w:numPr>
        <w:jc w:val="both"/>
        <w:rPr>
          <w:rFonts w:ascii="Times New Roman" w:hAnsi="Times New Roman" w:cs="Times New Roman"/>
          <w:lang w:val="lt-LT"/>
        </w:rPr>
      </w:pPr>
      <w:r w:rsidRPr="7AB47146">
        <w:rPr>
          <w:rFonts w:ascii="Times New Roman" w:hAnsi="Times New Roman" w:cs="Times New Roman"/>
          <w:b/>
          <w:bCs/>
          <w:lang w:val="lt-LT"/>
        </w:rPr>
        <w:t>Užtikrinti pagrindinei salei tinkamą techninę įrangą</w:t>
      </w:r>
      <w:r w:rsidRPr="7AB47146">
        <w:rPr>
          <w:rFonts w:ascii="Times New Roman" w:hAnsi="Times New Roman" w:cs="Times New Roman"/>
          <w:lang w:val="lt-LT"/>
        </w:rPr>
        <w:t>:</w:t>
      </w:r>
    </w:p>
    <w:p w14:paraId="187187F3" w14:textId="56F8827C"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įgarsinimo sistemą (pritaikyta ir nuotoliniam prisijungimui) – 1 vnt.</w:t>
      </w:r>
      <w:r w:rsidR="00507FCA">
        <w:rPr>
          <w:rFonts w:ascii="Times New Roman" w:hAnsi="Times New Roman" w:cs="Times New Roman"/>
          <w:lang w:val="lt-LT"/>
        </w:rPr>
        <w:t>;</w:t>
      </w:r>
    </w:p>
    <w:p w14:paraId="7715B1D4" w14:textId="0FEB1FCF"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lastRenderedPageBreak/>
        <w:t xml:space="preserve">pakabinamą ekraną (pritaikyta ir nuotoliniam prisijungimui) </w:t>
      </w:r>
      <w:r w:rsidR="5B7D3564" w:rsidRPr="62778F2D">
        <w:rPr>
          <w:rFonts w:ascii="Times New Roman" w:hAnsi="Times New Roman" w:cs="Times New Roman"/>
          <w:lang w:val="lt-LT"/>
        </w:rPr>
        <w:t>–</w:t>
      </w:r>
      <w:r w:rsidRPr="62778F2D">
        <w:rPr>
          <w:rFonts w:ascii="Times New Roman" w:hAnsi="Times New Roman" w:cs="Times New Roman"/>
          <w:lang w:val="lt-LT"/>
        </w:rPr>
        <w:t xml:space="preserve"> </w:t>
      </w:r>
      <w:r w:rsidR="004F6377">
        <w:rPr>
          <w:rFonts w:ascii="Times New Roman" w:hAnsi="Times New Roman" w:cs="Times New Roman"/>
          <w:lang w:val="lt-LT"/>
        </w:rPr>
        <w:t xml:space="preserve">2 vnt.; </w:t>
      </w:r>
    </w:p>
    <w:p w14:paraId="61FDA28F" w14:textId="1A78899E"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multimedij</w:t>
      </w:r>
      <w:r w:rsidR="13576792" w:rsidRPr="62778F2D">
        <w:rPr>
          <w:rFonts w:ascii="Times New Roman" w:hAnsi="Times New Roman" w:cs="Times New Roman"/>
          <w:lang w:val="lt-LT"/>
        </w:rPr>
        <w:t>os</w:t>
      </w:r>
      <w:r w:rsidRPr="62778F2D">
        <w:rPr>
          <w:rFonts w:ascii="Times New Roman" w:hAnsi="Times New Roman" w:cs="Times New Roman"/>
          <w:lang w:val="lt-LT"/>
        </w:rPr>
        <w:t xml:space="preserve"> projektorių </w:t>
      </w:r>
      <w:r w:rsidR="0EC9806D" w:rsidRPr="62778F2D">
        <w:rPr>
          <w:rFonts w:ascii="Times New Roman" w:hAnsi="Times New Roman" w:cs="Times New Roman"/>
          <w:lang w:val="lt-LT"/>
        </w:rPr>
        <w:t>–</w:t>
      </w:r>
      <w:r w:rsidRPr="62778F2D">
        <w:rPr>
          <w:rFonts w:ascii="Times New Roman" w:hAnsi="Times New Roman" w:cs="Times New Roman"/>
          <w:lang w:val="lt-LT"/>
        </w:rPr>
        <w:t xml:space="preserve"> 1 vnt.</w:t>
      </w:r>
      <w:r w:rsidR="00507FCA">
        <w:rPr>
          <w:rFonts w:ascii="Times New Roman" w:hAnsi="Times New Roman" w:cs="Times New Roman"/>
          <w:lang w:val="lt-LT"/>
        </w:rPr>
        <w:t>;</w:t>
      </w:r>
    </w:p>
    <w:p w14:paraId="01CE6776" w14:textId="3996C16D"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prezidiumą (iki 5 asmenų) – 1 vnt.</w:t>
      </w:r>
      <w:r w:rsidR="00507FCA">
        <w:rPr>
          <w:rFonts w:ascii="Times New Roman" w:hAnsi="Times New Roman" w:cs="Times New Roman"/>
          <w:lang w:val="lt-LT"/>
        </w:rPr>
        <w:t>;</w:t>
      </w:r>
    </w:p>
    <w:p w14:paraId="3E1EE855" w14:textId="1DE7F8E9"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pranešėjo tribūną – 1 vnt.</w:t>
      </w:r>
      <w:r w:rsidR="00507FCA">
        <w:rPr>
          <w:rFonts w:ascii="Times New Roman" w:hAnsi="Times New Roman" w:cs="Times New Roman"/>
          <w:lang w:val="lt-LT"/>
        </w:rPr>
        <w:t>;</w:t>
      </w:r>
    </w:p>
    <w:p w14:paraId="70B01092" w14:textId="0043DD44"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belaidžius mikrofonus </w:t>
      </w:r>
      <w:r w:rsidR="01F4D72C" w:rsidRPr="62778F2D">
        <w:rPr>
          <w:rFonts w:ascii="Times New Roman" w:hAnsi="Times New Roman" w:cs="Times New Roman"/>
          <w:lang w:val="lt-LT"/>
        </w:rPr>
        <w:t>–</w:t>
      </w:r>
      <w:r w:rsidRPr="62778F2D">
        <w:rPr>
          <w:rFonts w:ascii="Times New Roman" w:hAnsi="Times New Roman" w:cs="Times New Roman"/>
          <w:lang w:val="lt-LT"/>
        </w:rPr>
        <w:t xml:space="preserve"> 3 vnt.</w:t>
      </w:r>
      <w:r w:rsidR="00507FCA">
        <w:rPr>
          <w:rFonts w:ascii="Times New Roman" w:hAnsi="Times New Roman" w:cs="Times New Roman"/>
          <w:lang w:val="lt-LT"/>
        </w:rPr>
        <w:t>;</w:t>
      </w:r>
    </w:p>
    <w:p w14:paraId="4E0E2748" w14:textId="40C7146A" w:rsidR="00A24E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nešiojamus kompiuterius </w:t>
      </w:r>
      <w:r w:rsidR="58A58680" w:rsidRPr="62778F2D">
        <w:rPr>
          <w:rFonts w:ascii="Times New Roman" w:hAnsi="Times New Roman" w:cs="Times New Roman"/>
          <w:lang w:val="lt-LT"/>
        </w:rPr>
        <w:t>–</w:t>
      </w:r>
      <w:r w:rsidRPr="62778F2D">
        <w:rPr>
          <w:rFonts w:ascii="Times New Roman" w:hAnsi="Times New Roman" w:cs="Times New Roman"/>
          <w:lang w:val="lt-LT"/>
        </w:rPr>
        <w:t xml:space="preserve"> 2 vnt.</w:t>
      </w:r>
      <w:r w:rsidR="00507FCA">
        <w:rPr>
          <w:rFonts w:ascii="Times New Roman" w:hAnsi="Times New Roman" w:cs="Times New Roman"/>
          <w:lang w:val="lt-LT"/>
        </w:rPr>
        <w:t>;</w:t>
      </w:r>
    </w:p>
    <w:p w14:paraId="65F78B80" w14:textId="77777777" w:rsidR="00FB2FC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kitas būtinas priemones: lazerinė rodyklė, rašymo lenta ar stendas su rašymo priemonėmis, ausinės, </w:t>
      </w:r>
      <w:proofErr w:type="spellStart"/>
      <w:r w:rsidRPr="62778F2D">
        <w:rPr>
          <w:rFonts w:ascii="Times New Roman" w:hAnsi="Times New Roman" w:cs="Times New Roman"/>
          <w:lang w:val="lt-LT"/>
        </w:rPr>
        <w:t>ilgintuvai</w:t>
      </w:r>
      <w:proofErr w:type="spellEnd"/>
      <w:r w:rsidRPr="62778F2D">
        <w:rPr>
          <w:rFonts w:ascii="Times New Roman" w:hAnsi="Times New Roman" w:cs="Times New Roman"/>
          <w:lang w:val="lt-LT"/>
        </w:rPr>
        <w:t xml:space="preserve"> su kištukiniais lizdais  ir pan.</w:t>
      </w:r>
    </w:p>
    <w:p w14:paraId="131EBE78" w14:textId="77777777" w:rsidR="00FB2FC9"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Užtikrinti pagrindinės salės ženklinimą ir apipavidalinimą</w:t>
      </w:r>
      <w:r w:rsidRPr="62778F2D">
        <w:rPr>
          <w:rFonts w:ascii="Times New Roman" w:hAnsi="Times New Roman" w:cs="Times New Roman"/>
          <w:lang w:val="lt-LT"/>
        </w:rPr>
        <w:t>:</w:t>
      </w:r>
    </w:p>
    <w:p w14:paraId="65C6B86D" w14:textId="77777777" w:rsidR="004F6377" w:rsidRPr="009D3C4D" w:rsidRDefault="004F6377" w:rsidP="004F6377">
      <w:pPr>
        <w:pStyle w:val="Sraopastraipa"/>
        <w:numPr>
          <w:ilvl w:val="1"/>
          <w:numId w:val="20"/>
        </w:numPr>
        <w:tabs>
          <w:tab w:val="left" w:pos="1276"/>
        </w:tabs>
        <w:jc w:val="both"/>
        <w:rPr>
          <w:rFonts w:ascii="Times New Roman" w:hAnsi="Times New Roman" w:cs="Times New Roman"/>
          <w:lang w:val="lt-LT"/>
        </w:rPr>
      </w:pPr>
      <w:r w:rsidRPr="009D3C4D">
        <w:rPr>
          <w:rFonts w:ascii="Times New Roman" w:hAnsi="Times New Roman" w:cs="Times New Roman"/>
          <w:lang w:val="lt-LT"/>
        </w:rPr>
        <w:t>dekoracijos ir papuošimai pagal poreikį (ne mažiau kaip 4 vienetai);</w:t>
      </w:r>
    </w:p>
    <w:p w14:paraId="10EA2E9D" w14:textId="6A80FE9E" w:rsidR="00FB2FC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stalo kortel</w:t>
      </w:r>
      <w:r w:rsidR="555DF7E8" w:rsidRPr="62778F2D">
        <w:rPr>
          <w:rFonts w:ascii="Times New Roman" w:hAnsi="Times New Roman" w:cs="Times New Roman"/>
          <w:lang w:val="lt-LT"/>
        </w:rPr>
        <w:t>e</w:t>
      </w:r>
      <w:r w:rsidRPr="62778F2D">
        <w:rPr>
          <w:rFonts w:ascii="Times New Roman" w:hAnsi="Times New Roman" w:cs="Times New Roman"/>
          <w:lang w:val="lt-LT"/>
        </w:rPr>
        <w:t>s (</w:t>
      </w:r>
      <w:r w:rsidR="004F6377">
        <w:rPr>
          <w:rFonts w:ascii="Times New Roman" w:hAnsi="Times New Roman" w:cs="Times New Roman"/>
          <w:lang w:val="lt-LT"/>
        </w:rPr>
        <w:t xml:space="preserve">iki </w:t>
      </w:r>
      <w:r w:rsidRPr="62778F2D">
        <w:rPr>
          <w:rFonts w:ascii="Times New Roman" w:hAnsi="Times New Roman" w:cs="Times New Roman"/>
          <w:lang w:val="lt-LT"/>
        </w:rPr>
        <w:t>15 vnt.)</w:t>
      </w:r>
      <w:r w:rsidR="33952067" w:rsidRPr="62778F2D">
        <w:rPr>
          <w:rFonts w:ascii="Times New Roman" w:hAnsi="Times New Roman" w:cs="Times New Roman"/>
          <w:lang w:val="lt-LT"/>
        </w:rPr>
        <w:t>;</w:t>
      </w:r>
    </w:p>
    <w:p w14:paraId="4FF5A83F" w14:textId="4A7B8B88" w:rsidR="00FB2FC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valstybini</w:t>
      </w:r>
      <w:r w:rsidR="004F6377">
        <w:rPr>
          <w:rFonts w:ascii="Times New Roman" w:hAnsi="Times New Roman" w:cs="Times New Roman"/>
          <w:lang w:val="lt-LT"/>
        </w:rPr>
        <w:t xml:space="preserve">ai </w:t>
      </w:r>
      <w:r w:rsidRPr="62778F2D">
        <w:rPr>
          <w:rFonts w:ascii="Times New Roman" w:hAnsi="Times New Roman" w:cs="Times New Roman"/>
          <w:lang w:val="lt-LT"/>
        </w:rPr>
        <w:t>simboli</w:t>
      </w:r>
      <w:r w:rsidR="004F6377">
        <w:rPr>
          <w:rFonts w:ascii="Times New Roman" w:hAnsi="Times New Roman" w:cs="Times New Roman"/>
          <w:lang w:val="lt-LT"/>
        </w:rPr>
        <w:t>ai</w:t>
      </w:r>
      <w:r w:rsidR="7F617F7B" w:rsidRPr="62778F2D">
        <w:rPr>
          <w:rFonts w:ascii="Times New Roman" w:hAnsi="Times New Roman" w:cs="Times New Roman"/>
          <w:lang w:val="lt-LT"/>
        </w:rPr>
        <w:t>;</w:t>
      </w:r>
    </w:p>
    <w:p w14:paraId="215123E4" w14:textId="345AD424" w:rsidR="00FB2FC9"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informacin</w:t>
      </w:r>
      <w:r w:rsidR="68A96FF8" w:rsidRPr="62778F2D">
        <w:rPr>
          <w:rFonts w:ascii="Times New Roman" w:hAnsi="Times New Roman" w:cs="Times New Roman"/>
          <w:lang w:val="lt-LT"/>
        </w:rPr>
        <w:t>e</w:t>
      </w:r>
      <w:r w:rsidRPr="62778F2D">
        <w:rPr>
          <w:rFonts w:ascii="Times New Roman" w:hAnsi="Times New Roman" w:cs="Times New Roman"/>
          <w:lang w:val="lt-LT"/>
        </w:rPr>
        <w:t>s nuorod</w:t>
      </w:r>
      <w:r w:rsidR="144CAA68" w:rsidRPr="62778F2D">
        <w:rPr>
          <w:rFonts w:ascii="Times New Roman" w:hAnsi="Times New Roman" w:cs="Times New Roman"/>
          <w:lang w:val="lt-LT"/>
        </w:rPr>
        <w:t>a</w:t>
      </w:r>
      <w:r w:rsidRPr="62778F2D">
        <w:rPr>
          <w:rFonts w:ascii="Times New Roman" w:hAnsi="Times New Roman" w:cs="Times New Roman"/>
          <w:lang w:val="lt-LT"/>
        </w:rPr>
        <w:t>s</w:t>
      </w:r>
      <w:r w:rsidR="63E7C706" w:rsidRPr="62778F2D">
        <w:rPr>
          <w:rFonts w:ascii="Times New Roman" w:hAnsi="Times New Roman" w:cs="Times New Roman"/>
          <w:lang w:val="lt-LT"/>
        </w:rPr>
        <w:t>;</w:t>
      </w:r>
    </w:p>
    <w:p w14:paraId="3ED68B0E" w14:textId="5486AF74" w:rsidR="00C36D45" w:rsidRDefault="00F15A1F" w:rsidP="00B76CAC">
      <w:pPr>
        <w:pStyle w:val="Sraopastraipa"/>
        <w:numPr>
          <w:ilvl w:val="1"/>
          <w:numId w:val="20"/>
        </w:numPr>
        <w:tabs>
          <w:tab w:val="left" w:pos="1276"/>
        </w:tabs>
        <w:jc w:val="both"/>
        <w:rPr>
          <w:rFonts w:ascii="Times New Roman" w:hAnsi="Times New Roman" w:cs="Times New Roman"/>
          <w:lang w:val="lt-LT"/>
        </w:rPr>
      </w:pPr>
      <w:proofErr w:type="spellStart"/>
      <w:r w:rsidRPr="62778F2D">
        <w:rPr>
          <w:rFonts w:ascii="Times New Roman" w:hAnsi="Times New Roman" w:cs="Times New Roman"/>
          <w:lang w:val="lt-LT"/>
        </w:rPr>
        <w:t>padal</w:t>
      </w:r>
      <w:r w:rsidR="000A3A00">
        <w:rPr>
          <w:rFonts w:ascii="Times New Roman" w:hAnsi="Times New Roman" w:cs="Times New Roman"/>
          <w:lang w:val="lt-LT"/>
        </w:rPr>
        <w:t>o</w:t>
      </w:r>
      <w:r w:rsidRPr="62778F2D">
        <w:rPr>
          <w:rFonts w:ascii="Times New Roman" w:hAnsi="Times New Roman" w:cs="Times New Roman"/>
          <w:lang w:val="lt-LT"/>
        </w:rPr>
        <w:t>m</w:t>
      </w:r>
      <w:r w:rsidR="000A3A00">
        <w:rPr>
          <w:rFonts w:ascii="Times New Roman" w:hAnsi="Times New Roman" w:cs="Times New Roman"/>
          <w:lang w:val="lt-LT"/>
        </w:rPr>
        <w:t>oji</w:t>
      </w:r>
      <w:proofErr w:type="spellEnd"/>
      <w:r w:rsidRPr="62778F2D">
        <w:rPr>
          <w:rFonts w:ascii="Times New Roman" w:hAnsi="Times New Roman" w:cs="Times New Roman"/>
          <w:lang w:val="lt-LT"/>
        </w:rPr>
        <w:t xml:space="preserve"> medžiag</w:t>
      </w:r>
      <w:r w:rsidR="000A3A00">
        <w:rPr>
          <w:rFonts w:ascii="Times New Roman" w:hAnsi="Times New Roman" w:cs="Times New Roman"/>
          <w:lang w:val="lt-LT"/>
        </w:rPr>
        <w:t>a</w:t>
      </w:r>
      <w:r w:rsidRPr="62778F2D">
        <w:rPr>
          <w:rFonts w:ascii="Times New Roman" w:hAnsi="Times New Roman" w:cs="Times New Roman"/>
          <w:lang w:val="lt-LT"/>
        </w:rPr>
        <w:t xml:space="preserve"> bei kit</w:t>
      </w:r>
      <w:r w:rsidR="3ED9B364" w:rsidRPr="62778F2D">
        <w:rPr>
          <w:rFonts w:ascii="Times New Roman" w:hAnsi="Times New Roman" w:cs="Times New Roman"/>
          <w:lang w:val="lt-LT"/>
        </w:rPr>
        <w:t>ą</w:t>
      </w:r>
      <w:r w:rsidRPr="62778F2D">
        <w:rPr>
          <w:rFonts w:ascii="Times New Roman" w:hAnsi="Times New Roman" w:cs="Times New Roman"/>
          <w:lang w:val="lt-LT"/>
        </w:rPr>
        <w:t xml:space="preserve"> reikaling</w:t>
      </w:r>
      <w:r w:rsidR="4C9327E3" w:rsidRPr="62778F2D">
        <w:rPr>
          <w:rFonts w:ascii="Times New Roman" w:hAnsi="Times New Roman" w:cs="Times New Roman"/>
          <w:lang w:val="lt-LT"/>
        </w:rPr>
        <w:t>ą</w:t>
      </w:r>
      <w:r w:rsidRPr="62778F2D">
        <w:rPr>
          <w:rFonts w:ascii="Times New Roman" w:hAnsi="Times New Roman" w:cs="Times New Roman"/>
          <w:lang w:val="lt-LT"/>
        </w:rPr>
        <w:t xml:space="preserve"> informacij</w:t>
      </w:r>
      <w:r w:rsidR="5BAC0C4E" w:rsidRPr="62778F2D">
        <w:rPr>
          <w:rFonts w:ascii="Times New Roman" w:hAnsi="Times New Roman" w:cs="Times New Roman"/>
          <w:lang w:val="lt-LT"/>
        </w:rPr>
        <w:t>ą</w:t>
      </w:r>
      <w:r w:rsidRPr="62778F2D">
        <w:rPr>
          <w:rFonts w:ascii="Times New Roman" w:hAnsi="Times New Roman" w:cs="Times New Roman"/>
          <w:lang w:val="lt-LT"/>
        </w:rPr>
        <w:t>.</w:t>
      </w:r>
    </w:p>
    <w:p w14:paraId="60ADD5E6" w14:textId="75AFF70A" w:rsidR="00C36D45" w:rsidRDefault="184AA350" w:rsidP="62778F2D">
      <w:pPr>
        <w:pStyle w:val="Sraopastraipa"/>
        <w:numPr>
          <w:ilvl w:val="0"/>
          <w:numId w:val="20"/>
        </w:numPr>
        <w:jc w:val="both"/>
        <w:rPr>
          <w:rFonts w:ascii="Times New Roman" w:hAnsi="Times New Roman" w:cs="Times New Roman"/>
          <w:lang w:val="lt-LT"/>
        </w:rPr>
      </w:pPr>
      <w:r w:rsidRPr="76CA88FE">
        <w:rPr>
          <w:rFonts w:ascii="Times New Roman" w:hAnsi="Times New Roman" w:cs="Times New Roman"/>
          <w:b/>
          <w:bCs/>
          <w:lang w:val="lt-LT"/>
        </w:rPr>
        <w:t>Pasirūpinti papildomomis patalpomis darbo grupėms</w:t>
      </w:r>
      <w:r w:rsidRPr="76CA88FE">
        <w:rPr>
          <w:rFonts w:ascii="Times New Roman" w:hAnsi="Times New Roman" w:cs="Times New Roman"/>
          <w:lang w:val="lt-LT"/>
        </w:rPr>
        <w:t xml:space="preserve"> (vienoje darbo grupėje apie 30–40 dalyvių</w:t>
      </w:r>
      <w:r w:rsidR="10CB8D7A" w:rsidRPr="76CA88FE">
        <w:rPr>
          <w:rFonts w:ascii="Times New Roman" w:hAnsi="Times New Roman" w:cs="Times New Roman"/>
          <w:lang w:val="lt-LT"/>
        </w:rPr>
        <w:t>, užtikrinant komfortišką ir saugų atstumą tarp sėdimų vietų</w:t>
      </w:r>
      <w:r w:rsidRPr="76CA88FE">
        <w:rPr>
          <w:rFonts w:ascii="Times New Roman" w:hAnsi="Times New Roman" w:cs="Times New Roman"/>
          <w:lang w:val="lt-LT"/>
        </w:rPr>
        <w:t xml:space="preserve">) kiekvienai susitikimo dienai – ne mažiau kaip po 3 papildomas sales </w:t>
      </w:r>
      <w:r w:rsidR="00A514E0" w:rsidRPr="76CA88FE">
        <w:rPr>
          <w:rFonts w:ascii="Times New Roman" w:hAnsi="Times New Roman" w:cs="Times New Roman"/>
          <w:lang w:val="lt-LT"/>
        </w:rPr>
        <w:t>–</w:t>
      </w:r>
      <w:r w:rsidRPr="76CA88FE">
        <w:rPr>
          <w:rFonts w:ascii="Times New Roman" w:hAnsi="Times New Roman" w:cs="Times New Roman"/>
          <w:lang w:val="lt-LT"/>
        </w:rPr>
        <w:t xml:space="preserve"> ir pasirūpinti jų technine įranga:</w:t>
      </w:r>
    </w:p>
    <w:p w14:paraId="126FA0B9" w14:textId="6516C176" w:rsidR="00C36D45"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pakabinamais ekranais (pritaikyta ir nuotoliniam prisijungimui) – bent po 1 ekraną kiekvienoje salėje</w:t>
      </w:r>
      <w:r w:rsidR="4982CFCA" w:rsidRPr="62778F2D">
        <w:rPr>
          <w:rFonts w:ascii="Times New Roman" w:hAnsi="Times New Roman" w:cs="Times New Roman"/>
          <w:lang w:val="lt-LT"/>
        </w:rPr>
        <w:t>;</w:t>
      </w:r>
    </w:p>
    <w:p w14:paraId="3070844F" w14:textId="1F5841EA" w:rsidR="00C36D45"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multimedij</w:t>
      </w:r>
      <w:r w:rsidR="7F679BE8" w:rsidRPr="62778F2D">
        <w:rPr>
          <w:rFonts w:ascii="Times New Roman" w:hAnsi="Times New Roman" w:cs="Times New Roman"/>
          <w:lang w:val="lt-LT"/>
        </w:rPr>
        <w:t>os</w:t>
      </w:r>
      <w:r w:rsidRPr="62778F2D">
        <w:rPr>
          <w:rFonts w:ascii="Times New Roman" w:hAnsi="Times New Roman" w:cs="Times New Roman"/>
          <w:lang w:val="lt-LT"/>
        </w:rPr>
        <w:t xml:space="preserve"> projektoriais (po 1 vnt. kiekvienoje salėje);</w:t>
      </w:r>
    </w:p>
    <w:p w14:paraId="2EFBECA1" w14:textId="628E3123" w:rsidR="00C36D45"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belaidžiais mikrofonais – (po 3 vnt. </w:t>
      </w:r>
      <w:r w:rsidR="000A3A00">
        <w:rPr>
          <w:rFonts w:ascii="Times New Roman" w:hAnsi="Times New Roman" w:cs="Times New Roman"/>
          <w:lang w:val="lt-LT"/>
        </w:rPr>
        <w:t>kiekvienoje salėje</w:t>
      </w:r>
      <w:r w:rsidRPr="62778F2D">
        <w:rPr>
          <w:rFonts w:ascii="Times New Roman" w:hAnsi="Times New Roman" w:cs="Times New Roman"/>
          <w:lang w:val="lt-LT"/>
        </w:rPr>
        <w:t>);</w:t>
      </w:r>
    </w:p>
    <w:p w14:paraId="0C4AE774" w14:textId="4EA26C02" w:rsidR="00793C73" w:rsidRDefault="00F15A1F" w:rsidP="00B76CAC">
      <w:pPr>
        <w:pStyle w:val="Sraopastraipa"/>
        <w:numPr>
          <w:ilvl w:val="1"/>
          <w:numId w:val="20"/>
        </w:numPr>
        <w:tabs>
          <w:tab w:val="left" w:pos="1276"/>
        </w:tabs>
        <w:jc w:val="both"/>
        <w:rPr>
          <w:rFonts w:ascii="Times New Roman" w:hAnsi="Times New Roman" w:cs="Times New Roman"/>
          <w:lang w:val="lt-LT"/>
        </w:rPr>
      </w:pPr>
      <w:r w:rsidRPr="62778F2D">
        <w:rPr>
          <w:rFonts w:ascii="Times New Roman" w:hAnsi="Times New Roman" w:cs="Times New Roman"/>
          <w:lang w:val="lt-LT"/>
        </w:rPr>
        <w:t xml:space="preserve">kitomis būtinomis priemonėmis: rašymo lenta ar stendu su rašymo priemonėmis, </w:t>
      </w:r>
      <w:proofErr w:type="spellStart"/>
      <w:r w:rsidRPr="62778F2D">
        <w:rPr>
          <w:rFonts w:ascii="Times New Roman" w:hAnsi="Times New Roman" w:cs="Times New Roman"/>
          <w:lang w:val="lt-LT"/>
        </w:rPr>
        <w:t>ilgintuvai</w:t>
      </w:r>
      <w:r w:rsidR="1D47B0E6" w:rsidRPr="62778F2D">
        <w:rPr>
          <w:rFonts w:ascii="Times New Roman" w:hAnsi="Times New Roman" w:cs="Times New Roman"/>
          <w:lang w:val="lt-LT"/>
        </w:rPr>
        <w:t>s</w:t>
      </w:r>
      <w:proofErr w:type="spellEnd"/>
      <w:r w:rsidRPr="62778F2D">
        <w:rPr>
          <w:rFonts w:ascii="Times New Roman" w:hAnsi="Times New Roman" w:cs="Times New Roman"/>
          <w:lang w:val="lt-LT"/>
        </w:rPr>
        <w:t xml:space="preserve"> su kištukiniais lizdais ir pan.</w:t>
      </w:r>
    </w:p>
    <w:p w14:paraId="7AB6620E" w14:textId="168C58AC" w:rsidR="19B055B7" w:rsidRPr="00717733" w:rsidRDefault="19B055B7" w:rsidP="62778F2D">
      <w:pPr>
        <w:pStyle w:val="Sraopastraipa"/>
        <w:numPr>
          <w:ilvl w:val="0"/>
          <w:numId w:val="20"/>
        </w:numPr>
        <w:jc w:val="both"/>
        <w:rPr>
          <w:rFonts w:ascii="Times New Roman" w:hAnsi="Times New Roman" w:cs="Times New Roman"/>
          <w:lang w:val="lt-LT"/>
        </w:rPr>
      </w:pPr>
      <w:r w:rsidRPr="00717733">
        <w:rPr>
          <w:rFonts w:ascii="Times New Roman" w:hAnsi="Times New Roman" w:cs="Times New Roman"/>
          <w:b/>
          <w:bCs/>
          <w:lang w:val="lt-LT"/>
        </w:rPr>
        <w:t>Organizuoti pietus</w:t>
      </w:r>
      <w:r w:rsidRPr="00717733">
        <w:rPr>
          <w:rFonts w:ascii="Times New Roman" w:hAnsi="Times New Roman" w:cs="Times New Roman"/>
          <w:lang w:val="lt-LT"/>
        </w:rPr>
        <w:t xml:space="preserve"> maistą patiekiant švediško stalo principu</w:t>
      </w:r>
      <w:r w:rsidR="6A697033" w:rsidRPr="00717733">
        <w:rPr>
          <w:rFonts w:ascii="Times New Roman" w:hAnsi="Times New Roman" w:cs="Times New Roman"/>
          <w:lang w:val="lt-LT"/>
        </w:rPr>
        <w:t xml:space="preserve">, </w:t>
      </w:r>
      <w:r w:rsidRPr="00717733">
        <w:rPr>
          <w:rFonts w:ascii="Times New Roman" w:hAnsi="Times New Roman" w:cs="Times New Roman"/>
          <w:lang w:val="lt-LT"/>
        </w:rPr>
        <w:t>stovi</w:t>
      </w:r>
      <w:r w:rsidR="5191EFE2" w:rsidRPr="00717733">
        <w:rPr>
          <w:rFonts w:ascii="Times New Roman" w:hAnsi="Times New Roman" w:cs="Times New Roman"/>
          <w:lang w:val="lt-LT"/>
        </w:rPr>
        <w:t>mu formatu</w:t>
      </w:r>
      <w:r w:rsidRPr="00717733">
        <w:rPr>
          <w:rFonts w:ascii="Times New Roman" w:hAnsi="Times New Roman" w:cs="Times New Roman"/>
          <w:lang w:val="lt-LT"/>
        </w:rPr>
        <w:t xml:space="preserve"> arba sėdint prie stalų.</w:t>
      </w:r>
    </w:p>
    <w:p w14:paraId="7970BD31" w14:textId="31223F53" w:rsidR="00793C73" w:rsidRPr="00717733" w:rsidRDefault="00F15A1F" w:rsidP="62778F2D">
      <w:pPr>
        <w:pStyle w:val="Sraopastraipa"/>
        <w:numPr>
          <w:ilvl w:val="0"/>
          <w:numId w:val="20"/>
        </w:numPr>
        <w:jc w:val="both"/>
        <w:rPr>
          <w:rFonts w:ascii="Times New Roman" w:hAnsi="Times New Roman" w:cs="Times New Roman"/>
          <w:lang w:val="lt-LT"/>
        </w:rPr>
      </w:pPr>
      <w:r w:rsidRPr="00717733">
        <w:rPr>
          <w:rFonts w:ascii="Times New Roman" w:hAnsi="Times New Roman" w:cs="Times New Roman"/>
          <w:b/>
          <w:bCs/>
          <w:lang w:val="lt-LT"/>
        </w:rPr>
        <w:t>Organizuoti sutikimo vakarienę</w:t>
      </w:r>
      <w:r w:rsidRPr="00717733">
        <w:rPr>
          <w:rFonts w:ascii="Times New Roman" w:hAnsi="Times New Roman" w:cs="Times New Roman"/>
          <w:lang w:val="lt-LT"/>
        </w:rPr>
        <w:t xml:space="preserve"> konferencijos išvakarėse, pasirūpinant ir užtikrinant jai vietą</w:t>
      </w:r>
      <w:r w:rsidR="1B368E57" w:rsidRPr="00717733">
        <w:rPr>
          <w:rFonts w:ascii="Times New Roman" w:hAnsi="Times New Roman" w:cs="Times New Roman"/>
          <w:lang w:val="lt-LT"/>
        </w:rPr>
        <w:t xml:space="preserve"> </w:t>
      </w:r>
      <w:r w:rsidRPr="00717733">
        <w:rPr>
          <w:rFonts w:ascii="Times New Roman" w:hAnsi="Times New Roman" w:cs="Times New Roman"/>
          <w:lang w:val="lt-LT"/>
        </w:rPr>
        <w:t>/</w:t>
      </w:r>
      <w:r w:rsidR="1B368E57" w:rsidRPr="00717733">
        <w:rPr>
          <w:rFonts w:ascii="Times New Roman" w:hAnsi="Times New Roman" w:cs="Times New Roman"/>
          <w:lang w:val="lt-LT"/>
        </w:rPr>
        <w:t xml:space="preserve"> </w:t>
      </w:r>
      <w:r w:rsidRPr="00717733">
        <w:rPr>
          <w:rFonts w:ascii="Times New Roman" w:hAnsi="Times New Roman" w:cs="Times New Roman"/>
          <w:lang w:val="lt-LT"/>
        </w:rPr>
        <w:t xml:space="preserve">patalpą (talpinant </w:t>
      </w:r>
      <w:r w:rsidR="000A3A00">
        <w:rPr>
          <w:rFonts w:ascii="Times New Roman" w:hAnsi="Times New Roman" w:cs="Times New Roman"/>
          <w:lang w:val="lt-LT"/>
        </w:rPr>
        <w:t>180</w:t>
      </w:r>
      <w:r w:rsidRPr="00717733">
        <w:rPr>
          <w:rFonts w:ascii="Times New Roman" w:hAnsi="Times New Roman" w:cs="Times New Roman"/>
          <w:lang w:val="lt-LT"/>
        </w:rPr>
        <w:t xml:space="preserve"> asmenų).</w:t>
      </w:r>
      <w:r w:rsidR="00793C73" w:rsidRPr="00717733">
        <w:rPr>
          <w:rFonts w:ascii="Times New Roman" w:hAnsi="Times New Roman" w:cs="Times New Roman"/>
          <w:lang w:val="lt-LT"/>
        </w:rPr>
        <w:t xml:space="preserve"> </w:t>
      </w:r>
      <w:r w:rsidRPr="00717733">
        <w:rPr>
          <w:rFonts w:ascii="Times New Roman" w:hAnsi="Times New Roman" w:cs="Times New Roman"/>
          <w:lang w:val="lt-LT"/>
        </w:rPr>
        <w:t>Sutikimo vakarienės metu patiekti maistą švediško stalo principu</w:t>
      </w:r>
      <w:r w:rsidR="2E41BBBE" w:rsidRPr="00717733">
        <w:rPr>
          <w:rFonts w:ascii="Times New Roman" w:hAnsi="Times New Roman" w:cs="Times New Roman"/>
          <w:lang w:val="lt-LT"/>
        </w:rPr>
        <w:t>. Meniu</w:t>
      </w:r>
      <w:r w:rsidRPr="00717733">
        <w:rPr>
          <w:rFonts w:ascii="Times New Roman" w:hAnsi="Times New Roman" w:cs="Times New Roman"/>
          <w:lang w:val="lt-LT"/>
        </w:rPr>
        <w:t xml:space="preserve"> sudarytų: užkandis, salotos, karštas patiekalas, desertas. </w:t>
      </w:r>
      <w:r w:rsidR="000F6E0F">
        <w:rPr>
          <w:rFonts w:ascii="Times New Roman" w:hAnsi="Times New Roman" w:cs="Times New Roman"/>
          <w:lang w:val="lt-LT"/>
        </w:rPr>
        <w:t xml:space="preserve">Iš gėrimų </w:t>
      </w:r>
      <w:r w:rsidRPr="00717733">
        <w:rPr>
          <w:rFonts w:ascii="Times New Roman" w:hAnsi="Times New Roman" w:cs="Times New Roman"/>
          <w:lang w:val="lt-LT"/>
        </w:rPr>
        <w:t>turi būti patiekiamas vanduo, baltas ir raudonas vynas, kava ir arbata.</w:t>
      </w:r>
    </w:p>
    <w:p w14:paraId="198CBA8D" w14:textId="6D4558B7" w:rsidR="00CF726D" w:rsidRPr="00717733" w:rsidRDefault="00F15A1F" w:rsidP="62778F2D">
      <w:pPr>
        <w:pStyle w:val="Sraopastraipa"/>
        <w:numPr>
          <w:ilvl w:val="0"/>
          <w:numId w:val="20"/>
        </w:numPr>
        <w:jc w:val="both"/>
        <w:rPr>
          <w:rFonts w:ascii="Times New Roman" w:hAnsi="Times New Roman" w:cs="Times New Roman"/>
          <w:lang w:val="lt-LT"/>
        </w:rPr>
      </w:pPr>
      <w:r w:rsidRPr="00717733">
        <w:rPr>
          <w:rFonts w:ascii="Times New Roman" w:hAnsi="Times New Roman" w:cs="Times New Roman"/>
          <w:b/>
          <w:bCs/>
          <w:lang w:val="lt-LT"/>
        </w:rPr>
        <w:t xml:space="preserve">Organizuoti </w:t>
      </w:r>
      <w:proofErr w:type="spellStart"/>
      <w:r w:rsidRPr="00717733">
        <w:rPr>
          <w:rFonts w:ascii="Times New Roman" w:hAnsi="Times New Roman" w:cs="Times New Roman"/>
          <w:b/>
          <w:bCs/>
          <w:lang w:val="lt-LT"/>
        </w:rPr>
        <w:t>Gala</w:t>
      </w:r>
      <w:proofErr w:type="spellEnd"/>
      <w:r w:rsidRPr="00717733">
        <w:rPr>
          <w:rFonts w:ascii="Times New Roman" w:hAnsi="Times New Roman" w:cs="Times New Roman"/>
          <w:b/>
          <w:bCs/>
          <w:lang w:val="lt-LT"/>
        </w:rPr>
        <w:t xml:space="preserve"> vakarienę</w:t>
      </w:r>
      <w:r w:rsidRPr="00717733">
        <w:rPr>
          <w:rFonts w:ascii="Times New Roman" w:hAnsi="Times New Roman" w:cs="Times New Roman"/>
          <w:lang w:val="lt-LT"/>
        </w:rPr>
        <w:t xml:space="preserve"> pirmos konferencijos dienos vakare, užtikrinant tinkamą</w:t>
      </w:r>
      <w:r w:rsidR="000F6E0F">
        <w:rPr>
          <w:rFonts w:ascii="Times New Roman" w:hAnsi="Times New Roman" w:cs="Times New Roman"/>
          <w:lang w:val="lt-LT"/>
        </w:rPr>
        <w:t>,</w:t>
      </w:r>
      <w:r w:rsidR="2CE0A7E2" w:rsidRPr="00717733">
        <w:rPr>
          <w:rFonts w:ascii="Times New Roman" w:hAnsi="Times New Roman" w:cs="Times New Roman"/>
          <w:lang w:val="lt-LT"/>
        </w:rPr>
        <w:t xml:space="preserve">  reprezentatyvią</w:t>
      </w:r>
      <w:r w:rsidRPr="00717733">
        <w:rPr>
          <w:rFonts w:ascii="Times New Roman" w:hAnsi="Times New Roman" w:cs="Times New Roman"/>
          <w:lang w:val="lt-LT"/>
        </w:rPr>
        <w:t xml:space="preserve"> </w:t>
      </w:r>
      <w:r w:rsidR="000F6E0F" w:rsidRPr="000F6E0F">
        <w:rPr>
          <w:rFonts w:ascii="Times New Roman" w:hAnsi="Times New Roman" w:cs="Times New Roman"/>
          <w:lang w:val="lt-LT"/>
        </w:rPr>
        <w:t xml:space="preserve">renginio pobūdį atitinkančią </w:t>
      </w:r>
      <w:r w:rsidRPr="00717733">
        <w:rPr>
          <w:rFonts w:ascii="Times New Roman" w:hAnsi="Times New Roman" w:cs="Times New Roman"/>
          <w:lang w:val="lt-LT"/>
        </w:rPr>
        <w:t>vietą</w:t>
      </w:r>
      <w:r w:rsidR="514D5751" w:rsidRPr="00717733">
        <w:rPr>
          <w:rFonts w:ascii="Times New Roman" w:hAnsi="Times New Roman" w:cs="Times New Roman"/>
          <w:lang w:val="lt-LT"/>
        </w:rPr>
        <w:t xml:space="preserve"> </w:t>
      </w:r>
      <w:r w:rsidR="000F6E0F">
        <w:rPr>
          <w:rFonts w:ascii="Times New Roman" w:hAnsi="Times New Roman" w:cs="Times New Roman"/>
          <w:lang w:val="lt-LT"/>
        </w:rPr>
        <w:t>ar</w:t>
      </w:r>
      <w:r w:rsidR="5E897526" w:rsidRPr="00717733">
        <w:rPr>
          <w:rFonts w:ascii="Times New Roman" w:hAnsi="Times New Roman" w:cs="Times New Roman"/>
          <w:lang w:val="lt-LT"/>
        </w:rPr>
        <w:t xml:space="preserve"> </w:t>
      </w:r>
      <w:r w:rsidRPr="00717733">
        <w:rPr>
          <w:rFonts w:ascii="Times New Roman" w:hAnsi="Times New Roman" w:cs="Times New Roman"/>
          <w:lang w:val="lt-LT"/>
        </w:rPr>
        <w:t>patalpą (talpinan</w:t>
      </w:r>
      <w:r w:rsidR="000F6E0F">
        <w:rPr>
          <w:rFonts w:ascii="Times New Roman" w:hAnsi="Times New Roman" w:cs="Times New Roman"/>
          <w:lang w:val="lt-LT"/>
        </w:rPr>
        <w:t>čią</w:t>
      </w:r>
      <w:r w:rsidRPr="00717733">
        <w:rPr>
          <w:rFonts w:ascii="Times New Roman" w:hAnsi="Times New Roman" w:cs="Times New Roman"/>
          <w:lang w:val="lt-LT"/>
        </w:rPr>
        <w:t xml:space="preserve"> </w:t>
      </w:r>
      <w:r w:rsidR="000A3A00">
        <w:rPr>
          <w:rFonts w:ascii="Times New Roman" w:hAnsi="Times New Roman" w:cs="Times New Roman"/>
          <w:lang w:val="lt-LT"/>
        </w:rPr>
        <w:t>i</w:t>
      </w:r>
      <w:r w:rsidRPr="00717733">
        <w:rPr>
          <w:rFonts w:ascii="Times New Roman" w:hAnsi="Times New Roman" w:cs="Times New Roman"/>
          <w:lang w:val="lt-LT"/>
        </w:rPr>
        <w:t xml:space="preserve">ki </w:t>
      </w:r>
      <w:r w:rsidR="000A3A00">
        <w:rPr>
          <w:rFonts w:ascii="Times New Roman" w:hAnsi="Times New Roman" w:cs="Times New Roman"/>
          <w:lang w:val="lt-LT"/>
        </w:rPr>
        <w:t>180</w:t>
      </w:r>
      <w:r w:rsidRPr="00717733">
        <w:rPr>
          <w:rFonts w:ascii="Times New Roman" w:hAnsi="Times New Roman" w:cs="Times New Roman"/>
          <w:lang w:val="lt-LT"/>
        </w:rPr>
        <w:t xml:space="preserve"> asmenų).</w:t>
      </w:r>
      <w:r w:rsidR="00CF726D" w:rsidRPr="00717733">
        <w:rPr>
          <w:rFonts w:ascii="Times New Roman" w:hAnsi="Times New Roman" w:cs="Times New Roman"/>
          <w:lang w:val="lt-LT"/>
        </w:rPr>
        <w:t xml:space="preserve"> </w:t>
      </w:r>
      <w:r w:rsidRPr="00717733">
        <w:rPr>
          <w:rFonts w:ascii="Times New Roman" w:hAnsi="Times New Roman" w:cs="Times New Roman"/>
          <w:lang w:val="lt-LT"/>
        </w:rPr>
        <w:t xml:space="preserve">Pasirūpinti </w:t>
      </w:r>
      <w:proofErr w:type="spellStart"/>
      <w:r w:rsidRPr="00717733">
        <w:rPr>
          <w:rFonts w:ascii="Times New Roman" w:hAnsi="Times New Roman" w:cs="Times New Roman"/>
          <w:lang w:val="lt-LT"/>
        </w:rPr>
        <w:t>Gala</w:t>
      </w:r>
      <w:proofErr w:type="spellEnd"/>
      <w:r w:rsidRPr="00717733">
        <w:rPr>
          <w:rFonts w:ascii="Times New Roman" w:hAnsi="Times New Roman" w:cs="Times New Roman"/>
          <w:lang w:val="lt-LT"/>
        </w:rPr>
        <w:t xml:space="preserve"> vakarienės maitinimo organizavimu ir aptarnavimu</w:t>
      </w:r>
      <w:r w:rsidR="00CF726D" w:rsidRPr="00717733">
        <w:rPr>
          <w:rFonts w:ascii="Times New Roman" w:hAnsi="Times New Roman" w:cs="Times New Roman"/>
          <w:lang w:val="lt-LT"/>
        </w:rPr>
        <w:t xml:space="preserve">. </w:t>
      </w:r>
      <w:proofErr w:type="spellStart"/>
      <w:r w:rsidRPr="00717733">
        <w:rPr>
          <w:rFonts w:ascii="Times New Roman" w:hAnsi="Times New Roman" w:cs="Times New Roman"/>
          <w:lang w:val="lt-LT"/>
        </w:rPr>
        <w:t>Gala</w:t>
      </w:r>
      <w:proofErr w:type="spellEnd"/>
      <w:r w:rsidRPr="00717733">
        <w:rPr>
          <w:rFonts w:ascii="Times New Roman" w:hAnsi="Times New Roman" w:cs="Times New Roman"/>
          <w:lang w:val="lt-LT"/>
        </w:rPr>
        <w:t xml:space="preserve"> vakarienės metu patiekti maistą iškilmingu </w:t>
      </w:r>
      <w:r w:rsidR="000F6E0F">
        <w:rPr>
          <w:rFonts w:ascii="Times New Roman" w:hAnsi="Times New Roman" w:cs="Times New Roman"/>
          <w:lang w:val="lt-LT"/>
        </w:rPr>
        <w:t xml:space="preserve">restorano tipo </w:t>
      </w:r>
      <w:r w:rsidRPr="00717733">
        <w:rPr>
          <w:rFonts w:ascii="Times New Roman" w:hAnsi="Times New Roman" w:cs="Times New Roman"/>
          <w:lang w:val="lt-LT"/>
        </w:rPr>
        <w:t xml:space="preserve">formatu </w:t>
      </w:r>
      <w:r w:rsidR="001FA247" w:rsidRPr="00717733">
        <w:rPr>
          <w:rFonts w:ascii="Times New Roman" w:hAnsi="Times New Roman" w:cs="Times New Roman"/>
          <w:lang w:val="lt-LT"/>
        </w:rPr>
        <w:t xml:space="preserve">dalyviams </w:t>
      </w:r>
      <w:r w:rsidRPr="00717733">
        <w:rPr>
          <w:rFonts w:ascii="Times New Roman" w:hAnsi="Times New Roman" w:cs="Times New Roman"/>
          <w:lang w:val="lt-LT"/>
        </w:rPr>
        <w:t>sėdint prie stalų</w:t>
      </w:r>
      <w:r w:rsidR="000F6E0F">
        <w:rPr>
          <w:rFonts w:ascii="Times New Roman" w:hAnsi="Times New Roman" w:cs="Times New Roman"/>
          <w:lang w:val="lt-LT"/>
        </w:rPr>
        <w:t>.</w:t>
      </w:r>
      <w:r w:rsidRPr="00717733">
        <w:rPr>
          <w:rFonts w:ascii="Times New Roman" w:hAnsi="Times New Roman" w:cs="Times New Roman"/>
          <w:lang w:val="lt-LT"/>
        </w:rPr>
        <w:t xml:space="preserve"> </w:t>
      </w:r>
      <w:r w:rsidR="5346C5F0" w:rsidRPr="00717733">
        <w:rPr>
          <w:rFonts w:ascii="Times New Roman" w:hAnsi="Times New Roman" w:cs="Times New Roman"/>
          <w:lang w:val="lt-LT"/>
        </w:rPr>
        <w:t xml:space="preserve">Meniu </w:t>
      </w:r>
      <w:r w:rsidRPr="00717733">
        <w:rPr>
          <w:rFonts w:ascii="Times New Roman" w:hAnsi="Times New Roman" w:cs="Times New Roman"/>
          <w:lang w:val="lt-LT"/>
        </w:rPr>
        <w:t>sudarytų: šaltas užkandis, karštas patiekalas, desertas, vanduo, baltas ir raudonas vynas (derinama prie pateikiamų patiekalų), kava ir arbata. Gali būti pasiūlytas ir stiprus nacionalinis alkoholinis gėrimas.</w:t>
      </w:r>
    </w:p>
    <w:p w14:paraId="274C9A53" w14:textId="77777777" w:rsidR="00CF726D" w:rsidRDefault="00F15A1F" w:rsidP="62778F2D">
      <w:pPr>
        <w:pStyle w:val="Sraopastraipa"/>
        <w:numPr>
          <w:ilvl w:val="0"/>
          <w:numId w:val="20"/>
        </w:numPr>
        <w:jc w:val="both"/>
        <w:rPr>
          <w:rFonts w:ascii="Times New Roman" w:hAnsi="Times New Roman" w:cs="Times New Roman"/>
          <w:lang w:val="lt-LT"/>
        </w:rPr>
      </w:pPr>
      <w:r w:rsidRPr="62778F2D">
        <w:rPr>
          <w:rFonts w:ascii="Times New Roman" w:hAnsi="Times New Roman" w:cs="Times New Roman"/>
          <w:b/>
          <w:bCs/>
          <w:lang w:val="lt-LT"/>
        </w:rPr>
        <w:t>Paruošti sociokultūrinę programą</w:t>
      </w:r>
      <w:r w:rsidRPr="62778F2D">
        <w:rPr>
          <w:rFonts w:ascii="Times New Roman" w:hAnsi="Times New Roman" w:cs="Times New Roman"/>
          <w:lang w:val="lt-LT"/>
        </w:rPr>
        <w:t>:</w:t>
      </w:r>
    </w:p>
    <w:p w14:paraId="34FCCEC8" w14:textId="1D539D6D" w:rsidR="00CF726D" w:rsidRDefault="208E51AB" w:rsidP="00E37AF0">
      <w:pPr>
        <w:pStyle w:val="Sraopastraipa"/>
        <w:numPr>
          <w:ilvl w:val="1"/>
          <w:numId w:val="20"/>
        </w:numPr>
        <w:tabs>
          <w:tab w:val="left" w:pos="993"/>
        </w:tabs>
        <w:jc w:val="both"/>
        <w:rPr>
          <w:rFonts w:ascii="Times New Roman" w:hAnsi="Times New Roman" w:cs="Times New Roman"/>
          <w:lang w:val="lt-LT"/>
        </w:rPr>
      </w:pPr>
      <w:r w:rsidRPr="62778F2D">
        <w:rPr>
          <w:rFonts w:ascii="Times New Roman" w:hAnsi="Times New Roman" w:cs="Times New Roman"/>
          <w:lang w:val="lt-LT"/>
        </w:rPr>
        <w:t>S</w:t>
      </w:r>
      <w:r w:rsidR="00F15A1F" w:rsidRPr="62778F2D">
        <w:rPr>
          <w:rFonts w:ascii="Times New Roman" w:hAnsi="Times New Roman" w:cs="Times New Roman"/>
          <w:lang w:val="lt-LT"/>
        </w:rPr>
        <w:t xml:space="preserve">uteikti ekskursijų paslaugą nuo 150 iki </w:t>
      </w:r>
      <w:r w:rsidR="000A3A00">
        <w:rPr>
          <w:rFonts w:ascii="Times New Roman" w:hAnsi="Times New Roman" w:cs="Times New Roman"/>
          <w:lang w:val="lt-LT"/>
        </w:rPr>
        <w:t>180</w:t>
      </w:r>
      <w:r w:rsidR="00F15A1F" w:rsidRPr="62778F2D">
        <w:rPr>
          <w:rFonts w:ascii="Times New Roman" w:hAnsi="Times New Roman" w:cs="Times New Roman"/>
          <w:lang w:val="lt-LT"/>
        </w:rPr>
        <w:t xml:space="preserve"> asmenų grupei</w:t>
      </w:r>
      <w:r w:rsidR="5A1E3C73" w:rsidRPr="62778F2D">
        <w:rPr>
          <w:rFonts w:ascii="Times New Roman" w:hAnsi="Times New Roman" w:cs="Times New Roman"/>
          <w:lang w:val="lt-LT"/>
        </w:rPr>
        <w:t>.</w:t>
      </w:r>
    </w:p>
    <w:p w14:paraId="28F9EF25" w14:textId="77777777" w:rsidR="000A3A00" w:rsidRPr="00C91652" w:rsidRDefault="000A3A00" w:rsidP="000A3A00">
      <w:pPr>
        <w:pStyle w:val="Sraopastraipa"/>
        <w:numPr>
          <w:ilvl w:val="1"/>
          <w:numId w:val="20"/>
        </w:numPr>
        <w:tabs>
          <w:tab w:val="left" w:pos="993"/>
        </w:tabs>
        <w:jc w:val="both"/>
        <w:rPr>
          <w:rFonts w:ascii="Times New Roman" w:hAnsi="Times New Roman" w:cs="Times New Roman"/>
          <w:lang w:val="lt-LT"/>
        </w:rPr>
      </w:pPr>
      <w:r w:rsidRPr="00C91652">
        <w:rPr>
          <w:rFonts w:ascii="Times New Roman" w:hAnsi="Times New Roman" w:cs="Times New Roman"/>
          <w:lang w:val="lt-LT"/>
        </w:rPr>
        <w:t xml:space="preserve">Užtikrinti, kad bus atliktas meninio pasirodymo intarpas </w:t>
      </w:r>
      <w:proofErr w:type="spellStart"/>
      <w:r w:rsidRPr="00C91652">
        <w:rPr>
          <w:rFonts w:ascii="Times New Roman" w:hAnsi="Times New Roman" w:cs="Times New Roman"/>
          <w:lang w:val="lt-LT"/>
        </w:rPr>
        <w:t>Gala</w:t>
      </w:r>
      <w:proofErr w:type="spellEnd"/>
      <w:r w:rsidRPr="00C91652">
        <w:rPr>
          <w:rFonts w:ascii="Times New Roman" w:hAnsi="Times New Roman" w:cs="Times New Roman"/>
          <w:lang w:val="lt-LT"/>
        </w:rPr>
        <w:t xml:space="preserve"> vakarienės metu (15-20 min. trukmės). </w:t>
      </w:r>
    </w:p>
    <w:p w14:paraId="0B6C61C2" w14:textId="1FB7B0D7" w:rsidR="00CF726D" w:rsidRDefault="00F15A1F" w:rsidP="00E37AF0">
      <w:pPr>
        <w:pStyle w:val="Sraopastraipa"/>
        <w:numPr>
          <w:ilvl w:val="0"/>
          <w:numId w:val="20"/>
        </w:numPr>
        <w:tabs>
          <w:tab w:val="left" w:pos="993"/>
        </w:tabs>
        <w:jc w:val="both"/>
        <w:rPr>
          <w:rFonts w:ascii="Times New Roman" w:hAnsi="Times New Roman" w:cs="Times New Roman"/>
          <w:lang w:val="lt-LT"/>
        </w:rPr>
      </w:pPr>
      <w:r w:rsidRPr="62778F2D">
        <w:rPr>
          <w:rFonts w:ascii="Times New Roman" w:hAnsi="Times New Roman" w:cs="Times New Roman"/>
          <w:b/>
          <w:bCs/>
          <w:lang w:val="lt-LT"/>
        </w:rPr>
        <w:t>Užtikrinti transporto ir logistikos organizavimą ir aptarnavimą</w:t>
      </w:r>
      <w:r w:rsidRPr="62778F2D">
        <w:rPr>
          <w:rFonts w:ascii="Times New Roman" w:hAnsi="Times New Roman" w:cs="Times New Roman"/>
          <w:lang w:val="lt-LT"/>
        </w:rPr>
        <w:t xml:space="preserve"> (nuo 150 iki 200 asmenų grupei)</w:t>
      </w:r>
      <w:r w:rsidR="156933C0" w:rsidRPr="62778F2D">
        <w:rPr>
          <w:rFonts w:ascii="Times New Roman" w:hAnsi="Times New Roman" w:cs="Times New Roman"/>
          <w:lang w:val="lt-LT"/>
        </w:rPr>
        <w:t>:</w:t>
      </w:r>
    </w:p>
    <w:p w14:paraId="6BE48E99" w14:textId="32C770AB" w:rsidR="00CF726D" w:rsidRDefault="000F6E0F" w:rsidP="00E37AF0">
      <w:pPr>
        <w:pStyle w:val="Sraopastraipa"/>
        <w:numPr>
          <w:ilvl w:val="1"/>
          <w:numId w:val="20"/>
        </w:numPr>
        <w:tabs>
          <w:tab w:val="left" w:pos="993"/>
        </w:tabs>
        <w:jc w:val="both"/>
        <w:rPr>
          <w:rFonts w:ascii="Times New Roman" w:hAnsi="Times New Roman" w:cs="Times New Roman"/>
          <w:lang w:val="lt-LT"/>
        </w:rPr>
      </w:pPr>
      <w:r>
        <w:rPr>
          <w:rFonts w:ascii="Times New Roman" w:hAnsi="Times New Roman" w:cs="Times New Roman"/>
          <w:lang w:val="lt-LT"/>
        </w:rPr>
        <w:t xml:space="preserve">dalyvių pervežimą </w:t>
      </w:r>
      <w:r w:rsidR="00F15A1F" w:rsidRPr="62778F2D">
        <w:rPr>
          <w:rFonts w:ascii="Times New Roman" w:hAnsi="Times New Roman" w:cs="Times New Roman"/>
          <w:lang w:val="lt-LT"/>
        </w:rPr>
        <w:t xml:space="preserve">iš apgyvendinimo vietos į </w:t>
      </w:r>
      <w:proofErr w:type="spellStart"/>
      <w:r w:rsidR="00F15A1F" w:rsidRPr="62778F2D">
        <w:rPr>
          <w:rFonts w:ascii="Times New Roman" w:hAnsi="Times New Roman" w:cs="Times New Roman"/>
          <w:lang w:val="lt-LT"/>
        </w:rPr>
        <w:t>Gala</w:t>
      </w:r>
      <w:proofErr w:type="spellEnd"/>
      <w:r w:rsidR="00F15A1F" w:rsidRPr="62778F2D">
        <w:rPr>
          <w:rFonts w:ascii="Times New Roman" w:hAnsi="Times New Roman" w:cs="Times New Roman"/>
          <w:lang w:val="lt-LT"/>
        </w:rPr>
        <w:t xml:space="preserve"> vakarienę ir atgal (pagal programą ir joje numatytas renginio dienas ir laikus)</w:t>
      </w:r>
      <w:r w:rsidR="2A100F1F" w:rsidRPr="62778F2D">
        <w:rPr>
          <w:rFonts w:ascii="Times New Roman" w:hAnsi="Times New Roman" w:cs="Times New Roman"/>
          <w:lang w:val="lt-LT"/>
        </w:rPr>
        <w:t>;</w:t>
      </w:r>
    </w:p>
    <w:p w14:paraId="487D013A" w14:textId="3DA9EF73" w:rsidR="00A41D05" w:rsidRPr="00E37AF0" w:rsidRDefault="00F15A1F" w:rsidP="00D73B4C">
      <w:pPr>
        <w:pStyle w:val="Sraopastraipa"/>
        <w:numPr>
          <w:ilvl w:val="1"/>
          <w:numId w:val="20"/>
        </w:numPr>
        <w:tabs>
          <w:tab w:val="left" w:pos="993"/>
        </w:tabs>
        <w:jc w:val="both"/>
        <w:rPr>
          <w:rFonts w:ascii="Times New Roman" w:hAnsi="Times New Roman" w:cs="Times New Roman"/>
          <w:lang w:val="lt-LT"/>
        </w:rPr>
      </w:pPr>
      <w:r w:rsidRPr="62778F2D">
        <w:rPr>
          <w:rFonts w:ascii="Times New Roman" w:hAnsi="Times New Roman" w:cs="Times New Roman"/>
          <w:lang w:val="lt-LT"/>
        </w:rPr>
        <w:t>į papildomas vietas ar vizitus pagal programą.</w:t>
      </w:r>
    </w:p>
    <w:sectPr w:rsidR="00A41D05" w:rsidRPr="00E37AF0" w:rsidSect="00E37AF0">
      <w:headerReference w:type="default" r:id="rId8"/>
      <w:footerReference w:type="first" r:id="rId9"/>
      <w:pgSz w:w="12240" w:h="15840" w:code="1"/>
      <w:pgMar w:top="1077" w:right="624" w:bottom="1021" w:left="1134"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8328" w14:textId="77777777" w:rsidR="008849EB" w:rsidRDefault="008849EB">
      <w:pPr>
        <w:spacing w:after="0" w:line="240" w:lineRule="auto"/>
      </w:pPr>
      <w:r>
        <w:separator/>
      </w:r>
    </w:p>
  </w:endnote>
  <w:endnote w:type="continuationSeparator" w:id="0">
    <w:p w14:paraId="452B444A" w14:textId="77777777" w:rsidR="008849EB" w:rsidRDefault="0088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1548" w14:textId="1AD45BA3" w:rsidR="005668D0" w:rsidRDefault="005668D0" w:rsidP="005668D0">
    <w:r w:rsidRPr="0063299D">
      <w:t xml:space="preserve">¹ </w:t>
    </w:r>
    <w:r w:rsidRPr="005668D0">
      <w:rPr>
        <w:rFonts w:ascii="Times New Roman" w:hAnsi="Times New Roman" w:cs="Times New Roman"/>
        <w:sz w:val="16"/>
        <w:szCs w:val="16"/>
        <w:lang w:val="lt-LT"/>
      </w:rPr>
      <w:t xml:space="preserve">Aukšto B lygio tarptautinis </w:t>
    </w:r>
    <w:proofErr w:type="spellStart"/>
    <w:r w:rsidRPr="005668D0">
      <w:rPr>
        <w:rFonts w:ascii="Times New Roman" w:hAnsi="Times New Roman" w:cs="Times New Roman"/>
        <w:sz w:val="16"/>
        <w:szCs w:val="16"/>
        <w:lang w:val="lt-LT"/>
      </w:rPr>
      <w:t>rengin</w:t>
    </w:r>
    <w:r w:rsidR="00207EE3">
      <w:rPr>
        <w:rFonts w:ascii="Times New Roman" w:hAnsi="Times New Roman" w:cs="Times New Roman"/>
        <w:sz w:val="16"/>
        <w:szCs w:val="16"/>
        <w:lang w:val="lt-LT"/>
      </w:rPr>
      <w:t>ai</w:t>
    </w:r>
    <w:proofErr w:type="spellEnd"/>
    <w:r w:rsidRPr="005668D0">
      <w:rPr>
        <w:rFonts w:ascii="Times New Roman" w:hAnsi="Times New Roman" w:cs="Times New Roman"/>
        <w:sz w:val="16"/>
        <w:szCs w:val="16"/>
        <w:lang w:val="lt-LT"/>
      </w:rPr>
      <w:t xml:space="preserve"> – tai ekspertinio ir sektorinio lygmens susitikimai, konferencijos, darbo grupių posėdžiai, vyresniųjų pareigūnų ar ekspertų susibūrimai, kuriuose </w:t>
    </w:r>
    <w:r w:rsidR="00154A8E" w:rsidRPr="00154A8E">
      <w:rPr>
        <w:rFonts w:ascii="Times New Roman" w:hAnsi="Times New Roman" w:cs="Times New Roman"/>
        <w:sz w:val="16"/>
        <w:szCs w:val="16"/>
        <w:lang w:val="lt-LT"/>
      </w:rPr>
      <w:t xml:space="preserve">ministrų ir aukščiausiojo politinio lygmens vadovų dalyvavimas </w:t>
    </w:r>
    <w:r w:rsidR="00207EE3">
      <w:rPr>
        <w:rFonts w:ascii="Times New Roman" w:hAnsi="Times New Roman" w:cs="Times New Roman"/>
        <w:sz w:val="16"/>
        <w:szCs w:val="16"/>
        <w:lang w:val="lt-LT"/>
      </w:rPr>
      <w:t>nenumatomas</w:t>
    </w:r>
    <w:r w:rsidRPr="005668D0">
      <w:rPr>
        <w:rFonts w:ascii="Times New Roman" w:hAnsi="Times New Roman" w:cs="Times New Roman"/>
        <w:sz w:val="16"/>
        <w:szCs w:val="16"/>
        <w:lang w:val="lt-LT"/>
      </w:rPr>
      <w:t xml:space="preserve">. </w:t>
    </w:r>
    <w:r w:rsidRPr="005668D0">
      <w:rPr>
        <w:rFonts w:ascii="Times New Roman" w:hAnsi="Times New Roman" w:cs="Times New Roman"/>
        <w:sz w:val="16"/>
        <w:szCs w:val="16"/>
        <w:lang w:val="lt-LT"/>
      </w:rPr>
      <w:t xml:space="preserve">Tokius renginius organizuoja atsakingos ministerijos ar kitos valstybės institucijos, siekdamos aptarti, rengti ar derinti svarbius sektoriaus klausimus institucijų, ekspertų ar </w:t>
    </w:r>
    <w:r w:rsidR="00207EE3">
      <w:rPr>
        <w:rFonts w:ascii="Times New Roman" w:hAnsi="Times New Roman" w:cs="Times New Roman"/>
        <w:sz w:val="16"/>
        <w:szCs w:val="16"/>
        <w:lang w:val="lt-LT"/>
      </w:rPr>
      <w:t xml:space="preserve">vidurinės grandies </w:t>
    </w:r>
    <w:r w:rsidRPr="005668D0">
      <w:rPr>
        <w:rFonts w:ascii="Times New Roman" w:hAnsi="Times New Roman" w:cs="Times New Roman"/>
        <w:sz w:val="16"/>
        <w:szCs w:val="16"/>
        <w:lang w:val="lt-LT"/>
      </w:rPr>
      <w:t>vadov</w:t>
    </w:r>
    <w:r w:rsidR="00207EE3">
      <w:rPr>
        <w:rFonts w:ascii="Times New Roman" w:hAnsi="Times New Roman" w:cs="Times New Roman"/>
        <w:sz w:val="16"/>
        <w:szCs w:val="16"/>
        <w:lang w:val="lt-LT"/>
      </w:rPr>
      <w:t>ų</w:t>
    </w:r>
    <w:r w:rsidRPr="005668D0">
      <w:rPr>
        <w:rFonts w:ascii="Times New Roman" w:hAnsi="Times New Roman" w:cs="Times New Roman"/>
        <w:sz w:val="16"/>
        <w:szCs w:val="16"/>
        <w:lang w:val="lt-LT"/>
      </w:rPr>
      <w:t xml:space="preserve"> lygiu.</w:t>
    </w:r>
  </w:p>
  <w:p w14:paraId="454EFB22" w14:textId="77777777" w:rsidR="005668D0" w:rsidRDefault="005668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AA17" w14:textId="77777777" w:rsidR="008849EB" w:rsidRDefault="008849EB">
      <w:pPr>
        <w:spacing w:after="0" w:line="240" w:lineRule="auto"/>
      </w:pPr>
      <w:r>
        <w:separator/>
      </w:r>
    </w:p>
  </w:footnote>
  <w:footnote w:type="continuationSeparator" w:id="0">
    <w:p w14:paraId="432A3613" w14:textId="77777777" w:rsidR="008849EB" w:rsidRDefault="008849EB">
      <w:pPr>
        <w:spacing w:after="0" w:line="240" w:lineRule="auto"/>
      </w:pPr>
      <w:r>
        <w:continuationSeparator/>
      </w:r>
    </w:p>
  </w:footnote>
  <w:footnote w:id="1">
    <w:p w14:paraId="6513B640" w14:textId="74270BE6" w:rsidR="00100F1F" w:rsidRDefault="00100F1F" w:rsidP="00100F1F">
      <w:pPr>
        <w:pStyle w:val="Puslapioinaostekstas"/>
      </w:pPr>
      <w:r w:rsidRPr="76CA88FE">
        <w:rPr>
          <w:rStyle w:val="Puslapioinaosnuoroda"/>
        </w:rPr>
        <w:footnoteRef/>
      </w:r>
      <w:r>
        <w:t xml:space="preserve"> </w:t>
      </w:r>
      <w:r>
        <w:rPr>
          <w:rFonts w:ascii="Times New Roman" w:hAnsi="Times New Roman" w:cs="Times New Roman"/>
          <w:lang w:val="lt-LT"/>
        </w:rPr>
        <w:t xml:space="preserve">Sutarties vykdymo metu, nepažeidžiant viešųjų pirkimų principų, susiderinus sutarties šalims, </w:t>
      </w:r>
      <w:r w:rsidR="000A2379">
        <w:rPr>
          <w:rFonts w:ascii="Times New Roman" w:hAnsi="Times New Roman" w:cs="Times New Roman"/>
          <w:lang w:val="lt-LT"/>
        </w:rPr>
        <w:t xml:space="preserve">numatyti </w:t>
      </w:r>
      <w:r>
        <w:rPr>
          <w:rFonts w:ascii="Times New Roman" w:hAnsi="Times New Roman" w:cs="Times New Roman"/>
          <w:lang w:val="lt-LT"/>
        </w:rPr>
        <w:t>renginiai Kaune (nebūtinai visi) ir Klaipėdoje gali būti perkelti į Vilnių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06090"/>
      <w:docPartObj>
        <w:docPartGallery w:val="Page Numbers (Top of Page)"/>
        <w:docPartUnique/>
      </w:docPartObj>
    </w:sdtPr>
    <w:sdtEndPr/>
    <w:sdtContent>
      <w:p w14:paraId="3BD55596" w14:textId="1C2BDE18" w:rsidR="00E37AF0" w:rsidRDefault="00E37AF0">
        <w:pPr>
          <w:pStyle w:val="Antrats"/>
          <w:jc w:val="center"/>
        </w:pPr>
        <w:r>
          <w:fldChar w:fldCharType="begin"/>
        </w:r>
        <w:r>
          <w:instrText>PAGE   \* MERGEFORMAT</w:instrText>
        </w:r>
        <w:r>
          <w:fldChar w:fldCharType="separate"/>
        </w:r>
        <w:r>
          <w:rPr>
            <w:lang w:val="lt-LT"/>
          </w:rPr>
          <w:t>2</w:t>
        </w:r>
        <w:r>
          <w:fldChar w:fldCharType="end"/>
        </w:r>
      </w:p>
    </w:sdtContent>
  </w:sdt>
  <w:p w14:paraId="1F7BA1A5" w14:textId="77777777" w:rsidR="00E37AF0" w:rsidRDefault="00E37A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1333BF7"/>
    <w:multiLevelType w:val="hybridMultilevel"/>
    <w:tmpl w:val="5C8CBBEC"/>
    <w:lvl w:ilvl="0" w:tplc="C680B048">
      <w:start w:val="1"/>
      <w:numFmt w:val="bullet"/>
      <w:lvlText w:val=""/>
      <w:lvlJc w:val="left"/>
      <w:pPr>
        <w:ind w:left="720" w:hanging="360"/>
      </w:pPr>
      <w:rPr>
        <w:rFonts w:ascii="Symbol" w:hAnsi="Symbol"/>
      </w:rPr>
    </w:lvl>
    <w:lvl w:ilvl="1" w:tplc="6604080E">
      <w:start w:val="1"/>
      <w:numFmt w:val="bullet"/>
      <w:lvlText w:val=""/>
      <w:lvlJc w:val="left"/>
      <w:pPr>
        <w:ind w:left="720" w:hanging="360"/>
      </w:pPr>
      <w:rPr>
        <w:rFonts w:ascii="Symbol" w:hAnsi="Symbol"/>
      </w:rPr>
    </w:lvl>
    <w:lvl w:ilvl="2" w:tplc="52607CCE">
      <w:start w:val="1"/>
      <w:numFmt w:val="bullet"/>
      <w:lvlText w:val=""/>
      <w:lvlJc w:val="left"/>
      <w:pPr>
        <w:ind w:left="720" w:hanging="360"/>
      </w:pPr>
      <w:rPr>
        <w:rFonts w:ascii="Symbol" w:hAnsi="Symbol"/>
      </w:rPr>
    </w:lvl>
    <w:lvl w:ilvl="3" w:tplc="69488C6E">
      <w:start w:val="1"/>
      <w:numFmt w:val="bullet"/>
      <w:lvlText w:val=""/>
      <w:lvlJc w:val="left"/>
      <w:pPr>
        <w:ind w:left="720" w:hanging="360"/>
      </w:pPr>
      <w:rPr>
        <w:rFonts w:ascii="Symbol" w:hAnsi="Symbol"/>
      </w:rPr>
    </w:lvl>
    <w:lvl w:ilvl="4" w:tplc="C3C85EC4">
      <w:start w:val="1"/>
      <w:numFmt w:val="bullet"/>
      <w:lvlText w:val=""/>
      <w:lvlJc w:val="left"/>
      <w:pPr>
        <w:ind w:left="720" w:hanging="360"/>
      </w:pPr>
      <w:rPr>
        <w:rFonts w:ascii="Symbol" w:hAnsi="Symbol"/>
      </w:rPr>
    </w:lvl>
    <w:lvl w:ilvl="5" w:tplc="E4DC6E72">
      <w:start w:val="1"/>
      <w:numFmt w:val="bullet"/>
      <w:lvlText w:val=""/>
      <w:lvlJc w:val="left"/>
      <w:pPr>
        <w:ind w:left="720" w:hanging="360"/>
      </w:pPr>
      <w:rPr>
        <w:rFonts w:ascii="Symbol" w:hAnsi="Symbol"/>
      </w:rPr>
    </w:lvl>
    <w:lvl w:ilvl="6" w:tplc="9FDAE7A6">
      <w:start w:val="1"/>
      <w:numFmt w:val="bullet"/>
      <w:lvlText w:val=""/>
      <w:lvlJc w:val="left"/>
      <w:pPr>
        <w:ind w:left="720" w:hanging="360"/>
      </w:pPr>
      <w:rPr>
        <w:rFonts w:ascii="Symbol" w:hAnsi="Symbol"/>
      </w:rPr>
    </w:lvl>
    <w:lvl w:ilvl="7" w:tplc="4A9CC834">
      <w:start w:val="1"/>
      <w:numFmt w:val="bullet"/>
      <w:lvlText w:val=""/>
      <w:lvlJc w:val="left"/>
      <w:pPr>
        <w:ind w:left="720" w:hanging="360"/>
      </w:pPr>
      <w:rPr>
        <w:rFonts w:ascii="Symbol" w:hAnsi="Symbol"/>
      </w:rPr>
    </w:lvl>
    <w:lvl w:ilvl="8" w:tplc="08E6D008">
      <w:start w:val="1"/>
      <w:numFmt w:val="bullet"/>
      <w:lvlText w:val=""/>
      <w:lvlJc w:val="left"/>
      <w:pPr>
        <w:ind w:left="720" w:hanging="360"/>
      </w:pPr>
      <w:rPr>
        <w:rFonts w:ascii="Symbol" w:hAnsi="Symbol"/>
      </w:rPr>
    </w:lvl>
  </w:abstractNum>
  <w:abstractNum w:abstractNumId="10" w15:restartNumberingAfterBreak="0">
    <w:nsid w:val="02BA48F7"/>
    <w:multiLevelType w:val="hybridMultilevel"/>
    <w:tmpl w:val="FCD4E71A"/>
    <w:lvl w:ilvl="0" w:tplc="602A8926">
      <w:start w:val="1"/>
      <w:numFmt w:val="bullet"/>
      <w:lvlText w:val=""/>
      <w:lvlJc w:val="left"/>
      <w:pPr>
        <w:ind w:left="720" w:hanging="360"/>
      </w:pPr>
      <w:rPr>
        <w:rFonts w:ascii="Symbol" w:hAnsi="Symbol"/>
      </w:rPr>
    </w:lvl>
    <w:lvl w:ilvl="1" w:tplc="EC40E4EC">
      <w:start w:val="1"/>
      <w:numFmt w:val="bullet"/>
      <w:lvlText w:val=""/>
      <w:lvlJc w:val="left"/>
      <w:pPr>
        <w:ind w:left="720" w:hanging="360"/>
      </w:pPr>
      <w:rPr>
        <w:rFonts w:ascii="Symbol" w:hAnsi="Symbol"/>
      </w:rPr>
    </w:lvl>
    <w:lvl w:ilvl="2" w:tplc="CC2AFA92">
      <w:start w:val="1"/>
      <w:numFmt w:val="bullet"/>
      <w:lvlText w:val=""/>
      <w:lvlJc w:val="left"/>
      <w:pPr>
        <w:ind w:left="720" w:hanging="360"/>
      </w:pPr>
      <w:rPr>
        <w:rFonts w:ascii="Symbol" w:hAnsi="Symbol"/>
      </w:rPr>
    </w:lvl>
    <w:lvl w:ilvl="3" w:tplc="3880CE0C">
      <w:start w:val="1"/>
      <w:numFmt w:val="bullet"/>
      <w:lvlText w:val=""/>
      <w:lvlJc w:val="left"/>
      <w:pPr>
        <w:ind w:left="720" w:hanging="360"/>
      </w:pPr>
      <w:rPr>
        <w:rFonts w:ascii="Symbol" w:hAnsi="Symbol"/>
      </w:rPr>
    </w:lvl>
    <w:lvl w:ilvl="4" w:tplc="468A9E1A">
      <w:start w:val="1"/>
      <w:numFmt w:val="bullet"/>
      <w:lvlText w:val=""/>
      <w:lvlJc w:val="left"/>
      <w:pPr>
        <w:ind w:left="720" w:hanging="360"/>
      </w:pPr>
      <w:rPr>
        <w:rFonts w:ascii="Symbol" w:hAnsi="Symbol"/>
      </w:rPr>
    </w:lvl>
    <w:lvl w:ilvl="5" w:tplc="E1FC076C">
      <w:start w:val="1"/>
      <w:numFmt w:val="bullet"/>
      <w:lvlText w:val=""/>
      <w:lvlJc w:val="left"/>
      <w:pPr>
        <w:ind w:left="720" w:hanging="360"/>
      </w:pPr>
      <w:rPr>
        <w:rFonts w:ascii="Symbol" w:hAnsi="Symbol"/>
      </w:rPr>
    </w:lvl>
    <w:lvl w:ilvl="6" w:tplc="1584AF40">
      <w:start w:val="1"/>
      <w:numFmt w:val="bullet"/>
      <w:lvlText w:val=""/>
      <w:lvlJc w:val="left"/>
      <w:pPr>
        <w:ind w:left="720" w:hanging="360"/>
      </w:pPr>
      <w:rPr>
        <w:rFonts w:ascii="Symbol" w:hAnsi="Symbol"/>
      </w:rPr>
    </w:lvl>
    <w:lvl w:ilvl="7" w:tplc="BF3A9FBA">
      <w:start w:val="1"/>
      <w:numFmt w:val="bullet"/>
      <w:lvlText w:val=""/>
      <w:lvlJc w:val="left"/>
      <w:pPr>
        <w:ind w:left="720" w:hanging="360"/>
      </w:pPr>
      <w:rPr>
        <w:rFonts w:ascii="Symbol" w:hAnsi="Symbol"/>
      </w:rPr>
    </w:lvl>
    <w:lvl w:ilvl="8" w:tplc="21A2C480">
      <w:start w:val="1"/>
      <w:numFmt w:val="bullet"/>
      <w:lvlText w:val=""/>
      <w:lvlJc w:val="left"/>
      <w:pPr>
        <w:ind w:left="720" w:hanging="360"/>
      </w:pPr>
      <w:rPr>
        <w:rFonts w:ascii="Symbol" w:hAnsi="Symbol"/>
      </w:rPr>
    </w:lvl>
  </w:abstractNum>
  <w:abstractNum w:abstractNumId="11" w15:restartNumberingAfterBreak="0">
    <w:nsid w:val="03450CE0"/>
    <w:multiLevelType w:val="hybridMultilevel"/>
    <w:tmpl w:val="3A60BFC8"/>
    <w:lvl w:ilvl="0" w:tplc="ED64AAAE">
      <w:start w:val="1"/>
      <w:numFmt w:val="bullet"/>
      <w:lvlText w:val=""/>
      <w:lvlJc w:val="left"/>
      <w:pPr>
        <w:ind w:left="720" w:hanging="360"/>
      </w:pPr>
      <w:rPr>
        <w:rFonts w:ascii="Symbol" w:hAnsi="Symbol"/>
      </w:rPr>
    </w:lvl>
    <w:lvl w:ilvl="1" w:tplc="41A84782">
      <w:start w:val="1"/>
      <w:numFmt w:val="bullet"/>
      <w:lvlText w:val=""/>
      <w:lvlJc w:val="left"/>
      <w:pPr>
        <w:ind w:left="720" w:hanging="360"/>
      </w:pPr>
      <w:rPr>
        <w:rFonts w:ascii="Symbol" w:hAnsi="Symbol"/>
      </w:rPr>
    </w:lvl>
    <w:lvl w:ilvl="2" w:tplc="C7CC542E">
      <w:start w:val="1"/>
      <w:numFmt w:val="bullet"/>
      <w:lvlText w:val=""/>
      <w:lvlJc w:val="left"/>
      <w:pPr>
        <w:ind w:left="720" w:hanging="360"/>
      </w:pPr>
      <w:rPr>
        <w:rFonts w:ascii="Symbol" w:hAnsi="Symbol"/>
      </w:rPr>
    </w:lvl>
    <w:lvl w:ilvl="3" w:tplc="DB26D710">
      <w:start w:val="1"/>
      <w:numFmt w:val="bullet"/>
      <w:lvlText w:val=""/>
      <w:lvlJc w:val="left"/>
      <w:pPr>
        <w:ind w:left="720" w:hanging="360"/>
      </w:pPr>
      <w:rPr>
        <w:rFonts w:ascii="Symbol" w:hAnsi="Symbol"/>
      </w:rPr>
    </w:lvl>
    <w:lvl w:ilvl="4" w:tplc="0A6052CC">
      <w:start w:val="1"/>
      <w:numFmt w:val="bullet"/>
      <w:lvlText w:val=""/>
      <w:lvlJc w:val="left"/>
      <w:pPr>
        <w:ind w:left="720" w:hanging="360"/>
      </w:pPr>
      <w:rPr>
        <w:rFonts w:ascii="Symbol" w:hAnsi="Symbol"/>
      </w:rPr>
    </w:lvl>
    <w:lvl w:ilvl="5" w:tplc="F394136A">
      <w:start w:val="1"/>
      <w:numFmt w:val="bullet"/>
      <w:lvlText w:val=""/>
      <w:lvlJc w:val="left"/>
      <w:pPr>
        <w:ind w:left="720" w:hanging="360"/>
      </w:pPr>
      <w:rPr>
        <w:rFonts w:ascii="Symbol" w:hAnsi="Symbol"/>
      </w:rPr>
    </w:lvl>
    <w:lvl w:ilvl="6" w:tplc="171C14FC">
      <w:start w:val="1"/>
      <w:numFmt w:val="bullet"/>
      <w:lvlText w:val=""/>
      <w:lvlJc w:val="left"/>
      <w:pPr>
        <w:ind w:left="720" w:hanging="360"/>
      </w:pPr>
      <w:rPr>
        <w:rFonts w:ascii="Symbol" w:hAnsi="Symbol"/>
      </w:rPr>
    </w:lvl>
    <w:lvl w:ilvl="7" w:tplc="75B626C6">
      <w:start w:val="1"/>
      <w:numFmt w:val="bullet"/>
      <w:lvlText w:val=""/>
      <w:lvlJc w:val="left"/>
      <w:pPr>
        <w:ind w:left="720" w:hanging="360"/>
      </w:pPr>
      <w:rPr>
        <w:rFonts w:ascii="Symbol" w:hAnsi="Symbol"/>
      </w:rPr>
    </w:lvl>
    <w:lvl w:ilvl="8" w:tplc="D172A538">
      <w:start w:val="1"/>
      <w:numFmt w:val="bullet"/>
      <w:lvlText w:val=""/>
      <w:lvlJc w:val="left"/>
      <w:pPr>
        <w:ind w:left="720" w:hanging="360"/>
      </w:pPr>
      <w:rPr>
        <w:rFonts w:ascii="Symbol" w:hAnsi="Symbol"/>
      </w:rPr>
    </w:lvl>
  </w:abstractNum>
  <w:abstractNum w:abstractNumId="12" w15:restartNumberingAfterBreak="0">
    <w:nsid w:val="093739B3"/>
    <w:multiLevelType w:val="hybridMultilevel"/>
    <w:tmpl w:val="96E42790"/>
    <w:lvl w:ilvl="0" w:tplc="4574C4C4">
      <w:start w:val="1"/>
      <w:numFmt w:val="bullet"/>
      <w:lvlText w:val=""/>
      <w:lvlJc w:val="left"/>
      <w:pPr>
        <w:ind w:left="720" w:hanging="360"/>
      </w:pPr>
      <w:rPr>
        <w:rFonts w:ascii="Symbol" w:hAnsi="Symbol"/>
      </w:rPr>
    </w:lvl>
    <w:lvl w:ilvl="1" w:tplc="365E0554">
      <w:start w:val="1"/>
      <w:numFmt w:val="bullet"/>
      <w:lvlText w:val=""/>
      <w:lvlJc w:val="left"/>
      <w:pPr>
        <w:ind w:left="720" w:hanging="360"/>
      </w:pPr>
      <w:rPr>
        <w:rFonts w:ascii="Symbol" w:hAnsi="Symbol"/>
      </w:rPr>
    </w:lvl>
    <w:lvl w:ilvl="2" w:tplc="A5FC242C">
      <w:start w:val="1"/>
      <w:numFmt w:val="bullet"/>
      <w:lvlText w:val=""/>
      <w:lvlJc w:val="left"/>
      <w:pPr>
        <w:ind w:left="720" w:hanging="360"/>
      </w:pPr>
      <w:rPr>
        <w:rFonts w:ascii="Symbol" w:hAnsi="Symbol"/>
      </w:rPr>
    </w:lvl>
    <w:lvl w:ilvl="3" w:tplc="0A9438C0">
      <w:start w:val="1"/>
      <w:numFmt w:val="bullet"/>
      <w:lvlText w:val=""/>
      <w:lvlJc w:val="left"/>
      <w:pPr>
        <w:ind w:left="720" w:hanging="360"/>
      </w:pPr>
      <w:rPr>
        <w:rFonts w:ascii="Symbol" w:hAnsi="Symbol"/>
      </w:rPr>
    </w:lvl>
    <w:lvl w:ilvl="4" w:tplc="8E1C5618">
      <w:start w:val="1"/>
      <w:numFmt w:val="bullet"/>
      <w:lvlText w:val=""/>
      <w:lvlJc w:val="left"/>
      <w:pPr>
        <w:ind w:left="720" w:hanging="360"/>
      </w:pPr>
      <w:rPr>
        <w:rFonts w:ascii="Symbol" w:hAnsi="Symbol"/>
      </w:rPr>
    </w:lvl>
    <w:lvl w:ilvl="5" w:tplc="478632DA">
      <w:start w:val="1"/>
      <w:numFmt w:val="bullet"/>
      <w:lvlText w:val=""/>
      <w:lvlJc w:val="left"/>
      <w:pPr>
        <w:ind w:left="720" w:hanging="360"/>
      </w:pPr>
      <w:rPr>
        <w:rFonts w:ascii="Symbol" w:hAnsi="Symbol"/>
      </w:rPr>
    </w:lvl>
    <w:lvl w:ilvl="6" w:tplc="2E340F24">
      <w:start w:val="1"/>
      <w:numFmt w:val="bullet"/>
      <w:lvlText w:val=""/>
      <w:lvlJc w:val="left"/>
      <w:pPr>
        <w:ind w:left="720" w:hanging="360"/>
      </w:pPr>
      <w:rPr>
        <w:rFonts w:ascii="Symbol" w:hAnsi="Symbol"/>
      </w:rPr>
    </w:lvl>
    <w:lvl w:ilvl="7" w:tplc="21F6249E">
      <w:start w:val="1"/>
      <w:numFmt w:val="bullet"/>
      <w:lvlText w:val=""/>
      <w:lvlJc w:val="left"/>
      <w:pPr>
        <w:ind w:left="720" w:hanging="360"/>
      </w:pPr>
      <w:rPr>
        <w:rFonts w:ascii="Symbol" w:hAnsi="Symbol"/>
      </w:rPr>
    </w:lvl>
    <w:lvl w:ilvl="8" w:tplc="4928EE1A">
      <w:start w:val="1"/>
      <w:numFmt w:val="bullet"/>
      <w:lvlText w:val=""/>
      <w:lvlJc w:val="left"/>
      <w:pPr>
        <w:ind w:left="720" w:hanging="360"/>
      </w:pPr>
      <w:rPr>
        <w:rFonts w:ascii="Symbol" w:hAnsi="Symbol"/>
      </w:rPr>
    </w:lvl>
  </w:abstractNum>
  <w:abstractNum w:abstractNumId="13" w15:restartNumberingAfterBreak="0">
    <w:nsid w:val="09DC68E0"/>
    <w:multiLevelType w:val="hybridMultilevel"/>
    <w:tmpl w:val="40A2D09E"/>
    <w:lvl w:ilvl="0" w:tplc="E77E7010">
      <w:start w:val="1"/>
      <w:numFmt w:val="bullet"/>
      <w:lvlText w:val=""/>
      <w:lvlJc w:val="left"/>
      <w:pPr>
        <w:ind w:left="1080" w:hanging="360"/>
      </w:pPr>
      <w:rPr>
        <w:rFonts w:ascii="Symbol" w:hAnsi="Symbol"/>
      </w:rPr>
    </w:lvl>
    <w:lvl w:ilvl="1" w:tplc="80027094">
      <w:start w:val="1"/>
      <w:numFmt w:val="bullet"/>
      <w:lvlText w:val=""/>
      <w:lvlJc w:val="left"/>
      <w:pPr>
        <w:ind w:left="1080" w:hanging="360"/>
      </w:pPr>
      <w:rPr>
        <w:rFonts w:ascii="Symbol" w:hAnsi="Symbol"/>
      </w:rPr>
    </w:lvl>
    <w:lvl w:ilvl="2" w:tplc="70784AFC">
      <w:start w:val="1"/>
      <w:numFmt w:val="bullet"/>
      <w:lvlText w:val=""/>
      <w:lvlJc w:val="left"/>
      <w:pPr>
        <w:ind w:left="1080" w:hanging="360"/>
      </w:pPr>
      <w:rPr>
        <w:rFonts w:ascii="Symbol" w:hAnsi="Symbol"/>
      </w:rPr>
    </w:lvl>
    <w:lvl w:ilvl="3" w:tplc="16DC4C02">
      <w:start w:val="1"/>
      <w:numFmt w:val="bullet"/>
      <w:lvlText w:val=""/>
      <w:lvlJc w:val="left"/>
      <w:pPr>
        <w:ind w:left="1080" w:hanging="360"/>
      </w:pPr>
      <w:rPr>
        <w:rFonts w:ascii="Symbol" w:hAnsi="Symbol"/>
      </w:rPr>
    </w:lvl>
    <w:lvl w:ilvl="4" w:tplc="71483FC0">
      <w:start w:val="1"/>
      <w:numFmt w:val="bullet"/>
      <w:lvlText w:val=""/>
      <w:lvlJc w:val="left"/>
      <w:pPr>
        <w:ind w:left="1080" w:hanging="360"/>
      </w:pPr>
      <w:rPr>
        <w:rFonts w:ascii="Symbol" w:hAnsi="Symbol"/>
      </w:rPr>
    </w:lvl>
    <w:lvl w:ilvl="5" w:tplc="0AC45564">
      <w:start w:val="1"/>
      <w:numFmt w:val="bullet"/>
      <w:lvlText w:val=""/>
      <w:lvlJc w:val="left"/>
      <w:pPr>
        <w:ind w:left="1080" w:hanging="360"/>
      </w:pPr>
      <w:rPr>
        <w:rFonts w:ascii="Symbol" w:hAnsi="Symbol"/>
      </w:rPr>
    </w:lvl>
    <w:lvl w:ilvl="6" w:tplc="69123440">
      <w:start w:val="1"/>
      <w:numFmt w:val="bullet"/>
      <w:lvlText w:val=""/>
      <w:lvlJc w:val="left"/>
      <w:pPr>
        <w:ind w:left="1080" w:hanging="360"/>
      </w:pPr>
      <w:rPr>
        <w:rFonts w:ascii="Symbol" w:hAnsi="Symbol"/>
      </w:rPr>
    </w:lvl>
    <w:lvl w:ilvl="7" w:tplc="0852745C">
      <w:start w:val="1"/>
      <w:numFmt w:val="bullet"/>
      <w:lvlText w:val=""/>
      <w:lvlJc w:val="left"/>
      <w:pPr>
        <w:ind w:left="1080" w:hanging="360"/>
      </w:pPr>
      <w:rPr>
        <w:rFonts w:ascii="Symbol" w:hAnsi="Symbol"/>
      </w:rPr>
    </w:lvl>
    <w:lvl w:ilvl="8" w:tplc="74429CAC">
      <w:start w:val="1"/>
      <w:numFmt w:val="bullet"/>
      <w:lvlText w:val=""/>
      <w:lvlJc w:val="left"/>
      <w:pPr>
        <w:ind w:left="1080" w:hanging="360"/>
      </w:pPr>
      <w:rPr>
        <w:rFonts w:ascii="Symbol" w:hAnsi="Symbol"/>
      </w:rPr>
    </w:lvl>
  </w:abstractNum>
  <w:abstractNum w:abstractNumId="14" w15:restartNumberingAfterBreak="0">
    <w:nsid w:val="12920F2B"/>
    <w:multiLevelType w:val="hybridMultilevel"/>
    <w:tmpl w:val="3928FAD4"/>
    <w:lvl w:ilvl="0" w:tplc="22520C2C">
      <w:start w:val="1"/>
      <w:numFmt w:val="bullet"/>
      <w:lvlText w:val=""/>
      <w:lvlJc w:val="left"/>
      <w:pPr>
        <w:ind w:left="720" w:hanging="360"/>
      </w:pPr>
      <w:rPr>
        <w:rFonts w:ascii="Symbol" w:hAnsi="Symbol"/>
      </w:rPr>
    </w:lvl>
    <w:lvl w:ilvl="1" w:tplc="65B2F4E2">
      <w:start w:val="1"/>
      <w:numFmt w:val="bullet"/>
      <w:lvlText w:val=""/>
      <w:lvlJc w:val="left"/>
      <w:pPr>
        <w:ind w:left="720" w:hanging="360"/>
      </w:pPr>
      <w:rPr>
        <w:rFonts w:ascii="Symbol" w:hAnsi="Symbol"/>
      </w:rPr>
    </w:lvl>
    <w:lvl w:ilvl="2" w:tplc="14F0B88C">
      <w:start w:val="1"/>
      <w:numFmt w:val="bullet"/>
      <w:lvlText w:val=""/>
      <w:lvlJc w:val="left"/>
      <w:pPr>
        <w:ind w:left="720" w:hanging="360"/>
      </w:pPr>
      <w:rPr>
        <w:rFonts w:ascii="Symbol" w:hAnsi="Symbol"/>
      </w:rPr>
    </w:lvl>
    <w:lvl w:ilvl="3" w:tplc="6E4238CC">
      <w:start w:val="1"/>
      <w:numFmt w:val="bullet"/>
      <w:lvlText w:val=""/>
      <w:lvlJc w:val="left"/>
      <w:pPr>
        <w:ind w:left="720" w:hanging="360"/>
      </w:pPr>
      <w:rPr>
        <w:rFonts w:ascii="Symbol" w:hAnsi="Symbol"/>
      </w:rPr>
    </w:lvl>
    <w:lvl w:ilvl="4" w:tplc="720803B2">
      <w:start w:val="1"/>
      <w:numFmt w:val="bullet"/>
      <w:lvlText w:val=""/>
      <w:lvlJc w:val="left"/>
      <w:pPr>
        <w:ind w:left="720" w:hanging="360"/>
      </w:pPr>
      <w:rPr>
        <w:rFonts w:ascii="Symbol" w:hAnsi="Symbol"/>
      </w:rPr>
    </w:lvl>
    <w:lvl w:ilvl="5" w:tplc="237823E8">
      <w:start w:val="1"/>
      <w:numFmt w:val="bullet"/>
      <w:lvlText w:val=""/>
      <w:lvlJc w:val="left"/>
      <w:pPr>
        <w:ind w:left="720" w:hanging="360"/>
      </w:pPr>
      <w:rPr>
        <w:rFonts w:ascii="Symbol" w:hAnsi="Symbol"/>
      </w:rPr>
    </w:lvl>
    <w:lvl w:ilvl="6" w:tplc="016282B8">
      <w:start w:val="1"/>
      <w:numFmt w:val="bullet"/>
      <w:lvlText w:val=""/>
      <w:lvlJc w:val="left"/>
      <w:pPr>
        <w:ind w:left="720" w:hanging="360"/>
      </w:pPr>
      <w:rPr>
        <w:rFonts w:ascii="Symbol" w:hAnsi="Symbol"/>
      </w:rPr>
    </w:lvl>
    <w:lvl w:ilvl="7" w:tplc="74882526">
      <w:start w:val="1"/>
      <w:numFmt w:val="bullet"/>
      <w:lvlText w:val=""/>
      <w:lvlJc w:val="left"/>
      <w:pPr>
        <w:ind w:left="720" w:hanging="360"/>
      </w:pPr>
      <w:rPr>
        <w:rFonts w:ascii="Symbol" w:hAnsi="Symbol"/>
      </w:rPr>
    </w:lvl>
    <w:lvl w:ilvl="8" w:tplc="6ECABB46">
      <w:start w:val="1"/>
      <w:numFmt w:val="bullet"/>
      <w:lvlText w:val=""/>
      <w:lvlJc w:val="left"/>
      <w:pPr>
        <w:ind w:left="720" w:hanging="360"/>
      </w:pPr>
      <w:rPr>
        <w:rFonts w:ascii="Symbol" w:hAnsi="Symbol"/>
      </w:rPr>
    </w:lvl>
  </w:abstractNum>
  <w:abstractNum w:abstractNumId="15" w15:restartNumberingAfterBreak="0">
    <w:nsid w:val="15201203"/>
    <w:multiLevelType w:val="multilevel"/>
    <w:tmpl w:val="4DFE592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F750B1"/>
    <w:multiLevelType w:val="hybridMultilevel"/>
    <w:tmpl w:val="013CA784"/>
    <w:lvl w:ilvl="0" w:tplc="02889238">
      <w:start w:val="1"/>
      <w:numFmt w:val="bullet"/>
      <w:lvlText w:val=""/>
      <w:lvlJc w:val="left"/>
      <w:pPr>
        <w:ind w:left="720" w:hanging="360"/>
      </w:pPr>
      <w:rPr>
        <w:rFonts w:ascii="Symbol" w:hAnsi="Symbol" w:hint="default"/>
      </w:rPr>
    </w:lvl>
    <w:lvl w:ilvl="1" w:tplc="F15A934E">
      <w:start w:val="1"/>
      <w:numFmt w:val="bullet"/>
      <w:lvlText w:val="o"/>
      <w:lvlJc w:val="left"/>
      <w:pPr>
        <w:ind w:left="1440" w:hanging="360"/>
      </w:pPr>
      <w:rPr>
        <w:rFonts w:ascii="Courier New" w:hAnsi="Courier New" w:hint="default"/>
      </w:rPr>
    </w:lvl>
    <w:lvl w:ilvl="2" w:tplc="8D324E4E">
      <w:start w:val="1"/>
      <w:numFmt w:val="bullet"/>
      <w:lvlText w:val=""/>
      <w:lvlJc w:val="left"/>
      <w:pPr>
        <w:ind w:left="2160" w:hanging="360"/>
      </w:pPr>
      <w:rPr>
        <w:rFonts w:ascii="Wingdings" w:hAnsi="Wingdings" w:hint="default"/>
      </w:rPr>
    </w:lvl>
    <w:lvl w:ilvl="3" w:tplc="55EA678A">
      <w:start w:val="1"/>
      <w:numFmt w:val="bullet"/>
      <w:lvlText w:val=""/>
      <w:lvlJc w:val="left"/>
      <w:pPr>
        <w:ind w:left="2880" w:hanging="360"/>
      </w:pPr>
      <w:rPr>
        <w:rFonts w:ascii="Symbol" w:hAnsi="Symbol" w:hint="default"/>
      </w:rPr>
    </w:lvl>
    <w:lvl w:ilvl="4" w:tplc="AC7476CE">
      <w:start w:val="1"/>
      <w:numFmt w:val="bullet"/>
      <w:lvlText w:val="o"/>
      <w:lvlJc w:val="left"/>
      <w:pPr>
        <w:ind w:left="3600" w:hanging="360"/>
      </w:pPr>
      <w:rPr>
        <w:rFonts w:ascii="Courier New" w:hAnsi="Courier New" w:hint="default"/>
      </w:rPr>
    </w:lvl>
    <w:lvl w:ilvl="5" w:tplc="44FCD2DE">
      <w:start w:val="1"/>
      <w:numFmt w:val="bullet"/>
      <w:lvlText w:val=""/>
      <w:lvlJc w:val="left"/>
      <w:pPr>
        <w:ind w:left="4320" w:hanging="360"/>
      </w:pPr>
      <w:rPr>
        <w:rFonts w:ascii="Wingdings" w:hAnsi="Wingdings" w:hint="default"/>
      </w:rPr>
    </w:lvl>
    <w:lvl w:ilvl="6" w:tplc="2E106356">
      <w:start w:val="1"/>
      <w:numFmt w:val="bullet"/>
      <w:lvlText w:val=""/>
      <w:lvlJc w:val="left"/>
      <w:pPr>
        <w:ind w:left="5040" w:hanging="360"/>
      </w:pPr>
      <w:rPr>
        <w:rFonts w:ascii="Symbol" w:hAnsi="Symbol" w:hint="default"/>
      </w:rPr>
    </w:lvl>
    <w:lvl w:ilvl="7" w:tplc="3AD8F80C">
      <w:start w:val="1"/>
      <w:numFmt w:val="bullet"/>
      <w:lvlText w:val="o"/>
      <w:lvlJc w:val="left"/>
      <w:pPr>
        <w:ind w:left="5760" w:hanging="360"/>
      </w:pPr>
      <w:rPr>
        <w:rFonts w:ascii="Courier New" w:hAnsi="Courier New" w:hint="default"/>
      </w:rPr>
    </w:lvl>
    <w:lvl w:ilvl="8" w:tplc="A99084D6">
      <w:start w:val="1"/>
      <w:numFmt w:val="bullet"/>
      <w:lvlText w:val=""/>
      <w:lvlJc w:val="left"/>
      <w:pPr>
        <w:ind w:left="6480" w:hanging="360"/>
      </w:pPr>
      <w:rPr>
        <w:rFonts w:ascii="Wingdings" w:hAnsi="Wingdings" w:hint="default"/>
      </w:rPr>
    </w:lvl>
  </w:abstractNum>
  <w:abstractNum w:abstractNumId="17" w15:restartNumberingAfterBreak="0">
    <w:nsid w:val="174E2E79"/>
    <w:multiLevelType w:val="hybridMultilevel"/>
    <w:tmpl w:val="2FA63E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A9D38ED"/>
    <w:multiLevelType w:val="hybridMultilevel"/>
    <w:tmpl w:val="41D4BE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F84EED"/>
    <w:multiLevelType w:val="hybridMultilevel"/>
    <w:tmpl w:val="401E20F0"/>
    <w:lvl w:ilvl="0" w:tplc="1578F864">
      <w:start w:val="1"/>
      <w:numFmt w:val="bullet"/>
      <w:lvlText w:val=""/>
      <w:lvlJc w:val="left"/>
      <w:pPr>
        <w:ind w:left="720" w:hanging="360"/>
      </w:pPr>
      <w:rPr>
        <w:rFonts w:ascii="Symbol" w:hAnsi="Symbol"/>
      </w:rPr>
    </w:lvl>
    <w:lvl w:ilvl="1" w:tplc="B74A3A06">
      <w:start w:val="1"/>
      <w:numFmt w:val="bullet"/>
      <w:lvlText w:val=""/>
      <w:lvlJc w:val="left"/>
      <w:pPr>
        <w:ind w:left="720" w:hanging="360"/>
      </w:pPr>
      <w:rPr>
        <w:rFonts w:ascii="Symbol" w:hAnsi="Symbol"/>
      </w:rPr>
    </w:lvl>
    <w:lvl w:ilvl="2" w:tplc="739C9370">
      <w:start w:val="1"/>
      <w:numFmt w:val="bullet"/>
      <w:lvlText w:val=""/>
      <w:lvlJc w:val="left"/>
      <w:pPr>
        <w:ind w:left="720" w:hanging="360"/>
      </w:pPr>
      <w:rPr>
        <w:rFonts w:ascii="Symbol" w:hAnsi="Symbol"/>
      </w:rPr>
    </w:lvl>
    <w:lvl w:ilvl="3" w:tplc="DC8CA94E">
      <w:start w:val="1"/>
      <w:numFmt w:val="bullet"/>
      <w:lvlText w:val=""/>
      <w:lvlJc w:val="left"/>
      <w:pPr>
        <w:ind w:left="720" w:hanging="360"/>
      </w:pPr>
      <w:rPr>
        <w:rFonts w:ascii="Symbol" w:hAnsi="Symbol"/>
      </w:rPr>
    </w:lvl>
    <w:lvl w:ilvl="4" w:tplc="964E963A">
      <w:start w:val="1"/>
      <w:numFmt w:val="bullet"/>
      <w:lvlText w:val=""/>
      <w:lvlJc w:val="left"/>
      <w:pPr>
        <w:ind w:left="720" w:hanging="360"/>
      </w:pPr>
      <w:rPr>
        <w:rFonts w:ascii="Symbol" w:hAnsi="Symbol"/>
      </w:rPr>
    </w:lvl>
    <w:lvl w:ilvl="5" w:tplc="C756C51C">
      <w:start w:val="1"/>
      <w:numFmt w:val="bullet"/>
      <w:lvlText w:val=""/>
      <w:lvlJc w:val="left"/>
      <w:pPr>
        <w:ind w:left="720" w:hanging="360"/>
      </w:pPr>
      <w:rPr>
        <w:rFonts w:ascii="Symbol" w:hAnsi="Symbol"/>
      </w:rPr>
    </w:lvl>
    <w:lvl w:ilvl="6" w:tplc="4A32E22A">
      <w:start w:val="1"/>
      <w:numFmt w:val="bullet"/>
      <w:lvlText w:val=""/>
      <w:lvlJc w:val="left"/>
      <w:pPr>
        <w:ind w:left="720" w:hanging="360"/>
      </w:pPr>
      <w:rPr>
        <w:rFonts w:ascii="Symbol" w:hAnsi="Symbol"/>
      </w:rPr>
    </w:lvl>
    <w:lvl w:ilvl="7" w:tplc="11F4426A">
      <w:start w:val="1"/>
      <w:numFmt w:val="bullet"/>
      <w:lvlText w:val=""/>
      <w:lvlJc w:val="left"/>
      <w:pPr>
        <w:ind w:left="720" w:hanging="360"/>
      </w:pPr>
      <w:rPr>
        <w:rFonts w:ascii="Symbol" w:hAnsi="Symbol"/>
      </w:rPr>
    </w:lvl>
    <w:lvl w:ilvl="8" w:tplc="37C616E0">
      <w:start w:val="1"/>
      <w:numFmt w:val="bullet"/>
      <w:lvlText w:val=""/>
      <w:lvlJc w:val="left"/>
      <w:pPr>
        <w:ind w:left="720" w:hanging="360"/>
      </w:pPr>
      <w:rPr>
        <w:rFonts w:ascii="Symbol" w:hAnsi="Symbol"/>
      </w:rPr>
    </w:lvl>
  </w:abstractNum>
  <w:abstractNum w:abstractNumId="20" w15:restartNumberingAfterBreak="0">
    <w:nsid w:val="22AF5DA0"/>
    <w:multiLevelType w:val="hybridMultilevel"/>
    <w:tmpl w:val="3D5EB176"/>
    <w:lvl w:ilvl="0" w:tplc="8244CBCE">
      <w:start w:val="1"/>
      <w:numFmt w:val="bullet"/>
      <w:lvlText w:val=""/>
      <w:lvlJc w:val="left"/>
      <w:pPr>
        <w:ind w:left="720" w:hanging="360"/>
      </w:pPr>
      <w:rPr>
        <w:rFonts w:ascii="Symbol" w:hAnsi="Symbol"/>
      </w:rPr>
    </w:lvl>
    <w:lvl w:ilvl="1" w:tplc="464A00F8">
      <w:start w:val="1"/>
      <w:numFmt w:val="bullet"/>
      <w:lvlText w:val=""/>
      <w:lvlJc w:val="left"/>
      <w:pPr>
        <w:ind w:left="720" w:hanging="360"/>
      </w:pPr>
      <w:rPr>
        <w:rFonts w:ascii="Symbol" w:hAnsi="Symbol"/>
      </w:rPr>
    </w:lvl>
    <w:lvl w:ilvl="2" w:tplc="61BCCE5A">
      <w:start w:val="1"/>
      <w:numFmt w:val="bullet"/>
      <w:lvlText w:val=""/>
      <w:lvlJc w:val="left"/>
      <w:pPr>
        <w:ind w:left="720" w:hanging="360"/>
      </w:pPr>
      <w:rPr>
        <w:rFonts w:ascii="Symbol" w:hAnsi="Symbol"/>
      </w:rPr>
    </w:lvl>
    <w:lvl w:ilvl="3" w:tplc="082E40FA">
      <w:start w:val="1"/>
      <w:numFmt w:val="bullet"/>
      <w:lvlText w:val=""/>
      <w:lvlJc w:val="left"/>
      <w:pPr>
        <w:ind w:left="720" w:hanging="360"/>
      </w:pPr>
      <w:rPr>
        <w:rFonts w:ascii="Symbol" w:hAnsi="Symbol"/>
      </w:rPr>
    </w:lvl>
    <w:lvl w:ilvl="4" w:tplc="3D542A1E">
      <w:start w:val="1"/>
      <w:numFmt w:val="bullet"/>
      <w:lvlText w:val=""/>
      <w:lvlJc w:val="left"/>
      <w:pPr>
        <w:ind w:left="720" w:hanging="360"/>
      </w:pPr>
      <w:rPr>
        <w:rFonts w:ascii="Symbol" w:hAnsi="Symbol"/>
      </w:rPr>
    </w:lvl>
    <w:lvl w:ilvl="5" w:tplc="0942A33E">
      <w:start w:val="1"/>
      <w:numFmt w:val="bullet"/>
      <w:lvlText w:val=""/>
      <w:lvlJc w:val="left"/>
      <w:pPr>
        <w:ind w:left="720" w:hanging="360"/>
      </w:pPr>
      <w:rPr>
        <w:rFonts w:ascii="Symbol" w:hAnsi="Symbol"/>
      </w:rPr>
    </w:lvl>
    <w:lvl w:ilvl="6" w:tplc="FED619FC">
      <w:start w:val="1"/>
      <w:numFmt w:val="bullet"/>
      <w:lvlText w:val=""/>
      <w:lvlJc w:val="left"/>
      <w:pPr>
        <w:ind w:left="720" w:hanging="360"/>
      </w:pPr>
      <w:rPr>
        <w:rFonts w:ascii="Symbol" w:hAnsi="Symbol"/>
      </w:rPr>
    </w:lvl>
    <w:lvl w:ilvl="7" w:tplc="22D25F14">
      <w:start w:val="1"/>
      <w:numFmt w:val="bullet"/>
      <w:lvlText w:val=""/>
      <w:lvlJc w:val="left"/>
      <w:pPr>
        <w:ind w:left="720" w:hanging="360"/>
      </w:pPr>
      <w:rPr>
        <w:rFonts w:ascii="Symbol" w:hAnsi="Symbol"/>
      </w:rPr>
    </w:lvl>
    <w:lvl w:ilvl="8" w:tplc="100AB56A">
      <w:start w:val="1"/>
      <w:numFmt w:val="bullet"/>
      <w:lvlText w:val=""/>
      <w:lvlJc w:val="left"/>
      <w:pPr>
        <w:ind w:left="720" w:hanging="360"/>
      </w:pPr>
      <w:rPr>
        <w:rFonts w:ascii="Symbol" w:hAnsi="Symbol"/>
      </w:rPr>
    </w:lvl>
  </w:abstractNum>
  <w:abstractNum w:abstractNumId="21" w15:restartNumberingAfterBreak="0">
    <w:nsid w:val="2C1E2A6E"/>
    <w:multiLevelType w:val="multilevel"/>
    <w:tmpl w:val="6948706C"/>
    <w:lvl w:ilvl="0">
      <w:start w:val="76"/>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27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255139"/>
    <w:multiLevelType w:val="multilevel"/>
    <w:tmpl w:val="7082CB7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0D505A"/>
    <w:multiLevelType w:val="hybridMultilevel"/>
    <w:tmpl w:val="8D9046D8"/>
    <w:lvl w:ilvl="0" w:tplc="40F42E8C">
      <w:start w:val="1"/>
      <w:numFmt w:val="bullet"/>
      <w:lvlText w:val=""/>
      <w:lvlJc w:val="left"/>
      <w:pPr>
        <w:ind w:left="1080" w:hanging="360"/>
      </w:pPr>
      <w:rPr>
        <w:rFonts w:ascii="Symbol" w:hAnsi="Symbol"/>
      </w:rPr>
    </w:lvl>
    <w:lvl w:ilvl="1" w:tplc="3EC8F35C">
      <w:start w:val="1"/>
      <w:numFmt w:val="bullet"/>
      <w:lvlText w:val=""/>
      <w:lvlJc w:val="left"/>
      <w:pPr>
        <w:ind w:left="1080" w:hanging="360"/>
      </w:pPr>
      <w:rPr>
        <w:rFonts w:ascii="Symbol" w:hAnsi="Symbol"/>
      </w:rPr>
    </w:lvl>
    <w:lvl w:ilvl="2" w:tplc="BCC0B560">
      <w:start w:val="1"/>
      <w:numFmt w:val="bullet"/>
      <w:lvlText w:val=""/>
      <w:lvlJc w:val="left"/>
      <w:pPr>
        <w:ind w:left="1080" w:hanging="360"/>
      </w:pPr>
      <w:rPr>
        <w:rFonts w:ascii="Symbol" w:hAnsi="Symbol"/>
      </w:rPr>
    </w:lvl>
    <w:lvl w:ilvl="3" w:tplc="D97C1476">
      <w:start w:val="1"/>
      <w:numFmt w:val="bullet"/>
      <w:lvlText w:val=""/>
      <w:lvlJc w:val="left"/>
      <w:pPr>
        <w:ind w:left="1080" w:hanging="360"/>
      </w:pPr>
      <w:rPr>
        <w:rFonts w:ascii="Symbol" w:hAnsi="Symbol"/>
      </w:rPr>
    </w:lvl>
    <w:lvl w:ilvl="4" w:tplc="349CC62E">
      <w:start w:val="1"/>
      <w:numFmt w:val="bullet"/>
      <w:lvlText w:val=""/>
      <w:lvlJc w:val="left"/>
      <w:pPr>
        <w:ind w:left="1080" w:hanging="360"/>
      </w:pPr>
      <w:rPr>
        <w:rFonts w:ascii="Symbol" w:hAnsi="Symbol"/>
      </w:rPr>
    </w:lvl>
    <w:lvl w:ilvl="5" w:tplc="506CC76E">
      <w:start w:val="1"/>
      <w:numFmt w:val="bullet"/>
      <w:lvlText w:val=""/>
      <w:lvlJc w:val="left"/>
      <w:pPr>
        <w:ind w:left="1080" w:hanging="360"/>
      </w:pPr>
      <w:rPr>
        <w:rFonts w:ascii="Symbol" w:hAnsi="Symbol"/>
      </w:rPr>
    </w:lvl>
    <w:lvl w:ilvl="6" w:tplc="39E6917C">
      <w:start w:val="1"/>
      <w:numFmt w:val="bullet"/>
      <w:lvlText w:val=""/>
      <w:lvlJc w:val="left"/>
      <w:pPr>
        <w:ind w:left="1080" w:hanging="360"/>
      </w:pPr>
      <w:rPr>
        <w:rFonts w:ascii="Symbol" w:hAnsi="Symbol"/>
      </w:rPr>
    </w:lvl>
    <w:lvl w:ilvl="7" w:tplc="E9FAB682">
      <w:start w:val="1"/>
      <w:numFmt w:val="bullet"/>
      <w:lvlText w:val=""/>
      <w:lvlJc w:val="left"/>
      <w:pPr>
        <w:ind w:left="1080" w:hanging="360"/>
      </w:pPr>
      <w:rPr>
        <w:rFonts w:ascii="Symbol" w:hAnsi="Symbol"/>
      </w:rPr>
    </w:lvl>
    <w:lvl w:ilvl="8" w:tplc="49F2154C">
      <w:start w:val="1"/>
      <w:numFmt w:val="bullet"/>
      <w:lvlText w:val=""/>
      <w:lvlJc w:val="left"/>
      <w:pPr>
        <w:ind w:left="1080" w:hanging="360"/>
      </w:pPr>
      <w:rPr>
        <w:rFonts w:ascii="Symbol" w:hAnsi="Symbol"/>
      </w:rPr>
    </w:lvl>
  </w:abstractNum>
  <w:abstractNum w:abstractNumId="24" w15:restartNumberingAfterBreak="0">
    <w:nsid w:val="3B36390A"/>
    <w:multiLevelType w:val="hybridMultilevel"/>
    <w:tmpl w:val="E6840946"/>
    <w:lvl w:ilvl="0" w:tplc="47ACF410">
      <w:start w:val="1"/>
      <w:numFmt w:val="bullet"/>
      <w:lvlText w:val=""/>
      <w:lvlJc w:val="left"/>
      <w:pPr>
        <w:ind w:left="720" w:hanging="360"/>
      </w:pPr>
      <w:rPr>
        <w:rFonts w:ascii="Symbol" w:hAnsi="Symbol"/>
      </w:rPr>
    </w:lvl>
    <w:lvl w:ilvl="1" w:tplc="C8701FA4">
      <w:start w:val="1"/>
      <w:numFmt w:val="bullet"/>
      <w:lvlText w:val=""/>
      <w:lvlJc w:val="left"/>
      <w:pPr>
        <w:ind w:left="720" w:hanging="360"/>
      </w:pPr>
      <w:rPr>
        <w:rFonts w:ascii="Symbol" w:hAnsi="Symbol"/>
      </w:rPr>
    </w:lvl>
    <w:lvl w:ilvl="2" w:tplc="298E7910">
      <w:start w:val="1"/>
      <w:numFmt w:val="bullet"/>
      <w:lvlText w:val=""/>
      <w:lvlJc w:val="left"/>
      <w:pPr>
        <w:ind w:left="720" w:hanging="360"/>
      </w:pPr>
      <w:rPr>
        <w:rFonts w:ascii="Symbol" w:hAnsi="Symbol"/>
      </w:rPr>
    </w:lvl>
    <w:lvl w:ilvl="3" w:tplc="ED686D8E">
      <w:start w:val="1"/>
      <w:numFmt w:val="bullet"/>
      <w:lvlText w:val=""/>
      <w:lvlJc w:val="left"/>
      <w:pPr>
        <w:ind w:left="720" w:hanging="360"/>
      </w:pPr>
      <w:rPr>
        <w:rFonts w:ascii="Symbol" w:hAnsi="Symbol"/>
      </w:rPr>
    </w:lvl>
    <w:lvl w:ilvl="4" w:tplc="4514A6D4">
      <w:start w:val="1"/>
      <w:numFmt w:val="bullet"/>
      <w:lvlText w:val=""/>
      <w:lvlJc w:val="left"/>
      <w:pPr>
        <w:ind w:left="720" w:hanging="360"/>
      </w:pPr>
      <w:rPr>
        <w:rFonts w:ascii="Symbol" w:hAnsi="Symbol"/>
      </w:rPr>
    </w:lvl>
    <w:lvl w:ilvl="5" w:tplc="A7AE40C0">
      <w:start w:val="1"/>
      <w:numFmt w:val="bullet"/>
      <w:lvlText w:val=""/>
      <w:lvlJc w:val="left"/>
      <w:pPr>
        <w:ind w:left="720" w:hanging="360"/>
      </w:pPr>
      <w:rPr>
        <w:rFonts w:ascii="Symbol" w:hAnsi="Symbol"/>
      </w:rPr>
    </w:lvl>
    <w:lvl w:ilvl="6" w:tplc="846CA386">
      <w:start w:val="1"/>
      <w:numFmt w:val="bullet"/>
      <w:lvlText w:val=""/>
      <w:lvlJc w:val="left"/>
      <w:pPr>
        <w:ind w:left="720" w:hanging="360"/>
      </w:pPr>
      <w:rPr>
        <w:rFonts w:ascii="Symbol" w:hAnsi="Symbol"/>
      </w:rPr>
    </w:lvl>
    <w:lvl w:ilvl="7" w:tplc="EEFA6E18">
      <w:start w:val="1"/>
      <w:numFmt w:val="bullet"/>
      <w:lvlText w:val=""/>
      <w:lvlJc w:val="left"/>
      <w:pPr>
        <w:ind w:left="720" w:hanging="360"/>
      </w:pPr>
      <w:rPr>
        <w:rFonts w:ascii="Symbol" w:hAnsi="Symbol"/>
      </w:rPr>
    </w:lvl>
    <w:lvl w:ilvl="8" w:tplc="F962D000">
      <w:start w:val="1"/>
      <w:numFmt w:val="bullet"/>
      <w:lvlText w:val=""/>
      <w:lvlJc w:val="left"/>
      <w:pPr>
        <w:ind w:left="720" w:hanging="360"/>
      </w:pPr>
      <w:rPr>
        <w:rFonts w:ascii="Symbol" w:hAnsi="Symbol"/>
      </w:rPr>
    </w:lvl>
  </w:abstractNum>
  <w:abstractNum w:abstractNumId="25" w15:restartNumberingAfterBreak="0">
    <w:nsid w:val="3B956926"/>
    <w:multiLevelType w:val="multilevel"/>
    <w:tmpl w:val="3042D08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C254B7"/>
    <w:multiLevelType w:val="hybridMultilevel"/>
    <w:tmpl w:val="4D6238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4304C9"/>
    <w:multiLevelType w:val="hybridMultilevel"/>
    <w:tmpl w:val="6FE4E182"/>
    <w:lvl w:ilvl="0" w:tplc="C644AF2A">
      <w:start w:val="1"/>
      <w:numFmt w:val="bullet"/>
      <w:lvlText w:val=""/>
      <w:lvlJc w:val="left"/>
      <w:pPr>
        <w:ind w:left="1080" w:hanging="360"/>
      </w:pPr>
      <w:rPr>
        <w:rFonts w:ascii="Symbol" w:hAnsi="Symbol"/>
      </w:rPr>
    </w:lvl>
    <w:lvl w:ilvl="1" w:tplc="7FF2DCBE">
      <w:start w:val="1"/>
      <w:numFmt w:val="bullet"/>
      <w:lvlText w:val=""/>
      <w:lvlJc w:val="left"/>
      <w:pPr>
        <w:ind w:left="1080" w:hanging="360"/>
      </w:pPr>
      <w:rPr>
        <w:rFonts w:ascii="Symbol" w:hAnsi="Symbol"/>
      </w:rPr>
    </w:lvl>
    <w:lvl w:ilvl="2" w:tplc="179E4798">
      <w:start w:val="1"/>
      <w:numFmt w:val="bullet"/>
      <w:lvlText w:val=""/>
      <w:lvlJc w:val="left"/>
      <w:pPr>
        <w:ind w:left="1080" w:hanging="360"/>
      </w:pPr>
      <w:rPr>
        <w:rFonts w:ascii="Symbol" w:hAnsi="Symbol"/>
      </w:rPr>
    </w:lvl>
    <w:lvl w:ilvl="3" w:tplc="F258CB7E">
      <w:start w:val="1"/>
      <w:numFmt w:val="bullet"/>
      <w:lvlText w:val=""/>
      <w:lvlJc w:val="left"/>
      <w:pPr>
        <w:ind w:left="1080" w:hanging="360"/>
      </w:pPr>
      <w:rPr>
        <w:rFonts w:ascii="Symbol" w:hAnsi="Symbol"/>
      </w:rPr>
    </w:lvl>
    <w:lvl w:ilvl="4" w:tplc="3D1A811C">
      <w:start w:val="1"/>
      <w:numFmt w:val="bullet"/>
      <w:lvlText w:val=""/>
      <w:lvlJc w:val="left"/>
      <w:pPr>
        <w:ind w:left="1080" w:hanging="360"/>
      </w:pPr>
      <w:rPr>
        <w:rFonts w:ascii="Symbol" w:hAnsi="Symbol"/>
      </w:rPr>
    </w:lvl>
    <w:lvl w:ilvl="5" w:tplc="869C9956">
      <w:start w:val="1"/>
      <w:numFmt w:val="bullet"/>
      <w:lvlText w:val=""/>
      <w:lvlJc w:val="left"/>
      <w:pPr>
        <w:ind w:left="1080" w:hanging="360"/>
      </w:pPr>
      <w:rPr>
        <w:rFonts w:ascii="Symbol" w:hAnsi="Symbol"/>
      </w:rPr>
    </w:lvl>
    <w:lvl w:ilvl="6" w:tplc="0B4CE362">
      <w:start w:val="1"/>
      <w:numFmt w:val="bullet"/>
      <w:lvlText w:val=""/>
      <w:lvlJc w:val="left"/>
      <w:pPr>
        <w:ind w:left="1080" w:hanging="360"/>
      </w:pPr>
      <w:rPr>
        <w:rFonts w:ascii="Symbol" w:hAnsi="Symbol"/>
      </w:rPr>
    </w:lvl>
    <w:lvl w:ilvl="7" w:tplc="E612035E">
      <w:start w:val="1"/>
      <w:numFmt w:val="bullet"/>
      <w:lvlText w:val=""/>
      <w:lvlJc w:val="left"/>
      <w:pPr>
        <w:ind w:left="1080" w:hanging="360"/>
      </w:pPr>
      <w:rPr>
        <w:rFonts w:ascii="Symbol" w:hAnsi="Symbol"/>
      </w:rPr>
    </w:lvl>
    <w:lvl w:ilvl="8" w:tplc="9E744568">
      <w:start w:val="1"/>
      <w:numFmt w:val="bullet"/>
      <w:lvlText w:val=""/>
      <w:lvlJc w:val="left"/>
      <w:pPr>
        <w:ind w:left="1080" w:hanging="360"/>
      </w:pPr>
      <w:rPr>
        <w:rFonts w:ascii="Symbol" w:hAnsi="Symbol"/>
      </w:rPr>
    </w:lvl>
  </w:abstractNum>
  <w:abstractNum w:abstractNumId="28" w15:restartNumberingAfterBreak="0">
    <w:nsid w:val="414701EB"/>
    <w:multiLevelType w:val="hybridMultilevel"/>
    <w:tmpl w:val="65F008A0"/>
    <w:lvl w:ilvl="0" w:tplc="619E6DD6">
      <w:start w:val="1"/>
      <w:numFmt w:val="bullet"/>
      <w:lvlText w:val=""/>
      <w:lvlJc w:val="left"/>
      <w:pPr>
        <w:ind w:left="720" w:hanging="360"/>
      </w:pPr>
      <w:rPr>
        <w:rFonts w:ascii="Symbol" w:hAnsi="Symbol"/>
      </w:rPr>
    </w:lvl>
    <w:lvl w:ilvl="1" w:tplc="1A3CDB26">
      <w:start w:val="1"/>
      <w:numFmt w:val="bullet"/>
      <w:lvlText w:val=""/>
      <w:lvlJc w:val="left"/>
      <w:pPr>
        <w:ind w:left="720" w:hanging="360"/>
      </w:pPr>
      <w:rPr>
        <w:rFonts w:ascii="Symbol" w:hAnsi="Symbol"/>
      </w:rPr>
    </w:lvl>
    <w:lvl w:ilvl="2" w:tplc="BA480280">
      <w:start w:val="1"/>
      <w:numFmt w:val="bullet"/>
      <w:lvlText w:val=""/>
      <w:lvlJc w:val="left"/>
      <w:pPr>
        <w:ind w:left="720" w:hanging="360"/>
      </w:pPr>
      <w:rPr>
        <w:rFonts w:ascii="Symbol" w:hAnsi="Symbol"/>
      </w:rPr>
    </w:lvl>
    <w:lvl w:ilvl="3" w:tplc="435EE922">
      <w:start w:val="1"/>
      <w:numFmt w:val="bullet"/>
      <w:lvlText w:val=""/>
      <w:lvlJc w:val="left"/>
      <w:pPr>
        <w:ind w:left="720" w:hanging="360"/>
      </w:pPr>
      <w:rPr>
        <w:rFonts w:ascii="Symbol" w:hAnsi="Symbol"/>
      </w:rPr>
    </w:lvl>
    <w:lvl w:ilvl="4" w:tplc="70A27E8C">
      <w:start w:val="1"/>
      <w:numFmt w:val="bullet"/>
      <w:lvlText w:val=""/>
      <w:lvlJc w:val="left"/>
      <w:pPr>
        <w:ind w:left="720" w:hanging="360"/>
      </w:pPr>
      <w:rPr>
        <w:rFonts w:ascii="Symbol" w:hAnsi="Symbol"/>
      </w:rPr>
    </w:lvl>
    <w:lvl w:ilvl="5" w:tplc="5DEA369A">
      <w:start w:val="1"/>
      <w:numFmt w:val="bullet"/>
      <w:lvlText w:val=""/>
      <w:lvlJc w:val="left"/>
      <w:pPr>
        <w:ind w:left="720" w:hanging="360"/>
      </w:pPr>
      <w:rPr>
        <w:rFonts w:ascii="Symbol" w:hAnsi="Symbol"/>
      </w:rPr>
    </w:lvl>
    <w:lvl w:ilvl="6" w:tplc="1E2E33EA">
      <w:start w:val="1"/>
      <w:numFmt w:val="bullet"/>
      <w:lvlText w:val=""/>
      <w:lvlJc w:val="left"/>
      <w:pPr>
        <w:ind w:left="720" w:hanging="360"/>
      </w:pPr>
      <w:rPr>
        <w:rFonts w:ascii="Symbol" w:hAnsi="Symbol"/>
      </w:rPr>
    </w:lvl>
    <w:lvl w:ilvl="7" w:tplc="14705972">
      <w:start w:val="1"/>
      <w:numFmt w:val="bullet"/>
      <w:lvlText w:val=""/>
      <w:lvlJc w:val="left"/>
      <w:pPr>
        <w:ind w:left="720" w:hanging="360"/>
      </w:pPr>
      <w:rPr>
        <w:rFonts w:ascii="Symbol" w:hAnsi="Symbol"/>
      </w:rPr>
    </w:lvl>
    <w:lvl w:ilvl="8" w:tplc="05A61D36">
      <w:start w:val="1"/>
      <w:numFmt w:val="bullet"/>
      <w:lvlText w:val=""/>
      <w:lvlJc w:val="left"/>
      <w:pPr>
        <w:ind w:left="720" w:hanging="360"/>
      </w:pPr>
      <w:rPr>
        <w:rFonts w:ascii="Symbol" w:hAnsi="Symbol"/>
      </w:rPr>
    </w:lvl>
  </w:abstractNum>
  <w:abstractNum w:abstractNumId="29" w15:restartNumberingAfterBreak="0">
    <w:nsid w:val="41786419"/>
    <w:multiLevelType w:val="hybridMultilevel"/>
    <w:tmpl w:val="C4BA97B0"/>
    <w:lvl w:ilvl="0" w:tplc="CD0CEED2">
      <w:start w:val="1"/>
      <w:numFmt w:val="bullet"/>
      <w:lvlText w:val=""/>
      <w:lvlJc w:val="left"/>
      <w:pPr>
        <w:ind w:left="720" w:hanging="360"/>
      </w:pPr>
      <w:rPr>
        <w:rFonts w:ascii="Symbol" w:hAnsi="Symbol"/>
      </w:rPr>
    </w:lvl>
    <w:lvl w:ilvl="1" w:tplc="8BA481B4">
      <w:start w:val="1"/>
      <w:numFmt w:val="bullet"/>
      <w:lvlText w:val=""/>
      <w:lvlJc w:val="left"/>
      <w:pPr>
        <w:ind w:left="720" w:hanging="360"/>
      </w:pPr>
      <w:rPr>
        <w:rFonts w:ascii="Symbol" w:hAnsi="Symbol"/>
      </w:rPr>
    </w:lvl>
    <w:lvl w:ilvl="2" w:tplc="425048F4">
      <w:start w:val="1"/>
      <w:numFmt w:val="bullet"/>
      <w:lvlText w:val=""/>
      <w:lvlJc w:val="left"/>
      <w:pPr>
        <w:ind w:left="720" w:hanging="360"/>
      </w:pPr>
      <w:rPr>
        <w:rFonts w:ascii="Symbol" w:hAnsi="Symbol"/>
      </w:rPr>
    </w:lvl>
    <w:lvl w:ilvl="3" w:tplc="4D2C0A14">
      <w:start w:val="1"/>
      <w:numFmt w:val="bullet"/>
      <w:lvlText w:val=""/>
      <w:lvlJc w:val="left"/>
      <w:pPr>
        <w:ind w:left="720" w:hanging="360"/>
      </w:pPr>
      <w:rPr>
        <w:rFonts w:ascii="Symbol" w:hAnsi="Symbol"/>
      </w:rPr>
    </w:lvl>
    <w:lvl w:ilvl="4" w:tplc="F42A764E">
      <w:start w:val="1"/>
      <w:numFmt w:val="bullet"/>
      <w:lvlText w:val=""/>
      <w:lvlJc w:val="left"/>
      <w:pPr>
        <w:ind w:left="720" w:hanging="360"/>
      </w:pPr>
      <w:rPr>
        <w:rFonts w:ascii="Symbol" w:hAnsi="Symbol"/>
      </w:rPr>
    </w:lvl>
    <w:lvl w:ilvl="5" w:tplc="0958C034">
      <w:start w:val="1"/>
      <w:numFmt w:val="bullet"/>
      <w:lvlText w:val=""/>
      <w:lvlJc w:val="left"/>
      <w:pPr>
        <w:ind w:left="720" w:hanging="360"/>
      </w:pPr>
      <w:rPr>
        <w:rFonts w:ascii="Symbol" w:hAnsi="Symbol"/>
      </w:rPr>
    </w:lvl>
    <w:lvl w:ilvl="6" w:tplc="3C68B620">
      <w:start w:val="1"/>
      <w:numFmt w:val="bullet"/>
      <w:lvlText w:val=""/>
      <w:lvlJc w:val="left"/>
      <w:pPr>
        <w:ind w:left="720" w:hanging="360"/>
      </w:pPr>
      <w:rPr>
        <w:rFonts w:ascii="Symbol" w:hAnsi="Symbol"/>
      </w:rPr>
    </w:lvl>
    <w:lvl w:ilvl="7" w:tplc="63949EA6">
      <w:start w:val="1"/>
      <w:numFmt w:val="bullet"/>
      <w:lvlText w:val=""/>
      <w:lvlJc w:val="left"/>
      <w:pPr>
        <w:ind w:left="720" w:hanging="360"/>
      </w:pPr>
      <w:rPr>
        <w:rFonts w:ascii="Symbol" w:hAnsi="Symbol"/>
      </w:rPr>
    </w:lvl>
    <w:lvl w:ilvl="8" w:tplc="CE644E1A">
      <w:start w:val="1"/>
      <w:numFmt w:val="bullet"/>
      <w:lvlText w:val=""/>
      <w:lvlJc w:val="left"/>
      <w:pPr>
        <w:ind w:left="720" w:hanging="360"/>
      </w:pPr>
      <w:rPr>
        <w:rFonts w:ascii="Symbol" w:hAnsi="Symbol"/>
      </w:rPr>
    </w:lvl>
  </w:abstractNum>
  <w:abstractNum w:abstractNumId="30" w15:restartNumberingAfterBreak="0">
    <w:nsid w:val="4754229E"/>
    <w:multiLevelType w:val="hybridMultilevel"/>
    <w:tmpl w:val="91422508"/>
    <w:lvl w:ilvl="0" w:tplc="0010E3CC">
      <w:start w:val="1"/>
      <w:numFmt w:val="bullet"/>
      <w:lvlText w:val=""/>
      <w:lvlJc w:val="left"/>
      <w:pPr>
        <w:ind w:left="720" w:hanging="360"/>
      </w:pPr>
      <w:rPr>
        <w:rFonts w:ascii="Symbol" w:hAnsi="Symbol"/>
      </w:rPr>
    </w:lvl>
    <w:lvl w:ilvl="1" w:tplc="A2C03508">
      <w:start w:val="1"/>
      <w:numFmt w:val="bullet"/>
      <w:lvlText w:val=""/>
      <w:lvlJc w:val="left"/>
      <w:pPr>
        <w:ind w:left="720" w:hanging="360"/>
      </w:pPr>
      <w:rPr>
        <w:rFonts w:ascii="Symbol" w:hAnsi="Symbol"/>
      </w:rPr>
    </w:lvl>
    <w:lvl w:ilvl="2" w:tplc="F6468BFC">
      <w:start w:val="1"/>
      <w:numFmt w:val="bullet"/>
      <w:lvlText w:val=""/>
      <w:lvlJc w:val="left"/>
      <w:pPr>
        <w:ind w:left="720" w:hanging="360"/>
      </w:pPr>
      <w:rPr>
        <w:rFonts w:ascii="Symbol" w:hAnsi="Symbol"/>
      </w:rPr>
    </w:lvl>
    <w:lvl w:ilvl="3" w:tplc="B7500A72">
      <w:start w:val="1"/>
      <w:numFmt w:val="bullet"/>
      <w:lvlText w:val=""/>
      <w:lvlJc w:val="left"/>
      <w:pPr>
        <w:ind w:left="720" w:hanging="360"/>
      </w:pPr>
      <w:rPr>
        <w:rFonts w:ascii="Symbol" w:hAnsi="Symbol"/>
      </w:rPr>
    </w:lvl>
    <w:lvl w:ilvl="4" w:tplc="F3884996">
      <w:start w:val="1"/>
      <w:numFmt w:val="bullet"/>
      <w:lvlText w:val=""/>
      <w:lvlJc w:val="left"/>
      <w:pPr>
        <w:ind w:left="720" w:hanging="360"/>
      </w:pPr>
      <w:rPr>
        <w:rFonts w:ascii="Symbol" w:hAnsi="Symbol"/>
      </w:rPr>
    </w:lvl>
    <w:lvl w:ilvl="5" w:tplc="6A583962">
      <w:start w:val="1"/>
      <w:numFmt w:val="bullet"/>
      <w:lvlText w:val=""/>
      <w:lvlJc w:val="left"/>
      <w:pPr>
        <w:ind w:left="720" w:hanging="360"/>
      </w:pPr>
      <w:rPr>
        <w:rFonts w:ascii="Symbol" w:hAnsi="Symbol"/>
      </w:rPr>
    </w:lvl>
    <w:lvl w:ilvl="6" w:tplc="DCECF9BA">
      <w:start w:val="1"/>
      <w:numFmt w:val="bullet"/>
      <w:lvlText w:val=""/>
      <w:lvlJc w:val="left"/>
      <w:pPr>
        <w:ind w:left="720" w:hanging="360"/>
      </w:pPr>
      <w:rPr>
        <w:rFonts w:ascii="Symbol" w:hAnsi="Symbol"/>
      </w:rPr>
    </w:lvl>
    <w:lvl w:ilvl="7" w:tplc="DDDE1B00">
      <w:start w:val="1"/>
      <w:numFmt w:val="bullet"/>
      <w:lvlText w:val=""/>
      <w:lvlJc w:val="left"/>
      <w:pPr>
        <w:ind w:left="720" w:hanging="360"/>
      </w:pPr>
      <w:rPr>
        <w:rFonts w:ascii="Symbol" w:hAnsi="Symbol"/>
      </w:rPr>
    </w:lvl>
    <w:lvl w:ilvl="8" w:tplc="53D46930">
      <w:start w:val="1"/>
      <w:numFmt w:val="bullet"/>
      <w:lvlText w:val=""/>
      <w:lvlJc w:val="left"/>
      <w:pPr>
        <w:ind w:left="720" w:hanging="360"/>
      </w:pPr>
      <w:rPr>
        <w:rFonts w:ascii="Symbol" w:hAnsi="Symbol"/>
      </w:rPr>
    </w:lvl>
  </w:abstractNum>
  <w:abstractNum w:abstractNumId="31" w15:restartNumberingAfterBreak="0">
    <w:nsid w:val="5A884F4C"/>
    <w:multiLevelType w:val="hybridMultilevel"/>
    <w:tmpl w:val="B5C8716A"/>
    <w:lvl w:ilvl="0" w:tplc="8A88FAA8">
      <w:start w:val="1"/>
      <w:numFmt w:val="bullet"/>
      <w:lvlText w:val=""/>
      <w:lvlJc w:val="left"/>
      <w:pPr>
        <w:ind w:left="720" w:hanging="360"/>
      </w:pPr>
      <w:rPr>
        <w:rFonts w:ascii="Symbol" w:hAnsi="Symbol"/>
      </w:rPr>
    </w:lvl>
    <w:lvl w:ilvl="1" w:tplc="8110AEFA">
      <w:start w:val="1"/>
      <w:numFmt w:val="bullet"/>
      <w:lvlText w:val=""/>
      <w:lvlJc w:val="left"/>
      <w:pPr>
        <w:ind w:left="720" w:hanging="360"/>
      </w:pPr>
      <w:rPr>
        <w:rFonts w:ascii="Symbol" w:hAnsi="Symbol"/>
      </w:rPr>
    </w:lvl>
    <w:lvl w:ilvl="2" w:tplc="520AB764">
      <w:start w:val="1"/>
      <w:numFmt w:val="bullet"/>
      <w:lvlText w:val=""/>
      <w:lvlJc w:val="left"/>
      <w:pPr>
        <w:ind w:left="720" w:hanging="360"/>
      </w:pPr>
      <w:rPr>
        <w:rFonts w:ascii="Symbol" w:hAnsi="Symbol"/>
      </w:rPr>
    </w:lvl>
    <w:lvl w:ilvl="3" w:tplc="2C58B01A">
      <w:start w:val="1"/>
      <w:numFmt w:val="bullet"/>
      <w:lvlText w:val=""/>
      <w:lvlJc w:val="left"/>
      <w:pPr>
        <w:ind w:left="720" w:hanging="360"/>
      </w:pPr>
      <w:rPr>
        <w:rFonts w:ascii="Symbol" w:hAnsi="Symbol"/>
      </w:rPr>
    </w:lvl>
    <w:lvl w:ilvl="4" w:tplc="538C91A4">
      <w:start w:val="1"/>
      <w:numFmt w:val="bullet"/>
      <w:lvlText w:val=""/>
      <w:lvlJc w:val="left"/>
      <w:pPr>
        <w:ind w:left="720" w:hanging="360"/>
      </w:pPr>
      <w:rPr>
        <w:rFonts w:ascii="Symbol" w:hAnsi="Symbol"/>
      </w:rPr>
    </w:lvl>
    <w:lvl w:ilvl="5" w:tplc="D03C2988">
      <w:start w:val="1"/>
      <w:numFmt w:val="bullet"/>
      <w:lvlText w:val=""/>
      <w:lvlJc w:val="left"/>
      <w:pPr>
        <w:ind w:left="720" w:hanging="360"/>
      </w:pPr>
      <w:rPr>
        <w:rFonts w:ascii="Symbol" w:hAnsi="Symbol"/>
      </w:rPr>
    </w:lvl>
    <w:lvl w:ilvl="6" w:tplc="ABDA791A">
      <w:start w:val="1"/>
      <w:numFmt w:val="bullet"/>
      <w:lvlText w:val=""/>
      <w:lvlJc w:val="left"/>
      <w:pPr>
        <w:ind w:left="720" w:hanging="360"/>
      </w:pPr>
      <w:rPr>
        <w:rFonts w:ascii="Symbol" w:hAnsi="Symbol"/>
      </w:rPr>
    </w:lvl>
    <w:lvl w:ilvl="7" w:tplc="36085032">
      <w:start w:val="1"/>
      <w:numFmt w:val="bullet"/>
      <w:lvlText w:val=""/>
      <w:lvlJc w:val="left"/>
      <w:pPr>
        <w:ind w:left="720" w:hanging="360"/>
      </w:pPr>
      <w:rPr>
        <w:rFonts w:ascii="Symbol" w:hAnsi="Symbol"/>
      </w:rPr>
    </w:lvl>
    <w:lvl w:ilvl="8" w:tplc="EBD6217A">
      <w:start w:val="1"/>
      <w:numFmt w:val="bullet"/>
      <w:lvlText w:val=""/>
      <w:lvlJc w:val="left"/>
      <w:pPr>
        <w:ind w:left="720" w:hanging="360"/>
      </w:pPr>
      <w:rPr>
        <w:rFonts w:ascii="Symbol" w:hAnsi="Symbol"/>
      </w:rPr>
    </w:lvl>
  </w:abstractNum>
  <w:abstractNum w:abstractNumId="32" w15:restartNumberingAfterBreak="0">
    <w:nsid w:val="5AF53074"/>
    <w:multiLevelType w:val="hybridMultilevel"/>
    <w:tmpl w:val="1B644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873E87"/>
    <w:multiLevelType w:val="hybridMultilevel"/>
    <w:tmpl w:val="00ECDD16"/>
    <w:lvl w:ilvl="0" w:tplc="56FEAD50">
      <w:start w:val="1"/>
      <w:numFmt w:val="bullet"/>
      <w:lvlText w:val=""/>
      <w:lvlJc w:val="left"/>
      <w:pPr>
        <w:ind w:left="1080" w:hanging="360"/>
      </w:pPr>
      <w:rPr>
        <w:rFonts w:ascii="Symbol" w:hAnsi="Symbol"/>
      </w:rPr>
    </w:lvl>
    <w:lvl w:ilvl="1" w:tplc="561AB838">
      <w:start w:val="1"/>
      <w:numFmt w:val="bullet"/>
      <w:lvlText w:val=""/>
      <w:lvlJc w:val="left"/>
      <w:pPr>
        <w:ind w:left="1080" w:hanging="360"/>
      </w:pPr>
      <w:rPr>
        <w:rFonts w:ascii="Symbol" w:hAnsi="Symbol"/>
      </w:rPr>
    </w:lvl>
    <w:lvl w:ilvl="2" w:tplc="AEEE5AE8">
      <w:start w:val="1"/>
      <w:numFmt w:val="bullet"/>
      <w:lvlText w:val=""/>
      <w:lvlJc w:val="left"/>
      <w:pPr>
        <w:ind w:left="1080" w:hanging="360"/>
      </w:pPr>
      <w:rPr>
        <w:rFonts w:ascii="Symbol" w:hAnsi="Symbol"/>
      </w:rPr>
    </w:lvl>
    <w:lvl w:ilvl="3" w:tplc="0FB4BEFE">
      <w:start w:val="1"/>
      <w:numFmt w:val="bullet"/>
      <w:lvlText w:val=""/>
      <w:lvlJc w:val="left"/>
      <w:pPr>
        <w:ind w:left="1080" w:hanging="360"/>
      </w:pPr>
      <w:rPr>
        <w:rFonts w:ascii="Symbol" w:hAnsi="Symbol"/>
      </w:rPr>
    </w:lvl>
    <w:lvl w:ilvl="4" w:tplc="9A7C1746">
      <w:start w:val="1"/>
      <w:numFmt w:val="bullet"/>
      <w:lvlText w:val=""/>
      <w:lvlJc w:val="left"/>
      <w:pPr>
        <w:ind w:left="1080" w:hanging="360"/>
      </w:pPr>
      <w:rPr>
        <w:rFonts w:ascii="Symbol" w:hAnsi="Symbol"/>
      </w:rPr>
    </w:lvl>
    <w:lvl w:ilvl="5" w:tplc="31C47494">
      <w:start w:val="1"/>
      <w:numFmt w:val="bullet"/>
      <w:lvlText w:val=""/>
      <w:lvlJc w:val="left"/>
      <w:pPr>
        <w:ind w:left="1080" w:hanging="360"/>
      </w:pPr>
      <w:rPr>
        <w:rFonts w:ascii="Symbol" w:hAnsi="Symbol"/>
      </w:rPr>
    </w:lvl>
    <w:lvl w:ilvl="6" w:tplc="DB525296">
      <w:start w:val="1"/>
      <w:numFmt w:val="bullet"/>
      <w:lvlText w:val=""/>
      <w:lvlJc w:val="left"/>
      <w:pPr>
        <w:ind w:left="1080" w:hanging="360"/>
      </w:pPr>
      <w:rPr>
        <w:rFonts w:ascii="Symbol" w:hAnsi="Symbol"/>
      </w:rPr>
    </w:lvl>
    <w:lvl w:ilvl="7" w:tplc="BE54396A">
      <w:start w:val="1"/>
      <w:numFmt w:val="bullet"/>
      <w:lvlText w:val=""/>
      <w:lvlJc w:val="left"/>
      <w:pPr>
        <w:ind w:left="1080" w:hanging="360"/>
      </w:pPr>
      <w:rPr>
        <w:rFonts w:ascii="Symbol" w:hAnsi="Symbol"/>
      </w:rPr>
    </w:lvl>
    <w:lvl w:ilvl="8" w:tplc="EDE62F60">
      <w:start w:val="1"/>
      <w:numFmt w:val="bullet"/>
      <w:lvlText w:val=""/>
      <w:lvlJc w:val="left"/>
      <w:pPr>
        <w:ind w:left="1080" w:hanging="360"/>
      </w:pPr>
      <w:rPr>
        <w:rFonts w:ascii="Symbol" w:hAnsi="Symbol"/>
      </w:rPr>
    </w:lvl>
  </w:abstractNum>
  <w:abstractNum w:abstractNumId="34" w15:restartNumberingAfterBreak="0">
    <w:nsid w:val="5E290B17"/>
    <w:multiLevelType w:val="hybridMultilevel"/>
    <w:tmpl w:val="678A90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EEECC0"/>
    <w:multiLevelType w:val="multilevel"/>
    <w:tmpl w:val="A65EE0D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EF40D1"/>
    <w:multiLevelType w:val="hybridMultilevel"/>
    <w:tmpl w:val="93D62340"/>
    <w:lvl w:ilvl="0" w:tplc="A866D1B2">
      <w:start w:val="1"/>
      <w:numFmt w:val="bullet"/>
      <w:lvlText w:val=""/>
      <w:lvlJc w:val="left"/>
      <w:pPr>
        <w:ind w:left="1080" w:hanging="360"/>
      </w:pPr>
      <w:rPr>
        <w:rFonts w:ascii="Symbol" w:hAnsi="Symbol"/>
      </w:rPr>
    </w:lvl>
    <w:lvl w:ilvl="1" w:tplc="34ECBA44">
      <w:start w:val="1"/>
      <w:numFmt w:val="bullet"/>
      <w:lvlText w:val=""/>
      <w:lvlJc w:val="left"/>
      <w:pPr>
        <w:ind w:left="1080" w:hanging="360"/>
      </w:pPr>
      <w:rPr>
        <w:rFonts w:ascii="Symbol" w:hAnsi="Symbol"/>
      </w:rPr>
    </w:lvl>
    <w:lvl w:ilvl="2" w:tplc="36A4BACE">
      <w:start w:val="1"/>
      <w:numFmt w:val="bullet"/>
      <w:lvlText w:val=""/>
      <w:lvlJc w:val="left"/>
      <w:pPr>
        <w:ind w:left="1080" w:hanging="360"/>
      </w:pPr>
      <w:rPr>
        <w:rFonts w:ascii="Symbol" w:hAnsi="Symbol"/>
      </w:rPr>
    </w:lvl>
    <w:lvl w:ilvl="3" w:tplc="FC76FECA">
      <w:start w:val="1"/>
      <w:numFmt w:val="bullet"/>
      <w:lvlText w:val=""/>
      <w:lvlJc w:val="left"/>
      <w:pPr>
        <w:ind w:left="1080" w:hanging="360"/>
      </w:pPr>
      <w:rPr>
        <w:rFonts w:ascii="Symbol" w:hAnsi="Symbol"/>
      </w:rPr>
    </w:lvl>
    <w:lvl w:ilvl="4" w:tplc="2744D184">
      <w:start w:val="1"/>
      <w:numFmt w:val="bullet"/>
      <w:lvlText w:val=""/>
      <w:lvlJc w:val="left"/>
      <w:pPr>
        <w:ind w:left="1080" w:hanging="360"/>
      </w:pPr>
      <w:rPr>
        <w:rFonts w:ascii="Symbol" w:hAnsi="Symbol"/>
      </w:rPr>
    </w:lvl>
    <w:lvl w:ilvl="5" w:tplc="31169F4E">
      <w:start w:val="1"/>
      <w:numFmt w:val="bullet"/>
      <w:lvlText w:val=""/>
      <w:lvlJc w:val="left"/>
      <w:pPr>
        <w:ind w:left="1080" w:hanging="360"/>
      </w:pPr>
      <w:rPr>
        <w:rFonts w:ascii="Symbol" w:hAnsi="Symbol"/>
      </w:rPr>
    </w:lvl>
    <w:lvl w:ilvl="6" w:tplc="FEB28110">
      <w:start w:val="1"/>
      <w:numFmt w:val="bullet"/>
      <w:lvlText w:val=""/>
      <w:lvlJc w:val="left"/>
      <w:pPr>
        <w:ind w:left="1080" w:hanging="360"/>
      </w:pPr>
      <w:rPr>
        <w:rFonts w:ascii="Symbol" w:hAnsi="Symbol"/>
      </w:rPr>
    </w:lvl>
    <w:lvl w:ilvl="7" w:tplc="AFBC4FFC">
      <w:start w:val="1"/>
      <w:numFmt w:val="bullet"/>
      <w:lvlText w:val=""/>
      <w:lvlJc w:val="left"/>
      <w:pPr>
        <w:ind w:left="1080" w:hanging="360"/>
      </w:pPr>
      <w:rPr>
        <w:rFonts w:ascii="Symbol" w:hAnsi="Symbol"/>
      </w:rPr>
    </w:lvl>
    <w:lvl w:ilvl="8" w:tplc="E766DD42">
      <w:start w:val="1"/>
      <w:numFmt w:val="bullet"/>
      <w:lvlText w:val=""/>
      <w:lvlJc w:val="left"/>
      <w:pPr>
        <w:ind w:left="1080" w:hanging="360"/>
      </w:pPr>
      <w:rPr>
        <w:rFonts w:ascii="Symbol" w:hAnsi="Symbol"/>
      </w:rPr>
    </w:lvl>
  </w:abstractNum>
  <w:abstractNum w:abstractNumId="37" w15:restartNumberingAfterBreak="0">
    <w:nsid w:val="64423163"/>
    <w:multiLevelType w:val="multilevel"/>
    <w:tmpl w:val="E85468F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0066EA"/>
    <w:multiLevelType w:val="hybridMultilevel"/>
    <w:tmpl w:val="C7709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18E48E"/>
    <w:multiLevelType w:val="multilevel"/>
    <w:tmpl w:val="98DCB26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6767B0"/>
    <w:multiLevelType w:val="multilevel"/>
    <w:tmpl w:val="A5AE7C70"/>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11699AE"/>
    <w:multiLevelType w:val="hybridMultilevel"/>
    <w:tmpl w:val="DFBA848A"/>
    <w:lvl w:ilvl="0" w:tplc="09FC85BC">
      <w:start w:val="1"/>
      <w:numFmt w:val="decimal"/>
      <w:lvlText w:val="%1."/>
      <w:lvlJc w:val="left"/>
      <w:pPr>
        <w:ind w:left="928" w:hanging="360"/>
      </w:pPr>
    </w:lvl>
    <w:lvl w:ilvl="1" w:tplc="E362AF52">
      <w:start w:val="1"/>
      <w:numFmt w:val="bullet"/>
      <w:lvlText w:val="o"/>
      <w:lvlJc w:val="left"/>
      <w:pPr>
        <w:ind w:left="1648" w:hanging="360"/>
      </w:pPr>
      <w:rPr>
        <w:rFonts w:ascii="Courier New" w:hAnsi="Courier New" w:hint="default"/>
      </w:rPr>
    </w:lvl>
    <w:lvl w:ilvl="2" w:tplc="6E427278">
      <w:start w:val="1"/>
      <w:numFmt w:val="bullet"/>
      <w:lvlText w:val=""/>
      <w:lvlJc w:val="left"/>
      <w:pPr>
        <w:ind w:left="2368" w:hanging="360"/>
      </w:pPr>
      <w:rPr>
        <w:rFonts w:ascii="Wingdings" w:hAnsi="Wingdings" w:hint="default"/>
      </w:rPr>
    </w:lvl>
    <w:lvl w:ilvl="3" w:tplc="DF86C2EA">
      <w:start w:val="1"/>
      <w:numFmt w:val="bullet"/>
      <w:lvlText w:val=""/>
      <w:lvlJc w:val="left"/>
      <w:pPr>
        <w:ind w:left="3088" w:hanging="360"/>
      </w:pPr>
      <w:rPr>
        <w:rFonts w:ascii="Symbol" w:hAnsi="Symbol" w:hint="default"/>
      </w:rPr>
    </w:lvl>
    <w:lvl w:ilvl="4" w:tplc="3EA8015C">
      <w:start w:val="1"/>
      <w:numFmt w:val="bullet"/>
      <w:lvlText w:val="o"/>
      <w:lvlJc w:val="left"/>
      <w:pPr>
        <w:ind w:left="3808" w:hanging="360"/>
      </w:pPr>
      <w:rPr>
        <w:rFonts w:ascii="Courier New" w:hAnsi="Courier New" w:hint="default"/>
      </w:rPr>
    </w:lvl>
    <w:lvl w:ilvl="5" w:tplc="9BAA4C08">
      <w:start w:val="1"/>
      <w:numFmt w:val="bullet"/>
      <w:lvlText w:val=""/>
      <w:lvlJc w:val="left"/>
      <w:pPr>
        <w:ind w:left="4528" w:hanging="360"/>
      </w:pPr>
      <w:rPr>
        <w:rFonts w:ascii="Wingdings" w:hAnsi="Wingdings" w:hint="default"/>
      </w:rPr>
    </w:lvl>
    <w:lvl w:ilvl="6" w:tplc="358A767C">
      <w:start w:val="1"/>
      <w:numFmt w:val="bullet"/>
      <w:lvlText w:val=""/>
      <w:lvlJc w:val="left"/>
      <w:pPr>
        <w:ind w:left="5248" w:hanging="360"/>
      </w:pPr>
      <w:rPr>
        <w:rFonts w:ascii="Symbol" w:hAnsi="Symbol" w:hint="default"/>
      </w:rPr>
    </w:lvl>
    <w:lvl w:ilvl="7" w:tplc="E4C4AFE8">
      <w:start w:val="1"/>
      <w:numFmt w:val="bullet"/>
      <w:lvlText w:val="o"/>
      <w:lvlJc w:val="left"/>
      <w:pPr>
        <w:ind w:left="5968" w:hanging="360"/>
      </w:pPr>
      <w:rPr>
        <w:rFonts w:ascii="Courier New" w:hAnsi="Courier New" w:hint="default"/>
      </w:rPr>
    </w:lvl>
    <w:lvl w:ilvl="8" w:tplc="068A50FC">
      <w:start w:val="1"/>
      <w:numFmt w:val="bullet"/>
      <w:lvlText w:val=""/>
      <w:lvlJc w:val="left"/>
      <w:pPr>
        <w:ind w:left="6688" w:hanging="360"/>
      </w:pPr>
      <w:rPr>
        <w:rFonts w:ascii="Wingdings" w:hAnsi="Wingdings" w:hint="default"/>
      </w:rPr>
    </w:lvl>
  </w:abstractNum>
  <w:abstractNum w:abstractNumId="42" w15:restartNumberingAfterBreak="0">
    <w:nsid w:val="721B39FB"/>
    <w:multiLevelType w:val="multilevel"/>
    <w:tmpl w:val="4F0CF08C"/>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7C64BF5"/>
    <w:multiLevelType w:val="hybridMultilevel"/>
    <w:tmpl w:val="82069420"/>
    <w:lvl w:ilvl="0" w:tplc="0CDA5CAA">
      <w:start w:val="1"/>
      <w:numFmt w:val="bullet"/>
      <w:lvlText w:val=""/>
      <w:lvlJc w:val="left"/>
      <w:pPr>
        <w:ind w:left="1080" w:hanging="360"/>
      </w:pPr>
      <w:rPr>
        <w:rFonts w:ascii="Symbol" w:hAnsi="Symbol"/>
      </w:rPr>
    </w:lvl>
    <w:lvl w:ilvl="1" w:tplc="646ACB4E">
      <w:start w:val="1"/>
      <w:numFmt w:val="bullet"/>
      <w:lvlText w:val=""/>
      <w:lvlJc w:val="left"/>
      <w:pPr>
        <w:ind w:left="1080" w:hanging="360"/>
      </w:pPr>
      <w:rPr>
        <w:rFonts w:ascii="Symbol" w:hAnsi="Symbol"/>
      </w:rPr>
    </w:lvl>
    <w:lvl w:ilvl="2" w:tplc="11ECD4A4">
      <w:start w:val="1"/>
      <w:numFmt w:val="bullet"/>
      <w:lvlText w:val=""/>
      <w:lvlJc w:val="left"/>
      <w:pPr>
        <w:ind w:left="1080" w:hanging="360"/>
      </w:pPr>
      <w:rPr>
        <w:rFonts w:ascii="Symbol" w:hAnsi="Symbol"/>
      </w:rPr>
    </w:lvl>
    <w:lvl w:ilvl="3" w:tplc="1A1E3038">
      <w:start w:val="1"/>
      <w:numFmt w:val="bullet"/>
      <w:lvlText w:val=""/>
      <w:lvlJc w:val="left"/>
      <w:pPr>
        <w:ind w:left="1080" w:hanging="360"/>
      </w:pPr>
      <w:rPr>
        <w:rFonts w:ascii="Symbol" w:hAnsi="Symbol"/>
      </w:rPr>
    </w:lvl>
    <w:lvl w:ilvl="4" w:tplc="587CEDF0">
      <w:start w:val="1"/>
      <w:numFmt w:val="bullet"/>
      <w:lvlText w:val=""/>
      <w:lvlJc w:val="left"/>
      <w:pPr>
        <w:ind w:left="1080" w:hanging="360"/>
      </w:pPr>
      <w:rPr>
        <w:rFonts w:ascii="Symbol" w:hAnsi="Symbol"/>
      </w:rPr>
    </w:lvl>
    <w:lvl w:ilvl="5" w:tplc="A10A9FAA">
      <w:start w:val="1"/>
      <w:numFmt w:val="bullet"/>
      <w:lvlText w:val=""/>
      <w:lvlJc w:val="left"/>
      <w:pPr>
        <w:ind w:left="1080" w:hanging="360"/>
      </w:pPr>
      <w:rPr>
        <w:rFonts w:ascii="Symbol" w:hAnsi="Symbol"/>
      </w:rPr>
    </w:lvl>
    <w:lvl w:ilvl="6" w:tplc="D2D4C3CA">
      <w:start w:val="1"/>
      <w:numFmt w:val="bullet"/>
      <w:lvlText w:val=""/>
      <w:lvlJc w:val="left"/>
      <w:pPr>
        <w:ind w:left="1080" w:hanging="360"/>
      </w:pPr>
      <w:rPr>
        <w:rFonts w:ascii="Symbol" w:hAnsi="Symbol"/>
      </w:rPr>
    </w:lvl>
    <w:lvl w:ilvl="7" w:tplc="A01A8E4C">
      <w:start w:val="1"/>
      <w:numFmt w:val="bullet"/>
      <w:lvlText w:val=""/>
      <w:lvlJc w:val="left"/>
      <w:pPr>
        <w:ind w:left="1080" w:hanging="360"/>
      </w:pPr>
      <w:rPr>
        <w:rFonts w:ascii="Symbol" w:hAnsi="Symbol"/>
      </w:rPr>
    </w:lvl>
    <w:lvl w:ilvl="8" w:tplc="8514E26C">
      <w:start w:val="1"/>
      <w:numFmt w:val="bullet"/>
      <w:lvlText w:val=""/>
      <w:lvlJc w:val="left"/>
      <w:pPr>
        <w:ind w:left="1080" w:hanging="360"/>
      </w:pPr>
      <w:rPr>
        <w:rFonts w:ascii="Symbol" w:hAnsi="Symbol"/>
      </w:rPr>
    </w:lvl>
  </w:abstractNum>
  <w:abstractNum w:abstractNumId="44" w15:restartNumberingAfterBreak="0">
    <w:nsid w:val="79895F9E"/>
    <w:multiLevelType w:val="hybridMultilevel"/>
    <w:tmpl w:val="1B3E6042"/>
    <w:lvl w:ilvl="0" w:tplc="1714B23A">
      <w:start w:val="1"/>
      <w:numFmt w:val="bullet"/>
      <w:lvlText w:val=""/>
      <w:lvlJc w:val="left"/>
      <w:pPr>
        <w:ind w:left="1080" w:hanging="360"/>
      </w:pPr>
      <w:rPr>
        <w:rFonts w:ascii="Symbol" w:hAnsi="Symbol"/>
      </w:rPr>
    </w:lvl>
    <w:lvl w:ilvl="1" w:tplc="EDBA76F0">
      <w:start w:val="1"/>
      <w:numFmt w:val="bullet"/>
      <w:lvlText w:val=""/>
      <w:lvlJc w:val="left"/>
      <w:pPr>
        <w:ind w:left="1080" w:hanging="360"/>
      </w:pPr>
      <w:rPr>
        <w:rFonts w:ascii="Symbol" w:hAnsi="Symbol"/>
      </w:rPr>
    </w:lvl>
    <w:lvl w:ilvl="2" w:tplc="6142981E">
      <w:start w:val="1"/>
      <w:numFmt w:val="bullet"/>
      <w:lvlText w:val=""/>
      <w:lvlJc w:val="left"/>
      <w:pPr>
        <w:ind w:left="1080" w:hanging="360"/>
      </w:pPr>
      <w:rPr>
        <w:rFonts w:ascii="Symbol" w:hAnsi="Symbol"/>
      </w:rPr>
    </w:lvl>
    <w:lvl w:ilvl="3" w:tplc="2A2AE5F2">
      <w:start w:val="1"/>
      <w:numFmt w:val="bullet"/>
      <w:lvlText w:val=""/>
      <w:lvlJc w:val="left"/>
      <w:pPr>
        <w:ind w:left="1080" w:hanging="360"/>
      </w:pPr>
      <w:rPr>
        <w:rFonts w:ascii="Symbol" w:hAnsi="Symbol"/>
      </w:rPr>
    </w:lvl>
    <w:lvl w:ilvl="4" w:tplc="0C4041D8">
      <w:start w:val="1"/>
      <w:numFmt w:val="bullet"/>
      <w:lvlText w:val=""/>
      <w:lvlJc w:val="left"/>
      <w:pPr>
        <w:ind w:left="1080" w:hanging="360"/>
      </w:pPr>
      <w:rPr>
        <w:rFonts w:ascii="Symbol" w:hAnsi="Symbol"/>
      </w:rPr>
    </w:lvl>
    <w:lvl w:ilvl="5" w:tplc="4A76F1BC">
      <w:start w:val="1"/>
      <w:numFmt w:val="bullet"/>
      <w:lvlText w:val=""/>
      <w:lvlJc w:val="left"/>
      <w:pPr>
        <w:ind w:left="1080" w:hanging="360"/>
      </w:pPr>
      <w:rPr>
        <w:rFonts w:ascii="Symbol" w:hAnsi="Symbol"/>
      </w:rPr>
    </w:lvl>
    <w:lvl w:ilvl="6" w:tplc="76029950">
      <w:start w:val="1"/>
      <w:numFmt w:val="bullet"/>
      <w:lvlText w:val=""/>
      <w:lvlJc w:val="left"/>
      <w:pPr>
        <w:ind w:left="1080" w:hanging="360"/>
      </w:pPr>
      <w:rPr>
        <w:rFonts w:ascii="Symbol" w:hAnsi="Symbol"/>
      </w:rPr>
    </w:lvl>
    <w:lvl w:ilvl="7" w:tplc="2D44DDE6">
      <w:start w:val="1"/>
      <w:numFmt w:val="bullet"/>
      <w:lvlText w:val=""/>
      <w:lvlJc w:val="left"/>
      <w:pPr>
        <w:ind w:left="1080" w:hanging="360"/>
      </w:pPr>
      <w:rPr>
        <w:rFonts w:ascii="Symbol" w:hAnsi="Symbol"/>
      </w:rPr>
    </w:lvl>
    <w:lvl w:ilvl="8" w:tplc="664E597E">
      <w:start w:val="1"/>
      <w:numFmt w:val="bullet"/>
      <w:lvlText w:val=""/>
      <w:lvlJc w:val="left"/>
      <w:pPr>
        <w:ind w:left="1080" w:hanging="360"/>
      </w:pPr>
      <w:rPr>
        <w:rFonts w:ascii="Symbol" w:hAnsi="Symbol"/>
      </w:rPr>
    </w:lvl>
  </w:abstractNum>
  <w:abstractNum w:abstractNumId="45" w15:restartNumberingAfterBreak="0">
    <w:nsid w:val="7AB545F6"/>
    <w:multiLevelType w:val="multilevel"/>
    <w:tmpl w:val="FA82FDAC"/>
    <w:lvl w:ilvl="0">
      <w:start w:val="1"/>
      <w:numFmt w:val="decimal"/>
      <w:lvlText w:val="%1."/>
      <w:lvlJc w:val="left"/>
      <w:pPr>
        <w:ind w:left="360" w:hanging="360"/>
      </w:pPr>
      <w:rPr>
        <w:b w:val="0"/>
        <w:bCs w:val="0"/>
      </w:rPr>
    </w:lvl>
    <w:lvl w:ilvl="1">
      <w:start w:val="1"/>
      <w:numFmt w:val="decimal"/>
      <w:lvlText w:val="%1.%2."/>
      <w:lvlJc w:val="left"/>
      <w:pPr>
        <w:ind w:left="502" w:hanging="360"/>
      </w:pPr>
      <w:rPr>
        <w:strike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CA32F69"/>
    <w:multiLevelType w:val="hybridMultilevel"/>
    <w:tmpl w:val="CEDA0898"/>
    <w:lvl w:ilvl="0" w:tplc="FAD08D94">
      <w:start w:val="1"/>
      <w:numFmt w:val="bullet"/>
      <w:lvlText w:val=""/>
      <w:lvlJc w:val="left"/>
      <w:pPr>
        <w:ind w:left="720" w:hanging="360"/>
      </w:pPr>
      <w:rPr>
        <w:rFonts w:ascii="Symbol" w:hAnsi="Symbol" w:hint="default"/>
      </w:rPr>
    </w:lvl>
    <w:lvl w:ilvl="1" w:tplc="D68EA21E">
      <w:start w:val="1"/>
      <w:numFmt w:val="bullet"/>
      <w:lvlText w:val="o"/>
      <w:lvlJc w:val="left"/>
      <w:pPr>
        <w:ind w:left="1440" w:hanging="360"/>
      </w:pPr>
      <w:rPr>
        <w:rFonts w:ascii="Courier New" w:hAnsi="Courier New" w:hint="default"/>
      </w:rPr>
    </w:lvl>
    <w:lvl w:ilvl="2" w:tplc="069C1344">
      <w:start w:val="1"/>
      <w:numFmt w:val="bullet"/>
      <w:lvlText w:val=""/>
      <w:lvlJc w:val="left"/>
      <w:pPr>
        <w:ind w:left="2160" w:hanging="360"/>
      </w:pPr>
      <w:rPr>
        <w:rFonts w:ascii="Wingdings" w:hAnsi="Wingdings" w:hint="default"/>
      </w:rPr>
    </w:lvl>
    <w:lvl w:ilvl="3" w:tplc="695441B0">
      <w:start w:val="1"/>
      <w:numFmt w:val="bullet"/>
      <w:lvlText w:val=""/>
      <w:lvlJc w:val="left"/>
      <w:pPr>
        <w:ind w:left="2880" w:hanging="360"/>
      </w:pPr>
      <w:rPr>
        <w:rFonts w:ascii="Symbol" w:hAnsi="Symbol" w:hint="default"/>
      </w:rPr>
    </w:lvl>
    <w:lvl w:ilvl="4" w:tplc="57167A6C">
      <w:start w:val="1"/>
      <w:numFmt w:val="bullet"/>
      <w:lvlText w:val="o"/>
      <w:lvlJc w:val="left"/>
      <w:pPr>
        <w:ind w:left="3600" w:hanging="360"/>
      </w:pPr>
      <w:rPr>
        <w:rFonts w:ascii="Courier New" w:hAnsi="Courier New" w:hint="default"/>
      </w:rPr>
    </w:lvl>
    <w:lvl w:ilvl="5" w:tplc="F744B16C">
      <w:start w:val="1"/>
      <w:numFmt w:val="bullet"/>
      <w:lvlText w:val=""/>
      <w:lvlJc w:val="left"/>
      <w:pPr>
        <w:ind w:left="4320" w:hanging="360"/>
      </w:pPr>
      <w:rPr>
        <w:rFonts w:ascii="Wingdings" w:hAnsi="Wingdings" w:hint="default"/>
      </w:rPr>
    </w:lvl>
    <w:lvl w:ilvl="6" w:tplc="F576465C">
      <w:start w:val="1"/>
      <w:numFmt w:val="bullet"/>
      <w:lvlText w:val=""/>
      <w:lvlJc w:val="left"/>
      <w:pPr>
        <w:ind w:left="5040" w:hanging="360"/>
      </w:pPr>
      <w:rPr>
        <w:rFonts w:ascii="Symbol" w:hAnsi="Symbol" w:hint="default"/>
      </w:rPr>
    </w:lvl>
    <w:lvl w:ilvl="7" w:tplc="A2AAC088">
      <w:start w:val="1"/>
      <w:numFmt w:val="bullet"/>
      <w:lvlText w:val="o"/>
      <w:lvlJc w:val="left"/>
      <w:pPr>
        <w:ind w:left="5760" w:hanging="360"/>
      </w:pPr>
      <w:rPr>
        <w:rFonts w:ascii="Courier New" w:hAnsi="Courier New" w:hint="default"/>
      </w:rPr>
    </w:lvl>
    <w:lvl w:ilvl="8" w:tplc="D7101EBA">
      <w:start w:val="1"/>
      <w:numFmt w:val="bullet"/>
      <w:lvlText w:val=""/>
      <w:lvlJc w:val="left"/>
      <w:pPr>
        <w:ind w:left="6480" w:hanging="360"/>
      </w:pPr>
      <w:rPr>
        <w:rFonts w:ascii="Wingdings" w:hAnsi="Wingdings" w:hint="default"/>
      </w:rPr>
    </w:lvl>
  </w:abstractNum>
  <w:abstractNum w:abstractNumId="47" w15:restartNumberingAfterBreak="0">
    <w:nsid w:val="7DC37480"/>
    <w:multiLevelType w:val="hybridMultilevel"/>
    <w:tmpl w:val="5D60847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4541956">
    <w:abstractNumId w:val="25"/>
  </w:num>
  <w:num w:numId="2" w16cid:durableId="1725564409">
    <w:abstractNumId w:val="37"/>
  </w:num>
  <w:num w:numId="3" w16cid:durableId="138814665">
    <w:abstractNumId w:val="35"/>
  </w:num>
  <w:num w:numId="4" w16cid:durableId="1254586932">
    <w:abstractNumId w:val="22"/>
  </w:num>
  <w:num w:numId="5" w16cid:durableId="1639997711">
    <w:abstractNumId w:val="39"/>
  </w:num>
  <w:num w:numId="6" w16cid:durableId="779568898">
    <w:abstractNumId w:val="46"/>
  </w:num>
  <w:num w:numId="7" w16cid:durableId="1840265463">
    <w:abstractNumId w:val="41"/>
  </w:num>
  <w:num w:numId="8" w16cid:durableId="55057976">
    <w:abstractNumId w:val="16"/>
  </w:num>
  <w:num w:numId="9" w16cid:durableId="1813062788">
    <w:abstractNumId w:val="8"/>
  </w:num>
  <w:num w:numId="10" w16cid:durableId="1752046277">
    <w:abstractNumId w:val="6"/>
  </w:num>
  <w:num w:numId="11" w16cid:durableId="144124233">
    <w:abstractNumId w:val="5"/>
  </w:num>
  <w:num w:numId="12" w16cid:durableId="345444090">
    <w:abstractNumId w:val="4"/>
  </w:num>
  <w:num w:numId="13" w16cid:durableId="1418139376">
    <w:abstractNumId w:val="7"/>
  </w:num>
  <w:num w:numId="14" w16cid:durableId="1384058902">
    <w:abstractNumId w:val="3"/>
  </w:num>
  <w:num w:numId="15" w16cid:durableId="92088752">
    <w:abstractNumId w:val="2"/>
  </w:num>
  <w:num w:numId="16" w16cid:durableId="1756516849">
    <w:abstractNumId w:val="1"/>
  </w:num>
  <w:num w:numId="17" w16cid:durableId="1036806399">
    <w:abstractNumId w:val="0"/>
  </w:num>
  <w:num w:numId="18" w16cid:durableId="1008366282">
    <w:abstractNumId w:val="47"/>
  </w:num>
  <w:num w:numId="19" w16cid:durableId="961964429">
    <w:abstractNumId w:val="45"/>
  </w:num>
  <w:num w:numId="20" w16cid:durableId="315770379">
    <w:abstractNumId w:val="42"/>
  </w:num>
  <w:num w:numId="21" w16cid:durableId="1987280159">
    <w:abstractNumId w:val="18"/>
  </w:num>
  <w:num w:numId="22" w16cid:durableId="1916471753">
    <w:abstractNumId w:val="40"/>
  </w:num>
  <w:num w:numId="23" w16cid:durableId="1253901911">
    <w:abstractNumId w:val="17"/>
  </w:num>
  <w:num w:numId="24" w16cid:durableId="36469616">
    <w:abstractNumId w:val="34"/>
  </w:num>
  <w:num w:numId="25" w16cid:durableId="1373767214">
    <w:abstractNumId w:val="38"/>
  </w:num>
  <w:num w:numId="26" w16cid:durableId="541988963">
    <w:abstractNumId w:val="26"/>
  </w:num>
  <w:num w:numId="27" w16cid:durableId="823550843">
    <w:abstractNumId w:val="32"/>
  </w:num>
  <w:num w:numId="28" w16cid:durableId="809399376">
    <w:abstractNumId w:val="15"/>
  </w:num>
  <w:num w:numId="29" w16cid:durableId="1560557053">
    <w:abstractNumId w:val="21"/>
  </w:num>
  <w:num w:numId="30" w16cid:durableId="1244997335">
    <w:abstractNumId w:val="44"/>
  </w:num>
  <w:num w:numId="31" w16cid:durableId="297145320">
    <w:abstractNumId w:val="27"/>
  </w:num>
  <w:num w:numId="32" w16cid:durableId="2065833685">
    <w:abstractNumId w:val="33"/>
  </w:num>
  <w:num w:numId="33" w16cid:durableId="1738168400">
    <w:abstractNumId w:val="19"/>
  </w:num>
  <w:num w:numId="34" w16cid:durableId="143476992">
    <w:abstractNumId w:val="24"/>
  </w:num>
  <w:num w:numId="35" w16cid:durableId="1995990595">
    <w:abstractNumId w:val="12"/>
  </w:num>
  <w:num w:numId="36" w16cid:durableId="102849880">
    <w:abstractNumId w:val="13"/>
  </w:num>
  <w:num w:numId="37" w16cid:durableId="1236666297">
    <w:abstractNumId w:val="31"/>
  </w:num>
  <w:num w:numId="38" w16cid:durableId="1887838259">
    <w:abstractNumId w:val="14"/>
  </w:num>
  <w:num w:numId="39" w16cid:durableId="1242522664">
    <w:abstractNumId w:val="29"/>
  </w:num>
  <w:num w:numId="40" w16cid:durableId="1982225710">
    <w:abstractNumId w:val="36"/>
  </w:num>
  <w:num w:numId="41" w16cid:durableId="653215239">
    <w:abstractNumId w:val="9"/>
  </w:num>
  <w:num w:numId="42" w16cid:durableId="1603146871">
    <w:abstractNumId w:val="30"/>
  </w:num>
  <w:num w:numId="43" w16cid:durableId="147987516">
    <w:abstractNumId w:val="28"/>
  </w:num>
  <w:num w:numId="44" w16cid:durableId="2011640936">
    <w:abstractNumId w:val="43"/>
  </w:num>
  <w:num w:numId="45" w16cid:durableId="431432931">
    <w:abstractNumId w:val="20"/>
  </w:num>
  <w:num w:numId="46" w16cid:durableId="2029139859">
    <w:abstractNumId w:val="11"/>
  </w:num>
  <w:num w:numId="47" w16cid:durableId="11424277">
    <w:abstractNumId w:val="10"/>
  </w:num>
  <w:num w:numId="48" w16cid:durableId="5665761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D74"/>
    <w:rsid w:val="00013A7F"/>
    <w:rsid w:val="0001478E"/>
    <w:rsid w:val="00033D4A"/>
    <w:rsid w:val="00034616"/>
    <w:rsid w:val="00034941"/>
    <w:rsid w:val="00037EFA"/>
    <w:rsid w:val="00042263"/>
    <w:rsid w:val="00044E6C"/>
    <w:rsid w:val="0006063C"/>
    <w:rsid w:val="00061D18"/>
    <w:rsid w:val="00062007"/>
    <w:rsid w:val="000657D8"/>
    <w:rsid w:val="000843D7"/>
    <w:rsid w:val="0008557C"/>
    <w:rsid w:val="00090438"/>
    <w:rsid w:val="0009332D"/>
    <w:rsid w:val="00093732"/>
    <w:rsid w:val="0009493C"/>
    <w:rsid w:val="00097B4C"/>
    <w:rsid w:val="000A2379"/>
    <w:rsid w:val="000A2519"/>
    <w:rsid w:val="000A3A00"/>
    <w:rsid w:val="000A3B1C"/>
    <w:rsid w:val="000A46E2"/>
    <w:rsid w:val="000A695E"/>
    <w:rsid w:val="000A6FAF"/>
    <w:rsid w:val="000D47CA"/>
    <w:rsid w:val="000D56B9"/>
    <w:rsid w:val="000F6D42"/>
    <w:rsid w:val="000F6E0F"/>
    <w:rsid w:val="000F7DAD"/>
    <w:rsid w:val="00100F1F"/>
    <w:rsid w:val="0010114F"/>
    <w:rsid w:val="00110EF5"/>
    <w:rsid w:val="00112E0F"/>
    <w:rsid w:val="00124C3F"/>
    <w:rsid w:val="00126155"/>
    <w:rsid w:val="00126D00"/>
    <w:rsid w:val="00127F54"/>
    <w:rsid w:val="00136275"/>
    <w:rsid w:val="00140499"/>
    <w:rsid w:val="0015074B"/>
    <w:rsid w:val="00154A8E"/>
    <w:rsid w:val="00156B4B"/>
    <w:rsid w:val="00165126"/>
    <w:rsid w:val="001660B8"/>
    <w:rsid w:val="0016645B"/>
    <w:rsid w:val="001865C4"/>
    <w:rsid w:val="0019305B"/>
    <w:rsid w:val="001A4A93"/>
    <w:rsid w:val="001B3856"/>
    <w:rsid w:val="001B6351"/>
    <w:rsid w:val="001C1265"/>
    <w:rsid w:val="001C49A4"/>
    <w:rsid w:val="001C4E1F"/>
    <w:rsid w:val="001D425D"/>
    <w:rsid w:val="001D47B6"/>
    <w:rsid w:val="001E55F5"/>
    <w:rsid w:val="001FA247"/>
    <w:rsid w:val="00204561"/>
    <w:rsid w:val="00207EE3"/>
    <w:rsid w:val="00217204"/>
    <w:rsid w:val="002208EE"/>
    <w:rsid w:val="002263E9"/>
    <w:rsid w:val="00242D3B"/>
    <w:rsid w:val="002442EC"/>
    <w:rsid w:val="00251A3D"/>
    <w:rsid w:val="00253B87"/>
    <w:rsid w:val="0027400E"/>
    <w:rsid w:val="00277293"/>
    <w:rsid w:val="00277E83"/>
    <w:rsid w:val="0029359A"/>
    <w:rsid w:val="0029639D"/>
    <w:rsid w:val="002C289F"/>
    <w:rsid w:val="002D02BB"/>
    <w:rsid w:val="002D45B8"/>
    <w:rsid w:val="002E4189"/>
    <w:rsid w:val="002E7640"/>
    <w:rsid w:val="002F5012"/>
    <w:rsid w:val="002F7CED"/>
    <w:rsid w:val="00303CA5"/>
    <w:rsid w:val="00307E9E"/>
    <w:rsid w:val="00311F74"/>
    <w:rsid w:val="003132C1"/>
    <w:rsid w:val="00320949"/>
    <w:rsid w:val="00326F90"/>
    <w:rsid w:val="0034208A"/>
    <w:rsid w:val="003428BE"/>
    <w:rsid w:val="00345B06"/>
    <w:rsid w:val="00351764"/>
    <w:rsid w:val="00374965"/>
    <w:rsid w:val="0037605B"/>
    <w:rsid w:val="00393459"/>
    <w:rsid w:val="00396C01"/>
    <w:rsid w:val="003A0EF5"/>
    <w:rsid w:val="003A3BF2"/>
    <w:rsid w:val="003B3E9A"/>
    <w:rsid w:val="003C1D8D"/>
    <w:rsid w:val="003C356E"/>
    <w:rsid w:val="003C4582"/>
    <w:rsid w:val="003C7717"/>
    <w:rsid w:val="003D200F"/>
    <w:rsid w:val="003D2666"/>
    <w:rsid w:val="003D4953"/>
    <w:rsid w:val="003D6AA9"/>
    <w:rsid w:val="003E62FC"/>
    <w:rsid w:val="003F5055"/>
    <w:rsid w:val="003F79AA"/>
    <w:rsid w:val="0040501A"/>
    <w:rsid w:val="00405FB9"/>
    <w:rsid w:val="00406B14"/>
    <w:rsid w:val="00416818"/>
    <w:rsid w:val="00422303"/>
    <w:rsid w:val="00443596"/>
    <w:rsid w:val="0044779C"/>
    <w:rsid w:val="00460A4B"/>
    <w:rsid w:val="00491CD8"/>
    <w:rsid w:val="004928B8"/>
    <w:rsid w:val="004949CF"/>
    <w:rsid w:val="00496614"/>
    <w:rsid w:val="004A4F95"/>
    <w:rsid w:val="004B4C1B"/>
    <w:rsid w:val="004C27C7"/>
    <w:rsid w:val="004D349B"/>
    <w:rsid w:val="004E4E4F"/>
    <w:rsid w:val="004E4E7F"/>
    <w:rsid w:val="004F6377"/>
    <w:rsid w:val="00503CCE"/>
    <w:rsid w:val="00504028"/>
    <w:rsid w:val="00504E61"/>
    <w:rsid w:val="005053DE"/>
    <w:rsid w:val="00507FCA"/>
    <w:rsid w:val="00510975"/>
    <w:rsid w:val="00514BCF"/>
    <w:rsid w:val="005158DB"/>
    <w:rsid w:val="00515A1F"/>
    <w:rsid w:val="005244A6"/>
    <w:rsid w:val="00531CBC"/>
    <w:rsid w:val="00532AE0"/>
    <w:rsid w:val="0053479E"/>
    <w:rsid w:val="00543CDC"/>
    <w:rsid w:val="00544F32"/>
    <w:rsid w:val="005513B9"/>
    <w:rsid w:val="0055324C"/>
    <w:rsid w:val="00562091"/>
    <w:rsid w:val="005624E4"/>
    <w:rsid w:val="005668D0"/>
    <w:rsid w:val="00594CA3"/>
    <w:rsid w:val="00597031"/>
    <w:rsid w:val="005A04D2"/>
    <w:rsid w:val="005B079F"/>
    <w:rsid w:val="005B73C9"/>
    <w:rsid w:val="005C6616"/>
    <w:rsid w:val="005D3AD7"/>
    <w:rsid w:val="005E0711"/>
    <w:rsid w:val="005E215F"/>
    <w:rsid w:val="005E6A21"/>
    <w:rsid w:val="005F51B5"/>
    <w:rsid w:val="005F5EE6"/>
    <w:rsid w:val="006006C3"/>
    <w:rsid w:val="00607430"/>
    <w:rsid w:val="00607DBF"/>
    <w:rsid w:val="00615310"/>
    <w:rsid w:val="00617839"/>
    <w:rsid w:val="006253A9"/>
    <w:rsid w:val="00627449"/>
    <w:rsid w:val="006274B3"/>
    <w:rsid w:val="00631F0A"/>
    <w:rsid w:val="00632059"/>
    <w:rsid w:val="0063299D"/>
    <w:rsid w:val="00636150"/>
    <w:rsid w:val="00646AF4"/>
    <w:rsid w:val="0065187F"/>
    <w:rsid w:val="006523A9"/>
    <w:rsid w:val="00673BF0"/>
    <w:rsid w:val="00675807"/>
    <w:rsid w:val="00677E23"/>
    <w:rsid w:val="00680428"/>
    <w:rsid w:val="006902D0"/>
    <w:rsid w:val="00690A00"/>
    <w:rsid w:val="006B3B30"/>
    <w:rsid w:val="006B3FC3"/>
    <w:rsid w:val="006C5DDE"/>
    <w:rsid w:val="006D0F5E"/>
    <w:rsid w:val="006F2863"/>
    <w:rsid w:val="006F33FF"/>
    <w:rsid w:val="00706465"/>
    <w:rsid w:val="00707DF9"/>
    <w:rsid w:val="00717733"/>
    <w:rsid w:val="00725670"/>
    <w:rsid w:val="00725843"/>
    <w:rsid w:val="00725EDE"/>
    <w:rsid w:val="00732571"/>
    <w:rsid w:val="00736DB1"/>
    <w:rsid w:val="00752D07"/>
    <w:rsid w:val="00761E2F"/>
    <w:rsid w:val="00772803"/>
    <w:rsid w:val="00773E69"/>
    <w:rsid w:val="00785BB8"/>
    <w:rsid w:val="00791668"/>
    <w:rsid w:val="0079208D"/>
    <w:rsid w:val="00793C73"/>
    <w:rsid w:val="00794F91"/>
    <w:rsid w:val="007A11B7"/>
    <w:rsid w:val="007B417A"/>
    <w:rsid w:val="007B4EEA"/>
    <w:rsid w:val="007C4730"/>
    <w:rsid w:val="007C4BFB"/>
    <w:rsid w:val="007D580B"/>
    <w:rsid w:val="007D5C0D"/>
    <w:rsid w:val="007E01A4"/>
    <w:rsid w:val="007E3218"/>
    <w:rsid w:val="007F29BA"/>
    <w:rsid w:val="007F3575"/>
    <w:rsid w:val="00816C3B"/>
    <w:rsid w:val="00821C65"/>
    <w:rsid w:val="00824A68"/>
    <w:rsid w:val="00825B38"/>
    <w:rsid w:val="0083356F"/>
    <w:rsid w:val="00864897"/>
    <w:rsid w:val="008849EB"/>
    <w:rsid w:val="00896AD2"/>
    <w:rsid w:val="0089737A"/>
    <w:rsid w:val="008A122A"/>
    <w:rsid w:val="008A3C38"/>
    <w:rsid w:val="008A51F1"/>
    <w:rsid w:val="008B3D3F"/>
    <w:rsid w:val="008B5F4B"/>
    <w:rsid w:val="008D16CF"/>
    <w:rsid w:val="008F1AD8"/>
    <w:rsid w:val="008F507A"/>
    <w:rsid w:val="008F64C3"/>
    <w:rsid w:val="00942BFD"/>
    <w:rsid w:val="009541BA"/>
    <w:rsid w:val="00977A79"/>
    <w:rsid w:val="00982DB7"/>
    <w:rsid w:val="00985832"/>
    <w:rsid w:val="009A49FD"/>
    <w:rsid w:val="009A7162"/>
    <w:rsid w:val="009B3E54"/>
    <w:rsid w:val="009C3F58"/>
    <w:rsid w:val="009C45EC"/>
    <w:rsid w:val="009D2493"/>
    <w:rsid w:val="009D3C4D"/>
    <w:rsid w:val="009D3ECD"/>
    <w:rsid w:val="009F096D"/>
    <w:rsid w:val="009F1960"/>
    <w:rsid w:val="009F32EE"/>
    <w:rsid w:val="009F545E"/>
    <w:rsid w:val="00A05FEC"/>
    <w:rsid w:val="00A13F1F"/>
    <w:rsid w:val="00A20359"/>
    <w:rsid w:val="00A24E73"/>
    <w:rsid w:val="00A27426"/>
    <w:rsid w:val="00A33D36"/>
    <w:rsid w:val="00A358E8"/>
    <w:rsid w:val="00A41D05"/>
    <w:rsid w:val="00A514E0"/>
    <w:rsid w:val="00A51EAA"/>
    <w:rsid w:val="00A52151"/>
    <w:rsid w:val="00A550FA"/>
    <w:rsid w:val="00A60CB3"/>
    <w:rsid w:val="00A62F0D"/>
    <w:rsid w:val="00A65CD1"/>
    <w:rsid w:val="00A7055A"/>
    <w:rsid w:val="00A74099"/>
    <w:rsid w:val="00A74A0C"/>
    <w:rsid w:val="00A75FDC"/>
    <w:rsid w:val="00A805EA"/>
    <w:rsid w:val="00A83C7F"/>
    <w:rsid w:val="00A867C3"/>
    <w:rsid w:val="00A974B8"/>
    <w:rsid w:val="00AA1D8D"/>
    <w:rsid w:val="00AA433F"/>
    <w:rsid w:val="00AA7810"/>
    <w:rsid w:val="00AB02B4"/>
    <w:rsid w:val="00AC5270"/>
    <w:rsid w:val="00AD3901"/>
    <w:rsid w:val="00AD78D6"/>
    <w:rsid w:val="00AE001F"/>
    <w:rsid w:val="00AE47A4"/>
    <w:rsid w:val="00AE5052"/>
    <w:rsid w:val="00AF20FF"/>
    <w:rsid w:val="00AF440A"/>
    <w:rsid w:val="00B02190"/>
    <w:rsid w:val="00B11EC7"/>
    <w:rsid w:val="00B22225"/>
    <w:rsid w:val="00B249B1"/>
    <w:rsid w:val="00B31540"/>
    <w:rsid w:val="00B322C8"/>
    <w:rsid w:val="00B3468A"/>
    <w:rsid w:val="00B34726"/>
    <w:rsid w:val="00B41144"/>
    <w:rsid w:val="00B433B2"/>
    <w:rsid w:val="00B47730"/>
    <w:rsid w:val="00B57134"/>
    <w:rsid w:val="00B61229"/>
    <w:rsid w:val="00B61DD7"/>
    <w:rsid w:val="00B66575"/>
    <w:rsid w:val="00B66FD0"/>
    <w:rsid w:val="00B76CAC"/>
    <w:rsid w:val="00B77B60"/>
    <w:rsid w:val="00B77B6C"/>
    <w:rsid w:val="00B81198"/>
    <w:rsid w:val="00B84687"/>
    <w:rsid w:val="00B85495"/>
    <w:rsid w:val="00B90E0A"/>
    <w:rsid w:val="00BA14EB"/>
    <w:rsid w:val="00BA6AAC"/>
    <w:rsid w:val="00BA70F1"/>
    <w:rsid w:val="00BB44AC"/>
    <w:rsid w:val="00BC2AC0"/>
    <w:rsid w:val="00BC50FC"/>
    <w:rsid w:val="00BC5EA0"/>
    <w:rsid w:val="00BE28C9"/>
    <w:rsid w:val="00BE31F5"/>
    <w:rsid w:val="00BE37B1"/>
    <w:rsid w:val="00BE40D4"/>
    <w:rsid w:val="00BF09E7"/>
    <w:rsid w:val="00C05D33"/>
    <w:rsid w:val="00C06584"/>
    <w:rsid w:val="00C069E9"/>
    <w:rsid w:val="00C071B7"/>
    <w:rsid w:val="00C07422"/>
    <w:rsid w:val="00C10052"/>
    <w:rsid w:val="00C17011"/>
    <w:rsid w:val="00C22416"/>
    <w:rsid w:val="00C232E1"/>
    <w:rsid w:val="00C26B75"/>
    <w:rsid w:val="00C30FFD"/>
    <w:rsid w:val="00C36D45"/>
    <w:rsid w:val="00C4169B"/>
    <w:rsid w:val="00C575CE"/>
    <w:rsid w:val="00C615FA"/>
    <w:rsid w:val="00C61CA5"/>
    <w:rsid w:val="00C6255B"/>
    <w:rsid w:val="00C65765"/>
    <w:rsid w:val="00C65873"/>
    <w:rsid w:val="00C863D0"/>
    <w:rsid w:val="00C86DE9"/>
    <w:rsid w:val="00C91652"/>
    <w:rsid w:val="00C94AC7"/>
    <w:rsid w:val="00CA7A66"/>
    <w:rsid w:val="00CB0664"/>
    <w:rsid w:val="00CB70BA"/>
    <w:rsid w:val="00CC4CDD"/>
    <w:rsid w:val="00CC695A"/>
    <w:rsid w:val="00CD117F"/>
    <w:rsid w:val="00CD156E"/>
    <w:rsid w:val="00CD62AF"/>
    <w:rsid w:val="00CE3455"/>
    <w:rsid w:val="00CF0F84"/>
    <w:rsid w:val="00CF726D"/>
    <w:rsid w:val="00D11765"/>
    <w:rsid w:val="00D248BA"/>
    <w:rsid w:val="00D40670"/>
    <w:rsid w:val="00D41113"/>
    <w:rsid w:val="00D6305D"/>
    <w:rsid w:val="00D64562"/>
    <w:rsid w:val="00D6478C"/>
    <w:rsid w:val="00D671E5"/>
    <w:rsid w:val="00D73B4C"/>
    <w:rsid w:val="00D755E0"/>
    <w:rsid w:val="00D84F24"/>
    <w:rsid w:val="00D878D8"/>
    <w:rsid w:val="00D94D85"/>
    <w:rsid w:val="00DA43CE"/>
    <w:rsid w:val="00DA6EC8"/>
    <w:rsid w:val="00DA7CBA"/>
    <w:rsid w:val="00DC7A1B"/>
    <w:rsid w:val="00DD0872"/>
    <w:rsid w:val="00DD1832"/>
    <w:rsid w:val="00DE68FC"/>
    <w:rsid w:val="00DF7BAF"/>
    <w:rsid w:val="00E01A73"/>
    <w:rsid w:val="00E023C4"/>
    <w:rsid w:val="00E02DA8"/>
    <w:rsid w:val="00E05D6C"/>
    <w:rsid w:val="00E1072B"/>
    <w:rsid w:val="00E10C19"/>
    <w:rsid w:val="00E12356"/>
    <w:rsid w:val="00E27276"/>
    <w:rsid w:val="00E30F2B"/>
    <w:rsid w:val="00E37AF0"/>
    <w:rsid w:val="00E471E8"/>
    <w:rsid w:val="00E47A1C"/>
    <w:rsid w:val="00E51D51"/>
    <w:rsid w:val="00E54B28"/>
    <w:rsid w:val="00E5550C"/>
    <w:rsid w:val="00E555C7"/>
    <w:rsid w:val="00E56DF0"/>
    <w:rsid w:val="00E709D1"/>
    <w:rsid w:val="00E716A2"/>
    <w:rsid w:val="00E74C4B"/>
    <w:rsid w:val="00E87BC5"/>
    <w:rsid w:val="00E950A6"/>
    <w:rsid w:val="00E97162"/>
    <w:rsid w:val="00EA55E4"/>
    <w:rsid w:val="00EA576D"/>
    <w:rsid w:val="00EA7A4B"/>
    <w:rsid w:val="00ED61D0"/>
    <w:rsid w:val="00EE2B78"/>
    <w:rsid w:val="00EF78F9"/>
    <w:rsid w:val="00F106BA"/>
    <w:rsid w:val="00F13DD6"/>
    <w:rsid w:val="00F1459C"/>
    <w:rsid w:val="00F15A1F"/>
    <w:rsid w:val="00F21767"/>
    <w:rsid w:val="00F21D47"/>
    <w:rsid w:val="00F25278"/>
    <w:rsid w:val="00F340DE"/>
    <w:rsid w:val="00F34FE0"/>
    <w:rsid w:val="00F474CC"/>
    <w:rsid w:val="00F53DF3"/>
    <w:rsid w:val="00F607C1"/>
    <w:rsid w:val="00F6763B"/>
    <w:rsid w:val="00F77206"/>
    <w:rsid w:val="00F91EFA"/>
    <w:rsid w:val="00F9338F"/>
    <w:rsid w:val="00F95E8F"/>
    <w:rsid w:val="00F96040"/>
    <w:rsid w:val="00FA4FEA"/>
    <w:rsid w:val="00FB2FC9"/>
    <w:rsid w:val="00FC25F6"/>
    <w:rsid w:val="00FC693F"/>
    <w:rsid w:val="00FD26F9"/>
    <w:rsid w:val="00FD7A07"/>
    <w:rsid w:val="00FE0434"/>
    <w:rsid w:val="00FE1988"/>
    <w:rsid w:val="00FE2C59"/>
    <w:rsid w:val="00FE42CE"/>
    <w:rsid w:val="00FF6FA0"/>
    <w:rsid w:val="010A7009"/>
    <w:rsid w:val="014EB199"/>
    <w:rsid w:val="01838876"/>
    <w:rsid w:val="01A13C32"/>
    <w:rsid w:val="01B98113"/>
    <w:rsid w:val="01DCCF8F"/>
    <w:rsid w:val="01E577C0"/>
    <w:rsid w:val="01EF3BF1"/>
    <w:rsid w:val="01F4D72C"/>
    <w:rsid w:val="028B98D9"/>
    <w:rsid w:val="02F7B1FF"/>
    <w:rsid w:val="031BE65D"/>
    <w:rsid w:val="03503289"/>
    <w:rsid w:val="035AA2C8"/>
    <w:rsid w:val="03625E4B"/>
    <w:rsid w:val="036D351C"/>
    <w:rsid w:val="03724666"/>
    <w:rsid w:val="03B98390"/>
    <w:rsid w:val="03C29232"/>
    <w:rsid w:val="03C7739B"/>
    <w:rsid w:val="03D24706"/>
    <w:rsid w:val="03F47676"/>
    <w:rsid w:val="042BC150"/>
    <w:rsid w:val="0443EF68"/>
    <w:rsid w:val="044B5E50"/>
    <w:rsid w:val="04525F05"/>
    <w:rsid w:val="04CA76B1"/>
    <w:rsid w:val="0506FE85"/>
    <w:rsid w:val="05078566"/>
    <w:rsid w:val="05116356"/>
    <w:rsid w:val="051C1E78"/>
    <w:rsid w:val="051DF02E"/>
    <w:rsid w:val="052C0273"/>
    <w:rsid w:val="0543CA2F"/>
    <w:rsid w:val="068564DB"/>
    <w:rsid w:val="069BA1DB"/>
    <w:rsid w:val="070617E1"/>
    <w:rsid w:val="071847D5"/>
    <w:rsid w:val="07FFFC07"/>
    <w:rsid w:val="08517229"/>
    <w:rsid w:val="087B2122"/>
    <w:rsid w:val="087EF52C"/>
    <w:rsid w:val="088BAA5F"/>
    <w:rsid w:val="0893DBC2"/>
    <w:rsid w:val="08AA5AA0"/>
    <w:rsid w:val="0901E6E8"/>
    <w:rsid w:val="096563E3"/>
    <w:rsid w:val="0975325B"/>
    <w:rsid w:val="09B5E8D3"/>
    <w:rsid w:val="09FB13B8"/>
    <w:rsid w:val="0A24EA2E"/>
    <w:rsid w:val="0A3CBD5D"/>
    <w:rsid w:val="0A4875BE"/>
    <w:rsid w:val="0A48C244"/>
    <w:rsid w:val="0A4BB189"/>
    <w:rsid w:val="0A8B15A1"/>
    <w:rsid w:val="0AB4C0A4"/>
    <w:rsid w:val="0AEA344A"/>
    <w:rsid w:val="0B7C1E37"/>
    <w:rsid w:val="0B8BD489"/>
    <w:rsid w:val="0BA11D8F"/>
    <w:rsid w:val="0C408C42"/>
    <w:rsid w:val="0C43EB34"/>
    <w:rsid w:val="0C7E36D1"/>
    <w:rsid w:val="0CC317C9"/>
    <w:rsid w:val="0D0354B9"/>
    <w:rsid w:val="0D559ABC"/>
    <w:rsid w:val="0D654E80"/>
    <w:rsid w:val="0D6E8C29"/>
    <w:rsid w:val="0D778049"/>
    <w:rsid w:val="0DC0D429"/>
    <w:rsid w:val="0DF0A37F"/>
    <w:rsid w:val="0E0907CE"/>
    <w:rsid w:val="0E34AE16"/>
    <w:rsid w:val="0E765EBE"/>
    <w:rsid w:val="0EC9806D"/>
    <w:rsid w:val="0EE58F05"/>
    <w:rsid w:val="0F0BBFF2"/>
    <w:rsid w:val="0F409C26"/>
    <w:rsid w:val="0F4E7B5B"/>
    <w:rsid w:val="0F65196C"/>
    <w:rsid w:val="0FAA93AD"/>
    <w:rsid w:val="0FB13734"/>
    <w:rsid w:val="0FD80BE1"/>
    <w:rsid w:val="0FDA85A8"/>
    <w:rsid w:val="0FDC3DF2"/>
    <w:rsid w:val="0FFC02B1"/>
    <w:rsid w:val="100EE451"/>
    <w:rsid w:val="103AF039"/>
    <w:rsid w:val="109A4B1E"/>
    <w:rsid w:val="109F197F"/>
    <w:rsid w:val="10A7B033"/>
    <w:rsid w:val="10CB8D7A"/>
    <w:rsid w:val="10CCFF1A"/>
    <w:rsid w:val="10D656AA"/>
    <w:rsid w:val="110573BA"/>
    <w:rsid w:val="113967B8"/>
    <w:rsid w:val="1152203B"/>
    <w:rsid w:val="116A7090"/>
    <w:rsid w:val="116BFCD6"/>
    <w:rsid w:val="118D1AC1"/>
    <w:rsid w:val="11C70ACA"/>
    <w:rsid w:val="1221012A"/>
    <w:rsid w:val="1229017E"/>
    <w:rsid w:val="124A4906"/>
    <w:rsid w:val="12C41889"/>
    <w:rsid w:val="12FC506C"/>
    <w:rsid w:val="1316C0C0"/>
    <w:rsid w:val="13576792"/>
    <w:rsid w:val="136F4062"/>
    <w:rsid w:val="137CC256"/>
    <w:rsid w:val="139FC103"/>
    <w:rsid w:val="1407E4A9"/>
    <w:rsid w:val="144CAA68"/>
    <w:rsid w:val="1455EB2A"/>
    <w:rsid w:val="14BAB336"/>
    <w:rsid w:val="151ED0A4"/>
    <w:rsid w:val="156933C0"/>
    <w:rsid w:val="15AB771E"/>
    <w:rsid w:val="15F251B8"/>
    <w:rsid w:val="160D901A"/>
    <w:rsid w:val="16260B8D"/>
    <w:rsid w:val="16630F36"/>
    <w:rsid w:val="1693B68B"/>
    <w:rsid w:val="169CEF57"/>
    <w:rsid w:val="16BD5A37"/>
    <w:rsid w:val="16D7BC44"/>
    <w:rsid w:val="17175C4D"/>
    <w:rsid w:val="172E610F"/>
    <w:rsid w:val="1775F8B6"/>
    <w:rsid w:val="178D08CB"/>
    <w:rsid w:val="178E59C1"/>
    <w:rsid w:val="17B87666"/>
    <w:rsid w:val="180FE21A"/>
    <w:rsid w:val="183CB65B"/>
    <w:rsid w:val="184AA350"/>
    <w:rsid w:val="187F95A2"/>
    <w:rsid w:val="18A58747"/>
    <w:rsid w:val="18BDC5AD"/>
    <w:rsid w:val="18D91401"/>
    <w:rsid w:val="1912CA32"/>
    <w:rsid w:val="19B055B7"/>
    <w:rsid w:val="1A7639F2"/>
    <w:rsid w:val="1A869179"/>
    <w:rsid w:val="1AC469AF"/>
    <w:rsid w:val="1B0E6067"/>
    <w:rsid w:val="1B33AF2C"/>
    <w:rsid w:val="1B368E57"/>
    <w:rsid w:val="1B4BC906"/>
    <w:rsid w:val="1B64D421"/>
    <w:rsid w:val="1B77131F"/>
    <w:rsid w:val="1B867628"/>
    <w:rsid w:val="1B9AFBF8"/>
    <w:rsid w:val="1C1DDD6D"/>
    <w:rsid w:val="1C1EB0D1"/>
    <w:rsid w:val="1C89FEE3"/>
    <w:rsid w:val="1C9B9633"/>
    <w:rsid w:val="1CAA334E"/>
    <w:rsid w:val="1D289A0B"/>
    <w:rsid w:val="1D47B0E6"/>
    <w:rsid w:val="1DBFC3F0"/>
    <w:rsid w:val="1DCADA61"/>
    <w:rsid w:val="1E1E0326"/>
    <w:rsid w:val="1E268105"/>
    <w:rsid w:val="1E4793DE"/>
    <w:rsid w:val="1E710E83"/>
    <w:rsid w:val="1E8C6BF3"/>
    <w:rsid w:val="1E8CDB28"/>
    <w:rsid w:val="1E963F59"/>
    <w:rsid w:val="1F102816"/>
    <w:rsid w:val="1F1FF2A9"/>
    <w:rsid w:val="1F360260"/>
    <w:rsid w:val="1F3DCCE8"/>
    <w:rsid w:val="1F4E6273"/>
    <w:rsid w:val="1F5708E0"/>
    <w:rsid w:val="1F5CC5AF"/>
    <w:rsid w:val="1F95E74F"/>
    <w:rsid w:val="1F9A2FFF"/>
    <w:rsid w:val="2065FB72"/>
    <w:rsid w:val="207AE87F"/>
    <w:rsid w:val="208E51AB"/>
    <w:rsid w:val="20EFAE7B"/>
    <w:rsid w:val="215C7AD0"/>
    <w:rsid w:val="21C29EEE"/>
    <w:rsid w:val="2231EB6E"/>
    <w:rsid w:val="22A02535"/>
    <w:rsid w:val="22A42CE7"/>
    <w:rsid w:val="23325CE6"/>
    <w:rsid w:val="2334D3D7"/>
    <w:rsid w:val="235E66DD"/>
    <w:rsid w:val="23BB91B0"/>
    <w:rsid w:val="23C9F760"/>
    <w:rsid w:val="23E2DB7F"/>
    <w:rsid w:val="23EB2140"/>
    <w:rsid w:val="244696A7"/>
    <w:rsid w:val="244DE2AA"/>
    <w:rsid w:val="24616EA1"/>
    <w:rsid w:val="247F631F"/>
    <w:rsid w:val="24DF13CC"/>
    <w:rsid w:val="250D841E"/>
    <w:rsid w:val="255083BE"/>
    <w:rsid w:val="26070B12"/>
    <w:rsid w:val="265BD61E"/>
    <w:rsid w:val="26815138"/>
    <w:rsid w:val="26A91F1A"/>
    <w:rsid w:val="2720DCD4"/>
    <w:rsid w:val="27461D8D"/>
    <w:rsid w:val="2859882D"/>
    <w:rsid w:val="285E75B4"/>
    <w:rsid w:val="2871F80E"/>
    <w:rsid w:val="28D217EA"/>
    <w:rsid w:val="28DFF4DA"/>
    <w:rsid w:val="29614BAA"/>
    <w:rsid w:val="29EC48D4"/>
    <w:rsid w:val="29FD06EA"/>
    <w:rsid w:val="29FF6CD5"/>
    <w:rsid w:val="2A100F1F"/>
    <w:rsid w:val="2A845C02"/>
    <w:rsid w:val="2A90D817"/>
    <w:rsid w:val="2A938620"/>
    <w:rsid w:val="2AA4D586"/>
    <w:rsid w:val="2B07225F"/>
    <w:rsid w:val="2B107B3B"/>
    <w:rsid w:val="2B26029E"/>
    <w:rsid w:val="2B5DABBC"/>
    <w:rsid w:val="2B6C02A1"/>
    <w:rsid w:val="2B8FF78B"/>
    <w:rsid w:val="2BC3E117"/>
    <w:rsid w:val="2CC3074C"/>
    <w:rsid w:val="2CE0A7E2"/>
    <w:rsid w:val="2D16FCCA"/>
    <w:rsid w:val="2D66D84E"/>
    <w:rsid w:val="2DC662F7"/>
    <w:rsid w:val="2DD29E87"/>
    <w:rsid w:val="2E3334BD"/>
    <w:rsid w:val="2E41BBBE"/>
    <w:rsid w:val="2FC56021"/>
    <w:rsid w:val="2FD97606"/>
    <w:rsid w:val="30451D41"/>
    <w:rsid w:val="3060F2D8"/>
    <w:rsid w:val="30AC1B87"/>
    <w:rsid w:val="31791D45"/>
    <w:rsid w:val="319E5E8E"/>
    <w:rsid w:val="31A18753"/>
    <w:rsid w:val="31B3062B"/>
    <w:rsid w:val="323871FB"/>
    <w:rsid w:val="3247EC54"/>
    <w:rsid w:val="326418AF"/>
    <w:rsid w:val="32A3CACE"/>
    <w:rsid w:val="32C83EB9"/>
    <w:rsid w:val="32E1AA81"/>
    <w:rsid w:val="32E23842"/>
    <w:rsid w:val="3322D7CF"/>
    <w:rsid w:val="3360F246"/>
    <w:rsid w:val="33891721"/>
    <w:rsid w:val="33952067"/>
    <w:rsid w:val="33EBA7DD"/>
    <w:rsid w:val="341D17A5"/>
    <w:rsid w:val="347D23BD"/>
    <w:rsid w:val="353B1325"/>
    <w:rsid w:val="35857105"/>
    <w:rsid w:val="359EE3BC"/>
    <w:rsid w:val="35B38200"/>
    <w:rsid w:val="35D9A5CE"/>
    <w:rsid w:val="361FE895"/>
    <w:rsid w:val="36533FEA"/>
    <w:rsid w:val="365CC15B"/>
    <w:rsid w:val="36B4B014"/>
    <w:rsid w:val="36B64E4D"/>
    <w:rsid w:val="36BA526E"/>
    <w:rsid w:val="36F2F4F9"/>
    <w:rsid w:val="36F30134"/>
    <w:rsid w:val="37041FF0"/>
    <w:rsid w:val="375A919A"/>
    <w:rsid w:val="37641691"/>
    <w:rsid w:val="3766A842"/>
    <w:rsid w:val="37720B89"/>
    <w:rsid w:val="37F6B9FD"/>
    <w:rsid w:val="3846010D"/>
    <w:rsid w:val="38634911"/>
    <w:rsid w:val="386988A1"/>
    <w:rsid w:val="38A02B23"/>
    <w:rsid w:val="38B7CA16"/>
    <w:rsid w:val="38BA6A4D"/>
    <w:rsid w:val="394939DF"/>
    <w:rsid w:val="39B60134"/>
    <w:rsid w:val="39E5047B"/>
    <w:rsid w:val="39E7C439"/>
    <w:rsid w:val="3A24220A"/>
    <w:rsid w:val="3A440BA4"/>
    <w:rsid w:val="3A8328D1"/>
    <w:rsid w:val="3A95A597"/>
    <w:rsid w:val="3AB3712E"/>
    <w:rsid w:val="3B78F649"/>
    <w:rsid w:val="3BA1507C"/>
    <w:rsid w:val="3BB7CB9C"/>
    <w:rsid w:val="3BDA6CAD"/>
    <w:rsid w:val="3BEB2719"/>
    <w:rsid w:val="3C034A76"/>
    <w:rsid w:val="3C410860"/>
    <w:rsid w:val="3C6FF0A3"/>
    <w:rsid w:val="3CA87C6E"/>
    <w:rsid w:val="3D0A6BF8"/>
    <w:rsid w:val="3D46E422"/>
    <w:rsid w:val="3D483323"/>
    <w:rsid w:val="3D545667"/>
    <w:rsid w:val="3D550E7C"/>
    <w:rsid w:val="3D76E718"/>
    <w:rsid w:val="3DBA0EAD"/>
    <w:rsid w:val="3DD60F02"/>
    <w:rsid w:val="3E03F858"/>
    <w:rsid w:val="3E364D3D"/>
    <w:rsid w:val="3E5A2DDD"/>
    <w:rsid w:val="3E90CB46"/>
    <w:rsid w:val="3EADC325"/>
    <w:rsid w:val="3ED9B364"/>
    <w:rsid w:val="3F276782"/>
    <w:rsid w:val="3F4530EF"/>
    <w:rsid w:val="3F4736EE"/>
    <w:rsid w:val="3F52B226"/>
    <w:rsid w:val="3F6D63F6"/>
    <w:rsid w:val="4008976B"/>
    <w:rsid w:val="400C0D31"/>
    <w:rsid w:val="402A2021"/>
    <w:rsid w:val="40E6C344"/>
    <w:rsid w:val="413A556E"/>
    <w:rsid w:val="414EC771"/>
    <w:rsid w:val="416A1B59"/>
    <w:rsid w:val="4171A325"/>
    <w:rsid w:val="4180EB3B"/>
    <w:rsid w:val="4196E93E"/>
    <w:rsid w:val="41A29916"/>
    <w:rsid w:val="423255E0"/>
    <w:rsid w:val="42354AB2"/>
    <w:rsid w:val="4245C54E"/>
    <w:rsid w:val="42833411"/>
    <w:rsid w:val="43701443"/>
    <w:rsid w:val="43B87A74"/>
    <w:rsid w:val="4405FD19"/>
    <w:rsid w:val="44314809"/>
    <w:rsid w:val="448A8560"/>
    <w:rsid w:val="449EC5C6"/>
    <w:rsid w:val="44D12C10"/>
    <w:rsid w:val="44D1E281"/>
    <w:rsid w:val="44F45249"/>
    <w:rsid w:val="45E96082"/>
    <w:rsid w:val="45FD2F9E"/>
    <w:rsid w:val="46361BE4"/>
    <w:rsid w:val="463942B5"/>
    <w:rsid w:val="4648E680"/>
    <w:rsid w:val="46D00A59"/>
    <w:rsid w:val="4706F310"/>
    <w:rsid w:val="476F1952"/>
    <w:rsid w:val="47717930"/>
    <w:rsid w:val="47965B0A"/>
    <w:rsid w:val="47A6B9ED"/>
    <w:rsid w:val="47AFCBA1"/>
    <w:rsid w:val="484B724F"/>
    <w:rsid w:val="48593FA5"/>
    <w:rsid w:val="48658342"/>
    <w:rsid w:val="4865EA67"/>
    <w:rsid w:val="48B32616"/>
    <w:rsid w:val="48EE6075"/>
    <w:rsid w:val="49774DEE"/>
    <w:rsid w:val="4982CFCA"/>
    <w:rsid w:val="49AC1B76"/>
    <w:rsid w:val="49E37DA6"/>
    <w:rsid w:val="4A0418D5"/>
    <w:rsid w:val="4A0A4D11"/>
    <w:rsid w:val="4A4505D8"/>
    <w:rsid w:val="4AF9E75E"/>
    <w:rsid w:val="4B163EB5"/>
    <w:rsid w:val="4B83C194"/>
    <w:rsid w:val="4B9A52CF"/>
    <w:rsid w:val="4BAF9F66"/>
    <w:rsid w:val="4BD3D9E8"/>
    <w:rsid w:val="4C01D209"/>
    <w:rsid w:val="4C9327E3"/>
    <w:rsid w:val="4CA5904B"/>
    <w:rsid w:val="4D27BFE6"/>
    <w:rsid w:val="4D38B8D3"/>
    <w:rsid w:val="4D5BE6E3"/>
    <w:rsid w:val="4DAA6916"/>
    <w:rsid w:val="4DCB5B5D"/>
    <w:rsid w:val="4DF44115"/>
    <w:rsid w:val="4E0265D1"/>
    <w:rsid w:val="4E1BA2ED"/>
    <w:rsid w:val="4E1D7638"/>
    <w:rsid w:val="4E6F2585"/>
    <w:rsid w:val="4E9318C3"/>
    <w:rsid w:val="4EC0C2FA"/>
    <w:rsid w:val="4EC45399"/>
    <w:rsid w:val="4EEC93EE"/>
    <w:rsid w:val="4EF1DB29"/>
    <w:rsid w:val="4F68BD9A"/>
    <w:rsid w:val="4F8FECD7"/>
    <w:rsid w:val="4FE28F9B"/>
    <w:rsid w:val="500B72E8"/>
    <w:rsid w:val="502835C4"/>
    <w:rsid w:val="50D99E75"/>
    <w:rsid w:val="513DAEED"/>
    <w:rsid w:val="514D5751"/>
    <w:rsid w:val="518B3367"/>
    <w:rsid w:val="5191EFE2"/>
    <w:rsid w:val="51982F0B"/>
    <w:rsid w:val="519FE07E"/>
    <w:rsid w:val="51B4B0B5"/>
    <w:rsid w:val="520AE34D"/>
    <w:rsid w:val="521B7C00"/>
    <w:rsid w:val="5222CE4F"/>
    <w:rsid w:val="5238032E"/>
    <w:rsid w:val="527B75F6"/>
    <w:rsid w:val="528BFB83"/>
    <w:rsid w:val="52A46231"/>
    <w:rsid w:val="52EFBB2D"/>
    <w:rsid w:val="5346C5F0"/>
    <w:rsid w:val="536280B4"/>
    <w:rsid w:val="5392B103"/>
    <w:rsid w:val="540A8AE1"/>
    <w:rsid w:val="540F34B7"/>
    <w:rsid w:val="5410D9C3"/>
    <w:rsid w:val="54299D46"/>
    <w:rsid w:val="54508487"/>
    <w:rsid w:val="54DF75B9"/>
    <w:rsid w:val="55073E2A"/>
    <w:rsid w:val="55111116"/>
    <w:rsid w:val="555DF7E8"/>
    <w:rsid w:val="559DAD35"/>
    <w:rsid w:val="55E10ABB"/>
    <w:rsid w:val="5602AA3D"/>
    <w:rsid w:val="56375464"/>
    <w:rsid w:val="56783F4E"/>
    <w:rsid w:val="56C949DE"/>
    <w:rsid w:val="579FBF06"/>
    <w:rsid w:val="57D88C54"/>
    <w:rsid w:val="57E239F7"/>
    <w:rsid w:val="57E6FAAA"/>
    <w:rsid w:val="58121331"/>
    <w:rsid w:val="58470F94"/>
    <w:rsid w:val="5864924B"/>
    <w:rsid w:val="58871B19"/>
    <w:rsid w:val="589FB891"/>
    <w:rsid w:val="58A58680"/>
    <w:rsid w:val="58A92145"/>
    <w:rsid w:val="58B196BD"/>
    <w:rsid w:val="58E69DE2"/>
    <w:rsid w:val="596BAC04"/>
    <w:rsid w:val="59B11FD1"/>
    <w:rsid w:val="59B88FFD"/>
    <w:rsid w:val="59C734DD"/>
    <w:rsid w:val="5A1E3C73"/>
    <w:rsid w:val="5A4B78A4"/>
    <w:rsid w:val="5AAA7AF9"/>
    <w:rsid w:val="5ABA078C"/>
    <w:rsid w:val="5AED11FE"/>
    <w:rsid w:val="5B7D3564"/>
    <w:rsid w:val="5B8611E7"/>
    <w:rsid w:val="5BA5A13D"/>
    <w:rsid w:val="5BAC0C4E"/>
    <w:rsid w:val="5BC21A61"/>
    <w:rsid w:val="5BE37C72"/>
    <w:rsid w:val="5C0F3D16"/>
    <w:rsid w:val="5C349FA5"/>
    <w:rsid w:val="5C4ACFB8"/>
    <w:rsid w:val="5D259464"/>
    <w:rsid w:val="5D571433"/>
    <w:rsid w:val="5DFD63AD"/>
    <w:rsid w:val="5E39E0FA"/>
    <w:rsid w:val="5E3B997E"/>
    <w:rsid w:val="5E56744D"/>
    <w:rsid w:val="5E725A5D"/>
    <w:rsid w:val="5E846020"/>
    <w:rsid w:val="5E897526"/>
    <w:rsid w:val="5EBDE84D"/>
    <w:rsid w:val="5F56F7A6"/>
    <w:rsid w:val="5F78EDE2"/>
    <w:rsid w:val="5F7FE245"/>
    <w:rsid w:val="5FAAE3A9"/>
    <w:rsid w:val="5FB1F91E"/>
    <w:rsid w:val="5FEFCF3A"/>
    <w:rsid w:val="607DDFA1"/>
    <w:rsid w:val="6089DCD1"/>
    <w:rsid w:val="6106F660"/>
    <w:rsid w:val="6151691A"/>
    <w:rsid w:val="61847E10"/>
    <w:rsid w:val="6186DC4D"/>
    <w:rsid w:val="61F4A69E"/>
    <w:rsid w:val="623256D1"/>
    <w:rsid w:val="6259133C"/>
    <w:rsid w:val="62778F2D"/>
    <w:rsid w:val="62ACD81A"/>
    <w:rsid w:val="62C2DF5F"/>
    <w:rsid w:val="62D6D6B4"/>
    <w:rsid w:val="6338E114"/>
    <w:rsid w:val="633C2966"/>
    <w:rsid w:val="6362AE1B"/>
    <w:rsid w:val="63977C3F"/>
    <w:rsid w:val="63A5B30B"/>
    <w:rsid w:val="63D6964F"/>
    <w:rsid w:val="63E7C706"/>
    <w:rsid w:val="6489493B"/>
    <w:rsid w:val="65018469"/>
    <w:rsid w:val="65426480"/>
    <w:rsid w:val="65491DB3"/>
    <w:rsid w:val="65E94134"/>
    <w:rsid w:val="661D8E16"/>
    <w:rsid w:val="671DF36C"/>
    <w:rsid w:val="672AE6F8"/>
    <w:rsid w:val="675461AC"/>
    <w:rsid w:val="67A508DC"/>
    <w:rsid w:val="67B9D688"/>
    <w:rsid w:val="67CD6FF5"/>
    <w:rsid w:val="67EFE277"/>
    <w:rsid w:val="6801A883"/>
    <w:rsid w:val="6804D9FA"/>
    <w:rsid w:val="6810947D"/>
    <w:rsid w:val="682CF82E"/>
    <w:rsid w:val="6855BA5B"/>
    <w:rsid w:val="686C056B"/>
    <w:rsid w:val="6893B2E5"/>
    <w:rsid w:val="68A96FF8"/>
    <w:rsid w:val="6929C470"/>
    <w:rsid w:val="69816723"/>
    <w:rsid w:val="6985B4DA"/>
    <w:rsid w:val="69C70EAB"/>
    <w:rsid w:val="6A04F70E"/>
    <w:rsid w:val="6A219DA3"/>
    <w:rsid w:val="6A697033"/>
    <w:rsid w:val="6AA7F84E"/>
    <w:rsid w:val="6AFEBFDC"/>
    <w:rsid w:val="6BA58D83"/>
    <w:rsid w:val="6BC5F9EB"/>
    <w:rsid w:val="6BC8BB39"/>
    <w:rsid w:val="6C566AD8"/>
    <w:rsid w:val="6C8C80DE"/>
    <w:rsid w:val="6CB74553"/>
    <w:rsid w:val="6CCE1599"/>
    <w:rsid w:val="6CF78433"/>
    <w:rsid w:val="6D372E4E"/>
    <w:rsid w:val="6D3C58B0"/>
    <w:rsid w:val="6D6AC5FA"/>
    <w:rsid w:val="6D924939"/>
    <w:rsid w:val="6DB917E1"/>
    <w:rsid w:val="6DC555F7"/>
    <w:rsid w:val="6E62E38F"/>
    <w:rsid w:val="6E8B9CBB"/>
    <w:rsid w:val="6EC7535E"/>
    <w:rsid w:val="6F27B908"/>
    <w:rsid w:val="6F467D7C"/>
    <w:rsid w:val="6F65877F"/>
    <w:rsid w:val="6F915858"/>
    <w:rsid w:val="6FA7DE8B"/>
    <w:rsid w:val="6FF52699"/>
    <w:rsid w:val="7034D501"/>
    <w:rsid w:val="704D1140"/>
    <w:rsid w:val="704E6949"/>
    <w:rsid w:val="706104BD"/>
    <w:rsid w:val="706B9144"/>
    <w:rsid w:val="70C22394"/>
    <w:rsid w:val="70E49F8C"/>
    <w:rsid w:val="71132CD0"/>
    <w:rsid w:val="71190CF5"/>
    <w:rsid w:val="7145CFA7"/>
    <w:rsid w:val="715B2734"/>
    <w:rsid w:val="7163A4D9"/>
    <w:rsid w:val="716D1653"/>
    <w:rsid w:val="719CC48E"/>
    <w:rsid w:val="71AF7BEF"/>
    <w:rsid w:val="71B5547A"/>
    <w:rsid w:val="71DE2E1E"/>
    <w:rsid w:val="71EEBF00"/>
    <w:rsid w:val="722E9335"/>
    <w:rsid w:val="724A9573"/>
    <w:rsid w:val="72D0F9D1"/>
    <w:rsid w:val="72DD4345"/>
    <w:rsid w:val="72F7BB6E"/>
    <w:rsid w:val="73526BF8"/>
    <w:rsid w:val="73F229FC"/>
    <w:rsid w:val="7420EB31"/>
    <w:rsid w:val="74B4A010"/>
    <w:rsid w:val="75B2BCDA"/>
    <w:rsid w:val="76398862"/>
    <w:rsid w:val="76890F75"/>
    <w:rsid w:val="76C3AF5A"/>
    <w:rsid w:val="76CA88FE"/>
    <w:rsid w:val="7715D531"/>
    <w:rsid w:val="773D3A33"/>
    <w:rsid w:val="77575B50"/>
    <w:rsid w:val="7783ECCC"/>
    <w:rsid w:val="7787821A"/>
    <w:rsid w:val="77AE06AF"/>
    <w:rsid w:val="77E64F05"/>
    <w:rsid w:val="78176C56"/>
    <w:rsid w:val="78549232"/>
    <w:rsid w:val="7864A074"/>
    <w:rsid w:val="78964AC7"/>
    <w:rsid w:val="78C51687"/>
    <w:rsid w:val="79124ABB"/>
    <w:rsid w:val="79317859"/>
    <w:rsid w:val="7A0E071E"/>
    <w:rsid w:val="7A237FB7"/>
    <w:rsid w:val="7A6131BC"/>
    <w:rsid w:val="7AB0E267"/>
    <w:rsid w:val="7AB47146"/>
    <w:rsid w:val="7AB701F9"/>
    <w:rsid w:val="7AF65A77"/>
    <w:rsid w:val="7B07F8D2"/>
    <w:rsid w:val="7B0D4A4E"/>
    <w:rsid w:val="7B1C95D1"/>
    <w:rsid w:val="7B2A6F17"/>
    <w:rsid w:val="7BB0DD27"/>
    <w:rsid w:val="7BE1474B"/>
    <w:rsid w:val="7C15DB2A"/>
    <w:rsid w:val="7C702E58"/>
    <w:rsid w:val="7C7F4D61"/>
    <w:rsid w:val="7C86FCEB"/>
    <w:rsid w:val="7CDA1B66"/>
    <w:rsid w:val="7CE633BD"/>
    <w:rsid w:val="7D01F409"/>
    <w:rsid w:val="7D1DCA68"/>
    <w:rsid w:val="7D24E183"/>
    <w:rsid w:val="7D33B924"/>
    <w:rsid w:val="7D3959EE"/>
    <w:rsid w:val="7D5899D7"/>
    <w:rsid w:val="7D69E2A5"/>
    <w:rsid w:val="7D6B232B"/>
    <w:rsid w:val="7D6C9819"/>
    <w:rsid w:val="7D70A712"/>
    <w:rsid w:val="7D7945B4"/>
    <w:rsid w:val="7DB3FE19"/>
    <w:rsid w:val="7DFABD85"/>
    <w:rsid w:val="7E3B152C"/>
    <w:rsid w:val="7EE016DA"/>
    <w:rsid w:val="7EE83A06"/>
    <w:rsid w:val="7EF762A1"/>
    <w:rsid w:val="7EFA8234"/>
    <w:rsid w:val="7F617F7B"/>
    <w:rsid w:val="7F679BE8"/>
    <w:rsid w:val="7FC578BC"/>
    <w:rsid w:val="7FE5D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C129A4"/>
  <w14:defaultImageDpi w14:val="330"/>
  <w15:docId w15:val="{BCC751E6-86CF-4DCB-80CF-C9F9FFB2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9"/>
      </w:numPr>
      <w:contextualSpacing/>
    </w:pPr>
  </w:style>
  <w:style w:type="paragraph" w:styleId="Sraassuenkleliais2">
    <w:name w:val="List Bullet 2"/>
    <w:basedOn w:val="prastasis"/>
    <w:uiPriority w:val="99"/>
    <w:unhideWhenUsed/>
    <w:rsid w:val="00326F90"/>
    <w:pPr>
      <w:numPr>
        <w:numId w:val="10"/>
      </w:numPr>
      <w:contextualSpacing/>
    </w:pPr>
  </w:style>
  <w:style w:type="paragraph" w:styleId="Sraassuenkleliais3">
    <w:name w:val="List Bullet 3"/>
    <w:basedOn w:val="prastasis"/>
    <w:uiPriority w:val="99"/>
    <w:unhideWhenUsed/>
    <w:rsid w:val="00326F90"/>
    <w:pPr>
      <w:numPr>
        <w:numId w:val="11"/>
      </w:numPr>
      <w:contextualSpacing/>
    </w:pPr>
  </w:style>
  <w:style w:type="paragraph" w:styleId="Sraassunumeriais">
    <w:name w:val="List Number"/>
    <w:basedOn w:val="prastasis"/>
    <w:uiPriority w:val="99"/>
    <w:unhideWhenUsed/>
    <w:rsid w:val="00326F90"/>
    <w:pPr>
      <w:numPr>
        <w:numId w:val="13"/>
      </w:numPr>
      <w:contextualSpacing/>
    </w:pPr>
  </w:style>
  <w:style w:type="paragraph" w:styleId="Sraassunumeriais2">
    <w:name w:val="List Number 2"/>
    <w:basedOn w:val="prastasis"/>
    <w:uiPriority w:val="99"/>
    <w:unhideWhenUsed/>
    <w:rsid w:val="0029639D"/>
    <w:pPr>
      <w:numPr>
        <w:numId w:val="14"/>
      </w:numPr>
      <w:contextualSpacing/>
    </w:pPr>
  </w:style>
  <w:style w:type="paragraph" w:styleId="Sraassunumeriais3">
    <w:name w:val="List Number 3"/>
    <w:basedOn w:val="prastasis"/>
    <w:uiPriority w:val="99"/>
    <w:unhideWhenUsed/>
    <w:rsid w:val="0029639D"/>
    <w:pPr>
      <w:numPr>
        <w:numId w:val="15"/>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entaronuoroda">
    <w:name w:val="annotation reference"/>
    <w:basedOn w:val="Numatytasispastraiposriftas"/>
    <w:uiPriority w:val="99"/>
    <w:semiHidden/>
    <w:unhideWhenUsed/>
    <w:rsid w:val="00FE2C59"/>
    <w:rPr>
      <w:sz w:val="16"/>
      <w:szCs w:val="16"/>
    </w:rPr>
  </w:style>
  <w:style w:type="paragraph" w:styleId="Komentarotekstas">
    <w:name w:val="annotation text"/>
    <w:basedOn w:val="prastasis"/>
    <w:link w:val="KomentarotekstasDiagrama"/>
    <w:uiPriority w:val="99"/>
    <w:unhideWhenUsed/>
    <w:rsid w:val="00FE2C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2C59"/>
    <w:rPr>
      <w:sz w:val="20"/>
      <w:szCs w:val="20"/>
    </w:rPr>
  </w:style>
  <w:style w:type="paragraph" w:styleId="Komentarotema">
    <w:name w:val="annotation subject"/>
    <w:basedOn w:val="Komentarotekstas"/>
    <w:next w:val="Komentarotekstas"/>
    <w:link w:val="KomentarotemaDiagrama"/>
    <w:uiPriority w:val="99"/>
    <w:semiHidden/>
    <w:unhideWhenUsed/>
    <w:rsid w:val="00FE2C59"/>
    <w:rPr>
      <w:b/>
      <w:bCs/>
    </w:rPr>
  </w:style>
  <w:style w:type="character" w:customStyle="1" w:styleId="KomentarotemaDiagrama">
    <w:name w:val="Komentaro tema Diagrama"/>
    <w:basedOn w:val="KomentarotekstasDiagrama"/>
    <w:link w:val="Komentarotema"/>
    <w:uiPriority w:val="99"/>
    <w:semiHidden/>
    <w:rsid w:val="00FE2C59"/>
    <w:rPr>
      <w:b/>
      <w:bCs/>
      <w:sz w:val="20"/>
      <w:szCs w:val="20"/>
    </w:rPr>
  </w:style>
  <w:style w:type="paragraph" w:styleId="Debesliotekstas">
    <w:name w:val="Balloon Text"/>
    <w:basedOn w:val="prastasis"/>
    <w:link w:val="DebesliotekstasDiagrama"/>
    <w:uiPriority w:val="99"/>
    <w:semiHidden/>
    <w:unhideWhenUsed/>
    <w:rsid w:val="00D755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5E0"/>
    <w:rPr>
      <w:rFonts w:ascii="Segoe UI" w:hAnsi="Segoe UI" w:cs="Segoe UI"/>
      <w:sz w:val="18"/>
      <w:szCs w:val="18"/>
    </w:rPr>
  </w:style>
  <w:style w:type="paragraph" w:styleId="Pataisymai">
    <w:name w:val="Revision"/>
    <w:hidden/>
    <w:uiPriority w:val="99"/>
    <w:semiHidden/>
    <w:rsid w:val="00942BFD"/>
    <w:pPr>
      <w:spacing w:after="0" w:line="240" w:lineRule="auto"/>
    </w:pPr>
  </w:style>
  <w:style w:type="paragraph" w:styleId="Puslapioinaostekstas">
    <w:name w:val="footnote text"/>
    <w:basedOn w:val="prastasis"/>
    <w:link w:val="PuslapioinaostekstasDiagrama"/>
    <w:uiPriority w:val="99"/>
    <w:semiHidden/>
    <w:unhideWhenUsed/>
    <w:rsid w:val="00E87B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7BC5"/>
    <w:rPr>
      <w:sz w:val="20"/>
      <w:szCs w:val="20"/>
    </w:rPr>
  </w:style>
  <w:style w:type="character" w:styleId="Puslapioinaosnuoroda">
    <w:name w:val="footnote reference"/>
    <w:basedOn w:val="Numatytasispastraiposriftas"/>
    <w:uiPriority w:val="99"/>
    <w:semiHidden/>
    <w:unhideWhenUsed/>
    <w:rsid w:val="00E87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0CFFB-F015-4F8B-B20B-F9A0421C589B}">
  <ds:schemaRefs>
    <ds:schemaRef ds:uri="http://schemas.openxmlformats.org/officeDocument/2006/bibliography"/>
  </ds:schemaRefs>
</ds:datastoreItem>
</file>

<file path=customXml/itemProps2.xml><?xml version="1.0" encoding="utf-8"?>
<ds:datastoreItem xmlns:ds="http://schemas.openxmlformats.org/officeDocument/2006/customXml" ds:itemID="{BE427633-DA55-4FB0-AB0A-14CACA3E82F8}"/>
</file>

<file path=customXml/itemProps3.xml><?xml version="1.0" encoding="utf-8"?>
<ds:datastoreItem xmlns:ds="http://schemas.openxmlformats.org/officeDocument/2006/customXml" ds:itemID="{50CCB49B-721B-45B2-91F6-ED502CDA2EB7}"/>
</file>

<file path=customXml/itemProps4.xml><?xml version="1.0" encoding="utf-8"?>
<ds:datastoreItem xmlns:ds="http://schemas.openxmlformats.org/officeDocument/2006/customXml" ds:itemID="{675FFE6E-66F6-4053-86AB-C97AE6FCD6C2}"/>
</file>

<file path=docProps/app.xml><?xml version="1.0" encoding="utf-8"?>
<Properties xmlns="http://schemas.openxmlformats.org/officeDocument/2006/extended-properties" xmlns:vt="http://schemas.openxmlformats.org/officeDocument/2006/docPropsVTypes">
  <Template>Normal</Template>
  <TotalTime>1</TotalTime>
  <Pages>9</Pages>
  <Words>19714</Words>
  <Characters>11238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30891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Vaskela Gintaras | ŠMSM</cp:lastModifiedBy>
  <cp:revision>2</cp:revision>
  <dcterms:created xsi:type="dcterms:W3CDTF">2026-03-09T13:04:00Z</dcterms:created>
  <dcterms:modified xsi:type="dcterms:W3CDTF">2026-03-09T13:05:00Z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4" name="docLang">
    <vt:lpwstr>lt</vt:lpwstr>
  </property>
</Properties>
</file>