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351B" w14:textId="77777777" w:rsidR="00FE58AA" w:rsidRDefault="00FE58AA" w:rsidP="00A26886"/>
    <w:p w14:paraId="573E2945" w14:textId="77777777" w:rsidR="00FE58AA" w:rsidRDefault="00D176A7" w:rsidP="00A26886">
      <w:pPr>
        <w:jc w:val="center"/>
        <w:rPr>
          <w:b/>
          <w:caps/>
        </w:rPr>
      </w:pPr>
      <w:r>
        <w:rPr>
          <w:b/>
          <w:caps/>
        </w:rPr>
        <w:t>PASLAUGŲ pirkimo</w:t>
      </w:r>
      <w:r>
        <w:rPr>
          <w:rFonts w:eastAsia="Arial"/>
        </w:rPr>
        <w:t>–</w:t>
      </w:r>
      <w:r>
        <w:rPr>
          <w:b/>
          <w:caps/>
        </w:rPr>
        <w:t>pardavimo sutarties Bendrosios sąlygos</w:t>
      </w:r>
    </w:p>
    <w:p w14:paraId="06C21B74" w14:textId="77777777" w:rsidR="00FE58AA" w:rsidRDefault="00FE58AA" w:rsidP="00A26886"/>
    <w:p w14:paraId="5FA3ED62" w14:textId="77777777" w:rsidR="00FE58AA" w:rsidRDefault="00D176A7" w:rsidP="00A2688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D6A3F1" w14:textId="77777777" w:rsidR="00FE58AA" w:rsidRDefault="00FE58AA" w:rsidP="00A26886">
      <w:pPr>
        <w:rPr>
          <w:rFonts w:eastAsia="Cambria"/>
        </w:rPr>
      </w:pPr>
    </w:p>
    <w:p w14:paraId="7B5C1822" w14:textId="77777777" w:rsidR="00FE58AA" w:rsidRDefault="00D176A7" w:rsidP="00A2688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1716CA6A" w14:textId="77777777" w:rsidR="00FE58AA" w:rsidRPr="00D86D87" w:rsidRDefault="00FE58AA" w:rsidP="00A26886">
      <w:pPr>
        <w:rPr>
          <w:rFonts w:eastAsia="Arial"/>
        </w:rPr>
      </w:pPr>
    </w:p>
    <w:p w14:paraId="605FF3F0" w14:textId="77777777" w:rsidR="00FE58AA" w:rsidRDefault="00D176A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1E173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96CF7A4" w14:textId="48058469"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w:t>
      </w:r>
      <w:r w:rsidRPr="00AA1483">
        <w:rPr>
          <w:rFonts w:eastAsia="Arial"/>
          <w:color w:val="FF0000"/>
        </w:rPr>
        <w:t>Lietuvos Respublikos švietimo</w:t>
      </w:r>
      <w:r>
        <w:rPr>
          <w:rFonts w:eastAsia="Arial"/>
          <w:color w:val="FF0000"/>
        </w:rPr>
        <w:t>,</w:t>
      </w:r>
      <w:r w:rsidRPr="00AA1483">
        <w:rPr>
          <w:rFonts w:eastAsia="Arial"/>
          <w:color w:val="FF0000"/>
        </w:rPr>
        <w:t xml:space="preserve"> mokslo </w:t>
      </w:r>
      <w:r>
        <w:rPr>
          <w:rFonts w:eastAsia="Arial"/>
          <w:color w:val="FF0000"/>
        </w:rPr>
        <w:t xml:space="preserve">ir sporto </w:t>
      </w:r>
      <w:r w:rsidRPr="00AA1483">
        <w:rPr>
          <w:rFonts w:eastAsia="Arial"/>
          <w:color w:val="FF0000"/>
        </w:rPr>
        <w:t>ministerija</w:t>
      </w:r>
      <w:r>
        <w:rPr>
          <w:rFonts w:eastAsia="Arial"/>
        </w:rPr>
        <w:t xml:space="preserve">, kuri Specialiosiose sąlygose yra įvardytas kaip </w:t>
      </w:r>
      <w:r w:rsidRPr="00987C7B">
        <w:rPr>
          <w:rFonts w:eastAsia="Arial"/>
          <w:color w:val="FF0000"/>
        </w:rPr>
        <w:t xml:space="preserve">Pirkėjas </w:t>
      </w:r>
      <w:r>
        <w:rPr>
          <w:rFonts w:eastAsia="Arial"/>
        </w:rPr>
        <w:t xml:space="preserve">arba </w:t>
      </w:r>
      <w:r w:rsidRPr="00D176A7">
        <w:rPr>
          <w:rFonts w:eastAsia="Arial"/>
          <w:color w:val="FF0000"/>
        </w:rPr>
        <w:t>Ministerija</w:t>
      </w:r>
      <w:r>
        <w:rPr>
          <w:rFonts w:eastAsia="Arial"/>
        </w:rPr>
        <w:t xml:space="preserve">, </w:t>
      </w:r>
      <w:r>
        <w:t>įsigyjantis Specialiosiose sąlygose ir Sutarties prieduose nurodytas Paslaugas</w:t>
      </w:r>
      <w:r>
        <w:rPr>
          <w:rFonts w:eastAsia="Arial"/>
        </w:rPr>
        <w:t>;</w:t>
      </w:r>
    </w:p>
    <w:p w14:paraId="34650893"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06B982" w14:textId="77777777" w:rsidR="00FE58AA" w:rsidRDefault="00D176A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077C5A" w14:textId="77777777" w:rsidR="00FE58AA" w:rsidRDefault="00D176A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3A7784" w14:textId="77777777" w:rsidR="00FE58AA" w:rsidRDefault="00D176A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92F6EDE" w14:textId="77777777" w:rsidR="00FE58AA" w:rsidRDefault="00D176A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BBCF7A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7522E0"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C7AC1D"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222ABF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72C6EB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E9F19C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8AB9CF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B25F44" w14:textId="77777777" w:rsidR="00FE58AA" w:rsidRDefault="00D176A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7FD86E0" w14:textId="77777777" w:rsidR="00FE58AA" w:rsidRDefault="00D176A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42C0AAE" w14:textId="77777777" w:rsidR="00FE58AA" w:rsidRDefault="00D176A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8A27DBD"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BEB546" w14:textId="77777777" w:rsidR="00FE58AA" w:rsidRDefault="00D176A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3CEA6B" w14:textId="77777777" w:rsidR="00FE58AA" w:rsidRDefault="00D176A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AF9AFE3" w14:textId="77777777" w:rsidR="00FE58AA" w:rsidRPr="00DD127D" w:rsidRDefault="00FE58AA" w:rsidP="00DD127D">
      <w:pPr>
        <w:rPr>
          <w:rFonts w:eastAsia="Arial"/>
        </w:rPr>
      </w:pPr>
    </w:p>
    <w:p w14:paraId="17DD66F7" w14:textId="77777777" w:rsidR="00FE58AA" w:rsidRDefault="00D176A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3C3E0DB" w14:textId="77777777" w:rsidR="00FE58AA" w:rsidRPr="00D86D87" w:rsidRDefault="00FE58AA" w:rsidP="00D86D87">
      <w:pPr>
        <w:rPr>
          <w:rFonts w:eastAsia="Cambria"/>
        </w:rPr>
      </w:pPr>
    </w:p>
    <w:p w14:paraId="2C96043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22C262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2C01875"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E77112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D8E38D"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9E536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BF2F66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2E2BE2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A5D2FB"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9BC7D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4E691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1222CA2"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4717332B" w14:textId="77777777" w:rsidR="00FE58AA" w:rsidRPr="00DD127D" w:rsidRDefault="00FE58AA" w:rsidP="00DD127D">
      <w:pPr>
        <w:rPr>
          <w:rFonts w:eastAsia="Arial"/>
        </w:rPr>
      </w:pPr>
    </w:p>
    <w:p w14:paraId="6012DD40"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BEB7EA" w14:textId="77777777" w:rsidR="00FE58AA" w:rsidRPr="00D86D87" w:rsidRDefault="00FE58AA" w:rsidP="00D86D87">
      <w:pPr>
        <w:rPr>
          <w:rFonts w:eastAsia="Arial"/>
        </w:rPr>
      </w:pPr>
    </w:p>
    <w:p w14:paraId="05A279C8"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26A51A" w14:textId="77777777" w:rsidR="00FE58AA" w:rsidRDefault="00D176A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698C02B" w14:textId="77777777" w:rsidR="00FE58AA" w:rsidRDefault="00D176A7">
      <w:pPr>
        <w:tabs>
          <w:tab w:val="left" w:pos="709"/>
        </w:tabs>
        <w:spacing w:line="276" w:lineRule="auto"/>
        <w:jc w:val="both"/>
        <w:outlineLvl w:val="2"/>
        <w:rPr>
          <w:rFonts w:eastAsia="Trebuchet MS"/>
          <w:bCs/>
        </w:rPr>
      </w:pPr>
      <w:r>
        <w:rPr>
          <w:rFonts w:eastAsia="Trebuchet MS"/>
          <w:bCs/>
        </w:rPr>
        <w:t>1.3.1.2. Specialiosios sąlygos;</w:t>
      </w:r>
    </w:p>
    <w:p w14:paraId="5D1116C6" w14:textId="77777777" w:rsidR="00FE58AA" w:rsidRDefault="00D176A7">
      <w:pPr>
        <w:tabs>
          <w:tab w:val="left" w:pos="709"/>
        </w:tabs>
        <w:spacing w:line="276" w:lineRule="auto"/>
        <w:jc w:val="both"/>
        <w:outlineLvl w:val="2"/>
        <w:rPr>
          <w:rFonts w:eastAsia="Trebuchet MS"/>
          <w:bCs/>
        </w:rPr>
      </w:pPr>
      <w:r>
        <w:rPr>
          <w:rFonts w:eastAsia="Trebuchet MS"/>
          <w:bCs/>
        </w:rPr>
        <w:t>1.3.1.3. Bendrosios sąlygos;</w:t>
      </w:r>
    </w:p>
    <w:p w14:paraId="73A38C28" w14:textId="77777777" w:rsidR="00FE58AA" w:rsidRDefault="00D176A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444DFC0" w14:textId="77777777" w:rsidR="00FE58AA" w:rsidRDefault="00D176A7">
      <w:pPr>
        <w:tabs>
          <w:tab w:val="left" w:pos="709"/>
        </w:tabs>
        <w:spacing w:line="276" w:lineRule="auto"/>
        <w:jc w:val="both"/>
        <w:outlineLvl w:val="2"/>
        <w:rPr>
          <w:rFonts w:eastAsia="Trebuchet MS"/>
          <w:bCs/>
        </w:rPr>
      </w:pPr>
      <w:r>
        <w:rPr>
          <w:rFonts w:eastAsia="Trebuchet MS"/>
          <w:bCs/>
        </w:rPr>
        <w:t>1.3.1.5. Pasiūlymas;</w:t>
      </w:r>
    </w:p>
    <w:p w14:paraId="4148C774" w14:textId="77777777" w:rsidR="00FE58AA" w:rsidRDefault="00D176A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0188CE7"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8E232A3"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8BD844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989B686" w14:textId="77777777" w:rsidR="00FE58AA" w:rsidRPr="00DD127D" w:rsidRDefault="00FE58AA" w:rsidP="00DD127D">
      <w:pPr>
        <w:rPr>
          <w:rFonts w:eastAsia="Arial"/>
        </w:rPr>
      </w:pPr>
    </w:p>
    <w:p w14:paraId="232BF4C5"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59E4FB" w14:textId="77777777" w:rsidR="00FE58AA" w:rsidRPr="00DD127D" w:rsidRDefault="00FE58AA" w:rsidP="00DD127D">
      <w:pPr>
        <w:rPr>
          <w:rFonts w:eastAsia="Arial"/>
        </w:rPr>
      </w:pPr>
    </w:p>
    <w:p w14:paraId="5BB272F5" w14:textId="77777777" w:rsidR="00FE58AA" w:rsidRDefault="00D176A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7F111EB" w14:textId="77777777" w:rsidR="00FE58AA" w:rsidRDefault="00D176A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495A4F" w14:textId="77777777" w:rsidR="00FE58AA" w:rsidRDefault="00D176A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71A5ECA" w14:textId="77777777" w:rsidR="00FE58AA" w:rsidRDefault="00FE58AA">
      <w:pPr>
        <w:widowControl w:val="0"/>
        <w:tabs>
          <w:tab w:val="left" w:pos="426"/>
          <w:tab w:val="left" w:pos="567"/>
          <w:tab w:val="left" w:pos="851"/>
          <w:tab w:val="left" w:pos="992"/>
          <w:tab w:val="left" w:pos="1134"/>
        </w:tabs>
        <w:spacing w:line="276" w:lineRule="auto"/>
        <w:jc w:val="both"/>
        <w:rPr>
          <w:rFonts w:eastAsia="Arial"/>
        </w:rPr>
      </w:pPr>
    </w:p>
    <w:p w14:paraId="79B36045"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1811EB1" w14:textId="77777777" w:rsidR="00FE58AA" w:rsidRPr="00DD127D" w:rsidRDefault="00FE58AA" w:rsidP="00DD127D">
      <w:pPr>
        <w:rPr>
          <w:rFonts w:eastAsia="Arial"/>
        </w:rPr>
      </w:pPr>
    </w:p>
    <w:p w14:paraId="01834E3C" w14:textId="77777777" w:rsidR="00FE58AA" w:rsidRDefault="00D176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55D16DC" w14:textId="77777777" w:rsidR="00FE58AA" w:rsidRPr="00DD127D" w:rsidRDefault="00FE58AA" w:rsidP="00DD127D">
      <w:pPr>
        <w:rPr>
          <w:rFonts w:eastAsia="Arial"/>
        </w:rPr>
      </w:pPr>
    </w:p>
    <w:p w14:paraId="7F42BF3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EAE059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19766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E0339F" w14:textId="77777777" w:rsidR="00FE58AA" w:rsidRDefault="00D176A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0AB976"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9E4A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46573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8E180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E3BAB9E" w14:textId="77777777" w:rsidR="00FE58AA" w:rsidRPr="00DD127D" w:rsidRDefault="00FE58AA" w:rsidP="00DD127D">
      <w:pPr>
        <w:rPr>
          <w:rFonts w:eastAsia="Arial"/>
        </w:rPr>
      </w:pPr>
    </w:p>
    <w:p w14:paraId="22338A4B"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4D1412" w14:textId="77777777" w:rsidR="00FE58AA" w:rsidRPr="00DD127D" w:rsidRDefault="00FE58AA" w:rsidP="00DD127D">
      <w:pPr>
        <w:rPr>
          <w:rFonts w:eastAsia="Arial"/>
        </w:rPr>
      </w:pPr>
    </w:p>
    <w:p w14:paraId="5E07D28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25472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27C4DD" w14:textId="77777777" w:rsidR="00FE58AA" w:rsidRDefault="00D176A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A425658" w14:textId="77777777" w:rsidR="00FE58AA" w:rsidRDefault="00D176A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DF74DCE" w14:textId="77777777" w:rsidR="00FE58AA" w:rsidRDefault="00D176A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w:t>
      </w:r>
      <w:r>
        <w:rPr>
          <w:rFonts w:eastAsia="Cambria"/>
        </w:rPr>
        <w:lastRenderedPageBreak/>
        <w:t xml:space="preserve">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0BD8536" w14:textId="77777777" w:rsidR="00FE58AA" w:rsidRDefault="00D176A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AC67A9" w14:textId="77777777" w:rsidR="00FE58AA" w:rsidRDefault="00D176A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E118401" w14:textId="77777777" w:rsidR="00FE58AA" w:rsidRDefault="00D176A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101EA63" w14:textId="77777777" w:rsidR="00FE58AA" w:rsidRDefault="00D176A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189B182" w14:textId="77777777" w:rsidR="00FE58AA" w:rsidRDefault="00D176A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A6B7E07"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8CE960E"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5F6F51" w14:textId="77777777" w:rsidR="00FE58AA" w:rsidRDefault="00D176A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3E388D" w14:textId="77777777" w:rsidR="00FE58AA" w:rsidRDefault="00D176A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E0C4B4F"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B1DBE0" w14:textId="77777777" w:rsidR="00FE58AA" w:rsidRDefault="00D176A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A4CC4C1" w14:textId="77777777" w:rsidR="00FE58AA" w:rsidRDefault="00D176A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24EDED" w14:textId="77777777" w:rsidR="00FE58AA" w:rsidRDefault="00D176A7">
      <w:pPr>
        <w:widowControl w:val="0"/>
        <w:tabs>
          <w:tab w:val="right" w:pos="9808"/>
        </w:tabs>
        <w:suppressAutoHyphens/>
        <w:spacing w:line="276" w:lineRule="auto"/>
        <w:jc w:val="both"/>
        <w:textAlignment w:val="center"/>
        <w:rPr>
          <w:rFonts w:eastAsia="Cambria"/>
        </w:rPr>
      </w:pPr>
      <w:r>
        <w:rPr>
          <w:rFonts w:eastAsia="Cambria"/>
          <w:kern w:val="2"/>
          <w:szCs w:val="24"/>
        </w:rPr>
        <w:t xml:space="preserve">3.2.12. Naujas specialistas ir (ar) subtiekėjas Tiekėjo prašymo pakeisti specialistą ir (ar) subtiekėją pateikimo </w:t>
      </w:r>
      <w:r>
        <w:rPr>
          <w:rFonts w:eastAsia="Cambria"/>
          <w:kern w:val="2"/>
          <w:szCs w:val="24"/>
        </w:rPr>
        <w:lastRenderedPageBreak/>
        <w:t>metu turi atitikti pirkimo dokumentuose specialistui ir (ar) subtiekėjui keliamus reikalavimus ir Tiekėjo pasiūlyme nurodytas Kokybinių kriterijų reikšmes.</w:t>
      </w:r>
      <w:r>
        <w:t xml:space="preserve"> </w:t>
      </w:r>
    </w:p>
    <w:p w14:paraId="169B4F3C" w14:textId="77777777" w:rsidR="00FE58AA" w:rsidRDefault="00D176A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F3B714F"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676CC9A" w14:textId="77777777" w:rsidR="00FE58AA" w:rsidRDefault="00D176A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10AB88" w14:textId="77777777" w:rsidR="00FE58AA" w:rsidRDefault="00D176A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2914DF6" w14:textId="77777777" w:rsidR="00FE58AA" w:rsidRDefault="00FE58AA" w:rsidP="00A2688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B68A0C5" w14:textId="77777777" w:rsidR="00FE58AA" w:rsidRDefault="00D176A7" w:rsidP="00A2688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7EC8D91" w14:textId="77777777" w:rsidR="00FE58AA" w:rsidRDefault="00FE58AA" w:rsidP="00A26886">
      <w:pPr>
        <w:widowControl w:val="0"/>
        <w:pBdr>
          <w:top w:val="nil"/>
          <w:left w:val="nil"/>
          <w:bottom w:val="nil"/>
          <w:right w:val="nil"/>
          <w:between w:val="nil"/>
        </w:pBdr>
        <w:tabs>
          <w:tab w:val="left" w:pos="567"/>
        </w:tabs>
        <w:jc w:val="both"/>
        <w:rPr>
          <w:rFonts w:eastAsia="Cambria"/>
          <w:b/>
          <w:bCs/>
        </w:rPr>
      </w:pPr>
    </w:p>
    <w:p w14:paraId="28FFD203" w14:textId="77777777" w:rsidR="00FE58AA" w:rsidRDefault="00D176A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288AD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642EF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56A2B6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5108D7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10407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rFonts w:eastAsia="Cambria"/>
          <w:shd w:val="clear" w:color="auto" w:fill="FFFFFF"/>
        </w:rPr>
        <w:lastRenderedPageBreak/>
        <w:t xml:space="preserve">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350BAC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1B6B58" w14:textId="77777777" w:rsidR="00FE58AA" w:rsidRPr="0054090D" w:rsidRDefault="00FE58AA" w:rsidP="00A26886">
      <w:pPr>
        <w:rPr>
          <w:rFonts w:eastAsia="Cambria"/>
        </w:rPr>
      </w:pPr>
    </w:p>
    <w:p w14:paraId="45F1E822"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C634008" w14:textId="77777777" w:rsidR="00FE58AA" w:rsidRPr="0054090D" w:rsidRDefault="00FE58AA" w:rsidP="00A26886">
      <w:pPr>
        <w:rPr>
          <w:rFonts w:eastAsia="Arial"/>
        </w:rPr>
      </w:pPr>
    </w:p>
    <w:p w14:paraId="369C716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B6ADD2"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37166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62267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16B331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8931315" w14:textId="77777777" w:rsidR="00FE58AA" w:rsidRPr="0054090D" w:rsidRDefault="00FE58AA" w:rsidP="00A26886">
      <w:pPr>
        <w:rPr>
          <w:rFonts w:eastAsia="Cambria"/>
        </w:rPr>
      </w:pPr>
    </w:p>
    <w:p w14:paraId="2D4FC26E" w14:textId="77777777" w:rsidR="00FE58AA" w:rsidRDefault="00D176A7" w:rsidP="00A26886">
      <w:pPr>
        <w:widowControl w:val="0"/>
        <w:pBdr>
          <w:top w:val="nil"/>
          <w:left w:val="nil"/>
          <w:bottom w:val="nil"/>
          <w:right w:val="nil"/>
          <w:between w:val="nil"/>
        </w:pBdr>
        <w:tabs>
          <w:tab w:val="left" w:pos="567"/>
          <w:tab w:val="left" w:pos="851"/>
          <w:tab w:val="left" w:pos="992"/>
          <w:tab w:val="left" w:pos="1134"/>
        </w:tabs>
        <w:ind w:hanging="360"/>
        <w:jc w:val="center"/>
        <w:rPr>
          <w:rFonts w:eastAsia="Arial"/>
          <w:b/>
          <w:caps/>
        </w:rPr>
      </w:pPr>
      <w:r>
        <w:rPr>
          <w:rFonts w:eastAsia="Arial"/>
          <w:b/>
          <w:caps/>
        </w:rPr>
        <w:t>4.</w:t>
      </w:r>
      <w:r>
        <w:rPr>
          <w:rFonts w:eastAsia="Arial"/>
          <w:b/>
          <w:caps/>
        </w:rPr>
        <w:tab/>
        <w:t>Šalių bendradarbiavimas</w:t>
      </w:r>
    </w:p>
    <w:p w14:paraId="67E2B978" w14:textId="77777777" w:rsidR="00FE58AA" w:rsidRPr="0054090D" w:rsidRDefault="00FE58AA" w:rsidP="00A26886">
      <w:pPr>
        <w:rPr>
          <w:rFonts w:eastAsia="Arial"/>
        </w:rPr>
      </w:pPr>
    </w:p>
    <w:p w14:paraId="7FF223AE"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074FCA6B" w14:textId="77777777" w:rsidR="00FE58AA" w:rsidRPr="0054090D" w:rsidRDefault="00FE58AA" w:rsidP="00A26886">
      <w:pPr>
        <w:rPr>
          <w:rFonts w:eastAsia="Arial"/>
        </w:rPr>
      </w:pPr>
    </w:p>
    <w:p w14:paraId="1B15164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39BF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C83699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8758571" w14:textId="77777777" w:rsidR="00FE58AA" w:rsidRDefault="00FE58AA" w:rsidP="00A2688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F8D0882"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08C2F81" w14:textId="77777777" w:rsidR="00FE58AA" w:rsidRPr="006044D7" w:rsidRDefault="00FE58AA" w:rsidP="00A26886">
      <w:pPr>
        <w:rPr>
          <w:rFonts w:eastAsia="Arial"/>
        </w:rPr>
      </w:pPr>
    </w:p>
    <w:p w14:paraId="3D073E42"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Paslaugų rezultato priėmimą, Užsakymų teikimą ir gavimą ir kt.), ir nurodyti jų </w:t>
      </w:r>
      <w:r>
        <w:rPr>
          <w:rFonts w:eastAsia="Arial"/>
        </w:rPr>
        <w:lastRenderedPageBreak/>
        <w:t>kontaktinius duomenis Specialiosiose sąlygose.</w:t>
      </w:r>
    </w:p>
    <w:p w14:paraId="59EC2E03"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AE003B"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24BBACA" w14:textId="77777777" w:rsidR="00FE58AA" w:rsidRPr="006044D7" w:rsidRDefault="00FE58AA" w:rsidP="006044D7">
      <w:pPr>
        <w:rPr>
          <w:rFonts w:eastAsia="Arial"/>
        </w:rPr>
      </w:pPr>
    </w:p>
    <w:p w14:paraId="1E49ABAE"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B4BF2F4" w14:textId="77777777" w:rsidR="00FE58AA" w:rsidRPr="006044D7" w:rsidRDefault="00FE58AA" w:rsidP="006044D7">
      <w:pPr>
        <w:rPr>
          <w:rFonts w:eastAsia="Arial"/>
        </w:rPr>
      </w:pPr>
    </w:p>
    <w:p w14:paraId="7BB42BB7"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FE0AB5"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DAC1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EF4B71" w14:textId="77777777" w:rsidR="00FE58AA" w:rsidRPr="006044D7" w:rsidRDefault="00FE58AA" w:rsidP="00A26886">
      <w:pPr>
        <w:rPr>
          <w:rFonts w:eastAsia="Arial"/>
        </w:rPr>
      </w:pPr>
    </w:p>
    <w:p w14:paraId="482DEF2A" w14:textId="77777777" w:rsidR="00FE58AA" w:rsidRDefault="00D176A7" w:rsidP="00A268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3CF22E" w14:textId="77777777" w:rsidR="00FE58AA" w:rsidRPr="006044D7" w:rsidRDefault="00FE58AA" w:rsidP="00A26886">
      <w:pPr>
        <w:rPr>
          <w:rFonts w:eastAsia="Arial"/>
        </w:rPr>
      </w:pPr>
    </w:p>
    <w:p w14:paraId="2E2392F9"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5CA2024" w14:textId="77777777" w:rsidR="00FE58AA" w:rsidRPr="006044D7" w:rsidRDefault="00FE58AA" w:rsidP="00A26886">
      <w:pPr>
        <w:rPr>
          <w:rFonts w:eastAsia="Arial"/>
        </w:rPr>
      </w:pPr>
    </w:p>
    <w:p w14:paraId="563FDC12"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EA73F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F6F5A8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DF1469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2CC16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C04640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F7D8787" w14:textId="77777777" w:rsidR="00FE58AA" w:rsidRPr="006044D7" w:rsidRDefault="00FE58AA" w:rsidP="006044D7">
      <w:pPr>
        <w:rPr>
          <w:rFonts w:eastAsia="Arial"/>
        </w:rPr>
      </w:pPr>
    </w:p>
    <w:p w14:paraId="1DC527FA"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F9B64CF" w14:textId="77777777" w:rsidR="00FE58AA" w:rsidRPr="006044D7" w:rsidRDefault="00FE58AA" w:rsidP="006044D7">
      <w:pPr>
        <w:rPr>
          <w:rFonts w:eastAsia="Arial"/>
        </w:rPr>
      </w:pPr>
    </w:p>
    <w:p w14:paraId="77771B82"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w:t>
      </w:r>
      <w:r>
        <w:rPr>
          <w:rFonts w:eastAsia="Arial"/>
        </w:rPr>
        <w:lastRenderedPageBreak/>
        <w:t>priimti. Paslaugos turi būti suteiktos Specialiosiose sąlygose nurodytu būdu ir terminais.</w:t>
      </w:r>
    </w:p>
    <w:p w14:paraId="2F6740EA"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2200F"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904AB2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325D5F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D8F7CA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4AD73B9"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3D597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9D511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3BCD51"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4409BF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ABBF7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DD6B02" w14:textId="77777777" w:rsidR="00FE58AA" w:rsidRDefault="00FE58AA">
      <w:pPr>
        <w:widowControl w:val="0"/>
        <w:tabs>
          <w:tab w:val="left" w:pos="567"/>
          <w:tab w:val="left" w:pos="709"/>
          <w:tab w:val="left" w:pos="851"/>
          <w:tab w:val="left" w:pos="992"/>
          <w:tab w:val="left" w:pos="1134"/>
        </w:tabs>
        <w:spacing w:line="276" w:lineRule="auto"/>
        <w:jc w:val="both"/>
        <w:rPr>
          <w:rFonts w:eastAsia="Arial"/>
          <w:b/>
          <w:bCs/>
        </w:rPr>
      </w:pPr>
    </w:p>
    <w:p w14:paraId="295F14B4"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FAA0339" w14:textId="77777777" w:rsidR="00FE58AA" w:rsidRDefault="00FE58AA" w:rsidP="00A26886">
      <w:pPr>
        <w:rPr>
          <w:rFonts w:eastAsia="Arial"/>
        </w:rPr>
      </w:pPr>
    </w:p>
    <w:p w14:paraId="784A86A2" w14:textId="77777777" w:rsidR="00FE58AA" w:rsidRDefault="00D176A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1BE864"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w:t>
      </w:r>
      <w:r>
        <w:rPr>
          <w:rFonts w:eastAsia="Arial"/>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AF21C3" w14:textId="77777777" w:rsidR="00FE58AA" w:rsidRDefault="00D176A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AF2316" w14:textId="77777777" w:rsidR="00FE58AA" w:rsidRDefault="00D176A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E1D689"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F033E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104724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A1A2BA"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DECA098"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D9DE0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289C39"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FE0813"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288CB24" w14:textId="77777777" w:rsidR="00FE58AA" w:rsidRDefault="00D176A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4E6293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C8675F" w14:textId="77777777" w:rsidR="00FE58AA" w:rsidRPr="003C7082" w:rsidRDefault="00FE58AA" w:rsidP="003C7082">
      <w:pPr>
        <w:rPr>
          <w:rFonts w:eastAsia="Arial"/>
        </w:rPr>
      </w:pPr>
    </w:p>
    <w:p w14:paraId="7F325E0E"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4F4848" w14:textId="77777777" w:rsidR="00FE58AA" w:rsidRPr="003C7082" w:rsidRDefault="00FE58AA" w:rsidP="003C7082">
      <w:pPr>
        <w:rPr>
          <w:rFonts w:eastAsia="Arial"/>
        </w:rPr>
      </w:pPr>
    </w:p>
    <w:p w14:paraId="5E94BC1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lastRenderedPageBreak/>
        <w:t>7.1.</w:t>
      </w:r>
      <w:r>
        <w:rPr>
          <w:rFonts w:eastAsia="Arial"/>
          <w:b/>
          <w:bCs/>
        </w:rPr>
        <w:tab/>
      </w:r>
      <w:r>
        <w:rPr>
          <w:rFonts w:eastAsia="Arial"/>
          <w:b/>
        </w:rPr>
        <w:t>Garantiniai terminai (jei taikoma)</w:t>
      </w:r>
    </w:p>
    <w:p w14:paraId="0B0162BB" w14:textId="77777777" w:rsidR="00FE58AA" w:rsidRPr="003C7082" w:rsidRDefault="00FE58AA" w:rsidP="003C7082">
      <w:pPr>
        <w:rPr>
          <w:rFonts w:eastAsia="Arial"/>
        </w:rPr>
      </w:pPr>
    </w:p>
    <w:p w14:paraId="4F354A44"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6F0498"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01018A8"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8EABEA" w14:textId="77777777" w:rsidR="00FE58AA" w:rsidRPr="003C7082" w:rsidRDefault="00FE58AA" w:rsidP="003C7082">
      <w:pPr>
        <w:rPr>
          <w:rFonts w:eastAsia="Arial"/>
        </w:rPr>
      </w:pPr>
    </w:p>
    <w:p w14:paraId="10660368"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49D66A0" w14:textId="77777777" w:rsidR="00FE58AA" w:rsidRPr="003C7082" w:rsidRDefault="00FE58AA" w:rsidP="003C7082">
      <w:pPr>
        <w:rPr>
          <w:rFonts w:eastAsia="Arial"/>
        </w:rPr>
      </w:pPr>
    </w:p>
    <w:p w14:paraId="1576EAA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E8EC127"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4DBE6" w14:textId="77777777" w:rsidR="00FE58AA" w:rsidRDefault="00D176A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C4BB27" w14:textId="77777777" w:rsidR="00FE58AA" w:rsidRDefault="00D176A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84CB4A3" w14:textId="77777777" w:rsidR="00FE58AA" w:rsidRDefault="00D176A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1BAB984" w14:textId="77777777" w:rsidR="00FE58AA" w:rsidRDefault="00D176A7">
      <w:pPr>
        <w:tabs>
          <w:tab w:val="left" w:pos="567"/>
          <w:tab w:val="left" w:pos="851"/>
          <w:tab w:val="left" w:pos="992"/>
          <w:tab w:val="left" w:pos="1134"/>
        </w:tabs>
        <w:spacing w:line="276" w:lineRule="auto"/>
        <w:jc w:val="both"/>
      </w:pPr>
      <w:r>
        <w:t>7.2.4. Ekspertizės išvados Šalims yra privalomos.</w:t>
      </w:r>
    </w:p>
    <w:p w14:paraId="336BD0CD" w14:textId="77777777" w:rsidR="00FE58AA" w:rsidRDefault="00D176A7" w:rsidP="00A2688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A3605C4" w14:textId="77777777" w:rsidR="00FE58AA" w:rsidRDefault="00FE58AA" w:rsidP="00A26886">
      <w:pPr>
        <w:tabs>
          <w:tab w:val="left" w:pos="567"/>
          <w:tab w:val="left" w:pos="851"/>
          <w:tab w:val="left" w:pos="992"/>
          <w:tab w:val="left" w:pos="1134"/>
        </w:tabs>
        <w:jc w:val="both"/>
        <w:rPr>
          <w:rFonts w:eastAsia="Arial"/>
          <w:b/>
          <w:bCs/>
        </w:rPr>
      </w:pPr>
    </w:p>
    <w:p w14:paraId="1587FA03"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C8EF559" w14:textId="77777777" w:rsidR="00FE58AA" w:rsidRDefault="00FE58AA" w:rsidP="00A26886">
      <w:pPr>
        <w:rPr>
          <w:rFonts w:eastAsia="Arial"/>
        </w:rPr>
      </w:pPr>
    </w:p>
    <w:p w14:paraId="336709E9" w14:textId="77777777" w:rsidR="00FE58AA" w:rsidRDefault="00D176A7" w:rsidP="00A2688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F3FA6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DAE5B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AB673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3524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97D7C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63D449C"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7DD64F" w14:textId="77777777" w:rsidR="00FE58AA" w:rsidRPr="00C81C8A" w:rsidRDefault="00FE58AA" w:rsidP="00A26886">
      <w:pPr>
        <w:rPr>
          <w:rFonts w:eastAsia="Arial"/>
        </w:rPr>
      </w:pPr>
    </w:p>
    <w:p w14:paraId="61937308"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0B0EE0B" w14:textId="77777777" w:rsidR="00FE58AA" w:rsidRPr="00C81C8A" w:rsidRDefault="00FE58AA" w:rsidP="00A26886">
      <w:pPr>
        <w:rPr>
          <w:rFonts w:eastAsia="Arial"/>
        </w:rPr>
      </w:pPr>
    </w:p>
    <w:p w14:paraId="4EA90AA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60B008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206D6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10BB0B"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E44D3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772337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32DD7F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C3EABD" w14:textId="77777777" w:rsidR="00FE58AA" w:rsidRPr="00C81C8A" w:rsidRDefault="00FE58AA" w:rsidP="00A26886">
      <w:pPr>
        <w:rPr>
          <w:rFonts w:eastAsia="Arial"/>
        </w:rPr>
      </w:pPr>
    </w:p>
    <w:p w14:paraId="171128BC" w14:textId="77777777" w:rsidR="00FE58AA" w:rsidRDefault="00D176A7" w:rsidP="00A2688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8546022" w14:textId="77777777" w:rsidR="00FE58AA" w:rsidRPr="00C81C8A" w:rsidRDefault="00FE58AA" w:rsidP="00A26886">
      <w:pPr>
        <w:rPr>
          <w:rFonts w:eastAsia="Arial"/>
        </w:rPr>
      </w:pPr>
    </w:p>
    <w:p w14:paraId="27F8B5CB" w14:textId="77777777" w:rsidR="00FE58AA" w:rsidRDefault="00D176A7" w:rsidP="00A2688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0B63047E" w14:textId="77777777" w:rsidR="00FE58AA" w:rsidRPr="00C81C8A" w:rsidRDefault="00FE58AA" w:rsidP="00A26886">
      <w:pPr>
        <w:rPr>
          <w:rFonts w:eastAsia="Arial"/>
        </w:rPr>
      </w:pPr>
    </w:p>
    <w:p w14:paraId="70AFFDC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AA7E1B6"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w:t>
      </w:r>
      <w:r>
        <w:rPr>
          <w:rFonts w:eastAsia="Arial"/>
        </w:rPr>
        <w:lastRenderedPageBreak/>
        <w:t xml:space="preserve">arba per kitą pirkimo dokumentuose nurodytą terminą parengti ir pateikti Tiekėjui suderinimui Paslaugų teikimo grafiką (toliau – </w:t>
      </w:r>
      <w:r>
        <w:rPr>
          <w:rFonts w:eastAsia="Arial"/>
          <w:b/>
          <w:bCs/>
        </w:rPr>
        <w:t>Grafikas</w:t>
      </w:r>
      <w:r>
        <w:rPr>
          <w:rFonts w:eastAsia="Arial"/>
        </w:rPr>
        <w:t>).</w:t>
      </w:r>
    </w:p>
    <w:p w14:paraId="058AC6E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FE5AB3" w14:textId="77777777" w:rsidR="00FE58AA" w:rsidRPr="00C81C8A" w:rsidRDefault="00FE58AA" w:rsidP="00C81C8A">
      <w:pPr>
        <w:rPr>
          <w:rFonts w:eastAsia="Arial"/>
        </w:rPr>
      </w:pPr>
    </w:p>
    <w:p w14:paraId="33EA4E62"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ECDD8C6" w14:textId="77777777" w:rsidR="00FE58AA" w:rsidRPr="00C81C8A" w:rsidRDefault="00FE58AA" w:rsidP="00C81C8A">
      <w:pPr>
        <w:rPr>
          <w:rFonts w:eastAsia="Arial"/>
        </w:rPr>
      </w:pPr>
    </w:p>
    <w:p w14:paraId="7A01EF3B" w14:textId="77777777" w:rsidR="00FE58AA" w:rsidRDefault="00D176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7439954" w14:textId="77777777" w:rsidR="00FE58AA" w:rsidRDefault="00D176A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5DFEC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03511D" w14:textId="77777777" w:rsidR="00FE58AA" w:rsidRPr="00C81C8A" w:rsidRDefault="00FE58AA" w:rsidP="00C81C8A">
      <w:pPr>
        <w:rPr>
          <w:rFonts w:eastAsia="Arial"/>
        </w:rPr>
      </w:pPr>
    </w:p>
    <w:p w14:paraId="164B89F3" w14:textId="77777777" w:rsidR="00FE58AA" w:rsidRDefault="00D176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AF7DC88" w14:textId="77777777" w:rsidR="00FE58AA" w:rsidRPr="00C81C8A" w:rsidRDefault="00FE58AA" w:rsidP="00C81C8A">
      <w:pPr>
        <w:rPr>
          <w:rFonts w:eastAsia="Arial"/>
        </w:rPr>
      </w:pPr>
    </w:p>
    <w:p w14:paraId="41D4428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08BE90" w14:textId="77777777" w:rsidR="00FE58AA" w:rsidRPr="00C81C8A" w:rsidRDefault="00FE58AA" w:rsidP="00C81C8A">
      <w:pPr>
        <w:rPr>
          <w:rFonts w:eastAsia="Arial"/>
        </w:rPr>
      </w:pPr>
    </w:p>
    <w:p w14:paraId="75835068"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9B0AB87" w14:textId="77777777" w:rsidR="00FE58AA" w:rsidRPr="00C81C8A" w:rsidRDefault="00FE58AA" w:rsidP="00C81C8A">
      <w:pPr>
        <w:rPr>
          <w:rFonts w:eastAsia="Arial"/>
        </w:rPr>
      </w:pPr>
    </w:p>
    <w:p w14:paraId="19B13CB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F73678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56F26B" w14:textId="77777777" w:rsidR="00FE58AA" w:rsidRDefault="00D176A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79EC6F1" w14:textId="77777777" w:rsidR="00FE58AA" w:rsidRDefault="00D176A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42DDC0" w14:textId="77777777" w:rsidR="00FE58AA" w:rsidRDefault="00D176A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1CC31" w14:textId="77777777" w:rsidR="00FE58AA" w:rsidRDefault="00D176A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434B8A" w14:textId="77777777" w:rsidR="00FE58AA" w:rsidRDefault="00D176A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0B5E1DF" w14:textId="77777777" w:rsidR="00FE58AA" w:rsidRDefault="00D176A7">
      <w:pPr>
        <w:tabs>
          <w:tab w:val="left" w:pos="567"/>
        </w:tabs>
        <w:spacing w:line="276" w:lineRule="auto"/>
        <w:jc w:val="both"/>
        <w:textAlignment w:val="baseline"/>
      </w:pPr>
      <w:r>
        <w:t>10.7. Sutarties įvykdymo užtikrinimas turi įsigalioti ne vėliau negu jo pateikimo Pirkėjui dieną.</w:t>
      </w:r>
    </w:p>
    <w:p w14:paraId="3CA701DA" w14:textId="77777777" w:rsidR="00FE58AA" w:rsidRDefault="00D176A7">
      <w:pPr>
        <w:tabs>
          <w:tab w:val="left" w:pos="567"/>
        </w:tabs>
        <w:spacing w:line="276" w:lineRule="auto"/>
        <w:jc w:val="both"/>
        <w:textAlignment w:val="baseline"/>
      </w:pPr>
      <w:r>
        <w:t>10.8. Sutarties įvykdymo užtikrinimo suma turi būti nurodoma ir išmokama eurais.</w:t>
      </w:r>
    </w:p>
    <w:p w14:paraId="6DFED9DD" w14:textId="77777777" w:rsidR="00FE58AA" w:rsidRDefault="00D176A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4F8F309" w14:textId="77777777" w:rsidR="00FE58AA" w:rsidRDefault="00D176A7">
      <w:pPr>
        <w:tabs>
          <w:tab w:val="left" w:pos="567"/>
        </w:tabs>
        <w:spacing w:line="276" w:lineRule="auto"/>
        <w:jc w:val="both"/>
        <w:textAlignment w:val="baseline"/>
      </w:pPr>
      <w:r>
        <w:t>10.10. Sutarties įvykdymo užtikrinime nurodytas jo galiojimo terminas turi būti ne trumpesnis nei nurodytas Specialiosiose sąlygose.</w:t>
      </w:r>
    </w:p>
    <w:p w14:paraId="3D9094EF" w14:textId="77777777" w:rsidR="00FE58AA" w:rsidRDefault="00D176A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AE678B" w14:textId="77777777" w:rsidR="00FE58AA" w:rsidRDefault="00D176A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C72DB7" w14:textId="77777777" w:rsidR="00FE58AA" w:rsidRDefault="00D176A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31A6CF" w14:textId="77777777" w:rsidR="00FE58AA" w:rsidRDefault="00D176A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D95187" w14:textId="77777777" w:rsidR="00FE58AA" w:rsidRDefault="00D176A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198B79" w14:textId="77777777" w:rsidR="00FE58AA" w:rsidRDefault="00D176A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087C37" w14:textId="77777777" w:rsidR="00FE58AA" w:rsidRDefault="00D176A7">
      <w:pPr>
        <w:tabs>
          <w:tab w:val="left" w:pos="567"/>
        </w:tabs>
        <w:spacing w:line="276" w:lineRule="auto"/>
        <w:jc w:val="both"/>
        <w:textAlignment w:val="baseline"/>
      </w:pPr>
      <w:r>
        <w:t>10.16.1. Tiekėjas neįvykdė, nevykdo arba netinkamai vykdo savo įsipareigojimus pagal Sutartį;</w:t>
      </w:r>
    </w:p>
    <w:p w14:paraId="61925353" w14:textId="77777777" w:rsidR="00FE58AA" w:rsidRDefault="00D176A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936F0B" w14:textId="77777777" w:rsidR="00FE58AA" w:rsidRDefault="00D176A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17D54F" w14:textId="77777777" w:rsidR="00FE58AA" w:rsidRDefault="00D176A7">
      <w:pPr>
        <w:tabs>
          <w:tab w:val="left" w:pos="567"/>
        </w:tabs>
        <w:spacing w:line="276" w:lineRule="auto"/>
        <w:jc w:val="both"/>
        <w:textAlignment w:val="baseline"/>
      </w:pPr>
      <w:r>
        <w:t>10.16.4. Tiekėjas be pateisinamos priežasties (ne Sutartyje nustatytais atvejais) vienašališkai nutraukia Sutartį.</w:t>
      </w:r>
    </w:p>
    <w:p w14:paraId="615F0925" w14:textId="77777777" w:rsidR="00FE58AA" w:rsidRPr="00C81C8A" w:rsidRDefault="00FE58AA" w:rsidP="00C81C8A"/>
    <w:p w14:paraId="15EEBB4B" w14:textId="77777777" w:rsidR="00FE58AA" w:rsidRDefault="00D176A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293E07A" w14:textId="77777777" w:rsidR="00FE58AA" w:rsidRPr="00C81C8A" w:rsidRDefault="00FE58AA" w:rsidP="00C81C8A">
      <w:pPr>
        <w:rPr>
          <w:rFonts w:eastAsia="Arial"/>
        </w:rPr>
      </w:pPr>
    </w:p>
    <w:p w14:paraId="7E174C9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1ED0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C4F5B3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6C45B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BB88C5" w14:textId="77777777" w:rsidR="00FE58AA" w:rsidRPr="0093589F" w:rsidRDefault="00FE58AA" w:rsidP="0093589F">
      <w:pPr>
        <w:rPr>
          <w:rFonts w:eastAsia="Arial"/>
        </w:rPr>
      </w:pPr>
    </w:p>
    <w:p w14:paraId="7C7AE11A" w14:textId="77777777" w:rsidR="00FE58AA" w:rsidRDefault="00D176A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11AA63F" w14:textId="77777777" w:rsidR="00FE58AA" w:rsidRPr="0093589F" w:rsidRDefault="00FE58AA" w:rsidP="0093589F">
      <w:pPr>
        <w:rPr>
          <w:rFonts w:eastAsia="Cambria"/>
        </w:rPr>
      </w:pPr>
    </w:p>
    <w:p w14:paraId="466885D8"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2E389D5" w14:textId="77777777" w:rsidR="00FE58AA" w:rsidRPr="0093589F" w:rsidRDefault="00FE58AA" w:rsidP="0093589F">
      <w:pPr>
        <w:rPr>
          <w:rFonts w:eastAsia="Arial"/>
        </w:rPr>
      </w:pPr>
    </w:p>
    <w:p w14:paraId="5E2B8C77" w14:textId="77777777" w:rsidR="00FE58AA" w:rsidRDefault="00D176A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B89423" w14:textId="77777777" w:rsidR="00FE58AA" w:rsidRDefault="00D176A7">
      <w:pPr>
        <w:tabs>
          <w:tab w:val="left" w:pos="567"/>
        </w:tabs>
        <w:spacing w:line="276" w:lineRule="auto"/>
        <w:jc w:val="both"/>
        <w:textAlignment w:val="baseline"/>
      </w:pPr>
      <w:r>
        <w:t>12.1.2. Pirkėjas sumoka Tiekėjui ne didesnį kaip Specialiosiose sąlygose nurodyto dydžio Avansą.</w:t>
      </w:r>
    </w:p>
    <w:p w14:paraId="0F17D391" w14:textId="77777777" w:rsidR="00FE58AA" w:rsidRDefault="00D176A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1C14C7" w14:textId="77777777" w:rsidR="00FE58AA" w:rsidRDefault="00D176A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055EB7C" w14:textId="77777777" w:rsidR="00FE58AA" w:rsidRDefault="00D176A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37E20B" w14:textId="77777777" w:rsidR="00FE58AA" w:rsidRDefault="00D176A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E78C5A" w14:textId="77777777" w:rsidR="00FE58AA" w:rsidRDefault="00D176A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000FB1" w14:textId="77777777" w:rsidR="00FE58AA" w:rsidRDefault="00D176A7">
      <w:pPr>
        <w:tabs>
          <w:tab w:val="left" w:pos="567"/>
        </w:tabs>
        <w:spacing w:line="276" w:lineRule="auto"/>
        <w:jc w:val="both"/>
        <w:textAlignment w:val="baseline"/>
      </w:pPr>
      <w:r>
        <w:t>12.1.7. Avanso užtikrinimo suma turi būti nurodoma ir išmokama eurais.</w:t>
      </w:r>
    </w:p>
    <w:p w14:paraId="1466DF95" w14:textId="77777777" w:rsidR="00FE58AA" w:rsidRDefault="00D176A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9C0848" w14:textId="77777777" w:rsidR="00FE58AA" w:rsidRDefault="00D176A7">
      <w:pPr>
        <w:tabs>
          <w:tab w:val="left" w:pos="567"/>
        </w:tabs>
        <w:spacing w:line="276" w:lineRule="auto"/>
        <w:jc w:val="both"/>
        <w:textAlignment w:val="baseline"/>
      </w:pPr>
      <w:r>
        <w:t>12.1.9. Avanso užtikrinimas, neatitinkantis šiame Sutarties poskyryje nustatytų reikalavimų, nebus priimamas.</w:t>
      </w:r>
    </w:p>
    <w:p w14:paraId="01F691FE" w14:textId="77777777" w:rsidR="00FE58AA" w:rsidRDefault="00D176A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4B7CF6" w14:textId="77777777" w:rsidR="00FE58AA" w:rsidRDefault="00D176A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A05D258" w14:textId="77777777" w:rsidR="00FE58AA" w:rsidRDefault="00D176A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6356CE" w14:textId="77777777" w:rsidR="00FE58AA" w:rsidRDefault="00FE58AA" w:rsidP="00820469"/>
    <w:p w14:paraId="6A05F8B2"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22B908" w14:textId="77777777" w:rsidR="00FE58AA" w:rsidRDefault="00FE58AA" w:rsidP="00820469">
      <w:pPr>
        <w:rPr>
          <w:rFonts w:eastAsia="Arial"/>
        </w:rPr>
      </w:pPr>
    </w:p>
    <w:p w14:paraId="09211EC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6A5AA7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891AE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2D989ED"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8D0E8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4744609"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BAFA90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CF5332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5B79045" w14:textId="77777777" w:rsidR="00FE58AA" w:rsidRDefault="00D176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2676B7" w14:textId="77777777" w:rsidR="00FE58AA" w:rsidRDefault="00FE58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A5278A"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EEAC9E7" w14:textId="77777777" w:rsidR="00FE58AA" w:rsidRDefault="00FE58AA" w:rsidP="00820469">
      <w:pPr>
        <w:rPr>
          <w:rFonts w:eastAsia="Arial"/>
        </w:rPr>
      </w:pPr>
    </w:p>
    <w:p w14:paraId="0050648F"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2E79EC"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08208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BD41847"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2B46211" w14:textId="77777777" w:rsidR="00FE58AA" w:rsidRDefault="00FE58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22ECD6"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FE48C3C" w14:textId="77777777" w:rsidR="00FE58AA" w:rsidRDefault="00FE58AA" w:rsidP="006A7D02">
      <w:pPr>
        <w:rPr>
          <w:rFonts w:eastAsia="Arial"/>
        </w:rPr>
      </w:pPr>
    </w:p>
    <w:p w14:paraId="6DE4A00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DB27C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0918F80"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3B00B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19800F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F69E77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E16AA3"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C4E81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 xml:space="preserve">už tai, kad nesiėmė visų protingų veiksmų, kad išsaugotų ir apsaugotų kitos Šalies konfidencialią informaciją ar bet kurią jos dalį, užkirstų kelią tolesniam jos neteisėtam atskleidimui, perdavimui ar </w:t>
      </w:r>
      <w:r>
        <w:rPr>
          <w:rFonts w:eastAsia="Arial"/>
        </w:rPr>
        <w:lastRenderedPageBreak/>
        <w:t>naudojimui.</w:t>
      </w:r>
    </w:p>
    <w:p w14:paraId="1307FA4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419DD8C" w14:textId="77777777" w:rsidR="00FE58AA" w:rsidRDefault="00FE58AA" w:rsidP="00820469">
      <w:pPr>
        <w:rPr>
          <w:rFonts w:eastAsia="Arial"/>
        </w:rPr>
      </w:pPr>
    </w:p>
    <w:p w14:paraId="5F55169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5019FC" w14:textId="77777777" w:rsidR="00FE58AA" w:rsidRDefault="00FE58AA" w:rsidP="006A7D02">
      <w:pPr>
        <w:rPr>
          <w:rFonts w:eastAsia="Arial"/>
        </w:rPr>
      </w:pPr>
    </w:p>
    <w:p w14:paraId="4201B9CE"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41E4D5" w14:textId="77777777" w:rsidR="00FE58AA" w:rsidRDefault="00D176A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F4A6C8" w14:textId="77777777" w:rsidR="00FE58AA" w:rsidRDefault="00FE58AA" w:rsidP="00820469">
      <w:pPr>
        <w:rPr>
          <w:rFonts w:eastAsia="Arial"/>
        </w:rPr>
      </w:pPr>
    </w:p>
    <w:p w14:paraId="65AF139B"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90100E" w14:textId="77777777" w:rsidR="00FE58AA" w:rsidRDefault="00FE58AA" w:rsidP="00820469">
      <w:pPr>
        <w:rPr>
          <w:rFonts w:eastAsia="Arial"/>
        </w:rPr>
      </w:pPr>
    </w:p>
    <w:p w14:paraId="19C4AE66" w14:textId="77777777" w:rsidR="00FE58AA" w:rsidRDefault="00D176A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9633335" w14:textId="77777777" w:rsidR="00FE58AA" w:rsidRDefault="00D176A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B03BEA" w14:textId="77777777" w:rsidR="00FE58AA" w:rsidRDefault="00D176A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F75AAC" w14:textId="77777777" w:rsidR="00FE58AA" w:rsidRDefault="00FE58AA" w:rsidP="003A6B3F"/>
    <w:p w14:paraId="485E4A15" w14:textId="77777777" w:rsidR="00FE58AA" w:rsidRDefault="00D176A7" w:rsidP="003A6B3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44CDA0C" w14:textId="77777777" w:rsidR="00FE58AA" w:rsidRDefault="00FE58AA" w:rsidP="00820469">
      <w:pPr>
        <w:rPr>
          <w:rFonts w:eastAsia="Arial"/>
        </w:rPr>
      </w:pPr>
    </w:p>
    <w:p w14:paraId="7355F71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F438EB"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B385F06"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CA21FE1"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w:t>
      </w:r>
      <w:r>
        <w:rPr>
          <w:rFonts w:eastAsia="Arial"/>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ADC524"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70DE1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04839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03978B8"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7D91983" w14:textId="77777777" w:rsidR="00FE58AA" w:rsidRDefault="00D176A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EB49B5F" w14:textId="77777777" w:rsidR="00FE58AA" w:rsidRDefault="00D176A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B94AC0" w14:textId="77777777" w:rsidR="00FE58AA" w:rsidRDefault="00FE58AA" w:rsidP="003A6B3F">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C758D46" w14:textId="77777777" w:rsidR="00FE58AA" w:rsidRDefault="00D176A7" w:rsidP="003A6B3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B9BB5A" w14:textId="77777777" w:rsidR="00FE58AA" w:rsidRDefault="00FE58AA" w:rsidP="003A6B3F">
      <w:pPr>
        <w:widowControl w:val="0"/>
        <w:tabs>
          <w:tab w:val="left" w:pos="567"/>
          <w:tab w:val="left" w:pos="851"/>
          <w:tab w:val="left" w:pos="992"/>
          <w:tab w:val="left" w:pos="1134"/>
        </w:tabs>
        <w:jc w:val="both"/>
        <w:rPr>
          <w:rFonts w:eastAsia="Arial"/>
        </w:rPr>
      </w:pPr>
    </w:p>
    <w:p w14:paraId="24554E8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7B25AEB" w14:textId="77777777" w:rsidR="00FE58AA" w:rsidRDefault="00D176A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56ED5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DB37AE"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F406B3"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B1B781"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patirtus </w:t>
      </w:r>
      <w:r>
        <w:rPr>
          <w:rFonts w:eastAsia="Arial"/>
        </w:rPr>
        <w:lastRenderedPageBreak/>
        <w:t>nuostolius bei sumokėti netesybas.</w:t>
      </w:r>
    </w:p>
    <w:p w14:paraId="01D9855E" w14:textId="77777777" w:rsidR="00FE58AA" w:rsidRDefault="00D176A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27FF7" w14:textId="77777777" w:rsidR="00FE58AA" w:rsidRDefault="00FE58AA"/>
    <w:p w14:paraId="3FA4013F"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D0918D" w14:textId="77777777" w:rsidR="00FE58AA" w:rsidRDefault="00FE58AA" w:rsidP="003A6B3F">
      <w:pPr>
        <w:rPr>
          <w:rFonts w:eastAsia="Arial"/>
        </w:rPr>
      </w:pPr>
    </w:p>
    <w:p w14:paraId="096C8287"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D82047" w14:textId="77777777" w:rsidR="00FE58AA" w:rsidRDefault="00D176A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5B1637" w14:textId="77777777" w:rsidR="00FE58AA" w:rsidRDefault="00D176A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700E54"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E277E5" w14:textId="77777777" w:rsidR="00FE58AA" w:rsidRDefault="00D176A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1E5BB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B0646E" w14:textId="77777777" w:rsidR="00FE58AA" w:rsidRDefault="00FE58AA" w:rsidP="003A6B3F">
      <w:pPr>
        <w:rPr>
          <w:rFonts w:eastAsia="Arial"/>
        </w:rPr>
      </w:pPr>
    </w:p>
    <w:p w14:paraId="5A097C3E"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8F03DC6" w14:textId="77777777" w:rsidR="00FE58AA" w:rsidRDefault="00FE58AA" w:rsidP="00D601B2">
      <w:pPr>
        <w:rPr>
          <w:rFonts w:eastAsia="Arial"/>
        </w:rPr>
      </w:pPr>
    </w:p>
    <w:p w14:paraId="737EBA4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FBE3952"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A9E9B7" w14:textId="77777777" w:rsidR="00FE58AA" w:rsidRDefault="00FE58AA" w:rsidP="00D601B2">
      <w:pPr>
        <w:rPr>
          <w:rFonts w:eastAsia="Arial"/>
        </w:rPr>
      </w:pPr>
    </w:p>
    <w:p w14:paraId="5477CCAC"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2F3CF5C" w14:textId="77777777" w:rsidR="00FE58AA" w:rsidRDefault="00FE58AA" w:rsidP="00D601B2">
      <w:pPr>
        <w:rPr>
          <w:rFonts w:eastAsia="Arial"/>
        </w:rPr>
      </w:pPr>
    </w:p>
    <w:p w14:paraId="2E66ACFA" w14:textId="77777777" w:rsidR="00FE58AA" w:rsidRDefault="00D176A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06C14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23154BA"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98C232F"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02EA415"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599A96" w14:textId="77777777" w:rsidR="00FE58AA" w:rsidRDefault="00FE58AA" w:rsidP="00D601B2">
      <w:pPr>
        <w:rPr>
          <w:rFonts w:eastAsia="Arial"/>
        </w:rPr>
      </w:pPr>
    </w:p>
    <w:p w14:paraId="108C47FC"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0B239B4" w14:textId="77777777" w:rsidR="00FE58AA" w:rsidRDefault="00FE58AA" w:rsidP="00D601B2">
      <w:pPr>
        <w:rPr>
          <w:rFonts w:eastAsia="Arial"/>
        </w:rPr>
      </w:pPr>
    </w:p>
    <w:p w14:paraId="005CA036" w14:textId="77777777" w:rsidR="00FE58AA" w:rsidRDefault="00D176A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AE7CB" w14:textId="77777777" w:rsidR="00FE58AA" w:rsidRDefault="00D176A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21B4F16" w14:textId="77777777" w:rsidR="00FE58AA" w:rsidRDefault="00D176A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B5B5EA" w14:textId="77777777" w:rsidR="00FE58AA" w:rsidRDefault="00D176A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210B152" w14:textId="77777777" w:rsidR="00FE58AA" w:rsidRDefault="00D176A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56F4C0F" w14:textId="77777777" w:rsidR="00FE58AA" w:rsidRDefault="00D176A7">
      <w:pPr>
        <w:tabs>
          <w:tab w:val="left" w:pos="567"/>
        </w:tabs>
        <w:spacing w:line="276" w:lineRule="auto"/>
        <w:jc w:val="both"/>
        <w:textAlignment w:val="baseline"/>
      </w:pPr>
      <w:r>
        <w:t>21.2.4. ne dėl Pirkėjo kaltės vėluoja kitos Pirkėjo pirkimo sutarties, turinčios tiesioginės įtakos šiai Sutarčiai, vykdymas;</w:t>
      </w:r>
    </w:p>
    <w:p w14:paraId="49C5E145" w14:textId="77777777" w:rsidR="00FE58AA" w:rsidRDefault="00D176A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75FFDCA" w14:textId="77777777" w:rsidR="00FE58AA" w:rsidRDefault="00D176A7">
      <w:pPr>
        <w:tabs>
          <w:tab w:val="left" w:pos="567"/>
        </w:tabs>
        <w:spacing w:line="276" w:lineRule="auto"/>
        <w:jc w:val="both"/>
        <w:textAlignment w:val="baseline"/>
      </w:pPr>
      <w:r>
        <w:t>21.2.6. pasikeitus galiojančiam teisės aktui ar įsigaliojus naujam teisės aktui, kuris turi įtakos šios Sutarties vykdymui;</w:t>
      </w:r>
    </w:p>
    <w:p w14:paraId="48981389" w14:textId="77777777" w:rsidR="00FE58AA" w:rsidRDefault="00D176A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250DB" w14:textId="77777777" w:rsidR="00FE58AA" w:rsidRDefault="00D176A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5E548C1E" w14:textId="77777777" w:rsidR="00FE58AA" w:rsidRDefault="00D176A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903B54" w14:textId="77777777" w:rsidR="00FE58AA" w:rsidRDefault="00D176A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40FCF3" w14:textId="77777777" w:rsidR="00FE58AA" w:rsidRDefault="00D176A7">
      <w:pPr>
        <w:tabs>
          <w:tab w:val="left" w:pos="567"/>
        </w:tabs>
        <w:spacing w:line="276" w:lineRule="auto"/>
        <w:jc w:val="both"/>
        <w:textAlignment w:val="baseline"/>
      </w:pPr>
      <w:r>
        <w:t>21.5. Sutartinių įsipareigojimų vykdymas gali būti stabdomas tik Sutarties galiojimo laikotarpiu tokia tvarka:</w:t>
      </w:r>
    </w:p>
    <w:p w14:paraId="7C34E4CB" w14:textId="77777777" w:rsidR="00FE58AA" w:rsidRDefault="00D176A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A3CF4" w14:textId="77777777" w:rsidR="00FE58AA" w:rsidRDefault="00D176A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9412433" w14:textId="77777777" w:rsidR="00FE58AA" w:rsidRDefault="00D176A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167DE8" w14:textId="77777777" w:rsidR="00FE58AA" w:rsidRDefault="00D176A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93520" w14:textId="77777777" w:rsidR="00FE58AA" w:rsidRDefault="00D176A7">
      <w:pPr>
        <w:spacing w:line="276" w:lineRule="auto"/>
        <w:jc w:val="both"/>
      </w:pPr>
      <w:r>
        <w:t>21.7. Sutartinių įsipareigojimų vykdymas sustabdomas ne ilgesniam kaip konkrečios, pagrįstos aplinkybės egzistavimo laikotarpiui.</w:t>
      </w:r>
    </w:p>
    <w:p w14:paraId="4DA7F29A" w14:textId="77777777" w:rsidR="00FE58AA" w:rsidRDefault="00D176A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12DFF4" w14:textId="77777777" w:rsidR="00FE58AA" w:rsidRDefault="00D176A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265D98" w14:textId="77777777" w:rsidR="00FE58AA" w:rsidRDefault="00D176A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4E174C6" w14:textId="77777777" w:rsidR="00FE58AA" w:rsidRDefault="00D176A7">
      <w:pPr>
        <w:tabs>
          <w:tab w:val="left" w:pos="567"/>
        </w:tabs>
        <w:spacing w:line="276" w:lineRule="auto"/>
        <w:jc w:val="both"/>
        <w:textAlignment w:val="baseline"/>
      </w:pPr>
      <w: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49A0A0" w14:textId="77777777" w:rsidR="00FE58AA" w:rsidRDefault="00FE58AA" w:rsidP="00D601B2"/>
    <w:p w14:paraId="3BA40C0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F6DD2E4" w14:textId="77777777" w:rsidR="00FE58AA" w:rsidRDefault="00FE58AA" w:rsidP="00D601B2">
      <w:pPr>
        <w:rPr>
          <w:rFonts w:eastAsia="Arial"/>
        </w:rPr>
      </w:pPr>
    </w:p>
    <w:p w14:paraId="53403BB6" w14:textId="77777777" w:rsidR="00FE58AA" w:rsidRDefault="00D176A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3F8883" w14:textId="77777777" w:rsidR="00FE58AA" w:rsidRDefault="00FE58AA" w:rsidP="00D601B2">
      <w:pPr>
        <w:rPr>
          <w:rFonts w:eastAsia="Cambria"/>
        </w:rPr>
      </w:pPr>
    </w:p>
    <w:p w14:paraId="3A64E9C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6A19A4" w14:textId="77777777" w:rsidR="00FE58AA" w:rsidRDefault="00FE58AA" w:rsidP="00D601B2">
      <w:pPr>
        <w:rPr>
          <w:rFonts w:eastAsia="Arial"/>
        </w:rPr>
      </w:pPr>
    </w:p>
    <w:p w14:paraId="1D667CF3" w14:textId="77777777" w:rsidR="00FE58AA" w:rsidRDefault="00D176A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D43DFB" w14:textId="77777777" w:rsidR="00FE58AA" w:rsidRDefault="00D176A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C5ABFDF" w14:textId="77777777" w:rsidR="00FE58AA" w:rsidRDefault="00FE58AA" w:rsidP="00574F81"/>
    <w:p w14:paraId="107F80E4"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6806B1F" w14:textId="77777777" w:rsidR="00FE58AA" w:rsidRDefault="00FE58AA" w:rsidP="00D601B2">
      <w:pPr>
        <w:rPr>
          <w:rFonts w:eastAsia="Arial"/>
        </w:rPr>
      </w:pPr>
    </w:p>
    <w:p w14:paraId="079A31E6" w14:textId="77777777" w:rsidR="00FE58AA" w:rsidRDefault="00D176A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78E96B" w14:textId="77777777" w:rsidR="00FE58AA" w:rsidRDefault="00D176A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69F95CC" w14:textId="77777777" w:rsidR="00FE58AA" w:rsidRDefault="00D176A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428A7A" w14:textId="77777777" w:rsidR="00FE58AA" w:rsidRDefault="00D176A7">
      <w:pPr>
        <w:tabs>
          <w:tab w:val="left" w:pos="567"/>
        </w:tabs>
        <w:spacing w:line="276" w:lineRule="auto"/>
        <w:jc w:val="both"/>
      </w:pPr>
      <w:r>
        <w:t>22.2.2.2. Tiekėjo padėtis pasikeičia ir jis atitinka pirkimo dokumentuose nustatytą pašalinimo pagrindą;</w:t>
      </w:r>
    </w:p>
    <w:p w14:paraId="6AC73C37" w14:textId="77777777" w:rsidR="00FE58AA" w:rsidRDefault="00D176A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5DF846" w14:textId="77777777" w:rsidR="00FE58AA" w:rsidRDefault="00D176A7">
      <w:pPr>
        <w:tabs>
          <w:tab w:val="left" w:pos="567"/>
        </w:tabs>
        <w:spacing w:line="276" w:lineRule="auto"/>
        <w:jc w:val="both"/>
        <w:textAlignment w:val="baseline"/>
      </w:pPr>
      <w:r>
        <w:t>22.2.2.4. Pirkėjas nusprendžia nebevykdyti veiklos, kurios vykdymui Sutartimi įsigyjamos Paslaugos ir Sutarties poreikis išnyksta;</w:t>
      </w:r>
    </w:p>
    <w:p w14:paraId="480A7DA8" w14:textId="77777777" w:rsidR="00FE58AA" w:rsidRDefault="00D176A7">
      <w:pPr>
        <w:tabs>
          <w:tab w:val="left" w:pos="567"/>
        </w:tabs>
        <w:spacing w:line="276" w:lineRule="auto"/>
        <w:jc w:val="both"/>
        <w:textAlignment w:val="baseline"/>
      </w:pPr>
      <w:r>
        <w:t>22.2.2.5. Pirkėjo valdymo organas priima sprendimą, dėl kurio Sutarties poreikis išnyksta;</w:t>
      </w:r>
    </w:p>
    <w:p w14:paraId="558362FB" w14:textId="77777777" w:rsidR="00FE58AA" w:rsidRDefault="00D176A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C7925EE" w14:textId="77777777" w:rsidR="00FE58AA" w:rsidRDefault="00D176A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EB0E0C5" w14:textId="77777777" w:rsidR="00FE58AA" w:rsidRDefault="00D176A7">
      <w:pPr>
        <w:tabs>
          <w:tab w:val="left" w:pos="567"/>
        </w:tabs>
        <w:spacing w:line="276" w:lineRule="auto"/>
        <w:jc w:val="both"/>
        <w:textAlignment w:val="baseline"/>
      </w:pPr>
      <w:r>
        <w:t xml:space="preserve">22.2.2.8. nebelieka perkamų </w:t>
      </w:r>
      <w:r>
        <w:rPr>
          <w:rFonts w:eastAsia="Arial"/>
        </w:rPr>
        <w:t>Paslaugų</w:t>
      </w:r>
      <w:r>
        <w:t xml:space="preserve"> poreikio;</w:t>
      </w:r>
    </w:p>
    <w:p w14:paraId="22ABC015" w14:textId="77777777" w:rsidR="00FE58AA" w:rsidRDefault="00D176A7">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31F4A94A" w14:textId="77777777" w:rsidR="00FE58AA" w:rsidRDefault="00D176A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20F568D" w14:textId="77777777" w:rsidR="00FE58AA" w:rsidRDefault="00D176A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1780A74" w14:textId="77777777" w:rsidR="00FE58AA" w:rsidRDefault="00D176A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35FCED" w14:textId="77777777" w:rsidR="00FE58AA" w:rsidRDefault="00D176A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34E272" w14:textId="77777777" w:rsidR="00FE58AA" w:rsidRDefault="00D176A7">
      <w:pPr>
        <w:tabs>
          <w:tab w:val="left" w:pos="567"/>
        </w:tabs>
        <w:spacing w:line="276" w:lineRule="auto"/>
        <w:jc w:val="both"/>
        <w:textAlignment w:val="baseline"/>
        <w:rPr>
          <w:iCs/>
        </w:rPr>
      </w:pPr>
      <w:r>
        <w:rPr>
          <w:iCs/>
        </w:rPr>
        <w:t>22.2.2.14. paaiškėja VPĮ 37 straipsnio 8 dalyje ir (ar) 47 straipsnio 8 dalyje nurodytos aplinkybės.</w:t>
      </w:r>
    </w:p>
    <w:p w14:paraId="3EDFFACB" w14:textId="77777777" w:rsidR="00FE58AA" w:rsidRDefault="00D176A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A50D3F" w14:textId="77777777" w:rsidR="00FE58AA" w:rsidRDefault="00D176A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3F9F903" w14:textId="77777777" w:rsidR="00FE58AA" w:rsidRDefault="00D176A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58E1DC" w14:textId="77777777" w:rsidR="00FE58AA" w:rsidRDefault="00D176A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7DD8074" w14:textId="77777777" w:rsidR="00FE58AA" w:rsidRDefault="00D176A7">
      <w:pPr>
        <w:tabs>
          <w:tab w:val="left" w:pos="567"/>
        </w:tabs>
        <w:spacing w:line="276" w:lineRule="auto"/>
        <w:jc w:val="both"/>
        <w:textAlignment w:val="baseline"/>
      </w:pPr>
      <w:r>
        <w:t>22.2.7. Sutartis laikoma nutraukta kitą dieną po to, kai pasibaigia įspėjimo apie Sutarties nutraukimą terminas.</w:t>
      </w:r>
    </w:p>
    <w:p w14:paraId="27959937" w14:textId="77777777" w:rsidR="00FE58AA" w:rsidRDefault="00D176A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12399DD" w14:textId="77777777" w:rsidR="00FE58AA" w:rsidRDefault="00FE58AA" w:rsidP="00574F81"/>
    <w:p w14:paraId="3DD286AE" w14:textId="77777777" w:rsidR="00FE58AA" w:rsidRDefault="00D176A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085A16B" w14:textId="77777777" w:rsidR="00FE58AA" w:rsidRDefault="00FE58AA" w:rsidP="00574F81">
      <w:pPr>
        <w:rPr>
          <w:rFonts w:eastAsia="Arial"/>
        </w:rPr>
      </w:pPr>
    </w:p>
    <w:p w14:paraId="318E6867" w14:textId="77777777" w:rsidR="00FE58AA" w:rsidRDefault="00D176A7">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480BCA" w14:textId="77777777" w:rsidR="00FE58AA" w:rsidRDefault="00D176A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9F90C17" w14:textId="77777777" w:rsidR="00FE58AA" w:rsidRDefault="00D176A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51A1AC" w14:textId="77777777" w:rsidR="00FE58AA" w:rsidRDefault="00D176A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0B44316" w14:textId="77777777" w:rsidR="00FE58AA" w:rsidRDefault="00D176A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E7E89B8" w14:textId="77777777" w:rsidR="00FE58AA" w:rsidRDefault="00D176A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77632CF" w14:textId="77777777" w:rsidR="00FE58AA" w:rsidRDefault="00D176A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E9CE61A" w14:textId="77777777" w:rsidR="00FE58AA" w:rsidRDefault="00D176A7">
      <w:pPr>
        <w:tabs>
          <w:tab w:val="left" w:pos="567"/>
        </w:tabs>
        <w:spacing w:line="276" w:lineRule="auto"/>
        <w:jc w:val="both"/>
        <w:textAlignment w:val="baseline"/>
      </w:pPr>
      <w:r>
        <w:t>22.3.6. Sutartis laikoma nutraukta kitą dieną po to, kai pasibaigia įspėjimo apie Sutarties nutraukimą terminas.</w:t>
      </w:r>
    </w:p>
    <w:p w14:paraId="7434639C" w14:textId="77777777" w:rsidR="00FE58AA" w:rsidRDefault="00D176A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DE54A8" w14:textId="77777777" w:rsidR="00FE58AA" w:rsidRDefault="00FE58AA" w:rsidP="00D36420"/>
    <w:p w14:paraId="2462639C" w14:textId="77777777" w:rsidR="00FE58AA" w:rsidRDefault="00D176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D942273" w14:textId="77777777" w:rsidR="00FE58AA" w:rsidRDefault="00FE58AA" w:rsidP="00D36420">
      <w:pPr>
        <w:rPr>
          <w:rFonts w:eastAsia="Arial"/>
        </w:rPr>
      </w:pPr>
    </w:p>
    <w:p w14:paraId="66FA7A41" w14:textId="77777777" w:rsidR="00FE58AA" w:rsidRDefault="00D176A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30FFC8" w14:textId="77777777" w:rsidR="00FE58AA" w:rsidRDefault="00D176A7">
      <w:pPr>
        <w:tabs>
          <w:tab w:val="left" w:pos="567"/>
        </w:tabs>
        <w:spacing w:line="276" w:lineRule="auto"/>
        <w:jc w:val="both"/>
        <w:textAlignment w:val="baseline"/>
      </w:pPr>
      <w:r>
        <w:t>22.4.2. Nutraukus Sutartį, Šalys privalo:</w:t>
      </w:r>
    </w:p>
    <w:p w14:paraId="1CD17247" w14:textId="77777777" w:rsidR="00FE58AA" w:rsidRDefault="00D176A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A19C05F" w14:textId="77777777" w:rsidR="00FE58AA" w:rsidRDefault="00D176A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8F5C74A" w14:textId="77777777" w:rsidR="00FE58AA" w:rsidRDefault="00D176A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EB465D" w14:textId="77777777" w:rsidR="00FE58AA" w:rsidRDefault="00FE58AA" w:rsidP="00A26886"/>
    <w:p w14:paraId="27F72784"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B3C29A" w14:textId="77777777" w:rsidR="00FE58AA" w:rsidRDefault="00FE58AA" w:rsidP="00A26886">
      <w:pPr>
        <w:rPr>
          <w:rFonts w:eastAsia="Arial"/>
        </w:rPr>
      </w:pPr>
    </w:p>
    <w:p w14:paraId="3E3D6B02" w14:textId="77777777" w:rsidR="00FE58AA" w:rsidRDefault="00D176A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53EF621" w14:textId="77777777" w:rsidR="00FE58AA" w:rsidRDefault="00D176A7">
      <w:pPr>
        <w:spacing w:line="276" w:lineRule="auto"/>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B7537FD" w14:textId="77777777" w:rsidR="00FE58AA" w:rsidRDefault="00D176A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F1C340" w14:textId="77777777" w:rsidR="00FE58AA" w:rsidRDefault="00D176A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DC15BC" w14:textId="77777777" w:rsidR="00FE58AA" w:rsidRDefault="00D176A7">
      <w:pPr>
        <w:spacing w:line="276" w:lineRule="auto"/>
        <w:jc w:val="both"/>
      </w:pPr>
      <w:r>
        <w:t>23.1.4. Šalys sudarė rašytinį Susitarimą prie Sutarties dėl prekių keitimo.</w:t>
      </w:r>
    </w:p>
    <w:p w14:paraId="513AC2EF" w14:textId="77777777" w:rsidR="00FE58AA" w:rsidRDefault="00D176A7">
      <w:pPr>
        <w:spacing w:line="276" w:lineRule="auto"/>
        <w:jc w:val="both"/>
      </w:pPr>
      <w:r>
        <w:t>23.2. Šiame Bendrųjų sąlygų skyriuje nurodytu atveju prekės turi būti pristatytos už ne didesnę nei pasiūlyme nurodytą kainą.</w:t>
      </w:r>
    </w:p>
    <w:p w14:paraId="56552B8E" w14:textId="77777777" w:rsidR="00FE58AA" w:rsidRDefault="00FE58AA" w:rsidP="006A7D02"/>
    <w:p w14:paraId="1C74D389" w14:textId="77777777" w:rsidR="00FE58AA" w:rsidRDefault="00D176A7" w:rsidP="006A7D0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E3E64B" w14:textId="77777777" w:rsidR="00FE58AA" w:rsidRDefault="00FE58AA" w:rsidP="006A7D02">
      <w:pPr>
        <w:rPr>
          <w:rFonts w:eastAsia="Arial"/>
        </w:rPr>
      </w:pPr>
    </w:p>
    <w:p w14:paraId="6A069593" w14:textId="77777777" w:rsidR="00FE58AA" w:rsidRDefault="00D176A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A50970" w14:textId="77777777" w:rsidR="00FE58AA" w:rsidRDefault="00D176A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67C9C7"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7B4CB10"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DDECA5A" w14:textId="77777777" w:rsidR="00FE58AA" w:rsidRDefault="00D176A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705B89C" w14:textId="77777777" w:rsidR="00FE58AA" w:rsidRDefault="00FE58AA">
      <w:pPr>
        <w:widowControl w:val="0"/>
        <w:tabs>
          <w:tab w:val="left" w:pos="0"/>
          <w:tab w:val="left" w:pos="851"/>
          <w:tab w:val="left" w:pos="992"/>
          <w:tab w:val="left" w:pos="1134"/>
        </w:tabs>
        <w:spacing w:line="276" w:lineRule="auto"/>
        <w:jc w:val="both"/>
        <w:rPr>
          <w:rFonts w:eastAsia="Arial"/>
          <w:b/>
          <w:bCs/>
        </w:rPr>
      </w:pPr>
    </w:p>
    <w:p w14:paraId="21881150" w14:textId="77777777" w:rsidR="00FE58AA" w:rsidRDefault="00D176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0CFF54" w14:textId="77777777" w:rsidR="00FE58AA" w:rsidRDefault="00FE58AA" w:rsidP="00A26886">
      <w:pPr>
        <w:rPr>
          <w:rFonts w:eastAsia="Arial"/>
        </w:rPr>
      </w:pPr>
    </w:p>
    <w:p w14:paraId="19AC2E7B" w14:textId="77777777" w:rsidR="00FE58AA" w:rsidRDefault="00D176A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D7FECFC" w14:textId="77777777" w:rsidR="00FE58AA" w:rsidRDefault="00D176A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53694C5" w14:textId="13719723" w:rsidR="00FE58AA" w:rsidRDefault="00D176A7" w:rsidP="006A7D02">
      <w:pPr>
        <w:widowControl w:val="0"/>
        <w:tabs>
          <w:tab w:val="left" w:pos="426"/>
          <w:tab w:val="left" w:pos="567"/>
          <w:tab w:val="left" w:pos="709"/>
          <w:tab w:val="left" w:pos="851"/>
          <w:tab w:val="left" w:pos="992"/>
          <w:tab w:val="left" w:pos="1134"/>
        </w:tabs>
        <w:spacing w:line="276" w:lineRule="auto"/>
        <w:jc w:val="both"/>
        <w:rPr>
          <w:bCs/>
          <w:caps/>
        </w:rPr>
      </w:pPr>
      <w:r>
        <w:rPr>
          <w:rFonts w:eastAsia="Arial"/>
        </w:rPr>
        <w:t>25.3. Kilę ginčai nesudaro pagrindo Šalims atsisakyti vykdyti savo prievoles pagal Sutartį.</w:t>
      </w:r>
      <w:r>
        <w:rPr>
          <w:b/>
          <w:bCs/>
        </w:rPr>
        <w:t>______________</w:t>
      </w:r>
    </w:p>
    <w:p w14:paraId="29F627C1" w14:textId="77777777" w:rsidR="00FE58AA" w:rsidRDefault="00FE58AA">
      <w:pPr>
        <w:spacing w:line="276" w:lineRule="auto"/>
        <w:ind w:left="5954"/>
        <w:sectPr w:rsidR="00FE58AA" w:rsidSect="00987C7B">
          <w:headerReference w:type="default" r:id="rId11"/>
          <w:footerReference w:type="default" r:id="rId12"/>
          <w:headerReference w:type="first" r:id="rId13"/>
          <w:endnotePr>
            <w:numFmt w:val="decimal"/>
          </w:endnotePr>
          <w:pgSz w:w="12240" w:h="15840" w:code="1"/>
          <w:pgMar w:top="1077" w:right="624" w:bottom="1021" w:left="1247" w:header="510" w:footer="454" w:gutter="0"/>
          <w:pgNumType w:start="1"/>
          <w:cols w:space="720"/>
          <w:titlePg/>
          <w:docGrid w:linePitch="360"/>
        </w:sectPr>
      </w:pPr>
    </w:p>
    <w:p w14:paraId="4BF6DA28" w14:textId="77777777" w:rsidR="00FE58AA" w:rsidRDefault="00FE58AA">
      <w:pPr>
        <w:tabs>
          <w:tab w:val="left" w:pos="5400"/>
        </w:tabs>
        <w:ind w:firstLine="62"/>
        <w:textAlignment w:val="center"/>
      </w:pPr>
    </w:p>
    <w:p w14:paraId="45E95A24" w14:textId="77777777" w:rsidR="00FE58AA" w:rsidRDefault="00D176A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433FAE2" w14:textId="77777777" w:rsidR="00FE58AA" w:rsidRDefault="00FE58AA">
      <w:pPr>
        <w:widowControl w:val="0"/>
        <w:pBdr>
          <w:top w:val="nil"/>
          <w:left w:val="nil"/>
          <w:bottom w:val="nil"/>
          <w:right w:val="nil"/>
          <w:between w:val="nil"/>
        </w:pBdr>
        <w:tabs>
          <w:tab w:val="left" w:pos="567"/>
          <w:tab w:val="left" w:pos="851"/>
        </w:tabs>
        <w:jc w:val="center"/>
        <w:rPr>
          <w:b/>
          <w:bCs/>
          <w:caps/>
          <w:szCs w:val="24"/>
        </w:rPr>
      </w:pPr>
    </w:p>
    <w:p w14:paraId="21202F60" w14:textId="77777777" w:rsidR="00FE58AA" w:rsidRDefault="00FE58A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FE58AA" w14:paraId="5AFECF20" w14:textId="77777777" w:rsidTr="00C81C8A">
        <w:tc>
          <w:tcPr>
            <w:tcW w:w="2448" w:type="dxa"/>
          </w:tcPr>
          <w:p w14:paraId="6AC6290C" w14:textId="77777777" w:rsidR="00FE58AA" w:rsidRDefault="00D176A7">
            <w:pPr>
              <w:jc w:val="both"/>
              <w:rPr>
                <w:b/>
                <w:kern w:val="2"/>
                <w:szCs w:val="24"/>
              </w:rPr>
            </w:pPr>
            <w:r>
              <w:rPr>
                <w:b/>
                <w:kern w:val="2"/>
                <w:szCs w:val="24"/>
              </w:rPr>
              <w:t>Sutarties pavadinimas</w:t>
            </w:r>
          </w:p>
        </w:tc>
        <w:tc>
          <w:tcPr>
            <w:tcW w:w="7470" w:type="dxa"/>
            <w:gridSpan w:val="3"/>
          </w:tcPr>
          <w:p w14:paraId="4F21B3E2" w14:textId="51CB46F7" w:rsidR="00FE58AA" w:rsidRPr="00CB009F" w:rsidRDefault="00CB009F">
            <w:pPr>
              <w:jc w:val="both"/>
              <w:rPr>
                <w:kern w:val="2"/>
                <w:szCs w:val="24"/>
              </w:rPr>
            </w:pPr>
            <w:r w:rsidRPr="00CB009F">
              <w:rPr>
                <w:bCs/>
                <w:iCs/>
                <w:szCs w:val="24"/>
              </w:rPr>
              <w:t>Lietuvos pirmininkavimo ES Tarybai B lygio tarptautinių renginių (susitikimai ir konferencijos) švietimo, mokslo ir sporto srityse organizavimo paslaugos</w:t>
            </w:r>
          </w:p>
        </w:tc>
      </w:tr>
      <w:tr w:rsidR="00FE58AA" w14:paraId="2CC893CD" w14:textId="77777777" w:rsidTr="00C81C8A">
        <w:tc>
          <w:tcPr>
            <w:tcW w:w="2448" w:type="dxa"/>
          </w:tcPr>
          <w:p w14:paraId="7C5CD949" w14:textId="77777777" w:rsidR="00FE58AA" w:rsidRDefault="00D176A7">
            <w:pPr>
              <w:jc w:val="both"/>
              <w:rPr>
                <w:b/>
                <w:kern w:val="2"/>
                <w:szCs w:val="24"/>
              </w:rPr>
            </w:pPr>
            <w:r>
              <w:rPr>
                <w:b/>
                <w:kern w:val="2"/>
                <w:szCs w:val="24"/>
              </w:rPr>
              <w:t>Sutarties data</w:t>
            </w:r>
          </w:p>
        </w:tc>
        <w:tc>
          <w:tcPr>
            <w:tcW w:w="2177" w:type="dxa"/>
          </w:tcPr>
          <w:p w14:paraId="1108BD7C" w14:textId="77777777" w:rsidR="00FE58AA" w:rsidRDefault="00FE58AA">
            <w:pPr>
              <w:jc w:val="both"/>
              <w:rPr>
                <w:kern w:val="2"/>
                <w:szCs w:val="24"/>
              </w:rPr>
            </w:pPr>
          </w:p>
        </w:tc>
        <w:tc>
          <w:tcPr>
            <w:tcW w:w="2362" w:type="dxa"/>
          </w:tcPr>
          <w:p w14:paraId="1759EA2F" w14:textId="77777777" w:rsidR="00FE58AA" w:rsidRDefault="00D176A7">
            <w:pPr>
              <w:jc w:val="both"/>
              <w:rPr>
                <w:b/>
                <w:kern w:val="2"/>
                <w:szCs w:val="24"/>
              </w:rPr>
            </w:pPr>
            <w:r>
              <w:rPr>
                <w:b/>
                <w:kern w:val="2"/>
                <w:szCs w:val="24"/>
              </w:rPr>
              <w:t>Sutarties numeris</w:t>
            </w:r>
          </w:p>
        </w:tc>
        <w:tc>
          <w:tcPr>
            <w:tcW w:w="2931" w:type="dxa"/>
          </w:tcPr>
          <w:p w14:paraId="6F79C006" w14:textId="77777777" w:rsidR="00FE58AA" w:rsidRDefault="00FE58AA">
            <w:pPr>
              <w:jc w:val="both"/>
              <w:rPr>
                <w:kern w:val="2"/>
                <w:szCs w:val="24"/>
              </w:rPr>
            </w:pPr>
          </w:p>
        </w:tc>
      </w:tr>
      <w:tr w:rsidR="009E5EDE" w14:paraId="04CB5450" w14:textId="77777777" w:rsidTr="009E5EDE">
        <w:trPr>
          <w:trHeight w:val="2469"/>
        </w:trPr>
        <w:tc>
          <w:tcPr>
            <w:tcW w:w="9918" w:type="dxa"/>
            <w:gridSpan w:val="4"/>
          </w:tcPr>
          <w:p w14:paraId="7B2B404E" w14:textId="455251BE" w:rsidR="009E5EDE" w:rsidRDefault="009E5EDE" w:rsidP="009E5EDE">
            <w:pPr>
              <w:pBdr>
                <w:top w:val="nil"/>
                <w:left w:val="nil"/>
                <w:bottom w:val="nil"/>
                <w:right w:val="nil"/>
                <w:between w:val="nil"/>
                <w:bar w:val="nil"/>
              </w:pBdr>
              <w:suppressAutoHyphens/>
              <w:spacing w:line="276" w:lineRule="auto"/>
              <w:jc w:val="both"/>
              <w:rPr>
                <w:rFonts w:eastAsia="Arial Unicode MS"/>
                <w:szCs w:val="24"/>
                <w:bdr w:val="nil"/>
                <w:lang w:eastAsia="lt-LT"/>
              </w:rPr>
            </w:pPr>
            <w:r w:rsidRPr="00B50D6C">
              <w:rPr>
                <w:rFonts w:eastAsia="Arial Unicode MS"/>
                <w:szCs w:val="24"/>
                <w:bdr w:val="nil"/>
                <w:lang w:eastAsia="lt-LT"/>
              </w:rPr>
              <w:t xml:space="preserve">Vadovaudamiesi </w:t>
            </w:r>
            <w:r w:rsidRPr="005661D7">
              <w:rPr>
                <w:szCs w:val="24"/>
              </w:rPr>
              <w:t xml:space="preserve">Lietuvos Respublikos </w:t>
            </w:r>
            <w:r>
              <w:rPr>
                <w:szCs w:val="24"/>
              </w:rPr>
              <w:t xml:space="preserve">Švietimo, mokslo ir sporto </w:t>
            </w:r>
            <w:r w:rsidRPr="009568C8">
              <w:rPr>
                <w:szCs w:val="24"/>
              </w:rPr>
              <w:t xml:space="preserve">ministerijos, juridinio asmens kodas </w:t>
            </w:r>
            <w:r w:rsidRPr="009E5EDE">
              <w:rPr>
                <w:szCs w:val="24"/>
              </w:rPr>
              <w:t>188603091</w:t>
            </w:r>
            <w:r w:rsidRPr="009568C8">
              <w:rPr>
                <w:szCs w:val="24"/>
              </w:rPr>
              <w:t xml:space="preserve">, buveinės adresas: </w:t>
            </w:r>
            <w:r>
              <w:rPr>
                <w:szCs w:val="24"/>
              </w:rPr>
              <w:t xml:space="preserve">A. Volano g. </w:t>
            </w:r>
            <w:r w:rsidRPr="009568C8">
              <w:rPr>
                <w:szCs w:val="24"/>
              </w:rPr>
              <w:t>2, 011</w:t>
            </w:r>
            <w:r>
              <w:rPr>
                <w:szCs w:val="24"/>
              </w:rPr>
              <w:t>24</w:t>
            </w:r>
            <w:r w:rsidRPr="009568C8">
              <w:rPr>
                <w:szCs w:val="24"/>
              </w:rPr>
              <w:t xml:space="preserve"> Vilnius, [</w:t>
            </w:r>
            <w:r w:rsidRPr="009568C8">
              <w:rPr>
                <w:i/>
                <w:iCs/>
                <w:color w:val="4472C4" w:themeColor="accent1"/>
                <w:szCs w:val="24"/>
              </w:rPr>
              <w:t>data</w:t>
            </w:r>
            <w:r w:rsidRPr="009568C8">
              <w:rPr>
                <w:szCs w:val="24"/>
              </w:rPr>
              <w:t>] sprendimu [</w:t>
            </w:r>
            <w:r w:rsidRPr="009568C8">
              <w:rPr>
                <w:i/>
                <w:iCs/>
                <w:color w:val="4472C4" w:themeColor="accent1"/>
                <w:szCs w:val="24"/>
              </w:rPr>
              <w:t>viešojo pirkimo komisijos posėdžio protokolo numeris</w:t>
            </w:r>
            <w:r w:rsidRPr="009568C8">
              <w:rPr>
                <w:szCs w:val="24"/>
              </w:rPr>
              <w:t xml:space="preserve">], kuriuo Tiekėjo pasiūlymas (toliau – </w:t>
            </w:r>
            <w:r w:rsidRPr="009568C8">
              <w:rPr>
                <w:b/>
                <w:bCs/>
                <w:szCs w:val="24"/>
              </w:rPr>
              <w:t>Pasiūlymas</w:t>
            </w:r>
            <w:r w:rsidRPr="009568C8">
              <w:rPr>
                <w:szCs w:val="24"/>
              </w:rPr>
              <w:t>)</w:t>
            </w:r>
            <w:r w:rsidRPr="00B50D6C">
              <w:rPr>
                <w:szCs w:val="24"/>
              </w:rPr>
              <w:t xml:space="preserve"> </w:t>
            </w:r>
            <w:r w:rsidRPr="00B50D6C">
              <w:rPr>
                <w:rFonts w:eastAsia="Arial Unicode MS"/>
                <w:szCs w:val="24"/>
                <w:bdr w:val="nil"/>
                <w:lang w:eastAsia="lt-LT"/>
              </w:rPr>
              <w:t>buvo pripažintas laimėjusiu</w:t>
            </w:r>
            <w:r>
              <w:rPr>
                <w:rFonts w:eastAsia="Arial Unicode MS"/>
                <w:szCs w:val="24"/>
                <w:bdr w:val="nil"/>
                <w:lang w:eastAsia="lt-LT"/>
              </w:rPr>
              <w:t xml:space="preserve">, </w:t>
            </w:r>
            <w:r w:rsidRPr="00B50D6C">
              <w:rPr>
                <w:rFonts w:eastAsia="Arial Unicode MS"/>
                <w:szCs w:val="24"/>
                <w:bdr w:val="nil"/>
                <w:lang w:eastAsia="lt-LT"/>
              </w:rPr>
              <w:t xml:space="preserve">sudarė šią sutartį (toliau – </w:t>
            </w:r>
            <w:r>
              <w:rPr>
                <w:rFonts w:eastAsia="Arial Unicode MS"/>
                <w:b/>
                <w:bCs/>
                <w:szCs w:val="24"/>
                <w:bdr w:val="nil"/>
                <w:lang w:eastAsia="lt-LT"/>
              </w:rPr>
              <w:t>Sutartis</w:t>
            </w:r>
            <w:r w:rsidRPr="00B50D6C">
              <w:rPr>
                <w:rFonts w:eastAsia="Arial Unicode MS"/>
                <w:szCs w:val="24"/>
                <w:bdr w:val="nil"/>
                <w:lang w:eastAsia="lt-LT"/>
              </w:rPr>
              <w:t>).</w:t>
            </w:r>
          </w:p>
          <w:p w14:paraId="4C3293C6" w14:textId="49F6D088" w:rsidR="009E5EDE" w:rsidRDefault="009E5EDE" w:rsidP="009E5EDE">
            <w:pPr>
              <w:jc w:val="both"/>
              <w:rPr>
                <w:i/>
                <w:iCs/>
                <w:szCs w:val="24"/>
              </w:rPr>
            </w:pPr>
            <w:r>
              <w:rPr>
                <w:i/>
                <w:iCs/>
                <w:szCs w:val="24"/>
              </w:rPr>
              <w:t>S</w:t>
            </w:r>
            <w:r w:rsidRPr="00F55970">
              <w:rPr>
                <w:i/>
                <w:iCs/>
                <w:szCs w:val="24"/>
              </w:rPr>
              <w:t>utartis Nr. ___ sudaryta vadovaujantis viešojo pirkimo „</w:t>
            </w:r>
            <w:r w:rsidRPr="009E5EDE">
              <w:rPr>
                <w:b/>
                <w:bCs/>
                <w:i/>
                <w:iCs/>
                <w:szCs w:val="24"/>
              </w:rPr>
              <w:t>Lietuvos pirmininkavimo ES Tarybai B lygio tarptautinių renginių (susitikimai ir konferencijos) švietimo, mokslo ir sporto srityse organizavimo paslaugos</w:t>
            </w:r>
            <w:r w:rsidRPr="00F55970">
              <w:rPr>
                <w:i/>
                <w:iCs/>
                <w:szCs w:val="24"/>
              </w:rPr>
              <w:t>“</w:t>
            </w:r>
            <w:r>
              <w:rPr>
                <w:i/>
                <w:iCs/>
                <w:szCs w:val="24"/>
              </w:rPr>
              <w:t>,</w:t>
            </w:r>
            <w:r w:rsidRPr="00F55970">
              <w:rPr>
                <w:i/>
                <w:iCs/>
                <w:szCs w:val="24"/>
              </w:rPr>
              <w:t xml:space="preserve"> vykdyto atviro konkurso būdu (tarptautini</w:t>
            </w:r>
            <w:r>
              <w:rPr>
                <w:i/>
                <w:iCs/>
                <w:szCs w:val="24"/>
              </w:rPr>
              <w:t>s</w:t>
            </w:r>
            <w:r w:rsidRPr="00F55970">
              <w:rPr>
                <w:i/>
                <w:iCs/>
                <w:szCs w:val="24"/>
              </w:rPr>
              <w:t xml:space="preserve"> pirkim</w:t>
            </w:r>
            <w:r>
              <w:rPr>
                <w:i/>
                <w:iCs/>
                <w:szCs w:val="24"/>
              </w:rPr>
              <w:t>as</w:t>
            </w:r>
            <w:r w:rsidRPr="009D5C0B">
              <w:rPr>
                <w:i/>
                <w:iCs/>
                <w:szCs w:val="24"/>
              </w:rPr>
              <w:t xml:space="preserve">) (pirkimo CVP IS Nr. </w:t>
            </w:r>
            <w:r>
              <w:rPr>
                <w:i/>
                <w:iCs/>
                <w:szCs w:val="24"/>
              </w:rPr>
              <w:t>______</w:t>
            </w:r>
            <w:r w:rsidRPr="00F55970">
              <w:rPr>
                <w:i/>
                <w:iCs/>
                <w:szCs w:val="24"/>
              </w:rPr>
              <w:t>)</w:t>
            </w:r>
            <w:r>
              <w:rPr>
                <w:i/>
                <w:iCs/>
                <w:szCs w:val="24"/>
              </w:rPr>
              <w:t>,</w:t>
            </w:r>
            <w:r w:rsidRPr="00F55970">
              <w:rPr>
                <w:i/>
                <w:iCs/>
                <w:szCs w:val="24"/>
              </w:rPr>
              <w:t xml:space="preserve"> rezultatais</w:t>
            </w:r>
            <w:r>
              <w:rPr>
                <w:i/>
                <w:iCs/>
                <w:szCs w:val="24"/>
              </w:rPr>
              <w:t>.</w:t>
            </w:r>
          </w:p>
          <w:p w14:paraId="462B438D" w14:textId="4B5C0126" w:rsidR="009E5EDE" w:rsidRDefault="009E5EDE" w:rsidP="009E5EDE">
            <w:pPr>
              <w:pBdr>
                <w:top w:val="nil"/>
                <w:left w:val="nil"/>
                <w:bottom w:val="nil"/>
                <w:right w:val="nil"/>
                <w:between w:val="nil"/>
                <w:bar w:val="nil"/>
              </w:pBdr>
              <w:suppressAutoHyphens/>
              <w:spacing w:after="40"/>
              <w:jc w:val="center"/>
              <w:rPr>
                <w:kern w:val="2"/>
                <w:szCs w:val="24"/>
              </w:rPr>
            </w:pPr>
          </w:p>
        </w:tc>
      </w:tr>
    </w:tbl>
    <w:p w14:paraId="25DAEF6C" w14:textId="77777777" w:rsidR="00FE58AA" w:rsidRDefault="00FE58A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40"/>
        <w:gridCol w:w="3512"/>
      </w:tblGrid>
      <w:tr w:rsidR="00FE58AA" w14:paraId="6F33C31E" w14:textId="77777777" w:rsidTr="00C81C8A">
        <w:tc>
          <w:tcPr>
            <w:tcW w:w="9866" w:type="dxa"/>
            <w:gridSpan w:val="3"/>
          </w:tcPr>
          <w:p w14:paraId="5B1FD4CE" w14:textId="77777777" w:rsidR="00FE58AA" w:rsidRDefault="00D176A7">
            <w:pPr>
              <w:jc w:val="center"/>
              <w:rPr>
                <w:b/>
                <w:kern w:val="2"/>
                <w:szCs w:val="24"/>
              </w:rPr>
            </w:pPr>
            <w:r>
              <w:rPr>
                <w:b/>
                <w:kern w:val="2"/>
                <w:szCs w:val="24"/>
              </w:rPr>
              <w:t>1. SUTARTIES ŠALYS</w:t>
            </w:r>
          </w:p>
        </w:tc>
      </w:tr>
      <w:tr w:rsidR="00FE58AA" w14:paraId="3F2097D7" w14:textId="77777777" w:rsidTr="00C81C8A">
        <w:tc>
          <w:tcPr>
            <w:tcW w:w="3114" w:type="dxa"/>
            <w:vMerge w:val="restart"/>
          </w:tcPr>
          <w:p w14:paraId="2FD13F66" w14:textId="77777777" w:rsidR="00FE58AA" w:rsidRDefault="00FE58AA">
            <w:pPr>
              <w:jc w:val="center"/>
              <w:rPr>
                <w:b/>
                <w:kern w:val="2"/>
                <w:szCs w:val="24"/>
              </w:rPr>
            </w:pPr>
          </w:p>
          <w:p w14:paraId="0979FC4E" w14:textId="77777777" w:rsidR="00FE58AA" w:rsidRDefault="00FE58AA">
            <w:pPr>
              <w:jc w:val="center"/>
              <w:rPr>
                <w:b/>
                <w:kern w:val="2"/>
                <w:szCs w:val="24"/>
              </w:rPr>
            </w:pPr>
          </w:p>
          <w:p w14:paraId="27D1046B" w14:textId="77777777" w:rsidR="00FE58AA" w:rsidRDefault="00FE58AA">
            <w:pPr>
              <w:jc w:val="center"/>
              <w:rPr>
                <w:b/>
                <w:kern w:val="2"/>
                <w:szCs w:val="24"/>
              </w:rPr>
            </w:pPr>
          </w:p>
          <w:p w14:paraId="18A34CAC" w14:textId="77777777" w:rsidR="00FE58AA" w:rsidRDefault="00FE58AA">
            <w:pPr>
              <w:rPr>
                <w:b/>
                <w:kern w:val="2"/>
                <w:szCs w:val="24"/>
              </w:rPr>
            </w:pPr>
          </w:p>
          <w:p w14:paraId="4BC1271E" w14:textId="77777777" w:rsidR="00FE58AA" w:rsidRDefault="00D176A7">
            <w:pPr>
              <w:rPr>
                <w:b/>
                <w:kern w:val="2"/>
                <w:szCs w:val="24"/>
              </w:rPr>
            </w:pPr>
            <w:r>
              <w:rPr>
                <w:b/>
                <w:kern w:val="2"/>
                <w:szCs w:val="24"/>
              </w:rPr>
              <w:t>1.1. Pirkėjas</w:t>
            </w:r>
          </w:p>
        </w:tc>
        <w:tc>
          <w:tcPr>
            <w:tcW w:w="3240" w:type="dxa"/>
          </w:tcPr>
          <w:p w14:paraId="4C06926C" w14:textId="77777777" w:rsidR="00FE58AA" w:rsidRDefault="00D176A7">
            <w:pPr>
              <w:rPr>
                <w:kern w:val="2"/>
                <w:szCs w:val="24"/>
              </w:rPr>
            </w:pPr>
            <w:r>
              <w:rPr>
                <w:kern w:val="2"/>
                <w:szCs w:val="24"/>
              </w:rPr>
              <w:t>1.1.1. Pavadinimas</w:t>
            </w:r>
          </w:p>
        </w:tc>
        <w:tc>
          <w:tcPr>
            <w:tcW w:w="3510" w:type="dxa"/>
          </w:tcPr>
          <w:p w14:paraId="332C21FC" w14:textId="3370D8E0" w:rsidR="00FE58AA" w:rsidRDefault="00E307B8">
            <w:pPr>
              <w:jc w:val="center"/>
              <w:rPr>
                <w:kern w:val="2"/>
                <w:szCs w:val="24"/>
              </w:rPr>
            </w:pPr>
            <w:r w:rsidRPr="005661D7">
              <w:rPr>
                <w:szCs w:val="24"/>
              </w:rPr>
              <w:t xml:space="preserve">Lietuvos Respublikos </w:t>
            </w:r>
            <w:r>
              <w:rPr>
                <w:szCs w:val="24"/>
              </w:rPr>
              <w:t xml:space="preserve">Švietimo, mokslo ir sporto </w:t>
            </w:r>
            <w:r w:rsidRPr="009568C8">
              <w:rPr>
                <w:szCs w:val="24"/>
              </w:rPr>
              <w:t>ministerij</w:t>
            </w:r>
            <w:r>
              <w:rPr>
                <w:szCs w:val="24"/>
              </w:rPr>
              <w:t>a</w:t>
            </w:r>
          </w:p>
        </w:tc>
      </w:tr>
      <w:tr w:rsidR="00FE58AA" w14:paraId="2C939421" w14:textId="77777777" w:rsidTr="00C81C8A">
        <w:tc>
          <w:tcPr>
            <w:tcW w:w="3114" w:type="dxa"/>
            <w:vMerge/>
          </w:tcPr>
          <w:p w14:paraId="606DDE08" w14:textId="77777777" w:rsidR="00FE58AA" w:rsidRDefault="00FE58AA">
            <w:pPr>
              <w:rPr>
                <w:kern w:val="2"/>
                <w:szCs w:val="24"/>
              </w:rPr>
            </w:pPr>
          </w:p>
        </w:tc>
        <w:tc>
          <w:tcPr>
            <w:tcW w:w="3240" w:type="dxa"/>
          </w:tcPr>
          <w:p w14:paraId="71EBCB52" w14:textId="77777777" w:rsidR="00FE58AA" w:rsidRDefault="00D176A7">
            <w:pPr>
              <w:rPr>
                <w:kern w:val="2"/>
                <w:szCs w:val="24"/>
              </w:rPr>
            </w:pPr>
            <w:r>
              <w:rPr>
                <w:kern w:val="2"/>
                <w:szCs w:val="24"/>
              </w:rPr>
              <w:t>1.1.2. Juridinio asmens kodas</w:t>
            </w:r>
          </w:p>
        </w:tc>
        <w:tc>
          <w:tcPr>
            <w:tcW w:w="3510" w:type="dxa"/>
          </w:tcPr>
          <w:p w14:paraId="7DE3F0A3" w14:textId="43383EEF" w:rsidR="00FE58AA" w:rsidRDefault="00E307B8">
            <w:pPr>
              <w:jc w:val="center"/>
              <w:rPr>
                <w:kern w:val="2"/>
                <w:szCs w:val="24"/>
              </w:rPr>
            </w:pPr>
            <w:r w:rsidRPr="009E5EDE">
              <w:rPr>
                <w:szCs w:val="24"/>
              </w:rPr>
              <w:t>188603091</w:t>
            </w:r>
          </w:p>
        </w:tc>
      </w:tr>
      <w:tr w:rsidR="00FE58AA" w14:paraId="2171DE94" w14:textId="77777777" w:rsidTr="00C81C8A">
        <w:tc>
          <w:tcPr>
            <w:tcW w:w="3114" w:type="dxa"/>
            <w:vMerge/>
          </w:tcPr>
          <w:p w14:paraId="34A673A8" w14:textId="77777777" w:rsidR="00FE58AA" w:rsidRDefault="00FE58AA">
            <w:pPr>
              <w:rPr>
                <w:kern w:val="2"/>
                <w:szCs w:val="24"/>
              </w:rPr>
            </w:pPr>
          </w:p>
        </w:tc>
        <w:tc>
          <w:tcPr>
            <w:tcW w:w="3240" w:type="dxa"/>
          </w:tcPr>
          <w:p w14:paraId="70AFBA50" w14:textId="77777777" w:rsidR="00FE58AA" w:rsidRDefault="00D176A7">
            <w:pPr>
              <w:rPr>
                <w:kern w:val="2"/>
                <w:szCs w:val="24"/>
              </w:rPr>
            </w:pPr>
            <w:r>
              <w:rPr>
                <w:kern w:val="2"/>
                <w:szCs w:val="24"/>
              </w:rPr>
              <w:t>1.1.3. Adresas</w:t>
            </w:r>
          </w:p>
        </w:tc>
        <w:tc>
          <w:tcPr>
            <w:tcW w:w="3510" w:type="dxa"/>
          </w:tcPr>
          <w:p w14:paraId="208B7771" w14:textId="1EC69BAC" w:rsidR="00FE58AA" w:rsidRDefault="00E307B8">
            <w:pPr>
              <w:jc w:val="center"/>
              <w:rPr>
                <w:kern w:val="2"/>
                <w:szCs w:val="24"/>
              </w:rPr>
            </w:pPr>
            <w:r>
              <w:rPr>
                <w:szCs w:val="24"/>
              </w:rPr>
              <w:t xml:space="preserve">A. Volano g. </w:t>
            </w:r>
            <w:r w:rsidRPr="009568C8">
              <w:rPr>
                <w:szCs w:val="24"/>
              </w:rPr>
              <w:t>2, 011</w:t>
            </w:r>
            <w:r>
              <w:rPr>
                <w:szCs w:val="24"/>
              </w:rPr>
              <w:t>24</w:t>
            </w:r>
            <w:r w:rsidRPr="009568C8">
              <w:rPr>
                <w:szCs w:val="24"/>
              </w:rPr>
              <w:t xml:space="preserve"> Vilnius</w:t>
            </w:r>
          </w:p>
        </w:tc>
      </w:tr>
      <w:tr w:rsidR="00FE58AA" w14:paraId="37974214" w14:textId="77777777" w:rsidTr="00C81C8A">
        <w:tc>
          <w:tcPr>
            <w:tcW w:w="3114" w:type="dxa"/>
            <w:vMerge/>
          </w:tcPr>
          <w:p w14:paraId="287493E8" w14:textId="77777777" w:rsidR="00FE58AA" w:rsidRDefault="00FE58AA">
            <w:pPr>
              <w:rPr>
                <w:kern w:val="2"/>
                <w:szCs w:val="24"/>
              </w:rPr>
            </w:pPr>
          </w:p>
        </w:tc>
        <w:tc>
          <w:tcPr>
            <w:tcW w:w="3240" w:type="dxa"/>
          </w:tcPr>
          <w:p w14:paraId="1B5AF157" w14:textId="77777777" w:rsidR="00FE58AA" w:rsidRDefault="00D176A7">
            <w:pPr>
              <w:rPr>
                <w:kern w:val="2"/>
                <w:szCs w:val="24"/>
              </w:rPr>
            </w:pPr>
            <w:r>
              <w:rPr>
                <w:kern w:val="2"/>
                <w:szCs w:val="24"/>
              </w:rPr>
              <w:t>1.1.4. PVM mokėtojo kodas</w:t>
            </w:r>
          </w:p>
        </w:tc>
        <w:tc>
          <w:tcPr>
            <w:tcW w:w="3510" w:type="dxa"/>
          </w:tcPr>
          <w:p w14:paraId="0AE96A14" w14:textId="72905599" w:rsidR="00FE58AA" w:rsidRDefault="00E307B8">
            <w:pPr>
              <w:jc w:val="center"/>
              <w:rPr>
                <w:kern w:val="2"/>
                <w:szCs w:val="24"/>
              </w:rPr>
            </w:pPr>
            <w:r>
              <w:rPr>
                <w:kern w:val="2"/>
                <w:szCs w:val="24"/>
              </w:rPr>
              <w:t>Nėra mokėtojas</w:t>
            </w:r>
          </w:p>
        </w:tc>
      </w:tr>
      <w:tr w:rsidR="00FE58AA" w14:paraId="3B948F7F" w14:textId="77777777" w:rsidTr="00C81C8A">
        <w:tc>
          <w:tcPr>
            <w:tcW w:w="3114" w:type="dxa"/>
            <w:vMerge/>
          </w:tcPr>
          <w:p w14:paraId="40CED7AD" w14:textId="77777777" w:rsidR="00FE58AA" w:rsidRDefault="00FE58AA">
            <w:pPr>
              <w:rPr>
                <w:kern w:val="2"/>
                <w:szCs w:val="24"/>
              </w:rPr>
            </w:pPr>
          </w:p>
        </w:tc>
        <w:tc>
          <w:tcPr>
            <w:tcW w:w="3240" w:type="dxa"/>
          </w:tcPr>
          <w:p w14:paraId="5A34DC97" w14:textId="77777777" w:rsidR="00FE58AA" w:rsidRDefault="00D176A7">
            <w:pPr>
              <w:rPr>
                <w:kern w:val="2"/>
                <w:szCs w:val="24"/>
              </w:rPr>
            </w:pPr>
            <w:r>
              <w:rPr>
                <w:kern w:val="2"/>
                <w:szCs w:val="24"/>
              </w:rPr>
              <w:t>1.1.5. Atsiskaitomoji sąskaita</w:t>
            </w:r>
          </w:p>
        </w:tc>
        <w:tc>
          <w:tcPr>
            <w:tcW w:w="3510" w:type="dxa"/>
          </w:tcPr>
          <w:p w14:paraId="38FF7767" w14:textId="77777777" w:rsidR="00FE58AA" w:rsidRDefault="00FE58AA">
            <w:pPr>
              <w:jc w:val="center"/>
              <w:rPr>
                <w:kern w:val="2"/>
                <w:szCs w:val="24"/>
              </w:rPr>
            </w:pPr>
          </w:p>
        </w:tc>
      </w:tr>
      <w:tr w:rsidR="00FE58AA" w14:paraId="414907EE" w14:textId="77777777" w:rsidTr="00C81C8A">
        <w:tc>
          <w:tcPr>
            <w:tcW w:w="3114" w:type="dxa"/>
            <w:vMerge/>
          </w:tcPr>
          <w:p w14:paraId="4D51D640" w14:textId="77777777" w:rsidR="00FE58AA" w:rsidRDefault="00FE58AA">
            <w:pPr>
              <w:rPr>
                <w:kern w:val="2"/>
                <w:szCs w:val="24"/>
              </w:rPr>
            </w:pPr>
          </w:p>
        </w:tc>
        <w:tc>
          <w:tcPr>
            <w:tcW w:w="3240" w:type="dxa"/>
          </w:tcPr>
          <w:p w14:paraId="57952A4B" w14:textId="77777777" w:rsidR="00FE58AA" w:rsidRDefault="00D176A7">
            <w:pPr>
              <w:rPr>
                <w:kern w:val="2"/>
                <w:szCs w:val="24"/>
              </w:rPr>
            </w:pPr>
            <w:r>
              <w:rPr>
                <w:kern w:val="2"/>
                <w:szCs w:val="24"/>
              </w:rPr>
              <w:t>1.1.6. Bankas, banko kodas</w:t>
            </w:r>
          </w:p>
        </w:tc>
        <w:tc>
          <w:tcPr>
            <w:tcW w:w="3510" w:type="dxa"/>
          </w:tcPr>
          <w:p w14:paraId="10845F4F" w14:textId="77777777" w:rsidR="00FE58AA" w:rsidRDefault="00FE58AA">
            <w:pPr>
              <w:jc w:val="center"/>
              <w:rPr>
                <w:kern w:val="2"/>
                <w:szCs w:val="24"/>
              </w:rPr>
            </w:pPr>
          </w:p>
        </w:tc>
      </w:tr>
      <w:tr w:rsidR="00FE58AA" w14:paraId="756A479A" w14:textId="77777777" w:rsidTr="00C81C8A">
        <w:tc>
          <w:tcPr>
            <w:tcW w:w="3114" w:type="dxa"/>
            <w:vMerge/>
          </w:tcPr>
          <w:p w14:paraId="29C21213" w14:textId="77777777" w:rsidR="00FE58AA" w:rsidRDefault="00FE58AA">
            <w:pPr>
              <w:rPr>
                <w:kern w:val="2"/>
                <w:szCs w:val="24"/>
              </w:rPr>
            </w:pPr>
          </w:p>
        </w:tc>
        <w:tc>
          <w:tcPr>
            <w:tcW w:w="3240" w:type="dxa"/>
          </w:tcPr>
          <w:p w14:paraId="153C29DD" w14:textId="77777777" w:rsidR="00FE58AA" w:rsidRDefault="00D176A7">
            <w:pPr>
              <w:rPr>
                <w:kern w:val="2"/>
                <w:szCs w:val="24"/>
              </w:rPr>
            </w:pPr>
            <w:r>
              <w:rPr>
                <w:kern w:val="2"/>
                <w:szCs w:val="24"/>
              </w:rPr>
              <w:t>1.1.7. Telefonas</w:t>
            </w:r>
          </w:p>
        </w:tc>
        <w:tc>
          <w:tcPr>
            <w:tcW w:w="3510" w:type="dxa"/>
          </w:tcPr>
          <w:p w14:paraId="401EB749" w14:textId="77777777" w:rsidR="00FE58AA" w:rsidRDefault="00FE58AA">
            <w:pPr>
              <w:jc w:val="center"/>
              <w:rPr>
                <w:kern w:val="2"/>
                <w:szCs w:val="24"/>
              </w:rPr>
            </w:pPr>
          </w:p>
        </w:tc>
      </w:tr>
      <w:tr w:rsidR="00FE58AA" w14:paraId="7E583006" w14:textId="77777777" w:rsidTr="00C81C8A">
        <w:tc>
          <w:tcPr>
            <w:tcW w:w="3114" w:type="dxa"/>
            <w:vMerge/>
          </w:tcPr>
          <w:p w14:paraId="0949E838" w14:textId="77777777" w:rsidR="00FE58AA" w:rsidRDefault="00FE58AA">
            <w:pPr>
              <w:rPr>
                <w:kern w:val="2"/>
                <w:szCs w:val="24"/>
              </w:rPr>
            </w:pPr>
          </w:p>
        </w:tc>
        <w:tc>
          <w:tcPr>
            <w:tcW w:w="3240" w:type="dxa"/>
          </w:tcPr>
          <w:p w14:paraId="735E56D3" w14:textId="77777777" w:rsidR="00FE58AA" w:rsidRDefault="00D176A7">
            <w:pPr>
              <w:rPr>
                <w:kern w:val="2"/>
                <w:szCs w:val="24"/>
              </w:rPr>
            </w:pPr>
            <w:r>
              <w:rPr>
                <w:kern w:val="2"/>
                <w:szCs w:val="24"/>
              </w:rPr>
              <w:t>1.1.8. El. paštas</w:t>
            </w:r>
          </w:p>
        </w:tc>
        <w:tc>
          <w:tcPr>
            <w:tcW w:w="3510" w:type="dxa"/>
          </w:tcPr>
          <w:p w14:paraId="0535DC7C" w14:textId="77777777" w:rsidR="00FE58AA" w:rsidRDefault="00FE58AA">
            <w:pPr>
              <w:jc w:val="center"/>
              <w:rPr>
                <w:kern w:val="2"/>
                <w:szCs w:val="24"/>
              </w:rPr>
            </w:pPr>
          </w:p>
        </w:tc>
      </w:tr>
      <w:tr w:rsidR="00FE58AA" w14:paraId="761373BC" w14:textId="77777777" w:rsidTr="00C81C8A">
        <w:tc>
          <w:tcPr>
            <w:tcW w:w="3114" w:type="dxa"/>
            <w:vMerge/>
          </w:tcPr>
          <w:p w14:paraId="1837521D" w14:textId="77777777" w:rsidR="00FE58AA" w:rsidRDefault="00FE58AA">
            <w:pPr>
              <w:rPr>
                <w:kern w:val="2"/>
                <w:szCs w:val="24"/>
              </w:rPr>
            </w:pPr>
          </w:p>
        </w:tc>
        <w:tc>
          <w:tcPr>
            <w:tcW w:w="3240" w:type="dxa"/>
          </w:tcPr>
          <w:p w14:paraId="1D55E6CC" w14:textId="77777777" w:rsidR="00FE58AA" w:rsidRDefault="00D176A7">
            <w:pPr>
              <w:rPr>
                <w:kern w:val="2"/>
                <w:szCs w:val="24"/>
              </w:rPr>
            </w:pPr>
            <w:r>
              <w:rPr>
                <w:kern w:val="2"/>
                <w:szCs w:val="24"/>
              </w:rPr>
              <w:t>1.1.9. Šalies atstovas</w:t>
            </w:r>
          </w:p>
        </w:tc>
        <w:tc>
          <w:tcPr>
            <w:tcW w:w="3510" w:type="dxa"/>
          </w:tcPr>
          <w:p w14:paraId="0383E5CC" w14:textId="77777777" w:rsidR="00FE58AA" w:rsidRDefault="00FE58AA">
            <w:pPr>
              <w:jc w:val="center"/>
              <w:rPr>
                <w:kern w:val="2"/>
                <w:szCs w:val="24"/>
              </w:rPr>
            </w:pPr>
          </w:p>
        </w:tc>
      </w:tr>
      <w:tr w:rsidR="00FE58AA" w14:paraId="0CCE814A" w14:textId="77777777" w:rsidTr="00C81C8A">
        <w:tc>
          <w:tcPr>
            <w:tcW w:w="3114" w:type="dxa"/>
            <w:vMerge/>
          </w:tcPr>
          <w:p w14:paraId="634BEF14" w14:textId="77777777" w:rsidR="00FE58AA" w:rsidRDefault="00FE58AA">
            <w:pPr>
              <w:rPr>
                <w:kern w:val="2"/>
                <w:szCs w:val="24"/>
              </w:rPr>
            </w:pPr>
          </w:p>
        </w:tc>
        <w:tc>
          <w:tcPr>
            <w:tcW w:w="3240" w:type="dxa"/>
          </w:tcPr>
          <w:p w14:paraId="731FAECD" w14:textId="77777777" w:rsidR="00FE58AA" w:rsidRDefault="00D176A7">
            <w:pPr>
              <w:rPr>
                <w:kern w:val="2"/>
                <w:szCs w:val="24"/>
              </w:rPr>
            </w:pPr>
            <w:r>
              <w:rPr>
                <w:kern w:val="2"/>
                <w:szCs w:val="24"/>
              </w:rPr>
              <w:t>1.1.10. Atstovavimo pagrindas</w:t>
            </w:r>
          </w:p>
        </w:tc>
        <w:tc>
          <w:tcPr>
            <w:tcW w:w="3510" w:type="dxa"/>
          </w:tcPr>
          <w:p w14:paraId="2181D4D4" w14:textId="77777777" w:rsidR="00FE58AA" w:rsidRDefault="00FE58AA">
            <w:pPr>
              <w:jc w:val="center"/>
              <w:rPr>
                <w:kern w:val="2"/>
                <w:szCs w:val="24"/>
              </w:rPr>
            </w:pPr>
          </w:p>
        </w:tc>
      </w:tr>
      <w:tr w:rsidR="00FE58AA" w14:paraId="7467E3A5" w14:textId="77777777" w:rsidTr="00C81C8A">
        <w:tc>
          <w:tcPr>
            <w:tcW w:w="3114" w:type="dxa"/>
            <w:vMerge w:val="restart"/>
          </w:tcPr>
          <w:p w14:paraId="6942B72B" w14:textId="77777777" w:rsidR="00FE58AA" w:rsidRDefault="00FE58AA">
            <w:pPr>
              <w:rPr>
                <w:b/>
                <w:kern w:val="2"/>
                <w:szCs w:val="24"/>
              </w:rPr>
            </w:pPr>
          </w:p>
          <w:p w14:paraId="6FF47B2E" w14:textId="77777777" w:rsidR="00FE58AA" w:rsidRDefault="00D176A7">
            <w:pPr>
              <w:rPr>
                <w:b/>
                <w:kern w:val="2"/>
                <w:szCs w:val="24"/>
              </w:rPr>
            </w:pPr>
            <w:r>
              <w:rPr>
                <w:b/>
                <w:kern w:val="2"/>
                <w:szCs w:val="24"/>
              </w:rPr>
              <w:t>1.2. Tiekėjas</w:t>
            </w:r>
          </w:p>
          <w:p w14:paraId="112677AB" w14:textId="77777777" w:rsidR="00FE58AA" w:rsidRDefault="00D176A7">
            <w:pPr>
              <w:rPr>
                <w:color w:val="4472C4"/>
                <w:kern w:val="2"/>
                <w:szCs w:val="24"/>
              </w:rPr>
            </w:pPr>
            <w:r>
              <w:rPr>
                <w:color w:val="4472C4"/>
                <w:kern w:val="2"/>
                <w:szCs w:val="24"/>
              </w:rPr>
              <w:t>(jei Tiekėjas yra fizinis asmuo, skiltys atitinkamai pakoreguojamos.</w:t>
            </w:r>
          </w:p>
          <w:p w14:paraId="0BC99A97" w14:textId="77777777" w:rsidR="00FE58AA" w:rsidRDefault="00D176A7">
            <w:pPr>
              <w:rPr>
                <w:color w:val="4472C4"/>
                <w:kern w:val="2"/>
                <w:szCs w:val="24"/>
              </w:rPr>
            </w:pPr>
            <w:r>
              <w:rPr>
                <w:color w:val="4472C4"/>
                <w:kern w:val="2"/>
                <w:szCs w:val="24"/>
              </w:rPr>
              <w:t>Jei Tiekėjas yra tiekėjų grupė, skiltys pildomos įterpiant kiekvieno grupės nario informaciją)</w:t>
            </w:r>
          </w:p>
          <w:p w14:paraId="503C4090" w14:textId="77777777" w:rsidR="00FE58AA" w:rsidRDefault="00FE58AA">
            <w:pPr>
              <w:rPr>
                <w:b/>
                <w:kern w:val="2"/>
                <w:szCs w:val="24"/>
              </w:rPr>
            </w:pPr>
          </w:p>
        </w:tc>
        <w:tc>
          <w:tcPr>
            <w:tcW w:w="3240" w:type="dxa"/>
          </w:tcPr>
          <w:p w14:paraId="3285A683" w14:textId="77777777" w:rsidR="00FE58AA" w:rsidRDefault="00D176A7">
            <w:pPr>
              <w:rPr>
                <w:kern w:val="2"/>
                <w:szCs w:val="24"/>
              </w:rPr>
            </w:pPr>
            <w:r>
              <w:rPr>
                <w:kern w:val="2"/>
                <w:szCs w:val="24"/>
              </w:rPr>
              <w:t>1.2.1. Pavadinimas</w:t>
            </w:r>
          </w:p>
        </w:tc>
        <w:tc>
          <w:tcPr>
            <w:tcW w:w="3510" w:type="dxa"/>
          </w:tcPr>
          <w:p w14:paraId="4C51AD08" w14:textId="77777777" w:rsidR="00FE58AA" w:rsidRDefault="00FE58AA">
            <w:pPr>
              <w:jc w:val="center"/>
              <w:rPr>
                <w:kern w:val="2"/>
                <w:szCs w:val="24"/>
              </w:rPr>
            </w:pPr>
          </w:p>
        </w:tc>
      </w:tr>
      <w:tr w:rsidR="00FE58AA" w14:paraId="18EBFE15" w14:textId="77777777" w:rsidTr="00C81C8A">
        <w:tc>
          <w:tcPr>
            <w:tcW w:w="3114" w:type="dxa"/>
            <w:vMerge/>
          </w:tcPr>
          <w:p w14:paraId="509525AE" w14:textId="77777777" w:rsidR="00FE58AA" w:rsidRDefault="00FE58AA">
            <w:pPr>
              <w:rPr>
                <w:b/>
                <w:kern w:val="2"/>
                <w:szCs w:val="24"/>
              </w:rPr>
            </w:pPr>
          </w:p>
        </w:tc>
        <w:tc>
          <w:tcPr>
            <w:tcW w:w="3240" w:type="dxa"/>
          </w:tcPr>
          <w:p w14:paraId="04D35E0E" w14:textId="77777777" w:rsidR="00FE58AA" w:rsidRDefault="00D176A7">
            <w:pPr>
              <w:rPr>
                <w:kern w:val="2"/>
                <w:szCs w:val="24"/>
              </w:rPr>
            </w:pPr>
            <w:r>
              <w:rPr>
                <w:kern w:val="2"/>
                <w:szCs w:val="24"/>
              </w:rPr>
              <w:t>1.2.2. Juridinio asmens kodas</w:t>
            </w:r>
          </w:p>
        </w:tc>
        <w:tc>
          <w:tcPr>
            <w:tcW w:w="3510" w:type="dxa"/>
          </w:tcPr>
          <w:p w14:paraId="3BCBEA65" w14:textId="77777777" w:rsidR="00FE58AA" w:rsidRDefault="00FE58AA">
            <w:pPr>
              <w:jc w:val="center"/>
              <w:rPr>
                <w:kern w:val="2"/>
                <w:szCs w:val="24"/>
              </w:rPr>
            </w:pPr>
          </w:p>
        </w:tc>
      </w:tr>
      <w:tr w:rsidR="00FE58AA" w14:paraId="19A2C785" w14:textId="77777777" w:rsidTr="00C81C8A">
        <w:tc>
          <w:tcPr>
            <w:tcW w:w="3114" w:type="dxa"/>
            <w:vMerge/>
          </w:tcPr>
          <w:p w14:paraId="307F39DB" w14:textId="77777777" w:rsidR="00FE58AA" w:rsidRDefault="00FE58AA">
            <w:pPr>
              <w:rPr>
                <w:b/>
                <w:kern w:val="2"/>
                <w:szCs w:val="24"/>
              </w:rPr>
            </w:pPr>
          </w:p>
        </w:tc>
        <w:tc>
          <w:tcPr>
            <w:tcW w:w="3240" w:type="dxa"/>
          </w:tcPr>
          <w:p w14:paraId="1BDB5250" w14:textId="77777777" w:rsidR="00FE58AA" w:rsidRDefault="00D176A7">
            <w:pPr>
              <w:rPr>
                <w:kern w:val="2"/>
                <w:szCs w:val="24"/>
              </w:rPr>
            </w:pPr>
            <w:r>
              <w:rPr>
                <w:kern w:val="2"/>
                <w:szCs w:val="24"/>
              </w:rPr>
              <w:t>1.2.3. Adresas</w:t>
            </w:r>
          </w:p>
        </w:tc>
        <w:tc>
          <w:tcPr>
            <w:tcW w:w="3510" w:type="dxa"/>
          </w:tcPr>
          <w:p w14:paraId="47F1930A" w14:textId="77777777" w:rsidR="00FE58AA" w:rsidRDefault="00FE58AA">
            <w:pPr>
              <w:jc w:val="center"/>
              <w:rPr>
                <w:kern w:val="2"/>
                <w:szCs w:val="24"/>
              </w:rPr>
            </w:pPr>
          </w:p>
        </w:tc>
      </w:tr>
      <w:tr w:rsidR="00FE58AA" w14:paraId="1C53352C" w14:textId="77777777" w:rsidTr="00C81C8A">
        <w:tc>
          <w:tcPr>
            <w:tcW w:w="3114" w:type="dxa"/>
            <w:vMerge/>
          </w:tcPr>
          <w:p w14:paraId="14CCE77A" w14:textId="77777777" w:rsidR="00FE58AA" w:rsidRDefault="00FE58AA">
            <w:pPr>
              <w:rPr>
                <w:b/>
                <w:kern w:val="2"/>
                <w:szCs w:val="24"/>
              </w:rPr>
            </w:pPr>
          </w:p>
        </w:tc>
        <w:tc>
          <w:tcPr>
            <w:tcW w:w="3240" w:type="dxa"/>
          </w:tcPr>
          <w:p w14:paraId="13D8E29A" w14:textId="77777777" w:rsidR="00FE58AA" w:rsidRDefault="00D176A7">
            <w:pPr>
              <w:rPr>
                <w:kern w:val="2"/>
                <w:szCs w:val="24"/>
              </w:rPr>
            </w:pPr>
            <w:r>
              <w:rPr>
                <w:kern w:val="2"/>
                <w:szCs w:val="24"/>
              </w:rPr>
              <w:t>1.2.4. PVM mokėtojo kodas</w:t>
            </w:r>
          </w:p>
        </w:tc>
        <w:tc>
          <w:tcPr>
            <w:tcW w:w="3510" w:type="dxa"/>
          </w:tcPr>
          <w:p w14:paraId="0279F907" w14:textId="77777777" w:rsidR="00FE58AA" w:rsidRDefault="00FE58AA">
            <w:pPr>
              <w:jc w:val="center"/>
              <w:rPr>
                <w:kern w:val="2"/>
                <w:szCs w:val="24"/>
              </w:rPr>
            </w:pPr>
          </w:p>
        </w:tc>
      </w:tr>
      <w:tr w:rsidR="00FE58AA" w14:paraId="216A45F4" w14:textId="77777777" w:rsidTr="00C81C8A">
        <w:tc>
          <w:tcPr>
            <w:tcW w:w="3114" w:type="dxa"/>
            <w:vMerge/>
          </w:tcPr>
          <w:p w14:paraId="3F2B923B" w14:textId="77777777" w:rsidR="00FE58AA" w:rsidRDefault="00FE58AA">
            <w:pPr>
              <w:rPr>
                <w:b/>
                <w:kern w:val="2"/>
                <w:szCs w:val="24"/>
              </w:rPr>
            </w:pPr>
          </w:p>
        </w:tc>
        <w:tc>
          <w:tcPr>
            <w:tcW w:w="3240" w:type="dxa"/>
          </w:tcPr>
          <w:p w14:paraId="0595C996" w14:textId="77777777" w:rsidR="00FE58AA" w:rsidRDefault="00D176A7">
            <w:pPr>
              <w:rPr>
                <w:kern w:val="2"/>
                <w:szCs w:val="24"/>
              </w:rPr>
            </w:pPr>
            <w:r>
              <w:rPr>
                <w:kern w:val="2"/>
                <w:szCs w:val="24"/>
              </w:rPr>
              <w:t>1.2.5. Atsiskaitomoji sąskaita</w:t>
            </w:r>
          </w:p>
        </w:tc>
        <w:tc>
          <w:tcPr>
            <w:tcW w:w="3510" w:type="dxa"/>
          </w:tcPr>
          <w:p w14:paraId="5E634566" w14:textId="77777777" w:rsidR="00FE58AA" w:rsidRDefault="00FE58AA">
            <w:pPr>
              <w:jc w:val="center"/>
              <w:rPr>
                <w:kern w:val="2"/>
                <w:szCs w:val="24"/>
              </w:rPr>
            </w:pPr>
          </w:p>
        </w:tc>
      </w:tr>
      <w:tr w:rsidR="00FE58AA" w14:paraId="47748FA8" w14:textId="77777777" w:rsidTr="00C81C8A">
        <w:tc>
          <w:tcPr>
            <w:tcW w:w="3114" w:type="dxa"/>
            <w:vMerge/>
          </w:tcPr>
          <w:p w14:paraId="050A6AB3" w14:textId="77777777" w:rsidR="00FE58AA" w:rsidRDefault="00FE58AA">
            <w:pPr>
              <w:rPr>
                <w:b/>
                <w:kern w:val="2"/>
                <w:szCs w:val="24"/>
              </w:rPr>
            </w:pPr>
          </w:p>
        </w:tc>
        <w:tc>
          <w:tcPr>
            <w:tcW w:w="3240" w:type="dxa"/>
          </w:tcPr>
          <w:p w14:paraId="7BAC0C52" w14:textId="77777777" w:rsidR="00FE58AA" w:rsidRDefault="00D176A7">
            <w:pPr>
              <w:rPr>
                <w:kern w:val="2"/>
                <w:szCs w:val="24"/>
              </w:rPr>
            </w:pPr>
            <w:r>
              <w:rPr>
                <w:kern w:val="2"/>
                <w:szCs w:val="24"/>
              </w:rPr>
              <w:t>1.2.6. Bankas, banko kodas</w:t>
            </w:r>
          </w:p>
        </w:tc>
        <w:tc>
          <w:tcPr>
            <w:tcW w:w="3510" w:type="dxa"/>
          </w:tcPr>
          <w:p w14:paraId="1261A7F1" w14:textId="77777777" w:rsidR="00FE58AA" w:rsidRDefault="00FE58AA">
            <w:pPr>
              <w:jc w:val="center"/>
              <w:rPr>
                <w:kern w:val="2"/>
                <w:szCs w:val="24"/>
              </w:rPr>
            </w:pPr>
          </w:p>
        </w:tc>
      </w:tr>
      <w:tr w:rsidR="00FE58AA" w14:paraId="4950CC3D" w14:textId="77777777" w:rsidTr="00C81C8A">
        <w:tc>
          <w:tcPr>
            <w:tcW w:w="3114" w:type="dxa"/>
            <w:vMerge/>
          </w:tcPr>
          <w:p w14:paraId="5DB80854" w14:textId="77777777" w:rsidR="00FE58AA" w:rsidRDefault="00FE58AA">
            <w:pPr>
              <w:rPr>
                <w:b/>
                <w:kern w:val="2"/>
                <w:szCs w:val="24"/>
              </w:rPr>
            </w:pPr>
          </w:p>
        </w:tc>
        <w:tc>
          <w:tcPr>
            <w:tcW w:w="3240" w:type="dxa"/>
          </w:tcPr>
          <w:p w14:paraId="782478B8" w14:textId="77777777" w:rsidR="00FE58AA" w:rsidRDefault="00D176A7">
            <w:pPr>
              <w:rPr>
                <w:kern w:val="2"/>
                <w:szCs w:val="24"/>
              </w:rPr>
            </w:pPr>
            <w:r>
              <w:rPr>
                <w:kern w:val="2"/>
                <w:szCs w:val="24"/>
              </w:rPr>
              <w:t>1.2.7. Telefonas</w:t>
            </w:r>
          </w:p>
        </w:tc>
        <w:tc>
          <w:tcPr>
            <w:tcW w:w="3510" w:type="dxa"/>
          </w:tcPr>
          <w:p w14:paraId="2A3834DD" w14:textId="77777777" w:rsidR="00FE58AA" w:rsidRDefault="00FE58AA">
            <w:pPr>
              <w:jc w:val="center"/>
              <w:rPr>
                <w:kern w:val="2"/>
                <w:szCs w:val="24"/>
              </w:rPr>
            </w:pPr>
          </w:p>
        </w:tc>
      </w:tr>
      <w:tr w:rsidR="00FE58AA" w14:paraId="1AB68A99" w14:textId="77777777" w:rsidTr="00C81C8A">
        <w:tc>
          <w:tcPr>
            <w:tcW w:w="3114" w:type="dxa"/>
            <w:vMerge/>
          </w:tcPr>
          <w:p w14:paraId="3BB824B7" w14:textId="77777777" w:rsidR="00FE58AA" w:rsidRDefault="00FE58AA">
            <w:pPr>
              <w:rPr>
                <w:b/>
                <w:kern w:val="2"/>
                <w:szCs w:val="24"/>
              </w:rPr>
            </w:pPr>
          </w:p>
        </w:tc>
        <w:tc>
          <w:tcPr>
            <w:tcW w:w="3240" w:type="dxa"/>
          </w:tcPr>
          <w:p w14:paraId="2265512E" w14:textId="77777777" w:rsidR="00FE58AA" w:rsidRDefault="00D176A7">
            <w:pPr>
              <w:rPr>
                <w:kern w:val="2"/>
                <w:szCs w:val="24"/>
              </w:rPr>
            </w:pPr>
            <w:r>
              <w:rPr>
                <w:kern w:val="2"/>
                <w:szCs w:val="24"/>
              </w:rPr>
              <w:t>1.2.8. El. paštas</w:t>
            </w:r>
          </w:p>
        </w:tc>
        <w:tc>
          <w:tcPr>
            <w:tcW w:w="3510" w:type="dxa"/>
          </w:tcPr>
          <w:p w14:paraId="23E81D3E" w14:textId="77777777" w:rsidR="00FE58AA" w:rsidRDefault="00FE58AA">
            <w:pPr>
              <w:jc w:val="center"/>
              <w:rPr>
                <w:kern w:val="2"/>
                <w:szCs w:val="24"/>
              </w:rPr>
            </w:pPr>
          </w:p>
        </w:tc>
      </w:tr>
      <w:tr w:rsidR="00FE58AA" w14:paraId="7DD1E768" w14:textId="77777777" w:rsidTr="00C81C8A">
        <w:tc>
          <w:tcPr>
            <w:tcW w:w="3114" w:type="dxa"/>
            <w:vMerge/>
          </w:tcPr>
          <w:p w14:paraId="67EFD676" w14:textId="77777777" w:rsidR="00FE58AA" w:rsidRDefault="00FE58AA">
            <w:pPr>
              <w:rPr>
                <w:b/>
                <w:kern w:val="2"/>
                <w:szCs w:val="24"/>
              </w:rPr>
            </w:pPr>
          </w:p>
        </w:tc>
        <w:tc>
          <w:tcPr>
            <w:tcW w:w="3240" w:type="dxa"/>
          </w:tcPr>
          <w:p w14:paraId="7703669F" w14:textId="77777777" w:rsidR="00FE58AA" w:rsidRDefault="00D176A7">
            <w:pPr>
              <w:rPr>
                <w:kern w:val="2"/>
                <w:szCs w:val="24"/>
              </w:rPr>
            </w:pPr>
            <w:r>
              <w:rPr>
                <w:kern w:val="2"/>
                <w:szCs w:val="24"/>
              </w:rPr>
              <w:t>1.2.9. Šalies atstovas</w:t>
            </w:r>
          </w:p>
        </w:tc>
        <w:tc>
          <w:tcPr>
            <w:tcW w:w="3510" w:type="dxa"/>
          </w:tcPr>
          <w:p w14:paraId="5884E855" w14:textId="77777777" w:rsidR="00FE58AA" w:rsidRDefault="00FE58AA">
            <w:pPr>
              <w:jc w:val="center"/>
              <w:rPr>
                <w:kern w:val="2"/>
                <w:szCs w:val="24"/>
              </w:rPr>
            </w:pPr>
          </w:p>
        </w:tc>
      </w:tr>
      <w:tr w:rsidR="00FE58AA" w14:paraId="19B87560" w14:textId="77777777" w:rsidTr="00C81C8A">
        <w:tc>
          <w:tcPr>
            <w:tcW w:w="3114" w:type="dxa"/>
            <w:vMerge/>
          </w:tcPr>
          <w:p w14:paraId="78A77B83" w14:textId="77777777" w:rsidR="00FE58AA" w:rsidRDefault="00FE58AA">
            <w:pPr>
              <w:rPr>
                <w:b/>
                <w:kern w:val="2"/>
                <w:szCs w:val="24"/>
              </w:rPr>
            </w:pPr>
          </w:p>
        </w:tc>
        <w:tc>
          <w:tcPr>
            <w:tcW w:w="3240" w:type="dxa"/>
          </w:tcPr>
          <w:p w14:paraId="4C3A3ECF" w14:textId="77777777" w:rsidR="00FE58AA" w:rsidRDefault="00D176A7">
            <w:pPr>
              <w:rPr>
                <w:kern w:val="2"/>
                <w:szCs w:val="24"/>
              </w:rPr>
            </w:pPr>
            <w:r>
              <w:rPr>
                <w:kern w:val="2"/>
                <w:szCs w:val="24"/>
              </w:rPr>
              <w:t>1.2.10. Atstovavimo pagrindas</w:t>
            </w:r>
          </w:p>
        </w:tc>
        <w:tc>
          <w:tcPr>
            <w:tcW w:w="3510" w:type="dxa"/>
          </w:tcPr>
          <w:p w14:paraId="71886C87" w14:textId="716DD848" w:rsidR="00FE58AA" w:rsidRDefault="00CB009F">
            <w:pPr>
              <w:jc w:val="center"/>
              <w:rPr>
                <w:kern w:val="2"/>
                <w:szCs w:val="24"/>
              </w:rPr>
            </w:pPr>
            <w:r w:rsidRPr="00B9787F">
              <w:rPr>
                <w:kern w:val="2"/>
                <w:szCs w:val="24"/>
              </w:rPr>
              <w:t>Teisės aktų suteikti įgaliojimai</w:t>
            </w:r>
          </w:p>
        </w:tc>
      </w:tr>
    </w:tbl>
    <w:p w14:paraId="547BA0F1" w14:textId="77777777" w:rsidR="00FE58AA" w:rsidRDefault="00FE58AA">
      <w:pPr>
        <w:jc w:val="both"/>
        <w:rPr>
          <w:szCs w:val="24"/>
        </w:rPr>
      </w:pPr>
    </w:p>
    <w:tbl>
      <w:tblPr>
        <w:tblW w:w="16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824"/>
        <w:gridCol w:w="6824"/>
        <w:gridCol w:w="36"/>
      </w:tblGrid>
      <w:tr w:rsidR="00FE58AA" w14:paraId="3AF6C68B" w14:textId="77777777" w:rsidTr="00FF63CE">
        <w:trPr>
          <w:gridAfter w:val="2"/>
          <w:wAfter w:w="6860" w:type="dxa"/>
          <w:trHeight w:val="300"/>
        </w:trPr>
        <w:tc>
          <w:tcPr>
            <w:tcW w:w="9918" w:type="dxa"/>
            <w:gridSpan w:val="3"/>
          </w:tcPr>
          <w:p w14:paraId="25DA18D1" w14:textId="77777777" w:rsidR="00FE58AA" w:rsidRDefault="00D176A7">
            <w:pPr>
              <w:jc w:val="center"/>
              <w:rPr>
                <w:b/>
                <w:kern w:val="2"/>
                <w:szCs w:val="24"/>
              </w:rPr>
            </w:pPr>
            <w:r>
              <w:rPr>
                <w:b/>
                <w:kern w:val="2"/>
                <w:szCs w:val="24"/>
              </w:rPr>
              <w:t>2. ATSAKINGI ASMENYS</w:t>
            </w:r>
          </w:p>
        </w:tc>
      </w:tr>
      <w:tr w:rsidR="00FE58AA" w14:paraId="433A9F59" w14:textId="77777777" w:rsidTr="00FF63CE">
        <w:trPr>
          <w:gridAfter w:val="2"/>
          <w:wAfter w:w="6860" w:type="dxa"/>
          <w:trHeight w:val="300"/>
        </w:trPr>
        <w:tc>
          <w:tcPr>
            <w:tcW w:w="3094" w:type="dxa"/>
            <w:gridSpan w:val="2"/>
          </w:tcPr>
          <w:p w14:paraId="282B9A50" w14:textId="77777777" w:rsidR="00FE58AA" w:rsidRDefault="00D176A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824" w:type="dxa"/>
          </w:tcPr>
          <w:p w14:paraId="2BCBC468" w14:textId="77777777" w:rsidR="00FE58AA" w:rsidRDefault="00D176A7">
            <w:pPr>
              <w:rPr>
                <w:color w:val="4472C4"/>
                <w:kern w:val="2"/>
                <w:szCs w:val="24"/>
              </w:rPr>
            </w:pPr>
            <w:r>
              <w:rPr>
                <w:color w:val="4472C4"/>
                <w:kern w:val="2"/>
                <w:szCs w:val="24"/>
              </w:rPr>
              <w:lastRenderedPageBreak/>
              <w:t>(nurodyti padalinį / skyrių, pareigas, vardą, pavardę, tel., el. paštą)</w:t>
            </w:r>
          </w:p>
        </w:tc>
      </w:tr>
      <w:tr w:rsidR="00FE58AA" w14:paraId="0A35CA27" w14:textId="77777777" w:rsidTr="00FF63CE">
        <w:trPr>
          <w:gridAfter w:val="2"/>
          <w:wAfter w:w="6860" w:type="dxa"/>
          <w:trHeight w:val="300"/>
        </w:trPr>
        <w:tc>
          <w:tcPr>
            <w:tcW w:w="3094" w:type="dxa"/>
            <w:gridSpan w:val="2"/>
          </w:tcPr>
          <w:p w14:paraId="3B0003CE" w14:textId="77777777" w:rsidR="00FE58AA" w:rsidRDefault="00D176A7">
            <w:pPr>
              <w:rPr>
                <w:b/>
                <w:kern w:val="2"/>
                <w:szCs w:val="24"/>
              </w:rPr>
            </w:pPr>
            <w:r>
              <w:rPr>
                <w:b/>
                <w:kern w:val="2"/>
                <w:szCs w:val="24"/>
              </w:rPr>
              <w:t>2.2. Tiekėjo kontaktiniai asmenys, atsakingi už Sutarties vykdymą</w:t>
            </w:r>
          </w:p>
        </w:tc>
        <w:tc>
          <w:tcPr>
            <w:tcW w:w="6824" w:type="dxa"/>
          </w:tcPr>
          <w:p w14:paraId="0A9ED3F3" w14:textId="77777777" w:rsidR="00FE58AA" w:rsidRDefault="00D176A7">
            <w:pPr>
              <w:rPr>
                <w:color w:val="4472C4"/>
                <w:kern w:val="2"/>
                <w:szCs w:val="24"/>
              </w:rPr>
            </w:pPr>
            <w:r>
              <w:rPr>
                <w:color w:val="4472C4"/>
                <w:kern w:val="2"/>
                <w:szCs w:val="24"/>
              </w:rPr>
              <w:t>(nurodyti padalinį / skyrių, pareigas, vardą, pavardę, tel., el. paštą)</w:t>
            </w:r>
          </w:p>
        </w:tc>
      </w:tr>
      <w:tr w:rsidR="00FE58AA" w14:paraId="211B4D8A" w14:textId="77777777" w:rsidTr="00FF63CE">
        <w:trPr>
          <w:gridAfter w:val="2"/>
          <w:wAfter w:w="6860" w:type="dxa"/>
          <w:trHeight w:val="300"/>
        </w:trPr>
        <w:tc>
          <w:tcPr>
            <w:tcW w:w="9918" w:type="dxa"/>
            <w:gridSpan w:val="3"/>
          </w:tcPr>
          <w:p w14:paraId="4C98E879" w14:textId="77777777" w:rsidR="00FE58AA" w:rsidRDefault="00D176A7">
            <w:pPr>
              <w:jc w:val="center"/>
              <w:rPr>
                <w:b/>
                <w:kern w:val="2"/>
                <w:szCs w:val="24"/>
              </w:rPr>
            </w:pPr>
            <w:r>
              <w:rPr>
                <w:b/>
                <w:kern w:val="2"/>
                <w:szCs w:val="24"/>
              </w:rPr>
              <w:t>3. SUTARTIES DALYKAS</w:t>
            </w:r>
          </w:p>
        </w:tc>
      </w:tr>
      <w:tr w:rsidR="00CB009F" w14:paraId="7D0B1A36" w14:textId="77777777" w:rsidTr="00FF63CE">
        <w:trPr>
          <w:gridAfter w:val="2"/>
          <w:wAfter w:w="6860" w:type="dxa"/>
          <w:trHeight w:val="300"/>
        </w:trPr>
        <w:tc>
          <w:tcPr>
            <w:tcW w:w="3094" w:type="dxa"/>
            <w:gridSpan w:val="2"/>
          </w:tcPr>
          <w:p w14:paraId="2F7A69F8" w14:textId="77777777" w:rsidR="00CB009F" w:rsidRDefault="00CB009F" w:rsidP="00CB009F">
            <w:pPr>
              <w:rPr>
                <w:b/>
                <w:kern w:val="2"/>
                <w:szCs w:val="24"/>
              </w:rPr>
            </w:pPr>
            <w:r>
              <w:rPr>
                <w:b/>
                <w:kern w:val="2"/>
                <w:szCs w:val="24"/>
              </w:rPr>
              <w:t>3.1. Sutarties dalykas</w:t>
            </w:r>
          </w:p>
        </w:tc>
        <w:tc>
          <w:tcPr>
            <w:tcW w:w="6824" w:type="dxa"/>
          </w:tcPr>
          <w:p w14:paraId="395D6A73" w14:textId="29ECB49F" w:rsidR="00CB009F" w:rsidRPr="00B9787F" w:rsidRDefault="00CB009F" w:rsidP="00CB009F">
            <w:pPr>
              <w:jc w:val="both"/>
              <w:rPr>
                <w:color w:val="000000"/>
                <w:kern w:val="2"/>
                <w:szCs w:val="24"/>
              </w:rPr>
            </w:pPr>
            <w:r w:rsidRPr="00B9787F">
              <w:rPr>
                <w:kern w:val="2"/>
                <w:szCs w:val="24"/>
              </w:rPr>
              <w:t xml:space="preserve">Tiekėjas įsipareigoja Sutartyje numatytomis sąlygomis teikti Pirkėjui Paslaugas – </w:t>
            </w:r>
            <w:r w:rsidRPr="009E5EDE">
              <w:rPr>
                <w:b/>
                <w:bCs/>
                <w:i/>
                <w:iCs/>
                <w:szCs w:val="24"/>
              </w:rPr>
              <w:t>Lietuvos pirmininkavimo ES Tarybai B lygio tarptautinių renginių (susitikimai ir konferencijos) švietimo, mokslo ir sporto srityse organizavimo paslaug</w:t>
            </w:r>
            <w:r>
              <w:rPr>
                <w:b/>
                <w:bCs/>
                <w:i/>
                <w:iCs/>
                <w:szCs w:val="24"/>
              </w:rPr>
              <w:t>as</w:t>
            </w:r>
            <w:r w:rsidRPr="00B9787F">
              <w:rPr>
                <w:color w:val="000000"/>
                <w:kern w:val="2"/>
                <w:szCs w:val="24"/>
              </w:rPr>
              <w:t xml:space="preserve"> (toliau – Paslaugos).</w:t>
            </w:r>
          </w:p>
          <w:p w14:paraId="6691A8F1" w14:textId="5AE37636" w:rsidR="00CB009F" w:rsidRDefault="00CB009F" w:rsidP="001F5D35">
            <w:pPr>
              <w:rPr>
                <w:color w:val="000000"/>
                <w:kern w:val="2"/>
                <w:szCs w:val="24"/>
              </w:rPr>
            </w:pPr>
            <w:r w:rsidRPr="00B9787F">
              <w:rPr>
                <w:color w:val="000000"/>
                <w:kern w:val="2"/>
                <w:szCs w:val="24"/>
              </w:rPr>
              <w:t xml:space="preserve">Išsamus </w:t>
            </w:r>
            <w:r w:rsidRPr="00B9787F">
              <w:rPr>
                <w:color w:val="000000"/>
                <w:szCs w:val="24"/>
              </w:rPr>
              <w:t>Paslaugų</w:t>
            </w:r>
            <w:r w:rsidRPr="00B9787F">
              <w:rPr>
                <w:color w:val="000000"/>
                <w:kern w:val="2"/>
                <w:szCs w:val="24"/>
              </w:rPr>
              <w:t xml:space="preserve"> aprašymas ir kiti reikalavimai teikiamoms </w:t>
            </w:r>
            <w:r w:rsidRPr="00B9787F">
              <w:rPr>
                <w:color w:val="000000"/>
                <w:szCs w:val="24"/>
              </w:rPr>
              <w:t>Paslaugoms</w:t>
            </w:r>
            <w:r w:rsidRPr="00B9787F">
              <w:rPr>
                <w:color w:val="000000"/>
                <w:kern w:val="2"/>
                <w:szCs w:val="24"/>
              </w:rPr>
              <w:t xml:space="preserve"> nustatyti Sutarties priede Nr. 1 „Techninė specifikacija“ (toliau – Techninė specifikacija)</w:t>
            </w:r>
            <w:r>
              <w:rPr>
                <w:color w:val="000000"/>
                <w:kern w:val="2"/>
                <w:szCs w:val="24"/>
              </w:rPr>
              <w:t>,</w:t>
            </w:r>
            <w:r w:rsidRPr="00B9787F">
              <w:rPr>
                <w:color w:val="000000"/>
                <w:kern w:val="2"/>
                <w:szCs w:val="24"/>
              </w:rPr>
              <w:t xml:space="preserve"> Sutarties priede Nr. 2 „Pasiūlymas“</w:t>
            </w:r>
            <w:r>
              <w:rPr>
                <w:color w:val="000000"/>
                <w:kern w:val="2"/>
                <w:szCs w:val="24"/>
              </w:rPr>
              <w:t xml:space="preserve"> (toliau – Pasiūlymas) ir </w:t>
            </w:r>
            <w:r w:rsidR="001F5D35">
              <w:rPr>
                <w:color w:val="000000"/>
                <w:kern w:val="2"/>
                <w:szCs w:val="24"/>
              </w:rPr>
              <w:t xml:space="preserve">kituose </w:t>
            </w:r>
            <w:r>
              <w:rPr>
                <w:color w:val="000000"/>
                <w:kern w:val="2"/>
                <w:szCs w:val="24"/>
              </w:rPr>
              <w:t>pried</w:t>
            </w:r>
            <w:r w:rsidR="001F5D35">
              <w:rPr>
                <w:color w:val="000000"/>
                <w:kern w:val="2"/>
                <w:szCs w:val="24"/>
              </w:rPr>
              <w:t>uose</w:t>
            </w:r>
            <w:r>
              <w:rPr>
                <w:color w:val="000000"/>
                <w:kern w:val="2"/>
                <w:szCs w:val="24"/>
              </w:rPr>
              <w:t>“</w:t>
            </w:r>
            <w:r w:rsidRPr="00B9787F">
              <w:rPr>
                <w:color w:val="000000"/>
                <w:kern w:val="2"/>
                <w:szCs w:val="24"/>
              </w:rPr>
              <w:t>.</w:t>
            </w:r>
          </w:p>
        </w:tc>
      </w:tr>
      <w:tr w:rsidR="00CB009F" w14:paraId="2B0E8125" w14:textId="77777777" w:rsidTr="00FF63CE">
        <w:trPr>
          <w:gridAfter w:val="2"/>
          <w:wAfter w:w="6860" w:type="dxa"/>
          <w:trHeight w:val="300"/>
        </w:trPr>
        <w:tc>
          <w:tcPr>
            <w:tcW w:w="3094" w:type="dxa"/>
            <w:gridSpan w:val="2"/>
          </w:tcPr>
          <w:p w14:paraId="2DF982B4" w14:textId="77777777" w:rsidR="00CB009F" w:rsidRDefault="00CB009F" w:rsidP="00CB009F">
            <w:pPr>
              <w:rPr>
                <w:b/>
                <w:kern w:val="2"/>
                <w:szCs w:val="24"/>
              </w:rPr>
            </w:pPr>
            <w:r>
              <w:rPr>
                <w:b/>
                <w:kern w:val="2"/>
                <w:szCs w:val="24"/>
              </w:rPr>
              <w:t>3.2. Pirkimo pavadinimas ir numeris</w:t>
            </w:r>
          </w:p>
        </w:tc>
        <w:tc>
          <w:tcPr>
            <w:tcW w:w="6824" w:type="dxa"/>
          </w:tcPr>
          <w:p w14:paraId="5817FB3F" w14:textId="6F054600" w:rsidR="00CB009F" w:rsidRDefault="00CB009F" w:rsidP="00CB009F">
            <w:pPr>
              <w:rPr>
                <w:kern w:val="2"/>
                <w:szCs w:val="24"/>
              </w:rPr>
            </w:pPr>
            <w:r w:rsidRPr="009E5EDE">
              <w:rPr>
                <w:b/>
                <w:bCs/>
                <w:i/>
                <w:iCs/>
                <w:szCs w:val="24"/>
              </w:rPr>
              <w:t>Lietuvos pirmininkavimo ES Tarybai B lygio tarptautinių renginių (susitikimai ir konferencijos) švietimo, mokslo ir sporto srityse organizavimo paslaug</w:t>
            </w:r>
            <w:r>
              <w:rPr>
                <w:b/>
                <w:bCs/>
                <w:i/>
                <w:iCs/>
                <w:szCs w:val="24"/>
              </w:rPr>
              <w:t xml:space="preserve">os, </w:t>
            </w:r>
            <w:r w:rsidRPr="00CB009F">
              <w:rPr>
                <w:bCs/>
                <w:i/>
                <w:iCs/>
                <w:szCs w:val="24"/>
              </w:rPr>
              <w:t>CVP IS Nr.</w:t>
            </w:r>
            <w:r>
              <w:rPr>
                <w:bCs/>
                <w:i/>
                <w:iCs/>
                <w:szCs w:val="24"/>
              </w:rPr>
              <w:t xml:space="preserve"> </w:t>
            </w:r>
          </w:p>
        </w:tc>
      </w:tr>
      <w:tr w:rsidR="00CB009F" w14:paraId="58128F91" w14:textId="77777777" w:rsidTr="00FF63CE">
        <w:trPr>
          <w:gridAfter w:val="2"/>
          <w:wAfter w:w="6860" w:type="dxa"/>
          <w:trHeight w:val="300"/>
        </w:trPr>
        <w:tc>
          <w:tcPr>
            <w:tcW w:w="3094" w:type="dxa"/>
            <w:gridSpan w:val="2"/>
          </w:tcPr>
          <w:p w14:paraId="667D3970" w14:textId="77777777" w:rsidR="00CB009F" w:rsidRDefault="00CB009F" w:rsidP="00CB009F">
            <w:pPr>
              <w:rPr>
                <w:b/>
                <w:kern w:val="2"/>
                <w:szCs w:val="24"/>
              </w:rPr>
            </w:pPr>
            <w:r>
              <w:rPr>
                <w:b/>
                <w:kern w:val="2"/>
                <w:szCs w:val="24"/>
              </w:rPr>
              <w:t>3.3. Informacija apie Europos Sąjungos lėšomis finansuojamą projektą arba kitą projektą</w:t>
            </w:r>
          </w:p>
        </w:tc>
        <w:tc>
          <w:tcPr>
            <w:tcW w:w="6824" w:type="dxa"/>
          </w:tcPr>
          <w:p w14:paraId="6D116516" w14:textId="77777777" w:rsidR="00CB009F" w:rsidRDefault="00CB009F" w:rsidP="00CB009F">
            <w:pPr>
              <w:rPr>
                <w:kern w:val="2"/>
                <w:szCs w:val="24"/>
              </w:rPr>
            </w:pPr>
            <w:r>
              <w:rPr>
                <w:kern w:val="2"/>
                <w:szCs w:val="24"/>
              </w:rPr>
              <w:t>Netaikoma</w:t>
            </w:r>
          </w:p>
          <w:p w14:paraId="237EF1E4" w14:textId="0F5E4EBA" w:rsidR="00CB009F" w:rsidRDefault="00CB009F" w:rsidP="00CB009F">
            <w:pPr>
              <w:rPr>
                <w:kern w:val="2"/>
                <w:szCs w:val="24"/>
              </w:rPr>
            </w:pPr>
          </w:p>
        </w:tc>
      </w:tr>
      <w:tr w:rsidR="00CB009F" w14:paraId="27D59633" w14:textId="77777777" w:rsidTr="00FF63CE">
        <w:trPr>
          <w:gridAfter w:val="2"/>
          <w:wAfter w:w="6860" w:type="dxa"/>
          <w:trHeight w:val="300"/>
        </w:trPr>
        <w:tc>
          <w:tcPr>
            <w:tcW w:w="9918" w:type="dxa"/>
            <w:gridSpan w:val="3"/>
          </w:tcPr>
          <w:p w14:paraId="5B1AA26A" w14:textId="77777777" w:rsidR="00CB009F" w:rsidRDefault="00CB009F" w:rsidP="00CB009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B009F" w14:paraId="1C51C6F1" w14:textId="77777777" w:rsidTr="00FF63CE">
        <w:trPr>
          <w:gridAfter w:val="2"/>
          <w:wAfter w:w="6860" w:type="dxa"/>
          <w:trHeight w:val="300"/>
        </w:trPr>
        <w:tc>
          <w:tcPr>
            <w:tcW w:w="3094" w:type="dxa"/>
            <w:gridSpan w:val="2"/>
          </w:tcPr>
          <w:p w14:paraId="47EFE643" w14:textId="77777777" w:rsidR="00CB009F" w:rsidRDefault="00CB009F" w:rsidP="00CB009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D203BF" w14:textId="77777777" w:rsidR="00CB009F" w:rsidRDefault="00CB009F" w:rsidP="00CB009F">
            <w:pPr>
              <w:rPr>
                <w:b/>
                <w:color w:val="FF0000"/>
                <w:kern w:val="2"/>
                <w:szCs w:val="24"/>
              </w:rPr>
            </w:pPr>
          </w:p>
        </w:tc>
        <w:tc>
          <w:tcPr>
            <w:tcW w:w="6824" w:type="dxa"/>
          </w:tcPr>
          <w:p w14:paraId="015E5E3C" w14:textId="1288DE30" w:rsidR="00CB009F" w:rsidRDefault="006F2597" w:rsidP="00CB009F">
            <w:pPr>
              <w:rPr>
                <w:color w:val="4472C4"/>
                <w:szCs w:val="24"/>
              </w:rPr>
            </w:pPr>
            <w:r w:rsidRPr="00B9787F">
              <w:rPr>
                <w:rFonts w:eastAsia="Arial Unicode MS"/>
                <w:szCs w:val="24"/>
                <w:bdr w:val="nil"/>
                <w:lang w:eastAsia="lt-LT"/>
              </w:rPr>
              <w:t>Paslaugos pagal Sutartį turi būti pradėtos teikti</w:t>
            </w:r>
            <w:r w:rsidRPr="00B9787F">
              <w:rPr>
                <w:rFonts w:eastAsia="Arial Unicode MS"/>
                <w:szCs w:val="24"/>
                <w:lang w:eastAsia="lt-LT"/>
              </w:rPr>
              <w:t xml:space="preserve"> nuo S</w:t>
            </w:r>
            <w:r w:rsidRPr="00B9787F">
              <w:rPr>
                <w:rFonts w:eastAsia="Arial Unicode MS"/>
                <w:szCs w:val="24"/>
                <w:bdr w:val="nil"/>
                <w:lang w:eastAsia="lt-LT"/>
              </w:rPr>
              <w:t xml:space="preserve">utarties įsigaliojimo dienos. </w:t>
            </w:r>
            <w:r w:rsidRPr="00B9787F">
              <w:rPr>
                <w:szCs w:val="24"/>
              </w:rPr>
              <w:t xml:space="preserve">Paslaugos bus </w:t>
            </w:r>
            <w:r w:rsidR="00A9212D">
              <w:rPr>
                <w:szCs w:val="24"/>
              </w:rPr>
              <w:t xml:space="preserve">teikiamos </w:t>
            </w:r>
            <w:r w:rsidR="0028524C">
              <w:rPr>
                <w:szCs w:val="24"/>
              </w:rPr>
              <w:t xml:space="preserve">etapais </w:t>
            </w:r>
            <w:r w:rsidRPr="00B9787F">
              <w:rPr>
                <w:szCs w:val="24"/>
              </w:rPr>
              <w:t xml:space="preserve">pagal </w:t>
            </w:r>
            <w:r w:rsidR="00A9212D">
              <w:rPr>
                <w:szCs w:val="24"/>
              </w:rPr>
              <w:t xml:space="preserve">išsakytą </w:t>
            </w:r>
            <w:r w:rsidRPr="00B9787F">
              <w:rPr>
                <w:szCs w:val="24"/>
              </w:rPr>
              <w:t xml:space="preserve">Pirkėjo poreikį </w:t>
            </w:r>
            <w:r w:rsidR="00A9212D">
              <w:rPr>
                <w:szCs w:val="24"/>
              </w:rPr>
              <w:t xml:space="preserve">konkretiems renginiams </w:t>
            </w:r>
            <w:r w:rsidRPr="00B9787F">
              <w:rPr>
                <w:szCs w:val="24"/>
              </w:rPr>
              <w:t xml:space="preserve">raštu (el. paštu), laikantis </w:t>
            </w:r>
            <w:r w:rsidR="0028524C">
              <w:rPr>
                <w:szCs w:val="24"/>
              </w:rPr>
              <w:t>šioje sutartyje ir jos prieduose nurodytos tvarkos</w:t>
            </w:r>
          </w:p>
        </w:tc>
      </w:tr>
      <w:tr w:rsidR="00CB009F" w14:paraId="4417ED9B" w14:textId="77777777" w:rsidTr="00FF63CE">
        <w:trPr>
          <w:gridAfter w:val="2"/>
          <w:wAfter w:w="6860" w:type="dxa"/>
          <w:trHeight w:val="300"/>
        </w:trPr>
        <w:tc>
          <w:tcPr>
            <w:tcW w:w="3094" w:type="dxa"/>
            <w:gridSpan w:val="2"/>
          </w:tcPr>
          <w:p w14:paraId="6BF7E754" w14:textId="77777777" w:rsidR="00CB009F" w:rsidRDefault="00CB009F" w:rsidP="00CB009F">
            <w:pPr>
              <w:rPr>
                <w:b/>
                <w:kern w:val="2"/>
                <w:szCs w:val="24"/>
              </w:rPr>
            </w:pPr>
            <w:r>
              <w:rPr>
                <w:b/>
                <w:kern w:val="2"/>
                <w:szCs w:val="24"/>
              </w:rPr>
              <w:t>4.2. Paslaugų / jų dalies / etapo / periodo suteikimo termino pratęsimas</w:t>
            </w:r>
          </w:p>
        </w:tc>
        <w:tc>
          <w:tcPr>
            <w:tcW w:w="6824" w:type="dxa"/>
          </w:tcPr>
          <w:p w14:paraId="20727DAD" w14:textId="77777777" w:rsidR="00CB009F" w:rsidRDefault="00CB009F" w:rsidP="00CB009F">
            <w:pPr>
              <w:jc w:val="both"/>
              <w:rPr>
                <w:kern w:val="2"/>
                <w:szCs w:val="24"/>
              </w:rPr>
            </w:pPr>
            <w:r>
              <w:rPr>
                <w:kern w:val="2"/>
                <w:szCs w:val="24"/>
              </w:rPr>
              <w:t>Netaikoma</w:t>
            </w:r>
          </w:p>
          <w:p w14:paraId="76F1C81D" w14:textId="77777777" w:rsidR="00CB009F" w:rsidRDefault="00CB009F" w:rsidP="00CB009F">
            <w:pPr>
              <w:jc w:val="both"/>
              <w:rPr>
                <w:color w:val="1F4E79"/>
                <w:kern w:val="2"/>
                <w:szCs w:val="24"/>
              </w:rPr>
            </w:pPr>
          </w:p>
          <w:p w14:paraId="34970323" w14:textId="77777777" w:rsidR="00CB009F" w:rsidRDefault="00CB009F" w:rsidP="00CB009F">
            <w:pPr>
              <w:jc w:val="both"/>
              <w:rPr>
                <w:color w:val="FF0000"/>
                <w:kern w:val="2"/>
                <w:szCs w:val="24"/>
              </w:rPr>
            </w:pPr>
            <w:r>
              <w:rPr>
                <w:color w:val="FF0000"/>
                <w:kern w:val="2"/>
                <w:szCs w:val="24"/>
              </w:rPr>
              <w:t>arba</w:t>
            </w:r>
          </w:p>
          <w:p w14:paraId="22C2C6A4" w14:textId="11D716A8" w:rsidR="00CB009F" w:rsidRDefault="00CB009F" w:rsidP="00CB009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A9212D">
              <w:rPr>
                <w:color w:val="4472C4"/>
                <w:kern w:val="2"/>
                <w:szCs w:val="24"/>
              </w:rPr>
              <w:t>20 kalendorinių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w:t>
            </w:r>
            <w:r w:rsidR="0028524C">
              <w:rPr>
                <w:color w:val="4472C4"/>
                <w:kern w:val="2"/>
                <w:szCs w:val="24"/>
              </w:rPr>
              <w:t xml:space="preserve">2 </w:t>
            </w:r>
            <w:r>
              <w:rPr>
                <w:color w:val="4472C4"/>
                <w:kern w:val="2"/>
                <w:szCs w:val="24"/>
              </w:rPr>
              <w:t>mėnesi</w:t>
            </w:r>
            <w:r w:rsidR="0028524C">
              <w:rPr>
                <w:color w:val="4472C4"/>
                <w:kern w:val="2"/>
                <w:szCs w:val="24"/>
              </w:rPr>
              <w:t>ų</w:t>
            </w:r>
            <w:r>
              <w:rPr>
                <w:color w:val="4472C4"/>
                <w:kern w:val="2"/>
                <w:szCs w:val="24"/>
              </w:rPr>
              <w:t>)</w:t>
            </w:r>
            <w:r>
              <w:rPr>
                <w:kern w:val="2"/>
                <w:szCs w:val="24"/>
              </w:rPr>
              <w:t xml:space="preserve"> laikotarpiui.</w:t>
            </w:r>
          </w:p>
          <w:p w14:paraId="285AF28E" w14:textId="5C0FB28D" w:rsidR="00CB009F" w:rsidRDefault="00CB009F" w:rsidP="00CB009F">
            <w:pPr>
              <w:rPr>
                <w:szCs w:val="24"/>
              </w:rPr>
            </w:pPr>
          </w:p>
        </w:tc>
      </w:tr>
      <w:tr w:rsidR="00CB009F" w14:paraId="6E73585E" w14:textId="77777777" w:rsidTr="00FF63CE">
        <w:trPr>
          <w:gridAfter w:val="2"/>
          <w:wAfter w:w="6860" w:type="dxa"/>
          <w:trHeight w:val="300"/>
        </w:trPr>
        <w:tc>
          <w:tcPr>
            <w:tcW w:w="3094" w:type="dxa"/>
            <w:gridSpan w:val="2"/>
          </w:tcPr>
          <w:p w14:paraId="650330BE" w14:textId="77777777" w:rsidR="00CB009F" w:rsidRDefault="00CB009F" w:rsidP="00CB009F">
            <w:pPr>
              <w:rPr>
                <w:b/>
                <w:kern w:val="2"/>
                <w:szCs w:val="24"/>
              </w:rPr>
            </w:pPr>
            <w:r>
              <w:rPr>
                <w:b/>
                <w:kern w:val="2"/>
                <w:szCs w:val="24"/>
              </w:rPr>
              <w:t>4.3. Užsakymų teikimo tvarka</w:t>
            </w:r>
          </w:p>
        </w:tc>
        <w:tc>
          <w:tcPr>
            <w:tcW w:w="6824" w:type="dxa"/>
          </w:tcPr>
          <w:p w14:paraId="1F7534B2" w14:textId="4384A8BF" w:rsidR="00CB009F" w:rsidRDefault="0028524C" w:rsidP="00CB009F">
            <w:pPr>
              <w:rPr>
                <w:szCs w:val="24"/>
              </w:rPr>
            </w:pPr>
            <w:r w:rsidRPr="00777070">
              <w:rPr>
                <w:kern w:val="2"/>
                <w:szCs w:val="24"/>
              </w:rPr>
              <w:t>Užsakymai</w:t>
            </w:r>
            <w:r>
              <w:rPr>
                <w:kern w:val="2"/>
                <w:szCs w:val="24"/>
              </w:rPr>
              <w:t xml:space="preserve"> </w:t>
            </w:r>
            <w:r w:rsidRPr="00777070">
              <w:rPr>
                <w:kern w:val="2"/>
                <w:szCs w:val="24"/>
              </w:rPr>
              <w:t>teikiami raštu</w:t>
            </w:r>
            <w:r w:rsidR="00237941">
              <w:rPr>
                <w:kern w:val="2"/>
                <w:szCs w:val="24"/>
              </w:rPr>
              <w:t xml:space="preserve"> tarp </w:t>
            </w:r>
            <w:r w:rsidR="00237941" w:rsidRPr="00A9212D">
              <w:rPr>
                <w:szCs w:val="24"/>
              </w:rPr>
              <w:t>Pirkėjas ir Tiekėjas paskir</w:t>
            </w:r>
            <w:r w:rsidR="00237941">
              <w:rPr>
                <w:szCs w:val="24"/>
              </w:rPr>
              <w:t xml:space="preserve">tų už </w:t>
            </w:r>
            <w:r w:rsidR="00237941" w:rsidRPr="00A9212D">
              <w:rPr>
                <w:szCs w:val="24"/>
              </w:rPr>
              <w:t>paslaugų teikimą atsaking</w:t>
            </w:r>
            <w:r w:rsidR="00237941">
              <w:rPr>
                <w:szCs w:val="24"/>
              </w:rPr>
              <w:t>ų</w:t>
            </w:r>
            <w:r w:rsidR="00237941" w:rsidRPr="00A9212D">
              <w:rPr>
                <w:szCs w:val="24"/>
              </w:rPr>
              <w:t xml:space="preserve"> asmen</w:t>
            </w:r>
            <w:r w:rsidR="00237941">
              <w:rPr>
                <w:szCs w:val="24"/>
              </w:rPr>
              <w:t>ų</w:t>
            </w:r>
            <w:r w:rsidRPr="00777070">
              <w:rPr>
                <w:kern w:val="2"/>
                <w:szCs w:val="24"/>
              </w:rPr>
              <w:t xml:space="preserve">, naudojant Tiekėjo nurodytą </w:t>
            </w:r>
            <w:r w:rsidRPr="00777070">
              <w:rPr>
                <w:kern w:val="2"/>
                <w:szCs w:val="24"/>
              </w:rPr>
              <w:lastRenderedPageBreak/>
              <w:t>elektroninio pašto adresą. Užsakymai laikomi pateiktais ir gautais nuo jų išsiuntimo momento.</w:t>
            </w:r>
          </w:p>
        </w:tc>
      </w:tr>
      <w:tr w:rsidR="00CB009F" w14:paraId="0A0E33DA" w14:textId="77777777" w:rsidTr="00FF63CE">
        <w:trPr>
          <w:gridAfter w:val="2"/>
          <w:wAfter w:w="6860" w:type="dxa"/>
          <w:trHeight w:val="994"/>
        </w:trPr>
        <w:tc>
          <w:tcPr>
            <w:tcW w:w="3094" w:type="dxa"/>
            <w:gridSpan w:val="2"/>
            <w:tcBorders>
              <w:top w:val="single" w:sz="4" w:space="0" w:color="auto"/>
              <w:left w:val="single" w:sz="4" w:space="0" w:color="auto"/>
              <w:bottom w:val="single" w:sz="4" w:space="0" w:color="auto"/>
              <w:right w:val="single" w:sz="4" w:space="0" w:color="auto"/>
            </w:tcBorders>
          </w:tcPr>
          <w:p w14:paraId="5A1207D5" w14:textId="77777777" w:rsidR="00CB009F" w:rsidRDefault="00CB009F" w:rsidP="00CB009F">
            <w:pPr>
              <w:rPr>
                <w:b/>
                <w:kern w:val="2"/>
                <w:szCs w:val="24"/>
              </w:rPr>
            </w:pPr>
            <w:r>
              <w:rPr>
                <w:b/>
                <w:kern w:val="2"/>
                <w:szCs w:val="24"/>
              </w:rPr>
              <w:lastRenderedPageBreak/>
              <w:t>4.4. Dėl minimalios Užsakymo vertės ar apimties</w:t>
            </w:r>
          </w:p>
        </w:tc>
        <w:tc>
          <w:tcPr>
            <w:tcW w:w="6824" w:type="dxa"/>
            <w:tcBorders>
              <w:top w:val="single" w:sz="4" w:space="0" w:color="auto"/>
              <w:left w:val="single" w:sz="4" w:space="0" w:color="auto"/>
              <w:bottom w:val="single" w:sz="4" w:space="0" w:color="auto"/>
              <w:right w:val="single" w:sz="4" w:space="0" w:color="auto"/>
            </w:tcBorders>
          </w:tcPr>
          <w:p w14:paraId="00C34F9F" w14:textId="77777777" w:rsidR="00CB009F" w:rsidRDefault="00CB009F" w:rsidP="00CB009F">
            <w:pPr>
              <w:rPr>
                <w:kern w:val="2"/>
                <w:szCs w:val="24"/>
              </w:rPr>
            </w:pPr>
            <w:r>
              <w:rPr>
                <w:kern w:val="2"/>
                <w:szCs w:val="24"/>
              </w:rPr>
              <w:t>Netaikoma</w:t>
            </w:r>
          </w:p>
          <w:p w14:paraId="623E45F2" w14:textId="1FFE92C1" w:rsidR="00CB009F" w:rsidRDefault="00CB009F" w:rsidP="00CB009F">
            <w:pPr>
              <w:rPr>
                <w:szCs w:val="24"/>
              </w:rPr>
            </w:pPr>
          </w:p>
        </w:tc>
      </w:tr>
      <w:tr w:rsidR="00CB009F" w14:paraId="12533B29" w14:textId="77777777" w:rsidTr="00FF63CE">
        <w:trPr>
          <w:gridAfter w:val="2"/>
          <w:wAfter w:w="6860" w:type="dxa"/>
          <w:trHeight w:val="300"/>
        </w:trPr>
        <w:tc>
          <w:tcPr>
            <w:tcW w:w="3094" w:type="dxa"/>
            <w:gridSpan w:val="2"/>
          </w:tcPr>
          <w:p w14:paraId="5DE7EAFD" w14:textId="77777777" w:rsidR="00CB009F" w:rsidRDefault="00CB009F" w:rsidP="00CB009F">
            <w:pPr>
              <w:rPr>
                <w:b/>
                <w:kern w:val="2"/>
                <w:szCs w:val="24"/>
              </w:rPr>
            </w:pPr>
            <w:r>
              <w:rPr>
                <w:b/>
                <w:kern w:val="2"/>
                <w:szCs w:val="24"/>
              </w:rPr>
              <w:t>4.5. Pateikiami dokumentai</w:t>
            </w:r>
          </w:p>
        </w:tc>
        <w:tc>
          <w:tcPr>
            <w:tcW w:w="6824" w:type="dxa"/>
          </w:tcPr>
          <w:p w14:paraId="252EDFFA" w14:textId="215C85EC" w:rsidR="00CB009F" w:rsidRDefault="00CB009F" w:rsidP="00CB009F">
            <w:pPr>
              <w:rPr>
                <w:szCs w:val="24"/>
              </w:rPr>
            </w:pPr>
            <w:r>
              <w:rPr>
                <w:kern w:val="2"/>
                <w:szCs w:val="24"/>
              </w:rPr>
              <w:t xml:space="preserve">Turi būti pateikiami šie dokumentai: </w:t>
            </w:r>
            <w:r w:rsidR="0028524C" w:rsidRPr="00B9787F">
              <w:rPr>
                <w:kern w:val="2"/>
                <w:szCs w:val="24"/>
              </w:rPr>
              <w:t>Paslaugų perdavimo-priėmimo aktas ir Sąskaita. Tiekėjui nepateikus nurodytų dokumentų, laikoma, kad Paslaugos neatitinka Sutartyje nustatytų reikalavimų</w:t>
            </w:r>
            <w:r>
              <w:rPr>
                <w:kern w:val="2"/>
                <w:szCs w:val="24"/>
              </w:rPr>
              <w:t>.</w:t>
            </w:r>
          </w:p>
        </w:tc>
      </w:tr>
      <w:tr w:rsidR="00CB009F" w14:paraId="1A2ABF52" w14:textId="77777777" w:rsidTr="00FF63CE">
        <w:trPr>
          <w:gridAfter w:val="2"/>
          <w:wAfter w:w="6860" w:type="dxa"/>
          <w:trHeight w:val="300"/>
        </w:trPr>
        <w:tc>
          <w:tcPr>
            <w:tcW w:w="9918" w:type="dxa"/>
            <w:gridSpan w:val="3"/>
          </w:tcPr>
          <w:p w14:paraId="1E11565C" w14:textId="77777777" w:rsidR="00CB009F" w:rsidRDefault="00CB009F" w:rsidP="00CB009F">
            <w:pPr>
              <w:jc w:val="center"/>
              <w:rPr>
                <w:b/>
                <w:kern w:val="2"/>
                <w:szCs w:val="24"/>
              </w:rPr>
            </w:pPr>
            <w:r>
              <w:rPr>
                <w:b/>
                <w:kern w:val="2"/>
                <w:szCs w:val="24"/>
              </w:rPr>
              <w:t>5. SUTARTIES KAINA IR ATSISKAITYMO TVARKA</w:t>
            </w:r>
          </w:p>
        </w:tc>
      </w:tr>
      <w:tr w:rsidR="00CB009F" w14:paraId="1741DCA5" w14:textId="77777777" w:rsidTr="00FF63CE">
        <w:trPr>
          <w:gridAfter w:val="2"/>
          <w:wAfter w:w="6860" w:type="dxa"/>
          <w:trHeight w:val="300"/>
        </w:trPr>
        <w:tc>
          <w:tcPr>
            <w:tcW w:w="3094" w:type="dxa"/>
            <w:gridSpan w:val="2"/>
          </w:tcPr>
          <w:p w14:paraId="74FA7398" w14:textId="77777777" w:rsidR="00CB009F" w:rsidRDefault="00CB009F" w:rsidP="00CB009F">
            <w:pPr>
              <w:rPr>
                <w:b/>
                <w:kern w:val="2"/>
                <w:szCs w:val="24"/>
              </w:rPr>
            </w:pPr>
            <w:r>
              <w:rPr>
                <w:b/>
                <w:kern w:val="2"/>
                <w:szCs w:val="24"/>
              </w:rPr>
              <w:t>5.1. Sutarčiai taikomas kainos apskaičiavimo būdas</w:t>
            </w:r>
          </w:p>
        </w:tc>
        <w:tc>
          <w:tcPr>
            <w:tcW w:w="6824" w:type="dxa"/>
          </w:tcPr>
          <w:p w14:paraId="153B113F" w14:textId="77777777" w:rsidR="00CB009F" w:rsidRDefault="00CB009F" w:rsidP="00CB009F">
            <w:pPr>
              <w:rPr>
                <w:kern w:val="2"/>
                <w:szCs w:val="24"/>
              </w:rPr>
            </w:pPr>
            <w:r>
              <w:rPr>
                <w:kern w:val="2"/>
                <w:szCs w:val="24"/>
              </w:rPr>
              <w:t>Fiksuotos kainos kainodara</w:t>
            </w:r>
          </w:p>
          <w:p w14:paraId="2023C4CE" w14:textId="3F356690" w:rsidR="00CB009F" w:rsidRDefault="00CB009F" w:rsidP="00CB009F">
            <w:pPr>
              <w:rPr>
                <w:color w:val="4472C4"/>
                <w:kern w:val="2"/>
                <w:szCs w:val="24"/>
              </w:rPr>
            </w:pPr>
          </w:p>
        </w:tc>
      </w:tr>
      <w:tr w:rsidR="00CB009F" w14:paraId="057335DE" w14:textId="77777777" w:rsidTr="00FF63CE">
        <w:trPr>
          <w:gridAfter w:val="2"/>
          <w:wAfter w:w="6860" w:type="dxa"/>
          <w:trHeight w:val="300"/>
        </w:trPr>
        <w:tc>
          <w:tcPr>
            <w:tcW w:w="3094" w:type="dxa"/>
            <w:gridSpan w:val="2"/>
          </w:tcPr>
          <w:p w14:paraId="54BA5632" w14:textId="77777777" w:rsidR="00CB009F" w:rsidRDefault="00CB009F" w:rsidP="00CB009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B89951C" w14:textId="77777777" w:rsidR="00CB009F" w:rsidRDefault="00CB009F" w:rsidP="00CB009F">
            <w:pPr>
              <w:rPr>
                <w:b/>
                <w:kern w:val="2"/>
                <w:szCs w:val="24"/>
              </w:rPr>
            </w:pPr>
          </w:p>
          <w:p w14:paraId="3829F796" w14:textId="77777777" w:rsidR="00CB009F" w:rsidRDefault="00CB009F" w:rsidP="00CB009F">
            <w:pPr>
              <w:rPr>
                <w:b/>
                <w:kern w:val="2"/>
                <w:szCs w:val="24"/>
              </w:rPr>
            </w:pPr>
          </w:p>
          <w:p w14:paraId="3D0C19F9" w14:textId="77777777" w:rsidR="00CB009F" w:rsidRDefault="00CB009F" w:rsidP="00CB009F">
            <w:pPr>
              <w:rPr>
                <w:b/>
                <w:kern w:val="2"/>
                <w:szCs w:val="24"/>
              </w:rPr>
            </w:pPr>
          </w:p>
          <w:p w14:paraId="144D2F31" w14:textId="77777777" w:rsidR="00CB009F" w:rsidRDefault="00CB009F" w:rsidP="00CB009F">
            <w:pPr>
              <w:jc w:val="both"/>
              <w:rPr>
                <w:b/>
                <w:color w:val="FF0000"/>
                <w:kern w:val="2"/>
                <w:szCs w:val="24"/>
              </w:rPr>
            </w:pPr>
            <w:r>
              <w:rPr>
                <w:b/>
                <w:color w:val="FF0000"/>
                <w:kern w:val="2"/>
                <w:szCs w:val="24"/>
              </w:rPr>
              <w:t>arba</w:t>
            </w:r>
          </w:p>
          <w:p w14:paraId="70181415" w14:textId="77777777" w:rsidR="00CB009F" w:rsidRDefault="00CB009F" w:rsidP="00CB009F">
            <w:pPr>
              <w:rPr>
                <w:b/>
                <w:kern w:val="2"/>
                <w:szCs w:val="24"/>
              </w:rPr>
            </w:pPr>
          </w:p>
        </w:tc>
        <w:tc>
          <w:tcPr>
            <w:tcW w:w="6824" w:type="dxa"/>
          </w:tcPr>
          <w:p w14:paraId="66C76D0D" w14:textId="77777777" w:rsidR="00CB009F" w:rsidRDefault="00CB009F" w:rsidP="00CB009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BAF7CA5" w14:textId="77777777" w:rsidR="00CB009F" w:rsidRDefault="00CB009F" w:rsidP="00CB009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4D6F26" w14:textId="77777777" w:rsidR="00CB009F" w:rsidRDefault="00CB009F" w:rsidP="00CB009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AE0143" w14:textId="77777777" w:rsidR="00CB009F" w:rsidRDefault="00CB009F" w:rsidP="00CB009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B009F" w14:paraId="3341673A" w14:textId="77777777" w:rsidTr="00FF63CE">
        <w:trPr>
          <w:gridAfter w:val="2"/>
          <w:wAfter w:w="6860" w:type="dxa"/>
          <w:trHeight w:val="300"/>
        </w:trPr>
        <w:tc>
          <w:tcPr>
            <w:tcW w:w="3094" w:type="dxa"/>
            <w:gridSpan w:val="2"/>
          </w:tcPr>
          <w:p w14:paraId="2FE646EA" w14:textId="77777777" w:rsidR="00CB009F" w:rsidRDefault="00CB009F" w:rsidP="00CB009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03B3A81" w14:textId="77777777" w:rsidR="00CB009F" w:rsidRDefault="00CB009F" w:rsidP="00CB009F">
            <w:pPr>
              <w:rPr>
                <w:b/>
                <w:kern w:val="2"/>
                <w:szCs w:val="24"/>
              </w:rPr>
            </w:pPr>
          </w:p>
          <w:p w14:paraId="6B4022E1" w14:textId="77777777" w:rsidR="00CB009F" w:rsidRDefault="00CB009F" w:rsidP="00CB009F">
            <w:pPr>
              <w:rPr>
                <w:b/>
                <w:kern w:val="2"/>
                <w:szCs w:val="24"/>
              </w:rPr>
            </w:pPr>
          </w:p>
          <w:p w14:paraId="1686FE89" w14:textId="77777777" w:rsidR="00CB009F" w:rsidRDefault="00CB009F" w:rsidP="00CB009F">
            <w:pPr>
              <w:rPr>
                <w:b/>
                <w:kern w:val="2"/>
                <w:szCs w:val="24"/>
              </w:rPr>
            </w:pPr>
          </w:p>
          <w:p w14:paraId="3DFDAF33" w14:textId="77777777" w:rsidR="00CB009F" w:rsidRDefault="00CB009F" w:rsidP="00FF63CE">
            <w:pPr>
              <w:jc w:val="both"/>
              <w:rPr>
                <w:b/>
                <w:kern w:val="2"/>
                <w:szCs w:val="24"/>
              </w:rPr>
            </w:pPr>
          </w:p>
        </w:tc>
        <w:tc>
          <w:tcPr>
            <w:tcW w:w="6824" w:type="dxa"/>
          </w:tcPr>
          <w:p w14:paraId="48371EB4" w14:textId="77777777" w:rsidR="00CB009F" w:rsidRDefault="00CB009F" w:rsidP="00CB009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A1BDCE" w14:textId="77777777" w:rsidR="00CB009F" w:rsidRDefault="00CB009F" w:rsidP="00CB009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FB3638" w14:textId="77777777" w:rsidR="00CB009F" w:rsidRDefault="00CB009F" w:rsidP="00CB009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5BC687" w14:textId="77777777" w:rsidR="00CB009F" w:rsidRDefault="00CB009F" w:rsidP="00CB009F">
            <w:pPr>
              <w:rPr>
                <w:kern w:val="2"/>
                <w:szCs w:val="24"/>
              </w:rPr>
            </w:pPr>
          </w:p>
          <w:p w14:paraId="03DC0E20" w14:textId="77777777" w:rsidR="00CB009F" w:rsidRDefault="00CB009F" w:rsidP="00CB009F">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FE7B8FD" w14:textId="77777777" w:rsidR="00237941" w:rsidRDefault="00237941" w:rsidP="00CB009F">
            <w:pPr>
              <w:rPr>
                <w:color w:val="4472C4"/>
                <w:kern w:val="2"/>
                <w:szCs w:val="24"/>
              </w:rPr>
            </w:pPr>
          </w:p>
          <w:p w14:paraId="2C169660" w14:textId="7A2287FB" w:rsidR="00CB009F" w:rsidRDefault="00CB009F" w:rsidP="00CB009F">
            <w:pPr>
              <w:rPr>
                <w:color w:val="000000"/>
                <w:kern w:val="2"/>
                <w:szCs w:val="24"/>
              </w:rPr>
            </w:pPr>
            <w:r>
              <w:rPr>
                <w:color w:val="4472C4"/>
                <w:kern w:val="2"/>
                <w:szCs w:val="24"/>
              </w:rPr>
              <w:t>Pirkėjas neįsipareigoja išpirkti maksimalaus</w:t>
            </w:r>
            <w:r>
              <w:rPr>
                <w:color w:val="4472C4"/>
                <w:szCs w:val="24"/>
              </w:rPr>
              <w:t xml:space="preserve"> </w:t>
            </w:r>
            <w:r w:rsidR="00237941">
              <w:rPr>
                <w:color w:val="4472C4"/>
                <w:szCs w:val="24"/>
              </w:rPr>
              <w:t xml:space="preserve">renginių skaičiaus arba tam tikrų renginio sudėtinių dalių </w:t>
            </w:r>
            <w:r>
              <w:rPr>
                <w:color w:val="4472C4"/>
                <w:kern w:val="2"/>
                <w:szCs w:val="24"/>
              </w:rPr>
              <w:t>kiekio</w:t>
            </w:r>
            <w:r w:rsidR="00237941">
              <w:rPr>
                <w:color w:val="4472C4"/>
                <w:kern w:val="2"/>
                <w:szCs w:val="24"/>
              </w:rPr>
              <w:t>.</w:t>
            </w:r>
          </w:p>
          <w:p w14:paraId="636FCBD5" w14:textId="1EE44D42" w:rsidR="00FF63CE" w:rsidRDefault="00FF63CE" w:rsidP="00FF63CE">
            <w:pPr>
              <w:rPr>
                <w:color w:val="000000"/>
                <w:kern w:val="2"/>
                <w:szCs w:val="24"/>
              </w:rPr>
            </w:pPr>
          </w:p>
          <w:p w14:paraId="52EB985F" w14:textId="38EA241F" w:rsidR="00CB009F" w:rsidRDefault="00CB009F" w:rsidP="00CB009F">
            <w:pPr>
              <w:rPr>
                <w:color w:val="000000"/>
                <w:kern w:val="2"/>
                <w:szCs w:val="24"/>
              </w:rPr>
            </w:pPr>
          </w:p>
        </w:tc>
      </w:tr>
      <w:tr w:rsidR="00FF63CE" w14:paraId="4F32966C" w14:textId="77777777" w:rsidTr="00FF63CE">
        <w:trPr>
          <w:gridAfter w:val="2"/>
          <w:wAfter w:w="6860" w:type="dxa"/>
          <w:trHeight w:val="300"/>
        </w:trPr>
        <w:tc>
          <w:tcPr>
            <w:tcW w:w="3094" w:type="dxa"/>
            <w:gridSpan w:val="2"/>
          </w:tcPr>
          <w:p w14:paraId="0B0568B8" w14:textId="77777777" w:rsidR="00FF63CE" w:rsidRDefault="00FF63CE" w:rsidP="00256FE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E70CAC1" w14:textId="3D8956EC" w:rsidR="00FF63CE" w:rsidRPr="00FF63CE" w:rsidRDefault="00FF63CE" w:rsidP="00CB009F">
            <w:pPr>
              <w:rPr>
                <w:b/>
                <w:kern w:val="2"/>
                <w:sz w:val="22"/>
                <w:szCs w:val="22"/>
              </w:rPr>
            </w:pPr>
          </w:p>
        </w:tc>
        <w:tc>
          <w:tcPr>
            <w:tcW w:w="6824" w:type="dxa"/>
          </w:tcPr>
          <w:p w14:paraId="2FE31470" w14:textId="77777777" w:rsidR="00FF63CE" w:rsidRPr="00B9787F" w:rsidRDefault="00FF63CE" w:rsidP="00256FEE">
            <w:pPr>
              <w:rPr>
                <w:szCs w:val="24"/>
              </w:rPr>
            </w:pPr>
            <w:r w:rsidRPr="00B9787F">
              <w:rPr>
                <w:kern w:val="2"/>
                <w:szCs w:val="24"/>
              </w:rPr>
              <w:t>Sutarties įkainiai bus perskaičiuojami:</w:t>
            </w:r>
          </w:p>
          <w:p w14:paraId="3593D1C6" w14:textId="77777777" w:rsidR="00FF63CE" w:rsidRPr="00B9787F" w:rsidRDefault="00FF63CE" w:rsidP="00256FEE">
            <w:pPr>
              <w:rPr>
                <w:kern w:val="2"/>
                <w:szCs w:val="24"/>
              </w:rPr>
            </w:pPr>
            <w:r w:rsidRPr="00B9787F">
              <w:rPr>
                <w:kern w:val="2"/>
                <w:szCs w:val="24"/>
              </w:rPr>
              <w:t>5.3.1. dėl PVM tarifo pasikeitimo;</w:t>
            </w:r>
          </w:p>
          <w:p w14:paraId="5B0AFA56" w14:textId="02E35E8B" w:rsidR="00FF63CE" w:rsidRPr="00FF63CE" w:rsidRDefault="00FF63CE" w:rsidP="00CB009F">
            <w:pPr>
              <w:rPr>
                <w:sz w:val="22"/>
                <w:szCs w:val="22"/>
              </w:rPr>
            </w:pPr>
            <w:r w:rsidRPr="00B9787F">
              <w:rPr>
                <w:kern w:val="2"/>
                <w:szCs w:val="24"/>
              </w:rPr>
              <w:t>5.3.2. dėl kainų lygio pokyčio.</w:t>
            </w:r>
          </w:p>
        </w:tc>
      </w:tr>
      <w:tr w:rsidR="00FF63CE" w:rsidRPr="00256FEE" w14:paraId="2BA89C4C" w14:textId="77777777" w:rsidTr="00FF63CE">
        <w:trPr>
          <w:gridAfter w:val="2"/>
          <w:wAfter w:w="6860" w:type="dxa"/>
          <w:trHeight w:val="300"/>
        </w:trPr>
        <w:tc>
          <w:tcPr>
            <w:tcW w:w="3094" w:type="dxa"/>
            <w:gridSpan w:val="2"/>
          </w:tcPr>
          <w:p w14:paraId="5450E1E3" w14:textId="67AEA427" w:rsidR="00FF63CE" w:rsidRPr="00256FEE" w:rsidRDefault="00FF63CE" w:rsidP="00CB009F">
            <w:pPr>
              <w:rPr>
                <w:b/>
                <w:kern w:val="2"/>
                <w:sz w:val="20"/>
              </w:rPr>
            </w:pPr>
            <w:r>
              <w:rPr>
                <w:b/>
                <w:kern w:val="2"/>
                <w:szCs w:val="24"/>
              </w:rPr>
              <w:t>5.3.1. Sutarties kainos / įkainių peržiūra dėl PVM tarifo pasikeitimo</w:t>
            </w:r>
          </w:p>
        </w:tc>
        <w:tc>
          <w:tcPr>
            <w:tcW w:w="6824" w:type="dxa"/>
          </w:tcPr>
          <w:p w14:paraId="702AE1B4" w14:textId="77777777" w:rsidR="00FF63CE" w:rsidRPr="00B9787F" w:rsidRDefault="00FF63CE" w:rsidP="00256FEE">
            <w:pPr>
              <w:jc w:val="both"/>
              <w:rPr>
                <w:szCs w:val="24"/>
              </w:rPr>
            </w:pPr>
            <w:r w:rsidRPr="00B9787F">
              <w:rPr>
                <w:kern w:val="2"/>
                <w:szCs w:val="24"/>
              </w:rPr>
              <w:t>Jeigu Sutarties vykdymo metu pasikeičia PVM mokėjimą reglamentuojantys teisės aktai, darantys tiesioginę įtaką Tiekėjo t</w:t>
            </w:r>
            <w:r w:rsidRPr="00B9787F">
              <w:rPr>
                <w:szCs w:val="24"/>
              </w:rPr>
              <w:t>ei</w:t>
            </w:r>
            <w:r w:rsidRPr="00B9787F">
              <w:rPr>
                <w:kern w:val="2"/>
                <w:szCs w:val="24"/>
              </w:rPr>
              <w:t>kiamų P</w:t>
            </w:r>
            <w:r w:rsidRPr="00B9787F">
              <w:rPr>
                <w:szCs w:val="24"/>
              </w:rPr>
              <w:t>aslaugų</w:t>
            </w:r>
            <w:r w:rsidRPr="00B9787F">
              <w:rPr>
                <w:kern w:val="2"/>
                <w:szCs w:val="24"/>
              </w:rPr>
              <w:t xml:space="preserve"> Sutartyje nurodytiems įkainiams, Sutarties įkainiai perskaičiuojami nekeičiant P</w:t>
            </w:r>
            <w:r w:rsidRPr="00B9787F">
              <w:rPr>
                <w:szCs w:val="24"/>
              </w:rPr>
              <w:t>aslaugų</w:t>
            </w:r>
            <w:r w:rsidRPr="00B9787F">
              <w:rPr>
                <w:kern w:val="2"/>
                <w:szCs w:val="24"/>
              </w:rPr>
              <w:t xml:space="preserve"> įkainio be PVM.</w:t>
            </w:r>
          </w:p>
          <w:p w14:paraId="38219733" w14:textId="77777777" w:rsidR="00FF63CE" w:rsidRPr="00B9787F" w:rsidRDefault="00FF63CE" w:rsidP="00256FEE">
            <w:pPr>
              <w:jc w:val="both"/>
              <w:rPr>
                <w:kern w:val="2"/>
                <w:szCs w:val="24"/>
              </w:rPr>
            </w:pPr>
          </w:p>
          <w:p w14:paraId="029866B3" w14:textId="7BB24D13" w:rsidR="00FF63CE" w:rsidRPr="00256FEE" w:rsidRDefault="00FF63CE" w:rsidP="00CB009F">
            <w:pPr>
              <w:rPr>
                <w:color w:val="4472C4"/>
                <w:kern w:val="2"/>
                <w:sz w:val="20"/>
              </w:rPr>
            </w:pPr>
            <w:r w:rsidRPr="00B9787F">
              <w:rPr>
                <w:kern w:val="2"/>
                <w:szCs w:val="24"/>
              </w:rPr>
              <w:t xml:space="preserve">Perskaičiavimas įforminamas Susitarimu ne vėliau kaip per 10 (dešimt) kalendorinių dienų nuo PVM mokėjimą reglamentuojančių </w:t>
            </w:r>
            <w:r w:rsidRPr="00B9787F">
              <w:rPr>
                <w:kern w:val="2"/>
                <w:szCs w:val="24"/>
              </w:rPr>
              <w:lastRenderedPageBreak/>
              <w:t>teisės aktų pasikeitimo, kuris tampa neatskiriama Sutarties dalimi. Perskaičiuoti Sutarties įkainiai taikomi už tą P</w:t>
            </w:r>
            <w:r w:rsidRPr="00B9787F">
              <w:rPr>
                <w:szCs w:val="24"/>
              </w:rPr>
              <w:t>aslaugų</w:t>
            </w:r>
            <w:r w:rsidRPr="00B9787F">
              <w:rPr>
                <w:kern w:val="2"/>
                <w:szCs w:val="24"/>
              </w:rPr>
              <w:t xml:space="preserve"> dalį, kurios bus teikiamos nuo Šalių pasirašyto Susitarimo įsigaliojimo dienos</w:t>
            </w:r>
          </w:p>
        </w:tc>
      </w:tr>
      <w:tr w:rsidR="00FF63CE" w14:paraId="7C622E98" w14:textId="77777777" w:rsidTr="00FF63CE">
        <w:trPr>
          <w:gridAfter w:val="2"/>
          <w:wAfter w:w="6860" w:type="dxa"/>
          <w:trHeight w:val="300"/>
        </w:trPr>
        <w:tc>
          <w:tcPr>
            <w:tcW w:w="3094" w:type="dxa"/>
            <w:gridSpan w:val="2"/>
          </w:tcPr>
          <w:p w14:paraId="11A8BDAA" w14:textId="7EDD47C2" w:rsidR="00FF63CE" w:rsidRDefault="00FF63CE" w:rsidP="00CB009F">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tcPr>
          <w:p w14:paraId="272708C9" w14:textId="77777777" w:rsidR="00FF63CE" w:rsidRDefault="00FF63CE" w:rsidP="00256FEE">
            <w:pPr>
              <w:rPr>
                <w:kern w:val="2"/>
                <w:szCs w:val="24"/>
              </w:rPr>
            </w:pPr>
            <w:r>
              <w:rPr>
                <w:kern w:val="2"/>
                <w:szCs w:val="24"/>
              </w:rPr>
              <w:t>Netaikoma</w:t>
            </w:r>
          </w:p>
          <w:p w14:paraId="708D6B81" w14:textId="0A16C8EE" w:rsidR="00FF63CE" w:rsidRDefault="00FF63CE" w:rsidP="00CB009F">
            <w:pPr>
              <w:rPr>
                <w:color w:val="4472C4"/>
                <w:kern w:val="2"/>
                <w:szCs w:val="24"/>
              </w:rPr>
            </w:pPr>
          </w:p>
        </w:tc>
      </w:tr>
      <w:tr w:rsidR="00FF63CE" w14:paraId="7F750506" w14:textId="77777777" w:rsidTr="00FF63CE">
        <w:trPr>
          <w:gridAfter w:val="2"/>
          <w:wAfter w:w="6860" w:type="dxa"/>
          <w:trHeight w:val="300"/>
        </w:trPr>
        <w:tc>
          <w:tcPr>
            <w:tcW w:w="3094" w:type="dxa"/>
            <w:gridSpan w:val="2"/>
          </w:tcPr>
          <w:p w14:paraId="5F5E1E28" w14:textId="77777777" w:rsidR="00FF63CE" w:rsidRDefault="00FF63CE" w:rsidP="00256FEE">
            <w:pPr>
              <w:rPr>
                <w:bCs/>
                <w:kern w:val="2"/>
                <w:szCs w:val="24"/>
              </w:rPr>
            </w:pPr>
            <w:r>
              <w:rPr>
                <w:b/>
                <w:kern w:val="2"/>
                <w:szCs w:val="24"/>
              </w:rPr>
              <w:t>5.3.3. Sutarties kainos / įkainių peržiūra dėl kainų lygio pokyčio</w:t>
            </w:r>
          </w:p>
          <w:p w14:paraId="38B7C0FE" w14:textId="77777777" w:rsidR="00FF63CE" w:rsidRDefault="00FF63CE" w:rsidP="00256FEE">
            <w:pPr>
              <w:rPr>
                <w:kern w:val="2"/>
                <w:szCs w:val="24"/>
              </w:rPr>
            </w:pPr>
          </w:p>
          <w:p w14:paraId="1E955CC9" w14:textId="0FE9D15A" w:rsidR="00FF63CE" w:rsidRDefault="00FF63CE" w:rsidP="00256FEE">
            <w:pPr>
              <w:rPr>
                <w:kern w:val="2"/>
                <w:szCs w:val="24"/>
              </w:rPr>
            </w:pPr>
          </w:p>
        </w:tc>
        <w:tc>
          <w:tcPr>
            <w:tcW w:w="6824" w:type="dxa"/>
          </w:tcPr>
          <w:p w14:paraId="7D26A2A2" w14:textId="77777777" w:rsidR="00FF63CE" w:rsidRPr="008C2620" w:rsidRDefault="00FF63CE" w:rsidP="00256FEE">
            <w:pPr>
              <w:jc w:val="both"/>
              <w:rPr>
                <w:szCs w:val="24"/>
              </w:rPr>
            </w:pPr>
            <w:r>
              <w:rPr>
                <w:color w:val="000000"/>
                <w:szCs w:val="24"/>
              </w:rPr>
              <w:t>5.3.3.1. Bet</w:t>
            </w:r>
            <w:r>
              <w:rPr>
                <w:szCs w:val="24"/>
              </w:rPr>
              <w:t xml:space="preserve"> kuri Sutarties Šalis Sutarties galiojimo metu turi teisę inicijuoti Sutarties </w:t>
            </w:r>
            <w:r w:rsidRPr="008C2620">
              <w:rPr>
                <w:szCs w:val="24"/>
              </w:rPr>
              <w:t>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4E3A228D" w14:textId="77777777" w:rsidR="00FF63CE" w:rsidRPr="003D0E05" w:rsidRDefault="00FF63CE" w:rsidP="00256FEE">
            <w:pPr>
              <w:jc w:val="both"/>
              <w:rPr>
                <w:kern w:val="2"/>
                <w:szCs w:val="24"/>
                <w:shd w:val="clear" w:color="auto" w:fill="FFFFFF"/>
              </w:rPr>
            </w:pPr>
            <w:r>
              <w:rPr>
                <w:kern w:val="2"/>
                <w:szCs w:val="24"/>
              </w:rPr>
              <w:t xml:space="preserve">5.3.3.2. </w:t>
            </w:r>
            <w:r w:rsidRPr="003D0E05">
              <w:rPr>
                <w:kern w:val="2"/>
                <w:szCs w:val="24"/>
              </w:rPr>
              <w:t xml:space="preserve">Sutarties </w:t>
            </w:r>
            <w:r w:rsidRPr="003D0E0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74C653F" w14:textId="77777777" w:rsidR="00FF63CE" w:rsidRPr="003D0E05" w:rsidRDefault="00FF63CE" w:rsidP="00256FEE">
            <w:pPr>
              <w:jc w:val="both"/>
              <w:rPr>
                <w:kern w:val="2"/>
                <w:szCs w:val="24"/>
                <w:shd w:val="clear" w:color="auto" w:fill="FFFFFF"/>
              </w:rPr>
            </w:pPr>
            <w:r w:rsidRPr="003D0E05">
              <w:rPr>
                <w:kern w:val="2"/>
                <w:szCs w:val="24"/>
              </w:rPr>
              <w:t xml:space="preserve">5.3.3.3. </w:t>
            </w:r>
            <w:r w:rsidRPr="003D0E05">
              <w:rPr>
                <w:kern w:val="2"/>
                <w:szCs w:val="24"/>
                <w:shd w:val="clear" w:color="auto" w:fill="FFFFFF"/>
              </w:rPr>
              <w:t>Jeigu P</w:t>
            </w:r>
            <w:r w:rsidRPr="003D0E05">
              <w:rPr>
                <w:szCs w:val="24"/>
              </w:rPr>
              <w:t>aslaugų teikimas</w:t>
            </w:r>
            <w:r w:rsidRPr="003D0E05">
              <w:rPr>
                <w:kern w:val="2"/>
                <w:szCs w:val="24"/>
                <w:shd w:val="clear" w:color="auto" w:fill="FFFFFF"/>
              </w:rPr>
              <w:t xml:space="preserve"> vėluoja dėl Tiekėjo kaltės, uždelstų suteikti P</w:t>
            </w:r>
            <w:r w:rsidRPr="003D0E05">
              <w:rPr>
                <w:szCs w:val="24"/>
              </w:rPr>
              <w:t>aslaugų</w:t>
            </w:r>
            <w:r w:rsidRPr="003D0E05">
              <w:rPr>
                <w:kern w:val="2"/>
                <w:szCs w:val="24"/>
                <w:shd w:val="clear" w:color="auto" w:fill="FFFFFF"/>
              </w:rPr>
              <w:t xml:space="preserve"> įkainiai nėra perskaičiuojami dėl kainų lygio kilimo (gali būti mažinami, tačiau negali būti didinami).</w:t>
            </w:r>
          </w:p>
          <w:p w14:paraId="38D4FC8D" w14:textId="77777777" w:rsidR="00FF63CE" w:rsidRDefault="00FF63CE" w:rsidP="00256FEE">
            <w:pPr>
              <w:jc w:val="both"/>
              <w:rPr>
                <w:color w:val="000000"/>
                <w:kern w:val="2"/>
                <w:szCs w:val="24"/>
                <w:shd w:val="clear" w:color="auto" w:fill="FFFFFF"/>
              </w:rPr>
            </w:pPr>
            <w:r w:rsidRPr="003D0E05">
              <w:rPr>
                <w:kern w:val="2"/>
                <w:szCs w:val="24"/>
              </w:rPr>
              <w:t xml:space="preserve">5.3.3.4. Atlikdamos Sutarties įkainių peržiūrą </w:t>
            </w:r>
            <w:r w:rsidRPr="003D0E0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5DE97ED1" w14:textId="77777777" w:rsidR="00FF63CE" w:rsidRPr="003D0E05" w:rsidRDefault="00FF63CE" w:rsidP="00256FEE">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w:t>
            </w:r>
            <w:r w:rsidRPr="003D0E05">
              <w:rPr>
                <w:kern w:val="2"/>
                <w:szCs w:val="24"/>
                <w:shd w:val="clear" w:color="auto" w:fill="FFFFFF"/>
              </w:rPr>
              <w:t>indekso reikšmę laikotarpio pradžioje ir jo nustatymo datą, indekso reikšmę laikotarpio pabaigoje ir jo nustatymo datą, kainų pokytį (k), perskaičiuotus Sutarties įkainius, perskaičiuotą Pradinės Sutarties vertę.</w:t>
            </w:r>
          </w:p>
          <w:p w14:paraId="61B310B5" w14:textId="77777777" w:rsidR="00FF63CE" w:rsidRPr="003D0E05" w:rsidRDefault="00FF63CE" w:rsidP="00256FEE">
            <w:pPr>
              <w:jc w:val="both"/>
              <w:rPr>
                <w:szCs w:val="24"/>
              </w:rPr>
            </w:pPr>
            <w:r w:rsidRPr="003D0E05">
              <w:rPr>
                <w:kern w:val="2"/>
                <w:szCs w:val="24"/>
                <w:shd w:val="clear" w:color="auto" w:fill="FFFFFF"/>
              </w:rPr>
              <w:t>5.3.3.6. Nauji Sutarties įkainiai apskaičiuojami pagal žemiau pateiktą formulę:</w:t>
            </w:r>
          </w:p>
          <w:p w14:paraId="2D94E877" w14:textId="77777777" w:rsidR="00FF63CE" w:rsidRPr="00256FEE" w:rsidRDefault="00FF63CE" w:rsidP="00256FEE">
            <w:pPr>
              <w:jc w:val="both"/>
              <w:rPr>
                <w:sz w:val="20"/>
              </w:rPr>
            </w:pPr>
          </w:p>
          <w:p w14:paraId="44A6E89C" w14:textId="77777777" w:rsidR="00FF63CE" w:rsidRPr="003D0E05" w:rsidRDefault="001F5D35" w:rsidP="00256F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F63CE" w:rsidRPr="003D0E05">
              <w:rPr>
                <w:kern w:val="2"/>
                <w:szCs w:val="24"/>
              </w:rPr>
              <w:t xml:space="preserve">, kur </w:t>
            </w:r>
          </w:p>
          <w:p w14:paraId="5236782C" w14:textId="77777777" w:rsidR="00FF63CE" w:rsidRPr="00256FEE" w:rsidRDefault="00FF63CE" w:rsidP="00256FEE">
            <w:pPr>
              <w:jc w:val="both"/>
              <w:textAlignment w:val="baseline"/>
              <w:rPr>
                <w:kern w:val="2"/>
                <w:sz w:val="20"/>
              </w:rPr>
            </w:pPr>
          </w:p>
          <w:p w14:paraId="0EACFF1D" w14:textId="77777777" w:rsidR="00FF63CE" w:rsidRPr="003D0E05" w:rsidRDefault="00FF63CE" w:rsidP="00256FEE">
            <w:pPr>
              <w:jc w:val="both"/>
              <w:textAlignment w:val="baseline"/>
              <w:rPr>
                <w:kern w:val="2"/>
                <w:szCs w:val="24"/>
              </w:rPr>
            </w:pPr>
            <w:r w:rsidRPr="003D0E05">
              <w:rPr>
                <w:kern w:val="2"/>
                <w:szCs w:val="24"/>
              </w:rPr>
              <w:t>a – įkainis (Eur be PVM) (jei peržiūra jau buvo atlikta, tai po paskutinio perskaičiavimo)</w:t>
            </w:r>
          </w:p>
          <w:p w14:paraId="1DC3A7D2" w14:textId="77777777" w:rsidR="00FF63CE" w:rsidRPr="003D0E05" w:rsidRDefault="00FF63CE" w:rsidP="00256FEE">
            <w:pPr>
              <w:jc w:val="both"/>
              <w:textAlignment w:val="baseline"/>
              <w:rPr>
                <w:szCs w:val="24"/>
              </w:rPr>
            </w:pPr>
            <w:r w:rsidRPr="003D0E05">
              <w:rPr>
                <w:kern w:val="2"/>
                <w:szCs w:val="24"/>
              </w:rPr>
              <w:t>a</w:t>
            </w:r>
            <w:r w:rsidRPr="003D0E05">
              <w:rPr>
                <w:kern w:val="2"/>
                <w:szCs w:val="24"/>
                <w:vertAlign w:val="subscript"/>
              </w:rPr>
              <w:t>1</w:t>
            </w:r>
            <w:r w:rsidRPr="003D0E05">
              <w:rPr>
                <w:kern w:val="2"/>
                <w:szCs w:val="24"/>
              </w:rPr>
              <w:t xml:space="preserve"> – perskaičiuotas (pakeistas) įkainis (Eur be PVM)</w:t>
            </w:r>
          </w:p>
          <w:p w14:paraId="7609E42D" w14:textId="77777777" w:rsidR="00FF63CE" w:rsidRDefault="00FF63CE" w:rsidP="00256FEE">
            <w:pPr>
              <w:jc w:val="both"/>
              <w:textAlignment w:val="baseline"/>
              <w:rPr>
                <w:kern w:val="2"/>
                <w:szCs w:val="24"/>
              </w:rPr>
            </w:pPr>
            <w:r w:rsidRPr="003D0E05">
              <w:rPr>
                <w:kern w:val="2"/>
                <w:szCs w:val="24"/>
              </w:rPr>
              <w:t xml:space="preserve">k – pagal vartotojų kainų indeksą „Vartojimo prekės ir paslaugos“ apskaičiuotas Vartojimo prekių ir paslaugų kainų pokytis (padidėjimas arba sumažėjimas) (%). </w:t>
            </w:r>
          </w:p>
          <w:p w14:paraId="748377B9" w14:textId="77777777" w:rsidR="00FF63CE" w:rsidRPr="00256FEE" w:rsidRDefault="00FF63CE" w:rsidP="00256FEE">
            <w:pPr>
              <w:jc w:val="both"/>
              <w:textAlignment w:val="baseline"/>
              <w:rPr>
                <w:kern w:val="2"/>
                <w:sz w:val="20"/>
              </w:rPr>
            </w:pPr>
          </w:p>
          <w:p w14:paraId="7294EB44" w14:textId="77777777" w:rsidR="00FF63CE" w:rsidRPr="003D0E05" w:rsidRDefault="00FF63CE" w:rsidP="00256FEE">
            <w:pPr>
              <w:jc w:val="both"/>
              <w:textAlignment w:val="baseline"/>
              <w:rPr>
                <w:kern w:val="2"/>
                <w:szCs w:val="24"/>
              </w:rPr>
            </w:pPr>
            <w:r w:rsidRPr="003D0E05">
              <w:rPr>
                <w:kern w:val="2"/>
                <w:szCs w:val="24"/>
              </w:rPr>
              <w:t>„k“ reikšmė skaičiuojama pagal formulę:</w:t>
            </w:r>
          </w:p>
          <w:p w14:paraId="561281AB" w14:textId="77777777" w:rsidR="00FF63CE" w:rsidRPr="00256FEE" w:rsidRDefault="00FF63CE" w:rsidP="00256FEE">
            <w:pPr>
              <w:jc w:val="both"/>
              <w:textAlignment w:val="baseline"/>
              <w:rPr>
                <w:sz w:val="20"/>
              </w:rPr>
            </w:pPr>
          </w:p>
          <w:p w14:paraId="1F05619A" w14:textId="77777777" w:rsidR="00FF63CE" w:rsidRPr="003D0E05" w:rsidRDefault="00FF63CE" w:rsidP="00256FE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0E05">
              <w:rPr>
                <w:kern w:val="2"/>
                <w:szCs w:val="24"/>
              </w:rPr>
              <w:t>, (proc.) kur</w:t>
            </w:r>
          </w:p>
          <w:p w14:paraId="2C7E1AAD" w14:textId="77777777" w:rsidR="00FF63CE" w:rsidRPr="00256FEE" w:rsidRDefault="00FF63CE" w:rsidP="00256FEE">
            <w:pPr>
              <w:jc w:val="both"/>
              <w:textAlignment w:val="baseline"/>
              <w:rPr>
                <w:kern w:val="2"/>
                <w:sz w:val="20"/>
              </w:rPr>
            </w:pPr>
          </w:p>
          <w:p w14:paraId="7CD22E7E" w14:textId="77777777" w:rsidR="00FF63CE" w:rsidRPr="003D0E05" w:rsidRDefault="00FF63CE" w:rsidP="00256FEE">
            <w:pPr>
              <w:jc w:val="both"/>
              <w:textAlignment w:val="baseline"/>
            </w:pPr>
            <w:proofErr w:type="spellStart"/>
            <w:r w:rsidRPr="003D0E05">
              <w:rPr>
                <w:kern w:val="2"/>
              </w:rPr>
              <w:lastRenderedPageBreak/>
              <w:t>Ind</w:t>
            </w:r>
            <w:r w:rsidRPr="003D0E05">
              <w:rPr>
                <w:kern w:val="2"/>
                <w:vertAlign w:val="subscript"/>
              </w:rPr>
              <w:t>naujausias</w:t>
            </w:r>
            <w:proofErr w:type="spellEnd"/>
            <w:r w:rsidRPr="003D0E05">
              <w:rPr>
                <w:kern w:val="2"/>
              </w:rPr>
              <w:t xml:space="preserve"> – kreipimosi dėl įkainių peržiūros išsiuntimo kitai Šaliai dieną paskelbtas naujausias vartojimo prekių ir paslaugų indeksas.</w:t>
            </w:r>
          </w:p>
          <w:p w14:paraId="264E9B33" w14:textId="77777777" w:rsidR="00FF63CE" w:rsidRDefault="00FF63CE" w:rsidP="00256FEE">
            <w:pPr>
              <w:jc w:val="both"/>
            </w:pPr>
            <w:proofErr w:type="spellStart"/>
            <w:r w:rsidRPr="003D0E05">
              <w:rPr>
                <w:kern w:val="2"/>
              </w:rPr>
              <w:t>Ind</w:t>
            </w:r>
            <w:r w:rsidRPr="003D0E05">
              <w:rPr>
                <w:kern w:val="2"/>
                <w:vertAlign w:val="subscript"/>
              </w:rPr>
              <w:t>pradžia</w:t>
            </w:r>
            <w:proofErr w:type="spellEnd"/>
            <w:r w:rsidRPr="003D0E05">
              <w:rPr>
                <w:kern w:val="2"/>
              </w:rPr>
              <w:t xml:space="preserve"> – laikotarpio pradžios datos (mėnesio) vartojimo prekių ir paslaugų indeksas „Vartojimo prekės ir paslaugos“. Pirmojo perskaičiavimo atveju laikotarpio pradžia (mėnuo) yra</w:t>
            </w:r>
            <w:r w:rsidRPr="003D0E05">
              <w:t xml:space="preserve"> Sutarties įsigaliojimo dienos mėnuo</w:t>
            </w:r>
            <w:r w:rsidRPr="003D0E05">
              <w:rPr>
                <w:kern w:val="2"/>
                <w:szCs w:val="24"/>
                <w:shd w:val="clear" w:color="auto" w:fill="FFFFFF"/>
              </w:rPr>
              <w:t>.</w:t>
            </w:r>
            <w:r w:rsidRPr="003D0E05">
              <w:rPr>
                <w:kern w:val="2"/>
              </w:rPr>
              <w:t xml:space="preserve"> Antrojo ir vėlesnių perskaičiavimų atveju laikotarpio pradžia (mėnuo) yra paskutinio perskaičiavimo </w:t>
            </w:r>
            <w:r>
              <w:rPr>
                <w:kern w:val="2"/>
              </w:rPr>
              <w:t>metu naudotos paskelbto atitinkamo indekso reikšmės mėnuo.</w:t>
            </w:r>
          </w:p>
          <w:p w14:paraId="30A4BE15" w14:textId="77777777" w:rsidR="00FF63CE" w:rsidRPr="00FF63CE" w:rsidRDefault="00FF63CE" w:rsidP="00256FE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FF63CE">
              <w:rPr>
                <w:kern w:val="2"/>
                <w:szCs w:val="24"/>
                <w:shd w:val="clear" w:color="auto" w:fill="FFFFFF"/>
              </w:rPr>
              <w:t xml:space="preserve">imamos </w:t>
            </w:r>
            <w:r w:rsidRPr="00FF63CE">
              <w:rPr>
                <w:b/>
                <w:kern w:val="2"/>
                <w:szCs w:val="24"/>
                <w:shd w:val="clear" w:color="auto" w:fill="FFFFFF"/>
              </w:rPr>
              <w:t>keturių</w:t>
            </w:r>
            <w:r w:rsidRPr="00FF63CE">
              <w:rPr>
                <w:kern w:val="2"/>
                <w:szCs w:val="24"/>
                <w:shd w:val="clear" w:color="auto" w:fill="FFFFFF"/>
              </w:rPr>
              <w:t xml:space="preserve"> skaitmenų po kablelio tikslumu. Apskaičiuotas pokytis (k) tolimesniems skaičiavimams naudojamas suapvalinus iki </w:t>
            </w:r>
            <w:r w:rsidRPr="00FF63CE">
              <w:rPr>
                <w:b/>
                <w:kern w:val="2"/>
                <w:szCs w:val="24"/>
                <w:shd w:val="clear" w:color="auto" w:fill="FFFFFF"/>
              </w:rPr>
              <w:t>vieno</w:t>
            </w:r>
            <w:r w:rsidRPr="00FF63CE">
              <w:rPr>
                <w:kern w:val="2"/>
                <w:szCs w:val="24"/>
                <w:shd w:val="clear" w:color="auto" w:fill="FFFFFF"/>
              </w:rPr>
              <w:t xml:space="preserve"> skaitmens po kablelio, o apskaičiuotas įkainis „a</w:t>
            </w:r>
            <w:r w:rsidRPr="00FF63CE">
              <w:rPr>
                <w:kern w:val="2"/>
                <w:szCs w:val="24"/>
                <w:shd w:val="clear" w:color="auto" w:fill="FFFFFF"/>
                <w:vertAlign w:val="subscript"/>
              </w:rPr>
              <w:t>1</w:t>
            </w:r>
            <w:r w:rsidRPr="00FF63CE">
              <w:rPr>
                <w:kern w:val="2"/>
                <w:szCs w:val="24"/>
                <w:shd w:val="clear" w:color="auto" w:fill="FFFFFF"/>
              </w:rPr>
              <w:t xml:space="preserve">“ suapvalinamas iki </w:t>
            </w:r>
            <w:r w:rsidRPr="00FF63CE">
              <w:rPr>
                <w:b/>
                <w:kern w:val="2"/>
                <w:szCs w:val="24"/>
                <w:shd w:val="clear" w:color="auto" w:fill="FFFFFF"/>
              </w:rPr>
              <w:t xml:space="preserve">dviejų </w:t>
            </w:r>
            <w:r w:rsidRPr="00FF63CE">
              <w:rPr>
                <w:kern w:val="2"/>
                <w:szCs w:val="24"/>
                <w:shd w:val="clear" w:color="auto" w:fill="FFFFFF"/>
              </w:rPr>
              <w:t>skaitmenų po kablelio.</w:t>
            </w:r>
          </w:p>
          <w:p w14:paraId="3B1CFB34" w14:textId="77777777" w:rsidR="00FF63CE" w:rsidRDefault="00FF63CE" w:rsidP="00256FE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674B4">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1DDCFFB" w14:textId="77777777" w:rsidR="00FF63CE" w:rsidRDefault="00FF63CE" w:rsidP="00256FE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9787F">
              <w:rPr>
                <w:kern w:val="2"/>
                <w:szCs w:val="24"/>
                <w:shd w:val="clear" w:color="auto" w:fill="FFFFFF"/>
              </w:rPr>
              <w:t xml:space="preserve">10 (dešimt) kalendorinių dienų </w:t>
            </w:r>
            <w:r>
              <w:rPr>
                <w:color w:val="000000"/>
                <w:kern w:val="2"/>
                <w:szCs w:val="24"/>
                <w:shd w:val="clear" w:color="auto" w:fill="FFFFFF"/>
              </w:rPr>
              <w:t xml:space="preserve">nuo Šalies pateikto tinkamo prašymo perskaičiuoti </w:t>
            </w:r>
            <w:r w:rsidRPr="00A674B4">
              <w:rPr>
                <w:kern w:val="2"/>
                <w:szCs w:val="24"/>
                <w:shd w:val="clear" w:color="auto" w:fill="FFFFFF"/>
              </w:rPr>
              <w:t>S</w:t>
            </w:r>
            <w:r w:rsidRPr="00A674B4">
              <w:rPr>
                <w:kern w:val="2"/>
                <w:szCs w:val="24"/>
              </w:rPr>
              <w:t xml:space="preserve">utarties </w:t>
            </w:r>
            <w:r w:rsidRPr="00A674B4">
              <w:rPr>
                <w:kern w:val="2"/>
                <w:szCs w:val="24"/>
                <w:shd w:val="clear" w:color="auto" w:fill="FFFFFF"/>
              </w:rPr>
              <w:t xml:space="preserve">įkainius </w:t>
            </w:r>
            <w:r>
              <w:rPr>
                <w:color w:val="000000"/>
                <w:kern w:val="2"/>
                <w:szCs w:val="24"/>
                <w:shd w:val="clear" w:color="auto" w:fill="FFFFFF"/>
              </w:rPr>
              <w:t>gavimo dienos.</w:t>
            </w:r>
          </w:p>
          <w:p w14:paraId="5BE1C5FB" w14:textId="1580C513" w:rsidR="00FF63CE" w:rsidRDefault="00FF63CE" w:rsidP="00256FEE">
            <w:pPr>
              <w:rPr>
                <w:color w:val="FF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F63CE" w14:paraId="03D98033" w14:textId="77777777" w:rsidTr="00FF63CE">
        <w:trPr>
          <w:gridAfter w:val="2"/>
          <w:wAfter w:w="6860" w:type="dxa"/>
          <w:trHeight w:val="300"/>
        </w:trPr>
        <w:tc>
          <w:tcPr>
            <w:tcW w:w="3094" w:type="dxa"/>
            <w:gridSpan w:val="2"/>
          </w:tcPr>
          <w:p w14:paraId="474EA506" w14:textId="2F25CC1E" w:rsidR="00FF63CE" w:rsidRDefault="00FF63CE" w:rsidP="00256FE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tcPr>
          <w:p w14:paraId="1F573BCE" w14:textId="77777777" w:rsidR="00FF63CE" w:rsidRDefault="00FF63CE" w:rsidP="00256FEE">
            <w:pPr>
              <w:rPr>
                <w:kern w:val="2"/>
                <w:szCs w:val="24"/>
              </w:rPr>
            </w:pPr>
            <w:r>
              <w:rPr>
                <w:kern w:val="2"/>
                <w:szCs w:val="24"/>
              </w:rPr>
              <w:t>Netaikoma</w:t>
            </w:r>
          </w:p>
          <w:p w14:paraId="0128588B" w14:textId="581456EA" w:rsidR="00FF63CE" w:rsidRDefault="00FF63CE" w:rsidP="00256FEE">
            <w:pPr>
              <w:rPr>
                <w:szCs w:val="24"/>
              </w:rPr>
            </w:pPr>
          </w:p>
        </w:tc>
      </w:tr>
      <w:tr w:rsidR="00FF63CE" w14:paraId="56029F7E" w14:textId="77777777" w:rsidTr="00FF63CE">
        <w:trPr>
          <w:gridAfter w:val="2"/>
          <w:wAfter w:w="6860" w:type="dxa"/>
          <w:trHeight w:val="300"/>
        </w:trPr>
        <w:tc>
          <w:tcPr>
            <w:tcW w:w="3094" w:type="dxa"/>
            <w:gridSpan w:val="2"/>
          </w:tcPr>
          <w:p w14:paraId="4A17E4BE" w14:textId="7CE97A96" w:rsidR="00FF63CE" w:rsidRDefault="00FF63CE" w:rsidP="00256FEE">
            <w:pPr>
              <w:rPr>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tcPr>
          <w:p w14:paraId="2410D34A" w14:textId="77777777" w:rsidR="00FF63CE" w:rsidRPr="0033001D" w:rsidRDefault="00FF63CE" w:rsidP="006C2B23">
            <w:pPr>
              <w:jc w:val="both"/>
              <w:rPr>
                <w:kern w:val="2"/>
                <w:szCs w:val="24"/>
              </w:rPr>
            </w:pPr>
            <w:r w:rsidRPr="0033001D">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755EA1A" w14:textId="34868F08" w:rsidR="00FF63CE" w:rsidRDefault="00FF63CE" w:rsidP="00256FEE">
            <w:pPr>
              <w:rPr>
                <w:szCs w:val="24"/>
              </w:rPr>
            </w:pPr>
            <w:r w:rsidRPr="0033001D">
              <w:rPr>
                <w:kern w:val="2"/>
                <w:szCs w:val="24"/>
              </w:rPr>
              <w:t xml:space="preserve">Už Nenumatytas </w:t>
            </w:r>
            <w:r w:rsidRPr="0033001D">
              <w:rPr>
                <w:szCs w:val="24"/>
              </w:rPr>
              <w:t xml:space="preserve">paslaugas </w:t>
            </w:r>
            <w:r w:rsidRPr="0033001D">
              <w:rPr>
                <w:kern w:val="2"/>
                <w:szCs w:val="24"/>
              </w:rPr>
              <w:t xml:space="preserve">bus apmokama ne didesnėmis nei Užsakymo dieną Tiekėjo prekybos vietoje, kataloge ar interneto svetainėje nurodytomis galiojančiomis šių </w:t>
            </w:r>
            <w:r w:rsidRPr="0033001D">
              <w:rPr>
                <w:szCs w:val="24"/>
              </w:rPr>
              <w:t xml:space="preserve">paslaugų </w:t>
            </w:r>
            <w:r w:rsidRPr="0033001D">
              <w:rPr>
                <w:kern w:val="2"/>
                <w:szCs w:val="24"/>
              </w:rPr>
              <w:t>kainomis arba, jei tokios kainos neskelbiamos, tiekėjo pasiūlytomis, konkurencingomis ir rinką atitinkančiomis kainomis. Nenumatytų p</w:t>
            </w:r>
            <w:r w:rsidRPr="0033001D">
              <w:rPr>
                <w:szCs w:val="24"/>
              </w:rPr>
              <w:t>aslaugų</w:t>
            </w:r>
            <w:r w:rsidRPr="0033001D">
              <w:rPr>
                <w:kern w:val="2"/>
                <w:szCs w:val="24"/>
              </w:rPr>
              <w:t xml:space="preserve"> kaina su Pirkėju turi būti derinama iš anksto. Gavęs Tiekėjo pateiktas Nenumatytų </w:t>
            </w:r>
            <w:r w:rsidRPr="0033001D">
              <w:rPr>
                <w:szCs w:val="24"/>
              </w:rPr>
              <w:t xml:space="preserve">paslaugų </w:t>
            </w:r>
            <w:r w:rsidRPr="0033001D">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3001D">
              <w:rPr>
                <w:szCs w:val="24"/>
              </w:rPr>
              <w:t>paslaugų</w:t>
            </w:r>
            <w:r w:rsidRPr="0033001D">
              <w:rPr>
                <w:kern w:val="2"/>
                <w:szCs w:val="24"/>
              </w:rPr>
              <w:t xml:space="preserve"> kainos atitinka rinkos kainas. Nustačius, kad Tiekėjo pasiūlytos Nenumatytų </w:t>
            </w:r>
            <w:r w:rsidRPr="0033001D">
              <w:rPr>
                <w:szCs w:val="24"/>
              </w:rPr>
              <w:t>paslaugų</w:t>
            </w:r>
            <w:r w:rsidRPr="0033001D">
              <w:rPr>
                <w:kern w:val="2"/>
                <w:szCs w:val="24"/>
              </w:rPr>
              <w:t xml:space="preserve"> kainos yra didesnės nei rinkos, Pirkėjas prašo </w:t>
            </w:r>
            <w:r w:rsidRPr="0033001D">
              <w:rPr>
                <w:kern w:val="2"/>
                <w:szCs w:val="24"/>
              </w:rPr>
              <w:lastRenderedPageBreak/>
              <w:t xml:space="preserve">Tiekėjo jas sumažinti. Tiekėjui nesutikus sumažinti Nenumatytų </w:t>
            </w:r>
            <w:r w:rsidRPr="0033001D">
              <w:rPr>
                <w:szCs w:val="24"/>
              </w:rPr>
              <w:t>paslaugų</w:t>
            </w:r>
            <w:r w:rsidRPr="0033001D">
              <w:rPr>
                <w:kern w:val="2"/>
                <w:szCs w:val="24"/>
              </w:rPr>
              <w:t xml:space="preserve"> kainos iki rinkos kainos, Pirkėjas pasilieka teisę Nenumatytas </w:t>
            </w:r>
            <w:r w:rsidRPr="0033001D">
              <w:rPr>
                <w:szCs w:val="24"/>
              </w:rPr>
              <w:t>paslaugas</w:t>
            </w:r>
            <w:r w:rsidRPr="0033001D">
              <w:rPr>
                <w:kern w:val="2"/>
                <w:szCs w:val="24"/>
              </w:rPr>
              <w:t xml:space="preserve"> įsigyti atskiru pirkimu.</w:t>
            </w:r>
          </w:p>
        </w:tc>
      </w:tr>
      <w:tr w:rsidR="00FF63CE" w14:paraId="179CC13D" w14:textId="77777777" w:rsidTr="00FF63CE">
        <w:trPr>
          <w:gridAfter w:val="2"/>
          <w:wAfter w:w="6860" w:type="dxa"/>
          <w:trHeight w:val="300"/>
        </w:trPr>
        <w:tc>
          <w:tcPr>
            <w:tcW w:w="3094" w:type="dxa"/>
            <w:gridSpan w:val="2"/>
          </w:tcPr>
          <w:p w14:paraId="16F5BE95" w14:textId="49A446CF" w:rsidR="00FF63CE" w:rsidRDefault="00FF63CE" w:rsidP="00256FEE">
            <w:pPr>
              <w:rPr>
                <w:b/>
                <w:kern w:val="2"/>
                <w:szCs w:val="24"/>
              </w:rPr>
            </w:pPr>
            <w:r>
              <w:rPr>
                <w:b/>
                <w:kern w:val="2"/>
                <w:szCs w:val="24"/>
              </w:rPr>
              <w:lastRenderedPageBreak/>
              <w:t>5.5. Atsiskaitymo su Tiekėju terminas ir tvarka</w:t>
            </w:r>
          </w:p>
        </w:tc>
        <w:tc>
          <w:tcPr>
            <w:tcW w:w="6824" w:type="dxa"/>
          </w:tcPr>
          <w:p w14:paraId="540004EE" w14:textId="77777777" w:rsidR="00FF63CE" w:rsidRPr="00B9787F" w:rsidRDefault="00FF63CE" w:rsidP="00026DED">
            <w:pPr>
              <w:jc w:val="both"/>
              <w:rPr>
                <w:kern w:val="2"/>
                <w:szCs w:val="24"/>
              </w:rPr>
            </w:pPr>
            <w:r w:rsidRPr="00B9787F">
              <w:rPr>
                <w:kern w:val="2"/>
                <w:szCs w:val="24"/>
              </w:rPr>
              <w:t xml:space="preserve">Pirkėjas atsiskaito su Tiekėju ne vėliau kaip per </w:t>
            </w:r>
            <w:r w:rsidRPr="00026DED">
              <w:rPr>
                <w:color w:val="FF0000"/>
                <w:kern w:val="2"/>
                <w:szCs w:val="24"/>
                <w:shd w:val="clear" w:color="auto" w:fill="FFFFFF"/>
              </w:rPr>
              <w:t>30 (trisdešimt</w:t>
            </w:r>
            <w:r w:rsidRPr="00B9787F">
              <w:rPr>
                <w:kern w:val="2"/>
                <w:szCs w:val="24"/>
                <w:shd w:val="clear" w:color="auto" w:fill="FFFFFF"/>
              </w:rPr>
              <w:t xml:space="preserve">) kalendorinių dienų </w:t>
            </w:r>
            <w:r w:rsidRPr="00B9787F">
              <w:rPr>
                <w:kern w:val="2"/>
                <w:szCs w:val="24"/>
              </w:rPr>
              <w:t>nuo Sąskaitos gavimo dienos.</w:t>
            </w:r>
          </w:p>
          <w:p w14:paraId="1FC9F621" w14:textId="77777777" w:rsidR="00FF63CE" w:rsidRPr="00B9787F" w:rsidRDefault="00FF63CE" w:rsidP="00026DED">
            <w:pPr>
              <w:jc w:val="both"/>
              <w:rPr>
                <w:kern w:val="2"/>
                <w:szCs w:val="24"/>
                <w:shd w:val="clear" w:color="auto" w:fill="FFFFFF"/>
              </w:rPr>
            </w:pPr>
          </w:p>
          <w:p w14:paraId="581ACFA5" w14:textId="21F41766" w:rsidR="00FF63CE" w:rsidRDefault="00FF63CE" w:rsidP="00256FEE">
            <w:pPr>
              <w:rPr>
                <w:color w:val="4472C4"/>
                <w:kern w:val="2"/>
                <w:szCs w:val="24"/>
              </w:rPr>
            </w:pPr>
            <w:r w:rsidRPr="00B9787F">
              <w:rPr>
                <w:kern w:val="2"/>
                <w:szCs w:val="24"/>
                <w:shd w:val="clear" w:color="auto" w:fill="FFFFFF"/>
              </w:rPr>
              <w:t xml:space="preserve">Apmokėjimo sąlygos: įvykdžius Užsakymą, mokama už konkretų kiekį / apimtį pagal </w:t>
            </w:r>
            <w:r>
              <w:rPr>
                <w:kern w:val="2"/>
                <w:szCs w:val="24"/>
                <w:shd w:val="clear" w:color="auto" w:fill="FFFFFF"/>
              </w:rPr>
              <w:t>Pasiūlyme</w:t>
            </w:r>
            <w:r w:rsidRPr="00B9787F">
              <w:rPr>
                <w:kern w:val="2"/>
                <w:szCs w:val="24"/>
                <w:shd w:val="clear" w:color="auto" w:fill="FFFFFF"/>
              </w:rPr>
              <w:t xml:space="preserve"> nustatytus įkainius.</w:t>
            </w:r>
          </w:p>
        </w:tc>
      </w:tr>
      <w:tr w:rsidR="00FF63CE" w14:paraId="6E895F12" w14:textId="77777777" w:rsidTr="00FF63CE">
        <w:trPr>
          <w:gridAfter w:val="2"/>
          <w:wAfter w:w="6860" w:type="dxa"/>
          <w:trHeight w:val="300"/>
        </w:trPr>
        <w:tc>
          <w:tcPr>
            <w:tcW w:w="3094" w:type="dxa"/>
            <w:gridSpan w:val="2"/>
          </w:tcPr>
          <w:p w14:paraId="73AE01E5" w14:textId="22ED273A" w:rsidR="00FF63CE" w:rsidRDefault="00FF63CE" w:rsidP="00256FEE">
            <w:pPr>
              <w:rPr>
                <w:b/>
                <w:kern w:val="2"/>
                <w:szCs w:val="24"/>
              </w:rPr>
            </w:pPr>
            <w:r>
              <w:rPr>
                <w:b/>
                <w:kern w:val="2"/>
                <w:szCs w:val="24"/>
              </w:rPr>
              <w:t>5.6. Avansas</w:t>
            </w:r>
          </w:p>
        </w:tc>
        <w:tc>
          <w:tcPr>
            <w:tcW w:w="6824" w:type="dxa"/>
          </w:tcPr>
          <w:p w14:paraId="5F202070" w14:textId="3B6FCC01" w:rsidR="00FF63CE" w:rsidRDefault="00FF63CE" w:rsidP="00256FEE">
            <w:pPr>
              <w:rPr>
                <w:szCs w:val="24"/>
              </w:rPr>
            </w:pPr>
            <w:r w:rsidRPr="00B9787F">
              <w:rPr>
                <w:rFonts w:eastAsia="Calibri"/>
                <w:szCs w:val="24"/>
              </w:rPr>
              <w:t xml:space="preserve">Jei vienu užsakymu užsakytų Paslaugų bendra kaina </w:t>
            </w:r>
            <w:r w:rsidRPr="00B9787F">
              <w:rPr>
                <w:rFonts w:eastAsia="Calibri"/>
                <w:color w:val="000000"/>
                <w:szCs w:val="24"/>
              </w:rPr>
              <w:t xml:space="preserve">viršija </w:t>
            </w:r>
            <w:r w:rsidRPr="00026DED">
              <w:rPr>
                <w:rFonts w:eastAsia="Calibri"/>
                <w:color w:val="FF0000"/>
                <w:szCs w:val="24"/>
              </w:rPr>
              <w:t xml:space="preserve">30 000,00 </w:t>
            </w:r>
            <w:r w:rsidRPr="00B9787F">
              <w:rPr>
                <w:rFonts w:eastAsia="Calibri"/>
                <w:szCs w:val="24"/>
              </w:rPr>
              <w:t>(</w:t>
            </w:r>
            <w:r>
              <w:rPr>
                <w:rFonts w:eastAsia="Calibri"/>
                <w:szCs w:val="24"/>
              </w:rPr>
              <w:t xml:space="preserve">trisdešimt </w:t>
            </w:r>
            <w:r w:rsidRPr="00B9787F">
              <w:rPr>
                <w:rFonts w:eastAsia="Calibri"/>
                <w:szCs w:val="24"/>
              </w:rPr>
              <w:t xml:space="preserve">tūkstančių) eurų su PVM sumą, tai Pirkėjas Tiekėjo </w:t>
            </w:r>
            <w:r>
              <w:rPr>
                <w:rFonts w:eastAsia="Calibri"/>
                <w:szCs w:val="24"/>
              </w:rPr>
              <w:t xml:space="preserve">motyvuotu </w:t>
            </w:r>
            <w:r w:rsidRPr="00B9787F">
              <w:rPr>
                <w:rFonts w:eastAsia="Calibri"/>
                <w:szCs w:val="24"/>
              </w:rPr>
              <w:t xml:space="preserve">prašymu, gavęs Tiekėjo išrašytą avansinę sąskaitą, gali sumokėti iki 30 (trisdešimties) procentų nuo užsakytų Paslaugų bendros kainos dydžio avansą. Pirkėjui sutikus mokėti avansą, avansas bus mokamas pavedimu ne vėliau kaip per </w:t>
            </w:r>
            <w:r>
              <w:rPr>
                <w:rFonts w:eastAsia="Calibri"/>
                <w:szCs w:val="24"/>
              </w:rPr>
              <w:t>20</w:t>
            </w:r>
            <w:r w:rsidRPr="00B9787F">
              <w:rPr>
                <w:rFonts w:eastAsia="Calibri"/>
                <w:szCs w:val="24"/>
              </w:rPr>
              <w:t xml:space="preserve"> (</w:t>
            </w:r>
            <w:r w:rsidRPr="00026DED">
              <w:rPr>
                <w:rFonts w:eastAsia="Calibri"/>
                <w:color w:val="FF0000"/>
                <w:szCs w:val="24"/>
              </w:rPr>
              <w:t>dvidešimt</w:t>
            </w:r>
            <w:r w:rsidRPr="00B9787F">
              <w:rPr>
                <w:rFonts w:eastAsia="Calibri"/>
                <w:szCs w:val="24"/>
              </w:rPr>
              <w:t>) kalendorinių dienų nuo Tiekėjo avansinės sąskaitos pateikimo dienos. Avansas išskaičiuojamas iš pirmos Tiekėjo pateiktos PVM sąskaitos-faktūros</w:t>
            </w:r>
          </w:p>
        </w:tc>
      </w:tr>
      <w:tr w:rsidR="00FF63CE" w14:paraId="1FDFF6A7" w14:textId="77777777" w:rsidTr="00FF63CE">
        <w:trPr>
          <w:gridAfter w:val="2"/>
          <w:wAfter w:w="6860" w:type="dxa"/>
          <w:trHeight w:val="300"/>
        </w:trPr>
        <w:tc>
          <w:tcPr>
            <w:tcW w:w="3094" w:type="dxa"/>
            <w:gridSpan w:val="2"/>
          </w:tcPr>
          <w:p w14:paraId="27113572" w14:textId="43DD97D3" w:rsidR="00FF63CE" w:rsidRDefault="00FF63CE" w:rsidP="006C2B23">
            <w:pPr>
              <w:rPr>
                <w:b/>
                <w:bCs/>
                <w:kern w:val="2"/>
                <w:szCs w:val="24"/>
              </w:rPr>
            </w:pPr>
            <w:r>
              <w:rPr>
                <w:b/>
                <w:kern w:val="2"/>
                <w:szCs w:val="24"/>
              </w:rPr>
              <w:t>5.7. Avanso užtikrinimas</w:t>
            </w:r>
          </w:p>
        </w:tc>
        <w:tc>
          <w:tcPr>
            <w:tcW w:w="6824" w:type="dxa"/>
          </w:tcPr>
          <w:p w14:paraId="79C54473" w14:textId="1C9F70B1" w:rsidR="00FF63CE" w:rsidRDefault="00FF63CE" w:rsidP="006C2B23">
            <w:pPr>
              <w:rPr>
                <w:szCs w:val="24"/>
              </w:rPr>
            </w:pPr>
            <w:r>
              <w:rPr>
                <w:kern w:val="2"/>
                <w:szCs w:val="24"/>
              </w:rPr>
              <w:t>Netaikoma</w:t>
            </w:r>
            <w:r>
              <w:rPr>
                <w:color w:val="000000"/>
                <w:kern w:val="2"/>
                <w:szCs w:val="24"/>
                <w:shd w:val="clear" w:color="auto" w:fill="FFFFFF"/>
              </w:rPr>
              <w:t>.</w:t>
            </w:r>
          </w:p>
        </w:tc>
      </w:tr>
      <w:tr w:rsidR="000C48E3" w14:paraId="2EF9EF09" w14:textId="77777777" w:rsidTr="00D638DB">
        <w:trPr>
          <w:gridAfter w:val="2"/>
          <w:wAfter w:w="6860" w:type="dxa"/>
          <w:trHeight w:val="300"/>
        </w:trPr>
        <w:tc>
          <w:tcPr>
            <w:tcW w:w="9918" w:type="dxa"/>
            <w:gridSpan w:val="3"/>
          </w:tcPr>
          <w:p w14:paraId="4C45DB46" w14:textId="5E0AA9C7" w:rsidR="000C48E3" w:rsidRDefault="000C48E3" w:rsidP="00026DED">
            <w:pPr>
              <w:rPr>
                <w:color w:val="4472C4"/>
                <w:kern w:val="2"/>
                <w:szCs w:val="24"/>
                <w:shd w:val="clear" w:color="auto" w:fill="FFFFFF"/>
              </w:rPr>
            </w:pPr>
            <w:r>
              <w:rPr>
                <w:b/>
                <w:kern w:val="2"/>
                <w:szCs w:val="24"/>
              </w:rPr>
              <w:t>6. PASLAUGŲ KOKYBĖ IR GARANTINIAI ĮSIPAREIGOJIMAI</w:t>
            </w:r>
          </w:p>
        </w:tc>
      </w:tr>
      <w:tr w:rsidR="00FF63CE" w14:paraId="502C4404" w14:textId="77777777" w:rsidTr="00FF63CE">
        <w:trPr>
          <w:gridAfter w:val="2"/>
          <w:wAfter w:w="6860" w:type="dxa"/>
          <w:trHeight w:val="300"/>
        </w:trPr>
        <w:tc>
          <w:tcPr>
            <w:tcW w:w="3094" w:type="dxa"/>
            <w:gridSpan w:val="2"/>
          </w:tcPr>
          <w:p w14:paraId="4554079B" w14:textId="375C74FC" w:rsidR="00FF63CE" w:rsidRDefault="00FF63CE" w:rsidP="00256FEE">
            <w:pPr>
              <w:rPr>
                <w:b/>
                <w:kern w:val="2"/>
                <w:szCs w:val="24"/>
              </w:rPr>
            </w:pPr>
            <w:r>
              <w:rPr>
                <w:b/>
                <w:kern w:val="2"/>
                <w:szCs w:val="24"/>
              </w:rPr>
              <w:t>6.1. Garantinis terminas</w:t>
            </w:r>
          </w:p>
        </w:tc>
        <w:tc>
          <w:tcPr>
            <w:tcW w:w="6824" w:type="dxa"/>
          </w:tcPr>
          <w:p w14:paraId="2BA76722" w14:textId="7100B9F7" w:rsidR="00FF63CE" w:rsidRDefault="00FF63CE" w:rsidP="00256FEE">
            <w:pPr>
              <w:spacing w:line="259" w:lineRule="auto"/>
              <w:rPr>
                <w:color w:val="000000"/>
                <w:kern w:val="2"/>
                <w:szCs w:val="24"/>
                <w:shd w:val="clear" w:color="auto" w:fill="FFFFFF"/>
              </w:rPr>
            </w:pPr>
            <w:r>
              <w:rPr>
                <w:kern w:val="2"/>
                <w:szCs w:val="24"/>
              </w:rPr>
              <w:t>Netaikoma</w:t>
            </w:r>
          </w:p>
        </w:tc>
      </w:tr>
      <w:tr w:rsidR="00FF63CE" w14:paraId="23B0FC1E" w14:textId="77777777" w:rsidTr="00FF63CE">
        <w:trPr>
          <w:gridAfter w:val="2"/>
          <w:wAfter w:w="6860" w:type="dxa"/>
          <w:trHeight w:val="300"/>
        </w:trPr>
        <w:tc>
          <w:tcPr>
            <w:tcW w:w="3094" w:type="dxa"/>
            <w:gridSpan w:val="2"/>
          </w:tcPr>
          <w:p w14:paraId="4D3A1DED" w14:textId="30D48781" w:rsidR="00FF63CE" w:rsidRDefault="00FF63CE" w:rsidP="00256FEE">
            <w:pPr>
              <w:rPr>
                <w:b/>
                <w:kern w:val="2"/>
                <w:szCs w:val="24"/>
              </w:rPr>
            </w:pPr>
            <w:r>
              <w:rPr>
                <w:b/>
                <w:szCs w:val="24"/>
              </w:rPr>
              <w:t>6.2. Terminas Paslaugų trūkumams pašalinti</w:t>
            </w:r>
          </w:p>
        </w:tc>
        <w:tc>
          <w:tcPr>
            <w:tcW w:w="6824" w:type="dxa"/>
          </w:tcPr>
          <w:p w14:paraId="0B42FB57" w14:textId="33B425E2" w:rsidR="00FF63CE" w:rsidRDefault="00FF63CE" w:rsidP="00026DED">
            <w:pPr>
              <w:rPr>
                <w:kern w:val="2"/>
                <w:szCs w:val="24"/>
              </w:rPr>
            </w:pPr>
            <w:r w:rsidRPr="00B9787F">
              <w:rPr>
                <w:kern w:val="2"/>
                <w:szCs w:val="24"/>
              </w:rPr>
              <w:t xml:space="preserve">Pirkėjui nustačius Sutartyje nurodytų Paslaugų trūkumus, Tiekėjas turi juos ištaisyti ir pašalinti  </w:t>
            </w:r>
            <w:r w:rsidRPr="00B9787F">
              <w:rPr>
                <w:b/>
                <w:kern w:val="2"/>
                <w:szCs w:val="24"/>
              </w:rPr>
              <w:t>ne vėliau kaip</w:t>
            </w:r>
            <w:r w:rsidRPr="00B9787F">
              <w:rPr>
                <w:kern w:val="2"/>
                <w:szCs w:val="24"/>
              </w:rPr>
              <w:t xml:space="preserve"> per Techninėje specifikacijoje nustatytus terminus nuo Pirkėjo pateikto el. paštu pranešimo apie nustatytus trūkumus.</w:t>
            </w:r>
          </w:p>
        </w:tc>
      </w:tr>
      <w:tr w:rsidR="00FF63CE" w14:paraId="69999355" w14:textId="77777777" w:rsidTr="00FF63CE">
        <w:trPr>
          <w:gridAfter w:val="2"/>
          <w:wAfter w:w="6860" w:type="dxa"/>
          <w:trHeight w:val="300"/>
        </w:trPr>
        <w:tc>
          <w:tcPr>
            <w:tcW w:w="3094" w:type="dxa"/>
            <w:gridSpan w:val="2"/>
          </w:tcPr>
          <w:p w14:paraId="22BC6DAD" w14:textId="77A43238" w:rsidR="00FF63CE" w:rsidRDefault="00FF63CE" w:rsidP="00FF63CE">
            <w:pPr>
              <w:rPr>
                <w:b/>
                <w:szCs w:val="24"/>
              </w:rPr>
            </w:pPr>
            <w:r>
              <w:rPr>
                <w:b/>
                <w:szCs w:val="24"/>
              </w:rPr>
              <w:t>6.3. Kokybinių kriterijų įgyvendinimo ir tikrinimo tvarka</w:t>
            </w:r>
          </w:p>
        </w:tc>
        <w:tc>
          <w:tcPr>
            <w:tcW w:w="6824" w:type="dxa"/>
          </w:tcPr>
          <w:p w14:paraId="31C83B59" w14:textId="785981E9" w:rsidR="00FF63CE" w:rsidRPr="00B9787F" w:rsidRDefault="00FF63CE" w:rsidP="00FF63CE">
            <w:pPr>
              <w:rPr>
                <w:kern w:val="2"/>
                <w:szCs w:val="24"/>
              </w:rPr>
            </w:pPr>
            <w:r w:rsidRPr="00B9787F">
              <w:rPr>
                <w:kern w:val="2"/>
                <w:szCs w:val="24"/>
              </w:rPr>
              <w:t>Pirkėjas bet kuriuo Sutarties vykdymo metu turi teisę tikrinti kaip Tiekėjas laikosi/užtikrina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FF63CE" w14:paraId="1BDAB179" w14:textId="77777777" w:rsidTr="00FF63CE">
        <w:trPr>
          <w:gridAfter w:val="2"/>
          <w:wAfter w:w="6860" w:type="dxa"/>
          <w:trHeight w:val="300"/>
        </w:trPr>
        <w:tc>
          <w:tcPr>
            <w:tcW w:w="3094" w:type="dxa"/>
            <w:gridSpan w:val="2"/>
          </w:tcPr>
          <w:p w14:paraId="142C4B68" w14:textId="74CD0FA1" w:rsidR="00FF63CE" w:rsidRDefault="00FF63CE" w:rsidP="00FF63CE">
            <w:pPr>
              <w:rPr>
                <w:b/>
                <w:kern w:val="2"/>
                <w:szCs w:val="24"/>
              </w:rPr>
            </w:pPr>
            <w:r>
              <w:rPr>
                <w:b/>
                <w:kern w:val="2"/>
                <w:szCs w:val="24"/>
              </w:rPr>
              <w:t>7. SUTARTIES VYKDYMUI PASITELKIAMI SUBTIEKĖJAI IR (AR) SPECIALISTAI</w:t>
            </w:r>
          </w:p>
        </w:tc>
        <w:tc>
          <w:tcPr>
            <w:tcW w:w="6824" w:type="dxa"/>
          </w:tcPr>
          <w:p w14:paraId="2E33FF6D" w14:textId="79DD89B9" w:rsidR="00FF63CE" w:rsidRPr="00026DED" w:rsidRDefault="00FF63CE" w:rsidP="00FF63CE">
            <w:pPr>
              <w:rPr>
                <w:kern w:val="2"/>
                <w:szCs w:val="24"/>
              </w:rPr>
            </w:pPr>
          </w:p>
        </w:tc>
      </w:tr>
      <w:tr w:rsidR="00FF63CE" w14:paraId="6BA689AE" w14:textId="77777777" w:rsidTr="00FF63CE">
        <w:trPr>
          <w:gridAfter w:val="2"/>
          <w:wAfter w:w="6860" w:type="dxa"/>
          <w:trHeight w:val="300"/>
        </w:trPr>
        <w:tc>
          <w:tcPr>
            <w:tcW w:w="3094" w:type="dxa"/>
            <w:gridSpan w:val="2"/>
          </w:tcPr>
          <w:p w14:paraId="2FD71D44" w14:textId="7656EC34" w:rsidR="00FF63CE" w:rsidRDefault="00FF63CE" w:rsidP="00FF63CE">
            <w:pPr>
              <w:rPr>
                <w:b/>
                <w:kern w:val="2"/>
                <w:szCs w:val="24"/>
              </w:rPr>
            </w:pPr>
            <w:r>
              <w:rPr>
                <w:b/>
                <w:bCs/>
                <w:kern w:val="2"/>
                <w:szCs w:val="24"/>
              </w:rPr>
              <w:t>7.1. Sutarties vykdymui pasitelkiami subtiekėjai ir (ar) specialistai</w:t>
            </w:r>
          </w:p>
        </w:tc>
        <w:tc>
          <w:tcPr>
            <w:tcW w:w="6824" w:type="dxa"/>
          </w:tcPr>
          <w:p w14:paraId="7FB06EBD" w14:textId="77777777" w:rsidR="00FF63CE" w:rsidRDefault="00FF63CE" w:rsidP="00FF63CE">
            <w:pPr>
              <w:rPr>
                <w:kern w:val="2"/>
                <w:szCs w:val="24"/>
              </w:rPr>
            </w:pPr>
            <w:r>
              <w:rPr>
                <w:kern w:val="2"/>
                <w:szCs w:val="24"/>
              </w:rPr>
              <w:t>Sutarties vykdymui subtiekėjai ir (ar) specialistai nepasitelkiami.</w:t>
            </w:r>
          </w:p>
          <w:p w14:paraId="2E953F93" w14:textId="77777777" w:rsidR="00FF63CE" w:rsidRDefault="00FF63CE" w:rsidP="00FF63CE">
            <w:pPr>
              <w:rPr>
                <w:kern w:val="2"/>
                <w:szCs w:val="24"/>
              </w:rPr>
            </w:pPr>
          </w:p>
          <w:p w14:paraId="2EB4A812" w14:textId="77777777" w:rsidR="00FF63CE" w:rsidRDefault="00FF63CE" w:rsidP="00FF63CE">
            <w:pPr>
              <w:rPr>
                <w:color w:val="FF0000"/>
                <w:kern w:val="2"/>
                <w:szCs w:val="24"/>
              </w:rPr>
            </w:pPr>
            <w:r>
              <w:rPr>
                <w:color w:val="FF0000"/>
                <w:kern w:val="2"/>
                <w:szCs w:val="24"/>
              </w:rPr>
              <w:t>arba</w:t>
            </w:r>
          </w:p>
          <w:p w14:paraId="2162F039" w14:textId="63A080D2" w:rsidR="00FF63CE" w:rsidRDefault="00FF63CE" w:rsidP="00FF63CE">
            <w:pPr>
              <w:rPr>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C48E3" w14:paraId="16E40985" w14:textId="77777777" w:rsidTr="009A68AB">
        <w:trPr>
          <w:gridAfter w:val="2"/>
          <w:wAfter w:w="6860" w:type="dxa"/>
          <w:trHeight w:val="300"/>
        </w:trPr>
        <w:tc>
          <w:tcPr>
            <w:tcW w:w="9918" w:type="dxa"/>
            <w:gridSpan w:val="3"/>
          </w:tcPr>
          <w:p w14:paraId="05F804FD" w14:textId="13E26917" w:rsidR="000C48E3" w:rsidRDefault="000C48E3" w:rsidP="00FF63CE">
            <w:pPr>
              <w:rPr>
                <w:bCs/>
                <w:kern w:val="2"/>
                <w:szCs w:val="24"/>
              </w:rPr>
            </w:pPr>
            <w:r>
              <w:rPr>
                <w:b/>
                <w:kern w:val="2"/>
                <w:szCs w:val="24"/>
              </w:rPr>
              <w:t>8. PRIEVOLIŲ PAGAL SUTARTĮ ĮVYKDYMO UŽTIKRINIMAS</w:t>
            </w:r>
          </w:p>
        </w:tc>
      </w:tr>
      <w:tr w:rsidR="003710DE" w14:paraId="04CBC65B" w14:textId="77777777" w:rsidTr="00FF63CE">
        <w:trPr>
          <w:gridAfter w:val="2"/>
          <w:wAfter w:w="6860" w:type="dxa"/>
          <w:trHeight w:val="300"/>
        </w:trPr>
        <w:tc>
          <w:tcPr>
            <w:tcW w:w="3094" w:type="dxa"/>
            <w:gridSpan w:val="2"/>
          </w:tcPr>
          <w:p w14:paraId="049E66E0" w14:textId="6D672672" w:rsidR="003710DE" w:rsidRDefault="003710DE" w:rsidP="003710DE">
            <w:pPr>
              <w:rPr>
                <w:b/>
                <w:kern w:val="2"/>
                <w:szCs w:val="24"/>
              </w:rPr>
            </w:pPr>
            <w:r>
              <w:rPr>
                <w:b/>
                <w:kern w:val="2"/>
                <w:szCs w:val="24"/>
              </w:rPr>
              <w:t>8.1. Prievolių pagal Sutartį įvykdymo užtikrinimas</w:t>
            </w:r>
          </w:p>
        </w:tc>
        <w:tc>
          <w:tcPr>
            <w:tcW w:w="6824" w:type="dxa"/>
          </w:tcPr>
          <w:p w14:paraId="25691839" w14:textId="77777777" w:rsidR="003710DE" w:rsidRDefault="003710DE" w:rsidP="003710DE">
            <w:pPr>
              <w:rPr>
                <w:kern w:val="2"/>
                <w:szCs w:val="24"/>
              </w:rPr>
            </w:pPr>
            <w:r>
              <w:rPr>
                <w:kern w:val="2"/>
                <w:szCs w:val="24"/>
              </w:rPr>
              <w:t>Prievolių pagal Sutartį įvykdymas užtikrinamas:</w:t>
            </w:r>
          </w:p>
          <w:p w14:paraId="4BDD5326" w14:textId="4BD30372" w:rsidR="003710DE" w:rsidRDefault="003710DE" w:rsidP="003710DE">
            <w:pPr>
              <w:rPr>
                <w:bCs/>
                <w:kern w:val="2"/>
                <w:szCs w:val="24"/>
              </w:rPr>
            </w:pPr>
            <w:r>
              <w:rPr>
                <w:kern w:val="2"/>
                <w:szCs w:val="24"/>
              </w:rPr>
              <w:t xml:space="preserve">Netesybomis (delspinigiais, bauda); </w:t>
            </w:r>
          </w:p>
        </w:tc>
      </w:tr>
      <w:tr w:rsidR="003710DE" w14:paraId="4D3D055E" w14:textId="77777777" w:rsidTr="00FF63CE">
        <w:trPr>
          <w:gridAfter w:val="2"/>
          <w:wAfter w:w="6860" w:type="dxa"/>
          <w:trHeight w:val="300"/>
        </w:trPr>
        <w:tc>
          <w:tcPr>
            <w:tcW w:w="3094" w:type="dxa"/>
            <w:gridSpan w:val="2"/>
          </w:tcPr>
          <w:p w14:paraId="1483053F" w14:textId="5E73E7F5" w:rsidR="003710DE" w:rsidRDefault="003710DE" w:rsidP="003710DE">
            <w:pPr>
              <w:rPr>
                <w:b/>
                <w:bCs/>
                <w:kern w:val="2"/>
                <w:szCs w:val="24"/>
              </w:rPr>
            </w:pPr>
            <w:r>
              <w:rPr>
                <w:b/>
                <w:kern w:val="2"/>
                <w:szCs w:val="24"/>
              </w:rPr>
              <w:t>8.2 Sutarties įvykdymo užtikrinimo galiojimo terminas</w:t>
            </w:r>
          </w:p>
        </w:tc>
        <w:tc>
          <w:tcPr>
            <w:tcW w:w="6824" w:type="dxa"/>
          </w:tcPr>
          <w:p w14:paraId="6AFA4090" w14:textId="77777777" w:rsidR="003710DE" w:rsidRDefault="003710DE" w:rsidP="003710DE">
            <w:pPr>
              <w:rPr>
                <w:kern w:val="2"/>
                <w:szCs w:val="24"/>
              </w:rPr>
            </w:pPr>
            <w:r>
              <w:rPr>
                <w:kern w:val="2"/>
                <w:szCs w:val="24"/>
              </w:rPr>
              <w:t>Netaikoma</w:t>
            </w:r>
          </w:p>
          <w:p w14:paraId="4E2DC720" w14:textId="1F967B05" w:rsidR="003710DE" w:rsidRDefault="003710DE" w:rsidP="003710DE">
            <w:pPr>
              <w:rPr>
                <w:b/>
                <w:kern w:val="2"/>
                <w:szCs w:val="24"/>
              </w:rPr>
            </w:pPr>
          </w:p>
        </w:tc>
      </w:tr>
      <w:tr w:rsidR="003710DE" w14:paraId="63F28DBE" w14:textId="77777777" w:rsidTr="00FF63CE">
        <w:trPr>
          <w:gridAfter w:val="2"/>
          <w:wAfter w:w="6860" w:type="dxa"/>
          <w:trHeight w:val="300"/>
        </w:trPr>
        <w:tc>
          <w:tcPr>
            <w:tcW w:w="3094" w:type="dxa"/>
            <w:gridSpan w:val="2"/>
          </w:tcPr>
          <w:p w14:paraId="623EC20F" w14:textId="16036AD2" w:rsidR="003710DE" w:rsidRDefault="003710DE" w:rsidP="003710DE">
            <w:pPr>
              <w:rPr>
                <w:b/>
                <w:kern w:val="2"/>
                <w:szCs w:val="24"/>
              </w:rPr>
            </w:pPr>
            <w:r>
              <w:rPr>
                <w:b/>
                <w:kern w:val="2"/>
                <w:szCs w:val="24"/>
              </w:rPr>
              <w:lastRenderedPageBreak/>
              <w:t>8.3. Sutarties įvykdymo užtikrinimo pateikimas</w:t>
            </w:r>
          </w:p>
        </w:tc>
        <w:tc>
          <w:tcPr>
            <w:tcW w:w="6824" w:type="dxa"/>
          </w:tcPr>
          <w:p w14:paraId="1A277943" w14:textId="77777777" w:rsidR="003710DE" w:rsidRDefault="003710DE" w:rsidP="003710DE">
            <w:pPr>
              <w:rPr>
                <w:kern w:val="2"/>
                <w:szCs w:val="24"/>
              </w:rPr>
            </w:pPr>
            <w:r>
              <w:rPr>
                <w:kern w:val="2"/>
                <w:szCs w:val="24"/>
              </w:rPr>
              <w:t>Netaikoma</w:t>
            </w:r>
          </w:p>
          <w:p w14:paraId="1CA79457" w14:textId="77777777" w:rsidR="003710DE" w:rsidRDefault="003710DE" w:rsidP="003710DE">
            <w:pPr>
              <w:rPr>
                <w:kern w:val="2"/>
                <w:szCs w:val="24"/>
              </w:rPr>
            </w:pPr>
          </w:p>
        </w:tc>
      </w:tr>
      <w:tr w:rsidR="000C48E3" w14:paraId="558F3F6B" w14:textId="77777777" w:rsidTr="00AF7CB6">
        <w:trPr>
          <w:gridAfter w:val="2"/>
          <w:wAfter w:w="6860" w:type="dxa"/>
          <w:trHeight w:val="300"/>
        </w:trPr>
        <w:tc>
          <w:tcPr>
            <w:tcW w:w="9918" w:type="dxa"/>
            <w:gridSpan w:val="3"/>
          </w:tcPr>
          <w:p w14:paraId="7BDFD8DB" w14:textId="1AF509F6" w:rsidR="000C48E3" w:rsidRDefault="000C48E3" w:rsidP="003710DE">
            <w:pPr>
              <w:rPr>
                <w:kern w:val="2"/>
                <w:szCs w:val="24"/>
              </w:rPr>
            </w:pPr>
            <w:r>
              <w:rPr>
                <w:b/>
                <w:kern w:val="2"/>
                <w:szCs w:val="24"/>
              </w:rPr>
              <w:t>9. ŠALIŲ ATSAKOMYBĖ</w:t>
            </w:r>
          </w:p>
        </w:tc>
      </w:tr>
      <w:tr w:rsidR="003710DE" w14:paraId="6D70C2E7" w14:textId="77777777" w:rsidTr="00FF63CE">
        <w:trPr>
          <w:gridAfter w:val="2"/>
          <w:wAfter w:w="6860" w:type="dxa"/>
          <w:trHeight w:val="300"/>
        </w:trPr>
        <w:tc>
          <w:tcPr>
            <w:tcW w:w="3094" w:type="dxa"/>
            <w:gridSpan w:val="2"/>
          </w:tcPr>
          <w:p w14:paraId="7380E16E" w14:textId="7F138D4D" w:rsidR="003710DE" w:rsidRDefault="003710DE" w:rsidP="003710DE">
            <w:pPr>
              <w:rPr>
                <w:b/>
                <w:kern w:val="2"/>
                <w:szCs w:val="24"/>
              </w:rPr>
            </w:pPr>
            <w:r>
              <w:rPr>
                <w:b/>
                <w:kern w:val="2"/>
                <w:szCs w:val="24"/>
              </w:rPr>
              <w:t>9.1. Pirkėjui taikomos netesybos už mokėjimų pagal Sutartį vėlavimą</w:t>
            </w:r>
          </w:p>
        </w:tc>
        <w:tc>
          <w:tcPr>
            <w:tcW w:w="6824" w:type="dxa"/>
          </w:tcPr>
          <w:p w14:paraId="344F9E18" w14:textId="2C20C43A" w:rsidR="003710DE" w:rsidRDefault="003710DE" w:rsidP="003710DE">
            <w:pPr>
              <w:rPr>
                <w:kern w:val="2"/>
                <w:szCs w:val="24"/>
              </w:rPr>
            </w:pPr>
            <w:r w:rsidRPr="00B9787F">
              <w:rPr>
                <w:bCs/>
                <w:kern w:val="2"/>
                <w:szCs w:val="24"/>
              </w:rPr>
              <w:t>Jei Pirkėjas, gavęs tinkamai pateiktą ir užpildytą Sąskaitą per SABIS,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Pr>
                <w:bCs/>
                <w:color w:val="000000"/>
                <w:kern w:val="2"/>
                <w:szCs w:val="24"/>
              </w:rPr>
              <w:t>  </w:t>
            </w:r>
          </w:p>
        </w:tc>
      </w:tr>
      <w:tr w:rsidR="003710DE" w14:paraId="613A1E44" w14:textId="77777777" w:rsidTr="00FF63CE">
        <w:trPr>
          <w:gridAfter w:val="2"/>
          <w:wAfter w:w="6860" w:type="dxa"/>
          <w:trHeight w:val="300"/>
        </w:trPr>
        <w:tc>
          <w:tcPr>
            <w:tcW w:w="3094" w:type="dxa"/>
            <w:gridSpan w:val="2"/>
          </w:tcPr>
          <w:p w14:paraId="19F1FD00" w14:textId="3315AE8C" w:rsidR="003710DE" w:rsidRDefault="003710DE" w:rsidP="003710DE">
            <w:pPr>
              <w:rPr>
                <w:b/>
                <w:kern w:val="2"/>
                <w:szCs w:val="24"/>
              </w:rPr>
            </w:pPr>
            <w:r>
              <w:rPr>
                <w:b/>
                <w:szCs w:val="24"/>
              </w:rPr>
              <w:t>9.2. Tiekėjui taikomos netesybos</w:t>
            </w:r>
          </w:p>
        </w:tc>
        <w:tc>
          <w:tcPr>
            <w:tcW w:w="6824" w:type="dxa"/>
          </w:tcPr>
          <w:p w14:paraId="7775D6F9" w14:textId="77777777" w:rsidR="003710DE" w:rsidRPr="00B9787F" w:rsidRDefault="003710DE" w:rsidP="003710DE">
            <w:pPr>
              <w:jc w:val="both"/>
            </w:pPr>
            <w:r w:rsidRPr="00B9787F">
              <w:rPr>
                <w:szCs w:val="24"/>
              </w:rPr>
              <w:t xml:space="preserve">9.2.1. Jei Tiekėjas netinkamai ar ne laiku suteikė ar nesuteikė užsakytas Paslaugas, sumoka Pirkėjui </w:t>
            </w:r>
            <w:sdt>
              <w:sdtPr>
                <w:rPr>
                  <w:color w:val="FF0000"/>
                  <w:szCs w:val="24"/>
                </w:rPr>
                <w:alias w:val="suma skaičiais"/>
                <w:tag w:val="suma skaičiais"/>
                <w:id w:val="-744180291"/>
                <w:placeholder>
                  <w:docPart w:val="B94584B5A3D640D89C7FD5B2209DD772"/>
                </w:placeholder>
              </w:sdtPr>
              <w:sdtEndPr/>
              <w:sdtContent>
                <w:r w:rsidRPr="00DA62B5">
                  <w:rPr>
                    <w:color w:val="FF0000"/>
                    <w:szCs w:val="24"/>
                  </w:rPr>
                  <w:t>500</w:t>
                </w:r>
              </w:sdtContent>
            </w:sdt>
            <w:r w:rsidRPr="00DA62B5">
              <w:rPr>
                <w:color w:val="FF0000"/>
                <w:szCs w:val="24"/>
              </w:rPr>
              <w:t xml:space="preserve"> (</w:t>
            </w:r>
            <w:sdt>
              <w:sdtPr>
                <w:rPr>
                  <w:color w:val="FF0000"/>
                  <w:szCs w:val="24"/>
                </w:rPr>
                <w:alias w:val="suma žodžiais"/>
                <w:tag w:val="suma skaičiais"/>
                <w:id w:val="-1960403689"/>
                <w:placeholder>
                  <w:docPart w:val="52AB39CC8C26431691D28B4A3C96F899"/>
                </w:placeholder>
              </w:sdtPr>
              <w:sdtEndPr/>
              <w:sdtContent>
                <w:r w:rsidRPr="00DA62B5">
                  <w:rPr>
                    <w:color w:val="FF0000"/>
                    <w:szCs w:val="24"/>
                  </w:rPr>
                  <w:t>penkių šimtų</w:t>
                </w:r>
              </w:sdtContent>
            </w:sdt>
            <w:r w:rsidRPr="00B9787F">
              <w:rPr>
                <w:szCs w:val="24"/>
              </w:rPr>
              <w:t>) eurų dydžio baudą už kiekvieną tokį atvejį ne vėliau kaip per 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nuo Pirkėjo rašytinio pareikalavimo dienos; </w:t>
            </w:r>
          </w:p>
          <w:p w14:paraId="7EC4FF12" w14:textId="77777777" w:rsidR="003710DE" w:rsidRPr="00B9787F" w:rsidRDefault="003710DE" w:rsidP="003710DE">
            <w:pPr>
              <w:jc w:val="both"/>
              <w:rPr>
                <w:szCs w:val="24"/>
              </w:rPr>
            </w:pPr>
            <w:r w:rsidRPr="00B9787F">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4B48F2" w14:textId="0B27C893" w:rsidR="003710DE" w:rsidRDefault="003710DE" w:rsidP="003710DE">
            <w:pPr>
              <w:rPr>
                <w:szCs w:val="24"/>
              </w:rPr>
            </w:pPr>
            <w:r w:rsidRPr="00B9787F">
              <w:rPr>
                <w:kern w:val="2"/>
              </w:rPr>
              <w:t xml:space="preserve">9.2.3. Tiekėjas privalo sumokėti Pirkėjui netesybas per </w:t>
            </w:r>
            <w:r w:rsidRPr="00B9787F">
              <w:rPr>
                <w:szCs w:val="24"/>
              </w:rPr>
              <w:t>10 (</w:t>
            </w:r>
            <w:r w:rsidRPr="00B9787F">
              <w:rPr>
                <w:bCs/>
                <w:szCs w:val="24"/>
              </w:rPr>
              <w:t>dešimt</w:t>
            </w:r>
            <w:r w:rsidRPr="00B9787F">
              <w:rPr>
                <w:szCs w:val="24"/>
              </w:rPr>
              <w:t xml:space="preserve">) </w:t>
            </w:r>
            <w:r w:rsidRPr="00B9787F">
              <w:rPr>
                <w:bCs/>
                <w:szCs w:val="24"/>
              </w:rPr>
              <w:t>kalendorinių</w:t>
            </w:r>
            <w:r w:rsidRPr="00B9787F">
              <w:rPr>
                <w:szCs w:val="24"/>
              </w:rPr>
              <w:t xml:space="preserve"> dienų </w:t>
            </w:r>
            <w:r w:rsidRPr="00B9787F">
              <w:rPr>
                <w:kern w:val="2"/>
              </w:rPr>
              <w:t xml:space="preserve">nuo Pirkėjo pareikalavimo, jeigu netesybų suma nėra </w:t>
            </w:r>
            <w:r w:rsidRPr="00B9787F">
              <w:t>išskaitoma iš Tiekėjui mokėtinos sumos.</w:t>
            </w:r>
          </w:p>
        </w:tc>
      </w:tr>
      <w:tr w:rsidR="003710DE" w14:paraId="150D3F26" w14:textId="77777777" w:rsidTr="00FF63CE">
        <w:trPr>
          <w:gridAfter w:val="2"/>
          <w:wAfter w:w="6860" w:type="dxa"/>
          <w:trHeight w:val="300"/>
        </w:trPr>
        <w:tc>
          <w:tcPr>
            <w:tcW w:w="3094" w:type="dxa"/>
            <w:gridSpan w:val="2"/>
          </w:tcPr>
          <w:p w14:paraId="46DE4F5A" w14:textId="6C00BE49" w:rsidR="003710DE" w:rsidRDefault="003710DE" w:rsidP="003710DE">
            <w:pPr>
              <w:rPr>
                <w:b/>
                <w:szCs w:val="24"/>
              </w:rPr>
            </w:pPr>
            <w:r>
              <w:rPr>
                <w:b/>
                <w:kern w:val="2"/>
                <w:szCs w:val="24"/>
              </w:rPr>
              <w:t>9.3. Tiekėjui / Pirkėjui taikoma bauda nutraukus Sutartį dėl esminio Sutarties pažeidimo ar nepagrįstai nutraukus Sutarties vykdymą ne Sutartyje nustatyta tvarka</w:t>
            </w:r>
          </w:p>
        </w:tc>
        <w:tc>
          <w:tcPr>
            <w:tcW w:w="6824" w:type="dxa"/>
          </w:tcPr>
          <w:p w14:paraId="54BA614D" w14:textId="77777777" w:rsidR="003710DE" w:rsidRPr="00B9787F" w:rsidRDefault="003710DE" w:rsidP="003710DE">
            <w:pPr>
              <w:jc w:val="both"/>
              <w:rPr>
                <w:bCs/>
                <w:szCs w:val="24"/>
              </w:rPr>
            </w:pPr>
            <w:r w:rsidRPr="00B9787F">
              <w:rPr>
                <w:bCs/>
                <w:kern w:val="2"/>
                <w:szCs w:val="24"/>
              </w:rPr>
              <w:t>9.3.1. Tiekėjui nutraukus Sutartį dėl esminio Sutarties pažeidimo, nustatyto Sutarties Specialiosiose sąlygose, Tiekėjas Pirkėjui ne vėliau kaip per</w:t>
            </w:r>
            <w:r w:rsidRPr="00B9787F">
              <w:rPr>
                <w:szCs w:val="24"/>
              </w:rPr>
              <w:t xml:space="preserve"> 5 (penkias) darbo dienas nuo Pirkėjo pareikalavimo dienos</w:t>
            </w:r>
            <w:r w:rsidRPr="00B9787F">
              <w:rPr>
                <w:bCs/>
                <w:kern w:val="2"/>
                <w:szCs w:val="24"/>
              </w:rPr>
              <w:t xml:space="preserve">  moka </w:t>
            </w:r>
            <w:r w:rsidRPr="00026DED">
              <w:rPr>
                <w:color w:val="FF0000"/>
                <w:szCs w:val="24"/>
              </w:rPr>
              <w:t>10 000,00 (dešimt tūkstančių</w:t>
            </w:r>
            <w:r w:rsidRPr="00B9787F">
              <w:rPr>
                <w:szCs w:val="24"/>
              </w:rPr>
              <w:t xml:space="preserve">) Eur </w:t>
            </w:r>
            <w:r w:rsidRPr="00B9787F">
              <w:rPr>
                <w:bCs/>
                <w:kern w:val="2"/>
                <w:szCs w:val="24"/>
              </w:rPr>
              <w:t>dydžio bauda.</w:t>
            </w:r>
          </w:p>
          <w:p w14:paraId="59971BAA" w14:textId="798D2723" w:rsidR="003710DE" w:rsidRPr="00B9787F" w:rsidRDefault="003710DE" w:rsidP="003710DE">
            <w:pPr>
              <w:jc w:val="both"/>
              <w:rPr>
                <w:szCs w:val="24"/>
              </w:rPr>
            </w:pPr>
            <w:r w:rsidRPr="00B9787F">
              <w:rPr>
                <w:bCs/>
                <w:kern w:val="2"/>
                <w:szCs w:val="24"/>
              </w:rPr>
              <w:t xml:space="preserve">9.3.2. </w:t>
            </w:r>
            <w:r w:rsidRPr="00B9787F">
              <w:rPr>
                <w:bCs/>
                <w:szCs w:val="24"/>
              </w:rPr>
              <w:t>Nepagrįstai nutraukus Sutarties vykdymą ne Sutartyje nustatyta tvarka, mokama</w:t>
            </w:r>
            <w:r w:rsidRPr="00B9787F">
              <w:rPr>
                <w:bCs/>
                <w:kern w:val="2"/>
                <w:szCs w:val="24"/>
              </w:rPr>
              <w:t xml:space="preserve"> </w:t>
            </w:r>
            <w:r w:rsidRPr="00026DED">
              <w:rPr>
                <w:color w:val="FF0000"/>
                <w:szCs w:val="24"/>
              </w:rPr>
              <w:t>10</w:t>
            </w:r>
            <w:r w:rsidR="001F5D35">
              <w:rPr>
                <w:color w:val="FF0000"/>
                <w:szCs w:val="24"/>
              </w:rPr>
              <w:t xml:space="preserve"> </w:t>
            </w:r>
            <w:r w:rsidRPr="00026DED">
              <w:rPr>
                <w:color w:val="FF0000"/>
                <w:szCs w:val="24"/>
              </w:rPr>
              <w:t xml:space="preserve">(dešimt </w:t>
            </w:r>
            <w:r w:rsidR="001F5D35">
              <w:rPr>
                <w:color w:val="FF0000"/>
                <w:szCs w:val="24"/>
              </w:rPr>
              <w:t>procentų</w:t>
            </w:r>
            <w:r w:rsidRPr="00B9787F">
              <w:rPr>
                <w:szCs w:val="24"/>
              </w:rPr>
              <w:t>)</w:t>
            </w:r>
            <w:r w:rsidRPr="00B9787F">
              <w:rPr>
                <w:bCs/>
                <w:kern w:val="2"/>
                <w:szCs w:val="24"/>
              </w:rPr>
              <w:t xml:space="preserve"> </w:t>
            </w:r>
            <w:r w:rsidR="001F5D35">
              <w:rPr>
                <w:bCs/>
                <w:kern w:val="2"/>
                <w:szCs w:val="24"/>
              </w:rPr>
              <w:t>proc. dydžio nuo neatliktų pagal sutartį paslaugų kainos be PVM.</w:t>
            </w:r>
          </w:p>
        </w:tc>
      </w:tr>
      <w:tr w:rsidR="003710DE" w14:paraId="78C4CEBA" w14:textId="77777777" w:rsidTr="00FF63CE">
        <w:trPr>
          <w:gridAfter w:val="2"/>
          <w:wAfter w:w="6860" w:type="dxa"/>
          <w:trHeight w:val="300"/>
        </w:trPr>
        <w:tc>
          <w:tcPr>
            <w:tcW w:w="3094" w:type="dxa"/>
            <w:gridSpan w:val="2"/>
          </w:tcPr>
          <w:p w14:paraId="02C94584" w14:textId="01FFB35F" w:rsidR="003710DE" w:rsidRDefault="003710DE" w:rsidP="003710D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tcPr>
          <w:p w14:paraId="69BFA90A" w14:textId="59269C2B" w:rsidR="003710DE" w:rsidRDefault="003710DE" w:rsidP="003710DE">
            <w:pPr>
              <w:spacing w:line="259" w:lineRule="auto"/>
              <w:rPr>
                <w:bCs/>
                <w:color w:val="000000"/>
                <w:kern w:val="2"/>
                <w:szCs w:val="24"/>
              </w:rPr>
            </w:pPr>
            <w:r w:rsidRPr="00026DED">
              <w:rPr>
                <w:bCs/>
                <w:color w:val="FF0000"/>
                <w:kern w:val="2"/>
                <w:szCs w:val="24"/>
              </w:rPr>
              <w:t xml:space="preserve">5 000,00 </w:t>
            </w:r>
            <w:r w:rsidRPr="00B9787F">
              <w:rPr>
                <w:bCs/>
                <w:kern w:val="2"/>
                <w:szCs w:val="24"/>
              </w:rPr>
              <w:t>(penkių tūkstančių) Eur bauda, kuri taikoma už kiekvieną pažeidimo atvejį, įvertinant ir tai, ar Sutartį gali vykdyti subtiekėjas ir (ar) specialistas, kurio kvalifikacija buvo vertinama Kokybiniams</w:t>
            </w:r>
            <w:r w:rsidRPr="00B9787F">
              <w:rPr>
                <w:b/>
                <w:kern w:val="2"/>
                <w:szCs w:val="24"/>
              </w:rPr>
              <w:t xml:space="preserve"> </w:t>
            </w:r>
            <w:r w:rsidRPr="00B9787F">
              <w:rPr>
                <w:bCs/>
                <w:kern w:val="2"/>
                <w:szCs w:val="24"/>
              </w:rPr>
              <w:t>kriterijams pagrįsti.</w:t>
            </w:r>
          </w:p>
        </w:tc>
      </w:tr>
      <w:tr w:rsidR="003710DE" w14:paraId="389A2DED" w14:textId="77777777" w:rsidTr="00FF63CE">
        <w:trPr>
          <w:gridAfter w:val="2"/>
          <w:wAfter w:w="6860" w:type="dxa"/>
          <w:trHeight w:val="300"/>
        </w:trPr>
        <w:tc>
          <w:tcPr>
            <w:tcW w:w="3094" w:type="dxa"/>
            <w:gridSpan w:val="2"/>
          </w:tcPr>
          <w:p w14:paraId="313BBD91" w14:textId="36FAEAC9" w:rsidR="003710DE" w:rsidRDefault="003710DE" w:rsidP="003710DE">
            <w:pPr>
              <w:rPr>
                <w:b/>
                <w:kern w:val="2"/>
                <w:szCs w:val="24"/>
              </w:rPr>
            </w:pPr>
            <w:r>
              <w:rPr>
                <w:b/>
                <w:kern w:val="2"/>
                <w:szCs w:val="24"/>
              </w:rPr>
              <w:t>9.5. Tiekėjui taikomos baudos dėl aplinkosauginių ir (arba) socialinių kriterijų nesilaikymo</w:t>
            </w:r>
          </w:p>
        </w:tc>
        <w:tc>
          <w:tcPr>
            <w:tcW w:w="6824" w:type="dxa"/>
          </w:tcPr>
          <w:p w14:paraId="576F5D59" w14:textId="77777777" w:rsidR="003710DE" w:rsidRPr="00B9787F" w:rsidRDefault="003710DE" w:rsidP="003710DE">
            <w:pPr>
              <w:jc w:val="both"/>
              <w:rPr>
                <w:bCs/>
                <w:color w:val="000000"/>
                <w:kern w:val="2"/>
                <w:szCs w:val="24"/>
              </w:rPr>
            </w:pPr>
            <w:r w:rsidRPr="002E7518">
              <w:rPr>
                <w:bCs/>
                <w:color w:val="FF0000"/>
                <w:kern w:val="2"/>
                <w:szCs w:val="24"/>
              </w:rPr>
              <w:t xml:space="preserve">200,00 </w:t>
            </w:r>
            <w:r w:rsidRPr="00B9787F">
              <w:rPr>
                <w:bCs/>
                <w:color w:val="000000"/>
                <w:kern w:val="2"/>
                <w:szCs w:val="24"/>
              </w:rPr>
              <w:t>(</w:t>
            </w:r>
            <w:r>
              <w:rPr>
                <w:bCs/>
                <w:color w:val="000000"/>
                <w:kern w:val="2"/>
                <w:szCs w:val="24"/>
              </w:rPr>
              <w:t xml:space="preserve">dviejų </w:t>
            </w:r>
            <w:r w:rsidRPr="00B9787F">
              <w:rPr>
                <w:bCs/>
                <w:color w:val="000000"/>
                <w:kern w:val="2"/>
                <w:szCs w:val="24"/>
              </w:rPr>
              <w:t xml:space="preserve">šimtų) Eur bauda už kiekvieną </w:t>
            </w:r>
            <w:r>
              <w:rPr>
                <w:bCs/>
                <w:color w:val="000000"/>
                <w:kern w:val="2"/>
                <w:szCs w:val="24"/>
              </w:rPr>
              <w:t xml:space="preserve">aplinkosauginių kriterijų </w:t>
            </w:r>
            <w:r w:rsidRPr="00B9787F">
              <w:rPr>
                <w:bCs/>
                <w:color w:val="000000"/>
                <w:kern w:val="2"/>
                <w:szCs w:val="24"/>
              </w:rPr>
              <w:t>pažeidimo atvejį.</w:t>
            </w:r>
          </w:p>
          <w:p w14:paraId="51D37772" w14:textId="530DE74D" w:rsidR="003710DE" w:rsidRDefault="003710DE" w:rsidP="003710DE"/>
        </w:tc>
      </w:tr>
      <w:tr w:rsidR="003710DE" w14:paraId="677D87EB" w14:textId="77777777" w:rsidTr="00FF63CE">
        <w:trPr>
          <w:gridAfter w:val="2"/>
          <w:wAfter w:w="6860" w:type="dxa"/>
          <w:trHeight w:val="300"/>
        </w:trPr>
        <w:tc>
          <w:tcPr>
            <w:tcW w:w="3094" w:type="dxa"/>
            <w:gridSpan w:val="2"/>
          </w:tcPr>
          <w:p w14:paraId="0DE0AAF4" w14:textId="17F53CFA" w:rsidR="003710DE" w:rsidRDefault="003710DE" w:rsidP="003710DE">
            <w:pPr>
              <w:rPr>
                <w:b/>
                <w:kern w:val="2"/>
                <w:szCs w:val="24"/>
              </w:rPr>
            </w:pPr>
            <w:r>
              <w:rPr>
                <w:b/>
                <w:kern w:val="2"/>
                <w:szCs w:val="24"/>
              </w:rPr>
              <w:t>9.6. Tiekėjui / Pirkėjui taikoma bauda dėl konfidencialumo reikalavimų nesilaikymo</w:t>
            </w:r>
          </w:p>
        </w:tc>
        <w:tc>
          <w:tcPr>
            <w:tcW w:w="6824" w:type="dxa"/>
          </w:tcPr>
          <w:p w14:paraId="22E93406" w14:textId="4C275F6B" w:rsidR="003710DE" w:rsidRDefault="001F5D35" w:rsidP="003710DE">
            <w:pPr>
              <w:rPr>
                <w:bCs/>
                <w:kern w:val="2"/>
                <w:szCs w:val="24"/>
              </w:rPr>
            </w:pPr>
            <w:sdt>
              <w:sdtPr>
                <w:rPr>
                  <w:color w:val="FF0000"/>
                </w:rPr>
                <w:alias w:val="suma skaičiais"/>
                <w:tag w:val="suma skaičiais"/>
                <w:id w:val="1818305944"/>
                <w:placeholder>
                  <w:docPart w:val="28221EADB07E477CB3BE051308ECA89D"/>
                </w:placeholder>
              </w:sdtPr>
              <w:sdtEndPr/>
              <w:sdtContent>
                <w:r w:rsidR="003710DE" w:rsidRPr="002E7518">
                  <w:rPr>
                    <w:color w:val="FF0000"/>
                  </w:rPr>
                  <w:t>5</w:t>
                </w:r>
                <w:r w:rsidR="003710DE" w:rsidRPr="002E7518">
                  <w:rPr>
                    <w:color w:val="FF0000"/>
                    <w:szCs w:val="24"/>
                  </w:rPr>
                  <w:t>00</w:t>
                </w:r>
              </w:sdtContent>
            </w:sdt>
            <w:r w:rsidR="003710DE" w:rsidRPr="002E7518">
              <w:rPr>
                <w:color w:val="FF0000"/>
              </w:rPr>
              <w:t>,00</w:t>
            </w:r>
            <w:r w:rsidR="003710DE" w:rsidRPr="002E7518">
              <w:rPr>
                <w:color w:val="FF0000"/>
                <w:szCs w:val="24"/>
              </w:rPr>
              <w:t xml:space="preserve"> </w:t>
            </w:r>
            <w:r w:rsidR="003710DE" w:rsidRPr="009568C8">
              <w:rPr>
                <w:szCs w:val="24"/>
              </w:rPr>
              <w:t>(</w:t>
            </w:r>
            <w:r w:rsidR="003710DE">
              <w:rPr>
                <w:szCs w:val="24"/>
              </w:rPr>
              <w:t>penkių šimtų</w:t>
            </w:r>
            <w:r w:rsidR="003710DE" w:rsidRPr="009568C8">
              <w:rPr>
                <w:szCs w:val="24"/>
              </w:rPr>
              <w:t>) Eur dydžio bauda už kiekvieną pažeidimo atvejį ne vėliau kaip per 10 (</w:t>
            </w:r>
            <w:r w:rsidR="003710DE" w:rsidRPr="009568C8">
              <w:rPr>
                <w:bCs/>
                <w:szCs w:val="24"/>
              </w:rPr>
              <w:t>dešimt</w:t>
            </w:r>
            <w:r w:rsidR="003710DE" w:rsidRPr="009568C8">
              <w:rPr>
                <w:szCs w:val="24"/>
              </w:rPr>
              <w:t xml:space="preserve">) </w:t>
            </w:r>
            <w:r w:rsidR="003710DE" w:rsidRPr="009568C8">
              <w:rPr>
                <w:bCs/>
                <w:szCs w:val="24"/>
              </w:rPr>
              <w:t>kalendorinių</w:t>
            </w:r>
            <w:r w:rsidR="003710DE" w:rsidRPr="009568C8">
              <w:rPr>
                <w:szCs w:val="24"/>
              </w:rPr>
              <w:t xml:space="preserve"> dienų nuo Pirkėjo rašytinio pareikalavimo dienos. Pirkėjas turi teisę išskaičiuoti baudą iš Tiekėjui mokėtinų sumų.</w:t>
            </w:r>
          </w:p>
        </w:tc>
      </w:tr>
      <w:tr w:rsidR="003710DE" w14:paraId="7868BE85" w14:textId="77777777" w:rsidTr="00FF63CE">
        <w:trPr>
          <w:gridAfter w:val="2"/>
          <w:wAfter w:w="6860" w:type="dxa"/>
          <w:trHeight w:val="300"/>
        </w:trPr>
        <w:tc>
          <w:tcPr>
            <w:tcW w:w="3094" w:type="dxa"/>
            <w:gridSpan w:val="2"/>
          </w:tcPr>
          <w:p w14:paraId="55D435FC" w14:textId="64FB0C09" w:rsidR="003710DE" w:rsidRDefault="003710DE" w:rsidP="003710DE">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824" w:type="dxa"/>
          </w:tcPr>
          <w:p w14:paraId="22F4521E" w14:textId="77777777" w:rsidR="003710DE" w:rsidRDefault="003710DE" w:rsidP="003710DE">
            <w:pPr>
              <w:rPr>
                <w:bCs/>
                <w:kern w:val="2"/>
                <w:szCs w:val="24"/>
              </w:rPr>
            </w:pPr>
            <w:r w:rsidRPr="00B9787F">
              <w:rPr>
                <w:bCs/>
                <w:kern w:val="2"/>
                <w:szCs w:val="24"/>
              </w:rPr>
              <w:lastRenderedPageBreak/>
              <w:t xml:space="preserve">Jeigu Tiekėjas Sutarties galiojimo metu neužtikrina </w:t>
            </w:r>
            <w:r>
              <w:rPr>
                <w:bCs/>
                <w:kern w:val="2"/>
                <w:szCs w:val="24"/>
              </w:rPr>
              <w:t xml:space="preserve">nesilaiko </w:t>
            </w:r>
            <w:r w:rsidRPr="00B9787F">
              <w:rPr>
                <w:bCs/>
                <w:kern w:val="2"/>
                <w:szCs w:val="24"/>
              </w:rPr>
              <w:t xml:space="preserve">atitikties pirkimo dokumentuose nustatytiems kokybiniams kriterijams (ar jo (jų) nepasiekia), už kuriuos Tiekėjui buvo suteikti </w:t>
            </w:r>
            <w:r w:rsidRPr="00B9787F">
              <w:rPr>
                <w:bCs/>
                <w:kern w:val="2"/>
                <w:szCs w:val="24"/>
              </w:rPr>
              <w:lastRenderedPageBreak/>
              <w:t xml:space="preserve">ekonominio naudingumo balai, mokama </w:t>
            </w:r>
            <w:r>
              <w:rPr>
                <w:bCs/>
                <w:color w:val="FF0000"/>
                <w:kern w:val="2"/>
                <w:szCs w:val="24"/>
              </w:rPr>
              <w:t>1</w:t>
            </w:r>
            <w:r w:rsidRPr="002E7518">
              <w:rPr>
                <w:bCs/>
                <w:color w:val="FF0000"/>
                <w:kern w:val="2"/>
                <w:szCs w:val="24"/>
              </w:rPr>
              <w:t> 000,00 (</w:t>
            </w:r>
            <w:r>
              <w:rPr>
                <w:bCs/>
                <w:color w:val="FF0000"/>
                <w:kern w:val="2"/>
                <w:szCs w:val="24"/>
              </w:rPr>
              <w:t>tūkstančio</w:t>
            </w:r>
            <w:r w:rsidRPr="00B9787F">
              <w:rPr>
                <w:bCs/>
                <w:kern w:val="2"/>
                <w:szCs w:val="24"/>
              </w:rPr>
              <w:t>) Eur bauda</w:t>
            </w:r>
            <w:r>
              <w:rPr>
                <w:bCs/>
                <w:kern w:val="2"/>
                <w:szCs w:val="24"/>
              </w:rPr>
              <w:t xml:space="preserve">, nuo kiekvieno užfiksuoto atvejo. </w:t>
            </w:r>
          </w:p>
          <w:p w14:paraId="438FA2E3" w14:textId="0E09A464" w:rsidR="003710DE" w:rsidRDefault="003710DE" w:rsidP="003710DE">
            <w:pPr>
              <w:rPr>
                <w:bCs/>
                <w:kern w:val="2"/>
                <w:szCs w:val="24"/>
              </w:rPr>
            </w:pPr>
          </w:p>
        </w:tc>
      </w:tr>
      <w:tr w:rsidR="003710DE" w14:paraId="75554D54" w14:textId="77777777" w:rsidTr="001F53C1">
        <w:trPr>
          <w:gridAfter w:val="2"/>
          <w:wAfter w:w="6860" w:type="dxa"/>
          <w:trHeight w:val="300"/>
        </w:trPr>
        <w:tc>
          <w:tcPr>
            <w:tcW w:w="3094" w:type="dxa"/>
            <w:gridSpan w:val="2"/>
            <w:tcBorders>
              <w:top w:val="single" w:sz="4" w:space="0" w:color="auto"/>
              <w:left w:val="single" w:sz="4" w:space="0" w:color="auto"/>
              <w:bottom w:val="single" w:sz="4" w:space="0" w:color="auto"/>
              <w:right w:val="single" w:sz="4" w:space="0" w:color="auto"/>
            </w:tcBorders>
          </w:tcPr>
          <w:p w14:paraId="6561EF46" w14:textId="00E7E0BD" w:rsidR="003710DE" w:rsidRDefault="003710DE" w:rsidP="003710DE">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824" w:type="dxa"/>
            <w:tcBorders>
              <w:top w:val="single" w:sz="4" w:space="0" w:color="auto"/>
              <w:left w:val="single" w:sz="4" w:space="0" w:color="auto"/>
              <w:bottom w:val="single" w:sz="4" w:space="0" w:color="auto"/>
              <w:right w:val="single" w:sz="4" w:space="0" w:color="auto"/>
            </w:tcBorders>
          </w:tcPr>
          <w:p w14:paraId="5AA5555A" w14:textId="77777777" w:rsidR="003710DE" w:rsidRDefault="003710DE" w:rsidP="003710DE">
            <w:pPr>
              <w:rPr>
                <w:bCs/>
                <w:kern w:val="2"/>
                <w:szCs w:val="24"/>
              </w:rPr>
            </w:pPr>
            <w:r>
              <w:rPr>
                <w:bCs/>
                <w:kern w:val="2"/>
                <w:szCs w:val="24"/>
              </w:rPr>
              <w:t>Netaikoma</w:t>
            </w:r>
          </w:p>
          <w:p w14:paraId="6AB67938" w14:textId="6735D7EB" w:rsidR="003710DE" w:rsidRDefault="003710DE" w:rsidP="003710DE">
            <w:pPr>
              <w:rPr>
                <w:bCs/>
                <w:color w:val="4472C4"/>
                <w:kern w:val="2"/>
                <w:szCs w:val="24"/>
              </w:rPr>
            </w:pPr>
          </w:p>
        </w:tc>
      </w:tr>
      <w:tr w:rsidR="003710DE" w14:paraId="49E38473" w14:textId="77777777" w:rsidTr="001F53C1">
        <w:trPr>
          <w:gridAfter w:val="2"/>
          <w:wAfter w:w="6860" w:type="dxa"/>
          <w:trHeight w:val="300"/>
        </w:trPr>
        <w:tc>
          <w:tcPr>
            <w:tcW w:w="3094" w:type="dxa"/>
            <w:gridSpan w:val="2"/>
          </w:tcPr>
          <w:p w14:paraId="6484969C" w14:textId="0399F950" w:rsidR="003710DE" w:rsidRDefault="003710DE" w:rsidP="003710DE">
            <w:pPr>
              <w:rPr>
                <w:b/>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tcPr>
          <w:p w14:paraId="44FE3114" w14:textId="77777777" w:rsidR="003710DE" w:rsidRDefault="003710DE" w:rsidP="003710DE">
            <w:pPr>
              <w:rPr>
                <w:bCs/>
                <w:kern w:val="2"/>
                <w:szCs w:val="24"/>
              </w:rPr>
            </w:pPr>
            <w:r>
              <w:rPr>
                <w:bCs/>
                <w:kern w:val="2"/>
                <w:szCs w:val="24"/>
              </w:rPr>
              <w:t>Netaikoma</w:t>
            </w:r>
          </w:p>
          <w:p w14:paraId="7FFDE267" w14:textId="00DFA392" w:rsidR="003710DE" w:rsidRDefault="003710DE" w:rsidP="003710DE">
            <w:pPr>
              <w:rPr>
                <w:bCs/>
                <w:color w:val="4472C4"/>
                <w:kern w:val="2"/>
                <w:szCs w:val="24"/>
              </w:rPr>
            </w:pPr>
          </w:p>
        </w:tc>
      </w:tr>
      <w:tr w:rsidR="003710DE" w14:paraId="009EE338" w14:textId="77777777" w:rsidTr="006F1CE4">
        <w:trPr>
          <w:gridAfter w:val="2"/>
          <w:wAfter w:w="6860" w:type="dxa"/>
          <w:trHeight w:val="300"/>
        </w:trPr>
        <w:tc>
          <w:tcPr>
            <w:tcW w:w="3094" w:type="dxa"/>
            <w:gridSpan w:val="2"/>
          </w:tcPr>
          <w:p w14:paraId="385D1382" w14:textId="2D689B64" w:rsidR="003710DE" w:rsidRDefault="003710DE" w:rsidP="003710DE">
            <w:pPr>
              <w:rPr>
                <w:b/>
                <w:kern w:val="2"/>
              </w:rPr>
            </w:pPr>
            <w:r>
              <w:rPr>
                <w:b/>
                <w:kern w:val="2"/>
                <w:szCs w:val="24"/>
                <w:lang w:val="en-US"/>
              </w:rPr>
              <w:t xml:space="preserve">9.10. </w:t>
            </w:r>
            <w:r>
              <w:rPr>
                <w:b/>
                <w:kern w:val="2"/>
                <w:szCs w:val="24"/>
              </w:rPr>
              <w:t>Kitos netesybos</w:t>
            </w:r>
          </w:p>
        </w:tc>
        <w:tc>
          <w:tcPr>
            <w:tcW w:w="6824" w:type="dxa"/>
          </w:tcPr>
          <w:p w14:paraId="22826D11" w14:textId="47F5895C" w:rsidR="003710DE" w:rsidRDefault="003710DE" w:rsidP="003710DE">
            <w:pPr>
              <w:rPr>
                <w:bCs/>
                <w:color w:val="4472C4"/>
                <w:kern w:val="2"/>
                <w:szCs w:val="24"/>
              </w:rPr>
            </w:pPr>
            <w:r w:rsidRPr="0093351D">
              <w:rPr>
                <w:color w:val="FF0000"/>
                <w:kern w:val="2"/>
                <w:szCs w:val="24"/>
              </w:rPr>
              <w:t xml:space="preserve">Tiekėjui taikoma bauda </w:t>
            </w:r>
            <w:r w:rsidRPr="0093351D">
              <w:rPr>
                <w:noProof/>
                <w:color w:val="FF0000"/>
                <w:kern w:val="2"/>
                <w:szCs w:val="24"/>
              </w:rPr>
              <w:t>dėl Bendrųjų sąlygų 15</w:t>
            </w:r>
            <w:r w:rsidRPr="0093351D">
              <w:rPr>
                <w:noProof/>
                <w:color w:val="FF0000"/>
                <w:kern w:val="2"/>
                <w:szCs w:val="24"/>
                <w:vertAlign w:val="superscript"/>
              </w:rPr>
              <w:t>2</w:t>
            </w:r>
            <w:r w:rsidRPr="0093351D">
              <w:rPr>
                <w:noProof/>
                <w:color w:val="FF0000"/>
                <w:kern w:val="2"/>
                <w:szCs w:val="24"/>
              </w:rPr>
              <w:t xml:space="preserve">.1 punkte nurodytų įsipareigojimų pažeidimo – 2 proc. </w:t>
            </w:r>
            <w:r w:rsidR="001F5D35">
              <w:rPr>
                <w:noProof/>
                <w:color w:val="FF0000"/>
                <w:kern w:val="2"/>
                <w:szCs w:val="24"/>
              </w:rPr>
              <w:t xml:space="preserve">(du procentai) </w:t>
            </w:r>
            <w:r w:rsidRPr="0093351D">
              <w:rPr>
                <w:noProof/>
                <w:color w:val="FF0000"/>
                <w:kern w:val="2"/>
                <w:szCs w:val="24"/>
              </w:rPr>
              <w:t>nuo Pradinės Sutarties vertės</w:t>
            </w:r>
            <w:r w:rsidRPr="00B9787F">
              <w:rPr>
                <w:noProof/>
                <w:kern w:val="2"/>
                <w:szCs w:val="24"/>
              </w:rPr>
              <w:t>.</w:t>
            </w:r>
          </w:p>
        </w:tc>
      </w:tr>
      <w:tr w:rsidR="000C48E3" w14:paraId="4C1671B8" w14:textId="77777777" w:rsidTr="000C48E3">
        <w:trPr>
          <w:gridAfter w:val="2"/>
          <w:wAfter w:w="6860" w:type="dxa"/>
          <w:trHeight w:val="392"/>
        </w:trPr>
        <w:tc>
          <w:tcPr>
            <w:tcW w:w="9918" w:type="dxa"/>
            <w:gridSpan w:val="3"/>
          </w:tcPr>
          <w:p w14:paraId="312AA55B" w14:textId="13A38102" w:rsidR="000C48E3" w:rsidRDefault="000C48E3" w:rsidP="003710DE">
            <w:pPr>
              <w:rPr>
                <w:bCs/>
                <w:color w:val="4472C4"/>
                <w:kern w:val="2"/>
                <w:szCs w:val="24"/>
              </w:rPr>
            </w:pPr>
            <w:r>
              <w:rPr>
                <w:b/>
                <w:kern w:val="2"/>
                <w:szCs w:val="24"/>
              </w:rPr>
              <w:t>10. ESMINĖS SUTARTIES SĄLYGOS</w:t>
            </w:r>
          </w:p>
        </w:tc>
      </w:tr>
      <w:tr w:rsidR="003710DE" w14:paraId="267E4A3A" w14:textId="77777777" w:rsidTr="00FF63CE">
        <w:trPr>
          <w:gridAfter w:val="2"/>
          <w:wAfter w:w="6860" w:type="dxa"/>
          <w:trHeight w:val="300"/>
        </w:trPr>
        <w:tc>
          <w:tcPr>
            <w:tcW w:w="3094" w:type="dxa"/>
            <w:gridSpan w:val="2"/>
          </w:tcPr>
          <w:p w14:paraId="14157BA2" w14:textId="2C6BECF4" w:rsidR="003710DE" w:rsidRDefault="003710DE" w:rsidP="003710DE">
            <w:pPr>
              <w:rPr>
                <w:bCs/>
                <w:kern w:val="2"/>
                <w:szCs w:val="24"/>
              </w:rPr>
            </w:pPr>
            <w:r>
              <w:rPr>
                <w:b/>
                <w:kern w:val="2"/>
                <w:szCs w:val="24"/>
                <w:lang w:val="en-US"/>
              </w:rPr>
              <w:t>10.1</w:t>
            </w:r>
            <w:r>
              <w:rPr>
                <w:b/>
                <w:kern w:val="2"/>
                <w:szCs w:val="24"/>
              </w:rPr>
              <w:t xml:space="preserve"> Esminės Sutarties sąlygos</w:t>
            </w:r>
          </w:p>
        </w:tc>
        <w:tc>
          <w:tcPr>
            <w:tcW w:w="6824" w:type="dxa"/>
          </w:tcPr>
          <w:p w14:paraId="436E0450" w14:textId="77777777" w:rsidR="003710DE" w:rsidRPr="00B9787F" w:rsidRDefault="003710DE" w:rsidP="003710DE">
            <w:pPr>
              <w:pStyle w:val="Sraopastraipa"/>
              <w:ind w:left="0"/>
              <w:jc w:val="both"/>
              <w:rPr>
                <w:kern w:val="2"/>
                <w:szCs w:val="24"/>
              </w:rPr>
            </w:pPr>
            <w:r w:rsidRPr="00B9787F">
              <w:rPr>
                <w:kern w:val="2"/>
                <w:szCs w:val="24"/>
              </w:rPr>
              <w:t>10.1.1. Paslaugų atitikimas Techninės specifikacijos reikalavimams;</w:t>
            </w:r>
          </w:p>
          <w:p w14:paraId="1E57B9C4" w14:textId="6EA84953" w:rsidR="003710DE" w:rsidRDefault="003710DE" w:rsidP="003710DE">
            <w:pPr>
              <w:rPr>
                <w:bCs/>
                <w:color w:val="4472C4"/>
                <w:kern w:val="2"/>
                <w:szCs w:val="24"/>
              </w:rPr>
            </w:pPr>
            <w:r w:rsidRPr="00B9787F">
              <w:rPr>
                <w:kern w:val="2"/>
                <w:szCs w:val="24"/>
              </w:rPr>
              <w:t>10.1.2. Paslaugų teikimas Techninėje specifikacijoje nustatytais terminais</w:t>
            </w:r>
          </w:p>
        </w:tc>
      </w:tr>
      <w:tr w:rsidR="003710DE" w14:paraId="6B3138E4" w14:textId="77777777" w:rsidTr="00FF63CE">
        <w:trPr>
          <w:gridAfter w:val="2"/>
          <w:wAfter w:w="6860" w:type="dxa"/>
          <w:trHeight w:val="300"/>
        </w:trPr>
        <w:tc>
          <w:tcPr>
            <w:tcW w:w="3094" w:type="dxa"/>
            <w:gridSpan w:val="2"/>
          </w:tcPr>
          <w:p w14:paraId="55F26B7C" w14:textId="50D6379D" w:rsidR="003710DE" w:rsidRDefault="003710DE" w:rsidP="003710DE">
            <w:pPr>
              <w:rPr>
                <w:b/>
                <w:kern w:val="2"/>
                <w:szCs w:val="24"/>
                <w:lang w:val="en-US"/>
              </w:rPr>
            </w:pPr>
            <w:r>
              <w:rPr>
                <w:b/>
                <w:bCs/>
                <w:kern w:val="2"/>
                <w:szCs w:val="24"/>
              </w:rPr>
              <w:t>10.2. Dideli arba nuolatiniai esminės Sutarties sąlygos vykdymo trūkumai</w:t>
            </w:r>
          </w:p>
        </w:tc>
        <w:tc>
          <w:tcPr>
            <w:tcW w:w="6824" w:type="dxa"/>
          </w:tcPr>
          <w:p w14:paraId="0951256F" w14:textId="45E0F157" w:rsidR="003710DE" w:rsidRPr="009568C8" w:rsidRDefault="003710DE" w:rsidP="003710DE">
            <w:pPr>
              <w:jc w:val="both"/>
            </w:pPr>
            <w:r w:rsidRPr="00B9787F">
              <w:t xml:space="preserve">10.2.1. Tiekėjo uždelsimas suteikti paslaugas ar ištaisyti paslaugų </w:t>
            </w:r>
            <w:r w:rsidRPr="009568C8">
              <w:t xml:space="preserve">trūkumus, trunkantis daugiau ne </w:t>
            </w:r>
            <w:r w:rsidR="004B6BC8">
              <w:t>4</w:t>
            </w:r>
            <w:r w:rsidRPr="009568C8">
              <w:t xml:space="preserve"> valandas, išskyrus atvejus, kai uždelsimas įrodomai atsirado dėl </w:t>
            </w:r>
            <w:r w:rsidRPr="009568C8">
              <w:rPr>
                <w:i/>
                <w:iCs/>
              </w:rPr>
              <w:t>force majeure</w:t>
            </w:r>
            <w:r w:rsidRPr="009568C8">
              <w:t xml:space="preserve"> aplinkybių arba kitų nenumatytų ir nuo Tiekėjo nepriklausančių priežasčių, apie kurias Tiekėjas nedelsdamas informavo Pirkėją;</w:t>
            </w:r>
          </w:p>
          <w:p w14:paraId="0915C408" w14:textId="77777777" w:rsidR="003710DE" w:rsidRPr="00B9787F" w:rsidRDefault="003710DE" w:rsidP="003710DE">
            <w:pPr>
              <w:jc w:val="both"/>
            </w:pPr>
            <w:r w:rsidRPr="009568C8">
              <w:t>10.2.2. Paslaugos, neatitinkančios Techninės specifikacijos</w:t>
            </w:r>
            <w:r w:rsidRPr="00B9787F">
              <w:t xml:space="preserve"> reikalavimų; </w:t>
            </w:r>
          </w:p>
          <w:p w14:paraId="230E1CEF" w14:textId="77777777" w:rsidR="003710DE" w:rsidRPr="00B9787F" w:rsidRDefault="003710DE" w:rsidP="003710DE">
            <w:pPr>
              <w:jc w:val="both"/>
              <w:rPr>
                <w:kern w:val="2"/>
                <w:szCs w:val="24"/>
              </w:rPr>
            </w:pPr>
            <w:r w:rsidRPr="00B9787F">
              <w:t xml:space="preserve">10.2.3. </w:t>
            </w:r>
            <w:r>
              <w:t>Sutarties vykdymui reikalingų d</w:t>
            </w:r>
            <w:r w:rsidRPr="00B9787F">
              <w:rPr>
                <w:kern w:val="2"/>
                <w:szCs w:val="24"/>
              </w:rPr>
              <w:t xml:space="preserve">okumentų </w:t>
            </w:r>
            <w:r>
              <w:rPr>
                <w:kern w:val="2"/>
                <w:szCs w:val="24"/>
              </w:rPr>
              <w:t xml:space="preserve">neteikimas, jų </w:t>
            </w:r>
            <w:r w:rsidRPr="00B9787F">
              <w:rPr>
                <w:kern w:val="2"/>
                <w:szCs w:val="24"/>
              </w:rPr>
              <w:t>klastojimas ar kitos melagingos informacijos pateikimas;</w:t>
            </w:r>
          </w:p>
          <w:p w14:paraId="6F78AEE0" w14:textId="77777777" w:rsidR="003710DE" w:rsidRPr="00B9787F" w:rsidRDefault="003710DE" w:rsidP="003710DE">
            <w:pPr>
              <w:jc w:val="both"/>
              <w:rPr>
                <w:szCs w:val="24"/>
              </w:rPr>
            </w:pPr>
            <w:r w:rsidRPr="00B9787F">
              <w:rPr>
                <w:kern w:val="2"/>
                <w:szCs w:val="24"/>
              </w:rPr>
              <w:t>10.2.4. B</w:t>
            </w:r>
            <w:r w:rsidRPr="00B9787F">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w:t>
            </w:r>
          </w:p>
          <w:p w14:paraId="50125AC6" w14:textId="03D9AE1B" w:rsidR="003710DE" w:rsidRDefault="003710DE" w:rsidP="003710DE">
            <w:pPr>
              <w:rPr>
                <w:bCs/>
                <w:color w:val="4472C4"/>
                <w:kern w:val="2"/>
                <w:szCs w:val="24"/>
              </w:rPr>
            </w:pPr>
            <w:r w:rsidRPr="00B9787F">
              <w:rPr>
                <w:kern w:val="2"/>
                <w:szCs w:val="24"/>
              </w:rPr>
              <w:t>10.2.5</w:t>
            </w:r>
            <w:r w:rsidRPr="005A452A">
              <w:rPr>
                <w:kern w:val="2"/>
                <w:szCs w:val="24"/>
              </w:rPr>
              <w:t xml:space="preserve">. </w:t>
            </w:r>
            <w:r w:rsidRPr="005A452A">
              <w:rPr>
                <w:szCs w:val="24"/>
              </w:rPr>
              <w:t>Tiekėjas siūlo, duoda ar sutiko duoti bet kuriam Pirkėjo darbuotojui, tarnautojui ar kitam nurodytos</w:t>
            </w:r>
            <w:r w:rsidRPr="00B9787F">
              <w:rPr>
                <w:szCs w:val="24"/>
              </w:rPr>
              <w:t xml:space="preserve"> įstaigos vardu veikiančiam asmeniui bet kokią dovaną ar pinigų sumą kaip paskatinimą ar atlygį, kad būtų atliktas koks nors veiksmas, nuo jo susilaikyta, ar už atliktą veiksmą ar susilaikymą nuo veiksmo atlikimo</w:t>
            </w:r>
            <w:r>
              <w:rPr>
                <w:szCs w:val="24"/>
              </w:rPr>
              <w:t>.</w:t>
            </w:r>
          </w:p>
        </w:tc>
      </w:tr>
      <w:tr w:rsidR="003710DE" w14:paraId="40C0FBFC" w14:textId="6CB96985" w:rsidTr="00FF63CE">
        <w:trPr>
          <w:gridAfter w:val="1"/>
          <w:wAfter w:w="36" w:type="dxa"/>
          <w:trHeight w:val="300"/>
        </w:trPr>
        <w:tc>
          <w:tcPr>
            <w:tcW w:w="9918" w:type="dxa"/>
            <w:gridSpan w:val="3"/>
          </w:tcPr>
          <w:p w14:paraId="5A60704C" w14:textId="7A14C11E" w:rsidR="003710DE" w:rsidRDefault="003710DE" w:rsidP="003710DE">
            <w:pPr>
              <w:jc w:val="center"/>
              <w:rPr>
                <w:color w:val="4472C4"/>
                <w:kern w:val="2"/>
                <w:szCs w:val="24"/>
              </w:rPr>
            </w:pPr>
            <w:r>
              <w:rPr>
                <w:b/>
                <w:kern w:val="2"/>
                <w:szCs w:val="24"/>
              </w:rPr>
              <w:t>11. SUTARTIES GALIOJIMAS IR KEITIMAS</w:t>
            </w:r>
          </w:p>
        </w:tc>
        <w:tc>
          <w:tcPr>
            <w:tcW w:w="6824" w:type="dxa"/>
          </w:tcPr>
          <w:p w14:paraId="2011FFE4" w14:textId="0941A672" w:rsidR="003710DE" w:rsidRDefault="003710DE" w:rsidP="003710DE"/>
        </w:tc>
      </w:tr>
      <w:tr w:rsidR="003710DE" w14:paraId="27B199D0" w14:textId="77777777" w:rsidTr="00FF63CE">
        <w:trPr>
          <w:gridAfter w:val="2"/>
          <w:wAfter w:w="6860" w:type="dxa"/>
          <w:trHeight w:val="300"/>
        </w:trPr>
        <w:tc>
          <w:tcPr>
            <w:tcW w:w="3094" w:type="dxa"/>
            <w:gridSpan w:val="2"/>
          </w:tcPr>
          <w:p w14:paraId="468FCD5C" w14:textId="75F54411" w:rsidR="003710DE" w:rsidRDefault="003710DE" w:rsidP="003710DE">
            <w:pPr>
              <w:rPr>
                <w:b/>
                <w:kern w:val="2"/>
                <w:szCs w:val="24"/>
                <w:lang w:val="en-US"/>
              </w:rPr>
            </w:pPr>
            <w:r>
              <w:rPr>
                <w:b/>
                <w:szCs w:val="24"/>
              </w:rPr>
              <w:t>11.1. Sutarties sudarymas ir įsigaliojimas</w:t>
            </w:r>
          </w:p>
        </w:tc>
        <w:tc>
          <w:tcPr>
            <w:tcW w:w="6824" w:type="dxa"/>
          </w:tcPr>
          <w:p w14:paraId="5D413DFB" w14:textId="77777777" w:rsidR="003710DE" w:rsidRDefault="003710DE" w:rsidP="003710DE">
            <w:pPr>
              <w:rPr>
                <w:color w:val="4472C4"/>
                <w:kern w:val="2"/>
                <w:szCs w:val="24"/>
              </w:rPr>
            </w:pPr>
            <w:r>
              <w:rPr>
                <w:color w:val="4472C4"/>
                <w:kern w:val="2"/>
                <w:szCs w:val="24"/>
              </w:rPr>
              <w:t>(taikoma, kai nėra papildomų Sutarties įsigaliojimo sąlygų)</w:t>
            </w:r>
          </w:p>
          <w:p w14:paraId="2AF39F20" w14:textId="77777777" w:rsidR="003710DE" w:rsidRDefault="003710DE" w:rsidP="003710DE">
            <w:pPr>
              <w:rPr>
                <w:kern w:val="2"/>
                <w:szCs w:val="24"/>
              </w:rPr>
            </w:pPr>
            <w:r>
              <w:rPr>
                <w:kern w:val="2"/>
                <w:szCs w:val="24"/>
              </w:rPr>
              <w:t>Ši Sutartis laikoma sudaryta ir įsigalioja nuo Sutarties pasirašymo dienos (antrosios Šalies pasirašymo dieną).</w:t>
            </w:r>
          </w:p>
          <w:p w14:paraId="06132651" w14:textId="4F19B24B" w:rsidR="003710DE" w:rsidRDefault="003710DE" w:rsidP="0055648C">
            <w:pPr>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55648C">
              <w:rPr>
                <w:color w:val="000000"/>
                <w:kern w:val="2"/>
                <w:szCs w:val="24"/>
              </w:rPr>
              <w:t>2027 m. lapkričio 30 d.</w:t>
            </w:r>
          </w:p>
        </w:tc>
      </w:tr>
      <w:tr w:rsidR="003710DE" w14:paraId="7AD604CF" w14:textId="77777777" w:rsidTr="00FF63CE">
        <w:trPr>
          <w:gridAfter w:val="2"/>
          <w:wAfter w:w="6860" w:type="dxa"/>
          <w:trHeight w:val="300"/>
        </w:trPr>
        <w:tc>
          <w:tcPr>
            <w:tcW w:w="3094" w:type="dxa"/>
            <w:gridSpan w:val="2"/>
          </w:tcPr>
          <w:p w14:paraId="636696BA" w14:textId="0752494A" w:rsidR="003710DE" w:rsidRDefault="003710DE" w:rsidP="003710DE">
            <w:pPr>
              <w:rPr>
                <w:b/>
                <w:kern w:val="2"/>
                <w:szCs w:val="24"/>
                <w:lang w:val="en-US"/>
              </w:rPr>
            </w:pPr>
            <w:r>
              <w:rPr>
                <w:b/>
                <w:kern w:val="2"/>
                <w:szCs w:val="24"/>
              </w:rPr>
              <w:lastRenderedPageBreak/>
              <w:t>11.2. Sutarties galiojimo termino pratęsimas</w:t>
            </w:r>
          </w:p>
        </w:tc>
        <w:tc>
          <w:tcPr>
            <w:tcW w:w="6824" w:type="dxa"/>
          </w:tcPr>
          <w:p w14:paraId="7AD2452A" w14:textId="77777777" w:rsidR="003710DE" w:rsidRDefault="003710DE" w:rsidP="003710DE">
            <w:pPr>
              <w:rPr>
                <w:kern w:val="2"/>
                <w:szCs w:val="24"/>
              </w:rPr>
            </w:pPr>
            <w:r>
              <w:rPr>
                <w:kern w:val="2"/>
                <w:szCs w:val="24"/>
              </w:rPr>
              <w:t>Netaikoma</w:t>
            </w:r>
          </w:p>
          <w:p w14:paraId="7A2BBBF1" w14:textId="697011F9" w:rsidR="003710DE" w:rsidRDefault="003710DE" w:rsidP="003710DE">
            <w:pPr>
              <w:jc w:val="both"/>
              <w:rPr>
                <w:kern w:val="2"/>
                <w:szCs w:val="24"/>
              </w:rPr>
            </w:pPr>
          </w:p>
        </w:tc>
      </w:tr>
      <w:tr w:rsidR="003710DE" w14:paraId="6F2914F1" w14:textId="0B6E6E61" w:rsidTr="00FF63CE">
        <w:trPr>
          <w:gridAfter w:val="1"/>
          <w:wAfter w:w="36" w:type="dxa"/>
          <w:trHeight w:val="300"/>
        </w:trPr>
        <w:tc>
          <w:tcPr>
            <w:tcW w:w="9918" w:type="dxa"/>
            <w:gridSpan w:val="3"/>
          </w:tcPr>
          <w:p w14:paraId="7F836791" w14:textId="75C78720" w:rsidR="003710DE" w:rsidRDefault="003710DE" w:rsidP="003710DE">
            <w:pPr>
              <w:jc w:val="center"/>
              <w:rPr>
                <w:b/>
                <w:kern w:val="2"/>
                <w:szCs w:val="24"/>
              </w:rPr>
            </w:pPr>
            <w:r>
              <w:rPr>
                <w:b/>
                <w:kern w:val="2"/>
                <w:szCs w:val="24"/>
              </w:rPr>
              <w:t>12. SUTARTIES NUTRAUKIMAS</w:t>
            </w:r>
          </w:p>
        </w:tc>
        <w:tc>
          <w:tcPr>
            <w:tcW w:w="6824" w:type="dxa"/>
          </w:tcPr>
          <w:p w14:paraId="268D2873" w14:textId="77777777" w:rsidR="003710DE" w:rsidRDefault="003710DE" w:rsidP="003710DE"/>
        </w:tc>
      </w:tr>
      <w:tr w:rsidR="003710DE" w14:paraId="2E00D2EF" w14:textId="77777777" w:rsidTr="001F53C1">
        <w:trPr>
          <w:gridAfter w:val="2"/>
          <w:wAfter w:w="6860" w:type="dxa"/>
          <w:trHeight w:val="300"/>
        </w:trPr>
        <w:tc>
          <w:tcPr>
            <w:tcW w:w="3094" w:type="dxa"/>
            <w:gridSpan w:val="2"/>
            <w:tcBorders>
              <w:top w:val="single" w:sz="4" w:space="0" w:color="auto"/>
              <w:left w:val="single" w:sz="4" w:space="0" w:color="auto"/>
              <w:bottom w:val="single" w:sz="4" w:space="0" w:color="auto"/>
              <w:right w:val="single" w:sz="4" w:space="0" w:color="auto"/>
            </w:tcBorders>
          </w:tcPr>
          <w:p w14:paraId="161557B7" w14:textId="1492665B" w:rsidR="003710DE" w:rsidRDefault="003710DE" w:rsidP="003710DE">
            <w:pPr>
              <w:rPr>
                <w:b/>
                <w:kern w:val="2"/>
                <w:szCs w:val="24"/>
              </w:rPr>
            </w:pPr>
            <w:r>
              <w:rPr>
                <w:b/>
                <w:kern w:val="2"/>
                <w:szCs w:val="24"/>
              </w:rPr>
              <w:t>12.1. Sutarties nutraukimo pagrindai</w:t>
            </w:r>
          </w:p>
        </w:tc>
        <w:tc>
          <w:tcPr>
            <w:tcW w:w="6824" w:type="dxa"/>
            <w:tcBorders>
              <w:top w:val="single" w:sz="4" w:space="0" w:color="auto"/>
              <w:left w:val="single" w:sz="4" w:space="0" w:color="auto"/>
              <w:bottom w:val="single" w:sz="4" w:space="0" w:color="auto"/>
              <w:right w:val="single" w:sz="4" w:space="0" w:color="auto"/>
            </w:tcBorders>
          </w:tcPr>
          <w:p w14:paraId="30364BA5" w14:textId="5A367F39" w:rsidR="003710DE" w:rsidRDefault="0055648C" w:rsidP="0055648C">
            <w:pPr>
              <w:rPr>
                <w:color w:val="4472C4"/>
                <w:kern w:val="2"/>
                <w:szCs w:val="24"/>
              </w:rPr>
            </w:pPr>
            <w:r w:rsidRPr="002F589B">
              <w:rPr>
                <w:kern w:val="2"/>
                <w:szCs w:val="24"/>
              </w:rPr>
              <w:t>Sutartis gali būti nutraukiama rašytiniu Šalių susitarimu arba vienašališkai, Bendrosiose sąlygose ir šiais Specialiosiose sąlygose nurodytais atvejais ir nustatyta tvarka</w:t>
            </w:r>
            <w:r w:rsidR="003710DE">
              <w:rPr>
                <w:kern w:val="2"/>
                <w:szCs w:val="24"/>
              </w:rPr>
              <w:t>.</w:t>
            </w:r>
          </w:p>
        </w:tc>
      </w:tr>
      <w:tr w:rsidR="003710DE" w14:paraId="2EB98B7C" w14:textId="77777777" w:rsidTr="006F1CE4">
        <w:trPr>
          <w:gridAfter w:val="2"/>
          <w:wAfter w:w="6860" w:type="dxa"/>
          <w:trHeight w:val="300"/>
        </w:trPr>
        <w:tc>
          <w:tcPr>
            <w:tcW w:w="3094" w:type="dxa"/>
            <w:gridSpan w:val="2"/>
            <w:tcBorders>
              <w:top w:val="single" w:sz="4" w:space="0" w:color="auto"/>
              <w:left w:val="single" w:sz="4" w:space="0" w:color="auto"/>
              <w:bottom w:val="single" w:sz="4" w:space="0" w:color="auto"/>
              <w:right w:val="single" w:sz="4" w:space="0" w:color="auto"/>
            </w:tcBorders>
          </w:tcPr>
          <w:p w14:paraId="70A8D411" w14:textId="7B865C17" w:rsidR="003710DE" w:rsidRDefault="003710DE" w:rsidP="003710DE">
            <w:pPr>
              <w:rPr>
                <w:b/>
                <w:kern w:val="2"/>
                <w:szCs w:val="24"/>
              </w:rPr>
            </w:pPr>
            <w:r>
              <w:rPr>
                <w:b/>
                <w:kern w:val="2"/>
                <w:szCs w:val="24"/>
              </w:rPr>
              <w:t>12.2. Esminiai Sutarties pažeidimai</w:t>
            </w:r>
          </w:p>
        </w:tc>
        <w:tc>
          <w:tcPr>
            <w:tcW w:w="6824" w:type="dxa"/>
            <w:tcBorders>
              <w:top w:val="single" w:sz="4" w:space="0" w:color="auto"/>
              <w:left w:val="single" w:sz="4" w:space="0" w:color="auto"/>
              <w:bottom w:val="single" w:sz="4" w:space="0" w:color="auto"/>
              <w:right w:val="single" w:sz="4" w:space="0" w:color="auto"/>
            </w:tcBorders>
          </w:tcPr>
          <w:p w14:paraId="6C87CFCB" w14:textId="61BD2743" w:rsidR="003710DE" w:rsidRPr="00B9787F" w:rsidRDefault="003710DE" w:rsidP="003710DE">
            <w:pPr>
              <w:jc w:val="both"/>
              <w:rPr>
                <w:kern w:val="2"/>
                <w:szCs w:val="24"/>
              </w:rPr>
            </w:pPr>
            <w:r w:rsidRPr="00B9787F">
              <w:rPr>
                <w:kern w:val="2"/>
                <w:szCs w:val="24"/>
              </w:rPr>
              <w:t xml:space="preserve">12.2.1. jeigu Tiekėjas nevykdo prisiimtų įsipareigojimų už Sutartyje nustatytus Sutarties </w:t>
            </w:r>
            <w:r w:rsidR="0055648C">
              <w:rPr>
                <w:kern w:val="2"/>
                <w:szCs w:val="24"/>
              </w:rPr>
              <w:t xml:space="preserve">kainą / </w:t>
            </w:r>
            <w:r w:rsidRPr="00B9787F">
              <w:rPr>
                <w:kern w:val="2"/>
                <w:szCs w:val="24"/>
              </w:rPr>
              <w:t>įkainius;</w:t>
            </w:r>
          </w:p>
          <w:p w14:paraId="313B9F40" w14:textId="77777777" w:rsidR="003710DE" w:rsidRPr="00B9787F" w:rsidRDefault="003710DE" w:rsidP="003710DE">
            <w:pPr>
              <w:jc w:val="both"/>
              <w:rPr>
                <w:kern w:val="2"/>
                <w:szCs w:val="24"/>
              </w:rPr>
            </w:pPr>
            <w:r w:rsidRPr="00B9787F">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kokybės santykį ir Tiekėjas per 3 (tris) kalendorines dienas neištaiso pažeidimų;</w:t>
            </w:r>
          </w:p>
          <w:p w14:paraId="1167481A" w14:textId="4AE1B203" w:rsidR="003710DE" w:rsidRPr="00B9787F" w:rsidRDefault="003710DE" w:rsidP="003710DE">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w:t>
            </w:r>
            <w:r w:rsidR="0055648C">
              <w:rPr>
                <w:rFonts w:eastAsia="Arial"/>
                <w:kern w:val="2"/>
                <w:szCs w:val="24"/>
              </w:rPr>
              <w:t>3</w:t>
            </w:r>
            <w:r w:rsidRPr="00B9787F">
              <w:rPr>
                <w:rFonts w:eastAsia="Arial"/>
                <w:kern w:val="2"/>
                <w:szCs w:val="24"/>
              </w:rPr>
              <w:t xml:space="preserve">. jeigu Tiekėjas pažeidžia Paslaugų suteikimo terminus ir priskaičiuotų netesybų už vėlavimą suma viršija </w:t>
            </w:r>
            <w:r w:rsidRPr="00217D52">
              <w:rPr>
                <w:rFonts w:eastAsia="Arial"/>
                <w:color w:val="FF0000"/>
                <w:kern w:val="2"/>
                <w:szCs w:val="24"/>
              </w:rPr>
              <w:t>20 (dvidešimt</w:t>
            </w:r>
            <w:r w:rsidRPr="00B9787F">
              <w:rPr>
                <w:rFonts w:eastAsia="Arial"/>
                <w:kern w:val="2"/>
                <w:szCs w:val="24"/>
              </w:rPr>
              <w:t>) proc. Pradinės sutarties vertės;</w:t>
            </w:r>
          </w:p>
          <w:p w14:paraId="4245D90C" w14:textId="2233B6E7" w:rsidR="003710DE" w:rsidRPr="00B9787F" w:rsidRDefault="003710DE" w:rsidP="003710DE">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w:t>
            </w:r>
            <w:r w:rsidR="0055648C">
              <w:rPr>
                <w:rFonts w:eastAsia="Arial"/>
                <w:kern w:val="2"/>
                <w:szCs w:val="24"/>
              </w:rPr>
              <w:t>4</w:t>
            </w:r>
            <w:r w:rsidRPr="00B9787F">
              <w:rPr>
                <w:rFonts w:eastAsia="Arial"/>
                <w:kern w:val="2"/>
                <w:szCs w:val="24"/>
              </w:rPr>
              <w:t>. jeigu Tiekėjas pažeidžia Paslaugų suteikimo terminus ir dėl Paslaugų suteikimo vėlavimo Paslaugos tampa nebereikalingos;</w:t>
            </w:r>
          </w:p>
          <w:p w14:paraId="0CA485C4" w14:textId="5507D351" w:rsidR="003710DE" w:rsidRPr="00B9787F" w:rsidRDefault="003710DE" w:rsidP="003710DE">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w:t>
            </w:r>
            <w:r w:rsidR="0055648C">
              <w:rPr>
                <w:rFonts w:eastAsia="Arial"/>
                <w:kern w:val="2"/>
                <w:szCs w:val="24"/>
              </w:rPr>
              <w:t>5</w:t>
            </w:r>
            <w:r w:rsidRPr="00B9787F">
              <w:rPr>
                <w:rFonts w:eastAsia="Arial"/>
                <w:kern w:val="2"/>
                <w:szCs w:val="24"/>
              </w:rPr>
              <w:t>. jeigu Tiekėjas daugiau kaip 2 (du) kartus suteikia Paslaugas, kurios neatitinka Sutartyje ir (ar) įstatymuose nustatytų reikalavimų Paslaugoms;</w:t>
            </w:r>
          </w:p>
          <w:p w14:paraId="1EAC72F7" w14:textId="2195E001" w:rsidR="003710DE" w:rsidRPr="00B9787F" w:rsidRDefault="003710DE" w:rsidP="003710DE">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w:t>
            </w:r>
            <w:r w:rsidR="0055648C">
              <w:rPr>
                <w:rFonts w:eastAsia="Arial"/>
                <w:kern w:val="2"/>
                <w:szCs w:val="24"/>
              </w:rPr>
              <w:t>6</w:t>
            </w:r>
            <w:r w:rsidRPr="00B9787F">
              <w:rPr>
                <w:rFonts w:eastAsia="Arial"/>
                <w:kern w:val="2"/>
                <w:szCs w:val="24"/>
              </w:rPr>
              <w:t>.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8C34180" w14:textId="7E6DC401" w:rsidR="003710DE" w:rsidRPr="00B9787F" w:rsidRDefault="003710DE" w:rsidP="003710DE">
            <w:pPr>
              <w:tabs>
                <w:tab w:val="left" w:pos="567"/>
                <w:tab w:val="left" w:pos="851"/>
                <w:tab w:val="left" w:pos="992"/>
                <w:tab w:val="left" w:pos="1134"/>
              </w:tabs>
              <w:spacing w:line="257" w:lineRule="auto"/>
              <w:jc w:val="both"/>
              <w:rPr>
                <w:rFonts w:eastAsia="Arial"/>
                <w:kern w:val="2"/>
                <w:szCs w:val="24"/>
              </w:rPr>
            </w:pPr>
            <w:r w:rsidRPr="00B9787F">
              <w:rPr>
                <w:rFonts w:eastAsia="Arial"/>
                <w:kern w:val="2"/>
                <w:szCs w:val="24"/>
              </w:rPr>
              <w:t>12.2.</w:t>
            </w:r>
            <w:r w:rsidR="0055648C">
              <w:rPr>
                <w:rFonts w:eastAsia="Arial"/>
                <w:kern w:val="2"/>
                <w:szCs w:val="24"/>
              </w:rPr>
              <w:t>7</w:t>
            </w:r>
            <w:r w:rsidRPr="00B9787F">
              <w:rPr>
                <w:rFonts w:eastAsia="Arial"/>
                <w:kern w:val="2"/>
                <w:szCs w:val="24"/>
              </w:rPr>
              <w:t>. jeigu Tiekėjas pažeidžia šios Sutarties nuostatas, reglamentuojančias konkurenciją, intelektinės nuosavybės ar konfidencialios informacijos valdymą;</w:t>
            </w:r>
          </w:p>
          <w:p w14:paraId="0EA5075E" w14:textId="3C064870" w:rsidR="003710DE" w:rsidRPr="00B9787F" w:rsidRDefault="003710DE" w:rsidP="003710DE">
            <w:pPr>
              <w:spacing w:line="257" w:lineRule="auto"/>
              <w:jc w:val="both"/>
              <w:rPr>
                <w:kern w:val="2"/>
                <w:szCs w:val="24"/>
              </w:rPr>
            </w:pPr>
            <w:r w:rsidRPr="00B9787F">
              <w:rPr>
                <w:kern w:val="2"/>
                <w:szCs w:val="24"/>
                <w:shd w:val="clear" w:color="auto" w:fill="FFFFFF"/>
              </w:rPr>
              <w:t>12.2.</w:t>
            </w:r>
            <w:r w:rsidR="0055648C">
              <w:rPr>
                <w:kern w:val="2"/>
                <w:szCs w:val="24"/>
                <w:shd w:val="clear" w:color="auto" w:fill="FFFFFF"/>
              </w:rPr>
              <w:t>8</w:t>
            </w:r>
            <w:r w:rsidRPr="00B9787F">
              <w:rPr>
                <w:kern w:val="2"/>
                <w:szCs w:val="24"/>
                <w:shd w:val="clear" w:color="auto" w:fill="FFFFFF"/>
              </w:rPr>
              <w:t xml:space="preserve">. </w:t>
            </w:r>
            <w:r w:rsidRPr="00B9787F">
              <w:rPr>
                <w:kern w:val="2"/>
                <w:szCs w:val="24"/>
              </w:rPr>
              <w:t>B</w:t>
            </w:r>
            <w:r w:rsidRPr="00B9787F">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Pr>
                <w:szCs w:val="24"/>
              </w:rPr>
              <w:t>;</w:t>
            </w:r>
          </w:p>
          <w:p w14:paraId="1184CD02" w14:textId="5397C89B" w:rsidR="003710DE" w:rsidRDefault="003710DE" w:rsidP="003710DE">
            <w:pPr>
              <w:rPr>
                <w:kern w:val="2"/>
                <w:szCs w:val="24"/>
              </w:rPr>
            </w:pPr>
            <w:r w:rsidRPr="00B9787F">
              <w:rPr>
                <w:kern w:val="2"/>
                <w:szCs w:val="24"/>
                <w:shd w:val="clear" w:color="auto" w:fill="FFFFFF"/>
              </w:rPr>
              <w:t>12.2.1</w:t>
            </w:r>
            <w:r w:rsidR="0055648C">
              <w:rPr>
                <w:kern w:val="2"/>
                <w:szCs w:val="24"/>
                <w:shd w:val="clear" w:color="auto" w:fill="FFFFFF"/>
              </w:rPr>
              <w:t>0</w:t>
            </w:r>
            <w:r w:rsidRPr="00B9787F">
              <w:rPr>
                <w:kern w:val="2"/>
                <w:szCs w:val="24"/>
                <w:shd w:val="clear" w:color="auto" w:fill="FFFFFF"/>
              </w:rPr>
              <w:t xml:space="preserve">. </w:t>
            </w:r>
            <w:r w:rsidRPr="00B9787F">
              <w:rPr>
                <w:rFonts w:eastAsia="Arial"/>
                <w:kern w:val="2"/>
                <w:szCs w:val="24"/>
              </w:rPr>
              <w:t xml:space="preserve">jeigu Tiekėjas 2 (du) kartus pažeidžia esminę Sutarties sąlygą, nurodytą </w:t>
            </w:r>
            <w:r w:rsidRPr="00B9787F">
              <w:rPr>
                <w:kern w:val="2"/>
                <w:szCs w:val="24"/>
                <w:shd w:val="clear" w:color="auto" w:fill="FFFFFF"/>
              </w:rPr>
              <w:t xml:space="preserve">Specialiųjų sąlygų </w:t>
            </w:r>
            <w:r w:rsidRPr="00B9787F">
              <w:rPr>
                <w:rFonts w:eastAsia="Arial"/>
                <w:kern w:val="2"/>
                <w:szCs w:val="24"/>
              </w:rPr>
              <w:t>10.1 punkte</w:t>
            </w:r>
            <w:r>
              <w:rPr>
                <w:rFonts w:eastAsia="Arial"/>
                <w:kern w:val="2"/>
                <w:szCs w:val="24"/>
              </w:rPr>
              <w:t>.</w:t>
            </w:r>
          </w:p>
        </w:tc>
      </w:tr>
      <w:tr w:rsidR="003710DE" w14:paraId="00D90807" w14:textId="3772D88A" w:rsidTr="001F53C1">
        <w:trPr>
          <w:trHeight w:val="300"/>
        </w:trPr>
        <w:tc>
          <w:tcPr>
            <w:tcW w:w="9918" w:type="dxa"/>
            <w:gridSpan w:val="3"/>
          </w:tcPr>
          <w:p w14:paraId="1F28F202" w14:textId="165A98D0" w:rsidR="003710DE" w:rsidRDefault="003710DE" w:rsidP="003710DE">
            <w:pPr>
              <w:jc w:val="center"/>
              <w:rPr>
                <w:b/>
                <w:kern w:val="2"/>
                <w:szCs w:val="24"/>
              </w:rPr>
            </w:pPr>
            <w:r>
              <w:rPr>
                <w:b/>
                <w:kern w:val="2"/>
                <w:szCs w:val="24"/>
              </w:rPr>
              <w:t xml:space="preserve">13. APLINKOS APSAUGOS IR SOCIALINIAI KRITERIJAI </w:t>
            </w:r>
          </w:p>
        </w:tc>
        <w:tc>
          <w:tcPr>
            <w:tcW w:w="6860" w:type="dxa"/>
            <w:gridSpan w:val="2"/>
          </w:tcPr>
          <w:p w14:paraId="4BE9EAB1" w14:textId="2CA51744" w:rsidR="003710DE" w:rsidRDefault="003710DE" w:rsidP="003710DE"/>
        </w:tc>
      </w:tr>
      <w:tr w:rsidR="003710DE" w14:paraId="16CC6B69" w14:textId="77777777" w:rsidTr="006F1CE4">
        <w:trPr>
          <w:gridAfter w:val="2"/>
          <w:wAfter w:w="6860" w:type="dxa"/>
          <w:trHeight w:val="300"/>
        </w:trPr>
        <w:tc>
          <w:tcPr>
            <w:tcW w:w="3058" w:type="dxa"/>
          </w:tcPr>
          <w:p w14:paraId="2115AB18" w14:textId="72BF4365" w:rsidR="003710DE" w:rsidRDefault="003710DE" w:rsidP="003710DE">
            <w:pPr>
              <w:rPr>
                <w:b/>
                <w:kern w:val="2"/>
                <w:szCs w:val="24"/>
              </w:rPr>
            </w:pPr>
            <w:r>
              <w:rPr>
                <w:b/>
                <w:kern w:val="2"/>
                <w:szCs w:val="24"/>
              </w:rPr>
              <w:t xml:space="preserve">13.1. Su perkamomis paslaugomis susiję  aplinkos apsaugos kriterijai </w:t>
            </w:r>
          </w:p>
        </w:tc>
        <w:tc>
          <w:tcPr>
            <w:tcW w:w="6860" w:type="dxa"/>
            <w:gridSpan w:val="2"/>
          </w:tcPr>
          <w:p w14:paraId="2E896F68" w14:textId="77777777" w:rsidR="003710DE" w:rsidRDefault="003710DE" w:rsidP="003710DE">
            <w:pPr>
              <w:jc w:val="both"/>
              <w:rPr>
                <w:rFonts w:eastAsia="Calibri"/>
                <w:szCs w:val="24"/>
              </w:rPr>
            </w:pPr>
            <w:r w:rsidRPr="003E1CAA">
              <w:rPr>
                <w:kern w:val="2"/>
                <w:szCs w:val="24"/>
                <w:shd w:val="clear" w:color="auto" w:fill="FFFFFF"/>
              </w:rPr>
              <w:t>Aplinkos apsaugos kriterijai Paslaugoms nustatomi vadovaujantis aplinkos apsaugos kriterijų taikymo, vykdant žaliuosius pirkimus, tvarkos apraš</w:t>
            </w:r>
            <w:r>
              <w:rPr>
                <w:kern w:val="2"/>
                <w:szCs w:val="24"/>
                <w:shd w:val="clear" w:color="auto" w:fill="FFFFFF"/>
              </w:rPr>
              <w:t>o</w:t>
            </w:r>
            <w:r w:rsidRPr="003E1CAA">
              <w:rPr>
                <w:kern w:val="2"/>
                <w:szCs w:val="24"/>
                <w:shd w:val="clear" w:color="auto" w:fill="FFFFFF"/>
              </w:rPr>
              <w:t>, patvirtint</w:t>
            </w:r>
            <w:r>
              <w:rPr>
                <w:kern w:val="2"/>
                <w:szCs w:val="24"/>
                <w:shd w:val="clear" w:color="auto" w:fill="FFFFFF"/>
              </w:rPr>
              <w:t>o</w:t>
            </w:r>
            <w:r w:rsidRPr="003E1CAA">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Pr>
                <w:kern w:val="2"/>
                <w:szCs w:val="24"/>
                <w:shd w:val="clear" w:color="auto" w:fill="FFFFFF"/>
              </w:rPr>
              <w:t>, 4.1 ir 4.4.4 punktais</w:t>
            </w:r>
            <w:r w:rsidRPr="003E1CAA">
              <w:rPr>
                <w:kern w:val="2"/>
                <w:szCs w:val="24"/>
                <w:shd w:val="clear" w:color="auto" w:fill="FFFFFF"/>
              </w:rPr>
              <w:t>.</w:t>
            </w:r>
            <w:r>
              <w:rPr>
                <w:kern w:val="2"/>
                <w:szCs w:val="24"/>
                <w:shd w:val="clear" w:color="auto" w:fill="FFFFFF"/>
              </w:rPr>
              <w:t xml:space="preserve"> </w:t>
            </w:r>
            <w:r w:rsidRPr="000D12DB">
              <w:rPr>
                <w:rFonts w:eastAsia="Calibri"/>
                <w:szCs w:val="24"/>
              </w:rPr>
              <w:t xml:space="preserve">Aplinkos apsaugos </w:t>
            </w:r>
            <w:r w:rsidRPr="000D12DB">
              <w:rPr>
                <w:rFonts w:eastAsia="Calibri"/>
                <w:szCs w:val="24"/>
              </w:rPr>
              <w:lastRenderedPageBreak/>
              <w:t xml:space="preserve">kriterijai nustatyti Specialiųjų pirkimo sąlygų </w:t>
            </w:r>
            <w:r>
              <w:rPr>
                <w:rFonts w:eastAsia="Calibri"/>
                <w:szCs w:val="24"/>
              </w:rPr>
              <w:t>2 priedo „Techninė specifikacija“ XIII sk.</w:t>
            </w:r>
          </w:p>
          <w:p w14:paraId="6983AA0B" w14:textId="77777777" w:rsidR="003710DE" w:rsidRPr="003E1CAA" w:rsidRDefault="003710DE" w:rsidP="003710DE">
            <w:pPr>
              <w:jc w:val="both"/>
              <w:rPr>
                <w:kern w:val="2"/>
                <w:szCs w:val="24"/>
                <w:shd w:val="clear" w:color="auto" w:fill="FFFFFF"/>
              </w:rPr>
            </w:pPr>
          </w:p>
          <w:p w14:paraId="7A93E530" w14:textId="7B1F49D9" w:rsidR="003710DE" w:rsidRDefault="003710DE" w:rsidP="003710DE">
            <w:pPr>
              <w:rPr>
                <w:color w:val="4472C4"/>
                <w:kern w:val="2"/>
                <w:szCs w:val="24"/>
              </w:rPr>
            </w:pPr>
            <w:r w:rsidRPr="003E1CAA">
              <w:rPr>
                <w:kern w:val="2"/>
                <w:szCs w:val="24"/>
                <w:shd w:val="clear" w:color="auto" w:fill="FFFFFF"/>
              </w:rPr>
              <w:t>Nustačius, kad Tiekėjas nesilaiko</w:t>
            </w:r>
            <w:r>
              <w:rPr>
                <w:kern w:val="2"/>
                <w:szCs w:val="24"/>
                <w:shd w:val="clear" w:color="auto" w:fill="FFFFFF"/>
              </w:rPr>
              <w:t xml:space="preserve"> Techninės specifikacijos </w:t>
            </w:r>
            <w:r w:rsidRPr="003E1CAA">
              <w:rPr>
                <w:kern w:val="2"/>
                <w:szCs w:val="24"/>
                <w:shd w:val="clear" w:color="auto" w:fill="FFFFFF"/>
              </w:rPr>
              <w:t xml:space="preserve">XIII skyriuje nustatytų </w:t>
            </w:r>
            <w:r>
              <w:rPr>
                <w:kern w:val="2"/>
                <w:szCs w:val="24"/>
                <w:shd w:val="clear" w:color="auto" w:fill="FFFFFF"/>
              </w:rPr>
              <w:t xml:space="preserve">aplinkos apsaugos </w:t>
            </w:r>
            <w:r w:rsidRPr="003E1CAA">
              <w:rPr>
                <w:kern w:val="2"/>
                <w:szCs w:val="24"/>
                <w:shd w:val="clear" w:color="auto" w:fill="FFFFFF"/>
              </w:rPr>
              <w:t xml:space="preserve">kriterijų, Tiekėjui už kiekvieną atvejį taikoma </w:t>
            </w:r>
            <w:r>
              <w:rPr>
                <w:kern w:val="2"/>
                <w:szCs w:val="24"/>
                <w:shd w:val="clear" w:color="auto" w:fill="FFFFFF"/>
              </w:rPr>
              <w:t xml:space="preserve">Sutarties </w:t>
            </w:r>
            <w:r w:rsidRPr="003E1CAA">
              <w:rPr>
                <w:kern w:val="2"/>
                <w:szCs w:val="24"/>
                <w:shd w:val="clear" w:color="auto" w:fill="FFFFFF"/>
              </w:rPr>
              <w:t>Specialiųjų sąlygų 9.5 punkte nurodyto dydžio bauda.</w:t>
            </w:r>
          </w:p>
        </w:tc>
      </w:tr>
      <w:tr w:rsidR="003710DE" w14:paraId="478DB500" w14:textId="77777777" w:rsidTr="00FF63CE">
        <w:trPr>
          <w:gridAfter w:val="2"/>
          <w:wAfter w:w="6860" w:type="dxa"/>
          <w:trHeight w:val="300"/>
        </w:trPr>
        <w:tc>
          <w:tcPr>
            <w:tcW w:w="3058" w:type="dxa"/>
          </w:tcPr>
          <w:p w14:paraId="3B41501F" w14:textId="79127E45" w:rsidR="003710DE" w:rsidRDefault="003710DE" w:rsidP="003710DE">
            <w:pPr>
              <w:rPr>
                <w:b/>
                <w:kern w:val="2"/>
                <w:szCs w:val="24"/>
              </w:rPr>
            </w:pPr>
            <w:r>
              <w:rPr>
                <w:b/>
                <w:kern w:val="2"/>
                <w:szCs w:val="24"/>
              </w:rPr>
              <w:lastRenderedPageBreak/>
              <w:t>13.2. Su perkamomis Paslaugomis susiję socialiniai kriterijai</w:t>
            </w:r>
          </w:p>
        </w:tc>
        <w:tc>
          <w:tcPr>
            <w:tcW w:w="6860" w:type="dxa"/>
            <w:gridSpan w:val="2"/>
          </w:tcPr>
          <w:p w14:paraId="219976BB" w14:textId="77777777" w:rsidR="003710DE" w:rsidRPr="00B9787F" w:rsidRDefault="003710DE" w:rsidP="003710DE">
            <w:pPr>
              <w:rPr>
                <w:color w:val="000000"/>
                <w:kern w:val="2"/>
                <w:szCs w:val="24"/>
                <w:shd w:val="clear" w:color="auto" w:fill="FFFFFF"/>
              </w:rPr>
            </w:pPr>
            <w:r w:rsidRPr="00B9787F">
              <w:rPr>
                <w:color w:val="000000"/>
                <w:kern w:val="2"/>
                <w:szCs w:val="24"/>
                <w:shd w:val="clear" w:color="auto" w:fill="FFFFFF"/>
              </w:rPr>
              <w:t>Netaikoma</w:t>
            </w:r>
          </w:p>
          <w:p w14:paraId="211541E5" w14:textId="55831A6C" w:rsidR="003710DE" w:rsidRDefault="003710DE" w:rsidP="003710DE">
            <w:pPr>
              <w:spacing w:line="257" w:lineRule="auto"/>
              <w:rPr>
                <w:rFonts w:eastAsia="Arial"/>
                <w:color w:val="FF0000"/>
                <w:kern w:val="2"/>
                <w:szCs w:val="24"/>
              </w:rPr>
            </w:pPr>
          </w:p>
        </w:tc>
      </w:tr>
      <w:tr w:rsidR="0055648C" w14:paraId="2CEF72EE" w14:textId="4BDBC83C" w:rsidTr="00FF63CE">
        <w:trPr>
          <w:gridAfter w:val="2"/>
          <w:wAfter w:w="6860" w:type="dxa"/>
          <w:trHeight w:val="300"/>
        </w:trPr>
        <w:tc>
          <w:tcPr>
            <w:tcW w:w="9918" w:type="dxa"/>
            <w:gridSpan w:val="3"/>
          </w:tcPr>
          <w:p w14:paraId="22658D6E" w14:textId="6B283D85" w:rsidR="0055648C" w:rsidRPr="0055648C" w:rsidRDefault="0055648C" w:rsidP="0055648C">
            <w:pPr>
              <w:jc w:val="center"/>
              <w:rPr>
                <w:b/>
                <w:kern w:val="2"/>
                <w:szCs w:val="24"/>
              </w:rPr>
            </w:pPr>
            <w:r>
              <w:rPr>
                <w:b/>
                <w:kern w:val="2"/>
                <w:szCs w:val="24"/>
              </w:rPr>
              <w:t xml:space="preserve">14. BENDRŲJŲ SĄLYGŲ PAKEITIMAI IR PAPILDYMAI </w:t>
            </w:r>
          </w:p>
        </w:tc>
      </w:tr>
      <w:tr w:rsidR="003710DE" w14:paraId="589BCA8E" w14:textId="77777777" w:rsidTr="00FF63CE">
        <w:trPr>
          <w:gridAfter w:val="2"/>
          <w:wAfter w:w="6860" w:type="dxa"/>
          <w:trHeight w:val="300"/>
        </w:trPr>
        <w:tc>
          <w:tcPr>
            <w:tcW w:w="3058" w:type="dxa"/>
          </w:tcPr>
          <w:p w14:paraId="7918D040" w14:textId="4193B119" w:rsidR="003710DE" w:rsidRDefault="003710DE" w:rsidP="003710DE">
            <w:pPr>
              <w:rPr>
                <w:b/>
                <w:kern w:val="2"/>
                <w:szCs w:val="24"/>
              </w:rPr>
            </w:pPr>
            <w:r>
              <w:rPr>
                <w:b/>
                <w:kern w:val="2"/>
                <w:szCs w:val="24"/>
              </w:rPr>
              <w:t xml:space="preserve">14.1. </w:t>
            </w:r>
          </w:p>
        </w:tc>
        <w:tc>
          <w:tcPr>
            <w:tcW w:w="6860" w:type="dxa"/>
            <w:gridSpan w:val="2"/>
          </w:tcPr>
          <w:p w14:paraId="59FDD404" w14:textId="77777777" w:rsidR="003710DE" w:rsidRDefault="003710DE" w:rsidP="003710DE">
            <w:pPr>
              <w:jc w:val="both"/>
              <w:rPr>
                <w:kern w:val="2"/>
                <w:szCs w:val="24"/>
              </w:rPr>
            </w:pPr>
            <w:r>
              <w:rPr>
                <w:kern w:val="2"/>
                <w:szCs w:val="24"/>
              </w:rPr>
              <w:t xml:space="preserve">Šalys susitaria pakeisti nurodytą Sutarties Bendrųjų sąlygų punktą ir išdėstyti jį nauja redakcija: </w:t>
            </w:r>
          </w:p>
          <w:p w14:paraId="1D1F6614" w14:textId="79BB7651" w:rsidR="003710DE" w:rsidRDefault="003710DE" w:rsidP="003710DE">
            <w:pPr>
              <w:rPr>
                <w:kern w:val="2"/>
                <w:szCs w:val="24"/>
              </w:rPr>
            </w:pPr>
            <w:r>
              <w:rPr>
                <w:color w:val="000000"/>
                <w:szCs w:val="24"/>
              </w:rPr>
              <w:t>14.1.1. Pakeisti Sutarties Bendrųjų sąlygų 1.2 poskyrio „Sutarties aiškinimas“ 1.2.7. papunktį ir išdėstyti taip „</w:t>
            </w:r>
            <w:r w:rsidRPr="00DE390B">
              <w:rPr>
                <w:color w:val="000000"/>
                <w:szCs w:val="24"/>
              </w:rPr>
              <w:t xml:space="preserve">1.2.7. Jeigu </w:t>
            </w:r>
            <w:r>
              <w:rPr>
                <w:color w:val="000000"/>
                <w:szCs w:val="24"/>
              </w:rPr>
              <w:t>Paslaugų</w:t>
            </w:r>
            <w:r w:rsidRPr="00DE390B">
              <w:rPr>
                <w:color w:val="000000"/>
                <w:szCs w:val="24"/>
              </w:rPr>
              <w:t xml:space="preserve"> perdavimo–priėmimo akto, kaip atskiro dokumento, reikalauti neprivaloma, Šalys susitaria, ir tai aiškiai nurodo Specialiosiose sąlygose, </w:t>
            </w:r>
            <w:r>
              <w:rPr>
                <w:color w:val="000000"/>
                <w:szCs w:val="24"/>
              </w:rPr>
              <w:t>Paslaugų</w:t>
            </w:r>
            <w:r w:rsidRPr="00DE390B">
              <w:rPr>
                <w:color w:val="000000"/>
                <w:szCs w:val="24"/>
              </w:rPr>
              <w:t xml:space="preserve"> perdavimo–priėmimo aktu laikoma Sąskaita. Tais atvejais, kai išrašoma Sąskaita ir </w:t>
            </w:r>
            <w:r>
              <w:rPr>
                <w:color w:val="000000"/>
                <w:szCs w:val="24"/>
              </w:rPr>
              <w:t>Paslaugų</w:t>
            </w:r>
            <w:r w:rsidRPr="00DE390B">
              <w:rPr>
                <w:color w:val="000000"/>
                <w:szCs w:val="24"/>
              </w:rPr>
              <w:t xml:space="preserve"> perdavimo–priėmimo aktas nepasirašomas, Sutarties nuostatos dėl </w:t>
            </w:r>
            <w:r>
              <w:rPr>
                <w:color w:val="000000"/>
                <w:szCs w:val="24"/>
              </w:rPr>
              <w:t>Paslaugų</w:t>
            </w:r>
            <w:r w:rsidRPr="00DE390B">
              <w:rPr>
                <w:color w:val="000000"/>
                <w:szCs w:val="24"/>
              </w:rPr>
              <w:t xml:space="preserve">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tc>
      </w:tr>
      <w:tr w:rsidR="003710DE" w14:paraId="0E36E36F" w14:textId="77777777" w:rsidTr="00FF63CE">
        <w:trPr>
          <w:gridAfter w:val="2"/>
          <w:wAfter w:w="6860" w:type="dxa"/>
          <w:trHeight w:val="300"/>
        </w:trPr>
        <w:tc>
          <w:tcPr>
            <w:tcW w:w="3058" w:type="dxa"/>
          </w:tcPr>
          <w:p w14:paraId="6BB699C0" w14:textId="2F793542" w:rsidR="003710DE" w:rsidRDefault="003710DE" w:rsidP="003710DE">
            <w:pPr>
              <w:rPr>
                <w:b/>
                <w:kern w:val="2"/>
                <w:szCs w:val="24"/>
              </w:rPr>
            </w:pPr>
            <w:r>
              <w:rPr>
                <w:b/>
                <w:kern w:val="2"/>
                <w:szCs w:val="24"/>
              </w:rPr>
              <w:t>14.2.</w:t>
            </w:r>
          </w:p>
        </w:tc>
        <w:tc>
          <w:tcPr>
            <w:tcW w:w="6860" w:type="dxa"/>
            <w:gridSpan w:val="2"/>
          </w:tcPr>
          <w:p w14:paraId="1E5B5A06" w14:textId="77777777" w:rsidR="003710DE" w:rsidRDefault="003710DE" w:rsidP="003710DE">
            <w:pPr>
              <w:jc w:val="both"/>
              <w:rPr>
                <w:kern w:val="2"/>
                <w:szCs w:val="24"/>
              </w:rPr>
            </w:pPr>
            <w:r>
              <w:rPr>
                <w:kern w:val="2"/>
                <w:szCs w:val="24"/>
              </w:rPr>
              <w:t xml:space="preserve">Šalys susitaria papildyti Sutarties Bendrąsias sąlygas nurodytu punktu, tačiau kitų punktų numeracijos nekeisti: </w:t>
            </w:r>
          </w:p>
          <w:p w14:paraId="319963DC" w14:textId="77777777" w:rsidR="003710DE" w:rsidRDefault="003710DE" w:rsidP="003710DE">
            <w:pPr>
              <w:jc w:val="both"/>
              <w:rPr>
                <w:kern w:val="2"/>
                <w:szCs w:val="24"/>
              </w:rPr>
            </w:pPr>
            <w:r>
              <w:rPr>
                <w:kern w:val="2"/>
                <w:szCs w:val="24"/>
              </w:rPr>
              <w:t>14.2.1. Sutarties Bendrųjų sąlygų 5 skyrius „Sutarties vykdymo metu pateikiami dokumentai“ papildomas naujais 5.4 ir 5.5 punktais, kurie išdėstomi taip:</w:t>
            </w:r>
          </w:p>
          <w:p w14:paraId="6498B3EE" w14:textId="77777777" w:rsidR="003710DE" w:rsidRDefault="003710DE" w:rsidP="003710DE">
            <w:pPr>
              <w:jc w:val="both"/>
              <w:rPr>
                <w:color w:val="000000"/>
                <w:szCs w:val="24"/>
              </w:rPr>
            </w:pPr>
            <w:r>
              <w:rPr>
                <w:kern w:val="2"/>
                <w:szCs w:val="24"/>
              </w:rPr>
              <w:t xml:space="preserve">„5.4. </w:t>
            </w:r>
            <w:r>
              <w:rPr>
                <w:color w:val="000000"/>
                <w:szCs w:val="24"/>
              </w:rPr>
              <w:t>Jeigu Tiekėjas Sutarties vykdymo metu turi pateikti Sutarties Specialiosiose sąlygose nurodytus dokumentus, susijusius su Kokybiniais kriterijais, šie dokumentai turi būti aiškūs ir detalūs, kad Pirkėjas galėtų patikrinti teikiamų Paslaugų atitiktį Pirkimo sutartyje nurodytiems reikalavimams.</w:t>
            </w:r>
          </w:p>
          <w:p w14:paraId="513B9677" w14:textId="77777777" w:rsidR="003710DE" w:rsidRPr="00100E86" w:rsidRDefault="003710DE" w:rsidP="003710DE">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Pr>
                <w:kern w:val="2"/>
                <w:szCs w:val="24"/>
              </w:rPr>
              <w:t>Pirkėjo</w:t>
            </w:r>
            <w:r w:rsidRPr="00100E86">
              <w:rPr>
                <w:kern w:val="2"/>
                <w:szCs w:val="24"/>
              </w:rPr>
              <w:t xml:space="preserve"> patvirtinimo.</w:t>
            </w:r>
          </w:p>
          <w:p w14:paraId="7608275F" w14:textId="77777777" w:rsidR="003710DE" w:rsidRPr="00100E86" w:rsidRDefault="003710DE" w:rsidP="003710DE">
            <w:pPr>
              <w:jc w:val="both"/>
              <w:rPr>
                <w:kern w:val="2"/>
                <w:szCs w:val="24"/>
              </w:rPr>
            </w:pPr>
            <w:r w:rsidRPr="00100E86">
              <w:rPr>
                <w:kern w:val="2"/>
                <w:szCs w:val="24"/>
              </w:rPr>
              <w:t xml:space="preserve">Dokumentų pateikimas ir patikra nepratęsia Sutartyje nurodytų </w:t>
            </w:r>
            <w:r>
              <w:rPr>
                <w:kern w:val="2"/>
                <w:szCs w:val="24"/>
              </w:rPr>
              <w:t>Paslaugų teikimo</w:t>
            </w:r>
            <w:r w:rsidRPr="00100E86">
              <w:rPr>
                <w:kern w:val="2"/>
                <w:szCs w:val="24"/>
              </w:rPr>
              <w:t xml:space="preserve"> terminų.</w:t>
            </w:r>
            <w:r>
              <w:rPr>
                <w:kern w:val="2"/>
                <w:szCs w:val="24"/>
              </w:rPr>
              <w:t>“</w:t>
            </w:r>
            <w:r w:rsidRPr="00100E86">
              <w:rPr>
                <w:kern w:val="2"/>
                <w:szCs w:val="24"/>
              </w:rPr>
              <w:t xml:space="preserve">  </w:t>
            </w:r>
          </w:p>
          <w:p w14:paraId="31DB670A" w14:textId="77777777" w:rsidR="003710DE" w:rsidRDefault="003710DE" w:rsidP="003710DE">
            <w:pPr>
              <w:jc w:val="both"/>
              <w:rPr>
                <w:kern w:val="2"/>
                <w:szCs w:val="24"/>
              </w:rPr>
            </w:pPr>
          </w:p>
          <w:p w14:paraId="490CCA77" w14:textId="77777777" w:rsidR="003710DE" w:rsidRPr="00C06EB0" w:rsidRDefault="003710DE" w:rsidP="003710DE">
            <w:pPr>
              <w:jc w:val="both"/>
              <w:rPr>
                <w:kern w:val="2"/>
                <w:szCs w:val="24"/>
              </w:rPr>
            </w:pPr>
            <w:r w:rsidRPr="00C06EB0">
              <w:rPr>
                <w:kern w:val="2"/>
                <w:szCs w:val="24"/>
              </w:rPr>
              <w:t>14.2.</w:t>
            </w:r>
            <w:r>
              <w:rPr>
                <w:kern w:val="2"/>
                <w:szCs w:val="24"/>
              </w:rPr>
              <w:t>2</w:t>
            </w:r>
            <w:r w:rsidRPr="00C06EB0">
              <w:rPr>
                <w:kern w:val="2"/>
                <w:szCs w:val="24"/>
              </w:rPr>
              <w:t>. Sutarties Bendrosios sąlygos papildomos nauju 15</w:t>
            </w:r>
            <w:r w:rsidRPr="00C06EB0">
              <w:rPr>
                <w:kern w:val="2"/>
                <w:szCs w:val="24"/>
                <w:vertAlign w:val="superscript"/>
              </w:rPr>
              <w:t>1</w:t>
            </w:r>
            <w:r w:rsidRPr="00C06EB0">
              <w:rPr>
                <w:kern w:val="2"/>
                <w:szCs w:val="24"/>
              </w:rPr>
              <w:t xml:space="preserve"> skyriumi, kuris išdėstomas taip:</w:t>
            </w:r>
          </w:p>
          <w:p w14:paraId="0AC01D49" w14:textId="77777777" w:rsidR="003710DE" w:rsidRPr="00C06EB0" w:rsidRDefault="003710DE" w:rsidP="003710DE">
            <w:pPr>
              <w:jc w:val="both"/>
              <w:rPr>
                <w:kern w:val="2"/>
                <w:szCs w:val="24"/>
              </w:rPr>
            </w:pPr>
          </w:p>
          <w:p w14:paraId="07303C22" w14:textId="77777777" w:rsidR="003710DE" w:rsidRPr="00181FDC" w:rsidRDefault="003710DE" w:rsidP="003710DE">
            <w:pPr>
              <w:jc w:val="both"/>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p>
          <w:p w14:paraId="607FAA2F" w14:textId="77777777" w:rsidR="003710DE" w:rsidRPr="00C06EB0" w:rsidRDefault="003710DE" w:rsidP="003710DE">
            <w:pPr>
              <w:jc w:val="both"/>
              <w:rPr>
                <w:kern w:val="2"/>
                <w:szCs w:val="24"/>
              </w:rPr>
            </w:pPr>
          </w:p>
          <w:p w14:paraId="1CB0B201" w14:textId="77777777" w:rsidR="003710DE" w:rsidRPr="00C06EB0" w:rsidRDefault="003710DE" w:rsidP="003710DE">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1A99D8A" w14:textId="77777777" w:rsidR="003710DE" w:rsidRPr="00C06EB0" w:rsidRDefault="003710DE" w:rsidP="003710DE">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lastRenderedPageBreak/>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230D946C" w14:textId="77777777" w:rsidR="003710DE" w:rsidRPr="00C06EB0" w:rsidRDefault="003710DE" w:rsidP="003710DE">
            <w:pPr>
              <w:pBdr>
                <w:top w:val="nil"/>
                <w:left w:val="nil"/>
                <w:bottom w:val="nil"/>
                <w:right w:val="nil"/>
                <w:between w:val="nil"/>
                <w:bar w:val="nil"/>
              </w:pBdr>
              <w:suppressAutoHyphens/>
              <w:ind w:firstLine="562"/>
              <w:jc w:val="both"/>
              <w:rPr>
                <w:kern w:val="2"/>
                <w:szCs w:val="24"/>
              </w:rPr>
            </w:pPr>
          </w:p>
          <w:p w14:paraId="36F13C59" w14:textId="77777777" w:rsidR="003710DE" w:rsidRPr="00181FDC" w:rsidRDefault="003710DE" w:rsidP="003710DE">
            <w:pPr>
              <w:jc w:val="both"/>
              <w:rPr>
                <w:kern w:val="2"/>
                <w:szCs w:val="24"/>
              </w:rPr>
            </w:pPr>
            <w:bookmarkStart w:id="0" w:name="_GoBack"/>
            <w:bookmarkEnd w:id="0"/>
            <w:r w:rsidRPr="00C06EB0">
              <w:rPr>
                <w:kern w:val="2"/>
                <w:szCs w:val="24"/>
              </w:rPr>
              <w:t>1</w:t>
            </w:r>
            <w:r>
              <w:rPr>
                <w:kern w:val="2"/>
                <w:szCs w:val="24"/>
              </w:rPr>
              <w:t>4</w:t>
            </w:r>
            <w:r w:rsidRPr="00C06EB0">
              <w:rPr>
                <w:kern w:val="2"/>
                <w:szCs w:val="24"/>
              </w:rPr>
              <w:t>.2.</w:t>
            </w:r>
            <w:r>
              <w:rPr>
                <w:kern w:val="2"/>
                <w:szCs w:val="24"/>
              </w:rPr>
              <w:t>3</w:t>
            </w:r>
            <w:r w:rsidRPr="00C06EB0">
              <w:rPr>
                <w:kern w:val="2"/>
                <w:szCs w:val="24"/>
              </w:rPr>
              <w:t>. Sutarties Bendrosios sąlygos papildomos nauju 15</w:t>
            </w:r>
            <w:r w:rsidRPr="00C06EB0">
              <w:rPr>
                <w:kern w:val="2"/>
                <w:szCs w:val="24"/>
                <w:vertAlign w:val="superscript"/>
              </w:rPr>
              <w:t xml:space="preserve">2 </w:t>
            </w:r>
            <w:r w:rsidRPr="00C06EB0">
              <w:rPr>
                <w:kern w:val="2"/>
                <w:szCs w:val="24"/>
              </w:rPr>
              <w:t>skyriumi, kuris išdėstomas taip:</w:t>
            </w:r>
          </w:p>
          <w:p w14:paraId="5FA501CA" w14:textId="77777777" w:rsidR="003710DE" w:rsidRPr="00C06EB0" w:rsidRDefault="003710DE" w:rsidP="003710DE">
            <w:pPr>
              <w:pBdr>
                <w:top w:val="nil"/>
                <w:left w:val="nil"/>
                <w:bottom w:val="nil"/>
                <w:right w:val="nil"/>
                <w:between w:val="nil"/>
                <w:bar w:val="nil"/>
              </w:pBdr>
              <w:suppressAutoHyphens/>
              <w:ind w:firstLine="562"/>
              <w:jc w:val="both"/>
              <w:rPr>
                <w:kern w:val="2"/>
                <w:szCs w:val="24"/>
              </w:rPr>
            </w:pPr>
          </w:p>
          <w:p w14:paraId="58428BF5" w14:textId="77777777" w:rsidR="003710DE" w:rsidRPr="00BD2DF4" w:rsidRDefault="003710DE" w:rsidP="003710DE">
            <w:pPr>
              <w:jc w:val="both"/>
              <w:rPr>
                <w:rFonts w:eastAsia="Arial Unicode MS"/>
                <w:b/>
                <w:bCs/>
                <w:caps/>
                <w:color w:val="FF0000"/>
                <w:spacing w:val="4"/>
                <w:szCs w:val="24"/>
                <w:lang w:eastAsia="lt-LT"/>
              </w:rPr>
            </w:pPr>
            <w:r w:rsidRPr="00BD2DF4">
              <w:rPr>
                <w:color w:val="FF0000"/>
                <w:kern w:val="2"/>
                <w:szCs w:val="24"/>
              </w:rPr>
              <w:t>„15</w:t>
            </w:r>
            <w:r w:rsidRPr="00BD2DF4">
              <w:rPr>
                <w:color w:val="FF0000"/>
                <w:kern w:val="2"/>
                <w:szCs w:val="24"/>
                <w:vertAlign w:val="superscript"/>
              </w:rPr>
              <w:t xml:space="preserve">2 </w:t>
            </w:r>
            <w:r w:rsidRPr="00BD2DF4">
              <w:rPr>
                <w:rFonts w:eastAsia="Arial Unicode MS"/>
                <w:b/>
                <w:bCs/>
                <w:color w:val="FF0000"/>
                <w:spacing w:val="4"/>
                <w:szCs w:val="24"/>
                <w:lang w:eastAsia="lt-LT"/>
              </w:rPr>
              <w:t>TIEKĖJO ETIŠKAS ELGESYS</w:t>
            </w:r>
          </w:p>
          <w:p w14:paraId="0C000D39" w14:textId="77777777" w:rsidR="003710DE" w:rsidRPr="00C06EB0" w:rsidRDefault="003710DE" w:rsidP="003710DE">
            <w:pPr>
              <w:pBdr>
                <w:top w:val="nil"/>
                <w:left w:val="nil"/>
                <w:bottom w:val="nil"/>
                <w:right w:val="nil"/>
                <w:between w:val="nil"/>
                <w:bar w:val="nil"/>
              </w:pBdr>
              <w:suppressAutoHyphens/>
              <w:ind w:firstLine="562"/>
              <w:jc w:val="both"/>
              <w:rPr>
                <w:kern w:val="2"/>
                <w:szCs w:val="24"/>
              </w:rPr>
            </w:pPr>
          </w:p>
          <w:p w14:paraId="790807AA" w14:textId="77777777" w:rsidR="003710DE" w:rsidRPr="00C06EB0" w:rsidRDefault="003710DE" w:rsidP="003710DE">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4"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441AFB4B" w14:textId="77777777" w:rsidR="003710DE" w:rsidRPr="00C06EB0" w:rsidRDefault="003710DE" w:rsidP="003710DE">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A2753DF" w14:textId="77777777" w:rsidR="003710DE" w:rsidRPr="00C06EB0" w:rsidRDefault="003710DE" w:rsidP="003710DE">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31C973DF" w14:textId="77777777" w:rsidR="003710DE" w:rsidRPr="00C06EB0" w:rsidRDefault="003710DE" w:rsidP="003710DE">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86EEE08" w14:textId="77777777" w:rsidR="003710DE" w:rsidRPr="00C06EB0" w:rsidRDefault="003710DE" w:rsidP="003710DE">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72AE6F56" w14:textId="77777777" w:rsidR="003710DE" w:rsidRPr="00C06EB0" w:rsidRDefault="003710DE" w:rsidP="003710DE">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28F22C8E" w14:textId="77777777" w:rsidR="003710DE" w:rsidRPr="00C06EB0" w:rsidRDefault="003710DE" w:rsidP="003710DE">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6DA4163B" w14:textId="77777777" w:rsidR="003710DE" w:rsidRPr="00C06EB0" w:rsidRDefault="003710DE" w:rsidP="003710DE">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pavyzdžiui, gavus išankstinį Tiekėjo sutikimą Tiekėjo patalpose arba veiklos vykdymo vietose atlikti </w:t>
            </w:r>
            <w:r w:rsidRPr="00C06EB0">
              <w:rPr>
                <w:kern w:val="2"/>
                <w:szCs w:val="24"/>
              </w:rPr>
              <w:lastRenderedPageBreak/>
              <w:t>patikrinimus (auditus), kuriuos atliktų Pirkėjo darbuotojai arba Pirkėjo paskirta nepriklausoma, kvalifikuota trečioji šalis.</w:t>
            </w:r>
          </w:p>
          <w:p w14:paraId="4AF5BCAF" w14:textId="77777777" w:rsidR="003710DE" w:rsidRPr="00C06EB0" w:rsidRDefault="003710DE" w:rsidP="003710DE">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65371BEB" w14:textId="50546B1A" w:rsidR="003710DE" w:rsidRDefault="003710DE" w:rsidP="003710DE">
            <w:pPr>
              <w:rPr>
                <w:color w:val="0070C0"/>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5648C" w14:paraId="794C0659" w14:textId="77777777" w:rsidTr="00FF63CE">
        <w:trPr>
          <w:gridAfter w:val="2"/>
          <w:wAfter w:w="6860" w:type="dxa"/>
          <w:trHeight w:val="300"/>
        </w:trPr>
        <w:tc>
          <w:tcPr>
            <w:tcW w:w="3058" w:type="dxa"/>
          </w:tcPr>
          <w:p w14:paraId="5166E1C4" w14:textId="678B350A" w:rsidR="0055648C" w:rsidRDefault="0055648C" w:rsidP="0055648C">
            <w:pPr>
              <w:rPr>
                <w:b/>
                <w:kern w:val="2"/>
                <w:szCs w:val="24"/>
              </w:rPr>
            </w:pPr>
            <w:r>
              <w:rPr>
                <w:b/>
                <w:kern w:val="2"/>
                <w:szCs w:val="24"/>
              </w:rPr>
              <w:lastRenderedPageBreak/>
              <w:t>14.3.</w:t>
            </w:r>
          </w:p>
        </w:tc>
        <w:tc>
          <w:tcPr>
            <w:tcW w:w="6860" w:type="dxa"/>
            <w:gridSpan w:val="2"/>
          </w:tcPr>
          <w:p w14:paraId="41BE7DBE" w14:textId="77777777" w:rsidR="0055648C" w:rsidRDefault="0055648C" w:rsidP="0055648C">
            <w:pPr>
              <w:rPr>
                <w:color w:val="4472C4"/>
                <w:kern w:val="2"/>
                <w:szCs w:val="24"/>
              </w:rPr>
            </w:pPr>
            <w:r>
              <w:rPr>
                <w:color w:val="4472C4"/>
                <w:kern w:val="2"/>
                <w:szCs w:val="24"/>
              </w:rPr>
              <w:t>(pildyti, jei išbraukiamas Sutarties Bendrųjų sąlygų atitinkamas punktas:</w:t>
            </w:r>
          </w:p>
          <w:p w14:paraId="72EFEC60" w14:textId="43EAB618" w:rsidR="0055648C" w:rsidRDefault="0055648C" w:rsidP="0055648C">
            <w:pPr>
              <w:jc w:val="both"/>
              <w:rPr>
                <w:kern w:val="2"/>
                <w:szCs w:val="24"/>
              </w:rPr>
            </w:pPr>
            <w:r>
              <w:rPr>
                <w:kern w:val="2"/>
                <w:szCs w:val="24"/>
              </w:rPr>
              <w:t>Šalys susitaria išbraukti nurodytą Sutarties Bendrųjų sąlygų punktą, tačiau kitų punktų numeracijos nekeisti: _____.</w:t>
            </w:r>
          </w:p>
        </w:tc>
      </w:tr>
      <w:tr w:rsidR="0055648C" w14:paraId="50434787" w14:textId="77777777" w:rsidTr="00FF63CE">
        <w:trPr>
          <w:gridAfter w:val="2"/>
          <w:wAfter w:w="6860" w:type="dxa"/>
          <w:trHeight w:val="300"/>
        </w:trPr>
        <w:tc>
          <w:tcPr>
            <w:tcW w:w="3058" w:type="dxa"/>
          </w:tcPr>
          <w:p w14:paraId="1E1B41A7" w14:textId="015E8EC2" w:rsidR="0055648C" w:rsidRDefault="0055648C" w:rsidP="0055648C">
            <w:pPr>
              <w:rPr>
                <w:b/>
                <w:kern w:val="2"/>
                <w:szCs w:val="24"/>
              </w:rPr>
            </w:pPr>
            <w:r>
              <w:rPr>
                <w:b/>
                <w:kern w:val="2"/>
                <w:szCs w:val="24"/>
              </w:rPr>
              <w:t>14.4.</w:t>
            </w:r>
          </w:p>
        </w:tc>
        <w:tc>
          <w:tcPr>
            <w:tcW w:w="6860" w:type="dxa"/>
            <w:gridSpan w:val="2"/>
          </w:tcPr>
          <w:p w14:paraId="55E51429" w14:textId="7E708B2D" w:rsidR="0055648C" w:rsidRDefault="0055648C" w:rsidP="0055648C">
            <w:pPr>
              <w:rPr>
                <w:kern w:val="2"/>
                <w:szCs w:val="24"/>
              </w:rPr>
            </w:pPr>
            <w:r>
              <w:rPr>
                <w:color w:val="4472C4"/>
                <w:kern w:val="2"/>
                <w:szCs w:val="24"/>
              </w:rPr>
              <w:t>(pildyti, jei nustatomos kitokios nei Sutarties Bendrosiose sąlygose nustatytos nuostatos dėl Paslaugų intelektinės nuosavybės):</w:t>
            </w:r>
          </w:p>
        </w:tc>
      </w:tr>
      <w:tr w:rsidR="0055648C" w14:paraId="34CD45CD" w14:textId="77777777" w:rsidTr="00FF63CE">
        <w:trPr>
          <w:gridAfter w:val="2"/>
          <w:wAfter w:w="6860" w:type="dxa"/>
          <w:trHeight w:val="300"/>
        </w:trPr>
        <w:tc>
          <w:tcPr>
            <w:tcW w:w="3058" w:type="dxa"/>
          </w:tcPr>
          <w:p w14:paraId="401BEFB1" w14:textId="702F3B12" w:rsidR="0055648C" w:rsidRDefault="0055648C" w:rsidP="0055648C">
            <w:pPr>
              <w:rPr>
                <w:b/>
                <w:kern w:val="2"/>
                <w:szCs w:val="24"/>
              </w:rPr>
            </w:pPr>
            <w:r>
              <w:rPr>
                <w:b/>
                <w:kern w:val="2"/>
                <w:szCs w:val="24"/>
              </w:rPr>
              <w:t>14.5.</w:t>
            </w:r>
          </w:p>
        </w:tc>
        <w:tc>
          <w:tcPr>
            <w:tcW w:w="6860" w:type="dxa"/>
            <w:gridSpan w:val="2"/>
          </w:tcPr>
          <w:p w14:paraId="17A87640" w14:textId="3BA2B691" w:rsidR="0055648C" w:rsidRDefault="0055648C" w:rsidP="0055648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5648C" w14:paraId="373BCFB8" w14:textId="77777777" w:rsidTr="00FF63CE">
        <w:trPr>
          <w:gridAfter w:val="2"/>
          <w:wAfter w:w="6860" w:type="dxa"/>
          <w:trHeight w:val="300"/>
        </w:trPr>
        <w:tc>
          <w:tcPr>
            <w:tcW w:w="3058" w:type="dxa"/>
          </w:tcPr>
          <w:p w14:paraId="41FB8710" w14:textId="57BE4CFE" w:rsidR="0055648C" w:rsidRDefault="0055648C" w:rsidP="0055648C">
            <w:pPr>
              <w:rPr>
                <w:b/>
                <w:kern w:val="2"/>
                <w:szCs w:val="24"/>
              </w:rPr>
            </w:pPr>
            <w:r>
              <w:rPr>
                <w:b/>
                <w:kern w:val="2"/>
                <w:szCs w:val="24"/>
              </w:rPr>
              <w:t>15. SUTARTIES PRIEDAI</w:t>
            </w:r>
          </w:p>
        </w:tc>
        <w:tc>
          <w:tcPr>
            <w:tcW w:w="6860" w:type="dxa"/>
            <w:gridSpan w:val="2"/>
          </w:tcPr>
          <w:p w14:paraId="6EF7E5E7" w14:textId="3A9C8D75" w:rsidR="0055648C" w:rsidRDefault="0055648C" w:rsidP="0055648C">
            <w:pPr>
              <w:rPr>
                <w:kern w:val="2"/>
                <w:szCs w:val="24"/>
              </w:rPr>
            </w:pPr>
          </w:p>
        </w:tc>
      </w:tr>
      <w:tr w:rsidR="0055648C" w14:paraId="575E6AB8" w14:textId="77777777" w:rsidTr="00FF63CE">
        <w:trPr>
          <w:gridAfter w:val="2"/>
          <w:wAfter w:w="6860" w:type="dxa"/>
          <w:trHeight w:val="300"/>
        </w:trPr>
        <w:tc>
          <w:tcPr>
            <w:tcW w:w="3058" w:type="dxa"/>
          </w:tcPr>
          <w:p w14:paraId="0C9CA8FA" w14:textId="4154CBEE" w:rsidR="0055648C" w:rsidRDefault="0055648C" w:rsidP="0055648C">
            <w:pPr>
              <w:rPr>
                <w:b/>
                <w:kern w:val="2"/>
                <w:szCs w:val="24"/>
              </w:rPr>
            </w:pPr>
            <w:r>
              <w:rPr>
                <w:b/>
                <w:kern w:val="2"/>
                <w:szCs w:val="24"/>
              </w:rPr>
              <w:t>15.1. Priedas Nr. 1</w:t>
            </w:r>
          </w:p>
        </w:tc>
        <w:tc>
          <w:tcPr>
            <w:tcW w:w="6860" w:type="dxa"/>
            <w:gridSpan w:val="2"/>
          </w:tcPr>
          <w:p w14:paraId="710B3E35" w14:textId="6D203609" w:rsidR="0055648C" w:rsidRDefault="0055648C" w:rsidP="0055648C">
            <w:pPr>
              <w:rPr>
                <w:color w:val="0070C0"/>
                <w:kern w:val="2"/>
                <w:szCs w:val="24"/>
              </w:rPr>
            </w:pPr>
            <w:r w:rsidRPr="003E1CAA">
              <w:rPr>
                <w:bCs/>
                <w:kern w:val="2"/>
                <w:szCs w:val="24"/>
              </w:rPr>
              <w:t>Techninė specifikacija</w:t>
            </w:r>
          </w:p>
        </w:tc>
      </w:tr>
      <w:tr w:rsidR="0055648C" w14:paraId="0761204F" w14:textId="77777777" w:rsidTr="00FF63CE">
        <w:trPr>
          <w:gridAfter w:val="2"/>
          <w:wAfter w:w="6860" w:type="dxa"/>
          <w:trHeight w:val="300"/>
        </w:trPr>
        <w:tc>
          <w:tcPr>
            <w:tcW w:w="3058" w:type="dxa"/>
          </w:tcPr>
          <w:p w14:paraId="5C30EB3C" w14:textId="4E9D06C2" w:rsidR="0055648C" w:rsidRDefault="0055648C" w:rsidP="0055648C">
            <w:pPr>
              <w:rPr>
                <w:b/>
                <w:kern w:val="2"/>
                <w:szCs w:val="24"/>
              </w:rPr>
            </w:pPr>
            <w:r>
              <w:rPr>
                <w:b/>
                <w:kern w:val="2"/>
                <w:szCs w:val="24"/>
              </w:rPr>
              <w:t>15.2. Priedas Nr. 2</w:t>
            </w:r>
          </w:p>
        </w:tc>
        <w:tc>
          <w:tcPr>
            <w:tcW w:w="6860" w:type="dxa"/>
            <w:gridSpan w:val="2"/>
          </w:tcPr>
          <w:p w14:paraId="5BBD4732" w14:textId="53F0BD23" w:rsidR="0055648C" w:rsidRDefault="0055648C" w:rsidP="0055648C">
            <w:pPr>
              <w:rPr>
                <w:kern w:val="2"/>
                <w:szCs w:val="24"/>
              </w:rPr>
            </w:pPr>
            <w:r w:rsidRPr="003E1CAA">
              <w:rPr>
                <w:bCs/>
                <w:kern w:val="2"/>
                <w:szCs w:val="24"/>
              </w:rPr>
              <w:t>Tiekėjo pasiūlymas</w:t>
            </w:r>
          </w:p>
        </w:tc>
      </w:tr>
      <w:tr w:rsidR="0055648C" w14:paraId="12C51630" w14:textId="77777777" w:rsidTr="00FF63CE">
        <w:trPr>
          <w:gridAfter w:val="2"/>
          <w:wAfter w:w="6860" w:type="dxa"/>
          <w:trHeight w:val="300"/>
        </w:trPr>
        <w:tc>
          <w:tcPr>
            <w:tcW w:w="3058" w:type="dxa"/>
          </w:tcPr>
          <w:p w14:paraId="76BC49B3" w14:textId="446BC9FF" w:rsidR="0055648C" w:rsidRDefault="0055648C" w:rsidP="0055648C">
            <w:pPr>
              <w:rPr>
                <w:b/>
                <w:kern w:val="2"/>
                <w:szCs w:val="24"/>
              </w:rPr>
            </w:pPr>
            <w:r>
              <w:rPr>
                <w:b/>
                <w:kern w:val="2"/>
                <w:szCs w:val="24"/>
              </w:rPr>
              <w:t>15.3. Priedas Nr. 3</w:t>
            </w:r>
          </w:p>
        </w:tc>
        <w:tc>
          <w:tcPr>
            <w:tcW w:w="6860" w:type="dxa"/>
            <w:gridSpan w:val="2"/>
          </w:tcPr>
          <w:p w14:paraId="30644C05" w14:textId="77777777" w:rsidR="0055648C" w:rsidRPr="003E1CAA" w:rsidRDefault="0055648C" w:rsidP="0055648C">
            <w:pPr>
              <w:rPr>
                <w:bCs/>
                <w:kern w:val="2"/>
                <w:szCs w:val="24"/>
              </w:rPr>
            </w:pPr>
          </w:p>
        </w:tc>
      </w:tr>
      <w:tr w:rsidR="0055648C" w14:paraId="654AB04C" w14:textId="77777777" w:rsidTr="00FF63CE">
        <w:trPr>
          <w:gridAfter w:val="2"/>
          <w:wAfter w:w="6860" w:type="dxa"/>
          <w:trHeight w:val="300"/>
        </w:trPr>
        <w:tc>
          <w:tcPr>
            <w:tcW w:w="3058" w:type="dxa"/>
          </w:tcPr>
          <w:p w14:paraId="4D836B52" w14:textId="289C0D6B" w:rsidR="0055648C" w:rsidRDefault="0055648C" w:rsidP="0055648C">
            <w:pPr>
              <w:jc w:val="center"/>
              <w:rPr>
                <w:b/>
                <w:kern w:val="2"/>
                <w:szCs w:val="24"/>
              </w:rPr>
            </w:pPr>
            <w:r>
              <w:rPr>
                <w:b/>
                <w:kern w:val="2"/>
                <w:szCs w:val="24"/>
              </w:rPr>
              <w:t>15.4. Priedas Nr. 4</w:t>
            </w:r>
          </w:p>
        </w:tc>
        <w:tc>
          <w:tcPr>
            <w:tcW w:w="6860" w:type="dxa"/>
            <w:gridSpan w:val="2"/>
          </w:tcPr>
          <w:p w14:paraId="45B9003B" w14:textId="124A069F" w:rsidR="0055648C" w:rsidRDefault="0055648C" w:rsidP="0055648C">
            <w:pPr>
              <w:jc w:val="center"/>
              <w:rPr>
                <w:b/>
                <w:kern w:val="2"/>
                <w:szCs w:val="24"/>
              </w:rPr>
            </w:pPr>
          </w:p>
        </w:tc>
      </w:tr>
      <w:tr w:rsidR="0055648C" w14:paraId="64F34F54" w14:textId="77777777" w:rsidTr="00FF63CE">
        <w:trPr>
          <w:gridAfter w:val="2"/>
          <w:wAfter w:w="6860" w:type="dxa"/>
          <w:trHeight w:val="300"/>
        </w:trPr>
        <w:tc>
          <w:tcPr>
            <w:tcW w:w="3058" w:type="dxa"/>
          </w:tcPr>
          <w:p w14:paraId="7D5A3DC8" w14:textId="093787F5" w:rsidR="0055648C" w:rsidRDefault="0055648C" w:rsidP="0055648C">
            <w:pPr>
              <w:jc w:val="center"/>
              <w:rPr>
                <w:b/>
                <w:kern w:val="2"/>
                <w:szCs w:val="24"/>
              </w:rPr>
            </w:pPr>
            <w:r>
              <w:rPr>
                <w:b/>
                <w:kern w:val="2"/>
                <w:szCs w:val="24"/>
              </w:rPr>
              <w:t>15.5. Priedas Nr. 5</w:t>
            </w:r>
          </w:p>
        </w:tc>
        <w:tc>
          <w:tcPr>
            <w:tcW w:w="6860" w:type="dxa"/>
            <w:gridSpan w:val="2"/>
          </w:tcPr>
          <w:p w14:paraId="0A010A42" w14:textId="4462E099" w:rsidR="0055648C" w:rsidRDefault="0055648C" w:rsidP="0055648C">
            <w:pPr>
              <w:jc w:val="center"/>
              <w:rPr>
                <w:b/>
                <w:kern w:val="2"/>
                <w:szCs w:val="24"/>
              </w:rPr>
            </w:pPr>
          </w:p>
        </w:tc>
      </w:tr>
      <w:tr w:rsidR="0055648C" w14:paraId="61777612" w14:textId="77777777" w:rsidTr="00FF63CE">
        <w:trPr>
          <w:gridAfter w:val="2"/>
          <w:wAfter w:w="6860" w:type="dxa"/>
          <w:trHeight w:val="300"/>
        </w:trPr>
        <w:tc>
          <w:tcPr>
            <w:tcW w:w="3058" w:type="dxa"/>
          </w:tcPr>
          <w:p w14:paraId="6537430C" w14:textId="45D0A454" w:rsidR="0055648C" w:rsidRDefault="0055648C" w:rsidP="0055648C">
            <w:pPr>
              <w:jc w:val="center"/>
              <w:rPr>
                <w:b/>
                <w:kern w:val="2"/>
                <w:szCs w:val="24"/>
              </w:rPr>
            </w:pPr>
            <w:r>
              <w:rPr>
                <w:b/>
                <w:kern w:val="2"/>
                <w:szCs w:val="24"/>
              </w:rPr>
              <w:t>16. ŠALIŲ ATSTOVŲ PARAŠAI</w:t>
            </w:r>
          </w:p>
        </w:tc>
        <w:tc>
          <w:tcPr>
            <w:tcW w:w="6860" w:type="dxa"/>
            <w:gridSpan w:val="2"/>
          </w:tcPr>
          <w:p w14:paraId="14141507" w14:textId="77777777" w:rsidR="0055648C" w:rsidRDefault="0055648C" w:rsidP="0055648C">
            <w:pPr>
              <w:jc w:val="center"/>
              <w:rPr>
                <w:b/>
                <w:kern w:val="2"/>
                <w:szCs w:val="24"/>
              </w:rPr>
            </w:pPr>
          </w:p>
        </w:tc>
      </w:tr>
      <w:tr w:rsidR="0055648C" w14:paraId="533111AD" w14:textId="77777777" w:rsidTr="00FF63CE">
        <w:trPr>
          <w:gridAfter w:val="2"/>
          <w:wAfter w:w="6860" w:type="dxa"/>
          <w:trHeight w:val="300"/>
        </w:trPr>
        <w:tc>
          <w:tcPr>
            <w:tcW w:w="3058" w:type="dxa"/>
          </w:tcPr>
          <w:p w14:paraId="3EF98A26" w14:textId="72806A56" w:rsidR="0055648C" w:rsidRDefault="0055648C" w:rsidP="0055648C">
            <w:pPr>
              <w:jc w:val="center"/>
              <w:rPr>
                <w:b/>
                <w:kern w:val="2"/>
                <w:szCs w:val="24"/>
              </w:rPr>
            </w:pPr>
            <w:r>
              <w:rPr>
                <w:b/>
                <w:kern w:val="2"/>
                <w:szCs w:val="24"/>
              </w:rPr>
              <w:t>PIRKĖJAS</w:t>
            </w:r>
          </w:p>
        </w:tc>
        <w:tc>
          <w:tcPr>
            <w:tcW w:w="6860" w:type="dxa"/>
            <w:gridSpan w:val="2"/>
          </w:tcPr>
          <w:p w14:paraId="0635A614" w14:textId="437C5BB4" w:rsidR="0055648C" w:rsidRDefault="0055648C" w:rsidP="0055648C">
            <w:pPr>
              <w:jc w:val="center"/>
              <w:rPr>
                <w:b/>
                <w:kern w:val="2"/>
                <w:szCs w:val="24"/>
              </w:rPr>
            </w:pPr>
            <w:r>
              <w:rPr>
                <w:b/>
                <w:kern w:val="2"/>
                <w:szCs w:val="24"/>
              </w:rPr>
              <w:t>TIEKĖJAS</w:t>
            </w:r>
          </w:p>
        </w:tc>
      </w:tr>
      <w:tr w:rsidR="0055648C" w14:paraId="2CAF7D23" w14:textId="77777777" w:rsidTr="00FF63CE">
        <w:trPr>
          <w:gridAfter w:val="2"/>
          <w:wAfter w:w="6860" w:type="dxa"/>
          <w:trHeight w:val="300"/>
        </w:trPr>
        <w:tc>
          <w:tcPr>
            <w:tcW w:w="3058" w:type="dxa"/>
          </w:tcPr>
          <w:p w14:paraId="1C7FED78" w14:textId="13B47778" w:rsidR="0055648C" w:rsidRDefault="0055648C" w:rsidP="0055648C">
            <w:pPr>
              <w:jc w:val="center"/>
              <w:rPr>
                <w:b/>
                <w:kern w:val="2"/>
                <w:szCs w:val="24"/>
              </w:rPr>
            </w:pPr>
            <w:r>
              <w:rPr>
                <w:color w:val="4472C4"/>
                <w:kern w:val="2"/>
                <w:szCs w:val="24"/>
              </w:rPr>
              <w:t>(nurodomos atstovo pareigos, vardas, pavardė)</w:t>
            </w:r>
          </w:p>
        </w:tc>
        <w:tc>
          <w:tcPr>
            <w:tcW w:w="6860" w:type="dxa"/>
            <w:gridSpan w:val="2"/>
          </w:tcPr>
          <w:p w14:paraId="72C5E357" w14:textId="0292F101" w:rsidR="0055648C" w:rsidRDefault="0055648C" w:rsidP="0055648C">
            <w:pPr>
              <w:jc w:val="center"/>
              <w:rPr>
                <w:b/>
                <w:kern w:val="2"/>
                <w:szCs w:val="24"/>
              </w:rPr>
            </w:pPr>
            <w:r>
              <w:rPr>
                <w:color w:val="4472C4"/>
                <w:kern w:val="2"/>
                <w:szCs w:val="24"/>
              </w:rPr>
              <w:t>(nurodomos atstovo pareigos, vardas, pavardė)</w:t>
            </w:r>
          </w:p>
        </w:tc>
      </w:tr>
    </w:tbl>
    <w:p w14:paraId="0FBDC82D" w14:textId="77777777" w:rsidR="00FE58AA" w:rsidRDefault="00FE58AA">
      <w:pPr>
        <w:rPr>
          <w:szCs w:val="24"/>
        </w:rPr>
      </w:pPr>
    </w:p>
    <w:p w14:paraId="055BDD70" w14:textId="77777777" w:rsidR="00FE58AA" w:rsidRDefault="00D176A7">
      <w:pPr>
        <w:tabs>
          <w:tab w:val="left" w:pos="5400"/>
        </w:tabs>
        <w:jc w:val="center"/>
        <w:textAlignment w:val="center"/>
      </w:pPr>
      <w:r>
        <w:rPr>
          <w:b/>
          <w:bCs/>
        </w:rPr>
        <w:t>______________</w:t>
      </w:r>
    </w:p>
    <w:sectPr w:rsidR="00FE58AA" w:rsidSect="00C81C8A">
      <w:endnotePr>
        <w:numFmt w:val="decimal"/>
      </w:endnotePr>
      <w:pgSz w:w="12240" w:h="15840" w:code="1"/>
      <w:pgMar w:top="1077" w:right="624" w:bottom="1021" w:left="1247" w:header="51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E146" w14:textId="77777777" w:rsidR="00A9212D" w:rsidRDefault="00A9212D">
      <w:pPr>
        <w:rPr>
          <w:sz w:val="20"/>
        </w:rPr>
      </w:pPr>
      <w:r>
        <w:rPr>
          <w:sz w:val="20"/>
        </w:rPr>
        <w:separator/>
      </w:r>
    </w:p>
  </w:endnote>
  <w:endnote w:type="continuationSeparator" w:id="0">
    <w:p w14:paraId="5B3CFCD1" w14:textId="77777777" w:rsidR="00A9212D" w:rsidRDefault="00A9212D">
      <w:pPr>
        <w:rPr>
          <w:sz w:val="20"/>
        </w:rPr>
      </w:pPr>
      <w:r>
        <w:rPr>
          <w:sz w:val="20"/>
        </w:rPr>
        <w:continuationSeparator/>
      </w:r>
    </w:p>
  </w:endnote>
  <w:endnote w:type="continuationNotice" w:id="1">
    <w:p w14:paraId="3EC5797B" w14:textId="77777777" w:rsidR="00A9212D" w:rsidRDefault="00A92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5041" w14:textId="77777777" w:rsidR="00A9212D" w:rsidRDefault="00A9212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C782" w14:textId="77777777" w:rsidR="00A9212D" w:rsidRDefault="00A9212D">
      <w:pPr>
        <w:rPr>
          <w:sz w:val="20"/>
        </w:rPr>
      </w:pPr>
      <w:r>
        <w:rPr>
          <w:sz w:val="20"/>
        </w:rPr>
        <w:separator/>
      </w:r>
    </w:p>
  </w:footnote>
  <w:footnote w:type="continuationSeparator" w:id="0">
    <w:p w14:paraId="2D46BCD7" w14:textId="77777777" w:rsidR="00A9212D" w:rsidRDefault="00A9212D">
      <w:pPr>
        <w:rPr>
          <w:sz w:val="20"/>
        </w:rPr>
      </w:pPr>
      <w:r>
        <w:rPr>
          <w:sz w:val="20"/>
        </w:rPr>
        <w:continuationSeparator/>
      </w:r>
    </w:p>
  </w:footnote>
  <w:footnote w:type="continuationNotice" w:id="1">
    <w:p w14:paraId="1216F1CC" w14:textId="77777777" w:rsidR="00A9212D" w:rsidRDefault="00A9212D"/>
  </w:footnote>
  <w:footnote w:id="2">
    <w:p w14:paraId="519DA301" w14:textId="77777777" w:rsidR="003710DE" w:rsidRDefault="003710DE" w:rsidP="00A9212D">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E3E4" w14:textId="77777777" w:rsidR="00A9212D" w:rsidRDefault="00A9212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0E76915" w14:textId="77777777" w:rsidR="00A9212D" w:rsidRDefault="00A9212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D1C22" w14:textId="7020FCB2" w:rsidR="00A9212D" w:rsidRDefault="00A9212D" w:rsidP="009E5EDE">
    <w:pPr>
      <w:pStyle w:val="Antrats"/>
      <w:jc w:val="right"/>
    </w:pPr>
    <w:r w:rsidRPr="00CD64FC">
      <w:rPr>
        <w:szCs w:val="24"/>
      </w:rPr>
      <w:t>Viešojo pirkimo</w:t>
    </w:r>
    <w:r w:rsidRPr="00CD64FC">
      <w:rPr>
        <w:b/>
        <w:szCs w:val="24"/>
      </w:rPr>
      <w:t>-</w:t>
    </w:r>
    <w:r w:rsidRPr="00CD64FC">
      <w:rPr>
        <w:szCs w:val="24"/>
      </w:rPr>
      <w:t>pardavimo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9ACF3A"/>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DED"/>
    <w:rsid w:val="000C48E3"/>
    <w:rsid w:val="00185DC1"/>
    <w:rsid w:val="001F5D35"/>
    <w:rsid w:val="00217D52"/>
    <w:rsid w:val="00237941"/>
    <w:rsid w:val="00256FEE"/>
    <w:rsid w:val="0028524C"/>
    <w:rsid w:val="002C7080"/>
    <w:rsid w:val="002E7518"/>
    <w:rsid w:val="00346A37"/>
    <w:rsid w:val="003710DE"/>
    <w:rsid w:val="003A6B3F"/>
    <w:rsid w:val="003C7082"/>
    <w:rsid w:val="004B6BC8"/>
    <w:rsid w:val="0054090D"/>
    <w:rsid w:val="0055648C"/>
    <w:rsid w:val="00574F81"/>
    <w:rsid w:val="006044D7"/>
    <w:rsid w:val="006A7D02"/>
    <w:rsid w:val="006C2B23"/>
    <w:rsid w:val="006F2597"/>
    <w:rsid w:val="00756031"/>
    <w:rsid w:val="00820469"/>
    <w:rsid w:val="00832907"/>
    <w:rsid w:val="008667B2"/>
    <w:rsid w:val="0093351D"/>
    <w:rsid w:val="0093589F"/>
    <w:rsid w:val="00987C7B"/>
    <w:rsid w:val="009E5EDE"/>
    <w:rsid w:val="00A13783"/>
    <w:rsid w:val="00A26886"/>
    <w:rsid w:val="00A9212D"/>
    <w:rsid w:val="00B800AA"/>
    <w:rsid w:val="00BD2DF4"/>
    <w:rsid w:val="00C81C8A"/>
    <w:rsid w:val="00CB009F"/>
    <w:rsid w:val="00D176A7"/>
    <w:rsid w:val="00D36420"/>
    <w:rsid w:val="00D601B2"/>
    <w:rsid w:val="00D86D87"/>
    <w:rsid w:val="00DA4E0C"/>
    <w:rsid w:val="00DA62B5"/>
    <w:rsid w:val="00DD127D"/>
    <w:rsid w:val="00E307B8"/>
    <w:rsid w:val="00E87A8D"/>
    <w:rsid w:val="00EA252A"/>
    <w:rsid w:val="00FE58AA"/>
    <w:rsid w:val="00FF63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820469"/>
    <w:pPr>
      <w:tabs>
        <w:tab w:val="center" w:pos="4513"/>
        <w:tab w:val="right" w:pos="9026"/>
      </w:tabs>
    </w:pPr>
  </w:style>
  <w:style w:type="character" w:customStyle="1" w:styleId="AntratsDiagrama">
    <w:name w:val="Antraštės Diagrama"/>
    <w:basedOn w:val="Numatytasispastraiposriftas"/>
    <w:link w:val="Antrats"/>
    <w:rsid w:val="00820469"/>
  </w:style>
  <w:style w:type="paragraph" w:styleId="Porat">
    <w:name w:val="footer"/>
    <w:basedOn w:val="prastasis"/>
    <w:link w:val="PoratDiagrama"/>
    <w:unhideWhenUsed/>
    <w:rsid w:val="00820469"/>
    <w:pPr>
      <w:tabs>
        <w:tab w:val="center" w:pos="4513"/>
        <w:tab w:val="right" w:pos="9026"/>
      </w:tabs>
    </w:pPr>
  </w:style>
  <w:style w:type="character" w:customStyle="1" w:styleId="PoratDiagrama">
    <w:name w:val="Poraštė Diagrama"/>
    <w:basedOn w:val="Numatytasispastraiposriftas"/>
    <w:link w:val="Porat"/>
    <w:rsid w:val="00820469"/>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217D5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17D52"/>
  </w:style>
  <w:style w:type="character" w:styleId="Hipersaitas">
    <w:name w:val="Hyperlink"/>
    <w:basedOn w:val="Numatytasispastraiposriftas"/>
    <w:unhideWhenUsed/>
    <w:rsid w:val="00756031"/>
    <w:rPr>
      <w:color w:val="0563C1" w:themeColor="hyperlink"/>
      <w:u w:val="single"/>
    </w:rPr>
  </w:style>
  <w:style w:type="paragraph" w:styleId="Puslapioinaostekstas">
    <w:name w:val="footnote text"/>
    <w:basedOn w:val="prastasis"/>
    <w:link w:val="PuslapioinaostekstasDiagrama"/>
    <w:semiHidden/>
    <w:unhideWhenUsed/>
    <w:rsid w:val="00756031"/>
    <w:rPr>
      <w:sz w:val="20"/>
    </w:rPr>
  </w:style>
  <w:style w:type="character" w:customStyle="1" w:styleId="PuslapioinaostekstasDiagrama">
    <w:name w:val="Puslapio išnašos tekstas Diagrama"/>
    <w:basedOn w:val="Numatytasispastraiposriftas"/>
    <w:link w:val="Puslapioinaostekstas"/>
    <w:semiHidden/>
    <w:rsid w:val="00756031"/>
    <w:rPr>
      <w:sz w:val="20"/>
    </w:rPr>
  </w:style>
  <w:style w:type="character" w:styleId="Puslapioinaosnuoroda">
    <w:name w:val="footnote reference"/>
    <w:basedOn w:val="Numatytasispastraiposriftas"/>
    <w:semiHidden/>
    <w:unhideWhenUsed/>
    <w:rsid w:val="00756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4584B5A3D640D89C7FD5B2209DD772"/>
        <w:category>
          <w:name w:val="Bendrosios nuostatos"/>
          <w:gallery w:val="placeholder"/>
        </w:category>
        <w:types>
          <w:type w:val="bbPlcHdr"/>
        </w:types>
        <w:behaviors>
          <w:behavior w:val="content"/>
        </w:behaviors>
        <w:guid w:val="{552A2011-D147-46FB-A814-C922F3A7E3D9}"/>
      </w:docPartPr>
      <w:docPartBody>
        <w:p w:rsidR="008E2CF6" w:rsidRDefault="004F3226" w:rsidP="004F3226">
          <w:pPr>
            <w:pStyle w:val="B94584B5A3D640D89C7FD5B2209DD772"/>
          </w:pPr>
          <w:r>
            <w:rPr>
              <w:rStyle w:val="Vietosrezervavimoenklotekstas"/>
            </w:rPr>
            <w:t>/nurodyti/</w:t>
          </w:r>
        </w:p>
      </w:docPartBody>
    </w:docPart>
    <w:docPart>
      <w:docPartPr>
        <w:name w:val="52AB39CC8C26431691D28B4A3C96F899"/>
        <w:category>
          <w:name w:val="Bendrosios nuostatos"/>
          <w:gallery w:val="placeholder"/>
        </w:category>
        <w:types>
          <w:type w:val="bbPlcHdr"/>
        </w:types>
        <w:behaviors>
          <w:behavior w:val="content"/>
        </w:behaviors>
        <w:guid w:val="{61EDA2D4-B524-429D-9779-5175B0FFC8B4}"/>
      </w:docPartPr>
      <w:docPartBody>
        <w:p w:rsidR="008E2CF6" w:rsidRDefault="004F3226" w:rsidP="004F3226">
          <w:pPr>
            <w:pStyle w:val="52AB39CC8C26431691D28B4A3C96F899"/>
          </w:pPr>
          <w:r>
            <w:rPr>
              <w:rStyle w:val="Vietosrezervavimoenklotekstas"/>
            </w:rPr>
            <w:t>/nurodyti/</w:t>
          </w:r>
        </w:p>
      </w:docPartBody>
    </w:docPart>
    <w:docPart>
      <w:docPartPr>
        <w:name w:val="28221EADB07E477CB3BE051308ECA89D"/>
        <w:category>
          <w:name w:val="Bendrosios nuostatos"/>
          <w:gallery w:val="placeholder"/>
        </w:category>
        <w:types>
          <w:type w:val="bbPlcHdr"/>
        </w:types>
        <w:behaviors>
          <w:behavior w:val="content"/>
        </w:behaviors>
        <w:guid w:val="{2A56B8C4-450B-406C-9B8D-D218CC3A5222}"/>
      </w:docPartPr>
      <w:docPartBody>
        <w:p w:rsidR="008E2CF6" w:rsidRDefault="004F3226" w:rsidP="004F3226">
          <w:pPr>
            <w:pStyle w:val="28221EADB07E477CB3BE051308ECA89D"/>
          </w:pPr>
          <w:r>
            <w:rPr>
              <w:rStyle w:val="Vietosrezervavimoenklotekstas"/>
            </w:rPr>
            <w:t>/nurodyti/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4D"/>
    <w:rsid w:val="004F3226"/>
    <w:rsid w:val="008E2CF6"/>
    <w:rsid w:val="00F71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3226"/>
    <w:rPr>
      <w:color w:val="808080"/>
    </w:rPr>
  </w:style>
  <w:style w:type="paragraph" w:customStyle="1" w:styleId="349EE9A77E4E42F68B29ADAED8B9FF29">
    <w:name w:val="349EE9A77E4E42F68B29ADAED8B9FF29"/>
    <w:rsid w:val="00F71D4D"/>
  </w:style>
  <w:style w:type="paragraph" w:customStyle="1" w:styleId="A38951F1701943F7A58AB77C4BAFDE78">
    <w:name w:val="A38951F1701943F7A58AB77C4BAFDE78"/>
    <w:rsid w:val="00F71D4D"/>
  </w:style>
  <w:style w:type="paragraph" w:customStyle="1" w:styleId="E47D391B52004A12A783FC5C0001833E">
    <w:name w:val="E47D391B52004A12A783FC5C0001833E"/>
    <w:rsid w:val="00F71D4D"/>
  </w:style>
  <w:style w:type="paragraph" w:customStyle="1" w:styleId="8CBD0666C984432BB76F4BA8BB7F812B">
    <w:name w:val="8CBD0666C984432BB76F4BA8BB7F812B"/>
    <w:rsid w:val="00F71D4D"/>
  </w:style>
  <w:style w:type="paragraph" w:customStyle="1" w:styleId="DC2C291C49504238BB78CE293039E955">
    <w:name w:val="DC2C291C49504238BB78CE293039E955"/>
    <w:rsid w:val="004F3226"/>
  </w:style>
  <w:style w:type="paragraph" w:customStyle="1" w:styleId="A2E3030E52134BB689839252DA9510A2">
    <w:name w:val="A2E3030E52134BB689839252DA9510A2"/>
    <w:rsid w:val="004F3226"/>
  </w:style>
  <w:style w:type="paragraph" w:customStyle="1" w:styleId="1ADB40C28CB6484BB903EB309B2750F4">
    <w:name w:val="1ADB40C28CB6484BB903EB309B2750F4"/>
    <w:rsid w:val="004F3226"/>
  </w:style>
  <w:style w:type="paragraph" w:customStyle="1" w:styleId="7682D9C7B92644EE83262A0C51025A3D">
    <w:name w:val="7682D9C7B92644EE83262A0C51025A3D"/>
    <w:rsid w:val="004F3226"/>
  </w:style>
  <w:style w:type="paragraph" w:customStyle="1" w:styleId="D6AC3610885C43CFA67E54D971D1371E">
    <w:name w:val="D6AC3610885C43CFA67E54D971D1371E"/>
    <w:rsid w:val="004F3226"/>
  </w:style>
  <w:style w:type="paragraph" w:customStyle="1" w:styleId="5EB85DDBB61042F3BE73EAA38E75BAC8">
    <w:name w:val="5EB85DDBB61042F3BE73EAA38E75BAC8"/>
    <w:rsid w:val="004F3226"/>
  </w:style>
  <w:style w:type="paragraph" w:customStyle="1" w:styleId="42F33427697F49B692387320EAB76D24">
    <w:name w:val="42F33427697F49B692387320EAB76D24"/>
    <w:rsid w:val="004F3226"/>
  </w:style>
  <w:style w:type="paragraph" w:customStyle="1" w:styleId="DA21D93FE46640BE812EDE70B2A6EB2C">
    <w:name w:val="DA21D93FE46640BE812EDE70B2A6EB2C"/>
    <w:rsid w:val="004F3226"/>
  </w:style>
  <w:style w:type="paragraph" w:customStyle="1" w:styleId="AA82253ED266428EBE40D0B710E7D0A4">
    <w:name w:val="AA82253ED266428EBE40D0B710E7D0A4"/>
    <w:rsid w:val="004F3226"/>
  </w:style>
  <w:style w:type="paragraph" w:customStyle="1" w:styleId="EB555D621889438BA794BCD217316AB8">
    <w:name w:val="EB555D621889438BA794BCD217316AB8"/>
    <w:rsid w:val="004F3226"/>
  </w:style>
  <w:style w:type="paragraph" w:customStyle="1" w:styleId="AE17725350DA4DE782883AC19DFBE379">
    <w:name w:val="AE17725350DA4DE782883AC19DFBE379"/>
    <w:rsid w:val="004F3226"/>
  </w:style>
  <w:style w:type="paragraph" w:customStyle="1" w:styleId="DAD66517D0D54B478AB2C3B010A31CEE">
    <w:name w:val="DAD66517D0D54B478AB2C3B010A31CEE"/>
    <w:rsid w:val="004F3226"/>
  </w:style>
  <w:style w:type="paragraph" w:customStyle="1" w:styleId="4C2FD414B966419887BABDE101221FC4">
    <w:name w:val="4C2FD414B966419887BABDE101221FC4"/>
    <w:rsid w:val="004F3226"/>
  </w:style>
  <w:style w:type="paragraph" w:customStyle="1" w:styleId="3A0A971944E04DC9872DE9B51F2D101B">
    <w:name w:val="3A0A971944E04DC9872DE9B51F2D101B"/>
    <w:rsid w:val="004F3226"/>
  </w:style>
  <w:style w:type="paragraph" w:customStyle="1" w:styleId="183E8D57D7974B88B339F4F35B460445">
    <w:name w:val="183E8D57D7974B88B339F4F35B460445"/>
    <w:rsid w:val="004F3226"/>
  </w:style>
  <w:style w:type="paragraph" w:customStyle="1" w:styleId="B94584B5A3D640D89C7FD5B2209DD772">
    <w:name w:val="B94584B5A3D640D89C7FD5B2209DD772"/>
    <w:rsid w:val="004F3226"/>
  </w:style>
  <w:style w:type="paragraph" w:customStyle="1" w:styleId="52AB39CC8C26431691D28B4A3C96F899">
    <w:name w:val="52AB39CC8C26431691D28B4A3C96F899"/>
    <w:rsid w:val="004F3226"/>
  </w:style>
  <w:style w:type="paragraph" w:customStyle="1" w:styleId="5E3A1431A72546CCA0E1ED1281BE99D0">
    <w:name w:val="5E3A1431A72546CCA0E1ED1281BE99D0"/>
    <w:rsid w:val="004F3226"/>
  </w:style>
  <w:style w:type="paragraph" w:customStyle="1" w:styleId="28221EADB07E477CB3BE051308ECA89D">
    <w:name w:val="28221EADB07E477CB3BE051308ECA89D"/>
    <w:rsid w:val="004F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552e2852-0092-456a-a905-fe2fcd342002"/>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9EFB6FB5-2A32-4E5C-BB17-BA6E6A500E04}"/>
</file>

<file path=customXml/itemProps4.xml><?xml version="1.0" encoding="utf-8"?>
<ds:datastoreItem xmlns:ds="http://schemas.openxmlformats.org/officeDocument/2006/customXml" ds:itemID="{29B2A811-DF92-4390-897E-1D4AD5F9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38</Pages>
  <Words>75801</Words>
  <Characters>43207</Characters>
  <Application>Microsoft Office Word</Application>
  <DocSecurity>0</DocSecurity>
  <Lines>360</Lines>
  <Paragraphs>237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Gintaras Vaskela</cp:lastModifiedBy>
  <cp:revision>12</cp:revision>
  <cp:lastPrinted>2017-06-29T23:42:00Z</cp:lastPrinted>
  <dcterms:created xsi:type="dcterms:W3CDTF">2026-02-20T11:48:00Z</dcterms:created>
  <dcterms:modified xsi:type="dcterms:W3CDTF">2026-03-06T14:28:00Z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MediaServiceImageTags">
    <vt:lpwstr/>
  </property>
</Properties>
</file>