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34142" w14:textId="77777777" w:rsidR="00F91153" w:rsidRPr="00217C99" w:rsidRDefault="00F91153" w:rsidP="00F91153">
      <w:pPr>
        <w:overflowPunct w:val="0"/>
        <w:adjustRightInd w:val="0"/>
        <w:spacing w:line="256" w:lineRule="auto"/>
        <w:jc w:val="center"/>
        <w:rPr>
          <w:rFonts w:ascii="Times New Roman" w:hAnsi="Times New Roman" w:cs="Times New Roman"/>
          <w:b/>
          <w:bCs/>
          <w:sz w:val="24"/>
          <w:lang w:val="lt-LT"/>
        </w:rPr>
      </w:pPr>
      <w:r w:rsidRPr="00217C99">
        <w:rPr>
          <w:rFonts w:ascii="Times New Roman" w:hAnsi="Times New Roman" w:cs="Times New Roman"/>
          <w:noProof/>
          <w:lang w:val="lt-LT"/>
        </w:rPr>
        <w:drawing>
          <wp:inline distT="0" distB="0" distL="0" distR="0" wp14:anchorId="41BABE47" wp14:editId="34227CBD">
            <wp:extent cx="457200" cy="571500"/>
            <wp:effectExtent l="0" t="0" r="0" b="0"/>
            <wp:docPr id="1" name="Paveikslėlis 1" descr="mazasis-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azasis-herb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71500"/>
                    </a:xfrm>
                    <a:prstGeom prst="rect">
                      <a:avLst/>
                    </a:prstGeom>
                    <a:noFill/>
                    <a:ln>
                      <a:noFill/>
                    </a:ln>
                  </pic:spPr>
                </pic:pic>
              </a:graphicData>
            </a:graphic>
          </wp:inline>
        </w:drawing>
      </w:r>
    </w:p>
    <w:p w14:paraId="5CFB7244" w14:textId="77777777" w:rsidR="00F91153" w:rsidRPr="00217C99" w:rsidRDefault="00F91153" w:rsidP="00F91153">
      <w:pPr>
        <w:overflowPunct w:val="0"/>
        <w:adjustRightInd w:val="0"/>
        <w:spacing w:line="256" w:lineRule="auto"/>
        <w:jc w:val="center"/>
        <w:rPr>
          <w:rFonts w:ascii="Times New Roman" w:hAnsi="Times New Roman" w:cs="Times New Roman"/>
          <w:b/>
          <w:bCs/>
          <w:sz w:val="24"/>
          <w:lang w:val="lt-LT"/>
        </w:rPr>
      </w:pPr>
    </w:p>
    <w:p w14:paraId="355B8D1F" w14:textId="77777777" w:rsidR="00F91153" w:rsidRPr="00217C99" w:rsidRDefault="00F91153" w:rsidP="00F91153">
      <w:pPr>
        <w:spacing w:after="0" w:line="240" w:lineRule="auto"/>
        <w:jc w:val="center"/>
        <w:rPr>
          <w:rFonts w:ascii="Times New Roman" w:hAnsi="Times New Roman" w:cs="Times New Roman"/>
          <w:b/>
          <w:sz w:val="24"/>
          <w:szCs w:val="24"/>
          <w:lang w:val="lt-LT"/>
        </w:rPr>
      </w:pPr>
      <w:r w:rsidRPr="00217C99">
        <w:rPr>
          <w:rFonts w:ascii="Times New Roman" w:hAnsi="Times New Roman" w:cs="Times New Roman"/>
          <w:b/>
          <w:sz w:val="24"/>
          <w:szCs w:val="24"/>
          <w:lang w:val="lt-LT"/>
        </w:rPr>
        <w:t>ŠIAULIŲ LOPŠELIS-DARŽELIS „BERŽELIS“</w:t>
      </w:r>
    </w:p>
    <w:p w14:paraId="14419FC1" w14:textId="77777777" w:rsidR="00F91153" w:rsidRPr="00217C99" w:rsidRDefault="00F91153" w:rsidP="00F91153">
      <w:pPr>
        <w:spacing w:after="0" w:line="240" w:lineRule="auto"/>
        <w:jc w:val="center"/>
        <w:rPr>
          <w:rFonts w:ascii="Times New Roman" w:hAnsi="Times New Roman" w:cs="Times New Roman"/>
          <w:b/>
          <w:sz w:val="24"/>
          <w:szCs w:val="24"/>
          <w:lang w:val="lt-LT"/>
        </w:rPr>
      </w:pPr>
    </w:p>
    <w:p w14:paraId="349A5926" w14:textId="77777777" w:rsidR="00F91153" w:rsidRPr="00217C99" w:rsidRDefault="00F91153" w:rsidP="00F91153">
      <w:pPr>
        <w:overflowPunct w:val="0"/>
        <w:adjustRightInd w:val="0"/>
        <w:spacing w:after="0" w:line="240" w:lineRule="auto"/>
        <w:jc w:val="center"/>
        <w:rPr>
          <w:rFonts w:ascii="Times New Roman" w:hAnsi="Times New Roman" w:cs="Times New Roman"/>
          <w:sz w:val="20"/>
          <w:szCs w:val="20"/>
          <w:lang w:val="lt-LT"/>
        </w:rPr>
      </w:pPr>
      <w:r w:rsidRPr="00217C99">
        <w:rPr>
          <w:rFonts w:ascii="Times New Roman" w:hAnsi="Times New Roman" w:cs="Times New Roman"/>
          <w:sz w:val="20"/>
          <w:szCs w:val="20"/>
          <w:lang w:val="lt-LT"/>
        </w:rPr>
        <w:t>Biudžetinė įstaiga, Lydos g. 4, 77165 Šiauliai.</w:t>
      </w:r>
    </w:p>
    <w:p w14:paraId="205ADCD3" w14:textId="2FEA3AE1" w:rsidR="00F91153" w:rsidRPr="00217C99" w:rsidRDefault="00F91153" w:rsidP="00F91153">
      <w:pPr>
        <w:overflowPunct w:val="0"/>
        <w:adjustRightInd w:val="0"/>
        <w:spacing w:after="0" w:line="240" w:lineRule="auto"/>
        <w:jc w:val="center"/>
        <w:rPr>
          <w:rFonts w:ascii="Times New Roman" w:hAnsi="Times New Roman" w:cs="Times New Roman"/>
          <w:sz w:val="20"/>
          <w:szCs w:val="20"/>
          <w:lang w:val="lt-LT"/>
        </w:rPr>
      </w:pPr>
      <w:r w:rsidRPr="00217C99">
        <w:rPr>
          <w:rFonts w:ascii="Times New Roman" w:hAnsi="Times New Roman" w:cs="Times New Roman"/>
          <w:sz w:val="20"/>
          <w:szCs w:val="20"/>
          <w:lang w:val="lt-LT"/>
        </w:rPr>
        <w:t>Tel. (</w:t>
      </w:r>
      <w:r w:rsidR="00D94EA0">
        <w:rPr>
          <w:rFonts w:ascii="Times New Roman" w:hAnsi="Times New Roman" w:cs="Times New Roman"/>
          <w:sz w:val="20"/>
          <w:szCs w:val="20"/>
          <w:lang w:val="lt-LT"/>
        </w:rPr>
        <w:t>0</w:t>
      </w:r>
      <w:r w:rsidRPr="00217C99">
        <w:rPr>
          <w:rFonts w:ascii="Times New Roman" w:hAnsi="Times New Roman" w:cs="Times New Roman"/>
          <w:sz w:val="20"/>
          <w:szCs w:val="20"/>
          <w:lang w:val="lt-LT"/>
        </w:rPr>
        <w:t xml:space="preserve"> 41) 523 921, el. p. info@sldberzelis.lt  </w:t>
      </w:r>
    </w:p>
    <w:p w14:paraId="58D65235" w14:textId="77777777" w:rsidR="00F91153" w:rsidRPr="00217C99" w:rsidRDefault="00F91153" w:rsidP="00F91153">
      <w:pPr>
        <w:overflowPunct w:val="0"/>
        <w:adjustRightInd w:val="0"/>
        <w:spacing w:after="0" w:line="240" w:lineRule="auto"/>
        <w:jc w:val="center"/>
        <w:rPr>
          <w:rFonts w:ascii="Times New Roman" w:hAnsi="Times New Roman" w:cs="Times New Roman"/>
          <w:sz w:val="20"/>
          <w:szCs w:val="20"/>
          <w:lang w:val="lt-LT"/>
        </w:rPr>
      </w:pPr>
      <w:r w:rsidRPr="00217C99">
        <w:rPr>
          <w:rFonts w:ascii="Times New Roman" w:hAnsi="Times New Roman" w:cs="Times New Roman"/>
          <w:sz w:val="20"/>
          <w:szCs w:val="20"/>
          <w:lang w:val="lt-LT"/>
        </w:rPr>
        <w:t>Duomenys kaupiami ir saugomi Juridinių asmenų registre, kodas 190528817</w:t>
      </w:r>
    </w:p>
    <w:p w14:paraId="311CA701" w14:textId="77777777" w:rsidR="00F91153" w:rsidRPr="00217C99" w:rsidRDefault="00F91153" w:rsidP="00F91153">
      <w:pPr>
        <w:overflowPunct w:val="0"/>
        <w:adjustRightInd w:val="0"/>
        <w:spacing w:after="0" w:line="240" w:lineRule="auto"/>
        <w:jc w:val="center"/>
        <w:rPr>
          <w:rFonts w:ascii="Times New Roman" w:hAnsi="Times New Roman" w:cs="Times New Roman"/>
          <w:sz w:val="20"/>
          <w:szCs w:val="20"/>
          <w:lang w:val="lt-LT"/>
        </w:rPr>
      </w:pPr>
      <w:r w:rsidRPr="00217C99">
        <w:rPr>
          <w:rFonts w:ascii="Times New Roman" w:hAnsi="Times New Roman" w:cs="Times New Roman"/>
          <w:sz w:val="20"/>
          <w:szCs w:val="20"/>
          <w:lang w:val="lt-LT"/>
        </w:rPr>
        <w:t>__________________________________________________________________________________________</w:t>
      </w:r>
    </w:p>
    <w:p w14:paraId="333F8C7C" w14:textId="77777777" w:rsidR="00F91153" w:rsidRPr="00217C99" w:rsidRDefault="00F91153" w:rsidP="00F91153">
      <w:pPr>
        <w:spacing w:after="0" w:line="240" w:lineRule="auto"/>
        <w:ind w:left="720"/>
        <w:jc w:val="center"/>
        <w:rPr>
          <w:rFonts w:ascii="Times New Roman" w:hAnsi="Times New Roman" w:cs="Times New Roman"/>
          <w:b/>
          <w:sz w:val="28"/>
          <w:szCs w:val="24"/>
          <w:lang w:val="lt-LT"/>
        </w:rPr>
      </w:pPr>
    </w:p>
    <w:p w14:paraId="31A44C1C" w14:textId="77777777" w:rsidR="00D94EA0" w:rsidRDefault="00D94EA0" w:rsidP="00F91153">
      <w:pPr>
        <w:spacing w:after="0" w:line="240" w:lineRule="auto"/>
        <w:ind w:left="720"/>
        <w:jc w:val="center"/>
        <w:rPr>
          <w:rFonts w:ascii="Times New Roman" w:hAnsi="Times New Roman" w:cs="Times New Roman"/>
          <w:b/>
          <w:sz w:val="28"/>
          <w:szCs w:val="24"/>
          <w:lang w:val="lt-LT"/>
        </w:rPr>
      </w:pPr>
    </w:p>
    <w:p w14:paraId="6FA70957" w14:textId="77777777" w:rsidR="00D94EA0" w:rsidRDefault="00D94EA0" w:rsidP="00F91153">
      <w:pPr>
        <w:spacing w:after="0" w:line="240" w:lineRule="auto"/>
        <w:ind w:left="720"/>
        <w:jc w:val="center"/>
        <w:rPr>
          <w:rFonts w:ascii="Times New Roman" w:hAnsi="Times New Roman" w:cs="Times New Roman"/>
          <w:b/>
          <w:sz w:val="28"/>
          <w:szCs w:val="24"/>
          <w:lang w:val="lt-LT"/>
        </w:rPr>
      </w:pPr>
    </w:p>
    <w:p w14:paraId="7D5ADD59" w14:textId="77777777" w:rsidR="005E0B82" w:rsidRDefault="00F91153" w:rsidP="00F91153">
      <w:pPr>
        <w:spacing w:after="0" w:line="240" w:lineRule="auto"/>
        <w:ind w:left="720"/>
        <w:jc w:val="center"/>
        <w:rPr>
          <w:rFonts w:ascii="Times New Roman" w:hAnsi="Times New Roman" w:cs="Times New Roman"/>
          <w:b/>
          <w:sz w:val="28"/>
          <w:szCs w:val="24"/>
          <w:lang w:val="lt-LT"/>
        </w:rPr>
      </w:pPr>
      <w:r w:rsidRPr="00217C99">
        <w:rPr>
          <w:rFonts w:ascii="Times New Roman" w:hAnsi="Times New Roman" w:cs="Times New Roman"/>
          <w:b/>
          <w:sz w:val="28"/>
          <w:szCs w:val="24"/>
          <w:lang w:val="lt-LT"/>
        </w:rPr>
        <w:t xml:space="preserve">MAŽOS VERTĖS VIEŠOJO PIRKIMO </w:t>
      </w:r>
      <w:bookmarkStart w:id="0" w:name="_Hlk193187829"/>
    </w:p>
    <w:p w14:paraId="27FD3096" w14:textId="4E412A6C" w:rsidR="00F91153" w:rsidRPr="00217C99" w:rsidRDefault="00F91153" w:rsidP="00F91153">
      <w:pPr>
        <w:spacing w:after="0" w:line="240" w:lineRule="auto"/>
        <w:ind w:left="720"/>
        <w:jc w:val="center"/>
        <w:rPr>
          <w:rFonts w:ascii="Times New Roman" w:hAnsi="Times New Roman" w:cs="Times New Roman"/>
          <w:b/>
          <w:sz w:val="28"/>
          <w:szCs w:val="24"/>
          <w:lang w:val="lt-LT"/>
        </w:rPr>
      </w:pPr>
      <w:r w:rsidRPr="00217C99">
        <w:rPr>
          <w:rFonts w:ascii="Times New Roman" w:hAnsi="Times New Roman" w:cs="Times New Roman"/>
          <w:b/>
          <w:sz w:val="28"/>
          <w:szCs w:val="24"/>
          <w:lang w:val="lt-LT"/>
        </w:rPr>
        <w:t>„</w:t>
      </w:r>
      <w:r w:rsidR="00AC5B14">
        <w:rPr>
          <w:rFonts w:ascii="Times New Roman" w:hAnsi="Times New Roman" w:cs="Times New Roman"/>
          <w:b/>
          <w:sz w:val="28"/>
          <w:szCs w:val="24"/>
          <w:lang w:val="lt-LT"/>
        </w:rPr>
        <w:t>PRIEŠGAISRINĖS DURYS SU EVAKUACINIU APŠVIETIMU</w:t>
      </w:r>
      <w:r w:rsidRPr="00217C99">
        <w:rPr>
          <w:rFonts w:ascii="Times New Roman" w:hAnsi="Times New Roman" w:cs="Times New Roman"/>
          <w:b/>
          <w:sz w:val="28"/>
          <w:szCs w:val="24"/>
          <w:lang w:val="lt-LT"/>
        </w:rPr>
        <w:t>“</w:t>
      </w:r>
    </w:p>
    <w:bookmarkEnd w:id="0"/>
    <w:p w14:paraId="373DC588" w14:textId="749DD970" w:rsidR="00F91153" w:rsidRPr="00217C99" w:rsidRDefault="00F91153" w:rsidP="00F91153">
      <w:pPr>
        <w:spacing w:after="0" w:line="240" w:lineRule="auto"/>
        <w:ind w:left="720"/>
        <w:jc w:val="center"/>
        <w:rPr>
          <w:rFonts w:ascii="Times New Roman" w:hAnsi="Times New Roman" w:cs="Times New Roman"/>
          <w:b/>
          <w:sz w:val="28"/>
          <w:szCs w:val="24"/>
          <w:lang w:val="lt-LT"/>
        </w:rPr>
      </w:pPr>
      <w:r w:rsidRPr="00217C99">
        <w:rPr>
          <w:rFonts w:ascii="Times New Roman" w:hAnsi="Times New Roman" w:cs="Times New Roman"/>
          <w:b/>
          <w:sz w:val="28"/>
          <w:szCs w:val="24"/>
          <w:lang w:val="lt-LT"/>
        </w:rPr>
        <w:t>SKELBIAMOS APKLAUSOS SPECIALIOSIOS SĄLYGOS</w:t>
      </w:r>
    </w:p>
    <w:p w14:paraId="57CFC07B"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581812DD"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2E987C82"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2AED40FF"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6AE35232"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2DD54705"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6A125239"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5BE93284"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1C43DBAE"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724F6100"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6A491F14"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123A39A1"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5EC19686"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43B885FF"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18F95005"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2F7F9520"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4C88C723"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364C73BD"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2E00F453"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75A9E5BF"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11DFC92D" w14:textId="77777777" w:rsidR="00F91153" w:rsidRPr="004417D7" w:rsidRDefault="00F91153" w:rsidP="00F91153">
      <w:pPr>
        <w:pStyle w:val="Antrat1"/>
        <w:numPr>
          <w:ilvl w:val="0"/>
          <w:numId w:val="1"/>
        </w:numPr>
        <w:spacing w:before="720" w:after="0" w:line="300" w:lineRule="auto"/>
        <w:ind w:left="357" w:hanging="357"/>
        <w:rPr>
          <w:rFonts w:ascii="Times New Roman" w:hAnsi="Times New Roman" w:cs="Times New Roman"/>
          <w:color w:val="auto"/>
          <w:sz w:val="24"/>
          <w:szCs w:val="24"/>
        </w:rPr>
      </w:pPr>
      <w:bookmarkStart w:id="1" w:name="_Toc137194947"/>
      <w:bookmarkStart w:id="2" w:name="_Toc192777428"/>
      <w:r w:rsidRPr="004417D7">
        <w:rPr>
          <w:rFonts w:ascii="Times New Roman" w:hAnsi="Times New Roman" w:cs="Times New Roman"/>
          <w:color w:val="auto"/>
          <w:sz w:val="24"/>
          <w:szCs w:val="24"/>
        </w:rPr>
        <w:lastRenderedPageBreak/>
        <w:t>Bendra informacija</w:t>
      </w:r>
      <w:bookmarkEnd w:id="1"/>
      <w:bookmarkEnd w:id="2"/>
      <w:r w:rsidRPr="004417D7">
        <w:rPr>
          <w:rFonts w:ascii="Times New Roman" w:hAnsi="Times New Roman" w:cs="Times New Roman"/>
          <w:color w:val="auto"/>
          <w:sz w:val="24"/>
          <w:szCs w:val="24"/>
        </w:rPr>
        <w:t xml:space="preserve"> </w:t>
      </w:r>
    </w:p>
    <w:p w14:paraId="51356F54" w14:textId="77777777" w:rsidR="00F91153" w:rsidRPr="00217C99" w:rsidRDefault="00F91153" w:rsidP="00F91153">
      <w:pPr>
        <w:pStyle w:val="Sraopastraipa"/>
        <w:numPr>
          <w:ilvl w:val="1"/>
          <w:numId w:val="1"/>
        </w:numPr>
        <w:tabs>
          <w:tab w:val="left" w:pos="426"/>
        </w:tabs>
        <w:spacing w:line="240" w:lineRule="auto"/>
        <w:ind w:left="0" w:firstLine="0"/>
        <w:rPr>
          <w:rFonts w:ascii="Times New Roman" w:hAnsi="Times New Roman" w:cs="Times New Roman"/>
        </w:rPr>
      </w:pPr>
      <w:bookmarkStart w:id="3" w:name="_Hlk193187034"/>
      <w:r w:rsidRPr="00217C99">
        <w:rPr>
          <w:rFonts w:ascii="Times New Roman" w:hAnsi="Times New Roman" w:cs="Times New Roman"/>
        </w:rPr>
        <w:t>Perkančioji organizacija – Šiaulių lopšelis-darželis „Berželis“, juridinio asmens kodas 190528817, adresas Lydos g. 4, Šiauliai, darbo laikas 08:00 iki 17:00. Perkančioji organizacija nėra PVM mokėtoja.</w:t>
      </w:r>
    </w:p>
    <w:p w14:paraId="09FCDB43" w14:textId="7AB71483" w:rsidR="00F91153" w:rsidRPr="00217C99" w:rsidRDefault="00F91153" w:rsidP="00F91153">
      <w:pPr>
        <w:pStyle w:val="Sraopastraipa"/>
        <w:numPr>
          <w:ilvl w:val="1"/>
          <w:numId w:val="1"/>
        </w:numPr>
        <w:tabs>
          <w:tab w:val="left" w:pos="426"/>
        </w:tabs>
        <w:spacing w:line="240" w:lineRule="auto"/>
        <w:ind w:left="0" w:firstLine="0"/>
        <w:rPr>
          <w:rFonts w:ascii="Times New Roman" w:hAnsi="Times New Roman" w:cs="Times New Roman"/>
        </w:rPr>
      </w:pPr>
      <w:r w:rsidRPr="00217C99">
        <w:rPr>
          <w:rFonts w:ascii="Times New Roman" w:hAnsi="Times New Roman" w:cs="Times New Roman"/>
        </w:rPr>
        <w:t xml:space="preserve">Pirkimas neatliekamas naudojantis centralizuotų pirkimų katalogu, nes šiuo metu kataloge nėra galimybės įsigyti tokios </w:t>
      </w:r>
      <w:r w:rsidR="00D94EA0">
        <w:rPr>
          <w:rFonts w:ascii="Times New Roman" w:hAnsi="Times New Roman" w:cs="Times New Roman"/>
        </w:rPr>
        <w:t>prekės</w:t>
      </w:r>
      <w:r w:rsidRPr="00217C99">
        <w:rPr>
          <w:rFonts w:ascii="Times New Roman" w:hAnsi="Times New Roman" w:cs="Times New Roman"/>
        </w:rPr>
        <w:t xml:space="preserve"> ir numatoma sutarties vertė neviršija 15000 Eur. </w:t>
      </w:r>
    </w:p>
    <w:p w14:paraId="4474427A" w14:textId="1B47697C" w:rsidR="00F91153" w:rsidRDefault="00F91153" w:rsidP="00F91153">
      <w:pPr>
        <w:pStyle w:val="Sraopastraipa"/>
        <w:numPr>
          <w:ilvl w:val="1"/>
          <w:numId w:val="1"/>
        </w:numPr>
        <w:tabs>
          <w:tab w:val="left" w:pos="426"/>
        </w:tabs>
        <w:spacing w:line="240" w:lineRule="auto"/>
        <w:ind w:left="0" w:firstLine="0"/>
        <w:rPr>
          <w:rFonts w:ascii="Times New Roman" w:hAnsi="Times New Roman" w:cs="Times New Roman"/>
        </w:rPr>
      </w:pPr>
      <w:r w:rsidRPr="00217C99">
        <w:rPr>
          <w:rFonts w:ascii="Times New Roman" w:hAnsi="Times New Roman" w:cs="Times New Roman"/>
        </w:rPr>
        <w:t xml:space="preserve">Pirkimo Komisija </w:t>
      </w:r>
      <w:sdt>
        <w:sdtPr>
          <w:rPr>
            <w:rFonts w:ascii="Times New Roman" w:hAnsi="Times New Roman" w:cs="Times New Roman"/>
          </w:rPr>
          <w:id w:val="481666640"/>
          <w:placeholder>
            <w:docPart w:val="0643236F51B54190949CCA8D5EED0A70"/>
          </w:placeholder>
          <w15:color w:val="000000"/>
          <w:dropDownList>
            <w:listItem w:value="[Pasirinkite]"/>
            <w:listItem w:displayText="nėra" w:value="nėra"/>
            <w:listItem w:displayText="yra" w:value="yra"/>
          </w:dropDownList>
        </w:sdtPr>
        <w:sdtContent>
          <w:r w:rsidRPr="00217C99">
            <w:rPr>
              <w:rFonts w:ascii="Times New Roman" w:hAnsi="Times New Roman" w:cs="Times New Roman"/>
            </w:rPr>
            <w:t>yra</w:t>
          </w:r>
        </w:sdtContent>
      </w:sdt>
      <w:r w:rsidRPr="00217C99" w:rsidDel="00A100C8">
        <w:rPr>
          <w:rFonts w:ascii="Times New Roman" w:hAnsi="Times New Roman" w:cs="Times New Roman"/>
        </w:rPr>
        <w:t xml:space="preserve"> </w:t>
      </w:r>
      <w:r w:rsidRPr="00217C99">
        <w:rPr>
          <w:rFonts w:ascii="Times New Roman" w:hAnsi="Times New Roman" w:cs="Times New Roman"/>
        </w:rPr>
        <w:t>sudaroma.</w:t>
      </w:r>
    </w:p>
    <w:p w14:paraId="0655E018" w14:textId="2331E3FE" w:rsidR="00D94EA0" w:rsidRDefault="00D94EA0" w:rsidP="00F91153">
      <w:pPr>
        <w:pStyle w:val="Sraopastraipa"/>
        <w:numPr>
          <w:ilvl w:val="1"/>
          <w:numId w:val="1"/>
        </w:numPr>
        <w:tabs>
          <w:tab w:val="left" w:pos="426"/>
        </w:tabs>
        <w:spacing w:line="240" w:lineRule="auto"/>
        <w:ind w:left="0" w:firstLine="0"/>
        <w:rPr>
          <w:rFonts w:ascii="Times New Roman" w:hAnsi="Times New Roman" w:cs="Times New Roman"/>
        </w:rPr>
      </w:pPr>
      <w:r w:rsidRPr="00D94EA0">
        <w:rPr>
          <w:rFonts w:ascii="Times New Roman" w:hAnsi="Times New Roman" w:cs="Times New Roman"/>
        </w:rPr>
        <w:t xml:space="preserve">Atliekamas žaliasis pirkimas. Pirkimas vykdomas vadovaujantis </w:t>
      </w:r>
      <w:hyperlink r:id="rId7" w:history="1">
        <w:r w:rsidRPr="00D94EA0">
          <w:rPr>
            <w:rStyle w:val="Hipersaitas"/>
            <w:rFonts w:ascii="Times New Roman" w:hAnsi="Times New Roman" w:cs="Times New Roman"/>
            <w:color w:val="auto"/>
            <w:u w:val="none"/>
          </w:rPr>
          <w:t>Lietuvos Respublikos aplinkos ministro 2011 m. birželio 28 d. įsakymu Nr. D1-508 „Dėl aplinkos apsaugos kriterijų taikymo, vykdant žaliuosius pirkimus, tvarkos aprašo patvirtinimo“</w:t>
        </w:r>
      </w:hyperlink>
      <w:r w:rsidRPr="00D94EA0">
        <w:rPr>
          <w:rFonts w:ascii="Times New Roman" w:hAnsi="Times New Roman" w:cs="Times New Roman"/>
          <w:color w:val="00B050"/>
        </w:rPr>
        <w:t xml:space="preserve"> </w:t>
      </w:r>
      <w:r w:rsidRPr="00D94EA0">
        <w:rPr>
          <w:rFonts w:ascii="Times New Roman" w:hAnsi="Times New Roman" w:cs="Times New Roman"/>
        </w:rPr>
        <w:t>4 punkto</w:t>
      </w:r>
      <w:r>
        <w:rPr>
          <w:rFonts w:ascii="Times New Roman" w:hAnsi="Times New Roman" w:cs="Times New Roman"/>
        </w:rPr>
        <w:t xml:space="preserve"> 4.4.4.</w:t>
      </w:r>
      <w:r w:rsidR="00B56258">
        <w:rPr>
          <w:rFonts w:ascii="Times New Roman" w:hAnsi="Times New Roman" w:cs="Times New Roman"/>
        </w:rPr>
        <w:t>3</w:t>
      </w:r>
      <w:r>
        <w:rPr>
          <w:rFonts w:ascii="Times New Roman" w:hAnsi="Times New Roman" w:cs="Times New Roman"/>
        </w:rPr>
        <w:t>. papunkčiu „</w:t>
      </w:r>
      <w:r w:rsidRPr="00D94EA0">
        <w:rPr>
          <w:rFonts w:ascii="Times New Roman" w:hAnsi="Times New Roman" w:cs="Times New Roman"/>
        </w:rPr>
        <w:t>4.4.4.</w:t>
      </w:r>
      <w:r w:rsidR="00B56258">
        <w:rPr>
          <w:rFonts w:ascii="Times New Roman" w:hAnsi="Times New Roman" w:cs="Times New Roman"/>
        </w:rPr>
        <w:t>3</w:t>
      </w:r>
      <w:r w:rsidRPr="00D94EA0">
        <w:rPr>
          <w:rFonts w:ascii="Times New Roman" w:hAnsi="Times New Roman" w:cs="Times New Roman"/>
        </w:rPr>
        <w:t xml:space="preserve">. </w:t>
      </w:r>
      <w:r w:rsidR="00B56258" w:rsidRPr="00B56258">
        <w:rPr>
          <w:rFonts w:ascii="Times New Roman" w:hAnsi="Times New Roman" w:cs="Times New Roman"/>
        </w:rPr>
        <w:t>prekei pagaminti, paslaugai teikti ar darbams atlikti naudojama mažiau ar nenaudojama pavojingųjų cheminių medžiagų, neteršiama aplinka ir nekeliamas pavojus sveikatai</w:t>
      </w:r>
      <w:r>
        <w:rPr>
          <w:rFonts w:ascii="Times New Roman" w:hAnsi="Times New Roman" w:cs="Times New Roman"/>
        </w:rPr>
        <w:t>“.</w:t>
      </w:r>
    </w:p>
    <w:p w14:paraId="427E2F07" w14:textId="7DDEFA6D" w:rsidR="004417D7" w:rsidRPr="004417D7" w:rsidRDefault="004417D7" w:rsidP="00F91153">
      <w:pPr>
        <w:pStyle w:val="Sraopastraipa"/>
        <w:numPr>
          <w:ilvl w:val="1"/>
          <w:numId w:val="1"/>
        </w:numPr>
        <w:tabs>
          <w:tab w:val="left" w:pos="426"/>
        </w:tabs>
        <w:spacing w:line="240" w:lineRule="auto"/>
        <w:ind w:left="0" w:firstLine="0"/>
        <w:rPr>
          <w:rFonts w:ascii="Times New Roman" w:hAnsi="Times New Roman" w:cs="Times New Roman"/>
        </w:rPr>
      </w:pPr>
      <w:r w:rsidRPr="004417D7">
        <w:rPr>
          <w:rFonts w:ascii="Times New Roman" w:eastAsia="Arial" w:hAnsi="Times New Roman" w:cs="Times New Roman"/>
        </w:rPr>
        <w:t>Bendrosios pirkimo sąlygos yra neatskiriama šių pirkimo sąlygų dalis.</w:t>
      </w:r>
    </w:p>
    <w:p w14:paraId="5D95C7B3" w14:textId="77777777" w:rsidR="00F91153" w:rsidRPr="00217C99" w:rsidRDefault="00F91153" w:rsidP="00F91153">
      <w:pPr>
        <w:pStyle w:val="Sraopastraipa"/>
        <w:tabs>
          <w:tab w:val="left" w:pos="426"/>
        </w:tabs>
        <w:spacing w:line="240" w:lineRule="auto"/>
        <w:ind w:left="0" w:firstLine="0"/>
        <w:rPr>
          <w:rFonts w:ascii="Times New Roman" w:hAnsi="Times New Roman" w:cs="Times New Roman"/>
        </w:rPr>
      </w:pPr>
    </w:p>
    <w:p w14:paraId="561B0368" w14:textId="77777777" w:rsidR="00F91153" w:rsidRPr="004417D7" w:rsidRDefault="00F91153" w:rsidP="00F91153">
      <w:pPr>
        <w:pStyle w:val="Antrat1"/>
        <w:numPr>
          <w:ilvl w:val="0"/>
          <w:numId w:val="3"/>
        </w:numPr>
        <w:spacing w:before="0" w:after="0" w:line="300" w:lineRule="auto"/>
        <w:rPr>
          <w:rFonts w:ascii="Times New Roman" w:hAnsi="Times New Roman" w:cs="Times New Roman"/>
          <w:color w:val="auto"/>
          <w:sz w:val="24"/>
          <w:szCs w:val="24"/>
        </w:rPr>
      </w:pPr>
      <w:bookmarkStart w:id="4" w:name="_Toc137194948"/>
      <w:bookmarkStart w:id="5" w:name="_Toc192777429"/>
      <w:bookmarkEnd w:id="3"/>
      <w:r w:rsidRPr="004417D7">
        <w:rPr>
          <w:rFonts w:ascii="Times New Roman" w:hAnsi="Times New Roman" w:cs="Times New Roman"/>
          <w:color w:val="auto"/>
          <w:sz w:val="24"/>
          <w:szCs w:val="24"/>
        </w:rPr>
        <w:t>Pirkimo objektas</w:t>
      </w:r>
      <w:bookmarkEnd w:id="4"/>
      <w:bookmarkEnd w:id="5"/>
    </w:p>
    <w:p w14:paraId="655E7D67" w14:textId="614FF467" w:rsidR="00F91153" w:rsidRPr="00217C99" w:rsidRDefault="00F91153" w:rsidP="00F91153">
      <w:pPr>
        <w:pStyle w:val="Betarp"/>
        <w:numPr>
          <w:ilvl w:val="1"/>
          <w:numId w:val="3"/>
        </w:numPr>
        <w:tabs>
          <w:tab w:val="left" w:pos="426"/>
        </w:tabs>
        <w:spacing w:after="120"/>
        <w:ind w:left="0" w:firstLine="0"/>
        <w:contextualSpacing/>
        <w:jc w:val="both"/>
      </w:pPr>
      <w:r w:rsidRPr="00217C99">
        <w:t xml:space="preserve"> Perkančioji organizacija numato įsigyti</w:t>
      </w:r>
      <w:r w:rsidR="00D94EA0">
        <w:t xml:space="preserve"> </w:t>
      </w:r>
      <w:r w:rsidR="00B56258">
        <w:rPr>
          <w:b/>
          <w:bCs/>
        </w:rPr>
        <w:t>Priešgaisrines duris su evakuaciniu apšvietimu</w:t>
      </w:r>
      <w:r w:rsidRPr="00217C99">
        <w:t xml:space="preserve">. Reikalavimai pirkimo objektui nustatyti specialiųjų pirkimo sąlygų </w:t>
      </w:r>
      <w:r w:rsidR="004417D7">
        <w:t>2</w:t>
      </w:r>
      <w:r w:rsidRPr="00217C99">
        <w:t xml:space="preserve"> priede.</w:t>
      </w:r>
    </w:p>
    <w:p w14:paraId="74FDC356" w14:textId="25E962F0" w:rsidR="00F91153" w:rsidRPr="00217C99" w:rsidRDefault="00F91153" w:rsidP="00F91153">
      <w:pPr>
        <w:pStyle w:val="Betarp"/>
        <w:numPr>
          <w:ilvl w:val="1"/>
          <w:numId w:val="3"/>
        </w:numPr>
        <w:tabs>
          <w:tab w:val="left" w:pos="426"/>
        </w:tabs>
        <w:spacing w:after="120"/>
        <w:ind w:left="0" w:firstLine="0"/>
        <w:contextualSpacing/>
        <w:jc w:val="both"/>
      </w:pPr>
      <w:r w:rsidRPr="00217C99">
        <w:t xml:space="preserve">Pirkimo objektas į dalis neskaidomas. Pirkimo apimtys, reikalavimai ir techninė specifikacija apibrėžti specialiųjų pirkimo sąlygų </w:t>
      </w:r>
      <w:r w:rsidR="00B56258">
        <w:t>2</w:t>
      </w:r>
      <w:r w:rsidRPr="00217C99">
        <w:t xml:space="preserve"> priede.</w:t>
      </w:r>
    </w:p>
    <w:p w14:paraId="463BC229" w14:textId="77777777" w:rsidR="00F91153" w:rsidRPr="00217C99" w:rsidRDefault="00F91153" w:rsidP="00F91153">
      <w:pPr>
        <w:pStyle w:val="Betarp"/>
        <w:numPr>
          <w:ilvl w:val="1"/>
          <w:numId w:val="3"/>
        </w:numPr>
        <w:tabs>
          <w:tab w:val="left" w:pos="426"/>
        </w:tabs>
        <w:spacing w:after="120"/>
        <w:ind w:left="0" w:firstLine="0"/>
        <w:contextualSpacing/>
        <w:jc w:val="both"/>
      </w:pPr>
      <w:r w:rsidRPr="00217C99">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D948BE9" w14:textId="77777777" w:rsidR="00F91153" w:rsidRPr="00217C99" w:rsidRDefault="00F91153" w:rsidP="00F91153">
      <w:pPr>
        <w:pStyle w:val="Betarp"/>
        <w:numPr>
          <w:ilvl w:val="1"/>
          <w:numId w:val="3"/>
        </w:numPr>
        <w:tabs>
          <w:tab w:val="left" w:pos="426"/>
        </w:tabs>
        <w:spacing w:after="120"/>
        <w:ind w:left="0" w:firstLine="0"/>
        <w:contextualSpacing/>
        <w:jc w:val="both"/>
      </w:pPr>
      <w:r w:rsidRPr="00217C99">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6C874DC" w14:textId="77777777" w:rsidR="00F91153" w:rsidRPr="00217C99" w:rsidRDefault="00F91153" w:rsidP="00F91153">
      <w:pPr>
        <w:pStyle w:val="Betarp"/>
        <w:tabs>
          <w:tab w:val="left" w:pos="426"/>
        </w:tabs>
        <w:spacing w:after="120"/>
        <w:contextualSpacing/>
        <w:jc w:val="both"/>
        <w:rPr>
          <w:sz w:val="24"/>
          <w:szCs w:val="24"/>
        </w:rPr>
      </w:pPr>
    </w:p>
    <w:p w14:paraId="67B06AEB" w14:textId="57D2BF76" w:rsidR="00F91153" w:rsidRPr="004417D7" w:rsidRDefault="00031AC9" w:rsidP="00031AC9">
      <w:pPr>
        <w:pStyle w:val="Antrat1"/>
        <w:numPr>
          <w:ilvl w:val="0"/>
          <w:numId w:val="3"/>
        </w:numPr>
        <w:spacing w:before="0" w:after="0"/>
        <w:ind w:left="357" w:hanging="357"/>
        <w:rPr>
          <w:rFonts w:ascii="Times New Roman" w:hAnsi="Times New Roman" w:cs="Times New Roman"/>
          <w:color w:val="auto"/>
          <w:sz w:val="24"/>
          <w:szCs w:val="24"/>
        </w:rPr>
      </w:pPr>
      <w:bookmarkStart w:id="6" w:name="_Toc137194949"/>
      <w:bookmarkStart w:id="7" w:name="_Toc192777430"/>
      <w:r w:rsidRPr="004417D7">
        <w:rPr>
          <w:rFonts w:ascii="Times New Roman" w:hAnsi="Times New Roman" w:cs="Times New Roman"/>
          <w:color w:val="auto"/>
          <w:sz w:val="24"/>
          <w:szCs w:val="24"/>
        </w:rPr>
        <w:t xml:space="preserve"> </w:t>
      </w:r>
      <w:r w:rsidR="004417D7" w:rsidRPr="004417D7">
        <w:rPr>
          <w:rFonts w:ascii="Times New Roman" w:hAnsi="Times New Roman" w:cs="Times New Roman"/>
          <w:color w:val="auto"/>
          <w:sz w:val="24"/>
          <w:szCs w:val="24"/>
        </w:rPr>
        <w:t>Tiekėjų pašalinimo pagrindai, k</w:t>
      </w:r>
      <w:r w:rsidR="00F91153" w:rsidRPr="004417D7">
        <w:rPr>
          <w:rFonts w:ascii="Times New Roman" w:hAnsi="Times New Roman" w:cs="Times New Roman"/>
          <w:color w:val="auto"/>
          <w:sz w:val="24"/>
          <w:szCs w:val="24"/>
        </w:rPr>
        <w:t>valifikacijos reikalavimai ir reikalaujami kokybės vadybos sistemos ir (arba) aplinkos apsaugos vadybos sistemos standartai</w:t>
      </w:r>
      <w:bookmarkEnd w:id="6"/>
      <w:bookmarkEnd w:id="7"/>
      <w:r w:rsidR="00F91153" w:rsidRPr="004417D7">
        <w:rPr>
          <w:rFonts w:ascii="Times New Roman" w:hAnsi="Times New Roman" w:cs="Times New Roman"/>
          <w:color w:val="auto"/>
          <w:sz w:val="24"/>
          <w:szCs w:val="24"/>
        </w:rPr>
        <w:t xml:space="preserve"> </w:t>
      </w:r>
    </w:p>
    <w:p w14:paraId="7602B66C" w14:textId="01C8F2D1" w:rsidR="00F91153" w:rsidRPr="004417D7" w:rsidRDefault="004417D7" w:rsidP="00F91153">
      <w:pPr>
        <w:pStyle w:val="Sraopastraipa"/>
        <w:numPr>
          <w:ilvl w:val="1"/>
          <w:numId w:val="3"/>
        </w:numPr>
        <w:tabs>
          <w:tab w:val="left" w:pos="426"/>
        </w:tabs>
        <w:spacing w:line="240" w:lineRule="auto"/>
        <w:ind w:left="0" w:firstLine="0"/>
        <w:rPr>
          <w:rFonts w:ascii="Times New Roman" w:hAnsi="Times New Roman" w:cs="Times New Roman"/>
          <w:i/>
          <w:iCs/>
        </w:rPr>
      </w:pPr>
      <w:r w:rsidRPr="004417D7">
        <w:rPr>
          <w:rFonts w:ascii="Times New Roman" w:hAnsi="Times New Roman" w:cs="Times New Roman"/>
        </w:rPr>
        <w:t>Reikalavimai dėl tiekėjo ir subtiekėjų (jeigu taikoma), ūkio subjektų, kurių pajėgumais tiekėjas remiasi, pašalinimo pagrindų nebuvimo bei jų nebuvimą patvirtinantys dokumentai nurodyti specialiųjų pirkimo sąlygų 1</w:t>
      </w:r>
      <w:r w:rsidRPr="004417D7">
        <w:rPr>
          <w:rFonts w:ascii="Times New Roman" w:hAnsi="Times New Roman" w:cs="Times New Roman"/>
          <w:color w:val="00B050"/>
        </w:rPr>
        <w:t xml:space="preserve"> </w:t>
      </w:r>
      <w:r w:rsidRPr="004417D7">
        <w:rPr>
          <w:rFonts w:ascii="Times New Roman" w:hAnsi="Times New Roman" w:cs="Times New Roman"/>
        </w:rPr>
        <w:t xml:space="preserve">priede. </w:t>
      </w:r>
    </w:p>
    <w:p w14:paraId="46D4D88A" w14:textId="6C60A1B5" w:rsidR="004417D7" w:rsidRPr="004417D7" w:rsidRDefault="004417D7" w:rsidP="00F91153">
      <w:pPr>
        <w:pStyle w:val="Sraopastraipa"/>
        <w:numPr>
          <w:ilvl w:val="1"/>
          <w:numId w:val="3"/>
        </w:numPr>
        <w:tabs>
          <w:tab w:val="left" w:pos="426"/>
        </w:tabs>
        <w:spacing w:line="240" w:lineRule="auto"/>
        <w:ind w:left="0" w:firstLine="0"/>
        <w:rPr>
          <w:rFonts w:ascii="Times New Roman" w:hAnsi="Times New Roman" w:cs="Times New Roman"/>
          <w:i/>
          <w:iCs/>
        </w:rPr>
      </w:pPr>
      <w:r w:rsidRPr="004417D7">
        <w:rPr>
          <w:rFonts w:ascii="Times New Roman" w:hAnsi="Times New Roman" w:cs="Times New Roman"/>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11D5381" w14:textId="77777777" w:rsidR="00F91153" w:rsidRPr="00217C99" w:rsidRDefault="00F91153" w:rsidP="00F91153">
      <w:pPr>
        <w:pStyle w:val="Sraopastraipa"/>
        <w:numPr>
          <w:ilvl w:val="1"/>
          <w:numId w:val="3"/>
        </w:numPr>
        <w:tabs>
          <w:tab w:val="left" w:pos="426"/>
        </w:tabs>
        <w:spacing w:line="240" w:lineRule="auto"/>
        <w:ind w:left="0" w:firstLine="0"/>
        <w:rPr>
          <w:rFonts w:ascii="Times New Roman" w:hAnsi="Times New Roman" w:cs="Times New Roman"/>
          <w:i/>
          <w:iCs/>
        </w:rPr>
      </w:pPr>
      <w:r w:rsidRPr="00217C99">
        <w:rPr>
          <w:rFonts w:ascii="Times New Roman" w:eastAsia="Arial" w:hAnsi="Times New Roman" w:cs="Times New Roman"/>
        </w:rPr>
        <w:t>Tiekėjas teikdamas pasiūlymą neturi pateikti nei EBVPD, nei laisvos formos deklaracijos dėl atitikties reikalavimams.</w:t>
      </w:r>
    </w:p>
    <w:p w14:paraId="3D1968E2" w14:textId="77777777" w:rsidR="00F91153" w:rsidRPr="00217C99" w:rsidRDefault="00F91153" w:rsidP="00F91153">
      <w:pPr>
        <w:pStyle w:val="Sraopastraipa"/>
        <w:tabs>
          <w:tab w:val="left" w:pos="426"/>
        </w:tabs>
        <w:spacing w:line="240" w:lineRule="auto"/>
        <w:ind w:left="0" w:firstLine="0"/>
        <w:rPr>
          <w:rFonts w:ascii="Times New Roman" w:hAnsi="Times New Roman" w:cs="Times New Roman"/>
          <w:i/>
          <w:iCs/>
        </w:rPr>
      </w:pPr>
    </w:p>
    <w:p w14:paraId="12D98AF5" w14:textId="77777777" w:rsidR="00F91153" w:rsidRPr="004417D7" w:rsidRDefault="00F91153" w:rsidP="00F91153">
      <w:pPr>
        <w:pStyle w:val="Antrat1"/>
        <w:numPr>
          <w:ilvl w:val="0"/>
          <w:numId w:val="3"/>
        </w:numPr>
        <w:spacing w:before="0" w:after="0" w:line="300" w:lineRule="auto"/>
        <w:ind w:left="357" w:hanging="357"/>
        <w:rPr>
          <w:rFonts w:ascii="Times New Roman" w:hAnsi="Times New Roman" w:cs="Times New Roman"/>
          <w:color w:val="auto"/>
          <w:sz w:val="24"/>
          <w:szCs w:val="24"/>
        </w:rPr>
      </w:pPr>
      <w:bookmarkStart w:id="8" w:name="_Toc137194950"/>
      <w:bookmarkStart w:id="9" w:name="_Toc192777431"/>
      <w:r w:rsidRPr="004417D7">
        <w:rPr>
          <w:rFonts w:ascii="Times New Roman" w:hAnsi="Times New Roman" w:cs="Times New Roman"/>
          <w:color w:val="auto"/>
          <w:sz w:val="24"/>
          <w:szCs w:val="24"/>
        </w:rPr>
        <w:t>Reikalavimai, susiję su nacionaliniu saugumu</w:t>
      </w:r>
      <w:bookmarkEnd w:id="8"/>
      <w:bookmarkEnd w:id="9"/>
      <w:r w:rsidRPr="004417D7">
        <w:rPr>
          <w:rFonts w:ascii="Times New Roman" w:hAnsi="Times New Roman" w:cs="Times New Roman"/>
          <w:color w:val="auto"/>
          <w:sz w:val="24"/>
          <w:szCs w:val="24"/>
        </w:rPr>
        <w:t xml:space="preserve"> </w:t>
      </w:r>
    </w:p>
    <w:p w14:paraId="3EB49F36" w14:textId="46099F0B" w:rsidR="00F91153" w:rsidRPr="00217C99" w:rsidRDefault="00F91153" w:rsidP="00F91153">
      <w:pPr>
        <w:spacing w:line="240" w:lineRule="auto"/>
        <w:jc w:val="both"/>
        <w:rPr>
          <w:rFonts w:ascii="Times New Roman" w:hAnsi="Times New Roman" w:cs="Times New Roman"/>
          <w:iCs/>
          <w:lang w:val="lt-LT"/>
        </w:rPr>
      </w:pPr>
      <w:r w:rsidRPr="00217C99">
        <w:rPr>
          <w:rFonts w:ascii="Times New Roman" w:hAnsi="Times New Roman" w:cs="Times New Roman"/>
          <w:iCs/>
          <w:lang w:val="lt-LT"/>
        </w:rPr>
        <w:t>4.1. Perkančioji organizacija netaikys reikalavim</w:t>
      </w:r>
      <w:r w:rsidR="004417D7">
        <w:rPr>
          <w:rFonts w:ascii="Times New Roman" w:hAnsi="Times New Roman" w:cs="Times New Roman"/>
          <w:iCs/>
          <w:lang w:val="lt-LT"/>
        </w:rPr>
        <w:t>ų</w:t>
      </w:r>
      <w:r w:rsidRPr="00217C99">
        <w:rPr>
          <w:rFonts w:ascii="Times New Roman" w:hAnsi="Times New Roman" w:cs="Times New Roman"/>
          <w:iCs/>
          <w:lang w:val="lt-LT"/>
        </w:rPr>
        <w:t xml:space="preserve"> susijusi</w:t>
      </w:r>
      <w:r w:rsidR="004417D7">
        <w:rPr>
          <w:rFonts w:ascii="Times New Roman" w:hAnsi="Times New Roman" w:cs="Times New Roman"/>
          <w:iCs/>
          <w:lang w:val="lt-LT"/>
        </w:rPr>
        <w:t>ų</w:t>
      </w:r>
      <w:r w:rsidRPr="00217C99">
        <w:rPr>
          <w:rFonts w:ascii="Times New Roman" w:hAnsi="Times New Roman" w:cs="Times New Roman"/>
          <w:iCs/>
          <w:lang w:val="lt-LT"/>
        </w:rPr>
        <w:t xml:space="preserve"> su nacionaliniu saugumu.</w:t>
      </w:r>
    </w:p>
    <w:p w14:paraId="324CBC06" w14:textId="77777777" w:rsidR="00F91153" w:rsidRPr="004417D7" w:rsidRDefault="00F91153" w:rsidP="00F91153">
      <w:pPr>
        <w:pStyle w:val="Antrat1"/>
        <w:numPr>
          <w:ilvl w:val="0"/>
          <w:numId w:val="3"/>
        </w:numPr>
        <w:spacing w:before="0" w:after="0"/>
        <w:ind w:left="357" w:hanging="357"/>
        <w:rPr>
          <w:rFonts w:ascii="Times New Roman" w:hAnsi="Times New Roman" w:cs="Times New Roman"/>
          <w:color w:val="auto"/>
          <w:sz w:val="24"/>
          <w:szCs w:val="24"/>
        </w:rPr>
      </w:pPr>
      <w:bookmarkStart w:id="10" w:name="_Toc137194951"/>
      <w:bookmarkStart w:id="11" w:name="_Toc192777432"/>
      <w:r w:rsidRPr="004417D7">
        <w:rPr>
          <w:rFonts w:ascii="Times New Roman" w:hAnsi="Times New Roman" w:cs="Times New Roman"/>
          <w:color w:val="auto"/>
          <w:sz w:val="24"/>
          <w:szCs w:val="24"/>
        </w:rPr>
        <w:t>Specialieji reikalavimai pasiūlymų rengimui ir pateikimui</w:t>
      </w:r>
      <w:bookmarkEnd w:id="10"/>
      <w:bookmarkEnd w:id="11"/>
    </w:p>
    <w:p w14:paraId="44D6111D" w14:textId="40A22713" w:rsidR="00F91153" w:rsidRPr="00217C99" w:rsidRDefault="00F91153" w:rsidP="00F91153">
      <w:pPr>
        <w:pStyle w:val="Sraopastraipa"/>
        <w:tabs>
          <w:tab w:val="left" w:pos="709"/>
        </w:tabs>
        <w:spacing w:line="240" w:lineRule="auto"/>
        <w:ind w:left="0" w:firstLine="0"/>
        <w:rPr>
          <w:rFonts w:ascii="Times New Roman" w:hAnsi="Times New Roman" w:cs="Times New Roman"/>
        </w:rPr>
      </w:pPr>
      <w:r w:rsidRPr="00217C99">
        <w:rPr>
          <w:rFonts w:ascii="Times New Roman" w:hAnsi="Times New Roman" w:cs="Times New Roman"/>
        </w:rPr>
        <w:t xml:space="preserve">5.1. </w:t>
      </w:r>
      <w:r w:rsidR="00031AC9" w:rsidRPr="00217C99">
        <w:rPr>
          <w:rFonts w:ascii="Times New Roman" w:hAnsi="Times New Roman" w:cs="Times New Roman"/>
        </w:rPr>
        <w:t>P</w:t>
      </w:r>
      <w:r w:rsidRPr="00217C99">
        <w:rPr>
          <w:rFonts w:ascii="Times New Roman" w:hAnsi="Times New Roman" w:cs="Times New Roman"/>
        </w:rPr>
        <w:t xml:space="preserve">ateikiamas tiekėjo pasirašytas pasiūlymas, parengtas pagal specialiųjų </w:t>
      </w:r>
      <w:r w:rsidRPr="00217C99">
        <w:rPr>
          <w:rFonts w:ascii="Times New Roman" w:hAnsi="Times New Roman" w:cs="Times New Roman"/>
        </w:rPr>
        <w:fldChar w:fldCharType="begin"/>
      </w:r>
      <w:r w:rsidRPr="00217C99">
        <w:rPr>
          <w:rFonts w:ascii="Times New Roman" w:hAnsi="Times New Roman" w:cs="Times New Roman"/>
        </w:rPr>
        <w:instrText xml:space="preserve"> REF _Ref38540913 \h  \* MERGEFORMAT </w:instrText>
      </w:r>
      <w:r w:rsidRPr="00217C99">
        <w:rPr>
          <w:rFonts w:ascii="Times New Roman" w:hAnsi="Times New Roman" w:cs="Times New Roman"/>
        </w:rPr>
      </w:r>
      <w:r w:rsidRPr="00217C99">
        <w:rPr>
          <w:rFonts w:ascii="Times New Roman" w:hAnsi="Times New Roman" w:cs="Times New Roman"/>
        </w:rPr>
        <w:fldChar w:fldCharType="separate"/>
      </w:r>
      <w:r w:rsidRPr="00217C99">
        <w:rPr>
          <w:rFonts w:ascii="Times New Roman" w:hAnsi="Times New Roman" w:cs="Times New Roman"/>
        </w:rPr>
        <w:t xml:space="preserve">pirkimo sąlygų </w:t>
      </w:r>
      <w:r w:rsidR="004417D7">
        <w:rPr>
          <w:rFonts w:ascii="Times New Roman" w:hAnsi="Times New Roman" w:cs="Times New Roman"/>
        </w:rPr>
        <w:t>3</w:t>
      </w:r>
      <w:r w:rsidRPr="00217C99">
        <w:rPr>
          <w:rFonts w:ascii="Times New Roman" w:hAnsi="Times New Roman" w:cs="Times New Roman"/>
          <w:shd w:val="clear" w:color="auto" w:fill="FFFFFF"/>
        </w:rPr>
        <w:t xml:space="preserve"> </w:t>
      </w:r>
      <w:r w:rsidRPr="00217C99">
        <w:rPr>
          <w:rFonts w:ascii="Times New Roman" w:hAnsi="Times New Roman" w:cs="Times New Roman"/>
        </w:rPr>
        <w:fldChar w:fldCharType="end"/>
      </w:r>
      <w:r w:rsidRPr="00217C99">
        <w:rPr>
          <w:rFonts w:ascii="Times New Roman" w:hAnsi="Times New Roman" w:cs="Times New Roman"/>
        </w:rPr>
        <w:t>priede pateiktą pasiūlymo formą ir pasiūlymo formoje nurodyti ir kiti, tiekėjo nuomone, būtini dokumentai (jų kopijos).</w:t>
      </w:r>
    </w:p>
    <w:p w14:paraId="635B64B1" w14:textId="77777777" w:rsidR="00F91153" w:rsidRPr="00217C99" w:rsidRDefault="00F91153" w:rsidP="00F91153">
      <w:pPr>
        <w:pStyle w:val="Sraopastraipa"/>
        <w:tabs>
          <w:tab w:val="left" w:pos="709"/>
        </w:tabs>
        <w:spacing w:line="240" w:lineRule="auto"/>
        <w:ind w:left="0" w:firstLine="0"/>
        <w:rPr>
          <w:rFonts w:ascii="Times New Roman" w:hAnsi="Times New Roman" w:cs="Times New Roman"/>
        </w:rPr>
      </w:pPr>
      <w:r w:rsidRPr="00217C99">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17C99">
        <w:rPr>
          <w:rFonts w:ascii="Times New Roman" w:hAnsi="Times New Roman" w:cs="Times New Roman"/>
        </w:rPr>
        <w:t>Perkančiajai organizacijai kilus abejonių dėl dokumentų tikrumo, ji turi teisę reikalauti pateikti dokumentų originalus.</w:t>
      </w:r>
      <w:r w:rsidRPr="00217C99">
        <w:rPr>
          <w:rFonts w:ascii="Times New Roman" w:eastAsia="Calibri" w:hAnsi="Times New Roman" w:cs="Times New Roman"/>
        </w:rPr>
        <w:t xml:space="preserve"> Gali būti:</w:t>
      </w:r>
    </w:p>
    <w:p w14:paraId="4432CE5D" w14:textId="77777777" w:rsidR="00F91153" w:rsidRPr="00217C99" w:rsidRDefault="00F91153" w:rsidP="00F37E9F">
      <w:pPr>
        <w:spacing w:after="0" w:line="240" w:lineRule="auto"/>
        <w:ind w:firstLine="709"/>
        <w:jc w:val="both"/>
        <w:rPr>
          <w:rFonts w:ascii="Times New Roman" w:hAnsi="Times New Roman" w:cs="Times New Roman"/>
          <w:lang w:val="lt-LT"/>
        </w:rPr>
      </w:pPr>
      <w:r w:rsidRPr="00217C99">
        <w:rPr>
          <w:rFonts w:ascii="Times New Roman" w:eastAsia="Calibri" w:hAnsi="Times New Roman" w:cs="Times New Roman"/>
          <w:lang w:val="lt-LT"/>
        </w:rPr>
        <w:t>5.2.1. pateikiami kvalifikuotu elektroniniu parašu pasirašyti elektroninėmis priemonėmis suformuoti dokumentai;</w:t>
      </w:r>
    </w:p>
    <w:p w14:paraId="6C23AD7C" w14:textId="77777777" w:rsidR="00F91153" w:rsidRPr="00217C99" w:rsidRDefault="00F91153" w:rsidP="00F91153">
      <w:pPr>
        <w:pStyle w:val="Sraopastraipa"/>
        <w:spacing w:line="240" w:lineRule="auto"/>
        <w:ind w:left="0"/>
        <w:rPr>
          <w:rFonts w:ascii="Times New Roman" w:hAnsi="Times New Roman" w:cs="Times New Roman"/>
        </w:rPr>
      </w:pPr>
      <w:r w:rsidRPr="00217C99">
        <w:rPr>
          <w:rFonts w:ascii="Times New Roman" w:eastAsia="Calibri" w:hAnsi="Times New Roman" w:cs="Times New Roman"/>
        </w:rPr>
        <w:lastRenderedPageBreak/>
        <w:t>5.2.2. skaitmeninės dokumentų kopijos (fiziniu parašu tvirtinami dokumentai turi būti pateikiami pasirašyti ir nuskenuoti).</w:t>
      </w:r>
    </w:p>
    <w:p w14:paraId="2FC356DF" w14:textId="77777777" w:rsidR="00F91153" w:rsidRPr="00217C99" w:rsidRDefault="00F91153" w:rsidP="00F91153">
      <w:pPr>
        <w:pStyle w:val="Sraopastraipa"/>
        <w:spacing w:line="240" w:lineRule="auto"/>
        <w:ind w:left="0" w:firstLine="0"/>
        <w:rPr>
          <w:rFonts w:ascii="Times New Roman" w:hAnsi="Times New Roman" w:cs="Times New Roman"/>
        </w:rPr>
      </w:pPr>
      <w:r w:rsidRPr="00217C99">
        <w:rPr>
          <w:rFonts w:ascii="Times New Roman" w:eastAsia="Arial" w:hAnsi="Times New Roman" w:cs="Times New Roman"/>
        </w:rPr>
        <w:t xml:space="preserve">5.3. Pasiūlymas turi būti parengtas lietuvių kalba. Jei kurie nors su pasiūlymu teikiami dokumentai parengti ne ta kalba, kuria reikalaujama, turi būti pateiktas tikslus vertimas į reikalaujamą kalbą. </w:t>
      </w:r>
    </w:p>
    <w:p w14:paraId="73E88758" w14:textId="77777777" w:rsidR="00F91153" w:rsidRPr="00217C99" w:rsidRDefault="00F91153" w:rsidP="00F91153">
      <w:pPr>
        <w:pStyle w:val="Sraopastraipa"/>
        <w:spacing w:line="240" w:lineRule="auto"/>
        <w:ind w:left="0" w:firstLine="0"/>
        <w:rPr>
          <w:rFonts w:ascii="Times New Roman" w:hAnsi="Times New Roman" w:cs="Times New Roman"/>
        </w:rPr>
      </w:pPr>
      <w:r w:rsidRPr="00217C99">
        <w:rPr>
          <w:rFonts w:ascii="Times New Roman" w:hAnsi="Times New Roman" w:cs="Times New Roman"/>
        </w:rPr>
        <w:t>5.4. Pasiūlymuose nurodytos kainos bus vertinamos eurais</w:t>
      </w:r>
      <w:r w:rsidRPr="00217C99">
        <w:rPr>
          <w:rFonts w:ascii="Times New Roman" w:eastAsia="Calibri" w:hAnsi="Times New Roman" w:cs="Times New Roman"/>
        </w:rPr>
        <w:t>.</w:t>
      </w:r>
      <w:r w:rsidRPr="00217C99">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9D2F1C" w14:textId="77777777" w:rsidR="00F91153" w:rsidRPr="00217C99" w:rsidRDefault="00F91153" w:rsidP="00F91153">
      <w:pPr>
        <w:pStyle w:val="Sraopastraipa"/>
        <w:spacing w:line="240" w:lineRule="auto"/>
        <w:ind w:left="0" w:firstLine="0"/>
        <w:rPr>
          <w:rFonts w:ascii="Times New Roman" w:eastAsia="Arial" w:hAnsi="Times New Roman" w:cs="Times New Roman"/>
        </w:rPr>
      </w:pPr>
      <w:r w:rsidRPr="00217C99">
        <w:rPr>
          <w:rFonts w:ascii="Times New Roman" w:eastAsia="Arial" w:hAnsi="Times New Roman" w:cs="Times New Roman"/>
        </w:rPr>
        <w:t>5.5. Bendra pasiūlymo kaina (sąnaudos) su PVM turi būti nurodoma dviejų skaitmenų po kablelio tikslumu. Šią kainą sudarančios kainos sudedamosios dalys ar įkainiai gali būti išreikšti neribojant skaitmenų po kablelio kiekio.</w:t>
      </w:r>
    </w:p>
    <w:p w14:paraId="3C2EB150" w14:textId="77777777" w:rsidR="00F37E9F" w:rsidRPr="00217C99" w:rsidRDefault="00F91153" w:rsidP="00F37E9F">
      <w:pPr>
        <w:pStyle w:val="Sraopastraipa"/>
        <w:spacing w:line="240" w:lineRule="auto"/>
        <w:ind w:left="0" w:firstLine="0"/>
        <w:rPr>
          <w:rFonts w:ascii="Times New Roman" w:hAnsi="Times New Roman" w:cs="Times New Roman"/>
        </w:rPr>
      </w:pPr>
      <w:r w:rsidRPr="00217C99">
        <w:rPr>
          <w:rFonts w:ascii="Times New Roman" w:eastAsia="Arial" w:hAnsi="Times New Roman" w:cs="Times New Roman"/>
        </w:rPr>
        <w:t xml:space="preserve">5.6. Tiekėjų pasiūlymuose nurodytos kainos bus vertinamos </w:t>
      </w:r>
      <w:r w:rsidRPr="00217C99">
        <w:rPr>
          <w:rFonts w:ascii="Times New Roman" w:hAnsi="Times New Roman" w:cs="Times New Roman"/>
        </w:rPr>
        <w:t>ir lyginamos su visais mokesčiais, įskaitant PVM.</w:t>
      </w:r>
    </w:p>
    <w:p w14:paraId="590093D9" w14:textId="52362433" w:rsidR="00F37E9F" w:rsidRPr="00217C99" w:rsidRDefault="00F37E9F" w:rsidP="00F37E9F">
      <w:pPr>
        <w:pStyle w:val="Sraopastraipa"/>
        <w:spacing w:line="240" w:lineRule="auto"/>
        <w:ind w:left="0" w:firstLine="0"/>
        <w:rPr>
          <w:rFonts w:ascii="Times New Roman" w:hAnsi="Times New Roman" w:cs="Times New Roman"/>
          <w:bCs/>
        </w:rPr>
      </w:pPr>
      <w:r w:rsidRPr="00217C99">
        <w:rPr>
          <w:rFonts w:ascii="Times New Roman" w:hAnsi="Times New Roman" w:cs="Times New Roman"/>
        </w:rPr>
        <w:t xml:space="preserve">5.7. </w:t>
      </w:r>
      <w:r w:rsidRPr="00217C99">
        <w:rPr>
          <w:rFonts w:ascii="Times New Roman" w:hAnsi="Times New Roman" w:cs="Times New Roman"/>
          <w:b/>
        </w:rPr>
        <w:t>Pasiūlymo teikimo terminas – 202</w:t>
      </w:r>
      <w:r w:rsidR="006A02F9">
        <w:rPr>
          <w:rFonts w:ascii="Times New Roman" w:hAnsi="Times New Roman" w:cs="Times New Roman"/>
          <w:b/>
        </w:rPr>
        <w:t>6</w:t>
      </w:r>
      <w:r w:rsidRPr="00217C99">
        <w:rPr>
          <w:rFonts w:ascii="Times New Roman" w:hAnsi="Times New Roman" w:cs="Times New Roman"/>
          <w:b/>
        </w:rPr>
        <w:t xml:space="preserve"> m. </w:t>
      </w:r>
      <w:r w:rsidR="00251D51">
        <w:rPr>
          <w:rFonts w:ascii="Times New Roman" w:hAnsi="Times New Roman" w:cs="Times New Roman"/>
          <w:b/>
        </w:rPr>
        <w:t>kovo</w:t>
      </w:r>
      <w:r w:rsidR="006A02F9">
        <w:rPr>
          <w:rFonts w:ascii="Times New Roman" w:hAnsi="Times New Roman" w:cs="Times New Roman"/>
          <w:b/>
        </w:rPr>
        <w:t xml:space="preserve"> </w:t>
      </w:r>
      <w:r w:rsidR="00251D51">
        <w:rPr>
          <w:rFonts w:ascii="Times New Roman" w:hAnsi="Times New Roman" w:cs="Times New Roman"/>
          <w:b/>
        </w:rPr>
        <w:t>1</w:t>
      </w:r>
      <w:r w:rsidR="00FB08B9">
        <w:rPr>
          <w:rFonts w:ascii="Times New Roman" w:hAnsi="Times New Roman" w:cs="Times New Roman"/>
          <w:b/>
        </w:rPr>
        <w:t>7</w:t>
      </w:r>
      <w:r w:rsidRPr="00217C99">
        <w:rPr>
          <w:rFonts w:ascii="Times New Roman" w:hAnsi="Times New Roman" w:cs="Times New Roman"/>
          <w:b/>
        </w:rPr>
        <w:t xml:space="preserve"> d. 1</w:t>
      </w:r>
      <w:r w:rsidR="00251D51">
        <w:rPr>
          <w:rFonts w:ascii="Times New Roman" w:hAnsi="Times New Roman" w:cs="Times New Roman"/>
          <w:b/>
        </w:rPr>
        <w:t>6</w:t>
      </w:r>
      <w:r w:rsidRPr="00217C99">
        <w:rPr>
          <w:rFonts w:ascii="Times New Roman" w:hAnsi="Times New Roman" w:cs="Times New Roman"/>
          <w:b/>
        </w:rPr>
        <w:t>.00 val.</w:t>
      </w:r>
      <w:r w:rsidRPr="00217C99">
        <w:rPr>
          <w:rFonts w:ascii="Times New Roman" w:hAnsi="Times New Roman" w:cs="Times New Roman"/>
          <w:bCs/>
        </w:rPr>
        <w:t xml:space="preserve"> </w:t>
      </w:r>
    </w:p>
    <w:p w14:paraId="0634C8F9" w14:textId="4A1378DE" w:rsidR="00F37E9F" w:rsidRPr="00217C99" w:rsidRDefault="00F37E9F" w:rsidP="00F37E9F">
      <w:pPr>
        <w:spacing w:after="0" w:line="240" w:lineRule="auto"/>
        <w:ind w:left="720" w:hanging="720"/>
        <w:jc w:val="both"/>
        <w:rPr>
          <w:rFonts w:ascii="Times New Roman" w:hAnsi="Times New Roman" w:cs="Times New Roman"/>
          <w:bCs/>
          <w:lang w:val="lt-LT"/>
        </w:rPr>
      </w:pPr>
      <w:r w:rsidRPr="00217C99">
        <w:rPr>
          <w:rFonts w:ascii="Times New Roman" w:hAnsi="Times New Roman" w:cs="Times New Roman"/>
          <w:bCs/>
          <w:lang w:val="lt-LT"/>
        </w:rPr>
        <w:t xml:space="preserve">5.8. </w:t>
      </w:r>
      <w:r w:rsidRPr="00217C99">
        <w:rPr>
          <w:rFonts w:ascii="Times New Roman" w:hAnsi="Times New Roman" w:cs="Times New Roman"/>
          <w:b/>
          <w:lang w:val="lt-LT"/>
        </w:rPr>
        <w:t>Pasiūlymo pateikimo būdas –</w:t>
      </w:r>
      <w:r w:rsidR="006A02F9">
        <w:rPr>
          <w:rFonts w:ascii="Times New Roman" w:hAnsi="Times New Roman" w:cs="Times New Roman"/>
          <w:b/>
          <w:lang w:val="lt-LT"/>
        </w:rPr>
        <w:t xml:space="preserve"> CVP IS priemonėmis.</w:t>
      </w:r>
      <w:r w:rsidRPr="00217C99">
        <w:rPr>
          <w:rFonts w:ascii="Times New Roman" w:hAnsi="Times New Roman" w:cs="Times New Roman"/>
          <w:bCs/>
          <w:lang w:val="lt-LT"/>
        </w:rPr>
        <w:t xml:space="preserve">  </w:t>
      </w:r>
    </w:p>
    <w:p w14:paraId="3E9AB3A0" w14:textId="77777777" w:rsidR="00F37E9F" w:rsidRPr="00217C99" w:rsidRDefault="00F37E9F" w:rsidP="00F91153">
      <w:pPr>
        <w:pStyle w:val="Sraopastraipa"/>
        <w:spacing w:line="240" w:lineRule="auto"/>
        <w:ind w:left="0" w:firstLine="0"/>
        <w:rPr>
          <w:rFonts w:ascii="Times New Roman" w:eastAsia="Arial" w:hAnsi="Times New Roman" w:cs="Times New Roman"/>
        </w:rPr>
      </w:pPr>
    </w:p>
    <w:p w14:paraId="704C2698" w14:textId="77777777" w:rsidR="00F91153" w:rsidRPr="00217C99" w:rsidRDefault="00F91153" w:rsidP="00F91153">
      <w:pPr>
        <w:pStyle w:val="Antrat1"/>
        <w:spacing w:before="0" w:after="0" w:line="300" w:lineRule="auto"/>
        <w:ind w:firstLine="0"/>
        <w:rPr>
          <w:rFonts w:ascii="Times New Roman" w:hAnsi="Times New Roman" w:cs="Times New Roman"/>
          <w:color w:val="auto"/>
        </w:rPr>
      </w:pPr>
      <w:bookmarkStart w:id="12" w:name="_Toc137194952"/>
      <w:bookmarkStart w:id="13" w:name="_Toc192777433"/>
      <w:r w:rsidRPr="006A02F9">
        <w:rPr>
          <w:rFonts w:ascii="Times New Roman" w:hAnsi="Times New Roman" w:cs="Times New Roman"/>
          <w:color w:val="auto"/>
          <w:sz w:val="24"/>
          <w:szCs w:val="24"/>
        </w:rPr>
        <w:t>6.</w:t>
      </w:r>
      <w:r w:rsidRPr="00217C99">
        <w:rPr>
          <w:rFonts w:ascii="Times New Roman" w:hAnsi="Times New Roman" w:cs="Times New Roman"/>
          <w:color w:val="auto"/>
        </w:rPr>
        <w:t xml:space="preserve"> </w:t>
      </w:r>
      <w:r w:rsidRPr="006A02F9">
        <w:rPr>
          <w:rFonts w:ascii="Times New Roman" w:hAnsi="Times New Roman" w:cs="Times New Roman"/>
          <w:color w:val="auto"/>
          <w:sz w:val="24"/>
          <w:szCs w:val="24"/>
        </w:rPr>
        <w:t>Pasiūlymo galiojimo užtikrinimas</w:t>
      </w:r>
      <w:bookmarkEnd w:id="12"/>
      <w:bookmarkEnd w:id="13"/>
    </w:p>
    <w:p w14:paraId="34717F9E" w14:textId="77777777" w:rsidR="00F91153" w:rsidRPr="00217C99" w:rsidRDefault="00F91153" w:rsidP="00F91153">
      <w:pPr>
        <w:pStyle w:val="Sraopastraipa"/>
        <w:spacing w:line="240" w:lineRule="auto"/>
        <w:ind w:left="0" w:firstLine="0"/>
        <w:rPr>
          <w:rFonts w:ascii="Times New Roman" w:hAnsi="Times New Roman" w:cs="Times New Roman"/>
        </w:rPr>
      </w:pPr>
      <w:r w:rsidRPr="00217C99">
        <w:rPr>
          <w:rFonts w:ascii="Times New Roman" w:hAnsi="Times New Roman" w:cs="Times New Roman"/>
        </w:rPr>
        <w:t xml:space="preserve">6.1. </w:t>
      </w:r>
      <w:r w:rsidRPr="00217C99">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139A78B" w14:textId="77777777" w:rsidR="00F91153" w:rsidRPr="00217C99" w:rsidRDefault="00F91153" w:rsidP="00F91153">
      <w:pPr>
        <w:pStyle w:val="paragrafesrasas2lygis"/>
        <w:spacing w:line="240" w:lineRule="auto"/>
        <w:ind w:left="1059"/>
        <w:rPr>
          <w:sz w:val="20"/>
          <w:szCs w:val="20"/>
        </w:rPr>
      </w:pPr>
    </w:p>
    <w:p w14:paraId="1BDD3C7E" w14:textId="77777777" w:rsidR="00F91153" w:rsidRPr="006A02F9" w:rsidRDefault="00F91153" w:rsidP="00F91153">
      <w:pPr>
        <w:pStyle w:val="Antrat1"/>
        <w:numPr>
          <w:ilvl w:val="0"/>
          <w:numId w:val="2"/>
        </w:numPr>
        <w:tabs>
          <w:tab w:val="left" w:pos="426"/>
        </w:tabs>
        <w:spacing w:before="0" w:after="0" w:line="300" w:lineRule="auto"/>
        <w:ind w:left="0" w:firstLine="0"/>
        <w:rPr>
          <w:rFonts w:ascii="Times New Roman" w:hAnsi="Times New Roman" w:cs="Times New Roman"/>
          <w:color w:val="auto"/>
          <w:sz w:val="24"/>
          <w:szCs w:val="24"/>
        </w:rPr>
      </w:pPr>
      <w:bookmarkStart w:id="14" w:name="_Toc15392775"/>
      <w:bookmarkStart w:id="15" w:name="_Toc137194953"/>
      <w:bookmarkStart w:id="16" w:name="_Toc192777434"/>
      <w:r w:rsidRPr="006A02F9">
        <w:rPr>
          <w:rFonts w:ascii="Times New Roman" w:hAnsi="Times New Roman" w:cs="Times New Roman"/>
          <w:color w:val="auto"/>
          <w:sz w:val="24"/>
          <w:szCs w:val="24"/>
        </w:rPr>
        <w:t>P</w:t>
      </w:r>
      <w:bookmarkEnd w:id="14"/>
      <w:r w:rsidRPr="006A02F9">
        <w:rPr>
          <w:rFonts w:ascii="Times New Roman" w:hAnsi="Times New Roman" w:cs="Times New Roman"/>
          <w:color w:val="auto"/>
          <w:sz w:val="24"/>
          <w:szCs w:val="24"/>
        </w:rPr>
        <w:t>asiūlymų vertinimas</w:t>
      </w:r>
      <w:bookmarkEnd w:id="15"/>
      <w:bookmarkEnd w:id="16"/>
    </w:p>
    <w:p w14:paraId="11665BB5" w14:textId="4352ECB3" w:rsidR="00F91153" w:rsidRPr="00027A7B" w:rsidRDefault="00F91153" w:rsidP="00F91153">
      <w:pPr>
        <w:pStyle w:val="Sraopastraipa"/>
        <w:spacing w:line="240" w:lineRule="auto"/>
        <w:ind w:left="0" w:firstLine="0"/>
        <w:rPr>
          <w:rFonts w:ascii="Times New Roman" w:eastAsia="Calibri" w:hAnsi="Times New Roman" w:cs="Times New Roman"/>
        </w:rPr>
      </w:pPr>
      <w:r w:rsidRPr="00217C99">
        <w:rPr>
          <w:rFonts w:ascii="Times New Roman" w:eastAsia="Calibri" w:hAnsi="Times New Roman" w:cs="Times New Roman"/>
        </w:rPr>
        <w:t>7.1</w:t>
      </w:r>
      <w:r w:rsidRPr="00027A7B">
        <w:rPr>
          <w:rFonts w:ascii="Times New Roman" w:eastAsia="Calibri" w:hAnsi="Times New Roman" w:cs="Times New Roman"/>
        </w:rPr>
        <w:t xml:space="preserve">. </w:t>
      </w:r>
      <w:r w:rsidRPr="00027A7B">
        <w:rPr>
          <w:rFonts w:ascii="Times New Roman" w:hAnsi="Times New Roman" w:cs="Times New Roman"/>
        </w:rPr>
        <w:t>Perkančioji organizacija</w:t>
      </w:r>
      <w:r w:rsidRPr="00027A7B">
        <w:rPr>
          <w:rFonts w:ascii="Times New Roman" w:eastAsia="Calibri" w:hAnsi="Times New Roman" w:cs="Times New Roman"/>
        </w:rPr>
        <w:t xml:space="preserve"> ekonomiškai naudingiausią pasiūlymą išrenka pagal tiekėjo pasiūlyme nurodytą kainą</w:t>
      </w:r>
      <w:r w:rsidR="00027A7B" w:rsidRPr="00027A7B">
        <w:rPr>
          <w:rFonts w:ascii="Times New Roman" w:eastAsia="Calibri" w:hAnsi="Times New Roman" w:cs="Times New Roman"/>
        </w:rPr>
        <w:t>, kuri turi būti apskaičiuota ir nurodyta taip, kaip reikalaujama specialiųjų pirkimo sąlygų 4 priede.</w:t>
      </w:r>
    </w:p>
    <w:p w14:paraId="1ED8FAFF" w14:textId="4037C5EA" w:rsidR="00F91153" w:rsidRPr="00217C99" w:rsidRDefault="00F91153" w:rsidP="00F91153">
      <w:pPr>
        <w:pStyle w:val="Sraopastraipa"/>
        <w:spacing w:line="240" w:lineRule="auto"/>
        <w:ind w:left="0" w:firstLine="0"/>
        <w:rPr>
          <w:rFonts w:ascii="Times New Roman" w:eastAsia="Calibri" w:hAnsi="Times New Roman" w:cs="Times New Roman"/>
        </w:rPr>
      </w:pPr>
      <w:r w:rsidRPr="00217C99">
        <w:rPr>
          <w:rFonts w:ascii="Times New Roman" w:hAnsi="Times New Roman" w:cs="Times New Roman"/>
        </w:rPr>
        <w:t>7.2</w:t>
      </w:r>
      <w:r w:rsidR="006A02F9">
        <w:rPr>
          <w:rFonts w:ascii="Times New Roman" w:hAnsi="Times New Roman" w:cs="Times New Roman"/>
        </w:rPr>
        <w:t>.</w:t>
      </w:r>
      <w:r w:rsidRPr="00217C99">
        <w:rPr>
          <w:rFonts w:ascii="Times New Roman" w:hAnsi="Times New Roman" w:cs="Times New Roman"/>
        </w:rPr>
        <w:t xml:space="preserve"> Laimėjusiu pasiūlymu galės būti pripažintas tik 1 (vienas) ekonomiškai naudingiausias pasiūlymas, esantis pasiūlymų eilės pirmojoje vietoje. </w:t>
      </w:r>
    </w:p>
    <w:p w14:paraId="0521C85E" w14:textId="77777777" w:rsidR="00F91153" w:rsidRPr="00217C99" w:rsidRDefault="00F91153" w:rsidP="00F91153">
      <w:pPr>
        <w:pStyle w:val="Antrat1"/>
        <w:tabs>
          <w:tab w:val="left" w:pos="567"/>
        </w:tabs>
        <w:spacing w:line="20" w:lineRule="atLeast"/>
        <w:ind w:firstLine="0"/>
        <w:contextualSpacing/>
        <w:rPr>
          <w:rFonts w:ascii="Times New Roman" w:hAnsi="Times New Roman" w:cs="Times New Roman"/>
          <w:color w:val="auto"/>
        </w:rPr>
      </w:pPr>
      <w:bookmarkStart w:id="17" w:name="_Ref39425999"/>
      <w:bookmarkStart w:id="18" w:name="_Ref39426005"/>
      <w:bookmarkStart w:id="19" w:name="_Toc126333937"/>
      <w:bookmarkStart w:id="20" w:name="_Toc137194954"/>
      <w:bookmarkStart w:id="21" w:name="_Toc192777435"/>
      <w:r w:rsidRPr="006A02F9">
        <w:rPr>
          <w:rFonts w:ascii="Times New Roman" w:hAnsi="Times New Roman" w:cs="Times New Roman"/>
          <w:color w:val="auto"/>
          <w:sz w:val="24"/>
          <w:szCs w:val="24"/>
        </w:rPr>
        <w:t>8.</w:t>
      </w:r>
      <w:r w:rsidRPr="00217C99">
        <w:rPr>
          <w:rFonts w:ascii="Times New Roman" w:hAnsi="Times New Roman" w:cs="Times New Roman"/>
          <w:color w:val="auto"/>
        </w:rPr>
        <w:t xml:space="preserve"> </w:t>
      </w:r>
      <w:r w:rsidRPr="006A02F9">
        <w:rPr>
          <w:rFonts w:ascii="Times New Roman" w:hAnsi="Times New Roman" w:cs="Times New Roman"/>
          <w:color w:val="auto"/>
          <w:sz w:val="24"/>
          <w:szCs w:val="24"/>
        </w:rPr>
        <w:t>Sutarties sudarymas</w:t>
      </w:r>
      <w:bookmarkEnd w:id="17"/>
      <w:bookmarkEnd w:id="18"/>
      <w:bookmarkEnd w:id="19"/>
      <w:bookmarkEnd w:id="20"/>
      <w:bookmarkEnd w:id="21"/>
    </w:p>
    <w:p w14:paraId="7C10710F" w14:textId="2459EA68" w:rsidR="00F91153" w:rsidRPr="006A02F9" w:rsidRDefault="00F91153" w:rsidP="00F91153">
      <w:pPr>
        <w:pStyle w:val="Sraopastraipa"/>
        <w:spacing w:line="240" w:lineRule="auto"/>
        <w:ind w:left="0" w:firstLine="0"/>
        <w:rPr>
          <w:rFonts w:ascii="Times New Roman" w:hAnsi="Times New Roman" w:cs="Times New Roman"/>
        </w:rPr>
      </w:pPr>
      <w:r w:rsidRPr="00217C99">
        <w:rPr>
          <w:rFonts w:ascii="Times New Roman" w:hAnsi="Times New Roman" w:cs="Times New Roman"/>
        </w:rPr>
        <w:t xml:space="preserve">8.1. </w:t>
      </w:r>
      <w:r w:rsidR="006A02F9" w:rsidRPr="006A02F9">
        <w:rPr>
          <w:rFonts w:ascii="Times New Roman" w:hAnsi="Times New Roman" w:cs="Times New Roman"/>
          <w:color w:val="000000" w:themeColor="text1"/>
        </w:rPr>
        <w:t>Ši pirkimo procedūra atliekama siekiant sudaryti sutartį su tiekėju, kurio pasiūlymas, vadovaujantis pirkimo sąlygose</w:t>
      </w:r>
      <w:r w:rsidR="006A02F9" w:rsidRPr="006A02F9">
        <w:rPr>
          <w:rFonts w:ascii="Times New Roman" w:hAnsi="Times New Roman" w:cs="Times New Roman"/>
          <w:color w:val="0070C0"/>
        </w:rPr>
        <w:t xml:space="preserve"> </w:t>
      </w:r>
      <w:r w:rsidR="006A02F9" w:rsidRPr="006A02F9">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6A02F9" w:rsidRPr="006A02F9">
        <w:rPr>
          <w:rFonts w:ascii="Times New Roman" w:hAnsi="Times New Roman" w:cs="Times New Roman"/>
        </w:rPr>
        <w:t>Sutarties sąlygos pateikiamos specialiųjų pirkimo sąlygų 4</w:t>
      </w:r>
      <w:r w:rsidR="006A02F9" w:rsidRPr="006A02F9">
        <w:rPr>
          <w:rFonts w:ascii="Times New Roman" w:hAnsi="Times New Roman" w:cs="Times New Roman"/>
          <w:color w:val="00B050"/>
        </w:rPr>
        <w:t xml:space="preserve"> </w:t>
      </w:r>
      <w:r w:rsidR="006A02F9" w:rsidRPr="006A02F9">
        <w:rPr>
          <w:rFonts w:ascii="Times New Roman" w:hAnsi="Times New Roman" w:cs="Times New Roman"/>
        </w:rPr>
        <w:t>priede.</w:t>
      </w:r>
      <w:r w:rsidRPr="006A02F9">
        <w:rPr>
          <w:rFonts w:ascii="Times New Roman" w:hAnsi="Times New Roman" w:cs="Times New Roman"/>
        </w:rPr>
        <w:t xml:space="preserve"> </w:t>
      </w:r>
    </w:p>
    <w:p w14:paraId="1DCE49C5" w14:textId="77777777" w:rsidR="00F91153" w:rsidRPr="00217C99" w:rsidRDefault="00F91153" w:rsidP="00F91153">
      <w:pPr>
        <w:pStyle w:val="Betarp"/>
        <w:contextualSpacing/>
      </w:pPr>
    </w:p>
    <w:p w14:paraId="1F4AE96C" w14:textId="131E9C81" w:rsidR="003D3CCE" w:rsidRPr="00217C99" w:rsidRDefault="00F37E9F" w:rsidP="00F37E9F">
      <w:pPr>
        <w:spacing w:after="0" w:line="360" w:lineRule="auto"/>
        <w:jc w:val="center"/>
        <w:rPr>
          <w:rFonts w:ascii="Times New Roman" w:hAnsi="Times New Roman" w:cs="Times New Roman"/>
          <w:b/>
          <w:sz w:val="28"/>
          <w:szCs w:val="24"/>
          <w:lang w:val="lt-LT"/>
        </w:rPr>
      </w:pPr>
      <w:r w:rsidRPr="00217C99">
        <w:rPr>
          <w:rFonts w:ascii="Times New Roman" w:hAnsi="Times New Roman" w:cs="Times New Roman"/>
          <w:b/>
          <w:sz w:val="28"/>
          <w:szCs w:val="24"/>
          <w:lang w:val="lt-LT"/>
        </w:rPr>
        <w:t>___________</w:t>
      </w:r>
    </w:p>
    <w:p w14:paraId="7486C89B" w14:textId="77777777" w:rsidR="003D3CCE" w:rsidRPr="00217C99" w:rsidRDefault="003D3CCE" w:rsidP="00F91153">
      <w:pPr>
        <w:spacing w:after="0" w:line="360" w:lineRule="auto"/>
        <w:ind w:left="720"/>
        <w:jc w:val="center"/>
        <w:rPr>
          <w:rFonts w:ascii="Times New Roman" w:hAnsi="Times New Roman" w:cs="Times New Roman"/>
          <w:b/>
          <w:sz w:val="28"/>
          <w:szCs w:val="24"/>
          <w:lang w:val="lt-LT"/>
        </w:rPr>
      </w:pPr>
    </w:p>
    <w:p w14:paraId="0E5AF909" w14:textId="77777777" w:rsidR="003D3CCE" w:rsidRPr="00217C99" w:rsidRDefault="003D3CCE" w:rsidP="00F91153">
      <w:pPr>
        <w:spacing w:after="0" w:line="360" w:lineRule="auto"/>
        <w:ind w:left="720"/>
        <w:jc w:val="center"/>
        <w:rPr>
          <w:rFonts w:ascii="Times New Roman" w:hAnsi="Times New Roman" w:cs="Times New Roman"/>
          <w:b/>
          <w:sz w:val="28"/>
          <w:szCs w:val="24"/>
          <w:lang w:val="lt-LT"/>
        </w:rPr>
      </w:pPr>
    </w:p>
    <w:p w14:paraId="39F55D94" w14:textId="77777777" w:rsidR="003D3CCE" w:rsidRPr="00217C99" w:rsidRDefault="003D3CCE" w:rsidP="00F91153">
      <w:pPr>
        <w:spacing w:after="0" w:line="360" w:lineRule="auto"/>
        <w:ind w:left="720"/>
        <w:jc w:val="center"/>
        <w:rPr>
          <w:rFonts w:ascii="Times New Roman" w:hAnsi="Times New Roman" w:cs="Times New Roman"/>
          <w:b/>
          <w:sz w:val="28"/>
          <w:szCs w:val="24"/>
          <w:lang w:val="lt-LT"/>
        </w:rPr>
      </w:pPr>
    </w:p>
    <w:p w14:paraId="33846400" w14:textId="77777777" w:rsidR="003D3CCE" w:rsidRPr="00217C99" w:rsidRDefault="003D3CCE" w:rsidP="00F91153">
      <w:pPr>
        <w:spacing w:after="0" w:line="360" w:lineRule="auto"/>
        <w:ind w:left="720"/>
        <w:jc w:val="center"/>
        <w:rPr>
          <w:rFonts w:ascii="Times New Roman" w:hAnsi="Times New Roman" w:cs="Times New Roman"/>
          <w:b/>
          <w:sz w:val="28"/>
          <w:szCs w:val="24"/>
          <w:lang w:val="lt-LT"/>
        </w:rPr>
      </w:pPr>
    </w:p>
    <w:p w14:paraId="0AAEF80E" w14:textId="77777777" w:rsidR="00CB72F2" w:rsidRDefault="00CB72F2" w:rsidP="00F91153">
      <w:pPr>
        <w:spacing w:after="0" w:line="360" w:lineRule="auto"/>
        <w:ind w:left="720"/>
        <w:jc w:val="center"/>
        <w:rPr>
          <w:rFonts w:ascii="Times New Roman" w:hAnsi="Times New Roman" w:cs="Times New Roman"/>
          <w:b/>
          <w:sz w:val="28"/>
          <w:szCs w:val="24"/>
          <w:lang w:val="lt-LT"/>
        </w:rPr>
      </w:pPr>
    </w:p>
    <w:p w14:paraId="067B20DA" w14:textId="77777777" w:rsidR="005E0B82" w:rsidRDefault="005E0B82" w:rsidP="00F91153">
      <w:pPr>
        <w:spacing w:after="0" w:line="360" w:lineRule="auto"/>
        <w:ind w:left="720"/>
        <w:jc w:val="center"/>
        <w:rPr>
          <w:rFonts w:ascii="Times New Roman" w:hAnsi="Times New Roman" w:cs="Times New Roman"/>
          <w:b/>
          <w:sz w:val="28"/>
          <w:szCs w:val="24"/>
          <w:lang w:val="lt-LT"/>
        </w:rPr>
      </w:pPr>
    </w:p>
    <w:p w14:paraId="12ED8927" w14:textId="77777777" w:rsidR="005E0B82" w:rsidRDefault="005E0B82" w:rsidP="00F91153">
      <w:pPr>
        <w:spacing w:after="0" w:line="360" w:lineRule="auto"/>
        <w:ind w:left="720"/>
        <w:jc w:val="center"/>
        <w:rPr>
          <w:rFonts w:ascii="Times New Roman" w:hAnsi="Times New Roman" w:cs="Times New Roman"/>
          <w:b/>
          <w:sz w:val="28"/>
          <w:szCs w:val="24"/>
          <w:lang w:val="lt-LT"/>
        </w:rPr>
      </w:pPr>
    </w:p>
    <w:p w14:paraId="23D8F3BA" w14:textId="77777777" w:rsidR="005E0B82" w:rsidRDefault="005E0B82" w:rsidP="00F91153">
      <w:pPr>
        <w:spacing w:after="0" w:line="360" w:lineRule="auto"/>
        <w:ind w:left="720"/>
        <w:jc w:val="center"/>
        <w:rPr>
          <w:rFonts w:ascii="Times New Roman" w:hAnsi="Times New Roman" w:cs="Times New Roman"/>
          <w:b/>
          <w:sz w:val="28"/>
          <w:szCs w:val="24"/>
          <w:lang w:val="lt-LT"/>
        </w:rPr>
      </w:pPr>
    </w:p>
    <w:p w14:paraId="1EDCD332" w14:textId="77777777" w:rsidR="005E0B82" w:rsidRDefault="005E0B82" w:rsidP="00F91153">
      <w:pPr>
        <w:spacing w:after="0" w:line="360" w:lineRule="auto"/>
        <w:ind w:left="720"/>
        <w:jc w:val="center"/>
        <w:rPr>
          <w:rFonts w:ascii="Times New Roman" w:hAnsi="Times New Roman" w:cs="Times New Roman"/>
          <w:b/>
          <w:sz w:val="28"/>
          <w:szCs w:val="24"/>
          <w:lang w:val="lt-LT"/>
        </w:rPr>
      </w:pPr>
    </w:p>
    <w:p w14:paraId="721F4A3B" w14:textId="77777777" w:rsidR="005E0B82" w:rsidRDefault="005E0B82" w:rsidP="00F91153">
      <w:pPr>
        <w:spacing w:after="0" w:line="360" w:lineRule="auto"/>
        <w:ind w:left="720"/>
        <w:jc w:val="center"/>
        <w:rPr>
          <w:rFonts w:ascii="Times New Roman" w:hAnsi="Times New Roman" w:cs="Times New Roman"/>
          <w:b/>
          <w:sz w:val="28"/>
          <w:szCs w:val="24"/>
          <w:lang w:val="lt-LT"/>
        </w:rPr>
      </w:pPr>
    </w:p>
    <w:p w14:paraId="222AB984" w14:textId="328AA13D" w:rsidR="005E0B82" w:rsidRDefault="005E0B82" w:rsidP="005E0B82">
      <w:pPr>
        <w:spacing w:after="0"/>
        <w:ind w:left="6480"/>
        <w:rPr>
          <w:rFonts w:ascii="Times New Roman" w:hAnsi="Times New Roman" w:cs="Times New Roman"/>
          <w:lang w:val="lt-LT"/>
        </w:rPr>
      </w:pPr>
      <w:r w:rsidRPr="005E0B82">
        <w:rPr>
          <w:rFonts w:ascii="Times New Roman" w:hAnsi="Times New Roman" w:cs="Times New Roman"/>
          <w:lang w:val="lt-LT"/>
        </w:rPr>
        <w:t xml:space="preserve">       Pirkimo sąlygų </w:t>
      </w:r>
      <w:r>
        <w:rPr>
          <w:rFonts w:ascii="Times New Roman" w:hAnsi="Times New Roman" w:cs="Times New Roman"/>
          <w:lang w:val="lt-LT"/>
        </w:rPr>
        <w:t>1</w:t>
      </w:r>
      <w:r w:rsidRPr="005E0B82">
        <w:rPr>
          <w:rFonts w:ascii="Times New Roman" w:hAnsi="Times New Roman" w:cs="Times New Roman"/>
          <w:lang w:val="lt-LT"/>
        </w:rPr>
        <w:t xml:space="preserve"> priedas</w:t>
      </w:r>
    </w:p>
    <w:p w14:paraId="5B6DEC70" w14:textId="77777777" w:rsidR="005E0B82" w:rsidRDefault="005E0B82" w:rsidP="005E0B82">
      <w:pPr>
        <w:spacing w:after="0"/>
        <w:ind w:left="6480"/>
        <w:rPr>
          <w:rFonts w:ascii="Times New Roman" w:hAnsi="Times New Roman" w:cs="Times New Roman"/>
          <w:lang w:val="lt-LT"/>
        </w:rPr>
      </w:pPr>
    </w:p>
    <w:p w14:paraId="0DED24AA" w14:textId="77777777" w:rsidR="005E0B82" w:rsidRPr="005E0B82" w:rsidRDefault="005E0B82" w:rsidP="005E0B82">
      <w:pPr>
        <w:spacing w:after="240" w:line="276" w:lineRule="auto"/>
        <w:jc w:val="center"/>
        <w:rPr>
          <w:rFonts w:ascii="Times New Roman" w:eastAsia="Arial" w:hAnsi="Times New Roman" w:cs="Times New Roman"/>
          <w:b/>
          <w:bCs/>
          <w:smallCaps/>
          <w:color w:val="404040"/>
          <w:lang w:val="lt-LT"/>
        </w:rPr>
      </w:pPr>
      <w:r w:rsidRPr="005E0B82">
        <w:rPr>
          <w:rFonts w:ascii="Times New Roman" w:eastAsia="Arial" w:hAnsi="Times New Roman" w:cs="Times New Roman"/>
          <w:b/>
          <w:bCs/>
          <w:smallCaps/>
          <w:color w:val="404040"/>
          <w:lang w:val="lt-LT"/>
        </w:rPr>
        <w:t>TIEKĖJŲ PAŠALINIMO PAGRINDAI</w:t>
      </w:r>
    </w:p>
    <w:p w14:paraId="02CEBC4F" w14:textId="77777777" w:rsidR="005E0B82" w:rsidRPr="005E0B82" w:rsidRDefault="005E0B82" w:rsidP="005E0B82">
      <w:pPr>
        <w:spacing w:line="240" w:lineRule="auto"/>
        <w:ind w:firstLine="720"/>
        <w:jc w:val="both"/>
        <w:rPr>
          <w:rFonts w:ascii="Times New Roman" w:eastAsia="Arial" w:hAnsi="Times New Roman" w:cs="Times New Roman"/>
          <w:iCs/>
          <w:lang w:val="pt-PT"/>
        </w:rPr>
      </w:pPr>
      <w:r w:rsidRPr="005E0B82">
        <w:rPr>
          <w:rFonts w:ascii="Times New Roman" w:eastAsia="Arial" w:hAnsi="Times New Roman" w:cs="Times New Roman"/>
          <w:iCs/>
          <w:lang w:val="pt-PT"/>
        </w:rPr>
        <w:t xml:space="preserve">Perkančioji organizacija atmeta tiekėjo pasiūlymą, jeigu: </w:t>
      </w:r>
    </w:p>
    <w:p w14:paraId="501AC551" w14:textId="77777777" w:rsidR="005E0B82" w:rsidRPr="005E0B82" w:rsidRDefault="005E0B82" w:rsidP="005E0B82">
      <w:pPr>
        <w:pStyle w:val="Betarp"/>
        <w:ind w:firstLine="720"/>
        <w:jc w:val="both"/>
        <w:rPr>
          <w:rFonts w:eastAsia="Yu Mincho"/>
          <w:bCs/>
          <w:iCs/>
        </w:rPr>
      </w:pPr>
      <w:r w:rsidRPr="005E0B82">
        <w:rPr>
          <w:rFonts w:eastAsia="Arial"/>
          <w:iCs/>
        </w:rPr>
        <w:t xml:space="preserve">1. </w:t>
      </w:r>
      <w:r w:rsidRPr="005E0B82">
        <w:rPr>
          <w:iCs/>
        </w:rPr>
        <w:t xml:space="preserve">Tiekėjas su kitais tiekėjais yra sudaręs susitarimų, kuriais siekiama iškreipti konkurenciją atliekamame pirkime, ir perkančioji organizacija dėl to turi įtikinamų duomenų </w:t>
      </w:r>
      <w:r w:rsidRPr="005E0B82">
        <w:rPr>
          <w:bCs/>
          <w:iCs/>
        </w:rPr>
        <w:t>(</w:t>
      </w:r>
      <w:r w:rsidRPr="005E0B82">
        <w:rPr>
          <w:rFonts w:eastAsia="Yu Mincho"/>
          <w:bCs/>
          <w:iCs/>
        </w:rPr>
        <w:t>VPĮ 46 straipsnio 4 dalies 1 punktas</w:t>
      </w:r>
      <w:r w:rsidRPr="005E0B82">
        <w:rPr>
          <w:rFonts w:eastAsia="Arial"/>
          <w:bCs/>
          <w:iCs/>
        </w:rPr>
        <w:t>).</w:t>
      </w:r>
    </w:p>
    <w:p w14:paraId="2E108B1F" w14:textId="77777777" w:rsidR="005E0B82" w:rsidRPr="005E0B82" w:rsidRDefault="005E0B82" w:rsidP="005E0B82">
      <w:pPr>
        <w:pStyle w:val="Betarp"/>
        <w:ind w:firstLine="720"/>
        <w:jc w:val="both"/>
        <w:rPr>
          <w:bCs/>
          <w:iCs/>
        </w:rPr>
      </w:pPr>
      <w:r w:rsidRPr="005E0B82">
        <w:rPr>
          <w:rFonts w:eastAsia="Arial"/>
          <w:iCs/>
        </w:rPr>
        <w:t xml:space="preserve">2. </w:t>
      </w:r>
      <w:r w:rsidRPr="005E0B82">
        <w:rPr>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E0B82">
        <w:rPr>
          <w:bCs/>
          <w:iCs/>
        </w:rPr>
        <w:t>(</w:t>
      </w:r>
      <w:r w:rsidRPr="005E0B82">
        <w:rPr>
          <w:rFonts w:eastAsia="Yu Mincho"/>
          <w:bCs/>
          <w:iCs/>
        </w:rPr>
        <w:t>VPĮ 46 straipsnio 4 dalies 2 punktas)</w:t>
      </w:r>
      <w:r w:rsidRPr="005E0B82">
        <w:rPr>
          <w:bCs/>
          <w:iCs/>
        </w:rPr>
        <w:t>.</w:t>
      </w:r>
    </w:p>
    <w:p w14:paraId="4BB5F4CF" w14:textId="77777777" w:rsidR="005E0B82" w:rsidRPr="005E0B82" w:rsidRDefault="005E0B82" w:rsidP="005E0B82">
      <w:pPr>
        <w:pStyle w:val="Betarp"/>
        <w:ind w:firstLine="720"/>
        <w:jc w:val="both"/>
        <w:rPr>
          <w:rFonts w:eastAsia="Yu Mincho"/>
          <w:b/>
          <w:bCs/>
        </w:rPr>
      </w:pPr>
      <w:r w:rsidRPr="005E0B82">
        <w:rPr>
          <w:rFonts w:eastAsia="Arial"/>
          <w:i/>
        </w:rPr>
        <w:t xml:space="preserve">3. </w:t>
      </w:r>
      <w:r w:rsidRPr="005E0B82">
        <w:t xml:space="preserve">Pažeista konkurencija, kaip nustatyta VPĮ 27 straipsnio 3 ir 4 dalyse, ir atitinkamos padėties negalima ištaisyti </w:t>
      </w:r>
      <w:r w:rsidRPr="005E0B82">
        <w:rPr>
          <w:bCs/>
        </w:rPr>
        <w:t>(</w:t>
      </w:r>
      <w:r w:rsidRPr="005E0B82">
        <w:rPr>
          <w:rFonts w:eastAsia="Yu Mincho"/>
          <w:bCs/>
        </w:rPr>
        <w:t>VPĮ 46 straipsnio 4 dalies 3 punktas).</w:t>
      </w:r>
    </w:p>
    <w:p w14:paraId="1E7D8D28" w14:textId="77777777" w:rsidR="005E0B82" w:rsidRPr="005E0B82" w:rsidRDefault="005E0B82" w:rsidP="005E0B82">
      <w:pPr>
        <w:pStyle w:val="Betarp"/>
        <w:ind w:firstLine="720"/>
        <w:jc w:val="both"/>
      </w:pPr>
      <w:r w:rsidRPr="005E0B82">
        <w:rPr>
          <w:rFonts w:eastAsia="Arial"/>
          <w:i/>
        </w:rPr>
        <w:t xml:space="preserve">4. </w:t>
      </w:r>
      <w:r w:rsidRPr="005E0B82">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19CF6D8" w14:textId="77777777" w:rsidR="005E0B82" w:rsidRPr="005E0B82" w:rsidRDefault="005E0B82" w:rsidP="005E0B82">
      <w:pPr>
        <w:pStyle w:val="Betarp"/>
        <w:ind w:firstLine="720"/>
        <w:jc w:val="both"/>
        <w:rPr>
          <w:rFonts w:eastAsia="Yu Mincho"/>
          <w:iCs/>
        </w:rPr>
      </w:pPr>
      <w:r w:rsidRPr="005E0B82">
        <w:rPr>
          <w:rFonts w:eastAsia="Arial"/>
        </w:rPr>
        <w:t>5.</w:t>
      </w:r>
      <w:r w:rsidRPr="005E0B82">
        <w:rPr>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E0B82">
        <w:t>(</w:t>
      </w:r>
      <w:r w:rsidRPr="005E0B82">
        <w:rPr>
          <w:rFonts w:eastAsia="Yu Mincho"/>
        </w:rPr>
        <w:t>VPĮ 46 straipsnio 4 dalies 5 punktas).</w:t>
      </w:r>
    </w:p>
    <w:p w14:paraId="63DF2026" w14:textId="77777777" w:rsidR="005E0B82" w:rsidRPr="005E0B82" w:rsidRDefault="005E0B82" w:rsidP="005E0B82">
      <w:pPr>
        <w:spacing w:after="0"/>
        <w:ind w:left="6480"/>
        <w:rPr>
          <w:rFonts w:ascii="Times New Roman" w:hAnsi="Times New Roman" w:cs="Times New Roman"/>
          <w:lang w:val="lt-LT"/>
        </w:rPr>
      </w:pPr>
    </w:p>
    <w:p w14:paraId="19907B35" w14:textId="6448EFA6" w:rsidR="005E0B82" w:rsidRDefault="005E0B82" w:rsidP="00F91153">
      <w:pPr>
        <w:spacing w:after="0" w:line="360" w:lineRule="auto"/>
        <w:ind w:left="720"/>
        <w:jc w:val="center"/>
        <w:rPr>
          <w:rFonts w:ascii="Times New Roman" w:hAnsi="Times New Roman" w:cs="Times New Roman"/>
          <w:b/>
          <w:sz w:val="28"/>
          <w:szCs w:val="24"/>
          <w:lang w:val="lt-LT"/>
        </w:rPr>
      </w:pPr>
      <w:r>
        <w:rPr>
          <w:rFonts w:ascii="Times New Roman" w:hAnsi="Times New Roman" w:cs="Times New Roman"/>
          <w:b/>
          <w:sz w:val="28"/>
          <w:szCs w:val="24"/>
          <w:lang w:val="lt-LT"/>
        </w:rPr>
        <w:t>_____________</w:t>
      </w:r>
    </w:p>
    <w:p w14:paraId="05511253" w14:textId="77777777" w:rsidR="005E0B82" w:rsidRDefault="005E0B82" w:rsidP="00F91153">
      <w:pPr>
        <w:spacing w:after="0" w:line="360" w:lineRule="auto"/>
        <w:ind w:left="720"/>
        <w:jc w:val="center"/>
        <w:rPr>
          <w:rFonts w:ascii="Times New Roman" w:hAnsi="Times New Roman" w:cs="Times New Roman"/>
          <w:b/>
          <w:sz w:val="28"/>
          <w:szCs w:val="24"/>
          <w:lang w:val="lt-LT"/>
        </w:rPr>
      </w:pPr>
    </w:p>
    <w:p w14:paraId="211ABB0E" w14:textId="77777777" w:rsidR="005E0B82" w:rsidRDefault="005E0B82" w:rsidP="00F91153">
      <w:pPr>
        <w:spacing w:after="0" w:line="360" w:lineRule="auto"/>
        <w:ind w:left="720"/>
        <w:jc w:val="center"/>
        <w:rPr>
          <w:rFonts w:ascii="Times New Roman" w:hAnsi="Times New Roman" w:cs="Times New Roman"/>
          <w:b/>
          <w:sz w:val="28"/>
          <w:szCs w:val="24"/>
          <w:lang w:val="lt-LT"/>
        </w:rPr>
      </w:pPr>
    </w:p>
    <w:p w14:paraId="7CAB8179" w14:textId="77777777" w:rsidR="005E0B82" w:rsidRDefault="005E0B82" w:rsidP="005E0B82">
      <w:pPr>
        <w:spacing w:after="0"/>
        <w:ind w:left="6480"/>
        <w:rPr>
          <w:rFonts w:ascii="Times New Roman" w:hAnsi="Times New Roman" w:cs="Times New Roman"/>
          <w:lang w:val="lt-LT"/>
        </w:rPr>
      </w:pPr>
      <w:r w:rsidRPr="005E0B82">
        <w:rPr>
          <w:rFonts w:ascii="Times New Roman" w:hAnsi="Times New Roman" w:cs="Times New Roman"/>
          <w:lang w:val="lt-LT"/>
        </w:rPr>
        <w:t xml:space="preserve">       </w:t>
      </w:r>
    </w:p>
    <w:p w14:paraId="55DD67D9" w14:textId="77777777" w:rsidR="005E0B82" w:rsidRDefault="005E0B82" w:rsidP="005E0B82">
      <w:pPr>
        <w:spacing w:after="0"/>
        <w:ind w:left="6480"/>
        <w:rPr>
          <w:rFonts w:ascii="Times New Roman" w:hAnsi="Times New Roman" w:cs="Times New Roman"/>
          <w:lang w:val="lt-LT"/>
        </w:rPr>
      </w:pPr>
    </w:p>
    <w:p w14:paraId="71062B2D" w14:textId="77777777" w:rsidR="005E0B82" w:rsidRDefault="005E0B82" w:rsidP="005E0B82">
      <w:pPr>
        <w:spacing w:after="0"/>
        <w:ind w:left="6480"/>
        <w:rPr>
          <w:rFonts w:ascii="Times New Roman" w:hAnsi="Times New Roman" w:cs="Times New Roman"/>
          <w:lang w:val="lt-LT"/>
        </w:rPr>
      </w:pPr>
    </w:p>
    <w:p w14:paraId="406C1825" w14:textId="77777777" w:rsidR="005E0B82" w:rsidRDefault="005E0B82" w:rsidP="005E0B82">
      <w:pPr>
        <w:spacing w:after="0"/>
        <w:ind w:left="6480"/>
        <w:rPr>
          <w:rFonts w:ascii="Times New Roman" w:hAnsi="Times New Roman" w:cs="Times New Roman"/>
          <w:lang w:val="lt-LT"/>
        </w:rPr>
      </w:pPr>
    </w:p>
    <w:p w14:paraId="75A04D3B" w14:textId="77777777" w:rsidR="005E0B82" w:rsidRDefault="005E0B82" w:rsidP="005E0B82">
      <w:pPr>
        <w:spacing w:after="0"/>
        <w:ind w:left="6480"/>
        <w:rPr>
          <w:rFonts w:ascii="Times New Roman" w:hAnsi="Times New Roman" w:cs="Times New Roman"/>
          <w:lang w:val="lt-LT"/>
        </w:rPr>
      </w:pPr>
    </w:p>
    <w:p w14:paraId="5688B0D3" w14:textId="77777777" w:rsidR="005E0B82" w:rsidRDefault="005E0B82" w:rsidP="005E0B82">
      <w:pPr>
        <w:spacing w:after="0"/>
        <w:ind w:left="6480"/>
        <w:rPr>
          <w:rFonts w:ascii="Times New Roman" w:hAnsi="Times New Roman" w:cs="Times New Roman"/>
          <w:lang w:val="lt-LT"/>
        </w:rPr>
      </w:pPr>
    </w:p>
    <w:p w14:paraId="42CBF3BE" w14:textId="77777777" w:rsidR="005E0B82" w:rsidRDefault="005E0B82" w:rsidP="005E0B82">
      <w:pPr>
        <w:spacing w:after="0"/>
        <w:ind w:left="6480"/>
        <w:rPr>
          <w:rFonts w:ascii="Times New Roman" w:hAnsi="Times New Roman" w:cs="Times New Roman"/>
          <w:lang w:val="lt-LT"/>
        </w:rPr>
      </w:pPr>
    </w:p>
    <w:p w14:paraId="6CF3E44F" w14:textId="77777777" w:rsidR="005E0B82" w:rsidRDefault="005E0B82" w:rsidP="005E0B82">
      <w:pPr>
        <w:spacing w:after="0"/>
        <w:ind w:left="6480"/>
        <w:rPr>
          <w:rFonts w:ascii="Times New Roman" w:hAnsi="Times New Roman" w:cs="Times New Roman"/>
          <w:lang w:val="lt-LT"/>
        </w:rPr>
      </w:pPr>
    </w:p>
    <w:p w14:paraId="56A37614" w14:textId="77777777" w:rsidR="005E0B82" w:rsidRDefault="005E0B82" w:rsidP="005E0B82">
      <w:pPr>
        <w:spacing w:after="0"/>
        <w:ind w:left="6480"/>
        <w:rPr>
          <w:rFonts w:ascii="Times New Roman" w:hAnsi="Times New Roman" w:cs="Times New Roman"/>
          <w:lang w:val="lt-LT"/>
        </w:rPr>
      </w:pPr>
    </w:p>
    <w:p w14:paraId="0B94D4EB" w14:textId="77777777" w:rsidR="005E0B82" w:rsidRDefault="005E0B82" w:rsidP="005E0B82">
      <w:pPr>
        <w:spacing w:after="0"/>
        <w:ind w:left="6480"/>
        <w:rPr>
          <w:rFonts w:ascii="Times New Roman" w:hAnsi="Times New Roman" w:cs="Times New Roman"/>
          <w:lang w:val="lt-LT"/>
        </w:rPr>
      </w:pPr>
    </w:p>
    <w:p w14:paraId="3F420EE3" w14:textId="77777777" w:rsidR="005E0B82" w:rsidRDefault="005E0B82" w:rsidP="005E0B82">
      <w:pPr>
        <w:spacing w:after="0"/>
        <w:ind w:left="6480"/>
        <w:rPr>
          <w:rFonts w:ascii="Times New Roman" w:hAnsi="Times New Roman" w:cs="Times New Roman"/>
          <w:lang w:val="lt-LT"/>
        </w:rPr>
      </w:pPr>
    </w:p>
    <w:p w14:paraId="53822C45" w14:textId="77777777" w:rsidR="005E0B82" w:rsidRDefault="005E0B82" w:rsidP="005E0B82">
      <w:pPr>
        <w:spacing w:after="0"/>
        <w:ind w:left="6480"/>
        <w:rPr>
          <w:rFonts w:ascii="Times New Roman" w:hAnsi="Times New Roman" w:cs="Times New Roman"/>
          <w:lang w:val="lt-LT"/>
        </w:rPr>
      </w:pPr>
    </w:p>
    <w:p w14:paraId="66F04979" w14:textId="77777777" w:rsidR="005E0B82" w:rsidRDefault="005E0B82" w:rsidP="005E0B82">
      <w:pPr>
        <w:spacing w:after="0"/>
        <w:ind w:left="6480"/>
        <w:rPr>
          <w:rFonts w:ascii="Times New Roman" w:hAnsi="Times New Roman" w:cs="Times New Roman"/>
          <w:lang w:val="lt-LT"/>
        </w:rPr>
      </w:pPr>
    </w:p>
    <w:p w14:paraId="40566B99" w14:textId="77777777" w:rsidR="005E0B82" w:rsidRDefault="005E0B82" w:rsidP="005E0B82">
      <w:pPr>
        <w:spacing w:after="0"/>
        <w:ind w:left="6480"/>
        <w:rPr>
          <w:rFonts w:ascii="Times New Roman" w:hAnsi="Times New Roman" w:cs="Times New Roman"/>
          <w:lang w:val="lt-LT"/>
        </w:rPr>
      </w:pPr>
    </w:p>
    <w:p w14:paraId="6BECB580" w14:textId="77777777" w:rsidR="005E0B82" w:rsidRDefault="005E0B82" w:rsidP="005E0B82">
      <w:pPr>
        <w:spacing w:after="0"/>
        <w:ind w:left="6480"/>
        <w:rPr>
          <w:rFonts w:ascii="Times New Roman" w:hAnsi="Times New Roman" w:cs="Times New Roman"/>
          <w:lang w:val="lt-LT"/>
        </w:rPr>
      </w:pPr>
    </w:p>
    <w:p w14:paraId="4316E185" w14:textId="77777777" w:rsidR="005E0B82" w:rsidRDefault="005E0B82" w:rsidP="005E0B82">
      <w:pPr>
        <w:spacing w:after="0"/>
        <w:ind w:left="6480"/>
        <w:rPr>
          <w:rFonts w:ascii="Times New Roman" w:hAnsi="Times New Roman" w:cs="Times New Roman"/>
          <w:lang w:val="lt-LT"/>
        </w:rPr>
      </w:pPr>
    </w:p>
    <w:p w14:paraId="41E7B66A" w14:textId="77777777" w:rsidR="005E0B82" w:rsidRDefault="005E0B82" w:rsidP="005E0B82">
      <w:pPr>
        <w:spacing w:after="0"/>
        <w:ind w:left="6480"/>
        <w:rPr>
          <w:rFonts w:ascii="Times New Roman" w:hAnsi="Times New Roman" w:cs="Times New Roman"/>
          <w:lang w:val="lt-LT"/>
        </w:rPr>
      </w:pPr>
    </w:p>
    <w:p w14:paraId="5079B421" w14:textId="77777777" w:rsidR="005E0B82" w:rsidRDefault="005E0B82" w:rsidP="005E0B82">
      <w:pPr>
        <w:spacing w:after="0"/>
        <w:ind w:left="6480"/>
        <w:rPr>
          <w:rFonts w:ascii="Times New Roman" w:hAnsi="Times New Roman" w:cs="Times New Roman"/>
          <w:lang w:val="lt-LT"/>
        </w:rPr>
      </w:pPr>
    </w:p>
    <w:p w14:paraId="686BBE61" w14:textId="77777777" w:rsidR="005E0B82" w:rsidRDefault="005E0B82" w:rsidP="005E0B82">
      <w:pPr>
        <w:spacing w:after="0"/>
        <w:ind w:left="6480"/>
        <w:rPr>
          <w:rFonts w:ascii="Times New Roman" w:hAnsi="Times New Roman" w:cs="Times New Roman"/>
          <w:lang w:val="lt-LT"/>
        </w:rPr>
      </w:pPr>
    </w:p>
    <w:p w14:paraId="4F95AA4C" w14:textId="77777777" w:rsidR="005E0B82" w:rsidRDefault="005E0B82" w:rsidP="005E0B82">
      <w:pPr>
        <w:spacing w:after="0"/>
        <w:ind w:left="6480"/>
        <w:rPr>
          <w:rFonts w:ascii="Times New Roman" w:hAnsi="Times New Roman" w:cs="Times New Roman"/>
          <w:lang w:val="lt-LT"/>
        </w:rPr>
      </w:pPr>
    </w:p>
    <w:p w14:paraId="5ED61B3D" w14:textId="77777777" w:rsidR="005E0B82" w:rsidRDefault="005E0B82" w:rsidP="005E0B82">
      <w:pPr>
        <w:spacing w:after="0"/>
        <w:ind w:left="6480"/>
        <w:rPr>
          <w:rFonts w:ascii="Times New Roman" w:hAnsi="Times New Roman" w:cs="Times New Roman"/>
          <w:lang w:val="lt-LT"/>
        </w:rPr>
      </w:pPr>
    </w:p>
    <w:p w14:paraId="2772DBFA" w14:textId="77777777" w:rsidR="00B56258" w:rsidRPr="00B56258" w:rsidRDefault="00B56258" w:rsidP="00B56258">
      <w:pPr>
        <w:spacing w:after="0"/>
        <w:ind w:left="6480"/>
        <w:jc w:val="both"/>
        <w:rPr>
          <w:rFonts w:ascii="Times New Roman" w:hAnsi="Times New Roman" w:cs="Times New Roman"/>
          <w:lang w:val="lt-LT"/>
        </w:rPr>
      </w:pPr>
      <w:r w:rsidRPr="00B56258">
        <w:rPr>
          <w:rFonts w:ascii="Times New Roman" w:hAnsi="Times New Roman" w:cs="Times New Roman"/>
          <w:lang w:val="lt-LT"/>
        </w:rPr>
        <w:lastRenderedPageBreak/>
        <w:t>Pirkimo sąlygų 2 priedas</w:t>
      </w:r>
    </w:p>
    <w:p w14:paraId="7C6DCAFA" w14:textId="77777777" w:rsidR="00B56258" w:rsidRPr="00B56258" w:rsidRDefault="00B56258" w:rsidP="00B56258">
      <w:pPr>
        <w:spacing w:after="0"/>
        <w:jc w:val="both"/>
        <w:rPr>
          <w:rFonts w:ascii="Times New Roman" w:hAnsi="Times New Roman" w:cs="Times New Roman"/>
          <w:lang w:val="lt-LT"/>
        </w:rPr>
      </w:pPr>
    </w:p>
    <w:p w14:paraId="1B10CBC3" w14:textId="77777777" w:rsidR="00B56258" w:rsidRPr="00B56258" w:rsidRDefault="00B56258" w:rsidP="00B56258">
      <w:pPr>
        <w:spacing w:after="0"/>
        <w:jc w:val="center"/>
        <w:rPr>
          <w:rFonts w:ascii="Times New Roman" w:hAnsi="Times New Roman" w:cs="Times New Roman"/>
          <w:b/>
          <w:bCs/>
          <w:lang w:val="lt-LT"/>
        </w:rPr>
      </w:pPr>
      <w:r w:rsidRPr="00B56258">
        <w:rPr>
          <w:rFonts w:ascii="Times New Roman" w:hAnsi="Times New Roman" w:cs="Times New Roman"/>
          <w:b/>
          <w:bCs/>
          <w:lang w:val="lt-LT"/>
        </w:rPr>
        <w:t>PRIEŠGAISRINIŲ DURŲ SU EVAKUACINIU APŠVIETIMU PIRKIMO</w:t>
      </w:r>
    </w:p>
    <w:p w14:paraId="6E65C3E4" w14:textId="77777777" w:rsidR="00B56258" w:rsidRDefault="00B56258" w:rsidP="00B56258">
      <w:pPr>
        <w:spacing w:after="0"/>
        <w:jc w:val="center"/>
        <w:rPr>
          <w:rFonts w:ascii="Times New Roman" w:hAnsi="Times New Roman" w:cs="Times New Roman"/>
          <w:b/>
          <w:bCs/>
        </w:rPr>
      </w:pPr>
      <w:r w:rsidRPr="006A0B9A">
        <w:rPr>
          <w:rFonts w:ascii="Times New Roman" w:hAnsi="Times New Roman" w:cs="Times New Roman"/>
          <w:b/>
          <w:bCs/>
        </w:rPr>
        <w:t>TECHNINĖ SPECIFIKACIJA</w:t>
      </w:r>
    </w:p>
    <w:p w14:paraId="5118E9AE" w14:textId="77777777" w:rsidR="00B56258" w:rsidRPr="003F3042" w:rsidRDefault="00B56258" w:rsidP="00B56258">
      <w:pPr>
        <w:spacing w:after="0"/>
        <w:jc w:val="both"/>
        <w:rPr>
          <w:rFonts w:ascii="Times New Roman" w:hAnsi="Times New Roman" w:cs="Times New Roman"/>
          <w:b/>
          <w:bCs/>
        </w:rPr>
      </w:pPr>
      <w:r w:rsidRPr="003F3042">
        <w:rPr>
          <w:rFonts w:ascii="Times New Roman" w:hAnsi="Times New Roman" w:cs="Times New Roman"/>
          <w:b/>
          <w:bCs/>
        </w:rPr>
        <w:t>1. Darbų apimtis</w:t>
      </w:r>
    </w:p>
    <w:p w14:paraId="43C988C2" w14:textId="77777777" w:rsidR="00B56258" w:rsidRPr="00B56258" w:rsidRDefault="00B56258" w:rsidP="00B56258">
      <w:pPr>
        <w:numPr>
          <w:ilvl w:val="0"/>
          <w:numId w:val="11"/>
        </w:numPr>
        <w:spacing w:after="0" w:line="278" w:lineRule="auto"/>
        <w:jc w:val="both"/>
        <w:rPr>
          <w:rFonts w:ascii="Times New Roman" w:hAnsi="Times New Roman" w:cs="Times New Roman"/>
          <w:lang w:val="pt-PT"/>
        </w:rPr>
      </w:pPr>
      <w:r w:rsidRPr="00B56258">
        <w:rPr>
          <w:rFonts w:ascii="Times New Roman" w:hAnsi="Times New Roman" w:cs="Times New Roman"/>
          <w:lang w:val="pt-PT"/>
        </w:rPr>
        <w:t>Esamų metalinių durų išmontavimas ir utilizavimas (2 vnt.).</w:t>
      </w:r>
    </w:p>
    <w:p w14:paraId="25905E6F" w14:textId="77777777" w:rsidR="00B56258" w:rsidRPr="00B56258" w:rsidRDefault="00B56258" w:rsidP="00B56258">
      <w:pPr>
        <w:numPr>
          <w:ilvl w:val="0"/>
          <w:numId w:val="11"/>
        </w:numPr>
        <w:spacing w:after="0" w:line="278" w:lineRule="auto"/>
        <w:jc w:val="both"/>
        <w:rPr>
          <w:rFonts w:ascii="Times New Roman" w:hAnsi="Times New Roman" w:cs="Times New Roman"/>
          <w:lang w:val="pt-PT"/>
        </w:rPr>
      </w:pPr>
      <w:r w:rsidRPr="00B56258">
        <w:rPr>
          <w:rFonts w:ascii="Times New Roman" w:hAnsi="Times New Roman" w:cs="Times New Roman"/>
          <w:lang w:val="pt-PT"/>
        </w:rPr>
        <w:t>Naujų, sertifikuotų priešgaisrinių vienvėrių durų tiekimas ir montavimas (2 vnt.). (Durų matmenys: 2100x970 mm švarus praėjimas 820 mm, viršduris 890 mm aukščio, 2 vnt).</w:t>
      </w:r>
    </w:p>
    <w:p w14:paraId="2E8387A4" w14:textId="77777777" w:rsidR="00B56258" w:rsidRPr="00B56258" w:rsidRDefault="00B56258" w:rsidP="00B56258">
      <w:pPr>
        <w:numPr>
          <w:ilvl w:val="0"/>
          <w:numId w:val="11"/>
        </w:numPr>
        <w:spacing w:after="0" w:line="278" w:lineRule="auto"/>
        <w:jc w:val="both"/>
        <w:rPr>
          <w:rFonts w:ascii="Times New Roman" w:hAnsi="Times New Roman" w:cs="Times New Roman"/>
          <w:lang w:val="pt-PT"/>
        </w:rPr>
      </w:pPr>
      <w:r w:rsidRPr="00B56258">
        <w:rPr>
          <w:rFonts w:ascii="Times New Roman" w:hAnsi="Times New Roman" w:cs="Times New Roman"/>
          <w:lang w:val="pt-PT"/>
        </w:rPr>
        <w:t>Savidarių mechanizmų (pritraukėjų) ir panikos furnitūros montavimas.</w:t>
      </w:r>
    </w:p>
    <w:p w14:paraId="06F764B7" w14:textId="77777777" w:rsidR="00B56258" w:rsidRPr="00B56258" w:rsidRDefault="00B56258" w:rsidP="00B56258">
      <w:pPr>
        <w:numPr>
          <w:ilvl w:val="0"/>
          <w:numId w:val="11"/>
        </w:numPr>
        <w:spacing w:after="0" w:line="278" w:lineRule="auto"/>
        <w:jc w:val="both"/>
        <w:rPr>
          <w:rFonts w:ascii="Times New Roman" w:hAnsi="Times New Roman" w:cs="Times New Roman"/>
          <w:lang w:val="pt-PT"/>
        </w:rPr>
      </w:pPr>
      <w:r w:rsidRPr="00B56258">
        <w:rPr>
          <w:rFonts w:ascii="Times New Roman" w:hAnsi="Times New Roman" w:cs="Times New Roman"/>
          <w:lang w:val="pt-PT"/>
        </w:rPr>
        <w:t>Evakuacinio (avarinio) apšvietimo virš durų įrengimas.</w:t>
      </w:r>
    </w:p>
    <w:p w14:paraId="5BDF748E" w14:textId="77777777" w:rsidR="00B56258" w:rsidRPr="00B56258" w:rsidRDefault="00B56258" w:rsidP="00B56258">
      <w:pPr>
        <w:numPr>
          <w:ilvl w:val="0"/>
          <w:numId w:val="11"/>
        </w:numPr>
        <w:spacing w:after="0" w:line="278" w:lineRule="auto"/>
        <w:jc w:val="both"/>
        <w:rPr>
          <w:rFonts w:ascii="Times New Roman" w:hAnsi="Times New Roman" w:cs="Times New Roman"/>
          <w:lang w:val="pt-PT"/>
        </w:rPr>
      </w:pPr>
      <w:r w:rsidRPr="00B56258">
        <w:rPr>
          <w:rFonts w:ascii="Times New Roman" w:hAnsi="Times New Roman" w:cs="Times New Roman"/>
          <w:lang w:val="pt-PT"/>
        </w:rPr>
        <w:t>Angokraščių apdaila ir priešgaisrinis sandarinimas, apvadai iš vyrių pusės.</w:t>
      </w:r>
    </w:p>
    <w:p w14:paraId="26874EA5" w14:textId="77777777" w:rsidR="00B56258" w:rsidRPr="001B6A14" w:rsidRDefault="00B56258" w:rsidP="00B56258">
      <w:pPr>
        <w:spacing w:after="0"/>
        <w:jc w:val="both"/>
        <w:rPr>
          <w:rFonts w:ascii="Times New Roman" w:hAnsi="Times New Roman" w:cs="Times New Roman"/>
          <w:b/>
          <w:bCs/>
        </w:rPr>
      </w:pPr>
      <w:r w:rsidRPr="001B6A14">
        <w:rPr>
          <w:rFonts w:ascii="Times New Roman" w:hAnsi="Times New Roman" w:cs="Times New Roman"/>
          <w:b/>
          <w:bCs/>
        </w:rPr>
        <w:t>2. Techniniai reikalavimai durims</w:t>
      </w:r>
    </w:p>
    <w:p w14:paraId="2FE0C85D" w14:textId="77777777" w:rsidR="00B56258" w:rsidRPr="001B6A14" w:rsidRDefault="00B56258" w:rsidP="00B56258">
      <w:pPr>
        <w:pStyle w:val="Sraopastraipa"/>
        <w:numPr>
          <w:ilvl w:val="0"/>
          <w:numId w:val="11"/>
        </w:numPr>
        <w:spacing w:line="278" w:lineRule="auto"/>
        <w:rPr>
          <w:rFonts w:ascii="Times New Roman" w:hAnsi="Times New Roman" w:cs="Times New Roman"/>
        </w:rPr>
      </w:pPr>
      <w:r w:rsidRPr="001B6A14">
        <w:rPr>
          <w:rFonts w:ascii="Times New Roman" w:hAnsi="Times New Roman" w:cs="Times New Roman"/>
        </w:rPr>
        <w:t xml:space="preserve">Privaloma pateikti </w:t>
      </w:r>
      <w:r w:rsidRPr="001B6A14">
        <w:rPr>
          <w:rFonts w:ascii="Times New Roman" w:hAnsi="Times New Roman" w:cs="Times New Roman"/>
          <w:b/>
          <w:bCs/>
        </w:rPr>
        <w:t>CE atitikties deklaracijas</w:t>
      </w:r>
      <w:r w:rsidRPr="001B6A14">
        <w:rPr>
          <w:rFonts w:ascii="Times New Roman" w:hAnsi="Times New Roman" w:cs="Times New Roman"/>
        </w:rPr>
        <w:t xml:space="preserve"> ir eksploatacinių savybių deklaracijas.</w:t>
      </w:r>
    </w:p>
    <w:tbl>
      <w:tblPr>
        <w:tblStyle w:val="Lentelstinklelis"/>
        <w:tblW w:w="8914" w:type="dxa"/>
        <w:tblInd w:w="720" w:type="dxa"/>
        <w:tblLook w:val="04A0" w:firstRow="1" w:lastRow="0" w:firstColumn="1" w:lastColumn="0" w:noHBand="0" w:noVBand="1"/>
      </w:tblPr>
      <w:tblGrid>
        <w:gridCol w:w="2677"/>
        <w:gridCol w:w="6237"/>
      </w:tblGrid>
      <w:tr w:rsidR="00B56258" w:rsidRPr="001B6A14" w14:paraId="4D1A5212" w14:textId="77777777" w:rsidTr="00702D71">
        <w:tc>
          <w:tcPr>
            <w:tcW w:w="2677" w:type="dxa"/>
          </w:tcPr>
          <w:p w14:paraId="5D736902" w14:textId="77777777" w:rsidR="00B56258" w:rsidRPr="001B6A14" w:rsidRDefault="00B56258" w:rsidP="00702D71">
            <w:pPr>
              <w:pStyle w:val="Sraopastraipa"/>
              <w:ind w:left="0"/>
              <w:rPr>
                <w:rFonts w:hAnsi="Times New Roman" w:cs="Times New Roman"/>
              </w:rPr>
            </w:pPr>
            <w:r w:rsidRPr="003F3042">
              <w:rPr>
                <w:rFonts w:hAnsi="Times New Roman" w:cs="Times New Roman"/>
                <w:b/>
                <w:bCs/>
              </w:rPr>
              <w:t>Parametras</w:t>
            </w:r>
          </w:p>
        </w:tc>
        <w:tc>
          <w:tcPr>
            <w:tcW w:w="6237" w:type="dxa"/>
          </w:tcPr>
          <w:p w14:paraId="2F9047AC" w14:textId="77777777" w:rsidR="00B56258" w:rsidRPr="001B6A14" w:rsidRDefault="00B56258" w:rsidP="00702D71">
            <w:pPr>
              <w:pStyle w:val="Sraopastraipa"/>
              <w:ind w:left="0"/>
              <w:rPr>
                <w:rFonts w:hAnsi="Times New Roman" w:cs="Times New Roman"/>
              </w:rPr>
            </w:pPr>
            <w:r w:rsidRPr="003F3042">
              <w:rPr>
                <w:rFonts w:hAnsi="Times New Roman" w:cs="Times New Roman"/>
                <w:b/>
                <w:bCs/>
              </w:rPr>
              <w:t>Reikalavimas</w:t>
            </w:r>
          </w:p>
        </w:tc>
      </w:tr>
      <w:tr w:rsidR="00B56258" w:rsidRPr="001B6A14" w14:paraId="7D7D97E3" w14:textId="77777777" w:rsidTr="00702D71">
        <w:tc>
          <w:tcPr>
            <w:tcW w:w="2677" w:type="dxa"/>
            <w:vAlign w:val="center"/>
          </w:tcPr>
          <w:p w14:paraId="05CB6C69" w14:textId="77777777" w:rsidR="00B56258" w:rsidRPr="001B6A14" w:rsidRDefault="00B56258" w:rsidP="00702D71">
            <w:pPr>
              <w:pStyle w:val="Sraopastraipa"/>
              <w:ind w:left="0"/>
              <w:rPr>
                <w:rFonts w:hAnsi="Times New Roman" w:cs="Times New Roman"/>
              </w:rPr>
            </w:pPr>
            <w:r w:rsidRPr="003F3042">
              <w:rPr>
                <w:rFonts w:hAnsi="Times New Roman" w:cs="Times New Roman"/>
                <w:b/>
                <w:bCs/>
              </w:rPr>
              <w:t>Atsparumas ugniai</w:t>
            </w:r>
          </w:p>
        </w:tc>
        <w:tc>
          <w:tcPr>
            <w:tcW w:w="6237" w:type="dxa"/>
          </w:tcPr>
          <w:p w14:paraId="680AB2E3" w14:textId="77777777" w:rsidR="00B56258" w:rsidRPr="001B6A14" w:rsidRDefault="00B56258" w:rsidP="00702D71">
            <w:pPr>
              <w:pStyle w:val="Sraopastraipa"/>
              <w:ind w:left="0"/>
              <w:rPr>
                <w:rFonts w:hAnsi="Times New Roman" w:cs="Times New Roman"/>
              </w:rPr>
            </w:pPr>
            <w:r w:rsidRPr="003F3042">
              <w:rPr>
                <w:rFonts w:hAnsi="Times New Roman" w:cs="Times New Roman"/>
              </w:rPr>
              <w:t xml:space="preserve">Ne mažiau kaip </w:t>
            </w:r>
            <w:r w:rsidRPr="003F3042">
              <w:rPr>
                <w:rFonts w:hAnsi="Times New Roman" w:cs="Times New Roman"/>
                <w:b/>
                <w:bCs/>
              </w:rPr>
              <w:t>EI2 60</w:t>
            </w:r>
            <w:r w:rsidRPr="003F3042">
              <w:rPr>
                <w:rFonts w:hAnsi="Times New Roman" w:cs="Times New Roman"/>
              </w:rPr>
              <w:t xml:space="preserve"> (60 min.)</w:t>
            </w:r>
          </w:p>
        </w:tc>
      </w:tr>
      <w:tr w:rsidR="00B56258" w:rsidRPr="001B6A14" w14:paraId="0A6EBF0B" w14:textId="77777777" w:rsidTr="00702D71">
        <w:tc>
          <w:tcPr>
            <w:tcW w:w="2677" w:type="dxa"/>
          </w:tcPr>
          <w:p w14:paraId="5638CF1B" w14:textId="77777777" w:rsidR="00B56258" w:rsidRPr="001B6A14" w:rsidRDefault="00B56258" w:rsidP="00702D71">
            <w:pPr>
              <w:pStyle w:val="Sraopastraipa"/>
              <w:ind w:left="0"/>
              <w:rPr>
                <w:rFonts w:hAnsi="Times New Roman" w:cs="Times New Roman"/>
              </w:rPr>
            </w:pPr>
            <w:r w:rsidRPr="003F3042">
              <w:rPr>
                <w:rFonts w:hAnsi="Times New Roman" w:cs="Times New Roman"/>
                <w:b/>
                <w:bCs/>
              </w:rPr>
              <w:t>Dūmų sandarumas</w:t>
            </w:r>
          </w:p>
        </w:tc>
        <w:tc>
          <w:tcPr>
            <w:tcW w:w="6237" w:type="dxa"/>
          </w:tcPr>
          <w:p w14:paraId="5C6E3186" w14:textId="77777777" w:rsidR="00B56258" w:rsidRPr="001B6A14" w:rsidRDefault="00B56258" w:rsidP="00702D71">
            <w:pPr>
              <w:pStyle w:val="Sraopastraipa"/>
              <w:ind w:left="0"/>
              <w:rPr>
                <w:rFonts w:hAnsi="Times New Roman" w:cs="Times New Roman"/>
              </w:rPr>
            </w:pPr>
            <w:r w:rsidRPr="003F3042">
              <w:rPr>
                <w:rFonts w:hAnsi="Times New Roman" w:cs="Times New Roman"/>
              </w:rPr>
              <w:t xml:space="preserve">Klasė </w:t>
            </w:r>
            <w:r w:rsidRPr="003F3042">
              <w:rPr>
                <w:rFonts w:hAnsi="Times New Roman" w:cs="Times New Roman"/>
                <w:b/>
                <w:bCs/>
              </w:rPr>
              <w:t>S200</w:t>
            </w:r>
            <w:r w:rsidRPr="003F3042">
              <w:rPr>
                <w:rFonts w:hAnsi="Times New Roman" w:cs="Times New Roman"/>
              </w:rPr>
              <w:t xml:space="preserve"> (atsparumas karštiems dūmams)</w:t>
            </w:r>
          </w:p>
        </w:tc>
      </w:tr>
      <w:tr w:rsidR="00B56258" w:rsidRPr="001B6A14" w14:paraId="727886BA" w14:textId="77777777" w:rsidTr="00702D71">
        <w:tc>
          <w:tcPr>
            <w:tcW w:w="2677" w:type="dxa"/>
          </w:tcPr>
          <w:p w14:paraId="55A3C8E9" w14:textId="77777777" w:rsidR="00B56258" w:rsidRPr="001B6A14" w:rsidRDefault="00B56258" w:rsidP="00702D71">
            <w:pPr>
              <w:pStyle w:val="Sraopastraipa"/>
              <w:ind w:left="0"/>
              <w:rPr>
                <w:rFonts w:hAnsi="Times New Roman" w:cs="Times New Roman"/>
              </w:rPr>
            </w:pPr>
            <w:r w:rsidRPr="003F3042">
              <w:rPr>
                <w:rFonts w:hAnsi="Times New Roman" w:cs="Times New Roman"/>
                <w:b/>
                <w:bCs/>
              </w:rPr>
              <w:t>Tipas</w:t>
            </w:r>
          </w:p>
        </w:tc>
        <w:tc>
          <w:tcPr>
            <w:tcW w:w="6237" w:type="dxa"/>
          </w:tcPr>
          <w:p w14:paraId="075F6A2A" w14:textId="77777777" w:rsidR="00B56258" w:rsidRPr="001B6A14" w:rsidRDefault="00B56258" w:rsidP="00702D71">
            <w:pPr>
              <w:pStyle w:val="Sraopastraipa"/>
              <w:ind w:left="0"/>
              <w:rPr>
                <w:rFonts w:hAnsi="Times New Roman" w:cs="Times New Roman"/>
              </w:rPr>
            </w:pPr>
            <w:r w:rsidRPr="003F3042">
              <w:rPr>
                <w:rFonts w:hAnsi="Times New Roman" w:cs="Times New Roman"/>
              </w:rPr>
              <w:t>Plieninės, aklos, vienvėrės</w:t>
            </w:r>
          </w:p>
        </w:tc>
      </w:tr>
      <w:tr w:rsidR="00B56258" w:rsidRPr="00FB08B9" w14:paraId="29ED6F3D" w14:textId="77777777" w:rsidTr="00702D71">
        <w:tc>
          <w:tcPr>
            <w:tcW w:w="2677" w:type="dxa"/>
          </w:tcPr>
          <w:p w14:paraId="14D573A0" w14:textId="77777777" w:rsidR="00B56258" w:rsidRPr="001B6A14" w:rsidRDefault="00B56258" w:rsidP="00702D71">
            <w:pPr>
              <w:pStyle w:val="Sraopastraipa"/>
              <w:ind w:left="0"/>
              <w:rPr>
                <w:rFonts w:hAnsi="Times New Roman" w:cs="Times New Roman"/>
              </w:rPr>
            </w:pPr>
            <w:r w:rsidRPr="003F3042">
              <w:rPr>
                <w:rFonts w:hAnsi="Times New Roman" w:cs="Times New Roman"/>
                <w:b/>
                <w:bCs/>
              </w:rPr>
              <w:t>Varstymo kryptis</w:t>
            </w:r>
          </w:p>
        </w:tc>
        <w:tc>
          <w:tcPr>
            <w:tcW w:w="6237" w:type="dxa"/>
          </w:tcPr>
          <w:p w14:paraId="5BC183E2" w14:textId="77777777" w:rsidR="00B56258" w:rsidRPr="001B6A14" w:rsidRDefault="00B56258" w:rsidP="00702D71">
            <w:pPr>
              <w:pStyle w:val="Sraopastraipa"/>
              <w:ind w:left="0"/>
              <w:rPr>
                <w:rFonts w:hAnsi="Times New Roman" w:cs="Times New Roman"/>
              </w:rPr>
            </w:pPr>
            <w:r w:rsidRPr="003F3042">
              <w:rPr>
                <w:rFonts w:hAnsi="Times New Roman" w:cs="Times New Roman"/>
              </w:rPr>
              <w:t>Evakuacijos kryptimi (iš priedangos į išorę</w:t>
            </w:r>
            <w:r w:rsidRPr="001B6A14">
              <w:rPr>
                <w:rFonts w:hAnsi="Times New Roman" w:cs="Times New Roman"/>
              </w:rPr>
              <w:t>)</w:t>
            </w:r>
          </w:p>
        </w:tc>
      </w:tr>
      <w:tr w:rsidR="00B56258" w:rsidRPr="00FB08B9" w14:paraId="779A15B2" w14:textId="77777777" w:rsidTr="00702D71">
        <w:tc>
          <w:tcPr>
            <w:tcW w:w="2677" w:type="dxa"/>
          </w:tcPr>
          <w:p w14:paraId="14D12D7C" w14:textId="77777777" w:rsidR="00B56258" w:rsidRPr="001B6A14" w:rsidRDefault="00B56258" w:rsidP="00702D71">
            <w:pPr>
              <w:pStyle w:val="Sraopastraipa"/>
              <w:ind w:left="0"/>
              <w:rPr>
                <w:rFonts w:hAnsi="Times New Roman" w:cs="Times New Roman"/>
              </w:rPr>
            </w:pPr>
            <w:r w:rsidRPr="003F3042">
              <w:rPr>
                <w:rFonts w:hAnsi="Times New Roman" w:cs="Times New Roman"/>
                <w:b/>
                <w:bCs/>
              </w:rPr>
              <w:t>Slenkstis</w:t>
            </w:r>
          </w:p>
        </w:tc>
        <w:tc>
          <w:tcPr>
            <w:tcW w:w="6237" w:type="dxa"/>
          </w:tcPr>
          <w:p w14:paraId="37CABBF9" w14:textId="77777777" w:rsidR="00B56258" w:rsidRPr="001B6A14" w:rsidRDefault="00B56258" w:rsidP="00702D71">
            <w:pPr>
              <w:pStyle w:val="Sraopastraipa"/>
              <w:ind w:left="0"/>
              <w:rPr>
                <w:rFonts w:hAnsi="Times New Roman" w:cs="Times New Roman"/>
              </w:rPr>
            </w:pPr>
            <w:r w:rsidRPr="003F3042">
              <w:rPr>
                <w:rFonts w:hAnsi="Times New Roman" w:cs="Times New Roman"/>
              </w:rPr>
              <w:t>Privalomas (stacionarus arba automatinis nusileidžiantis)</w:t>
            </w:r>
          </w:p>
        </w:tc>
      </w:tr>
      <w:tr w:rsidR="00B56258" w:rsidRPr="00FB08B9" w14:paraId="5B4DD02B" w14:textId="77777777" w:rsidTr="00702D71">
        <w:tc>
          <w:tcPr>
            <w:tcW w:w="2677" w:type="dxa"/>
          </w:tcPr>
          <w:p w14:paraId="6D3F507D" w14:textId="77777777" w:rsidR="00B56258" w:rsidRPr="001B6A14" w:rsidRDefault="00B56258" w:rsidP="00702D71">
            <w:pPr>
              <w:pStyle w:val="Sraopastraipa"/>
              <w:ind w:left="0"/>
              <w:rPr>
                <w:rFonts w:hAnsi="Times New Roman" w:cs="Times New Roman"/>
                <w:b/>
                <w:bCs/>
              </w:rPr>
            </w:pPr>
            <w:r w:rsidRPr="003F3042">
              <w:rPr>
                <w:rFonts w:hAnsi="Times New Roman" w:cs="Times New Roman"/>
                <w:b/>
                <w:bCs/>
              </w:rPr>
              <w:t>Sandarinimas</w:t>
            </w:r>
          </w:p>
        </w:tc>
        <w:tc>
          <w:tcPr>
            <w:tcW w:w="6237" w:type="dxa"/>
          </w:tcPr>
          <w:p w14:paraId="30FFAAF2" w14:textId="77777777" w:rsidR="00B56258" w:rsidRPr="001B6A14" w:rsidRDefault="00B56258" w:rsidP="00702D71">
            <w:pPr>
              <w:pStyle w:val="Sraopastraipa"/>
              <w:ind w:left="0"/>
              <w:rPr>
                <w:rFonts w:hAnsi="Times New Roman" w:cs="Times New Roman"/>
              </w:rPr>
            </w:pPr>
            <w:r w:rsidRPr="003F3042">
              <w:rPr>
                <w:rFonts w:hAnsi="Times New Roman" w:cs="Times New Roman"/>
              </w:rPr>
              <w:t>Termobrendanti juosta ir dūmų tarpinės</w:t>
            </w:r>
          </w:p>
        </w:tc>
      </w:tr>
      <w:tr w:rsidR="00B56258" w:rsidRPr="001B6A14" w14:paraId="3F933832" w14:textId="77777777" w:rsidTr="00702D71">
        <w:tc>
          <w:tcPr>
            <w:tcW w:w="2677" w:type="dxa"/>
          </w:tcPr>
          <w:p w14:paraId="5337DBAF" w14:textId="77777777" w:rsidR="00B56258" w:rsidRPr="001B6A14" w:rsidRDefault="00B56258" w:rsidP="00702D71">
            <w:pPr>
              <w:pStyle w:val="Sraopastraipa"/>
              <w:ind w:left="0"/>
              <w:rPr>
                <w:rFonts w:hAnsi="Times New Roman" w:cs="Times New Roman"/>
                <w:b/>
                <w:bCs/>
              </w:rPr>
            </w:pPr>
            <w:r w:rsidRPr="003F3042">
              <w:rPr>
                <w:rFonts w:hAnsi="Times New Roman" w:cs="Times New Roman"/>
                <w:b/>
                <w:bCs/>
              </w:rPr>
              <w:t>Furnitūra</w:t>
            </w:r>
          </w:p>
        </w:tc>
        <w:tc>
          <w:tcPr>
            <w:tcW w:w="6237" w:type="dxa"/>
          </w:tcPr>
          <w:p w14:paraId="20F3AF27" w14:textId="77777777" w:rsidR="00B56258" w:rsidRPr="001B6A14" w:rsidRDefault="00B56258" w:rsidP="00702D71">
            <w:pPr>
              <w:pStyle w:val="Sraopastraipa"/>
              <w:ind w:left="0"/>
              <w:rPr>
                <w:rFonts w:hAnsi="Times New Roman" w:cs="Times New Roman"/>
              </w:rPr>
            </w:pPr>
            <w:r w:rsidRPr="003F3042">
              <w:rPr>
                <w:rFonts w:hAnsi="Times New Roman" w:cs="Times New Roman"/>
                <w:b/>
                <w:bCs/>
              </w:rPr>
              <w:t>„Anti-panic“</w:t>
            </w:r>
            <w:r w:rsidRPr="003F3042">
              <w:rPr>
                <w:rFonts w:hAnsi="Times New Roman" w:cs="Times New Roman"/>
              </w:rPr>
              <w:t xml:space="preserve"> tipo skersinis (strypas) iš </w:t>
            </w:r>
            <w:r w:rsidRPr="001B6A14">
              <w:rPr>
                <w:rFonts w:hAnsi="Times New Roman" w:cs="Times New Roman"/>
              </w:rPr>
              <w:t>vidaus</w:t>
            </w:r>
            <w:r w:rsidRPr="003F3042">
              <w:rPr>
                <w:rFonts w:hAnsi="Times New Roman" w:cs="Times New Roman"/>
              </w:rPr>
              <w:t xml:space="preserve"> pusės</w:t>
            </w:r>
          </w:p>
        </w:tc>
      </w:tr>
    </w:tbl>
    <w:p w14:paraId="0DDFA584" w14:textId="77777777" w:rsidR="00B56258" w:rsidRPr="003F3042" w:rsidRDefault="00B56258" w:rsidP="00B56258">
      <w:pPr>
        <w:spacing w:after="0"/>
        <w:jc w:val="both"/>
        <w:rPr>
          <w:rFonts w:ascii="Times New Roman" w:hAnsi="Times New Roman" w:cs="Times New Roman"/>
          <w:b/>
          <w:bCs/>
        </w:rPr>
      </w:pPr>
      <w:r w:rsidRPr="003F3042">
        <w:rPr>
          <w:rFonts w:ascii="Times New Roman" w:hAnsi="Times New Roman" w:cs="Times New Roman"/>
          <w:b/>
          <w:bCs/>
        </w:rPr>
        <w:t>3. Evakuacinis apšvietimas</w:t>
      </w:r>
    </w:p>
    <w:p w14:paraId="57DD7A24" w14:textId="77777777" w:rsidR="00B56258" w:rsidRPr="00B56258" w:rsidRDefault="00B56258" w:rsidP="00B56258">
      <w:pPr>
        <w:spacing w:after="0"/>
        <w:jc w:val="both"/>
        <w:rPr>
          <w:rFonts w:ascii="Times New Roman" w:hAnsi="Times New Roman" w:cs="Times New Roman"/>
          <w:lang w:val="pt-PT"/>
        </w:rPr>
      </w:pPr>
      <w:r w:rsidRPr="00B56258">
        <w:rPr>
          <w:rFonts w:ascii="Times New Roman" w:hAnsi="Times New Roman" w:cs="Times New Roman"/>
          <w:lang w:val="pt-PT"/>
        </w:rPr>
        <w:t>Virš kiekvienų durų (priedangos pusėje) turi būti sumontuotas autonominis avarinio apšvietimo šviestuvas.</w:t>
      </w:r>
    </w:p>
    <w:p w14:paraId="66A391F7" w14:textId="77777777" w:rsidR="00B56258" w:rsidRPr="00B56258" w:rsidRDefault="00B56258" w:rsidP="00B56258">
      <w:pPr>
        <w:numPr>
          <w:ilvl w:val="0"/>
          <w:numId w:val="12"/>
        </w:numPr>
        <w:spacing w:after="0" w:line="278" w:lineRule="auto"/>
        <w:jc w:val="both"/>
        <w:rPr>
          <w:rFonts w:ascii="Times New Roman" w:hAnsi="Times New Roman" w:cs="Times New Roman"/>
          <w:lang w:val="pt-PT"/>
        </w:rPr>
      </w:pPr>
      <w:r w:rsidRPr="00B56258">
        <w:rPr>
          <w:rFonts w:ascii="Times New Roman" w:hAnsi="Times New Roman" w:cs="Times New Roman"/>
          <w:b/>
          <w:bCs/>
          <w:lang w:val="pt-PT"/>
        </w:rPr>
        <w:t>Tipas:</w:t>
      </w:r>
      <w:r w:rsidRPr="00B56258">
        <w:rPr>
          <w:rFonts w:ascii="Times New Roman" w:hAnsi="Times New Roman" w:cs="Times New Roman"/>
          <w:lang w:val="pt-PT"/>
        </w:rPr>
        <w:t xml:space="preserve"> LED šviestuvas su vidiniu akumuliatoriumi.</w:t>
      </w:r>
    </w:p>
    <w:p w14:paraId="2C23973C" w14:textId="77777777" w:rsidR="00B56258" w:rsidRPr="00B56258" w:rsidRDefault="00B56258" w:rsidP="00B56258">
      <w:pPr>
        <w:numPr>
          <w:ilvl w:val="0"/>
          <w:numId w:val="12"/>
        </w:numPr>
        <w:spacing w:after="0" w:line="278" w:lineRule="auto"/>
        <w:jc w:val="both"/>
        <w:rPr>
          <w:rFonts w:ascii="Times New Roman" w:hAnsi="Times New Roman" w:cs="Times New Roman"/>
          <w:lang w:val="pt-PT"/>
        </w:rPr>
      </w:pPr>
      <w:r w:rsidRPr="00B56258">
        <w:rPr>
          <w:rFonts w:ascii="Times New Roman" w:hAnsi="Times New Roman" w:cs="Times New Roman"/>
          <w:b/>
          <w:bCs/>
          <w:lang w:val="pt-PT"/>
        </w:rPr>
        <w:t>Veikimo trukmė:</w:t>
      </w:r>
      <w:r w:rsidRPr="00B56258">
        <w:rPr>
          <w:rFonts w:ascii="Times New Roman" w:hAnsi="Times New Roman" w:cs="Times New Roman"/>
          <w:lang w:val="pt-PT"/>
        </w:rPr>
        <w:t xml:space="preserve"> Ne mažiau kaip </w:t>
      </w:r>
      <w:r w:rsidRPr="00B56258">
        <w:rPr>
          <w:rFonts w:ascii="Times New Roman" w:hAnsi="Times New Roman" w:cs="Times New Roman"/>
          <w:b/>
          <w:bCs/>
          <w:lang w:val="pt-PT"/>
        </w:rPr>
        <w:t>3 valandos</w:t>
      </w:r>
      <w:r w:rsidRPr="00B56258">
        <w:rPr>
          <w:rFonts w:ascii="Times New Roman" w:hAnsi="Times New Roman" w:cs="Times New Roman"/>
          <w:lang w:val="pt-PT"/>
        </w:rPr>
        <w:t xml:space="preserve"> dingus elektros maitinimui.</w:t>
      </w:r>
    </w:p>
    <w:p w14:paraId="6C6D9EDA" w14:textId="77777777" w:rsidR="00B56258" w:rsidRPr="00B56258" w:rsidRDefault="00B56258" w:rsidP="00B56258">
      <w:pPr>
        <w:numPr>
          <w:ilvl w:val="0"/>
          <w:numId w:val="12"/>
        </w:numPr>
        <w:spacing w:after="0" w:line="278" w:lineRule="auto"/>
        <w:jc w:val="both"/>
        <w:rPr>
          <w:rFonts w:ascii="Times New Roman" w:hAnsi="Times New Roman" w:cs="Times New Roman"/>
          <w:lang w:val="pt-PT"/>
        </w:rPr>
      </w:pPr>
      <w:r w:rsidRPr="00B56258">
        <w:rPr>
          <w:rFonts w:ascii="Times New Roman" w:hAnsi="Times New Roman" w:cs="Times New Roman"/>
          <w:b/>
          <w:bCs/>
          <w:lang w:val="pt-PT"/>
        </w:rPr>
        <w:t>Žymėjimas:</w:t>
      </w:r>
      <w:r w:rsidRPr="00B56258">
        <w:rPr>
          <w:rFonts w:ascii="Times New Roman" w:hAnsi="Times New Roman" w:cs="Times New Roman"/>
          <w:lang w:val="pt-PT"/>
        </w:rPr>
        <w:t xml:space="preserve"> Šviečiantis piktogramos ženklas (bėgantis žmogeliukas ir rodyklė), atitinkantis LST EN ISO 7010 standartą.</w:t>
      </w:r>
    </w:p>
    <w:p w14:paraId="44740B07" w14:textId="49A2B653" w:rsidR="00B56258" w:rsidRPr="001B6A14" w:rsidRDefault="00B56258" w:rsidP="00B56258">
      <w:pPr>
        <w:pStyle w:val="Sraopastraipa"/>
        <w:numPr>
          <w:ilvl w:val="0"/>
          <w:numId w:val="12"/>
        </w:numPr>
        <w:spacing w:line="278" w:lineRule="auto"/>
        <w:rPr>
          <w:rFonts w:ascii="Times New Roman" w:hAnsi="Times New Roman" w:cs="Times New Roman"/>
        </w:rPr>
      </w:pPr>
      <w:r w:rsidRPr="003F3042">
        <w:rPr>
          <w:rFonts w:ascii="Times New Roman" w:hAnsi="Times New Roman" w:cs="Times New Roman"/>
          <w:b/>
          <w:bCs/>
        </w:rPr>
        <w:t>Apsaugos klasė:</w:t>
      </w:r>
      <w:r w:rsidRPr="003F3042">
        <w:rPr>
          <w:rFonts w:ascii="Times New Roman" w:hAnsi="Times New Roman" w:cs="Times New Roman"/>
        </w:rPr>
        <w:t xml:space="preserve"> Ne žemesnė kaip </w:t>
      </w:r>
      <w:r w:rsidRPr="003F3042">
        <w:rPr>
          <w:rFonts w:ascii="Times New Roman" w:hAnsi="Times New Roman" w:cs="Times New Roman"/>
          <w:b/>
          <w:bCs/>
        </w:rPr>
        <w:t>IP44</w:t>
      </w:r>
      <w:r w:rsidR="0054214A">
        <w:rPr>
          <w:rFonts w:ascii="Times New Roman" w:hAnsi="Times New Roman" w:cs="Times New Roman"/>
          <w:b/>
          <w:bCs/>
        </w:rPr>
        <w:t>.</w:t>
      </w:r>
    </w:p>
    <w:p w14:paraId="32D7F2DF" w14:textId="77777777" w:rsidR="00B56258" w:rsidRPr="003F3042" w:rsidRDefault="00B56258" w:rsidP="00B56258">
      <w:pPr>
        <w:spacing w:after="0"/>
        <w:jc w:val="both"/>
        <w:rPr>
          <w:rFonts w:ascii="Times New Roman" w:hAnsi="Times New Roman" w:cs="Times New Roman"/>
          <w:b/>
          <w:bCs/>
        </w:rPr>
      </w:pPr>
      <w:r w:rsidRPr="003F3042">
        <w:rPr>
          <w:rFonts w:ascii="Times New Roman" w:hAnsi="Times New Roman" w:cs="Times New Roman"/>
          <w:b/>
          <w:bCs/>
        </w:rPr>
        <w:t>4. Montavimo reikalavimai</w:t>
      </w:r>
    </w:p>
    <w:p w14:paraId="218D1AFF" w14:textId="77777777" w:rsidR="00B56258" w:rsidRPr="003F3042" w:rsidRDefault="00B56258" w:rsidP="0054214A">
      <w:pPr>
        <w:numPr>
          <w:ilvl w:val="0"/>
          <w:numId w:val="15"/>
        </w:numPr>
        <w:spacing w:after="0" w:line="278" w:lineRule="auto"/>
        <w:jc w:val="both"/>
        <w:rPr>
          <w:rFonts w:ascii="Times New Roman" w:hAnsi="Times New Roman" w:cs="Times New Roman"/>
        </w:rPr>
      </w:pPr>
      <w:r w:rsidRPr="00B56258">
        <w:rPr>
          <w:rFonts w:ascii="Times New Roman" w:hAnsi="Times New Roman" w:cs="Times New Roman"/>
          <w:b/>
          <w:bCs/>
          <w:lang w:val="pt-PT"/>
        </w:rPr>
        <w:t>Tvirtinimas:</w:t>
      </w:r>
      <w:r w:rsidRPr="00B56258">
        <w:rPr>
          <w:rFonts w:ascii="Times New Roman" w:hAnsi="Times New Roman" w:cs="Times New Roman"/>
          <w:lang w:val="pt-PT"/>
        </w:rPr>
        <w:t xml:space="preserve"> Stakta tvirtinama ankeriais į mūrinę/betoninę sieną. </w:t>
      </w:r>
      <w:r w:rsidRPr="003F3042">
        <w:rPr>
          <w:rFonts w:ascii="Times New Roman" w:hAnsi="Times New Roman" w:cs="Times New Roman"/>
        </w:rPr>
        <w:t>Atstumas tarp tvirtinimo taškų turi atitikti gamintojo instrukciją.</w:t>
      </w:r>
    </w:p>
    <w:p w14:paraId="3D517524" w14:textId="77777777" w:rsidR="00B56258" w:rsidRPr="003F3042" w:rsidRDefault="00B56258" w:rsidP="0054214A">
      <w:pPr>
        <w:numPr>
          <w:ilvl w:val="0"/>
          <w:numId w:val="15"/>
        </w:numPr>
        <w:spacing w:after="0" w:line="278" w:lineRule="auto"/>
        <w:jc w:val="both"/>
        <w:rPr>
          <w:rFonts w:ascii="Times New Roman" w:hAnsi="Times New Roman" w:cs="Times New Roman"/>
        </w:rPr>
      </w:pPr>
      <w:r w:rsidRPr="003F3042">
        <w:rPr>
          <w:rFonts w:ascii="Times New Roman" w:hAnsi="Times New Roman" w:cs="Times New Roman"/>
          <w:b/>
          <w:bCs/>
        </w:rPr>
        <w:t>Sandarinimas:</w:t>
      </w:r>
      <w:r w:rsidRPr="003F3042">
        <w:rPr>
          <w:rFonts w:ascii="Times New Roman" w:hAnsi="Times New Roman" w:cs="Times New Roman"/>
        </w:rPr>
        <w:t xml:space="preserve"> Tarpas tarp staktos ir sienos užpildomas tik </w:t>
      </w:r>
      <w:r w:rsidRPr="003F3042">
        <w:rPr>
          <w:rFonts w:ascii="Times New Roman" w:hAnsi="Times New Roman" w:cs="Times New Roman"/>
          <w:b/>
          <w:bCs/>
        </w:rPr>
        <w:t>priešgaisrinėmis poliuretano putomis</w:t>
      </w:r>
      <w:r w:rsidRPr="003F3042">
        <w:rPr>
          <w:rFonts w:ascii="Times New Roman" w:hAnsi="Times New Roman" w:cs="Times New Roman"/>
        </w:rPr>
        <w:t xml:space="preserve"> (klasė B1 arba specialios ugniai atsparios putos, žymimos rožine/pilka spalva).</w:t>
      </w:r>
    </w:p>
    <w:p w14:paraId="7907AB02" w14:textId="77777777" w:rsidR="00B56258" w:rsidRDefault="00B56258" w:rsidP="0054214A">
      <w:pPr>
        <w:numPr>
          <w:ilvl w:val="0"/>
          <w:numId w:val="15"/>
        </w:numPr>
        <w:spacing w:after="0" w:line="278" w:lineRule="auto"/>
        <w:jc w:val="both"/>
        <w:rPr>
          <w:rFonts w:ascii="Times New Roman" w:hAnsi="Times New Roman" w:cs="Times New Roman"/>
        </w:rPr>
      </w:pPr>
      <w:r w:rsidRPr="003F3042">
        <w:rPr>
          <w:rFonts w:ascii="Times New Roman" w:hAnsi="Times New Roman" w:cs="Times New Roman"/>
          <w:b/>
          <w:bCs/>
        </w:rPr>
        <w:t>Apdaila:</w:t>
      </w:r>
      <w:r w:rsidRPr="003F3042">
        <w:rPr>
          <w:rFonts w:ascii="Times New Roman" w:hAnsi="Times New Roman" w:cs="Times New Roman"/>
        </w:rPr>
        <w:t xml:space="preserve"> Sumontavus duris, angokraščiai turi būti tinkuojami arba dengiami ugniai atspariomis medžiagomis.</w:t>
      </w:r>
    </w:p>
    <w:p w14:paraId="713D1716" w14:textId="3C6CEC98" w:rsidR="0054214A" w:rsidRPr="003F3042" w:rsidRDefault="0054214A" w:rsidP="0054214A">
      <w:pPr>
        <w:numPr>
          <w:ilvl w:val="0"/>
          <w:numId w:val="15"/>
        </w:numPr>
        <w:spacing w:after="0" w:line="278" w:lineRule="auto"/>
        <w:jc w:val="both"/>
        <w:rPr>
          <w:rFonts w:ascii="Times New Roman" w:hAnsi="Times New Roman" w:cs="Times New Roman"/>
        </w:rPr>
      </w:pPr>
      <w:r w:rsidRPr="003F3042">
        <w:rPr>
          <w:rFonts w:ascii="Times New Roman" w:hAnsi="Times New Roman" w:cs="Times New Roman"/>
          <w:b/>
          <w:bCs/>
        </w:rPr>
        <w:t>Reguliavimas:</w:t>
      </w:r>
      <w:r w:rsidRPr="003F3042">
        <w:rPr>
          <w:rFonts w:ascii="Times New Roman" w:hAnsi="Times New Roman" w:cs="Times New Roman"/>
        </w:rPr>
        <w:t xml:space="preserve"> Pritraukėjas turi būti sureguliuotas taip, kad durys užsidarytų savaime iš bet kokio atidarymo kampo, tačiau jėga nebūtų per didelė vaikams (pagal EN 1154).</w:t>
      </w:r>
    </w:p>
    <w:p w14:paraId="2E3253F8" w14:textId="77777777" w:rsidR="00B56258" w:rsidRPr="003F3042" w:rsidRDefault="00B56258" w:rsidP="00B56258">
      <w:pPr>
        <w:spacing w:after="0"/>
        <w:jc w:val="both"/>
        <w:rPr>
          <w:rFonts w:ascii="Times New Roman" w:hAnsi="Times New Roman" w:cs="Times New Roman"/>
          <w:b/>
          <w:bCs/>
        </w:rPr>
      </w:pPr>
      <w:r w:rsidRPr="003F3042">
        <w:rPr>
          <w:rFonts w:ascii="Times New Roman" w:hAnsi="Times New Roman" w:cs="Times New Roman"/>
          <w:b/>
          <w:bCs/>
        </w:rPr>
        <w:t>5. Reikalavimai tiekėjui/rangovui</w:t>
      </w:r>
    </w:p>
    <w:p w14:paraId="5BCC0A7D" w14:textId="77777777" w:rsidR="00B56258" w:rsidRPr="00B56258" w:rsidRDefault="00B56258" w:rsidP="00B56258">
      <w:pPr>
        <w:numPr>
          <w:ilvl w:val="0"/>
          <w:numId w:val="14"/>
        </w:numPr>
        <w:spacing w:after="0" w:line="278" w:lineRule="auto"/>
        <w:jc w:val="both"/>
        <w:rPr>
          <w:rFonts w:ascii="Times New Roman" w:hAnsi="Times New Roman" w:cs="Times New Roman"/>
          <w:lang w:val="pt-PT"/>
        </w:rPr>
      </w:pPr>
      <w:r w:rsidRPr="00B56258">
        <w:rPr>
          <w:rFonts w:ascii="Times New Roman" w:hAnsi="Times New Roman" w:cs="Times New Roman"/>
          <w:lang w:val="pt-PT"/>
        </w:rPr>
        <w:t>Rangovas privalo turėti kvalifikacijos atestatą, leidžiantį vykdyti priešgaisrinės saugos sistemų montavimo darbus.</w:t>
      </w:r>
    </w:p>
    <w:p w14:paraId="3DBB3C7F" w14:textId="77777777" w:rsidR="00B56258" w:rsidRDefault="00B56258" w:rsidP="00B56258">
      <w:pPr>
        <w:pStyle w:val="Sraopastraipa"/>
        <w:numPr>
          <w:ilvl w:val="0"/>
          <w:numId w:val="14"/>
        </w:numPr>
        <w:spacing w:line="278" w:lineRule="auto"/>
        <w:ind w:left="360" w:hanging="76"/>
        <w:rPr>
          <w:rFonts w:ascii="Times New Roman" w:hAnsi="Times New Roman" w:cs="Times New Roman"/>
        </w:rPr>
      </w:pPr>
      <w:r w:rsidRPr="003F3042">
        <w:rPr>
          <w:rFonts w:ascii="Times New Roman" w:hAnsi="Times New Roman" w:cs="Times New Roman"/>
        </w:rPr>
        <w:t xml:space="preserve">Po montavimo privaloma pateikti </w:t>
      </w:r>
      <w:r w:rsidRPr="003F3042">
        <w:rPr>
          <w:rFonts w:ascii="Times New Roman" w:hAnsi="Times New Roman" w:cs="Times New Roman"/>
          <w:b/>
          <w:bCs/>
        </w:rPr>
        <w:t>Panaudotų medžiagų atitikties sertifikatus</w:t>
      </w:r>
      <w:r w:rsidRPr="003F3042">
        <w:rPr>
          <w:rFonts w:ascii="Times New Roman" w:hAnsi="Times New Roman" w:cs="Times New Roman"/>
        </w:rPr>
        <w:t xml:space="preserve"> ir </w:t>
      </w:r>
      <w:r w:rsidRPr="003F3042">
        <w:rPr>
          <w:rFonts w:ascii="Times New Roman" w:hAnsi="Times New Roman" w:cs="Times New Roman"/>
          <w:b/>
          <w:bCs/>
        </w:rPr>
        <w:t>Garantinį raštą</w:t>
      </w:r>
      <w:r w:rsidRPr="003F3042">
        <w:rPr>
          <w:rFonts w:ascii="Times New Roman" w:hAnsi="Times New Roman" w:cs="Times New Roman"/>
        </w:rPr>
        <w:t xml:space="preserve"> (min. 2 metai).</w:t>
      </w:r>
    </w:p>
    <w:p w14:paraId="33DB55C0" w14:textId="77777777" w:rsidR="00B56258" w:rsidRDefault="00B56258" w:rsidP="00B56258">
      <w:pPr>
        <w:pStyle w:val="Sraopastraipa"/>
        <w:ind w:left="360"/>
        <w:jc w:val="center"/>
        <w:rPr>
          <w:rFonts w:ascii="Times New Roman" w:hAnsi="Times New Roman" w:cs="Times New Roman"/>
        </w:rPr>
      </w:pPr>
    </w:p>
    <w:p w14:paraId="530C9ADE" w14:textId="48991584" w:rsidR="00B56258" w:rsidRPr="001B6A14" w:rsidRDefault="00B56258" w:rsidP="00B56258">
      <w:pPr>
        <w:pStyle w:val="Sraopastraipa"/>
        <w:ind w:left="360" w:hanging="360"/>
        <w:jc w:val="center"/>
        <w:rPr>
          <w:rFonts w:ascii="Times New Roman" w:hAnsi="Times New Roman" w:cs="Times New Roman"/>
        </w:rPr>
      </w:pPr>
      <w:r>
        <w:rPr>
          <w:rFonts w:ascii="Times New Roman" w:hAnsi="Times New Roman" w:cs="Times New Roman"/>
        </w:rPr>
        <w:t>_____________________</w:t>
      </w:r>
    </w:p>
    <w:p w14:paraId="5E3CBEF3" w14:textId="77777777" w:rsidR="00CB72F2" w:rsidRPr="00217C99" w:rsidRDefault="00CB72F2" w:rsidP="003D3CCE">
      <w:pPr>
        <w:jc w:val="right"/>
        <w:rPr>
          <w:rFonts w:ascii="Times New Roman" w:hAnsi="Times New Roman" w:cs="Times New Roman"/>
          <w:lang w:val="lt-LT"/>
        </w:rPr>
      </w:pPr>
    </w:p>
    <w:p w14:paraId="78DBF773" w14:textId="2D50682B" w:rsidR="003D3CCE" w:rsidRPr="00217C99" w:rsidRDefault="003D3CCE" w:rsidP="003D3CCE">
      <w:pPr>
        <w:spacing w:after="0" w:line="360" w:lineRule="auto"/>
        <w:jc w:val="center"/>
        <w:rPr>
          <w:rFonts w:ascii="Times New Roman" w:hAnsi="Times New Roman" w:cs="Times New Roman"/>
          <w:b/>
          <w:caps/>
          <w:sz w:val="24"/>
          <w:szCs w:val="24"/>
          <w:lang w:val="lt-LT"/>
        </w:rPr>
      </w:pPr>
    </w:p>
    <w:p w14:paraId="23D57C6D" w14:textId="77777777" w:rsidR="00F37E9F" w:rsidRPr="00217C99" w:rsidRDefault="00F37E9F" w:rsidP="00031AC9">
      <w:pPr>
        <w:jc w:val="right"/>
        <w:rPr>
          <w:rFonts w:ascii="Times New Roman" w:hAnsi="Times New Roman" w:cs="Times New Roman"/>
          <w:lang w:val="lt-LT"/>
        </w:rPr>
      </w:pPr>
      <w:bookmarkStart w:id="22" w:name="_Hlk86825377"/>
      <w:bookmarkStart w:id="23" w:name="_Ref38540913"/>
      <w:bookmarkStart w:id="24" w:name="_Ref38898051"/>
      <w:bookmarkStart w:id="25" w:name="_Ref38901392"/>
      <w:bookmarkStart w:id="26" w:name="_Toc48053189"/>
      <w:bookmarkStart w:id="27" w:name="_Toc85706892"/>
    </w:p>
    <w:p w14:paraId="2393C36B" w14:textId="1DA40473" w:rsidR="00031AC9" w:rsidRPr="00217C99" w:rsidRDefault="00031AC9" w:rsidP="00031AC9">
      <w:pPr>
        <w:jc w:val="right"/>
        <w:rPr>
          <w:rFonts w:ascii="Times New Roman" w:hAnsi="Times New Roman" w:cs="Times New Roman"/>
          <w:lang w:val="lt-LT"/>
        </w:rPr>
      </w:pPr>
      <w:r w:rsidRPr="00217C99">
        <w:rPr>
          <w:rFonts w:ascii="Times New Roman" w:hAnsi="Times New Roman" w:cs="Times New Roman"/>
          <w:lang w:val="lt-LT"/>
        </w:rPr>
        <w:lastRenderedPageBreak/>
        <w:t xml:space="preserve">Pirkimo sąlygų </w:t>
      </w:r>
      <w:r w:rsidR="005E0B82">
        <w:rPr>
          <w:rFonts w:ascii="Times New Roman" w:hAnsi="Times New Roman" w:cs="Times New Roman"/>
          <w:lang w:val="lt-LT"/>
        </w:rPr>
        <w:t>3</w:t>
      </w:r>
      <w:r w:rsidRPr="00217C99">
        <w:rPr>
          <w:rFonts w:ascii="Times New Roman" w:hAnsi="Times New Roman" w:cs="Times New Roman"/>
          <w:lang w:val="lt-LT"/>
        </w:rPr>
        <w:t xml:space="preserve"> priedas</w:t>
      </w:r>
    </w:p>
    <w:bookmarkEnd w:id="22"/>
    <w:bookmarkEnd w:id="23"/>
    <w:bookmarkEnd w:id="24"/>
    <w:bookmarkEnd w:id="25"/>
    <w:bookmarkEnd w:id="26"/>
    <w:bookmarkEnd w:id="27"/>
    <w:p w14:paraId="2E0D2AD0" w14:textId="77777777" w:rsidR="00EA3C44" w:rsidRPr="00217C99" w:rsidRDefault="00EA3C44" w:rsidP="00EA3C44">
      <w:pPr>
        <w:pStyle w:val="Normaldokumentas"/>
        <w:jc w:val="center"/>
        <w:rPr>
          <w:b/>
        </w:rPr>
      </w:pPr>
      <w:r w:rsidRPr="00217C99">
        <w:rPr>
          <w:b/>
        </w:rPr>
        <w:t>(pasiūlymo forma)</w:t>
      </w:r>
    </w:p>
    <w:p w14:paraId="4A30296E" w14:textId="77777777" w:rsidR="00EA3C44" w:rsidRPr="00217C99" w:rsidRDefault="00EA3C44" w:rsidP="00EA3C44">
      <w:pPr>
        <w:pStyle w:val="Normaldokumentas"/>
      </w:pPr>
    </w:p>
    <w:tbl>
      <w:tblPr>
        <w:tblW w:w="0" w:type="auto"/>
        <w:tblLook w:val="04A0" w:firstRow="1" w:lastRow="0" w:firstColumn="1" w:lastColumn="0" w:noHBand="0" w:noVBand="1"/>
      </w:tblPr>
      <w:tblGrid>
        <w:gridCol w:w="2178"/>
        <w:gridCol w:w="4580"/>
        <w:gridCol w:w="2313"/>
      </w:tblGrid>
      <w:tr w:rsidR="00EA3C44" w:rsidRPr="00FB08B9" w14:paraId="0FB728C9" w14:textId="77777777" w:rsidTr="00217C99">
        <w:tc>
          <w:tcPr>
            <w:tcW w:w="2178" w:type="dxa"/>
          </w:tcPr>
          <w:p w14:paraId="3547337B" w14:textId="77777777" w:rsidR="00EA3C44" w:rsidRPr="00217C99" w:rsidRDefault="00EA3C44" w:rsidP="00AB5B59">
            <w:pPr>
              <w:pStyle w:val="Normaldokumentas"/>
              <w:rPr>
                <w:szCs w:val="24"/>
              </w:rPr>
            </w:pPr>
          </w:p>
        </w:tc>
        <w:tc>
          <w:tcPr>
            <w:tcW w:w="4580" w:type="dxa"/>
            <w:tcBorders>
              <w:bottom w:val="single" w:sz="4" w:space="0" w:color="auto"/>
            </w:tcBorders>
          </w:tcPr>
          <w:p w14:paraId="078EC782" w14:textId="77777777" w:rsidR="00EA3C44" w:rsidRPr="00217C99" w:rsidRDefault="00EA3C44" w:rsidP="00AB5B59">
            <w:pPr>
              <w:pStyle w:val="Normaldokumentas"/>
              <w:rPr>
                <w:szCs w:val="24"/>
              </w:rPr>
            </w:pPr>
          </w:p>
        </w:tc>
        <w:tc>
          <w:tcPr>
            <w:tcW w:w="2313" w:type="dxa"/>
          </w:tcPr>
          <w:p w14:paraId="0B888731" w14:textId="77777777" w:rsidR="00EA3C44" w:rsidRPr="00217C99" w:rsidRDefault="00EA3C44" w:rsidP="00AB5B59">
            <w:pPr>
              <w:pStyle w:val="Normaldokumentas"/>
              <w:rPr>
                <w:szCs w:val="24"/>
              </w:rPr>
            </w:pPr>
          </w:p>
        </w:tc>
      </w:tr>
      <w:tr w:rsidR="00EA3C44" w:rsidRPr="00217C99" w14:paraId="1853E745" w14:textId="77777777" w:rsidTr="00217C99">
        <w:tc>
          <w:tcPr>
            <w:tcW w:w="2178" w:type="dxa"/>
          </w:tcPr>
          <w:p w14:paraId="00A47387" w14:textId="77777777" w:rsidR="00EA3C44" w:rsidRPr="00217C99" w:rsidRDefault="00EA3C44" w:rsidP="00AB5B59">
            <w:pPr>
              <w:pStyle w:val="Normaldokumentas"/>
              <w:rPr>
                <w:sz w:val="20"/>
                <w:szCs w:val="20"/>
              </w:rPr>
            </w:pPr>
          </w:p>
        </w:tc>
        <w:tc>
          <w:tcPr>
            <w:tcW w:w="4580" w:type="dxa"/>
            <w:tcBorders>
              <w:top w:val="single" w:sz="4" w:space="0" w:color="auto"/>
            </w:tcBorders>
          </w:tcPr>
          <w:p w14:paraId="3FF0A09D" w14:textId="77777777" w:rsidR="00EA3C44" w:rsidRPr="00217C99" w:rsidRDefault="00EA3C44" w:rsidP="00AB5B59">
            <w:pPr>
              <w:pStyle w:val="Normaldokumentas"/>
              <w:jc w:val="center"/>
              <w:rPr>
                <w:sz w:val="20"/>
                <w:szCs w:val="20"/>
              </w:rPr>
            </w:pPr>
            <w:r w:rsidRPr="00217C99">
              <w:rPr>
                <w:sz w:val="20"/>
                <w:szCs w:val="20"/>
              </w:rPr>
              <w:t>(tiekėjo pavadinimas)</w:t>
            </w:r>
          </w:p>
        </w:tc>
        <w:tc>
          <w:tcPr>
            <w:tcW w:w="2313" w:type="dxa"/>
          </w:tcPr>
          <w:p w14:paraId="0D4E8513" w14:textId="77777777" w:rsidR="00EA3C44" w:rsidRPr="00217C99" w:rsidRDefault="00EA3C44" w:rsidP="00AB5B59">
            <w:pPr>
              <w:pStyle w:val="Normaldokumentas"/>
              <w:rPr>
                <w:sz w:val="20"/>
                <w:szCs w:val="20"/>
              </w:rPr>
            </w:pPr>
          </w:p>
        </w:tc>
      </w:tr>
    </w:tbl>
    <w:p w14:paraId="65DC12D6" w14:textId="77777777" w:rsidR="00EA3C44" w:rsidRPr="00217C99" w:rsidRDefault="00EA3C44" w:rsidP="00EA3C44">
      <w:pPr>
        <w:pStyle w:val="Normaldokumentas"/>
      </w:pPr>
    </w:p>
    <w:p w14:paraId="7603C177" w14:textId="21772E6B" w:rsidR="00EA3C44" w:rsidRPr="00217C99" w:rsidRDefault="00EA3C44" w:rsidP="00EA3C44">
      <w:pPr>
        <w:pStyle w:val="Normaldokumentas"/>
        <w:jc w:val="center"/>
        <w:rPr>
          <w:b/>
        </w:rPr>
      </w:pPr>
      <w:r w:rsidRPr="00217C99">
        <w:rPr>
          <w:b/>
        </w:rPr>
        <w:t xml:space="preserve">ŠIAULIŲ LOPŠELIUI-DARŽELIUI </w:t>
      </w:r>
      <w:r w:rsidRPr="00217C99">
        <w:rPr>
          <w:b/>
          <w:bCs/>
        </w:rPr>
        <w:t>„BERŽELIS“</w:t>
      </w:r>
      <w:r w:rsidRPr="00217C99">
        <w:rPr>
          <w:b/>
        </w:rPr>
        <w:t xml:space="preserve"> </w:t>
      </w:r>
    </w:p>
    <w:p w14:paraId="0B10B143" w14:textId="77777777" w:rsidR="00EA3C44" w:rsidRPr="00217C99" w:rsidRDefault="00EA3C44" w:rsidP="00EA3C44">
      <w:pPr>
        <w:pStyle w:val="Normaldokumentas"/>
      </w:pPr>
    </w:p>
    <w:p w14:paraId="673BA374" w14:textId="25759ABB" w:rsidR="00EA3C44" w:rsidRPr="00217C99" w:rsidRDefault="00EA3C44" w:rsidP="00EA3C44">
      <w:pPr>
        <w:pStyle w:val="Normaldokumentas"/>
        <w:jc w:val="center"/>
        <w:rPr>
          <w:b/>
        </w:rPr>
      </w:pPr>
      <w:r w:rsidRPr="00217C99">
        <w:rPr>
          <w:b/>
        </w:rPr>
        <w:t>PASIŪLYMAS</w:t>
      </w:r>
      <w:r w:rsidRPr="00217C99">
        <w:rPr>
          <w:b/>
        </w:rPr>
        <w:br/>
      </w:r>
      <w:r w:rsidR="00B56258">
        <w:rPr>
          <w:b/>
          <w:szCs w:val="24"/>
        </w:rPr>
        <w:t>PRIEŠGAISRINIŲ DURŲ SU EVAKUACINIU APŠVIETIMU</w:t>
      </w:r>
      <w:r w:rsidR="005E0B82">
        <w:rPr>
          <w:b/>
          <w:szCs w:val="24"/>
        </w:rPr>
        <w:t xml:space="preserve"> </w:t>
      </w:r>
      <w:r w:rsidRPr="00217C99">
        <w:rPr>
          <w:b/>
        </w:rPr>
        <w:t>PIRKIMUI</w:t>
      </w:r>
    </w:p>
    <w:p w14:paraId="75FA8B1B" w14:textId="77777777" w:rsidR="00EA3C44" w:rsidRPr="00217C99" w:rsidRDefault="00EA3C44" w:rsidP="00EA3C44">
      <w:pPr>
        <w:pStyle w:val="Normaldokumentas"/>
      </w:pPr>
    </w:p>
    <w:tbl>
      <w:tblPr>
        <w:tblW w:w="10884" w:type="dxa"/>
        <w:tblLook w:val="04A0" w:firstRow="1" w:lastRow="0" w:firstColumn="1" w:lastColumn="0" w:noHBand="0" w:noVBand="1"/>
      </w:tblPr>
      <w:tblGrid>
        <w:gridCol w:w="1709"/>
        <w:gridCol w:w="5549"/>
        <w:gridCol w:w="1813"/>
        <w:gridCol w:w="1813"/>
      </w:tblGrid>
      <w:tr w:rsidR="00EA3C44" w:rsidRPr="00FB08B9" w14:paraId="74E2E352" w14:textId="77777777" w:rsidTr="00EA3C44">
        <w:tc>
          <w:tcPr>
            <w:tcW w:w="1709" w:type="dxa"/>
          </w:tcPr>
          <w:p w14:paraId="27B76F37" w14:textId="77777777" w:rsidR="00EA3C44" w:rsidRPr="00217C99" w:rsidRDefault="00EA3C44" w:rsidP="00AB5B59">
            <w:pPr>
              <w:pStyle w:val="Normaldokumentas"/>
              <w:rPr>
                <w:szCs w:val="24"/>
              </w:rPr>
            </w:pPr>
          </w:p>
        </w:tc>
        <w:tc>
          <w:tcPr>
            <w:tcW w:w="5549" w:type="dxa"/>
            <w:tcBorders>
              <w:bottom w:val="single" w:sz="4" w:space="0" w:color="auto"/>
            </w:tcBorders>
          </w:tcPr>
          <w:p w14:paraId="433253BE" w14:textId="4738421A" w:rsidR="00EA3C44" w:rsidRPr="00217C99" w:rsidRDefault="00EA3C44" w:rsidP="00AB5B59">
            <w:pPr>
              <w:pStyle w:val="Normaldokumentas"/>
              <w:jc w:val="center"/>
              <w:rPr>
                <w:szCs w:val="24"/>
              </w:rPr>
            </w:pPr>
          </w:p>
        </w:tc>
        <w:tc>
          <w:tcPr>
            <w:tcW w:w="1813" w:type="dxa"/>
          </w:tcPr>
          <w:p w14:paraId="7CC373CA" w14:textId="77777777" w:rsidR="00EA3C44" w:rsidRPr="00217C99" w:rsidRDefault="00EA3C44" w:rsidP="00AB5B59">
            <w:pPr>
              <w:pStyle w:val="Normaldokumentas"/>
              <w:rPr>
                <w:szCs w:val="24"/>
              </w:rPr>
            </w:pPr>
          </w:p>
        </w:tc>
        <w:tc>
          <w:tcPr>
            <w:tcW w:w="1813" w:type="dxa"/>
          </w:tcPr>
          <w:p w14:paraId="713E0F6E" w14:textId="77777777" w:rsidR="00EA3C44" w:rsidRPr="00217C99" w:rsidRDefault="00EA3C44" w:rsidP="00AB5B59">
            <w:pPr>
              <w:pStyle w:val="Normaldokumentas"/>
              <w:rPr>
                <w:szCs w:val="24"/>
              </w:rPr>
            </w:pPr>
          </w:p>
        </w:tc>
      </w:tr>
      <w:tr w:rsidR="00EA3C44" w:rsidRPr="00217C99" w14:paraId="4E72133E" w14:textId="77777777" w:rsidTr="00EA3C44">
        <w:tc>
          <w:tcPr>
            <w:tcW w:w="1709" w:type="dxa"/>
          </w:tcPr>
          <w:p w14:paraId="3F37C470" w14:textId="77777777" w:rsidR="00EA3C44" w:rsidRPr="00217C99" w:rsidRDefault="00EA3C44" w:rsidP="00AB5B59">
            <w:pPr>
              <w:pStyle w:val="Normaldokumentas"/>
              <w:rPr>
                <w:sz w:val="20"/>
                <w:szCs w:val="20"/>
              </w:rPr>
            </w:pPr>
          </w:p>
        </w:tc>
        <w:tc>
          <w:tcPr>
            <w:tcW w:w="5549" w:type="dxa"/>
            <w:tcBorders>
              <w:top w:val="single" w:sz="4" w:space="0" w:color="auto"/>
            </w:tcBorders>
          </w:tcPr>
          <w:p w14:paraId="5977DC12" w14:textId="77777777" w:rsidR="00EA3C44" w:rsidRPr="00217C99" w:rsidRDefault="00EA3C44" w:rsidP="00AB5B59">
            <w:pPr>
              <w:pStyle w:val="Normaldokumentas"/>
              <w:jc w:val="center"/>
              <w:rPr>
                <w:sz w:val="20"/>
                <w:szCs w:val="20"/>
              </w:rPr>
            </w:pPr>
            <w:r w:rsidRPr="00217C99">
              <w:rPr>
                <w:sz w:val="20"/>
                <w:szCs w:val="20"/>
              </w:rPr>
              <w:t>(data)</w:t>
            </w:r>
          </w:p>
        </w:tc>
        <w:tc>
          <w:tcPr>
            <w:tcW w:w="1813" w:type="dxa"/>
          </w:tcPr>
          <w:p w14:paraId="66428125" w14:textId="77777777" w:rsidR="00EA3C44" w:rsidRPr="00217C99" w:rsidRDefault="00EA3C44" w:rsidP="00AB5B59">
            <w:pPr>
              <w:pStyle w:val="Normaldokumentas"/>
              <w:rPr>
                <w:sz w:val="20"/>
                <w:szCs w:val="20"/>
              </w:rPr>
            </w:pPr>
          </w:p>
        </w:tc>
        <w:tc>
          <w:tcPr>
            <w:tcW w:w="1813" w:type="dxa"/>
          </w:tcPr>
          <w:p w14:paraId="206143C8" w14:textId="77777777" w:rsidR="00EA3C44" w:rsidRPr="00217C99" w:rsidRDefault="00EA3C44" w:rsidP="00AB5B59">
            <w:pPr>
              <w:pStyle w:val="Normaldokumentas"/>
              <w:rPr>
                <w:sz w:val="20"/>
                <w:szCs w:val="20"/>
              </w:rPr>
            </w:pPr>
          </w:p>
        </w:tc>
      </w:tr>
      <w:tr w:rsidR="00EA3C44" w:rsidRPr="00217C99" w14:paraId="4834045E" w14:textId="77777777" w:rsidTr="00EA3C44">
        <w:tc>
          <w:tcPr>
            <w:tcW w:w="1709" w:type="dxa"/>
          </w:tcPr>
          <w:p w14:paraId="09590539" w14:textId="77777777" w:rsidR="00EA3C44" w:rsidRPr="00217C99" w:rsidRDefault="00EA3C44" w:rsidP="00AB5B59">
            <w:pPr>
              <w:pStyle w:val="Normaldokumentas"/>
              <w:rPr>
                <w:szCs w:val="24"/>
              </w:rPr>
            </w:pPr>
          </w:p>
        </w:tc>
        <w:tc>
          <w:tcPr>
            <w:tcW w:w="5549" w:type="dxa"/>
            <w:tcBorders>
              <w:bottom w:val="single" w:sz="4" w:space="0" w:color="auto"/>
            </w:tcBorders>
          </w:tcPr>
          <w:p w14:paraId="372A0B10" w14:textId="544CC63F" w:rsidR="00EA3C44" w:rsidRPr="00217C99" w:rsidRDefault="00EA3C44" w:rsidP="00AB5B59">
            <w:pPr>
              <w:pStyle w:val="Normaldokumentas"/>
              <w:jc w:val="center"/>
              <w:rPr>
                <w:szCs w:val="24"/>
              </w:rPr>
            </w:pPr>
          </w:p>
        </w:tc>
        <w:tc>
          <w:tcPr>
            <w:tcW w:w="1813" w:type="dxa"/>
          </w:tcPr>
          <w:p w14:paraId="62F736DB" w14:textId="77777777" w:rsidR="00EA3C44" w:rsidRPr="00217C99" w:rsidRDefault="00EA3C44" w:rsidP="00AB5B59">
            <w:pPr>
              <w:pStyle w:val="Normaldokumentas"/>
              <w:rPr>
                <w:szCs w:val="24"/>
              </w:rPr>
            </w:pPr>
          </w:p>
        </w:tc>
        <w:tc>
          <w:tcPr>
            <w:tcW w:w="1813" w:type="dxa"/>
          </w:tcPr>
          <w:p w14:paraId="41006BCA" w14:textId="77777777" w:rsidR="00EA3C44" w:rsidRPr="00217C99" w:rsidRDefault="00EA3C44" w:rsidP="00AB5B59">
            <w:pPr>
              <w:pStyle w:val="Normaldokumentas"/>
              <w:rPr>
                <w:szCs w:val="24"/>
              </w:rPr>
            </w:pPr>
          </w:p>
        </w:tc>
      </w:tr>
      <w:tr w:rsidR="00EA3C44" w:rsidRPr="00217C99" w14:paraId="58AF9A1A" w14:textId="77777777" w:rsidTr="00EA3C44">
        <w:tc>
          <w:tcPr>
            <w:tcW w:w="1709" w:type="dxa"/>
          </w:tcPr>
          <w:p w14:paraId="0E9857C7" w14:textId="77777777" w:rsidR="00EA3C44" w:rsidRPr="00217C99" w:rsidRDefault="00EA3C44" w:rsidP="00AB5B59">
            <w:pPr>
              <w:pStyle w:val="Normaldokumentas"/>
              <w:rPr>
                <w:sz w:val="20"/>
                <w:szCs w:val="20"/>
              </w:rPr>
            </w:pPr>
          </w:p>
        </w:tc>
        <w:tc>
          <w:tcPr>
            <w:tcW w:w="5549" w:type="dxa"/>
            <w:tcBorders>
              <w:top w:val="single" w:sz="4" w:space="0" w:color="auto"/>
            </w:tcBorders>
          </w:tcPr>
          <w:p w14:paraId="056C27AA" w14:textId="77777777" w:rsidR="00EA3C44" w:rsidRPr="00217C99" w:rsidRDefault="00EA3C44" w:rsidP="00AB5B59">
            <w:pPr>
              <w:pStyle w:val="Normaldokumentas"/>
              <w:jc w:val="center"/>
              <w:rPr>
                <w:sz w:val="20"/>
                <w:szCs w:val="20"/>
              </w:rPr>
            </w:pPr>
            <w:r w:rsidRPr="00217C99">
              <w:rPr>
                <w:sz w:val="20"/>
                <w:szCs w:val="20"/>
              </w:rPr>
              <w:t>(sudarymo vieta)</w:t>
            </w:r>
          </w:p>
        </w:tc>
        <w:tc>
          <w:tcPr>
            <w:tcW w:w="1813" w:type="dxa"/>
          </w:tcPr>
          <w:p w14:paraId="213A6B58" w14:textId="77777777" w:rsidR="00EA3C44" w:rsidRPr="00217C99" w:rsidRDefault="00EA3C44" w:rsidP="00AB5B59">
            <w:pPr>
              <w:pStyle w:val="Normaldokumentas"/>
              <w:rPr>
                <w:sz w:val="20"/>
                <w:szCs w:val="20"/>
              </w:rPr>
            </w:pPr>
          </w:p>
        </w:tc>
        <w:tc>
          <w:tcPr>
            <w:tcW w:w="1813" w:type="dxa"/>
          </w:tcPr>
          <w:p w14:paraId="5934C67D" w14:textId="77777777" w:rsidR="00EA3C44" w:rsidRPr="00217C99" w:rsidRDefault="00EA3C44" w:rsidP="00AB5B59">
            <w:pPr>
              <w:pStyle w:val="Normaldokumentas"/>
              <w:rPr>
                <w:sz w:val="20"/>
                <w:szCs w:val="20"/>
              </w:rPr>
            </w:pPr>
          </w:p>
        </w:tc>
      </w:tr>
    </w:tbl>
    <w:p w14:paraId="63B7B87A" w14:textId="77777777" w:rsidR="00EA3C44" w:rsidRPr="00217C99" w:rsidRDefault="00EA3C44" w:rsidP="00EA3C44">
      <w:pPr>
        <w:pStyle w:val="Normaldokumenta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9"/>
        <w:gridCol w:w="4512"/>
      </w:tblGrid>
      <w:tr w:rsidR="00EA3C44" w:rsidRPr="00FB08B9" w14:paraId="13912DB9" w14:textId="77777777" w:rsidTr="00AB5B59">
        <w:tc>
          <w:tcPr>
            <w:tcW w:w="4643" w:type="dxa"/>
          </w:tcPr>
          <w:p w14:paraId="1A2D02C7" w14:textId="11D9EC7A" w:rsidR="00EA3C44" w:rsidRPr="00217C99" w:rsidRDefault="005E0B82" w:rsidP="00AB5B59">
            <w:pPr>
              <w:pStyle w:val="Normaldokumentas"/>
              <w:rPr>
                <w:szCs w:val="24"/>
              </w:rPr>
            </w:pPr>
            <w:r>
              <w:rPr>
                <w:szCs w:val="24"/>
              </w:rPr>
              <w:t xml:space="preserve">Tiekėjo </w:t>
            </w:r>
            <w:r w:rsidR="00EA3C44" w:rsidRPr="00217C99">
              <w:rPr>
                <w:szCs w:val="24"/>
              </w:rPr>
              <w:t>pavadinimas</w:t>
            </w:r>
          </w:p>
          <w:p w14:paraId="4BD059B2" w14:textId="77777777" w:rsidR="00EA3C44" w:rsidRPr="00217C99" w:rsidRDefault="00EA3C44" w:rsidP="00AB5B59">
            <w:pPr>
              <w:pStyle w:val="Normaldokumentas"/>
              <w:jc w:val="left"/>
              <w:rPr>
                <w:szCs w:val="24"/>
              </w:rPr>
            </w:pPr>
            <w:r w:rsidRPr="00217C99">
              <w:rPr>
                <w:szCs w:val="24"/>
              </w:rPr>
              <w:t>(Jeigu dalyvauja ūkio subjektų grupė, surašomi visi dalyvių pavadinimai)</w:t>
            </w:r>
          </w:p>
        </w:tc>
        <w:tc>
          <w:tcPr>
            <w:tcW w:w="4644" w:type="dxa"/>
          </w:tcPr>
          <w:p w14:paraId="130DCD7F" w14:textId="77777777" w:rsidR="00EA3C44" w:rsidRPr="00217C99" w:rsidRDefault="00EA3C44" w:rsidP="00AB5B59">
            <w:pPr>
              <w:pStyle w:val="Normaldokumentas"/>
              <w:rPr>
                <w:szCs w:val="24"/>
              </w:rPr>
            </w:pPr>
          </w:p>
        </w:tc>
      </w:tr>
      <w:tr w:rsidR="00EA3C44" w:rsidRPr="00FB08B9" w14:paraId="3E5E07ED" w14:textId="77777777" w:rsidTr="00AB5B59">
        <w:tc>
          <w:tcPr>
            <w:tcW w:w="4643" w:type="dxa"/>
          </w:tcPr>
          <w:p w14:paraId="4393C89B" w14:textId="7EAA9340" w:rsidR="00EA3C44" w:rsidRPr="00217C99" w:rsidRDefault="005E0B82" w:rsidP="00AB5B59">
            <w:pPr>
              <w:pStyle w:val="Normaldokumentas"/>
              <w:jc w:val="left"/>
              <w:rPr>
                <w:szCs w:val="24"/>
              </w:rPr>
            </w:pPr>
            <w:r>
              <w:rPr>
                <w:szCs w:val="24"/>
              </w:rPr>
              <w:t>Juridinio asmens kodas,</w:t>
            </w:r>
            <w:r w:rsidR="00EA3C44" w:rsidRPr="00217C99">
              <w:rPr>
                <w:szCs w:val="24"/>
              </w:rPr>
              <w:t xml:space="preserve"> adresas</w:t>
            </w:r>
            <w:r>
              <w:rPr>
                <w:szCs w:val="24"/>
              </w:rPr>
              <w:t>, tel. Nr.</w:t>
            </w:r>
          </w:p>
          <w:p w14:paraId="1783B735" w14:textId="01029374" w:rsidR="00EA3C44" w:rsidRPr="00217C99" w:rsidRDefault="00EA3C44" w:rsidP="00AB5B59">
            <w:pPr>
              <w:pStyle w:val="Normaldokumentas"/>
              <w:jc w:val="left"/>
              <w:rPr>
                <w:szCs w:val="24"/>
              </w:rPr>
            </w:pPr>
            <w:r w:rsidRPr="00217C99">
              <w:rPr>
                <w:szCs w:val="24"/>
              </w:rPr>
              <w:t xml:space="preserve">(Jeigu dalyvauja ūkio subjektų grupė, surašomi visi dalyvių </w:t>
            </w:r>
            <w:r w:rsidR="005E0B82">
              <w:rPr>
                <w:szCs w:val="24"/>
              </w:rPr>
              <w:t>rekvizitai</w:t>
            </w:r>
            <w:r w:rsidRPr="00217C99">
              <w:rPr>
                <w:szCs w:val="24"/>
              </w:rPr>
              <w:t>)</w:t>
            </w:r>
          </w:p>
        </w:tc>
        <w:tc>
          <w:tcPr>
            <w:tcW w:w="4644" w:type="dxa"/>
          </w:tcPr>
          <w:p w14:paraId="33181803" w14:textId="77777777" w:rsidR="00EA3C44" w:rsidRPr="00217C99" w:rsidRDefault="00EA3C44" w:rsidP="00AB5B59">
            <w:pPr>
              <w:pStyle w:val="Normaldokumentas"/>
              <w:rPr>
                <w:szCs w:val="24"/>
              </w:rPr>
            </w:pPr>
          </w:p>
        </w:tc>
      </w:tr>
      <w:tr w:rsidR="00EA3C44" w:rsidRPr="00FB08B9" w14:paraId="3DF3CC5C" w14:textId="77777777" w:rsidTr="00AB5B59">
        <w:tc>
          <w:tcPr>
            <w:tcW w:w="4643" w:type="dxa"/>
          </w:tcPr>
          <w:p w14:paraId="3862EAF6" w14:textId="43F4C88C" w:rsidR="00EA3C44" w:rsidRPr="00217C99" w:rsidRDefault="00EA3C44" w:rsidP="00AB5B59">
            <w:pPr>
              <w:pStyle w:val="Normaldokumentas"/>
              <w:jc w:val="left"/>
              <w:rPr>
                <w:szCs w:val="24"/>
              </w:rPr>
            </w:pPr>
            <w:r w:rsidRPr="00217C99">
              <w:rPr>
                <w:szCs w:val="24"/>
              </w:rPr>
              <w:t xml:space="preserve">Asmens </w:t>
            </w:r>
            <w:r w:rsidR="005E0B82">
              <w:rPr>
                <w:szCs w:val="24"/>
              </w:rPr>
              <w:t>pateikusio</w:t>
            </w:r>
            <w:r w:rsidRPr="00217C99">
              <w:rPr>
                <w:szCs w:val="24"/>
              </w:rPr>
              <w:t xml:space="preserve"> pasiūlymą </w:t>
            </w:r>
            <w:r w:rsidR="005E0B82">
              <w:rPr>
                <w:szCs w:val="24"/>
              </w:rPr>
              <w:t xml:space="preserve">pareigos, </w:t>
            </w:r>
            <w:r w:rsidRPr="00217C99">
              <w:rPr>
                <w:szCs w:val="24"/>
              </w:rPr>
              <w:t>vardas</w:t>
            </w:r>
            <w:r w:rsidR="005E0B82">
              <w:rPr>
                <w:szCs w:val="24"/>
              </w:rPr>
              <w:t xml:space="preserve"> ir</w:t>
            </w:r>
            <w:r w:rsidRPr="00217C99">
              <w:rPr>
                <w:szCs w:val="24"/>
              </w:rPr>
              <w:t xml:space="preserve"> pavardė</w:t>
            </w:r>
          </w:p>
        </w:tc>
        <w:tc>
          <w:tcPr>
            <w:tcW w:w="4644" w:type="dxa"/>
          </w:tcPr>
          <w:p w14:paraId="45DCAD5E" w14:textId="77777777" w:rsidR="00EA3C44" w:rsidRPr="00217C99" w:rsidRDefault="00EA3C44" w:rsidP="00AB5B59">
            <w:pPr>
              <w:pStyle w:val="Normaldokumentas"/>
              <w:rPr>
                <w:szCs w:val="24"/>
              </w:rPr>
            </w:pPr>
          </w:p>
        </w:tc>
      </w:tr>
      <w:tr w:rsidR="00EA3C44" w:rsidRPr="00FB08B9" w14:paraId="19E6E9AB" w14:textId="77777777" w:rsidTr="00AB5B59">
        <w:tc>
          <w:tcPr>
            <w:tcW w:w="4643" w:type="dxa"/>
          </w:tcPr>
          <w:p w14:paraId="4CF3BDC3" w14:textId="0EC39D10" w:rsidR="00EA3C44" w:rsidRPr="00217C99" w:rsidRDefault="00027A7B" w:rsidP="00AB5B59">
            <w:pPr>
              <w:pStyle w:val="Normaldokumentas"/>
              <w:rPr>
                <w:szCs w:val="24"/>
              </w:rPr>
            </w:pPr>
            <w:r w:rsidRPr="00217C99">
              <w:rPr>
                <w:szCs w:val="24"/>
              </w:rPr>
              <w:t xml:space="preserve">Asmens </w:t>
            </w:r>
            <w:r>
              <w:rPr>
                <w:szCs w:val="24"/>
              </w:rPr>
              <w:t>pateikusio</w:t>
            </w:r>
            <w:r w:rsidRPr="00217C99">
              <w:rPr>
                <w:szCs w:val="24"/>
              </w:rPr>
              <w:t xml:space="preserve"> pasiūlymą </w:t>
            </w:r>
            <w:r>
              <w:rPr>
                <w:szCs w:val="24"/>
              </w:rPr>
              <w:t>tel. Nr.</w:t>
            </w:r>
          </w:p>
        </w:tc>
        <w:tc>
          <w:tcPr>
            <w:tcW w:w="4644" w:type="dxa"/>
          </w:tcPr>
          <w:p w14:paraId="3DC3C199" w14:textId="77777777" w:rsidR="00EA3C44" w:rsidRPr="00217C99" w:rsidRDefault="00EA3C44" w:rsidP="00AB5B59">
            <w:pPr>
              <w:pStyle w:val="Normaldokumentas"/>
              <w:rPr>
                <w:szCs w:val="24"/>
              </w:rPr>
            </w:pPr>
          </w:p>
        </w:tc>
      </w:tr>
    </w:tbl>
    <w:p w14:paraId="4A9F0BDA" w14:textId="77777777" w:rsidR="00EA3C44" w:rsidRPr="00217C99" w:rsidRDefault="00EA3C44" w:rsidP="00EA3C44">
      <w:pPr>
        <w:pStyle w:val="Normaldokumentas"/>
      </w:pPr>
    </w:p>
    <w:p w14:paraId="52969604" w14:textId="31115393" w:rsidR="00EA3C44" w:rsidRPr="00217C99" w:rsidRDefault="00EA3C44" w:rsidP="00EA3C44">
      <w:pPr>
        <w:pStyle w:val="Normaldokumentas"/>
      </w:pPr>
      <w:r w:rsidRPr="00217C99">
        <w:t xml:space="preserve">/Pastaba. Pildoma, jei </w:t>
      </w:r>
      <w:r w:rsidR="00027A7B">
        <w:t>Tiekėjas</w:t>
      </w:r>
      <w:r w:rsidRPr="00217C99">
        <w:t xml:space="preserve"> ketina pasitelkti subrangovą (-us)/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5"/>
        <w:gridCol w:w="4506"/>
      </w:tblGrid>
      <w:tr w:rsidR="00EA3C44" w:rsidRPr="00217C99" w14:paraId="613B0883" w14:textId="77777777" w:rsidTr="00AB5B59">
        <w:tc>
          <w:tcPr>
            <w:tcW w:w="4643" w:type="dxa"/>
          </w:tcPr>
          <w:p w14:paraId="7605FFE6" w14:textId="77777777" w:rsidR="00EA3C44" w:rsidRPr="00217C99" w:rsidRDefault="00EA3C44" w:rsidP="00AB5B59">
            <w:pPr>
              <w:pStyle w:val="Normaldokumentas"/>
              <w:rPr>
                <w:szCs w:val="24"/>
              </w:rPr>
            </w:pPr>
            <w:r w:rsidRPr="00217C99">
              <w:rPr>
                <w:szCs w:val="24"/>
              </w:rPr>
              <w:t>Subrangovo (-ų) pavadinimas (-ai)</w:t>
            </w:r>
          </w:p>
        </w:tc>
        <w:tc>
          <w:tcPr>
            <w:tcW w:w="4644" w:type="dxa"/>
          </w:tcPr>
          <w:p w14:paraId="5F3722B3" w14:textId="77777777" w:rsidR="00EA3C44" w:rsidRPr="00217C99" w:rsidRDefault="00EA3C44" w:rsidP="00AB5B59">
            <w:pPr>
              <w:pStyle w:val="Normaldokumentas"/>
              <w:rPr>
                <w:szCs w:val="24"/>
              </w:rPr>
            </w:pPr>
          </w:p>
        </w:tc>
      </w:tr>
      <w:tr w:rsidR="00EA3C44" w:rsidRPr="00217C99" w14:paraId="333AB266" w14:textId="77777777" w:rsidTr="00AB5B59">
        <w:tc>
          <w:tcPr>
            <w:tcW w:w="4643" w:type="dxa"/>
          </w:tcPr>
          <w:p w14:paraId="30C2817A" w14:textId="77777777" w:rsidR="00EA3C44" w:rsidRPr="00217C99" w:rsidRDefault="00EA3C44" w:rsidP="00AB5B59">
            <w:pPr>
              <w:pStyle w:val="Normaldokumentas"/>
              <w:rPr>
                <w:szCs w:val="24"/>
              </w:rPr>
            </w:pPr>
            <w:r w:rsidRPr="00217C99">
              <w:rPr>
                <w:szCs w:val="24"/>
              </w:rPr>
              <w:t>Subrangovo (-ų) adresas (-ai)</w:t>
            </w:r>
          </w:p>
        </w:tc>
        <w:tc>
          <w:tcPr>
            <w:tcW w:w="4644" w:type="dxa"/>
          </w:tcPr>
          <w:p w14:paraId="30EDF0C6" w14:textId="77777777" w:rsidR="00EA3C44" w:rsidRPr="00217C99" w:rsidRDefault="00EA3C44" w:rsidP="00AB5B59">
            <w:pPr>
              <w:pStyle w:val="Normaldokumentas"/>
              <w:rPr>
                <w:szCs w:val="24"/>
              </w:rPr>
            </w:pPr>
          </w:p>
        </w:tc>
      </w:tr>
      <w:tr w:rsidR="00EA3C44" w:rsidRPr="00217C99" w14:paraId="2D499753" w14:textId="77777777" w:rsidTr="00AB5B59">
        <w:tc>
          <w:tcPr>
            <w:tcW w:w="4643" w:type="dxa"/>
          </w:tcPr>
          <w:p w14:paraId="6DDABE0E" w14:textId="77777777" w:rsidR="00EA3C44" w:rsidRPr="00217C99" w:rsidRDefault="00EA3C44" w:rsidP="00AB5B59">
            <w:pPr>
              <w:pStyle w:val="Normaldokumentas"/>
              <w:jc w:val="left"/>
              <w:rPr>
                <w:szCs w:val="24"/>
              </w:rPr>
            </w:pPr>
            <w:r w:rsidRPr="00217C99">
              <w:rPr>
                <w:szCs w:val="24"/>
              </w:rPr>
              <w:t>Įsipareigojimų dalis (nurodant konkrečius pagal Pirkimo sutartį prisiimamus įsipareigojimus), kuriai ketinama pasitelkti subrangovą (-us)</w:t>
            </w:r>
          </w:p>
        </w:tc>
        <w:tc>
          <w:tcPr>
            <w:tcW w:w="4644" w:type="dxa"/>
          </w:tcPr>
          <w:p w14:paraId="7BBA1877" w14:textId="77777777" w:rsidR="00EA3C44" w:rsidRPr="00217C99" w:rsidRDefault="00EA3C44" w:rsidP="00AB5B59">
            <w:pPr>
              <w:pStyle w:val="Normaldokumentas"/>
              <w:rPr>
                <w:szCs w:val="24"/>
              </w:rPr>
            </w:pPr>
          </w:p>
        </w:tc>
      </w:tr>
    </w:tbl>
    <w:p w14:paraId="7B3F1BFF" w14:textId="77777777" w:rsidR="00EA3C44" w:rsidRPr="00217C99" w:rsidRDefault="00EA3C44" w:rsidP="00EA3C44">
      <w:pPr>
        <w:pStyle w:val="Normaldokumentas"/>
      </w:pPr>
    </w:p>
    <w:p w14:paraId="3F220577" w14:textId="77777777" w:rsidR="00EA3C44" w:rsidRPr="00217C99" w:rsidRDefault="00EA3C44" w:rsidP="00EA3C44">
      <w:pPr>
        <w:pStyle w:val="Normaldokumentas"/>
        <w:ind w:firstLine="709"/>
      </w:pPr>
      <w:r w:rsidRPr="00217C99">
        <w:t>1. Šiuo pasiūlymu pažymime, kad sutinkame su visomis Pirkimo sąlygomis.</w:t>
      </w:r>
    </w:p>
    <w:p w14:paraId="17387B94" w14:textId="77777777" w:rsidR="00EA3C44" w:rsidRPr="00217C99" w:rsidRDefault="00EA3C44" w:rsidP="00EA3C44">
      <w:pPr>
        <w:pStyle w:val="Normaldokumentas"/>
        <w:ind w:firstLine="709"/>
      </w:pPr>
      <w:r w:rsidRPr="00217C99">
        <w:t>2. Pateikdami pasiūlymą patvirtiname, kad dokumentų skaitmeninės kopijos ir elektroninėmis priemonėmis pateikti duomenys yra tikri.</w:t>
      </w:r>
    </w:p>
    <w:p w14:paraId="6CE98BF8" w14:textId="72F85835" w:rsidR="00EA3C44" w:rsidRPr="00217C99" w:rsidRDefault="00EA3C44" w:rsidP="00EA3C44">
      <w:pPr>
        <w:pStyle w:val="Normaldokumentas"/>
        <w:ind w:firstLine="709"/>
      </w:pPr>
      <w:r w:rsidRPr="00217C99">
        <w:t>3. Patvirtiname, kad pasiūlymas atitinka techninės specifikacijos reikalavimus (</w:t>
      </w:r>
      <w:r w:rsidR="00027A7B">
        <w:t>Pirkimo sąlygų 2 priedas</w:t>
      </w:r>
      <w:r w:rsidRPr="00217C99">
        <w:t>).</w:t>
      </w:r>
    </w:p>
    <w:p w14:paraId="0F48FFDD" w14:textId="77777777" w:rsidR="00EA3C44" w:rsidRDefault="00EA3C44" w:rsidP="00EA3C44">
      <w:pPr>
        <w:pStyle w:val="Normaldokumentas"/>
        <w:ind w:firstLine="709"/>
      </w:pPr>
      <w:r w:rsidRPr="00217C99">
        <w:t>Mes siūlome:</w:t>
      </w:r>
    </w:p>
    <w:tbl>
      <w:tblPr>
        <w:tblStyle w:val="Lentelstinklelis"/>
        <w:tblW w:w="9067" w:type="dxa"/>
        <w:tblInd w:w="0" w:type="dxa"/>
        <w:tblLook w:val="04A0" w:firstRow="1" w:lastRow="0" w:firstColumn="1" w:lastColumn="0" w:noHBand="0" w:noVBand="1"/>
      </w:tblPr>
      <w:tblGrid>
        <w:gridCol w:w="2547"/>
        <w:gridCol w:w="6520"/>
      </w:tblGrid>
      <w:tr w:rsidR="004F39AC" w:rsidRPr="004F39AC" w14:paraId="388700F7" w14:textId="77777777" w:rsidTr="004F39AC">
        <w:tc>
          <w:tcPr>
            <w:tcW w:w="2547" w:type="dxa"/>
          </w:tcPr>
          <w:p w14:paraId="0525F866" w14:textId="0814E857" w:rsidR="004F39AC" w:rsidRPr="004F39AC" w:rsidRDefault="004F39AC" w:rsidP="004F39AC">
            <w:pPr>
              <w:pStyle w:val="Normaldokumentas"/>
              <w:ind w:firstLine="34"/>
              <w:jc w:val="left"/>
              <w:rPr>
                <w:b/>
                <w:bCs/>
              </w:rPr>
            </w:pPr>
            <w:r w:rsidRPr="004F39AC">
              <w:rPr>
                <w:b/>
                <w:bCs/>
                <w:szCs w:val="22"/>
              </w:rPr>
              <w:t>Priešgaisrinių durų techniniai duomenys</w:t>
            </w:r>
          </w:p>
        </w:tc>
        <w:tc>
          <w:tcPr>
            <w:tcW w:w="6520" w:type="dxa"/>
          </w:tcPr>
          <w:p w14:paraId="1CB72158" w14:textId="77777777" w:rsidR="004F39AC" w:rsidRDefault="004F39AC" w:rsidP="004F39AC">
            <w:pPr>
              <w:pStyle w:val="Normaldokumentas"/>
            </w:pPr>
          </w:p>
        </w:tc>
      </w:tr>
    </w:tbl>
    <w:p w14:paraId="4B4C99D0" w14:textId="77777777" w:rsidR="004F39AC" w:rsidRDefault="004F39AC" w:rsidP="004F39AC">
      <w:pPr>
        <w:pStyle w:val="Normaldokumentas"/>
      </w:pPr>
    </w:p>
    <w:tbl>
      <w:tblPr>
        <w:tblStyle w:val="Lentelstinklelis"/>
        <w:tblW w:w="9067" w:type="dxa"/>
        <w:tblInd w:w="0" w:type="dxa"/>
        <w:tblLook w:val="04A0" w:firstRow="1" w:lastRow="0" w:firstColumn="1" w:lastColumn="0" w:noHBand="0" w:noVBand="1"/>
      </w:tblPr>
      <w:tblGrid>
        <w:gridCol w:w="2830"/>
        <w:gridCol w:w="2265"/>
        <w:gridCol w:w="1704"/>
        <w:gridCol w:w="2268"/>
      </w:tblGrid>
      <w:tr w:rsidR="004F39AC" w14:paraId="362285AB" w14:textId="77777777" w:rsidTr="004F39AC">
        <w:tc>
          <w:tcPr>
            <w:tcW w:w="2830" w:type="dxa"/>
          </w:tcPr>
          <w:p w14:paraId="68710DC3" w14:textId="5B1B61E9" w:rsidR="004F39AC" w:rsidRPr="004F39AC" w:rsidRDefault="004F39AC" w:rsidP="004F39AC">
            <w:pPr>
              <w:pStyle w:val="Normaldokumentas"/>
              <w:ind w:firstLine="34"/>
              <w:jc w:val="center"/>
              <w:rPr>
                <w:b/>
                <w:bCs/>
              </w:rPr>
            </w:pPr>
            <w:r w:rsidRPr="004F39AC">
              <w:rPr>
                <w:b/>
                <w:bCs/>
                <w:szCs w:val="22"/>
              </w:rPr>
              <w:t>Pavadinimas</w:t>
            </w:r>
          </w:p>
        </w:tc>
        <w:tc>
          <w:tcPr>
            <w:tcW w:w="2265" w:type="dxa"/>
          </w:tcPr>
          <w:p w14:paraId="5429E335" w14:textId="5B1EA0B0" w:rsidR="004F39AC" w:rsidRPr="004F39AC" w:rsidRDefault="004F39AC" w:rsidP="004F39AC">
            <w:pPr>
              <w:pStyle w:val="Normaldokumentas"/>
              <w:ind w:firstLine="0"/>
              <w:jc w:val="center"/>
              <w:rPr>
                <w:b/>
                <w:bCs/>
              </w:rPr>
            </w:pPr>
            <w:r w:rsidRPr="004F39AC">
              <w:rPr>
                <w:b/>
                <w:bCs/>
              </w:rPr>
              <w:t>Kaina be PVM</w:t>
            </w:r>
          </w:p>
        </w:tc>
        <w:tc>
          <w:tcPr>
            <w:tcW w:w="1704" w:type="dxa"/>
          </w:tcPr>
          <w:p w14:paraId="65FE3B46" w14:textId="7A2F21F1" w:rsidR="004F39AC" w:rsidRPr="004F39AC" w:rsidRDefault="004F39AC" w:rsidP="004F39AC">
            <w:pPr>
              <w:pStyle w:val="Normaldokumentas"/>
              <w:ind w:firstLine="34"/>
              <w:jc w:val="center"/>
              <w:rPr>
                <w:b/>
                <w:bCs/>
              </w:rPr>
            </w:pPr>
            <w:r w:rsidRPr="004F39AC">
              <w:rPr>
                <w:b/>
                <w:bCs/>
              </w:rPr>
              <w:t xml:space="preserve">PVM </w:t>
            </w:r>
            <w:r>
              <w:rPr>
                <w:b/>
                <w:bCs/>
              </w:rPr>
              <w:t>tarifas</w:t>
            </w:r>
          </w:p>
        </w:tc>
        <w:tc>
          <w:tcPr>
            <w:tcW w:w="2268" w:type="dxa"/>
          </w:tcPr>
          <w:p w14:paraId="6534D028" w14:textId="5E2D136F" w:rsidR="004F39AC" w:rsidRPr="004F39AC" w:rsidRDefault="004F39AC" w:rsidP="004F39AC">
            <w:pPr>
              <w:pStyle w:val="Normaldokumentas"/>
              <w:ind w:firstLine="34"/>
              <w:jc w:val="center"/>
              <w:rPr>
                <w:b/>
                <w:bCs/>
              </w:rPr>
            </w:pPr>
            <w:r w:rsidRPr="004F39AC">
              <w:rPr>
                <w:b/>
                <w:bCs/>
              </w:rPr>
              <w:t>Kaina su PVM</w:t>
            </w:r>
          </w:p>
        </w:tc>
      </w:tr>
      <w:tr w:rsidR="004F39AC" w14:paraId="3A68312C" w14:textId="77777777" w:rsidTr="004F39AC">
        <w:tc>
          <w:tcPr>
            <w:tcW w:w="2830" w:type="dxa"/>
          </w:tcPr>
          <w:p w14:paraId="6284B838" w14:textId="02BF876D" w:rsidR="004F39AC" w:rsidRPr="004F39AC" w:rsidRDefault="004F39AC" w:rsidP="004F39AC">
            <w:pPr>
              <w:pStyle w:val="Normaldokumentas"/>
              <w:ind w:firstLine="34"/>
              <w:rPr>
                <w:b/>
                <w:bCs/>
              </w:rPr>
            </w:pPr>
            <w:r w:rsidRPr="004F39AC">
              <w:rPr>
                <w:b/>
                <w:bCs/>
              </w:rPr>
              <w:t>Priešgaisrinės durys</w:t>
            </w:r>
          </w:p>
        </w:tc>
        <w:tc>
          <w:tcPr>
            <w:tcW w:w="2265" w:type="dxa"/>
          </w:tcPr>
          <w:p w14:paraId="189C2D57" w14:textId="77777777" w:rsidR="004F39AC" w:rsidRPr="004F39AC" w:rsidRDefault="004F39AC" w:rsidP="004F39AC">
            <w:pPr>
              <w:pStyle w:val="Normaldokumentas"/>
              <w:ind w:firstLine="34"/>
              <w:jc w:val="center"/>
              <w:rPr>
                <w:b/>
                <w:bCs/>
              </w:rPr>
            </w:pPr>
          </w:p>
        </w:tc>
        <w:tc>
          <w:tcPr>
            <w:tcW w:w="1704" w:type="dxa"/>
          </w:tcPr>
          <w:p w14:paraId="3A8412C9" w14:textId="77777777" w:rsidR="004F39AC" w:rsidRPr="004F39AC" w:rsidRDefault="004F39AC" w:rsidP="004F39AC">
            <w:pPr>
              <w:pStyle w:val="Normaldokumentas"/>
              <w:ind w:firstLine="34"/>
              <w:jc w:val="center"/>
              <w:rPr>
                <w:b/>
                <w:bCs/>
              </w:rPr>
            </w:pPr>
          </w:p>
        </w:tc>
        <w:tc>
          <w:tcPr>
            <w:tcW w:w="2268" w:type="dxa"/>
          </w:tcPr>
          <w:p w14:paraId="77D17AFD" w14:textId="77777777" w:rsidR="004F39AC" w:rsidRPr="004F39AC" w:rsidRDefault="004F39AC" w:rsidP="004F39AC">
            <w:pPr>
              <w:pStyle w:val="Normaldokumentas"/>
              <w:ind w:firstLine="34"/>
              <w:jc w:val="center"/>
              <w:rPr>
                <w:b/>
                <w:bCs/>
              </w:rPr>
            </w:pPr>
          </w:p>
        </w:tc>
      </w:tr>
      <w:tr w:rsidR="004F39AC" w14:paraId="199095CC" w14:textId="77777777" w:rsidTr="004F39AC">
        <w:tc>
          <w:tcPr>
            <w:tcW w:w="2830" w:type="dxa"/>
          </w:tcPr>
          <w:p w14:paraId="1B28F977" w14:textId="7757053A" w:rsidR="004F39AC" w:rsidRPr="004F39AC" w:rsidRDefault="004F39AC" w:rsidP="004F39AC">
            <w:pPr>
              <w:pStyle w:val="Normaldokumentas"/>
              <w:ind w:firstLine="34"/>
              <w:rPr>
                <w:b/>
                <w:bCs/>
              </w:rPr>
            </w:pPr>
            <w:r w:rsidRPr="004F39AC">
              <w:rPr>
                <w:b/>
                <w:bCs/>
              </w:rPr>
              <w:t>Evakuacinis apšvietimas</w:t>
            </w:r>
          </w:p>
        </w:tc>
        <w:tc>
          <w:tcPr>
            <w:tcW w:w="2265" w:type="dxa"/>
          </w:tcPr>
          <w:p w14:paraId="0DF71A68" w14:textId="77777777" w:rsidR="004F39AC" w:rsidRPr="004F39AC" w:rsidRDefault="004F39AC" w:rsidP="004F39AC">
            <w:pPr>
              <w:pStyle w:val="Normaldokumentas"/>
              <w:ind w:firstLine="34"/>
              <w:jc w:val="center"/>
              <w:rPr>
                <w:b/>
                <w:bCs/>
              </w:rPr>
            </w:pPr>
          </w:p>
        </w:tc>
        <w:tc>
          <w:tcPr>
            <w:tcW w:w="1704" w:type="dxa"/>
          </w:tcPr>
          <w:p w14:paraId="5BBCC8E4" w14:textId="77777777" w:rsidR="004F39AC" w:rsidRPr="004F39AC" w:rsidRDefault="004F39AC" w:rsidP="004F39AC">
            <w:pPr>
              <w:pStyle w:val="Normaldokumentas"/>
              <w:ind w:firstLine="34"/>
              <w:jc w:val="center"/>
              <w:rPr>
                <w:b/>
                <w:bCs/>
              </w:rPr>
            </w:pPr>
          </w:p>
        </w:tc>
        <w:tc>
          <w:tcPr>
            <w:tcW w:w="2268" w:type="dxa"/>
          </w:tcPr>
          <w:p w14:paraId="7473CD1C" w14:textId="77777777" w:rsidR="004F39AC" w:rsidRPr="004F39AC" w:rsidRDefault="004F39AC" w:rsidP="004F39AC">
            <w:pPr>
              <w:pStyle w:val="Normaldokumentas"/>
              <w:ind w:firstLine="34"/>
              <w:jc w:val="center"/>
              <w:rPr>
                <w:b/>
                <w:bCs/>
              </w:rPr>
            </w:pPr>
          </w:p>
        </w:tc>
      </w:tr>
      <w:tr w:rsidR="004F39AC" w14:paraId="4D855B23" w14:textId="77777777" w:rsidTr="004F39AC">
        <w:tc>
          <w:tcPr>
            <w:tcW w:w="2830" w:type="dxa"/>
          </w:tcPr>
          <w:p w14:paraId="7B870EF1" w14:textId="41E7D328" w:rsidR="004F39AC" w:rsidRPr="004F39AC" w:rsidRDefault="004F39AC" w:rsidP="004F39AC">
            <w:pPr>
              <w:pStyle w:val="Normaldokumentas"/>
              <w:ind w:firstLine="34"/>
              <w:rPr>
                <w:b/>
                <w:bCs/>
              </w:rPr>
            </w:pPr>
            <w:r w:rsidRPr="004F39AC">
              <w:rPr>
                <w:b/>
                <w:bCs/>
              </w:rPr>
              <w:t>Darbai</w:t>
            </w:r>
          </w:p>
        </w:tc>
        <w:tc>
          <w:tcPr>
            <w:tcW w:w="2265" w:type="dxa"/>
          </w:tcPr>
          <w:p w14:paraId="07552020" w14:textId="77777777" w:rsidR="004F39AC" w:rsidRPr="004F39AC" w:rsidRDefault="004F39AC" w:rsidP="004F39AC">
            <w:pPr>
              <w:pStyle w:val="Normaldokumentas"/>
              <w:ind w:firstLine="34"/>
              <w:jc w:val="center"/>
              <w:rPr>
                <w:b/>
                <w:bCs/>
              </w:rPr>
            </w:pPr>
          </w:p>
        </w:tc>
        <w:tc>
          <w:tcPr>
            <w:tcW w:w="1704" w:type="dxa"/>
          </w:tcPr>
          <w:p w14:paraId="67BE26BE" w14:textId="77777777" w:rsidR="004F39AC" w:rsidRPr="004F39AC" w:rsidRDefault="004F39AC" w:rsidP="004F39AC">
            <w:pPr>
              <w:pStyle w:val="Normaldokumentas"/>
              <w:ind w:firstLine="34"/>
              <w:jc w:val="center"/>
              <w:rPr>
                <w:b/>
                <w:bCs/>
              </w:rPr>
            </w:pPr>
          </w:p>
        </w:tc>
        <w:tc>
          <w:tcPr>
            <w:tcW w:w="2268" w:type="dxa"/>
          </w:tcPr>
          <w:p w14:paraId="04E12CEE" w14:textId="77777777" w:rsidR="004F39AC" w:rsidRPr="004F39AC" w:rsidRDefault="004F39AC" w:rsidP="004F39AC">
            <w:pPr>
              <w:pStyle w:val="Normaldokumentas"/>
              <w:ind w:firstLine="34"/>
              <w:jc w:val="center"/>
              <w:rPr>
                <w:b/>
                <w:bCs/>
              </w:rPr>
            </w:pPr>
          </w:p>
        </w:tc>
      </w:tr>
      <w:tr w:rsidR="004F39AC" w14:paraId="33690F69" w14:textId="77777777" w:rsidTr="004F39AC">
        <w:tc>
          <w:tcPr>
            <w:tcW w:w="2830" w:type="dxa"/>
          </w:tcPr>
          <w:p w14:paraId="28CE2202" w14:textId="7C1A887C" w:rsidR="004F39AC" w:rsidRPr="004F39AC" w:rsidRDefault="004F39AC" w:rsidP="004F39AC">
            <w:pPr>
              <w:pStyle w:val="Normaldokumentas"/>
              <w:ind w:firstLine="34"/>
              <w:jc w:val="right"/>
              <w:rPr>
                <w:b/>
                <w:bCs/>
              </w:rPr>
            </w:pPr>
            <w:r w:rsidRPr="004F39AC">
              <w:rPr>
                <w:b/>
                <w:bCs/>
              </w:rPr>
              <w:t>Iš viso:</w:t>
            </w:r>
          </w:p>
        </w:tc>
        <w:tc>
          <w:tcPr>
            <w:tcW w:w="2265" w:type="dxa"/>
          </w:tcPr>
          <w:p w14:paraId="06FB6645" w14:textId="77777777" w:rsidR="004F39AC" w:rsidRPr="004F39AC" w:rsidRDefault="004F39AC" w:rsidP="004F39AC">
            <w:pPr>
              <w:pStyle w:val="Normaldokumentas"/>
              <w:ind w:firstLine="34"/>
              <w:jc w:val="center"/>
              <w:rPr>
                <w:b/>
                <w:bCs/>
              </w:rPr>
            </w:pPr>
          </w:p>
        </w:tc>
        <w:tc>
          <w:tcPr>
            <w:tcW w:w="1704" w:type="dxa"/>
          </w:tcPr>
          <w:p w14:paraId="758F19BD" w14:textId="77777777" w:rsidR="004F39AC" w:rsidRPr="004F39AC" w:rsidRDefault="004F39AC" w:rsidP="004F39AC">
            <w:pPr>
              <w:pStyle w:val="Normaldokumentas"/>
              <w:ind w:firstLine="34"/>
              <w:jc w:val="center"/>
              <w:rPr>
                <w:b/>
                <w:bCs/>
              </w:rPr>
            </w:pPr>
          </w:p>
        </w:tc>
        <w:tc>
          <w:tcPr>
            <w:tcW w:w="2268" w:type="dxa"/>
          </w:tcPr>
          <w:p w14:paraId="0DDB5C1A" w14:textId="77777777" w:rsidR="004F39AC" w:rsidRPr="004F39AC" w:rsidRDefault="004F39AC" w:rsidP="004F39AC">
            <w:pPr>
              <w:pStyle w:val="Normaldokumentas"/>
              <w:ind w:firstLine="34"/>
              <w:jc w:val="center"/>
              <w:rPr>
                <w:b/>
                <w:bCs/>
              </w:rPr>
            </w:pPr>
          </w:p>
        </w:tc>
      </w:tr>
    </w:tbl>
    <w:p w14:paraId="30CFE96D" w14:textId="77777777" w:rsidR="008C2288" w:rsidRDefault="008C2288" w:rsidP="004F39AC">
      <w:pPr>
        <w:pStyle w:val="Normaldokumentas"/>
      </w:pPr>
    </w:p>
    <w:p w14:paraId="295F0D0D" w14:textId="77777777" w:rsidR="00EA3C44" w:rsidRPr="00217C99" w:rsidRDefault="00EA3C44" w:rsidP="00EA3C44">
      <w:pPr>
        <w:pStyle w:val="Normaldokumentas"/>
      </w:pPr>
    </w:p>
    <w:p w14:paraId="3E84741B" w14:textId="37407536" w:rsidR="00EA3C44" w:rsidRPr="00217C99" w:rsidRDefault="00EA3C44" w:rsidP="00EA3C44">
      <w:pPr>
        <w:pStyle w:val="Normaldokumentas"/>
        <w:ind w:firstLine="709"/>
      </w:pPr>
      <w:r w:rsidRPr="00217C99">
        <w:t>Pirkimo objekto kaina su PVM žodžiais: ________________</w:t>
      </w:r>
      <w:r w:rsidR="000C35E2">
        <w:t>____________________</w:t>
      </w:r>
      <w:r w:rsidRPr="00217C99">
        <w:t xml:space="preserve"> .</w:t>
      </w:r>
    </w:p>
    <w:p w14:paraId="7A66F51D" w14:textId="77777777" w:rsidR="00EA3C44" w:rsidRPr="00217C99" w:rsidRDefault="00EA3C44" w:rsidP="00EA3C44">
      <w:pPr>
        <w:pStyle w:val="Normaldokumentas"/>
        <w:ind w:firstLine="709"/>
      </w:pPr>
    </w:p>
    <w:p w14:paraId="5AD65A69" w14:textId="77777777" w:rsidR="00EA3C44" w:rsidRPr="00217C99" w:rsidRDefault="00EA3C44" w:rsidP="00EA3C44">
      <w:pPr>
        <w:pStyle w:val="Normaldokumentas"/>
        <w:ind w:firstLine="709"/>
      </w:pPr>
      <w:r w:rsidRPr="00217C99">
        <w:lastRenderedPageBreak/>
        <w:t>Kartu su pasiūlymu pateikiami šie dokumentai: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4963"/>
        <w:gridCol w:w="3291"/>
      </w:tblGrid>
      <w:tr w:rsidR="00EA3C44" w:rsidRPr="00217C99" w14:paraId="113BEF24" w14:textId="77777777" w:rsidTr="00AB5B59">
        <w:tc>
          <w:tcPr>
            <w:tcW w:w="817" w:type="dxa"/>
          </w:tcPr>
          <w:p w14:paraId="6C57582A" w14:textId="77777777" w:rsidR="00EA3C44" w:rsidRPr="00217C99" w:rsidRDefault="00EA3C44" w:rsidP="00AB5B59">
            <w:pPr>
              <w:pStyle w:val="Normaldokumentas"/>
              <w:rPr>
                <w:b/>
                <w:szCs w:val="24"/>
              </w:rPr>
            </w:pPr>
            <w:r w:rsidRPr="00217C99">
              <w:rPr>
                <w:b/>
                <w:szCs w:val="24"/>
              </w:rPr>
              <w:t>Nr.</w:t>
            </w:r>
          </w:p>
        </w:tc>
        <w:tc>
          <w:tcPr>
            <w:tcW w:w="5103" w:type="dxa"/>
          </w:tcPr>
          <w:p w14:paraId="6DDE4448" w14:textId="77777777" w:rsidR="00EA3C44" w:rsidRPr="00217C99" w:rsidRDefault="00EA3C44" w:rsidP="00AB5B59">
            <w:pPr>
              <w:pStyle w:val="Normaldokumentas"/>
              <w:rPr>
                <w:b/>
                <w:szCs w:val="24"/>
              </w:rPr>
            </w:pPr>
            <w:r w:rsidRPr="00217C99">
              <w:rPr>
                <w:b/>
                <w:szCs w:val="24"/>
              </w:rPr>
              <w:t>Pateiktų dokumentų pavadinimas</w:t>
            </w:r>
          </w:p>
        </w:tc>
        <w:tc>
          <w:tcPr>
            <w:tcW w:w="3367" w:type="dxa"/>
          </w:tcPr>
          <w:p w14:paraId="02EE7645" w14:textId="77777777" w:rsidR="00EA3C44" w:rsidRPr="00217C99" w:rsidRDefault="00EA3C44" w:rsidP="00AB5B59">
            <w:pPr>
              <w:pStyle w:val="Normaldokumentas"/>
              <w:rPr>
                <w:b/>
                <w:szCs w:val="24"/>
              </w:rPr>
            </w:pPr>
            <w:r w:rsidRPr="00217C99">
              <w:rPr>
                <w:b/>
                <w:szCs w:val="24"/>
              </w:rPr>
              <w:t>Dokumento puslapių skaičius</w:t>
            </w:r>
          </w:p>
        </w:tc>
      </w:tr>
      <w:tr w:rsidR="00EA3C44" w:rsidRPr="00217C99" w14:paraId="31681A16" w14:textId="77777777" w:rsidTr="00AB5B59">
        <w:tc>
          <w:tcPr>
            <w:tcW w:w="817" w:type="dxa"/>
          </w:tcPr>
          <w:p w14:paraId="4351E2CA" w14:textId="77777777" w:rsidR="00EA3C44" w:rsidRPr="00217C99" w:rsidRDefault="00EA3C44" w:rsidP="00AB5B59">
            <w:pPr>
              <w:pStyle w:val="Normaldokumentas"/>
              <w:rPr>
                <w:szCs w:val="24"/>
              </w:rPr>
            </w:pPr>
            <w:r w:rsidRPr="00217C99">
              <w:rPr>
                <w:szCs w:val="24"/>
              </w:rPr>
              <w:t>1</w:t>
            </w:r>
          </w:p>
        </w:tc>
        <w:tc>
          <w:tcPr>
            <w:tcW w:w="5103" w:type="dxa"/>
          </w:tcPr>
          <w:p w14:paraId="37763E65" w14:textId="77777777" w:rsidR="00EA3C44" w:rsidRPr="00217C99" w:rsidRDefault="00EA3C44" w:rsidP="00AB5B59">
            <w:pPr>
              <w:pStyle w:val="Normaldokumentas"/>
              <w:jc w:val="left"/>
              <w:rPr>
                <w:szCs w:val="24"/>
              </w:rPr>
            </w:pPr>
          </w:p>
        </w:tc>
        <w:tc>
          <w:tcPr>
            <w:tcW w:w="3367" w:type="dxa"/>
          </w:tcPr>
          <w:p w14:paraId="4E446874" w14:textId="77777777" w:rsidR="00EA3C44" w:rsidRPr="00217C99" w:rsidRDefault="00EA3C44" w:rsidP="00AB5B59">
            <w:pPr>
              <w:pStyle w:val="Normaldokumentas"/>
              <w:rPr>
                <w:szCs w:val="24"/>
              </w:rPr>
            </w:pPr>
          </w:p>
        </w:tc>
      </w:tr>
      <w:tr w:rsidR="00EA3C44" w:rsidRPr="00217C99" w14:paraId="7811D078" w14:textId="77777777" w:rsidTr="00AB5B59">
        <w:tc>
          <w:tcPr>
            <w:tcW w:w="817" w:type="dxa"/>
          </w:tcPr>
          <w:p w14:paraId="01BD7FB5" w14:textId="77777777" w:rsidR="00EA3C44" w:rsidRPr="00217C99" w:rsidRDefault="00EA3C44" w:rsidP="00AB5B59">
            <w:pPr>
              <w:pStyle w:val="Normaldokumentas"/>
              <w:rPr>
                <w:szCs w:val="24"/>
              </w:rPr>
            </w:pPr>
          </w:p>
        </w:tc>
        <w:tc>
          <w:tcPr>
            <w:tcW w:w="5103" w:type="dxa"/>
          </w:tcPr>
          <w:p w14:paraId="5DD901B1" w14:textId="77777777" w:rsidR="00EA3C44" w:rsidRPr="00217C99" w:rsidRDefault="00EA3C44" w:rsidP="00AB5B59">
            <w:pPr>
              <w:pStyle w:val="Normaldokumentas"/>
              <w:rPr>
                <w:szCs w:val="24"/>
              </w:rPr>
            </w:pPr>
          </w:p>
        </w:tc>
        <w:tc>
          <w:tcPr>
            <w:tcW w:w="3367" w:type="dxa"/>
          </w:tcPr>
          <w:p w14:paraId="6922D352" w14:textId="77777777" w:rsidR="00EA3C44" w:rsidRPr="00217C99" w:rsidRDefault="00EA3C44" w:rsidP="00AB5B59">
            <w:pPr>
              <w:pStyle w:val="Normaldokumentas"/>
              <w:rPr>
                <w:szCs w:val="24"/>
              </w:rPr>
            </w:pPr>
          </w:p>
        </w:tc>
      </w:tr>
    </w:tbl>
    <w:p w14:paraId="5E778A12" w14:textId="77777777" w:rsidR="00EA3C44" w:rsidRPr="00217C99" w:rsidRDefault="00EA3C44" w:rsidP="00EA3C44">
      <w:pPr>
        <w:pStyle w:val="Normaldokumentas"/>
      </w:pPr>
    </w:p>
    <w:p w14:paraId="2AF8C5C2" w14:textId="460F9CAA" w:rsidR="00EA3C44" w:rsidRPr="00217C99" w:rsidRDefault="00EA3C44" w:rsidP="00EA3C44">
      <w:pPr>
        <w:pStyle w:val="Normaldokumentas"/>
        <w:ind w:firstLine="709"/>
      </w:pPr>
      <w:r w:rsidRPr="00217C99">
        <w:t xml:space="preserve">Pasiūlymas galioja </w:t>
      </w:r>
      <w:r w:rsidR="00027A7B">
        <w:t xml:space="preserve">iki ________________ </w:t>
      </w:r>
      <w:r w:rsidR="00027A7B" w:rsidRPr="00027A7B">
        <w:rPr>
          <w:i/>
          <w:iCs/>
        </w:rPr>
        <w:t>(įrašyti)</w:t>
      </w:r>
      <w:r w:rsidRPr="00027A7B">
        <w:rPr>
          <w:i/>
          <w:iCs/>
        </w:rPr>
        <w:t>.</w:t>
      </w:r>
    </w:p>
    <w:p w14:paraId="24C76890" w14:textId="77777777" w:rsidR="00EA3C44" w:rsidRPr="00217C99" w:rsidRDefault="00EA3C44" w:rsidP="00EA3C44">
      <w:pPr>
        <w:pStyle w:val="Normaldokumentas"/>
        <w:ind w:firstLine="709"/>
      </w:pPr>
      <w:r w:rsidRPr="00217C99">
        <w:t>Ši pasiūlyme nurodyta informacija yra konfidenciali ir perkančioji organizacija šios informacijos negali atskleisti tretiesiems asmenims: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4562"/>
        <w:gridCol w:w="3836"/>
      </w:tblGrid>
      <w:tr w:rsidR="00EA3C44" w:rsidRPr="00217C99" w14:paraId="29342B9E" w14:textId="77777777" w:rsidTr="00AB5B59">
        <w:tc>
          <w:tcPr>
            <w:tcW w:w="668" w:type="dxa"/>
          </w:tcPr>
          <w:p w14:paraId="110321ED" w14:textId="77777777" w:rsidR="00EA3C44" w:rsidRPr="00217C99" w:rsidRDefault="00EA3C44" w:rsidP="00AB5B59">
            <w:pPr>
              <w:pStyle w:val="Normaldokumentas"/>
              <w:rPr>
                <w:b/>
                <w:szCs w:val="24"/>
              </w:rPr>
            </w:pPr>
            <w:r w:rsidRPr="00217C99">
              <w:rPr>
                <w:b/>
                <w:szCs w:val="24"/>
              </w:rPr>
              <w:t>Nr.</w:t>
            </w:r>
          </w:p>
        </w:tc>
        <w:tc>
          <w:tcPr>
            <w:tcW w:w="4685" w:type="dxa"/>
          </w:tcPr>
          <w:p w14:paraId="40392AC2" w14:textId="77777777" w:rsidR="00EA3C44" w:rsidRPr="00217C99" w:rsidRDefault="00EA3C44" w:rsidP="00AB5B59">
            <w:pPr>
              <w:pStyle w:val="Normaldokumentas"/>
              <w:rPr>
                <w:b/>
                <w:szCs w:val="24"/>
              </w:rPr>
            </w:pPr>
            <w:r w:rsidRPr="00217C99">
              <w:rPr>
                <w:b/>
                <w:szCs w:val="24"/>
              </w:rPr>
              <w:t>Informacija, kuri laikytina konfidencialia</w:t>
            </w:r>
          </w:p>
        </w:tc>
        <w:tc>
          <w:tcPr>
            <w:tcW w:w="3934" w:type="dxa"/>
          </w:tcPr>
          <w:p w14:paraId="6C2A2E03" w14:textId="77777777" w:rsidR="00EA3C44" w:rsidRPr="00217C99" w:rsidRDefault="00EA3C44" w:rsidP="00AB5B59">
            <w:pPr>
              <w:pStyle w:val="Normaldokumentas"/>
              <w:rPr>
                <w:b/>
                <w:szCs w:val="24"/>
              </w:rPr>
            </w:pPr>
            <w:r w:rsidRPr="00217C99">
              <w:rPr>
                <w:b/>
                <w:szCs w:val="24"/>
              </w:rPr>
              <w:t>Pateikto dokumento pavadinimas</w:t>
            </w:r>
          </w:p>
        </w:tc>
      </w:tr>
      <w:tr w:rsidR="00EA3C44" w:rsidRPr="00217C99" w14:paraId="6B79E6C5" w14:textId="77777777" w:rsidTr="00AB5B59">
        <w:tc>
          <w:tcPr>
            <w:tcW w:w="668" w:type="dxa"/>
          </w:tcPr>
          <w:p w14:paraId="517A100F" w14:textId="77777777" w:rsidR="00EA3C44" w:rsidRPr="00217C99" w:rsidRDefault="00EA3C44" w:rsidP="00AB5B59">
            <w:pPr>
              <w:pStyle w:val="Normaldokumentas"/>
              <w:rPr>
                <w:szCs w:val="24"/>
              </w:rPr>
            </w:pPr>
          </w:p>
        </w:tc>
        <w:tc>
          <w:tcPr>
            <w:tcW w:w="4685" w:type="dxa"/>
          </w:tcPr>
          <w:p w14:paraId="52C6EA1D" w14:textId="77777777" w:rsidR="00EA3C44" w:rsidRPr="00217C99" w:rsidRDefault="00EA3C44" w:rsidP="00AB5B59">
            <w:pPr>
              <w:pStyle w:val="Normaldokumentas"/>
              <w:rPr>
                <w:szCs w:val="24"/>
              </w:rPr>
            </w:pPr>
          </w:p>
        </w:tc>
        <w:tc>
          <w:tcPr>
            <w:tcW w:w="3934" w:type="dxa"/>
          </w:tcPr>
          <w:p w14:paraId="34102C22" w14:textId="77777777" w:rsidR="00EA3C44" w:rsidRPr="00217C99" w:rsidRDefault="00EA3C44" w:rsidP="00AB5B59">
            <w:pPr>
              <w:pStyle w:val="Normaldokumentas"/>
              <w:rPr>
                <w:szCs w:val="24"/>
              </w:rPr>
            </w:pPr>
          </w:p>
        </w:tc>
      </w:tr>
      <w:tr w:rsidR="00EA3C44" w:rsidRPr="00217C99" w14:paraId="42689C10" w14:textId="77777777" w:rsidTr="00AB5B59">
        <w:tc>
          <w:tcPr>
            <w:tcW w:w="668" w:type="dxa"/>
          </w:tcPr>
          <w:p w14:paraId="3E970C47" w14:textId="77777777" w:rsidR="00EA3C44" w:rsidRPr="00217C99" w:rsidRDefault="00EA3C44" w:rsidP="00AB5B59">
            <w:pPr>
              <w:pStyle w:val="Normaldokumentas"/>
              <w:rPr>
                <w:szCs w:val="24"/>
              </w:rPr>
            </w:pPr>
          </w:p>
        </w:tc>
        <w:tc>
          <w:tcPr>
            <w:tcW w:w="4685" w:type="dxa"/>
          </w:tcPr>
          <w:p w14:paraId="43BECB3F" w14:textId="77777777" w:rsidR="00EA3C44" w:rsidRPr="00217C99" w:rsidRDefault="00EA3C44" w:rsidP="00AB5B59">
            <w:pPr>
              <w:pStyle w:val="Normaldokumentas"/>
              <w:rPr>
                <w:szCs w:val="24"/>
              </w:rPr>
            </w:pPr>
          </w:p>
        </w:tc>
        <w:tc>
          <w:tcPr>
            <w:tcW w:w="3934" w:type="dxa"/>
          </w:tcPr>
          <w:p w14:paraId="0988065C" w14:textId="77777777" w:rsidR="00EA3C44" w:rsidRPr="00217C99" w:rsidRDefault="00EA3C44" w:rsidP="00AB5B59">
            <w:pPr>
              <w:pStyle w:val="Normaldokumentas"/>
              <w:rPr>
                <w:szCs w:val="24"/>
              </w:rPr>
            </w:pPr>
          </w:p>
        </w:tc>
      </w:tr>
    </w:tbl>
    <w:p w14:paraId="4237E4D5" w14:textId="77777777" w:rsidR="00EA3C44" w:rsidRPr="00217C99" w:rsidRDefault="00EA3C44" w:rsidP="00EA3C44">
      <w:pPr>
        <w:pStyle w:val="Normaldokumentas"/>
      </w:pPr>
    </w:p>
    <w:p w14:paraId="7552A31B" w14:textId="77777777" w:rsidR="00EA3C44" w:rsidRPr="00217C99" w:rsidRDefault="00EA3C44" w:rsidP="00EA3C44">
      <w:pPr>
        <w:pStyle w:val="Normaldokumentas"/>
      </w:pPr>
    </w:p>
    <w:tbl>
      <w:tblPr>
        <w:tblW w:w="5000" w:type="pct"/>
        <w:tblLook w:val="04A0" w:firstRow="1" w:lastRow="0" w:firstColumn="1" w:lastColumn="0" w:noHBand="0" w:noVBand="1"/>
      </w:tblPr>
      <w:tblGrid>
        <w:gridCol w:w="3245"/>
        <w:gridCol w:w="597"/>
        <w:gridCol w:w="1956"/>
        <w:gridCol w:w="693"/>
        <w:gridCol w:w="2580"/>
      </w:tblGrid>
      <w:tr w:rsidR="00EA3C44" w:rsidRPr="00217C99" w14:paraId="7EBA921D" w14:textId="77777777" w:rsidTr="00AB5B59">
        <w:trPr>
          <w:trHeight w:val="285"/>
        </w:trPr>
        <w:tc>
          <w:tcPr>
            <w:tcW w:w="1789" w:type="pct"/>
            <w:tcBorders>
              <w:top w:val="nil"/>
              <w:left w:val="nil"/>
              <w:bottom w:val="single" w:sz="4" w:space="0" w:color="auto"/>
              <w:right w:val="nil"/>
            </w:tcBorders>
          </w:tcPr>
          <w:p w14:paraId="7E4839F1" w14:textId="77777777" w:rsidR="00EA3C44" w:rsidRPr="00217C99" w:rsidRDefault="00EA3C44" w:rsidP="00AB5B59">
            <w:pPr>
              <w:pStyle w:val="Normaldokumentas"/>
              <w:rPr>
                <w:szCs w:val="24"/>
              </w:rPr>
            </w:pPr>
          </w:p>
        </w:tc>
        <w:tc>
          <w:tcPr>
            <w:tcW w:w="329" w:type="pct"/>
          </w:tcPr>
          <w:p w14:paraId="33E3CB90" w14:textId="77777777" w:rsidR="00EA3C44" w:rsidRPr="00217C99" w:rsidRDefault="00EA3C44" w:rsidP="00AB5B59">
            <w:pPr>
              <w:pStyle w:val="Normaldokumentas"/>
              <w:rPr>
                <w:szCs w:val="24"/>
              </w:rPr>
            </w:pPr>
          </w:p>
        </w:tc>
        <w:tc>
          <w:tcPr>
            <w:tcW w:w="1078" w:type="pct"/>
            <w:tcBorders>
              <w:top w:val="nil"/>
              <w:left w:val="nil"/>
              <w:right w:val="nil"/>
            </w:tcBorders>
          </w:tcPr>
          <w:p w14:paraId="45051446" w14:textId="77777777" w:rsidR="00EA3C44" w:rsidRPr="00217C99" w:rsidRDefault="00EA3C44" w:rsidP="00AB5B59">
            <w:pPr>
              <w:pStyle w:val="Normaldokumentas"/>
              <w:rPr>
                <w:szCs w:val="24"/>
              </w:rPr>
            </w:pPr>
          </w:p>
        </w:tc>
        <w:tc>
          <w:tcPr>
            <w:tcW w:w="382" w:type="pct"/>
          </w:tcPr>
          <w:p w14:paraId="6EE7ADC6" w14:textId="77777777" w:rsidR="00EA3C44" w:rsidRPr="00217C99" w:rsidRDefault="00EA3C44" w:rsidP="00AB5B59">
            <w:pPr>
              <w:pStyle w:val="Normaldokumentas"/>
              <w:rPr>
                <w:szCs w:val="24"/>
              </w:rPr>
            </w:pPr>
          </w:p>
        </w:tc>
        <w:tc>
          <w:tcPr>
            <w:tcW w:w="1422" w:type="pct"/>
            <w:tcBorders>
              <w:top w:val="nil"/>
              <w:left w:val="nil"/>
              <w:bottom w:val="single" w:sz="4" w:space="0" w:color="auto"/>
              <w:right w:val="nil"/>
            </w:tcBorders>
          </w:tcPr>
          <w:p w14:paraId="490277CB" w14:textId="77777777" w:rsidR="00EA3C44" w:rsidRPr="00217C99" w:rsidRDefault="00EA3C44" w:rsidP="00AB5B59">
            <w:pPr>
              <w:pStyle w:val="Normaldokumentas"/>
              <w:rPr>
                <w:szCs w:val="24"/>
              </w:rPr>
            </w:pPr>
          </w:p>
        </w:tc>
      </w:tr>
      <w:tr w:rsidR="00EA3C44" w:rsidRPr="00217C99" w14:paraId="6B691B09" w14:textId="77777777" w:rsidTr="00AB5B59">
        <w:trPr>
          <w:trHeight w:val="186"/>
        </w:trPr>
        <w:tc>
          <w:tcPr>
            <w:tcW w:w="1789" w:type="pct"/>
            <w:tcBorders>
              <w:top w:val="single" w:sz="4" w:space="0" w:color="auto"/>
              <w:left w:val="nil"/>
              <w:bottom w:val="nil"/>
              <w:right w:val="nil"/>
            </w:tcBorders>
          </w:tcPr>
          <w:p w14:paraId="56846DE7" w14:textId="4D3082BA" w:rsidR="00EA3C44" w:rsidRPr="00217C99" w:rsidRDefault="00EA3C44" w:rsidP="00AB5B59">
            <w:pPr>
              <w:pStyle w:val="Normaldokumentas"/>
              <w:rPr>
                <w:position w:val="6"/>
                <w:sz w:val="20"/>
                <w:szCs w:val="20"/>
              </w:rPr>
            </w:pPr>
            <w:r w:rsidRPr="00217C99">
              <w:rPr>
                <w:position w:val="6"/>
                <w:sz w:val="20"/>
                <w:szCs w:val="20"/>
              </w:rPr>
              <w:t>(</w:t>
            </w:r>
            <w:r w:rsidR="00027A7B">
              <w:rPr>
                <w:position w:val="6"/>
                <w:sz w:val="20"/>
                <w:szCs w:val="20"/>
              </w:rPr>
              <w:t>Tiekėjo</w:t>
            </w:r>
            <w:r w:rsidRPr="00217C99">
              <w:rPr>
                <w:position w:val="6"/>
                <w:sz w:val="20"/>
                <w:szCs w:val="20"/>
              </w:rPr>
              <w:t xml:space="preserve"> arba jo įgalioto asmens pareigų pavadinimas)</w:t>
            </w:r>
          </w:p>
        </w:tc>
        <w:tc>
          <w:tcPr>
            <w:tcW w:w="329" w:type="pct"/>
          </w:tcPr>
          <w:p w14:paraId="31790B10" w14:textId="77777777" w:rsidR="00EA3C44" w:rsidRPr="00217C99" w:rsidRDefault="00EA3C44" w:rsidP="00AB5B59">
            <w:pPr>
              <w:pStyle w:val="Normaldokumentas"/>
              <w:rPr>
                <w:sz w:val="20"/>
                <w:szCs w:val="24"/>
              </w:rPr>
            </w:pPr>
          </w:p>
        </w:tc>
        <w:tc>
          <w:tcPr>
            <w:tcW w:w="1078" w:type="pct"/>
            <w:tcBorders>
              <w:left w:val="nil"/>
              <w:bottom w:val="nil"/>
              <w:right w:val="nil"/>
            </w:tcBorders>
          </w:tcPr>
          <w:p w14:paraId="0BAA3DFB" w14:textId="77777777" w:rsidR="00EA3C44" w:rsidRPr="00217C99" w:rsidRDefault="00EA3C44" w:rsidP="00AB5B59">
            <w:pPr>
              <w:pStyle w:val="Normaldokumentas"/>
              <w:rPr>
                <w:sz w:val="20"/>
                <w:szCs w:val="24"/>
              </w:rPr>
            </w:pPr>
          </w:p>
        </w:tc>
        <w:tc>
          <w:tcPr>
            <w:tcW w:w="382" w:type="pct"/>
          </w:tcPr>
          <w:p w14:paraId="1D187F82" w14:textId="77777777" w:rsidR="00EA3C44" w:rsidRPr="00217C99" w:rsidRDefault="00EA3C44" w:rsidP="00AB5B59">
            <w:pPr>
              <w:pStyle w:val="Normaldokumentas"/>
              <w:rPr>
                <w:sz w:val="20"/>
                <w:szCs w:val="24"/>
              </w:rPr>
            </w:pPr>
          </w:p>
        </w:tc>
        <w:tc>
          <w:tcPr>
            <w:tcW w:w="1422" w:type="pct"/>
            <w:tcBorders>
              <w:top w:val="single" w:sz="4" w:space="0" w:color="auto"/>
              <w:left w:val="nil"/>
              <w:bottom w:val="nil"/>
              <w:right w:val="nil"/>
            </w:tcBorders>
          </w:tcPr>
          <w:p w14:paraId="4FE04FFA" w14:textId="77777777" w:rsidR="00EA3C44" w:rsidRPr="00217C99" w:rsidRDefault="00EA3C44" w:rsidP="00AB5B59">
            <w:pPr>
              <w:pStyle w:val="Normaldokumentas"/>
              <w:rPr>
                <w:sz w:val="20"/>
                <w:szCs w:val="24"/>
              </w:rPr>
            </w:pPr>
            <w:r w:rsidRPr="00217C99">
              <w:rPr>
                <w:position w:val="6"/>
                <w:sz w:val="20"/>
                <w:szCs w:val="24"/>
              </w:rPr>
              <w:t>(Vardas ir pavardė)</w:t>
            </w:r>
          </w:p>
        </w:tc>
      </w:tr>
    </w:tbl>
    <w:p w14:paraId="3A3F13B8" w14:textId="77777777" w:rsidR="00EA3C44" w:rsidRPr="00217C99" w:rsidRDefault="00EA3C44" w:rsidP="00EA3C44">
      <w:pPr>
        <w:rPr>
          <w:lang w:val="lt-LT"/>
        </w:rPr>
      </w:pPr>
    </w:p>
    <w:p w14:paraId="76BC96A4" w14:textId="77777777" w:rsidR="00031AC9" w:rsidRPr="00217C99" w:rsidRDefault="00031AC9" w:rsidP="00031AC9">
      <w:pPr>
        <w:rPr>
          <w:rFonts w:ascii="Times New Roman" w:hAnsi="Times New Roman" w:cs="Times New Roman"/>
          <w:b/>
          <w:bCs/>
          <w:smallCaps/>
          <w:lang w:val="lt-LT"/>
        </w:rPr>
      </w:pPr>
    </w:p>
    <w:p w14:paraId="236C41EF" w14:textId="77777777" w:rsidR="00EA3C44" w:rsidRPr="00217C99" w:rsidRDefault="00EA3C44" w:rsidP="00031AC9">
      <w:pPr>
        <w:rPr>
          <w:rFonts w:ascii="Times New Roman" w:hAnsi="Times New Roman" w:cs="Times New Roman"/>
          <w:b/>
          <w:bCs/>
          <w:smallCaps/>
          <w:lang w:val="lt-LT"/>
        </w:rPr>
      </w:pPr>
    </w:p>
    <w:p w14:paraId="6B4C2D22" w14:textId="77777777" w:rsidR="00EA3C44" w:rsidRPr="00217C99" w:rsidRDefault="00EA3C44" w:rsidP="00031AC9">
      <w:pPr>
        <w:rPr>
          <w:rFonts w:ascii="Times New Roman" w:hAnsi="Times New Roman" w:cs="Times New Roman"/>
          <w:b/>
          <w:bCs/>
          <w:smallCaps/>
          <w:lang w:val="lt-LT"/>
        </w:rPr>
      </w:pPr>
    </w:p>
    <w:p w14:paraId="2F4CD6C9" w14:textId="77777777" w:rsidR="00031AC9" w:rsidRPr="00217C99" w:rsidRDefault="00031AC9" w:rsidP="00031AC9">
      <w:pPr>
        <w:rPr>
          <w:rFonts w:ascii="Times New Roman" w:hAnsi="Times New Roman" w:cs="Times New Roman"/>
          <w:b/>
          <w:sz w:val="16"/>
          <w:szCs w:val="16"/>
          <w:lang w:val="lt-LT"/>
        </w:rPr>
      </w:pPr>
    </w:p>
    <w:p w14:paraId="31D8A58D" w14:textId="77777777" w:rsidR="00031AC9" w:rsidRPr="00217C99" w:rsidRDefault="00031AC9" w:rsidP="00031AC9">
      <w:pPr>
        <w:spacing w:line="240" w:lineRule="auto"/>
        <w:rPr>
          <w:rFonts w:ascii="Times New Roman" w:eastAsia="Calibri" w:hAnsi="Times New Roman" w:cs="Times New Roman"/>
          <w:b/>
          <w:bCs/>
          <w:lang w:val="lt-LT"/>
        </w:rPr>
      </w:pPr>
    </w:p>
    <w:p w14:paraId="5F53E577" w14:textId="77777777" w:rsidR="00031AC9" w:rsidRPr="00217C99" w:rsidRDefault="00031AC9" w:rsidP="00031AC9">
      <w:pPr>
        <w:spacing w:line="240" w:lineRule="auto"/>
        <w:rPr>
          <w:rFonts w:ascii="Times New Roman" w:eastAsia="Calibri" w:hAnsi="Times New Roman" w:cs="Times New Roman"/>
          <w:b/>
          <w:bCs/>
          <w:lang w:val="lt-LT"/>
        </w:rPr>
      </w:pPr>
    </w:p>
    <w:p w14:paraId="4DB70B0A" w14:textId="77777777" w:rsidR="003D3CCE" w:rsidRPr="00217C99" w:rsidRDefault="003D3CCE" w:rsidP="00031AC9">
      <w:pPr>
        <w:spacing w:line="240" w:lineRule="auto"/>
        <w:rPr>
          <w:rFonts w:ascii="Times New Roman" w:eastAsia="Calibri" w:hAnsi="Times New Roman" w:cs="Times New Roman"/>
          <w:b/>
          <w:bCs/>
          <w:lang w:val="lt-LT"/>
        </w:rPr>
      </w:pPr>
    </w:p>
    <w:p w14:paraId="6F225774" w14:textId="77777777" w:rsidR="003D3CCE" w:rsidRDefault="003D3CCE" w:rsidP="00031AC9">
      <w:pPr>
        <w:spacing w:line="240" w:lineRule="auto"/>
        <w:rPr>
          <w:rFonts w:ascii="Times New Roman" w:eastAsia="Calibri" w:hAnsi="Times New Roman" w:cs="Times New Roman"/>
          <w:b/>
          <w:bCs/>
          <w:lang w:val="lt-LT"/>
        </w:rPr>
      </w:pPr>
    </w:p>
    <w:p w14:paraId="35103875" w14:textId="77777777" w:rsidR="004F39AC" w:rsidRDefault="004F39AC" w:rsidP="00031AC9">
      <w:pPr>
        <w:spacing w:line="240" w:lineRule="auto"/>
        <w:rPr>
          <w:rFonts w:ascii="Times New Roman" w:eastAsia="Calibri" w:hAnsi="Times New Roman" w:cs="Times New Roman"/>
          <w:b/>
          <w:bCs/>
          <w:lang w:val="lt-LT"/>
        </w:rPr>
      </w:pPr>
    </w:p>
    <w:p w14:paraId="5FDB1522" w14:textId="77777777" w:rsidR="004F39AC" w:rsidRDefault="004F39AC" w:rsidP="00031AC9">
      <w:pPr>
        <w:spacing w:line="240" w:lineRule="auto"/>
        <w:rPr>
          <w:rFonts w:ascii="Times New Roman" w:eastAsia="Calibri" w:hAnsi="Times New Roman" w:cs="Times New Roman"/>
          <w:b/>
          <w:bCs/>
          <w:lang w:val="lt-LT"/>
        </w:rPr>
      </w:pPr>
    </w:p>
    <w:p w14:paraId="4BB27ACD" w14:textId="77777777" w:rsidR="004F39AC" w:rsidRDefault="004F39AC" w:rsidP="00031AC9">
      <w:pPr>
        <w:spacing w:line="240" w:lineRule="auto"/>
        <w:rPr>
          <w:rFonts w:ascii="Times New Roman" w:eastAsia="Calibri" w:hAnsi="Times New Roman" w:cs="Times New Roman"/>
          <w:b/>
          <w:bCs/>
          <w:lang w:val="lt-LT"/>
        </w:rPr>
      </w:pPr>
    </w:p>
    <w:p w14:paraId="2D284794" w14:textId="77777777" w:rsidR="004F39AC" w:rsidRDefault="004F39AC" w:rsidP="00031AC9">
      <w:pPr>
        <w:spacing w:line="240" w:lineRule="auto"/>
        <w:rPr>
          <w:rFonts w:ascii="Times New Roman" w:eastAsia="Calibri" w:hAnsi="Times New Roman" w:cs="Times New Roman"/>
          <w:b/>
          <w:bCs/>
          <w:lang w:val="lt-LT"/>
        </w:rPr>
      </w:pPr>
    </w:p>
    <w:p w14:paraId="50AAFBBE" w14:textId="77777777" w:rsidR="004F39AC" w:rsidRDefault="004F39AC" w:rsidP="00031AC9">
      <w:pPr>
        <w:spacing w:line="240" w:lineRule="auto"/>
        <w:rPr>
          <w:rFonts w:ascii="Times New Roman" w:eastAsia="Calibri" w:hAnsi="Times New Roman" w:cs="Times New Roman"/>
          <w:b/>
          <w:bCs/>
          <w:lang w:val="lt-LT"/>
        </w:rPr>
      </w:pPr>
    </w:p>
    <w:p w14:paraId="73FBB528" w14:textId="77777777" w:rsidR="004F39AC" w:rsidRDefault="004F39AC" w:rsidP="00031AC9">
      <w:pPr>
        <w:spacing w:line="240" w:lineRule="auto"/>
        <w:rPr>
          <w:rFonts w:ascii="Times New Roman" w:eastAsia="Calibri" w:hAnsi="Times New Roman" w:cs="Times New Roman"/>
          <w:b/>
          <w:bCs/>
          <w:lang w:val="lt-LT"/>
        </w:rPr>
      </w:pPr>
    </w:p>
    <w:p w14:paraId="344D124D" w14:textId="77777777" w:rsidR="004F39AC" w:rsidRDefault="004F39AC" w:rsidP="00031AC9">
      <w:pPr>
        <w:spacing w:line="240" w:lineRule="auto"/>
        <w:rPr>
          <w:rFonts w:ascii="Times New Roman" w:eastAsia="Calibri" w:hAnsi="Times New Roman" w:cs="Times New Roman"/>
          <w:b/>
          <w:bCs/>
          <w:lang w:val="lt-LT"/>
        </w:rPr>
      </w:pPr>
    </w:p>
    <w:p w14:paraId="7616FB46" w14:textId="77777777" w:rsidR="004F39AC" w:rsidRDefault="004F39AC" w:rsidP="00031AC9">
      <w:pPr>
        <w:spacing w:line="240" w:lineRule="auto"/>
        <w:rPr>
          <w:rFonts w:ascii="Times New Roman" w:eastAsia="Calibri" w:hAnsi="Times New Roman" w:cs="Times New Roman"/>
          <w:b/>
          <w:bCs/>
          <w:lang w:val="lt-LT"/>
        </w:rPr>
      </w:pPr>
    </w:p>
    <w:p w14:paraId="649B28E7" w14:textId="77777777" w:rsidR="004F39AC" w:rsidRDefault="004F39AC" w:rsidP="00031AC9">
      <w:pPr>
        <w:spacing w:line="240" w:lineRule="auto"/>
        <w:rPr>
          <w:rFonts w:ascii="Times New Roman" w:eastAsia="Calibri" w:hAnsi="Times New Roman" w:cs="Times New Roman"/>
          <w:b/>
          <w:bCs/>
          <w:lang w:val="lt-LT"/>
        </w:rPr>
      </w:pPr>
    </w:p>
    <w:p w14:paraId="6CBC80FF" w14:textId="77777777" w:rsidR="004F39AC" w:rsidRDefault="004F39AC" w:rsidP="00031AC9">
      <w:pPr>
        <w:spacing w:line="240" w:lineRule="auto"/>
        <w:rPr>
          <w:rFonts w:ascii="Times New Roman" w:eastAsia="Calibri" w:hAnsi="Times New Roman" w:cs="Times New Roman"/>
          <w:b/>
          <w:bCs/>
          <w:lang w:val="lt-LT"/>
        </w:rPr>
      </w:pPr>
    </w:p>
    <w:p w14:paraId="1D443635" w14:textId="77777777" w:rsidR="004F39AC" w:rsidRDefault="004F39AC" w:rsidP="00031AC9">
      <w:pPr>
        <w:spacing w:line="240" w:lineRule="auto"/>
        <w:rPr>
          <w:rFonts w:ascii="Times New Roman" w:eastAsia="Calibri" w:hAnsi="Times New Roman" w:cs="Times New Roman"/>
          <w:b/>
          <w:bCs/>
          <w:lang w:val="lt-LT"/>
        </w:rPr>
      </w:pPr>
    </w:p>
    <w:p w14:paraId="259A4D02" w14:textId="77777777" w:rsidR="004F39AC" w:rsidRDefault="004F39AC" w:rsidP="00031AC9">
      <w:pPr>
        <w:spacing w:line="240" w:lineRule="auto"/>
        <w:rPr>
          <w:rFonts w:ascii="Times New Roman" w:eastAsia="Calibri" w:hAnsi="Times New Roman" w:cs="Times New Roman"/>
          <w:b/>
          <w:bCs/>
          <w:lang w:val="lt-LT"/>
        </w:rPr>
      </w:pPr>
    </w:p>
    <w:p w14:paraId="442E4AA3" w14:textId="77777777" w:rsidR="004F39AC" w:rsidRPr="00217C99" w:rsidRDefault="004F39AC" w:rsidP="00031AC9">
      <w:pPr>
        <w:spacing w:line="240" w:lineRule="auto"/>
        <w:rPr>
          <w:rFonts w:ascii="Times New Roman" w:eastAsia="Calibri" w:hAnsi="Times New Roman" w:cs="Times New Roman"/>
          <w:b/>
          <w:bCs/>
          <w:lang w:val="lt-LT"/>
        </w:rPr>
      </w:pPr>
    </w:p>
    <w:p w14:paraId="75CC1813" w14:textId="77777777" w:rsidR="003D3CCE" w:rsidRPr="00217C99" w:rsidRDefault="003D3CCE" w:rsidP="00031AC9">
      <w:pPr>
        <w:spacing w:line="240" w:lineRule="auto"/>
        <w:rPr>
          <w:rFonts w:ascii="Times New Roman" w:eastAsia="Calibri" w:hAnsi="Times New Roman" w:cs="Times New Roman"/>
          <w:b/>
          <w:bCs/>
          <w:lang w:val="lt-LT"/>
        </w:rPr>
      </w:pPr>
    </w:p>
    <w:p w14:paraId="78747498" w14:textId="77777777" w:rsidR="003D3CCE" w:rsidRPr="00217C99" w:rsidRDefault="003D3CCE" w:rsidP="00031AC9">
      <w:pPr>
        <w:spacing w:line="240" w:lineRule="auto"/>
        <w:rPr>
          <w:rFonts w:ascii="Times New Roman" w:eastAsia="Calibri" w:hAnsi="Times New Roman" w:cs="Times New Roman"/>
          <w:b/>
          <w:bCs/>
          <w:lang w:val="lt-LT"/>
        </w:rPr>
      </w:pPr>
    </w:p>
    <w:p w14:paraId="6CB641B6" w14:textId="62B19688" w:rsidR="00027A7B" w:rsidRPr="00217C99" w:rsidRDefault="00027A7B" w:rsidP="00027A7B">
      <w:pPr>
        <w:jc w:val="right"/>
        <w:rPr>
          <w:rFonts w:ascii="Times New Roman" w:hAnsi="Times New Roman" w:cs="Times New Roman"/>
          <w:lang w:val="lt-LT"/>
        </w:rPr>
      </w:pPr>
      <w:r w:rsidRPr="00217C99">
        <w:rPr>
          <w:rFonts w:ascii="Times New Roman" w:hAnsi="Times New Roman" w:cs="Times New Roman"/>
          <w:lang w:val="lt-LT"/>
        </w:rPr>
        <w:lastRenderedPageBreak/>
        <w:t xml:space="preserve">Pirkimo sąlygų </w:t>
      </w:r>
      <w:r>
        <w:rPr>
          <w:rFonts w:ascii="Times New Roman" w:hAnsi="Times New Roman" w:cs="Times New Roman"/>
          <w:lang w:val="lt-LT"/>
        </w:rPr>
        <w:t>4</w:t>
      </w:r>
      <w:r w:rsidRPr="00217C99">
        <w:rPr>
          <w:rFonts w:ascii="Times New Roman" w:hAnsi="Times New Roman" w:cs="Times New Roman"/>
          <w:lang w:val="lt-LT"/>
        </w:rPr>
        <w:t xml:space="preserve"> priedas</w:t>
      </w:r>
    </w:p>
    <w:p w14:paraId="0EC91707" w14:textId="77777777" w:rsidR="00217C99" w:rsidRDefault="00217C99" w:rsidP="00031AC9">
      <w:pPr>
        <w:spacing w:line="240" w:lineRule="auto"/>
        <w:rPr>
          <w:rFonts w:ascii="Times New Roman" w:eastAsia="Calibri" w:hAnsi="Times New Roman" w:cs="Times New Roman"/>
          <w:b/>
          <w:bCs/>
          <w:lang w:val="lt-LT"/>
        </w:rPr>
      </w:pPr>
    </w:p>
    <w:p w14:paraId="33D4E737" w14:textId="552C7C98" w:rsidR="00217C99" w:rsidRPr="00027A7B" w:rsidRDefault="00027A7B" w:rsidP="00027A7B">
      <w:pPr>
        <w:spacing w:line="240" w:lineRule="auto"/>
        <w:jc w:val="center"/>
        <w:rPr>
          <w:rFonts w:ascii="Times New Roman" w:eastAsia="Calibri" w:hAnsi="Times New Roman" w:cs="Times New Roman"/>
          <w:b/>
          <w:bCs/>
          <w:lang w:val="lt-LT"/>
        </w:rPr>
      </w:pPr>
      <w:r w:rsidRPr="00027A7B">
        <w:rPr>
          <w:rFonts w:ascii="Times New Roman" w:eastAsia="Calibri" w:hAnsi="Times New Roman" w:cs="Times New Roman"/>
          <w:b/>
          <w:bCs/>
          <w:lang w:val="lt-LT"/>
        </w:rPr>
        <w:t>PASIŪLYMŲ VERTINIMO KRITERIJAI IR SĄLYGOS</w:t>
      </w:r>
    </w:p>
    <w:p w14:paraId="518C8020" w14:textId="77777777" w:rsidR="00D55BCF" w:rsidRDefault="00D55BCF" w:rsidP="00D55BCF">
      <w:pPr>
        <w:spacing w:line="240" w:lineRule="auto"/>
        <w:jc w:val="both"/>
        <w:rPr>
          <w:rFonts w:ascii="Times New Roman" w:hAnsi="Times New Roman" w:cs="Times New Roman"/>
          <w:lang w:val="lt-LT"/>
        </w:rPr>
      </w:pPr>
    </w:p>
    <w:p w14:paraId="7C0C8DDE" w14:textId="05FA95F9" w:rsidR="00027A7B" w:rsidRPr="00D55BCF" w:rsidRDefault="00D55BCF" w:rsidP="00D55BCF">
      <w:pPr>
        <w:spacing w:line="240" w:lineRule="auto"/>
        <w:ind w:firstLine="567"/>
        <w:jc w:val="both"/>
        <w:rPr>
          <w:rFonts w:ascii="Times New Roman" w:eastAsia="Calibri" w:hAnsi="Times New Roman" w:cs="Times New Roman"/>
          <w:lang w:val="lt-LT"/>
        </w:rPr>
      </w:pPr>
      <w:r w:rsidRPr="00D55BCF">
        <w:rPr>
          <w:rFonts w:ascii="Times New Roman" w:hAnsi="Times New Roman" w:cs="Times New Roman"/>
          <w:lang w:val="lt-LT"/>
        </w:rPr>
        <w:t>Perkančioji organizacija ekonomiškai naudingiausią pasiūlymą vertina pagal tiekėjo pasiūlyme nurodytą kainą</w:t>
      </w:r>
      <w:r>
        <w:rPr>
          <w:rFonts w:ascii="Times New Roman" w:hAnsi="Times New Roman" w:cs="Times New Roman"/>
          <w:lang w:val="lt-LT"/>
        </w:rPr>
        <w:t xml:space="preserve"> ir atitikimą nustatytiems reikalavimams.</w:t>
      </w:r>
    </w:p>
    <w:tbl>
      <w:tblPr>
        <w:tblStyle w:val="Lentelstinklelis"/>
        <w:tblW w:w="0" w:type="auto"/>
        <w:tblInd w:w="0" w:type="dxa"/>
        <w:tblLook w:val="04A0" w:firstRow="1" w:lastRow="0" w:firstColumn="1" w:lastColumn="0" w:noHBand="0" w:noVBand="1"/>
      </w:tblPr>
      <w:tblGrid>
        <w:gridCol w:w="2128"/>
        <w:gridCol w:w="2375"/>
        <w:gridCol w:w="2279"/>
        <w:gridCol w:w="2279"/>
      </w:tblGrid>
      <w:tr w:rsidR="00EA16F4" w:rsidRPr="00FB08B9" w14:paraId="1DD948A8" w14:textId="77777777" w:rsidTr="00EA16F4">
        <w:tc>
          <w:tcPr>
            <w:tcW w:w="2128" w:type="dxa"/>
          </w:tcPr>
          <w:p w14:paraId="32B6A6FF" w14:textId="23D3AF04" w:rsidR="00EA16F4" w:rsidRDefault="00EA16F4" w:rsidP="004F39AC">
            <w:pPr>
              <w:ind w:firstLine="34"/>
              <w:jc w:val="center"/>
              <w:rPr>
                <w:rFonts w:eastAsia="Calibri" w:hAnsi="Times New Roman" w:cs="Times New Roman"/>
                <w:lang w:val="lt-LT"/>
              </w:rPr>
            </w:pPr>
            <w:r>
              <w:rPr>
                <w:rFonts w:eastAsia="Calibri" w:hAnsi="Times New Roman" w:cs="Times New Roman"/>
                <w:lang w:val="lt-LT"/>
              </w:rPr>
              <w:t>Pasiūlymo eilės Nr.</w:t>
            </w:r>
          </w:p>
        </w:tc>
        <w:tc>
          <w:tcPr>
            <w:tcW w:w="2375" w:type="dxa"/>
          </w:tcPr>
          <w:p w14:paraId="608E95F0" w14:textId="06C0EFA8" w:rsidR="00EA16F4" w:rsidRDefault="00EA16F4" w:rsidP="004F39AC">
            <w:pPr>
              <w:ind w:firstLine="34"/>
              <w:jc w:val="center"/>
              <w:rPr>
                <w:rFonts w:eastAsia="Calibri" w:hAnsi="Times New Roman" w:cs="Times New Roman"/>
                <w:lang w:val="lt-LT"/>
              </w:rPr>
            </w:pPr>
            <w:r>
              <w:rPr>
                <w:rFonts w:eastAsia="Calibri" w:hAnsi="Times New Roman" w:cs="Times New Roman"/>
                <w:sz w:val="22"/>
                <w:szCs w:val="22"/>
                <w:lang w:val="lt-LT"/>
              </w:rPr>
              <w:t>Tiekėjas</w:t>
            </w:r>
          </w:p>
        </w:tc>
        <w:tc>
          <w:tcPr>
            <w:tcW w:w="2279" w:type="dxa"/>
          </w:tcPr>
          <w:p w14:paraId="591AF95E" w14:textId="2FCF21C8" w:rsidR="00EA16F4" w:rsidRDefault="00EA16F4" w:rsidP="004F39AC">
            <w:pPr>
              <w:ind w:firstLine="0"/>
              <w:jc w:val="center"/>
              <w:rPr>
                <w:rFonts w:eastAsia="Calibri" w:hAnsi="Times New Roman" w:cs="Times New Roman"/>
                <w:lang w:val="lt-LT"/>
              </w:rPr>
            </w:pPr>
            <w:r>
              <w:rPr>
                <w:rFonts w:eastAsia="Calibri" w:hAnsi="Times New Roman" w:cs="Times New Roman"/>
                <w:lang w:val="lt-LT"/>
              </w:rPr>
              <w:t>Kaina iš viso be PVM</w:t>
            </w:r>
          </w:p>
        </w:tc>
        <w:tc>
          <w:tcPr>
            <w:tcW w:w="2279" w:type="dxa"/>
          </w:tcPr>
          <w:p w14:paraId="7ADD7B8A" w14:textId="0C7AFA91" w:rsidR="00EA16F4" w:rsidRDefault="00EA16F4" w:rsidP="004F39AC">
            <w:pPr>
              <w:ind w:firstLine="0"/>
              <w:jc w:val="center"/>
              <w:rPr>
                <w:rFonts w:eastAsia="Calibri" w:hAnsi="Times New Roman" w:cs="Times New Roman"/>
                <w:lang w:val="lt-LT"/>
              </w:rPr>
            </w:pPr>
            <w:r>
              <w:rPr>
                <w:rFonts w:eastAsia="Calibri" w:hAnsi="Times New Roman" w:cs="Times New Roman"/>
                <w:lang w:val="lt-LT"/>
              </w:rPr>
              <w:t>Kaina iš viso su PVM</w:t>
            </w:r>
          </w:p>
        </w:tc>
      </w:tr>
      <w:tr w:rsidR="00EA16F4" w:rsidRPr="00FB08B9" w14:paraId="12271671" w14:textId="77777777" w:rsidTr="00EA16F4">
        <w:tc>
          <w:tcPr>
            <w:tcW w:w="2128" w:type="dxa"/>
          </w:tcPr>
          <w:p w14:paraId="11DD6435" w14:textId="77777777" w:rsidR="00EA16F4" w:rsidRDefault="00EA16F4" w:rsidP="004F39AC">
            <w:pPr>
              <w:ind w:firstLine="34"/>
              <w:jc w:val="center"/>
              <w:rPr>
                <w:rFonts w:eastAsia="Calibri" w:hAnsi="Times New Roman" w:cs="Times New Roman"/>
                <w:lang w:val="lt-LT"/>
              </w:rPr>
            </w:pPr>
          </w:p>
        </w:tc>
        <w:tc>
          <w:tcPr>
            <w:tcW w:w="2375" w:type="dxa"/>
          </w:tcPr>
          <w:p w14:paraId="5D42E43D" w14:textId="2431497F" w:rsidR="00EA16F4" w:rsidRDefault="00EA16F4" w:rsidP="004F39AC">
            <w:pPr>
              <w:ind w:firstLine="34"/>
              <w:jc w:val="center"/>
              <w:rPr>
                <w:rFonts w:eastAsia="Calibri" w:hAnsi="Times New Roman" w:cs="Times New Roman"/>
                <w:lang w:val="lt-LT"/>
              </w:rPr>
            </w:pPr>
          </w:p>
        </w:tc>
        <w:tc>
          <w:tcPr>
            <w:tcW w:w="2279" w:type="dxa"/>
          </w:tcPr>
          <w:p w14:paraId="6A3AD24C" w14:textId="77777777" w:rsidR="00EA16F4" w:rsidRDefault="00EA16F4" w:rsidP="004F39AC">
            <w:pPr>
              <w:jc w:val="center"/>
              <w:rPr>
                <w:rFonts w:eastAsia="Calibri" w:hAnsi="Times New Roman" w:cs="Times New Roman"/>
                <w:lang w:val="lt-LT"/>
              </w:rPr>
            </w:pPr>
          </w:p>
        </w:tc>
        <w:tc>
          <w:tcPr>
            <w:tcW w:w="2279" w:type="dxa"/>
          </w:tcPr>
          <w:p w14:paraId="6DA29B27" w14:textId="77777777" w:rsidR="00EA16F4" w:rsidRDefault="00EA16F4" w:rsidP="004F39AC">
            <w:pPr>
              <w:jc w:val="center"/>
              <w:rPr>
                <w:rFonts w:eastAsia="Calibri" w:hAnsi="Times New Roman" w:cs="Times New Roman"/>
                <w:lang w:val="lt-LT"/>
              </w:rPr>
            </w:pPr>
          </w:p>
        </w:tc>
      </w:tr>
      <w:tr w:rsidR="00EA16F4" w:rsidRPr="00FB08B9" w14:paraId="02A6BFD6" w14:textId="77777777" w:rsidTr="00EA16F4">
        <w:tc>
          <w:tcPr>
            <w:tcW w:w="2128" w:type="dxa"/>
          </w:tcPr>
          <w:p w14:paraId="1809AB36" w14:textId="77777777" w:rsidR="00EA16F4" w:rsidRDefault="00EA16F4" w:rsidP="004F39AC">
            <w:pPr>
              <w:ind w:firstLine="34"/>
              <w:jc w:val="center"/>
              <w:rPr>
                <w:rFonts w:eastAsia="Calibri" w:hAnsi="Times New Roman" w:cs="Times New Roman"/>
                <w:lang w:val="lt-LT"/>
              </w:rPr>
            </w:pPr>
          </w:p>
        </w:tc>
        <w:tc>
          <w:tcPr>
            <w:tcW w:w="2375" w:type="dxa"/>
          </w:tcPr>
          <w:p w14:paraId="5FD0E687" w14:textId="7559FB46" w:rsidR="00EA16F4" w:rsidRDefault="00EA16F4" w:rsidP="004F39AC">
            <w:pPr>
              <w:ind w:firstLine="34"/>
              <w:jc w:val="center"/>
              <w:rPr>
                <w:rFonts w:eastAsia="Calibri" w:hAnsi="Times New Roman" w:cs="Times New Roman"/>
                <w:lang w:val="lt-LT"/>
              </w:rPr>
            </w:pPr>
          </w:p>
        </w:tc>
        <w:tc>
          <w:tcPr>
            <w:tcW w:w="2279" w:type="dxa"/>
          </w:tcPr>
          <w:p w14:paraId="6C28BEAE" w14:textId="77777777" w:rsidR="00EA16F4" w:rsidRDefault="00EA16F4" w:rsidP="004F39AC">
            <w:pPr>
              <w:jc w:val="center"/>
              <w:rPr>
                <w:rFonts w:eastAsia="Calibri" w:hAnsi="Times New Roman" w:cs="Times New Roman"/>
                <w:lang w:val="lt-LT"/>
              </w:rPr>
            </w:pPr>
          </w:p>
        </w:tc>
        <w:tc>
          <w:tcPr>
            <w:tcW w:w="2279" w:type="dxa"/>
          </w:tcPr>
          <w:p w14:paraId="7227F9CA" w14:textId="77777777" w:rsidR="00EA16F4" w:rsidRDefault="00EA16F4" w:rsidP="004F39AC">
            <w:pPr>
              <w:jc w:val="center"/>
              <w:rPr>
                <w:rFonts w:eastAsia="Calibri" w:hAnsi="Times New Roman" w:cs="Times New Roman"/>
                <w:lang w:val="lt-LT"/>
              </w:rPr>
            </w:pPr>
          </w:p>
        </w:tc>
      </w:tr>
      <w:tr w:rsidR="00EA16F4" w:rsidRPr="00FB08B9" w14:paraId="4A7214C3" w14:textId="77777777" w:rsidTr="00EA16F4">
        <w:tc>
          <w:tcPr>
            <w:tcW w:w="2128" w:type="dxa"/>
          </w:tcPr>
          <w:p w14:paraId="2184D626" w14:textId="77777777" w:rsidR="00EA16F4" w:rsidRDefault="00EA16F4" w:rsidP="004F39AC">
            <w:pPr>
              <w:ind w:firstLine="34"/>
              <w:jc w:val="center"/>
              <w:rPr>
                <w:rFonts w:eastAsia="Calibri" w:hAnsi="Times New Roman" w:cs="Times New Roman"/>
                <w:lang w:val="lt-LT"/>
              </w:rPr>
            </w:pPr>
          </w:p>
        </w:tc>
        <w:tc>
          <w:tcPr>
            <w:tcW w:w="2375" w:type="dxa"/>
          </w:tcPr>
          <w:p w14:paraId="63FEA97C" w14:textId="45F9F6FB" w:rsidR="00EA16F4" w:rsidRDefault="00EA16F4" w:rsidP="004F39AC">
            <w:pPr>
              <w:ind w:firstLine="34"/>
              <w:jc w:val="center"/>
              <w:rPr>
                <w:rFonts w:eastAsia="Calibri" w:hAnsi="Times New Roman" w:cs="Times New Roman"/>
                <w:lang w:val="lt-LT"/>
              </w:rPr>
            </w:pPr>
          </w:p>
        </w:tc>
        <w:tc>
          <w:tcPr>
            <w:tcW w:w="2279" w:type="dxa"/>
          </w:tcPr>
          <w:p w14:paraId="3BB8F920" w14:textId="77777777" w:rsidR="00EA16F4" w:rsidRDefault="00EA16F4" w:rsidP="004F39AC">
            <w:pPr>
              <w:jc w:val="center"/>
              <w:rPr>
                <w:rFonts w:eastAsia="Calibri" w:hAnsi="Times New Roman" w:cs="Times New Roman"/>
                <w:lang w:val="lt-LT"/>
              </w:rPr>
            </w:pPr>
          </w:p>
        </w:tc>
        <w:tc>
          <w:tcPr>
            <w:tcW w:w="2279" w:type="dxa"/>
          </w:tcPr>
          <w:p w14:paraId="423A1CDD" w14:textId="77777777" w:rsidR="00EA16F4" w:rsidRDefault="00EA16F4" w:rsidP="004F39AC">
            <w:pPr>
              <w:jc w:val="center"/>
              <w:rPr>
                <w:rFonts w:eastAsia="Calibri" w:hAnsi="Times New Roman" w:cs="Times New Roman"/>
                <w:lang w:val="lt-LT"/>
              </w:rPr>
            </w:pPr>
          </w:p>
        </w:tc>
      </w:tr>
    </w:tbl>
    <w:p w14:paraId="223DB4CF" w14:textId="77777777" w:rsidR="00027A7B" w:rsidRDefault="00027A7B" w:rsidP="00027A7B">
      <w:pPr>
        <w:spacing w:line="240" w:lineRule="auto"/>
        <w:jc w:val="center"/>
        <w:rPr>
          <w:rFonts w:ascii="Times New Roman" w:eastAsia="Calibri" w:hAnsi="Times New Roman" w:cs="Times New Roman"/>
          <w:lang w:val="lt-LT"/>
        </w:rPr>
      </w:pPr>
    </w:p>
    <w:p w14:paraId="29F2B97A" w14:textId="7AC35220" w:rsidR="00F37E9F" w:rsidRPr="00217C99" w:rsidRDefault="000C35E2" w:rsidP="00F37E9F">
      <w:pPr>
        <w:jc w:val="center"/>
        <w:rPr>
          <w:rFonts w:ascii="Times New Roman" w:hAnsi="Times New Roman" w:cs="Times New Roman"/>
          <w:bCs/>
          <w:iCs/>
          <w:lang w:val="lt-LT"/>
        </w:rPr>
      </w:pPr>
      <w:r>
        <w:rPr>
          <w:rFonts w:ascii="Times New Roman" w:hAnsi="Times New Roman" w:cs="Times New Roman"/>
          <w:bCs/>
          <w:iCs/>
          <w:lang w:val="lt-LT"/>
        </w:rPr>
        <w:t>________________</w:t>
      </w:r>
    </w:p>
    <w:sectPr w:rsidR="00F37E9F" w:rsidRPr="00217C99" w:rsidSect="00D26BA6">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E95"/>
    <w:multiLevelType w:val="hybridMultilevel"/>
    <w:tmpl w:val="00064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60379A"/>
    <w:multiLevelType w:val="multilevel"/>
    <w:tmpl w:val="BA247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746F8"/>
    <w:multiLevelType w:val="multilevel"/>
    <w:tmpl w:val="A4967F90"/>
    <w:lvl w:ilvl="0">
      <w:start w:val="7"/>
      <w:numFmt w:val="decimal"/>
      <w:lvlText w:val="%1."/>
      <w:lvlJc w:val="left"/>
      <w:pPr>
        <w:ind w:left="2204" w:hanging="360"/>
      </w:pPr>
      <w:rPr>
        <w:rFonts w:hint="default"/>
        <w:color w:val="000000" w:themeColor="text1"/>
      </w:rPr>
    </w:lvl>
    <w:lvl w:ilvl="1">
      <w:start w:val="2"/>
      <w:numFmt w:val="decimal"/>
      <w:lvlText w:val="%1.%2."/>
      <w:lvlJc w:val="left"/>
      <w:pPr>
        <w:ind w:left="2901" w:hanging="360"/>
      </w:pPr>
      <w:rPr>
        <w:rFonts w:ascii="Arial" w:hAnsi="Arial" w:cs="Arial" w:hint="default"/>
        <w:color w:val="000000" w:themeColor="text1"/>
      </w:rPr>
    </w:lvl>
    <w:lvl w:ilvl="2">
      <w:start w:val="1"/>
      <w:numFmt w:val="decimal"/>
      <w:lvlText w:val="%1.%2.%3."/>
      <w:lvlJc w:val="left"/>
      <w:pPr>
        <w:ind w:left="3958" w:hanging="720"/>
      </w:pPr>
      <w:rPr>
        <w:rFonts w:ascii="Arial" w:hAnsi="Arial" w:cs="Arial" w:hint="default"/>
        <w:color w:val="000000" w:themeColor="text1"/>
      </w:rPr>
    </w:lvl>
    <w:lvl w:ilvl="3">
      <w:start w:val="1"/>
      <w:numFmt w:val="decimal"/>
      <w:lvlText w:val="%1.%2.%3.%4."/>
      <w:lvlJc w:val="left"/>
      <w:pPr>
        <w:ind w:left="4655" w:hanging="720"/>
      </w:pPr>
      <w:rPr>
        <w:rFonts w:hint="default"/>
        <w:color w:val="000000" w:themeColor="text1"/>
      </w:rPr>
    </w:lvl>
    <w:lvl w:ilvl="4">
      <w:start w:val="1"/>
      <w:numFmt w:val="decimal"/>
      <w:lvlText w:val="%1.%2.%3.%4.%5."/>
      <w:lvlJc w:val="left"/>
      <w:pPr>
        <w:ind w:left="5712" w:hanging="1080"/>
      </w:pPr>
      <w:rPr>
        <w:rFonts w:hint="default"/>
        <w:color w:val="000000" w:themeColor="text1"/>
      </w:rPr>
    </w:lvl>
    <w:lvl w:ilvl="5">
      <w:start w:val="1"/>
      <w:numFmt w:val="decimal"/>
      <w:lvlText w:val="%1.%2.%3.%4.%5.%6."/>
      <w:lvlJc w:val="left"/>
      <w:pPr>
        <w:ind w:left="6409" w:hanging="1080"/>
      </w:pPr>
      <w:rPr>
        <w:rFonts w:hint="default"/>
        <w:color w:val="000000" w:themeColor="text1"/>
      </w:rPr>
    </w:lvl>
    <w:lvl w:ilvl="6">
      <w:start w:val="1"/>
      <w:numFmt w:val="decimal"/>
      <w:lvlText w:val="%1.%2.%3.%4.%5.%6.%7."/>
      <w:lvlJc w:val="left"/>
      <w:pPr>
        <w:ind w:left="7466" w:hanging="1440"/>
      </w:pPr>
      <w:rPr>
        <w:rFonts w:hint="default"/>
        <w:color w:val="000000" w:themeColor="text1"/>
      </w:rPr>
    </w:lvl>
    <w:lvl w:ilvl="7">
      <w:start w:val="1"/>
      <w:numFmt w:val="decimal"/>
      <w:lvlText w:val="%1.%2.%3.%4.%5.%6.%7.%8."/>
      <w:lvlJc w:val="left"/>
      <w:pPr>
        <w:ind w:left="8163" w:hanging="1440"/>
      </w:pPr>
      <w:rPr>
        <w:rFonts w:hint="default"/>
        <w:color w:val="000000" w:themeColor="text1"/>
      </w:rPr>
    </w:lvl>
    <w:lvl w:ilvl="8">
      <w:start w:val="1"/>
      <w:numFmt w:val="decimal"/>
      <w:lvlText w:val="%1.%2.%3.%4.%5.%6.%7.%8.%9."/>
      <w:lvlJc w:val="left"/>
      <w:pPr>
        <w:ind w:left="9220" w:hanging="1800"/>
      </w:pPr>
      <w:rPr>
        <w:rFonts w:hint="default"/>
        <w:color w:val="000000" w:themeColor="text1"/>
      </w:rPr>
    </w:lvl>
  </w:abstractNum>
  <w:abstractNum w:abstractNumId="3" w15:restartNumberingAfterBreak="0">
    <w:nsid w:val="23983732"/>
    <w:multiLevelType w:val="multilevel"/>
    <w:tmpl w:val="0F62869A"/>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5F8631F"/>
    <w:multiLevelType w:val="multilevel"/>
    <w:tmpl w:val="B654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4624E"/>
    <w:multiLevelType w:val="hybridMultilevel"/>
    <w:tmpl w:val="34142B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FE2E69"/>
    <w:multiLevelType w:val="multilevel"/>
    <w:tmpl w:val="820E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81A5204"/>
    <w:multiLevelType w:val="multilevel"/>
    <w:tmpl w:val="A14EB0EA"/>
    <w:lvl w:ilvl="0">
      <w:start w:val="5"/>
      <w:numFmt w:val="decimal"/>
      <w:lvlText w:val="%1."/>
      <w:lvlJc w:val="left"/>
      <w:pPr>
        <w:ind w:left="360" w:hanging="360"/>
      </w:pPr>
      <w:rPr>
        <w:rFonts w:hint="default"/>
        <w:b/>
        <w:i w:val="0"/>
      </w:rPr>
    </w:lvl>
    <w:lvl w:ilvl="1">
      <w:start w:val="1"/>
      <w:numFmt w:val="decimal"/>
      <w:pStyle w:val="Siaiptekstas"/>
      <w:lvlText w:val="%1.%2."/>
      <w:lvlJc w:val="left"/>
      <w:pPr>
        <w:ind w:left="928" w:hanging="360"/>
      </w:pPr>
      <w:rPr>
        <w:rFonts w:ascii="Times New Roman" w:hAnsi="Times New Roman" w:cs="Times New Roman" w:hint="default"/>
        <w:b w:val="0"/>
        <w:color w:val="auto"/>
        <w:sz w:val="22"/>
        <w:szCs w:val="22"/>
      </w:rPr>
    </w:lvl>
    <w:lvl w:ilvl="2">
      <w:start w:val="1"/>
      <w:numFmt w:val="decimal"/>
      <w:lvlText w:val="%1.%2.%3."/>
      <w:lvlJc w:val="left"/>
      <w:pPr>
        <w:ind w:left="1430" w:hanging="720"/>
      </w:pPr>
      <w:rPr>
        <w:rFonts w:hint="default"/>
        <w:b w:val="0"/>
        <w:i w:val="0"/>
        <w:sz w:val="22"/>
        <w:szCs w:val="22"/>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4AFC5D86"/>
    <w:multiLevelType w:val="hybridMultilevel"/>
    <w:tmpl w:val="2214BB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D50120"/>
    <w:multiLevelType w:val="multilevel"/>
    <w:tmpl w:val="8C92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EC52A9"/>
    <w:multiLevelType w:val="hybridMultilevel"/>
    <w:tmpl w:val="E3A23A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6611C8"/>
    <w:multiLevelType w:val="hybridMultilevel"/>
    <w:tmpl w:val="933E340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79A03945"/>
    <w:multiLevelType w:val="multilevel"/>
    <w:tmpl w:val="E424F07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D4C27B5"/>
    <w:multiLevelType w:val="multilevel"/>
    <w:tmpl w:val="0F36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8647431">
    <w:abstractNumId w:val="3"/>
  </w:num>
  <w:num w:numId="2" w16cid:durableId="314838111">
    <w:abstractNumId w:val="2"/>
  </w:num>
  <w:num w:numId="3" w16cid:durableId="833954846">
    <w:abstractNumId w:val="7"/>
  </w:num>
  <w:num w:numId="4" w16cid:durableId="1014920947">
    <w:abstractNumId w:val="8"/>
  </w:num>
  <w:num w:numId="5" w16cid:durableId="745499439">
    <w:abstractNumId w:val="11"/>
  </w:num>
  <w:num w:numId="6" w16cid:durableId="708578544">
    <w:abstractNumId w:val="9"/>
  </w:num>
  <w:num w:numId="7" w16cid:durableId="600375915">
    <w:abstractNumId w:val="5"/>
  </w:num>
  <w:num w:numId="8" w16cid:durableId="1661350697">
    <w:abstractNumId w:val="12"/>
  </w:num>
  <w:num w:numId="9" w16cid:durableId="1156264243">
    <w:abstractNumId w:val="13"/>
  </w:num>
  <w:num w:numId="10" w16cid:durableId="1165778956">
    <w:abstractNumId w:val="0"/>
  </w:num>
  <w:num w:numId="11" w16cid:durableId="347951978">
    <w:abstractNumId w:val="14"/>
  </w:num>
  <w:num w:numId="12" w16cid:durableId="221403158">
    <w:abstractNumId w:val="6"/>
  </w:num>
  <w:num w:numId="13" w16cid:durableId="1096244247">
    <w:abstractNumId w:val="1"/>
  </w:num>
  <w:num w:numId="14" w16cid:durableId="1107774128">
    <w:abstractNumId w:val="4"/>
  </w:num>
  <w:num w:numId="15" w16cid:durableId="18971643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C7"/>
    <w:rsid w:val="0001323D"/>
    <w:rsid w:val="00027A7B"/>
    <w:rsid w:val="00031AC9"/>
    <w:rsid w:val="000C35E2"/>
    <w:rsid w:val="001621FA"/>
    <w:rsid w:val="001B0FEF"/>
    <w:rsid w:val="00217C99"/>
    <w:rsid w:val="00251D51"/>
    <w:rsid w:val="003D3CCE"/>
    <w:rsid w:val="00420A91"/>
    <w:rsid w:val="004417D7"/>
    <w:rsid w:val="00447820"/>
    <w:rsid w:val="004C5924"/>
    <w:rsid w:val="004F39AC"/>
    <w:rsid w:val="0054214A"/>
    <w:rsid w:val="005E0B82"/>
    <w:rsid w:val="006A02F9"/>
    <w:rsid w:val="00700201"/>
    <w:rsid w:val="007D4930"/>
    <w:rsid w:val="0084687D"/>
    <w:rsid w:val="00877D59"/>
    <w:rsid w:val="008C2288"/>
    <w:rsid w:val="009A63A3"/>
    <w:rsid w:val="00A61D3C"/>
    <w:rsid w:val="00A623A4"/>
    <w:rsid w:val="00AC5B14"/>
    <w:rsid w:val="00B56258"/>
    <w:rsid w:val="00BA4C0B"/>
    <w:rsid w:val="00BD7081"/>
    <w:rsid w:val="00BF54C7"/>
    <w:rsid w:val="00C26AD5"/>
    <w:rsid w:val="00C63699"/>
    <w:rsid w:val="00C83757"/>
    <w:rsid w:val="00CA69E7"/>
    <w:rsid w:val="00CB72F2"/>
    <w:rsid w:val="00D55BCF"/>
    <w:rsid w:val="00D94EA0"/>
    <w:rsid w:val="00E67CB2"/>
    <w:rsid w:val="00EA16F4"/>
    <w:rsid w:val="00EA3C44"/>
    <w:rsid w:val="00EE66AC"/>
    <w:rsid w:val="00EF7E0D"/>
    <w:rsid w:val="00F37E9F"/>
    <w:rsid w:val="00F91153"/>
    <w:rsid w:val="00FB0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C976"/>
  <w15:chartTrackingRefBased/>
  <w15:docId w15:val="{05DA663D-6F59-4195-B97A-0A2671FF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1153"/>
    <w:rPr>
      <w:lang w:val="en-US"/>
    </w:rPr>
  </w:style>
  <w:style w:type="paragraph" w:styleId="Antrat1">
    <w:name w:val="heading 1"/>
    <w:basedOn w:val="prastasis"/>
    <w:next w:val="prastasis"/>
    <w:link w:val="Antrat1Diagrama"/>
    <w:uiPriority w:val="9"/>
    <w:qFormat/>
    <w:rsid w:val="00F91153"/>
    <w:pPr>
      <w:keepNext/>
      <w:keepLines/>
      <w:pBdr>
        <w:bottom w:val="single" w:sz="4" w:space="2" w:color="ED7D31"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1153"/>
    <w:rPr>
      <w:rFonts w:asciiTheme="majorHAnsi" w:eastAsiaTheme="majorEastAsia" w:hAnsiTheme="majorHAnsi" w:cstheme="majorBidi"/>
      <w:color w:val="262626" w:themeColor="text1" w:themeTint="D9"/>
      <w:sz w:val="40"/>
      <w:szCs w:val="40"/>
      <w:lang w:eastAsia="lt-LT"/>
    </w:rPr>
  </w:style>
  <w:style w:type="character" w:customStyle="1" w:styleId="BetarpDiagrama">
    <w:name w:val="Be tarpų Diagrama"/>
    <w:link w:val="Betarp"/>
    <w:uiPriority w:val="1"/>
    <w:qFormat/>
    <w:locked/>
    <w:rsid w:val="00F91153"/>
    <w:rPr>
      <w:rFonts w:ascii="Times New Roman" w:eastAsia="Calibri" w:hAnsi="Times New Roman" w:cs="Times New Roman"/>
    </w:rPr>
  </w:style>
  <w:style w:type="paragraph" w:styleId="Betarp">
    <w:name w:val="No Spacing"/>
    <w:link w:val="BetarpDiagrama"/>
    <w:uiPriority w:val="1"/>
    <w:qFormat/>
    <w:rsid w:val="00F91153"/>
    <w:pPr>
      <w:spacing w:after="0" w:line="240" w:lineRule="auto"/>
    </w:pPr>
    <w:rPr>
      <w:rFonts w:ascii="Times New Roman" w:eastAsia="Calibri" w:hAnsi="Times New Roman"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9115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91153"/>
    <w:pPr>
      <w:spacing w:after="0" w:line="300" w:lineRule="auto"/>
      <w:ind w:left="720" w:firstLine="697"/>
      <w:contextualSpacing/>
      <w:jc w:val="both"/>
    </w:pPr>
    <w:rPr>
      <w:lang w:val="lt-LT"/>
    </w:rPr>
  </w:style>
  <w:style w:type="paragraph" w:customStyle="1" w:styleId="paragrafesrasas2lygis">
    <w:name w:val="_paragrafe sąrasas 2 lygis"/>
    <w:basedOn w:val="Pagrindiniotekstotrauka2"/>
    <w:link w:val="paragrafesrasas2lygisDiagrama"/>
    <w:qFormat/>
    <w:rsid w:val="00F91153"/>
    <w:pPr>
      <w:spacing w:line="276" w:lineRule="auto"/>
      <w:ind w:left="0"/>
      <w:jc w:val="both"/>
    </w:pPr>
    <w:rPr>
      <w:rFonts w:ascii="Times New Roman" w:eastAsia="Times New Roman" w:hAnsi="Times New Roman" w:cs="Times New Roman"/>
      <w:lang w:val="lt-LT"/>
    </w:rPr>
  </w:style>
  <w:style w:type="character" w:customStyle="1" w:styleId="paragrafesrasas2lygisDiagrama">
    <w:name w:val="_paragrafe sąrasas 2 lygis Diagrama"/>
    <w:basedOn w:val="Numatytasispastraiposriftas"/>
    <w:link w:val="paragrafesrasas2lygis"/>
    <w:rsid w:val="00F91153"/>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9115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91153"/>
    <w:rPr>
      <w:lang w:val="en-US"/>
    </w:rPr>
  </w:style>
  <w:style w:type="paragraph" w:styleId="Pagrindinistekstas">
    <w:name w:val="Body Text"/>
    <w:basedOn w:val="prastasis"/>
    <w:link w:val="PagrindinistekstasDiagrama"/>
    <w:uiPriority w:val="99"/>
    <w:semiHidden/>
    <w:unhideWhenUsed/>
    <w:rsid w:val="00031AC9"/>
    <w:pPr>
      <w:spacing w:after="120"/>
    </w:pPr>
  </w:style>
  <w:style w:type="character" w:customStyle="1" w:styleId="PagrindinistekstasDiagrama">
    <w:name w:val="Pagrindinis tekstas Diagrama"/>
    <w:basedOn w:val="Numatytasispastraiposriftas"/>
    <w:link w:val="Pagrindinistekstas"/>
    <w:uiPriority w:val="99"/>
    <w:semiHidden/>
    <w:rsid w:val="00031AC9"/>
    <w:rPr>
      <w:lang w:val="en-US"/>
    </w:rPr>
  </w:style>
  <w:style w:type="table" w:styleId="Lentelstinklelis">
    <w:name w:val="Table Grid"/>
    <w:basedOn w:val="prastojilentel"/>
    <w:uiPriority w:val="39"/>
    <w:rsid w:val="00031AC9"/>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aiptekstas">
    <w:name w:val="Siaip tekstas"/>
    <w:basedOn w:val="prastasis"/>
    <w:autoRedefine/>
    <w:rsid w:val="00031AC9"/>
    <w:pPr>
      <w:numPr>
        <w:ilvl w:val="1"/>
        <w:numId w:val="4"/>
      </w:numPr>
      <w:tabs>
        <w:tab w:val="left" w:pos="709"/>
      </w:tabs>
      <w:spacing w:after="0" w:line="240" w:lineRule="auto"/>
      <w:ind w:left="0" w:firstLine="0"/>
      <w:jc w:val="both"/>
    </w:pPr>
    <w:rPr>
      <w:rFonts w:ascii="Times New Roman" w:eastAsia="Times New Roman" w:hAnsi="Times New Roman" w:cs="Times New Roman"/>
      <w:lang w:val="lt-LT"/>
    </w:rPr>
  </w:style>
  <w:style w:type="paragraph" w:styleId="Paantrat">
    <w:name w:val="Subtitle"/>
    <w:basedOn w:val="prastasis"/>
    <w:next w:val="prastasis"/>
    <w:link w:val="PaantratDiagrama"/>
    <w:uiPriority w:val="11"/>
    <w:qFormat/>
    <w:rsid w:val="003D3CCE"/>
    <w:pPr>
      <w:numPr>
        <w:ilvl w:val="1"/>
      </w:numPr>
      <w:spacing w:after="240" w:line="300" w:lineRule="auto"/>
      <w:ind w:left="1004" w:hanging="437"/>
      <w:jc w:val="both"/>
    </w:pPr>
    <w:rPr>
      <w:rFonts w:eastAsiaTheme="minorEastAsia"/>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3D3CCE"/>
    <w:rPr>
      <w:rFonts w:eastAsiaTheme="minorEastAsia"/>
      <w:caps/>
      <w:color w:val="404040" w:themeColor="text1" w:themeTint="BF"/>
      <w:spacing w:val="20"/>
      <w:sz w:val="28"/>
      <w:szCs w:val="28"/>
      <w:lang w:eastAsia="lt-LT"/>
    </w:rPr>
  </w:style>
  <w:style w:type="character" w:styleId="Hipersaitas">
    <w:name w:val="Hyperlink"/>
    <w:basedOn w:val="Numatytasispastraiposriftas"/>
    <w:uiPriority w:val="99"/>
    <w:unhideWhenUsed/>
    <w:rsid w:val="009A63A3"/>
    <w:rPr>
      <w:color w:val="0563C1" w:themeColor="hyperlink"/>
      <w:u w:val="single"/>
    </w:rPr>
  </w:style>
  <w:style w:type="character" w:styleId="Neapdorotaspaminjimas">
    <w:name w:val="Unresolved Mention"/>
    <w:basedOn w:val="Numatytasispastraiposriftas"/>
    <w:uiPriority w:val="99"/>
    <w:semiHidden/>
    <w:unhideWhenUsed/>
    <w:rsid w:val="009A63A3"/>
    <w:rPr>
      <w:color w:val="605E5C"/>
      <w:shd w:val="clear" w:color="auto" w:fill="E1DFDD"/>
    </w:rPr>
  </w:style>
  <w:style w:type="paragraph" w:customStyle="1" w:styleId="Normaldokumentas">
    <w:name w:val="Normal_dokumentas"/>
    <w:qFormat/>
    <w:rsid w:val="00EA3C44"/>
    <w:pPr>
      <w:spacing w:after="0" w:line="240" w:lineRule="auto"/>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tar.lt/portal/lt/legalAct/TAR.4B60A8C9678B/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43236F51B54190949CCA8D5EED0A70"/>
        <w:category>
          <w:name w:val="Bendrosios nuostatos"/>
          <w:gallery w:val="placeholder"/>
        </w:category>
        <w:types>
          <w:type w:val="bbPlcHdr"/>
        </w:types>
        <w:behaviors>
          <w:behavior w:val="content"/>
        </w:behaviors>
        <w:guid w:val="{902A9134-D064-4749-8F07-34D7C44E7252}"/>
      </w:docPartPr>
      <w:docPartBody>
        <w:p w:rsidR="00CD7787" w:rsidRDefault="00DA10C1" w:rsidP="00DA10C1">
          <w:pPr>
            <w:pStyle w:val="0643236F51B54190949CCA8D5EED0A70"/>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C1"/>
    <w:rsid w:val="001621FA"/>
    <w:rsid w:val="001B0FEF"/>
    <w:rsid w:val="0042165C"/>
    <w:rsid w:val="00447820"/>
    <w:rsid w:val="0066141F"/>
    <w:rsid w:val="0066273C"/>
    <w:rsid w:val="0079230C"/>
    <w:rsid w:val="007D10BC"/>
    <w:rsid w:val="00831E99"/>
    <w:rsid w:val="00A61D3C"/>
    <w:rsid w:val="00A623A4"/>
    <w:rsid w:val="00B13627"/>
    <w:rsid w:val="00B35F4B"/>
    <w:rsid w:val="00BD7081"/>
    <w:rsid w:val="00C63699"/>
    <w:rsid w:val="00CD7787"/>
    <w:rsid w:val="00DA10C1"/>
    <w:rsid w:val="00DA12FA"/>
    <w:rsid w:val="00DB32C9"/>
    <w:rsid w:val="00E67C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643236F51B54190949CCA8D5EED0A70">
    <w:name w:val="0643236F51B54190949CCA8D5EED0A70"/>
    <w:rsid w:val="00DA10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C9299-CE4F-4D68-B2D9-8C961034B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8524</Words>
  <Characters>4859</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Dedūraitė</dc:creator>
  <cp:keywords/>
  <dc:description/>
  <cp:lastModifiedBy>Vartotojas</cp:lastModifiedBy>
  <cp:revision>7</cp:revision>
  <dcterms:created xsi:type="dcterms:W3CDTF">2026-02-12T15:55:00Z</dcterms:created>
  <dcterms:modified xsi:type="dcterms:W3CDTF">2026-03-09T16:29:00Z</dcterms:modified>
</cp:coreProperties>
</file>