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ABDE" w14:textId="1CF367A6" w:rsidR="007724F3" w:rsidRPr="004C467B" w:rsidRDefault="007724F3" w:rsidP="00D12FBA">
      <w:pPr>
        <w:jc w:val="right"/>
        <w:rPr>
          <w:b/>
          <w:sz w:val="22"/>
          <w:szCs w:val="22"/>
        </w:rPr>
      </w:pPr>
      <w:r>
        <w:rPr>
          <w:b/>
          <w:sz w:val="22"/>
          <w:szCs w:val="22"/>
        </w:rPr>
        <w:t>Priedas Nr. 3</w:t>
      </w:r>
    </w:p>
    <w:p w14:paraId="3BAD2C8E" w14:textId="77777777" w:rsidR="007724F3" w:rsidRPr="004C467B" w:rsidRDefault="007724F3" w:rsidP="007724F3">
      <w:pPr>
        <w:pStyle w:val="Antrat2"/>
        <w:ind w:firstLine="0"/>
        <w:jc w:val="center"/>
        <w:rPr>
          <w:b/>
          <w:sz w:val="22"/>
          <w:szCs w:val="22"/>
        </w:rPr>
      </w:pPr>
      <w:r w:rsidRPr="004C467B">
        <w:rPr>
          <w:b/>
          <w:sz w:val="22"/>
          <w:szCs w:val="22"/>
        </w:rPr>
        <w:t>VšĮ  UTENOS LIGONINĖ</w:t>
      </w:r>
    </w:p>
    <w:p w14:paraId="7D93134E" w14:textId="77777777" w:rsidR="007724F3" w:rsidRPr="004C467B" w:rsidRDefault="007724F3" w:rsidP="007724F3">
      <w:pPr>
        <w:jc w:val="center"/>
        <w:rPr>
          <w:sz w:val="22"/>
          <w:szCs w:val="22"/>
        </w:rPr>
      </w:pPr>
    </w:p>
    <w:p w14:paraId="0E58A1BB" w14:textId="77777777" w:rsidR="007724F3" w:rsidRDefault="001102E9" w:rsidP="007724F3">
      <w:pPr>
        <w:jc w:val="center"/>
        <w:rPr>
          <w:i/>
          <w:sz w:val="22"/>
          <w:szCs w:val="22"/>
        </w:rPr>
      </w:pPr>
      <w:r>
        <w:rPr>
          <w:b/>
          <w:sz w:val="22"/>
          <w:szCs w:val="22"/>
        </w:rPr>
        <w:t xml:space="preserve"> PIRKIMO – PARDAVIMO </w:t>
      </w:r>
      <w:r w:rsidR="007724F3" w:rsidRPr="004C467B">
        <w:rPr>
          <w:b/>
          <w:sz w:val="22"/>
          <w:szCs w:val="22"/>
        </w:rPr>
        <w:t xml:space="preserve">SUTARTIS </w:t>
      </w:r>
      <w:r w:rsidR="007724F3" w:rsidRPr="004C467B">
        <w:rPr>
          <w:sz w:val="22"/>
          <w:szCs w:val="22"/>
        </w:rPr>
        <w:t xml:space="preserve"> </w:t>
      </w:r>
      <w:r w:rsidR="007724F3" w:rsidRPr="001102E9">
        <w:rPr>
          <w:i/>
          <w:sz w:val="22"/>
          <w:szCs w:val="22"/>
        </w:rPr>
        <w:t>(projektas)</w:t>
      </w:r>
    </w:p>
    <w:p w14:paraId="7941494A" w14:textId="77777777" w:rsidR="009D7719" w:rsidRPr="001102E9" w:rsidRDefault="009D7719" w:rsidP="007724F3">
      <w:pPr>
        <w:jc w:val="center"/>
        <w:rPr>
          <w:i/>
          <w:sz w:val="22"/>
          <w:szCs w:val="22"/>
        </w:rPr>
      </w:pPr>
    </w:p>
    <w:p w14:paraId="58A58B3A" w14:textId="6588DCAF" w:rsidR="007724F3" w:rsidRPr="004C467B" w:rsidRDefault="007A4061" w:rsidP="00FC5C34">
      <w:pPr>
        <w:spacing w:line="276" w:lineRule="auto"/>
        <w:jc w:val="center"/>
        <w:rPr>
          <w:b/>
          <w:sz w:val="22"/>
          <w:szCs w:val="22"/>
          <w:lang w:eastAsia="en-US"/>
        </w:rPr>
      </w:pPr>
      <w:r>
        <w:rPr>
          <w:b/>
          <w:sz w:val="22"/>
          <w:szCs w:val="22"/>
        </w:rPr>
        <w:t xml:space="preserve">DĖL  </w:t>
      </w:r>
      <w:r w:rsidR="00FC5C34">
        <w:rPr>
          <w:b/>
          <w:bCs/>
          <w:color w:val="000000"/>
          <w:sz w:val="22"/>
          <w:szCs w:val="22"/>
        </w:rPr>
        <w:t>VAIZDO KOLONOSKOPO</w:t>
      </w:r>
      <w:r w:rsidR="00FC5C34">
        <w:rPr>
          <w:b/>
          <w:sz w:val="22"/>
          <w:szCs w:val="22"/>
          <w:lang w:eastAsia="en-US"/>
        </w:rPr>
        <w:t xml:space="preserve">  </w:t>
      </w:r>
      <w:r w:rsidR="007724F3" w:rsidRPr="004C467B">
        <w:rPr>
          <w:b/>
          <w:sz w:val="22"/>
          <w:szCs w:val="22"/>
        </w:rPr>
        <w:t xml:space="preserve">PIRKIMO </w:t>
      </w:r>
    </w:p>
    <w:p w14:paraId="61DB06E9" w14:textId="77777777" w:rsidR="007724F3" w:rsidRPr="004C467B" w:rsidRDefault="007724F3" w:rsidP="007724F3">
      <w:pPr>
        <w:jc w:val="center"/>
        <w:rPr>
          <w:b/>
          <w:sz w:val="22"/>
          <w:szCs w:val="22"/>
        </w:rPr>
      </w:pPr>
    </w:p>
    <w:p w14:paraId="2AA5067E" w14:textId="2D09CB48" w:rsidR="007724F3" w:rsidRPr="004C467B" w:rsidRDefault="00652D9D" w:rsidP="007724F3">
      <w:pPr>
        <w:jc w:val="center"/>
        <w:rPr>
          <w:sz w:val="22"/>
          <w:szCs w:val="22"/>
        </w:rPr>
      </w:pPr>
      <w:r>
        <w:rPr>
          <w:sz w:val="22"/>
          <w:szCs w:val="22"/>
        </w:rPr>
        <w:t>20</w:t>
      </w:r>
      <w:r w:rsidR="004D1AE8">
        <w:rPr>
          <w:sz w:val="22"/>
          <w:szCs w:val="22"/>
        </w:rPr>
        <w:t>2</w:t>
      </w:r>
      <w:r w:rsidR="00FC5C34">
        <w:rPr>
          <w:sz w:val="22"/>
          <w:szCs w:val="22"/>
        </w:rPr>
        <w:t>6</w:t>
      </w:r>
      <w:r w:rsidR="007724F3" w:rsidRPr="004C467B">
        <w:rPr>
          <w:sz w:val="22"/>
          <w:szCs w:val="22"/>
        </w:rPr>
        <w:t xml:space="preserve"> m. ___________mėn.</w:t>
      </w:r>
      <w:r w:rsidR="00F10FF1">
        <w:rPr>
          <w:sz w:val="22"/>
          <w:szCs w:val="22"/>
        </w:rPr>
        <w:t xml:space="preserve">__ </w:t>
      </w:r>
      <w:r w:rsidR="007724F3" w:rsidRPr="004C467B">
        <w:rPr>
          <w:sz w:val="22"/>
          <w:szCs w:val="22"/>
        </w:rPr>
        <w:t>d.</w:t>
      </w:r>
      <w:r w:rsidR="00F10FF1">
        <w:rPr>
          <w:sz w:val="22"/>
          <w:szCs w:val="22"/>
        </w:rPr>
        <w:t xml:space="preserve"> Nr.</w:t>
      </w:r>
    </w:p>
    <w:p w14:paraId="17F6CE31" w14:textId="77777777" w:rsidR="007724F3" w:rsidRPr="004C467B" w:rsidRDefault="007724F3" w:rsidP="007724F3">
      <w:pPr>
        <w:jc w:val="center"/>
        <w:rPr>
          <w:sz w:val="22"/>
          <w:szCs w:val="22"/>
        </w:rPr>
      </w:pPr>
      <w:r w:rsidRPr="004C467B">
        <w:rPr>
          <w:sz w:val="22"/>
          <w:szCs w:val="22"/>
        </w:rPr>
        <w:t>Utena</w:t>
      </w:r>
    </w:p>
    <w:p w14:paraId="7250ED0A" w14:textId="77777777" w:rsidR="007724F3" w:rsidRPr="004C467B" w:rsidRDefault="007724F3" w:rsidP="007724F3">
      <w:pPr>
        <w:jc w:val="center"/>
        <w:rPr>
          <w:sz w:val="22"/>
          <w:szCs w:val="22"/>
        </w:rPr>
      </w:pPr>
    </w:p>
    <w:p w14:paraId="25A27E2A" w14:textId="5BED2CE2" w:rsidR="007724F3" w:rsidRPr="00D8371B" w:rsidRDefault="007724F3" w:rsidP="00D8371B">
      <w:pPr>
        <w:pStyle w:val="Paantrat"/>
        <w:ind w:firstLine="720"/>
        <w:jc w:val="both"/>
        <w:rPr>
          <w:rFonts w:ascii="Times New Roman" w:hAnsi="Times New Roman"/>
          <w:sz w:val="22"/>
          <w:szCs w:val="22"/>
          <w:lang w:val="lt-LT"/>
        </w:rPr>
      </w:pPr>
      <w:r w:rsidRPr="00D8371B">
        <w:rPr>
          <w:rFonts w:ascii="Times New Roman" w:hAnsi="Times New Roman"/>
          <w:b/>
          <w:sz w:val="22"/>
          <w:szCs w:val="22"/>
          <w:lang w:val="lt-LT"/>
        </w:rPr>
        <w:t>Viešoji įstaiga Utenos ligoninė</w:t>
      </w:r>
      <w:r w:rsidRPr="00D8371B">
        <w:rPr>
          <w:rFonts w:ascii="Times New Roman" w:hAnsi="Times New Roman"/>
          <w:sz w:val="22"/>
          <w:szCs w:val="22"/>
          <w:lang w:val="lt-LT"/>
        </w:rPr>
        <w:t xml:space="preserve">, įmonės kodas 183854143, atstovaujama direktoriaus </w:t>
      </w:r>
      <w:r w:rsidR="00FC5C34">
        <w:rPr>
          <w:rFonts w:ascii="Times New Roman" w:hAnsi="Times New Roman"/>
          <w:sz w:val="22"/>
          <w:szCs w:val="22"/>
          <w:lang w:val="lt-LT"/>
        </w:rPr>
        <w:t>Gedo Kukanausko</w:t>
      </w:r>
      <w:r w:rsidRPr="00D8371B">
        <w:rPr>
          <w:rFonts w:ascii="Times New Roman" w:hAnsi="Times New Roman"/>
          <w:sz w:val="22"/>
          <w:szCs w:val="22"/>
          <w:lang w:val="lt-LT"/>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14:paraId="65CEC987" w14:textId="77777777" w:rsidR="007724F3" w:rsidRPr="00D8371B" w:rsidRDefault="007724F3" w:rsidP="00D8371B">
      <w:pPr>
        <w:rPr>
          <w:sz w:val="22"/>
          <w:szCs w:val="22"/>
        </w:rPr>
      </w:pPr>
    </w:p>
    <w:p w14:paraId="724A497C" w14:textId="40DC0932" w:rsidR="007724F3" w:rsidRPr="00D8371B" w:rsidRDefault="007724F3" w:rsidP="00D8371B">
      <w:pPr>
        <w:jc w:val="center"/>
        <w:rPr>
          <w:b/>
          <w:sz w:val="22"/>
          <w:szCs w:val="22"/>
        </w:rPr>
      </w:pPr>
      <w:r w:rsidRPr="00D8371B">
        <w:rPr>
          <w:b/>
          <w:sz w:val="22"/>
          <w:szCs w:val="22"/>
        </w:rPr>
        <w:t>1. SUTARTIES OBJEKTAS</w:t>
      </w:r>
    </w:p>
    <w:p w14:paraId="26F20040" w14:textId="265DBB39" w:rsidR="007724F3" w:rsidRPr="00D8371B" w:rsidRDefault="007724F3" w:rsidP="00D8371B">
      <w:pPr>
        <w:pStyle w:val="Punktai"/>
        <w:numPr>
          <w:ilvl w:val="0"/>
          <w:numId w:val="0"/>
        </w:numPr>
        <w:tabs>
          <w:tab w:val="left" w:pos="-360"/>
        </w:tabs>
        <w:jc w:val="both"/>
        <w:rPr>
          <w:sz w:val="22"/>
          <w:szCs w:val="22"/>
          <w:lang w:val="lt-LT"/>
        </w:rPr>
      </w:pPr>
      <w:r w:rsidRPr="00D8371B">
        <w:rPr>
          <w:sz w:val="22"/>
          <w:szCs w:val="22"/>
          <w:lang w:val="lt-LT"/>
        </w:rPr>
        <w:t xml:space="preserve">1.1. Pardavėjas, vadovaudamasis Sutartimi, parduoda, o Pirkėjas, vadovaudamasis Sutartimi, perka </w:t>
      </w:r>
      <w:r w:rsidR="00FC5C34">
        <w:rPr>
          <w:rFonts w:ascii="TimesLT" w:hAnsi="TimesLT"/>
          <w:color w:val="000000"/>
          <w:sz w:val="22"/>
          <w:szCs w:val="22"/>
          <w:lang w:val="lt-LT" w:eastAsia="lt-LT"/>
        </w:rPr>
        <w:t>vaizdo kolonoskopą</w:t>
      </w:r>
      <w:r w:rsidR="003058A2" w:rsidRPr="003058A2">
        <w:rPr>
          <w:rFonts w:ascii="TimesLT" w:hAnsi="TimesLT"/>
          <w:sz w:val="22"/>
          <w:szCs w:val="22"/>
          <w:lang w:val="lt-LT"/>
        </w:rPr>
        <w:t xml:space="preserve"> </w:t>
      </w:r>
      <w:r w:rsidRPr="00D8371B">
        <w:rPr>
          <w:sz w:val="22"/>
          <w:szCs w:val="22"/>
          <w:lang w:val="lt-LT"/>
        </w:rPr>
        <w:t>(toliau – Prekės), nurodyt</w:t>
      </w:r>
      <w:r w:rsidR="00FC5C34">
        <w:rPr>
          <w:sz w:val="22"/>
          <w:szCs w:val="22"/>
          <w:lang w:val="lt-LT"/>
        </w:rPr>
        <w:t>ą</w:t>
      </w:r>
      <w:r w:rsidRPr="00D8371B">
        <w:rPr>
          <w:sz w:val="22"/>
          <w:szCs w:val="22"/>
          <w:lang w:val="lt-LT"/>
        </w:rPr>
        <w:t xml:space="preserve"> specifikacijoje ir sumoka už ja</w:t>
      </w:r>
      <w:r w:rsidR="00FC5C34">
        <w:rPr>
          <w:sz w:val="22"/>
          <w:szCs w:val="22"/>
          <w:lang w:val="lt-LT"/>
        </w:rPr>
        <w:t>s</w:t>
      </w:r>
      <w:r w:rsidRPr="00D8371B">
        <w:rPr>
          <w:sz w:val="22"/>
          <w:szCs w:val="22"/>
          <w:lang w:val="lt-LT"/>
        </w:rPr>
        <w:t xml:space="preserve"> nustatytą kainą šioje sutartyje nurodytais terminais ir tvarka. </w:t>
      </w:r>
    </w:p>
    <w:p w14:paraId="2D0067CD" w14:textId="77777777" w:rsidR="007724F3" w:rsidRPr="00D8371B" w:rsidRDefault="007724F3" w:rsidP="00D8371B">
      <w:pPr>
        <w:pStyle w:val="Punktai"/>
        <w:numPr>
          <w:ilvl w:val="0"/>
          <w:numId w:val="0"/>
        </w:numPr>
        <w:tabs>
          <w:tab w:val="left" w:pos="-180"/>
        </w:tabs>
        <w:jc w:val="both"/>
        <w:rPr>
          <w:sz w:val="22"/>
          <w:szCs w:val="22"/>
          <w:lang w:val="lt-LT"/>
        </w:rPr>
      </w:pPr>
      <w:r w:rsidRPr="00D8371B">
        <w:rPr>
          <w:sz w:val="22"/>
          <w:szCs w:val="22"/>
          <w:lang w:val="lt-LT"/>
        </w:rPr>
        <w:t>1.2. Prekių asortimentas, kainos ir kiekiai nurodyti specifikacijoje, kuri yra neatskiriama šios sutarties dalis.</w:t>
      </w:r>
    </w:p>
    <w:p w14:paraId="67B9087D" w14:textId="27CD8C1F" w:rsidR="007724F3" w:rsidRPr="00D8371B" w:rsidRDefault="007724F3" w:rsidP="00D8371B">
      <w:pPr>
        <w:tabs>
          <w:tab w:val="left" w:pos="567"/>
        </w:tabs>
        <w:jc w:val="both"/>
        <w:rPr>
          <w:sz w:val="22"/>
          <w:szCs w:val="22"/>
        </w:rPr>
      </w:pPr>
      <w:r w:rsidRPr="00D8371B">
        <w:rPr>
          <w:sz w:val="22"/>
          <w:szCs w:val="22"/>
        </w:rPr>
        <w:t>1.</w:t>
      </w:r>
      <w:r w:rsidR="00FC5C34">
        <w:rPr>
          <w:sz w:val="22"/>
          <w:szCs w:val="22"/>
        </w:rPr>
        <w:t>3</w:t>
      </w:r>
      <w:r w:rsidRPr="00D8371B">
        <w:rPr>
          <w:sz w:val="22"/>
          <w:szCs w:val="22"/>
        </w:rPr>
        <w:t>. Pardavėjas garantuoja, kad Sutarties 1.1. punkte nurodytų Prekių kokybė ir komplektiškumas visiškai atitinka Sutartyje ir pirkimo sąlygose nustatytus kokybės ir komplektiškumo reikalavimus.</w:t>
      </w:r>
    </w:p>
    <w:p w14:paraId="40878FE8" w14:textId="7C137C7D" w:rsidR="007724F3"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w:t>
      </w:r>
      <w:r w:rsidR="00FC5C34">
        <w:rPr>
          <w:rFonts w:ascii="Times New Roman" w:hAnsi="Times New Roman"/>
          <w:sz w:val="22"/>
          <w:szCs w:val="22"/>
          <w:lang w:val="lt-LT"/>
        </w:rPr>
        <w:t>4</w:t>
      </w:r>
      <w:r w:rsidRPr="00D8371B">
        <w:rPr>
          <w:rFonts w:ascii="Times New Roman" w:hAnsi="Times New Roman"/>
          <w:sz w:val="22"/>
          <w:szCs w:val="22"/>
          <w:lang w:val="lt-LT"/>
        </w:rPr>
        <w:t>. Prekių kokybės dokumentai saugomi pas Pardavėją, kuris Pirkėjui pateikia dokumentų kopijas.</w:t>
      </w:r>
    </w:p>
    <w:p w14:paraId="3A349720" w14:textId="77777777" w:rsidR="006D7C56" w:rsidRPr="00D8371B" w:rsidRDefault="006D7C56" w:rsidP="00D8371B">
      <w:pPr>
        <w:pStyle w:val="BodyText1"/>
        <w:ind w:firstLine="0"/>
        <w:rPr>
          <w:rFonts w:ascii="Times New Roman" w:hAnsi="Times New Roman"/>
          <w:sz w:val="22"/>
          <w:szCs w:val="22"/>
          <w:lang w:val="lt-LT"/>
        </w:rPr>
      </w:pPr>
    </w:p>
    <w:p w14:paraId="1BBA366C" w14:textId="77777777" w:rsidR="006D7C56" w:rsidRDefault="006D7C56" w:rsidP="006D7C56">
      <w:pPr>
        <w:spacing w:after="200"/>
        <w:jc w:val="center"/>
        <w:rPr>
          <w:b/>
          <w:szCs w:val="22"/>
        </w:rPr>
      </w:pPr>
      <w:r w:rsidRPr="001C0808">
        <w:rPr>
          <w:b/>
          <w:szCs w:val="22"/>
        </w:rPr>
        <w:t>2. KAINA IR BENDRA SUTARTIES VERTĖ</w:t>
      </w:r>
    </w:p>
    <w:p w14:paraId="51C691A5" w14:textId="77777777" w:rsidR="006D7C56" w:rsidRPr="001F09CD" w:rsidRDefault="006D7C56" w:rsidP="006D7C56">
      <w:pPr>
        <w:pStyle w:val="Sraopastraipa"/>
        <w:ind w:left="0"/>
        <w:jc w:val="both"/>
        <w:rPr>
          <w:szCs w:val="22"/>
        </w:rPr>
      </w:pPr>
      <w:r w:rsidRPr="001F09CD">
        <w:rPr>
          <w:szCs w:val="22"/>
        </w:rPr>
        <w:t xml:space="preserve">2.1. Sutarčiai taikomas </w:t>
      </w:r>
      <w:r w:rsidRPr="001F09CD">
        <w:rPr>
          <w:b/>
          <w:szCs w:val="22"/>
        </w:rPr>
        <w:t>fiksuot</w:t>
      </w:r>
      <w:r>
        <w:rPr>
          <w:b/>
          <w:szCs w:val="22"/>
        </w:rPr>
        <w:t>os kainos</w:t>
      </w:r>
      <w:r w:rsidRPr="006B2F8F">
        <w:rPr>
          <w:b/>
          <w:szCs w:val="22"/>
        </w:rPr>
        <w:t xml:space="preserve"> </w:t>
      </w:r>
      <w:r w:rsidRPr="001F09CD">
        <w:rPr>
          <w:b/>
          <w:szCs w:val="22"/>
        </w:rPr>
        <w:t>kainodaros metodas</w:t>
      </w:r>
      <w:r w:rsidRPr="001F09CD">
        <w:rPr>
          <w:szCs w:val="22"/>
        </w:rPr>
        <w:t>. Sutartyje nustatyt</w:t>
      </w:r>
      <w:r>
        <w:rPr>
          <w:szCs w:val="22"/>
        </w:rPr>
        <w:t>a</w:t>
      </w:r>
      <w:r w:rsidRPr="001F09CD">
        <w:rPr>
          <w:szCs w:val="22"/>
        </w:rPr>
        <w:t xml:space="preserve"> </w:t>
      </w:r>
      <w:r w:rsidRPr="00B16E6A">
        <w:rPr>
          <w:bCs/>
          <w:szCs w:val="22"/>
        </w:rPr>
        <w:t>fiksuot</w:t>
      </w:r>
      <w:r>
        <w:rPr>
          <w:bCs/>
          <w:szCs w:val="22"/>
        </w:rPr>
        <w:t>a</w:t>
      </w:r>
      <w:r w:rsidRPr="00B16E6A">
        <w:rPr>
          <w:bCs/>
          <w:szCs w:val="22"/>
        </w:rPr>
        <w:t xml:space="preserve"> prekių </w:t>
      </w:r>
      <w:r>
        <w:rPr>
          <w:bCs/>
          <w:szCs w:val="22"/>
        </w:rPr>
        <w:t>kaina</w:t>
      </w:r>
      <w:r w:rsidRPr="00B16E6A">
        <w:rPr>
          <w:bCs/>
          <w:szCs w:val="22"/>
        </w:rPr>
        <w:t xml:space="preserve">, </w:t>
      </w:r>
      <w:r w:rsidRPr="001F09CD">
        <w:rPr>
          <w:szCs w:val="22"/>
        </w:rPr>
        <w:t>kuri nurodyt</w:t>
      </w:r>
      <w:r>
        <w:rPr>
          <w:szCs w:val="22"/>
        </w:rPr>
        <w:t>a</w:t>
      </w:r>
      <w:r w:rsidRPr="001F09CD">
        <w:rPr>
          <w:szCs w:val="22"/>
        </w:rPr>
        <w:t xml:space="preserve"> šios sutarties priede Nr. 1.</w:t>
      </w:r>
      <w:r w:rsidRPr="001F09CD">
        <w:rPr>
          <w:i/>
          <w:szCs w:val="22"/>
        </w:rPr>
        <w:t xml:space="preserve"> </w:t>
      </w:r>
    </w:p>
    <w:p w14:paraId="49CE3A90" w14:textId="77777777" w:rsidR="006D7C56" w:rsidRPr="00EE441D" w:rsidRDefault="006D7C56" w:rsidP="006D7C56">
      <w:pPr>
        <w:pStyle w:val="Sraopastraipa"/>
        <w:ind w:left="0"/>
        <w:jc w:val="both"/>
        <w:rPr>
          <w:szCs w:val="22"/>
        </w:rPr>
      </w:pPr>
      <w:r w:rsidRPr="00EE441D">
        <w:rPr>
          <w:szCs w:val="22"/>
        </w:rPr>
        <w:t xml:space="preserve">2.2. Bendra sutarties vertė  be PVM ...............Eur (..................). PVM suma ..................... Eur (...........................). </w:t>
      </w:r>
      <w:r w:rsidRPr="00EE441D">
        <w:rPr>
          <w:b/>
          <w:szCs w:val="22"/>
        </w:rPr>
        <w:t>Bendra sutarties vertė su PVM</w:t>
      </w:r>
      <w:r w:rsidRPr="00EE441D">
        <w:rPr>
          <w:szCs w:val="22"/>
        </w:rPr>
        <w:t xml:space="preserve"> ………….. Eur (......................) .  </w:t>
      </w:r>
    </w:p>
    <w:p w14:paraId="07A97511" w14:textId="77777777" w:rsidR="006D7C56" w:rsidRPr="00501D86" w:rsidRDefault="006D7C56" w:rsidP="006D7C56">
      <w:pPr>
        <w:pStyle w:val="Sraopastraipa"/>
        <w:ind w:left="0"/>
        <w:jc w:val="both"/>
        <w:rPr>
          <w:szCs w:val="22"/>
        </w:rPr>
      </w:pPr>
      <w:r w:rsidRPr="001F09CD">
        <w:rPr>
          <w:szCs w:val="22"/>
        </w:rPr>
        <w:t xml:space="preserve">2.3. </w:t>
      </w:r>
      <w:r>
        <w:rPr>
          <w:szCs w:val="22"/>
        </w:rPr>
        <w:t>Kaina</w:t>
      </w:r>
      <w:r w:rsidRPr="001F09CD">
        <w:rPr>
          <w:szCs w:val="22"/>
        </w:rPr>
        <w:t xml:space="preserve">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szCs w:val="22"/>
        </w:rPr>
        <w:t xml:space="preserve">įforminamas papildomu rašytiniu šalių susitarimu. </w:t>
      </w:r>
    </w:p>
    <w:p w14:paraId="0AFCBCFC" w14:textId="77777777" w:rsidR="006D7C56" w:rsidRPr="00501D86" w:rsidRDefault="006D7C56" w:rsidP="006D7C56">
      <w:pPr>
        <w:pStyle w:val="Sraopastraipa"/>
        <w:ind w:left="0"/>
        <w:jc w:val="both"/>
        <w:rPr>
          <w:szCs w:val="22"/>
        </w:rPr>
      </w:pPr>
      <w:r w:rsidRPr="00501D86">
        <w:rPr>
          <w:szCs w:val="22"/>
        </w:rPr>
        <w:t xml:space="preserve">2.4. Į Prekių </w:t>
      </w:r>
      <w:r>
        <w:rPr>
          <w:szCs w:val="22"/>
        </w:rPr>
        <w:t>kainą</w:t>
      </w:r>
      <w:r w:rsidRPr="00501D86">
        <w:rPr>
          <w:szCs w:val="22"/>
        </w:rPr>
        <w:t xml:space="preserve"> įskaityti visi Pardavėjo mokami mokesčiai, prekės pristatymo ir kitos išlaidos.</w:t>
      </w:r>
    </w:p>
    <w:p w14:paraId="1CEABEAE" w14:textId="77777777" w:rsidR="006D7C56" w:rsidRPr="00501D86" w:rsidRDefault="006D7C56" w:rsidP="006D7C56">
      <w:pPr>
        <w:tabs>
          <w:tab w:val="num" w:pos="360"/>
          <w:tab w:val="num" w:pos="987"/>
        </w:tabs>
        <w:jc w:val="both"/>
        <w:rPr>
          <w:szCs w:val="22"/>
        </w:rPr>
      </w:pPr>
      <w:r w:rsidRPr="00501D86">
        <w:rPr>
          <w:szCs w:val="22"/>
        </w:rPr>
        <w:t xml:space="preserve">2.5. </w:t>
      </w:r>
      <w:r w:rsidRPr="001C0808">
        <w:rPr>
          <w:szCs w:val="22"/>
        </w:rPr>
        <w:t>Į Sutarties vertę įskaičiuotos visos išlaidos (prekių atvežimas, iškrovimas, sunešimas</w:t>
      </w:r>
      <w:r>
        <w:rPr>
          <w:szCs w:val="22"/>
        </w:rPr>
        <w:t xml:space="preserve">, sumontavimas, išbandymas, personalo apmokymas </w:t>
      </w:r>
      <w:r w:rsidRPr="001C0808">
        <w:rPr>
          <w:szCs w:val="22"/>
        </w:rPr>
        <w:t xml:space="preserve"> ir pan.) ir visi mokesčiai.</w:t>
      </w:r>
    </w:p>
    <w:p w14:paraId="74A1D659" w14:textId="77777777" w:rsidR="006D7C56" w:rsidRPr="001F09CD" w:rsidRDefault="006D7C56" w:rsidP="006D7C56">
      <w:pPr>
        <w:pStyle w:val="Sraopastraipa"/>
        <w:ind w:left="0"/>
        <w:jc w:val="both"/>
        <w:rPr>
          <w:szCs w:val="22"/>
        </w:rPr>
      </w:pPr>
      <w:r w:rsidRPr="00501D86">
        <w:rPr>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7FA91CEC" w14:textId="77777777" w:rsidR="006D7C56" w:rsidRPr="00A67378" w:rsidRDefault="006D7C56" w:rsidP="006D7C56">
      <w:pPr>
        <w:pStyle w:val="xmsonormal"/>
        <w:shd w:val="clear" w:color="auto" w:fill="FFFFFF"/>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15C78F09" w14:textId="77777777" w:rsidR="006D7C56" w:rsidRPr="00A67378" w:rsidRDefault="006D7C56" w:rsidP="006D7C56">
      <w:pPr>
        <w:pStyle w:val="xmsonormal"/>
        <w:shd w:val="clear" w:color="auto" w:fill="FFFFFF"/>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kainų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3C70524"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251D0AC0" w14:textId="77777777" w:rsidR="006D7C56" w:rsidRPr="00A67378" w:rsidRDefault="006D7C56" w:rsidP="006D7C56">
      <w:pPr>
        <w:pStyle w:val="xmsonormal"/>
        <w:shd w:val="clear" w:color="auto" w:fill="FFFFFF"/>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663224F7"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2CC100EE"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 – įkainis (Eur be PVM)) (jei jis jau buvo perskaičiuotas, tai po paskutinio perskaičiavimo). </w:t>
      </w:r>
    </w:p>
    <w:p w14:paraId="034D8534"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a1 – perskaičiuotas (pakeistas) įkainis (Eur be PVM) </w:t>
      </w:r>
    </w:p>
    <w:p w14:paraId="4FFBCE18"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0A1E3D06"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lastRenderedPageBreak/>
        <w:t>Ind</w:t>
      </w:r>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4517D28A"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DF4DD49" w14:textId="77777777" w:rsidR="006D7C56" w:rsidRPr="00737A41" w:rsidRDefault="006D7C56" w:rsidP="006D7C56">
      <w:pPr>
        <w:pStyle w:val="xmsonormal"/>
        <w:shd w:val="clear" w:color="auto" w:fill="FFFFFF"/>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75DA1B99" w14:textId="77777777" w:rsidR="006D7C56" w:rsidRPr="00EE441D" w:rsidRDefault="006D7C56" w:rsidP="006D7C56">
      <w:pPr>
        <w:pStyle w:val="Sraopastraipa"/>
        <w:ind w:left="0"/>
        <w:jc w:val="both"/>
        <w:rPr>
          <w:b/>
          <w:szCs w:val="22"/>
        </w:rPr>
      </w:pPr>
      <w:r w:rsidRPr="00737A41">
        <w:rPr>
          <w:szCs w:val="22"/>
        </w:rPr>
        <w:t>2.7.</w:t>
      </w:r>
      <w:r w:rsidRPr="00737A41">
        <w:rPr>
          <w:iCs/>
          <w:szCs w:val="22"/>
          <w:bdr w:val="none" w:sz="0" w:space="0" w:color="auto" w:frame="1"/>
        </w:rPr>
        <w:t>6. Vėlesnis kainų arba įkainių perskaičiavimas negali apimti laikotarpio, už kurį jau buvo atliktas perskaičiavimas.</w:t>
      </w:r>
    </w:p>
    <w:p w14:paraId="4B61B3DE" w14:textId="77777777" w:rsidR="006D7C56" w:rsidRPr="001C0808" w:rsidRDefault="006D7C56" w:rsidP="006D7C56">
      <w:pPr>
        <w:pStyle w:val="BodyText1"/>
        <w:ind w:firstLine="0"/>
        <w:rPr>
          <w:rFonts w:ascii="Times New Roman" w:hAnsi="Times New Roman"/>
          <w:bCs/>
          <w:sz w:val="22"/>
          <w:szCs w:val="22"/>
          <w:lang w:val="lt-LT"/>
        </w:rPr>
      </w:pPr>
    </w:p>
    <w:p w14:paraId="0EB1264B"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3. PREKIŲ PRISTATYMO  VIETA IR TERMINAI</w:t>
      </w:r>
    </w:p>
    <w:p w14:paraId="3D16CB3C" w14:textId="68EF1F35"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3.1. Prekės  turi būti Pardavėjo transportu pristatytos per </w:t>
      </w:r>
      <w:r w:rsidR="00CE6EBA">
        <w:rPr>
          <w:sz w:val="22"/>
          <w:szCs w:val="22"/>
          <w:lang w:eastAsia="en-US"/>
          <w14:ligatures w14:val="standardContextual"/>
        </w:rPr>
        <w:t>6</w:t>
      </w:r>
      <w:r w:rsidRPr="006D7C56">
        <w:rPr>
          <w:sz w:val="22"/>
          <w:szCs w:val="22"/>
          <w:lang w:eastAsia="en-US"/>
          <w14:ligatures w14:val="standardContextual"/>
        </w:rPr>
        <w:t>0 (</w:t>
      </w:r>
      <w:r w:rsidR="00CE6EBA">
        <w:rPr>
          <w:sz w:val="22"/>
          <w:szCs w:val="22"/>
          <w:lang w:eastAsia="en-US"/>
          <w14:ligatures w14:val="standardContextual"/>
        </w:rPr>
        <w:t>šešias</w:t>
      </w:r>
      <w:r w:rsidRPr="006D7C56">
        <w:rPr>
          <w:sz w:val="22"/>
          <w:szCs w:val="22"/>
          <w:lang w:eastAsia="en-US"/>
          <w14:ligatures w14:val="standardContextual"/>
        </w:rPr>
        <w:t xml:space="preserve">dešimt) kalendorinių dienų nuo abiejų Šalių sutarties pasirašymo dienos. Esant nenumatytoms aplinkybėms, prekių pristatymo terminas gali būti pratęsiamas dar 10 (dešimt) kalendorinių  dienų.   </w:t>
      </w:r>
    </w:p>
    <w:p w14:paraId="2E7F9B48"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Prekių pristatymo vieta – VšĮ Utenos ligoninė, Aukštakalnio g. 3, Utena.</w:t>
      </w:r>
    </w:p>
    <w:p w14:paraId="7074F4DE" w14:textId="3032A269"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3.2. Pardavėjas įsipareigoja parduoti</w:t>
      </w:r>
      <w:r>
        <w:rPr>
          <w:sz w:val="22"/>
          <w:szCs w:val="22"/>
          <w:lang w:eastAsia="en-US"/>
          <w14:ligatures w14:val="standardContextual"/>
        </w:rPr>
        <w:t xml:space="preserve"> vaizdo kolonoskopą</w:t>
      </w:r>
      <w:r w:rsidRPr="006D7C56">
        <w:rPr>
          <w:sz w:val="22"/>
          <w:szCs w:val="22"/>
          <w:lang w:eastAsia="en-US"/>
          <w14:ligatures w14:val="standardContextual"/>
        </w:rPr>
        <w:t xml:space="preserve"> (toliau – Prekės), pristatyti  į pirkėjo būstinę, sumontuoti, išbandyti, instruktuoti personalą ir kt., o Pirkėjas įsipareigoja priimti prekes ir sumokėti už jas  Sutartyje nurodytą kainą Sutarties 4.2 p. numatyta tvarka. </w:t>
      </w:r>
    </w:p>
    <w:p w14:paraId="51E2CF13"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14:paraId="052EF16F"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3.4. Prekių priėmimą, t. y. kokybės ir kiekių tikrinimą, vykdo abiejų šalių įgalioti asmenys prekių pristatymo vietoje.</w:t>
      </w:r>
    </w:p>
    <w:p w14:paraId="74F0E784"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14:paraId="58EEBBF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14:paraId="59AF0804" w14:textId="77777777" w:rsidR="006D7C56" w:rsidRPr="006D7C56" w:rsidRDefault="006D7C56" w:rsidP="006D7C56">
      <w:pPr>
        <w:jc w:val="both"/>
        <w:rPr>
          <w:sz w:val="22"/>
          <w:szCs w:val="22"/>
          <w:lang w:eastAsia="en-US"/>
          <w14:ligatures w14:val="standardContextual"/>
        </w:rPr>
      </w:pPr>
    </w:p>
    <w:p w14:paraId="2AD36E40"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4. APMOKĖJIMO SĄLYGOS</w:t>
      </w:r>
    </w:p>
    <w:p w14:paraId="0C395D34"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 xml:space="preserve">4.1. Nustatoma fiksuota prekių kaina. </w:t>
      </w:r>
    </w:p>
    <w:p w14:paraId="0FB9401A" w14:textId="4A26B04C"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4.2. Pirkėjas apmoka Pardavėjui už laiku pristatytas kokybiškas, Sutartyje ir pirkimo sąlygose nustatytus reikalavimus atitinkančias prekes pagal gautas PVM sąskaitas faktūras per</w:t>
      </w:r>
      <w:r>
        <w:rPr>
          <w:rFonts w:eastAsiaTheme="majorEastAsia"/>
          <w:bCs/>
          <w:sz w:val="22"/>
          <w:szCs w:val="22"/>
          <w:lang w:eastAsia="en-US"/>
          <w14:ligatures w14:val="standardContextual"/>
        </w:rPr>
        <w:t xml:space="preserve"> 5  kalendorinius mėnesius</w:t>
      </w:r>
      <w:r w:rsidR="00CE6EBA">
        <w:rPr>
          <w:rFonts w:eastAsiaTheme="majorEastAsia"/>
          <w:bCs/>
          <w:sz w:val="22"/>
          <w:szCs w:val="22"/>
          <w:lang w:eastAsia="en-US"/>
          <w14:ligatures w14:val="standardContextual"/>
        </w:rPr>
        <w:t xml:space="preserve">, kiekvieną mėnesį </w:t>
      </w:r>
      <w:r>
        <w:rPr>
          <w:rFonts w:eastAsiaTheme="majorEastAsia"/>
          <w:bCs/>
          <w:sz w:val="22"/>
          <w:szCs w:val="22"/>
          <w:lang w:eastAsia="en-US"/>
          <w14:ligatures w14:val="standardContextual"/>
        </w:rPr>
        <w:t xml:space="preserve"> lygiomis dalimis.</w:t>
      </w:r>
    </w:p>
    <w:p w14:paraId="50DCDF5D"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4.3. Vykdant sutartį, PVM sąskaitos faktūros, sąskaitos faktūros, kiti atsiskaitymo dokumentai bus teikiami naudojant informacinę sistemą „E. sąskaita“.</w:t>
      </w:r>
    </w:p>
    <w:p w14:paraId="4471DC49" w14:textId="77777777" w:rsidR="006D7C56" w:rsidRPr="006D7C56" w:rsidRDefault="006D7C56" w:rsidP="006D7C56">
      <w:pPr>
        <w:jc w:val="both"/>
        <w:rPr>
          <w:sz w:val="22"/>
          <w:szCs w:val="22"/>
          <w:lang w:eastAsia="en-US"/>
          <w14:ligatures w14:val="standardContextual"/>
        </w:rPr>
      </w:pPr>
    </w:p>
    <w:p w14:paraId="5F1CACC4"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5. PREKIŲ TIEKIMO TVARKA IR GARANTIJOS</w:t>
      </w:r>
    </w:p>
    <w:p w14:paraId="6A1CC9A5"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5.1. Pardavėjas garantuoja, kad Pirkėjui tiekiamos prekės yra  kokybiškos. Jos turi atitikti konkurso ir šios sutarties sąlygose nurodytus  reikalavimus, atitinkančios kokybės ir saugumo reikalavimus ir standartus, taikomus tokioms prekėms. Pardavėjas įsipareigoja pašalinti visus  išaiškėjusius defektus savo sąskaita.</w:t>
      </w:r>
    </w:p>
    <w:p w14:paraId="6D70B51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5.2. Prekėms   suteikiama ne mažesnė nei 24 mėnesių garantija nuo prekių pristatymo  dienos. </w:t>
      </w:r>
    </w:p>
    <w:p w14:paraId="17E09172"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5.3. Prekes garantiniu laikotarpiu aptarnauja ir remontuoja Pardavėjas arba Pardavėjo įgaliojimą turintis kitas ūkio subjektas Tiekėjo lėšomis. Serviso specialistas atvyksta ne vėliau kaip per 24 valandas nuo raštiško Pirkėjo pranešimo Tiekėjui apie gedimą (darbo dienomis). Nepavykus pašalinti gedimo, Tiekėjas įsipareigoja ne vėliau kaip per mėnesį pakeisti sugedusią prekę nauja.</w:t>
      </w:r>
    </w:p>
    <w:p w14:paraId="65BB10CB" w14:textId="77777777" w:rsidR="006D7C56" w:rsidRPr="006D7C56" w:rsidRDefault="006D7C56" w:rsidP="006D7C56">
      <w:pPr>
        <w:jc w:val="both"/>
        <w:rPr>
          <w:sz w:val="22"/>
          <w:szCs w:val="22"/>
          <w:lang w:eastAsia="en-US"/>
          <w14:ligatures w14:val="standardContextual"/>
        </w:rPr>
      </w:pPr>
    </w:p>
    <w:p w14:paraId="54802E29" w14:textId="77777777" w:rsidR="006D7C56" w:rsidRPr="006D7C56" w:rsidRDefault="006D7C56" w:rsidP="006D7C56">
      <w:pPr>
        <w:autoSpaceDE w:val="0"/>
        <w:autoSpaceDN w:val="0"/>
        <w:adjustRightInd w:val="0"/>
        <w:spacing w:after="240"/>
        <w:jc w:val="center"/>
        <w:rPr>
          <w:b/>
          <w:sz w:val="22"/>
          <w:szCs w:val="22"/>
          <w:lang w:eastAsia="en-US"/>
          <w14:ligatures w14:val="standardContextual"/>
        </w:rPr>
      </w:pPr>
      <w:r w:rsidRPr="006D7C56">
        <w:rPr>
          <w:b/>
          <w:sz w:val="22"/>
          <w:szCs w:val="22"/>
          <w:lang w:eastAsia="en-US"/>
          <w14:ligatures w14:val="standardContextual"/>
        </w:rPr>
        <w:t>6. SUTARTIES ĮVYKDYMO UŽTIKRINIMAS</w:t>
      </w:r>
    </w:p>
    <w:p w14:paraId="5477C2BF" w14:textId="77777777" w:rsidR="006D7C56" w:rsidRPr="006D7C56" w:rsidRDefault="006D7C56" w:rsidP="006D7C56">
      <w:pPr>
        <w:autoSpaceDE w:val="0"/>
        <w:autoSpaceDN w:val="0"/>
        <w:adjustRightInd w:val="0"/>
        <w:jc w:val="both"/>
        <w:rPr>
          <w:b/>
          <w:sz w:val="22"/>
          <w:szCs w:val="22"/>
          <w:lang w:eastAsia="en-US"/>
          <w14:ligatures w14:val="standardContextual"/>
        </w:rPr>
      </w:pPr>
      <w:r w:rsidRPr="006D7C56">
        <w:rPr>
          <w:sz w:val="22"/>
          <w:szCs w:val="22"/>
          <w:lang w:eastAsia="en-US"/>
          <w14:ligatures w14:val="standardContextual"/>
        </w:rPr>
        <w:t xml:space="preserve">6.1.Sutarties įvykdymo užtikrinimo būdai – netesybos (delspinigiai ir baudos). </w:t>
      </w:r>
    </w:p>
    <w:p w14:paraId="1176E9CA" w14:textId="4D459A48"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6.2. Jeigu Tiekėjas per </w:t>
      </w:r>
      <w:r w:rsidR="00CE6EBA">
        <w:rPr>
          <w:sz w:val="22"/>
          <w:szCs w:val="22"/>
          <w:lang w:eastAsia="en-US"/>
          <w14:ligatures w14:val="standardContextual"/>
        </w:rPr>
        <w:t>7</w:t>
      </w:r>
      <w:r w:rsidRPr="006D7C56">
        <w:rPr>
          <w:sz w:val="22"/>
          <w:szCs w:val="22"/>
          <w:lang w:eastAsia="en-US"/>
          <w14:ligatures w14:val="standardContextual"/>
        </w:rPr>
        <w:t>0 (</w:t>
      </w:r>
      <w:r w:rsidR="00CE6EBA">
        <w:rPr>
          <w:sz w:val="22"/>
          <w:szCs w:val="22"/>
          <w:lang w:eastAsia="en-US"/>
          <w14:ligatures w14:val="standardContextual"/>
        </w:rPr>
        <w:t>septynias</w:t>
      </w:r>
      <w:r w:rsidRPr="006D7C56">
        <w:rPr>
          <w:sz w:val="22"/>
          <w:szCs w:val="22"/>
          <w:lang w:eastAsia="en-US"/>
          <w14:ligatures w14:val="standardContextual"/>
        </w:rPr>
        <w:t>dešimt) kalendorinių dienų po sutarties pasirašymo dienos nepristato Pirkėjui  prekių,  jis moka Pirkėjui 0,02 proc. netesybų nuo nepateiktų prekių sumos už kiekvieną uždelstą dieną.</w:t>
      </w:r>
    </w:p>
    <w:p w14:paraId="19F39A0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lastRenderedPageBreak/>
        <w:t>6.3. Jei Pirkėjas netinkamai vykdo savo įsipareigojimus (vėluoja atsiskaityti sutartyje numatytais terminais), Tiekėjui pareikalavus, Pirkėjas moka 0,02 proc. dydžio delspinigius už kiekvieną pavėluotą dieną nuo neapmokėtos sumos vertės.</w:t>
      </w:r>
    </w:p>
    <w:p w14:paraId="31693931"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6.4. Jeigu paaiškėja, kad pagal Sutartį pateiktos Prekės neatitinka Sutartyje ir Konkurso sąlygose nustatytų kokybės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Prekes ir nutraukti Sutartį, bei pareikalauti sumokėti 10 (dešimties) % dydžio baudą nuo grąžintų nekokybiškų Prekių vertės.</w:t>
      </w:r>
    </w:p>
    <w:p w14:paraId="2CC3D230"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 xml:space="preserve"> 6.5. Pardavėjas privalo savo sąskaita atsiimti parduotas Prekes, grąžinti Pirkėjui sumokėtas už  nekokybiškas Prekes pinigų sumas.</w:t>
      </w:r>
    </w:p>
    <w:p w14:paraId="6F63368E"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7. NENUGALIMA JĖGA</w:t>
      </w:r>
    </w:p>
    <w:p w14:paraId="4C30CB7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 Nei viena iš Sutarties šalių neatsako už dalinį ar visišką prisiimtų įsipareigojimų nevykdymą, jei jų įvykdyti negalima dėl nenumatytų ir nuo šalių valios nepriklausančių aplinkybių, kurios apima:</w:t>
      </w:r>
    </w:p>
    <w:p w14:paraId="06FB557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7.1.1. gaisrą, sprogimą, audras ir kitas stichines nelaimes bei gamtos jėgas, kurios neleidžia įvykdyti prisiimtų įsipareigojimų arba dėl kurių delsiama juos vykdyti;</w:t>
      </w:r>
    </w:p>
    <w:p w14:paraId="7309EADA"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7.1.2. įvykį ar aplinkybę arba įvykių ir aplinkybių seką, kurių sutarties šalys negali kontroliuoti ir kurios neleidžia vykdyti prisiimtų įsipareigojimų arba dėl kurių delsiama juos vykdyti;</w:t>
      </w:r>
    </w:p>
    <w:p w14:paraId="5E83915F"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7.1.3. LR Vyriausybės ar valdžios veiksmus, kurie neleidžia vykdyti prisiimtų įsipareigojimų arba dėl kurių delsiama juos vykdyti.</w:t>
      </w:r>
    </w:p>
    <w:p w14:paraId="786CE42B"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7.2. 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047A2CBA"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7.3. Jei nurodytos aplinkybės trunka ilgiau kaip 1 (vieną) mėnesį, šalys tarpusavio susitarimu gali nutraukti Sutartį.</w:t>
      </w:r>
    </w:p>
    <w:p w14:paraId="5E128CA6"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8. ŠALIŲ GINČO REGULIAVIMO TVARKA</w:t>
      </w:r>
    </w:p>
    <w:p w14:paraId="08AA952C"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8.1. Šiai Sutarčiai ir visoms iš šios Sutarties atsirandančioms teisėms ir pareigoms taikomi Lietuvos Respublikos įstatymai bei kiti norminiai teisės aktai. Sutartis sudaryta ir turi būti aiškinama pagal Lietuvos Respublikos teisę.</w:t>
      </w:r>
    </w:p>
    <w:p w14:paraId="13297CCC"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39A56059"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9. SUTARTIES PAKEITIMAS IR PAPILDYMAS</w:t>
      </w:r>
    </w:p>
    <w:p w14:paraId="186DFFB1" w14:textId="77777777" w:rsidR="006D7C56" w:rsidRPr="006D7C56" w:rsidRDefault="006D7C56" w:rsidP="006D7C56">
      <w:pPr>
        <w:tabs>
          <w:tab w:val="left" w:pos="284"/>
        </w:tabs>
        <w:jc w:val="both"/>
        <w:rPr>
          <w:rFonts w:eastAsia="Arial Unicode MS"/>
          <w:sz w:val="22"/>
          <w:szCs w:val="22"/>
          <w:lang w:eastAsia="en-US"/>
          <w14:ligatures w14:val="standardContextual"/>
        </w:rPr>
      </w:pPr>
      <w:r w:rsidRPr="006D7C56">
        <w:rPr>
          <w:rFonts w:eastAsia="Arial Unicode MS"/>
          <w:sz w:val="22"/>
          <w:szCs w:val="22"/>
          <w:lang w:eastAsia="en-US"/>
          <w14:ligatures w14:val="standardContextual"/>
        </w:rPr>
        <w:t>9.1. Draudžiama didinti teikiamų Prekių kainą  per visą pirkimo Sutarties galiojimo laikotarpį, išskyrus 2.3. punkte numatytus atvejus bei tokias pirkimo Sutarties sąlygas, kurias pakeitus nebūtų pažeisti Viešųjų pirkimų įstatymo 17  straipsnyje nustatyti principai ir tikslai.</w:t>
      </w:r>
    </w:p>
    <w:p w14:paraId="4EF6D61B" w14:textId="77777777" w:rsidR="006D7C56" w:rsidRPr="006D7C56" w:rsidRDefault="006D7C56" w:rsidP="006D7C56">
      <w:pPr>
        <w:tabs>
          <w:tab w:val="left" w:pos="284"/>
        </w:tabs>
        <w:jc w:val="both"/>
        <w:rPr>
          <w:b/>
          <w:sz w:val="22"/>
          <w:szCs w:val="22"/>
          <w:lang w:eastAsia="en-US"/>
          <w14:ligatures w14:val="standardContextual"/>
        </w:rPr>
      </w:pPr>
      <w:r w:rsidRPr="006D7C56">
        <w:rPr>
          <w:rFonts w:eastAsia="Arial Unicode MS"/>
          <w:sz w:val="22"/>
          <w:szCs w:val="22"/>
          <w:lang w:eastAsia="en-US"/>
          <w14:ligatures w14:val="standardContextual"/>
        </w:rPr>
        <w:t xml:space="preserve">9.2.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pirkimo sąlygas ir (arba) Sutarties sudarymo metu, Sutarties šalys gali keisti tik neesmines Sutarties sąlygas. </w:t>
      </w:r>
    </w:p>
    <w:p w14:paraId="6E80BB79"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9.3. Pirkimo sutartis jos galiojimo laikotarpiu gali būti keičiama neatliekant naujos pirkimo procedūros, kai yra bent vienas iš šių atvejų:</w:t>
      </w:r>
    </w:p>
    <w:p w14:paraId="5BA4FFD9"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9.3.1. kai pakeitimas iš anksto buvo aiškiai, tiksliai ir nedviprasmiškai suformuluotas pirkimo dokumentuose;</w:t>
      </w:r>
    </w:p>
    <w:p w14:paraId="63F8217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9.3.2. kai prireikia iš to paties Tiekėjo, pirkti papildomų darbų, paslaugų ar prekių, kurių nebuvo įtraukta į pirminį pirkimą;</w:t>
      </w:r>
    </w:p>
    <w:p w14:paraId="4127BE53"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9.3.3. kai pakeitimo būtinybė atsirado dėl aplinkybių, kurių protingas ir apdairus Pirkėjas negalėjo numatyti;</w:t>
      </w:r>
    </w:p>
    <w:p w14:paraId="2CBD3A9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9.3.4. kai pirkimo sutarties šalis, su kuria Pirkėjas sudarė sutartį, pakeičiama nauja sutarties šalimi, jeigu iš anksto, nedviprasmiškai tai buvo numatyta pirkimo dokumentuose, arba dėl pradinio Pardavėjo reorganizavimo, likvidavimo, restruktūrizavimo ar bankroto procedūros naujas Pardavėjas, atitinkantis pirkimo dokumentuose nustatytus kvalifikacinius reikalavimus, visiškai arba iš dalies perima pradinio Pardavėjo teises ir pareigas;</w:t>
      </w:r>
    </w:p>
    <w:p w14:paraId="727C79EE"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9.3.5. kai pakeitimas, neatsižvelgiant į jo vertę, nėra esminis, kaip nustatyta Lietuvos Respublikos Viešųjų pirkimų įstatymo (Toliau-VPĮ) 89 straipsnio 4 dalyje.</w:t>
      </w:r>
    </w:p>
    <w:p w14:paraId="2C5E9493" w14:textId="77777777" w:rsidR="006D7C56" w:rsidRDefault="006D7C56" w:rsidP="006D7C56">
      <w:pPr>
        <w:tabs>
          <w:tab w:val="left" w:pos="284"/>
        </w:tabs>
        <w:jc w:val="both"/>
        <w:rPr>
          <w:rFonts w:eastAsia="Arial Unicode MS"/>
          <w:sz w:val="22"/>
          <w:szCs w:val="22"/>
          <w:lang w:eastAsia="en-US"/>
          <w14:ligatures w14:val="standardContextual"/>
        </w:rPr>
      </w:pPr>
      <w:r w:rsidRPr="006D7C56">
        <w:rPr>
          <w:sz w:val="22"/>
          <w:szCs w:val="22"/>
          <w:lang w:eastAsia="en-US"/>
          <w14:ligatures w14:val="standardContextual"/>
        </w:rPr>
        <w:t>9.4.</w:t>
      </w:r>
      <w:r w:rsidRPr="006D7C56">
        <w:rPr>
          <w:rFonts w:eastAsia="Arial Unicode MS"/>
          <w:sz w:val="22"/>
          <w:szCs w:val="22"/>
          <w:lang w:eastAsia="en-US"/>
          <w14:ligatures w14:val="standardContextual"/>
        </w:rPr>
        <w:t>Sutarties šalių valia turi būti įforminama papildomu raštišku susitarimu, pasirašomu abiejų Sutarties šalių, pridedant ir visą susijusią susirašinėjimo dokumentaciją. Šie dokumentai yra neatskiriama Sutarties dalis.</w:t>
      </w:r>
    </w:p>
    <w:p w14:paraId="633B24D8" w14:textId="77777777" w:rsidR="006516D3" w:rsidRDefault="006516D3" w:rsidP="006D7C56">
      <w:pPr>
        <w:tabs>
          <w:tab w:val="left" w:pos="284"/>
        </w:tabs>
        <w:jc w:val="both"/>
        <w:rPr>
          <w:rFonts w:eastAsia="Arial Unicode MS"/>
          <w:sz w:val="22"/>
          <w:szCs w:val="22"/>
          <w:lang w:eastAsia="en-US"/>
          <w14:ligatures w14:val="standardContextual"/>
        </w:rPr>
      </w:pPr>
    </w:p>
    <w:p w14:paraId="214933D2" w14:textId="77777777" w:rsidR="006516D3" w:rsidRPr="006D7C56" w:rsidRDefault="006516D3" w:rsidP="006D7C56">
      <w:pPr>
        <w:tabs>
          <w:tab w:val="left" w:pos="284"/>
        </w:tabs>
        <w:jc w:val="both"/>
        <w:rPr>
          <w:rFonts w:eastAsia="Arial Unicode MS"/>
          <w:sz w:val="22"/>
          <w:szCs w:val="22"/>
          <w:lang w:eastAsia="en-US"/>
          <w14:ligatures w14:val="standardContextual"/>
        </w:rPr>
      </w:pPr>
    </w:p>
    <w:p w14:paraId="4376A1A5"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lastRenderedPageBreak/>
        <w:t xml:space="preserve">10. SUTARTIES  GALIOJIMAS IR NUTRAUKIMAS </w:t>
      </w:r>
    </w:p>
    <w:p w14:paraId="39241367" w14:textId="77777777" w:rsidR="006D7C56" w:rsidRPr="006D7C56" w:rsidRDefault="006D7C56" w:rsidP="006D7C56">
      <w:pPr>
        <w:jc w:val="both"/>
        <w:rPr>
          <w:sz w:val="22"/>
          <w:szCs w:val="22"/>
          <w:lang w:eastAsia="en-US"/>
          <w14:ligatures w14:val="standardContextual"/>
        </w:rPr>
      </w:pPr>
      <w:r w:rsidRPr="006D7C56">
        <w:rPr>
          <w:b/>
          <w:sz w:val="22"/>
          <w:szCs w:val="22"/>
          <w:lang w:eastAsia="en-US"/>
          <w14:ligatures w14:val="standardContextual"/>
        </w:rPr>
        <w:t>10.1. Sutartis įsigalioja nuo sutarties pasirašymo dienos ir galioja iki visiško šalių įsipareigojimų įvykdymo pagal šią sutartį (įskaitant ir garantinio laikotarpio terminą).</w:t>
      </w:r>
    </w:p>
    <w:p w14:paraId="380935C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10.2. Pirkėjas turi teisę vienašališkai nutraukti Sutartį, jeigu Pardavėjo parduotos prekės  yra netinkamos kokybės ir jų trūkumų neįmanoma pašalinti per Pirkėjui priimtiną terminą.</w:t>
      </w:r>
    </w:p>
    <w:p w14:paraId="5461DC1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10.3. Jei dėl nuo Pardavėjo nepriklausančių aplinkybių Pardavėjas negali pristatyti nurodyto modelio prekės, Pirkėjui raštu išreiškus sutikimą, nekeičiant sutarties kainos, Pardavėjas gali pristatyti kito (naujesnio) modelio prekę su sąlyga, kad naujas modelis atitiks keliamus reikalavimus ir bus pristatomas už tą pačią kainą.</w:t>
      </w:r>
    </w:p>
    <w:p w14:paraId="4944C69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10.4. Pardavėjas turi teisę vienašališkai nutraukti Sutartį, jeigu Pirkėjas laiku nesumoka už pristatytas prekes, kai jos buvo perduotos nustatytu terminu.</w:t>
      </w:r>
    </w:p>
    <w:p w14:paraId="6E83EBE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10.5. Vienai iš šalių nevykdant sutartyje numatytų įsipareigojimų, sutartis gali būti nutraukta vienašališkai, raštu įspėjus apie tai kitą sutarties šalį ne vėliau kaip prieš 10 (dešimt) kalendorinių dienų iki sutarties nutraukimo.</w:t>
      </w:r>
    </w:p>
    <w:p w14:paraId="55FD83E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10.6. Sutartis taip pat gali būti nutraukta Šalių raštišku susitarimu.</w:t>
      </w:r>
    </w:p>
    <w:p w14:paraId="79B97141" w14:textId="77777777" w:rsidR="006D7C56" w:rsidRPr="006D7C56" w:rsidRDefault="006D7C56" w:rsidP="006D7C56">
      <w:pPr>
        <w:jc w:val="both"/>
        <w:rPr>
          <w:sz w:val="22"/>
          <w:szCs w:val="22"/>
          <w:lang w:eastAsia="en-US"/>
          <w14:ligatures w14:val="standardContextual"/>
        </w:rPr>
      </w:pPr>
    </w:p>
    <w:p w14:paraId="5A3AC9FD"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11. KITOS SĄLYGOS</w:t>
      </w:r>
    </w:p>
    <w:p w14:paraId="1C63E706"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 xml:space="preserve">11.1. Sutarties vykdymo metu Tiekėjo gauta informacija ir dokumentai yra konfidencialūs. Be išankstinio raštiško Pirkėjo leidimo Tiekėjas neskelbia ir neatskleidžia jokių sutarties nuostatų, išskyrus atvejus, kai tai būtina vykdant sutartį. </w:t>
      </w:r>
    </w:p>
    <w:p w14:paraId="3FA28B2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w:t>
      </w:r>
    </w:p>
    <w:p w14:paraId="59C2077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11.3. Tiekėjas patvirtina, kad į parduodamas prekes tretieji asmenys neturi jokių teisių.</w:t>
      </w:r>
    </w:p>
    <w:p w14:paraId="03A4B94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11.4. Jei kuri nors Sutarties šalis nevykdo kokių nors savo įsipareigojimų prisiimtų šia Sutartimi, laikoma, jog ji pažeidė Sutartį.</w:t>
      </w:r>
    </w:p>
    <w:p w14:paraId="61645485" w14:textId="77777777" w:rsidR="006D7C56" w:rsidRPr="006D7C56" w:rsidRDefault="006D7C56" w:rsidP="006D7C56">
      <w:pPr>
        <w:spacing w:after="60"/>
        <w:jc w:val="both"/>
        <w:outlineLvl w:val="1"/>
        <w:rPr>
          <w:sz w:val="22"/>
          <w:szCs w:val="22"/>
          <w:lang w:eastAsia="en-US"/>
          <w14:ligatures w14:val="standardContextual"/>
        </w:rPr>
      </w:pPr>
      <w:r w:rsidRPr="006D7C56">
        <w:rPr>
          <w:sz w:val="22"/>
          <w:szCs w:val="22"/>
          <w:lang w:eastAsia="en-US"/>
          <w14:ligatures w14:val="standardContextual"/>
        </w:rPr>
        <w:t xml:space="preserve">   11.5. Visi šios Sutarties pakeitimai ar papildymai galioja sudaryti tik raštu ir patvirtinti abiejų šalių parašais ir antspaudais. Papildomi susitarimai ir priedai yra šios Sutarties neatskiriama dalis.</w:t>
      </w:r>
    </w:p>
    <w:p w14:paraId="610B64F4"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 xml:space="preserve">11.6. Sutartis sudaryta  dviem egzemplioriais, po vieną šalims, lietuvių kalba. Abu egzemplioriai turi vienodą juridinę galią. </w:t>
      </w:r>
    </w:p>
    <w:p w14:paraId="0D2CE166"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11.7. Sutartį šalys sudarė savanoriškai, laisva valia. Pasirašydamos Sutartį, sudarytą dviem egzemplioriais po vieną kiekvienai iš šalių, šalys patvirtina, kad Sutartį perskaitė, suprato jos turinį ir pasekmes, priėmė ją kaip atitinkančią jų tikslus ir pasirašė aukščiau nurodyta data.</w:t>
      </w:r>
    </w:p>
    <w:p w14:paraId="0DCFCA18"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11.8. Pasikeitus adresams, telefonų ir faksų numeriams, banko rekvizitams, sutarties šalys įsipareigoja apie tai nedelsdamos raštu informuoti viena kita</w:t>
      </w:r>
      <w:r w:rsidRPr="006D7C56">
        <w:rPr>
          <w:w w:val="88"/>
          <w:sz w:val="22"/>
          <w:szCs w:val="22"/>
          <w:lang w:eastAsia="en-US"/>
          <w14:ligatures w14:val="standardContextual"/>
        </w:rPr>
        <w:t>.</w:t>
      </w:r>
    </w:p>
    <w:p w14:paraId="7788AB7E"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PRIDEDAMA</w:t>
      </w:r>
      <w:r w:rsidRPr="006D7C56">
        <w:rPr>
          <w:bCs/>
          <w:sz w:val="22"/>
          <w:szCs w:val="22"/>
          <w:lang w:eastAsia="en-US"/>
          <w14:ligatures w14:val="standardContextual"/>
        </w:rPr>
        <w:t>: Specifikacija.</w:t>
      </w:r>
    </w:p>
    <w:p w14:paraId="51280A7E" w14:textId="77777777" w:rsidR="006D7C56" w:rsidRPr="006D7C56" w:rsidRDefault="006D7C56" w:rsidP="006D7C56">
      <w:pPr>
        <w:autoSpaceDE w:val="0"/>
        <w:autoSpaceDN w:val="0"/>
        <w:adjustRightInd w:val="0"/>
        <w:jc w:val="center"/>
        <w:rPr>
          <w:b/>
          <w:sz w:val="22"/>
          <w:szCs w:val="22"/>
          <w:lang w:eastAsia="en-US"/>
          <w14:ligatures w14:val="standardContextual"/>
        </w:rPr>
      </w:pPr>
      <w:r w:rsidRPr="006D7C56">
        <w:rPr>
          <w:b/>
          <w:sz w:val="22"/>
          <w:szCs w:val="22"/>
          <w:lang w:eastAsia="en-US"/>
          <w14:ligatures w14:val="standardContextual"/>
        </w:rPr>
        <w:t>13. PRIEDAI</w:t>
      </w:r>
    </w:p>
    <w:p w14:paraId="08275839"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13.1.Sutarties priedas. Specifikacija</w:t>
      </w:r>
    </w:p>
    <w:p w14:paraId="68702B04" w14:textId="77777777" w:rsidR="006D7C56" w:rsidRPr="006D7C56" w:rsidRDefault="006D7C56" w:rsidP="006D7C56">
      <w:pPr>
        <w:jc w:val="both"/>
        <w:rPr>
          <w:b/>
          <w:sz w:val="22"/>
          <w:szCs w:val="22"/>
          <w:lang w:eastAsia="en-US"/>
          <w14:ligatures w14:val="standardContextual"/>
        </w:rPr>
      </w:pPr>
      <w:bookmarkStart w:id="0" w:name="_Hlk29195274"/>
      <w:r w:rsidRPr="006D7C56">
        <w:rPr>
          <w:b/>
          <w:sz w:val="22"/>
          <w:szCs w:val="22"/>
          <w:lang w:eastAsia="en-US"/>
          <w14:ligatures w14:val="standardContextual"/>
        </w:rPr>
        <w:t>JURIDINIAI ŠALIŲ ADRESAI:</w:t>
      </w:r>
    </w:p>
    <w:tbl>
      <w:tblPr>
        <w:tblW w:w="13978" w:type="dxa"/>
        <w:tblInd w:w="108" w:type="dxa"/>
        <w:tblLayout w:type="fixed"/>
        <w:tblLook w:val="0000" w:firstRow="0" w:lastRow="0" w:firstColumn="0" w:lastColumn="0" w:noHBand="0" w:noVBand="0"/>
      </w:tblPr>
      <w:tblGrid>
        <w:gridCol w:w="9673"/>
        <w:gridCol w:w="4305"/>
      </w:tblGrid>
      <w:tr w:rsidR="006D7C56" w:rsidRPr="006D7C56" w14:paraId="455D7947" w14:textId="77777777" w:rsidTr="006516D3">
        <w:trPr>
          <w:trHeight w:val="76"/>
        </w:trPr>
        <w:tc>
          <w:tcPr>
            <w:tcW w:w="9673" w:type="dxa"/>
          </w:tcPr>
          <w:p w14:paraId="322F2E04" w14:textId="77777777" w:rsidR="006D7C56" w:rsidRPr="006D7C56" w:rsidRDefault="006D7C56" w:rsidP="006D7C56">
            <w:pPr>
              <w:jc w:val="both"/>
              <w:rPr>
                <w:b/>
                <w:bCs/>
                <w:sz w:val="22"/>
                <w:szCs w:val="22"/>
                <w:lang w:eastAsia="en-US"/>
                <w14:ligatures w14:val="standardContextual"/>
              </w:rPr>
            </w:pPr>
            <w:r w:rsidRPr="006D7C56">
              <w:rPr>
                <w:b/>
                <w:bCs/>
                <w:sz w:val="22"/>
                <w:szCs w:val="22"/>
                <w:lang w:eastAsia="en-US"/>
                <w14:ligatures w14:val="standardContextual"/>
              </w:rPr>
              <w:t>“PIRKĖJAS”</w:t>
            </w:r>
          </w:p>
          <w:p w14:paraId="57052911"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Viešoji įstaiga Utenos ligoninė</w:t>
            </w:r>
          </w:p>
          <w:p w14:paraId="7C05544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Aukštakalnio g. 3, LT-28151 Utena </w:t>
            </w:r>
          </w:p>
          <w:p w14:paraId="73801A1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Įmonės kodas 183854143 </w:t>
            </w:r>
          </w:p>
          <w:p w14:paraId="1475B19C"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PVM kodas </w:t>
            </w:r>
            <w:r w:rsidRPr="006D7C56">
              <w:rPr>
                <w:i/>
                <w:sz w:val="22"/>
                <w:szCs w:val="22"/>
                <w:lang w:eastAsia="en-US"/>
                <w14:ligatures w14:val="standardContextual"/>
              </w:rPr>
              <w:t>(įstaiga nėra PVM mokėtoja)</w:t>
            </w:r>
          </w:p>
          <w:p w14:paraId="022B6BA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A/s LT 04 7044 0600 0251 6012</w:t>
            </w:r>
          </w:p>
          <w:p w14:paraId="56CD2E5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AB SEB bankas</w:t>
            </w:r>
          </w:p>
          <w:p w14:paraId="1878CA68"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Banko kodas 70440</w:t>
            </w:r>
          </w:p>
          <w:p w14:paraId="6CF9C4B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Tel./faksas 8~389 63820</w:t>
            </w:r>
          </w:p>
          <w:p w14:paraId="44FD28AD"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El. p.:info@utenosligonine.lt</w:t>
            </w:r>
          </w:p>
          <w:p w14:paraId="3F0E60A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Direktorius </w:t>
            </w:r>
          </w:p>
          <w:p w14:paraId="259F6893"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______________________ </w:t>
            </w:r>
          </w:p>
          <w:p w14:paraId="6F7B8AD1" w14:textId="77777777" w:rsid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Gedas Kukanauskas </w:t>
            </w:r>
          </w:p>
          <w:p w14:paraId="1B30E53C" w14:textId="77777777" w:rsidR="006516D3" w:rsidRDefault="006516D3" w:rsidP="006D7C56">
            <w:pPr>
              <w:jc w:val="both"/>
              <w:rPr>
                <w:sz w:val="22"/>
                <w:szCs w:val="22"/>
                <w:lang w:val="pt-BR" w:eastAsia="en-US"/>
                <w14:ligatures w14:val="standardContextual"/>
              </w:rPr>
            </w:pPr>
          </w:p>
          <w:p w14:paraId="79B5F1F3" w14:textId="77777777" w:rsidR="006516D3" w:rsidRDefault="006516D3" w:rsidP="006D7C56">
            <w:pPr>
              <w:jc w:val="both"/>
              <w:rPr>
                <w:sz w:val="22"/>
                <w:szCs w:val="22"/>
                <w:lang w:val="pt-BR" w:eastAsia="en-US"/>
                <w14:ligatures w14:val="standardContextual"/>
              </w:rPr>
            </w:pPr>
          </w:p>
          <w:p w14:paraId="02346B44" w14:textId="77777777" w:rsidR="006516D3" w:rsidRDefault="006516D3" w:rsidP="006D7C56">
            <w:pPr>
              <w:jc w:val="both"/>
              <w:rPr>
                <w:sz w:val="22"/>
                <w:szCs w:val="22"/>
                <w:lang w:val="pt-BR" w:eastAsia="en-US"/>
                <w14:ligatures w14:val="standardContextual"/>
              </w:rPr>
            </w:pPr>
          </w:p>
          <w:p w14:paraId="1C8BA011" w14:textId="77777777" w:rsidR="006516D3" w:rsidRDefault="006516D3" w:rsidP="006D7C56">
            <w:pPr>
              <w:jc w:val="both"/>
              <w:rPr>
                <w:sz w:val="22"/>
                <w:szCs w:val="22"/>
                <w:lang w:val="pt-BR" w:eastAsia="en-US"/>
                <w14:ligatures w14:val="standardContextual"/>
              </w:rPr>
            </w:pPr>
          </w:p>
          <w:p w14:paraId="14CCB8AF" w14:textId="77777777" w:rsidR="006516D3" w:rsidRDefault="006516D3" w:rsidP="006D7C56">
            <w:pPr>
              <w:jc w:val="both"/>
              <w:rPr>
                <w:sz w:val="22"/>
                <w:szCs w:val="22"/>
                <w:lang w:val="pt-BR" w:eastAsia="en-US"/>
                <w14:ligatures w14:val="standardContextual"/>
              </w:rPr>
            </w:pPr>
          </w:p>
          <w:p w14:paraId="011A8835" w14:textId="77777777" w:rsidR="006516D3" w:rsidRDefault="006516D3" w:rsidP="006D7C56">
            <w:pPr>
              <w:jc w:val="both"/>
              <w:rPr>
                <w:sz w:val="22"/>
                <w:szCs w:val="22"/>
                <w:lang w:val="pt-BR" w:eastAsia="en-US"/>
                <w14:ligatures w14:val="standardContextual"/>
              </w:rPr>
            </w:pPr>
          </w:p>
          <w:p w14:paraId="6E6B3189" w14:textId="77777777" w:rsidR="006516D3" w:rsidRDefault="006516D3" w:rsidP="006D7C56">
            <w:pPr>
              <w:jc w:val="both"/>
              <w:rPr>
                <w:sz w:val="22"/>
                <w:szCs w:val="22"/>
                <w:lang w:val="pt-BR" w:eastAsia="en-US"/>
                <w14:ligatures w14:val="standardContextual"/>
              </w:rPr>
            </w:pPr>
          </w:p>
          <w:p w14:paraId="524842A8" w14:textId="77777777" w:rsidR="006516D3" w:rsidRDefault="006516D3" w:rsidP="006D7C56">
            <w:pPr>
              <w:jc w:val="both"/>
              <w:rPr>
                <w:sz w:val="22"/>
                <w:szCs w:val="22"/>
                <w:lang w:val="pt-BR" w:eastAsia="en-US"/>
                <w14:ligatures w14:val="standardContextual"/>
              </w:rPr>
            </w:pPr>
          </w:p>
          <w:p w14:paraId="4D35E9BF" w14:textId="77777777" w:rsidR="006516D3" w:rsidRDefault="006516D3" w:rsidP="006D7C56">
            <w:pPr>
              <w:jc w:val="both"/>
              <w:rPr>
                <w:sz w:val="22"/>
                <w:szCs w:val="22"/>
                <w:lang w:val="pt-BR" w:eastAsia="en-US"/>
                <w14:ligatures w14:val="standardContextual"/>
              </w:rPr>
            </w:pPr>
          </w:p>
          <w:p w14:paraId="466BC57D" w14:textId="50EA52CB" w:rsidR="006516D3" w:rsidRPr="00D8371B" w:rsidRDefault="006516D3" w:rsidP="006516D3">
            <w:pPr>
              <w:jc w:val="right"/>
              <w:rPr>
                <w:sz w:val="22"/>
                <w:szCs w:val="22"/>
              </w:rPr>
            </w:pPr>
            <w:r>
              <w:rPr>
                <w:sz w:val="22"/>
                <w:szCs w:val="22"/>
              </w:rPr>
              <w:t xml:space="preserve">             </w:t>
            </w:r>
            <w:r w:rsidRPr="00D8371B">
              <w:rPr>
                <w:sz w:val="22"/>
                <w:szCs w:val="22"/>
              </w:rPr>
              <w:t>Priedas prie sutarties Nr. ____</w:t>
            </w:r>
          </w:p>
          <w:p w14:paraId="2F8421E8" w14:textId="77777777" w:rsidR="006516D3" w:rsidRPr="00D8371B" w:rsidRDefault="006516D3" w:rsidP="006516D3">
            <w:pPr>
              <w:jc w:val="right"/>
              <w:rPr>
                <w:sz w:val="22"/>
                <w:szCs w:val="22"/>
              </w:rPr>
            </w:pPr>
          </w:p>
          <w:p w14:paraId="7B157E6B" w14:textId="77777777" w:rsidR="006516D3" w:rsidRPr="00D8371B" w:rsidRDefault="006516D3" w:rsidP="006516D3"/>
          <w:p w14:paraId="029FD778" w14:textId="77777777" w:rsidR="006516D3" w:rsidRPr="00D8371B" w:rsidRDefault="006516D3" w:rsidP="006516D3">
            <w:pPr>
              <w:jc w:val="center"/>
              <w:rPr>
                <w:b/>
                <w:bCs/>
                <w:sz w:val="22"/>
                <w:szCs w:val="22"/>
              </w:rPr>
            </w:pPr>
            <w:r w:rsidRPr="00D8371B">
              <w:rPr>
                <w:b/>
                <w:bCs/>
                <w:sz w:val="22"/>
                <w:szCs w:val="22"/>
              </w:rPr>
              <w:t>SPECIFIKACIJA</w:t>
            </w:r>
          </w:p>
          <w:p w14:paraId="09E017D6" w14:textId="77777777" w:rsidR="006516D3" w:rsidRPr="006516D3" w:rsidRDefault="006516D3" w:rsidP="006516D3">
            <w:pPr>
              <w:jc w:val="both"/>
              <w:rPr>
                <w:rFonts w:ascii="TimesLT" w:hAnsi="TimesLT"/>
                <w:sz w:val="22"/>
                <w:lang w:val="pt-BR"/>
              </w:rPr>
            </w:pPr>
          </w:p>
          <w:tbl>
            <w:tblPr>
              <w:tblStyle w:val="Lentelstinklelis"/>
              <w:tblW w:w="9005" w:type="dxa"/>
              <w:tblInd w:w="488" w:type="dxa"/>
              <w:tblLayout w:type="fixed"/>
              <w:tblLook w:val="04A0" w:firstRow="1" w:lastRow="0" w:firstColumn="1" w:lastColumn="0" w:noHBand="0" w:noVBand="1"/>
            </w:tblPr>
            <w:tblGrid>
              <w:gridCol w:w="986"/>
              <w:gridCol w:w="2134"/>
              <w:gridCol w:w="1417"/>
              <w:gridCol w:w="837"/>
              <w:gridCol w:w="937"/>
              <w:gridCol w:w="1276"/>
              <w:gridCol w:w="1418"/>
            </w:tblGrid>
            <w:tr w:rsidR="006516D3" w:rsidRPr="006516D3" w14:paraId="3FCBE1C5" w14:textId="77777777" w:rsidTr="0004364D">
              <w:tc>
                <w:tcPr>
                  <w:tcW w:w="986" w:type="dxa"/>
                  <w:tcBorders>
                    <w:top w:val="single" w:sz="4" w:space="0" w:color="auto"/>
                    <w:left w:val="single" w:sz="4" w:space="0" w:color="auto"/>
                    <w:bottom w:val="single" w:sz="4" w:space="0" w:color="auto"/>
                    <w:right w:val="single" w:sz="4" w:space="0" w:color="auto"/>
                  </w:tcBorders>
                </w:tcPr>
                <w:p w14:paraId="74FF34BF" w14:textId="77777777" w:rsidR="006516D3" w:rsidRPr="006516D3" w:rsidRDefault="006516D3" w:rsidP="006516D3">
                  <w:pPr>
                    <w:keepNext/>
                    <w:jc w:val="center"/>
                    <w:outlineLvl w:val="0"/>
                    <w:rPr>
                      <w:b/>
                      <w:sz w:val="22"/>
                      <w:szCs w:val="22"/>
                    </w:rPr>
                  </w:pPr>
                  <w:r w:rsidRPr="006516D3">
                    <w:rPr>
                      <w:b/>
                      <w:sz w:val="22"/>
                      <w:szCs w:val="22"/>
                    </w:rPr>
                    <w:t>Eil.</w:t>
                  </w:r>
                </w:p>
                <w:p w14:paraId="7D977294" w14:textId="77777777" w:rsidR="006516D3" w:rsidRPr="006516D3" w:rsidRDefault="006516D3" w:rsidP="006516D3">
                  <w:pPr>
                    <w:jc w:val="center"/>
                    <w:rPr>
                      <w:sz w:val="22"/>
                      <w:lang w:val="pt-BR"/>
                    </w:rPr>
                  </w:pPr>
                  <w:r w:rsidRPr="006516D3">
                    <w:rPr>
                      <w:b/>
                      <w:sz w:val="22"/>
                      <w:szCs w:val="22"/>
                      <w:lang w:eastAsia="en-US"/>
                    </w:rPr>
                    <w:t>Nr.</w:t>
                  </w:r>
                </w:p>
              </w:tc>
              <w:tc>
                <w:tcPr>
                  <w:tcW w:w="2134" w:type="dxa"/>
                  <w:tcBorders>
                    <w:top w:val="single" w:sz="4" w:space="0" w:color="auto"/>
                    <w:left w:val="single" w:sz="4" w:space="0" w:color="auto"/>
                    <w:bottom w:val="single" w:sz="4" w:space="0" w:color="auto"/>
                    <w:right w:val="single" w:sz="4" w:space="0" w:color="auto"/>
                  </w:tcBorders>
                </w:tcPr>
                <w:p w14:paraId="361386E3" w14:textId="77777777" w:rsidR="006516D3" w:rsidRPr="006516D3" w:rsidRDefault="006516D3" w:rsidP="006516D3">
                  <w:pPr>
                    <w:jc w:val="center"/>
                    <w:rPr>
                      <w:sz w:val="22"/>
                      <w:lang w:val="pt-BR"/>
                    </w:rPr>
                  </w:pPr>
                  <w:r w:rsidRPr="006516D3">
                    <w:rPr>
                      <w:b/>
                      <w:spacing w:val="-4"/>
                      <w:sz w:val="22"/>
                      <w:szCs w:val="22"/>
                      <w:lang w:eastAsia="en-US"/>
                    </w:rPr>
                    <w:t xml:space="preserve"> Prekės pavadinimas</w:t>
                  </w:r>
                </w:p>
              </w:tc>
              <w:tc>
                <w:tcPr>
                  <w:tcW w:w="1417" w:type="dxa"/>
                  <w:tcBorders>
                    <w:top w:val="single" w:sz="4" w:space="0" w:color="auto"/>
                    <w:left w:val="single" w:sz="4" w:space="0" w:color="auto"/>
                    <w:bottom w:val="single" w:sz="4" w:space="0" w:color="auto"/>
                    <w:right w:val="single" w:sz="4" w:space="0" w:color="auto"/>
                  </w:tcBorders>
                </w:tcPr>
                <w:p w14:paraId="262A7454" w14:textId="77777777" w:rsidR="006516D3" w:rsidRPr="006516D3" w:rsidRDefault="006516D3" w:rsidP="006516D3">
                  <w:pPr>
                    <w:jc w:val="center"/>
                    <w:rPr>
                      <w:b/>
                      <w:bCs/>
                      <w:sz w:val="22"/>
                      <w:lang w:val="pt-BR"/>
                    </w:rPr>
                  </w:pPr>
                  <w:r w:rsidRPr="006516D3">
                    <w:rPr>
                      <w:b/>
                      <w:bCs/>
                      <w:sz w:val="22"/>
                      <w:szCs w:val="22"/>
                      <w:lang w:eastAsia="en-US"/>
                    </w:rPr>
                    <w:t>Prekės modelis, pavadinimas</w:t>
                  </w:r>
                </w:p>
              </w:tc>
              <w:tc>
                <w:tcPr>
                  <w:tcW w:w="837" w:type="dxa"/>
                  <w:tcBorders>
                    <w:top w:val="single" w:sz="4" w:space="0" w:color="auto"/>
                    <w:left w:val="single" w:sz="4" w:space="0" w:color="auto"/>
                    <w:bottom w:val="single" w:sz="4" w:space="0" w:color="auto"/>
                    <w:right w:val="single" w:sz="4" w:space="0" w:color="auto"/>
                  </w:tcBorders>
                </w:tcPr>
                <w:p w14:paraId="45BD8764" w14:textId="77777777" w:rsidR="006516D3" w:rsidRPr="006516D3" w:rsidRDefault="006516D3" w:rsidP="006516D3">
                  <w:pPr>
                    <w:keepNext/>
                    <w:jc w:val="center"/>
                    <w:outlineLvl w:val="0"/>
                    <w:rPr>
                      <w:b/>
                      <w:sz w:val="22"/>
                      <w:szCs w:val="22"/>
                    </w:rPr>
                  </w:pPr>
                  <w:r w:rsidRPr="006516D3">
                    <w:rPr>
                      <w:b/>
                      <w:sz w:val="22"/>
                      <w:szCs w:val="22"/>
                    </w:rPr>
                    <w:t>Mato</w:t>
                  </w:r>
                </w:p>
                <w:p w14:paraId="12FFEF1B" w14:textId="77777777" w:rsidR="006516D3" w:rsidRPr="006516D3" w:rsidRDefault="006516D3" w:rsidP="006516D3">
                  <w:pPr>
                    <w:jc w:val="center"/>
                    <w:rPr>
                      <w:b/>
                      <w:sz w:val="22"/>
                    </w:rPr>
                  </w:pPr>
                  <w:r w:rsidRPr="006516D3">
                    <w:rPr>
                      <w:b/>
                      <w:sz w:val="22"/>
                    </w:rPr>
                    <w:t>vnt.</w:t>
                  </w:r>
                </w:p>
                <w:p w14:paraId="7F84A83C" w14:textId="77777777" w:rsidR="006516D3" w:rsidRPr="006516D3" w:rsidRDefault="006516D3" w:rsidP="006516D3">
                  <w:pPr>
                    <w:jc w:val="center"/>
                    <w:rPr>
                      <w:b/>
                      <w:sz w:val="22"/>
                      <w:lang w:val="pt-BR"/>
                    </w:rPr>
                  </w:pPr>
                </w:p>
              </w:tc>
              <w:tc>
                <w:tcPr>
                  <w:tcW w:w="937" w:type="dxa"/>
                  <w:tcBorders>
                    <w:top w:val="single" w:sz="4" w:space="0" w:color="auto"/>
                    <w:left w:val="single" w:sz="4" w:space="0" w:color="auto"/>
                    <w:bottom w:val="single" w:sz="4" w:space="0" w:color="auto"/>
                    <w:right w:val="single" w:sz="4" w:space="0" w:color="auto"/>
                  </w:tcBorders>
                </w:tcPr>
                <w:p w14:paraId="1F37064D" w14:textId="77777777" w:rsidR="006516D3" w:rsidRPr="006516D3" w:rsidRDefault="006516D3" w:rsidP="006516D3">
                  <w:pPr>
                    <w:jc w:val="center"/>
                    <w:rPr>
                      <w:b/>
                      <w:sz w:val="22"/>
                      <w:szCs w:val="22"/>
                      <w:lang w:eastAsia="en-US"/>
                    </w:rPr>
                  </w:pPr>
                  <w:r w:rsidRPr="006516D3">
                    <w:rPr>
                      <w:b/>
                      <w:sz w:val="22"/>
                      <w:szCs w:val="22"/>
                      <w:lang w:eastAsia="en-US"/>
                    </w:rPr>
                    <w:t xml:space="preserve"> Kiekis </w:t>
                  </w:r>
                </w:p>
                <w:p w14:paraId="1CF97F3B" w14:textId="77777777" w:rsidR="006516D3" w:rsidRPr="006516D3" w:rsidRDefault="006516D3" w:rsidP="006516D3">
                  <w:pPr>
                    <w:jc w:val="center"/>
                    <w:rPr>
                      <w:sz w:val="22"/>
                      <w:lang w:val="pt-BR"/>
                    </w:rPr>
                  </w:pPr>
                  <w:r w:rsidRPr="006516D3">
                    <w:rPr>
                      <w:b/>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A92CA4F" w14:textId="77777777" w:rsidR="006516D3" w:rsidRPr="006516D3" w:rsidRDefault="006516D3" w:rsidP="006516D3">
                  <w:pPr>
                    <w:jc w:val="center"/>
                    <w:rPr>
                      <w:sz w:val="22"/>
                      <w:lang w:val="pt-BR"/>
                    </w:rPr>
                  </w:pPr>
                  <w:r w:rsidRPr="006516D3">
                    <w:rPr>
                      <w:b/>
                      <w:sz w:val="22"/>
                      <w:szCs w:val="22"/>
                      <w:lang w:eastAsia="en-US"/>
                    </w:rPr>
                    <w:t>Vieneto kaina be PVM</w:t>
                  </w:r>
                </w:p>
              </w:tc>
              <w:tc>
                <w:tcPr>
                  <w:tcW w:w="1418" w:type="dxa"/>
                  <w:tcBorders>
                    <w:top w:val="single" w:sz="4" w:space="0" w:color="auto"/>
                    <w:left w:val="single" w:sz="4" w:space="0" w:color="auto"/>
                    <w:bottom w:val="single" w:sz="4" w:space="0" w:color="auto"/>
                    <w:right w:val="single" w:sz="4" w:space="0" w:color="auto"/>
                  </w:tcBorders>
                </w:tcPr>
                <w:p w14:paraId="5C68044D" w14:textId="77777777" w:rsidR="006516D3" w:rsidRPr="006516D3" w:rsidRDefault="006516D3" w:rsidP="006516D3">
                  <w:pPr>
                    <w:keepNext/>
                    <w:jc w:val="center"/>
                    <w:outlineLvl w:val="0"/>
                    <w:rPr>
                      <w:b/>
                      <w:sz w:val="22"/>
                      <w:szCs w:val="22"/>
                    </w:rPr>
                  </w:pPr>
                  <w:r w:rsidRPr="006516D3">
                    <w:rPr>
                      <w:b/>
                      <w:sz w:val="22"/>
                      <w:szCs w:val="22"/>
                    </w:rPr>
                    <w:t>Vieneto</w:t>
                  </w:r>
                </w:p>
                <w:p w14:paraId="1D79E261" w14:textId="77777777" w:rsidR="006516D3" w:rsidRPr="006516D3" w:rsidRDefault="006516D3" w:rsidP="006516D3">
                  <w:pPr>
                    <w:keepNext/>
                    <w:jc w:val="center"/>
                    <w:outlineLvl w:val="0"/>
                    <w:rPr>
                      <w:b/>
                      <w:sz w:val="22"/>
                      <w:szCs w:val="22"/>
                    </w:rPr>
                  </w:pPr>
                  <w:r w:rsidRPr="006516D3">
                    <w:rPr>
                      <w:b/>
                      <w:sz w:val="22"/>
                      <w:szCs w:val="22"/>
                    </w:rPr>
                    <w:t>kaina</w:t>
                  </w:r>
                </w:p>
                <w:p w14:paraId="67EE65FF" w14:textId="77777777" w:rsidR="006516D3" w:rsidRPr="006516D3" w:rsidRDefault="006516D3" w:rsidP="006516D3">
                  <w:pPr>
                    <w:keepNext/>
                    <w:jc w:val="both"/>
                    <w:outlineLvl w:val="0"/>
                    <w:rPr>
                      <w:b/>
                      <w:sz w:val="22"/>
                      <w:szCs w:val="22"/>
                    </w:rPr>
                  </w:pPr>
                  <w:r w:rsidRPr="006516D3">
                    <w:rPr>
                      <w:b/>
                      <w:sz w:val="22"/>
                      <w:szCs w:val="22"/>
                    </w:rPr>
                    <w:t>su PVM</w:t>
                  </w:r>
                </w:p>
              </w:tc>
            </w:tr>
            <w:tr w:rsidR="006516D3" w:rsidRPr="006516D3" w14:paraId="6E576E28" w14:textId="77777777" w:rsidTr="0004364D">
              <w:trPr>
                <w:trHeight w:val="593"/>
              </w:trPr>
              <w:tc>
                <w:tcPr>
                  <w:tcW w:w="986" w:type="dxa"/>
                  <w:tcBorders>
                    <w:top w:val="single" w:sz="4" w:space="0" w:color="auto"/>
                    <w:left w:val="single" w:sz="4" w:space="0" w:color="auto"/>
                    <w:bottom w:val="single" w:sz="4" w:space="0" w:color="auto"/>
                    <w:right w:val="single" w:sz="4" w:space="0" w:color="auto"/>
                  </w:tcBorders>
                </w:tcPr>
                <w:p w14:paraId="0BA11F42" w14:textId="77777777" w:rsidR="006516D3" w:rsidRPr="006516D3" w:rsidRDefault="006516D3" w:rsidP="006516D3">
                  <w:pPr>
                    <w:jc w:val="center"/>
                    <w:rPr>
                      <w:sz w:val="22"/>
                      <w:szCs w:val="22"/>
                      <w:lang w:val="pt-BR"/>
                    </w:rPr>
                  </w:pPr>
                  <w:r w:rsidRPr="006516D3">
                    <w:rPr>
                      <w:sz w:val="22"/>
                      <w:szCs w:val="22"/>
                      <w:lang w:eastAsia="en-US"/>
                    </w:rPr>
                    <w:t>1</w:t>
                  </w:r>
                </w:p>
              </w:tc>
              <w:tc>
                <w:tcPr>
                  <w:tcW w:w="2134" w:type="dxa"/>
                  <w:tcBorders>
                    <w:top w:val="single" w:sz="4" w:space="0" w:color="auto"/>
                    <w:left w:val="single" w:sz="4" w:space="0" w:color="auto"/>
                    <w:bottom w:val="single" w:sz="4" w:space="0" w:color="auto"/>
                    <w:right w:val="single" w:sz="4" w:space="0" w:color="auto"/>
                  </w:tcBorders>
                </w:tcPr>
                <w:p w14:paraId="3F38CE8A" w14:textId="77777777" w:rsidR="006516D3" w:rsidRPr="006516D3" w:rsidRDefault="006516D3" w:rsidP="006516D3">
                  <w:pPr>
                    <w:rPr>
                      <w:b/>
                      <w:bCs/>
                      <w:sz w:val="22"/>
                      <w:szCs w:val="22"/>
                      <w:lang w:eastAsia="en-US"/>
                    </w:rPr>
                  </w:pPr>
                  <w:r w:rsidRPr="006516D3">
                    <w:rPr>
                      <w:b/>
                      <w:bCs/>
                      <w:sz w:val="22"/>
                      <w:szCs w:val="22"/>
                      <w:lang w:eastAsia="en-US"/>
                    </w:rPr>
                    <w:t>Vaizdo kolonoskopas</w:t>
                  </w:r>
                </w:p>
              </w:tc>
              <w:tc>
                <w:tcPr>
                  <w:tcW w:w="1417" w:type="dxa"/>
                  <w:tcBorders>
                    <w:top w:val="single" w:sz="4" w:space="0" w:color="auto"/>
                    <w:left w:val="single" w:sz="4" w:space="0" w:color="auto"/>
                    <w:bottom w:val="single" w:sz="4" w:space="0" w:color="auto"/>
                    <w:right w:val="single" w:sz="4" w:space="0" w:color="auto"/>
                  </w:tcBorders>
                </w:tcPr>
                <w:p w14:paraId="01585A61" w14:textId="77777777" w:rsidR="006516D3" w:rsidRPr="006516D3" w:rsidRDefault="006516D3" w:rsidP="006516D3">
                  <w:pPr>
                    <w:jc w:val="center"/>
                    <w:rPr>
                      <w:sz w:val="22"/>
                      <w:szCs w:val="22"/>
                      <w:lang w:val="pt-BR"/>
                    </w:rPr>
                  </w:pPr>
                </w:p>
              </w:tc>
              <w:tc>
                <w:tcPr>
                  <w:tcW w:w="837" w:type="dxa"/>
                  <w:tcBorders>
                    <w:top w:val="single" w:sz="4" w:space="0" w:color="auto"/>
                    <w:left w:val="single" w:sz="4" w:space="0" w:color="auto"/>
                    <w:bottom w:val="single" w:sz="4" w:space="0" w:color="auto"/>
                    <w:right w:val="single" w:sz="4" w:space="0" w:color="auto"/>
                  </w:tcBorders>
                </w:tcPr>
                <w:p w14:paraId="358FF156" w14:textId="77777777" w:rsidR="006516D3" w:rsidRPr="006516D3" w:rsidRDefault="006516D3" w:rsidP="006516D3">
                  <w:pPr>
                    <w:jc w:val="center"/>
                    <w:rPr>
                      <w:sz w:val="22"/>
                      <w:szCs w:val="22"/>
                      <w:lang w:val="pt-BR"/>
                    </w:rPr>
                  </w:pPr>
                  <w:r w:rsidRPr="006516D3">
                    <w:rPr>
                      <w:sz w:val="22"/>
                      <w:szCs w:val="22"/>
                      <w:lang w:eastAsia="en-US"/>
                    </w:rPr>
                    <w:t>Vnt.</w:t>
                  </w:r>
                </w:p>
              </w:tc>
              <w:tc>
                <w:tcPr>
                  <w:tcW w:w="937" w:type="dxa"/>
                  <w:tcBorders>
                    <w:top w:val="single" w:sz="4" w:space="0" w:color="auto"/>
                    <w:left w:val="single" w:sz="4" w:space="0" w:color="auto"/>
                    <w:bottom w:val="single" w:sz="4" w:space="0" w:color="auto"/>
                    <w:right w:val="single" w:sz="4" w:space="0" w:color="auto"/>
                  </w:tcBorders>
                </w:tcPr>
                <w:p w14:paraId="6E2A4FA0" w14:textId="77777777" w:rsidR="006516D3" w:rsidRPr="006516D3" w:rsidRDefault="006516D3" w:rsidP="006516D3">
                  <w:pPr>
                    <w:jc w:val="center"/>
                    <w:rPr>
                      <w:sz w:val="22"/>
                      <w:szCs w:val="22"/>
                      <w:lang w:val="pt-BR"/>
                    </w:rPr>
                  </w:pPr>
                  <w:r w:rsidRPr="006516D3">
                    <w:rPr>
                      <w:sz w:val="22"/>
                      <w:szCs w:val="22"/>
                      <w:lang w:val="pt-BR"/>
                    </w:rPr>
                    <w:t>1</w:t>
                  </w:r>
                </w:p>
              </w:tc>
              <w:tc>
                <w:tcPr>
                  <w:tcW w:w="1276" w:type="dxa"/>
                </w:tcPr>
                <w:p w14:paraId="683D9B31" w14:textId="77777777" w:rsidR="006516D3" w:rsidRPr="006516D3" w:rsidRDefault="006516D3" w:rsidP="006516D3">
                  <w:pPr>
                    <w:jc w:val="both"/>
                    <w:rPr>
                      <w:sz w:val="22"/>
                      <w:lang w:val="pt-BR"/>
                    </w:rPr>
                  </w:pPr>
                </w:p>
              </w:tc>
              <w:tc>
                <w:tcPr>
                  <w:tcW w:w="1418" w:type="dxa"/>
                </w:tcPr>
                <w:p w14:paraId="1E77A090" w14:textId="77777777" w:rsidR="006516D3" w:rsidRPr="006516D3" w:rsidRDefault="006516D3" w:rsidP="006516D3">
                  <w:pPr>
                    <w:jc w:val="both"/>
                    <w:rPr>
                      <w:sz w:val="22"/>
                      <w:lang w:val="pt-BR"/>
                    </w:rPr>
                  </w:pPr>
                </w:p>
              </w:tc>
            </w:tr>
            <w:tr w:rsidR="006516D3" w:rsidRPr="006516D3" w14:paraId="7F2C5541" w14:textId="77777777" w:rsidTr="0004364D">
              <w:trPr>
                <w:trHeight w:val="359"/>
              </w:trPr>
              <w:tc>
                <w:tcPr>
                  <w:tcW w:w="9005" w:type="dxa"/>
                  <w:gridSpan w:val="7"/>
                  <w:tcBorders>
                    <w:top w:val="single" w:sz="4" w:space="0" w:color="auto"/>
                    <w:left w:val="single" w:sz="4" w:space="0" w:color="auto"/>
                    <w:bottom w:val="single" w:sz="4" w:space="0" w:color="auto"/>
                  </w:tcBorders>
                </w:tcPr>
                <w:p w14:paraId="2B29D710" w14:textId="77777777" w:rsidR="006516D3" w:rsidRPr="006516D3" w:rsidRDefault="006516D3" w:rsidP="006516D3">
                  <w:pPr>
                    <w:jc w:val="both"/>
                    <w:rPr>
                      <w:b/>
                      <w:bCs/>
                      <w:sz w:val="22"/>
                      <w:szCs w:val="22"/>
                      <w:lang w:eastAsia="en-US"/>
                    </w:rPr>
                  </w:pPr>
                  <w:r w:rsidRPr="006516D3">
                    <w:rPr>
                      <w:b/>
                      <w:bCs/>
                      <w:sz w:val="22"/>
                      <w:szCs w:val="22"/>
                      <w:lang w:eastAsia="en-US"/>
                    </w:rPr>
                    <w:t>Bendra pasiūlymo suma Eur su PVM (skaičiais ir žodžiais)</w:t>
                  </w:r>
                </w:p>
              </w:tc>
            </w:tr>
          </w:tbl>
          <w:p w14:paraId="4919CF2A" w14:textId="77777777" w:rsidR="006516D3" w:rsidRPr="00D8371B" w:rsidRDefault="006516D3" w:rsidP="006516D3">
            <w:pPr>
              <w:jc w:val="center"/>
              <w:rPr>
                <w:b/>
                <w:bCs/>
                <w:sz w:val="22"/>
                <w:szCs w:val="22"/>
              </w:rPr>
            </w:pPr>
          </w:p>
          <w:p w14:paraId="7E2D5D6A" w14:textId="77777777" w:rsidR="006516D3" w:rsidRPr="00D8371B" w:rsidRDefault="006516D3" w:rsidP="006516D3">
            <w:pPr>
              <w:jc w:val="center"/>
              <w:rPr>
                <w:b/>
                <w:bCs/>
                <w:sz w:val="22"/>
                <w:szCs w:val="22"/>
              </w:rPr>
            </w:pPr>
          </w:p>
          <w:p w14:paraId="2D65B694" w14:textId="77777777" w:rsidR="006516D3" w:rsidRPr="00D8371B" w:rsidRDefault="006516D3" w:rsidP="006516D3">
            <w:pPr>
              <w:jc w:val="center"/>
              <w:rPr>
                <w:sz w:val="22"/>
                <w:szCs w:val="22"/>
              </w:rPr>
            </w:pPr>
            <w:r w:rsidRPr="00D8371B">
              <w:rPr>
                <w:sz w:val="22"/>
                <w:szCs w:val="22"/>
              </w:rPr>
              <w:t>(nurodoma  pirkim</w:t>
            </w:r>
            <w:r>
              <w:rPr>
                <w:sz w:val="22"/>
                <w:szCs w:val="22"/>
              </w:rPr>
              <w:t xml:space="preserve">o </w:t>
            </w:r>
            <w:r w:rsidRPr="00D8371B">
              <w:rPr>
                <w:sz w:val="22"/>
                <w:szCs w:val="22"/>
              </w:rPr>
              <w:t xml:space="preserve"> kainos ir techniniai parametrai)</w:t>
            </w:r>
          </w:p>
          <w:p w14:paraId="321A040A" w14:textId="77777777" w:rsidR="006516D3" w:rsidRPr="00D8371B" w:rsidRDefault="006516D3" w:rsidP="006516D3">
            <w:pPr>
              <w:jc w:val="center"/>
              <w:rPr>
                <w:sz w:val="22"/>
                <w:szCs w:val="22"/>
              </w:rPr>
            </w:pPr>
          </w:p>
          <w:p w14:paraId="2B19B6EC" w14:textId="77777777" w:rsidR="006516D3" w:rsidRPr="00D8371B" w:rsidRDefault="006516D3" w:rsidP="006516D3">
            <w:pPr>
              <w:jc w:val="center"/>
              <w:rPr>
                <w:sz w:val="22"/>
                <w:szCs w:val="22"/>
              </w:rPr>
            </w:pPr>
          </w:p>
          <w:p w14:paraId="148B338F" w14:textId="77777777" w:rsidR="006516D3" w:rsidRPr="00D8371B" w:rsidRDefault="006516D3" w:rsidP="006516D3">
            <w:pPr>
              <w:jc w:val="center"/>
              <w:rPr>
                <w:b/>
                <w:bCs/>
                <w:sz w:val="22"/>
                <w:szCs w:val="22"/>
              </w:rPr>
            </w:pPr>
          </w:p>
          <w:p w14:paraId="3B45B4CA" w14:textId="77777777" w:rsidR="006516D3" w:rsidRPr="00D8371B" w:rsidRDefault="006516D3" w:rsidP="006516D3">
            <w:pPr>
              <w:jc w:val="center"/>
              <w:rPr>
                <w:b/>
                <w:bCs/>
                <w:sz w:val="22"/>
                <w:szCs w:val="22"/>
              </w:rPr>
            </w:pPr>
          </w:p>
          <w:p w14:paraId="7C3579ED" w14:textId="77777777" w:rsidR="006516D3" w:rsidRPr="00D8371B" w:rsidRDefault="006516D3" w:rsidP="006516D3">
            <w:pPr>
              <w:jc w:val="both"/>
              <w:rPr>
                <w:b/>
                <w:sz w:val="22"/>
                <w:szCs w:val="22"/>
              </w:rPr>
            </w:pPr>
            <w:r w:rsidRPr="00D8371B">
              <w:rPr>
                <w:b/>
                <w:sz w:val="22"/>
                <w:szCs w:val="22"/>
              </w:rPr>
              <w:t>JURIDINIAI ŠALIŲ ADRESAI:</w:t>
            </w:r>
          </w:p>
          <w:p w14:paraId="2A93836B" w14:textId="77777777" w:rsidR="006516D3" w:rsidRPr="00D8371B" w:rsidRDefault="006516D3" w:rsidP="006516D3">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6516D3" w:rsidRPr="00D8371B" w14:paraId="130E5287" w14:textId="77777777" w:rsidTr="0004364D">
              <w:trPr>
                <w:trHeight w:val="76"/>
              </w:trPr>
              <w:tc>
                <w:tcPr>
                  <w:tcW w:w="4801" w:type="dxa"/>
                </w:tcPr>
                <w:p w14:paraId="78255F55" w14:textId="77777777" w:rsidR="006516D3" w:rsidRPr="00D8371B" w:rsidRDefault="006516D3" w:rsidP="006516D3">
                  <w:pPr>
                    <w:jc w:val="both"/>
                    <w:rPr>
                      <w:b/>
                      <w:bCs/>
                      <w:sz w:val="22"/>
                      <w:szCs w:val="22"/>
                    </w:rPr>
                  </w:pPr>
                  <w:r w:rsidRPr="00D8371B">
                    <w:rPr>
                      <w:b/>
                      <w:bCs/>
                      <w:sz w:val="22"/>
                      <w:szCs w:val="22"/>
                    </w:rPr>
                    <w:t>“PIRKĖJAS”</w:t>
                  </w:r>
                </w:p>
                <w:p w14:paraId="4CC73A50" w14:textId="77777777" w:rsidR="006516D3" w:rsidRPr="00D8371B" w:rsidRDefault="006516D3" w:rsidP="006516D3">
                  <w:pPr>
                    <w:jc w:val="both"/>
                    <w:rPr>
                      <w:sz w:val="22"/>
                      <w:szCs w:val="22"/>
                    </w:rPr>
                  </w:pPr>
                </w:p>
                <w:p w14:paraId="1214E169" w14:textId="77777777" w:rsidR="006516D3" w:rsidRPr="00D8371B" w:rsidRDefault="006516D3" w:rsidP="006516D3">
                  <w:pPr>
                    <w:jc w:val="both"/>
                    <w:rPr>
                      <w:sz w:val="22"/>
                      <w:szCs w:val="22"/>
                    </w:rPr>
                  </w:pPr>
                  <w:r w:rsidRPr="00D8371B">
                    <w:rPr>
                      <w:sz w:val="22"/>
                      <w:szCs w:val="22"/>
                    </w:rPr>
                    <w:t>Viešoji įstaiga Utenos ligoninė</w:t>
                  </w:r>
                </w:p>
                <w:p w14:paraId="46184486" w14:textId="77777777" w:rsidR="006516D3" w:rsidRPr="00D8371B" w:rsidRDefault="006516D3" w:rsidP="006516D3">
                  <w:pPr>
                    <w:jc w:val="both"/>
                    <w:rPr>
                      <w:sz w:val="22"/>
                      <w:szCs w:val="22"/>
                    </w:rPr>
                  </w:pPr>
                  <w:r w:rsidRPr="00D8371B">
                    <w:rPr>
                      <w:sz w:val="22"/>
                      <w:szCs w:val="22"/>
                    </w:rPr>
                    <w:t xml:space="preserve">Aukštakalnio g. 3, LT-28151 Utena </w:t>
                  </w:r>
                </w:p>
                <w:p w14:paraId="2C09982E" w14:textId="77777777" w:rsidR="006516D3" w:rsidRPr="00D8371B" w:rsidRDefault="006516D3" w:rsidP="006516D3">
                  <w:pPr>
                    <w:jc w:val="both"/>
                    <w:rPr>
                      <w:sz w:val="22"/>
                      <w:szCs w:val="22"/>
                    </w:rPr>
                  </w:pPr>
                  <w:r w:rsidRPr="00D8371B">
                    <w:rPr>
                      <w:sz w:val="22"/>
                      <w:szCs w:val="22"/>
                    </w:rPr>
                    <w:t xml:space="preserve">Įmonės kodas 183854143 </w:t>
                  </w:r>
                </w:p>
                <w:p w14:paraId="071FEBD7" w14:textId="77777777" w:rsidR="006516D3" w:rsidRPr="00D8371B" w:rsidRDefault="006516D3" w:rsidP="006516D3">
                  <w:pPr>
                    <w:jc w:val="both"/>
                    <w:rPr>
                      <w:sz w:val="22"/>
                      <w:szCs w:val="22"/>
                    </w:rPr>
                  </w:pPr>
                  <w:r w:rsidRPr="00D8371B">
                    <w:rPr>
                      <w:sz w:val="22"/>
                      <w:szCs w:val="22"/>
                    </w:rPr>
                    <w:t xml:space="preserve">PVM kodas </w:t>
                  </w:r>
                  <w:r w:rsidRPr="00D8371B">
                    <w:rPr>
                      <w:i/>
                      <w:sz w:val="22"/>
                      <w:szCs w:val="22"/>
                    </w:rPr>
                    <w:t>(įstaiga nėra PVM mokėtoja)</w:t>
                  </w:r>
                </w:p>
                <w:p w14:paraId="6EA74363" w14:textId="77777777" w:rsidR="006516D3" w:rsidRPr="00D8371B" w:rsidRDefault="006516D3" w:rsidP="006516D3">
                  <w:pPr>
                    <w:jc w:val="both"/>
                    <w:rPr>
                      <w:sz w:val="22"/>
                      <w:szCs w:val="22"/>
                    </w:rPr>
                  </w:pPr>
                  <w:r w:rsidRPr="00D8371B">
                    <w:rPr>
                      <w:sz w:val="22"/>
                      <w:szCs w:val="22"/>
                    </w:rPr>
                    <w:t>A/s LT 04 7044 0600 0251 6012</w:t>
                  </w:r>
                </w:p>
                <w:p w14:paraId="21D11438" w14:textId="77777777" w:rsidR="006516D3" w:rsidRPr="00D8371B" w:rsidRDefault="006516D3" w:rsidP="006516D3">
                  <w:pPr>
                    <w:jc w:val="both"/>
                    <w:rPr>
                      <w:sz w:val="22"/>
                      <w:szCs w:val="22"/>
                    </w:rPr>
                  </w:pPr>
                  <w:r w:rsidRPr="00D8371B">
                    <w:rPr>
                      <w:sz w:val="22"/>
                      <w:szCs w:val="22"/>
                    </w:rPr>
                    <w:t>AB SEB bankas</w:t>
                  </w:r>
                </w:p>
                <w:p w14:paraId="6D016782" w14:textId="77777777" w:rsidR="006516D3" w:rsidRPr="00D8371B" w:rsidRDefault="006516D3" w:rsidP="006516D3">
                  <w:pPr>
                    <w:jc w:val="both"/>
                    <w:rPr>
                      <w:sz w:val="22"/>
                      <w:szCs w:val="22"/>
                      <w:lang w:val="pt-BR"/>
                    </w:rPr>
                  </w:pPr>
                  <w:r w:rsidRPr="00D8371B">
                    <w:rPr>
                      <w:sz w:val="22"/>
                      <w:szCs w:val="22"/>
                      <w:lang w:val="pt-BR"/>
                    </w:rPr>
                    <w:t>Banko kodas 70440</w:t>
                  </w:r>
                </w:p>
                <w:p w14:paraId="69ECC4C9" w14:textId="77777777" w:rsidR="006516D3" w:rsidRPr="00D8371B" w:rsidRDefault="006516D3" w:rsidP="006516D3">
                  <w:pPr>
                    <w:jc w:val="both"/>
                    <w:rPr>
                      <w:sz w:val="22"/>
                      <w:szCs w:val="22"/>
                      <w:lang w:val="pt-BR"/>
                    </w:rPr>
                  </w:pPr>
                  <w:r w:rsidRPr="00D8371B">
                    <w:rPr>
                      <w:sz w:val="22"/>
                      <w:szCs w:val="22"/>
                      <w:lang w:val="pt-BR"/>
                    </w:rPr>
                    <w:t>Tel./faksas 8~389 63820</w:t>
                  </w:r>
                </w:p>
                <w:p w14:paraId="3B4635DA" w14:textId="77777777" w:rsidR="006516D3" w:rsidRPr="00D8371B" w:rsidRDefault="006516D3" w:rsidP="006516D3">
                  <w:pPr>
                    <w:jc w:val="both"/>
                    <w:rPr>
                      <w:sz w:val="22"/>
                      <w:szCs w:val="22"/>
                      <w:lang w:val="pt-BR"/>
                    </w:rPr>
                  </w:pPr>
                  <w:r w:rsidRPr="00D8371B">
                    <w:rPr>
                      <w:sz w:val="22"/>
                      <w:szCs w:val="22"/>
                      <w:lang w:val="pt-BR"/>
                    </w:rPr>
                    <w:t>El. p.:info@utenosligonine.lt</w:t>
                  </w:r>
                </w:p>
                <w:p w14:paraId="0F8CB614" w14:textId="77777777" w:rsidR="006516D3" w:rsidRPr="00D8371B" w:rsidRDefault="006516D3" w:rsidP="006516D3">
                  <w:pPr>
                    <w:rPr>
                      <w:sz w:val="22"/>
                      <w:szCs w:val="22"/>
                      <w:lang w:val="pt-BR"/>
                    </w:rPr>
                  </w:pPr>
                  <w:r w:rsidRPr="00D8371B">
                    <w:rPr>
                      <w:sz w:val="22"/>
                      <w:szCs w:val="22"/>
                      <w:lang w:val="pt-BR"/>
                    </w:rPr>
                    <w:t xml:space="preserve">Direktorius </w:t>
                  </w:r>
                </w:p>
                <w:p w14:paraId="2431D47D" w14:textId="77777777" w:rsidR="006516D3" w:rsidRPr="00D8371B" w:rsidRDefault="006516D3" w:rsidP="006516D3">
                  <w:pPr>
                    <w:rPr>
                      <w:sz w:val="22"/>
                      <w:szCs w:val="22"/>
                      <w:lang w:val="pt-BR"/>
                    </w:rPr>
                  </w:pPr>
                  <w:r w:rsidRPr="00D8371B">
                    <w:rPr>
                      <w:sz w:val="22"/>
                      <w:szCs w:val="22"/>
                      <w:lang w:val="pt-BR"/>
                    </w:rPr>
                    <w:t xml:space="preserve">______________________ </w:t>
                  </w:r>
                </w:p>
                <w:p w14:paraId="26B1943B" w14:textId="5D69AA27" w:rsidR="006516D3" w:rsidRPr="00D8371B" w:rsidRDefault="006516D3" w:rsidP="006516D3">
                  <w:pPr>
                    <w:rPr>
                      <w:sz w:val="22"/>
                      <w:szCs w:val="22"/>
                      <w:lang w:val="pt-BR"/>
                    </w:rPr>
                  </w:pPr>
                  <w:r>
                    <w:rPr>
                      <w:sz w:val="22"/>
                      <w:szCs w:val="22"/>
                      <w:lang w:val="pt-BR"/>
                    </w:rPr>
                    <w:t>Gedas Kukanauskas</w:t>
                  </w:r>
                </w:p>
                <w:p w14:paraId="05906697" w14:textId="77777777" w:rsidR="006516D3" w:rsidRPr="00D8371B" w:rsidRDefault="006516D3" w:rsidP="006516D3">
                  <w:pPr>
                    <w:rPr>
                      <w:sz w:val="22"/>
                      <w:szCs w:val="22"/>
                      <w:lang w:val="pt-BR"/>
                    </w:rPr>
                  </w:pPr>
                </w:p>
              </w:tc>
              <w:tc>
                <w:tcPr>
                  <w:tcW w:w="4305" w:type="dxa"/>
                </w:tcPr>
                <w:p w14:paraId="0FBC6974" w14:textId="77777777" w:rsidR="006516D3" w:rsidRPr="00D8371B" w:rsidRDefault="006516D3" w:rsidP="006516D3">
                  <w:pPr>
                    <w:rPr>
                      <w:b/>
                      <w:sz w:val="22"/>
                      <w:szCs w:val="22"/>
                      <w:lang w:val="pt-BR"/>
                    </w:rPr>
                  </w:pPr>
                  <w:r w:rsidRPr="00D8371B">
                    <w:rPr>
                      <w:b/>
                      <w:sz w:val="22"/>
                      <w:szCs w:val="22"/>
                      <w:lang w:val="pt-BR"/>
                    </w:rPr>
                    <w:t xml:space="preserve">                                   “PARDAVĖJAS”</w:t>
                  </w:r>
                </w:p>
                <w:p w14:paraId="4A263C44" w14:textId="77777777" w:rsidR="006516D3" w:rsidRPr="00D8371B" w:rsidRDefault="006516D3" w:rsidP="006516D3">
                  <w:pPr>
                    <w:rPr>
                      <w:sz w:val="22"/>
                      <w:szCs w:val="22"/>
                      <w:lang w:val="pt-BR"/>
                    </w:rPr>
                  </w:pPr>
                </w:p>
                <w:p w14:paraId="37E2CE3A" w14:textId="77777777" w:rsidR="006516D3" w:rsidRPr="00D8371B" w:rsidRDefault="006516D3" w:rsidP="006516D3">
                  <w:pPr>
                    <w:jc w:val="both"/>
                    <w:rPr>
                      <w:sz w:val="22"/>
                      <w:szCs w:val="22"/>
                    </w:rPr>
                  </w:pPr>
                </w:p>
              </w:tc>
            </w:tr>
          </w:tbl>
          <w:p w14:paraId="2780B526" w14:textId="77777777" w:rsidR="006516D3" w:rsidRPr="00D8371B" w:rsidRDefault="006516D3" w:rsidP="006516D3">
            <w:pPr>
              <w:jc w:val="both"/>
              <w:rPr>
                <w:b/>
                <w:bCs/>
                <w:sz w:val="22"/>
                <w:szCs w:val="22"/>
              </w:rPr>
            </w:pPr>
          </w:p>
          <w:p w14:paraId="6386D379" w14:textId="77777777" w:rsidR="006516D3" w:rsidRPr="006D7C56" w:rsidRDefault="006516D3" w:rsidP="006D7C56">
            <w:pPr>
              <w:jc w:val="both"/>
              <w:rPr>
                <w:sz w:val="22"/>
                <w:szCs w:val="22"/>
                <w:lang w:val="pt-BR" w:eastAsia="en-US"/>
                <w14:ligatures w14:val="standardContextual"/>
              </w:rPr>
            </w:pPr>
          </w:p>
          <w:p w14:paraId="718975B3" w14:textId="77777777" w:rsidR="006D7C56" w:rsidRPr="006D7C56" w:rsidRDefault="006D7C56" w:rsidP="006D7C56">
            <w:pPr>
              <w:jc w:val="both"/>
              <w:rPr>
                <w:sz w:val="22"/>
                <w:szCs w:val="22"/>
                <w:lang w:val="pt-BR" w:eastAsia="en-US"/>
                <w14:ligatures w14:val="standardContextual"/>
              </w:rPr>
            </w:pPr>
          </w:p>
        </w:tc>
        <w:tc>
          <w:tcPr>
            <w:tcW w:w="4305" w:type="dxa"/>
          </w:tcPr>
          <w:p w14:paraId="417544F2" w14:textId="77777777" w:rsidR="006D7C56" w:rsidRPr="006D7C56" w:rsidRDefault="006D7C56" w:rsidP="006D7C56">
            <w:pPr>
              <w:jc w:val="both"/>
              <w:rPr>
                <w:b/>
                <w:sz w:val="22"/>
                <w:szCs w:val="22"/>
                <w:lang w:val="pt-BR" w:eastAsia="en-US"/>
                <w14:ligatures w14:val="standardContextual"/>
              </w:rPr>
            </w:pPr>
            <w:r w:rsidRPr="006D7C56">
              <w:rPr>
                <w:b/>
                <w:sz w:val="22"/>
                <w:szCs w:val="22"/>
                <w:lang w:val="pt-BR" w:eastAsia="en-US"/>
                <w14:ligatures w14:val="standardContextual"/>
              </w:rPr>
              <w:lastRenderedPageBreak/>
              <w:t xml:space="preserve">            “PARDAVĖJAS”</w:t>
            </w:r>
          </w:p>
          <w:p w14:paraId="4AE2C790" w14:textId="77777777" w:rsidR="006D7C56" w:rsidRPr="006D7C56" w:rsidRDefault="006D7C56" w:rsidP="006D7C56">
            <w:pPr>
              <w:jc w:val="both"/>
              <w:rPr>
                <w:sz w:val="22"/>
                <w:szCs w:val="22"/>
                <w:lang w:val="pt-BR" w:eastAsia="en-US"/>
                <w14:ligatures w14:val="standardContextual"/>
              </w:rPr>
            </w:pPr>
          </w:p>
          <w:p w14:paraId="790EBC5F" w14:textId="77777777" w:rsidR="006D7C56" w:rsidRPr="006D7C56" w:rsidRDefault="006D7C56" w:rsidP="006D7C56">
            <w:pPr>
              <w:jc w:val="both"/>
              <w:rPr>
                <w:sz w:val="22"/>
                <w:szCs w:val="22"/>
                <w:lang w:eastAsia="en-US"/>
                <w14:ligatures w14:val="standardContextual"/>
              </w:rPr>
            </w:pPr>
          </w:p>
        </w:tc>
      </w:tr>
      <w:bookmarkEnd w:id="0"/>
    </w:tbl>
    <w:p w14:paraId="2E0280DF" w14:textId="77777777" w:rsidR="006D7C56" w:rsidRPr="006D7C56" w:rsidRDefault="006D7C56" w:rsidP="006D7C56">
      <w:pPr>
        <w:jc w:val="both"/>
        <w:rPr>
          <w:sz w:val="22"/>
          <w:szCs w:val="22"/>
          <w:lang w:eastAsia="en-US"/>
          <w14:ligatures w14:val="standardContextual"/>
        </w:rPr>
        <w:sectPr w:rsidR="006D7C56" w:rsidRPr="006D7C56" w:rsidSect="006D7C56">
          <w:headerReference w:type="default" r:id="rId7"/>
          <w:pgSz w:w="11907" w:h="16840" w:code="9"/>
          <w:pgMar w:top="397" w:right="1134" w:bottom="454" w:left="1134" w:header="561" w:footer="561" w:gutter="0"/>
          <w:cols w:space="1296"/>
        </w:sectPr>
      </w:pPr>
    </w:p>
    <w:p w14:paraId="420BF98C" w14:textId="77777777" w:rsidR="007724F3" w:rsidRPr="00D8371B" w:rsidRDefault="007724F3" w:rsidP="00D8371B">
      <w:pPr>
        <w:jc w:val="both"/>
        <w:rPr>
          <w:sz w:val="22"/>
          <w:szCs w:val="22"/>
        </w:rPr>
        <w:sectPr w:rsidR="007724F3" w:rsidRPr="00D8371B" w:rsidSect="000459B9">
          <w:headerReference w:type="default" r:id="rId8"/>
          <w:pgSz w:w="11907" w:h="16840" w:code="9"/>
          <w:pgMar w:top="397" w:right="1134" w:bottom="397" w:left="1134" w:header="561" w:footer="561" w:gutter="0"/>
          <w:cols w:space="1296"/>
        </w:sectPr>
      </w:pPr>
    </w:p>
    <w:p w14:paraId="60715409" w14:textId="02DB0716" w:rsidR="000C7814" w:rsidRPr="00D8371B" w:rsidRDefault="007C6328" w:rsidP="006516D3">
      <w:pPr>
        <w:rPr>
          <w:sz w:val="22"/>
          <w:szCs w:val="22"/>
        </w:rPr>
      </w:pPr>
      <w:r w:rsidRPr="00D8371B">
        <w:rPr>
          <w:sz w:val="22"/>
          <w:szCs w:val="22"/>
        </w:rPr>
        <w:lastRenderedPageBreak/>
        <w:t>Priedas prie sutarties Nr. ____</w:t>
      </w:r>
    </w:p>
    <w:p w14:paraId="27AB987B" w14:textId="7D057715" w:rsidR="007C6328" w:rsidRPr="00D8371B" w:rsidRDefault="007C6328" w:rsidP="00D8371B">
      <w:pPr>
        <w:jc w:val="right"/>
        <w:rPr>
          <w:sz w:val="22"/>
          <w:szCs w:val="22"/>
        </w:rPr>
      </w:pPr>
    </w:p>
    <w:p w14:paraId="5AC40155" w14:textId="2C73F585" w:rsidR="007C6328" w:rsidRPr="00D8371B" w:rsidRDefault="007C6328" w:rsidP="00D8371B"/>
    <w:p w14:paraId="779EA869" w14:textId="50AFBE43" w:rsidR="007C6328" w:rsidRPr="00D8371B" w:rsidRDefault="007C6328" w:rsidP="00D8371B">
      <w:pPr>
        <w:jc w:val="center"/>
        <w:rPr>
          <w:b/>
          <w:bCs/>
          <w:sz w:val="22"/>
          <w:szCs w:val="22"/>
        </w:rPr>
      </w:pPr>
      <w:r w:rsidRPr="00D8371B">
        <w:rPr>
          <w:b/>
          <w:bCs/>
          <w:sz w:val="22"/>
          <w:szCs w:val="22"/>
        </w:rPr>
        <w:t>SPECIFIKACIJA</w:t>
      </w:r>
    </w:p>
    <w:p w14:paraId="0122F6B2" w14:textId="355EC2C9" w:rsidR="00946353" w:rsidRPr="00D8371B" w:rsidRDefault="00946353" w:rsidP="00D8371B">
      <w:pPr>
        <w:jc w:val="center"/>
        <w:rPr>
          <w:b/>
          <w:bCs/>
          <w:sz w:val="22"/>
          <w:szCs w:val="22"/>
        </w:rPr>
      </w:pPr>
    </w:p>
    <w:p w14:paraId="0F6374BC" w14:textId="0A0D4B87" w:rsidR="00946353" w:rsidRPr="00D8371B" w:rsidRDefault="00946353" w:rsidP="00D8371B">
      <w:pPr>
        <w:jc w:val="center"/>
        <w:rPr>
          <w:b/>
          <w:bCs/>
          <w:sz w:val="22"/>
          <w:szCs w:val="22"/>
        </w:rPr>
      </w:pPr>
    </w:p>
    <w:p w14:paraId="3B173516" w14:textId="4D0F61EA" w:rsidR="00946353" w:rsidRPr="00D8371B" w:rsidRDefault="00A12535" w:rsidP="00D8371B">
      <w:pPr>
        <w:jc w:val="center"/>
        <w:rPr>
          <w:sz w:val="22"/>
          <w:szCs w:val="22"/>
        </w:rPr>
      </w:pPr>
      <w:r w:rsidRPr="00D8371B">
        <w:rPr>
          <w:sz w:val="22"/>
          <w:szCs w:val="22"/>
        </w:rPr>
        <w:t>(nurodoma  pirkim</w:t>
      </w:r>
      <w:r w:rsidR="003058A2">
        <w:rPr>
          <w:sz w:val="22"/>
          <w:szCs w:val="22"/>
        </w:rPr>
        <w:t xml:space="preserve">o </w:t>
      </w:r>
      <w:r w:rsidRPr="00D8371B">
        <w:rPr>
          <w:sz w:val="22"/>
          <w:szCs w:val="22"/>
        </w:rPr>
        <w:t xml:space="preserve"> kainos ir techniniai parametrai)</w:t>
      </w:r>
    </w:p>
    <w:p w14:paraId="68A54241" w14:textId="26EBABAE" w:rsidR="00946353" w:rsidRPr="00D8371B" w:rsidRDefault="00946353" w:rsidP="00D8371B">
      <w:pPr>
        <w:jc w:val="center"/>
        <w:rPr>
          <w:sz w:val="22"/>
          <w:szCs w:val="22"/>
        </w:rPr>
      </w:pPr>
    </w:p>
    <w:p w14:paraId="3A25F38D" w14:textId="5CFD2AAF" w:rsidR="00946353" w:rsidRPr="00D8371B" w:rsidRDefault="00946353" w:rsidP="00D8371B">
      <w:pPr>
        <w:jc w:val="center"/>
        <w:rPr>
          <w:sz w:val="22"/>
          <w:szCs w:val="22"/>
        </w:rPr>
      </w:pPr>
    </w:p>
    <w:p w14:paraId="775B59D5" w14:textId="06922D8E" w:rsidR="00946353" w:rsidRPr="00D8371B" w:rsidRDefault="00946353" w:rsidP="00D8371B">
      <w:pPr>
        <w:jc w:val="center"/>
        <w:rPr>
          <w:b/>
          <w:bCs/>
          <w:sz w:val="22"/>
          <w:szCs w:val="22"/>
        </w:rPr>
      </w:pPr>
    </w:p>
    <w:p w14:paraId="30EA46BA" w14:textId="26A81282" w:rsidR="00946353" w:rsidRPr="00D8371B" w:rsidRDefault="00946353" w:rsidP="00D8371B">
      <w:pPr>
        <w:jc w:val="center"/>
        <w:rPr>
          <w:b/>
          <w:bCs/>
          <w:sz w:val="22"/>
          <w:szCs w:val="22"/>
        </w:rPr>
      </w:pPr>
    </w:p>
    <w:p w14:paraId="17CD0279" w14:textId="77777777" w:rsidR="00946353" w:rsidRPr="00D8371B" w:rsidRDefault="00946353" w:rsidP="00D8371B">
      <w:pPr>
        <w:jc w:val="both"/>
        <w:rPr>
          <w:b/>
          <w:sz w:val="22"/>
          <w:szCs w:val="22"/>
        </w:rPr>
      </w:pPr>
      <w:r w:rsidRPr="00D8371B">
        <w:rPr>
          <w:b/>
          <w:sz w:val="22"/>
          <w:szCs w:val="22"/>
        </w:rPr>
        <w:t>JURIDINIAI ŠALIŲ ADRESAI:</w:t>
      </w:r>
    </w:p>
    <w:p w14:paraId="2EE4A251" w14:textId="77777777" w:rsidR="00946353" w:rsidRPr="00D8371B" w:rsidRDefault="00946353" w:rsidP="00D8371B">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946353" w:rsidRPr="00D8371B" w14:paraId="019226E4" w14:textId="77777777" w:rsidTr="00811B73">
        <w:trPr>
          <w:trHeight w:val="76"/>
        </w:trPr>
        <w:tc>
          <w:tcPr>
            <w:tcW w:w="4801" w:type="dxa"/>
          </w:tcPr>
          <w:p w14:paraId="1433C669" w14:textId="77777777" w:rsidR="00946353" w:rsidRPr="00D8371B" w:rsidRDefault="00946353" w:rsidP="00D8371B">
            <w:pPr>
              <w:jc w:val="both"/>
              <w:rPr>
                <w:b/>
                <w:bCs/>
                <w:sz w:val="22"/>
                <w:szCs w:val="22"/>
              </w:rPr>
            </w:pPr>
            <w:r w:rsidRPr="00D8371B">
              <w:rPr>
                <w:b/>
                <w:bCs/>
                <w:sz w:val="22"/>
                <w:szCs w:val="22"/>
              </w:rPr>
              <w:t>“PIRKĖJAS”</w:t>
            </w:r>
          </w:p>
          <w:p w14:paraId="214F5A7A" w14:textId="77777777" w:rsidR="00946353" w:rsidRPr="00D8371B" w:rsidRDefault="00946353" w:rsidP="00D8371B">
            <w:pPr>
              <w:jc w:val="both"/>
              <w:rPr>
                <w:sz w:val="22"/>
                <w:szCs w:val="22"/>
              </w:rPr>
            </w:pPr>
          </w:p>
          <w:p w14:paraId="7C4EB3DD" w14:textId="77777777" w:rsidR="00946353" w:rsidRPr="00D8371B" w:rsidRDefault="00946353" w:rsidP="00D8371B">
            <w:pPr>
              <w:jc w:val="both"/>
              <w:rPr>
                <w:sz w:val="22"/>
                <w:szCs w:val="22"/>
              </w:rPr>
            </w:pPr>
            <w:r w:rsidRPr="00D8371B">
              <w:rPr>
                <w:sz w:val="22"/>
                <w:szCs w:val="22"/>
              </w:rPr>
              <w:t>Viešoji įstaiga Utenos ligoninė</w:t>
            </w:r>
          </w:p>
          <w:p w14:paraId="7257124E" w14:textId="77777777" w:rsidR="00946353" w:rsidRPr="00D8371B" w:rsidRDefault="00946353" w:rsidP="00D8371B">
            <w:pPr>
              <w:jc w:val="both"/>
              <w:rPr>
                <w:sz w:val="22"/>
                <w:szCs w:val="22"/>
              </w:rPr>
            </w:pPr>
            <w:r w:rsidRPr="00D8371B">
              <w:rPr>
                <w:sz w:val="22"/>
                <w:szCs w:val="22"/>
              </w:rPr>
              <w:t xml:space="preserve">Aukštakalnio g. 3, LT-28151 Utena </w:t>
            </w:r>
          </w:p>
          <w:p w14:paraId="11661F44" w14:textId="77777777" w:rsidR="00946353" w:rsidRPr="00D8371B" w:rsidRDefault="00946353" w:rsidP="00D8371B">
            <w:pPr>
              <w:jc w:val="both"/>
              <w:rPr>
                <w:sz w:val="22"/>
                <w:szCs w:val="22"/>
              </w:rPr>
            </w:pPr>
            <w:r w:rsidRPr="00D8371B">
              <w:rPr>
                <w:sz w:val="22"/>
                <w:szCs w:val="22"/>
              </w:rPr>
              <w:t xml:space="preserve">Įmonės kodas 183854143 </w:t>
            </w:r>
          </w:p>
          <w:p w14:paraId="15CA40F5" w14:textId="77777777" w:rsidR="00946353" w:rsidRPr="00D8371B" w:rsidRDefault="00946353" w:rsidP="00D8371B">
            <w:pPr>
              <w:jc w:val="both"/>
              <w:rPr>
                <w:sz w:val="22"/>
                <w:szCs w:val="22"/>
              </w:rPr>
            </w:pPr>
            <w:r w:rsidRPr="00D8371B">
              <w:rPr>
                <w:sz w:val="22"/>
                <w:szCs w:val="22"/>
              </w:rPr>
              <w:t xml:space="preserve">PVM kodas </w:t>
            </w:r>
            <w:r w:rsidRPr="00D8371B">
              <w:rPr>
                <w:i/>
                <w:sz w:val="22"/>
                <w:szCs w:val="22"/>
              </w:rPr>
              <w:t>(įstaiga nėra PVM mokėtoja)</w:t>
            </w:r>
          </w:p>
          <w:p w14:paraId="0B2AB4E6" w14:textId="77777777" w:rsidR="00946353" w:rsidRPr="00D8371B" w:rsidRDefault="00946353" w:rsidP="00D8371B">
            <w:pPr>
              <w:jc w:val="both"/>
              <w:rPr>
                <w:sz w:val="22"/>
                <w:szCs w:val="22"/>
              </w:rPr>
            </w:pPr>
            <w:r w:rsidRPr="00D8371B">
              <w:rPr>
                <w:sz w:val="22"/>
                <w:szCs w:val="22"/>
              </w:rPr>
              <w:t>A/s LT 04 7044 0600 0251 6012</w:t>
            </w:r>
          </w:p>
          <w:p w14:paraId="006A9062" w14:textId="77777777" w:rsidR="00946353" w:rsidRPr="00D8371B" w:rsidRDefault="00946353" w:rsidP="00D8371B">
            <w:pPr>
              <w:jc w:val="both"/>
              <w:rPr>
                <w:sz w:val="22"/>
                <w:szCs w:val="22"/>
              </w:rPr>
            </w:pPr>
            <w:r w:rsidRPr="00D8371B">
              <w:rPr>
                <w:sz w:val="22"/>
                <w:szCs w:val="22"/>
              </w:rPr>
              <w:t>AB SEB bankas</w:t>
            </w:r>
          </w:p>
          <w:p w14:paraId="1331B541" w14:textId="77777777" w:rsidR="00946353" w:rsidRPr="00D8371B" w:rsidRDefault="00946353" w:rsidP="00D8371B">
            <w:pPr>
              <w:jc w:val="both"/>
              <w:rPr>
                <w:sz w:val="22"/>
                <w:szCs w:val="22"/>
                <w:lang w:val="pt-BR"/>
              </w:rPr>
            </w:pPr>
            <w:r w:rsidRPr="00D8371B">
              <w:rPr>
                <w:sz w:val="22"/>
                <w:szCs w:val="22"/>
                <w:lang w:val="pt-BR"/>
              </w:rPr>
              <w:t>Banko kodas 70440</w:t>
            </w:r>
          </w:p>
          <w:p w14:paraId="7503342F" w14:textId="77777777" w:rsidR="00946353" w:rsidRPr="00D8371B" w:rsidRDefault="00946353" w:rsidP="00D8371B">
            <w:pPr>
              <w:jc w:val="both"/>
              <w:rPr>
                <w:sz w:val="22"/>
                <w:szCs w:val="22"/>
                <w:lang w:val="pt-BR"/>
              </w:rPr>
            </w:pPr>
            <w:r w:rsidRPr="00D8371B">
              <w:rPr>
                <w:sz w:val="22"/>
                <w:szCs w:val="22"/>
                <w:lang w:val="pt-BR"/>
              </w:rPr>
              <w:t>Tel./faksas 8~389 63820</w:t>
            </w:r>
          </w:p>
          <w:p w14:paraId="16F5F5E9" w14:textId="77777777" w:rsidR="00946353" w:rsidRPr="00D8371B" w:rsidRDefault="00946353" w:rsidP="00D8371B">
            <w:pPr>
              <w:jc w:val="both"/>
              <w:rPr>
                <w:sz w:val="22"/>
                <w:szCs w:val="22"/>
                <w:lang w:val="pt-BR"/>
              </w:rPr>
            </w:pPr>
            <w:r w:rsidRPr="00D8371B">
              <w:rPr>
                <w:sz w:val="22"/>
                <w:szCs w:val="22"/>
                <w:lang w:val="pt-BR"/>
              </w:rPr>
              <w:t>El. p.:info@utenosligonine.lt</w:t>
            </w:r>
          </w:p>
          <w:p w14:paraId="74E7AD0E" w14:textId="77777777" w:rsidR="00946353" w:rsidRPr="00D8371B" w:rsidRDefault="00946353" w:rsidP="00D8371B">
            <w:pPr>
              <w:rPr>
                <w:sz w:val="22"/>
                <w:szCs w:val="22"/>
                <w:lang w:val="pt-BR"/>
              </w:rPr>
            </w:pPr>
            <w:r w:rsidRPr="00D8371B">
              <w:rPr>
                <w:sz w:val="22"/>
                <w:szCs w:val="22"/>
                <w:lang w:val="pt-BR"/>
              </w:rPr>
              <w:t xml:space="preserve">Direktorius </w:t>
            </w:r>
          </w:p>
          <w:p w14:paraId="76E6E1E0" w14:textId="77777777" w:rsidR="00946353" w:rsidRPr="00D8371B" w:rsidRDefault="00946353" w:rsidP="00D8371B">
            <w:pPr>
              <w:rPr>
                <w:sz w:val="22"/>
                <w:szCs w:val="22"/>
                <w:lang w:val="pt-BR"/>
              </w:rPr>
            </w:pPr>
            <w:r w:rsidRPr="00D8371B">
              <w:rPr>
                <w:sz w:val="22"/>
                <w:szCs w:val="22"/>
                <w:lang w:val="pt-BR"/>
              </w:rPr>
              <w:t xml:space="preserve">______________________ </w:t>
            </w:r>
          </w:p>
          <w:p w14:paraId="12744EE1" w14:textId="2D2087FE" w:rsidR="00946353" w:rsidRPr="00D8371B" w:rsidRDefault="00931D24" w:rsidP="00D8371B">
            <w:pPr>
              <w:rPr>
                <w:sz w:val="22"/>
                <w:szCs w:val="22"/>
                <w:lang w:val="pt-BR"/>
              </w:rPr>
            </w:pPr>
            <w:r>
              <w:rPr>
                <w:sz w:val="22"/>
                <w:szCs w:val="22"/>
                <w:lang w:val="pt-BR"/>
              </w:rPr>
              <w:t>Tomas Saladis</w:t>
            </w:r>
            <w:r w:rsidR="00946353" w:rsidRPr="00D8371B">
              <w:rPr>
                <w:sz w:val="22"/>
                <w:szCs w:val="22"/>
                <w:lang w:val="pt-BR"/>
              </w:rPr>
              <w:t xml:space="preserve"> </w:t>
            </w:r>
          </w:p>
          <w:p w14:paraId="1302D500" w14:textId="77777777" w:rsidR="00946353" w:rsidRPr="00D8371B" w:rsidRDefault="00946353" w:rsidP="00D8371B">
            <w:pPr>
              <w:rPr>
                <w:sz w:val="22"/>
                <w:szCs w:val="22"/>
                <w:lang w:val="pt-BR"/>
              </w:rPr>
            </w:pPr>
          </w:p>
        </w:tc>
        <w:tc>
          <w:tcPr>
            <w:tcW w:w="4305" w:type="dxa"/>
          </w:tcPr>
          <w:p w14:paraId="6EB20A82" w14:textId="77777777" w:rsidR="00946353" w:rsidRPr="00D8371B" w:rsidRDefault="00946353" w:rsidP="00D8371B">
            <w:pPr>
              <w:rPr>
                <w:b/>
                <w:sz w:val="22"/>
                <w:szCs w:val="22"/>
                <w:lang w:val="pt-BR"/>
              </w:rPr>
            </w:pPr>
            <w:r w:rsidRPr="00D8371B">
              <w:rPr>
                <w:b/>
                <w:sz w:val="22"/>
                <w:szCs w:val="22"/>
                <w:lang w:val="pt-BR"/>
              </w:rPr>
              <w:t xml:space="preserve">                                   “PARDAVĖJAS”</w:t>
            </w:r>
          </w:p>
          <w:p w14:paraId="3F4A0F31" w14:textId="77777777" w:rsidR="00946353" w:rsidRPr="00D8371B" w:rsidRDefault="00946353" w:rsidP="00D8371B">
            <w:pPr>
              <w:rPr>
                <w:sz w:val="22"/>
                <w:szCs w:val="22"/>
                <w:lang w:val="pt-BR"/>
              </w:rPr>
            </w:pPr>
          </w:p>
          <w:p w14:paraId="1735AF48" w14:textId="77777777" w:rsidR="00946353" w:rsidRPr="00D8371B" w:rsidRDefault="00946353" w:rsidP="00D8371B">
            <w:pPr>
              <w:jc w:val="both"/>
              <w:rPr>
                <w:sz w:val="22"/>
                <w:szCs w:val="22"/>
              </w:rPr>
            </w:pPr>
          </w:p>
        </w:tc>
      </w:tr>
    </w:tbl>
    <w:p w14:paraId="18DABCE7" w14:textId="77777777" w:rsidR="00946353" w:rsidRPr="00D8371B" w:rsidRDefault="00946353" w:rsidP="00D8371B">
      <w:pPr>
        <w:jc w:val="both"/>
        <w:rPr>
          <w:b/>
          <w:bCs/>
          <w:sz w:val="22"/>
          <w:szCs w:val="22"/>
        </w:rPr>
      </w:pPr>
    </w:p>
    <w:sectPr w:rsidR="00946353" w:rsidRPr="00D8371B" w:rsidSect="00D8371B">
      <w:pgSz w:w="11906" w:h="16838"/>
      <w:pgMar w:top="432" w:right="1152" w:bottom="432" w:left="11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8916" w14:textId="77777777" w:rsidR="00492946" w:rsidRDefault="00492946" w:rsidP="009D7719">
      <w:r>
        <w:separator/>
      </w:r>
    </w:p>
  </w:endnote>
  <w:endnote w:type="continuationSeparator" w:id="0">
    <w:p w14:paraId="6B2DC439" w14:textId="77777777" w:rsidR="00492946" w:rsidRDefault="00492946" w:rsidP="009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F072" w14:textId="77777777" w:rsidR="00492946" w:rsidRDefault="00492946" w:rsidP="009D7719">
      <w:r>
        <w:separator/>
      </w:r>
    </w:p>
  </w:footnote>
  <w:footnote w:type="continuationSeparator" w:id="0">
    <w:p w14:paraId="528889A3" w14:textId="77777777" w:rsidR="00492946" w:rsidRDefault="00492946" w:rsidP="009D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001283"/>
      <w:docPartObj>
        <w:docPartGallery w:val="Page Numbers (Top of Page)"/>
        <w:docPartUnique/>
      </w:docPartObj>
    </w:sdtPr>
    <w:sdtContent>
      <w:p w14:paraId="6F6F4C28" w14:textId="77777777" w:rsidR="006D7C56" w:rsidRDefault="006D7C56">
        <w:pPr>
          <w:pStyle w:val="Antrats"/>
          <w:jc w:val="center"/>
        </w:pPr>
        <w:r>
          <w:fldChar w:fldCharType="begin"/>
        </w:r>
        <w:r>
          <w:instrText xml:space="preserve"> PAGE   \* MERGEFORMAT </w:instrText>
        </w:r>
        <w:r>
          <w:fldChar w:fldCharType="separate"/>
        </w:r>
        <w:r>
          <w:rPr>
            <w:noProof/>
          </w:rPr>
          <w:t>1</w:t>
        </w:r>
        <w:r>
          <w:rPr>
            <w:noProof/>
          </w:rPr>
          <w:fldChar w:fldCharType="end"/>
        </w:r>
      </w:p>
    </w:sdtContent>
  </w:sdt>
  <w:p w14:paraId="1BC98C93" w14:textId="77777777" w:rsidR="006D7C56" w:rsidRDefault="006D7C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14:paraId="24B672B6" w14:textId="77777777" w:rsidR="009D7719" w:rsidRDefault="005926AE">
        <w:pPr>
          <w:pStyle w:val="Antrats"/>
          <w:jc w:val="center"/>
        </w:pPr>
        <w:r>
          <w:fldChar w:fldCharType="begin"/>
        </w:r>
        <w:r>
          <w:instrText xml:space="preserve"> PAGE   \* MERGEFORMAT </w:instrText>
        </w:r>
        <w:r>
          <w:fldChar w:fldCharType="separate"/>
        </w:r>
        <w:r w:rsidR="009D7719">
          <w:rPr>
            <w:noProof/>
          </w:rPr>
          <w:t>1</w:t>
        </w:r>
        <w:r>
          <w:rPr>
            <w:noProof/>
          </w:rPr>
          <w:fldChar w:fldCharType="end"/>
        </w:r>
      </w:p>
    </w:sdtContent>
  </w:sdt>
  <w:p w14:paraId="065B7FEB" w14:textId="77777777" w:rsidR="009D7719" w:rsidRDefault="009D7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9B8"/>
    <w:multiLevelType w:val="multilevel"/>
    <w:tmpl w:val="3D88DA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b w:val="0"/>
        <w:bCs/>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2" w15:restartNumberingAfterBreak="0">
    <w:nsid w:val="78FF1A7A"/>
    <w:multiLevelType w:val="multilevel"/>
    <w:tmpl w:val="84AE71E8"/>
    <w:lvl w:ilvl="0">
      <w:start w:val="1"/>
      <w:numFmt w:val="decimal"/>
      <w:lvlText w:val="%1."/>
      <w:lvlJc w:val="left"/>
      <w:pPr>
        <w:ind w:left="644" w:hanging="360"/>
      </w:pPr>
      <w:rPr>
        <w:b/>
        <w:i w:val="0"/>
      </w:rPr>
    </w:lvl>
    <w:lvl w:ilvl="1">
      <w:start w:val="1"/>
      <w:numFmt w:val="decimal"/>
      <w:lvlText w:val="%1.%2."/>
      <w:lvlJc w:val="left"/>
      <w:pPr>
        <w:ind w:left="435" w:hanging="435"/>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353922504">
    <w:abstractNumId w:val="1"/>
  </w:num>
  <w:num w:numId="2" w16cid:durableId="1566917793">
    <w:abstractNumId w:val="3"/>
  </w:num>
  <w:num w:numId="3" w16cid:durableId="341707714">
    <w:abstractNumId w:val="0"/>
  </w:num>
  <w:num w:numId="4" w16cid:durableId="151515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25497">
    <w:abstractNumId w:val="3"/>
    <w:lvlOverride w:ilvl="0">
      <w:startOverride w:val="10"/>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3"/>
    <w:rsid w:val="000459B9"/>
    <w:rsid w:val="0006577F"/>
    <w:rsid w:val="00094BDF"/>
    <w:rsid w:val="000C1FAF"/>
    <w:rsid w:val="000C7814"/>
    <w:rsid w:val="001102E9"/>
    <w:rsid w:val="001611E9"/>
    <w:rsid w:val="00195E5D"/>
    <w:rsid w:val="001B3817"/>
    <w:rsid w:val="001D4F7D"/>
    <w:rsid w:val="001F53BC"/>
    <w:rsid w:val="002745C1"/>
    <w:rsid w:val="002E3D36"/>
    <w:rsid w:val="003058A2"/>
    <w:rsid w:val="003311CB"/>
    <w:rsid w:val="00367EF4"/>
    <w:rsid w:val="0038310F"/>
    <w:rsid w:val="0038781C"/>
    <w:rsid w:val="003A6E14"/>
    <w:rsid w:val="003F60DB"/>
    <w:rsid w:val="00424A25"/>
    <w:rsid w:val="004443C3"/>
    <w:rsid w:val="00490090"/>
    <w:rsid w:val="00492946"/>
    <w:rsid w:val="004D1AE8"/>
    <w:rsid w:val="00532CD1"/>
    <w:rsid w:val="005926AE"/>
    <w:rsid w:val="00594EF7"/>
    <w:rsid w:val="006516D3"/>
    <w:rsid w:val="00652D9D"/>
    <w:rsid w:val="00684807"/>
    <w:rsid w:val="006D1344"/>
    <w:rsid w:val="006D2FFE"/>
    <w:rsid w:val="006D7C56"/>
    <w:rsid w:val="007724F3"/>
    <w:rsid w:val="007A4061"/>
    <w:rsid w:val="007A504D"/>
    <w:rsid w:val="007C6328"/>
    <w:rsid w:val="008052F2"/>
    <w:rsid w:val="0083414E"/>
    <w:rsid w:val="008367C6"/>
    <w:rsid w:val="00883F94"/>
    <w:rsid w:val="008D1280"/>
    <w:rsid w:val="008F7FA8"/>
    <w:rsid w:val="00931D24"/>
    <w:rsid w:val="00946353"/>
    <w:rsid w:val="009D7719"/>
    <w:rsid w:val="009E01E3"/>
    <w:rsid w:val="00A12535"/>
    <w:rsid w:val="00A703A7"/>
    <w:rsid w:val="00A94EAD"/>
    <w:rsid w:val="00AC49DD"/>
    <w:rsid w:val="00AC66AE"/>
    <w:rsid w:val="00B67C8A"/>
    <w:rsid w:val="00BB1699"/>
    <w:rsid w:val="00C6002D"/>
    <w:rsid w:val="00C603CB"/>
    <w:rsid w:val="00C84667"/>
    <w:rsid w:val="00CB79A8"/>
    <w:rsid w:val="00CE6EBA"/>
    <w:rsid w:val="00D12FBA"/>
    <w:rsid w:val="00D31EB7"/>
    <w:rsid w:val="00D825F0"/>
    <w:rsid w:val="00D8371B"/>
    <w:rsid w:val="00E61A21"/>
    <w:rsid w:val="00F10FF1"/>
    <w:rsid w:val="00F41256"/>
    <w:rsid w:val="00F760E1"/>
    <w:rsid w:val="00F8455D"/>
    <w:rsid w:val="00FC5C34"/>
    <w:rsid w:val="00FE2071"/>
    <w:rsid w:val="00FF4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724"/>
  <w15:docId w15:val="{5A3F1CC1-024B-4E79-A18C-D7DDC05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4F3"/>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6D7C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qFormat/>
    <w:rsid w:val="007724F3"/>
    <w:pPr>
      <w:keepNext/>
      <w:ind w:firstLine="720"/>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7724F3"/>
    <w:rPr>
      <w:rFonts w:ascii="Times New Roman" w:eastAsia="Times New Roman" w:hAnsi="Times New Roman" w:cs="Times New Roman"/>
      <w:sz w:val="24"/>
      <w:szCs w:val="20"/>
      <w:lang w:eastAsia="lt-LT"/>
    </w:rPr>
  </w:style>
  <w:style w:type="paragraph" w:customStyle="1" w:styleId="DiagramaDiagramaCharChar">
    <w:name w:val="Diagrama Diagrama Char Char"/>
    <w:basedOn w:val="prastasis"/>
    <w:rsid w:val="007724F3"/>
    <w:pPr>
      <w:spacing w:after="160" w:line="240" w:lineRule="exact"/>
    </w:pPr>
    <w:rPr>
      <w:rFonts w:ascii="Tahoma" w:hAnsi="Tahoma"/>
      <w:lang w:val="en-US" w:eastAsia="en-US"/>
    </w:rPr>
  </w:style>
  <w:style w:type="paragraph" w:customStyle="1" w:styleId="BodyText1">
    <w:name w:val="Body Text1"/>
    <w:link w:val="BodytextChar"/>
    <w:rsid w:val="007724F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BodyText1"/>
    <w:rsid w:val="007724F3"/>
    <w:rPr>
      <w:rFonts w:ascii="TimesLT" w:eastAsia="Times New Roman" w:hAnsi="TimesLT" w:cs="Times New Roman"/>
      <w:sz w:val="20"/>
      <w:szCs w:val="20"/>
      <w:lang w:val="en-US"/>
    </w:rPr>
  </w:style>
  <w:style w:type="paragraph" w:styleId="prastasiniatinklio">
    <w:name w:val="Normal (Web)"/>
    <w:basedOn w:val="prastasis"/>
    <w:semiHidden/>
    <w:unhideWhenUsed/>
    <w:rsid w:val="007724F3"/>
    <w:pPr>
      <w:suppressAutoHyphens/>
      <w:spacing w:before="280" w:after="280"/>
    </w:pPr>
    <w:rPr>
      <w:sz w:val="24"/>
      <w:szCs w:val="24"/>
      <w:lang w:eastAsia="ar-SA"/>
    </w:rPr>
  </w:style>
  <w:style w:type="paragraph" w:styleId="Paantrat">
    <w:name w:val="Subtitle"/>
    <w:basedOn w:val="prastasis"/>
    <w:link w:val="PaantratDiagrama"/>
    <w:qFormat/>
    <w:rsid w:val="007724F3"/>
    <w:rPr>
      <w:rFonts w:ascii="Arial" w:hAnsi="Arial"/>
      <w:sz w:val="24"/>
      <w:lang w:val="en-US" w:eastAsia="en-US"/>
    </w:rPr>
  </w:style>
  <w:style w:type="character" w:customStyle="1" w:styleId="PaantratDiagrama">
    <w:name w:val="Paantraštė Diagrama"/>
    <w:basedOn w:val="Numatytasispastraiposriftas"/>
    <w:link w:val="Paantrat"/>
    <w:rsid w:val="007724F3"/>
    <w:rPr>
      <w:rFonts w:ascii="Arial" w:eastAsia="Times New Roman" w:hAnsi="Arial" w:cs="Times New Roman"/>
      <w:sz w:val="24"/>
      <w:szCs w:val="20"/>
      <w:lang w:val="en-US"/>
    </w:rPr>
  </w:style>
  <w:style w:type="paragraph" w:customStyle="1" w:styleId="Punktai">
    <w:name w:val="Punktai"/>
    <w:basedOn w:val="prastasis"/>
    <w:rsid w:val="007724F3"/>
    <w:pPr>
      <w:numPr>
        <w:ilvl w:val="1"/>
        <w:numId w:val="2"/>
      </w:numPr>
    </w:pPr>
    <w:rPr>
      <w:sz w:val="24"/>
      <w:lang w:val="en-AU" w:eastAsia="en-US"/>
    </w:rPr>
  </w:style>
  <w:style w:type="paragraph" w:customStyle="1" w:styleId="NumPar1">
    <w:name w:val="NumPar 1"/>
    <w:basedOn w:val="prastasis"/>
    <w:next w:val="prastasis"/>
    <w:rsid w:val="007724F3"/>
    <w:pPr>
      <w:tabs>
        <w:tab w:val="num" w:pos="360"/>
      </w:tabs>
      <w:spacing w:before="120" w:after="120"/>
      <w:jc w:val="both"/>
    </w:pPr>
    <w:rPr>
      <w:sz w:val="24"/>
      <w:lang w:eastAsia="en-US"/>
    </w:rPr>
  </w:style>
  <w:style w:type="paragraph" w:styleId="Betarp">
    <w:name w:val="No Spacing"/>
    <w:link w:val="BetarpDiagrama"/>
    <w:uiPriority w:val="1"/>
    <w:qFormat/>
    <w:rsid w:val="0006577F"/>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BetarpDiagrama">
    <w:name w:val="Be tarpų Diagrama"/>
    <w:link w:val="Betarp"/>
    <w:uiPriority w:val="1"/>
    <w:locked/>
    <w:rsid w:val="0006577F"/>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rsid w:val="002745C1"/>
    <w:pPr>
      <w:spacing w:after="120"/>
      <w:ind w:left="283"/>
    </w:pPr>
    <w:rPr>
      <w:sz w:val="24"/>
      <w:szCs w:val="24"/>
      <w:lang w:val="en-GB" w:eastAsia="en-US"/>
    </w:rPr>
  </w:style>
  <w:style w:type="character" w:customStyle="1" w:styleId="PagrindiniotekstotraukaDiagrama">
    <w:name w:val="Pagrindinio teksto įtrauka Diagrama"/>
    <w:basedOn w:val="Numatytasispastraiposriftas"/>
    <w:link w:val="Pagrindiniotekstotrauka"/>
    <w:rsid w:val="002745C1"/>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9D7719"/>
    <w:pPr>
      <w:tabs>
        <w:tab w:val="center" w:pos="4819"/>
        <w:tab w:val="right" w:pos="9638"/>
      </w:tabs>
    </w:pPr>
  </w:style>
  <w:style w:type="character" w:customStyle="1" w:styleId="AntratsDiagrama">
    <w:name w:val="Antraštės Diagrama"/>
    <w:basedOn w:val="Numatytasispastraiposriftas"/>
    <w:link w:val="Antrats"/>
    <w:uiPriority w:val="99"/>
    <w:rsid w:val="009D7719"/>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9D7719"/>
    <w:pPr>
      <w:tabs>
        <w:tab w:val="center" w:pos="4819"/>
        <w:tab w:val="right" w:pos="9638"/>
      </w:tabs>
    </w:pPr>
  </w:style>
  <w:style w:type="character" w:customStyle="1" w:styleId="PoratDiagrama">
    <w:name w:val="Poraštė Diagrama"/>
    <w:basedOn w:val="Numatytasispastraiposriftas"/>
    <w:link w:val="Porat"/>
    <w:uiPriority w:val="99"/>
    <w:semiHidden/>
    <w:rsid w:val="009D7719"/>
    <w:rPr>
      <w:rFonts w:ascii="Times New Roman" w:eastAsia="Times New Roman" w:hAnsi="Times New Roman" w:cs="Times New Roman"/>
      <w:sz w:val="20"/>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D8371B"/>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6D7C56"/>
    <w:rPr>
      <w:rFonts w:ascii="Times New Roman" w:eastAsia="Times New Roman" w:hAnsi="Times New Roman" w:cs="Times New Roman"/>
      <w:sz w:val="20"/>
      <w:szCs w:val="20"/>
      <w:lang w:eastAsia="lt-LT"/>
    </w:rPr>
  </w:style>
  <w:style w:type="paragraph" w:customStyle="1" w:styleId="xmsonormal">
    <w:name w:val="x_msonormal"/>
    <w:basedOn w:val="prastasis"/>
    <w:rsid w:val="006D7C56"/>
    <w:rPr>
      <w:rFonts w:eastAsiaTheme="minorHAnsi"/>
      <w:sz w:val="24"/>
      <w:szCs w:val="24"/>
      <w14:ligatures w14:val="standardContextual"/>
    </w:rPr>
  </w:style>
  <w:style w:type="character" w:customStyle="1" w:styleId="Antrat1Diagrama">
    <w:name w:val="Antraštė 1 Diagrama"/>
    <w:basedOn w:val="Numatytasispastraiposriftas"/>
    <w:link w:val="Antrat1"/>
    <w:uiPriority w:val="9"/>
    <w:rsid w:val="006D7C56"/>
    <w:rPr>
      <w:rFonts w:asciiTheme="majorHAnsi" w:eastAsiaTheme="majorEastAsia" w:hAnsiTheme="majorHAnsi" w:cstheme="majorBidi"/>
      <w:color w:val="365F91" w:themeColor="accent1" w:themeShade="BF"/>
      <w:sz w:val="32"/>
      <w:szCs w:val="32"/>
      <w:lang w:eastAsia="lt-LT"/>
    </w:rPr>
  </w:style>
  <w:style w:type="table" w:styleId="Lentelstinklelis">
    <w:name w:val="Table Grid"/>
    <w:basedOn w:val="prastojilentel"/>
    <w:uiPriority w:val="59"/>
    <w:rsid w:val="0065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11507</Words>
  <Characters>6560</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8</cp:revision>
  <dcterms:created xsi:type="dcterms:W3CDTF">2023-06-12T12:57:00Z</dcterms:created>
  <dcterms:modified xsi:type="dcterms:W3CDTF">2026-03-08T18:36:00Z</dcterms:modified>
</cp:coreProperties>
</file>