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18D1" w14:textId="7BAF58BE" w:rsidR="008318C5" w:rsidRDefault="008318C5" w:rsidP="008318C5">
      <w:pPr>
        <w:spacing w:after="0" w:line="240" w:lineRule="auto"/>
        <w:jc w:val="center"/>
        <w:rPr>
          <w:rFonts w:ascii="Times New Roman" w:eastAsia="Times New Roman" w:hAnsi="Times New Roman" w:cs="Times New Roman"/>
          <w:b/>
          <w:sz w:val="24"/>
          <w:szCs w:val="24"/>
          <w:lang w:eastAsia="lt-LT"/>
        </w:rPr>
      </w:pPr>
      <w:r w:rsidRPr="008318C5">
        <w:rPr>
          <w:rFonts w:ascii="Times New Roman" w:eastAsia="Times New Roman" w:hAnsi="Times New Roman" w:cs="Times New Roman"/>
          <w:b/>
          <w:sz w:val="24"/>
          <w:szCs w:val="24"/>
          <w:lang w:eastAsia="lt-LT"/>
        </w:rPr>
        <w:t>PASLAUGŲ</w:t>
      </w:r>
      <w:r w:rsidR="00692973">
        <w:rPr>
          <w:rFonts w:ascii="Times New Roman" w:eastAsia="Times New Roman" w:hAnsi="Times New Roman" w:cs="Times New Roman"/>
          <w:b/>
          <w:sz w:val="24"/>
          <w:szCs w:val="24"/>
          <w:lang w:eastAsia="lt-LT"/>
        </w:rPr>
        <w:t xml:space="preserve"> VIEŠOJO</w:t>
      </w:r>
      <w:r w:rsidRPr="008318C5">
        <w:rPr>
          <w:rFonts w:ascii="Times New Roman" w:eastAsia="Times New Roman" w:hAnsi="Times New Roman" w:cs="Times New Roman"/>
          <w:b/>
          <w:sz w:val="24"/>
          <w:szCs w:val="24"/>
          <w:lang w:eastAsia="lt-LT"/>
        </w:rPr>
        <w:t xml:space="preserve"> PIRKIMO-PARDAVIMO SUTARTIS</w:t>
      </w:r>
    </w:p>
    <w:p w14:paraId="2ACC00AA" w14:textId="77777777" w:rsidR="00692973" w:rsidRPr="008318C5" w:rsidRDefault="00692973" w:rsidP="008318C5">
      <w:pPr>
        <w:spacing w:after="0" w:line="240" w:lineRule="auto"/>
        <w:jc w:val="center"/>
        <w:rPr>
          <w:rFonts w:ascii="Times New Roman" w:eastAsia="Times New Roman" w:hAnsi="Times New Roman" w:cs="Times New Roman"/>
          <w:b/>
          <w:sz w:val="24"/>
          <w:szCs w:val="24"/>
          <w:lang w:eastAsia="lt-LT"/>
        </w:rPr>
      </w:pPr>
    </w:p>
    <w:p w14:paraId="7B33DF6A" w14:textId="228D4340" w:rsidR="008318C5" w:rsidRPr="006240BB" w:rsidRDefault="00692973">
      <w:pPr>
        <w:spacing w:after="0" w:line="240" w:lineRule="auto"/>
        <w:jc w:val="center"/>
        <w:rPr>
          <w:rFonts w:ascii="Times New Roman" w:eastAsia="Times New Roman" w:hAnsi="Times New Roman" w:cs="Times New Roman"/>
          <w:b/>
          <w:color w:val="000000"/>
          <w:sz w:val="24"/>
          <w:szCs w:val="24"/>
          <w:lang w:eastAsia="lt-LT"/>
        </w:rPr>
      </w:pPr>
      <w:r w:rsidRPr="00692973">
        <w:rPr>
          <w:rFonts w:ascii="Times New Roman" w:eastAsia="Times New Roman" w:hAnsi="Times New Roman" w:cs="Times New Roman"/>
          <w:b/>
          <w:color w:val="000000"/>
          <w:sz w:val="24"/>
          <w:szCs w:val="24"/>
          <w:lang w:eastAsia="lt-LT"/>
        </w:rPr>
        <w:t>I.</w:t>
      </w:r>
      <w:r>
        <w:rPr>
          <w:rFonts w:ascii="Times New Roman" w:eastAsia="Times New Roman" w:hAnsi="Times New Roman" w:cs="Times New Roman"/>
          <w:b/>
          <w:color w:val="000000"/>
          <w:sz w:val="24"/>
          <w:szCs w:val="24"/>
          <w:lang w:eastAsia="lt-LT"/>
        </w:rPr>
        <w:t xml:space="preserve"> </w:t>
      </w:r>
      <w:r w:rsidR="008318C5" w:rsidRPr="006240BB">
        <w:rPr>
          <w:rFonts w:ascii="Times New Roman" w:eastAsia="Times New Roman" w:hAnsi="Times New Roman" w:cs="Times New Roman"/>
          <w:b/>
          <w:color w:val="000000"/>
          <w:sz w:val="24"/>
          <w:szCs w:val="24"/>
          <w:lang w:eastAsia="lt-LT"/>
        </w:rPr>
        <w:t>SPECIALIOJI DALIS</w:t>
      </w:r>
    </w:p>
    <w:p w14:paraId="100EEF61" w14:textId="77777777" w:rsidR="008318C5" w:rsidRPr="008318C5" w:rsidRDefault="008318C5" w:rsidP="008318C5">
      <w:pPr>
        <w:spacing w:after="0" w:line="240" w:lineRule="auto"/>
        <w:rPr>
          <w:rFonts w:ascii="Times New Roman" w:eastAsia="Times New Roman" w:hAnsi="Times New Roman" w:cs="Times New Roman"/>
          <w:lang w:eastAsia="lt-LT"/>
        </w:rPr>
      </w:pPr>
    </w:p>
    <w:p w14:paraId="2802181C" w14:textId="5CF34790" w:rsidR="003A5B4E" w:rsidRDefault="00AE6726" w:rsidP="00AE6726">
      <w:pPr>
        <w:ind w:left="2880" w:firstLine="720"/>
        <w:jc w:val="both"/>
        <w:rPr>
          <w:rFonts w:ascii="Times New Roman" w:eastAsia="Times New Roman" w:hAnsi="Times New Roman" w:cs="Times New Roman"/>
          <w:color w:val="000000"/>
          <w:sz w:val="24"/>
          <w:szCs w:val="24"/>
          <w:lang w:eastAsia="lt-LT"/>
        </w:rPr>
      </w:pPr>
      <w:r w:rsidRPr="00AE6726">
        <w:rPr>
          <w:rFonts w:ascii="Times New Roman" w:hAnsi="Times New Roman" w:cs="Times New Roman"/>
          <w:sz w:val="24"/>
          <w:szCs w:val="24"/>
        </w:rPr>
        <w:t>202</w:t>
      </w:r>
      <w:r w:rsidR="00F9294D">
        <w:rPr>
          <w:rFonts w:ascii="Times New Roman" w:hAnsi="Times New Roman" w:cs="Times New Roman"/>
          <w:sz w:val="24"/>
          <w:szCs w:val="24"/>
        </w:rPr>
        <w:t>6</w:t>
      </w:r>
      <w:r w:rsidRPr="00AE6726">
        <w:rPr>
          <w:rFonts w:ascii="Times New Roman" w:hAnsi="Times New Roman" w:cs="Times New Roman"/>
          <w:sz w:val="24"/>
          <w:szCs w:val="24"/>
        </w:rPr>
        <w:t xml:space="preserve"> m.                       d. </w:t>
      </w:r>
      <w:r w:rsidR="00692973" w:rsidRPr="00AE6726">
        <w:rPr>
          <w:rFonts w:ascii="Times New Roman" w:eastAsia="Times New Roman" w:hAnsi="Times New Roman" w:cs="Times New Roman"/>
          <w:color w:val="000000"/>
          <w:sz w:val="24"/>
          <w:szCs w:val="24"/>
          <w:lang w:eastAsia="lt-LT"/>
        </w:rPr>
        <w:t xml:space="preserve"> Nr. </w:t>
      </w:r>
    </w:p>
    <w:p w14:paraId="7C0D44D6" w14:textId="4079EEE9" w:rsidR="00F9294D" w:rsidRPr="00AE6726" w:rsidRDefault="00F9294D" w:rsidP="00F9294D">
      <w:pPr>
        <w:ind w:left="2880" w:firstLine="720"/>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Vilnius</w:t>
      </w:r>
    </w:p>
    <w:p w14:paraId="7363A2AA" w14:textId="77777777" w:rsidR="008318C5" w:rsidRPr="008318C5" w:rsidRDefault="008318C5" w:rsidP="008318C5">
      <w:pPr>
        <w:spacing w:after="0" w:line="240" w:lineRule="auto"/>
        <w:jc w:val="both"/>
        <w:rPr>
          <w:rFonts w:ascii="Times New Roman" w:eastAsia="Times New Roman" w:hAnsi="Times New Roman" w:cs="Times New Roman"/>
          <w:b/>
          <w:color w:val="000000"/>
          <w:lang w:eastAsia="lt-LT"/>
        </w:rPr>
      </w:pPr>
    </w:p>
    <w:p w14:paraId="50645250" w14:textId="388014A9" w:rsidR="008318C5" w:rsidRPr="008318C5" w:rsidRDefault="001F5BFC" w:rsidP="008318C5">
      <w:pPr>
        <w:spacing w:after="0" w:line="240" w:lineRule="auto"/>
        <w:ind w:firstLine="1296"/>
        <w:jc w:val="both"/>
        <w:rPr>
          <w:rFonts w:ascii="Times New Roman" w:eastAsia="Times New Roman" w:hAnsi="Times New Roman" w:cs="Times New Roman"/>
          <w:sz w:val="24"/>
          <w:szCs w:val="24"/>
          <w:lang w:eastAsia="lt-LT"/>
        </w:rPr>
      </w:pPr>
      <w:r w:rsidRPr="001F5BFC">
        <w:rPr>
          <w:rFonts w:ascii="Times New Roman" w:hAnsi="Times New Roman" w:cs="Times New Roman"/>
          <w:b/>
          <w:sz w:val="24"/>
          <w:szCs w:val="24"/>
        </w:rPr>
        <w:t>Lietuvos kariuomenės Mokymo ir doktrinų valdybos vadovybė</w:t>
      </w:r>
      <w:r w:rsidRPr="001F5BFC">
        <w:rPr>
          <w:rFonts w:ascii="Times New Roman" w:hAnsi="Times New Roman" w:cs="Times New Roman"/>
          <w:sz w:val="24"/>
          <w:szCs w:val="24"/>
        </w:rPr>
        <w:t xml:space="preserve"> (į. k. 305665131, adresas Viršuliškių g. 36, Vilnius), atstovaujama </w:t>
      </w:r>
      <w:r>
        <w:rPr>
          <w:rFonts w:ascii="Times New Roman" w:hAnsi="Times New Roman" w:cs="Times New Roman"/>
          <w:sz w:val="24"/>
          <w:szCs w:val="24"/>
        </w:rPr>
        <w:t xml:space="preserve">vado </w:t>
      </w:r>
      <w:proofErr w:type="spellStart"/>
      <w:r>
        <w:rPr>
          <w:rFonts w:ascii="Times New Roman" w:hAnsi="Times New Roman" w:cs="Times New Roman"/>
          <w:sz w:val="24"/>
          <w:szCs w:val="24"/>
        </w:rPr>
        <w:t>brg</w:t>
      </w:r>
      <w:proofErr w:type="spellEnd"/>
      <w:r>
        <w:rPr>
          <w:rFonts w:ascii="Times New Roman" w:hAnsi="Times New Roman" w:cs="Times New Roman"/>
          <w:sz w:val="24"/>
          <w:szCs w:val="24"/>
        </w:rPr>
        <w:t xml:space="preserve">. gen. </w:t>
      </w:r>
      <w:r w:rsidR="00F9294D">
        <w:rPr>
          <w:rFonts w:ascii="Times New Roman" w:hAnsi="Times New Roman" w:cs="Times New Roman"/>
          <w:sz w:val="24"/>
          <w:szCs w:val="24"/>
        </w:rPr>
        <w:t xml:space="preserve">Žilvino </w:t>
      </w:r>
      <w:proofErr w:type="spellStart"/>
      <w:r w:rsidR="00F9294D">
        <w:rPr>
          <w:rFonts w:ascii="Times New Roman" w:hAnsi="Times New Roman" w:cs="Times New Roman"/>
          <w:sz w:val="24"/>
          <w:szCs w:val="24"/>
        </w:rPr>
        <w:t>Gaubio</w:t>
      </w:r>
      <w:proofErr w:type="spellEnd"/>
      <w:r>
        <w:rPr>
          <w:rFonts w:ascii="Times New Roman" w:hAnsi="Times New Roman" w:cs="Times New Roman"/>
          <w:sz w:val="24"/>
          <w:szCs w:val="24"/>
        </w:rPr>
        <w:t xml:space="preserve"> </w:t>
      </w:r>
      <w:r w:rsidRPr="001F5BFC">
        <w:rPr>
          <w:rFonts w:ascii="Times New Roman" w:hAnsi="Times New Roman" w:cs="Times New Roman"/>
          <w:sz w:val="24"/>
          <w:szCs w:val="24"/>
        </w:rPr>
        <w:t>veikiančio pagal Lietuvos kariuomenės Mokymo ir doktrinų valdybos nuostatus</w:t>
      </w:r>
      <w:r w:rsidR="001238A5" w:rsidRPr="001F5BFC">
        <w:rPr>
          <w:rFonts w:ascii="Times New Roman" w:eastAsia="Times New Roman" w:hAnsi="Times New Roman" w:cs="Times New Roman"/>
          <w:sz w:val="24"/>
          <w:szCs w:val="24"/>
          <w:lang w:eastAsia="lt-LT"/>
        </w:rPr>
        <w:t xml:space="preserve"> </w:t>
      </w:r>
      <w:r w:rsidR="001238A5" w:rsidRPr="001238A5">
        <w:rPr>
          <w:rFonts w:ascii="Times New Roman" w:eastAsia="Times New Roman" w:hAnsi="Times New Roman" w:cs="Times New Roman"/>
          <w:sz w:val="24"/>
          <w:szCs w:val="24"/>
          <w:lang w:eastAsia="lt-LT"/>
        </w:rPr>
        <w:t xml:space="preserve">(toliau – </w:t>
      </w:r>
      <w:r w:rsidR="001238A5" w:rsidRPr="001238A5">
        <w:rPr>
          <w:rFonts w:ascii="Times New Roman" w:eastAsia="Times New Roman" w:hAnsi="Times New Roman" w:cs="Times New Roman"/>
          <w:b/>
          <w:sz w:val="24"/>
          <w:szCs w:val="24"/>
          <w:lang w:eastAsia="lt-LT"/>
        </w:rPr>
        <w:t>Pirkėjas</w:t>
      </w:r>
      <w:r w:rsidR="001238A5" w:rsidRPr="001238A5">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b/>
          <w:sz w:val="24"/>
          <w:szCs w:val="24"/>
          <w:lang w:eastAsia="lt-LT"/>
        </w:rPr>
        <w:t xml:space="preserve">, </w:t>
      </w:r>
      <w:r w:rsidR="003A5B4E" w:rsidRPr="003A5B4E">
        <w:rPr>
          <w:rFonts w:ascii="Times New Roman" w:eastAsia="Times New Roman" w:hAnsi="Times New Roman" w:cs="Times New Roman"/>
          <w:sz w:val="24"/>
          <w:szCs w:val="24"/>
          <w:lang w:eastAsia="lt-LT"/>
        </w:rPr>
        <w:t xml:space="preserve">ir </w:t>
      </w:r>
      <w:r w:rsidR="0009629F">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veikiančio pagal įmonės įstatus (toliau</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40525A">
        <w:rPr>
          <w:rFonts w:ascii="Times New Roman" w:eastAsia="Times New Roman" w:hAnsi="Times New Roman" w:cs="Times New Roman"/>
          <w:b/>
          <w:sz w:val="24"/>
          <w:szCs w:val="24"/>
          <w:lang w:eastAsia="lt-LT"/>
        </w:rPr>
        <w:t>Teikėjas</w:t>
      </w:r>
      <w:r w:rsidR="003A5B4E" w:rsidRPr="003A5B4E">
        <w:rPr>
          <w:rFonts w:ascii="Times New Roman" w:eastAsia="Times New Roman" w:hAnsi="Times New Roman" w:cs="Times New Roman"/>
          <w:sz w:val="24"/>
          <w:szCs w:val="24"/>
          <w:lang w:eastAsia="lt-LT"/>
        </w:rPr>
        <w:t>), toliau kartu šioje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sutartyje vadinami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Šalimis</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o kiekvienas atskirai</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Šalimi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vadovaudamosi Lietuvos Respublikos viešųjų pirkimų įstatymu, sudarė šią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sutartį, toliau vadinam</w:t>
      </w:r>
      <w:r w:rsidR="00692973">
        <w:rPr>
          <w:rFonts w:ascii="Times New Roman" w:eastAsia="Times New Roman" w:hAnsi="Times New Roman" w:cs="Times New Roman"/>
          <w:sz w:val="24"/>
          <w:szCs w:val="24"/>
          <w:lang w:eastAsia="lt-LT"/>
        </w:rPr>
        <w:t>ą</w:t>
      </w:r>
      <w:r w:rsidR="003A5B4E" w:rsidRPr="003A5B4E">
        <w:rPr>
          <w:rFonts w:ascii="Times New Roman" w:eastAsia="Times New Roman" w:hAnsi="Times New Roman" w:cs="Times New Roman"/>
          <w:sz w:val="24"/>
          <w:szCs w:val="24"/>
          <w:lang w:eastAsia="lt-LT"/>
        </w:rPr>
        <w:t xml:space="preserve">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Sutartimi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ir susitarė dėl toliau išvardytų sąlygų</w:t>
      </w:r>
      <w:r w:rsidR="00692973">
        <w:rPr>
          <w:rFonts w:ascii="Times New Roman" w:eastAsia="Times New Roman" w:hAnsi="Times New Roman" w:cs="Times New Roman"/>
          <w:sz w:val="24"/>
          <w:szCs w:val="24"/>
          <w:lang w:eastAsia="lt-LT"/>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715"/>
      </w:tblGrid>
      <w:tr w:rsidR="0046273D" w:rsidRPr="0090048F" w14:paraId="1B3EA2B2" w14:textId="77777777">
        <w:tc>
          <w:tcPr>
            <w:tcW w:w="9639" w:type="dxa"/>
            <w:gridSpan w:val="2"/>
          </w:tcPr>
          <w:p w14:paraId="33B698F6" w14:textId="77777777" w:rsidR="0046273D" w:rsidRPr="00206189" w:rsidRDefault="0046273D" w:rsidP="00206189">
            <w:pPr>
              <w:spacing w:after="0" w:line="240" w:lineRule="auto"/>
              <w:jc w:val="both"/>
              <w:rPr>
                <w:rFonts w:ascii="Times New Roman" w:hAnsi="Times New Roman" w:cs="Times New Roman"/>
                <w:b/>
                <w:bCs/>
                <w:sz w:val="24"/>
                <w:szCs w:val="24"/>
                <w:lang w:eastAsia="lt-LT"/>
              </w:rPr>
            </w:pPr>
            <w:r w:rsidRPr="00206189">
              <w:rPr>
                <w:rFonts w:ascii="Times New Roman" w:hAnsi="Times New Roman" w:cs="Times New Roman"/>
                <w:b/>
                <w:bCs/>
                <w:sz w:val="24"/>
                <w:szCs w:val="24"/>
                <w:lang w:eastAsia="lt-LT"/>
              </w:rPr>
              <w:t>1. Sutarties objektas:</w:t>
            </w:r>
          </w:p>
          <w:p w14:paraId="7F16DD4B" w14:textId="770CD315" w:rsidR="0046273D" w:rsidRPr="00C03C97" w:rsidRDefault="0046273D" w:rsidP="003A5B4E">
            <w:pPr>
              <w:spacing w:after="0" w:line="240" w:lineRule="auto"/>
              <w:jc w:val="both"/>
              <w:rPr>
                <w:rFonts w:ascii="Times New Roman" w:eastAsia="Times New Roman" w:hAnsi="Times New Roman" w:cs="Times New Roman"/>
                <w:sz w:val="24"/>
                <w:szCs w:val="24"/>
                <w:lang w:eastAsia="lt-LT"/>
              </w:rPr>
            </w:pPr>
            <w:r w:rsidRPr="00206189">
              <w:rPr>
                <w:rFonts w:ascii="Times New Roman" w:hAnsi="Times New Roman" w:cs="Times New Roman"/>
                <w:b/>
                <w:bCs/>
                <w:sz w:val="24"/>
                <w:szCs w:val="24"/>
                <w:lang w:eastAsia="lt-LT"/>
              </w:rPr>
              <w:t xml:space="preserve">1.1. </w:t>
            </w:r>
            <w:r w:rsidR="003A5B4E" w:rsidRPr="003A5B4E">
              <w:rPr>
                <w:rFonts w:ascii="Times New Roman" w:eastAsia="Times New Roman" w:hAnsi="Times New Roman" w:cs="Times New Roman"/>
                <w:b/>
                <w:sz w:val="24"/>
                <w:szCs w:val="24"/>
                <w:lang w:eastAsia="lt-LT"/>
              </w:rPr>
              <w:t xml:space="preserve"> Teikėjas</w:t>
            </w:r>
            <w:r w:rsidR="003A5B4E" w:rsidRPr="003A5B4E">
              <w:rPr>
                <w:rFonts w:ascii="Times New Roman" w:eastAsia="Times New Roman" w:hAnsi="Times New Roman" w:cs="Times New Roman"/>
                <w:sz w:val="24"/>
                <w:szCs w:val="24"/>
                <w:lang w:eastAsia="lt-LT"/>
              </w:rPr>
              <w:t xml:space="preserve"> teikia, o </w:t>
            </w:r>
            <w:r w:rsidR="003A5B4E" w:rsidRPr="003A5B4E">
              <w:rPr>
                <w:rFonts w:ascii="Times New Roman" w:eastAsia="Times New Roman" w:hAnsi="Times New Roman" w:cs="Times New Roman"/>
                <w:b/>
                <w:sz w:val="24"/>
                <w:szCs w:val="24"/>
                <w:lang w:eastAsia="lt-LT"/>
              </w:rPr>
              <w:t>Pirkėjas</w:t>
            </w:r>
            <w:r w:rsidR="003A5B4E" w:rsidRPr="003A5B4E">
              <w:rPr>
                <w:rFonts w:ascii="Times New Roman" w:eastAsia="Times New Roman" w:hAnsi="Times New Roman" w:cs="Times New Roman"/>
                <w:sz w:val="24"/>
                <w:szCs w:val="24"/>
                <w:lang w:eastAsia="lt-LT"/>
              </w:rPr>
              <w:t xml:space="preserve"> perka</w:t>
            </w:r>
            <w:r w:rsidR="003A5B4E">
              <w:rPr>
                <w:rFonts w:ascii="Times New Roman" w:hAnsi="Times New Roman" w:cs="Times New Roman"/>
                <w:b/>
                <w:bCs/>
                <w:sz w:val="24"/>
                <w:szCs w:val="24"/>
                <w:lang w:eastAsia="lt-LT"/>
              </w:rPr>
              <w:t xml:space="preserve"> </w:t>
            </w:r>
            <w:r w:rsidR="00C03C97">
              <w:t xml:space="preserve"> </w:t>
            </w:r>
            <w:r w:rsidR="00F9294D" w:rsidRPr="00CB5B12">
              <w:rPr>
                <w:rFonts w:ascii="Times New Roman" w:hAnsi="Times New Roman" w:cs="Times New Roman"/>
                <w:sz w:val="24"/>
                <w:szCs w:val="24"/>
              </w:rPr>
              <w:t xml:space="preserve"> </w:t>
            </w:r>
            <w:r w:rsidR="00F61643" w:rsidRPr="00F61643">
              <w:rPr>
                <w:rFonts w:ascii="Times New Roman" w:hAnsi="Times New Roman" w:cs="Times New Roman"/>
                <w:sz w:val="24"/>
                <w:szCs w:val="24"/>
              </w:rPr>
              <w:t xml:space="preserve">AARTOS DRONE DETECTION &amp; JAMMING SYSTEMS administratorių rengimo </w:t>
            </w:r>
            <w:r w:rsidR="00F9294D">
              <w:rPr>
                <w:rFonts w:ascii="Times New Roman" w:hAnsi="Times New Roman" w:cs="Times New Roman"/>
                <w:sz w:val="24"/>
                <w:szCs w:val="24"/>
              </w:rPr>
              <w:t>paslaugą</w:t>
            </w:r>
            <w:r w:rsidR="00F9294D" w:rsidRPr="00C03C97">
              <w:rPr>
                <w:rFonts w:ascii="Times New Roman" w:hAnsi="Times New Roman" w:cs="Times New Roman"/>
                <w:sz w:val="24"/>
                <w:szCs w:val="24"/>
              </w:rPr>
              <w:t xml:space="preserve"> </w:t>
            </w:r>
            <w:r w:rsidR="00C03C97" w:rsidRPr="00C03C97">
              <w:rPr>
                <w:rFonts w:ascii="Times New Roman" w:hAnsi="Times New Roman" w:cs="Times New Roman"/>
                <w:sz w:val="24"/>
                <w:szCs w:val="24"/>
              </w:rPr>
              <w:t xml:space="preserve">(toliau – </w:t>
            </w:r>
            <w:r w:rsidR="00C03C97" w:rsidRPr="00C03C97">
              <w:rPr>
                <w:rFonts w:ascii="Times New Roman" w:hAnsi="Times New Roman" w:cs="Times New Roman"/>
                <w:b/>
                <w:sz w:val="24"/>
                <w:szCs w:val="24"/>
              </w:rPr>
              <w:t>Paslaugos</w:t>
            </w:r>
            <w:r w:rsidR="00C03C97">
              <w:rPr>
                <w:rFonts w:ascii="Times New Roman" w:hAnsi="Times New Roman" w:cs="Times New Roman"/>
                <w:sz w:val="24"/>
                <w:szCs w:val="24"/>
              </w:rPr>
              <w:t>), atitinkančias Sutarties 2</w:t>
            </w:r>
            <w:r w:rsidR="00C03C97" w:rsidRPr="00C03C97">
              <w:rPr>
                <w:rFonts w:ascii="Times New Roman" w:hAnsi="Times New Roman" w:cs="Times New Roman"/>
                <w:sz w:val="24"/>
                <w:szCs w:val="24"/>
              </w:rPr>
              <w:t xml:space="preserve"> priede „</w:t>
            </w:r>
            <w:r w:rsidR="00F9294D" w:rsidRPr="00CB5B12">
              <w:rPr>
                <w:rFonts w:ascii="Times New Roman" w:hAnsi="Times New Roman" w:cs="Times New Roman"/>
                <w:sz w:val="24"/>
                <w:szCs w:val="24"/>
              </w:rPr>
              <w:t xml:space="preserve"> </w:t>
            </w:r>
            <w:r w:rsidR="00F61643" w:rsidRPr="00F61643">
              <w:rPr>
                <w:rFonts w:ascii="Times New Roman" w:hAnsi="Times New Roman" w:cs="Times New Roman"/>
                <w:sz w:val="24"/>
                <w:szCs w:val="24"/>
              </w:rPr>
              <w:t>AARTOS DRONE DETECTION &amp; JAMMING SYSTEMS administratorių rengimo paslaugos</w:t>
            </w:r>
            <w:r w:rsidR="00F9294D">
              <w:rPr>
                <w:rFonts w:ascii="Times New Roman" w:hAnsi="Times New Roman" w:cs="Times New Roman"/>
                <w:sz w:val="24"/>
                <w:szCs w:val="24"/>
              </w:rPr>
              <w:t xml:space="preserve"> </w:t>
            </w:r>
            <w:r w:rsidR="00C03C97" w:rsidRPr="00C03C97">
              <w:rPr>
                <w:rFonts w:ascii="Times New Roman" w:hAnsi="Times New Roman" w:cs="Times New Roman"/>
                <w:sz w:val="24"/>
                <w:szCs w:val="24"/>
              </w:rPr>
              <w:t>tec</w:t>
            </w:r>
            <w:r w:rsidR="00C03C97">
              <w:rPr>
                <w:rFonts w:ascii="Times New Roman" w:hAnsi="Times New Roman" w:cs="Times New Roman"/>
                <w:sz w:val="24"/>
                <w:szCs w:val="24"/>
              </w:rPr>
              <w:t>hninė specifikacija“ (toliau – 2</w:t>
            </w:r>
            <w:r w:rsidR="00C03C97" w:rsidRPr="00C03C97">
              <w:rPr>
                <w:rFonts w:ascii="Times New Roman" w:hAnsi="Times New Roman" w:cs="Times New Roman"/>
                <w:sz w:val="24"/>
                <w:szCs w:val="24"/>
              </w:rPr>
              <w:t xml:space="preserve"> priedas) nustatytus ir kitus Sutartyje numatytus reikalavimus.</w:t>
            </w:r>
          </w:p>
          <w:p w14:paraId="2B3494D6" w14:textId="56D77D30" w:rsidR="003A5B4E" w:rsidRPr="008E5B53" w:rsidRDefault="003A5B4E" w:rsidP="003A5B4E">
            <w:pPr>
              <w:spacing w:after="0" w:line="240" w:lineRule="auto"/>
              <w:jc w:val="both"/>
              <w:rPr>
                <w:rFonts w:ascii="Times New Roman" w:hAnsi="Times New Roman" w:cs="Times New Roman"/>
                <w:sz w:val="24"/>
                <w:szCs w:val="24"/>
                <w:lang w:val="en-US" w:eastAsia="lt-LT"/>
              </w:rPr>
            </w:pPr>
            <w:r w:rsidRPr="003A5B4E">
              <w:rPr>
                <w:rFonts w:ascii="Times New Roman" w:eastAsia="Times New Roman" w:hAnsi="Times New Roman" w:cs="Times New Roman"/>
                <w:b/>
                <w:sz w:val="24"/>
                <w:szCs w:val="24"/>
                <w:lang w:eastAsia="lt-LT"/>
              </w:rPr>
              <w:t>1.2.</w:t>
            </w:r>
            <w:r w:rsidRPr="003A5B4E">
              <w:rPr>
                <w:rFonts w:ascii="Times New Roman" w:eastAsia="Times New Roman" w:hAnsi="Times New Roman" w:cs="Times New Roman"/>
                <w:sz w:val="24"/>
                <w:szCs w:val="24"/>
                <w:lang w:eastAsia="lt-LT"/>
              </w:rPr>
              <w:t xml:space="preserve"> </w:t>
            </w:r>
            <w:r w:rsidRPr="003A5B4E">
              <w:rPr>
                <w:rFonts w:ascii="Times New Roman" w:eastAsia="Times New Roman" w:hAnsi="Times New Roman" w:cs="Times New Roman"/>
                <w:b/>
                <w:sz w:val="24"/>
                <w:szCs w:val="24"/>
                <w:lang w:eastAsia="lt-LT"/>
              </w:rPr>
              <w:t>Pirkėjas</w:t>
            </w:r>
            <w:r w:rsidRPr="003A5B4E">
              <w:rPr>
                <w:rFonts w:ascii="Times New Roman" w:eastAsia="Times New Roman" w:hAnsi="Times New Roman" w:cs="Times New Roman"/>
                <w:sz w:val="24"/>
                <w:szCs w:val="24"/>
                <w:lang w:eastAsia="lt-LT"/>
              </w:rPr>
              <w:t xml:space="preserve"> įsipareigoja priimti Sutarties </w:t>
            </w:r>
            <w:r w:rsidR="00A32C29">
              <w:rPr>
                <w:rFonts w:ascii="Times New Roman" w:eastAsia="Times New Roman" w:hAnsi="Times New Roman" w:cs="Times New Roman"/>
                <w:sz w:val="24"/>
                <w:szCs w:val="24"/>
                <w:lang w:eastAsia="lt-LT"/>
              </w:rPr>
              <w:t>2</w:t>
            </w:r>
            <w:r w:rsidRPr="003A5B4E">
              <w:rPr>
                <w:rFonts w:ascii="Times New Roman" w:eastAsia="Times New Roman" w:hAnsi="Times New Roman" w:cs="Times New Roman"/>
                <w:sz w:val="24"/>
                <w:szCs w:val="24"/>
                <w:lang w:eastAsia="lt-LT"/>
              </w:rPr>
              <w:t xml:space="preserve"> priede pateiktas Sutarties reikalavimus atitinkančias paslaugas ir už jas sumokėti Sutartyje nustatyta tvarka.</w:t>
            </w:r>
          </w:p>
        </w:tc>
      </w:tr>
      <w:tr w:rsidR="0046273D" w:rsidRPr="0090048F" w14:paraId="273B60DB" w14:textId="77777777">
        <w:tc>
          <w:tcPr>
            <w:tcW w:w="9639" w:type="dxa"/>
            <w:gridSpan w:val="2"/>
          </w:tcPr>
          <w:p w14:paraId="4CF44F0B" w14:textId="77777777" w:rsidR="003A5B4E" w:rsidRPr="003A5B4E" w:rsidRDefault="003A5B4E" w:rsidP="003A5B4E">
            <w:pPr>
              <w:spacing w:after="0" w:line="240" w:lineRule="auto"/>
              <w:rPr>
                <w:rFonts w:ascii="Times New Roman" w:eastAsia="Times New Roman" w:hAnsi="Times New Roman" w:cs="Times New Roman"/>
                <w:b/>
                <w:color w:val="000000"/>
                <w:sz w:val="24"/>
                <w:szCs w:val="24"/>
                <w:lang w:eastAsia="lt-LT"/>
              </w:rPr>
            </w:pPr>
            <w:r w:rsidRPr="003A5B4E">
              <w:rPr>
                <w:rFonts w:ascii="Times New Roman" w:eastAsia="Times New Roman" w:hAnsi="Times New Roman" w:cs="Times New Roman"/>
                <w:b/>
                <w:sz w:val="24"/>
                <w:szCs w:val="24"/>
                <w:lang w:eastAsia="lt-LT"/>
              </w:rPr>
              <w:t xml:space="preserve">2. </w:t>
            </w:r>
            <w:r w:rsidRPr="003A5B4E">
              <w:rPr>
                <w:rFonts w:ascii="Times New Roman" w:eastAsia="Times New Roman" w:hAnsi="Times New Roman" w:cs="Times New Roman"/>
                <w:b/>
                <w:color w:val="000000"/>
                <w:sz w:val="24"/>
                <w:szCs w:val="24"/>
                <w:lang w:eastAsia="lt-LT"/>
              </w:rPr>
              <w:t xml:space="preserve">Sutarties kaina / vertė / </w:t>
            </w:r>
            <w:r w:rsidRPr="003A5B4E">
              <w:rPr>
                <w:rFonts w:ascii="Times New Roman" w:eastAsia="Times New Roman" w:hAnsi="Times New Roman" w:cs="Times New Roman"/>
                <w:b/>
                <w:sz w:val="24"/>
                <w:szCs w:val="24"/>
                <w:lang w:eastAsia="lt-LT"/>
              </w:rPr>
              <w:t xml:space="preserve">paslaugų </w:t>
            </w:r>
            <w:r w:rsidRPr="003A5B4E">
              <w:rPr>
                <w:rFonts w:ascii="Times New Roman" w:eastAsia="Times New Roman" w:hAnsi="Times New Roman" w:cs="Times New Roman"/>
                <w:b/>
                <w:color w:val="000000"/>
                <w:sz w:val="24"/>
                <w:szCs w:val="24"/>
                <w:lang w:eastAsia="lt-LT"/>
              </w:rPr>
              <w:t>įkainiai / kainodaros taisyklės</w:t>
            </w:r>
          </w:p>
          <w:p w14:paraId="538944AB" w14:textId="45B1FE0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2.1.</w:t>
            </w:r>
            <w:r w:rsidRPr="003A5B4E">
              <w:rPr>
                <w:rFonts w:ascii="Times New Roman" w:eastAsia="Times New Roman" w:hAnsi="Times New Roman" w:cs="Times New Roman"/>
                <w:sz w:val="24"/>
                <w:szCs w:val="24"/>
                <w:lang w:eastAsia="lt-LT"/>
              </w:rPr>
              <w:t xml:space="preserve"> </w:t>
            </w:r>
            <w:r w:rsidR="00385614">
              <w:rPr>
                <w:rFonts w:ascii="Times New Roman" w:eastAsia="Times New Roman" w:hAnsi="Times New Roman" w:cs="Times New Roman"/>
                <w:sz w:val="24"/>
                <w:szCs w:val="24"/>
                <w:lang w:eastAsia="lt-LT"/>
              </w:rPr>
              <w:t xml:space="preserve">Sutarties bendra kaina – </w:t>
            </w:r>
            <w:r w:rsidR="0009629F">
              <w:rPr>
                <w:rFonts w:ascii="Times New Roman" w:eastAsia="Times New Roman" w:hAnsi="Times New Roman" w:cs="Times New Roman"/>
                <w:b/>
                <w:bCs/>
                <w:sz w:val="24"/>
                <w:szCs w:val="24"/>
                <w:lang w:eastAsia="lt-LT"/>
              </w:rPr>
              <w:t>..................</w:t>
            </w:r>
            <w:r w:rsidRPr="003A5B4E">
              <w:rPr>
                <w:rFonts w:ascii="Times New Roman" w:eastAsia="Times New Roman" w:hAnsi="Times New Roman" w:cs="Times New Roman"/>
                <w:sz w:val="24"/>
                <w:szCs w:val="24"/>
                <w:lang w:eastAsia="lt-LT"/>
              </w:rPr>
              <w:t xml:space="preserve"> Eur (</w:t>
            </w:r>
            <w:r w:rsidR="0009629F">
              <w:rPr>
                <w:rFonts w:ascii="Times New Roman" w:eastAsia="Times New Roman" w:hAnsi="Times New Roman" w:cs="Times New Roman"/>
                <w:sz w:val="24"/>
                <w:szCs w:val="24"/>
                <w:lang w:eastAsia="lt-LT"/>
              </w:rPr>
              <w:t>.....................</w:t>
            </w:r>
            <w:r w:rsidR="00385614">
              <w:rPr>
                <w:rFonts w:ascii="Times New Roman" w:eastAsia="Times New Roman" w:hAnsi="Times New Roman" w:cs="Times New Roman"/>
                <w:sz w:val="24"/>
                <w:szCs w:val="24"/>
                <w:lang w:eastAsia="lt-LT"/>
              </w:rPr>
              <w:t xml:space="preserve"> Eur </w:t>
            </w:r>
            <w:r w:rsidR="0071404D">
              <w:rPr>
                <w:rFonts w:ascii="Times New Roman" w:eastAsia="Times New Roman" w:hAnsi="Times New Roman" w:cs="Times New Roman"/>
                <w:sz w:val="24"/>
                <w:szCs w:val="24"/>
                <w:lang w:eastAsia="lt-LT"/>
              </w:rPr>
              <w:t>00</w:t>
            </w:r>
            <w:r w:rsidRPr="003A5B4E">
              <w:rPr>
                <w:rFonts w:ascii="Times New Roman" w:eastAsia="Times New Roman" w:hAnsi="Times New Roman" w:cs="Times New Roman"/>
                <w:sz w:val="24"/>
                <w:szCs w:val="24"/>
                <w:lang w:eastAsia="lt-LT"/>
              </w:rPr>
              <w:t xml:space="preserve"> ct) </w:t>
            </w:r>
            <w:r w:rsidR="0071404D">
              <w:rPr>
                <w:rFonts w:ascii="Times New Roman" w:eastAsia="Times New Roman" w:hAnsi="Times New Roman" w:cs="Times New Roman"/>
                <w:sz w:val="24"/>
                <w:szCs w:val="24"/>
                <w:lang w:eastAsia="lt-LT"/>
              </w:rPr>
              <w:t>be</w:t>
            </w:r>
            <w:r w:rsidRPr="003A5B4E">
              <w:rPr>
                <w:rFonts w:ascii="Times New Roman" w:eastAsia="Times New Roman" w:hAnsi="Times New Roman" w:cs="Times New Roman"/>
                <w:sz w:val="24"/>
                <w:szCs w:val="24"/>
                <w:lang w:eastAsia="lt-LT"/>
              </w:rPr>
              <w:t xml:space="preserve"> 21 proc. pridėtinės vertės mokesčiu (toliau–PVM).</w:t>
            </w:r>
          </w:p>
          <w:p w14:paraId="541C2EA2" w14:textId="59FCFEF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2.2.</w:t>
            </w:r>
            <w:r w:rsidRPr="003A5B4E">
              <w:rPr>
                <w:rFonts w:ascii="Times New Roman" w:eastAsia="Times New Roman" w:hAnsi="Times New Roman" w:cs="Times New Roman"/>
                <w:sz w:val="24"/>
                <w:szCs w:val="24"/>
                <w:lang w:eastAsia="lt-LT"/>
              </w:rPr>
              <w:t xml:space="preserve"> Sutarčiai taikoma fiksuoto</w:t>
            </w:r>
            <w:r w:rsidR="00AF5504">
              <w:rPr>
                <w:rFonts w:ascii="Times New Roman" w:eastAsia="Times New Roman" w:hAnsi="Times New Roman" w:cs="Times New Roman"/>
                <w:sz w:val="24"/>
                <w:szCs w:val="24"/>
                <w:lang w:eastAsia="lt-LT"/>
              </w:rPr>
              <w:t>s kainos</w:t>
            </w:r>
            <w:r w:rsidRPr="003A5B4E">
              <w:rPr>
                <w:rFonts w:ascii="Times New Roman" w:eastAsia="Times New Roman" w:hAnsi="Times New Roman" w:cs="Times New Roman"/>
                <w:sz w:val="24"/>
                <w:szCs w:val="24"/>
                <w:lang w:eastAsia="lt-LT"/>
              </w:rPr>
              <w:t xml:space="preserve"> kainodara. </w:t>
            </w:r>
          </w:p>
          <w:p w14:paraId="0613233C" w14:textId="3596AB41" w:rsidR="00F94301" w:rsidRPr="007122E2" w:rsidRDefault="003A5B4E" w:rsidP="00401DC7">
            <w:pPr>
              <w:spacing w:after="0" w:line="240" w:lineRule="auto"/>
              <w:jc w:val="both"/>
              <w:rPr>
                <w:rFonts w:ascii="Times New Roman" w:hAnsi="Times New Roman" w:cs="Times New Roman"/>
                <w:sz w:val="24"/>
                <w:szCs w:val="24"/>
              </w:rPr>
            </w:pPr>
            <w:r w:rsidRPr="003A5B4E">
              <w:rPr>
                <w:rFonts w:ascii="Times New Roman" w:eastAsia="Times New Roman" w:hAnsi="Times New Roman" w:cs="Times New Roman"/>
                <w:b/>
                <w:sz w:val="24"/>
                <w:szCs w:val="24"/>
                <w:lang w:eastAsia="lt-LT"/>
              </w:rPr>
              <w:t>2.3</w:t>
            </w:r>
            <w:r w:rsidRPr="003A5B4E">
              <w:rPr>
                <w:rFonts w:ascii="Times New Roman" w:eastAsia="Times New Roman" w:hAnsi="Times New Roman" w:cs="Times New Roman"/>
                <w:sz w:val="24"/>
                <w:szCs w:val="24"/>
                <w:lang w:eastAsia="lt-LT"/>
              </w:rPr>
              <w:t xml:space="preserve">. </w:t>
            </w:r>
            <w:r w:rsidRPr="003A5B4E">
              <w:rPr>
                <w:rFonts w:ascii="Times New Roman" w:hAnsi="Times New Roman" w:cs="Times New Roman"/>
                <w:sz w:val="24"/>
                <w:szCs w:val="24"/>
              </w:rPr>
              <w:t>Peržiūros atvejis numatytas Sutart</w:t>
            </w:r>
            <w:r w:rsidR="00C83FDA">
              <w:rPr>
                <w:rFonts w:ascii="Times New Roman" w:hAnsi="Times New Roman" w:cs="Times New Roman"/>
                <w:sz w:val="24"/>
                <w:szCs w:val="24"/>
              </w:rPr>
              <w:t>ies bendrosios dalies 2.2 papunktyje</w:t>
            </w:r>
            <w:r w:rsidRPr="003A5B4E">
              <w:rPr>
                <w:rFonts w:ascii="Times New Roman" w:hAnsi="Times New Roman" w:cs="Times New Roman"/>
                <w:sz w:val="24"/>
                <w:szCs w:val="24"/>
              </w:rPr>
              <w:t xml:space="preserve"> numatytomis kainodaros taisyklėmis.</w:t>
            </w:r>
          </w:p>
        </w:tc>
      </w:tr>
      <w:tr w:rsidR="0046273D" w:rsidRPr="0090048F" w14:paraId="38ED75E9" w14:textId="77777777">
        <w:tc>
          <w:tcPr>
            <w:tcW w:w="9639" w:type="dxa"/>
            <w:gridSpan w:val="2"/>
          </w:tcPr>
          <w:p w14:paraId="2BFF83E8" w14:textId="77777777" w:rsidR="0046273D" w:rsidRPr="00206189" w:rsidRDefault="0046273D" w:rsidP="00325656">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3</w:t>
            </w:r>
            <w:r w:rsidRPr="00206189">
              <w:rPr>
                <w:rFonts w:ascii="Times New Roman" w:hAnsi="Times New Roman" w:cs="Times New Roman"/>
                <w:b/>
                <w:bCs/>
                <w:sz w:val="24"/>
                <w:szCs w:val="24"/>
                <w:lang w:eastAsia="lt-LT"/>
              </w:rPr>
              <w:t>. Paslaugų teikimo vieta, terminas ir sąlygos</w:t>
            </w:r>
          </w:p>
          <w:p w14:paraId="047426AA" w14:textId="3A8556CD" w:rsidR="00101F7A" w:rsidRPr="00AD5E48"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3.1. </w:t>
            </w:r>
            <w:r w:rsidR="00AD5E48">
              <w:rPr>
                <w:rFonts w:ascii="Times New Roman" w:eastAsia="Times New Roman" w:hAnsi="Times New Roman" w:cs="Times New Roman"/>
                <w:b/>
                <w:sz w:val="24"/>
                <w:szCs w:val="24"/>
                <w:lang w:eastAsia="lt-LT"/>
              </w:rPr>
              <w:t xml:space="preserve">  </w:t>
            </w:r>
            <w:r w:rsidR="00AD5E48">
              <w:rPr>
                <w:rFonts w:ascii="Times New Roman" w:eastAsia="Times New Roman" w:hAnsi="Times New Roman" w:cs="Times New Roman"/>
                <w:sz w:val="24"/>
                <w:szCs w:val="24"/>
                <w:lang w:eastAsia="lt-LT"/>
              </w:rPr>
              <w:t>Paslaugų teikimo vieta</w:t>
            </w:r>
            <w:r w:rsidR="008157E8">
              <w:rPr>
                <w:rFonts w:ascii="Times New Roman" w:eastAsia="Times New Roman" w:hAnsi="Times New Roman" w:cs="Times New Roman"/>
                <w:sz w:val="24"/>
                <w:szCs w:val="24"/>
                <w:lang w:eastAsia="lt-LT"/>
              </w:rPr>
              <w:t xml:space="preserve"> </w:t>
            </w:r>
            <w:r w:rsidR="000614F4">
              <w:rPr>
                <w:rFonts w:ascii="Times New Roman" w:eastAsia="Times New Roman" w:hAnsi="Times New Roman" w:cs="Times New Roman"/>
                <w:sz w:val="24"/>
                <w:szCs w:val="24"/>
                <w:lang w:eastAsia="lt-LT"/>
              </w:rPr>
              <w:t>–</w:t>
            </w:r>
          </w:p>
          <w:p w14:paraId="20B0C7CB" w14:textId="320EA8E4" w:rsidR="003A5B4E" w:rsidRPr="000614F4" w:rsidRDefault="00101F7A" w:rsidP="00BE35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3.2.</w:t>
            </w:r>
            <w:r>
              <w:rPr>
                <w:rFonts w:ascii="Times New Roman" w:eastAsia="Times New Roman" w:hAnsi="Times New Roman" w:cs="Times New Roman"/>
                <w:sz w:val="24"/>
                <w:szCs w:val="24"/>
                <w:lang w:eastAsia="lt-LT"/>
              </w:rPr>
              <w:t xml:space="preserve"> </w:t>
            </w:r>
            <w:r w:rsidR="00AD5E48">
              <w:rPr>
                <w:rFonts w:ascii="Times New Roman" w:eastAsia="Times New Roman" w:hAnsi="Times New Roman" w:cs="Times New Roman"/>
                <w:b/>
                <w:sz w:val="24"/>
                <w:szCs w:val="24"/>
                <w:lang w:eastAsia="lt-LT"/>
              </w:rPr>
              <w:t xml:space="preserve"> Teikėjas</w:t>
            </w:r>
            <w:r w:rsidR="00AD5E48">
              <w:rPr>
                <w:rFonts w:ascii="Times New Roman" w:eastAsia="Times New Roman" w:hAnsi="Times New Roman" w:cs="Times New Roman"/>
                <w:sz w:val="24"/>
                <w:szCs w:val="24"/>
                <w:lang w:eastAsia="lt-LT"/>
              </w:rPr>
              <w:t xml:space="preserve"> teikia Paslaugą, atitinkančią </w:t>
            </w:r>
            <w:r w:rsidR="00A32C29" w:rsidRPr="006240BB">
              <w:rPr>
                <w:rFonts w:ascii="Times New Roman" w:eastAsia="Times New Roman" w:hAnsi="Times New Roman" w:cs="Times New Roman"/>
                <w:sz w:val="24"/>
                <w:szCs w:val="24"/>
                <w:lang w:eastAsia="lt-LT"/>
              </w:rPr>
              <w:t>Sutarties</w:t>
            </w:r>
            <w:r w:rsidR="00AD5E48">
              <w:rPr>
                <w:rFonts w:ascii="Times New Roman" w:eastAsia="Times New Roman" w:hAnsi="Times New Roman" w:cs="Times New Roman"/>
                <w:sz w:val="24"/>
                <w:szCs w:val="24"/>
                <w:lang w:eastAsia="lt-LT"/>
              </w:rPr>
              <w:t xml:space="preserve"> 2 priede pateiktas technines specifikacijas, periodu nuo</w:t>
            </w:r>
            <w:r w:rsidR="00A32C29">
              <w:rPr>
                <w:rFonts w:ascii="Times New Roman" w:eastAsia="Times New Roman" w:hAnsi="Times New Roman" w:cs="Times New Roman"/>
                <w:sz w:val="24"/>
                <w:szCs w:val="24"/>
                <w:lang w:eastAsia="lt-LT"/>
              </w:rPr>
              <w:t xml:space="preserve"> </w:t>
            </w:r>
            <w:r w:rsidR="00A32C29" w:rsidRPr="008B64E5">
              <w:rPr>
                <w:rFonts w:ascii="Times New Roman" w:eastAsia="Times New Roman" w:hAnsi="Times New Roman" w:cs="Times New Roman"/>
                <w:sz w:val="24"/>
                <w:szCs w:val="24"/>
                <w:lang w:eastAsia="lt-LT"/>
              </w:rPr>
              <w:t>202</w:t>
            </w:r>
            <w:r w:rsidR="00BE35AD" w:rsidRPr="008B64E5">
              <w:rPr>
                <w:rFonts w:ascii="Times New Roman" w:eastAsia="Times New Roman" w:hAnsi="Times New Roman" w:cs="Times New Roman"/>
                <w:sz w:val="24"/>
                <w:szCs w:val="24"/>
                <w:lang w:eastAsia="lt-LT"/>
              </w:rPr>
              <w:t>6</w:t>
            </w:r>
            <w:r w:rsidR="00A32C29" w:rsidRPr="008B64E5">
              <w:rPr>
                <w:rFonts w:ascii="Times New Roman" w:eastAsia="Times New Roman" w:hAnsi="Times New Roman" w:cs="Times New Roman"/>
                <w:sz w:val="24"/>
                <w:szCs w:val="24"/>
                <w:lang w:eastAsia="lt-LT"/>
              </w:rPr>
              <w:t xml:space="preserve"> m. </w:t>
            </w:r>
            <w:r w:rsidR="000614F4">
              <w:rPr>
                <w:rFonts w:ascii="Times New Roman" w:eastAsia="Times New Roman" w:hAnsi="Times New Roman" w:cs="Times New Roman"/>
                <w:sz w:val="24"/>
                <w:szCs w:val="24"/>
                <w:lang w:eastAsia="lt-LT"/>
              </w:rPr>
              <w:t>..................</w:t>
            </w:r>
            <w:r w:rsidR="00AD5E48" w:rsidRPr="008B64E5">
              <w:rPr>
                <w:rFonts w:ascii="Times New Roman" w:eastAsia="Times New Roman" w:hAnsi="Times New Roman" w:cs="Times New Roman"/>
                <w:sz w:val="24"/>
                <w:szCs w:val="24"/>
                <w:lang w:eastAsia="lt-LT"/>
              </w:rPr>
              <w:t>dieno</w:t>
            </w:r>
            <w:r w:rsidR="00BE35AD" w:rsidRPr="008B64E5">
              <w:rPr>
                <w:rFonts w:ascii="Times New Roman" w:eastAsia="Times New Roman" w:hAnsi="Times New Roman" w:cs="Times New Roman"/>
                <w:sz w:val="24"/>
                <w:szCs w:val="24"/>
                <w:lang w:eastAsia="lt-LT"/>
              </w:rPr>
              <w:t>mis.</w:t>
            </w:r>
            <w:r w:rsidR="00AD5E48" w:rsidRPr="008B64E5">
              <w:rPr>
                <w:rFonts w:ascii="Times New Roman" w:eastAsia="Times New Roman" w:hAnsi="Times New Roman" w:cs="Times New Roman"/>
                <w:sz w:val="24"/>
                <w:szCs w:val="24"/>
                <w:lang w:eastAsia="lt-LT"/>
              </w:rPr>
              <w:t xml:space="preserve"> </w:t>
            </w:r>
          </w:p>
        </w:tc>
      </w:tr>
      <w:tr w:rsidR="0046273D" w:rsidRPr="0090048F" w14:paraId="3537ED2E" w14:textId="77777777">
        <w:tc>
          <w:tcPr>
            <w:tcW w:w="9639" w:type="dxa"/>
            <w:gridSpan w:val="2"/>
          </w:tcPr>
          <w:p w14:paraId="08D14A35" w14:textId="77777777" w:rsidR="000013D7" w:rsidRPr="000013D7" w:rsidRDefault="000013D7" w:rsidP="000013D7">
            <w:pPr>
              <w:spacing w:after="0" w:line="240" w:lineRule="auto"/>
              <w:rPr>
                <w:rFonts w:ascii="Times New Roman" w:eastAsia="Times New Roman" w:hAnsi="Times New Roman" w:cs="Times New Roman"/>
                <w:b/>
                <w:sz w:val="24"/>
                <w:szCs w:val="24"/>
                <w:lang w:eastAsia="lt-LT"/>
              </w:rPr>
            </w:pPr>
            <w:r w:rsidRPr="000013D7">
              <w:rPr>
                <w:rFonts w:ascii="Times New Roman" w:eastAsia="Times New Roman" w:hAnsi="Times New Roman" w:cs="Times New Roman"/>
                <w:b/>
                <w:sz w:val="24"/>
                <w:szCs w:val="24"/>
                <w:lang w:eastAsia="lt-LT"/>
              </w:rPr>
              <w:t>4. Apmokėjimo tvarka:</w:t>
            </w:r>
          </w:p>
          <w:p w14:paraId="60188F92"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4.1.</w:t>
            </w:r>
            <w:r w:rsidRPr="000013D7">
              <w:rPr>
                <w:rFonts w:ascii="Times New Roman" w:eastAsia="Times New Roman" w:hAnsi="Times New Roman" w:cs="Times New Roman"/>
                <w:sz w:val="24"/>
                <w:szCs w:val="24"/>
                <w:lang w:eastAsia="lt-LT"/>
              </w:rPr>
              <w:t xml:space="preserve"> </w:t>
            </w:r>
            <w:r w:rsidRPr="000013D7">
              <w:rPr>
                <w:rFonts w:ascii="Times New Roman" w:eastAsia="Times New Roman" w:hAnsi="Times New Roman" w:cs="Times New Roman"/>
                <w:b/>
                <w:sz w:val="24"/>
                <w:szCs w:val="24"/>
                <w:lang w:eastAsia="lt-LT"/>
              </w:rPr>
              <w:t xml:space="preserve">Pirkėjas </w:t>
            </w:r>
            <w:r w:rsidRPr="000013D7">
              <w:rPr>
                <w:rFonts w:ascii="Times New Roman" w:eastAsia="Times New Roman" w:hAnsi="Times New Roman" w:cs="Times New Roman"/>
                <w:sz w:val="24"/>
                <w:szCs w:val="24"/>
                <w:lang w:eastAsia="lt-LT"/>
              </w:rPr>
              <w:t xml:space="preserve">su </w:t>
            </w:r>
            <w:r w:rsidRPr="000013D7">
              <w:rPr>
                <w:rFonts w:ascii="Times New Roman" w:eastAsia="Times New Roman" w:hAnsi="Times New Roman" w:cs="Times New Roman"/>
                <w:b/>
                <w:sz w:val="24"/>
                <w:szCs w:val="24"/>
                <w:lang w:eastAsia="lt-LT"/>
              </w:rPr>
              <w:t xml:space="preserve">Teikėju </w:t>
            </w:r>
            <w:r w:rsidRPr="000013D7">
              <w:rPr>
                <w:rFonts w:ascii="Times New Roman" w:eastAsia="Times New Roman" w:hAnsi="Times New Roman" w:cs="Times New Roman"/>
                <w:sz w:val="24"/>
                <w:szCs w:val="24"/>
                <w:lang w:eastAsia="lt-LT"/>
              </w:rPr>
              <w:t xml:space="preserve">atsiskaito Sutarties bendrosios dalies 4.1 papunktyje nustatyta tvarka. </w:t>
            </w:r>
          </w:p>
          <w:p w14:paraId="2948B659"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4.2.</w:t>
            </w:r>
            <w:r w:rsidRPr="000013D7">
              <w:rPr>
                <w:rFonts w:ascii="Times New Roman" w:eastAsia="Times New Roman" w:hAnsi="Times New Roman" w:cs="Times New Roman"/>
                <w:sz w:val="24"/>
                <w:szCs w:val="24"/>
                <w:lang w:eastAsia="lt-LT"/>
              </w:rPr>
              <w:t xml:space="preserve"> </w:t>
            </w:r>
            <w:r w:rsidR="00101F7A">
              <w:rPr>
                <w:rFonts w:ascii="Times New Roman" w:eastAsia="Times New Roman" w:hAnsi="Times New Roman" w:cs="Times New Roman"/>
                <w:sz w:val="24"/>
                <w:szCs w:val="24"/>
                <w:lang w:eastAsia="lt-LT"/>
              </w:rPr>
              <w:t xml:space="preserve"> Avanso mokėjimas nenumatomas.</w:t>
            </w:r>
          </w:p>
          <w:p w14:paraId="658833CB" w14:textId="215ACA54" w:rsidR="0046273D" w:rsidRPr="00206189" w:rsidRDefault="000013D7" w:rsidP="00596A96">
            <w:pPr>
              <w:spacing w:after="0" w:line="240" w:lineRule="auto"/>
              <w:jc w:val="both"/>
              <w:rPr>
                <w:rFonts w:ascii="Times New Roman" w:hAnsi="Times New Roman" w:cs="Times New Roman"/>
                <w:sz w:val="24"/>
                <w:szCs w:val="24"/>
                <w:lang w:eastAsia="lt-LT"/>
              </w:rPr>
            </w:pPr>
            <w:r w:rsidRPr="000013D7">
              <w:rPr>
                <w:rFonts w:ascii="Times New Roman" w:hAnsi="Times New Roman" w:cs="Times New Roman"/>
                <w:b/>
                <w:sz w:val="24"/>
                <w:szCs w:val="24"/>
              </w:rPr>
              <w:t>4</w:t>
            </w:r>
            <w:r>
              <w:rPr>
                <w:rFonts w:ascii="Times New Roman" w:hAnsi="Times New Roman" w:cs="Times New Roman"/>
                <w:b/>
                <w:sz w:val="24"/>
                <w:szCs w:val="24"/>
              </w:rPr>
              <w:t>.3</w:t>
            </w:r>
            <w:r w:rsidRPr="000013D7">
              <w:rPr>
                <w:rFonts w:ascii="Times New Roman" w:hAnsi="Times New Roman" w:cs="Times New Roman"/>
                <w:b/>
                <w:sz w:val="24"/>
                <w:szCs w:val="24"/>
              </w:rPr>
              <w:t>.</w:t>
            </w:r>
            <w:r w:rsidRPr="000013D7">
              <w:rPr>
                <w:rFonts w:ascii="Times New Roman" w:hAnsi="Times New Roman" w:cs="Times New Roman"/>
                <w:sz w:val="24"/>
                <w:szCs w:val="24"/>
              </w:rPr>
              <w:t xml:space="preserve"> </w:t>
            </w:r>
            <w:r w:rsidR="001F5BFC" w:rsidRPr="001F5BFC">
              <w:rPr>
                <w:rFonts w:ascii="Times New Roman" w:hAnsi="Times New Roman" w:cs="Times New Roman"/>
                <w:sz w:val="24"/>
                <w:szCs w:val="24"/>
              </w:rPr>
              <w:t xml:space="preserve">Vykdant Sutartį, PVM sąskaitos faktūros </w:t>
            </w:r>
            <w:r w:rsidR="00596A96">
              <w:rPr>
                <w:rFonts w:ascii="Times New Roman" w:hAnsi="Times New Roman" w:cs="Times New Roman"/>
                <w:sz w:val="24"/>
                <w:szCs w:val="24"/>
              </w:rPr>
              <w:t xml:space="preserve">turi būti teikiamos naudojantis </w:t>
            </w:r>
            <w:r w:rsidR="00596A96">
              <w:rPr>
                <w:rFonts w:ascii="Times New Roman" w:hAnsi="Times New Roman" w:cs="Times New Roman"/>
                <w:sz w:val="24"/>
                <w:szCs w:val="24"/>
                <w:shd w:val="clear" w:color="auto" w:fill="FFFFFF"/>
              </w:rPr>
              <w:t>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ąja</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e</w:t>
            </w:r>
            <w:r w:rsidR="00596A96" w:rsidRPr="00596A96">
              <w:rPr>
                <w:rFonts w:ascii="Times New Roman" w:hAnsi="Times New Roman" w:cs="Times New Roman"/>
                <w:sz w:val="24"/>
                <w:szCs w:val="24"/>
                <w:shd w:val="clear" w:color="auto" w:fill="FFFFFF"/>
              </w:rPr>
              <w:t xml:space="preserve"> sistema </w:t>
            </w:r>
            <w:r w:rsidR="00596A96" w:rsidRPr="00596A96">
              <w:rPr>
                <w:rStyle w:val="Emphasis"/>
                <w:rFonts w:ascii="Times New Roman" w:hAnsi="Times New Roman" w:cs="Times New Roman"/>
                <w:b/>
                <w:bCs/>
                <w:i w:val="0"/>
                <w:iCs w:val="0"/>
                <w:sz w:val="24"/>
                <w:szCs w:val="24"/>
                <w:shd w:val="clear" w:color="auto" w:fill="FFFFFF"/>
              </w:rPr>
              <w:t>SABIS</w:t>
            </w:r>
            <w:r w:rsidR="001F5BFC" w:rsidRPr="001F5BFC">
              <w:rPr>
                <w:rFonts w:ascii="Times New Roman" w:hAnsi="Times New Roman" w:cs="Times New Roman"/>
                <w:sz w:val="24"/>
                <w:szCs w:val="24"/>
              </w:rPr>
              <w:t xml:space="preserve">, nurodant </w:t>
            </w:r>
            <w:r w:rsidR="001F5BFC" w:rsidRPr="001F5BFC">
              <w:rPr>
                <w:rFonts w:ascii="Times New Roman" w:hAnsi="Times New Roman" w:cs="Times New Roman"/>
                <w:b/>
                <w:sz w:val="24"/>
                <w:szCs w:val="24"/>
              </w:rPr>
              <w:t xml:space="preserve">Pirkėją, </w:t>
            </w:r>
            <w:r w:rsidR="001F5BFC" w:rsidRPr="001F5BFC">
              <w:rPr>
                <w:rFonts w:ascii="Times New Roman" w:hAnsi="Times New Roman" w:cs="Times New Roman"/>
                <w:sz w:val="24"/>
                <w:szCs w:val="24"/>
              </w:rPr>
              <w:t xml:space="preserve">Gavėją (jeigu sutartyje yra numatytas Gavėjas) Sutarties numerį ir datą. Jeigu </w:t>
            </w:r>
            <w:r w:rsidR="001F5BFC" w:rsidRPr="001F5BFC">
              <w:rPr>
                <w:rFonts w:ascii="Times New Roman" w:hAnsi="Times New Roman" w:cs="Times New Roman"/>
                <w:b/>
                <w:sz w:val="24"/>
                <w:szCs w:val="24"/>
              </w:rPr>
              <w:t>Pardavėjas</w:t>
            </w:r>
            <w:r w:rsidR="001F5BFC" w:rsidRPr="001F5BFC">
              <w:rPr>
                <w:rFonts w:ascii="Times New Roman" w:hAnsi="Times New Roman" w:cs="Times New Roman"/>
                <w:sz w:val="24"/>
                <w:szCs w:val="24"/>
              </w:rPr>
              <w:t xml:space="preserve"> nepateikia sąskaitos </w:t>
            </w:r>
            <w:r w:rsidR="00596A96">
              <w:rPr>
                <w:rFonts w:ascii="Times New Roman" w:hAnsi="Times New Roman" w:cs="Times New Roman"/>
                <w:sz w:val="24"/>
                <w:szCs w:val="24"/>
                <w:shd w:val="clear" w:color="auto" w:fill="FFFFFF"/>
              </w:rPr>
              <w:t xml:space="preserve"> per 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ąją</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ę</w:t>
            </w:r>
            <w:r w:rsidR="00596A96" w:rsidRPr="00596A96">
              <w:rPr>
                <w:rFonts w:ascii="Times New Roman" w:hAnsi="Times New Roman" w:cs="Times New Roman"/>
                <w:sz w:val="24"/>
                <w:szCs w:val="24"/>
                <w:shd w:val="clear" w:color="auto" w:fill="FFFFFF"/>
              </w:rPr>
              <w:t xml:space="preserve"> sistem</w:t>
            </w:r>
            <w:r w:rsidR="00596A96">
              <w:rPr>
                <w:rFonts w:ascii="Times New Roman" w:hAnsi="Times New Roman" w:cs="Times New Roman"/>
                <w:sz w:val="24"/>
                <w:szCs w:val="24"/>
                <w:shd w:val="clear" w:color="auto" w:fill="FFFFFF"/>
              </w:rPr>
              <w:t>ą</w:t>
            </w:r>
            <w:r w:rsidR="00596A96" w:rsidRPr="00596A96">
              <w:rPr>
                <w:rFonts w:ascii="Times New Roman" w:hAnsi="Times New Roman" w:cs="Times New Roman"/>
                <w:sz w:val="24"/>
                <w:szCs w:val="24"/>
                <w:shd w:val="clear" w:color="auto" w:fill="FFFFFF"/>
              </w:rPr>
              <w:t> </w:t>
            </w:r>
            <w:r w:rsidR="00596A96" w:rsidRPr="00596A96">
              <w:rPr>
                <w:rStyle w:val="Emphasis"/>
                <w:rFonts w:ascii="Times New Roman" w:hAnsi="Times New Roman" w:cs="Times New Roman"/>
                <w:b/>
                <w:bCs/>
                <w:i w:val="0"/>
                <w:iCs w:val="0"/>
                <w:sz w:val="24"/>
                <w:szCs w:val="24"/>
                <w:shd w:val="clear" w:color="auto" w:fill="FFFFFF"/>
              </w:rPr>
              <w:t>SABIS</w:t>
            </w:r>
            <w:r w:rsidR="00596A96" w:rsidRPr="001F5BFC">
              <w:rPr>
                <w:rFonts w:ascii="Times New Roman" w:hAnsi="Times New Roman" w:cs="Times New Roman"/>
                <w:sz w:val="24"/>
                <w:szCs w:val="24"/>
              </w:rPr>
              <w:t xml:space="preserve"> </w:t>
            </w:r>
            <w:r w:rsidR="001F5BFC" w:rsidRPr="001F5BFC">
              <w:rPr>
                <w:rFonts w:ascii="Times New Roman" w:hAnsi="Times New Roman" w:cs="Times New Roman"/>
                <w:sz w:val="24"/>
                <w:szCs w:val="24"/>
              </w:rPr>
              <w:t>, mokėjimas neatliekamas.</w:t>
            </w:r>
          </w:p>
        </w:tc>
      </w:tr>
      <w:tr w:rsidR="0046273D" w:rsidRPr="0090048F" w14:paraId="3740A4AC" w14:textId="77777777">
        <w:tc>
          <w:tcPr>
            <w:tcW w:w="9639" w:type="dxa"/>
            <w:gridSpan w:val="2"/>
          </w:tcPr>
          <w:p w14:paraId="3D92CFE8" w14:textId="77777777" w:rsidR="0046273D" w:rsidRPr="00325656" w:rsidRDefault="0046273D" w:rsidP="00325656">
            <w:pPr>
              <w:spacing w:after="0" w:line="240" w:lineRule="auto"/>
              <w:jc w:val="both"/>
              <w:rPr>
                <w:rFonts w:ascii="Times New Roman" w:hAnsi="Times New Roman" w:cs="Times New Roman"/>
                <w:b/>
                <w:bCs/>
                <w:sz w:val="24"/>
                <w:szCs w:val="24"/>
                <w:lang w:eastAsia="lt-LT"/>
              </w:rPr>
            </w:pPr>
            <w:r w:rsidRPr="00325656">
              <w:rPr>
                <w:rFonts w:ascii="Times New Roman" w:hAnsi="Times New Roman" w:cs="Times New Roman"/>
                <w:b/>
                <w:bCs/>
                <w:sz w:val="24"/>
                <w:szCs w:val="24"/>
                <w:lang w:eastAsia="lt-LT"/>
              </w:rPr>
              <w:t xml:space="preserve">5. Pirkėjo teisė vienašališkai nutraukti Sutartį: </w:t>
            </w:r>
          </w:p>
          <w:p w14:paraId="443EDB16" w14:textId="0CD1A7F8" w:rsidR="00101F7A"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vėluojant</w:t>
            </w:r>
            <w:r w:rsidR="00AD5E48">
              <w:rPr>
                <w:rFonts w:ascii="Times New Roman" w:eastAsia="Times New Roman" w:hAnsi="Times New Roman" w:cs="Times New Roman"/>
                <w:sz w:val="24"/>
                <w:szCs w:val="24"/>
                <w:lang w:eastAsia="lt-LT"/>
              </w:rPr>
              <w:t xml:space="preserve"> teikti Paslaugas </w:t>
            </w:r>
            <w:r w:rsidR="00AD5E48" w:rsidRPr="008B64E5">
              <w:rPr>
                <w:rFonts w:ascii="Times New Roman" w:eastAsia="Times New Roman" w:hAnsi="Times New Roman" w:cs="Times New Roman"/>
                <w:sz w:val="24"/>
                <w:szCs w:val="24"/>
                <w:lang w:eastAsia="lt-LT"/>
              </w:rPr>
              <w:t xml:space="preserve">daugiau kaip </w:t>
            </w:r>
            <w:r w:rsidR="00596A96" w:rsidRPr="008B64E5">
              <w:rPr>
                <w:rFonts w:ascii="Times New Roman" w:eastAsia="Times New Roman" w:hAnsi="Times New Roman" w:cs="Times New Roman"/>
                <w:sz w:val="24"/>
                <w:szCs w:val="24"/>
                <w:lang w:eastAsia="lt-LT"/>
              </w:rPr>
              <w:t>1</w:t>
            </w:r>
            <w:r w:rsidR="00AD5E48" w:rsidRPr="008B64E5">
              <w:rPr>
                <w:rFonts w:ascii="Times New Roman" w:eastAsia="Times New Roman" w:hAnsi="Times New Roman" w:cs="Times New Roman"/>
                <w:sz w:val="24"/>
                <w:szCs w:val="24"/>
                <w:lang w:eastAsia="lt-LT"/>
              </w:rPr>
              <w:t xml:space="preserve"> (</w:t>
            </w:r>
            <w:r w:rsidR="00596A96" w:rsidRPr="008B64E5">
              <w:rPr>
                <w:rFonts w:ascii="Times New Roman" w:eastAsia="Times New Roman" w:hAnsi="Times New Roman" w:cs="Times New Roman"/>
                <w:sz w:val="24"/>
                <w:szCs w:val="24"/>
                <w:lang w:eastAsia="lt-LT"/>
              </w:rPr>
              <w:t>vieną</w:t>
            </w:r>
            <w:r w:rsidR="00000D23" w:rsidRPr="008B64E5">
              <w:rPr>
                <w:rFonts w:ascii="Times New Roman" w:eastAsia="Times New Roman" w:hAnsi="Times New Roman" w:cs="Times New Roman"/>
                <w:sz w:val="24"/>
                <w:szCs w:val="24"/>
                <w:lang w:eastAsia="lt-LT"/>
              </w:rPr>
              <w:t xml:space="preserve">) darbo </w:t>
            </w:r>
            <w:r w:rsidR="00000D23">
              <w:rPr>
                <w:rFonts w:ascii="Times New Roman" w:eastAsia="Times New Roman" w:hAnsi="Times New Roman" w:cs="Times New Roman"/>
                <w:sz w:val="24"/>
                <w:szCs w:val="24"/>
                <w:lang w:eastAsia="lt-LT"/>
              </w:rPr>
              <w:t>dienas nuo Sutarties specialios</w:t>
            </w:r>
            <w:r w:rsidR="00A32C29">
              <w:rPr>
                <w:rFonts w:ascii="Times New Roman" w:eastAsia="Times New Roman" w:hAnsi="Times New Roman" w:cs="Times New Roman"/>
                <w:sz w:val="24"/>
                <w:szCs w:val="24"/>
                <w:lang w:eastAsia="lt-LT"/>
              </w:rPr>
              <w:t>ios</w:t>
            </w:r>
            <w:r w:rsidR="00000D23">
              <w:rPr>
                <w:rFonts w:ascii="Times New Roman" w:eastAsia="Times New Roman" w:hAnsi="Times New Roman" w:cs="Times New Roman"/>
                <w:sz w:val="24"/>
                <w:szCs w:val="24"/>
                <w:lang w:eastAsia="lt-LT"/>
              </w:rPr>
              <w:t xml:space="preserve"> dalies 3.2</w:t>
            </w:r>
            <w:r w:rsidR="00A32C29">
              <w:rPr>
                <w:rFonts w:ascii="Times New Roman" w:eastAsia="Times New Roman" w:hAnsi="Times New Roman" w:cs="Times New Roman"/>
                <w:sz w:val="24"/>
                <w:szCs w:val="24"/>
                <w:lang w:eastAsia="lt-LT"/>
              </w:rPr>
              <w:t xml:space="preserve"> papunktyje</w:t>
            </w:r>
            <w:r w:rsidR="00000D23">
              <w:rPr>
                <w:rFonts w:ascii="Times New Roman" w:eastAsia="Times New Roman" w:hAnsi="Times New Roman" w:cs="Times New Roman"/>
                <w:sz w:val="24"/>
                <w:szCs w:val="24"/>
                <w:lang w:eastAsia="lt-LT"/>
              </w:rPr>
              <w:t xml:space="preserve"> nurodyto termino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Sutarties bendrojoje dalyje nustatyta tvarka Sutartį nutraukti.</w:t>
            </w:r>
          </w:p>
          <w:p w14:paraId="3A67B2BC" w14:textId="0ACC5D4C" w:rsidR="0046273D" w:rsidRPr="00B60247" w:rsidRDefault="0046273D" w:rsidP="00206189">
            <w:pPr>
              <w:spacing w:after="0" w:line="240" w:lineRule="auto"/>
              <w:rPr>
                <w:rFonts w:ascii="Times New Roman" w:hAnsi="Times New Roman" w:cs="Times New Roman"/>
                <w:sz w:val="24"/>
                <w:szCs w:val="24"/>
                <w:lang w:eastAsia="lt-LT"/>
              </w:rPr>
            </w:pPr>
            <w:r w:rsidRPr="0090048F">
              <w:rPr>
                <w:rFonts w:ascii="Times New Roman" w:hAnsi="Times New Roman" w:cs="Times New Roman"/>
                <w:b/>
                <w:bCs/>
                <w:sz w:val="24"/>
                <w:szCs w:val="24"/>
              </w:rPr>
              <w:t>5.2.</w:t>
            </w:r>
            <w:r w:rsidRPr="0090048F">
              <w:rPr>
                <w:rFonts w:ascii="Times New Roman" w:hAnsi="Times New Roman" w:cs="Times New Roman"/>
                <w:sz w:val="24"/>
                <w:szCs w:val="24"/>
              </w:rPr>
              <w:t xml:space="preserve"> Kiti vienašalio Sutarties nutraukimo atvejai numatyti Sutarties bendrosios dalies 9.2 p</w:t>
            </w:r>
            <w:r w:rsidR="00A32C29">
              <w:rPr>
                <w:rFonts w:ascii="Times New Roman" w:hAnsi="Times New Roman" w:cs="Times New Roman"/>
                <w:sz w:val="24"/>
                <w:szCs w:val="24"/>
              </w:rPr>
              <w:t>apunktyje</w:t>
            </w:r>
            <w:r w:rsidRPr="0090048F">
              <w:rPr>
                <w:rFonts w:ascii="Times New Roman" w:hAnsi="Times New Roman" w:cs="Times New Roman"/>
                <w:sz w:val="24"/>
                <w:szCs w:val="24"/>
              </w:rPr>
              <w:t>.</w:t>
            </w:r>
          </w:p>
        </w:tc>
      </w:tr>
      <w:tr w:rsidR="0046273D" w:rsidRPr="0090048F" w14:paraId="2AC178D1" w14:textId="77777777">
        <w:tc>
          <w:tcPr>
            <w:tcW w:w="9639" w:type="dxa"/>
            <w:gridSpan w:val="2"/>
          </w:tcPr>
          <w:p w14:paraId="45FA342C" w14:textId="77777777" w:rsidR="00E72BB0" w:rsidRPr="00E72BB0" w:rsidRDefault="00E72BB0" w:rsidP="00E72BB0">
            <w:pPr>
              <w:spacing w:after="0" w:line="240" w:lineRule="auto"/>
              <w:rPr>
                <w:rFonts w:ascii="Times New Roman" w:hAnsi="Times New Roman" w:cs="Times New Roman"/>
                <w:b/>
                <w:bCs/>
                <w:sz w:val="24"/>
                <w:szCs w:val="24"/>
                <w:lang w:eastAsia="lt-LT"/>
              </w:rPr>
            </w:pPr>
            <w:r w:rsidRPr="00E72BB0">
              <w:rPr>
                <w:rFonts w:ascii="Times New Roman" w:hAnsi="Times New Roman" w:cs="Times New Roman"/>
                <w:b/>
                <w:bCs/>
                <w:sz w:val="24"/>
                <w:szCs w:val="24"/>
                <w:lang w:eastAsia="lt-LT"/>
              </w:rPr>
              <w:t xml:space="preserve">6. Paslaugų kokybė </w:t>
            </w:r>
          </w:p>
          <w:p w14:paraId="2AB06616" w14:textId="77777777" w:rsidR="00101F7A" w:rsidRDefault="00101F7A" w:rsidP="00101F7A">
            <w:pPr>
              <w:spacing w:after="0" w:line="240" w:lineRule="auto"/>
              <w:jc w:val="both"/>
              <w:rPr>
                <w:rFonts w:ascii="Times New Roman" w:hAnsi="Times New Roman" w:cs="Times New Roman"/>
                <w:bCs/>
                <w:sz w:val="24"/>
                <w:szCs w:val="24"/>
                <w:lang w:eastAsia="lt-LT"/>
              </w:rPr>
            </w:pPr>
            <w:r>
              <w:rPr>
                <w:rFonts w:ascii="Times New Roman" w:hAnsi="Times New Roman" w:cs="Times New Roman"/>
                <w:b/>
                <w:bCs/>
                <w:sz w:val="24"/>
                <w:szCs w:val="24"/>
                <w:lang w:eastAsia="lt-LT"/>
              </w:rPr>
              <w:t xml:space="preserve">6.1. </w:t>
            </w:r>
            <w:r>
              <w:rPr>
                <w:rFonts w:ascii="Times New Roman" w:hAnsi="Times New Roman" w:cs="Times New Roman"/>
                <w:bCs/>
                <w:sz w:val="24"/>
                <w:szCs w:val="24"/>
                <w:lang w:eastAsia="lt-LT"/>
              </w:rPr>
              <w:t>Teikiamos paslaugos privalo atitikti Sutartyje ir jos prieduose nustatytus reikalavimus.</w:t>
            </w:r>
          </w:p>
          <w:p w14:paraId="4C491543" w14:textId="5D23D1C6" w:rsidR="0046273D" w:rsidRPr="00325656" w:rsidRDefault="00101F7A" w:rsidP="00101F7A">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sz w:val="24"/>
                <w:szCs w:val="24"/>
                <w:lang w:eastAsia="lt-LT"/>
              </w:rPr>
              <w:t>6.2.</w:t>
            </w:r>
            <w:r>
              <w:rPr>
                <w:rFonts w:ascii="Times New Roman" w:hAnsi="Times New Roman" w:cs="Times New Roman"/>
                <w:sz w:val="24"/>
                <w:szCs w:val="24"/>
                <w:lang w:eastAsia="lt-LT"/>
              </w:rPr>
              <w:t xml:space="preserve"> Paslaugų atitiktis Sutarties 2 priede nurodytiems reikalavimams vertinama ir Paslaugų priėmimas vykdomas pasirašant </w:t>
            </w:r>
            <w:r w:rsidR="00A32C29">
              <w:rPr>
                <w:rFonts w:ascii="Times New Roman" w:hAnsi="Times New Roman" w:cs="Times New Roman"/>
                <w:b/>
                <w:sz w:val="24"/>
                <w:szCs w:val="24"/>
                <w:lang w:eastAsia="lt-LT"/>
              </w:rPr>
              <w:t>Paslaugų perdavimo–priėmimo aktą</w:t>
            </w:r>
            <w:r>
              <w:rPr>
                <w:rFonts w:ascii="Times New Roman" w:hAnsi="Times New Roman" w:cs="Times New Roman"/>
                <w:sz w:val="24"/>
                <w:szCs w:val="24"/>
                <w:lang w:eastAsia="lt-LT"/>
              </w:rPr>
              <w:t>. Nustačius neatitikimų, Paslaugų perdavimo–priėmimo aktas nepasirašomas ir laikoma, kad paslaugos nesuteiktos.</w:t>
            </w:r>
          </w:p>
        </w:tc>
      </w:tr>
      <w:tr w:rsidR="0046273D" w:rsidRPr="0090048F" w14:paraId="07BAFA26" w14:textId="77777777">
        <w:tc>
          <w:tcPr>
            <w:tcW w:w="9639" w:type="dxa"/>
            <w:gridSpan w:val="2"/>
          </w:tcPr>
          <w:p w14:paraId="76AD19BE" w14:textId="77777777" w:rsidR="00A32C29" w:rsidRDefault="00000D23"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7. Garantiniai įsipareigojimai: </w:t>
            </w:r>
          </w:p>
          <w:p w14:paraId="19AFC8E7" w14:textId="4233765E" w:rsidR="009966CB" w:rsidRPr="00000D23" w:rsidRDefault="00A32C29"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Cs/>
                <w:sz w:val="24"/>
                <w:szCs w:val="24"/>
                <w:lang w:eastAsia="lt-LT"/>
              </w:rPr>
              <w:t>N</w:t>
            </w:r>
            <w:r w:rsidR="00000D23" w:rsidRPr="00000D23">
              <w:rPr>
                <w:rFonts w:ascii="Times New Roman" w:hAnsi="Times New Roman" w:cs="Times New Roman"/>
                <w:bCs/>
                <w:sz w:val="24"/>
                <w:szCs w:val="24"/>
                <w:lang w:eastAsia="lt-LT"/>
              </w:rPr>
              <w:t>ėra</w:t>
            </w:r>
            <w:r>
              <w:rPr>
                <w:rFonts w:ascii="Times New Roman" w:hAnsi="Times New Roman" w:cs="Times New Roman"/>
                <w:bCs/>
                <w:sz w:val="24"/>
                <w:szCs w:val="24"/>
                <w:lang w:eastAsia="lt-LT"/>
              </w:rPr>
              <w:t>.</w:t>
            </w:r>
          </w:p>
        </w:tc>
      </w:tr>
      <w:tr w:rsidR="0046273D" w:rsidRPr="0090048F" w14:paraId="7AE52499" w14:textId="77777777">
        <w:tc>
          <w:tcPr>
            <w:tcW w:w="9639" w:type="dxa"/>
            <w:gridSpan w:val="2"/>
          </w:tcPr>
          <w:p w14:paraId="2B1B2812" w14:textId="77777777" w:rsidR="0046273D" w:rsidRPr="0090048F" w:rsidRDefault="0046273D" w:rsidP="0076458A">
            <w:pPr>
              <w:spacing w:after="0" w:line="240" w:lineRule="auto"/>
              <w:jc w:val="both"/>
              <w:rPr>
                <w:rFonts w:ascii="Times New Roman" w:hAnsi="Times New Roman" w:cs="Times New Roman"/>
                <w:b/>
                <w:bCs/>
                <w:sz w:val="24"/>
                <w:szCs w:val="24"/>
              </w:rPr>
            </w:pPr>
            <w:r w:rsidRPr="0076458A">
              <w:rPr>
                <w:rFonts w:ascii="Times New Roman" w:hAnsi="Times New Roman" w:cs="Times New Roman"/>
                <w:b/>
                <w:bCs/>
                <w:sz w:val="24"/>
                <w:szCs w:val="24"/>
                <w:lang w:eastAsia="lt-LT"/>
              </w:rPr>
              <w:lastRenderedPageBreak/>
              <w:t xml:space="preserve">8. </w:t>
            </w:r>
            <w:r w:rsidRPr="0090048F">
              <w:rPr>
                <w:rFonts w:ascii="Times New Roman" w:hAnsi="Times New Roman" w:cs="Times New Roman"/>
                <w:b/>
                <w:bCs/>
                <w:sz w:val="24"/>
                <w:szCs w:val="24"/>
              </w:rPr>
              <w:t>Papildomas prievolių įvykdymo užtikrinimas:</w:t>
            </w:r>
          </w:p>
          <w:p w14:paraId="4BDD1115" w14:textId="4B50BB08" w:rsidR="0046273D" w:rsidRPr="0076458A" w:rsidRDefault="0046273D" w:rsidP="0076458A">
            <w:pPr>
              <w:spacing w:after="0" w:line="240" w:lineRule="auto"/>
              <w:jc w:val="both"/>
              <w:rPr>
                <w:rFonts w:ascii="Times New Roman" w:hAnsi="Times New Roman" w:cs="Times New Roman"/>
                <w:sz w:val="24"/>
                <w:szCs w:val="24"/>
                <w:lang w:eastAsia="lt-LT"/>
              </w:rPr>
            </w:pPr>
            <w:r w:rsidRPr="0090048F">
              <w:rPr>
                <w:rFonts w:ascii="Times New Roman" w:hAnsi="Times New Roman" w:cs="Times New Roman"/>
                <w:b/>
                <w:bCs/>
                <w:sz w:val="24"/>
                <w:szCs w:val="24"/>
              </w:rPr>
              <w:t xml:space="preserve">8.1. </w:t>
            </w:r>
            <w:r w:rsidR="00FC5C24" w:rsidRPr="00FC5C24">
              <w:rPr>
                <w:rFonts w:ascii="Times New Roman" w:hAnsi="Times New Roman" w:cs="Times New Roman"/>
                <w:sz w:val="24"/>
                <w:szCs w:val="24"/>
              </w:rPr>
              <w:t>Sutarties įvykdymui užtikrinti draudimo bendrovės laidavimo rašto arba banko garantijos nebus reikalaujama</w:t>
            </w:r>
            <w:r w:rsidRPr="0090048F">
              <w:rPr>
                <w:rFonts w:ascii="Times New Roman" w:hAnsi="Times New Roman" w:cs="Times New Roman"/>
                <w:sz w:val="24"/>
                <w:szCs w:val="24"/>
              </w:rPr>
              <w:t>.</w:t>
            </w:r>
          </w:p>
        </w:tc>
      </w:tr>
      <w:tr w:rsidR="0046273D" w:rsidRPr="0090048F" w14:paraId="28D11632" w14:textId="77777777">
        <w:tc>
          <w:tcPr>
            <w:tcW w:w="9639" w:type="dxa"/>
            <w:gridSpan w:val="2"/>
          </w:tcPr>
          <w:p w14:paraId="43B9F6D8" w14:textId="77777777" w:rsidR="00B72E9E" w:rsidRDefault="00B72E9E" w:rsidP="00B72E9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Kitos sąlygos</w:t>
            </w:r>
          </w:p>
          <w:p w14:paraId="503FA0A6" w14:textId="7323F54C"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9.1.</w:t>
            </w:r>
            <w:r>
              <w:rPr>
                <w:rFonts w:ascii="Times New Roman" w:eastAsia="Times New Roman" w:hAnsi="Times New Roman" w:cs="Times New Roman"/>
                <w:sz w:val="24"/>
                <w:szCs w:val="24"/>
                <w:lang w:eastAsia="lt-LT"/>
              </w:rPr>
              <w:t xml:space="preserve">  Sutarties bendrosios dalies 11.1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0,1 %.</w:t>
            </w:r>
          </w:p>
          <w:p w14:paraId="3402D486" w14:textId="45866B2E" w:rsidR="00B72E9E" w:rsidRDefault="00B72E9E" w:rsidP="00B72E9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9.2</w:t>
            </w:r>
            <w:r>
              <w:rPr>
                <w:rFonts w:ascii="Times New Roman" w:eastAsia="Times New Roman" w:hAnsi="Times New Roman" w:cs="Times New Roman"/>
                <w:sz w:val="24"/>
                <w:szCs w:val="24"/>
                <w:lang w:eastAsia="lt-LT"/>
              </w:rPr>
              <w:t>.  Sutarties bendrosios dalies 11.2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7 %  </w:t>
            </w:r>
            <w:r>
              <w:rPr>
                <w:rFonts w:ascii="Times New Roman" w:eastAsia="Times New Roman" w:hAnsi="Times New Roman" w:cs="Times New Roman"/>
                <w:bCs/>
                <w:sz w:val="24"/>
                <w:szCs w:val="24"/>
                <w:lang w:eastAsia="lt-LT"/>
              </w:rPr>
              <w:t>nuo Sutarties kainos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be PVM.</w:t>
            </w:r>
          </w:p>
          <w:p w14:paraId="6B9FF8CF" w14:textId="22792DF2" w:rsidR="00B72E9E" w:rsidRDefault="00B72E9E" w:rsidP="00B72E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9.3.</w:t>
            </w:r>
            <w:r>
              <w:rPr>
                <w:rFonts w:ascii="Times New Roman" w:eastAsia="Times New Roman" w:hAnsi="Times New Roman" w:cs="Times New Roman"/>
                <w:sz w:val="24"/>
                <w:szCs w:val="24"/>
                <w:lang w:eastAsia="lt-LT"/>
              </w:rPr>
              <w:t xml:space="preserve">  Sutarties bendrosios dalies 11.3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numatytų Šalių iš anksto sutartų minimalių nuostolių dydis – </w:t>
            </w:r>
            <w:r w:rsidRPr="00D97133">
              <w:rPr>
                <w:rFonts w:ascii="Times New Roman" w:eastAsia="Times New Roman" w:hAnsi="Times New Roman" w:cs="Times New Roman"/>
                <w:sz w:val="24"/>
                <w:szCs w:val="24"/>
                <w:lang w:eastAsia="lt-LT"/>
              </w:rPr>
              <w:t>10</w:t>
            </w:r>
            <w:r w:rsidR="00657C68" w:rsidRPr="00D97133">
              <w:rPr>
                <w:rFonts w:ascii="Times New Roman" w:eastAsia="Times New Roman" w:hAnsi="Times New Roman" w:cs="Times New Roman"/>
                <w:sz w:val="24"/>
                <w:szCs w:val="24"/>
                <w:lang w:eastAsia="lt-LT"/>
              </w:rPr>
              <w:t>0</w:t>
            </w:r>
            <w:r w:rsidRPr="00D97133">
              <w:rPr>
                <w:rFonts w:ascii="Times New Roman" w:eastAsia="Times New Roman" w:hAnsi="Times New Roman" w:cs="Times New Roman"/>
                <w:sz w:val="24"/>
                <w:szCs w:val="24"/>
                <w:lang w:eastAsia="lt-LT"/>
              </w:rPr>
              <w:t>0,00 Eur</w:t>
            </w:r>
            <w:r w:rsidR="00D97133" w:rsidRPr="00D97133">
              <w:rPr>
                <w:rFonts w:ascii="Times New Roman" w:eastAsia="Times New Roman" w:hAnsi="Times New Roman" w:cs="Times New Roman"/>
                <w:sz w:val="24"/>
                <w:szCs w:val="24"/>
                <w:lang w:eastAsia="lt-LT"/>
              </w:rPr>
              <w:t xml:space="preserve"> (vienas tūkstantis Eur 00 ct)</w:t>
            </w:r>
            <w:r w:rsidR="00FD0891" w:rsidRPr="00D97133">
              <w:rPr>
                <w:rFonts w:ascii="Times New Roman" w:eastAsia="Times New Roman" w:hAnsi="Times New Roman" w:cs="Times New Roman"/>
                <w:sz w:val="24"/>
                <w:szCs w:val="24"/>
                <w:lang w:eastAsia="lt-LT"/>
              </w:rPr>
              <w:t xml:space="preserve"> </w:t>
            </w:r>
            <w:r w:rsidR="00FD0891" w:rsidRPr="00D97133">
              <w:rPr>
                <w:rFonts w:ascii="Times New Roman" w:eastAsia="Times New Roman" w:hAnsi="Times New Roman" w:cs="Times New Roman"/>
                <w:bCs/>
                <w:sz w:val="24"/>
                <w:szCs w:val="24"/>
                <w:lang w:eastAsia="lt-LT"/>
              </w:rPr>
              <w:t xml:space="preserve"> </w:t>
            </w:r>
            <w:r w:rsidR="00FD0891">
              <w:rPr>
                <w:rFonts w:ascii="Times New Roman" w:eastAsia="Times New Roman" w:hAnsi="Times New Roman" w:cs="Times New Roman"/>
                <w:bCs/>
                <w:sz w:val="24"/>
                <w:szCs w:val="24"/>
                <w:lang w:eastAsia="lt-LT"/>
              </w:rPr>
              <w:t>be PVM</w:t>
            </w:r>
            <w:r>
              <w:rPr>
                <w:rFonts w:ascii="Times New Roman" w:eastAsia="Times New Roman" w:hAnsi="Times New Roman" w:cs="Times New Roman"/>
                <w:sz w:val="24"/>
                <w:szCs w:val="24"/>
                <w:lang w:eastAsia="lt-LT"/>
              </w:rPr>
              <w:t>.</w:t>
            </w:r>
          </w:p>
          <w:p w14:paraId="73191F1F" w14:textId="09586CE5" w:rsidR="00B72E9E" w:rsidRDefault="00B72E9E" w:rsidP="00B72E9E">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lt-LT"/>
              </w:rPr>
              <w:t>9.4.</w:t>
            </w:r>
            <w:r>
              <w:rPr>
                <w:rFonts w:ascii="Times New Roman" w:eastAsia="Times New Roman" w:hAnsi="Times New Roman" w:cs="Times New Roman"/>
                <w:sz w:val="24"/>
                <w:szCs w:val="24"/>
                <w:lang w:eastAsia="lt-LT"/>
              </w:rPr>
              <w:t xml:space="preserve">  Nenugalimos jėgos aplinkybių trukmė – 30 dienų, taikant Sutarties bendrosios dalies 9.1.2 p</w:t>
            </w:r>
            <w:r w:rsidR="00FC5C24">
              <w:rPr>
                <w:rFonts w:ascii="Times New Roman" w:eastAsia="Times New Roman" w:hAnsi="Times New Roman" w:cs="Times New Roman"/>
                <w:sz w:val="24"/>
                <w:szCs w:val="24"/>
                <w:lang w:eastAsia="lt-LT"/>
              </w:rPr>
              <w:t>apunkčio</w:t>
            </w:r>
            <w:r>
              <w:rPr>
                <w:rFonts w:ascii="Times New Roman" w:eastAsia="Times New Roman" w:hAnsi="Times New Roman" w:cs="Times New Roman"/>
                <w:sz w:val="24"/>
                <w:szCs w:val="24"/>
                <w:lang w:eastAsia="lt-LT"/>
              </w:rPr>
              <w:t xml:space="preserve"> sąlygas. </w:t>
            </w:r>
            <w:r>
              <w:rPr>
                <w:rFonts w:ascii="Times New Roman" w:hAnsi="Times New Roman" w:cs="Times New Roman"/>
                <w:sz w:val="24"/>
                <w:szCs w:val="24"/>
                <w:lang w:val="en-US"/>
              </w:rPr>
              <w:t xml:space="preserve"> </w:t>
            </w:r>
          </w:p>
          <w:p w14:paraId="25CBE744" w14:textId="22529128"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 </w:t>
            </w:r>
            <w:r>
              <w:rPr>
                <w:rFonts w:ascii="Times New Roman" w:eastAsia="Times New Roman" w:hAnsi="Times New Roman" w:cs="Times New Roman"/>
                <w:b/>
                <w:sz w:val="24"/>
                <w:szCs w:val="24"/>
                <w:lang w:eastAsia="lt-LT"/>
              </w:rPr>
              <w:t>Teikėjo</w:t>
            </w:r>
            <w:r w:rsidR="00000D23">
              <w:rPr>
                <w:rFonts w:ascii="Times New Roman" w:eastAsia="Times New Roman" w:hAnsi="Times New Roman" w:cs="Times New Roman"/>
                <w:sz w:val="24"/>
                <w:szCs w:val="24"/>
                <w:lang w:eastAsia="lt-LT"/>
              </w:rPr>
              <w:t xml:space="preserve"> atstovas (ai) –</w:t>
            </w:r>
          </w:p>
          <w:p w14:paraId="1A73F10D" w14:textId="7D04DCC9" w:rsidR="0009629F" w:rsidRDefault="00B72E9E" w:rsidP="0009629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9.6.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(ai) –</w:t>
            </w:r>
          </w:p>
          <w:p w14:paraId="736BDD88" w14:textId="3D7E8BBD" w:rsidR="0020581E" w:rsidRDefault="0020581E" w:rsidP="00B72E9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w:t>
            </w:r>
          </w:p>
          <w:p w14:paraId="6CF32EED" w14:textId="514DEF44" w:rsidR="00B72E9E" w:rsidRPr="007674E6" w:rsidRDefault="00B72E9E" w:rsidP="007674E6">
            <w:p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9.7. A</w:t>
            </w:r>
            <w:r>
              <w:rPr>
                <w:rFonts w:ascii="Times New Roman" w:eastAsia="Times New Roman" w:hAnsi="Times New Roman" w:cs="Times New Roman"/>
                <w:color w:val="000000"/>
                <w:sz w:val="24"/>
                <w:szCs w:val="24"/>
                <w:lang w:eastAsia="lt-LT"/>
              </w:rPr>
              <w:t xml:space="preserve">smuo, atsakingas už Sutarties ir pakeitimų paskelbimą, </w:t>
            </w:r>
            <w:r w:rsidRPr="007674E6">
              <w:rPr>
                <w:rFonts w:ascii="Times New Roman" w:eastAsia="Times New Roman" w:hAnsi="Times New Roman" w:cs="Times New Roman"/>
                <w:color w:val="000000"/>
                <w:sz w:val="24"/>
                <w:szCs w:val="24"/>
                <w:lang w:eastAsia="lt-LT"/>
              </w:rPr>
              <w:t xml:space="preserve">– </w:t>
            </w:r>
            <w:r w:rsidR="007674E6" w:rsidRPr="007674E6">
              <w:rPr>
                <w:rFonts w:ascii="Times New Roman" w:hAnsi="Times New Roman" w:cs="Times New Roman"/>
                <w:sz w:val="24"/>
                <w:szCs w:val="24"/>
              </w:rPr>
              <w:t xml:space="preserve"> Diana </w:t>
            </w:r>
            <w:proofErr w:type="spellStart"/>
            <w:r w:rsidR="007674E6" w:rsidRPr="007674E6">
              <w:rPr>
                <w:rFonts w:ascii="Times New Roman" w:hAnsi="Times New Roman" w:cs="Times New Roman"/>
                <w:sz w:val="24"/>
                <w:szCs w:val="24"/>
              </w:rPr>
              <w:t>Jasevičienė</w:t>
            </w:r>
            <w:proofErr w:type="spellEnd"/>
            <w:r w:rsidR="007674E6" w:rsidRPr="007674E6">
              <w:rPr>
                <w:rFonts w:ascii="Times New Roman" w:hAnsi="Times New Roman" w:cs="Times New Roman"/>
                <w:sz w:val="24"/>
                <w:szCs w:val="24"/>
              </w:rPr>
              <w:t xml:space="preserve">, tel. +370 698 05 047, el. p. </w:t>
            </w:r>
            <w:hyperlink r:id="rId7" w:history="1">
              <w:r w:rsidR="007674E6" w:rsidRPr="007674E6">
                <w:rPr>
                  <w:rStyle w:val="Hyperlink"/>
                  <w:rFonts w:ascii="Times New Roman" w:hAnsi="Times New Roman" w:cs="Times New Roman"/>
                  <w:sz w:val="24"/>
                  <w:szCs w:val="24"/>
                </w:rPr>
                <w:t>Diana.Jaseviciene@mil.lt</w:t>
              </w:r>
            </w:hyperlink>
            <w:r w:rsidR="007674E6" w:rsidRPr="007674E6">
              <w:rPr>
                <w:rFonts w:ascii="Times New Roman" w:hAnsi="Times New Roman" w:cs="Times New Roman"/>
                <w:sz w:val="24"/>
                <w:szCs w:val="24"/>
              </w:rPr>
              <w:t xml:space="preserve"> </w:t>
            </w:r>
            <w:r w:rsidRPr="007674E6">
              <w:rPr>
                <w:rFonts w:ascii="Times New Roman" w:eastAsia="Times New Roman" w:hAnsi="Times New Roman" w:cs="Times New Roman"/>
                <w:color w:val="000000"/>
                <w:sz w:val="24"/>
                <w:szCs w:val="24"/>
                <w:lang w:eastAsia="lt-LT"/>
              </w:rPr>
              <w:t>.</w:t>
            </w:r>
            <w:r w:rsidRPr="007674E6">
              <w:rPr>
                <w:rFonts w:ascii="Times New Roman" w:eastAsia="Times New Roman" w:hAnsi="Times New Roman" w:cs="Times New Roman"/>
                <w:i/>
                <w:color w:val="000000"/>
                <w:sz w:val="24"/>
                <w:szCs w:val="24"/>
                <w:lang w:eastAsia="lt-LT"/>
              </w:rPr>
              <w:t xml:space="preserve"> </w:t>
            </w:r>
          </w:p>
          <w:p w14:paraId="485C2492" w14:textId="77777777"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Sutarties priedai: </w:t>
            </w:r>
          </w:p>
          <w:p w14:paraId="11F3D33A" w14:textId="1910440D" w:rsidR="00B72E9E" w:rsidRPr="000E42DC" w:rsidRDefault="00B72E9E" w:rsidP="00B72E9E">
            <w:pPr>
              <w:spacing w:after="0" w:line="240" w:lineRule="auto"/>
              <w:jc w:val="both"/>
              <w:rPr>
                <w:rFonts w:ascii="Times New Roman" w:eastAsia="Times New Roman" w:hAnsi="Times New Roman" w:cs="Times New Roman"/>
                <w:sz w:val="24"/>
                <w:szCs w:val="24"/>
                <w:lang w:eastAsia="lt-LT"/>
              </w:rPr>
            </w:pPr>
            <w:r w:rsidRPr="000E42DC">
              <w:rPr>
                <w:rFonts w:ascii="Times New Roman" w:eastAsia="Times New Roman" w:hAnsi="Times New Roman" w:cs="Times New Roman"/>
                <w:sz w:val="24"/>
                <w:szCs w:val="24"/>
                <w:lang w:eastAsia="lt-LT"/>
              </w:rPr>
              <w:t>1 priedas –</w:t>
            </w:r>
            <w:r w:rsidRPr="000E42DC">
              <w:rPr>
                <w:rFonts w:ascii="Times New Roman" w:hAnsi="Times New Roman" w:cs="Times New Roman"/>
                <w:sz w:val="24"/>
                <w:szCs w:val="24"/>
                <w:lang w:eastAsia="lt-LT"/>
              </w:rPr>
              <w:t xml:space="preserve"> </w:t>
            </w:r>
            <w:r w:rsidR="00000D23" w:rsidRPr="000E42DC">
              <w:rPr>
                <w:rFonts w:ascii="Times New Roman" w:hAnsi="Times New Roman" w:cs="Times New Roman"/>
                <w:b/>
                <w:sz w:val="24"/>
                <w:szCs w:val="24"/>
              </w:rPr>
              <w:t xml:space="preserve"> </w:t>
            </w:r>
            <w:r w:rsidR="005A05E7" w:rsidRPr="000E42DC">
              <w:rPr>
                <w:rFonts w:ascii="Times New Roman" w:hAnsi="Times New Roman" w:cs="Times New Roman"/>
                <w:sz w:val="24"/>
                <w:szCs w:val="24"/>
              </w:rPr>
              <w:t xml:space="preserve"> </w:t>
            </w:r>
            <w:r w:rsidR="00135380" w:rsidRPr="000E42DC">
              <w:rPr>
                <w:rFonts w:ascii="Times New Roman" w:hAnsi="Times New Roman" w:cs="Times New Roman"/>
                <w:sz w:val="24"/>
                <w:szCs w:val="24"/>
              </w:rPr>
              <w:t xml:space="preserve"> </w:t>
            </w:r>
            <w:r w:rsidR="000E42DC" w:rsidRPr="000E42DC">
              <w:rPr>
                <w:lang w:eastAsia="zh-CN"/>
              </w:rPr>
              <w:t xml:space="preserve"> </w:t>
            </w:r>
            <w:r w:rsidR="000E42DC" w:rsidRPr="000E42DC">
              <w:rPr>
                <w:rFonts w:ascii="Times New Roman" w:hAnsi="Times New Roman" w:cs="Times New Roman"/>
                <w:sz w:val="24"/>
                <w:szCs w:val="24"/>
              </w:rPr>
              <w:t xml:space="preserve"> AARTOS DRONE DETECTION &amp; JAMMING SYSTEMS administratorių rengimo paslaug</w:t>
            </w:r>
            <w:r w:rsidR="000E42DC">
              <w:rPr>
                <w:rFonts w:ascii="Times New Roman" w:hAnsi="Times New Roman" w:cs="Times New Roman"/>
                <w:sz w:val="24"/>
                <w:szCs w:val="24"/>
              </w:rPr>
              <w:t>os</w:t>
            </w:r>
            <w:r w:rsidR="000E42DC" w:rsidRPr="000E42DC">
              <w:rPr>
                <w:rFonts w:ascii="Times New Roman" w:hAnsi="Times New Roman" w:cs="Times New Roman"/>
                <w:sz w:val="24"/>
                <w:szCs w:val="24"/>
              </w:rPr>
              <w:t xml:space="preserve"> kainos lentelė;  </w:t>
            </w:r>
            <w:r w:rsidR="00135380" w:rsidRPr="000E42DC">
              <w:rPr>
                <w:rFonts w:ascii="Times New Roman" w:hAnsi="Times New Roman" w:cs="Times New Roman"/>
                <w:sz w:val="24"/>
                <w:szCs w:val="24"/>
              </w:rPr>
              <w:t xml:space="preserve"> </w:t>
            </w:r>
          </w:p>
          <w:p w14:paraId="51FB17E9" w14:textId="1B4418AF" w:rsidR="0046273D" w:rsidRPr="00B60247" w:rsidRDefault="00B72E9E" w:rsidP="005A05E7">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2 priedas –</w:t>
            </w:r>
            <w:r>
              <w:rPr>
                <w:rFonts w:ascii="Times New Roman" w:hAnsi="Times New Roman" w:cs="Times New Roman"/>
                <w:sz w:val="24"/>
                <w:szCs w:val="24"/>
                <w:lang w:eastAsia="lt-LT"/>
              </w:rPr>
              <w:t xml:space="preserve"> </w:t>
            </w:r>
            <w:r w:rsidR="00AF5504" w:rsidRPr="00000D23">
              <w:rPr>
                <w:rFonts w:ascii="Times New Roman" w:hAnsi="Times New Roman" w:cs="Times New Roman"/>
                <w:sz w:val="24"/>
                <w:szCs w:val="24"/>
              </w:rPr>
              <w:t xml:space="preserve"> </w:t>
            </w:r>
            <w:r w:rsidR="005A05E7" w:rsidRPr="00C03C97">
              <w:rPr>
                <w:rFonts w:ascii="Times New Roman" w:hAnsi="Times New Roman" w:cs="Times New Roman"/>
                <w:sz w:val="24"/>
                <w:szCs w:val="24"/>
              </w:rPr>
              <w:t xml:space="preserve"> </w:t>
            </w:r>
            <w:r w:rsidR="00135380" w:rsidRPr="00CB5B12">
              <w:rPr>
                <w:rFonts w:ascii="Times New Roman" w:hAnsi="Times New Roman" w:cs="Times New Roman"/>
                <w:sz w:val="24"/>
                <w:szCs w:val="24"/>
              </w:rPr>
              <w:t xml:space="preserve"> </w:t>
            </w:r>
            <w:r w:rsidR="000E42DC" w:rsidRPr="000E42DC">
              <w:rPr>
                <w:rFonts w:ascii="Times New Roman" w:hAnsi="Times New Roman" w:cs="Times New Roman"/>
                <w:sz w:val="24"/>
                <w:szCs w:val="24"/>
              </w:rPr>
              <w:t xml:space="preserve"> AARTOS DRONE DETECTION &amp; JAMMING SYSTEMS administratorių rengimo paslaug</w:t>
            </w:r>
            <w:r w:rsidR="000E42DC">
              <w:rPr>
                <w:rFonts w:ascii="Times New Roman" w:hAnsi="Times New Roman" w:cs="Times New Roman"/>
                <w:sz w:val="24"/>
                <w:szCs w:val="24"/>
              </w:rPr>
              <w:t>os</w:t>
            </w:r>
            <w:r>
              <w:rPr>
                <w:rFonts w:ascii="Times New Roman" w:eastAsia="Times New Roman" w:hAnsi="Times New Roman" w:cs="Times New Roman"/>
                <w:sz w:val="24"/>
                <w:szCs w:val="24"/>
                <w:lang w:eastAsia="lt-LT"/>
              </w:rPr>
              <w:t xml:space="preserve"> techninė specifikacija.</w:t>
            </w:r>
          </w:p>
        </w:tc>
      </w:tr>
      <w:tr w:rsidR="0046273D" w:rsidRPr="0090048F" w14:paraId="2E54750C" w14:textId="77777777">
        <w:tc>
          <w:tcPr>
            <w:tcW w:w="9639" w:type="dxa"/>
            <w:gridSpan w:val="2"/>
          </w:tcPr>
          <w:p w14:paraId="784D39C1" w14:textId="77777777" w:rsidR="00A05F0F" w:rsidRPr="00A05F0F" w:rsidRDefault="00A05F0F" w:rsidP="00A05F0F">
            <w:pPr>
              <w:spacing w:after="0" w:line="240" w:lineRule="auto"/>
              <w:jc w:val="both"/>
              <w:rPr>
                <w:rFonts w:ascii="Times New Roman" w:eastAsia="Times New Roman" w:hAnsi="Times New Roman" w:cs="Times New Roman"/>
                <w:b/>
                <w:sz w:val="24"/>
                <w:szCs w:val="24"/>
                <w:lang w:eastAsia="lt-LT"/>
              </w:rPr>
            </w:pPr>
            <w:r w:rsidRPr="00A05F0F">
              <w:rPr>
                <w:rFonts w:ascii="Times New Roman" w:eastAsia="Times New Roman" w:hAnsi="Times New Roman" w:cs="Times New Roman"/>
                <w:b/>
                <w:sz w:val="24"/>
                <w:szCs w:val="24"/>
                <w:lang w:eastAsia="lt-LT"/>
              </w:rPr>
              <w:t xml:space="preserve">10. Sutarties galiojimas </w:t>
            </w:r>
          </w:p>
          <w:p w14:paraId="20877B91" w14:textId="77777777" w:rsidR="00000D23" w:rsidRDefault="00B06AF4" w:rsidP="00B06AF4">
            <w:pPr>
              <w:spacing w:after="0" w:line="240" w:lineRule="auto"/>
              <w:jc w:val="both"/>
              <w:rPr>
                <w:rFonts w:ascii="Times New Roman" w:eastAsia="Times New Roman" w:hAnsi="Times New Roman" w:cs="Times New Roman"/>
                <w:sz w:val="24"/>
                <w:szCs w:val="24"/>
                <w:lang w:eastAsia="lt-LT"/>
              </w:rPr>
            </w:pPr>
            <w:r w:rsidRPr="00B06AF4">
              <w:rPr>
                <w:rFonts w:ascii="Times New Roman" w:eastAsia="Times New Roman" w:hAnsi="Times New Roman" w:cs="Times New Roman"/>
                <w:bCs/>
                <w:sz w:val="24"/>
                <w:szCs w:val="24"/>
                <w:lang w:eastAsia="lt-LT"/>
              </w:rPr>
              <w:t xml:space="preserve">10.1. </w:t>
            </w:r>
            <w:r w:rsidRPr="00B06AF4">
              <w:rPr>
                <w:rFonts w:ascii="Times New Roman" w:eastAsia="Times New Roman" w:hAnsi="Times New Roman" w:cs="Times New Roman"/>
                <w:sz w:val="24"/>
                <w:szCs w:val="24"/>
                <w:lang w:eastAsia="lt-LT"/>
              </w:rPr>
              <w:t xml:space="preserve">Sutartis galioja </w:t>
            </w:r>
            <w:r w:rsidR="00000D23" w:rsidRPr="00000D23">
              <w:rPr>
                <w:rFonts w:ascii="Times New Roman" w:eastAsia="Times New Roman" w:hAnsi="Times New Roman" w:cs="Times New Roman"/>
                <w:sz w:val="24"/>
                <w:szCs w:val="24"/>
                <w:lang w:eastAsia="lt-LT"/>
              </w:rPr>
              <w:t xml:space="preserve"> iki </w:t>
            </w:r>
            <w:r w:rsidR="00000D23">
              <w:rPr>
                <w:rFonts w:ascii="Times New Roman" w:eastAsia="Times New Roman" w:hAnsi="Times New Roman" w:cs="Times New Roman"/>
                <w:sz w:val="24"/>
                <w:szCs w:val="24"/>
                <w:lang w:eastAsia="lt-LT"/>
              </w:rPr>
              <w:t>visiško sutartinių</w:t>
            </w:r>
            <w:r w:rsidR="00000D23" w:rsidRPr="00000D23">
              <w:rPr>
                <w:rFonts w:ascii="Times New Roman" w:eastAsia="Times New Roman" w:hAnsi="Times New Roman" w:cs="Times New Roman"/>
                <w:sz w:val="24"/>
                <w:szCs w:val="24"/>
                <w:lang w:eastAsia="lt-LT"/>
              </w:rPr>
              <w:t xml:space="preserve"> įsipareigojimų įvykdymo.</w:t>
            </w:r>
          </w:p>
          <w:p w14:paraId="2D18DFF5" w14:textId="089C2E2A" w:rsidR="0046273D" w:rsidRPr="004A0A01" w:rsidRDefault="00B06AF4" w:rsidP="00B06AF4">
            <w:pPr>
              <w:spacing w:after="0" w:line="240" w:lineRule="auto"/>
              <w:jc w:val="both"/>
              <w:rPr>
                <w:rFonts w:ascii="Times New Roman" w:hAnsi="Times New Roman" w:cs="Times New Roman"/>
                <w:sz w:val="24"/>
                <w:szCs w:val="24"/>
                <w:lang w:val="en-US" w:eastAsia="lt-LT"/>
              </w:rPr>
            </w:pPr>
            <w:r w:rsidRPr="00B06AF4">
              <w:rPr>
                <w:rFonts w:ascii="Times New Roman" w:eastAsia="Times New Roman" w:hAnsi="Times New Roman" w:cs="Times New Roman"/>
                <w:sz w:val="24"/>
                <w:szCs w:val="24"/>
                <w:lang w:eastAsia="lt-LT"/>
              </w:rPr>
              <w:t>10.2. Sutarties pratęsimas netaikomas.</w:t>
            </w:r>
          </w:p>
        </w:tc>
      </w:tr>
      <w:tr w:rsidR="0046273D" w:rsidRPr="0090048F" w14:paraId="14B39FD5" w14:textId="77777777">
        <w:tc>
          <w:tcPr>
            <w:tcW w:w="4924" w:type="dxa"/>
          </w:tcPr>
          <w:p w14:paraId="791B2C4A" w14:textId="77777777" w:rsidR="0046273D" w:rsidRPr="001F5BFC" w:rsidRDefault="0046273D" w:rsidP="00F7215C">
            <w:pPr>
              <w:spacing w:after="0" w:line="240" w:lineRule="auto"/>
              <w:rPr>
                <w:rFonts w:ascii="Times New Roman" w:hAnsi="Times New Roman" w:cs="Times New Roman"/>
                <w:b/>
                <w:bCs/>
                <w:sz w:val="24"/>
                <w:szCs w:val="24"/>
                <w:lang w:eastAsia="lt-LT"/>
              </w:rPr>
            </w:pPr>
            <w:r w:rsidRPr="001F5BFC">
              <w:rPr>
                <w:rFonts w:ascii="Times New Roman" w:hAnsi="Times New Roman" w:cs="Times New Roman"/>
                <w:b/>
                <w:bCs/>
                <w:sz w:val="24"/>
                <w:szCs w:val="24"/>
                <w:lang w:eastAsia="lt-LT"/>
              </w:rPr>
              <w:t>11. Pirkėjo rekvizitai</w:t>
            </w:r>
          </w:p>
          <w:p w14:paraId="0CCAA858"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Lietuvos kariuomenės Mokymo ir doktrinų valdybos vadovybė </w:t>
            </w:r>
          </w:p>
          <w:p w14:paraId="55A8F3E9" w14:textId="77777777" w:rsidR="001F5BFC" w:rsidRPr="001F5BFC" w:rsidRDefault="001F5BFC" w:rsidP="001F5BFC">
            <w:pPr>
              <w:jc w:val="both"/>
              <w:rPr>
                <w:rFonts w:ascii="Times New Roman" w:hAnsi="Times New Roman" w:cs="Times New Roman"/>
                <w:sz w:val="24"/>
                <w:szCs w:val="24"/>
              </w:rPr>
            </w:pPr>
            <w:proofErr w:type="spellStart"/>
            <w:r w:rsidRPr="001F5BFC">
              <w:rPr>
                <w:rFonts w:ascii="Times New Roman" w:hAnsi="Times New Roman" w:cs="Times New Roman"/>
                <w:sz w:val="24"/>
                <w:szCs w:val="24"/>
              </w:rPr>
              <w:t>Viršuliškų</w:t>
            </w:r>
            <w:proofErr w:type="spellEnd"/>
            <w:r w:rsidRPr="001F5BFC">
              <w:rPr>
                <w:rFonts w:ascii="Times New Roman" w:hAnsi="Times New Roman" w:cs="Times New Roman"/>
                <w:sz w:val="24"/>
                <w:szCs w:val="24"/>
              </w:rPr>
              <w:t xml:space="preserve"> g. 36, LT-05110 Vilnius </w:t>
            </w:r>
          </w:p>
          <w:p w14:paraId="4DA21779"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Įmonės kodas 305665131 </w:t>
            </w:r>
          </w:p>
          <w:p w14:paraId="20116DE3" w14:textId="5E6B5106" w:rsidR="0046273D" w:rsidRPr="001F5BFC" w:rsidRDefault="001F5BFC" w:rsidP="001F5BFC">
            <w:pPr>
              <w:spacing w:after="0" w:line="240" w:lineRule="auto"/>
              <w:rPr>
                <w:rFonts w:ascii="Times New Roman" w:hAnsi="Times New Roman" w:cs="Times New Roman"/>
                <w:sz w:val="24"/>
                <w:szCs w:val="24"/>
                <w:lang w:eastAsia="lt-LT"/>
              </w:rPr>
            </w:pPr>
            <w:r w:rsidRPr="001F5BFC">
              <w:rPr>
                <w:rFonts w:ascii="Times New Roman" w:hAnsi="Times New Roman" w:cs="Times New Roman"/>
                <w:sz w:val="24"/>
                <w:szCs w:val="24"/>
              </w:rPr>
              <w:t>PVM kodas LT887326716</w:t>
            </w:r>
          </w:p>
        </w:tc>
        <w:tc>
          <w:tcPr>
            <w:tcW w:w="4715" w:type="dxa"/>
          </w:tcPr>
          <w:p w14:paraId="57B1592E" w14:textId="3FD06364" w:rsidR="0046273D" w:rsidRPr="00EC186F" w:rsidRDefault="00000D23" w:rsidP="00F7215C">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12. Teikėjo</w:t>
            </w:r>
            <w:r w:rsidR="0046273D" w:rsidRPr="00EC186F">
              <w:rPr>
                <w:rFonts w:ascii="Times New Roman" w:hAnsi="Times New Roman" w:cs="Times New Roman"/>
                <w:b/>
                <w:bCs/>
                <w:sz w:val="24"/>
                <w:szCs w:val="24"/>
                <w:lang w:eastAsia="lt-LT"/>
              </w:rPr>
              <w:t xml:space="preserve"> rekvizitai</w:t>
            </w:r>
          </w:p>
          <w:p w14:paraId="1764E50B" w14:textId="56F84E47" w:rsidR="00AE0FCE" w:rsidRPr="00AE0FCE" w:rsidRDefault="00AE0FCE" w:rsidP="00AE0FCE">
            <w:pPr>
              <w:spacing w:after="0" w:line="240" w:lineRule="auto"/>
              <w:rPr>
                <w:rFonts w:ascii="Times New Roman" w:hAnsi="Times New Roman" w:cs="Times New Roman"/>
                <w:sz w:val="24"/>
                <w:szCs w:val="24"/>
                <w:lang w:val="en-US" w:eastAsia="lt-LT"/>
              </w:rPr>
            </w:pPr>
          </w:p>
        </w:tc>
      </w:tr>
    </w:tbl>
    <w:p w14:paraId="176BB9DE" w14:textId="77777777" w:rsidR="00770E2A" w:rsidRDefault="00770E2A" w:rsidP="00F7215C">
      <w:pPr>
        <w:suppressAutoHyphens/>
        <w:spacing w:after="0" w:line="240" w:lineRule="auto"/>
        <w:jc w:val="both"/>
        <w:rPr>
          <w:rFonts w:ascii="Times New Roman" w:hAnsi="Times New Roman" w:cs="Times New Roman"/>
          <w:sz w:val="24"/>
          <w:szCs w:val="24"/>
          <w:lang w:eastAsia="ar-SA"/>
        </w:rPr>
      </w:pPr>
    </w:p>
    <w:p w14:paraId="1AC63FEF" w14:textId="77777777" w:rsidR="0046273D" w:rsidRPr="00EC186F" w:rsidRDefault="0046273D" w:rsidP="00F7215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428F75D6" w14:textId="77777777" w:rsidR="0046273D" w:rsidRPr="00EC186F" w:rsidRDefault="0046273D" w:rsidP="00F7215C">
      <w:pPr>
        <w:spacing w:after="0" w:line="240" w:lineRule="auto"/>
        <w:rPr>
          <w:rFonts w:ascii="Times New Roman" w:hAnsi="Times New Roman" w:cs="Times New Roman"/>
          <w:b/>
          <w:bCs/>
          <w:sz w:val="24"/>
          <w:szCs w:val="24"/>
          <w:lang w:eastAsia="lt-LT"/>
        </w:rPr>
      </w:pPr>
    </w:p>
    <w:p w14:paraId="14A86D8F"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w:t>
      </w:r>
      <w:r w:rsidR="0040525A">
        <w:rPr>
          <w:rFonts w:ascii="Times New Roman" w:eastAsia="Times New Roman" w:hAnsi="Times New Roman" w:cs="Times New Roman"/>
          <w:b/>
          <w:sz w:val="24"/>
          <w:szCs w:val="24"/>
          <w:lang w:eastAsia="lt-LT"/>
        </w:rPr>
        <w:t>______________________________</w:t>
      </w:r>
      <w:r w:rsidR="0040525A">
        <w:rPr>
          <w:rFonts w:ascii="Times New Roman" w:eastAsia="Times New Roman" w:hAnsi="Times New Roman" w:cs="Times New Roman"/>
          <w:b/>
          <w:sz w:val="24"/>
          <w:szCs w:val="24"/>
          <w:lang w:eastAsia="lt-LT"/>
        </w:rPr>
        <w:tab/>
      </w:r>
      <w:r w:rsidR="0040525A">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___________________________</w:t>
      </w:r>
    </w:p>
    <w:p w14:paraId="1C7FC01F" w14:textId="45E9CF87" w:rsidR="0040525A" w:rsidRPr="0040525A" w:rsidRDefault="00000D23" w:rsidP="004052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w:t>
      </w:r>
      <w:r w:rsidR="001F5BFC">
        <w:rPr>
          <w:rFonts w:ascii="Times New Roman" w:eastAsia="Times New Roman" w:hAnsi="Times New Roman" w:cs="Times New Roman"/>
          <w:sz w:val="24"/>
          <w:szCs w:val="24"/>
          <w:lang w:eastAsia="lt-LT"/>
        </w:rPr>
        <w:t xml:space="preserve">kymo ir doktrinų valdybos </w:t>
      </w:r>
      <w:r>
        <w:rPr>
          <w:rFonts w:ascii="Times New Roman" w:eastAsia="Times New Roman" w:hAnsi="Times New Roman" w:cs="Times New Roman"/>
          <w:sz w:val="24"/>
          <w:szCs w:val="24"/>
          <w:lang w:eastAsia="lt-LT"/>
        </w:rPr>
        <w:t xml:space="preserve">vadas                             </w:t>
      </w:r>
    </w:p>
    <w:p w14:paraId="6BFA2F70" w14:textId="0EDFDF19" w:rsidR="0040525A" w:rsidRPr="0040525A" w:rsidRDefault="001F5BFC" w:rsidP="0040525A">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w:t>
      </w:r>
      <w:r w:rsidR="00135380">
        <w:rPr>
          <w:rFonts w:ascii="Times New Roman" w:eastAsia="Times New Roman" w:hAnsi="Times New Roman" w:cs="Times New Roman"/>
          <w:sz w:val="24"/>
          <w:szCs w:val="24"/>
          <w:lang w:eastAsia="lt-LT"/>
        </w:rPr>
        <w:t xml:space="preserve">Žilvinas </w:t>
      </w:r>
      <w:proofErr w:type="spellStart"/>
      <w:r w:rsidR="00135380">
        <w:rPr>
          <w:rFonts w:ascii="Times New Roman" w:eastAsia="Times New Roman" w:hAnsi="Times New Roman" w:cs="Times New Roman"/>
          <w:sz w:val="24"/>
          <w:szCs w:val="24"/>
          <w:lang w:eastAsia="lt-LT"/>
        </w:rPr>
        <w:t>Gaubys</w:t>
      </w:r>
      <w:proofErr w:type="spellEnd"/>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046964">
        <w:rPr>
          <w:rFonts w:ascii="Times New Roman" w:eastAsia="Times New Roman" w:hAnsi="Times New Roman" w:cs="Times New Roman"/>
          <w:sz w:val="24"/>
          <w:szCs w:val="24"/>
          <w:lang w:eastAsia="lt-LT"/>
        </w:rPr>
        <w:t xml:space="preserve"> </w:t>
      </w:r>
    </w:p>
    <w:p w14:paraId="7C802CAC" w14:textId="77777777" w:rsidR="00D30E39" w:rsidRDefault="00D30E39" w:rsidP="00B06AF4">
      <w:pPr>
        <w:spacing w:after="0" w:line="240" w:lineRule="auto"/>
        <w:rPr>
          <w:rFonts w:ascii="Times New Roman" w:hAnsi="Times New Roman" w:cs="Times New Roman"/>
          <w:sz w:val="24"/>
          <w:szCs w:val="24"/>
        </w:rPr>
      </w:pPr>
    </w:p>
    <w:p w14:paraId="5C3EBEA4" w14:textId="77777777" w:rsidR="002545EC" w:rsidRDefault="002545EC" w:rsidP="00B06AF4">
      <w:pPr>
        <w:spacing w:after="0" w:line="240" w:lineRule="auto"/>
        <w:rPr>
          <w:rFonts w:ascii="Times New Roman" w:hAnsi="Times New Roman" w:cs="Times New Roman"/>
          <w:b/>
          <w:bCs/>
          <w:sz w:val="24"/>
          <w:szCs w:val="24"/>
          <w:lang w:eastAsia="lt-LT"/>
        </w:rPr>
      </w:pPr>
      <w:r>
        <w:rPr>
          <w:rFonts w:ascii="Times New Roman" w:hAnsi="Times New Roman" w:cs="Times New Roman"/>
          <w:sz w:val="24"/>
          <w:szCs w:val="24"/>
        </w:rPr>
        <w:t>A.V.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 </w:t>
      </w:r>
    </w:p>
    <w:p w14:paraId="6E2472AA" w14:textId="77777777" w:rsidR="00D30E39" w:rsidRDefault="00D30E39" w:rsidP="00D81A17">
      <w:pPr>
        <w:spacing w:after="0" w:line="240" w:lineRule="auto"/>
        <w:jc w:val="center"/>
        <w:rPr>
          <w:rFonts w:ascii="Times New Roman" w:eastAsia="Times New Roman" w:hAnsi="Times New Roman" w:cs="Times New Roman"/>
          <w:b/>
          <w:sz w:val="24"/>
          <w:szCs w:val="24"/>
          <w:lang w:eastAsia="lt-LT"/>
        </w:rPr>
      </w:pPr>
    </w:p>
    <w:p w14:paraId="074FE2D7" w14:textId="77777777" w:rsidR="00B72E9E" w:rsidRDefault="00B72E9E" w:rsidP="002631EB">
      <w:pPr>
        <w:spacing w:after="0" w:line="240" w:lineRule="auto"/>
        <w:jc w:val="center"/>
        <w:rPr>
          <w:rFonts w:ascii="Times New Roman" w:eastAsia="Times New Roman" w:hAnsi="Times New Roman" w:cs="Times New Roman"/>
          <w:b/>
          <w:sz w:val="24"/>
          <w:szCs w:val="24"/>
          <w:lang w:eastAsia="lt-LT"/>
        </w:rPr>
      </w:pPr>
    </w:p>
    <w:p w14:paraId="019BF10C"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4A19FFAD" w14:textId="77777777" w:rsidR="00B72E9E" w:rsidRDefault="00B72E9E" w:rsidP="0040525A">
      <w:pPr>
        <w:spacing w:after="0" w:line="240" w:lineRule="auto"/>
        <w:rPr>
          <w:rFonts w:ascii="Times New Roman" w:eastAsia="Times New Roman" w:hAnsi="Times New Roman" w:cs="Times New Roman"/>
          <w:b/>
          <w:sz w:val="24"/>
          <w:szCs w:val="24"/>
          <w:lang w:eastAsia="lt-LT"/>
        </w:rPr>
      </w:pPr>
    </w:p>
    <w:p w14:paraId="22D9A01B" w14:textId="77777777" w:rsidR="00AE0FCE" w:rsidRDefault="00AE0FCE" w:rsidP="0040525A">
      <w:pPr>
        <w:spacing w:after="0" w:line="240" w:lineRule="auto"/>
        <w:rPr>
          <w:rFonts w:ascii="Times New Roman" w:eastAsia="Times New Roman" w:hAnsi="Times New Roman" w:cs="Times New Roman"/>
          <w:b/>
          <w:sz w:val="24"/>
          <w:szCs w:val="24"/>
          <w:lang w:eastAsia="lt-LT"/>
        </w:rPr>
      </w:pPr>
    </w:p>
    <w:p w14:paraId="62727167" w14:textId="77777777" w:rsidR="00B72E9E" w:rsidRDefault="00B72E9E" w:rsidP="002631EB">
      <w:pPr>
        <w:spacing w:after="0" w:line="240" w:lineRule="auto"/>
        <w:jc w:val="center"/>
        <w:rPr>
          <w:rFonts w:ascii="Times New Roman" w:eastAsia="Times New Roman" w:hAnsi="Times New Roman" w:cs="Times New Roman"/>
          <w:b/>
          <w:sz w:val="24"/>
          <w:szCs w:val="24"/>
          <w:lang w:eastAsia="lt-LT"/>
        </w:rPr>
      </w:pPr>
    </w:p>
    <w:p w14:paraId="6AEFE9BA" w14:textId="77777777" w:rsidR="000614F4" w:rsidRDefault="000614F4" w:rsidP="002631EB">
      <w:pPr>
        <w:spacing w:after="0" w:line="240" w:lineRule="auto"/>
        <w:jc w:val="center"/>
        <w:rPr>
          <w:rFonts w:ascii="Times New Roman" w:eastAsia="Times New Roman" w:hAnsi="Times New Roman" w:cs="Times New Roman"/>
          <w:b/>
          <w:sz w:val="24"/>
          <w:szCs w:val="24"/>
          <w:lang w:eastAsia="lt-LT"/>
        </w:rPr>
      </w:pPr>
    </w:p>
    <w:p w14:paraId="71E026F5" w14:textId="77777777" w:rsidR="000614F4" w:rsidRDefault="000614F4" w:rsidP="002631EB">
      <w:pPr>
        <w:spacing w:after="0" w:line="240" w:lineRule="auto"/>
        <w:jc w:val="center"/>
        <w:rPr>
          <w:rFonts w:ascii="Times New Roman" w:eastAsia="Times New Roman" w:hAnsi="Times New Roman" w:cs="Times New Roman"/>
          <w:b/>
          <w:sz w:val="24"/>
          <w:szCs w:val="24"/>
          <w:lang w:eastAsia="lt-LT"/>
        </w:rPr>
      </w:pPr>
    </w:p>
    <w:p w14:paraId="190FD9F9" w14:textId="77777777" w:rsidR="000614F4" w:rsidRDefault="000614F4" w:rsidP="002631EB">
      <w:pPr>
        <w:spacing w:after="0" w:line="240" w:lineRule="auto"/>
        <w:jc w:val="center"/>
        <w:rPr>
          <w:rFonts w:ascii="Times New Roman" w:eastAsia="Times New Roman" w:hAnsi="Times New Roman" w:cs="Times New Roman"/>
          <w:b/>
          <w:sz w:val="24"/>
          <w:szCs w:val="24"/>
          <w:lang w:eastAsia="lt-LT"/>
        </w:rPr>
      </w:pPr>
    </w:p>
    <w:p w14:paraId="2F744602" w14:textId="77777777" w:rsidR="000614F4" w:rsidRDefault="000614F4" w:rsidP="002631EB">
      <w:pPr>
        <w:spacing w:after="0" w:line="240" w:lineRule="auto"/>
        <w:jc w:val="center"/>
        <w:rPr>
          <w:rFonts w:ascii="Times New Roman" w:eastAsia="Times New Roman" w:hAnsi="Times New Roman" w:cs="Times New Roman"/>
          <w:b/>
          <w:sz w:val="24"/>
          <w:szCs w:val="24"/>
          <w:lang w:eastAsia="lt-LT"/>
        </w:rPr>
      </w:pPr>
    </w:p>
    <w:p w14:paraId="33EE4E39" w14:textId="77777777" w:rsidR="000614F4" w:rsidRDefault="000614F4" w:rsidP="002631EB">
      <w:pPr>
        <w:spacing w:after="0" w:line="240" w:lineRule="auto"/>
        <w:jc w:val="center"/>
        <w:rPr>
          <w:rFonts w:ascii="Times New Roman" w:eastAsia="Times New Roman" w:hAnsi="Times New Roman" w:cs="Times New Roman"/>
          <w:b/>
          <w:sz w:val="24"/>
          <w:szCs w:val="24"/>
          <w:lang w:eastAsia="lt-LT"/>
        </w:rPr>
      </w:pPr>
    </w:p>
    <w:p w14:paraId="5B75694A" w14:textId="1AAE8342"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lastRenderedPageBreak/>
        <w:t>PASLAUGŲ PIRKIMO–PARDAVIMO SUTARTIS</w:t>
      </w:r>
    </w:p>
    <w:p w14:paraId="425512CD"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54BF10EC"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II. BENDROJI DALIS</w:t>
      </w:r>
    </w:p>
    <w:p w14:paraId="40F90E64"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2DA9F84F"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6CA7AA57" w14:textId="77777777" w:rsidR="002631EB" w:rsidRPr="002631EB" w:rsidRDefault="002631EB" w:rsidP="002631EB">
      <w:pPr>
        <w:spacing w:after="0" w:line="240" w:lineRule="auto"/>
        <w:rPr>
          <w:rFonts w:ascii="Times New Roman" w:eastAsia="Times New Roman" w:hAnsi="Times New Roman" w:cs="Times New Roman"/>
          <w:b/>
          <w:sz w:val="24"/>
          <w:szCs w:val="24"/>
          <w:lang w:eastAsia="lt-LT"/>
        </w:rPr>
      </w:pPr>
    </w:p>
    <w:p w14:paraId="773EBBEC"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Sąvokos</w:t>
      </w:r>
    </w:p>
    <w:p w14:paraId="3CBC315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 Šioje Sutartyje naudojamos pagrindinės sąvokos:</w:t>
      </w:r>
    </w:p>
    <w:p w14:paraId="1ABE9487" w14:textId="77777777" w:rsidR="002631EB" w:rsidRPr="002631EB" w:rsidRDefault="002631EB" w:rsidP="002631EB">
      <w:pPr>
        <w:tabs>
          <w:tab w:val="left" w:pos="-360"/>
          <w:tab w:val="left" w:pos="-180"/>
          <w:tab w:val="left" w:pos="0"/>
          <w:tab w:val="left" w:pos="72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1.1.1. Sutartis – šios paslaugų viešojo pirkimo–pardavimo sutarties bendroji ir specialioji dalys, paslaugų viešojo pirkimo–pardavimo sutarties priedai. </w:t>
      </w:r>
    </w:p>
    <w:p w14:paraId="1C54CD6C" w14:textId="77777777" w:rsidR="002631EB" w:rsidRPr="002631EB" w:rsidRDefault="002631EB" w:rsidP="002631EB">
      <w:pPr>
        <w:tabs>
          <w:tab w:val="left" w:pos="-180"/>
          <w:tab w:val="left" w:pos="0"/>
          <w:tab w:val="left" w:pos="54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 Sutarties Šalys –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w:t>
      </w:r>
    </w:p>
    <w:p w14:paraId="7C595B8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1.1.2.1.</w:t>
      </w:r>
      <w:r w:rsidRPr="002631EB">
        <w:rPr>
          <w:rFonts w:ascii="Times New Roman" w:eastAsia="Times New Roman" w:hAnsi="Times New Roman" w:cs="Times New Roman"/>
          <w:b/>
          <w:sz w:val="24"/>
          <w:szCs w:val="24"/>
          <w:lang w:eastAsia="lt-LT"/>
        </w:rPr>
        <w:t xml:space="preserve"> Pirkėjas</w:t>
      </w:r>
      <w:r w:rsidRPr="002631EB">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0B1A6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1.1.2.2.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0EF018F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w:t>
      </w:r>
      <w:r w:rsidRPr="002631EB">
        <w:rPr>
          <w:rFonts w:ascii="Times New Roman" w:eastAsia="Times New Roman" w:hAnsi="Times New Roman" w:cs="Times New Roman"/>
          <w:b/>
          <w:sz w:val="24"/>
          <w:szCs w:val="24"/>
          <w:lang w:eastAsia="lt-LT"/>
        </w:rPr>
        <w:t xml:space="preserve"> Gavėjas</w:t>
      </w:r>
      <w:r w:rsidRPr="002631EB">
        <w:rPr>
          <w:rFonts w:ascii="Times New Roman" w:eastAsia="Times New Roman" w:hAnsi="Times New Roman" w:cs="Times New Roman"/>
          <w:sz w:val="24"/>
          <w:szCs w:val="24"/>
          <w:lang w:eastAsia="lt-LT"/>
        </w:rPr>
        <w:t xml:space="preserve"> –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2BFB95C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kuris nėra šios Sutarties šalis.</w:t>
      </w:r>
    </w:p>
    <w:p w14:paraId="6DACB98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1.1.5. Licencijos –</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pacing w:val="-3"/>
          <w:sz w:val="24"/>
          <w:szCs w:val="24"/>
          <w:lang w:eastAsia="lt-LT"/>
        </w:rPr>
        <w:t>visos reikalingos licencijos, patentai ir / arba leidimai būtini Sutarties vykdymui.</w:t>
      </w:r>
    </w:p>
    <w:p w14:paraId="1656FEB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nustatytus reikalavimus.</w:t>
      </w:r>
    </w:p>
    <w:p w14:paraId="22755CB6"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jeigu sutartiniai įsipareigojimai</w:t>
      </w:r>
      <w:r w:rsidRPr="002631EB" w:rsidDel="00432306">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sz w:val="24"/>
          <w:szCs w:val="24"/>
          <w:lang w:eastAsia="lt-LT"/>
        </w:rPr>
        <w:t>neįvykdyta ir / arba netinkamai įvykdyti.</w:t>
      </w:r>
    </w:p>
    <w:p w14:paraId="0B72837E"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1.1.8. Kainodaros taisyklės – Sutartyje nustatyta kaina / įkainiai ar Sutarties kainos / įkainių apskaičiavimo bei kainos / įkainių koregavimo taisyklės.</w:t>
      </w:r>
    </w:p>
    <w:p w14:paraId="432B364A"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6BCE9397"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1.1.10. Prekių siunta – tai vienu metu pristatomų prekių kiekis.</w:t>
      </w:r>
    </w:p>
    <w:p w14:paraId="6F00F878"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1.1.11. Prekių partija – tai iš tos pačios medžiagos partijos pagamintų prekių siuntos.</w:t>
      </w:r>
    </w:p>
    <w:p w14:paraId="13491419"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sz w:val="24"/>
          <w:szCs w:val="24"/>
          <w:lang w:eastAsia="lt-LT"/>
        </w:rPr>
        <w:t>1.1.12. M</w:t>
      </w:r>
      <w:r w:rsidRPr="002631EB">
        <w:rPr>
          <w:rFonts w:ascii="Times New Roman" w:eastAsia="Times New Roman" w:hAnsi="Times New Roman" w:cs="Times New Roman"/>
          <w:bCs/>
          <w:sz w:val="24"/>
          <w:szCs w:val="24"/>
          <w:lang w:eastAsia="lt-LT"/>
        </w:rPr>
        <w:t xml:space="preserve">edžiagų partija – </w:t>
      </w:r>
      <w:r w:rsidRPr="002631EB">
        <w:rPr>
          <w:rFonts w:ascii="Times New Roman" w:eastAsia="Times New Roman" w:hAnsi="Times New Roman" w:cs="Times New Roman"/>
          <w:bCs/>
          <w:iCs/>
          <w:sz w:val="24"/>
          <w:szCs w:val="24"/>
          <w:lang w:eastAsia="lt-LT"/>
        </w:rPr>
        <w:t>tam tikras medžiagos kiekis, pagamintas iš tų pačių žaliavų, gautų iš to paties</w:t>
      </w:r>
      <w:r w:rsidRPr="002631EB">
        <w:rPr>
          <w:rFonts w:ascii="Times New Roman" w:eastAsia="Times New Roman" w:hAnsi="Times New Roman" w:cs="Times New Roman"/>
          <w:b/>
          <w:sz w:val="24"/>
          <w:szCs w:val="24"/>
          <w:lang w:eastAsia="lt-LT"/>
        </w:rPr>
        <w:t xml:space="preserve"> Teikėjo</w:t>
      </w:r>
      <w:r w:rsidRPr="002631EB">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7594CA56" w14:textId="77777777" w:rsidR="002631EB" w:rsidRPr="002631EB" w:rsidRDefault="002631EB" w:rsidP="002631EB">
      <w:pPr>
        <w:tabs>
          <w:tab w:val="left" w:pos="540"/>
          <w:tab w:val="left" w:pos="1134"/>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bCs/>
          <w:iCs/>
          <w:sz w:val="24"/>
          <w:szCs w:val="24"/>
          <w:lang w:eastAsia="lt-LT"/>
        </w:rPr>
        <w:t>1.2. </w:t>
      </w:r>
      <w:r w:rsidRPr="002631EB">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233B7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iCs/>
          <w:sz w:val="24"/>
          <w:szCs w:val="24"/>
          <w:lang w:eastAsia="lt-LT"/>
        </w:rPr>
        <w:t xml:space="preserve">1.3. </w:t>
      </w:r>
      <w:r w:rsidRPr="002631EB">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2AADA970" w14:textId="77777777" w:rsidR="002631EB" w:rsidRPr="002631EB" w:rsidRDefault="002631EB" w:rsidP="002631EB">
      <w:pPr>
        <w:tabs>
          <w:tab w:val="left" w:pos="36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349F9A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 Jeigu mokėjimų ar prievolių įvykdymo terminas sutampa su oficialių švenčių ir ne darbo dienomis Lietuvos Respublikoje, tai pagal Sutartį prievolės įvykdymo ir mokėjimų terminas yra po to einanti darbo diena. </w:t>
      </w:r>
    </w:p>
    <w:p w14:paraId="27FBCFA4"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1.6. Sutartyje, kur reikalauja kontekstas, žodžiai pateikti vienaskaita, gali turėti daugiskaitos prasmę ir atvirkščiai.</w:t>
      </w:r>
    </w:p>
    <w:p w14:paraId="02599B1A"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429FE3BA"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0AF021A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2. Sutarties kaina / paslaugų įkainiai / kainodaros taisyklės</w:t>
      </w:r>
    </w:p>
    <w:p w14:paraId="3947CE4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 Sutarties kaina / įkainiai – pinigų suma, kurią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Sutartyje nustatyta tvarka ir terminais įsipareigoja sumokėti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12C2102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2.2. Sutarties kaina / įkainiai yra pastovūs ir nekeičiami visą sutarties galiojimo laikotarpį, išskyrus atvejus, kai po Sutarties pasirašymo keičiasi paslaugoms ir su jų teikimu susijusioms prekėms taikomas PVM tarifas. Perskaičiuota kaina / įkainiai įforminami raštišku Šalių susitarimu ir taikomi toms paslaugoms ir su jų teikimu susijusioms prekėms, kurios bus suteiktos po tokio Šalių pasirašyto susitarimo įsigaliojimo dienos</w:t>
      </w:r>
      <w:r w:rsidRPr="002631EB">
        <w:rPr>
          <w:rFonts w:ascii="Times New Roman" w:eastAsia="Times New Roman" w:hAnsi="Times New Roman" w:cs="Times New Roman"/>
          <w:i/>
          <w:sz w:val="24"/>
          <w:szCs w:val="24"/>
          <w:lang w:eastAsia="lt-LT"/>
        </w:rPr>
        <w:t>.</w:t>
      </w:r>
    </w:p>
    <w:p w14:paraId="39F27A2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64485FB"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 Sutarties kainą / paslaugų įkainius privalo įskaičiuoti visas su paslaugų teikimu susijusias išlaidas ir mokesčius, įskaitant, bet neapsiribojant:</w:t>
      </w:r>
    </w:p>
    <w:p w14:paraId="2DD4ABED"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2.4.1. logistikos (transportavimo) išlaidas;</w:t>
      </w:r>
    </w:p>
    <w:p w14:paraId="52D47059"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3AE6EA96"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2.4.3. visas su dokumentų, kurių reikalauja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rengimu ir pateikimu susijusias išlaidas;</w:t>
      </w:r>
    </w:p>
    <w:p w14:paraId="47C257AE"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05AA8A3A"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2.4.5. naudojimo ir priežiūros instrukcijų, numatytų Techninėje specifikacijoje, pateikimo išlaidas;</w:t>
      </w:r>
    </w:p>
    <w:p w14:paraId="7A8588A4"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2.4.6. garantinio remonto išlaidas;</w:t>
      </w:r>
    </w:p>
    <w:p w14:paraId="6FD7F6E8"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2.4.7. visas su darbinių pavyzdžių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4B2821E2"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5DA8C1D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2.5. Užsienio valiutų kursų svyravimo, gamintojų kainų keitimo rizika tenka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2E20BC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2.6. Su Sutarties specialiojoje dalyje nurodytu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perleidžia teisę Subtiekėjui reikalauti iš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38FEB04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 Subtiekėjas, norėdamas, kad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tiesiogiai atsiskaitytų su juo, raštu praneša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1DBDEF2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2.7.1. Pagrindinės tiesioginio tiekimo sutarties sąlygos nurodytos Sutarties bendrosios dalies 2.8 papunktyje. </w:t>
      </w:r>
    </w:p>
    <w:p w14:paraId="1A8DB1E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2.7.2.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8EF680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23769E5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18A592F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papunktį. </w:t>
      </w:r>
    </w:p>
    <w:p w14:paraId="23034D3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2.10. Tiesioginis atsiskaitymas su Subtiekėju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jo prisiimtų įsipareigojimų pagal sudarytą Pirkimo sutartį. Sutartyje numatytos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50B6281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2.11.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reikšti Subtiekėjui visus atsikirtimus, kuriuos jis turėjo teisę reikšti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iki reikalavimo teisės perdavimo.</w:t>
      </w:r>
    </w:p>
    <w:p w14:paraId="772E11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2.12. Kilus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Jei Subtiekėjo reikalavimas (sąskaita ar kitas dokumentas) yra nesuderintas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bus laikoma, kad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yra kilęs ginčas. </w:t>
      </w:r>
    </w:p>
    <w:p w14:paraId="3D6B6FC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DAB0EC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06622BE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3.</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Paslaugų teikimo terminai ir sąlygos</w:t>
      </w:r>
    </w:p>
    <w:p w14:paraId="7F3B075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3.1. Paslaugos teikiamos Sutarties specialiojoje dalyje (arba Sutarties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numatytais terminais ir tvarka.</w:t>
      </w:r>
    </w:p>
    <w:p w14:paraId="1694BCCB" w14:textId="77777777" w:rsid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3.2.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teikia savo rizika be papildomo apmokėjimo. Tinkamai suteiktos paslaugos</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perduodamos – priimamos abiem Šalims (atskirais atvejais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nustatytus reikalavimus. Kai suteiktos paslaugos yra kokybiškos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 nustatytus reikalavimus dokumentas, patvirtinantis paslaugų perdavimą–priėmimą, turi būti pasirašomas ne vėliau kaip per 30 dienų.</w:t>
      </w:r>
    </w:p>
    <w:p w14:paraId="77EE3251" w14:textId="7B26A531" w:rsidR="00396FD0" w:rsidRPr="002631EB" w:rsidRDefault="00396FD0" w:rsidP="002631EB">
      <w:pPr>
        <w:spacing w:after="0" w:line="240" w:lineRule="auto"/>
        <w:ind w:firstLine="709"/>
        <w:jc w:val="both"/>
        <w:rPr>
          <w:rFonts w:ascii="Times New Roman" w:eastAsia="Times New Roman" w:hAnsi="Times New Roman" w:cs="Times New Roman"/>
          <w:sz w:val="24"/>
          <w:szCs w:val="24"/>
          <w:lang w:eastAsia="lt-LT"/>
        </w:rPr>
      </w:pPr>
      <w:r w:rsidRPr="00396FD0">
        <w:rPr>
          <w:rFonts w:ascii="Times New Roman" w:eastAsia="Times New Roman" w:hAnsi="Times New Roman" w:cs="Times New Roman"/>
          <w:sz w:val="24"/>
          <w:szCs w:val="24"/>
        </w:rPr>
        <w:t xml:space="preserve">3.3. </w:t>
      </w:r>
      <w:r w:rsidRPr="00396FD0">
        <w:rPr>
          <w:rFonts w:ascii="Times New Roman" w:eastAsia="Times New Roman" w:hAnsi="Times New Roman" w:cs="Times New Roman"/>
          <w:sz w:val="24"/>
          <w:szCs w:val="20"/>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396FD0">
        <w:rPr>
          <w:rFonts w:ascii="Times New Roman" w:eastAsia="Times New Roman" w:hAnsi="Times New Roman" w:cs="Times New Roman"/>
          <w:sz w:val="24"/>
          <w:szCs w:val="24"/>
        </w:rPr>
        <w:t>.</w:t>
      </w:r>
    </w:p>
    <w:p w14:paraId="631B6FB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E99B39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4. Mokėjimo terminai ir sąlygos</w:t>
      </w:r>
    </w:p>
    <w:p w14:paraId="598CA31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4.1.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perduodamas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abiem Šalims pasirašius dokumentą, patvirtinantį paslaugų perdavimą–priėmimą, per 30 (trisdešimt) dienų nuo dokumento, patvirtinančio paslaugų perdavimą-priėmimą pasirašymo</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ir sąskaitos gavimo dienos (sąskaita faktūra turi būti pateikiama Viešųjų pirkimų įstatymo 22 straipsnio 3 dalyje / </w:t>
      </w:r>
      <w:r w:rsidRPr="002631EB">
        <w:rPr>
          <w:rFonts w:ascii="Times New Roman" w:eastAsia="Times New Roman" w:hAnsi="Times New Roman" w:cs="Times New Roman"/>
          <w:bCs/>
          <w:sz w:val="24"/>
          <w:szCs w:val="24"/>
          <w:lang w:eastAsia="lt-LT"/>
        </w:rPr>
        <w:t>Viešųjų pirkimų, atliekamų gynybos ir saugumo srityje, įstatymo 12 straipsnio 10 dalyje</w:t>
      </w:r>
      <w:r w:rsidRPr="002631EB">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bCs/>
          <w:sz w:val="24"/>
          <w:szCs w:val="24"/>
          <w:lang w:eastAsia="lt-LT"/>
        </w:rPr>
        <w:t xml:space="preserve">Pirkėjui </w:t>
      </w:r>
      <w:r w:rsidRPr="002631EB">
        <w:rPr>
          <w:rFonts w:ascii="Times New Roman" w:eastAsia="Times New Roman" w:hAnsi="Times New Roman" w:cs="Times New Roman"/>
          <w:sz w:val="24"/>
          <w:szCs w:val="24"/>
          <w:lang w:eastAsia="lt-LT"/>
        </w:rPr>
        <w:t>vėluojant atsiskaityti šiame punkte numatytu terminu,</w:t>
      </w:r>
      <w:r w:rsidRPr="002631EB">
        <w:rPr>
          <w:rFonts w:ascii="Times New Roman" w:eastAsia="Times New Roman" w:hAnsi="Times New Roman" w:cs="Times New Roman"/>
          <w:b/>
          <w:bCs/>
          <w:sz w:val="24"/>
          <w:szCs w:val="24"/>
          <w:lang w:eastAsia="lt-LT"/>
        </w:rPr>
        <w:t xml:space="preserve"> Pirkėjas, Teikėjui </w:t>
      </w:r>
      <w:r w:rsidRPr="002631EB">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0358A7E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4.2. Jeigu už paslaugas bus mokamas Sutarties specialiojoje dalyje nurodyto dydžio avansas,</w:t>
      </w:r>
      <w:r w:rsidRPr="002631EB">
        <w:rPr>
          <w:rFonts w:ascii="Times New Roman" w:eastAsia="Times New Roman" w:hAnsi="Times New Roman" w:cs="Times New Roman"/>
          <w:b/>
          <w:sz w:val="24"/>
          <w:szCs w:val="24"/>
          <w:lang w:eastAsia="lt-LT"/>
        </w:rPr>
        <w:t xml:space="preserve"> Teikėjas</w:t>
      </w:r>
      <w:r w:rsidRPr="002631EB">
        <w:rPr>
          <w:rFonts w:ascii="Times New Roman" w:eastAsia="Times New Roman" w:hAnsi="Times New Roman" w:cs="Times New Roman"/>
          <w:sz w:val="24"/>
          <w:szCs w:val="24"/>
          <w:lang w:eastAsia="lt-LT"/>
        </w:rPr>
        <w:t xml:space="preserve"> įsipareigoja per 5 (penkias) darbo dienas nuo pranešimo gavimo dienos pateikti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sumokamo avanso sumai, avansinio apmokėjimo banko garantiją arba draudimo bendrovės laidavimo raštą (kuri (-</w:t>
      </w:r>
      <w:proofErr w:type="spellStart"/>
      <w:r w:rsidRPr="002631EB">
        <w:rPr>
          <w:rFonts w:ascii="Times New Roman" w:eastAsia="Times New Roman" w:hAnsi="Times New Roman" w:cs="Times New Roman"/>
          <w:sz w:val="24"/>
          <w:szCs w:val="24"/>
          <w:lang w:eastAsia="lt-LT"/>
        </w:rPr>
        <w:t>is</w:t>
      </w:r>
      <w:proofErr w:type="spellEnd"/>
      <w:r w:rsidRPr="002631EB">
        <w:rPr>
          <w:rFonts w:ascii="Times New Roman" w:eastAsia="Times New Roman" w:hAnsi="Times New Roman" w:cs="Times New Roman"/>
          <w:sz w:val="24"/>
          <w:szCs w:val="24"/>
          <w:lang w:eastAsia="lt-LT"/>
        </w:rPr>
        <w:t>) galiotų 2 (du) mėnesius ilgiau nei paslaugų suteikimo terminas) ir avansinio mokėjimo sąskaitą.</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2631EB">
        <w:rPr>
          <w:rFonts w:ascii="Times New Roman" w:eastAsia="Times New Roman" w:hAnsi="Times New Roman" w:cs="Times New Roman"/>
          <w:i/>
          <w:sz w:val="24"/>
          <w:szCs w:val="24"/>
          <w:lang w:eastAsia="lt-LT"/>
        </w:rPr>
        <w:t>(jei spec. dalyje nurodyta, kad sąlyga dėl avanso taikoma).</w:t>
      </w:r>
    </w:p>
    <w:p w14:paraId="7B2D415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4.3. Avansinio mokėjimo banko garantijoje ar laidavimo rašte privalo būti įrašyta, kad garantas / laiduotojas neatšaukiamai ir besąlygiškai įsipareigoja per 14 (keturiolika) dienų nuo </w:t>
      </w:r>
      <w:r w:rsidRPr="002631EB">
        <w:rPr>
          <w:rFonts w:ascii="Times New Roman" w:eastAsia="Times New Roman" w:hAnsi="Times New Roman" w:cs="Times New Roman"/>
          <w:sz w:val="24"/>
          <w:szCs w:val="24"/>
        </w:rPr>
        <w:lastRenderedPageBreak/>
        <w:t xml:space="preserve">raštiško pranešimo, patvirtinančio Sutarties nutraukimą dėl </w:t>
      </w:r>
      <w:r w:rsidRPr="002631EB">
        <w:rPr>
          <w:rFonts w:ascii="Times New Roman" w:eastAsia="Times New Roman" w:hAnsi="Times New Roman" w:cs="Times New Roman"/>
          <w:b/>
          <w:sz w:val="24"/>
          <w:szCs w:val="24"/>
        </w:rPr>
        <w:t xml:space="preserve">Teikėjo </w:t>
      </w:r>
      <w:r w:rsidRPr="002631EB">
        <w:rPr>
          <w:rFonts w:ascii="Times New Roman" w:eastAsia="Times New Roman" w:hAnsi="Times New Roman" w:cs="Times New Roman"/>
          <w:sz w:val="24"/>
          <w:szCs w:val="24"/>
        </w:rPr>
        <w:t xml:space="preserve">kaltės, iš </w:t>
      </w:r>
      <w:r w:rsidRPr="002631EB">
        <w:rPr>
          <w:rFonts w:ascii="Times New Roman" w:eastAsia="Times New Roman" w:hAnsi="Times New Roman" w:cs="Times New Roman"/>
          <w:b/>
          <w:sz w:val="24"/>
          <w:szCs w:val="24"/>
        </w:rPr>
        <w:t xml:space="preserve">Pirkėjo </w:t>
      </w:r>
      <w:r w:rsidRPr="002631EB">
        <w:rPr>
          <w:rFonts w:ascii="Times New Roman" w:eastAsia="Times New Roman" w:hAnsi="Times New Roman" w:cs="Times New Roman"/>
          <w:sz w:val="24"/>
          <w:szCs w:val="24"/>
        </w:rPr>
        <w:t xml:space="preserve">gavimo, sumokėti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 xml:space="preserve">sumą, neviršijant laidavimo / garantijos sumos, pinigus pervedant į </w:t>
      </w:r>
      <w:r w:rsidRPr="002631EB">
        <w:rPr>
          <w:rFonts w:ascii="Times New Roman" w:eastAsia="Times New Roman" w:hAnsi="Times New Roman" w:cs="Times New Roman"/>
          <w:b/>
          <w:sz w:val="24"/>
          <w:szCs w:val="24"/>
        </w:rPr>
        <w:t>Pirkėjo</w:t>
      </w:r>
      <w:r w:rsidRPr="002631EB">
        <w:rPr>
          <w:rFonts w:ascii="Times New Roman" w:eastAsia="Times New Roman" w:hAnsi="Times New Roman" w:cs="Times New Roman"/>
          <w:sz w:val="24"/>
          <w:szCs w:val="24"/>
        </w:rPr>
        <w:t xml:space="preserve"> sąskaitą. </w:t>
      </w:r>
    </w:p>
    <w:p w14:paraId="1231C32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4.4. Avansinio mokėjimo</w:t>
      </w:r>
      <w:r w:rsidRPr="002631EB">
        <w:rPr>
          <w:rFonts w:ascii="Times New Roman" w:eastAsia="Times New Roman" w:hAnsi="Times New Roman" w:cs="Times New Roman"/>
          <w:sz w:val="24"/>
          <w:szCs w:val="20"/>
        </w:rPr>
        <w:t xml:space="preserve"> </w:t>
      </w:r>
      <w:r w:rsidRPr="002631EB">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2631EB">
        <w:rPr>
          <w:rFonts w:ascii="Times New Roman" w:eastAsia="Times New Roman" w:hAnsi="Times New Roman" w:cs="Times New Roman"/>
          <w:b/>
          <w:sz w:val="24"/>
          <w:szCs w:val="24"/>
        </w:rPr>
        <w:t>Pirkėją</w:t>
      </w:r>
      <w:r w:rsidRPr="002631EB">
        <w:rPr>
          <w:rFonts w:ascii="Times New Roman" w:eastAsia="Times New Roman" w:hAnsi="Times New Roman" w:cs="Times New Roman"/>
          <w:sz w:val="24"/>
          <w:szCs w:val="24"/>
        </w:rPr>
        <w:t xml:space="preserve"> įrodyti garantiją ar laidavimo raštą išdavusiai įmonei, kad su </w:t>
      </w:r>
      <w:r w:rsidRPr="002631EB">
        <w:rPr>
          <w:rFonts w:ascii="Times New Roman" w:eastAsia="Times New Roman" w:hAnsi="Times New Roman" w:cs="Times New Roman"/>
          <w:b/>
          <w:sz w:val="24"/>
          <w:szCs w:val="24"/>
        </w:rPr>
        <w:t xml:space="preserve">Teikėju </w:t>
      </w:r>
      <w:r w:rsidRPr="002631EB">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A18DA3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0"/>
          <w:lang w:eastAsia="lt-LT"/>
        </w:rPr>
      </w:pPr>
      <w:r w:rsidRPr="002631EB">
        <w:rPr>
          <w:rFonts w:ascii="Times New Roman" w:eastAsia="Times New Roman" w:hAnsi="Times New Roman" w:cs="Times New Roman"/>
          <w:sz w:val="24"/>
          <w:szCs w:val="20"/>
          <w:lang w:eastAsia="lt-LT"/>
        </w:rPr>
        <w:t>4.5. 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garantija arba draudimo bendrovės laidavimo raštas, neatitinkantys Sutarties bendrosios dalies 4.2–4.4 papunkčiuose nustatytų reikalavimų, nebus priimami. Tokiu atveju bus laikoma, kad </w:t>
      </w:r>
      <w:r w:rsidRPr="002631EB">
        <w:rPr>
          <w:rFonts w:ascii="Times New Roman" w:eastAsia="Times New Roman" w:hAnsi="Times New Roman" w:cs="Times New Roman"/>
          <w:b/>
          <w:sz w:val="24"/>
          <w:szCs w:val="20"/>
          <w:lang w:eastAsia="lt-LT"/>
        </w:rPr>
        <w:t>Teikėjas</w:t>
      </w:r>
      <w:r w:rsidRPr="002631EB">
        <w:rPr>
          <w:rFonts w:ascii="Times New Roman" w:eastAsia="Times New Roman" w:hAnsi="Times New Roman" w:cs="Times New Roman"/>
          <w:sz w:val="24"/>
          <w:szCs w:val="20"/>
          <w:lang w:eastAsia="lt-LT"/>
        </w:rPr>
        <w:t xml:space="preserve">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garantijos arba draudimo bendrovės laidavimo rašto </w:t>
      </w:r>
      <w:r w:rsidRPr="002631EB">
        <w:rPr>
          <w:rFonts w:ascii="Times New Roman" w:eastAsia="Times New Roman" w:hAnsi="Times New Roman" w:cs="Times New Roman"/>
          <w:b/>
          <w:sz w:val="24"/>
          <w:szCs w:val="20"/>
          <w:lang w:eastAsia="lt-LT"/>
        </w:rPr>
        <w:t>Pirkėjui</w:t>
      </w:r>
      <w:r w:rsidRPr="002631EB">
        <w:rPr>
          <w:rFonts w:ascii="Times New Roman" w:eastAsia="Times New Roman" w:hAnsi="Times New Roman" w:cs="Times New Roman"/>
          <w:sz w:val="24"/>
          <w:szCs w:val="20"/>
          <w:lang w:eastAsia="lt-LT"/>
        </w:rPr>
        <w:t xml:space="preserve"> nepateikė ir bus atsiskaitoma pagal Sutarties bendrosios dalies 4.1 papunktį.</w:t>
      </w:r>
    </w:p>
    <w:p w14:paraId="4678D73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4.6.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2631EB">
        <w:rPr>
          <w:rFonts w:ascii="Times New Roman" w:eastAsia="Times New Roman" w:hAnsi="Times New Roman" w:cs="Times New Roman"/>
          <w:i/>
          <w:sz w:val="24"/>
          <w:szCs w:val="24"/>
          <w:lang w:eastAsia="lt-LT"/>
        </w:rPr>
        <w:t xml:space="preserve">(jei spec. dalyje nurodyta, kad avansas bus mokamas) </w:t>
      </w:r>
      <w:r w:rsidRPr="002631EB">
        <w:rPr>
          <w:rFonts w:ascii="Times New Roman" w:eastAsia="Times New Roman" w:hAnsi="Times New Roman" w:cs="Times New Roman"/>
          <w:sz w:val="24"/>
          <w:szCs w:val="24"/>
          <w:lang w:eastAsia="lt-LT"/>
        </w:rPr>
        <w:t>dienos.</w:t>
      </w:r>
    </w:p>
    <w:p w14:paraId="24E4FAE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tinkamai įvykdžius dalį įsipareigojimų.</w:t>
      </w:r>
    </w:p>
    <w:p w14:paraId="7F7B146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FCBEB53"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5. Paslaugų kokybė</w:t>
      </w:r>
    </w:p>
    <w:p w14:paraId="3D0F928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5.1. Paslaugos turi atitikti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nurodytus reikalavimus. </w:t>
      </w:r>
    </w:p>
    <w:p w14:paraId="197490BF"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 xml:space="preserve">5.2. </w:t>
      </w:r>
      <w:r w:rsidRPr="002631EB">
        <w:rPr>
          <w:rFonts w:ascii="Times New Roman" w:eastAsia="Times New Roman" w:hAnsi="Times New Roman" w:cs="Times New Roman"/>
          <w:b/>
          <w:iCs/>
          <w:sz w:val="24"/>
          <w:szCs w:val="24"/>
          <w:lang w:eastAsia="lt-LT"/>
        </w:rPr>
        <w:t xml:space="preserve">Pirkėjui </w:t>
      </w:r>
      <w:r w:rsidRPr="002631EB">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ir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įgalioti atstovai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atstovui atsisakius tai padaryti, patikrinimo aktą pasirašo tik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atstovas), </w:t>
      </w:r>
      <w:r w:rsidRPr="002631EB">
        <w:rPr>
          <w:rFonts w:ascii="Times New Roman" w:eastAsia="Times New Roman" w:hAnsi="Times New Roman" w:cs="Times New Roman"/>
          <w:sz w:val="24"/>
          <w:szCs w:val="24"/>
          <w:lang w:eastAsia="lt-LT"/>
        </w:rPr>
        <w:t xml:space="preserve">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w:t>
      </w:r>
      <w:r w:rsidRPr="002631EB">
        <w:rPr>
          <w:rFonts w:ascii="Times New Roman" w:eastAsia="Times New Roman" w:hAnsi="Times New Roman" w:cs="Times New Roman"/>
          <w:iCs/>
          <w:sz w:val="24"/>
          <w:szCs w:val="24"/>
          <w:lang w:eastAsia="lt-LT"/>
        </w:rPr>
        <w:t>.</w:t>
      </w:r>
    </w:p>
    <w:p w14:paraId="27E1AB1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nustatytiems reikalavimams negali būti išspręstas Sutarties Šalių susitarimu, Šalys turi teisę kviesti nepriklausomus ekspertus. Visas su ekspertų darbu susijusias išlaidas padengia Šalis, kurios nenaudai priimtas ekspertų sprendimas. </w:t>
      </w:r>
    </w:p>
    <w:p w14:paraId="176DFBB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5.4. </w:t>
      </w:r>
      <w:r w:rsidRPr="002631EB">
        <w:rPr>
          <w:rFonts w:ascii="Times New Roman" w:eastAsia="Times New Roman" w:hAnsi="Times New Roman" w:cs="Times New Roman"/>
          <w:b/>
          <w:iCs/>
          <w:sz w:val="24"/>
          <w:szCs w:val="24"/>
          <w:lang w:eastAsia="lt-LT"/>
        </w:rPr>
        <w:t>Teikėjas</w:t>
      </w:r>
      <w:r w:rsidRPr="002631EB">
        <w:rPr>
          <w:rFonts w:ascii="Times New Roman" w:eastAsia="Times New Roman" w:hAnsi="Times New Roman" w:cs="Times New Roman"/>
          <w:iCs/>
          <w:sz w:val="24"/>
          <w:szCs w:val="24"/>
          <w:lang w:eastAsia="lt-LT"/>
        </w:rPr>
        <w:t xml:space="preserve"> įsipareigoja leisti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2631EB">
        <w:rPr>
          <w:rFonts w:ascii="Times New Roman" w:eastAsia="Times New Roman" w:hAnsi="Times New Roman" w:cs="Times New Roman"/>
          <w:sz w:val="24"/>
          <w:szCs w:val="24"/>
          <w:lang w:eastAsia="lt-LT"/>
        </w:rPr>
        <w:t>.</w:t>
      </w:r>
    </w:p>
    <w:p w14:paraId="715F155D"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nustatytiems reikalavimams, kviečiami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atstovai, kuriems dalyvaujant surašomas aktas, prekės nepriimamos, 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2631EB">
        <w:rPr>
          <w:rFonts w:ascii="Times New Roman" w:eastAsia="Times New Roman" w:hAnsi="Times New Roman" w:cs="Times New Roman"/>
          <w:i/>
          <w:sz w:val="24"/>
          <w:szCs w:val="24"/>
          <w:lang w:eastAsia="lt-LT"/>
        </w:rPr>
        <w:t>taikoma, jeigu vykdant paslaugų sutartį perduodamos / parduodamos prekės tiesiogiai susijusios su sutarties objektu).</w:t>
      </w:r>
    </w:p>
    <w:p w14:paraId="67C3883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534DBAD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
          <w:sz w:val="24"/>
          <w:szCs w:val="24"/>
          <w:lang w:eastAsia="lt-LT"/>
        </w:rPr>
        <w:t>6. Kokybės garantija</w:t>
      </w:r>
      <w:r w:rsidRPr="002631EB">
        <w:rPr>
          <w:rFonts w:ascii="Times New Roman" w:eastAsia="Times New Roman" w:hAnsi="Times New Roman" w:cs="Times New Roman"/>
          <w:b/>
          <w:sz w:val="24"/>
          <w:szCs w:val="24"/>
          <w:vertAlign w:val="superscript"/>
          <w:lang w:eastAsia="lt-LT"/>
        </w:rPr>
        <w:footnoteReference w:id="1"/>
      </w:r>
      <w:r w:rsidRPr="002631EB">
        <w:rPr>
          <w:rFonts w:ascii="Times New Roman" w:eastAsia="Times New Roman" w:hAnsi="Times New Roman" w:cs="Times New Roman"/>
          <w:b/>
          <w:sz w:val="24"/>
          <w:szCs w:val="24"/>
          <w:lang w:eastAsia="lt-LT"/>
        </w:rPr>
        <w:t xml:space="preserve"> </w:t>
      </w:r>
    </w:p>
    <w:p w14:paraId="68068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6.1. Kokybės garantijos terminas nurodomas Sutarties specialiojoje dalyje (arba Sutarties priede).</w:t>
      </w:r>
    </w:p>
    <w:p w14:paraId="5D77E49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6.2.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5B89AA7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6.3.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w:t>
      </w:r>
      <w:r w:rsidRPr="002631EB">
        <w:rPr>
          <w:rFonts w:ascii="Times New Roman" w:eastAsia="Times New Roman" w:hAnsi="Times New Roman" w:cs="Times New Roman"/>
          <w:sz w:val="24"/>
          <w:szCs w:val="24"/>
          <w:lang w:eastAsia="lt-LT"/>
        </w:rPr>
        <w:lastRenderedPageBreak/>
        <w:t>pašalinti, prekę su trūkumais savo sąskaita pakeisti nauja,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4B5E15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6.4. Apie kokybės garantijos termino metu pastebėtus prekių trūkumus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informuojamas raštu (faksu arba paštu). Pareikšti pretenziją dėl kokybės galima viso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termino galiojimo metu.</w:t>
      </w:r>
    </w:p>
    <w:p w14:paraId="737B74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6.5.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pašalintų prekių trūkumų</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2389D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0FDBF1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įrodys, kad prekių trūkumai atsirado dėl neteisingo ar netinkamo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elgesio arba trečiųjų asmenų veiklos, arba nenugalimos jėgos.</w:t>
      </w:r>
    </w:p>
    <w:p w14:paraId="1199900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 xml:space="preserve">7. Nenugalimos jėgos </w:t>
      </w:r>
      <w:r w:rsidRPr="002631EB">
        <w:rPr>
          <w:rFonts w:ascii="Times New Roman" w:eastAsia="Times New Roman" w:hAnsi="Times New Roman" w:cs="Times New Roman"/>
          <w:b/>
          <w:i/>
          <w:sz w:val="24"/>
          <w:szCs w:val="24"/>
          <w:lang w:eastAsia="lt-LT"/>
        </w:rPr>
        <w:t>(force majeure)</w:t>
      </w:r>
      <w:r w:rsidRPr="002631EB">
        <w:rPr>
          <w:rFonts w:ascii="Times New Roman" w:eastAsia="Times New Roman" w:hAnsi="Times New Roman" w:cs="Times New Roman"/>
          <w:b/>
          <w:sz w:val="24"/>
          <w:szCs w:val="24"/>
          <w:lang w:eastAsia="lt-LT"/>
        </w:rPr>
        <w:t xml:space="preserve"> aplinkybės.</w:t>
      </w:r>
    </w:p>
    <w:p w14:paraId="4B383EB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B570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D5E814"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p>
    <w:p w14:paraId="4F3526E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r w:rsidRPr="002631EB">
        <w:rPr>
          <w:rFonts w:ascii="Times New Roman" w:eastAsia="Times New Roman" w:hAnsi="Times New Roman" w:cs="Times New Roman"/>
          <w:b/>
          <w:sz w:val="24"/>
          <w:szCs w:val="24"/>
        </w:rPr>
        <w:t xml:space="preserve">8. Kodifikavimas </w:t>
      </w:r>
    </w:p>
    <w:p w14:paraId="4521308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8.1. Per 5 (penkias) dienas po Sutarties įsigaliojimo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privalo pateikti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54F53A8"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rPr>
      </w:pPr>
      <w:r w:rsidRPr="002631EB">
        <w:rPr>
          <w:rFonts w:ascii="Times New Roman" w:eastAsia="Times New Roman" w:hAnsi="Times New Roman" w:cs="Times New Roman"/>
          <w:iCs/>
          <w:sz w:val="24"/>
          <w:szCs w:val="24"/>
        </w:rPr>
        <w:t xml:space="preserve">8.2. </w:t>
      </w:r>
      <w:r w:rsidRPr="002631EB">
        <w:rPr>
          <w:rFonts w:ascii="Times New Roman" w:eastAsia="Times New Roman" w:hAnsi="Times New Roman" w:cs="Times New Roman"/>
          <w:b/>
          <w:bCs/>
          <w:sz w:val="24"/>
          <w:szCs w:val="24"/>
        </w:rPr>
        <w:t>Pirkėjui</w:t>
      </w:r>
      <w:r w:rsidRPr="002631EB">
        <w:rPr>
          <w:rFonts w:ascii="Times New Roman" w:eastAsia="Times New Roman" w:hAnsi="Times New Roman" w:cs="Times New Roman"/>
          <w:sz w:val="24"/>
          <w:szCs w:val="24"/>
        </w:rPr>
        <w:t xml:space="preserve"> pareikalavus, </w:t>
      </w:r>
      <w:r w:rsidRPr="002631EB">
        <w:rPr>
          <w:rFonts w:ascii="Times New Roman" w:eastAsia="Times New Roman" w:hAnsi="Times New Roman" w:cs="Times New Roman"/>
          <w:b/>
          <w:bCs/>
          <w:sz w:val="24"/>
          <w:szCs w:val="24"/>
        </w:rPr>
        <w:t>Teikėjas</w:t>
      </w:r>
      <w:r w:rsidRPr="002631EB">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F4918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6246FA27"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9. Sutarties nutraukimas</w:t>
      </w:r>
    </w:p>
    <w:p w14:paraId="57F78EC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 Ši Sutartis gali būti nutraukta:</w:t>
      </w:r>
    </w:p>
    <w:p w14:paraId="4F2DFFC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9.1.1. raštišku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susitarimu; </w:t>
      </w:r>
    </w:p>
    <w:p w14:paraId="32BA3CB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631EB">
        <w:rPr>
          <w:rFonts w:ascii="Times New Roman" w:eastAsia="Times New Roman" w:hAnsi="Times New Roman" w:cs="Times New Roman"/>
          <w:color w:val="FF0000"/>
          <w:sz w:val="24"/>
          <w:szCs w:val="24"/>
          <w:lang w:eastAsia="lt-LT"/>
        </w:rPr>
        <w:t xml:space="preserve"> </w:t>
      </w:r>
      <w:r w:rsidRPr="002631EB">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2DB77CD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9.2.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w:t>
      </w:r>
      <w:r w:rsidRPr="002631EB">
        <w:rPr>
          <w:rFonts w:ascii="Times New Roman" w:eastAsia="Times New Roman" w:hAnsi="Times New Roman" w:cs="Times New Roman"/>
          <w:i/>
          <w:sz w:val="24"/>
          <w:szCs w:val="24"/>
          <w:lang w:eastAsia="lt-LT"/>
        </w:rPr>
        <w:t xml:space="preserve"> (jeigu Sutarties specialiojoje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733D07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9.2.1.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nepradeda teikti </w:t>
      </w:r>
      <w:r w:rsidRPr="002631EB">
        <w:rPr>
          <w:rFonts w:ascii="Times New Roman" w:eastAsia="Times New Roman" w:hAnsi="Times New Roman" w:cs="Times New Roman"/>
          <w:iCs/>
          <w:sz w:val="24"/>
          <w:szCs w:val="24"/>
          <w:lang w:eastAsia="lt-LT"/>
        </w:rPr>
        <w:t>paslaugų</w:t>
      </w:r>
      <w:r w:rsidRPr="002631EB">
        <w:rPr>
          <w:rFonts w:ascii="Times New Roman" w:eastAsia="Times New Roman" w:hAnsi="Times New Roman" w:cs="Times New Roman"/>
          <w:sz w:val="24"/>
          <w:szCs w:val="24"/>
          <w:lang w:eastAsia="lt-LT"/>
        </w:rPr>
        <w:t xml:space="preserve"> Sutarties specialioje dalyje nurodytu terminu; </w:t>
      </w:r>
    </w:p>
    <w:p w14:paraId="0754456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9.2.2.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vėluoja teikti (arba informuoja, kad neteiks) </w:t>
      </w:r>
      <w:r w:rsidRPr="002631EB">
        <w:rPr>
          <w:rFonts w:ascii="Times New Roman" w:eastAsia="Times New Roman" w:hAnsi="Times New Roman" w:cs="Times New Roman"/>
          <w:iCs/>
          <w:sz w:val="24"/>
          <w:szCs w:val="24"/>
          <w:lang w:eastAsia="lt-LT"/>
        </w:rPr>
        <w:t>paslaugas</w:t>
      </w:r>
      <w:r w:rsidRPr="002631EB">
        <w:rPr>
          <w:rFonts w:ascii="Times New Roman" w:eastAsia="Times New Roman" w:hAnsi="Times New Roman" w:cs="Times New Roman"/>
          <w:sz w:val="24"/>
          <w:szCs w:val="24"/>
          <w:lang w:eastAsia="lt-LT"/>
        </w:rPr>
        <w:t xml:space="preserve"> Sutarties specialioje dalyje nurodytu terminu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w:t>
      </w:r>
    </w:p>
    <w:p w14:paraId="46F6A2D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didina paslaugų kainas / įkainius, išskyrus Sutarties bendrosios dalies 2.2 papunktyje numatytą atvejį;</w:t>
      </w:r>
    </w:p>
    <w:p w14:paraId="7ED1A4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4B96905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Sutarties bendrosios dalies 12.4 papunktyje numatyto įsipareigojimo (</w:t>
      </w:r>
      <w:r w:rsidRPr="002631EB">
        <w:rPr>
          <w:rFonts w:ascii="Times New Roman" w:eastAsia="Times New Roman" w:hAnsi="Times New Roman" w:cs="Times New Roman"/>
          <w:i/>
          <w:sz w:val="24"/>
          <w:szCs w:val="24"/>
          <w:lang w:eastAsia="lt-LT"/>
        </w:rPr>
        <w:t>jeigu sutarties vykdymas bus užtikrintas laidavimu arba banko garantija</w:t>
      </w:r>
      <w:r w:rsidRPr="002631EB">
        <w:rPr>
          <w:rFonts w:ascii="Times New Roman" w:eastAsia="Times New Roman" w:hAnsi="Times New Roman" w:cs="Times New Roman"/>
          <w:sz w:val="24"/>
          <w:szCs w:val="24"/>
          <w:lang w:eastAsia="lt-LT"/>
        </w:rPr>
        <w:t>);</w:t>
      </w:r>
    </w:p>
    <w:p w14:paraId="6A2C9E9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9.2.6.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suteiktos paslaugos neatitinka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nustatytų reikalavimų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4CCCF52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9.2.7.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papunktyje (</w:t>
      </w:r>
      <w:r w:rsidRPr="002631EB">
        <w:rPr>
          <w:rFonts w:ascii="Times New Roman" w:eastAsia="Times New Roman" w:hAnsi="Times New Roman" w:cs="Times New Roman"/>
          <w:i/>
          <w:sz w:val="24"/>
          <w:szCs w:val="24"/>
          <w:lang w:eastAsia="lt-LT"/>
        </w:rPr>
        <w:t>jeigu pagal sutarties sąlygas numatytas avanso mokėjimas</w:t>
      </w:r>
      <w:r w:rsidRPr="002631EB">
        <w:rPr>
          <w:rFonts w:ascii="Times New Roman" w:eastAsia="Times New Roman" w:hAnsi="Times New Roman" w:cs="Times New Roman"/>
          <w:sz w:val="24"/>
          <w:szCs w:val="24"/>
          <w:lang w:eastAsia="lt-LT"/>
        </w:rPr>
        <w:t>);</w:t>
      </w:r>
    </w:p>
    <w:p w14:paraId="6DE59B07"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rPr>
      </w:pPr>
      <w:r w:rsidRPr="002631EB">
        <w:rPr>
          <w:rFonts w:ascii="Times New Roman" w:eastAsia="Times New Roman" w:hAnsi="Times New Roman" w:cs="Times New Roman"/>
          <w:sz w:val="24"/>
          <w:szCs w:val="24"/>
        </w:rPr>
        <w:t>9.2.8.</w:t>
      </w:r>
      <w:r w:rsidRPr="002631EB">
        <w:rPr>
          <w:rFonts w:ascii="Times New Roman" w:eastAsia="Times New Roman" w:hAnsi="Times New Roman" w:cs="Times New Roman"/>
          <w:sz w:val="24"/>
        </w:rPr>
        <w:t xml:space="preserve"> Sutarties galiojimo laikotarpiu </w:t>
      </w:r>
      <w:r w:rsidRPr="002631EB">
        <w:rPr>
          <w:rFonts w:ascii="Times New Roman" w:eastAsia="Times New Roman" w:hAnsi="Times New Roman" w:cs="Times New Roman"/>
          <w:b/>
          <w:sz w:val="24"/>
        </w:rPr>
        <w:t xml:space="preserve">Teikėjas </w:t>
      </w:r>
      <w:r w:rsidRPr="002631EB">
        <w:rPr>
          <w:rFonts w:ascii="Times New Roman" w:eastAsia="Times New Roman" w:hAnsi="Times New Roman" w:cs="Times New Roman"/>
          <w:sz w:val="24"/>
        </w:rPr>
        <w:t>yra įtraukiamas į Nepatikimų tiekėjų ar Melagingą informaciją pateikusių tiekėjų sąrašus;</w:t>
      </w:r>
    </w:p>
    <w:p w14:paraId="1C794EC9"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rPr>
        <w:t xml:space="preserve">9.2.9. Paaiškėjus, kad </w:t>
      </w:r>
      <w:r w:rsidRPr="002631EB">
        <w:rPr>
          <w:rFonts w:ascii="Times New Roman" w:eastAsia="Times New Roman" w:hAnsi="Times New Roman" w:cs="Times New Roman"/>
          <w:b/>
          <w:sz w:val="24"/>
        </w:rPr>
        <w:t>Teikėjas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color w:val="000000"/>
          <w:sz w:val="24"/>
          <w:szCs w:val="24"/>
        </w:rPr>
        <w:t>ar jo teikiamos prekės ar paslaugos</w:t>
      </w:r>
      <w:r w:rsidRPr="002631EB">
        <w:rPr>
          <w:rFonts w:ascii="Times New Roman" w:eastAsia="Times New Roman" w:hAnsi="Times New Roman" w:cs="Times New Roman"/>
          <w:sz w:val="24"/>
          <w:szCs w:val="24"/>
          <w:lang w:eastAsia="lt-LT"/>
        </w:rPr>
        <w:t xml:space="preserve"> yra nepatikimos ir kelia pavojų nacionaliniam saugumui;</w:t>
      </w:r>
    </w:p>
    <w:p w14:paraId="74D0369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9.2.10. Sutarties vykdymo metu paaiškėja Viešųjų pirkimų įstatymo 46 straipsnio 1 dalyje / Viešųjų pirkimų, atliekamų gynybos ir saugumo srityje, įstatymo 34 straipsnio 1 dalyje numatytos aplinkybės;</w:t>
      </w:r>
    </w:p>
    <w:p w14:paraId="72CAC97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9.2.11. Sutarties vykdymo metu paaiškėja, kad Sutartis buvo pakeista pažeidžiant Viešųjų pirkimų įstatymo 89 straipsnį / Viešųjų pirkimų atliekamų gynybos ir saugumo srityje įstatymo 53 straipsnį.</w:t>
      </w:r>
    </w:p>
    <w:p w14:paraId="68A0DF2E"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2631EB">
        <w:rPr>
          <w:rFonts w:ascii="Times New Roman" w:eastAsia="Times New Roman" w:hAnsi="Times New Roman" w:cs="Times New Roman"/>
          <w:sz w:val="24"/>
          <w:szCs w:val="24"/>
          <w:lang w:eastAsia="lt-LT"/>
        </w:rPr>
        <w:t xml:space="preserve">9.3.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 (</w:t>
      </w:r>
      <w:r w:rsidRPr="002631EB">
        <w:rPr>
          <w:rFonts w:ascii="Times New Roman" w:eastAsia="Times New Roman" w:hAnsi="Times New Roman" w:cs="Times New Roman"/>
          <w:i/>
          <w:sz w:val="24"/>
          <w:szCs w:val="24"/>
          <w:lang w:eastAsia="lt-LT"/>
        </w:rPr>
        <w:t>jeigu spec.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jeigu</w:t>
      </w:r>
      <w:r w:rsidRPr="002631EB">
        <w:rPr>
          <w:rFonts w:ascii="Times New Roman" w:eastAsia="Times New Roman" w:hAnsi="Times New Roman" w:cs="Times New Roman"/>
          <w:b/>
          <w:sz w:val="24"/>
          <w:szCs w:val="24"/>
          <w:lang w:eastAsia="lt-LT"/>
        </w:rPr>
        <w:t xml:space="preserve"> Teikėjas </w:t>
      </w:r>
      <w:r w:rsidRPr="002631EB">
        <w:rPr>
          <w:rFonts w:ascii="Times New Roman" w:eastAsia="Times New Roman" w:hAnsi="Times New Roman" w:cs="Times New Roman"/>
          <w:sz w:val="24"/>
          <w:szCs w:val="24"/>
          <w:lang w:eastAsia="lt-LT"/>
        </w:rPr>
        <w:t>yra</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rPr>
        <w:t xml:space="preserve">likviduojamas ar kreipiamasi į teismą dėl bankroto ar restruktūrizavimo bylos iškėlimo, arba </w:t>
      </w:r>
      <w:r w:rsidRPr="002631EB">
        <w:rPr>
          <w:rFonts w:ascii="Times New Roman" w:eastAsia="Times New Roman" w:hAnsi="Times New Roman" w:cs="Times New Roman"/>
          <w:sz w:val="24"/>
          <w:szCs w:val="24"/>
          <w:lang w:eastAsia="lt-LT"/>
        </w:rPr>
        <w:t>jam iškelta bankroto ar restruktūrizavimo byla,</w:t>
      </w:r>
      <w:r w:rsidRPr="002631EB">
        <w:rPr>
          <w:rFonts w:ascii="Times New Roman" w:eastAsia="Times New Roman" w:hAnsi="Times New Roman" w:cs="Times New Roman"/>
          <w:sz w:val="24"/>
          <w:szCs w:val="24"/>
        </w:rPr>
        <w:t xml:space="preserve"> arba priimamas sprendimas dėl neteisminės bankroto procedūros pradėjimo.</w:t>
      </w:r>
    </w:p>
    <w:p w14:paraId="7E9EE403" w14:textId="77777777" w:rsidR="002631EB" w:rsidRPr="002631EB" w:rsidRDefault="002631EB" w:rsidP="002631EB">
      <w:pPr>
        <w:spacing w:after="0" w:line="240" w:lineRule="auto"/>
        <w:ind w:firstLine="709"/>
        <w:jc w:val="both"/>
        <w:rPr>
          <w:rFonts w:ascii="Times New Roman" w:eastAsia="Times New Roman" w:hAnsi="Times New Roman" w:cs="Times New Roman"/>
          <w:i/>
          <w:sz w:val="24"/>
          <w:szCs w:val="24"/>
          <w:lang w:eastAsia="lt-LT"/>
        </w:rPr>
      </w:pPr>
      <w:r w:rsidRPr="002631EB">
        <w:rPr>
          <w:rFonts w:ascii="Times New Roman" w:eastAsia="Times New Roman" w:hAnsi="Times New Roman" w:cs="Times New Roman"/>
          <w:sz w:val="24"/>
          <w:szCs w:val="24"/>
          <w:lang w:eastAsia="lt-LT"/>
        </w:rPr>
        <w:t xml:space="preserve">9.4. Nutraukus sutartį,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nuo Sutarties nutraukimo dienos turi grąžinti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jo sumokėtą avansą (jei toks buvo sumokėtas) už neįvykdytą sutarties dalį. </w:t>
      </w:r>
    </w:p>
    <w:p w14:paraId="309E546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4518E370" w14:textId="77777777" w:rsidR="002631EB" w:rsidRPr="002631EB" w:rsidRDefault="002631EB" w:rsidP="002631EB">
      <w:pPr>
        <w:spacing w:after="0" w:line="240" w:lineRule="auto"/>
        <w:ind w:firstLine="709"/>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10. Ginčų sprendimo tvarka</w:t>
      </w:r>
    </w:p>
    <w:p w14:paraId="66DA085E"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10.1. Sutartis sudaryta ir turi būti aiškinama pagal Lietuvos Respublikos teisę.</w:t>
      </w:r>
    </w:p>
    <w:p w14:paraId="557FDF5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(arba jeigu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Lietuvos kariuomenės padalinys </w:t>
      </w:r>
      <w:r w:rsidRPr="002631EB">
        <w:rPr>
          <w:rFonts w:ascii="Times New Roman" w:eastAsia="Times New Roman" w:hAnsi="Times New Roman" w:cs="Times New Roman"/>
          <w:i/>
          <w:sz w:val="24"/>
          <w:szCs w:val="24"/>
          <w:lang w:eastAsia="lt-LT"/>
        </w:rPr>
        <w:t>„pagal juridinio asmens – Lietuvos kariuomenės“</w:t>
      </w:r>
      <w:r w:rsidRPr="002631EB">
        <w:rPr>
          <w:rFonts w:ascii="Times New Roman" w:eastAsia="Times New Roman" w:hAnsi="Times New Roman" w:cs="Times New Roman"/>
          <w:sz w:val="24"/>
          <w:szCs w:val="24"/>
          <w:lang w:eastAsia="lt-LT"/>
        </w:rPr>
        <w:t>) buveinės vietą.</w:t>
      </w:r>
    </w:p>
    <w:p w14:paraId="25A789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76274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11. Atsakomybė</w:t>
      </w:r>
    </w:p>
    <w:p w14:paraId="0727CF6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 / ar prekių trūkumus (jeigu teikiant paslaugas buvo pateiktos / parduotos prekės), </w:t>
      </w:r>
      <w:r w:rsidRPr="002631EB">
        <w:rPr>
          <w:rFonts w:ascii="Times New Roman" w:eastAsia="Times New Roman" w:hAnsi="Times New Roman" w:cs="Times New Roman"/>
          <w:b/>
          <w:sz w:val="24"/>
          <w:szCs w:val="24"/>
        </w:rPr>
        <w:t>Teikėjas</w:t>
      </w:r>
      <w:r w:rsidRPr="002631EB">
        <w:rPr>
          <w:rFonts w:ascii="Times New Roman" w:eastAsia="Times New Roman" w:hAnsi="Times New Roman" w:cs="Times New Roman"/>
          <w:sz w:val="24"/>
          <w:szCs w:val="24"/>
        </w:rPr>
        <w:t xml:space="preserve"> moka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nuo 0,05 iki</w:t>
      </w:r>
      <w:r w:rsidRPr="002631EB">
        <w:rPr>
          <w:rFonts w:ascii="Times New Roman" w:eastAsia="Times New Roman" w:hAnsi="Times New Roman" w:cs="Times New Roman"/>
          <w:b/>
          <w:i/>
          <w:sz w:val="24"/>
          <w:szCs w:val="24"/>
        </w:rPr>
        <w:t xml:space="preserve"> </w:t>
      </w:r>
      <w:r w:rsidRPr="002631EB">
        <w:rPr>
          <w:rFonts w:ascii="Times New Roman" w:eastAsia="Times New Roman" w:hAnsi="Times New Roman" w:cs="Times New Roman"/>
          <w:sz w:val="24"/>
          <w:szCs w:val="24"/>
        </w:rPr>
        <w:t xml:space="preserve">0,2 proc. dydžio (konkretus dydis nurodomas Sutarties specialiojoje dalyje) nuo per terminą nesuteiktų paslaugų (ir / ar prekių) ar paslaugų (ir / ar prekių), kurių trūkumai neištaisyti, kainos be PVM už kiekvieną uždelstą dieną / valandą </w:t>
      </w:r>
      <w:r w:rsidRPr="002631EB">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2631EB">
        <w:rPr>
          <w:rFonts w:ascii="Times New Roman" w:eastAsia="Times New Roman" w:hAnsi="Times New Roman" w:cs="Times New Roman"/>
          <w:sz w:val="24"/>
          <w:szCs w:val="24"/>
        </w:rPr>
        <w:t>Šalių iš anksto sutartus minimalius nuostolius,</w:t>
      </w:r>
      <w:r w:rsidRPr="002631EB">
        <w:rPr>
          <w:rFonts w:ascii="Times New Roman" w:eastAsia="Times New Roman" w:hAnsi="Times New Roman" w:cs="Times New Roman"/>
          <w:bCs/>
          <w:sz w:val="24"/>
          <w:szCs w:val="24"/>
        </w:rPr>
        <w:t xml:space="preserve"> kurių sumokėjimas neatleidžia </w:t>
      </w:r>
      <w:r w:rsidRPr="002631EB">
        <w:rPr>
          <w:rFonts w:ascii="Times New Roman" w:eastAsia="Times New Roman" w:hAnsi="Times New Roman" w:cs="Times New Roman"/>
          <w:b/>
          <w:bCs/>
          <w:sz w:val="24"/>
          <w:szCs w:val="24"/>
        </w:rPr>
        <w:t xml:space="preserve">Teikėjo </w:t>
      </w:r>
      <w:r w:rsidRPr="002631EB">
        <w:rPr>
          <w:rFonts w:ascii="Times New Roman" w:eastAsia="Times New Roman" w:hAnsi="Times New Roman" w:cs="Times New Roman"/>
          <w:bCs/>
          <w:sz w:val="24"/>
          <w:szCs w:val="24"/>
        </w:rPr>
        <w:t xml:space="preserve">nuo pareigos atlyginti </w:t>
      </w:r>
      <w:r w:rsidRPr="002631EB">
        <w:rPr>
          <w:rFonts w:ascii="Times New Roman" w:eastAsia="Times New Roman" w:hAnsi="Times New Roman" w:cs="Times New Roman"/>
          <w:b/>
          <w:bCs/>
          <w:sz w:val="24"/>
          <w:szCs w:val="24"/>
        </w:rPr>
        <w:t>Pirkėjo</w:t>
      </w:r>
      <w:r w:rsidRPr="002631EB">
        <w:rPr>
          <w:rFonts w:ascii="Times New Roman" w:eastAsia="Times New Roman" w:hAnsi="Times New Roman" w:cs="Times New Roman"/>
          <w:bCs/>
          <w:sz w:val="24"/>
          <w:szCs w:val="24"/>
        </w:rPr>
        <w:t xml:space="preserve"> patirtus nuostolius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b/>
          <w:sz w:val="24"/>
          <w:szCs w:val="24"/>
        </w:rPr>
        <w:t>Teikėjui</w:t>
      </w:r>
      <w:r w:rsidRPr="002631EB">
        <w:rPr>
          <w:rFonts w:ascii="Times New Roman" w:eastAsia="Times New Roman" w:hAnsi="Times New Roman" w:cs="Times New Roman"/>
          <w:sz w:val="24"/>
          <w:szCs w:val="24"/>
        </w:rPr>
        <w:t xml:space="preserve"> nevykdant arba netinkamai vykdant savo įsipareigojimus, susijusius su paslaugų trūkumų </w:t>
      </w:r>
      <w:r w:rsidRPr="002631EB">
        <w:rPr>
          <w:rFonts w:ascii="Times New Roman" w:eastAsia="Times New Roman" w:hAnsi="Times New Roman" w:cs="Times New Roman"/>
          <w:sz w:val="24"/>
          <w:szCs w:val="24"/>
        </w:rPr>
        <w:lastRenderedPageBreak/>
        <w:t xml:space="preserve">šalinimu ir / ar prekių garantija. </w:t>
      </w:r>
      <w:r w:rsidRPr="002631EB">
        <w:rPr>
          <w:rFonts w:ascii="Times New Roman" w:eastAsia="Times New Roman" w:hAnsi="Times New Roman" w:cs="Times New Roman"/>
          <w:color w:val="000000"/>
          <w:sz w:val="24"/>
          <w:szCs w:val="24"/>
        </w:rPr>
        <w:t xml:space="preserve">Šalių iš anksto sutartus minimalius nuostolius </w:t>
      </w:r>
      <w:r w:rsidRPr="002631EB">
        <w:rPr>
          <w:rFonts w:ascii="Times New Roman" w:eastAsia="Times New Roman" w:hAnsi="Times New Roman" w:cs="Times New Roman"/>
          <w:b/>
          <w:color w:val="000000"/>
          <w:sz w:val="24"/>
          <w:szCs w:val="24"/>
        </w:rPr>
        <w:t>Teikėjas</w:t>
      </w:r>
      <w:r w:rsidRPr="002631EB">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1D4CE1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 Nutraukus Sutartį dėl Sutarties bendrojoje dalyje 9.2.1, 9.2.2, 9.2.3, 9.2.4, 9.2.5, 9.2.6, 9.2.7, 9.3 papunkčiuose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 xml:space="preserve">ar kitų Sutarties specialiojoje dalyje išvardytų priežasčių,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14 (keturiolika) dienų (skaičiuojant nuo Sutarties nutraukimo dienos) turi sumokėti</w:t>
      </w:r>
      <w:r w:rsidRPr="002631EB">
        <w:rPr>
          <w:rFonts w:ascii="Times New Roman" w:eastAsia="Times New Roman" w:hAnsi="Times New Roman" w:cs="Times New Roman"/>
          <w:b/>
          <w:bCs/>
          <w:sz w:val="24"/>
          <w:szCs w:val="24"/>
          <w:lang w:eastAsia="lt-LT"/>
        </w:rPr>
        <w:t xml:space="preserve"> Pirkėjui</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ne mažiau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5–7 (septynių) proc. sutarties kainos be PVM (arba bendros pasiūlymo kainos) (konkretus procentinis dydis arba konkreti fiksuota suma nurodoma Sutarties specialioje dalyje) </w:t>
      </w:r>
      <w:r w:rsidRPr="002631EB">
        <w:rPr>
          <w:rFonts w:ascii="Times New Roman" w:eastAsia="Times New Roman" w:hAnsi="Times New Roman" w:cs="Times New Roman"/>
          <w:bCs/>
          <w:sz w:val="24"/>
          <w:szCs w:val="24"/>
          <w:lang w:eastAsia="lt-LT"/>
        </w:rPr>
        <w:t xml:space="preserve">Šalių </w:t>
      </w:r>
      <w:r w:rsidRPr="002631EB">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patirtus nuostolius,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nevykdant ar netinkamai vykdant sutartį.</w:t>
      </w:r>
    </w:p>
    <w:p w14:paraId="2970530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nurodytos paslaugos nesuteikimą arba suteikimą su trūkumais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iš anksto sutartų minimalių nuostolių sumokėjimas neatleidžia </w:t>
      </w:r>
      <w:r w:rsidRPr="002631EB">
        <w:rPr>
          <w:rFonts w:ascii="Times New Roman" w:eastAsia="Times New Roman" w:hAnsi="Times New Roman" w:cs="Times New Roman"/>
          <w:b/>
          <w:bCs/>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 xml:space="preserve">Pirkėjo </w:t>
      </w:r>
      <w:r w:rsidRPr="002631EB">
        <w:rPr>
          <w:rFonts w:ascii="Times New Roman" w:eastAsia="Times New Roman" w:hAnsi="Times New Roman" w:cs="Times New Roman"/>
          <w:sz w:val="24"/>
          <w:szCs w:val="24"/>
          <w:lang w:eastAsia="lt-LT"/>
        </w:rPr>
        <w:t xml:space="preserve">patirtus nuostolius, </w:t>
      </w:r>
      <w:r w:rsidRPr="002631EB">
        <w:rPr>
          <w:rFonts w:ascii="Times New Roman" w:eastAsia="Times New Roman" w:hAnsi="Times New Roman" w:cs="Times New Roman"/>
          <w:b/>
          <w:bCs/>
          <w:sz w:val="24"/>
          <w:szCs w:val="24"/>
          <w:lang w:eastAsia="lt-LT"/>
        </w:rPr>
        <w:t>Teikėjui</w:t>
      </w:r>
      <w:r w:rsidRPr="002631EB">
        <w:rPr>
          <w:rFonts w:ascii="Times New Roman" w:eastAsia="Times New Roman" w:hAnsi="Times New Roman" w:cs="Times New Roman"/>
          <w:sz w:val="24"/>
          <w:szCs w:val="24"/>
          <w:lang w:eastAsia="lt-LT"/>
        </w:rPr>
        <w:t xml:space="preserve"> nevykdant ar netinkamai vykdant sutartį.</w:t>
      </w:r>
      <w:r w:rsidRPr="002631EB">
        <w:rPr>
          <w:rFonts w:ascii="Times New Roman" w:eastAsia="Times New Roman" w:hAnsi="Times New Roman" w:cs="Times New Roman"/>
          <w:spacing w:val="-1"/>
          <w:sz w:val="24"/>
          <w:szCs w:val="24"/>
          <w:lang w:eastAsia="lt-LT"/>
        </w:rPr>
        <w:t xml:space="preserve"> </w:t>
      </w:r>
      <w:r w:rsidRPr="002631EB">
        <w:rPr>
          <w:rFonts w:ascii="Times New Roman" w:eastAsia="Times New Roman" w:hAnsi="Times New Roman" w:cs="Times New Roman"/>
          <w:sz w:val="24"/>
          <w:szCs w:val="24"/>
          <w:lang w:eastAsia="lt-LT"/>
        </w:rPr>
        <w:t xml:space="preserve">Šalių iš anksto sutartus minimalius nuostolius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552F3F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Kiti sutartinės atsakomybės taikymo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atvejai nurodyti Sutarties specialiojoje dalyje. </w:t>
      </w:r>
    </w:p>
    <w:p w14:paraId="10942A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11.5. </w:t>
      </w:r>
      <w:r w:rsidRPr="002631EB">
        <w:rPr>
          <w:rFonts w:ascii="Times New Roman" w:eastAsia="Times New Roman" w:hAnsi="Times New Roman" w:cs="Times New Roman"/>
          <w:color w:val="000000"/>
          <w:sz w:val="24"/>
          <w:szCs w:val="24"/>
        </w:rPr>
        <w:t>Vadovaujantis Lietuvos Respublikos civilinio kodekso 6.253 straipsnio 1 ir 3 dalimis</w:t>
      </w:r>
      <w:r w:rsidRPr="002631EB">
        <w:rPr>
          <w:rFonts w:ascii="Times New Roman" w:eastAsia="Times New Roman" w:hAnsi="Times New Roman" w:cs="Times New Roman"/>
          <w:sz w:val="24"/>
          <w:szCs w:val="24"/>
        </w:rPr>
        <w:t xml:space="preserve"> finansavimo vėlavimas iš biudžeto yra sąlyga visiškai atleidžianti </w:t>
      </w:r>
      <w:r w:rsidRPr="002631EB">
        <w:rPr>
          <w:rFonts w:ascii="Times New Roman" w:eastAsia="Times New Roman" w:hAnsi="Times New Roman" w:cs="Times New Roman"/>
          <w:b/>
          <w:sz w:val="24"/>
          <w:szCs w:val="24"/>
        </w:rPr>
        <w:t xml:space="preserve">Pirkėją </w:t>
      </w:r>
      <w:r w:rsidRPr="002631EB">
        <w:rPr>
          <w:rFonts w:ascii="Times New Roman" w:eastAsia="Times New Roman" w:hAnsi="Times New Roman" w:cs="Times New Roman"/>
          <w:sz w:val="24"/>
          <w:szCs w:val="24"/>
        </w:rPr>
        <w:t xml:space="preserve">nuo civilinės atsakomybės ir palūkanų mokėjimo </w:t>
      </w:r>
      <w:r w:rsidRPr="002631EB">
        <w:rPr>
          <w:rFonts w:ascii="Times New Roman" w:eastAsia="Times New Roman" w:hAnsi="Times New Roman" w:cs="Times New Roman"/>
          <w:b/>
          <w:sz w:val="24"/>
          <w:szCs w:val="24"/>
        </w:rPr>
        <w:t xml:space="preserve">Teikėjui </w:t>
      </w:r>
      <w:r w:rsidRPr="002631EB">
        <w:rPr>
          <w:rFonts w:ascii="Times New Roman" w:eastAsia="Times New Roman" w:hAnsi="Times New Roman" w:cs="Times New Roman"/>
          <w:sz w:val="24"/>
          <w:szCs w:val="24"/>
        </w:rPr>
        <w:t>už pavėluotą atsiskaitymą.</w:t>
      </w:r>
    </w:p>
    <w:p w14:paraId="1F340AB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A8C49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12. Sutarties galiojimas</w:t>
      </w:r>
    </w:p>
    <w:p w14:paraId="62F81B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12.1. Sutartis įsigalioja abiem Šalims ją pasirašius ir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 xml:space="preserve">pateikus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2631EB">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2631EB">
        <w:rPr>
          <w:rFonts w:ascii="Times New Roman" w:eastAsia="Times New Roman" w:hAnsi="Times New Roman" w:cs="Times New Roman"/>
          <w:sz w:val="24"/>
          <w:szCs w:val="24"/>
          <w:lang w:eastAsia="lt-LT"/>
        </w:rPr>
        <w:t>, užtikrinantį Sutarties bendrosios dalies 11.2 papunktyje nurodytos sumos sumokėjimą. Banko garantijoje ar draudimo bendrovės laidavimo rašte garantas / laiduotojas turi įsipareigoti sumokėti Sutarties bendrosios dalies 11.2 papunktyje nurodytą sumą</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nutraukus Sutartį dėl bent vienos iš 9.2.1–9.2.7, 9.3 papunkčiuose ar kitų Sutarties specialiojoje dalyje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išvardytų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papunktyje.</w:t>
      </w:r>
    </w:p>
    <w:p w14:paraId="6338A30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12.2. Garantas / laiduotojas turi neatšaukiamai ir besąlygiškai įsipareigoti ne vėliau kaip per 14 (keturiolika) dienų nuo raštiško pranešimo, patvirtinančio Sutarties nutraukimą dėl Sutartyje numatytų pagrindų esant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kaltei, įvykdyti prievolę ir sumokėti įsipareigotą sumą, pinigus pervedant į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sąskaitą..</w:t>
      </w:r>
    </w:p>
    <w:p w14:paraId="0ED26D0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 vėliau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 5 (penkias) darbo dienas po Sutarties pasirašymo pateikia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bendrosios dalies 12.1 papunktyje nurodytą Sutarties įvykdymo užtikrinimo banko garantiją arba draudimo bendrovės laidavimo raštą, kuris galiotų dviem mėnesiais ilgiau nei Sutarties specialiojoje dalyje nurodytas paslaugų teikimo terminas ar Sutarties galiojimo terminas.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patirtų nuostolių atlyginimu ir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juos atlyginti pilnai. </w:t>
      </w:r>
    </w:p>
    <w:p w14:paraId="39AC7AB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nepateikia naujo sutarties </w:t>
      </w:r>
      <w:r w:rsidRPr="002631EB">
        <w:rPr>
          <w:rFonts w:ascii="Times New Roman" w:eastAsia="Times New Roman" w:hAnsi="Times New Roman" w:cs="Times New Roman"/>
          <w:sz w:val="24"/>
          <w:szCs w:val="24"/>
          <w:lang w:eastAsia="lt-LT"/>
        </w:rPr>
        <w:lastRenderedPageBreak/>
        <w:t xml:space="preserve">įvykdymo užtikrinimo,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nutraukti Sutartį, Sutarties bendrosios dalies 9.2.5 papunktyje nustatyta tvarka.</w:t>
      </w:r>
    </w:p>
    <w:p w14:paraId="28EC463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pateikus raštišką prašymą. </w:t>
      </w:r>
    </w:p>
    <w:p w14:paraId="0B4DE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45C557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EAAE6F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teikti tik ne didesnėmis nei užsakymo dieną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3D6B9B3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642EBF75"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073DEF7"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lang w:eastAsia="lt-LT"/>
        </w:rPr>
      </w:pPr>
      <w:r w:rsidRPr="002631EB">
        <w:rPr>
          <w:rFonts w:ascii="Times New Roman" w:eastAsia="Times New Roman" w:hAnsi="Times New Roman" w:cs="Times New Roman"/>
          <w:b/>
          <w:bCs/>
          <w:sz w:val="24"/>
          <w:szCs w:val="24"/>
          <w:lang w:eastAsia="lt-LT"/>
        </w:rPr>
        <w:t>13. Susirašinėjimas</w:t>
      </w:r>
    </w:p>
    <w:p w14:paraId="283DA6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13.1.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vienas kitam siunčiami pranešimai lietuvių / anglų (</w:t>
      </w:r>
      <w:r w:rsidRPr="002631EB">
        <w:rPr>
          <w:rFonts w:ascii="Times New Roman" w:eastAsia="Times New Roman" w:hAnsi="Times New Roman" w:cs="Times New Roman"/>
          <w:i/>
          <w:sz w:val="24"/>
          <w:szCs w:val="24"/>
          <w:lang w:eastAsia="lt-LT"/>
        </w:rPr>
        <w:t>taikoma, jeigu sutartis sudaroma anglų kalba</w:t>
      </w:r>
      <w:r w:rsidRPr="002631EB">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25ED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17FBA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51E8BBC"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rPr>
      </w:pPr>
      <w:r w:rsidRPr="002631EB">
        <w:rPr>
          <w:rFonts w:ascii="Times New Roman" w:eastAsia="Times New Roman" w:hAnsi="Times New Roman" w:cs="Times New Roman"/>
          <w:b/>
          <w:sz w:val="24"/>
          <w:szCs w:val="24"/>
          <w:lang w:eastAsia="lt-LT"/>
        </w:rPr>
        <w:t xml:space="preserve">14. </w:t>
      </w:r>
      <w:r w:rsidRPr="002631EB">
        <w:rPr>
          <w:rFonts w:ascii="Times New Roman" w:eastAsia="Times New Roman" w:hAnsi="Times New Roman" w:cs="Times New Roman"/>
          <w:b/>
          <w:bCs/>
          <w:sz w:val="24"/>
          <w:szCs w:val="24"/>
        </w:rPr>
        <w:t>Informacijos konfidencialumas ir asmens duomenys</w:t>
      </w:r>
    </w:p>
    <w:p w14:paraId="2FE3A97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BE982A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846895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14.3.</w:t>
      </w:r>
      <w:r w:rsidRPr="002631EB">
        <w:rPr>
          <w:rFonts w:ascii="Times New Roman" w:eastAsia="Times New Roman" w:hAnsi="Times New Roman" w:cs="Times New Roman"/>
          <w:b/>
          <w:bCs/>
          <w:sz w:val="24"/>
          <w:szCs w:val="24"/>
          <w:lang w:eastAsia="lt-LT"/>
        </w:rPr>
        <w:t xml:space="preserve"> Teikėjas </w:t>
      </w:r>
      <w:r w:rsidRPr="002631EB">
        <w:rPr>
          <w:rFonts w:ascii="Times New Roman" w:eastAsia="Times New Roman" w:hAnsi="Times New Roman" w:cs="Times New Roman"/>
          <w:sz w:val="24"/>
          <w:szCs w:val="24"/>
          <w:lang w:eastAsia="lt-LT"/>
        </w:rPr>
        <w:t xml:space="preserve">įsipareigoja be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išankstinio rašytinio sutikimo nenaudoti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250F1F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2631EB">
        <w:rPr>
          <w:rFonts w:ascii="Times New Roman" w:eastAsia="Times New Roman" w:hAnsi="Times New Roman" w:cs="Times New Roman"/>
          <w:b/>
          <w:sz w:val="24"/>
          <w:szCs w:val="24"/>
          <w:lang w:eastAsia="lt-LT"/>
        </w:rPr>
        <w:t>Gavėjo</w:t>
      </w:r>
      <w:r w:rsidRPr="002631EB">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03D1B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534AAC0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 xml:space="preserve">įvardintus subteikėjus ir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B683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EE281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A163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6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3CAB291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14.11. Pažeidęs Sutarties bendrosios dalies 14.3 papunktyje numatytą įsipareigojimą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privalo</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sumokėti 10 proc. dydžio maksimalios Sutarties vertės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D53199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48087F7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15. Baigiamosios nuostatos</w:t>
      </w:r>
    </w:p>
    <w:p w14:paraId="090F672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 Sutartis sudaryta lietuvių / anglų, lietuvių ir anglų kalba dviem / keturiais egzemplioriais (po vieną / du kiekvienai Šaliai) (</w:t>
      </w:r>
      <w:r w:rsidRPr="002631EB">
        <w:rPr>
          <w:rFonts w:ascii="Times New Roman" w:eastAsia="Times New Roman" w:hAnsi="Times New Roman" w:cs="Times New Roman"/>
          <w:i/>
          <w:sz w:val="24"/>
          <w:szCs w:val="24"/>
          <w:lang w:eastAsia="lt-LT"/>
        </w:rPr>
        <w:t>taikoma priklausomai nuo to</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kokiomis kalbomis bus sudaroma sutartis</w:t>
      </w:r>
      <w:r w:rsidRPr="002631EB">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2631EB">
        <w:rPr>
          <w:rFonts w:ascii="Times New Roman" w:eastAsia="Times New Roman" w:hAnsi="Times New Roman" w:cs="Times New Roman"/>
          <w:i/>
          <w:sz w:val="24"/>
          <w:szCs w:val="24"/>
          <w:lang w:eastAsia="lt-LT"/>
        </w:rPr>
        <w:t>su užsienio tiekėju</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lietuvių ir anglų kalba</w:t>
      </w:r>
      <w:r w:rsidRPr="002631EB">
        <w:rPr>
          <w:rFonts w:ascii="Times New Roman" w:eastAsia="Times New Roman" w:hAnsi="Times New Roman" w:cs="Times New Roman"/>
          <w:sz w:val="24"/>
          <w:szCs w:val="24"/>
          <w:lang w:eastAsia="lt-LT"/>
        </w:rPr>
        <w:t>).</w:t>
      </w:r>
    </w:p>
    <w:p w14:paraId="2EF60CD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057E9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7A2D9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15.4. Pažeidęs šios sutarties dalies 15.3 papunktyje nurodytą įpareigojimą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5 proc. maksimalios Sutarties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D7D35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garantuoja, kad turi visas Sutarties įvykdymui reikalingas licencijas.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atlyginti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nuostolius, jeigu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781BF7C" w14:textId="77777777" w:rsidR="002631EB" w:rsidRPr="002631EB" w:rsidRDefault="002631EB" w:rsidP="002631EB">
      <w:pPr>
        <w:tabs>
          <w:tab w:val="left" w:pos="-360"/>
          <w:tab w:val="left" w:pos="0"/>
          <w:tab w:val="left" w:pos="1701"/>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79BDF5F" w14:textId="77777777" w:rsidR="002631EB" w:rsidRPr="002631EB" w:rsidRDefault="002631EB" w:rsidP="002631EB">
      <w:pPr>
        <w:spacing w:after="0" w:line="240" w:lineRule="auto"/>
        <w:ind w:firstLine="709"/>
        <w:jc w:val="both"/>
        <w:rPr>
          <w:rFonts w:ascii="Times New Roman" w:eastAsia="Times New Roman" w:hAnsi="Times New Roman" w:cs="Times New Roman"/>
          <w:bCs/>
          <w:sz w:val="24"/>
          <w:szCs w:val="24"/>
          <w:lang w:eastAsia="lt-LT"/>
        </w:rPr>
      </w:pPr>
      <w:r w:rsidRPr="002631EB">
        <w:rPr>
          <w:rFonts w:ascii="Times New Roman" w:eastAsia="Times New Roman" w:hAnsi="Times New Roman" w:cs="Times New Roman"/>
          <w:sz w:val="24"/>
          <w:szCs w:val="24"/>
          <w:lang w:eastAsia="lt-LT"/>
        </w:rPr>
        <w:t xml:space="preserve">15.7. </w:t>
      </w:r>
      <w:r w:rsidRPr="002631EB">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1D52BD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 xml:space="preserve">15.8. </w:t>
      </w:r>
      <w:r w:rsidRPr="002631EB">
        <w:rPr>
          <w:rFonts w:ascii="Times New Roman" w:eastAsia="Times New Roman" w:hAnsi="Times New Roman" w:cs="Times New Roman"/>
          <w:sz w:val="24"/>
          <w:szCs w:val="24"/>
          <w:lang w:eastAsia="lt-LT"/>
        </w:rPr>
        <w:t>Subtiekėjo (-ų) / subteikėjo pavadinimas, jo (-ų) vykdomų sutartinių įsipareigojimų dalis yra nurodyti Sutarties specialiojoje dalyje.</w:t>
      </w:r>
    </w:p>
    <w:p w14:paraId="3A0063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15.9. </w:t>
      </w:r>
      <w:r w:rsidRPr="002631EB">
        <w:rPr>
          <w:rFonts w:ascii="Times New Roman" w:eastAsia="Times New Roman" w:hAnsi="Times New Roman" w:cs="Times New Roman"/>
          <w:color w:val="000000"/>
          <w:sz w:val="24"/>
          <w:szCs w:val="24"/>
          <w:lang w:eastAsia="lt-LT"/>
        </w:rPr>
        <w:t xml:space="preserve">Sutarties vykdymo metu </w:t>
      </w:r>
      <w:r w:rsidRPr="002631EB">
        <w:rPr>
          <w:rFonts w:ascii="Times New Roman" w:eastAsia="Times New Roman" w:hAnsi="Times New Roman" w:cs="Times New Roman"/>
          <w:sz w:val="24"/>
          <w:szCs w:val="24"/>
          <w:lang w:eastAsia="lt-LT"/>
        </w:rPr>
        <w:t>Sutartyje nurodytas (-i) subtiekėjas (-ai) / subteikėjas (-ai) gali būti keičiamas (-i) kitu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 subteikėju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dėl objektyvių aplinkybių, kurių </w:t>
      </w:r>
      <w:r w:rsidRPr="002631EB">
        <w:rPr>
          <w:rFonts w:ascii="Times New Roman" w:eastAsia="Times New Roman" w:hAnsi="Times New Roman" w:cs="Times New Roman"/>
          <w:b/>
          <w:sz w:val="24"/>
          <w:szCs w:val="24"/>
          <w:lang w:eastAsia="lt-LT"/>
        </w:rPr>
        <w:lastRenderedPageBreak/>
        <w:t>Teikėjui</w:t>
      </w:r>
      <w:r w:rsidRPr="002631EB">
        <w:rPr>
          <w:rFonts w:ascii="Times New Roman" w:eastAsia="Times New Roman" w:hAnsi="Times New Roman" w:cs="Times New Roman"/>
          <w:sz w:val="24"/>
          <w:szCs w:val="24"/>
          <w:lang w:eastAsia="lt-LT"/>
        </w:rPr>
        <w:t xml:space="preserve"> nebuvo galima numatyti paraiškos / pasiūlymo pateikimo momentu. Sutartyje nustatyto subtiekėjo (-ų) / subteikėjo (-ų) keitimas kitu galimas tik iš anksto raštu suderinus su </w:t>
      </w:r>
      <w:r w:rsidRPr="002631EB">
        <w:rPr>
          <w:rFonts w:ascii="Times New Roman" w:eastAsia="Times New Roman" w:hAnsi="Times New Roman" w:cs="Times New Roman"/>
          <w:b/>
          <w:sz w:val="24"/>
          <w:szCs w:val="24"/>
          <w:lang w:eastAsia="lt-LT"/>
        </w:rPr>
        <w:t>Pirkėju</w:t>
      </w:r>
      <w:r w:rsidRPr="002631EB">
        <w:rPr>
          <w:rFonts w:ascii="Times New Roman" w:eastAsia="Times New Roman" w:hAnsi="Times New Roman" w:cs="Times New Roman"/>
          <w:sz w:val="24"/>
          <w:szCs w:val="24"/>
          <w:lang w:eastAsia="lt-LT"/>
        </w:rPr>
        <w:t xml:space="preserve">.  Prašymas dėl Sutartyje nustatyto subtiekėjo (ų) / subteikėjo (-ų) keitimo kitu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pateikiamas raštu, nurodant tokio keitimo priežastis, kartu pateikiant pagrindžiančius dokumentus, kad naujas subtiekėjas (-ai) / subteikėjas (ai) atitinka visus subtiekėjui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 subteikėjui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dėl subtiekėjo pasikeitimo neprarado pirkimo dokumentuose nustatytos minimalios kvalifikacijos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color w:val="000000"/>
          <w:sz w:val="24"/>
          <w:szCs w:val="24"/>
          <w:lang w:eastAsia="lt-LT"/>
        </w:rPr>
        <w:t>Sutartyje nustatyto   subtiekėjo (-ų) / subteikėjo (-ų) pakeitimas kitu subtiekėju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 subteikėju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įforminamas rašytiniu Sutarties pakeitimu (</w:t>
      </w:r>
      <w:r w:rsidRPr="002631EB">
        <w:rPr>
          <w:rFonts w:ascii="Times New Roman" w:eastAsia="Times New Roman" w:hAnsi="Times New Roman" w:cs="Times New Roman"/>
          <w:i/>
          <w:color w:val="000000"/>
          <w:sz w:val="24"/>
          <w:szCs w:val="24"/>
          <w:lang w:eastAsia="lt-LT"/>
        </w:rPr>
        <w:t xml:space="preserve">taikoma, jei </w:t>
      </w:r>
      <w:r w:rsidRPr="002631EB">
        <w:rPr>
          <w:rFonts w:ascii="Times New Roman" w:eastAsia="Times New Roman" w:hAnsi="Times New Roman" w:cs="Times New Roman"/>
          <w:b/>
          <w:i/>
          <w:color w:val="000000"/>
          <w:sz w:val="24"/>
          <w:szCs w:val="24"/>
          <w:lang w:eastAsia="lt-LT"/>
        </w:rPr>
        <w:t>Teikėjas</w:t>
      </w:r>
      <w:r w:rsidRPr="002631EB">
        <w:rPr>
          <w:rFonts w:ascii="Times New Roman" w:eastAsia="Times New Roman" w:hAnsi="Times New Roman" w:cs="Times New Roman"/>
          <w:i/>
          <w:color w:val="000000"/>
          <w:sz w:val="24"/>
          <w:szCs w:val="24"/>
          <w:lang w:eastAsia="lt-LT"/>
        </w:rPr>
        <w:t xml:space="preserve"> numato pasitelkti subtiekėjus</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Sutartyje nustatyto subtiekėjo pakeitimu.</w:t>
      </w:r>
    </w:p>
    <w:p w14:paraId="3BF3118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15.10.</w:t>
      </w:r>
      <w:r w:rsidRPr="002631EB">
        <w:rPr>
          <w:rFonts w:ascii="Times New Roman" w:eastAsia="Times New Roman" w:hAnsi="Times New Roman" w:cs="Times New Roman"/>
          <w:b/>
          <w:sz w:val="24"/>
          <w:szCs w:val="24"/>
          <w:lang w:eastAsia="lt-LT"/>
        </w:rPr>
        <w:t xml:space="preserve"> Teikėjo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priiminėja ir tvirtina</w:t>
      </w:r>
      <w:r w:rsidRPr="002631EB">
        <w:rPr>
          <w:rFonts w:ascii="Times New Roman" w:eastAsia="Times New Roman" w:hAnsi="Times New Roman" w:cs="Times New Roman"/>
          <w:b/>
          <w:sz w:val="24"/>
          <w:szCs w:val="24"/>
          <w:lang w:eastAsia="lt-LT"/>
        </w:rPr>
        <w:t xml:space="preserve"> Pirkėjo </w:t>
      </w:r>
      <w:r w:rsidRPr="002631EB">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2631EB">
        <w:rPr>
          <w:rFonts w:ascii="Times New Roman" w:eastAsia="Times New Roman" w:hAnsi="Times New Roman" w:cs="Times New Roman"/>
          <w:b/>
          <w:sz w:val="24"/>
          <w:szCs w:val="24"/>
          <w:lang w:eastAsia="lt-LT"/>
        </w:rPr>
        <w:t xml:space="preserve">Pirkėju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6F46C7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15.11. </w:t>
      </w:r>
      <w:r w:rsidRPr="002631EB">
        <w:rPr>
          <w:rFonts w:ascii="Times New Roman" w:eastAsia="Times New Roman" w:hAnsi="Times New Roman" w:cs="Times New Roman"/>
          <w:b/>
          <w:sz w:val="24"/>
          <w:szCs w:val="24"/>
          <w:lang w:eastAsia="lt-LT"/>
        </w:rPr>
        <w:t xml:space="preserve">Pirkėjo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Pirkėjui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teikia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 xml:space="preserve"> užsakymus, dalyvauja susitikimuose su</w:t>
      </w:r>
      <w:r w:rsidRPr="002631EB">
        <w:rPr>
          <w:rFonts w:ascii="Times New Roman" w:eastAsia="Times New Roman" w:hAnsi="Times New Roman" w:cs="Times New Roman"/>
          <w:b/>
          <w:sz w:val="24"/>
          <w:szCs w:val="24"/>
          <w:lang w:eastAsia="lt-LT"/>
        </w:rPr>
        <w:t xml:space="preserve"> Teikėju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9F10352" w14:textId="77777777" w:rsidR="002631EB" w:rsidRDefault="002631EB" w:rsidP="002631EB">
      <w:pPr>
        <w:spacing w:after="0" w:line="240" w:lineRule="auto"/>
        <w:ind w:firstLine="709"/>
        <w:jc w:val="center"/>
        <w:rPr>
          <w:rFonts w:ascii="Times New Roman" w:eastAsia="Times New Roman" w:hAnsi="Times New Roman" w:cs="Times New Roman"/>
          <w:sz w:val="24"/>
          <w:szCs w:val="24"/>
          <w:lang w:eastAsia="lt-LT"/>
        </w:rPr>
      </w:pPr>
    </w:p>
    <w:p w14:paraId="0DAC08BB" w14:textId="77777777" w:rsidR="00E45F1D"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1BD7ACCD" w14:textId="77777777" w:rsidR="00E45F1D" w:rsidRPr="002631EB"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4E19135D" w14:textId="77777777" w:rsidR="002631EB" w:rsidRPr="002631EB" w:rsidRDefault="002631EB" w:rsidP="002631EB">
      <w:pPr>
        <w:widowControl w:val="0"/>
        <w:overflowPunct w:val="0"/>
        <w:autoSpaceDE w:val="0"/>
        <w:autoSpaceDN w:val="0"/>
        <w:adjustRightInd w:val="0"/>
        <w:spacing w:after="0" w:line="236" w:lineRule="auto"/>
        <w:ind w:firstLine="709"/>
        <w:jc w:val="center"/>
        <w:rPr>
          <w:rFonts w:ascii="Times New Roman" w:eastAsia="Times New Roman" w:hAnsi="Times New Roman" w:cs="Times New Roman"/>
          <w:sz w:val="24"/>
          <w:szCs w:val="24"/>
          <w:lang w:eastAsia="lt-LT"/>
        </w:rPr>
      </w:pPr>
    </w:p>
    <w:p w14:paraId="3308C7EE"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r w:rsidRPr="002631EB">
        <w:rPr>
          <w:rFonts w:ascii="Times New Roman" w:eastAsia="Arial" w:hAnsi="Times New Roman" w:cs="Times New Roman"/>
          <w:sz w:val="24"/>
          <w:szCs w:val="24"/>
          <w:lang w:eastAsia="ar-SA"/>
        </w:rPr>
        <w:t>PIRKĖJAS</w:t>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t>TEIKĖJAS</w:t>
      </w:r>
    </w:p>
    <w:p w14:paraId="72EAB393"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p>
    <w:p w14:paraId="30F7FE7F"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_______________________________</w:t>
      </w:r>
      <w:r w:rsidRPr="002631EB">
        <w:rPr>
          <w:rFonts w:ascii="Times New Roman" w:eastAsia="Times New Roman" w:hAnsi="Times New Roman" w:cs="Times New Roman"/>
          <w:sz w:val="24"/>
          <w:szCs w:val="24"/>
          <w:lang w:eastAsia="lt-LT"/>
        </w:rPr>
        <w:tab/>
      </w:r>
      <w:r w:rsidR="0040525A">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___________________________</w:t>
      </w:r>
    </w:p>
    <w:p w14:paraId="37EDCC6F" w14:textId="35CB52AC"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1F184109" w14:textId="2563F715" w:rsidR="0040525A" w:rsidRPr="0040525A" w:rsidRDefault="00B432F4"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Žilvinas </w:t>
      </w:r>
      <w:proofErr w:type="spellStart"/>
      <w:r>
        <w:rPr>
          <w:rFonts w:ascii="Times New Roman" w:eastAsia="Times New Roman" w:hAnsi="Times New Roman" w:cs="Times New Roman"/>
          <w:sz w:val="24"/>
          <w:szCs w:val="24"/>
          <w:lang w:eastAsia="lt-LT"/>
        </w:rPr>
        <w:t>Gaubys</w:t>
      </w:r>
      <w:proofErr w:type="spellEnd"/>
      <w:r w:rsidRPr="0040525A">
        <w:rPr>
          <w:rFonts w:ascii="Times New Roman" w:eastAsia="Times New Roman" w:hAnsi="Times New Roman" w:cs="Times New Roman"/>
          <w:sz w:val="24"/>
          <w:szCs w:val="24"/>
          <w:lang w:eastAsia="lt-LT"/>
        </w:rPr>
        <w:tab/>
      </w:r>
      <w:r w:rsidR="00AF5504"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046964">
        <w:rPr>
          <w:rFonts w:ascii="Times New Roman" w:eastAsia="Times New Roman" w:hAnsi="Times New Roman" w:cs="Times New Roman"/>
          <w:sz w:val="24"/>
          <w:szCs w:val="24"/>
          <w:lang w:eastAsia="lt-LT"/>
        </w:rPr>
        <w:t xml:space="preserve">  </w:t>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0083B7E9"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p>
    <w:p w14:paraId="58331D9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p>
    <w:p w14:paraId="3C04042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 V.</w:t>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t xml:space="preserve">             A. V.</w:t>
      </w:r>
    </w:p>
    <w:p w14:paraId="0121061F"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r w:rsidRPr="002631EB">
        <w:rPr>
          <w:rFonts w:ascii="Times New Roman" w:eastAsia="Times New Roman" w:hAnsi="Times New Roman" w:cs="Times New Roman"/>
          <w:sz w:val="24"/>
          <w:szCs w:val="20"/>
        </w:rPr>
        <w:t xml:space="preserve">   </w:t>
      </w:r>
    </w:p>
    <w:p w14:paraId="6AF48995"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424F0D6B"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6DC2A3A6"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5F0D1914"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1488052F"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413BABA6" w14:textId="77777777" w:rsidR="002631EB" w:rsidRPr="002631EB" w:rsidRDefault="002631EB" w:rsidP="002631EB">
      <w:pPr>
        <w:spacing w:after="0" w:line="240" w:lineRule="auto"/>
        <w:ind w:right="-814"/>
        <w:rPr>
          <w:rFonts w:ascii="Times New Roman" w:eastAsia="Times New Roman" w:hAnsi="Times New Roman" w:cs="Times New Roman"/>
          <w:sz w:val="24"/>
          <w:szCs w:val="20"/>
        </w:rPr>
      </w:pPr>
    </w:p>
    <w:p w14:paraId="2934D566" w14:textId="77777777" w:rsidR="0046273D" w:rsidRPr="0076458A" w:rsidRDefault="0046273D" w:rsidP="0076458A">
      <w:pPr>
        <w:spacing w:after="0" w:line="240" w:lineRule="auto"/>
        <w:rPr>
          <w:rFonts w:ascii="Times New Roman" w:hAnsi="Times New Roman" w:cs="Times New Roman"/>
          <w:sz w:val="24"/>
          <w:szCs w:val="24"/>
          <w:lang w:eastAsia="lt-LT"/>
        </w:rPr>
      </w:pPr>
    </w:p>
    <w:p w14:paraId="6AEB7894" w14:textId="77777777" w:rsidR="0046273D" w:rsidRPr="0076458A" w:rsidRDefault="0046273D" w:rsidP="0076458A">
      <w:pPr>
        <w:spacing w:after="0" w:line="240" w:lineRule="auto"/>
        <w:rPr>
          <w:rFonts w:ascii="Times New Roman" w:hAnsi="Times New Roman" w:cs="Times New Roman"/>
          <w:b/>
          <w:bCs/>
          <w:sz w:val="24"/>
          <w:szCs w:val="24"/>
          <w:lang w:eastAsia="lt-LT"/>
        </w:rPr>
      </w:pPr>
    </w:p>
    <w:p w14:paraId="667DAD64" w14:textId="77777777" w:rsidR="0046273D" w:rsidRPr="0076458A" w:rsidRDefault="0046273D" w:rsidP="0076458A">
      <w:pPr>
        <w:spacing w:after="0" w:line="240" w:lineRule="auto"/>
        <w:jc w:val="center"/>
        <w:rPr>
          <w:rFonts w:ascii="Times New Roman" w:hAnsi="Times New Roman" w:cs="Times New Roman"/>
          <w:b/>
          <w:bCs/>
          <w:sz w:val="24"/>
          <w:szCs w:val="24"/>
          <w:lang w:eastAsia="lt-LT"/>
        </w:rPr>
      </w:pPr>
    </w:p>
    <w:p w14:paraId="7E71B742" w14:textId="77777777" w:rsidR="0046273D" w:rsidRDefault="0046273D"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6B904853"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050BED"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A7542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154E3FE"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00BB50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CFCE491"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CD95076"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7F0B6A4"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89B85E0"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16BA3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495D66FA"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sectPr w:rsidR="00281358" w:rsidSect="00281358">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8F9D" w14:textId="77777777" w:rsidR="004630AA" w:rsidRDefault="004630AA" w:rsidP="00206189">
      <w:pPr>
        <w:spacing w:after="0" w:line="240" w:lineRule="auto"/>
      </w:pPr>
      <w:r>
        <w:separator/>
      </w:r>
    </w:p>
  </w:endnote>
  <w:endnote w:type="continuationSeparator" w:id="0">
    <w:p w14:paraId="343863C4" w14:textId="77777777" w:rsidR="004630AA" w:rsidRDefault="004630AA" w:rsidP="002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871B" w14:textId="77777777" w:rsidR="004630AA" w:rsidRDefault="004630AA" w:rsidP="00206189">
      <w:pPr>
        <w:spacing w:after="0" w:line="240" w:lineRule="auto"/>
      </w:pPr>
      <w:r>
        <w:separator/>
      </w:r>
    </w:p>
  </w:footnote>
  <w:footnote w:type="continuationSeparator" w:id="0">
    <w:p w14:paraId="3B94BEA2" w14:textId="77777777" w:rsidR="004630AA" w:rsidRDefault="004630AA" w:rsidP="00206189">
      <w:pPr>
        <w:spacing w:after="0" w:line="240" w:lineRule="auto"/>
      </w:pPr>
      <w:r>
        <w:continuationSeparator/>
      </w:r>
    </w:p>
  </w:footnote>
  <w:footnote w:id="1">
    <w:p w14:paraId="50954812" w14:textId="77777777" w:rsidR="001238A5" w:rsidRDefault="001238A5" w:rsidP="002631E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pirkimo–pardavimo</w:t>
      </w:r>
      <w:r w:rsidRPr="000104A7">
        <w:t xml:space="preserve"> sutartį perduodamos</w:t>
      </w:r>
      <w:r>
        <w:t xml:space="preserve"> </w:t>
      </w:r>
      <w:r w:rsidRPr="000104A7">
        <w:t>/</w:t>
      </w:r>
      <w:r>
        <w:t xml:space="preserve"> </w:t>
      </w:r>
      <w:r w:rsidRPr="000104A7">
        <w:t xml:space="preserve">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EE1"/>
    <w:multiLevelType w:val="hybridMultilevel"/>
    <w:tmpl w:val="77940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6F63"/>
    <w:multiLevelType w:val="hybridMultilevel"/>
    <w:tmpl w:val="93FEFE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F55878"/>
    <w:multiLevelType w:val="multilevel"/>
    <w:tmpl w:val="70C806C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iCs w:val="0"/>
      </w:rPr>
    </w:lvl>
    <w:lvl w:ilvl="1">
      <w:start w:val="1"/>
      <w:numFmt w:val="decimal"/>
      <w:isLgl/>
      <w:lvlText w:val="%1.%2."/>
      <w:lvlJc w:val="left"/>
      <w:pPr>
        <w:tabs>
          <w:tab w:val="num" w:pos="1084"/>
        </w:tabs>
        <w:ind w:left="1084" w:hanging="360"/>
      </w:pPr>
      <w:rPr>
        <w:rFonts w:ascii="Times New Roman" w:hAnsi="Times New Roman" w:cs="Times New Roman" w:hint="default"/>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 w15:restartNumberingAfterBreak="0">
    <w:nsid w:val="37B00F18"/>
    <w:multiLevelType w:val="hybridMultilevel"/>
    <w:tmpl w:val="0AF018E6"/>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B275AB"/>
    <w:multiLevelType w:val="hybridMultilevel"/>
    <w:tmpl w:val="75BE6344"/>
    <w:lvl w:ilvl="0" w:tplc="A8DEC0CC">
      <w:start w:val="1"/>
      <w:numFmt w:val="decimal"/>
      <w:lvlText w:val="%1."/>
      <w:lvlJc w:val="left"/>
      <w:pPr>
        <w:tabs>
          <w:tab w:val="num" w:pos="1070"/>
        </w:tabs>
        <w:ind w:left="107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0D905D8"/>
    <w:multiLevelType w:val="hybridMultilevel"/>
    <w:tmpl w:val="9EA0CF8C"/>
    <w:lvl w:ilvl="0" w:tplc="AF5AB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49CF"/>
    <w:multiLevelType w:val="multilevel"/>
    <w:tmpl w:val="D2AEDFDE"/>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EC44CB"/>
    <w:multiLevelType w:val="multilevel"/>
    <w:tmpl w:val="D23029C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059943375">
    <w:abstractNumId w:val="1"/>
  </w:num>
  <w:num w:numId="2" w16cid:durableId="2025012469">
    <w:abstractNumId w:val="5"/>
  </w:num>
  <w:num w:numId="3" w16cid:durableId="1500462191">
    <w:abstractNumId w:val="6"/>
  </w:num>
  <w:num w:numId="4" w16cid:durableId="1322588084">
    <w:abstractNumId w:val="2"/>
  </w:num>
  <w:num w:numId="5" w16cid:durableId="96678185">
    <w:abstractNumId w:val="3"/>
  </w:num>
  <w:num w:numId="6" w16cid:durableId="1282305193">
    <w:abstractNumId w:val="10"/>
  </w:num>
  <w:num w:numId="7" w16cid:durableId="1211381767">
    <w:abstractNumId w:val="11"/>
  </w:num>
  <w:num w:numId="8" w16cid:durableId="1158033099">
    <w:abstractNumId w:val="0"/>
  </w:num>
  <w:num w:numId="9" w16cid:durableId="91312500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107915">
    <w:abstractNumId w:val="8"/>
  </w:num>
  <w:num w:numId="11" w16cid:durableId="1796831971">
    <w:abstractNumId w:val="9"/>
  </w:num>
  <w:num w:numId="12" w16cid:durableId="341930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2B"/>
    <w:rsid w:val="00000D23"/>
    <w:rsid w:val="000013D7"/>
    <w:rsid w:val="000018D2"/>
    <w:rsid w:val="000057BB"/>
    <w:rsid w:val="00006B9E"/>
    <w:rsid w:val="00007517"/>
    <w:rsid w:val="000104A7"/>
    <w:rsid w:val="0001530B"/>
    <w:rsid w:val="00016689"/>
    <w:rsid w:val="0002047B"/>
    <w:rsid w:val="000275A2"/>
    <w:rsid w:val="0004127F"/>
    <w:rsid w:val="00044404"/>
    <w:rsid w:val="000457FB"/>
    <w:rsid w:val="00046964"/>
    <w:rsid w:val="000523E9"/>
    <w:rsid w:val="0006132F"/>
    <w:rsid w:val="000614F4"/>
    <w:rsid w:val="00067252"/>
    <w:rsid w:val="0007295B"/>
    <w:rsid w:val="00080145"/>
    <w:rsid w:val="000815E4"/>
    <w:rsid w:val="000859CE"/>
    <w:rsid w:val="00091C50"/>
    <w:rsid w:val="0009317C"/>
    <w:rsid w:val="0009629F"/>
    <w:rsid w:val="000A0B31"/>
    <w:rsid w:val="000A4B0B"/>
    <w:rsid w:val="000A5D31"/>
    <w:rsid w:val="000A7224"/>
    <w:rsid w:val="000B07EA"/>
    <w:rsid w:val="000B4C81"/>
    <w:rsid w:val="000C1643"/>
    <w:rsid w:val="000C1D73"/>
    <w:rsid w:val="000D3831"/>
    <w:rsid w:val="000D38D7"/>
    <w:rsid w:val="000E42DC"/>
    <w:rsid w:val="000E49D4"/>
    <w:rsid w:val="000E4DF8"/>
    <w:rsid w:val="000E4E36"/>
    <w:rsid w:val="000F20AF"/>
    <w:rsid w:val="000F44E9"/>
    <w:rsid w:val="00101F7A"/>
    <w:rsid w:val="00103B62"/>
    <w:rsid w:val="001238A5"/>
    <w:rsid w:val="001260FC"/>
    <w:rsid w:val="00133C27"/>
    <w:rsid w:val="00135380"/>
    <w:rsid w:val="00140ED0"/>
    <w:rsid w:val="00141567"/>
    <w:rsid w:val="00142C57"/>
    <w:rsid w:val="00143474"/>
    <w:rsid w:val="00146934"/>
    <w:rsid w:val="00146B65"/>
    <w:rsid w:val="00146C15"/>
    <w:rsid w:val="00146E7F"/>
    <w:rsid w:val="00162B25"/>
    <w:rsid w:val="00167FDB"/>
    <w:rsid w:val="00170D89"/>
    <w:rsid w:val="00172C94"/>
    <w:rsid w:val="00175DEC"/>
    <w:rsid w:val="00181827"/>
    <w:rsid w:val="00184CD3"/>
    <w:rsid w:val="001858EC"/>
    <w:rsid w:val="00196629"/>
    <w:rsid w:val="00197153"/>
    <w:rsid w:val="001A160F"/>
    <w:rsid w:val="001A6639"/>
    <w:rsid w:val="001B033A"/>
    <w:rsid w:val="001B0E53"/>
    <w:rsid w:val="001B239B"/>
    <w:rsid w:val="001C3DF8"/>
    <w:rsid w:val="001D4F08"/>
    <w:rsid w:val="001E1DEC"/>
    <w:rsid w:val="001E55F2"/>
    <w:rsid w:val="001F5BFC"/>
    <w:rsid w:val="0020581E"/>
    <w:rsid w:val="00206189"/>
    <w:rsid w:val="00214CE3"/>
    <w:rsid w:val="00217117"/>
    <w:rsid w:val="00223405"/>
    <w:rsid w:val="00223D8C"/>
    <w:rsid w:val="00232A82"/>
    <w:rsid w:val="00233897"/>
    <w:rsid w:val="002351C3"/>
    <w:rsid w:val="00237BF7"/>
    <w:rsid w:val="002451CC"/>
    <w:rsid w:val="0025310B"/>
    <w:rsid w:val="002541D3"/>
    <w:rsid w:val="002545EC"/>
    <w:rsid w:val="0025719B"/>
    <w:rsid w:val="002631EB"/>
    <w:rsid w:val="0026337D"/>
    <w:rsid w:val="0027294D"/>
    <w:rsid w:val="0027451C"/>
    <w:rsid w:val="002745A3"/>
    <w:rsid w:val="0027611B"/>
    <w:rsid w:val="00281358"/>
    <w:rsid w:val="00285EC8"/>
    <w:rsid w:val="002A3D30"/>
    <w:rsid w:val="002B228A"/>
    <w:rsid w:val="002C2ABC"/>
    <w:rsid w:val="002D2848"/>
    <w:rsid w:val="002F07A0"/>
    <w:rsid w:val="002F7275"/>
    <w:rsid w:val="002F7D78"/>
    <w:rsid w:val="00303321"/>
    <w:rsid w:val="003035C2"/>
    <w:rsid w:val="003173A0"/>
    <w:rsid w:val="003215AF"/>
    <w:rsid w:val="00325656"/>
    <w:rsid w:val="003323D6"/>
    <w:rsid w:val="00336025"/>
    <w:rsid w:val="00336695"/>
    <w:rsid w:val="003416FB"/>
    <w:rsid w:val="00341FB2"/>
    <w:rsid w:val="00342E1F"/>
    <w:rsid w:val="00343164"/>
    <w:rsid w:val="003434B8"/>
    <w:rsid w:val="00360CFD"/>
    <w:rsid w:val="00363828"/>
    <w:rsid w:val="00363DA9"/>
    <w:rsid w:val="00365533"/>
    <w:rsid w:val="00365536"/>
    <w:rsid w:val="00365778"/>
    <w:rsid w:val="00372417"/>
    <w:rsid w:val="00376C3B"/>
    <w:rsid w:val="00383D8D"/>
    <w:rsid w:val="00385614"/>
    <w:rsid w:val="003856E9"/>
    <w:rsid w:val="00386902"/>
    <w:rsid w:val="00390EA7"/>
    <w:rsid w:val="00396FD0"/>
    <w:rsid w:val="003A2F7E"/>
    <w:rsid w:val="003A3F64"/>
    <w:rsid w:val="003A5B4E"/>
    <w:rsid w:val="003B1869"/>
    <w:rsid w:val="003B38B1"/>
    <w:rsid w:val="003C0921"/>
    <w:rsid w:val="003E0B98"/>
    <w:rsid w:val="003E2E38"/>
    <w:rsid w:val="003E5B45"/>
    <w:rsid w:val="003E786F"/>
    <w:rsid w:val="00401DC7"/>
    <w:rsid w:val="0040525A"/>
    <w:rsid w:val="00407D66"/>
    <w:rsid w:val="004120F8"/>
    <w:rsid w:val="00424532"/>
    <w:rsid w:val="0042604B"/>
    <w:rsid w:val="004271F6"/>
    <w:rsid w:val="004501C0"/>
    <w:rsid w:val="0045474D"/>
    <w:rsid w:val="004569BB"/>
    <w:rsid w:val="0046192B"/>
    <w:rsid w:val="0046273D"/>
    <w:rsid w:val="004630AA"/>
    <w:rsid w:val="0046720F"/>
    <w:rsid w:val="004675C2"/>
    <w:rsid w:val="004706CE"/>
    <w:rsid w:val="00472656"/>
    <w:rsid w:val="0047422E"/>
    <w:rsid w:val="004872E0"/>
    <w:rsid w:val="00491266"/>
    <w:rsid w:val="004924DA"/>
    <w:rsid w:val="00493325"/>
    <w:rsid w:val="004A0A01"/>
    <w:rsid w:val="004C51A2"/>
    <w:rsid w:val="004D307B"/>
    <w:rsid w:val="004D5775"/>
    <w:rsid w:val="004D6FD7"/>
    <w:rsid w:val="004E1630"/>
    <w:rsid w:val="004E1ABD"/>
    <w:rsid w:val="004F58DB"/>
    <w:rsid w:val="005048E7"/>
    <w:rsid w:val="00504B48"/>
    <w:rsid w:val="00504DED"/>
    <w:rsid w:val="0050706A"/>
    <w:rsid w:val="00523741"/>
    <w:rsid w:val="00523AD6"/>
    <w:rsid w:val="00534A8C"/>
    <w:rsid w:val="00540712"/>
    <w:rsid w:val="00547801"/>
    <w:rsid w:val="005551E6"/>
    <w:rsid w:val="00557FC7"/>
    <w:rsid w:val="00564205"/>
    <w:rsid w:val="005643BE"/>
    <w:rsid w:val="00574F35"/>
    <w:rsid w:val="0057550D"/>
    <w:rsid w:val="00581614"/>
    <w:rsid w:val="00596A96"/>
    <w:rsid w:val="005A05E7"/>
    <w:rsid w:val="005B527C"/>
    <w:rsid w:val="005C40B8"/>
    <w:rsid w:val="005D087B"/>
    <w:rsid w:val="005D64D8"/>
    <w:rsid w:val="005E3C71"/>
    <w:rsid w:val="005F01E8"/>
    <w:rsid w:val="005F14C8"/>
    <w:rsid w:val="005F1F67"/>
    <w:rsid w:val="00613479"/>
    <w:rsid w:val="00616C22"/>
    <w:rsid w:val="006240BB"/>
    <w:rsid w:val="006255C3"/>
    <w:rsid w:val="00631C20"/>
    <w:rsid w:val="006414B5"/>
    <w:rsid w:val="006426B8"/>
    <w:rsid w:val="0064540B"/>
    <w:rsid w:val="006466F1"/>
    <w:rsid w:val="006533A1"/>
    <w:rsid w:val="0065769F"/>
    <w:rsid w:val="00657C68"/>
    <w:rsid w:val="00665D1E"/>
    <w:rsid w:val="00672AB2"/>
    <w:rsid w:val="00687662"/>
    <w:rsid w:val="00687C15"/>
    <w:rsid w:val="00690F48"/>
    <w:rsid w:val="00692973"/>
    <w:rsid w:val="006A3684"/>
    <w:rsid w:val="006A406B"/>
    <w:rsid w:val="006A745E"/>
    <w:rsid w:val="006B3257"/>
    <w:rsid w:val="006B4138"/>
    <w:rsid w:val="006D22EF"/>
    <w:rsid w:val="006D7BD7"/>
    <w:rsid w:val="006F2105"/>
    <w:rsid w:val="006F4691"/>
    <w:rsid w:val="006F69FA"/>
    <w:rsid w:val="006F725F"/>
    <w:rsid w:val="006F73A8"/>
    <w:rsid w:val="007008C7"/>
    <w:rsid w:val="00703613"/>
    <w:rsid w:val="00707187"/>
    <w:rsid w:val="007122E2"/>
    <w:rsid w:val="0071404D"/>
    <w:rsid w:val="0071504A"/>
    <w:rsid w:val="00722D69"/>
    <w:rsid w:val="0072501F"/>
    <w:rsid w:val="00725C88"/>
    <w:rsid w:val="007313CA"/>
    <w:rsid w:val="00731B49"/>
    <w:rsid w:val="007323AE"/>
    <w:rsid w:val="007416D1"/>
    <w:rsid w:val="0074192A"/>
    <w:rsid w:val="0074206D"/>
    <w:rsid w:val="00743087"/>
    <w:rsid w:val="007458D0"/>
    <w:rsid w:val="00751996"/>
    <w:rsid w:val="00752CC6"/>
    <w:rsid w:val="0075658E"/>
    <w:rsid w:val="0076458A"/>
    <w:rsid w:val="007674E6"/>
    <w:rsid w:val="00770E2A"/>
    <w:rsid w:val="00776947"/>
    <w:rsid w:val="00780B50"/>
    <w:rsid w:val="00784CDC"/>
    <w:rsid w:val="007868DD"/>
    <w:rsid w:val="0078741B"/>
    <w:rsid w:val="007900EF"/>
    <w:rsid w:val="007972A8"/>
    <w:rsid w:val="007B0AC1"/>
    <w:rsid w:val="007B4501"/>
    <w:rsid w:val="007B590C"/>
    <w:rsid w:val="007D07BB"/>
    <w:rsid w:val="007D0E56"/>
    <w:rsid w:val="007E04B1"/>
    <w:rsid w:val="007E1E96"/>
    <w:rsid w:val="007E65FD"/>
    <w:rsid w:val="00801FFD"/>
    <w:rsid w:val="00807638"/>
    <w:rsid w:val="00813B67"/>
    <w:rsid w:val="008157E8"/>
    <w:rsid w:val="00817F98"/>
    <w:rsid w:val="0082078D"/>
    <w:rsid w:val="00823293"/>
    <w:rsid w:val="00830D01"/>
    <w:rsid w:val="008318C5"/>
    <w:rsid w:val="00835CCC"/>
    <w:rsid w:val="00836F73"/>
    <w:rsid w:val="00843B5E"/>
    <w:rsid w:val="00844B0F"/>
    <w:rsid w:val="008455B8"/>
    <w:rsid w:val="00850CE6"/>
    <w:rsid w:val="008543D0"/>
    <w:rsid w:val="00856CE1"/>
    <w:rsid w:val="008611E8"/>
    <w:rsid w:val="00862F7E"/>
    <w:rsid w:val="008646C6"/>
    <w:rsid w:val="008648E7"/>
    <w:rsid w:val="00872FDE"/>
    <w:rsid w:val="00873D37"/>
    <w:rsid w:val="00875FCA"/>
    <w:rsid w:val="00883574"/>
    <w:rsid w:val="00885315"/>
    <w:rsid w:val="00892D6A"/>
    <w:rsid w:val="00894457"/>
    <w:rsid w:val="00894D3D"/>
    <w:rsid w:val="008A1A28"/>
    <w:rsid w:val="008A217B"/>
    <w:rsid w:val="008A4613"/>
    <w:rsid w:val="008B64E5"/>
    <w:rsid w:val="008C0E6C"/>
    <w:rsid w:val="008C3AF3"/>
    <w:rsid w:val="008C69C7"/>
    <w:rsid w:val="008E5B53"/>
    <w:rsid w:val="0090048F"/>
    <w:rsid w:val="00920E81"/>
    <w:rsid w:val="00936085"/>
    <w:rsid w:val="00944A1E"/>
    <w:rsid w:val="009542C8"/>
    <w:rsid w:val="00956E36"/>
    <w:rsid w:val="00957584"/>
    <w:rsid w:val="009643C5"/>
    <w:rsid w:val="0096587E"/>
    <w:rsid w:val="00965ED1"/>
    <w:rsid w:val="00976434"/>
    <w:rsid w:val="00986AA6"/>
    <w:rsid w:val="009872A0"/>
    <w:rsid w:val="0099041E"/>
    <w:rsid w:val="009966CB"/>
    <w:rsid w:val="0099778E"/>
    <w:rsid w:val="009A0E62"/>
    <w:rsid w:val="009B1170"/>
    <w:rsid w:val="009B16FB"/>
    <w:rsid w:val="009C0E56"/>
    <w:rsid w:val="009C36DE"/>
    <w:rsid w:val="009E3CE7"/>
    <w:rsid w:val="009F1E4D"/>
    <w:rsid w:val="009F77D6"/>
    <w:rsid w:val="00A01F43"/>
    <w:rsid w:val="00A05F0F"/>
    <w:rsid w:val="00A120C3"/>
    <w:rsid w:val="00A12B08"/>
    <w:rsid w:val="00A1396B"/>
    <w:rsid w:val="00A14E18"/>
    <w:rsid w:val="00A22B65"/>
    <w:rsid w:val="00A32C29"/>
    <w:rsid w:val="00A33A46"/>
    <w:rsid w:val="00A4362A"/>
    <w:rsid w:val="00A439A4"/>
    <w:rsid w:val="00A50802"/>
    <w:rsid w:val="00A62030"/>
    <w:rsid w:val="00A67330"/>
    <w:rsid w:val="00A74E02"/>
    <w:rsid w:val="00A77915"/>
    <w:rsid w:val="00A8578B"/>
    <w:rsid w:val="00A93278"/>
    <w:rsid w:val="00A950D1"/>
    <w:rsid w:val="00AA4783"/>
    <w:rsid w:val="00AA48D2"/>
    <w:rsid w:val="00AB4EA6"/>
    <w:rsid w:val="00AB7EFB"/>
    <w:rsid w:val="00AD5E48"/>
    <w:rsid w:val="00AD7BC2"/>
    <w:rsid w:val="00AE0FCE"/>
    <w:rsid w:val="00AE3C36"/>
    <w:rsid w:val="00AE6726"/>
    <w:rsid w:val="00AE7F67"/>
    <w:rsid w:val="00AF0B3C"/>
    <w:rsid w:val="00AF1F86"/>
    <w:rsid w:val="00AF5504"/>
    <w:rsid w:val="00AF5EB5"/>
    <w:rsid w:val="00B0254F"/>
    <w:rsid w:val="00B031DB"/>
    <w:rsid w:val="00B06AF4"/>
    <w:rsid w:val="00B2296A"/>
    <w:rsid w:val="00B23DEC"/>
    <w:rsid w:val="00B24CA0"/>
    <w:rsid w:val="00B30B90"/>
    <w:rsid w:val="00B33406"/>
    <w:rsid w:val="00B364FE"/>
    <w:rsid w:val="00B432F4"/>
    <w:rsid w:val="00B45B94"/>
    <w:rsid w:val="00B546E6"/>
    <w:rsid w:val="00B60247"/>
    <w:rsid w:val="00B64865"/>
    <w:rsid w:val="00B65358"/>
    <w:rsid w:val="00B72E9E"/>
    <w:rsid w:val="00B72EDD"/>
    <w:rsid w:val="00B772EE"/>
    <w:rsid w:val="00B82A16"/>
    <w:rsid w:val="00B83286"/>
    <w:rsid w:val="00B91C36"/>
    <w:rsid w:val="00B928EE"/>
    <w:rsid w:val="00BB03D7"/>
    <w:rsid w:val="00BB1667"/>
    <w:rsid w:val="00BB46FA"/>
    <w:rsid w:val="00BB735E"/>
    <w:rsid w:val="00BC4421"/>
    <w:rsid w:val="00BD0A7E"/>
    <w:rsid w:val="00BD1222"/>
    <w:rsid w:val="00BD20F2"/>
    <w:rsid w:val="00BE267B"/>
    <w:rsid w:val="00BE35AD"/>
    <w:rsid w:val="00BE5497"/>
    <w:rsid w:val="00BE554D"/>
    <w:rsid w:val="00BF5E64"/>
    <w:rsid w:val="00C03C97"/>
    <w:rsid w:val="00C050CC"/>
    <w:rsid w:val="00C06142"/>
    <w:rsid w:val="00C15575"/>
    <w:rsid w:val="00C15B4E"/>
    <w:rsid w:val="00C17D0A"/>
    <w:rsid w:val="00C23EBC"/>
    <w:rsid w:val="00C36547"/>
    <w:rsid w:val="00C37340"/>
    <w:rsid w:val="00C46F2F"/>
    <w:rsid w:val="00C50699"/>
    <w:rsid w:val="00C55C53"/>
    <w:rsid w:val="00C60837"/>
    <w:rsid w:val="00C70A07"/>
    <w:rsid w:val="00C83FDA"/>
    <w:rsid w:val="00C848FA"/>
    <w:rsid w:val="00C84A95"/>
    <w:rsid w:val="00C85336"/>
    <w:rsid w:val="00C86337"/>
    <w:rsid w:val="00CB05BD"/>
    <w:rsid w:val="00CB3B43"/>
    <w:rsid w:val="00CB601E"/>
    <w:rsid w:val="00CC4E26"/>
    <w:rsid w:val="00CC509B"/>
    <w:rsid w:val="00CE4C8A"/>
    <w:rsid w:val="00CE6F01"/>
    <w:rsid w:val="00CF04BE"/>
    <w:rsid w:val="00CF06A5"/>
    <w:rsid w:val="00D002ED"/>
    <w:rsid w:val="00D0312C"/>
    <w:rsid w:val="00D1220C"/>
    <w:rsid w:val="00D12536"/>
    <w:rsid w:val="00D1458B"/>
    <w:rsid w:val="00D1485F"/>
    <w:rsid w:val="00D2017D"/>
    <w:rsid w:val="00D25EC7"/>
    <w:rsid w:val="00D263D4"/>
    <w:rsid w:val="00D27FE0"/>
    <w:rsid w:val="00D307DE"/>
    <w:rsid w:val="00D30E39"/>
    <w:rsid w:val="00D32B6A"/>
    <w:rsid w:val="00D3514C"/>
    <w:rsid w:val="00D4043C"/>
    <w:rsid w:val="00D408BD"/>
    <w:rsid w:val="00D47FD1"/>
    <w:rsid w:val="00D55AFC"/>
    <w:rsid w:val="00D57B4E"/>
    <w:rsid w:val="00D60099"/>
    <w:rsid w:val="00D60FFE"/>
    <w:rsid w:val="00D64BD7"/>
    <w:rsid w:val="00D67FD5"/>
    <w:rsid w:val="00D744D5"/>
    <w:rsid w:val="00D7773D"/>
    <w:rsid w:val="00D81A17"/>
    <w:rsid w:val="00D946F2"/>
    <w:rsid w:val="00D97133"/>
    <w:rsid w:val="00DA0263"/>
    <w:rsid w:val="00DA1403"/>
    <w:rsid w:val="00DA5180"/>
    <w:rsid w:val="00DA5E86"/>
    <w:rsid w:val="00DA6165"/>
    <w:rsid w:val="00DA643D"/>
    <w:rsid w:val="00DC1182"/>
    <w:rsid w:val="00DC2E52"/>
    <w:rsid w:val="00DC61B2"/>
    <w:rsid w:val="00DD1A66"/>
    <w:rsid w:val="00DD2DA4"/>
    <w:rsid w:val="00DD41D7"/>
    <w:rsid w:val="00DD59AD"/>
    <w:rsid w:val="00DD6965"/>
    <w:rsid w:val="00DD6D15"/>
    <w:rsid w:val="00DD7ADC"/>
    <w:rsid w:val="00DE3B47"/>
    <w:rsid w:val="00DE7BD5"/>
    <w:rsid w:val="00DF2511"/>
    <w:rsid w:val="00DF3DCD"/>
    <w:rsid w:val="00DF6552"/>
    <w:rsid w:val="00E0275D"/>
    <w:rsid w:val="00E17ABC"/>
    <w:rsid w:val="00E32731"/>
    <w:rsid w:val="00E41764"/>
    <w:rsid w:val="00E44669"/>
    <w:rsid w:val="00E45F1D"/>
    <w:rsid w:val="00E63089"/>
    <w:rsid w:val="00E63924"/>
    <w:rsid w:val="00E72B9F"/>
    <w:rsid w:val="00E72BB0"/>
    <w:rsid w:val="00E8541A"/>
    <w:rsid w:val="00EB0E7D"/>
    <w:rsid w:val="00EB4D29"/>
    <w:rsid w:val="00EC186F"/>
    <w:rsid w:val="00ED183B"/>
    <w:rsid w:val="00ED6DC3"/>
    <w:rsid w:val="00ED7962"/>
    <w:rsid w:val="00EE110B"/>
    <w:rsid w:val="00EE724F"/>
    <w:rsid w:val="00EE74DE"/>
    <w:rsid w:val="00EF4956"/>
    <w:rsid w:val="00EF4D68"/>
    <w:rsid w:val="00EF5F1B"/>
    <w:rsid w:val="00EF637A"/>
    <w:rsid w:val="00EF76AF"/>
    <w:rsid w:val="00F0532A"/>
    <w:rsid w:val="00F06392"/>
    <w:rsid w:val="00F106E5"/>
    <w:rsid w:val="00F10E0B"/>
    <w:rsid w:val="00F16156"/>
    <w:rsid w:val="00F1759A"/>
    <w:rsid w:val="00F25CC9"/>
    <w:rsid w:val="00F30D09"/>
    <w:rsid w:val="00F313E2"/>
    <w:rsid w:val="00F3333C"/>
    <w:rsid w:val="00F35AE7"/>
    <w:rsid w:val="00F35C17"/>
    <w:rsid w:val="00F520C7"/>
    <w:rsid w:val="00F5378D"/>
    <w:rsid w:val="00F568C0"/>
    <w:rsid w:val="00F61643"/>
    <w:rsid w:val="00F64598"/>
    <w:rsid w:val="00F70AEA"/>
    <w:rsid w:val="00F7215C"/>
    <w:rsid w:val="00F76744"/>
    <w:rsid w:val="00F84BBC"/>
    <w:rsid w:val="00F926D7"/>
    <w:rsid w:val="00F9294D"/>
    <w:rsid w:val="00F94301"/>
    <w:rsid w:val="00FA2D09"/>
    <w:rsid w:val="00FA40CE"/>
    <w:rsid w:val="00FB1D6C"/>
    <w:rsid w:val="00FB2B75"/>
    <w:rsid w:val="00FB37C1"/>
    <w:rsid w:val="00FB3B1A"/>
    <w:rsid w:val="00FC5C24"/>
    <w:rsid w:val="00FD0891"/>
    <w:rsid w:val="00FD288E"/>
    <w:rsid w:val="00FE1376"/>
    <w:rsid w:val="00FE1D57"/>
    <w:rsid w:val="00FE41BB"/>
    <w:rsid w:val="00FE5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6E392"/>
  <w15:docId w15:val="{05BD2817-1932-4367-A283-97D2A0A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53"/>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92B"/>
    <w:pPr>
      <w:autoSpaceDE w:val="0"/>
      <w:autoSpaceDN w:val="0"/>
      <w:adjustRightInd w:val="0"/>
    </w:pPr>
    <w:rPr>
      <w:rFonts w:cs="Calibri"/>
      <w:color w:val="000000"/>
      <w:sz w:val="24"/>
      <w:szCs w:val="24"/>
      <w:lang w:eastAsia="en-US"/>
    </w:rPr>
  </w:style>
  <w:style w:type="character" w:styleId="Hyperlink">
    <w:name w:val="Hyperlink"/>
    <w:basedOn w:val="DefaultParagraphFont"/>
    <w:rsid w:val="00A8578B"/>
    <w:rPr>
      <w:color w:val="0000FF"/>
      <w:u w:val="single"/>
    </w:rPr>
  </w:style>
  <w:style w:type="character" w:styleId="CommentReference">
    <w:name w:val="annotation reference"/>
    <w:basedOn w:val="DefaultParagraphFont"/>
    <w:uiPriority w:val="99"/>
    <w:semiHidden/>
    <w:rsid w:val="00A8578B"/>
    <w:rPr>
      <w:sz w:val="16"/>
      <w:szCs w:val="16"/>
    </w:rPr>
  </w:style>
  <w:style w:type="paragraph" w:styleId="CommentText">
    <w:name w:val="annotation text"/>
    <w:basedOn w:val="Normal"/>
    <w:link w:val="CommentTextChar"/>
    <w:uiPriority w:val="99"/>
    <w:semiHidden/>
    <w:rsid w:val="00A8578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578B"/>
    <w:rPr>
      <w:sz w:val="20"/>
      <w:szCs w:val="20"/>
    </w:rPr>
  </w:style>
  <w:style w:type="paragraph" w:styleId="CommentSubject">
    <w:name w:val="annotation subject"/>
    <w:basedOn w:val="CommentText"/>
    <w:next w:val="CommentText"/>
    <w:link w:val="CommentSubjectChar"/>
    <w:uiPriority w:val="99"/>
    <w:semiHidden/>
    <w:rsid w:val="00A8578B"/>
    <w:rPr>
      <w:b/>
      <w:bCs/>
    </w:rPr>
  </w:style>
  <w:style w:type="character" w:customStyle="1" w:styleId="CommentSubjectChar">
    <w:name w:val="Comment Subject Char"/>
    <w:basedOn w:val="CommentTextChar"/>
    <w:link w:val="CommentSubject"/>
    <w:uiPriority w:val="99"/>
    <w:semiHidden/>
    <w:locked/>
    <w:rsid w:val="00A8578B"/>
    <w:rPr>
      <w:b/>
      <w:bCs/>
      <w:sz w:val="20"/>
      <w:szCs w:val="20"/>
    </w:rPr>
  </w:style>
  <w:style w:type="paragraph" w:styleId="BalloonText">
    <w:name w:val="Balloon Text"/>
    <w:basedOn w:val="Normal"/>
    <w:link w:val="BalloonTextChar"/>
    <w:uiPriority w:val="99"/>
    <w:semiHidden/>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578B"/>
    <w:rPr>
      <w:rFonts w:ascii="Tahoma" w:hAnsi="Tahoma" w:cs="Tahoma"/>
      <w:sz w:val="16"/>
      <w:szCs w:val="16"/>
    </w:rPr>
  </w:style>
  <w:style w:type="paragraph" w:styleId="ListParagraph">
    <w:name w:val="List Paragraph"/>
    <w:aliases w:val="List Paragraph Red,Bullet EY"/>
    <w:basedOn w:val="Normal"/>
    <w:link w:val="ListParagraphChar"/>
    <w:uiPriority w:val="34"/>
    <w:qFormat/>
    <w:rsid w:val="00007517"/>
    <w:pPr>
      <w:ind w:left="720"/>
    </w:pPr>
  </w:style>
  <w:style w:type="paragraph" w:customStyle="1" w:styleId="BodyText1">
    <w:name w:val="Body Text1"/>
    <w:uiPriority w:val="99"/>
    <w:rsid w:val="008455B8"/>
    <w:pPr>
      <w:suppressAutoHyphens/>
      <w:autoSpaceDE w:val="0"/>
      <w:ind w:firstLine="312"/>
      <w:jc w:val="both"/>
    </w:pPr>
    <w:rPr>
      <w:rFonts w:ascii="TIMESLT" w:eastAsia="Times New Roman" w:hAnsi="TIMESLT" w:cs="TIMESLT"/>
      <w:sz w:val="20"/>
      <w:szCs w:val="20"/>
      <w:lang w:val="en-US" w:eastAsia="ar-SA"/>
    </w:rPr>
  </w:style>
  <w:style w:type="paragraph" w:customStyle="1" w:styleId="CentrBoldm">
    <w:name w:val="CentrBoldm"/>
    <w:basedOn w:val="Normal"/>
    <w:uiPriority w:val="99"/>
    <w:rsid w:val="008455B8"/>
    <w:pPr>
      <w:autoSpaceDE w:val="0"/>
      <w:spacing w:after="0" w:line="240" w:lineRule="auto"/>
      <w:jc w:val="center"/>
    </w:pPr>
    <w:rPr>
      <w:rFonts w:ascii="TIMESLT" w:eastAsia="Times New Roman" w:hAnsi="TIMESLT" w:cs="TIMESLT"/>
      <w:b/>
      <w:bCs/>
      <w:sz w:val="20"/>
      <w:szCs w:val="20"/>
      <w:lang w:val="en-US" w:eastAsia="ar-SA"/>
    </w:rPr>
  </w:style>
  <w:style w:type="paragraph" w:customStyle="1" w:styleId="MAZAS">
    <w:name w:val="MAZAS"/>
    <w:uiPriority w:val="99"/>
    <w:rsid w:val="008455B8"/>
    <w:pPr>
      <w:suppressAutoHyphens/>
      <w:autoSpaceDE w:val="0"/>
      <w:ind w:firstLine="312"/>
      <w:jc w:val="both"/>
    </w:pPr>
    <w:rPr>
      <w:rFonts w:ascii="TIMESLT" w:eastAsia="Times New Roman" w:hAnsi="TIMESLT" w:cs="TIMESLT"/>
      <w:color w:val="000000"/>
      <w:sz w:val="8"/>
      <w:szCs w:val="8"/>
      <w:lang w:val="en-US" w:eastAsia="ar-SA"/>
    </w:rPr>
  </w:style>
  <w:style w:type="table" w:styleId="TableGrid">
    <w:name w:val="Table Grid"/>
    <w:basedOn w:val="TableNormal"/>
    <w:uiPriority w:val="39"/>
    <w:rsid w:val="008455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C17D0A"/>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styleId="Caption">
    <w:name w:val="caption"/>
    <w:basedOn w:val="Normal"/>
    <w:next w:val="Normal"/>
    <w:uiPriority w:val="99"/>
    <w:qFormat/>
    <w:rsid w:val="00C17D0A"/>
    <w:pPr>
      <w:spacing w:before="240" w:after="120" w:line="240" w:lineRule="auto"/>
      <w:jc w:val="center"/>
    </w:pPr>
    <w:rPr>
      <w:rFonts w:ascii="Times New Roman" w:eastAsia="Times New Roman" w:hAnsi="Times New Roman" w:cs="Times New Roman"/>
      <w:b/>
      <w:bCs/>
      <w:caps/>
      <w:sz w:val="24"/>
      <w:szCs w:val="24"/>
      <w:lang w:eastAsia="lt-LT"/>
    </w:rPr>
  </w:style>
  <w:style w:type="table" w:customStyle="1" w:styleId="TableGrid1">
    <w:name w:val="Table Grid1"/>
    <w:uiPriority w:val="39"/>
    <w:rsid w:val="007E1E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0618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locked/>
    <w:rsid w:val="00206189"/>
    <w:rPr>
      <w:rFonts w:ascii="Times New Roman" w:hAnsi="Times New Roman" w:cs="Times New Roman"/>
      <w:sz w:val="20"/>
      <w:szCs w:val="20"/>
      <w:lang w:eastAsia="lt-LT"/>
    </w:rPr>
  </w:style>
  <w:style w:type="character" w:styleId="FootnoteReference">
    <w:name w:val="footnote reference"/>
    <w:basedOn w:val="DefaultParagraphFont"/>
    <w:semiHidden/>
    <w:rsid w:val="00206189"/>
    <w:rPr>
      <w:vertAlign w:val="superscript"/>
    </w:rPr>
  </w:style>
  <w:style w:type="paragraph" w:customStyle="1" w:styleId="Point1">
    <w:name w:val="Point 1"/>
    <w:basedOn w:val="Normal"/>
    <w:uiPriority w:val="99"/>
    <w:rsid w:val="00D64BD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D0312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pildymui">
    <w:name w:val="pildymui"/>
    <w:basedOn w:val="DefaultParagraphFont"/>
    <w:rsid w:val="00D0312C"/>
  </w:style>
  <w:style w:type="character" w:styleId="FollowedHyperlink">
    <w:name w:val="FollowedHyperlink"/>
    <w:basedOn w:val="DefaultParagraphFont"/>
    <w:uiPriority w:val="99"/>
    <w:semiHidden/>
    <w:unhideWhenUsed/>
    <w:rsid w:val="00D0312C"/>
    <w:rPr>
      <w:color w:val="800080" w:themeColor="followedHyperlink"/>
      <w:u w:val="single"/>
    </w:rPr>
  </w:style>
  <w:style w:type="numbering" w:customStyle="1" w:styleId="NoList1">
    <w:name w:val="No List1"/>
    <w:next w:val="NoList"/>
    <w:uiPriority w:val="99"/>
    <w:semiHidden/>
    <w:unhideWhenUsed/>
    <w:rsid w:val="00D0312C"/>
  </w:style>
  <w:style w:type="paragraph" w:styleId="Header">
    <w:name w:val="header"/>
    <w:basedOn w:val="Normal"/>
    <w:link w:val="Head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312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312C"/>
    <w:rPr>
      <w:rFonts w:ascii="Times New Roman" w:eastAsia="Times New Roman" w:hAnsi="Times New Roman"/>
      <w:sz w:val="24"/>
      <w:szCs w:val="24"/>
      <w:lang w:eastAsia="en-US"/>
    </w:rPr>
  </w:style>
  <w:style w:type="paragraph" w:customStyle="1" w:styleId="msonormal0">
    <w:name w:val="msonormal"/>
    <w:basedOn w:val="Normal"/>
    <w:rsid w:val="00D0312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NoList2">
    <w:name w:val="No List2"/>
    <w:next w:val="NoList"/>
    <w:uiPriority w:val="99"/>
    <w:semiHidden/>
    <w:unhideWhenUsed/>
    <w:rsid w:val="00D55AFC"/>
  </w:style>
  <w:style w:type="table" w:customStyle="1" w:styleId="TableGrid2">
    <w:name w:val="Table Grid2"/>
    <w:basedOn w:val="TableNormal"/>
    <w:next w:val="TableGrid"/>
    <w:uiPriority w:val="39"/>
    <w:rsid w:val="00D55AF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568C0"/>
  </w:style>
  <w:style w:type="table" w:customStyle="1" w:styleId="TableGrid3">
    <w:name w:val="Table Grid3"/>
    <w:basedOn w:val="TableNormal"/>
    <w:next w:val="TableGrid"/>
    <w:uiPriority w:val="39"/>
    <w:rsid w:val="00F568C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568C0"/>
  </w:style>
  <w:style w:type="table" w:customStyle="1" w:styleId="TableGrid15">
    <w:name w:val="Table Grid15"/>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568C0"/>
  </w:style>
  <w:style w:type="character" w:styleId="Emphasis">
    <w:name w:val="Emphasis"/>
    <w:basedOn w:val="DefaultParagraphFont"/>
    <w:uiPriority w:val="20"/>
    <w:qFormat/>
    <w:locked/>
    <w:rsid w:val="00596A96"/>
    <w:rPr>
      <w:i/>
      <w:iCs/>
    </w:rPr>
  </w:style>
  <w:style w:type="character" w:customStyle="1" w:styleId="ListParagraphChar">
    <w:name w:val="List Paragraph Char"/>
    <w:aliases w:val="List Paragraph Red Char,Bullet EY Char"/>
    <w:link w:val="ListParagraph"/>
    <w:uiPriority w:val="34"/>
    <w:locked/>
    <w:rsid w:val="00581614"/>
    <w:rPr>
      <w:rFonts w:cs="Calibri"/>
      <w:lang w:eastAsia="en-US"/>
    </w:rPr>
  </w:style>
  <w:style w:type="character" w:styleId="UnresolvedMention">
    <w:name w:val="Unresolved Mention"/>
    <w:basedOn w:val="DefaultParagraphFont"/>
    <w:uiPriority w:val="99"/>
    <w:semiHidden/>
    <w:unhideWhenUsed/>
    <w:rsid w:val="0020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9679">
      <w:bodyDiv w:val="1"/>
      <w:marLeft w:val="0"/>
      <w:marRight w:val="0"/>
      <w:marTop w:val="0"/>
      <w:marBottom w:val="0"/>
      <w:divBdr>
        <w:top w:val="none" w:sz="0" w:space="0" w:color="auto"/>
        <w:left w:val="none" w:sz="0" w:space="0" w:color="auto"/>
        <w:bottom w:val="none" w:sz="0" w:space="0" w:color="auto"/>
        <w:right w:val="none" w:sz="0" w:space="0" w:color="auto"/>
      </w:divBdr>
    </w:div>
    <w:div w:id="648703826">
      <w:bodyDiv w:val="1"/>
      <w:marLeft w:val="0"/>
      <w:marRight w:val="0"/>
      <w:marTop w:val="0"/>
      <w:marBottom w:val="0"/>
      <w:divBdr>
        <w:top w:val="none" w:sz="0" w:space="0" w:color="auto"/>
        <w:left w:val="none" w:sz="0" w:space="0" w:color="auto"/>
        <w:bottom w:val="none" w:sz="0" w:space="0" w:color="auto"/>
        <w:right w:val="none" w:sz="0" w:space="0" w:color="auto"/>
      </w:divBdr>
    </w:div>
    <w:div w:id="890507371">
      <w:marLeft w:val="0"/>
      <w:marRight w:val="0"/>
      <w:marTop w:val="0"/>
      <w:marBottom w:val="0"/>
      <w:divBdr>
        <w:top w:val="none" w:sz="0" w:space="0" w:color="auto"/>
        <w:left w:val="none" w:sz="0" w:space="0" w:color="auto"/>
        <w:bottom w:val="none" w:sz="0" w:space="0" w:color="auto"/>
        <w:right w:val="none" w:sz="0" w:space="0" w:color="auto"/>
      </w:divBdr>
    </w:div>
    <w:div w:id="890507372">
      <w:marLeft w:val="0"/>
      <w:marRight w:val="0"/>
      <w:marTop w:val="0"/>
      <w:marBottom w:val="0"/>
      <w:divBdr>
        <w:top w:val="none" w:sz="0" w:space="0" w:color="auto"/>
        <w:left w:val="none" w:sz="0" w:space="0" w:color="auto"/>
        <w:bottom w:val="none" w:sz="0" w:space="0" w:color="auto"/>
        <w:right w:val="none" w:sz="0" w:space="0" w:color="auto"/>
      </w:divBdr>
    </w:div>
    <w:div w:id="890507373">
      <w:marLeft w:val="0"/>
      <w:marRight w:val="0"/>
      <w:marTop w:val="0"/>
      <w:marBottom w:val="0"/>
      <w:divBdr>
        <w:top w:val="none" w:sz="0" w:space="0" w:color="auto"/>
        <w:left w:val="none" w:sz="0" w:space="0" w:color="auto"/>
        <w:bottom w:val="none" w:sz="0" w:space="0" w:color="auto"/>
        <w:right w:val="none" w:sz="0" w:space="0" w:color="auto"/>
      </w:divBdr>
    </w:div>
    <w:div w:id="890507374">
      <w:marLeft w:val="0"/>
      <w:marRight w:val="0"/>
      <w:marTop w:val="0"/>
      <w:marBottom w:val="0"/>
      <w:divBdr>
        <w:top w:val="none" w:sz="0" w:space="0" w:color="auto"/>
        <w:left w:val="none" w:sz="0" w:space="0" w:color="auto"/>
        <w:bottom w:val="none" w:sz="0" w:space="0" w:color="auto"/>
        <w:right w:val="none" w:sz="0" w:space="0" w:color="auto"/>
      </w:divBdr>
    </w:div>
    <w:div w:id="890507375">
      <w:marLeft w:val="0"/>
      <w:marRight w:val="0"/>
      <w:marTop w:val="0"/>
      <w:marBottom w:val="0"/>
      <w:divBdr>
        <w:top w:val="none" w:sz="0" w:space="0" w:color="auto"/>
        <w:left w:val="none" w:sz="0" w:space="0" w:color="auto"/>
        <w:bottom w:val="none" w:sz="0" w:space="0" w:color="auto"/>
        <w:right w:val="none" w:sz="0" w:space="0" w:color="auto"/>
      </w:divBdr>
    </w:div>
    <w:div w:id="89050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Jasevic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28094</Words>
  <Characters>16015</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PASLAUGŲ PIRKIMO–PARDAVIMO SUTARTIS NR</vt:lpstr>
    </vt:vector>
  </TitlesOfParts>
  <Company>KAM</Company>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RIST</dc:creator>
  <cp:lastModifiedBy>Diana Jaseviciene</cp:lastModifiedBy>
  <cp:revision>6</cp:revision>
  <cp:lastPrinted>2016-09-15T06:40:00Z</cp:lastPrinted>
  <dcterms:created xsi:type="dcterms:W3CDTF">2026-02-26T07:52:00Z</dcterms:created>
  <dcterms:modified xsi:type="dcterms:W3CDTF">2026-03-10T09:58:00Z</dcterms:modified>
</cp:coreProperties>
</file>