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204" w:type="dxa"/>
        <w:tblLook w:val="01E0" w:firstRow="1" w:lastRow="1" w:firstColumn="1" w:lastColumn="1" w:noHBand="0" w:noVBand="0"/>
      </w:tblPr>
      <w:tblGrid>
        <w:gridCol w:w="3260"/>
      </w:tblGrid>
      <w:tr w:rsidR="008C27B9" w:rsidRPr="008C27B9" w:rsidTr="0058276F">
        <w:tc>
          <w:tcPr>
            <w:tcW w:w="3260" w:type="dxa"/>
          </w:tcPr>
          <w:p w:rsidR="008C27B9" w:rsidRPr="008C27B9" w:rsidRDefault="008C27B9" w:rsidP="008C27B9">
            <w:pPr>
              <w:spacing w:after="0" w:line="240" w:lineRule="auto"/>
              <w:jc w:val="right"/>
              <w:rPr>
                <w:rFonts w:ascii="Times New Roman" w:eastAsia="Times New Roman" w:hAnsi="Times New Roman" w:cs="Times New Roman"/>
                <w:i/>
                <w:sz w:val="24"/>
                <w:szCs w:val="24"/>
              </w:rPr>
            </w:pPr>
            <w:r w:rsidRPr="008C27B9">
              <w:rPr>
                <w:rFonts w:ascii="Times New Roman" w:eastAsia="Times New Roman" w:hAnsi="Times New Roman" w:cs="Times New Roman"/>
                <w:i/>
                <w:sz w:val="24"/>
                <w:szCs w:val="24"/>
              </w:rPr>
              <w:br w:type="page"/>
            </w:r>
            <w:r w:rsidRPr="008C27B9">
              <w:rPr>
                <w:rFonts w:ascii="Times New Roman" w:eastAsia="Times New Roman" w:hAnsi="Times New Roman" w:cs="Times New Roman"/>
                <w:sz w:val="24"/>
                <w:szCs w:val="24"/>
              </w:rPr>
              <w:t>Sąlygų</w:t>
            </w:r>
          </w:p>
        </w:tc>
      </w:tr>
      <w:tr w:rsidR="008C27B9" w:rsidRPr="008C27B9" w:rsidTr="0058276F">
        <w:tc>
          <w:tcPr>
            <w:tcW w:w="3260" w:type="dxa"/>
          </w:tcPr>
          <w:p w:rsidR="008C27B9" w:rsidRPr="008C27B9" w:rsidRDefault="008C27B9" w:rsidP="008C27B9">
            <w:pPr>
              <w:spacing w:after="0" w:line="240" w:lineRule="auto"/>
              <w:jc w:val="right"/>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1 priedas</w:t>
            </w:r>
          </w:p>
        </w:tc>
      </w:tr>
    </w:tbl>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Herbas arba prekių ženklas</w:t>
      </w:r>
    </w:p>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p>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(Tiekėjo pavadinimas)</w:t>
      </w:r>
    </w:p>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p>
    <w:p w:rsidR="008C27B9" w:rsidRPr="008C27B9" w:rsidRDefault="008C27B9" w:rsidP="008C27B9">
      <w:pPr>
        <w:spacing w:after="0" w:line="240" w:lineRule="auto"/>
        <w:ind w:right="-178"/>
        <w:jc w:val="center"/>
        <w:rPr>
          <w:rFonts w:ascii="Times New Roman" w:eastAsia="Times New Roman" w:hAnsi="Times New Roman" w:cs="Times New Roman"/>
          <w:sz w:val="20"/>
          <w:szCs w:val="20"/>
        </w:rPr>
      </w:pPr>
      <w:r w:rsidRPr="008C27B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27B9" w:rsidRPr="008C27B9" w:rsidRDefault="008C27B9" w:rsidP="008C27B9">
      <w:pPr>
        <w:spacing w:after="0" w:line="240" w:lineRule="auto"/>
        <w:jc w:val="center"/>
        <w:rPr>
          <w:rFonts w:ascii="Times New Roman" w:eastAsia="Times New Roman" w:hAnsi="Times New Roman" w:cs="Times New Roman"/>
          <w:b/>
          <w:bCs/>
          <w:sz w:val="24"/>
          <w:szCs w:val="24"/>
        </w:rPr>
      </w:pPr>
    </w:p>
    <w:p w:rsidR="008C27B9" w:rsidRPr="008C27B9" w:rsidRDefault="008C27B9" w:rsidP="008C27B9">
      <w:pPr>
        <w:spacing w:after="0" w:line="240" w:lineRule="auto"/>
        <w:jc w:val="both"/>
        <w:rPr>
          <w:rFonts w:ascii="Times New Roman" w:eastAsia="Times New Roman" w:hAnsi="Times New Roman" w:cs="Times New Roman"/>
          <w:b/>
          <w:sz w:val="24"/>
          <w:szCs w:val="24"/>
          <w:u w:val="single"/>
        </w:rPr>
      </w:pPr>
      <w:r w:rsidRPr="008C27B9">
        <w:rPr>
          <w:rFonts w:ascii="Times New Roman" w:eastAsia="Times New Roman" w:hAnsi="Times New Roman" w:cs="Times New Roman"/>
          <w:b/>
          <w:sz w:val="24"/>
          <w:szCs w:val="24"/>
          <w:u w:val="single"/>
        </w:rPr>
        <w:t>Krašto apsaugos ministerijos bendrųjų reikalų departamentas</w:t>
      </w:r>
    </w:p>
    <w:p w:rsidR="008C27B9" w:rsidRPr="008C27B9" w:rsidRDefault="008C27B9" w:rsidP="008C27B9">
      <w:pPr>
        <w:spacing w:after="0" w:line="240" w:lineRule="auto"/>
        <w:jc w:val="both"/>
        <w:rPr>
          <w:rFonts w:ascii="Times New Roman" w:eastAsia="Times New Roman" w:hAnsi="Times New Roman" w:cs="Times New Roman"/>
          <w:sz w:val="20"/>
          <w:szCs w:val="20"/>
        </w:rPr>
      </w:pPr>
      <w:r w:rsidRPr="008C27B9">
        <w:rPr>
          <w:rFonts w:ascii="Times New Roman" w:eastAsia="Times New Roman" w:hAnsi="Times New Roman" w:cs="Times New Roman"/>
          <w:sz w:val="20"/>
          <w:szCs w:val="20"/>
        </w:rPr>
        <w:t>(Adresatas (perkančioji organizacija))</w:t>
      </w:r>
    </w:p>
    <w:p w:rsidR="008C27B9" w:rsidRPr="008C27B9" w:rsidRDefault="008C27B9" w:rsidP="008C27B9">
      <w:pPr>
        <w:spacing w:after="0" w:line="240" w:lineRule="auto"/>
        <w:jc w:val="center"/>
        <w:rPr>
          <w:rFonts w:ascii="Times New Roman" w:eastAsia="Times New Roman" w:hAnsi="Times New Roman" w:cs="Times New Roman"/>
          <w:b/>
          <w:sz w:val="24"/>
          <w:szCs w:val="24"/>
        </w:rPr>
      </w:pPr>
    </w:p>
    <w:p w:rsidR="008C27B9" w:rsidRPr="008C27B9" w:rsidRDefault="008C27B9" w:rsidP="008C27B9">
      <w:pPr>
        <w:spacing w:after="0" w:line="240" w:lineRule="auto"/>
        <w:jc w:val="center"/>
        <w:rPr>
          <w:rFonts w:ascii="Times New Roman" w:eastAsia="Times New Roman" w:hAnsi="Times New Roman" w:cs="Times New Roman"/>
          <w:b/>
          <w:sz w:val="24"/>
          <w:szCs w:val="24"/>
        </w:rPr>
      </w:pPr>
    </w:p>
    <w:p w:rsidR="008C27B9" w:rsidRPr="008C27B9" w:rsidRDefault="008C27B9" w:rsidP="008C27B9">
      <w:pPr>
        <w:spacing w:after="0" w:line="240" w:lineRule="auto"/>
        <w:jc w:val="center"/>
        <w:rPr>
          <w:rFonts w:ascii="Times New Roman" w:eastAsia="Times New Roman" w:hAnsi="Times New Roman" w:cs="Times New Roman"/>
          <w:b/>
          <w:sz w:val="24"/>
          <w:szCs w:val="24"/>
        </w:rPr>
      </w:pPr>
      <w:r w:rsidRPr="008C27B9">
        <w:rPr>
          <w:rFonts w:ascii="Times New Roman" w:eastAsia="Times New Roman" w:hAnsi="Times New Roman" w:cs="Times New Roman"/>
          <w:b/>
          <w:sz w:val="24"/>
          <w:szCs w:val="24"/>
        </w:rPr>
        <w:t>PASIŪLYMAS</w:t>
      </w:r>
    </w:p>
    <w:p w:rsidR="000E0242" w:rsidRDefault="008C27B9" w:rsidP="008C27B9">
      <w:pPr>
        <w:spacing w:after="0" w:line="240" w:lineRule="auto"/>
        <w:jc w:val="center"/>
        <w:rPr>
          <w:rFonts w:ascii="Times New Roman" w:eastAsia="Times New Roman" w:hAnsi="Times New Roman" w:cs="Times New Roman"/>
          <w:b/>
          <w:sz w:val="24"/>
          <w:szCs w:val="20"/>
        </w:rPr>
      </w:pPr>
      <w:r w:rsidRPr="008C27B9">
        <w:rPr>
          <w:rFonts w:ascii="Times New Roman" w:eastAsia="Times New Roman" w:hAnsi="Times New Roman" w:cs="Times New Roman"/>
          <w:b/>
          <w:sz w:val="24"/>
          <w:szCs w:val="20"/>
        </w:rPr>
        <w:t>DĖL TRANSPORTO PRIEMONIŲ EINAMOJO</w:t>
      </w:r>
    </w:p>
    <w:p w:rsidR="008C27B9" w:rsidRPr="008C27B9" w:rsidRDefault="008C27B9" w:rsidP="000E0242">
      <w:pPr>
        <w:spacing w:after="0" w:line="240" w:lineRule="auto"/>
        <w:jc w:val="center"/>
        <w:rPr>
          <w:rFonts w:ascii="Times New Roman" w:eastAsia="Times New Roman" w:hAnsi="Times New Roman" w:cs="Times New Roman"/>
          <w:i/>
          <w:sz w:val="24"/>
          <w:szCs w:val="24"/>
        </w:rPr>
      </w:pPr>
      <w:r w:rsidRPr="008C27B9">
        <w:rPr>
          <w:rFonts w:ascii="Times New Roman" w:eastAsia="Times New Roman" w:hAnsi="Times New Roman" w:cs="Times New Roman"/>
          <w:b/>
          <w:sz w:val="24"/>
          <w:szCs w:val="20"/>
        </w:rPr>
        <w:t xml:space="preserve"> REMONTO PASLAUGŲ IR DALIŲ </w:t>
      </w:r>
      <w:r w:rsidR="000E0242">
        <w:rPr>
          <w:rFonts w:ascii="Times New Roman" w:eastAsia="Times New Roman" w:hAnsi="Times New Roman" w:cs="Times New Roman"/>
          <w:b/>
          <w:sz w:val="24"/>
          <w:szCs w:val="20"/>
        </w:rPr>
        <w:t xml:space="preserve">VIEŠOJO </w:t>
      </w:r>
      <w:r w:rsidRPr="008C27B9">
        <w:rPr>
          <w:rFonts w:ascii="Times New Roman" w:eastAsia="Times New Roman" w:hAnsi="Times New Roman" w:cs="Times New Roman"/>
          <w:b/>
          <w:sz w:val="24"/>
          <w:szCs w:val="20"/>
        </w:rPr>
        <w:t>PIRKIMO</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sz w:val="24"/>
          <w:szCs w:val="24"/>
        </w:rPr>
      </w:pPr>
    </w:p>
    <w:p w:rsidR="008C27B9" w:rsidRPr="008C27B9" w:rsidRDefault="008C27B9" w:rsidP="008C27B9">
      <w:pPr>
        <w:shd w:val="clear" w:color="auto" w:fill="FFFFFF"/>
        <w:spacing w:after="0" w:line="240" w:lineRule="auto"/>
        <w:jc w:val="center"/>
        <w:rPr>
          <w:rFonts w:ascii="Times New Roman" w:eastAsia="Times New Roman" w:hAnsi="Times New Roman" w:cs="Times New Roman"/>
          <w:b/>
          <w:bCs/>
          <w:sz w:val="24"/>
          <w:szCs w:val="24"/>
        </w:rPr>
      </w:pPr>
      <w:r w:rsidRPr="008C27B9">
        <w:rPr>
          <w:rFonts w:ascii="Times New Roman" w:eastAsia="Times New Roman" w:hAnsi="Times New Roman" w:cs="Times New Roman"/>
          <w:sz w:val="24"/>
          <w:szCs w:val="24"/>
        </w:rPr>
        <w:t>____________</w:t>
      </w:r>
      <w:r w:rsidRPr="008C27B9">
        <w:rPr>
          <w:rFonts w:ascii="Times New Roman" w:eastAsia="Times New Roman" w:hAnsi="Times New Roman" w:cs="Times New Roman"/>
          <w:bCs/>
          <w:sz w:val="24"/>
          <w:szCs w:val="24"/>
        </w:rPr>
        <w:t xml:space="preserve"> </w:t>
      </w:r>
      <w:r w:rsidRPr="008C27B9">
        <w:rPr>
          <w:rFonts w:ascii="Times New Roman" w:eastAsia="Times New Roman" w:hAnsi="Times New Roman" w:cs="Times New Roman"/>
          <w:sz w:val="24"/>
          <w:szCs w:val="24"/>
        </w:rPr>
        <w:t>Nr.______</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0"/>
          <w:szCs w:val="20"/>
        </w:rPr>
      </w:pPr>
      <w:r w:rsidRPr="008C27B9">
        <w:rPr>
          <w:rFonts w:ascii="Times New Roman" w:eastAsia="Times New Roman" w:hAnsi="Times New Roman" w:cs="Times New Roman"/>
          <w:bCs/>
          <w:sz w:val="20"/>
          <w:szCs w:val="20"/>
        </w:rPr>
        <w:t>(Data)</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4"/>
          <w:szCs w:val="24"/>
        </w:rPr>
      </w:pPr>
      <w:r w:rsidRPr="008C27B9">
        <w:rPr>
          <w:rFonts w:ascii="Times New Roman" w:eastAsia="Times New Roman" w:hAnsi="Times New Roman" w:cs="Times New Roman"/>
          <w:bCs/>
          <w:sz w:val="24"/>
          <w:szCs w:val="24"/>
        </w:rPr>
        <w:t>_____________</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0"/>
          <w:szCs w:val="20"/>
        </w:rPr>
      </w:pPr>
      <w:r w:rsidRPr="008C27B9">
        <w:rPr>
          <w:rFonts w:ascii="Times New Roman" w:eastAsia="Times New Roman" w:hAnsi="Times New Roman" w:cs="Times New Roman"/>
          <w:bCs/>
          <w:sz w:val="20"/>
          <w:szCs w:val="20"/>
        </w:rPr>
        <w:t>(Sudarymo vieta)</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8C27B9" w:rsidRPr="008C27B9" w:rsidTr="0058276F">
        <w:trPr>
          <w:trHeight w:val="861"/>
        </w:trPr>
        <w:tc>
          <w:tcPr>
            <w:tcW w:w="4928" w:type="dxa"/>
          </w:tcPr>
          <w:p w:rsidR="008C27B9" w:rsidRPr="008C27B9" w:rsidRDefault="008C27B9" w:rsidP="008C27B9">
            <w:pPr>
              <w:spacing w:after="0" w:line="240" w:lineRule="auto"/>
              <w:rPr>
                <w:rFonts w:ascii="Times New Roman" w:eastAsia="Times New Roman" w:hAnsi="Times New Roman" w:cs="Times New Roman"/>
                <w:i/>
                <w:sz w:val="24"/>
                <w:szCs w:val="24"/>
              </w:rPr>
            </w:pPr>
            <w:r w:rsidRPr="008C27B9">
              <w:rPr>
                <w:rFonts w:ascii="Times New Roman" w:eastAsia="Times New Roman" w:hAnsi="Times New Roman" w:cs="Times New Roman"/>
                <w:sz w:val="24"/>
                <w:szCs w:val="24"/>
              </w:rPr>
              <w:t xml:space="preserve">Tiekėjo pavadinimas </w:t>
            </w:r>
            <w:r w:rsidRPr="008C27B9">
              <w:rPr>
                <w:rFonts w:ascii="Times New Roman" w:eastAsia="Times New Roman" w:hAnsi="Times New Roman" w:cs="Times New Roman"/>
                <w:i/>
                <w:sz w:val="24"/>
                <w:szCs w:val="24"/>
              </w:rPr>
              <w:t>/Jeigu dalyvauja ūkio subjektų grupė, surašomi visi dalyvių pavadinimai/</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756"/>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Tiekėjo adresas</w:t>
            </w:r>
            <w:r w:rsidRPr="008C27B9">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75"/>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Už pasiūlymą atsakingo asmens vardas, pavardė</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54"/>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Asmuo, kuris įgaliotas pasirašyti sutartį</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51"/>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 xml:space="preserve">Pastabos apie galimus </w:t>
            </w:r>
            <w:proofErr w:type="spellStart"/>
            <w:r w:rsidRPr="008C27B9">
              <w:rPr>
                <w:rFonts w:ascii="Times New Roman" w:eastAsia="Times New Roman" w:hAnsi="Times New Roman" w:cs="Times New Roman"/>
                <w:sz w:val="24"/>
                <w:szCs w:val="24"/>
              </w:rPr>
              <w:t>pasikeitimus</w:t>
            </w:r>
            <w:proofErr w:type="spellEnd"/>
            <w:r w:rsidRPr="008C27B9">
              <w:rPr>
                <w:rFonts w:ascii="Times New Roman" w:eastAsia="Times New Roman" w:hAnsi="Times New Roman" w:cs="Times New Roman"/>
                <w:sz w:val="24"/>
                <w:szCs w:val="24"/>
              </w:rPr>
              <w:t>:</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46"/>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Telefono numeris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42"/>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Fakso numeris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67"/>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El. pašto adresas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48"/>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Įmonės kodas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70"/>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PVM mokėtojo kodas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c>
          <w:tcPr>
            <w:tcW w:w="4928" w:type="dxa"/>
          </w:tcPr>
          <w:p w:rsidR="008C27B9" w:rsidRPr="008C27B9" w:rsidRDefault="008C27B9" w:rsidP="008C27B9">
            <w:pPr>
              <w:spacing w:after="0" w:line="240" w:lineRule="auto"/>
              <w:jc w:val="both"/>
              <w:rPr>
                <w:rFonts w:ascii="Times New Roman" w:eastAsia="Times New Roman" w:hAnsi="Times New Roman" w:cs="Times New Roman"/>
                <w:color w:val="000000" w:themeColor="text1"/>
                <w:sz w:val="24"/>
                <w:szCs w:val="24"/>
              </w:rPr>
            </w:pPr>
            <w:r w:rsidRPr="008C27B9">
              <w:rPr>
                <w:rFonts w:ascii="Times New Roman" w:eastAsia="Times New Roman" w:hAnsi="Times New Roman" w:cs="Times New Roman"/>
                <w:color w:val="000000" w:themeColor="text1"/>
                <w:sz w:val="24"/>
                <w:szCs w:val="24"/>
              </w:rPr>
              <w:t>Asmenų, į kuriuos būtų galima kreiptis dėl informacijos vardas, pavardė, pareigos, telefono, mobilaus telefono, fakso numeriai, elektroninio pašto adresas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color w:val="000000" w:themeColor="text1"/>
                <w:sz w:val="24"/>
                <w:szCs w:val="24"/>
              </w:rPr>
            </w:pPr>
          </w:p>
        </w:tc>
      </w:tr>
    </w:tbl>
    <w:p w:rsidR="008C27B9" w:rsidRPr="008C27B9" w:rsidRDefault="008C27B9" w:rsidP="008C27B9">
      <w:pPr>
        <w:spacing w:after="0" w:line="240" w:lineRule="auto"/>
        <w:ind w:firstLine="720"/>
        <w:jc w:val="both"/>
        <w:rPr>
          <w:rFonts w:ascii="Times New Roman" w:eastAsia="Calibri" w:hAnsi="Times New Roman" w:cs="Times New Roman"/>
          <w:color w:val="000000" w:themeColor="text1"/>
          <w:sz w:val="24"/>
          <w:szCs w:val="24"/>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271DCF" w:rsidRPr="003A7004" w:rsidRDefault="00271DCF" w:rsidP="00271DCF">
      <w:pPr>
        <w:spacing w:after="0" w:line="240" w:lineRule="auto"/>
        <w:ind w:firstLine="720"/>
        <w:jc w:val="center"/>
        <w:rPr>
          <w:rFonts w:ascii="Times New Roman" w:eastAsia="Times New Roman" w:hAnsi="Times New Roman" w:cs="Times New Roman"/>
          <w:b/>
          <w:sz w:val="24"/>
          <w:lang w:val="en-US"/>
        </w:rPr>
      </w:pPr>
      <w:r w:rsidRPr="003A7004">
        <w:rPr>
          <w:rFonts w:ascii="Times New Roman" w:eastAsia="Times New Roman" w:hAnsi="Times New Roman" w:cs="Times New Roman"/>
          <w:b/>
          <w:sz w:val="24"/>
          <w:lang w:val="en-US"/>
        </w:rPr>
        <w:lastRenderedPageBreak/>
        <w:t>2. INFORMACIJA APIE SUBTIEKĖJUS</w:t>
      </w:r>
    </w:p>
    <w:p w:rsidR="00271DCF" w:rsidRPr="00DC2048" w:rsidRDefault="00271DCF" w:rsidP="00271DCF">
      <w:pPr>
        <w:spacing w:after="0" w:line="240" w:lineRule="auto"/>
        <w:ind w:firstLine="720"/>
        <w:jc w:val="center"/>
        <w:rPr>
          <w:rFonts w:ascii="Times New Roman" w:eastAsia="Times New Roman" w:hAnsi="Times New Roman" w:cs="Times New Roman"/>
          <w:i/>
          <w:lang w:val="en-US"/>
        </w:rPr>
      </w:pPr>
      <w:r w:rsidRPr="00DC2048">
        <w:rPr>
          <w:rFonts w:ascii="Times New Roman" w:eastAsia="Times New Roman" w:hAnsi="Times New Roman" w:cs="Times New Roman"/>
          <w:i/>
          <w:lang w:val="en-US"/>
        </w:rPr>
        <w:t>(</w:t>
      </w:r>
      <w:proofErr w:type="spellStart"/>
      <w:proofErr w:type="gramStart"/>
      <w:r w:rsidRPr="00DC2048">
        <w:rPr>
          <w:rFonts w:ascii="Times New Roman" w:eastAsia="Times New Roman" w:hAnsi="Times New Roman" w:cs="Times New Roman"/>
          <w:i/>
          <w:lang w:val="en-US"/>
        </w:rPr>
        <w:t>pildoma</w:t>
      </w:r>
      <w:proofErr w:type="spellEnd"/>
      <w:proofErr w:type="gram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jei</w:t>
      </w:r>
      <w:proofErr w:type="spell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tiekėjas</w:t>
      </w:r>
      <w:proofErr w:type="spell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pasitelkia</w:t>
      </w:r>
      <w:proofErr w:type="spell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subtiekėjus</w:t>
      </w:r>
      <w:proofErr w:type="spellEnd"/>
      <w:r w:rsidRPr="00DC2048">
        <w:rPr>
          <w:rFonts w:ascii="Times New Roman" w:eastAsia="Times New Roman" w:hAnsi="Times New Roman" w:cs="Times New Roman"/>
          <w:i/>
          <w:lang w:val="en-US"/>
        </w:rPr>
        <w:t>)</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271DCF" w:rsidRPr="00DC2048" w:rsidTr="009A043A">
        <w:tc>
          <w:tcPr>
            <w:tcW w:w="412" w:type="pct"/>
            <w:tcBorders>
              <w:top w:val="single" w:sz="4" w:space="0" w:color="auto"/>
              <w:left w:val="single" w:sz="4" w:space="0" w:color="auto"/>
              <w:bottom w:val="single" w:sz="4" w:space="0" w:color="auto"/>
              <w:right w:val="single" w:sz="4" w:space="0" w:color="auto"/>
            </w:tcBorders>
            <w:vAlign w:val="center"/>
            <w:hideMark/>
          </w:tcPr>
          <w:p w:rsidR="00271DCF" w:rsidRPr="00DC2048" w:rsidRDefault="00271DCF" w:rsidP="009A043A">
            <w:pPr>
              <w:spacing w:after="0" w:line="240" w:lineRule="auto"/>
              <w:jc w:val="center"/>
              <w:rPr>
                <w:rFonts w:ascii="Times New Roman" w:eastAsia="Times New Roman" w:hAnsi="Times New Roman" w:cs="Times New Roman"/>
                <w:b/>
                <w:lang w:val="en-US"/>
              </w:rPr>
            </w:pPr>
            <w:proofErr w:type="spellStart"/>
            <w:r w:rsidRPr="00DC2048">
              <w:rPr>
                <w:rFonts w:ascii="Times New Roman" w:eastAsia="Times New Roman" w:hAnsi="Times New Roman" w:cs="Times New Roman"/>
                <w:b/>
                <w:lang w:val="en-US"/>
              </w:rPr>
              <w:t>Eil</w:t>
            </w:r>
            <w:proofErr w:type="spellEnd"/>
            <w:r w:rsidRPr="00DC2048">
              <w:rPr>
                <w:rFonts w:ascii="Times New Roman" w:eastAsia="Times New Roman" w:hAnsi="Times New Roman" w:cs="Times New Roman"/>
                <w:b/>
                <w:lang w:val="en-US"/>
              </w:rPr>
              <w:t>.</w:t>
            </w:r>
          </w:p>
          <w:p w:rsidR="00271DCF" w:rsidRPr="00DC2048" w:rsidRDefault="00271DCF" w:rsidP="009A043A">
            <w:pPr>
              <w:spacing w:after="0" w:line="240" w:lineRule="auto"/>
              <w:jc w:val="center"/>
              <w:rPr>
                <w:rFonts w:ascii="Times New Roman" w:eastAsia="Calibri" w:hAnsi="Times New Roman" w:cs="Times New Roman"/>
                <w:b/>
                <w:lang w:val="en-US"/>
              </w:rPr>
            </w:pPr>
            <w:proofErr w:type="spellStart"/>
            <w:r w:rsidRPr="00DC2048">
              <w:rPr>
                <w:rFonts w:ascii="Times New Roman" w:eastAsia="Times New Roman" w:hAnsi="Times New Roman" w:cs="Times New Roman"/>
                <w:b/>
                <w:lang w:val="en-US"/>
              </w:rPr>
              <w:t>Nr</w:t>
            </w:r>
            <w:proofErr w:type="spellEnd"/>
            <w:r w:rsidRPr="00DC2048">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271DCF" w:rsidRPr="00DC2048" w:rsidRDefault="00271DCF" w:rsidP="009A043A">
            <w:pPr>
              <w:spacing w:after="0" w:line="240" w:lineRule="auto"/>
              <w:jc w:val="center"/>
              <w:rPr>
                <w:rFonts w:ascii="Times New Roman" w:eastAsia="Calibri" w:hAnsi="Times New Roman" w:cs="Times New Roman"/>
                <w:b/>
                <w:lang w:val="en-US"/>
              </w:rPr>
            </w:pPr>
            <w:proofErr w:type="spellStart"/>
            <w:r w:rsidRPr="00DC2048">
              <w:rPr>
                <w:rFonts w:ascii="Times New Roman" w:eastAsia="Times New Roman" w:hAnsi="Times New Roman" w:cs="Times New Roman"/>
                <w:b/>
                <w:lang w:val="en-US"/>
              </w:rPr>
              <w:t>Pirkimo</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sutarties</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dalies</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perduodamos</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vykdyti</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subtiekėjui</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271DCF" w:rsidRPr="00DC2048" w:rsidRDefault="00271DCF" w:rsidP="009A043A">
            <w:pPr>
              <w:spacing w:after="0" w:line="240" w:lineRule="auto"/>
              <w:jc w:val="center"/>
              <w:rPr>
                <w:rFonts w:ascii="Times New Roman" w:eastAsia="Calibri" w:hAnsi="Times New Roman" w:cs="Times New Roman"/>
                <w:b/>
                <w:lang w:val="en-US"/>
              </w:rPr>
            </w:pPr>
            <w:proofErr w:type="spellStart"/>
            <w:r w:rsidRPr="00DC2048">
              <w:rPr>
                <w:rFonts w:ascii="Times New Roman" w:eastAsia="Times New Roman" w:hAnsi="Times New Roman" w:cs="Times New Roman"/>
                <w:b/>
                <w:lang w:val="en-US"/>
              </w:rPr>
              <w:t>Subtiekėjo</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pavadinimas</w:t>
            </w:r>
            <w:proofErr w:type="spellEnd"/>
            <w:r w:rsidRPr="00DC2048">
              <w:rPr>
                <w:rFonts w:ascii="Times New Roman" w:eastAsia="Times New Roman" w:hAnsi="Times New Roman" w:cs="Times New Roman"/>
                <w:b/>
                <w:lang w:val="en-US"/>
              </w:rPr>
              <w:t xml:space="preserve"> </w:t>
            </w:r>
            <w:r w:rsidRPr="00DC2048">
              <w:rPr>
                <w:rFonts w:ascii="Times New Roman" w:eastAsia="Times New Roman" w:hAnsi="Times New Roman" w:cs="Times New Roman"/>
                <w:lang w:val="en-US"/>
              </w:rPr>
              <w:t>(</w:t>
            </w:r>
            <w:proofErr w:type="spellStart"/>
            <w:r w:rsidRPr="00DC2048">
              <w:rPr>
                <w:rFonts w:ascii="Times New Roman" w:eastAsia="Times New Roman" w:hAnsi="Times New Roman" w:cs="Times New Roman"/>
                <w:lang w:val="en-US"/>
              </w:rPr>
              <w:t>jeigu</w:t>
            </w:r>
            <w:proofErr w:type="spellEnd"/>
            <w:r w:rsidRPr="00DC2048">
              <w:rPr>
                <w:rFonts w:ascii="Times New Roman" w:eastAsia="Times New Roman" w:hAnsi="Times New Roman" w:cs="Times New Roman"/>
                <w:lang w:val="en-US"/>
              </w:rPr>
              <w:t xml:space="preserve"> </w:t>
            </w:r>
            <w:proofErr w:type="spellStart"/>
            <w:r w:rsidRPr="00DC2048">
              <w:rPr>
                <w:rFonts w:ascii="Times New Roman" w:eastAsia="Times New Roman" w:hAnsi="Times New Roman" w:cs="Times New Roman"/>
                <w:lang w:val="en-US"/>
              </w:rPr>
              <w:t>žinomas</w:t>
            </w:r>
            <w:proofErr w:type="spellEnd"/>
            <w:r w:rsidRPr="00DC2048">
              <w:rPr>
                <w:rFonts w:ascii="Times New Roman" w:eastAsia="Times New Roman" w:hAnsi="Times New Roman" w:cs="Times New Roman"/>
                <w:lang w:val="en-US"/>
              </w:rPr>
              <w:t>)</w:t>
            </w:r>
          </w:p>
        </w:tc>
      </w:tr>
      <w:tr w:rsidR="00271DCF" w:rsidRPr="003A7004" w:rsidTr="009A043A">
        <w:tc>
          <w:tcPr>
            <w:tcW w:w="412" w:type="pct"/>
            <w:tcBorders>
              <w:top w:val="single" w:sz="4" w:space="0" w:color="auto"/>
              <w:left w:val="single" w:sz="4" w:space="0" w:color="auto"/>
              <w:bottom w:val="single" w:sz="4" w:space="0" w:color="auto"/>
              <w:right w:val="single" w:sz="4" w:space="0" w:color="auto"/>
            </w:tcBorders>
            <w:hideMark/>
          </w:tcPr>
          <w:p w:rsidR="00271DCF" w:rsidRPr="003A7004" w:rsidRDefault="00271DCF" w:rsidP="009A043A">
            <w:pPr>
              <w:spacing w:after="0" w:line="240" w:lineRule="auto"/>
              <w:jc w:val="center"/>
              <w:rPr>
                <w:rFonts w:ascii="Times New Roman" w:eastAsia="Calibri" w:hAnsi="Times New Roman" w:cs="Times New Roman"/>
                <w:sz w:val="20"/>
                <w:szCs w:val="20"/>
                <w:lang w:val="en-US"/>
              </w:rPr>
            </w:pPr>
            <w:r w:rsidRPr="003A7004">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r>
      <w:tr w:rsidR="00271DCF" w:rsidRPr="003A7004" w:rsidTr="009A043A">
        <w:tc>
          <w:tcPr>
            <w:tcW w:w="412" w:type="pct"/>
            <w:tcBorders>
              <w:top w:val="single" w:sz="4" w:space="0" w:color="auto"/>
              <w:left w:val="single" w:sz="4" w:space="0" w:color="auto"/>
              <w:bottom w:val="single" w:sz="4" w:space="0" w:color="auto"/>
              <w:right w:val="single" w:sz="4" w:space="0" w:color="auto"/>
            </w:tcBorders>
            <w:hideMark/>
          </w:tcPr>
          <w:p w:rsidR="00271DCF" w:rsidRPr="003A7004" w:rsidRDefault="00271DCF" w:rsidP="009A043A">
            <w:pPr>
              <w:spacing w:after="0" w:line="240" w:lineRule="auto"/>
              <w:jc w:val="center"/>
              <w:rPr>
                <w:rFonts w:ascii="Times New Roman" w:eastAsia="Calibri" w:hAnsi="Times New Roman" w:cs="Times New Roman"/>
                <w:sz w:val="20"/>
                <w:szCs w:val="20"/>
                <w:lang w:val="en-US"/>
              </w:rPr>
            </w:pPr>
            <w:r w:rsidRPr="003A7004">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r>
    </w:tbl>
    <w:p w:rsidR="00271DCF" w:rsidRDefault="00271DCF" w:rsidP="00271DCF">
      <w:pPr>
        <w:spacing w:after="0" w:line="240" w:lineRule="auto"/>
        <w:ind w:firstLine="720"/>
        <w:jc w:val="center"/>
        <w:rPr>
          <w:rFonts w:ascii="Times New Roman" w:eastAsia="Times New Roman" w:hAnsi="Times New Roman" w:cs="Times New Roman"/>
          <w:b/>
          <w:sz w:val="24"/>
          <w:lang w:val="en-US"/>
        </w:rPr>
      </w:pPr>
    </w:p>
    <w:p w:rsidR="00271DCF" w:rsidRPr="003A7004" w:rsidRDefault="00271DCF" w:rsidP="00271DCF">
      <w:pPr>
        <w:spacing w:after="0" w:line="240" w:lineRule="auto"/>
        <w:ind w:firstLine="720"/>
        <w:jc w:val="center"/>
        <w:rPr>
          <w:rFonts w:ascii="Times New Roman" w:eastAsia="Times New Roman" w:hAnsi="Times New Roman" w:cs="Times New Roman"/>
          <w:b/>
          <w:sz w:val="24"/>
          <w:lang w:val="en-US"/>
        </w:rPr>
      </w:pPr>
      <w:r w:rsidRPr="003A7004">
        <w:rPr>
          <w:rFonts w:ascii="Times New Roman" w:eastAsia="Times New Roman" w:hAnsi="Times New Roman" w:cs="Times New Roman"/>
          <w:b/>
          <w:sz w:val="24"/>
          <w:lang w:val="en-US"/>
        </w:rPr>
        <w:t>3. PASIŪLYMO KAINA</w:t>
      </w:r>
    </w:p>
    <w:p w:rsidR="008C27B9" w:rsidRPr="008C27B9" w:rsidRDefault="008C27B9" w:rsidP="008C27B9">
      <w:pPr>
        <w:spacing w:after="0" w:line="240" w:lineRule="auto"/>
        <w:ind w:firstLine="720"/>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481"/>
        <w:gridCol w:w="2698"/>
        <w:gridCol w:w="849"/>
        <w:gridCol w:w="1985"/>
        <w:gridCol w:w="1978"/>
      </w:tblGrid>
      <w:tr w:rsidR="002C2928" w:rsidRPr="008C27B9" w:rsidTr="00ED45E2">
        <w:trPr>
          <w:trHeight w:val="991"/>
          <w:tblHeader/>
        </w:trPr>
        <w:tc>
          <w:tcPr>
            <w:tcW w:w="331" w:type="pct"/>
            <w:vAlign w:val="center"/>
          </w:tcPr>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Eil. Nr.</w:t>
            </w:r>
          </w:p>
        </w:tc>
        <w:tc>
          <w:tcPr>
            <w:tcW w:w="769" w:type="pct"/>
            <w:vAlign w:val="center"/>
          </w:tcPr>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bCs/>
                <w:sz w:val="20"/>
                <w:szCs w:val="20"/>
              </w:rPr>
              <w:t xml:space="preserve">Transporto priemonės (TP) </w:t>
            </w:r>
            <w:r w:rsidRPr="008C27B9">
              <w:rPr>
                <w:rFonts w:ascii="Times New Roman" w:eastAsia="Times New Roman" w:hAnsi="Times New Roman" w:cs="Times New Roman"/>
                <w:b/>
                <w:sz w:val="20"/>
                <w:szCs w:val="20"/>
              </w:rPr>
              <w:t>markė</w:t>
            </w:r>
          </w:p>
        </w:tc>
        <w:tc>
          <w:tcPr>
            <w:tcW w:w="1401" w:type="pct"/>
            <w:vAlign w:val="center"/>
          </w:tcPr>
          <w:p w:rsidR="008C27B9" w:rsidRPr="008C27B9" w:rsidRDefault="008C27B9" w:rsidP="008C27B9">
            <w:pPr>
              <w:spacing w:after="0" w:line="240" w:lineRule="auto"/>
              <w:jc w:val="center"/>
              <w:rPr>
                <w:rFonts w:ascii="Times New Roman" w:eastAsia="Times New Roman" w:hAnsi="Times New Roman" w:cs="Times New Roman"/>
                <w:b/>
                <w:bCs/>
                <w:sz w:val="20"/>
                <w:szCs w:val="20"/>
              </w:rPr>
            </w:pPr>
            <w:r w:rsidRPr="008C27B9">
              <w:rPr>
                <w:rFonts w:ascii="Times New Roman" w:eastAsia="Times New Roman" w:hAnsi="Times New Roman" w:cs="Times New Roman"/>
                <w:b/>
                <w:bCs/>
                <w:sz w:val="20"/>
                <w:szCs w:val="20"/>
              </w:rPr>
              <w:t xml:space="preserve">Transporto </w:t>
            </w:r>
          </w:p>
          <w:p w:rsidR="008C27B9" w:rsidRPr="008C27B9" w:rsidRDefault="008C27B9" w:rsidP="008C27B9">
            <w:pPr>
              <w:spacing w:after="0" w:line="240" w:lineRule="auto"/>
              <w:jc w:val="center"/>
              <w:rPr>
                <w:rFonts w:ascii="Times New Roman" w:eastAsia="Times New Roman" w:hAnsi="Times New Roman" w:cs="Times New Roman"/>
                <w:b/>
                <w:bCs/>
                <w:sz w:val="20"/>
                <w:szCs w:val="20"/>
              </w:rPr>
            </w:pPr>
            <w:r w:rsidRPr="008C27B9">
              <w:rPr>
                <w:rFonts w:ascii="Times New Roman" w:eastAsia="Times New Roman" w:hAnsi="Times New Roman" w:cs="Times New Roman"/>
                <w:b/>
                <w:bCs/>
                <w:sz w:val="20"/>
                <w:szCs w:val="20"/>
              </w:rPr>
              <w:t xml:space="preserve">priemonės (TP) </w:t>
            </w:r>
          </w:p>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bCs/>
                <w:sz w:val="20"/>
                <w:szCs w:val="20"/>
              </w:rPr>
              <w:t>modelis</w:t>
            </w:r>
          </w:p>
        </w:tc>
        <w:tc>
          <w:tcPr>
            <w:tcW w:w="441" w:type="pct"/>
            <w:vAlign w:val="center"/>
          </w:tcPr>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 xml:space="preserve">TP </w:t>
            </w:r>
          </w:p>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kiekis</w:t>
            </w:r>
          </w:p>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vnt.</w:t>
            </w:r>
          </w:p>
        </w:tc>
        <w:tc>
          <w:tcPr>
            <w:tcW w:w="1031" w:type="pct"/>
            <w:vAlign w:val="center"/>
          </w:tcPr>
          <w:p w:rsidR="008C27B9" w:rsidRPr="008C27B9" w:rsidRDefault="00A031BB" w:rsidP="005E719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8C27B9" w:rsidRPr="008C27B9">
              <w:rPr>
                <w:rFonts w:ascii="Times New Roman" w:eastAsia="Times New Roman" w:hAnsi="Times New Roman" w:cs="Times New Roman"/>
                <w:b/>
                <w:sz w:val="20"/>
                <w:szCs w:val="20"/>
              </w:rPr>
              <w:t xml:space="preserve">Vienos TP einamojo </w:t>
            </w:r>
            <w:r w:rsidR="008C27B9" w:rsidRPr="008C27B9">
              <w:rPr>
                <w:rFonts w:ascii="Times New Roman" w:eastAsia="Times New Roman" w:hAnsi="Times New Roman" w:cs="Times New Roman"/>
                <w:b/>
                <w:bCs/>
                <w:sz w:val="20"/>
                <w:szCs w:val="20"/>
              </w:rPr>
              <w:t>remonto paslaugų ir dalių</w:t>
            </w:r>
            <w:r w:rsidR="008C27B9" w:rsidRPr="008C27B9">
              <w:rPr>
                <w:rFonts w:ascii="Times New Roman" w:eastAsia="Times New Roman" w:hAnsi="Times New Roman" w:cs="Times New Roman"/>
                <w:b/>
                <w:sz w:val="20"/>
                <w:szCs w:val="20"/>
              </w:rPr>
              <w:t xml:space="preserve"> kaina </w:t>
            </w:r>
            <w:proofErr w:type="spellStart"/>
            <w:r w:rsidR="008C27B9" w:rsidRPr="008C27B9">
              <w:rPr>
                <w:rFonts w:ascii="Times New Roman" w:eastAsia="Times New Roman" w:hAnsi="Times New Roman" w:cs="Times New Roman"/>
                <w:b/>
                <w:sz w:val="20"/>
                <w:szCs w:val="20"/>
              </w:rPr>
              <w:t>Eur</w:t>
            </w:r>
            <w:proofErr w:type="spellEnd"/>
            <w:r w:rsidR="008C27B9" w:rsidRPr="008C27B9">
              <w:rPr>
                <w:rFonts w:ascii="Times New Roman" w:eastAsia="Times New Roman" w:hAnsi="Times New Roman" w:cs="Times New Roman"/>
                <w:b/>
                <w:sz w:val="20"/>
                <w:szCs w:val="20"/>
              </w:rPr>
              <w:t xml:space="preserve"> su PVM</w:t>
            </w:r>
          </w:p>
        </w:tc>
        <w:tc>
          <w:tcPr>
            <w:tcW w:w="1027" w:type="pct"/>
            <w:vAlign w:val="center"/>
          </w:tcPr>
          <w:p w:rsidR="008C27B9" w:rsidRPr="008C27B9" w:rsidRDefault="00A031BB" w:rsidP="005E719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w:t>
            </w:r>
            <w:r w:rsidR="008C27B9" w:rsidRPr="008C27B9">
              <w:rPr>
                <w:rFonts w:ascii="Times New Roman" w:eastAsia="Times New Roman" w:hAnsi="Times New Roman" w:cs="Times New Roman"/>
                <w:b/>
                <w:bCs/>
                <w:sz w:val="20"/>
                <w:szCs w:val="20"/>
              </w:rPr>
              <w:t xml:space="preserve">Bendra TP einamojo remonto paslaugų ir dalių kaina </w:t>
            </w:r>
            <w:proofErr w:type="spellStart"/>
            <w:r w:rsidR="008C27B9" w:rsidRPr="008C27B9">
              <w:rPr>
                <w:rFonts w:ascii="Times New Roman" w:eastAsia="Times New Roman" w:hAnsi="Times New Roman" w:cs="Times New Roman"/>
                <w:b/>
                <w:sz w:val="20"/>
                <w:szCs w:val="20"/>
              </w:rPr>
              <w:t>Eur</w:t>
            </w:r>
            <w:proofErr w:type="spellEnd"/>
            <w:r w:rsidR="008C27B9" w:rsidRPr="008C27B9">
              <w:rPr>
                <w:rFonts w:ascii="Times New Roman" w:eastAsia="Times New Roman" w:hAnsi="Times New Roman" w:cs="Times New Roman"/>
                <w:b/>
                <w:sz w:val="20"/>
                <w:szCs w:val="20"/>
              </w:rPr>
              <w:t xml:space="preserve"> su PVM</w:t>
            </w:r>
          </w:p>
        </w:tc>
      </w:tr>
      <w:tr w:rsidR="002C2928" w:rsidRPr="008C27B9" w:rsidTr="00ED45E2">
        <w:trPr>
          <w:trHeight w:val="95"/>
          <w:tblHeader/>
        </w:trPr>
        <w:tc>
          <w:tcPr>
            <w:tcW w:w="33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1</w:t>
            </w:r>
          </w:p>
        </w:tc>
        <w:tc>
          <w:tcPr>
            <w:tcW w:w="769"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2</w:t>
            </w:r>
          </w:p>
        </w:tc>
        <w:tc>
          <w:tcPr>
            <w:tcW w:w="140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3</w:t>
            </w:r>
          </w:p>
        </w:tc>
        <w:tc>
          <w:tcPr>
            <w:tcW w:w="44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4</w:t>
            </w:r>
          </w:p>
        </w:tc>
        <w:tc>
          <w:tcPr>
            <w:tcW w:w="103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5</w:t>
            </w:r>
          </w:p>
        </w:tc>
        <w:tc>
          <w:tcPr>
            <w:tcW w:w="1027" w:type="pct"/>
            <w:vAlign w:val="center"/>
          </w:tcPr>
          <w:p w:rsidR="008C27B9" w:rsidRPr="000E0242" w:rsidRDefault="008C27B9" w:rsidP="008C27B9">
            <w:pPr>
              <w:spacing w:after="0" w:line="240" w:lineRule="auto"/>
              <w:jc w:val="center"/>
              <w:rPr>
                <w:rFonts w:ascii="Times New Roman" w:eastAsia="Times New Roman" w:hAnsi="Times New Roman" w:cs="Times New Roman"/>
                <w:b/>
                <w:bCs/>
                <w:sz w:val="16"/>
                <w:szCs w:val="16"/>
                <w:lang w:val="en-US"/>
              </w:rPr>
            </w:pPr>
            <w:r w:rsidRPr="004452D2">
              <w:rPr>
                <w:rFonts w:ascii="Times New Roman" w:eastAsia="Times New Roman" w:hAnsi="Times New Roman" w:cs="Times New Roman"/>
                <w:b/>
                <w:sz w:val="16"/>
                <w:szCs w:val="16"/>
              </w:rPr>
              <w:t>6</w:t>
            </w:r>
            <w:r w:rsidR="000E0242">
              <w:rPr>
                <w:rFonts w:ascii="Times New Roman" w:eastAsia="Times New Roman" w:hAnsi="Times New Roman" w:cs="Times New Roman"/>
                <w:b/>
                <w:sz w:val="16"/>
                <w:szCs w:val="16"/>
                <w:lang w:val="en-US"/>
              </w:rPr>
              <w:t>=(4x5)</w:t>
            </w:r>
          </w:p>
        </w:tc>
      </w:tr>
      <w:tr w:rsidR="000E0242" w:rsidRPr="008C27B9" w:rsidTr="004444EA">
        <w:trPr>
          <w:trHeight w:val="307"/>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769" w:type="pct"/>
            <w:vAlign w:val="bottom"/>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VW</w:t>
            </w:r>
          </w:p>
        </w:tc>
        <w:tc>
          <w:tcPr>
            <w:tcW w:w="1401"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CARAVELLE</w:t>
            </w:r>
          </w:p>
        </w:tc>
        <w:tc>
          <w:tcPr>
            <w:tcW w:w="441" w:type="pct"/>
            <w:vAlign w:val="center"/>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1</w:t>
            </w:r>
          </w:p>
        </w:tc>
        <w:tc>
          <w:tcPr>
            <w:tcW w:w="1031" w:type="pct"/>
            <w:vAlign w:val="center"/>
          </w:tcPr>
          <w:p w:rsidR="000E0242" w:rsidRPr="00ED45E2" w:rsidRDefault="000E0242" w:rsidP="000E0242">
            <w:pPr>
              <w:pStyle w:val="NoSpacing"/>
              <w:rPr>
                <w:rFonts w:ascii="Times New Roman" w:hAnsi="Times New Roman" w:cs="Times New Roman"/>
                <w:sz w:val="24"/>
                <w:szCs w:val="24"/>
              </w:rPr>
            </w:pPr>
            <w:r w:rsidRPr="00ED45E2">
              <w:rPr>
                <w:rFonts w:ascii="Times New Roman" w:hAnsi="Times New Roman" w:cs="Times New Roman"/>
                <w:bCs/>
                <w:i/>
                <w:color w:val="FF0000"/>
                <w:sz w:val="24"/>
                <w:szCs w:val="24"/>
              </w:rPr>
              <w:t>pildo tiekėjas</w:t>
            </w:r>
          </w:p>
        </w:tc>
        <w:tc>
          <w:tcPr>
            <w:tcW w:w="1027" w:type="pct"/>
            <w:vAlign w:val="center"/>
          </w:tcPr>
          <w:p w:rsidR="000E0242" w:rsidRPr="00ED45E2" w:rsidRDefault="000E0242" w:rsidP="000E0242">
            <w:pPr>
              <w:pStyle w:val="NoSpacing"/>
              <w:rPr>
                <w:rFonts w:ascii="Times New Roman" w:hAnsi="Times New Roman" w:cs="Times New Roman"/>
                <w:sz w:val="24"/>
                <w:szCs w:val="24"/>
              </w:rPr>
            </w:pPr>
            <w:r w:rsidRPr="00ED45E2">
              <w:rPr>
                <w:rFonts w:ascii="Times New Roman" w:hAnsi="Times New Roman" w:cs="Times New Roman"/>
                <w:bCs/>
                <w:i/>
                <w:color w:val="FF0000"/>
                <w:sz w:val="24"/>
                <w:szCs w:val="24"/>
              </w:rPr>
              <w:t>pildo tiekėjas</w:t>
            </w:r>
          </w:p>
        </w:tc>
      </w:tr>
      <w:tr w:rsidR="000E0242" w:rsidRPr="008C27B9" w:rsidTr="00ED45E2">
        <w:trPr>
          <w:trHeight w:val="284"/>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769"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VW</w:t>
            </w:r>
          </w:p>
        </w:tc>
        <w:tc>
          <w:tcPr>
            <w:tcW w:w="1401"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CADDY TDI</w:t>
            </w:r>
          </w:p>
        </w:tc>
        <w:tc>
          <w:tcPr>
            <w:tcW w:w="441" w:type="pct"/>
            <w:vAlign w:val="center"/>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2</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7372BD">
        <w:trPr>
          <w:trHeight w:val="273"/>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w:t>
            </w:r>
          </w:p>
        </w:tc>
        <w:tc>
          <w:tcPr>
            <w:tcW w:w="769"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ŠKODA</w:t>
            </w:r>
          </w:p>
        </w:tc>
        <w:tc>
          <w:tcPr>
            <w:tcW w:w="1401"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OCTAVIA</w:t>
            </w:r>
          </w:p>
        </w:tc>
        <w:tc>
          <w:tcPr>
            <w:tcW w:w="441" w:type="pct"/>
            <w:vAlign w:val="center"/>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3</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ED45E2">
        <w:trPr>
          <w:trHeight w:val="264"/>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4.</w:t>
            </w:r>
          </w:p>
        </w:tc>
        <w:tc>
          <w:tcPr>
            <w:tcW w:w="769"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ŠKODA</w:t>
            </w:r>
          </w:p>
        </w:tc>
        <w:tc>
          <w:tcPr>
            <w:tcW w:w="1401" w:type="pct"/>
            <w:vAlign w:val="center"/>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SUPERB 4X4</w:t>
            </w:r>
          </w:p>
        </w:tc>
        <w:tc>
          <w:tcPr>
            <w:tcW w:w="441" w:type="pct"/>
            <w:vAlign w:val="center"/>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1</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7372BD">
        <w:trPr>
          <w:trHeight w:val="267"/>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5.</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PEUGEOT</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PARTNER</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7</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7372BD">
        <w:trPr>
          <w:trHeight w:val="258"/>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6.</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PEUGEOT</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208</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2</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7372BD">
        <w:trPr>
          <w:trHeight w:val="261"/>
        </w:trPr>
        <w:tc>
          <w:tcPr>
            <w:tcW w:w="331" w:type="pct"/>
            <w:vAlign w:val="center"/>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PEUGEOT</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 xml:space="preserve">EXPERT </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2</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1B5835">
        <w:trPr>
          <w:trHeight w:val="252"/>
        </w:trPr>
        <w:tc>
          <w:tcPr>
            <w:tcW w:w="331" w:type="pct"/>
          </w:tcPr>
          <w:p w:rsidR="000E0242" w:rsidRPr="004D2C8F" w:rsidRDefault="000E0242" w:rsidP="000E02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PEUGEOT</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 xml:space="preserve">EXPERT TRAVELLER </w:t>
            </w:r>
            <w:proofErr w:type="spellStart"/>
            <w:r w:rsidRPr="000E0242">
              <w:rPr>
                <w:rFonts w:ascii="Times New Roman" w:hAnsi="Times New Roman" w:cs="Times New Roman"/>
                <w:sz w:val="24"/>
                <w:szCs w:val="24"/>
              </w:rPr>
              <w:t>Automat</w:t>
            </w:r>
            <w:proofErr w:type="spellEnd"/>
            <w:r w:rsidRPr="000E0242">
              <w:rPr>
                <w:rFonts w:ascii="Times New Roman" w:hAnsi="Times New Roman" w:cs="Times New Roman"/>
                <w:sz w:val="24"/>
                <w:szCs w:val="24"/>
              </w:rPr>
              <w:t>.</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6</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1B5835">
        <w:trPr>
          <w:trHeight w:val="255"/>
        </w:trPr>
        <w:tc>
          <w:tcPr>
            <w:tcW w:w="331" w:type="pct"/>
          </w:tcPr>
          <w:p w:rsidR="000E0242" w:rsidRPr="004D2C8F" w:rsidRDefault="000E0242" w:rsidP="000E02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TOYOTA</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COROLLA</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15</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1B5835">
        <w:trPr>
          <w:trHeight w:val="260"/>
        </w:trPr>
        <w:tc>
          <w:tcPr>
            <w:tcW w:w="331" w:type="pct"/>
          </w:tcPr>
          <w:p w:rsidR="000E0242" w:rsidRPr="004D2C8F" w:rsidRDefault="000E0242" w:rsidP="000E0242">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TOYOTA</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COROLLA</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1</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0E0242" w:rsidRPr="008C27B9" w:rsidTr="001B5835">
        <w:trPr>
          <w:trHeight w:val="260"/>
        </w:trPr>
        <w:tc>
          <w:tcPr>
            <w:tcW w:w="331" w:type="pct"/>
          </w:tcPr>
          <w:p w:rsidR="000E0242" w:rsidRPr="004D2C8F" w:rsidRDefault="000E0242" w:rsidP="000E02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69"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NISSAN</w:t>
            </w:r>
          </w:p>
        </w:tc>
        <w:tc>
          <w:tcPr>
            <w:tcW w:w="1401" w:type="pct"/>
          </w:tcPr>
          <w:p w:rsidR="000E0242" w:rsidRPr="000E0242" w:rsidRDefault="000E0242" w:rsidP="000E0242">
            <w:pPr>
              <w:pStyle w:val="NoSpacing"/>
              <w:rPr>
                <w:rFonts w:ascii="Times New Roman" w:hAnsi="Times New Roman" w:cs="Times New Roman"/>
                <w:sz w:val="24"/>
                <w:szCs w:val="24"/>
              </w:rPr>
            </w:pPr>
            <w:r w:rsidRPr="000E0242">
              <w:rPr>
                <w:rFonts w:ascii="Times New Roman" w:hAnsi="Times New Roman" w:cs="Times New Roman"/>
                <w:sz w:val="24"/>
                <w:szCs w:val="24"/>
              </w:rPr>
              <w:t>LEAF</w:t>
            </w:r>
          </w:p>
        </w:tc>
        <w:tc>
          <w:tcPr>
            <w:tcW w:w="441" w:type="pct"/>
          </w:tcPr>
          <w:p w:rsidR="000E0242" w:rsidRPr="000E0242" w:rsidRDefault="000E0242" w:rsidP="000E0242">
            <w:pPr>
              <w:pStyle w:val="NoSpacing"/>
              <w:jc w:val="center"/>
              <w:rPr>
                <w:rFonts w:ascii="Times New Roman" w:hAnsi="Times New Roman" w:cs="Times New Roman"/>
                <w:sz w:val="24"/>
                <w:szCs w:val="24"/>
              </w:rPr>
            </w:pPr>
            <w:r w:rsidRPr="000E0242">
              <w:rPr>
                <w:rFonts w:ascii="Times New Roman" w:hAnsi="Times New Roman" w:cs="Times New Roman"/>
                <w:sz w:val="24"/>
                <w:szCs w:val="24"/>
              </w:rPr>
              <w:t>3</w:t>
            </w:r>
          </w:p>
        </w:tc>
        <w:tc>
          <w:tcPr>
            <w:tcW w:w="1031"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0E0242" w:rsidRPr="00ED45E2" w:rsidRDefault="000E0242" w:rsidP="000E0242">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48228D" w:rsidRPr="008C27B9" w:rsidTr="00ED45E2">
        <w:trPr>
          <w:trHeight w:val="435"/>
        </w:trPr>
        <w:tc>
          <w:tcPr>
            <w:tcW w:w="331" w:type="pct"/>
          </w:tcPr>
          <w:p w:rsidR="0048228D" w:rsidRPr="008C27B9" w:rsidRDefault="0048228D" w:rsidP="0048228D">
            <w:pPr>
              <w:spacing w:after="0" w:line="240" w:lineRule="auto"/>
              <w:jc w:val="center"/>
              <w:rPr>
                <w:rFonts w:ascii="Times New Roman" w:eastAsia="Times New Roman" w:hAnsi="Times New Roman" w:cs="Times New Roman"/>
                <w:sz w:val="23"/>
                <w:szCs w:val="23"/>
              </w:rPr>
            </w:pPr>
          </w:p>
        </w:tc>
        <w:tc>
          <w:tcPr>
            <w:tcW w:w="3642" w:type="pct"/>
            <w:gridSpan w:val="4"/>
          </w:tcPr>
          <w:p w:rsidR="0048228D" w:rsidRPr="008C27B9" w:rsidRDefault="0048228D" w:rsidP="0048228D">
            <w:pPr>
              <w:spacing w:after="0" w:line="240" w:lineRule="auto"/>
              <w:jc w:val="right"/>
              <w:rPr>
                <w:rFonts w:ascii="Times New Roman" w:eastAsia="Times New Roman" w:hAnsi="Times New Roman" w:cs="Times New Roman"/>
                <w:b/>
                <w:sz w:val="23"/>
                <w:szCs w:val="23"/>
              </w:rPr>
            </w:pPr>
            <w:r w:rsidRPr="008C27B9">
              <w:rPr>
                <w:rFonts w:ascii="Times New Roman" w:eastAsia="Times New Roman" w:hAnsi="Times New Roman" w:cs="Times New Roman"/>
                <w:b/>
                <w:sz w:val="24"/>
                <w:szCs w:val="24"/>
              </w:rPr>
              <w:t xml:space="preserve">Bendra pasiūlymo palyginamoji kaina </w:t>
            </w:r>
            <w:proofErr w:type="spellStart"/>
            <w:r w:rsidRPr="008C27B9">
              <w:rPr>
                <w:rFonts w:ascii="Times New Roman" w:eastAsia="Times New Roman" w:hAnsi="Times New Roman" w:cs="Times New Roman"/>
                <w:b/>
                <w:sz w:val="24"/>
                <w:szCs w:val="24"/>
              </w:rPr>
              <w:t>Eur</w:t>
            </w:r>
            <w:proofErr w:type="spellEnd"/>
            <w:r w:rsidRPr="008C27B9">
              <w:rPr>
                <w:rFonts w:ascii="Times New Roman" w:eastAsia="Times New Roman" w:hAnsi="Times New Roman" w:cs="Times New Roman"/>
                <w:b/>
                <w:sz w:val="24"/>
                <w:szCs w:val="24"/>
              </w:rPr>
              <w:t xml:space="preserve"> su PVM</w:t>
            </w:r>
            <w:r w:rsidR="005E719D">
              <w:rPr>
                <w:rFonts w:ascii="Times New Roman" w:eastAsia="Times New Roman" w:hAnsi="Times New Roman" w:cs="Times New Roman"/>
                <w:b/>
                <w:sz w:val="24"/>
                <w:szCs w:val="24"/>
              </w:rPr>
              <w:t>:</w:t>
            </w:r>
          </w:p>
        </w:tc>
        <w:tc>
          <w:tcPr>
            <w:tcW w:w="1027" w:type="pct"/>
          </w:tcPr>
          <w:p w:rsidR="0048228D" w:rsidRPr="00707527" w:rsidRDefault="0048228D" w:rsidP="0048228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bCs/>
                <w:i/>
                <w:color w:val="FF0000"/>
              </w:rPr>
              <w:t xml:space="preserve"> </w:t>
            </w:r>
            <w:r w:rsidRPr="00707527">
              <w:rPr>
                <w:rFonts w:ascii="Times New Roman" w:eastAsia="Times New Roman" w:hAnsi="Times New Roman" w:cs="Times New Roman"/>
                <w:bCs/>
                <w:i/>
                <w:color w:val="FF0000"/>
              </w:rPr>
              <w:t>pildo tiekėjas</w:t>
            </w:r>
          </w:p>
        </w:tc>
      </w:tr>
    </w:tbl>
    <w:p w:rsidR="00A031BB" w:rsidRPr="00802916" w:rsidRDefault="00A031BB" w:rsidP="00A031BB">
      <w:pPr>
        <w:spacing w:after="0" w:line="240" w:lineRule="auto"/>
        <w:jc w:val="both"/>
        <w:rPr>
          <w:rFonts w:ascii="Times New Roman" w:eastAsia="Times New Roman" w:hAnsi="Times New Roman" w:cs="Times New Roman"/>
          <w:color w:val="FF0000"/>
          <w:sz w:val="20"/>
          <w:szCs w:val="20"/>
        </w:rPr>
      </w:pPr>
      <w:r w:rsidRPr="00802916">
        <w:rPr>
          <w:rFonts w:ascii="Times New Roman" w:eastAsia="Times New Roman" w:hAnsi="Times New Roman" w:cs="Times New Roman"/>
          <w:b/>
          <w:sz w:val="20"/>
          <w:szCs w:val="20"/>
        </w:rPr>
        <w:t xml:space="preserve">*Pasiūlymo kaina turi būti pateikiama vienos šimtosios tikslumu </w:t>
      </w:r>
      <w:r w:rsidRPr="00802916">
        <w:rPr>
          <w:rFonts w:ascii="Times New Roman" w:eastAsia="Times New Roman" w:hAnsi="Times New Roman" w:cs="Times New Roman"/>
          <w:b/>
          <w:color w:val="FF0000"/>
          <w:sz w:val="20"/>
          <w:szCs w:val="20"/>
        </w:rPr>
        <w:t>– t. y. du skaičiai po kablelio.</w:t>
      </w:r>
      <w:r w:rsidRPr="00802916">
        <w:rPr>
          <w:rFonts w:ascii="Times New Roman" w:eastAsia="Times New Roman" w:hAnsi="Times New Roman" w:cs="Times New Roman"/>
          <w:color w:val="FF0000"/>
          <w:sz w:val="20"/>
          <w:szCs w:val="20"/>
        </w:rPr>
        <w:t xml:space="preserve"> </w:t>
      </w:r>
    </w:p>
    <w:p w:rsidR="008C27B9" w:rsidRDefault="008C27B9" w:rsidP="008C27B9">
      <w:pPr>
        <w:tabs>
          <w:tab w:val="left" w:pos="8505"/>
        </w:tabs>
        <w:spacing w:after="0" w:line="240" w:lineRule="auto"/>
        <w:ind w:firstLine="720"/>
        <w:jc w:val="both"/>
        <w:rPr>
          <w:rFonts w:ascii="Times New Roman" w:eastAsia="Times New Roman" w:hAnsi="Times New Roman" w:cs="Times New Roman"/>
          <w:sz w:val="20"/>
          <w:szCs w:val="20"/>
        </w:rPr>
      </w:pPr>
      <w:r w:rsidRPr="008C27B9">
        <w:rPr>
          <w:rFonts w:ascii="Times New Roman" w:eastAsia="Times New Roman" w:hAnsi="Times New Roman" w:cs="Times New Roman"/>
          <w:sz w:val="20"/>
          <w:szCs w:val="20"/>
        </w:rPr>
        <w:t xml:space="preserve">Tais atvejais, kai pagal galiojančius teisės aktus tiekėjui nereikia mokėti PVM, tiekėjas nurodo priežastis, dėl kurių PVM nemoka ir pateikia pasiūlyme kainas </w:t>
      </w:r>
      <w:proofErr w:type="spellStart"/>
      <w:r w:rsidRPr="008C27B9">
        <w:rPr>
          <w:rFonts w:ascii="Times New Roman" w:eastAsia="Times New Roman" w:hAnsi="Times New Roman" w:cs="Times New Roman"/>
          <w:sz w:val="20"/>
          <w:szCs w:val="20"/>
        </w:rPr>
        <w:t>Eur</w:t>
      </w:r>
      <w:proofErr w:type="spellEnd"/>
      <w:r w:rsidRPr="008C27B9">
        <w:rPr>
          <w:rFonts w:ascii="Times New Roman" w:eastAsia="Times New Roman" w:hAnsi="Times New Roman" w:cs="Times New Roman"/>
          <w:sz w:val="20"/>
          <w:szCs w:val="20"/>
        </w:rPr>
        <w:t xml:space="preserve"> be PVM (kainos </w:t>
      </w:r>
      <w:proofErr w:type="spellStart"/>
      <w:r w:rsidRPr="008C27B9">
        <w:rPr>
          <w:rFonts w:ascii="Times New Roman" w:eastAsia="Times New Roman" w:hAnsi="Times New Roman" w:cs="Times New Roman"/>
          <w:sz w:val="20"/>
          <w:szCs w:val="20"/>
        </w:rPr>
        <w:t>Eur</w:t>
      </w:r>
      <w:proofErr w:type="spellEnd"/>
      <w:r w:rsidRPr="008C27B9">
        <w:rPr>
          <w:rFonts w:ascii="Times New Roman" w:eastAsia="Times New Roman" w:hAnsi="Times New Roman" w:cs="Times New Roman"/>
          <w:sz w:val="20"/>
          <w:szCs w:val="20"/>
        </w:rPr>
        <w:t xml:space="preserve"> be PVM turi būti pateiktos vienos šimtosios tikslumu (</w:t>
      </w:r>
      <w:r w:rsidRPr="00A031BB">
        <w:rPr>
          <w:rFonts w:ascii="Times New Roman" w:eastAsia="Times New Roman" w:hAnsi="Times New Roman" w:cs="Times New Roman"/>
          <w:sz w:val="20"/>
          <w:szCs w:val="20"/>
        </w:rPr>
        <w:t>du skaičiai po kablelio).</w:t>
      </w:r>
    </w:p>
    <w:p w:rsidR="00ED45E2" w:rsidRDefault="00ED45E2" w:rsidP="00ED45E2">
      <w:pPr>
        <w:pStyle w:val="NoSpacing"/>
        <w:rPr>
          <w:rFonts w:ascii="Times New Roman" w:hAnsi="Times New Roman" w:cs="Times New Roman"/>
          <w:b/>
          <w:sz w:val="24"/>
          <w:szCs w:val="24"/>
        </w:rPr>
      </w:pPr>
    </w:p>
    <w:p w:rsidR="00B251D9" w:rsidRPr="00856330" w:rsidRDefault="00B251D9" w:rsidP="00B251D9">
      <w:pPr>
        <w:spacing w:after="0" w:line="240" w:lineRule="auto"/>
        <w:ind w:firstLine="720"/>
        <w:jc w:val="both"/>
        <w:rPr>
          <w:rFonts w:ascii="Times New Roman" w:eastAsia="Times New Roman" w:hAnsi="Times New Roman" w:cs="Times New Roman"/>
          <w:sz w:val="24"/>
          <w:szCs w:val="24"/>
        </w:rPr>
      </w:pPr>
      <w:r w:rsidRPr="00856330">
        <w:rPr>
          <w:rFonts w:ascii="Times New Roman" w:eastAsia="Times New Roman" w:hAnsi="Times New Roman" w:cs="Times New Roman"/>
          <w:b/>
          <w:sz w:val="24"/>
          <w:szCs w:val="24"/>
        </w:rPr>
        <w:t xml:space="preserve">Vienos TP einamojo </w:t>
      </w:r>
      <w:r w:rsidRPr="00856330">
        <w:rPr>
          <w:rFonts w:ascii="Times New Roman" w:eastAsia="Times New Roman" w:hAnsi="Times New Roman" w:cs="Times New Roman"/>
          <w:b/>
          <w:bCs/>
          <w:sz w:val="24"/>
          <w:szCs w:val="24"/>
        </w:rPr>
        <w:t xml:space="preserve">remonto paslaugų ir atsarginių dalių </w:t>
      </w:r>
      <w:r w:rsidRPr="00856330">
        <w:rPr>
          <w:rFonts w:ascii="Times New Roman" w:eastAsia="Times New Roman" w:hAnsi="Times New Roman" w:cs="Times New Roman"/>
          <w:b/>
          <w:sz w:val="24"/>
          <w:szCs w:val="24"/>
        </w:rPr>
        <w:t xml:space="preserve">kaina, </w:t>
      </w:r>
      <w:proofErr w:type="spellStart"/>
      <w:r w:rsidRPr="00856330">
        <w:rPr>
          <w:rFonts w:ascii="Times New Roman" w:eastAsia="Times New Roman" w:hAnsi="Times New Roman" w:cs="Times New Roman"/>
          <w:b/>
          <w:sz w:val="24"/>
          <w:szCs w:val="24"/>
        </w:rPr>
        <w:t>Eur</w:t>
      </w:r>
      <w:proofErr w:type="spellEnd"/>
      <w:r w:rsidRPr="00856330">
        <w:rPr>
          <w:rFonts w:ascii="Times New Roman" w:eastAsia="Times New Roman" w:hAnsi="Times New Roman" w:cs="Times New Roman"/>
          <w:b/>
          <w:sz w:val="24"/>
          <w:szCs w:val="24"/>
        </w:rPr>
        <w:t xml:space="preserve"> su PVM</w:t>
      </w:r>
      <w:r w:rsidRPr="00856330">
        <w:rPr>
          <w:rFonts w:ascii="Times New Roman" w:eastAsia="Times New Roman" w:hAnsi="Times New Roman" w:cs="Times New Roman"/>
          <w:sz w:val="24"/>
          <w:szCs w:val="24"/>
        </w:rPr>
        <w:t xml:space="preserve"> (</w:t>
      </w:r>
      <w:r w:rsidR="000E0242" w:rsidRPr="00856330">
        <w:rPr>
          <w:rFonts w:ascii="Times New Roman" w:eastAsia="Times New Roman" w:hAnsi="Times New Roman" w:cs="Times New Roman"/>
          <w:sz w:val="24"/>
          <w:szCs w:val="24"/>
        </w:rPr>
        <w:t xml:space="preserve">Sąlygų </w:t>
      </w:r>
      <w:r w:rsidRPr="00856330">
        <w:rPr>
          <w:rFonts w:ascii="Times New Roman" w:eastAsia="Times New Roman" w:hAnsi="Times New Roman" w:cs="Times New Roman"/>
          <w:caps/>
          <w:sz w:val="24"/>
          <w:szCs w:val="24"/>
        </w:rPr>
        <w:t xml:space="preserve">1 </w:t>
      </w:r>
      <w:r w:rsidRPr="00856330">
        <w:rPr>
          <w:rFonts w:ascii="Times New Roman" w:eastAsia="Times New Roman" w:hAnsi="Times New Roman" w:cs="Times New Roman"/>
          <w:sz w:val="24"/>
          <w:szCs w:val="24"/>
        </w:rPr>
        <w:t xml:space="preserve">priedo pateiktos lentelės 5 stulpelis), </w:t>
      </w:r>
      <w:r w:rsidRPr="00856330">
        <w:rPr>
          <w:rFonts w:ascii="Times New Roman" w:eastAsia="Times New Roman" w:hAnsi="Times New Roman" w:cs="Times New Roman"/>
          <w:b/>
          <w:sz w:val="24"/>
          <w:szCs w:val="24"/>
        </w:rPr>
        <w:t>apskaičiuojama</w:t>
      </w:r>
      <w:r w:rsidRPr="00856330">
        <w:rPr>
          <w:rFonts w:ascii="Times New Roman" w:eastAsia="Times New Roman" w:hAnsi="Times New Roman" w:cs="Times New Roman"/>
          <w:sz w:val="24"/>
          <w:szCs w:val="24"/>
        </w:rPr>
        <w:t xml:space="preserve"> pagalbinėje lentelėje pateiktoje </w:t>
      </w:r>
      <w:r w:rsidRPr="00856330">
        <w:rPr>
          <w:rFonts w:ascii="Times New Roman" w:eastAsia="Times New Roman" w:hAnsi="Times New Roman" w:cs="Times New Roman"/>
          <w:bCs/>
          <w:sz w:val="24"/>
          <w:szCs w:val="24"/>
        </w:rPr>
        <w:t>7 priede (</w:t>
      </w:r>
      <w:r w:rsidRPr="00856330">
        <w:rPr>
          <w:rFonts w:ascii="Times New Roman" w:eastAsia="Times New Roman" w:hAnsi="Times New Roman" w:cs="Times New Roman"/>
          <w:sz w:val="24"/>
          <w:szCs w:val="24"/>
        </w:rPr>
        <w:t>Microsoft</w:t>
      </w:r>
      <w:r w:rsidRPr="00856330">
        <w:rPr>
          <w:rFonts w:ascii="Times New Roman" w:eastAsia="Times New Roman" w:hAnsi="Times New Roman" w:cs="Times New Roman"/>
          <w:bCs/>
          <w:sz w:val="24"/>
          <w:szCs w:val="24"/>
        </w:rPr>
        <w:t xml:space="preserve"> Excel programoje).</w:t>
      </w:r>
    </w:p>
    <w:p w:rsidR="00B251D9" w:rsidRPr="00856330" w:rsidRDefault="00B251D9" w:rsidP="00B251D9">
      <w:pPr>
        <w:tabs>
          <w:tab w:val="left" w:pos="8505"/>
        </w:tabs>
        <w:spacing w:after="0" w:line="240" w:lineRule="auto"/>
        <w:ind w:firstLine="720"/>
        <w:jc w:val="both"/>
        <w:rPr>
          <w:rFonts w:ascii="Times New Roman" w:eastAsia="Times New Roman" w:hAnsi="Times New Roman" w:cs="Times New Roman"/>
          <w:bCs/>
          <w:sz w:val="24"/>
          <w:szCs w:val="24"/>
        </w:rPr>
      </w:pPr>
      <w:r w:rsidRPr="00856330">
        <w:rPr>
          <w:rFonts w:ascii="Times New Roman" w:eastAsia="Times New Roman" w:hAnsi="Times New Roman" w:cs="Times New Roman"/>
          <w:b/>
          <w:bCs/>
          <w:sz w:val="24"/>
          <w:szCs w:val="24"/>
        </w:rPr>
        <w:t>Bendra pasiūlymo palyginamoji kaina apskaičiuojama</w:t>
      </w:r>
      <w:r w:rsidRPr="00856330">
        <w:rPr>
          <w:rFonts w:ascii="Times New Roman" w:eastAsia="Times New Roman" w:hAnsi="Times New Roman" w:cs="Times New Roman"/>
          <w:bCs/>
          <w:sz w:val="24"/>
          <w:szCs w:val="24"/>
        </w:rPr>
        <w:t xml:space="preserve"> sudedant visų transporto priemonių, išvardintų lentelėje, </w:t>
      </w:r>
      <w:r w:rsidRPr="00856330">
        <w:rPr>
          <w:rFonts w:ascii="Times New Roman" w:eastAsia="Times New Roman" w:hAnsi="Times New Roman" w:cs="Times New Roman"/>
          <w:sz w:val="24"/>
          <w:szCs w:val="24"/>
        </w:rPr>
        <w:t>transporto priemonių</w:t>
      </w:r>
      <w:r w:rsidRPr="00856330">
        <w:rPr>
          <w:rFonts w:ascii="Times New Roman" w:eastAsia="Times New Roman" w:hAnsi="Times New Roman" w:cs="Times New Roman"/>
          <w:bCs/>
          <w:sz w:val="24"/>
          <w:szCs w:val="24"/>
        </w:rPr>
        <w:t xml:space="preserve"> einamojo remonto paslaugų ir atsarginių dalių kainas, apskaičiuotas pagalbinėse lentelėse (7 priedas, Excel programoje), padauginus iš jų kiekio.</w:t>
      </w:r>
    </w:p>
    <w:p w:rsidR="00ED45E2" w:rsidRPr="00802916" w:rsidRDefault="00ED45E2" w:rsidP="00B251D9">
      <w:pPr>
        <w:pStyle w:val="NoSpacing"/>
        <w:jc w:val="both"/>
        <w:rPr>
          <w:rFonts w:ascii="Times New Roman" w:hAnsi="Times New Roman" w:cs="Times New Roman"/>
          <w:snapToGrid w:val="0"/>
          <w:u w:val="single"/>
          <w:lang w:eastAsia="lt-LT"/>
        </w:rPr>
      </w:pPr>
    </w:p>
    <w:p w:rsidR="00B251D9" w:rsidRPr="0057454B" w:rsidRDefault="00B251D9" w:rsidP="00B251D9">
      <w:pPr>
        <w:pStyle w:val="NoSpacing"/>
        <w:jc w:val="both"/>
        <w:rPr>
          <w:rFonts w:ascii="Times New Roman" w:hAnsi="Times New Roman" w:cs="Times New Roman"/>
          <w:sz w:val="24"/>
          <w:szCs w:val="24"/>
          <w:u w:val="single"/>
          <w:lang w:eastAsia="lt-LT"/>
        </w:rPr>
      </w:pPr>
      <w:r w:rsidRPr="0057454B">
        <w:rPr>
          <w:rFonts w:ascii="Times New Roman" w:hAnsi="Times New Roman" w:cs="Times New Roman"/>
          <w:snapToGrid w:val="0"/>
          <w:sz w:val="24"/>
          <w:szCs w:val="24"/>
          <w:u w:val="single"/>
          <w:lang w:eastAsia="lt-LT"/>
        </w:rPr>
        <w:t>Pažymėtina, kad tiekėjas turi į pasiūlymo kainą įsiskaičiuoti išlaidas susijusias su sąskaitų</w:t>
      </w:r>
      <w:r>
        <w:rPr>
          <w:rFonts w:ascii="Times New Roman" w:hAnsi="Times New Roman" w:cs="Times New Roman"/>
          <w:snapToGrid w:val="0"/>
          <w:sz w:val="24"/>
          <w:szCs w:val="24"/>
          <w:u w:val="single"/>
          <w:lang w:eastAsia="lt-LT"/>
        </w:rPr>
        <w:t xml:space="preserve"> </w:t>
      </w:r>
      <w:r w:rsidRPr="0057454B">
        <w:rPr>
          <w:rFonts w:ascii="Times New Roman" w:hAnsi="Times New Roman" w:cs="Times New Roman"/>
          <w:snapToGrid w:val="0"/>
          <w:sz w:val="24"/>
          <w:szCs w:val="24"/>
          <w:u w:val="single"/>
          <w:lang w:eastAsia="lt-LT"/>
        </w:rPr>
        <w:t>pateikimu per informacinę sistemą</w:t>
      </w:r>
      <w:r w:rsidR="0048228D">
        <w:rPr>
          <w:rFonts w:ascii="Times New Roman" w:hAnsi="Times New Roman" w:cs="Times New Roman"/>
          <w:snapToGrid w:val="0"/>
          <w:sz w:val="24"/>
          <w:szCs w:val="24"/>
          <w:u w:val="single"/>
          <w:lang w:eastAsia="lt-LT"/>
        </w:rPr>
        <w:t xml:space="preserve"> SABIS</w:t>
      </w:r>
      <w:r w:rsidRPr="0057454B">
        <w:rPr>
          <w:rFonts w:ascii="Times New Roman" w:hAnsi="Times New Roman" w:cs="Times New Roman"/>
          <w:snapToGrid w:val="0"/>
          <w:sz w:val="24"/>
          <w:szCs w:val="24"/>
          <w:u w:val="single"/>
          <w:lang w:eastAsia="lt-LT"/>
        </w:rPr>
        <w:t>.</w:t>
      </w:r>
    </w:p>
    <w:p w:rsidR="00B251D9" w:rsidRDefault="00B251D9" w:rsidP="00B251D9">
      <w:pPr>
        <w:pStyle w:val="NoSpacing"/>
        <w:rPr>
          <w:rFonts w:ascii="Times New Roman" w:hAnsi="Times New Roman" w:cs="Times New Roman"/>
          <w:sz w:val="24"/>
          <w:szCs w:val="24"/>
        </w:rPr>
      </w:pPr>
    </w:p>
    <w:p w:rsidR="00856330" w:rsidRDefault="00856330" w:rsidP="00B251D9">
      <w:pPr>
        <w:pStyle w:val="NoSpacing"/>
        <w:rPr>
          <w:rFonts w:ascii="Times New Roman" w:hAnsi="Times New Roman" w:cs="Times New Roman"/>
          <w:sz w:val="24"/>
          <w:szCs w:val="24"/>
        </w:rPr>
      </w:pPr>
    </w:p>
    <w:p w:rsidR="0048228D" w:rsidRPr="0048228D" w:rsidRDefault="0048228D" w:rsidP="00B251D9">
      <w:pPr>
        <w:pStyle w:val="NoSpacing"/>
        <w:rPr>
          <w:rFonts w:ascii="Times New Roman" w:hAnsi="Times New Roman" w:cs="Times New Roman"/>
          <w:b/>
          <w:sz w:val="24"/>
          <w:szCs w:val="24"/>
          <w:u w:val="single"/>
        </w:rPr>
      </w:pPr>
      <w:r w:rsidRPr="0048228D">
        <w:rPr>
          <w:rFonts w:ascii="Times New Roman" w:hAnsi="Times New Roman" w:cs="Times New Roman"/>
          <w:b/>
          <w:sz w:val="24"/>
          <w:szCs w:val="24"/>
          <w:highlight w:val="yellow"/>
          <w:u w:val="single"/>
        </w:rPr>
        <w:t>PASTABA:</w:t>
      </w:r>
    </w:p>
    <w:p w:rsidR="007F6930" w:rsidRPr="007F6930" w:rsidRDefault="00B251D9" w:rsidP="007F6930">
      <w:pPr>
        <w:pStyle w:val="NoSpacing"/>
        <w:jc w:val="both"/>
        <w:rPr>
          <w:rFonts w:ascii="Times New Roman" w:hAnsi="Times New Roman" w:cs="Times New Roman"/>
          <w:sz w:val="24"/>
          <w:szCs w:val="24"/>
        </w:rPr>
      </w:pPr>
      <w:r w:rsidRPr="00872E8E">
        <w:rPr>
          <w:rFonts w:ascii="Times New Roman" w:hAnsi="Times New Roman" w:cs="Times New Roman"/>
          <w:b/>
          <w:bCs/>
          <w:sz w:val="24"/>
          <w:szCs w:val="24"/>
          <w:u w:val="single"/>
        </w:rPr>
        <w:t xml:space="preserve">Pasiūlymo palyginamoji </w:t>
      </w:r>
      <w:r w:rsidRPr="00802916">
        <w:rPr>
          <w:rFonts w:ascii="Times New Roman" w:hAnsi="Times New Roman" w:cs="Times New Roman"/>
          <w:b/>
          <w:bCs/>
          <w:sz w:val="24"/>
          <w:szCs w:val="24"/>
          <w:u w:val="single"/>
        </w:rPr>
        <w:t xml:space="preserve">kaina </w:t>
      </w:r>
      <w:proofErr w:type="spellStart"/>
      <w:r w:rsidR="00802916" w:rsidRPr="00802916">
        <w:rPr>
          <w:rFonts w:ascii="Times New Roman" w:hAnsi="Times New Roman" w:cs="Times New Roman"/>
          <w:b/>
          <w:sz w:val="24"/>
          <w:szCs w:val="24"/>
          <w:u w:val="single"/>
        </w:rPr>
        <w:t>E</w:t>
      </w:r>
      <w:r w:rsidR="00802916">
        <w:rPr>
          <w:rFonts w:ascii="Times New Roman" w:hAnsi="Times New Roman" w:cs="Times New Roman"/>
          <w:b/>
          <w:sz w:val="24"/>
          <w:szCs w:val="24"/>
          <w:u w:val="single"/>
        </w:rPr>
        <w:t>ur</w:t>
      </w:r>
      <w:proofErr w:type="spellEnd"/>
      <w:r w:rsidR="00802916" w:rsidRPr="00802916">
        <w:rPr>
          <w:rFonts w:ascii="Times New Roman" w:hAnsi="Times New Roman" w:cs="Times New Roman"/>
          <w:b/>
          <w:sz w:val="24"/>
          <w:szCs w:val="24"/>
          <w:u w:val="single"/>
        </w:rPr>
        <w:t xml:space="preserve"> su PVM </w:t>
      </w:r>
      <w:r w:rsidRPr="00802916">
        <w:rPr>
          <w:rFonts w:ascii="Times New Roman" w:hAnsi="Times New Roman" w:cs="Times New Roman"/>
          <w:b/>
          <w:bCs/>
          <w:sz w:val="24"/>
          <w:szCs w:val="24"/>
          <w:u w:val="single"/>
        </w:rPr>
        <w:t>bus</w:t>
      </w:r>
      <w:r w:rsidRPr="00872E8E">
        <w:rPr>
          <w:rFonts w:ascii="Times New Roman" w:hAnsi="Times New Roman" w:cs="Times New Roman"/>
          <w:b/>
          <w:bCs/>
          <w:sz w:val="24"/>
          <w:szCs w:val="24"/>
          <w:u w:val="single"/>
        </w:rPr>
        <w:t xml:space="preserve"> naudojama </w:t>
      </w:r>
      <w:r w:rsidRPr="007F6930">
        <w:rPr>
          <w:rFonts w:ascii="Times New Roman" w:hAnsi="Times New Roman" w:cs="Times New Roman"/>
          <w:sz w:val="24"/>
          <w:szCs w:val="24"/>
        </w:rPr>
        <w:t xml:space="preserve">tik </w:t>
      </w:r>
      <w:r w:rsidR="007F6930" w:rsidRPr="007F6930">
        <w:rPr>
          <w:rFonts w:ascii="Times New Roman" w:hAnsi="Times New Roman" w:cs="Times New Roman"/>
          <w:sz w:val="24"/>
          <w:szCs w:val="24"/>
        </w:rPr>
        <w:t xml:space="preserve">pasiūlymų eilei sudaryti ir laimėtojui nustatyti. Paslaugos bus perkamos pagal faktinį perkančiosios organizacijos poreikį Sutartyje ir jo pasiūlyme nurodytais įkainiais, tačiau ne daugiau nei bus suteikta paslaugų už </w:t>
      </w:r>
      <w:r w:rsidR="007F6930" w:rsidRPr="007F6930">
        <w:rPr>
          <w:rFonts w:ascii="Times New Roman" w:eastAsia="Times New Roman" w:hAnsi="Times New Roman" w:cs="Times New Roman"/>
          <w:sz w:val="24"/>
          <w:szCs w:val="24"/>
        </w:rPr>
        <w:t>56446,28</w:t>
      </w:r>
      <w:r w:rsidR="007F6930" w:rsidRPr="009E7A73">
        <w:rPr>
          <w:rFonts w:ascii="Times New Roman" w:eastAsia="Times New Roman" w:hAnsi="Times New Roman" w:cs="Times New Roman"/>
          <w:b/>
          <w:sz w:val="24"/>
          <w:szCs w:val="24"/>
        </w:rPr>
        <w:t xml:space="preserve"> </w:t>
      </w:r>
      <w:proofErr w:type="spellStart"/>
      <w:r w:rsidR="007F6930" w:rsidRPr="007F6930">
        <w:rPr>
          <w:rFonts w:ascii="Times New Roman" w:hAnsi="Times New Roman" w:cs="Times New Roman"/>
          <w:sz w:val="24"/>
          <w:szCs w:val="24"/>
        </w:rPr>
        <w:t>E</w:t>
      </w:r>
      <w:r w:rsidR="007F6930">
        <w:rPr>
          <w:rFonts w:ascii="Times New Roman" w:hAnsi="Times New Roman" w:cs="Times New Roman"/>
          <w:sz w:val="24"/>
          <w:szCs w:val="24"/>
        </w:rPr>
        <w:t>ur</w:t>
      </w:r>
      <w:proofErr w:type="spellEnd"/>
      <w:r w:rsidR="007F6930" w:rsidRPr="007F6930">
        <w:rPr>
          <w:rFonts w:ascii="Times New Roman" w:hAnsi="Times New Roman" w:cs="Times New Roman"/>
          <w:sz w:val="24"/>
          <w:szCs w:val="24"/>
        </w:rPr>
        <w:t xml:space="preserve"> be PVM</w:t>
      </w:r>
      <w:r w:rsidR="0004046E">
        <w:rPr>
          <w:rFonts w:ascii="Times New Roman" w:hAnsi="Times New Roman" w:cs="Times New Roman"/>
          <w:sz w:val="24"/>
          <w:szCs w:val="24"/>
        </w:rPr>
        <w:t>,</w:t>
      </w:r>
      <w:r w:rsidR="007F6930">
        <w:rPr>
          <w:rFonts w:ascii="Times New Roman" w:hAnsi="Times New Roman" w:cs="Times New Roman"/>
          <w:sz w:val="24"/>
          <w:szCs w:val="24"/>
        </w:rPr>
        <w:t xml:space="preserve"> </w:t>
      </w:r>
      <w:r w:rsidR="007F6930" w:rsidRPr="007F6930">
        <w:rPr>
          <w:rFonts w:ascii="Times New Roman" w:hAnsi="Times New Roman" w:cs="Times New Roman"/>
          <w:sz w:val="24"/>
          <w:szCs w:val="24"/>
        </w:rPr>
        <w:t xml:space="preserve"> (</w:t>
      </w:r>
      <w:r w:rsidR="007F6930" w:rsidRPr="007F6930">
        <w:rPr>
          <w:rFonts w:ascii="Times New Roman" w:eastAsia="Calibri" w:hAnsi="Times New Roman" w:cs="Times New Roman"/>
          <w:sz w:val="24"/>
          <w:szCs w:val="24"/>
        </w:rPr>
        <w:t>68300,</w:t>
      </w:r>
      <w:r w:rsidR="007F6930" w:rsidRPr="007F6930">
        <w:rPr>
          <w:rFonts w:ascii="Times New Roman" w:hAnsi="Times New Roman" w:cs="Times New Roman"/>
          <w:sz w:val="24"/>
          <w:szCs w:val="24"/>
        </w:rPr>
        <w:t xml:space="preserve">00 </w:t>
      </w:r>
      <w:proofErr w:type="spellStart"/>
      <w:r w:rsidR="007F6930" w:rsidRPr="007F6930">
        <w:rPr>
          <w:rFonts w:ascii="Times New Roman" w:hAnsi="Times New Roman" w:cs="Times New Roman"/>
          <w:sz w:val="24"/>
          <w:szCs w:val="24"/>
        </w:rPr>
        <w:t>Eur</w:t>
      </w:r>
      <w:proofErr w:type="spellEnd"/>
      <w:r w:rsidR="007F6930" w:rsidRPr="007F6930">
        <w:rPr>
          <w:rFonts w:ascii="Times New Roman" w:hAnsi="Times New Roman" w:cs="Times New Roman"/>
          <w:sz w:val="24"/>
          <w:szCs w:val="24"/>
        </w:rPr>
        <w:t xml:space="preserve"> su 21 proc. PVM).</w:t>
      </w:r>
    </w:p>
    <w:p w:rsidR="007F6930" w:rsidRDefault="007F6930" w:rsidP="007F6930">
      <w:pPr>
        <w:tabs>
          <w:tab w:val="left" w:pos="8505"/>
        </w:tabs>
        <w:spacing w:after="0" w:line="240" w:lineRule="auto"/>
        <w:ind w:firstLine="720"/>
        <w:jc w:val="both"/>
        <w:rPr>
          <w:rFonts w:ascii="Times New Roman" w:eastAsia="Times New Roman" w:hAnsi="Times New Roman" w:cs="Times New Roman"/>
          <w:b/>
          <w:bCs/>
          <w:sz w:val="24"/>
          <w:szCs w:val="24"/>
          <w:u w:val="single"/>
        </w:rPr>
      </w:pPr>
    </w:p>
    <w:p w:rsidR="00856330" w:rsidRDefault="00856330" w:rsidP="007F6930">
      <w:pPr>
        <w:tabs>
          <w:tab w:val="left" w:pos="8505"/>
        </w:tabs>
        <w:spacing w:after="0" w:line="240" w:lineRule="auto"/>
        <w:ind w:firstLine="720"/>
        <w:jc w:val="both"/>
        <w:rPr>
          <w:rFonts w:ascii="Times New Roman" w:eastAsia="Times New Roman" w:hAnsi="Times New Roman" w:cs="Times New Roman"/>
          <w:b/>
          <w:bCs/>
          <w:sz w:val="24"/>
          <w:szCs w:val="24"/>
          <w:u w:val="single"/>
        </w:rPr>
      </w:pPr>
    </w:p>
    <w:p w:rsidR="00856330" w:rsidRDefault="00856330" w:rsidP="007F6930">
      <w:pPr>
        <w:tabs>
          <w:tab w:val="left" w:pos="8505"/>
        </w:tabs>
        <w:spacing w:after="0" w:line="240" w:lineRule="auto"/>
        <w:ind w:firstLine="720"/>
        <w:jc w:val="both"/>
        <w:rPr>
          <w:rFonts w:ascii="Times New Roman" w:eastAsia="Times New Roman" w:hAnsi="Times New Roman" w:cs="Times New Roman"/>
          <w:b/>
          <w:bCs/>
          <w:sz w:val="24"/>
          <w:szCs w:val="24"/>
          <w:u w:val="single"/>
        </w:rPr>
      </w:pPr>
      <w:bookmarkStart w:id="0" w:name="_GoBack"/>
      <w:bookmarkEnd w:id="0"/>
    </w:p>
    <w:p w:rsidR="008C27B9" w:rsidRPr="008C27B9" w:rsidRDefault="008C27B9" w:rsidP="007F6930">
      <w:pPr>
        <w:jc w:val="both"/>
        <w:rPr>
          <w:rFonts w:ascii="Times New Roman" w:eastAsia="Times New Roman" w:hAnsi="Times New Roman" w:cs="Times New Roman"/>
          <w:sz w:val="24"/>
          <w:szCs w:val="24"/>
        </w:rPr>
      </w:pPr>
      <w:r w:rsidRPr="00A031BB">
        <w:rPr>
          <w:rFonts w:ascii="Times New Roman" w:eastAsia="Times New Roman" w:hAnsi="Times New Roman" w:cs="Times New Roman"/>
          <w:b/>
          <w:sz w:val="24"/>
          <w:szCs w:val="24"/>
        </w:rPr>
        <w:lastRenderedPageBreak/>
        <w:t>Tiekėjas patvirtina, kad turi technines galimybes</w:t>
      </w:r>
      <w:r w:rsidRPr="008C27B9">
        <w:rPr>
          <w:rFonts w:ascii="Times New Roman" w:eastAsia="Times New Roman" w:hAnsi="Times New Roman" w:cs="Times New Roman"/>
          <w:sz w:val="24"/>
          <w:szCs w:val="24"/>
        </w:rPr>
        <w:t xml:space="preserve">: </w:t>
      </w:r>
    </w:p>
    <w:p w:rsidR="008C27B9" w:rsidRPr="00A8291A" w:rsidRDefault="008C27B9" w:rsidP="008C27B9">
      <w:pPr>
        <w:spacing w:after="0" w:line="240" w:lineRule="auto"/>
        <w:ind w:firstLine="720"/>
        <w:jc w:val="both"/>
        <w:rPr>
          <w:rFonts w:ascii="Times New Roman" w:eastAsia="Times New Roman" w:hAnsi="Times New Roman" w:cs="Times New Roman"/>
          <w:b/>
          <w:sz w:val="24"/>
          <w:szCs w:val="24"/>
        </w:rPr>
      </w:pPr>
      <w:r w:rsidRPr="008C27B9">
        <w:rPr>
          <w:rFonts w:ascii="Times New Roman" w:eastAsia="Times New Roman" w:hAnsi="Times New Roman" w:cs="Times New Roman"/>
          <w:sz w:val="24"/>
          <w:szCs w:val="24"/>
        </w:rPr>
        <w:t xml:space="preserve">- atlikti pirkėjo transporto priemonių remontą </w:t>
      </w:r>
      <w:r w:rsidR="00A8291A" w:rsidRPr="00A8291A">
        <w:rPr>
          <w:rFonts w:ascii="Times New Roman" w:eastAsia="Times New Roman" w:hAnsi="Times New Roman" w:cs="Times New Roman"/>
          <w:sz w:val="24"/>
          <w:szCs w:val="24"/>
        </w:rPr>
        <w:t xml:space="preserve">autoservisuose </w:t>
      </w:r>
      <w:r w:rsidR="00A8291A" w:rsidRPr="00A8291A">
        <w:rPr>
          <w:rFonts w:ascii="Times New Roman" w:eastAsia="Times New Roman" w:hAnsi="Times New Roman" w:cs="Times New Roman"/>
          <w:sz w:val="24"/>
          <w:szCs w:val="24"/>
        </w:rPr>
        <w:t>Vilniaus, Kauno, Klaipėdos ir Šiaulių miestuose</w:t>
      </w:r>
      <w:r w:rsidRPr="00A8291A">
        <w:rPr>
          <w:rFonts w:ascii="Times New Roman" w:eastAsia="Times New Roman" w:hAnsi="Times New Roman" w:cs="Times New Roman"/>
          <w:sz w:val="24"/>
          <w:szCs w:val="24"/>
        </w:rPr>
        <w:t xml:space="preserve"> ir turi </w:t>
      </w:r>
      <w:r w:rsidRPr="00A8291A">
        <w:rPr>
          <w:rFonts w:ascii="Times New Roman" w:eastAsia="Times New Roman" w:hAnsi="Times New Roman" w:cs="Times New Roman"/>
          <w:b/>
          <w:sz w:val="24"/>
          <w:szCs w:val="24"/>
        </w:rPr>
        <w:t>bent vieną</w:t>
      </w:r>
      <w:r w:rsidRPr="00A8291A">
        <w:rPr>
          <w:rFonts w:ascii="Times New Roman" w:eastAsia="Times New Roman" w:hAnsi="Times New Roman" w:cs="Times New Roman"/>
          <w:sz w:val="24"/>
          <w:szCs w:val="24"/>
        </w:rPr>
        <w:t xml:space="preserve"> transporto priemonių remonto ir priežiūros dirbtuvę </w:t>
      </w:r>
      <w:r w:rsidR="00A8291A" w:rsidRPr="00A8291A">
        <w:rPr>
          <w:rFonts w:ascii="Times New Roman" w:eastAsia="Times New Roman" w:hAnsi="Times New Roman" w:cs="Times New Roman"/>
          <w:sz w:val="24"/>
          <w:szCs w:val="24"/>
        </w:rPr>
        <w:t>Vilniaus mieste</w:t>
      </w:r>
      <w:r w:rsidR="00A8291A" w:rsidRPr="00A8291A">
        <w:rPr>
          <w:rFonts w:ascii="Times New Roman" w:hAnsi="Times New Roman" w:cs="Times New Roman"/>
          <w:sz w:val="24"/>
          <w:szCs w:val="24"/>
        </w:rPr>
        <w:t>,</w:t>
      </w:r>
      <w:r w:rsidRPr="00A8291A">
        <w:rPr>
          <w:rFonts w:ascii="Times New Roman" w:eastAsia="Times New Roman" w:hAnsi="Times New Roman" w:cs="Times New Roman"/>
          <w:b/>
          <w:sz w:val="24"/>
          <w:szCs w:val="24"/>
        </w:rPr>
        <w:t xml:space="preserve"> kuri dirbtų ir šeštadieniais;</w:t>
      </w:r>
    </w:p>
    <w:p w:rsidR="008C27B9" w:rsidRPr="008C27B9" w:rsidRDefault="008C27B9" w:rsidP="008C27B9">
      <w:pPr>
        <w:spacing w:after="0" w:line="240" w:lineRule="auto"/>
        <w:ind w:firstLine="720"/>
        <w:jc w:val="both"/>
        <w:rPr>
          <w:rFonts w:ascii="Times New Roman" w:eastAsia="Times New Roman" w:hAnsi="Times New Roman" w:cs="Times New Roman"/>
          <w:sz w:val="24"/>
          <w:szCs w:val="24"/>
          <w:highlight w:val="yellow"/>
        </w:rPr>
      </w:pPr>
      <w:r w:rsidRPr="008C27B9">
        <w:rPr>
          <w:rFonts w:ascii="Times New Roman" w:eastAsia="Times New Roman" w:hAnsi="Times New Roman" w:cs="Times New Roman"/>
          <w:sz w:val="24"/>
          <w:szCs w:val="24"/>
        </w:rPr>
        <w:t>- suteikti techninę pagalbą kelyje visoje Lietuvos Respublikos teritorijoje 7 dienas per savaitę 24 valandas per parą.</w:t>
      </w:r>
    </w:p>
    <w:p w:rsidR="002C2928" w:rsidRPr="000F7F46" w:rsidRDefault="002C2928" w:rsidP="002C2928">
      <w:pPr>
        <w:ind w:firstLine="720"/>
        <w:jc w:val="both"/>
        <w:rPr>
          <w:rFonts w:ascii="Times New Roman" w:hAnsi="Times New Roman" w:cs="Times New Roman"/>
          <w:sz w:val="24"/>
          <w:szCs w:val="24"/>
        </w:rPr>
      </w:pPr>
      <w:r>
        <w:rPr>
          <w:rFonts w:ascii="Times New Roman" w:eastAsia="Times New Roman" w:hAnsi="Times New Roman" w:cs="Times New Roman"/>
          <w:sz w:val="24"/>
          <w:szCs w:val="20"/>
        </w:rPr>
        <w:t xml:space="preserve">- </w:t>
      </w:r>
      <w:r w:rsidRPr="002C2928">
        <w:rPr>
          <w:rFonts w:ascii="Times New Roman" w:hAnsi="Times New Roman" w:cs="Times New Roman"/>
          <w:b/>
          <w:bCs/>
          <w:sz w:val="24"/>
          <w:szCs w:val="24"/>
        </w:rPr>
        <w:t>bent vienoje</w:t>
      </w:r>
      <w:r w:rsidRPr="000F7F46">
        <w:rPr>
          <w:rFonts w:ascii="Times New Roman" w:hAnsi="Times New Roman" w:cs="Times New Roman"/>
          <w:bCs/>
          <w:sz w:val="24"/>
          <w:szCs w:val="24"/>
        </w:rPr>
        <w:t xml:space="preserve"> </w:t>
      </w:r>
      <w:r w:rsidR="00A8291A" w:rsidRPr="00A8291A">
        <w:rPr>
          <w:rFonts w:ascii="Times New Roman" w:eastAsia="Calibri" w:hAnsi="Times New Roman" w:cs="Times New Roman"/>
          <w:sz w:val="24"/>
          <w:szCs w:val="24"/>
        </w:rPr>
        <w:t>Vilniaus mieste</w:t>
      </w:r>
      <w:r w:rsidR="00A8291A" w:rsidRPr="00A8291A">
        <w:rPr>
          <w:rFonts w:ascii="Times New Roman" w:hAnsi="Times New Roman" w:cs="Times New Roman"/>
          <w:bCs/>
          <w:sz w:val="24"/>
          <w:szCs w:val="24"/>
        </w:rPr>
        <w:t xml:space="preserve"> e</w:t>
      </w:r>
      <w:r w:rsidR="00A8291A" w:rsidRPr="00A8291A">
        <w:rPr>
          <w:rFonts w:ascii="Times New Roman" w:hAnsi="Times New Roman" w:cs="Times New Roman"/>
          <w:sz w:val="24"/>
          <w:szCs w:val="24"/>
        </w:rPr>
        <w:t>sančioje transporto priemonių remonto</w:t>
      </w:r>
      <w:r w:rsidRPr="00A8291A">
        <w:rPr>
          <w:rFonts w:ascii="Times New Roman" w:hAnsi="Times New Roman" w:cs="Times New Roman"/>
          <w:sz w:val="24"/>
          <w:szCs w:val="24"/>
        </w:rPr>
        <w:t xml:space="preserve"> ir</w:t>
      </w:r>
      <w:r w:rsidRPr="000F7F46">
        <w:rPr>
          <w:rFonts w:ascii="Times New Roman" w:hAnsi="Times New Roman" w:cs="Times New Roman"/>
          <w:sz w:val="24"/>
          <w:szCs w:val="24"/>
        </w:rPr>
        <w:t xml:space="preserve"> priežiūros dirbtuvėje </w:t>
      </w:r>
      <w:r w:rsidRPr="0078781E">
        <w:rPr>
          <w:rFonts w:ascii="Times New Roman" w:hAnsi="Times New Roman" w:cs="Times New Roman"/>
          <w:sz w:val="24"/>
          <w:szCs w:val="24"/>
        </w:rPr>
        <w:t>turi: kompiuterinę</w:t>
      </w:r>
      <w:r w:rsidRPr="000F7F46">
        <w:rPr>
          <w:rFonts w:ascii="Times New Roman" w:hAnsi="Times New Roman" w:cs="Times New Roman"/>
          <w:sz w:val="24"/>
          <w:szCs w:val="24"/>
        </w:rPr>
        <w:t xml:space="preserve"> ratų geometrijos įrangą</w:t>
      </w:r>
      <w:r w:rsidRPr="00F51C00">
        <w:rPr>
          <w:rFonts w:ascii="Times New Roman" w:hAnsi="Times New Roman" w:cs="Times New Roman"/>
          <w:sz w:val="24"/>
          <w:szCs w:val="24"/>
        </w:rPr>
        <w:t xml:space="preserve">; specialią važiuoklės ir stabdžių </w:t>
      </w:r>
      <w:r w:rsidRPr="000F7F46">
        <w:rPr>
          <w:rFonts w:ascii="Times New Roman" w:hAnsi="Times New Roman" w:cs="Times New Roman"/>
          <w:sz w:val="24"/>
          <w:szCs w:val="24"/>
        </w:rPr>
        <w:t>patikros įrangą; kondicionierių pildymo įran</w:t>
      </w:r>
      <w:r w:rsidR="00A031BB">
        <w:rPr>
          <w:rFonts w:ascii="Times New Roman" w:hAnsi="Times New Roman" w:cs="Times New Roman"/>
          <w:sz w:val="24"/>
          <w:szCs w:val="24"/>
        </w:rPr>
        <w:t>g</w:t>
      </w:r>
      <w:r w:rsidRPr="000F7F46">
        <w:rPr>
          <w:rFonts w:ascii="Times New Roman" w:hAnsi="Times New Roman" w:cs="Times New Roman"/>
          <w:sz w:val="24"/>
          <w:szCs w:val="24"/>
        </w:rPr>
        <w:t>ą; žibintų šviesų reguliavimo įrangą; automobilių kompiuterinės diagnostikos įrangą; padangų montavimo, balansavimo įrangą; keltuvus.</w:t>
      </w:r>
    </w:p>
    <w:p w:rsidR="00A031BB" w:rsidRDefault="00A031BB" w:rsidP="00A031BB">
      <w:pPr>
        <w:spacing w:after="0" w:line="240" w:lineRule="auto"/>
        <w:ind w:firstLine="660"/>
        <w:jc w:val="center"/>
        <w:rPr>
          <w:rFonts w:ascii="Times New Roman" w:eastAsia="Times New Roman" w:hAnsi="Times New Roman" w:cs="Times New Roman"/>
          <w:b/>
          <w:sz w:val="24"/>
          <w:lang w:val="en-US"/>
        </w:rPr>
      </w:pPr>
      <w:r w:rsidRPr="003A7004">
        <w:rPr>
          <w:rFonts w:ascii="Times New Roman" w:eastAsia="Times New Roman" w:hAnsi="Times New Roman" w:cs="Times New Roman"/>
          <w:b/>
          <w:sz w:val="24"/>
          <w:lang w:val="en-US"/>
        </w:rPr>
        <w:t>4. SU PASIŪLYMU 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A031BB" w:rsidRPr="003A7004" w:rsidTr="009A043A">
        <w:trPr>
          <w:trHeight w:val="449"/>
        </w:trPr>
        <w:tc>
          <w:tcPr>
            <w:tcW w:w="851" w:type="dxa"/>
            <w:shd w:val="clear" w:color="auto" w:fill="auto"/>
            <w:vAlign w:val="center"/>
          </w:tcPr>
          <w:p w:rsidR="00A031BB" w:rsidRPr="003A7004" w:rsidRDefault="00A031BB" w:rsidP="009A043A">
            <w:pPr>
              <w:spacing w:after="0" w:line="240" w:lineRule="auto"/>
              <w:jc w:val="both"/>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Eil. Nr.</w:t>
            </w:r>
          </w:p>
        </w:tc>
        <w:tc>
          <w:tcPr>
            <w:tcW w:w="4990"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A031BB" w:rsidRPr="003A7004" w:rsidRDefault="00A031BB" w:rsidP="009A043A">
            <w:pPr>
              <w:spacing w:after="0" w:line="240" w:lineRule="auto"/>
              <w:ind w:left="28"/>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Pastabos</w:t>
            </w:r>
          </w:p>
        </w:tc>
      </w:tr>
      <w:tr w:rsidR="00A031BB" w:rsidRPr="003A7004" w:rsidTr="009A043A">
        <w:trPr>
          <w:trHeight w:val="70"/>
        </w:trPr>
        <w:tc>
          <w:tcPr>
            <w:tcW w:w="851"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1.</w:t>
            </w:r>
          </w:p>
        </w:tc>
        <w:tc>
          <w:tcPr>
            <w:tcW w:w="4990"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A031BB" w:rsidRPr="003A7004" w:rsidRDefault="00A031BB" w:rsidP="009A043A">
            <w:pPr>
              <w:spacing w:after="0" w:line="240" w:lineRule="auto"/>
              <w:ind w:left="28"/>
              <w:jc w:val="center"/>
              <w:rPr>
                <w:rFonts w:ascii="Times New Roman" w:eastAsia="Times New Roman" w:hAnsi="Times New Roman" w:cs="Times New Roman"/>
                <w:sz w:val="20"/>
                <w:szCs w:val="20"/>
              </w:rPr>
            </w:pPr>
          </w:p>
        </w:tc>
      </w:tr>
      <w:tr w:rsidR="00A031BB" w:rsidRPr="003A7004" w:rsidTr="009A043A">
        <w:trPr>
          <w:trHeight w:val="70"/>
        </w:trPr>
        <w:tc>
          <w:tcPr>
            <w:tcW w:w="851"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w:t>
            </w:r>
          </w:p>
        </w:tc>
        <w:tc>
          <w:tcPr>
            <w:tcW w:w="4990"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A031BB" w:rsidRPr="003A7004" w:rsidRDefault="00A031BB" w:rsidP="009A043A">
            <w:pPr>
              <w:spacing w:after="0" w:line="240" w:lineRule="auto"/>
              <w:ind w:left="28"/>
              <w:jc w:val="center"/>
              <w:rPr>
                <w:rFonts w:ascii="Times New Roman" w:eastAsia="Times New Roman" w:hAnsi="Times New Roman" w:cs="Times New Roman"/>
                <w:sz w:val="20"/>
                <w:szCs w:val="20"/>
              </w:rPr>
            </w:pPr>
          </w:p>
        </w:tc>
      </w:tr>
    </w:tbl>
    <w:p w:rsidR="00A031BB" w:rsidRPr="003A7004" w:rsidRDefault="00A031BB" w:rsidP="00A031BB">
      <w:pPr>
        <w:spacing w:after="0" w:line="240" w:lineRule="auto"/>
        <w:ind w:left="709"/>
        <w:jc w:val="center"/>
        <w:rPr>
          <w:rFonts w:ascii="Times New Roman" w:eastAsia="Calibri" w:hAnsi="Times New Roman" w:cs="Times New Roman"/>
          <w:b/>
          <w:sz w:val="24"/>
          <w:szCs w:val="24"/>
          <w:lang w:val="en-US"/>
        </w:rPr>
      </w:pPr>
    </w:p>
    <w:p w:rsidR="00A031BB" w:rsidRDefault="00A031BB" w:rsidP="00A031BB">
      <w:pPr>
        <w:spacing w:after="0" w:line="240" w:lineRule="auto"/>
        <w:ind w:left="709"/>
        <w:jc w:val="center"/>
        <w:rPr>
          <w:rFonts w:ascii="Times New Roman" w:eastAsia="Calibri" w:hAnsi="Times New Roman" w:cs="Times New Roman"/>
          <w:b/>
          <w:sz w:val="24"/>
          <w:lang w:val="en-US"/>
        </w:rPr>
      </w:pPr>
      <w:r w:rsidRPr="003A7004">
        <w:rPr>
          <w:rFonts w:ascii="Times New Roman" w:eastAsia="Calibri" w:hAnsi="Times New Roman" w:cs="Times New Roman"/>
          <w:b/>
          <w:sz w:val="24"/>
          <w:lang w:val="en-US"/>
        </w:rPr>
        <w:t>5. KONFIDENCIALI INFORMACIJA</w:t>
      </w:r>
    </w:p>
    <w:p w:rsidR="00A031BB" w:rsidRPr="003A7004" w:rsidRDefault="00A031BB" w:rsidP="00A031BB">
      <w:pPr>
        <w:spacing w:after="0" w:line="240" w:lineRule="auto"/>
        <w:ind w:firstLine="720"/>
        <w:jc w:val="both"/>
        <w:rPr>
          <w:rFonts w:ascii="Times New Roman" w:eastAsia="Times New Roman" w:hAnsi="Times New Roman" w:cs="Times New Roman"/>
          <w:sz w:val="24"/>
        </w:rPr>
      </w:pPr>
      <w:r w:rsidRPr="003A7004">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A031BB" w:rsidRPr="003A7004" w:rsidTr="009A043A">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Eil.</w:t>
            </w:r>
            <w:r>
              <w:rPr>
                <w:rFonts w:ascii="Times New Roman" w:eastAsia="Times New Roman" w:hAnsi="Times New Roman" w:cs="Times New Roman"/>
                <w:b/>
                <w:sz w:val="20"/>
                <w:szCs w:val="20"/>
              </w:rPr>
              <w:t xml:space="preserve"> </w:t>
            </w:r>
            <w:r w:rsidRPr="003A7004">
              <w:rPr>
                <w:rFonts w:ascii="Times New Roman" w:eastAsia="Times New Roman" w:hAnsi="Times New Roman" w:cs="Times New Roman"/>
                <w:b/>
                <w:sz w:val="20"/>
                <w:szCs w:val="20"/>
              </w:rPr>
              <w:t>Nr.</w:t>
            </w:r>
          </w:p>
        </w:tc>
        <w:tc>
          <w:tcPr>
            <w:tcW w:w="496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Pastabos</w:t>
            </w:r>
          </w:p>
        </w:tc>
      </w:tr>
      <w:tr w:rsidR="00A031BB" w:rsidRPr="003A7004" w:rsidTr="009A043A">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r>
      <w:tr w:rsidR="00A031BB" w:rsidRPr="003A7004" w:rsidTr="009A043A">
        <w:tc>
          <w:tcPr>
            <w:tcW w:w="85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r>
    </w:tbl>
    <w:p w:rsidR="00A031BB" w:rsidRPr="003A7004" w:rsidRDefault="00A031BB" w:rsidP="00A031BB">
      <w:pPr>
        <w:tabs>
          <w:tab w:val="left" w:pos="5760"/>
        </w:tabs>
        <w:spacing w:after="0" w:line="240" w:lineRule="auto"/>
        <w:jc w:val="both"/>
        <w:rPr>
          <w:rFonts w:ascii="Times New Roman" w:eastAsia="Times New Roman" w:hAnsi="Times New Roman" w:cs="Times New Roman"/>
          <w:bCs/>
          <w:i/>
          <w:sz w:val="20"/>
          <w:szCs w:val="20"/>
        </w:rPr>
      </w:pPr>
      <w:r w:rsidRPr="003A7004">
        <w:rPr>
          <w:rFonts w:ascii="Times New Roman" w:eastAsia="Times New Roman" w:hAnsi="Times New Roman" w:cs="Times New Roman"/>
          <w:bCs/>
          <w:i/>
          <w:sz w:val="20"/>
          <w:szCs w:val="20"/>
        </w:rPr>
        <w:t>Tiekėjas negali nurodyti, kad konfidenciali yra pasiūlymo kaina arba, kad visas pasiūlymas yra konfidencialus.</w:t>
      </w:r>
    </w:p>
    <w:p w:rsidR="008C27B9" w:rsidRPr="008C27B9" w:rsidRDefault="008C27B9" w:rsidP="008C27B9">
      <w:pPr>
        <w:spacing w:after="0" w:line="240" w:lineRule="auto"/>
        <w:ind w:left="709"/>
        <w:jc w:val="both"/>
        <w:rPr>
          <w:rFonts w:ascii="Times New Roman" w:eastAsia="Times New Roman" w:hAnsi="Times New Roman" w:cs="Times New Roman"/>
          <w:bCs/>
          <w:color w:val="000000" w:themeColor="text1"/>
          <w:sz w:val="16"/>
          <w:szCs w:val="16"/>
        </w:rPr>
      </w:pPr>
    </w:p>
    <w:p w:rsidR="00A031BB" w:rsidRPr="008C27B9" w:rsidRDefault="00A031BB" w:rsidP="00A031BB">
      <w:pPr>
        <w:spacing w:after="0" w:line="240" w:lineRule="auto"/>
        <w:ind w:firstLine="720"/>
        <w:jc w:val="both"/>
        <w:rPr>
          <w:rFonts w:ascii="Times New Roman" w:eastAsia="Calibri" w:hAnsi="Times New Roman" w:cs="Times New Roman"/>
          <w:color w:val="000000" w:themeColor="text1"/>
          <w:sz w:val="24"/>
          <w:szCs w:val="24"/>
        </w:rPr>
      </w:pPr>
      <w:r w:rsidRPr="008C27B9">
        <w:rPr>
          <w:rFonts w:ascii="Times New Roman" w:eastAsia="Calibri" w:hAnsi="Times New Roman" w:cs="Times New Roman"/>
          <w:color w:val="000000" w:themeColor="text1"/>
          <w:sz w:val="24"/>
          <w:szCs w:val="24"/>
        </w:rPr>
        <w:t xml:space="preserve">1. Šiuo pasiūlymu pažymime, kad sutinkame su visomis </w:t>
      </w:r>
      <w:r>
        <w:rPr>
          <w:rFonts w:ascii="Times New Roman" w:eastAsia="Calibri" w:hAnsi="Times New Roman" w:cs="Times New Roman"/>
          <w:color w:val="000000" w:themeColor="text1"/>
          <w:sz w:val="24"/>
          <w:szCs w:val="24"/>
        </w:rPr>
        <w:t>p</w:t>
      </w:r>
      <w:r w:rsidRPr="008C27B9">
        <w:rPr>
          <w:rFonts w:ascii="Times New Roman" w:eastAsia="Calibri" w:hAnsi="Times New Roman" w:cs="Times New Roman"/>
          <w:color w:val="000000" w:themeColor="text1"/>
          <w:sz w:val="24"/>
          <w:szCs w:val="24"/>
        </w:rPr>
        <w:t xml:space="preserve">irkimo </w:t>
      </w:r>
      <w:r>
        <w:rPr>
          <w:rFonts w:ascii="Times New Roman" w:eastAsia="Calibri" w:hAnsi="Times New Roman" w:cs="Times New Roman"/>
          <w:color w:val="000000" w:themeColor="text1"/>
          <w:sz w:val="24"/>
          <w:szCs w:val="24"/>
        </w:rPr>
        <w:t>S</w:t>
      </w:r>
      <w:r w:rsidRPr="008C27B9">
        <w:rPr>
          <w:rFonts w:ascii="Times New Roman" w:eastAsia="Calibri" w:hAnsi="Times New Roman" w:cs="Times New Roman"/>
          <w:color w:val="000000" w:themeColor="text1"/>
          <w:sz w:val="24"/>
          <w:szCs w:val="24"/>
        </w:rPr>
        <w:t>ąlygomis, nustatytomis:</w:t>
      </w:r>
    </w:p>
    <w:p w:rsidR="006C583A" w:rsidRDefault="00257A9F" w:rsidP="00A031BB">
      <w:pPr>
        <w:spacing w:after="0" w:line="24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1.1.</w:t>
      </w:r>
      <w:r w:rsidR="00A031BB" w:rsidRPr="008C27B9">
        <w:rPr>
          <w:rFonts w:ascii="Times New Roman" w:eastAsia="Calibri" w:hAnsi="Times New Roman" w:cs="Times New Roman"/>
          <w:color w:val="000000" w:themeColor="text1"/>
          <w:sz w:val="24"/>
          <w:szCs w:val="24"/>
        </w:rPr>
        <w:t xml:space="preserve"> skelbime, paskelbtame Viešųjų pirkimų įstatymo nustatyta tvarka</w:t>
      </w:r>
      <w:r w:rsidR="00A031BB" w:rsidRPr="008C27B9">
        <w:rPr>
          <w:rFonts w:ascii="Times New Roman" w:eastAsia="Times New Roman" w:hAnsi="Times New Roman" w:cs="Times New Roman"/>
          <w:color w:val="000000" w:themeColor="text1"/>
          <w:sz w:val="24"/>
          <w:szCs w:val="24"/>
        </w:rPr>
        <w:t xml:space="preserve"> </w:t>
      </w:r>
      <w:r w:rsidR="00A031BB" w:rsidRPr="008C27B9">
        <w:rPr>
          <w:rFonts w:ascii="Times New Roman" w:eastAsia="Calibri" w:hAnsi="Times New Roman" w:cs="Times New Roman"/>
          <w:color w:val="000000" w:themeColor="text1"/>
          <w:sz w:val="24"/>
          <w:szCs w:val="24"/>
        </w:rPr>
        <w:t>CVP IS</w:t>
      </w:r>
      <w:r w:rsidR="000E0242">
        <w:rPr>
          <w:rFonts w:ascii="Times New Roman" w:eastAsia="Calibri" w:hAnsi="Times New Roman" w:cs="Times New Roman"/>
          <w:color w:val="000000" w:themeColor="text1"/>
          <w:sz w:val="24"/>
          <w:szCs w:val="24"/>
        </w:rPr>
        <w:t>;</w:t>
      </w:r>
    </w:p>
    <w:p w:rsidR="00257A9F" w:rsidRPr="00DB758B" w:rsidRDefault="00257A9F" w:rsidP="00257A9F">
      <w:pPr>
        <w:spacing w:after="0" w:line="240" w:lineRule="auto"/>
        <w:ind w:firstLine="720"/>
        <w:jc w:val="both"/>
        <w:rPr>
          <w:rFonts w:ascii="Times New Roman" w:eastAsia="Times New Roman" w:hAnsi="Times New Roman" w:cs="Times New Roman"/>
          <w:sz w:val="24"/>
          <w:szCs w:val="24"/>
        </w:rPr>
      </w:pPr>
      <w:r w:rsidRPr="00DB758B">
        <w:rPr>
          <w:rFonts w:ascii="Times New Roman" w:eastAsia="Times New Roman" w:hAnsi="Times New Roman" w:cs="Times New Roman"/>
          <w:sz w:val="24"/>
          <w:szCs w:val="24"/>
        </w:rPr>
        <w:t xml:space="preserve">1.2. kituose pirkimo dokumentuose (jų paaiškinimuose, </w:t>
      </w:r>
      <w:proofErr w:type="spellStart"/>
      <w:r w:rsidRPr="00DB758B">
        <w:rPr>
          <w:rFonts w:ascii="Times New Roman" w:eastAsia="Times New Roman" w:hAnsi="Times New Roman" w:cs="Times New Roman"/>
          <w:sz w:val="24"/>
          <w:szCs w:val="24"/>
        </w:rPr>
        <w:t>papildymuose</w:t>
      </w:r>
      <w:proofErr w:type="spellEnd"/>
      <w:r w:rsidRPr="00DB758B">
        <w:rPr>
          <w:rFonts w:ascii="Times New Roman" w:eastAsia="Times New Roman" w:hAnsi="Times New Roman" w:cs="Times New Roman"/>
          <w:sz w:val="24"/>
          <w:szCs w:val="24"/>
        </w:rPr>
        <w:t>).</w:t>
      </w:r>
    </w:p>
    <w:p w:rsidR="00257A9F" w:rsidRPr="00DB758B" w:rsidRDefault="00257A9F" w:rsidP="00257A9F">
      <w:pPr>
        <w:spacing w:after="0" w:line="240" w:lineRule="auto"/>
        <w:ind w:firstLine="720"/>
        <w:jc w:val="both"/>
        <w:rPr>
          <w:rFonts w:ascii="Times New Roman" w:eastAsia="Times New Roman" w:hAnsi="Times New Roman" w:cs="Times New Roman"/>
          <w:sz w:val="24"/>
          <w:szCs w:val="24"/>
        </w:rPr>
      </w:pPr>
      <w:r w:rsidRPr="00DB758B">
        <w:rPr>
          <w:rFonts w:ascii="Times New Roman" w:eastAsia="Times New Roman" w:hAnsi="Times New Roman" w:cs="Times New Roman"/>
          <w:sz w:val="24"/>
          <w:szCs w:val="24"/>
        </w:rPr>
        <w:t>2. Pasirašydamas pasiūlymą parašu patvirtinu, kad dokumentų kopijos yra tikros.</w:t>
      </w:r>
    </w:p>
    <w:p w:rsidR="00257A9F" w:rsidRPr="00DB758B" w:rsidRDefault="00257A9F" w:rsidP="00257A9F">
      <w:pPr>
        <w:spacing w:after="0" w:line="240" w:lineRule="auto"/>
        <w:ind w:firstLine="720"/>
        <w:jc w:val="both"/>
        <w:rPr>
          <w:rFonts w:ascii="Times New Roman" w:eastAsia="Times New Roman" w:hAnsi="Times New Roman" w:cs="Times New Roman"/>
          <w:sz w:val="24"/>
          <w:szCs w:val="24"/>
        </w:rPr>
      </w:pPr>
      <w:r w:rsidRPr="00DB758B">
        <w:rPr>
          <w:rFonts w:ascii="Times New Roman" w:eastAsia="Times New Roman" w:hAnsi="Times New Roman" w:cs="Times New Roman"/>
          <w:sz w:val="24"/>
          <w:szCs w:val="24"/>
        </w:rPr>
        <w:t>3. Pasiūlymas galioja iki termino, nustatyto pirkimo dokumentuose.</w:t>
      </w:r>
    </w:p>
    <w:p w:rsidR="00257A9F" w:rsidRPr="00DB758B" w:rsidRDefault="00257A9F" w:rsidP="00257A9F">
      <w:pPr>
        <w:spacing w:after="0" w:line="240" w:lineRule="auto"/>
        <w:ind w:firstLine="720"/>
        <w:jc w:val="both"/>
        <w:rPr>
          <w:rFonts w:ascii="Times New Roman" w:eastAsia="Times New Roman" w:hAnsi="Times New Roman" w:cs="Times New Roman"/>
          <w:sz w:val="24"/>
          <w:szCs w:val="24"/>
          <w:shd w:val="clear" w:color="auto" w:fill="FFFFFF"/>
        </w:rPr>
      </w:pPr>
      <w:r w:rsidRPr="00DB758B">
        <w:rPr>
          <w:rFonts w:ascii="Times New Roman" w:eastAsia="Times New Roman" w:hAnsi="Times New Roman" w:cs="Times New Roman"/>
          <w:sz w:val="24"/>
          <w:szCs w:val="24"/>
        </w:rPr>
        <w:t xml:space="preserve">4. </w:t>
      </w:r>
      <w:r w:rsidRPr="00DB758B">
        <w:rPr>
          <w:rFonts w:ascii="Times New Roman" w:eastAsia="Times New Roman" w:hAnsi="Times New Roman" w:cs="Times New Roman"/>
          <w:b/>
          <w:sz w:val="24"/>
          <w:szCs w:val="24"/>
        </w:rPr>
        <w:t>Nėra pašalinimo pagrindo</w:t>
      </w:r>
      <w:r w:rsidRPr="00DB758B">
        <w:rPr>
          <w:rFonts w:ascii="Times New Roman" w:eastAsia="Times New Roman" w:hAnsi="Times New Roman" w:cs="Times New Roman"/>
          <w:sz w:val="24"/>
          <w:szCs w:val="24"/>
        </w:rPr>
        <w:t xml:space="preserve">, nustatyto VPĮ </w:t>
      </w:r>
      <w:r w:rsidRPr="00DB758B">
        <w:rPr>
          <w:rFonts w:ascii="Times New Roman" w:eastAsia="Times New Roman" w:hAnsi="Times New Roman" w:cs="Times New Roman"/>
          <w:sz w:val="24"/>
          <w:szCs w:val="24"/>
          <w:bdr w:val="none" w:sz="0" w:space="0" w:color="auto" w:frame="1"/>
          <w:lang w:eastAsia="en-GB"/>
        </w:rPr>
        <w:t>įstatymo 46 str.</w:t>
      </w:r>
      <w:r w:rsidRPr="00DB758B">
        <w:rPr>
          <w:rFonts w:ascii="Times New Roman" w:eastAsia="Times New Roman" w:hAnsi="Times New Roman" w:cs="Times New Roman"/>
          <w:sz w:val="24"/>
          <w:szCs w:val="24"/>
          <w:lang w:eastAsia="ar-SA"/>
        </w:rPr>
        <w:t xml:space="preserve"> </w:t>
      </w:r>
      <w:r w:rsidRPr="00DB758B">
        <w:rPr>
          <w:rFonts w:ascii="Times New Roman" w:eastAsia="Times New Roman" w:hAnsi="Times New Roman" w:cs="Times New Roman"/>
          <w:sz w:val="24"/>
          <w:szCs w:val="24"/>
          <w:shd w:val="clear" w:color="auto" w:fill="FFFFFF"/>
        </w:rPr>
        <w:t>2</w:t>
      </w:r>
      <w:r w:rsidRPr="00DB758B">
        <w:rPr>
          <w:rFonts w:ascii="Times New Roman" w:eastAsia="Times New Roman" w:hAnsi="Times New Roman" w:cs="Times New Roman"/>
          <w:sz w:val="24"/>
          <w:szCs w:val="24"/>
          <w:shd w:val="clear" w:color="auto" w:fill="FFFFFF"/>
          <w:vertAlign w:val="superscript"/>
        </w:rPr>
        <w:t xml:space="preserve">1 </w:t>
      </w:r>
      <w:r w:rsidRPr="00DB758B">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257A9F" w:rsidRPr="00DB758B" w:rsidRDefault="00257A9F" w:rsidP="00257A9F">
      <w:pPr>
        <w:spacing w:after="0" w:line="240" w:lineRule="auto"/>
        <w:ind w:firstLine="720"/>
        <w:jc w:val="both"/>
        <w:rPr>
          <w:rFonts w:ascii="Times New Roman" w:eastAsia="Times New Roman" w:hAnsi="Times New Roman" w:cs="Times New Roman"/>
          <w:sz w:val="24"/>
          <w:u w:val="single"/>
        </w:rPr>
      </w:pPr>
    </w:p>
    <w:p w:rsidR="00257A9F" w:rsidRPr="00DB758B" w:rsidRDefault="00257A9F" w:rsidP="00257A9F">
      <w:pPr>
        <w:spacing w:after="0" w:line="240" w:lineRule="auto"/>
        <w:ind w:firstLine="720"/>
        <w:jc w:val="both"/>
        <w:rPr>
          <w:rFonts w:ascii="Times New Roman" w:eastAsia="Times New Roman" w:hAnsi="Times New Roman" w:cs="Times New Roman"/>
          <w:sz w:val="24"/>
          <w:u w:val="single"/>
        </w:rPr>
      </w:pPr>
      <w:r w:rsidRPr="00DB758B">
        <w:rPr>
          <w:rFonts w:ascii="Times New Roman" w:eastAsia="Times New Roman" w:hAnsi="Times New Roman" w:cs="Times New Roman"/>
          <w:b/>
          <w:sz w:val="24"/>
        </w:rPr>
        <w:t xml:space="preserve">SVARBU: </w:t>
      </w:r>
      <w:r w:rsidRPr="00DB758B">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6C583A" w:rsidRDefault="006C583A" w:rsidP="008C27B9">
      <w:pPr>
        <w:spacing w:after="0" w:line="240" w:lineRule="auto"/>
        <w:ind w:firstLine="770"/>
        <w:jc w:val="both"/>
        <w:rPr>
          <w:rFonts w:ascii="Times New Roman" w:eastAsia="Times New Roman" w:hAnsi="Times New Roman" w:cs="Times New Roman"/>
          <w:b/>
          <w:bCs/>
          <w:color w:val="000000" w:themeColor="text1"/>
          <w:sz w:val="24"/>
          <w:szCs w:val="24"/>
        </w:rPr>
      </w:pPr>
    </w:p>
    <w:p w:rsidR="00133555" w:rsidRPr="008C27B9" w:rsidRDefault="00133555" w:rsidP="008C27B9">
      <w:pPr>
        <w:spacing w:after="0" w:line="240" w:lineRule="auto"/>
        <w:ind w:firstLine="770"/>
        <w:jc w:val="both"/>
        <w:rPr>
          <w:rFonts w:ascii="Times New Roman" w:eastAsia="Times New Roman" w:hAnsi="Times New Roman" w:cs="Times New Roman"/>
          <w:b/>
          <w:bCs/>
          <w:color w:val="000000" w:themeColor="text1"/>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8C27B9" w:rsidRPr="008C27B9" w:rsidTr="0058276F">
        <w:trPr>
          <w:trHeight w:val="285"/>
        </w:trPr>
        <w:tc>
          <w:tcPr>
            <w:tcW w:w="3284" w:type="dxa"/>
            <w:tcBorders>
              <w:top w:val="nil"/>
              <w:left w:val="nil"/>
              <w:bottom w:val="single" w:sz="4" w:space="0" w:color="auto"/>
              <w:right w:val="nil"/>
            </w:tcBorders>
          </w:tcPr>
          <w:p w:rsidR="008C27B9" w:rsidRPr="008C27B9" w:rsidRDefault="008C27B9" w:rsidP="008C27B9">
            <w:pPr>
              <w:spacing w:after="0" w:line="240" w:lineRule="auto"/>
              <w:rPr>
                <w:rFonts w:ascii="Times New Roman" w:eastAsia="Times New Roman" w:hAnsi="Times New Roman" w:cs="Times New Roman"/>
                <w:color w:val="000000" w:themeColor="text1"/>
                <w:sz w:val="24"/>
                <w:szCs w:val="24"/>
              </w:rPr>
            </w:pPr>
          </w:p>
        </w:tc>
        <w:tc>
          <w:tcPr>
            <w:tcW w:w="604"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4"/>
                <w:szCs w:val="24"/>
              </w:rPr>
            </w:pPr>
          </w:p>
        </w:tc>
        <w:tc>
          <w:tcPr>
            <w:tcW w:w="1980" w:type="dxa"/>
            <w:tcBorders>
              <w:top w:val="nil"/>
              <w:left w:val="nil"/>
              <w:bottom w:val="single" w:sz="4" w:space="0" w:color="auto"/>
              <w:right w:val="nil"/>
            </w:tcBorders>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4"/>
                <w:szCs w:val="24"/>
              </w:rPr>
            </w:pPr>
          </w:p>
        </w:tc>
        <w:tc>
          <w:tcPr>
            <w:tcW w:w="701"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4"/>
                <w:szCs w:val="24"/>
              </w:rPr>
            </w:pPr>
          </w:p>
        </w:tc>
        <w:tc>
          <w:tcPr>
            <w:tcW w:w="2611" w:type="dxa"/>
            <w:tcBorders>
              <w:top w:val="nil"/>
              <w:left w:val="nil"/>
              <w:bottom w:val="single" w:sz="4" w:space="0" w:color="auto"/>
              <w:right w:val="nil"/>
            </w:tcBorders>
          </w:tcPr>
          <w:p w:rsidR="008C27B9" w:rsidRPr="008C27B9" w:rsidRDefault="008C27B9" w:rsidP="008C27B9">
            <w:pPr>
              <w:spacing w:after="0" w:line="240" w:lineRule="auto"/>
              <w:ind w:right="-1"/>
              <w:jc w:val="right"/>
              <w:rPr>
                <w:rFonts w:ascii="Times New Roman" w:eastAsia="Times New Roman" w:hAnsi="Times New Roman" w:cs="Times New Roman"/>
                <w:color w:val="000000" w:themeColor="text1"/>
                <w:sz w:val="24"/>
                <w:szCs w:val="24"/>
              </w:rPr>
            </w:pPr>
          </w:p>
        </w:tc>
        <w:tc>
          <w:tcPr>
            <w:tcW w:w="390" w:type="dxa"/>
          </w:tcPr>
          <w:p w:rsidR="008C27B9" w:rsidRPr="008C27B9" w:rsidRDefault="008C27B9" w:rsidP="008C27B9">
            <w:pPr>
              <w:spacing w:after="0" w:line="240" w:lineRule="auto"/>
              <w:ind w:right="-1"/>
              <w:jc w:val="right"/>
              <w:rPr>
                <w:rFonts w:ascii="Times New Roman" w:eastAsia="Times New Roman" w:hAnsi="Times New Roman" w:cs="Times New Roman"/>
                <w:color w:val="000000" w:themeColor="text1"/>
                <w:sz w:val="24"/>
                <w:szCs w:val="24"/>
              </w:rPr>
            </w:pPr>
          </w:p>
        </w:tc>
      </w:tr>
      <w:tr w:rsidR="008C27B9" w:rsidRPr="008C27B9" w:rsidTr="0058276F">
        <w:trPr>
          <w:trHeight w:val="718"/>
        </w:trPr>
        <w:tc>
          <w:tcPr>
            <w:tcW w:w="3284" w:type="dxa"/>
            <w:tcBorders>
              <w:top w:val="single" w:sz="4" w:space="0" w:color="auto"/>
              <w:left w:val="nil"/>
              <w:bottom w:val="nil"/>
              <w:right w:val="nil"/>
            </w:tcBorders>
          </w:tcPr>
          <w:p w:rsidR="008C27B9" w:rsidRPr="00587CB7" w:rsidRDefault="008C27B9" w:rsidP="00587CB7">
            <w:pPr>
              <w:snapToGrid w:val="0"/>
              <w:spacing w:after="0" w:line="240" w:lineRule="auto"/>
              <w:rPr>
                <w:rFonts w:ascii="Times New Roman" w:eastAsia="Times New Roman" w:hAnsi="Times New Roman" w:cs="Times New Roman"/>
                <w:color w:val="000000" w:themeColor="text1"/>
                <w:position w:val="6"/>
                <w:sz w:val="20"/>
                <w:szCs w:val="20"/>
              </w:rPr>
            </w:pPr>
            <w:r w:rsidRPr="00587CB7">
              <w:rPr>
                <w:rFonts w:ascii="Times New Roman" w:eastAsia="Times New Roman" w:hAnsi="Times New Roman" w:cs="Times New Roman"/>
                <w:color w:val="000000" w:themeColor="text1"/>
                <w:position w:val="6"/>
                <w:sz w:val="20"/>
                <w:szCs w:val="20"/>
              </w:rPr>
              <w:t>(Tiekėjo arba jo įgalioto asmens pareigų pavadinimas)</w:t>
            </w:r>
          </w:p>
        </w:tc>
        <w:tc>
          <w:tcPr>
            <w:tcW w:w="604" w:type="dxa"/>
          </w:tcPr>
          <w:p w:rsidR="008C27B9" w:rsidRPr="00587CB7"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p>
        </w:tc>
        <w:tc>
          <w:tcPr>
            <w:tcW w:w="1980" w:type="dxa"/>
            <w:tcBorders>
              <w:top w:val="single" w:sz="4" w:space="0" w:color="auto"/>
              <w:left w:val="nil"/>
              <w:bottom w:val="nil"/>
              <w:right w:val="nil"/>
            </w:tcBorders>
          </w:tcPr>
          <w:p w:rsidR="008C27B9" w:rsidRPr="00587CB7" w:rsidRDefault="008C27B9" w:rsidP="00587CB7">
            <w:pPr>
              <w:spacing w:after="0" w:line="240" w:lineRule="auto"/>
              <w:ind w:right="-1"/>
              <w:jc w:val="center"/>
              <w:rPr>
                <w:rFonts w:ascii="Times New Roman" w:eastAsia="Times New Roman" w:hAnsi="Times New Roman" w:cs="Times New Roman"/>
                <w:color w:val="000000" w:themeColor="text1"/>
                <w:sz w:val="20"/>
                <w:szCs w:val="20"/>
              </w:rPr>
            </w:pPr>
            <w:r w:rsidRPr="00587CB7">
              <w:rPr>
                <w:rFonts w:ascii="Times New Roman" w:eastAsia="Times New Roman" w:hAnsi="Times New Roman" w:cs="Times New Roman"/>
                <w:color w:val="000000" w:themeColor="text1"/>
                <w:position w:val="6"/>
                <w:sz w:val="20"/>
                <w:szCs w:val="20"/>
              </w:rPr>
              <w:t>(Parašas)</w:t>
            </w:r>
            <w:r w:rsidRPr="00587CB7">
              <w:rPr>
                <w:rFonts w:ascii="Times New Roman" w:eastAsia="Times New Roman" w:hAnsi="Times New Roman" w:cs="Times New Roman"/>
                <w:i/>
                <w:color w:val="000000" w:themeColor="text1"/>
                <w:sz w:val="20"/>
                <w:szCs w:val="20"/>
              </w:rPr>
              <w:t xml:space="preserve"> </w:t>
            </w:r>
          </w:p>
        </w:tc>
        <w:tc>
          <w:tcPr>
            <w:tcW w:w="701" w:type="dxa"/>
          </w:tcPr>
          <w:p w:rsidR="008C27B9" w:rsidRPr="00587CB7"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p>
        </w:tc>
        <w:tc>
          <w:tcPr>
            <w:tcW w:w="2611" w:type="dxa"/>
            <w:tcBorders>
              <w:top w:val="single" w:sz="4" w:space="0" w:color="auto"/>
              <w:left w:val="nil"/>
              <w:bottom w:val="nil"/>
              <w:right w:val="nil"/>
            </w:tcBorders>
          </w:tcPr>
          <w:p w:rsidR="008C27B9" w:rsidRPr="00587CB7" w:rsidRDefault="008C27B9" w:rsidP="00587CB7">
            <w:pPr>
              <w:spacing w:after="0" w:line="240" w:lineRule="auto"/>
              <w:ind w:right="-1"/>
              <w:jc w:val="center"/>
              <w:rPr>
                <w:rFonts w:ascii="Times New Roman" w:eastAsia="Times New Roman" w:hAnsi="Times New Roman" w:cs="Times New Roman"/>
                <w:color w:val="000000" w:themeColor="text1"/>
                <w:sz w:val="20"/>
                <w:szCs w:val="20"/>
              </w:rPr>
            </w:pPr>
            <w:r w:rsidRPr="00587CB7">
              <w:rPr>
                <w:rFonts w:ascii="Times New Roman" w:eastAsia="Times New Roman" w:hAnsi="Times New Roman" w:cs="Times New Roman"/>
                <w:color w:val="000000" w:themeColor="text1"/>
                <w:position w:val="6"/>
                <w:sz w:val="20"/>
                <w:szCs w:val="20"/>
              </w:rPr>
              <w:t>(Vardas ir pavardė)</w:t>
            </w:r>
            <w:r w:rsidRPr="00587CB7">
              <w:rPr>
                <w:rFonts w:ascii="Times New Roman" w:eastAsia="Times New Roman" w:hAnsi="Times New Roman" w:cs="Times New Roman"/>
                <w:i/>
                <w:color w:val="000000" w:themeColor="text1"/>
                <w:sz w:val="20"/>
                <w:szCs w:val="20"/>
              </w:rPr>
              <w:t xml:space="preserve"> </w:t>
            </w:r>
          </w:p>
        </w:tc>
        <w:tc>
          <w:tcPr>
            <w:tcW w:w="390"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p>
        </w:tc>
      </w:tr>
    </w:tbl>
    <w:p w:rsidR="008C27B9" w:rsidRPr="008C27B9" w:rsidRDefault="008C27B9" w:rsidP="008C27B9">
      <w:pPr>
        <w:spacing w:after="0" w:line="240" w:lineRule="auto"/>
        <w:rPr>
          <w:rFonts w:ascii="Times New Roman" w:eastAsia="Times New Roman" w:hAnsi="Times New Roman" w:cs="Times New Roman"/>
          <w:color w:val="000000" w:themeColor="text1"/>
          <w:sz w:val="24"/>
          <w:szCs w:val="20"/>
        </w:rPr>
      </w:pPr>
    </w:p>
    <w:p w:rsidR="007A5210" w:rsidRDefault="007A5210"/>
    <w:sectPr w:rsidR="007A5210" w:rsidSect="00A32A0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08" w:rsidRDefault="00805A08" w:rsidP="00A32A08">
      <w:pPr>
        <w:spacing w:after="0" w:line="240" w:lineRule="auto"/>
      </w:pPr>
      <w:r>
        <w:separator/>
      </w:r>
    </w:p>
  </w:endnote>
  <w:endnote w:type="continuationSeparator" w:id="0">
    <w:p w:rsidR="00805A08" w:rsidRDefault="00805A08" w:rsidP="00A3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08" w:rsidRDefault="00805A08" w:rsidP="00A32A08">
      <w:pPr>
        <w:spacing w:after="0" w:line="240" w:lineRule="auto"/>
      </w:pPr>
      <w:r>
        <w:separator/>
      </w:r>
    </w:p>
  </w:footnote>
  <w:footnote w:type="continuationSeparator" w:id="0">
    <w:p w:rsidR="00805A08" w:rsidRDefault="00805A08" w:rsidP="00A3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24122"/>
      <w:docPartObj>
        <w:docPartGallery w:val="Page Numbers (Top of Page)"/>
        <w:docPartUnique/>
      </w:docPartObj>
    </w:sdtPr>
    <w:sdtEndPr>
      <w:rPr>
        <w:noProof/>
      </w:rPr>
    </w:sdtEndPr>
    <w:sdtContent>
      <w:p w:rsidR="00A32A08" w:rsidRDefault="00A32A08">
        <w:pPr>
          <w:pStyle w:val="Header"/>
          <w:jc w:val="center"/>
        </w:pPr>
        <w:r>
          <w:fldChar w:fldCharType="begin"/>
        </w:r>
        <w:r>
          <w:instrText xml:space="preserve"> PAGE   \* MERGEFORMAT </w:instrText>
        </w:r>
        <w:r>
          <w:fldChar w:fldCharType="separate"/>
        </w:r>
        <w:r w:rsidR="00856330">
          <w:rPr>
            <w:noProof/>
          </w:rPr>
          <w:t>3</w:t>
        </w:r>
        <w:r>
          <w:rPr>
            <w:noProof/>
          </w:rPr>
          <w:fldChar w:fldCharType="end"/>
        </w:r>
      </w:p>
    </w:sdtContent>
  </w:sdt>
  <w:p w:rsidR="00A32A08" w:rsidRDefault="00A32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B9"/>
    <w:rsid w:val="0004046E"/>
    <w:rsid w:val="000E0242"/>
    <w:rsid w:val="00133555"/>
    <w:rsid w:val="00257A9F"/>
    <w:rsid w:val="00271DCF"/>
    <w:rsid w:val="002C2928"/>
    <w:rsid w:val="00392901"/>
    <w:rsid w:val="00431C92"/>
    <w:rsid w:val="004452D2"/>
    <w:rsid w:val="00456AB9"/>
    <w:rsid w:val="0048228D"/>
    <w:rsid w:val="004A6ED4"/>
    <w:rsid w:val="0057454B"/>
    <w:rsid w:val="00587CB7"/>
    <w:rsid w:val="00590707"/>
    <w:rsid w:val="005E719D"/>
    <w:rsid w:val="006B5EAD"/>
    <w:rsid w:val="006C583A"/>
    <w:rsid w:val="00707527"/>
    <w:rsid w:val="007A5210"/>
    <w:rsid w:val="007F6930"/>
    <w:rsid w:val="008017D0"/>
    <w:rsid w:val="00802916"/>
    <w:rsid w:val="00805A08"/>
    <w:rsid w:val="00856330"/>
    <w:rsid w:val="00872E8E"/>
    <w:rsid w:val="008B427F"/>
    <w:rsid w:val="008C27B9"/>
    <w:rsid w:val="008F6716"/>
    <w:rsid w:val="00952B3F"/>
    <w:rsid w:val="00A031BB"/>
    <w:rsid w:val="00A32A08"/>
    <w:rsid w:val="00A8291A"/>
    <w:rsid w:val="00B251D9"/>
    <w:rsid w:val="00C53300"/>
    <w:rsid w:val="00DE29A9"/>
    <w:rsid w:val="00DF4956"/>
    <w:rsid w:val="00E06EE5"/>
    <w:rsid w:val="00E77F14"/>
    <w:rsid w:val="00EC16FB"/>
    <w:rsid w:val="00ED45E2"/>
    <w:rsid w:val="00F51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3020"/>
  <w15:chartTrackingRefBased/>
  <w15:docId w15:val="{1F63DAC4-CD8D-4666-83B7-FA22ABA6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52D2"/>
    <w:pPr>
      <w:spacing w:after="0" w:line="240" w:lineRule="auto"/>
    </w:pPr>
  </w:style>
  <w:style w:type="paragraph" w:styleId="BalloonText">
    <w:name w:val="Balloon Text"/>
    <w:basedOn w:val="Normal"/>
    <w:link w:val="BalloonTextChar"/>
    <w:uiPriority w:val="99"/>
    <w:semiHidden/>
    <w:unhideWhenUsed/>
    <w:rsid w:val="00F51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C00"/>
    <w:rPr>
      <w:rFonts w:ascii="Segoe UI" w:hAnsi="Segoe UI" w:cs="Segoe UI"/>
      <w:sz w:val="18"/>
      <w:szCs w:val="18"/>
    </w:rPr>
  </w:style>
  <w:style w:type="paragraph" w:styleId="Header">
    <w:name w:val="header"/>
    <w:basedOn w:val="Normal"/>
    <w:link w:val="HeaderChar"/>
    <w:uiPriority w:val="99"/>
    <w:unhideWhenUsed/>
    <w:rsid w:val="00A32A0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2A08"/>
  </w:style>
  <w:style w:type="paragraph" w:styleId="Footer">
    <w:name w:val="footer"/>
    <w:basedOn w:val="Normal"/>
    <w:link w:val="FooterChar"/>
    <w:uiPriority w:val="99"/>
    <w:unhideWhenUsed/>
    <w:rsid w:val="00A32A0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2A08"/>
  </w:style>
  <w:style w:type="character" w:customStyle="1" w:styleId="NoSpacingChar">
    <w:name w:val="No Spacing Char"/>
    <w:basedOn w:val="DefaultParagraphFont"/>
    <w:link w:val="NoSpacing"/>
    <w:uiPriority w:val="1"/>
    <w:rsid w:val="007F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3A98-5412-4B50-8C69-46C39F0C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3573</Words>
  <Characters>2037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30</cp:revision>
  <cp:lastPrinted>2021-12-20T11:43:00Z</cp:lastPrinted>
  <dcterms:created xsi:type="dcterms:W3CDTF">2019-11-27T12:53:00Z</dcterms:created>
  <dcterms:modified xsi:type="dcterms:W3CDTF">2026-03-10T07:24:00Z</dcterms:modified>
</cp:coreProperties>
</file>