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C55603">
          <w:pPr>
            <w:spacing w:after="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C55603">
          <w:pPr>
            <w:spacing w:after="0" w:line="20" w:lineRule="atLeast"/>
            <w:contextualSpacing/>
            <w:jc w:val="center"/>
            <w:rPr>
              <w:rFonts w:ascii="Times New Roman" w:hAnsi="Times New Roman" w:cs="Times New Roman"/>
              <w:b/>
              <w:bCs/>
              <w:sz w:val="24"/>
              <w:szCs w:val="24"/>
            </w:rPr>
          </w:pPr>
        </w:p>
        <w:p w14:paraId="51501F2B" w14:textId="77777777" w:rsidR="00E71988" w:rsidRDefault="00E71988" w:rsidP="00C55603">
          <w:pPr>
            <w:spacing w:after="0" w:line="240" w:lineRule="auto"/>
            <w:jc w:val="center"/>
            <w:rPr>
              <w:rFonts w:ascii="Times New Roman" w:hAnsi="Times New Roman"/>
              <w:b/>
              <w:sz w:val="24"/>
              <w:szCs w:val="24"/>
            </w:rPr>
          </w:pPr>
          <w:r w:rsidRPr="00E71988">
            <w:rPr>
              <w:rFonts w:ascii="Times New Roman" w:hAnsi="Times New Roman"/>
              <w:b/>
              <w:sz w:val="24"/>
              <w:szCs w:val="24"/>
            </w:rPr>
            <w:t>VAIKŲ LOPŠELIO DARŽELIO „VYTURĖLIS“ PAPRASTOJO REMONTO DARBAI</w:t>
          </w:r>
        </w:p>
        <w:p w14:paraId="66AFAAC5" w14:textId="111E452A" w:rsidR="00E43CC9" w:rsidRPr="00E71988" w:rsidRDefault="00E71988" w:rsidP="00C55603">
          <w:pPr>
            <w:spacing w:after="0" w:line="240" w:lineRule="auto"/>
            <w:jc w:val="center"/>
            <w:rPr>
              <w:rFonts w:ascii="Times New Roman" w:hAnsi="Times New Roman" w:cs="Times New Roman"/>
              <w:b/>
              <w:sz w:val="24"/>
              <w:szCs w:val="24"/>
            </w:rPr>
          </w:pPr>
          <w:r w:rsidRPr="00E71988">
            <w:rPr>
              <w:rFonts w:ascii="Times New Roman" w:hAnsi="Times New Roman"/>
              <w:b/>
              <w:sz w:val="24"/>
              <w:szCs w:val="24"/>
            </w:rPr>
            <w:t xml:space="preserve"> (2 ETAPAS)</w:t>
          </w:r>
        </w:p>
        <w:p w14:paraId="680A9B18" w14:textId="0736EA28" w:rsidR="0005436D" w:rsidRPr="008C3B0C" w:rsidRDefault="0005436D" w:rsidP="00C55603">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C55603">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0989EFA" w:rsidR="0005436D" w:rsidRPr="0058795A" w:rsidRDefault="0005436D" w:rsidP="00C55603">
          <w:pPr>
            <w:spacing w:after="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 xml:space="preserve">Versija Nr. </w:t>
          </w:r>
          <w:r w:rsidR="008C3B0C">
            <w:rPr>
              <w:rFonts w:ascii="Times New Roman" w:hAnsi="Times New Roman" w:cs="Times New Roman"/>
              <w:b/>
              <w:bCs/>
              <w:sz w:val="24"/>
              <w:szCs w:val="24"/>
            </w:rPr>
            <w:t>1</w:t>
          </w:r>
        </w:p>
        <w:p w14:paraId="517C01D9" w14:textId="77777777" w:rsidR="001C24BC" w:rsidRPr="0058795A" w:rsidRDefault="005F13F0" w:rsidP="00C55603">
          <w:pPr>
            <w:spacing w:after="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635938D0" w:rsidR="0074475B" w:rsidRPr="0058795A" w:rsidRDefault="0074475B" w:rsidP="00597993">
              <w:pPr>
                <w:pStyle w:val="Turinys2"/>
                <w:rPr>
                  <w:lang w:eastAsia="en-US"/>
                </w:rPr>
              </w:pPr>
              <w:hyperlink w:anchor="_Toc126333940" w:history="1">
                <w:r w:rsidRPr="0058795A">
                  <w:rPr>
                    <w:rStyle w:val="Hipersaitas"/>
                    <w:sz w:val="22"/>
                    <w:szCs w:val="22"/>
                  </w:rPr>
                  <w:t>Pirkimo sąlygų 2 priedas „Techn</w:t>
                </w:r>
                <w:r w:rsidR="00BD006A">
                  <w:rPr>
                    <w:rStyle w:val="Hipersaitas"/>
                    <w:sz w:val="22"/>
                    <w:szCs w:val="22"/>
                  </w:rPr>
                  <w:t>in</w:t>
                </w:r>
                <w:r w:rsidR="009E5FC8">
                  <w:rPr>
                    <w:rStyle w:val="Hipersaitas"/>
                    <w:sz w:val="22"/>
                    <w:szCs w:val="22"/>
                  </w:rPr>
                  <w:t>ė specifikacija</w:t>
                </w:r>
                <w:r w:rsidRPr="0058795A">
                  <w:rPr>
                    <w:rStyle w:val="Hipersaitas"/>
                    <w:sz w:val="22"/>
                    <w:szCs w:val="22"/>
                  </w:rPr>
                  <w:t>“</w:t>
                </w:r>
                <w:r w:rsidRPr="0058795A">
                  <w:rPr>
                    <w:webHidden/>
                  </w:rPr>
                  <w:tab/>
                </w:r>
              </w:hyperlink>
            </w:p>
            <w:p w14:paraId="79347E8A" w14:textId="76C91067" w:rsidR="0074475B" w:rsidRPr="0058795A" w:rsidRDefault="0074475B" w:rsidP="00597993">
              <w:pPr>
                <w:pStyle w:val="Turinys2"/>
                <w:rPr>
                  <w:lang w:eastAsia="en-US"/>
                </w:rPr>
              </w:pPr>
              <w:hyperlink w:anchor="_Toc126333941" w:history="1">
                <w:r w:rsidRPr="0058795A">
                  <w:rPr>
                    <w:rStyle w:val="Hipersaitas"/>
                    <w:sz w:val="22"/>
                    <w:szCs w:val="22"/>
                  </w:rPr>
                  <w:t>Pirkimo sąlygų 3 priedas „Tiekėjų pašalinimo pagrindai“</w:t>
                </w:r>
                <w:r w:rsidRPr="0058795A">
                  <w:rPr>
                    <w:webHidden/>
                  </w:rPr>
                  <w:tab/>
                </w:r>
              </w:hyperlink>
            </w:p>
            <w:p w14:paraId="6DE76A5E" w14:textId="5E8B0A39" w:rsidR="0074475B" w:rsidRPr="0058795A" w:rsidRDefault="0074475B" w:rsidP="00597993">
              <w:pPr>
                <w:pStyle w:val="Turinys2"/>
                <w:rPr>
                  <w:lang w:eastAsia="en-US"/>
                </w:rPr>
              </w:pPr>
              <w:hyperlink w:anchor="_Toc126333942" w:history="1">
                <w:r w:rsidRPr="0058795A">
                  <w:rPr>
                    <w:rStyle w:val="Hipersaitas"/>
                    <w:sz w:val="22"/>
                    <w:szCs w:val="22"/>
                  </w:rPr>
                  <w:t>Pirkimo sąlygų 4 priedas „Tiekėjų kvalifikacijos reikalavimai</w:t>
                </w:r>
                <w:r w:rsidR="00400B95" w:rsidRPr="0058795A">
                  <w:rPr>
                    <w:rStyle w:val="Hipersaitas"/>
                    <w:sz w:val="22"/>
                    <w:szCs w:val="22"/>
                  </w:rPr>
                  <w:t xml:space="preserve"> ir</w:t>
                </w:r>
                <w:r w:rsidR="002C0B45" w:rsidRPr="0058795A">
                  <w:rPr>
                    <w:rStyle w:val="Hipersaitas"/>
                    <w:sz w:val="22"/>
                    <w:szCs w:val="22"/>
                  </w:rPr>
                  <w:t xml:space="preserve"> reikalavimai laikytis </w:t>
                </w:r>
                <w:r w:rsidR="00400B95" w:rsidRPr="0058795A">
                  <w:rPr>
                    <w:rStyle w:val="Hipersaitas"/>
                    <w:sz w:val="22"/>
                    <w:szCs w:val="22"/>
                  </w:rPr>
                  <w:t>aplinkos</w:t>
                </w:r>
                <w:r w:rsidR="002C0B45" w:rsidRPr="0058795A">
                  <w:rPr>
                    <w:rStyle w:val="Hipersaitas"/>
                    <w:sz w:val="22"/>
                    <w:szCs w:val="22"/>
                  </w:rPr>
                  <w:t xml:space="preserve"> </w:t>
                </w:r>
                <w:r w:rsidR="00400B95" w:rsidRPr="0058795A">
                  <w:rPr>
                    <w:rStyle w:val="Hipersaitas"/>
                    <w:sz w:val="22"/>
                    <w:szCs w:val="22"/>
                  </w:rPr>
                  <w:t>a</w:t>
                </w:r>
                <w:r w:rsidR="002C0B45" w:rsidRPr="0058795A">
                  <w:rPr>
                    <w:rStyle w:val="Hipersaitas"/>
                    <w:sz w:val="22"/>
                    <w:szCs w:val="22"/>
                  </w:rPr>
                  <w:t>psau</w:t>
                </w:r>
                <w:r w:rsidR="00400B95" w:rsidRPr="0058795A">
                  <w:rPr>
                    <w:rStyle w:val="Hipersaitas"/>
                    <w:sz w:val="22"/>
                    <w:szCs w:val="22"/>
                  </w:rPr>
                  <w:t>g</w:t>
                </w:r>
                <w:r w:rsidR="002C0B45" w:rsidRPr="0058795A">
                  <w:rPr>
                    <w:rStyle w:val="Hipersaitas"/>
                    <w:sz w:val="22"/>
                    <w:szCs w:val="22"/>
                  </w:rPr>
                  <w:t>os vadybos sistemų standartų</w:t>
                </w:r>
                <w:r w:rsidRPr="0058795A">
                  <w:rPr>
                    <w:rStyle w:val="Hipersaitas"/>
                    <w:sz w:val="22"/>
                    <w:szCs w:val="22"/>
                  </w:rPr>
                  <w:t>“</w:t>
                </w:r>
                <w:r w:rsidRPr="0058795A">
                  <w:rPr>
                    <w:webHidden/>
                  </w:rPr>
                  <w:tab/>
                </w:r>
              </w:hyperlink>
            </w:p>
            <w:p w14:paraId="61E88A43" w14:textId="4E8CEBF1" w:rsidR="0074475B" w:rsidRPr="0058795A" w:rsidRDefault="0074475B" w:rsidP="00597993">
              <w:pPr>
                <w:pStyle w:val="Turinys2"/>
                <w:rPr>
                  <w:lang w:eastAsia="en-US"/>
                </w:rPr>
              </w:pPr>
              <w:hyperlink w:anchor="_Toc126333943" w:history="1">
                <w:r w:rsidRPr="0058795A">
                  <w:rPr>
                    <w:rStyle w:val="Hipersaitas"/>
                    <w:sz w:val="22"/>
                    <w:szCs w:val="22"/>
                  </w:rPr>
                  <w:t>Pirkimo sąlygų 5 priedas „EBVPD“ (XML formatu)</w:t>
                </w:r>
                <w:r w:rsidRPr="0058795A">
                  <w:rPr>
                    <w:webHidden/>
                  </w:rPr>
                  <w:tab/>
                </w:r>
              </w:hyperlink>
            </w:p>
            <w:p w14:paraId="310D1EC2" w14:textId="0F446D8C" w:rsidR="0074475B" w:rsidRPr="0058795A" w:rsidRDefault="0074475B" w:rsidP="00597993">
              <w:pPr>
                <w:pStyle w:val="Turinys2"/>
                <w:rPr>
                  <w:lang w:eastAsia="en-US"/>
                </w:rPr>
              </w:pPr>
              <w:hyperlink w:anchor="_Toc126333944" w:history="1">
                <w:r w:rsidRPr="0058795A">
                  <w:rPr>
                    <w:rStyle w:val="Hipersaitas"/>
                    <w:sz w:val="22"/>
                    <w:szCs w:val="22"/>
                  </w:rPr>
                  <w:t>Pirkimo sąlygų 6 priedas „Pasiūlymo forma“</w:t>
                </w:r>
                <w:r w:rsidRPr="0058795A">
                  <w:rPr>
                    <w:webHidden/>
                  </w:rPr>
                  <w:tab/>
                </w:r>
              </w:hyperlink>
            </w:p>
            <w:p w14:paraId="56FCDE41" w14:textId="6F150BA0" w:rsidR="002657CF" w:rsidRPr="0058795A" w:rsidRDefault="00AD19B0" w:rsidP="00597993">
              <w:pPr>
                <w:pStyle w:val="Turinys2"/>
                <w:rPr>
                  <w:lang w:eastAsia="en-US"/>
                </w:rPr>
              </w:pPr>
              <w:r w:rsidRPr="0058795A">
                <w:rPr>
                  <w:lang w:eastAsia="en-US"/>
                </w:rPr>
                <w:t xml:space="preserve">  </w:t>
              </w:r>
              <w:hyperlink w:anchor="_Toc126333948" w:history="1">
                <w:r w:rsidR="002657CF" w:rsidRPr="0058795A">
                  <w:rPr>
                    <w:rStyle w:val="Hipersaitas"/>
                    <w:sz w:val="22"/>
                    <w:szCs w:val="22"/>
                  </w:rPr>
                  <w:t>Pirkimo sąlygų 7 priedas „Veiklų sąrašas“</w:t>
                </w:r>
                <w:r w:rsidR="002657CF" w:rsidRPr="0058795A">
                  <w:rPr>
                    <w:webHidden/>
                  </w:rPr>
                  <w:tab/>
                  <w:t xml:space="preserve"> </w:t>
                </w:r>
              </w:hyperlink>
              <w:r w:rsidRPr="0058795A">
                <w:rPr>
                  <w:lang w:eastAsia="en-US"/>
                </w:rPr>
                <w:t xml:space="preserve"> </w:t>
              </w:r>
            </w:p>
            <w:p w14:paraId="7B3E2EFA" w14:textId="67B69AF3" w:rsidR="0074475B" w:rsidRPr="0058795A" w:rsidRDefault="00AD19B0" w:rsidP="00597993">
              <w:pPr>
                <w:pStyle w:val="Turinys2"/>
                <w:rPr>
                  <w:lang w:eastAsia="en-US"/>
                </w:rPr>
              </w:pPr>
              <w:r w:rsidRPr="0058795A">
                <w:rPr>
                  <w:lang w:eastAsia="en-US"/>
                </w:rPr>
                <w:t xml:space="preserve"> </w:t>
              </w:r>
              <w:hyperlink w:anchor="_Toc126333948" w:history="1">
                <w:r w:rsidR="0074475B" w:rsidRPr="0058795A">
                  <w:rPr>
                    <w:rStyle w:val="Hipersaitas"/>
                    <w:sz w:val="22"/>
                    <w:szCs w:val="22"/>
                  </w:rPr>
                  <w:t xml:space="preserve">Pirkimo sąlygų </w:t>
                </w:r>
                <w:r w:rsidR="002657CF" w:rsidRPr="0058795A">
                  <w:rPr>
                    <w:rStyle w:val="Hipersaitas"/>
                    <w:sz w:val="22"/>
                    <w:szCs w:val="22"/>
                  </w:rPr>
                  <w:t>8</w:t>
                </w:r>
                <w:r w:rsidR="0074475B" w:rsidRPr="0058795A">
                  <w:rPr>
                    <w:rStyle w:val="Hipersaitas"/>
                    <w:sz w:val="22"/>
                    <w:szCs w:val="22"/>
                  </w:rPr>
                  <w:t xml:space="preserve"> priedas „Sutarties projektas“</w:t>
                </w:r>
                <w:r w:rsidR="0074475B" w:rsidRPr="0058795A">
                  <w:rPr>
                    <w:webHidden/>
                  </w:rPr>
                  <w:tab/>
                </w:r>
                <w:r w:rsidR="002B0195" w:rsidRPr="0058795A">
                  <w:rPr>
                    <w:webHidden/>
                  </w:rPr>
                  <w:t xml:space="preserve"> </w:t>
                </w:r>
              </w:hyperlink>
            </w:p>
            <w:p w14:paraId="04A3CFC7" w14:textId="14665E80" w:rsidR="008E5C88" w:rsidRPr="0012407B" w:rsidRDefault="001C24BC" w:rsidP="008E5C88">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p>
            <w:p w14:paraId="0DDC40AE" w14:textId="1B66A5BD" w:rsidR="001C24BC" w:rsidRPr="0058795A"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58795A">
        <w:rPr>
          <w:rFonts w:ascii="Times New Roman" w:hAnsi="Times New Roman" w:cs="Times New Roman"/>
          <w:b/>
          <w:bCs/>
          <w:sz w:val="28"/>
          <w:szCs w:val="28"/>
        </w:rPr>
        <w:lastRenderedPageBreak/>
        <w:t>Bendra informacija</w:t>
      </w:r>
      <w:bookmarkEnd w:id="0"/>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37CAFCFF"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 xml:space="preserve">vadovaujantis Aplinkos apsaugos kriterijų taikymo, </w:t>
      </w:r>
      <w:r w:rsidR="00AE19F9" w:rsidRPr="002B3551">
        <w:rPr>
          <w:rFonts w:ascii="Times New Roman" w:eastAsia="Times New Roman" w:hAnsi="Times New Roman" w:cs="Times New Roman"/>
          <w:sz w:val="24"/>
          <w:szCs w:val="24"/>
        </w:rPr>
        <w:t>vykdant</w:t>
      </w:r>
      <w:r w:rsidR="00AE19F9" w:rsidRPr="0058795A">
        <w:rPr>
          <w:rFonts w:ascii="Times New Roman" w:eastAsia="Times New Roman" w:hAnsi="Times New Roman" w:cs="Times New Roman"/>
          <w:sz w:val="24"/>
          <w:szCs w:val="24"/>
        </w:rPr>
        <w:t xml:space="preserve">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w:t>
      </w:r>
      <w:r w:rsidR="00AE19F9" w:rsidRPr="00CE64DC">
        <w:rPr>
          <w:rFonts w:ascii="Times New Roman" w:eastAsia="Times New Roman" w:hAnsi="Times New Roman" w:cs="Times New Roman"/>
          <w:sz w:val="24"/>
          <w:szCs w:val="24"/>
        </w:rPr>
        <w:t xml:space="preserve">-508 „Dėl Aplinkos apsaugos kriterijų taikymo, vykdant žaliuosius pirkimus, tvarkos aprašo patvirtinimo“, </w:t>
      </w:r>
      <w:r w:rsidR="006D235A" w:rsidRPr="00CE64DC">
        <w:rPr>
          <w:rFonts w:ascii="Times New Roman" w:hAnsi="Times New Roman" w:cs="Times New Roman"/>
          <w:sz w:val="24"/>
          <w:szCs w:val="24"/>
        </w:rPr>
        <w:t xml:space="preserve"> 4.</w:t>
      </w:r>
      <w:r w:rsidR="00914326" w:rsidRPr="00CE64DC">
        <w:rPr>
          <w:rFonts w:ascii="Times New Roman" w:hAnsi="Times New Roman" w:cs="Times New Roman"/>
          <w:sz w:val="24"/>
          <w:szCs w:val="24"/>
        </w:rPr>
        <w:t>1</w:t>
      </w:r>
      <w:r w:rsidR="006D235A" w:rsidRPr="00CE64DC">
        <w:rPr>
          <w:rFonts w:ascii="Times New Roman" w:hAnsi="Times New Roman" w:cs="Times New Roman"/>
          <w:sz w:val="24"/>
          <w:szCs w:val="24"/>
        </w:rPr>
        <w:t>. p</w:t>
      </w:r>
      <w:r w:rsidR="00914326" w:rsidRPr="00CE64DC">
        <w:rPr>
          <w:rFonts w:ascii="Times New Roman" w:hAnsi="Times New Roman" w:cs="Times New Roman"/>
          <w:sz w:val="24"/>
          <w:szCs w:val="24"/>
        </w:rPr>
        <w:t xml:space="preserve">. </w:t>
      </w:r>
      <w:r w:rsidR="004A52C7" w:rsidRPr="00CE64DC">
        <w:rPr>
          <w:rFonts w:ascii="Times New Roman" w:hAnsi="Times New Roman" w:cs="Times New Roman"/>
          <w:sz w:val="24"/>
          <w:szCs w:val="24"/>
        </w:rPr>
        <w:t xml:space="preserve"> (</w:t>
      </w:r>
      <w:bookmarkStart w:id="3" w:name="_Hlk192145647"/>
      <w:r w:rsidR="00754557" w:rsidRPr="00CE64DC">
        <w:rPr>
          <w:rFonts w:ascii="Times New Roman" w:hAnsi="Times New Roman" w:cs="Times New Roman"/>
          <w:sz w:val="24"/>
          <w:szCs w:val="24"/>
        </w:rPr>
        <w:t xml:space="preserve">Tvarkos </w:t>
      </w:r>
      <w:r w:rsidR="004A52C7" w:rsidRPr="00CE64DC">
        <w:rPr>
          <w:rFonts w:ascii="Times New Roman" w:hAnsi="Times New Roman" w:cs="Times New Roman"/>
          <w:sz w:val="24"/>
          <w:szCs w:val="24"/>
        </w:rPr>
        <w:t xml:space="preserve">aprašo </w:t>
      </w:r>
      <w:r w:rsidR="00754557" w:rsidRPr="00CE64DC">
        <w:rPr>
          <w:rFonts w:ascii="Times New Roman" w:hAnsi="Times New Roman" w:cs="Times New Roman"/>
          <w:sz w:val="24"/>
          <w:szCs w:val="24"/>
        </w:rPr>
        <w:t xml:space="preserve">2 priedo </w:t>
      </w:r>
      <w:bookmarkEnd w:id="3"/>
      <w:r w:rsidR="004A52C7" w:rsidRPr="00CE64DC">
        <w:rPr>
          <w:rFonts w:ascii="Times New Roman" w:hAnsi="Times New Roman" w:cs="Times New Roman"/>
          <w:sz w:val="24"/>
          <w:szCs w:val="24"/>
        </w:rPr>
        <w:t xml:space="preserve">XII skyriaus </w:t>
      </w:r>
      <w:r w:rsidR="00754557" w:rsidRPr="00CE64DC">
        <w:rPr>
          <w:rFonts w:ascii="Times New Roman" w:hAnsi="Times New Roman" w:cs="Times New Roman"/>
          <w:sz w:val="24"/>
          <w:szCs w:val="24"/>
        </w:rPr>
        <w:t>15.4</w:t>
      </w:r>
      <w:r w:rsidR="004A52C7" w:rsidRPr="00CE64DC">
        <w:rPr>
          <w:rFonts w:ascii="Times New Roman" w:hAnsi="Times New Roman" w:cs="Times New Roman"/>
          <w:sz w:val="24"/>
          <w:szCs w:val="24"/>
        </w:rPr>
        <w:t xml:space="preserve"> p.)</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r w:rsidR="00E32C8E" w:rsidRPr="0058795A">
        <w:rPr>
          <w:rFonts w:ascii="Times New Roman" w:hAnsi="Times New Roman" w:cs="Times New Roman"/>
          <w:i/>
          <w:iCs/>
          <w:sz w:val="24"/>
          <w:szCs w:val="24"/>
          <w:lang w:eastAsia="en-US"/>
        </w:rPr>
        <w:t>ex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1"/>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72EB934A" w14:textId="0F3BAE10" w:rsidR="008C3B0C" w:rsidRPr="00F53C0D" w:rsidRDefault="00E446F6" w:rsidP="008C3B0C">
      <w:pPr>
        <w:pStyle w:val="Pagrindiniotekstotrauka3"/>
        <w:spacing w:after="0"/>
        <w:ind w:left="0"/>
        <w:jc w:val="both"/>
        <w:rPr>
          <w:sz w:val="24"/>
          <w:szCs w:val="24"/>
        </w:rPr>
      </w:pPr>
      <w:r>
        <w:rPr>
          <w:rFonts w:ascii="Times New Roman" w:eastAsia="Calibri" w:hAnsi="Times New Roman" w:cs="Times New Roman"/>
          <w:color w:val="000000" w:themeColor="text1"/>
          <w:sz w:val="24"/>
          <w:szCs w:val="24"/>
        </w:rPr>
        <w:t xml:space="preserve">        </w:t>
      </w:r>
      <w:r w:rsidR="00127002" w:rsidRPr="00C02B48">
        <w:rPr>
          <w:rFonts w:ascii="Times New Roman" w:eastAsia="Calibri" w:hAnsi="Times New Roman" w:cs="Times New Roman"/>
          <w:color w:val="000000" w:themeColor="text1"/>
          <w:sz w:val="24"/>
          <w:szCs w:val="24"/>
        </w:rPr>
        <w:t xml:space="preserve"> </w:t>
      </w:r>
      <w:r w:rsidR="00F3318C" w:rsidRPr="00C02B48">
        <w:rPr>
          <w:rFonts w:ascii="Times New Roman" w:eastAsia="Calibri" w:hAnsi="Times New Roman" w:cs="Times New Roman"/>
          <w:color w:val="000000" w:themeColor="text1"/>
          <w:sz w:val="24"/>
          <w:szCs w:val="24"/>
        </w:rPr>
        <w:t>2.1.</w:t>
      </w:r>
      <w:r w:rsidR="00B41C66" w:rsidRPr="00C02B48">
        <w:rPr>
          <w:rFonts w:ascii="Times New Roman" w:eastAsia="Calibri" w:hAnsi="Times New Roman" w:cs="Times New Roman"/>
          <w:color w:val="000000" w:themeColor="text1"/>
          <w:sz w:val="24"/>
          <w:szCs w:val="24"/>
        </w:rPr>
        <w:t>Perkančioji organizacija</w:t>
      </w:r>
      <w:r w:rsidR="00990159" w:rsidRPr="00C02B48">
        <w:rPr>
          <w:rFonts w:ascii="Times New Roman" w:eastAsia="Times New Roman" w:hAnsi="Times New Roman" w:cs="Times New Roman"/>
          <w:sz w:val="24"/>
          <w:szCs w:val="24"/>
        </w:rPr>
        <w:t xml:space="preserve"> numato pirkti</w:t>
      </w:r>
      <w:r w:rsidR="008179D0" w:rsidRPr="00C02B48">
        <w:rPr>
          <w:rFonts w:ascii="Times New Roman" w:hAnsi="Times New Roman"/>
          <w:sz w:val="24"/>
          <w:szCs w:val="24"/>
        </w:rPr>
        <w:t xml:space="preserve"> </w:t>
      </w:r>
      <w:r w:rsidR="00E71988" w:rsidRPr="00971F94">
        <w:rPr>
          <w:rFonts w:ascii="Times New Roman" w:hAnsi="Times New Roman"/>
          <w:bCs/>
          <w:sz w:val="24"/>
          <w:szCs w:val="24"/>
        </w:rPr>
        <w:t>Vaikų lopšelio darželio „Vyturėlis“ paprastojo remonto darb</w:t>
      </w:r>
      <w:r w:rsidR="00E71988">
        <w:rPr>
          <w:rFonts w:ascii="Times New Roman" w:hAnsi="Times New Roman"/>
          <w:bCs/>
          <w:sz w:val="24"/>
          <w:szCs w:val="24"/>
        </w:rPr>
        <w:t>us</w:t>
      </w:r>
      <w:r w:rsidR="00E71988" w:rsidRPr="00971F94">
        <w:rPr>
          <w:rFonts w:ascii="Times New Roman" w:hAnsi="Times New Roman"/>
          <w:bCs/>
          <w:sz w:val="24"/>
          <w:szCs w:val="24"/>
        </w:rPr>
        <w:t xml:space="preserve"> (2 etapas)</w:t>
      </w:r>
      <w:r w:rsidR="00E71988">
        <w:rPr>
          <w:rFonts w:ascii="Times New Roman" w:hAnsi="Times New Roman"/>
          <w:bCs/>
          <w:sz w:val="24"/>
          <w:szCs w:val="24"/>
        </w:rPr>
        <w:t>.</w:t>
      </w:r>
    </w:p>
    <w:p w14:paraId="0B7B0A50" w14:textId="2D59F978" w:rsidR="00B41C66" w:rsidRDefault="00127002" w:rsidP="00EB76F6">
      <w:pPr>
        <w:tabs>
          <w:tab w:val="left" w:pos="9214"/>
        </w:tabs>
        <w:spacing w:after="0" w:line="240" w:lineRule="auto"/>
        <w:ind w:right="-93"/>
        <w:jc w:val="both"/>
        <w:rPr>
          <w:rFonts w:ascii="Times New Roman" w:hAnsi="Times New Roman" w:cs="Times New Roman"/>
          <w:bCs/>
          <w:sz w:val="24"/>
          <w:szCs w:val="24"/>
        </w:rPr>
      </w:pPr>
      <w:r w:rsidRPr="00F53C0D">
        <w:rPr>
          <w:rFonts w:ascii="Times New Roman" w:hAnsi="Times New Roman" w:cs="Times New Roman"/>
          <w:sz w:val="24"/>
          <w:szCs w:val="24"/>
        </w:rPr>
        <w:t xml:space="preserve">          </w:t>
      </w:r>
      <w:r w:rsidR="00A348A4" w:rsidRPr="00F53C0D">
        <w:rPr>
          <w:rFonts w:ascii="Times New Roman" w:hAnsi="Times New Roman" w:cs="Times New Roman"/>
          <w:sz w:val="24"/>
          <w:szCs w:val="24"/>
        </w:rPr>
        <w:t xml:space="preserve">2.2. </w:t>
      </w:r>
      <w:r w:rsidR="00B75FC7" w:rsidRPr="00F53C0D">
        <w:rPr>
          <w:rFonts w:ascii="Times New Roman" w:hAnsi="Times New Roman" w:cs="Times New Roman"/>
          <w:bCs/>
          <w:sz w:val="24"/>
          <w:szCs w:val="24"/>
        </w:rPr>
        <w:t xml:space="preserve">Darbų kiekiai nurodyti </w:t>
      </w:r>
      <w:r w:rsidR="00820E6F" w:rsidRPr="00F53C0D">
        <w:rPr>
          <w:rFonts w:ascii="Times New Roman" w:eastAsia="Times New Roman" w:hAnsi="Times New Roman" w:cs="Times New Roman"/>
          <w:sz w:val="24"/>
          <w:szCs w:val="24"/>
        </w:rPr>
        <w:t xml:space="preserve"> </w:t>
      </w:r>
      <w:r w:rsidR="005648C6" w:rsidRPr="00F53C0D">
        <w:rPr>
          <w:rFonts w:ascii="Times New Roman" w:hAnsi="Times New Roman" w:cs="Times New Roman"/>
          <w:bCs/>
          <w:sz w:val="24"/>
          <w:szCs w:val="24"/>
        </w:rPr>
        <w:t>specialiųjų</w:t>
      </w:r>
      <w:r w:rsidR="005648C6" w:rsidRPr="00823376">
        <w:rPr>
          <w:rFonts w:ascii="Times New Roman" w:hAnsi="Times New Roman" w:cs="Times New Roman"/>
          <w:bCs/>
          <w:sz w:val="24"/>
          <w:szCs w:val="24"/>
        </w:rPr>
        <w:t xml:space="preserve"> pirkimo sąlygų 2 pried</w:t>
      </w:r>
      <w:r w:rsidR="002B3551">
        <w:rPr>
          <w:rFonts w:ascii="Times New Roman" w:hAnsi="Times New Roman" w:cs="Times New Roman"/>
          <w:bCs/>
          <w:sz w:val="24"/>
          <w:szCs w:val="24"/>
        </w:rPr>
        <w:t>e</w:t>
      </w:r>
      <w:r w:rsidR="005648C6" w:rsidRPr="00823376">
        <w:rPr>
          <w:rFonts w:ascii="Times New Roman" w:hAnsi="Times New Roman" w:cs="Times New Roman"/>
          <w:bCs/>
          <w:sz w:val="24"/>
          <w:szCs w:val="24"/>
        </w:rPr>
        <w:t xml:space="preserve">.  </w:t>
      </w:r>
      <w:r w:rsidR="00EB76F6" w:rsidRPr="00CE64DC">
        <w:rPr>
          <w:rFonts w:ascii="Times New Roman" w:hAnsi="Times New Roman" w:cs="Times New Roman"/>
          <w:sz w:val="24"/>
          <w:szCs w:val="24"/>
        </w:rPr>
        <w:t xml:space="preserve">Įgyvendinant rangos sutartį, Rangovas turės atlikti Mokslo paskirties pastato Ateities g. 50, Švenčionėliuose </w:t>
      </w:r>
      <w:r w:rsidR="00EB76F6" w:rsidRPr="00CE64DC">
        <w:rPr>
          <w:rFonts w:ascii="Times New Roman" w:hAnsi="Times New Roman" w:cs="Times New Roman"/>
          <w:b/>
          <w:bCs/>
          <w:sz w:val="24"/>
          <w:szCs w:val="24"/>
        </w:rPr>
        <w:t>visus</w:t>
      </w:r>
      <w:r w:rsidR="00EB76F6" w:rsidRPr="00CE64DC">
        <w:rPr>
          <w:rFonts w:ascii="Times New Roman" w:hAnsi="Times New Roman" w:cs="Times New Roman"/>
          <w:sz w:val="24"/>
          <w:szCs w:val="24"/>
        </w:rPr>
        <w:t xml:space="preserve"> </w:t>
      </w:r>
      <w:r w:rsidR="00EB76F6" w:rsidRPr="00CE64DC">
        <w:rPr>
          <w:rFonts w:ascii="Times New Roman" w:hAnsi="Times New Roman" w:cs="Times New Roman"/>
          <w:b/>
          <w:bCs/>
          <w:sz w:val="24"/>
          <w:szCs w:val="24"/>
        </w:rPr>
        <w:t xml:space="preserve"> A  korpuso</w:t>
      </w:r>
      <w:r w:rsidR="00EB76F6" w:rsidRPr="00CE64DC">
        <w:rPr>
          <w:rFonts w:ascii="Times New Roman" w:hAnsi="Times New Roman" w:cs="Times New Roman"/>
          <w:sz w:val="24"/>
          <w:szCs w:val="24"/>
        </w:rPr>
        <w:t xml:space="preserve"> </w:t>
      </w:r>
      <w:r w:rsidR="00EB76F6" w:rsidRPr="00CE64DC">
        <w:rPr>
          <w:rFonts w:ascii="Times New Roman" w:hAnsi="Times New Roman" w:cs="Times New Roman"/>
          <w:b/>
          <w:bCs/>
          <w:sz w:val="24"/>
          <w:szCs w:val="24"/>
        </w:rPr>
        <w:t xml:space="preserve">patalpų remonto darbus </w:t>
      </w:r>
      <w:r w:rsidR="00EB76F6" w:rsidRPr="00CE64DC">
        <w:rPr>
          <w:rFonts w:ascii="Times New Roman" w:hAnsi="Times New Roman" w:cs="Times New Roman"/>
          <w:sz w:val="24"/>
          <w:szCs w:val="24"/>
        </w:rPr>
        <w:t xml:space="preserve"> ir </w:t>
      </w:r>
      <w:r w:rsidR="00EB76F6" w:rsidRPr="00CE64DC">
        <w:rPr>
          <w:rFonts w:ascii="Times New Roman" w:hAnsi="Times New Roman" w:cs="Times New Roman"/>
          <w:b/>
          <w:bCs/>
          <w:sz w:val="24"/>
          <w:szCs w:val="24"/>
        </w:rPr>
        <w:t xml:space="preserve">užbaigti  B korpuso pirmo aukšto  remonto darbus, numatytus pateiktame </w:t>
      </w:r>
      <w:r w:rsidR="00EB76F6">
        <w:rPr>
          <w:rFonts w:ascii="Times New Roman" w:hAnsi="Times New Roman" w:cs="Times New Roman"/>
          <w:b/>
          <w:bCs/>
          <w:sz w:val="24"/>
          <w:szCs w:val="24"/>
        </w:rPr>
        <w:t xml:space="preserve">Veiklų </w:t>
      </w:r>
      <w:r w:rsidR="00EB76F6" w:rsidRPr="00CE64DC">
        <w:rPr>
          <w:rFonts w:ascii="Times New Roman" w:hAnsi="Times New Roman" w:cs="Times New Roman"/>
          <w:b/>
          <w:bCs/>
          <w:sz w:val="24"/>
          <w:szCs w:val="24"/>
        </w:rPr>
        <w:t>sąraše</w:t>
      </w:r>
      <w:r w:rsidR="00EB76F6">
        <w:rPr>
          <w:rFonts w:ascii="Times New Roman" w:hAnsi="Times New Roman" w:cs="Times New Roman"/>
          <w:b/>
          <w:bCs/>
          <w:sz w:val="24"/>
          <w:szCs w:val="24"/>
        </w:rPr>
        <w:t>.</w:t>
      </w:r>
    </w:p>
    <w:p w14:paraId="3E46E4E3" w14:textId="66B11717" w:rsidR="00894954" w:rsidRPr="002B3551" w:rsidRDefault="00894954" w:rsidP="002B3551">
      <w:pPr>
        <w:tabs>
          <w:tab w:val="left" w:pos="851"/>
        </w:tabs>
        <w:autoSpaceDE w:val="0"/>
        <w:autoSpaceDN w:val="0"/>
        <w:adjustRightInd w:val="0"/>
        <w:spacing w:after="0" w:line="240" w:lineRule="auto"/>
        <w:jc w:val="both"/>
        <w:rPr>
          <w:rFonts w:ascii="Times New Roman" w:hAnsi="Times New Roman" w:cs="Times New Roman"/>
          <w:color w:val="C00000"/>
          <w:sz w:val="24"/>
          <w:szCs w:val="24"/>
          <w14:ligatures w14:val="standardContextual"/>
        </w:rPr>
      </w:pPr>
      <w:r>
        <w:rPr>
          <w:rFonts w:ascii="Times New Roman" w:hAnsi="Times New Roman" w:cs="Times New Roman"/>
          <w:bCs/>
          <w:sz w:val="24"/>
          <w:szCs w:val="24"/>
        </w:rPr>
        <w:t xml:space="preserve">          </w:t>
      </w:r>
      <w:r w:rsidRPr="002B3551">
        <w:rPr>
          <w:rFonts w:ascii="Times New Roman" w:hAnsi="Times New Roman" w:cs="Times New Roman"/>
          <w:bCs/>
          <w:sz w:val="24"/>
          <w:szCs w:val="24"/>
        </w:rPr>
        <w:t>2.3.</w:t>
      </w:r>
      <w:r w:rsidRPr="002B3551">
        <w:rPr>
          <w:rFonts w:ascii="Times New Roman" w:eastAsia="Calibri" w:hAnsi="Times New Roman" w:cs="Times New Roman"/>
          <w:b/>
          <w:bCs/>
          <w:sz w:val="24"/>
          <w:szCs w:val="24"/>
        </w:rPr>
        <w:t xml:space="preserve"> </w:t>
      </w:r>
      <w:r w:rsidRPr="002B3551">
        <w:rPr>
          <w:rFonts w:ascii="Times New Roman" w:eastAsia="Calibri" w:hAnsi="Times New Roman" w:cs="Times New Roman"/>
          <w:sz w:val="24"/>
          <w:szCs w:val="24"/>
        </w:rPr>
        <w:t>Darbų atlikimo terminas</w:t>
      </w:r>
      <w:r w:rsidRPr="002B3551">
        <w:rPr>
          <w:rFonts w:ascii="Times New Roman" w:eastAsia="Calibri" w:hAnsi="Times New Roman" w:cs="Times New Roman"/>
          <w:b/>
          <w:bCs/>
          <w:sz w:val="24"/>
          <w:szCs w:val="24"/>
        </w:rPr>
        <w:t xml:space="preserve"> </w:t>
      </w:r>
      <w:r w:rsidRPr="002B3551">
        <w:rPr>
          <w:rFonts w:ascii="Times New Roman" w:eastAsia="Calibri" w:hAnsi="Times New Roman" w:cs="Times New Roman"/>
          <w:sz w:val="24"/>
          <w:szCs w:val="24"/>
        </w:rPr>
        <w:t xml:space="preserve">– </w:t>
      </w:r>
      <w:r w:rsidRPr="002B3551">
        <w:rPr>
          <w:rFonts w:ascii="Times New Roman" w:hAnsi="Times New Roman" w:cs="Times New Roman"/>
          <w:sz w:val="24"/>
          <w:szCs w:val="24"/>
        </w:rPr>
        <w:t xml:space="preserve">Statybos darbai turi būti atlikti per </w:t>
      </w:r>
      <w:r w:rsidR="00E71988">
        <w:rPr>
          <w:rFonts w:ascii="Times New Roman" w:hAnsi="Times New Roman" w:cs="Times New Roman"/>
          <w:sz w:val="24"/>
          <w:szCs w:val="24"/>
        </w:rPr>
        <w:t>8</w:t>
      </w:r>
      <w:r w:rsidRPr="002B3551">
        <w:rPr>
          <w:rFonts w:ascii="Times New Roman" w:hAnsi="Times New Roman" w:cs="Times New Roman"/>
          <w:sz w:val="24"/>
          <w:szCs w:val="24"/>
        </w:rPr>
        <w:t xml:space="preserve"> mėn. nuo sutarties </w:t>
      </w:r>
      <w:r w:rsidR="00EB76F6">
        <w:rPr>
          <w:rFonts w:ascii="Times New Roman" w:hAnsi="Times New Roman" w:cs="Times New Roman"/>
          <w:sz w:val="24"/>
          <w:szCs w:val="24"/>
        </w:rPr>
        <w:t xml:space="preserve">įsigaliojimo </w:t>
      </w:r>
      <w:r w:rsidRPr="002B3551">
        <w:rPr>
          <w:rFonts w:ascii="Times New Roman" w:hAnsi="Times New Roman" w:cs="Times New Roman"/>
          <w:sz w:val="24"/>
          <w:szCs w:val="24"/>
        </w:rPr>
        <w:t xml:space="preserve">dienos. Statybos darbų atlikimo terminas gali būti pratęstas 1 (vieną) kartą </w:t>
      </w:r>
      <w:r w:rsidR="003E6935">
        <w:rPr>
          <w:rFonts w:ascii="Times New Roman" w:hAnsi="Times New Roman" w:cs="Times New Roman"/>
          <w:sz w:val="24"/>
          <w:szCs w:val="24"/>
        </w:rPr>
        <w:t>1</w:t>
      </w:r>
      <w:r w:rsidRPr="002B3551">
        <w:rPr>
          <w:rFonts w:ascii="Times New Roman" w:hAnsi="Times New Roman" w:cs="Times New Roman"/>
          <w:sz w:val="24"/>
          <w:szCs w:val="24"/>
        </w:rPr>
        <w:t xml:space="preserve"> (</w:t>
      </w:r>
      <w:r w:rsidR="003E6935">
        <w:rPr>
          <w:rFonts w:ascii="Times New Roman" w:hAnsi="Times New Roman" w:cs="Times New Roman"/>
          <w:sz w:val="24"/>
          <w:szCs w:val="24"/>
        </w:rPr>
        <w:t>vienam</w:t>
      </w:r>
      <w:r w:rsidRPr="002B3551">
        <w:rPr>
          <w:rFonts w:ascii="Times New Roman" w:hAnsi="Times New Roman" w:cs="Times New Roman"/>
          <w:sz w:val="24"/>
          <w:szCs w:val="24"/>
        </w:rPr>
        <w:t>) mėnesi</w:t>
      </w:r>
      <w:r w:rsidR="003E6935">
        <w:rPr>
          <w:rFonts w:ascii="Times New Roman" w:hAnsi="Times New Roman" w:cs="Times New Roman"/>
          <w:sz w:val="24"/>
          <w:szCs w:val="24"/>
        </w:rPr>
        <w:t>ui</w:t>
      </w:r>
      <w:r w:rsidRPr="002B3551">
        <w:rPr>
          <w:rFonts w:ascii="Times New Roman" w:hAnsi="Times New Roman" w:cs="Times New Roman"/>
          <w:sz w:val="24"/>
          <w:szCs w:val="24"/>
        </w:rPr>
        <w:t xml:space="preserve">. </w:t>
      </w:r>
    </w:p>
    <w:p w14:paraId="48A9FFE8" w14:textId="2E006A2E" w:rsidR="00C02B48" w:rsidRPr="007104E3" w:rsidRDefault="00C02B48" w:rsidP="00CE64DC">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00894954">
        <w:rPr>
          <w:rFonts w:ascii="Times New Roman" w:hAnsi="Times New Roman" w:cs="Times New Roman"/>
          <w:sz w:val="24"/>
          <w:szCs w:val="24"/>
        </w:rPr>
        <w:t>4</w:t>
      </w:r>
      <w:r w:rsidR="00901299" w:rsidRPr="0058795A">
        <w:rPr>
          <w:rFonts w:ascii="Times New Roman" w:hAnsi="Times New Roman" w:cs="Times New Roman"/>
          <w:sz w:val="24"/>
          <w:szCs w:val="24"/>
        </w:rPr>
        <w:t xml:space="preserve">. </w:t>
      </w:r>
      <w:r w:rsidR="00B41C66" w:rsidRPr="0058795A">
        <w:rPr>
          <w:rFonts w:ascii="Times New Roman" w:hAnsi="Times New Roman" w:cs="Times New Roman"/>
          <w:sz w:val="24"/>
          <w:szCs w:val="24"/>
        </w:rPr>
        <w:t>Pirkimo objektas į dalis neskaidomas</w:t>
      </w:r>
      <w:r w:rsidR="00B41C66" w:rsidRPr="002B3551">
        <w:rPr>
          <w:rFonts w:ascii="Times New Roman" w:hAnsi="Times New Roman" w:cs="Times New Roman"/>
          <w:sz w:val="24"/>
          <w:szCs w:val="24"/>
        </w:rPr>
        <w:t xml:space="preserve">. </w:t>
      </w:r>
    </w:p>
    <w:p w14:paraId="0CA81FB8" w14:textId="3180C545" w:rsidR="00325243" w:rsidRPr="0058795A" w:rsidRDefault="00325243"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894954">
        <w:rPr>
          <w:rFonts w:ascii="Times New Roman" w:hAnsi="Times New Roman" w:cs="Times New Roman"/>
          <w:sz w:val="24"/>
          <w:szCs w:val="24"/>
        </w:rPr>
        <w:t>5</w:t>
      </w:r>
      <w:r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416A738D"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894954">
        <w:rPr>
          <w:rFonts w:ascii="Times New Roman" w:hAnsi="Times New Roman" w:cs="Times New Roman"/>
          <w:sz w:val="24"/>
          <w:szCs w:val="24"/>
        </w:rPr>
        <w:t>6</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58795A">
        <w:rPr>
          <w:rFonts w:ascii="Times New Roman" w:hAnsi="Times New Roman" w:cs="Times New Roman"/>
          <w:b/>
          <w:bCs/>
          <w:sz w:val="28"/>
          <w:szCs w:val="28"/>
        </w:rPr>
        <w:lastRenderedPageBreak/>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8" w:name="_Ref39427921"/>
      <w:bookmarkStart w:id="9" w:name="_Ref39427927"/>
      <w:bookmarkStart w:id="10" w:name="_Ref39740354"/>
      <w:r w:rsidR="00D22226" w:rsidRPr="0058795A">
        <w:rPr>
          <w:rFonts w:ascii="Times New Roman" w:hAnsi="Times New Roman" w:cs="Times New Roman"/>
          <w:b/>
          <w:bCs/>
          <w:sz w:val="28"/>
          <w:szCs w:val="28"/>
        </w:rPr>
        <w:t>Susitikimai su tiekėjais</w:t>
      </w:r>
      <w:bookmarkEnd w:id="8"/>
      <w:bookmarkEnd w:id="9"/>
      <w:r w:rsidR="003B6924" w:rsidRPr="0058795A">
        <w:rPr>
          <w:rFonts w:ascii="Times New Roman" w:hAnsi="Times New Roman" w:cs="Times New Roman"/>
          <w:b/>
          <w:bCs/>
          <w:sz w:val="28"/>
          <w:szCs w:val="28"/>
        </w:rPr>
        <w:t xml:space="preserve"> ir objekto apžiūra</w:t>
      </w:r>
      <w:bookmarkEnd w:id="7"/>
      <w:bookmarkEnd w:id="10"/>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1"/>
      <w:bookmarkEnd w:id="12"/>
      <w:bookmarkEnd w:id="13"/>
      <w:r w:rsidR="00975F1F" w:rsidRPr="0058795A">
        <w:rPr>
          <w:rFonts w:ascii="Times New Roman" w:hAnsi="Times New Roman" w:cs="Times New Roman"/>
          <w:b/>
          <w:bCs/>
          <w:sz w:val="28"/>
          <w:szCs w:val="28"/>
        </w:rPr>
        <w:t xml:space="preserve"> ir kvalifikacijos reikalavimai</w:t>
      </w:r>
      <w:bookmarkEnd w:id="14"/>
    </w:p>
    <w:p w14:paraId="23B058CE" w14:textId="2130D1C6" w:rsidR="002C5249" w:rsidRPr="0058795A" w:rsidRDefault="009D2F13" w:rsidP="00B16CBE">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5"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5"/>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4D15E55A" w14:textId="7594B434" w:rsidR="00B16CBE"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70624"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priede.</w:t>
      </w:r>
    </w:p>
    <w:p w14:paraId="34E32D48" w14:textId="1463B5E6" w:rsidR="007B6F6D" w:rsidRPr="00EB76F6" w:rsidRDefault="00B16CBE" w:rsidP="00EB76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4.3.</w:t>
      </w:r>
      <w:r w:rsidR="00A6625B" w:rsidRPr="0058795A">
        <w:rPr>
          <w:rFonts w:ascii="Times New Roman" w:hAnsi="Times New Roman" w:cs="Times New Roman"/>
          <w:sz w:val="24"/>
          <w:szCs w:val="24"/>
        </w:rPr>
        <w:t xml:space="preserve"> </w:t>
      </w:r>
      <w:r>
        <w:rPr>
          <w:rFonts w:ascii="Times New Roman" w:hAnsi="Times New Roman" w:cs="Times New Roman"/>
          <w:sz w:val="24"/>
          <w:szCs w:val="24"/>
        </w:rPr>
        <w:t>J</w:t>
      </w:r>
      <w:r w:rsidRPr="00DA2A55">
        <w:rPr>
          <w:rFonts w:ascii="Times New Roman" w:hAnsi="Times New Roman" w:cs="Times New Roman"/>
          <w:sz w:val="24"/>
          <w:szCs w:val="24"/>
        </w:rPr>
        <w:t>eigu tiekėjo kvalifikacija dėl teisės verstis atitinkama veikla nė</w:t>
      </w:r>
      <w:r>
        <w:rPr>
          <w:rFonts w:ascii="Times New Roman" w:hAnsi="Times New Roman" w:cs="Times New Roman"/>
          <w:sz w:val="24"/>
          <w:szCs w:val="24"/>
        </w:rPr>
        <w:t>ra</w:t>
      </w:r>
      <w:r w:rsidRPr="00DA2A55">
        <w:rPr>
          <w:rFonts w:ascii="Times New Roman" w:hAnsi="Times New Roman" w:cs="Times New Roman"/>
          <w:sz w:val="24"/>
          <w:szCs w:val="24"/>
        </w:rPr>
        <w:t xml:space="preserve"> tikrinama arba tikrinama ne visa apimtimi, tiekėjas įsipareigoja, kad pirkimo sutartį vykdys tik tokią teisę turintys asmenys.</w:t>
      </w: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6"/>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7"/>
      <w:bookmarkEnd w:id="18"/>
      <w:bookmarkEnd w:id="19"/>
    </w:p>
    <w:p w14:paraId="23E4BE62" w14:textId="274E17D0" w:rsidR="005E3A4D" w:rsidRPr="005E3A4D" w:rsidRDefault="005E3A4D" w:rsidP="005E3A4D">
      <w:pPr>
        <w:pStyle w:val="Sraopastraipa"/>
        <w:numPr>
          <w:ilvl w:val="1"/>
          <w:numId w:val="28"/>
        </w:numPr>
        <w:tabs>
          <w:tab w:val="left" w:pos="1134"/>
        </w:tabs>
        <w:spacing w:after="0" w:line="240" w:lineRule="auto"/>
        <w:ind w:left="0" w:firstLine="567"/>
        <w:jc w:val="both"/>
        <w:rPr>
          <w:rFonts w:ascii="Times New Roman" w:hAnsi="Times New Roman" w:cs="Times New Roman"/>
          <w:i/>
          <w:iCs/>
          <w:color w:val="7030A0"/>
          <w:sz w:val="24"/>
          <w:szCs w:val="24"/>
        </w:rPr>
      </w:pPr>
      <w:r w:rsidRPr="005E3A4D">
        <w:rPr>
          <w:rFonts w:cstheme="minorHAnsi"/>
          <w:color w:val="000000" w:themeColor="text1"/>
        </w:rPr>
        <w:t xml:space="preserve"> </w:t>
      </w:r>
      <w:r w:rsidRPr="005E3A4D">
        <w:rPr>
          <w:rFonts w:ascii="Times New Roman" w:hAnsi="Times New Roman" w:cs="Times New Roman"/>
          <w:sz w:val="24"/>
          <w:szCs w:val="24"/>
        </w:rPr>
        <w:t>Tiekėjo pasiūlymą sudaro CVP IS pateikiamų ir žemiau nurodytų dokumentų visuma:</w:t>
      </w:r>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969150E"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w:t>
      </w:r>
      <w:r w:rsidRPr="00657282">
        <w:rPr>
          <w:rFonts w:ascii="Times New Roman" w:hAnsi="Times New Roman" w:cs="Times New Roman"/>
          <w:sz w:val="24"/>
          <w:szCs w:val="24"/>
        </w:rPr>
        <w:t>V</w:t>
      </w:r>
      <w:r w:rsidR="0053509A" w:rsidRPr="00657282">
        <w:rPr>
          <w:rFonts w:ascii="Times New Roman" w:hAnsi="Times New Roman" w:cs="Times New Roman"/>
          <w:sz w:val="24"/>
          <w:szCs w:val="24"/>
        </w:rPr>
        <w:t>eiklų sąrašas</w:t>
      </w:r>
      <w:r w:rsidRPr="00657282">
        <w:rPr>
          <w:rFonts w:ascii="Times New Roman" w:hAnsi="Times New Roman" w:cs="Times New Roman"/>
          <w:sz w:val="24"/>
          <w:szCs w:val="24"/>
        </w:rPr>
        <w:t xml:space="preserve"> (specialiųjų</w:t>
      </w:r>
      <w:r w:rsidRPr="0058795A">
        <w:rPr>
          <w:rFonts w:ascii="Times New Roman" w:hAnsi="Times New Roman" w:cs="Times New Roman"/>
          <w:sz w:val="24"/>
          <w:szCs w:val="24"/>
        </w:rPr>
        <w:t xml:space="preserve"> pirkimo sąlygų 7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lastRenderedPageBreak/>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8795A">
        <w:rPr>
          <w:rFonts w:ascii="Times New Roman" w:hAnsi="Times New Roman" w:cs="Times New Roman"/>
          <w:b/>
          <w:bCs/>
          <w:sz w:val="28"/>
          <w:szCs w:val="28"/>
        </w:rPr>
        <w:t>Pasiūlymo galiojimo užtikrinimas</w:t>
      </w:r>
      <w:bookmarkEnd w:id="25"/>
      <w:bookmarkEnd w:id="26"/>
      <w:bookmarkEnd w:id="27"/>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8795A">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3"/>
      <w:bookmarkEnd w:id="34"/>
      <w:bookmarkEnd w:id="35"/>
      <w:bookmarkEnd w:id="36"/>
      <w:bookmarkEnd w:id="37"/>
    </w:p>
    <w:p w14:paraId="46E1A60B" w14:textId="254EC86A"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w:t>
      </w:r>
      <w:r w:rsidR="004E71CB" w:rsidRPr="00952419">
        <w:rPr>
          <w:rFonts w:ascii="Times New Roman" w:hAnsi="Times New Roman" w:cs="Times New Roman"/>
          <w:sz w:val="24"/>
          <w:szCs w:val="24"/>
        </w:rPr>
        <w:t xml:space="preserve">nurodytą </w:t>
      </w:r>
      <w:r w:rsidR="0085417E" w:rsidRPr="00952419">
        <w:rPr>
          <w:rFonts w:ascii="Times New Roman" w:hAnsi="Times New Roman" w:cs="Times New Roman"/>
          <w:sz w:val="24"/>
          <w:szCs w:val="24"/>
        </w:rPr>
        <w:t>mažiausią</w:t>
      </w:r>
      <w:r w:rsidR="0085417E">
        <w:rPr>
          <w:rFonts w:ascii="Times New Roman" w:hAnsi="Times New Roman" w:cs="Times New Roman"/>
          <w:sz w:val="24"/>
          <w:szCs w:val="24"/>
        </w:rPr>
        <w:t xml:space="preserve">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8"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8"/>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9"/>
      <w:bookmarkEnd w:id="40"/>
      <w:bookmarkEnd w:id="41"/>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2"/>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2"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2"/>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075B50" w:rsidR="00774AA5" w:rsidRPr="0058795A" w:rsidRDefault="009F4FBE"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Eil.</w:t>
            </w:r>
            <w:r w:rsidR="00754557">
              <w:rPr>
                <w:rFonts w:ascii="Times New Roman" w:hAnsi="Times New Roman" w:cs="Times New Roman"/>
                <w:b/>
                <w:bCs/>
                <w:sz w:val="24"/>
                <w:szCs w:val="24"/>
              </w:rPr>
              <w:t xml:space="preserve"> </w:t>
            </w:r>
            <w:r w:rsidRPr="0058795A">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58795A">
              <w:rPr>
                <w:rFonts w:ascii="Times New Roman" w:hAnsi="Times New Roman" w:cs="Times New Roman"/>
                <w:i/>
                <w:iCs/>
                <w:sz w:val="24"/>
                <w:szCs w:val="24"/>
              </w:rPr>
              <w:lastRenderedPageBreak/>
              <w:t>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1A6FC403" w14:textId="54982E57" w:rsidR="0009631B" w:rsidRPr="00CE64DC" w:rsidRDefault="008D704D" w:rsidP="00CE64DC">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E71988">
        <w:rPr>
          <w:rFonts w:ascii="Times New Roman" w:eastAsia="Calibri" w:hAnsi="Times New Roman" w:cs="Times New Roman"/>
          <w:color w:val="auto"/>
          <w:sz w:val="24"/>
          <w:szCs w:val="24"/>
        </w:rPr>
        <w:t>ė specifikacija</w:t>
      </w:r>
      <w:r w:rsidRPr="0058795A">
        <w:rPr>
          <w:rFonts w:ascii="Times New Roman" w:eastAsia="Calibri" w:hAnsi="Times New Roman" w:cs="Times New Roman"/>
          <w:color w:val="auto"/>
          <w:sz w:val="24"/>
          <w:szCs w:val="24"/>
        </w:rPr>
        <w:t>“</w:t>
      </w:r>
      <w:bookmarkEnd w:id="43"/>
      <w:bookmarkEnd w:id="44"/>
      <w:bookmarkEnd w:id="45"/>
      <w:bookmarkEnd w:id="46"/>
      <w:bookmarkEnd w:id="47"/>
    </w:p>
    <w:p w14:paraId="4F9F38A2" w14:textId="77777777" w:rsidR="00557206" w:rsidRPr="00CE64DC" w:rsidRDefault="00557206" w:rsidP="005648C6">
      <w:pPr>
        <w:pStyle w:val="Head21"/>
        <w:spacing w:before="120"/>
        <w:ind w:firstLine="567"/>
        <w:rPr>
          <w:sz w:val="24"/>
          <w:szCs w:val="24"/>
          <w:lang w:val="lt-LT"/>
        </w:rPr>
      </w:pPr>
    </w:p>
    <w:p w14:paraId="77B049E4" w14:textId="6D368F8D" w:rsidR="00E71988" w:rsidRPr="00CE64DC" w:rsidRDefault="00E71988" w:rsidP="00CE64DC">
      <w:pPr>
        <w:ind w:left="2592" w:firstLine="1296"/>
        <w:rPr>
          <w:rFonts w:ascii="Times New Roman" w:hAnsi="Times New Roman" w:cs="Times New Roman"/>
          <w:b/>
          <w:bCs/>
          <w:sz w:val="24"/>
          <w:szCs w:val="24"/>
        </w:rPr>
      </w:pPr>
      <w:r w:rsidRPr="00CE64DC">
        <w:rPr>
          <w:rFonts w:ascii="Times New Roman" w:hAnsi="Times New Roman" w:cs="Times New Roman"/>
          <w:b/>
          <w:bCs/>
          <w:sz w:val="24"/>
          <w:szCs w:val="24"/>
        </w:rPr>
        <w:t>TECHNINĖ SPECIFIKACIJA</w:t>
      </w:r>
    </w:p>
    <w:p w14:paraId="1270AE31" w14:textId="4A8239D7" w:rsidR="00E71988" w:rsidRPr="00CE64DC" w:rsidRDefault="00E71988" w:rsidP="00EB76F6">
      <w:pPr>
        <w:ind w:firstLine="1296"/>
        <w:rPr>
          <w:rFonts w:ascii="Times New Roman" w:hAnsi="Times New Roman" w:cs="Times New Roman"/>
          <w:sz w:val="24"/>
          <w:szCs w:val="24"/>
        </w:rPr>
      </w:pPr>
      <w:r w:rsidRPr="00CE64DC">
        <w:rPr>
          <w:rFonts w:ascii="Times New Roman" w:hAnsi="Times New Roman" w:cs="Times New Roman"/>
          <w:sz w:val="24"/>
          <w:szCs w:val="24"/>
        </w:rPr>
        <w:t>Techninę specifikaciją sudaro techninis projektas: Mokslo paskirties pastato, Ateities g. 50, Švenčionėliuose, paprastojo remonto II etapo  projektas“, projekto Nr.  4274/2-01-TP.</w:t>
      </w:r>
    </w:p>
    <w:p w14:paraId="07D73990" w14:textId="77777777" w:rsidR="00E71988" w:rsidRPr="00CE64DC" w:rsidRDefault="00E71988" w:rsidP="00EB76F6">
      <w:pPr>
        <w:ind w:firstLine="1296"/>
        <w:rPr>
          <w:rFonts w:ascii="Times New Roman" w:hAnsi="Times New Roman" w:cs="Times New Roman"/>
          <w:sz w:val="24"/>
          <w:szCs w:val="24"/>
        </w:rPr>
      </w:pPr>
      <w:r w:rsidRPr="00CE64DC">
        <w:rPr>
          <w:rFonts w:ascii="Times New Roman" w:hAnsi="Times New Roman" w:cs="Times New Roman"/>
          <w:sz w:val="24"/>
          <w:szCs w:val="24"/>
        </w:rPr>
        <w:t>Techniniame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66C7FFC9" w14:textId="77777777" w:rsidR="00E71988" w:rsidRPr="00CE64DC" w:rsidRDefault="00E71988" w:rsidP="00EB76F6">
      <w:pPr>
        <w:ind w:firstLine="1296"/>
        <w:rPr>
          <w:rFonts w:ascii="Times New Roman" w:hAnsi="Times New Roman" w:cs="Times New Roman"/>
          <w:sz w:val="24"/>
          <w:szCs w:val="24"/>
        </w:rPr>
      </w:pPr>
      <w:r w:rsidRPr="00CE64DC">
        <w:rPr>
          <w:rFonts w:ascii="Times New Roman" w:hAnsi="Times New Roman" w:cs="Times New Roman"/>
          <w:sz w:val="24"/>
          <w:szCs w:val="24"/>
        </w:rPr>
        <w:t>Statybos metu rangovo naudojamų medžiagų, gaminių ir įrengimų techninės charakteristikos turi atitikti techninės specifikacijos reikalavimams. Visos apdailos medžiagos ir spalvos turi būti suderintos su projekto vykdymo prižiūrėtoju.</w:t>
      </w:r>
    </w:p>
    <w:p w14:paraId="7631B519" w14:textId="3EBB97F7" w:rsidR="00E71988" w:rsidRPr="00CE64DC" w:rsidRDefault="00E71988" w:rsidP="00EB76F6">
      <w:pPr>
        <w:ind w:firstLine="1296"/>
        <w:rPr>
          <w:rFonts w:ascii="Times New Roman" w:hAnsi="Times New Roman" w:cs="Times New Roman"/>
          <w:sz w:val="24"/>
          <w:szCs w:val="24"/>
        </w:rPr>
      </w:pPr>
      <w:r w:rsidRPr="00CE64DC">
        <w:rPr>
          <w:rFonts w:ascii="Times New Roman" w:hAnsi="Times New Roman" w:cs="Times New Roman"/>
          <w:sz w:val="24"/>
          <w:szCs w:val="24"/>
        </w:rPr>
        <w:t>Darbų kiekių žiniaraščiai yra orientacinio pobūdžio ir gali nesutapti su techniniame projekte pateiktais kiekiais, medžiagomis ar mazgais. Vadovautis reikia techniniu projektu.</w:t>
      </w:r>
    </w:p>
    <w:p w14:paraId="77B09C5E" w14:textId="3DC1AFCE" w:rsidR="00E71988" w:rsidRPr="00CE64DC" w:rsidRDefault="00E71988" w:rsidP="00EB76F6">
      <w:pPr>
        <w:ind w:firstLine="1296"/>
        <w:rPr>
          <w:rFonts w:ascii="Times New Roman" w:hAnsi="Times New Roman" w:cs="Times New Roman"/>
          <w:sz w:val="24"/>
          <w:szCs w:val="24"/>
        </w:rPr>
      </w:pPr>
      <w:r w:rsidRPr="00CE64DC">
        <w:rPr>
          <w:rFonts w:ascii="Times New Roman" w:hAnsi="Times New Roman" w:cs="Times New Roman"/>
          <w:sz w:val="24"/>
          <w:szCs w:val="24"/>
        </w:rPr>
        <w:t xml:space="preserve">Įgyvendinant rangos sutartį, Rangovas turės atlikti Mokslo paskirties pastato Ateities g. 50, Švenčionėliuose </w:t>
      </w:r>
      <w:r w:rsidRPr="00CE64DC">
        <w:rPr>
          <w:rFonts w:ascii="Times New Roman" w:hAnsi="Times New Roman" w:cs="Times New Roman"/>
          <w:b/>
          <w:bCs/>
          <w:sz w:val="24"/>
          <w:szCs w:val="24"/>
        </w:rPr>
        <w:t>visus</w:t>
      </w:r>
      <w:r w:rsidRPr="00CE64DC">
        <w:rPr>
          <w:rFonts w:ascii="Times New Roman" w:hAnsi="Times New Roman" w:cs="Times New Roman"/>
          <w:sz w:val="24"/>
          <w:szCs w:val="24"/>
        </w:rPr>
        <w:t xml:space="preserve"> </w:t>
      </w:r>
      <w:r w:rsidRPr="00CE64DC">
        <w:rPr>
          <w:rFonts w:ascii="Times New Roman" w:hAnsi="Times New Roman" w:cs="Times New Roman"/>
          <w:b/>
          <w:bCs/>
          <w:sz w:val="24"/>
          <w:szCs w:val="24"/>
        </w:rPr>
        <w:t xml:space="preserve"> A  korpuso</w:t>
      </w:r>
      <w:r w:rsidRPr="00CE64DC">
        <w:rPr>
          <w:rFonts w:ascii="Times New Roman" w:hAnsi="Times New Roman" w:cs="Times New Roman"/>
          <w:sz w:val="24"/>
          <w:szCs w:val="24"/>
        </w:rPr>
        <w:t xml:space="preserve"> </w:t>
      </w:r>
      <w:r w:rsidRPr="00CE64DC">
        <w:rPr>
          <w:rFonts w:ascii="Times New Roman" w:hAnsi="Times New Roman" w:cs="Times New Roman"/>
          <w:b/>
          <w:bCs/>
          <w:sz w:val="24"/>
          <w:szCs w:val="24"/>
        </w:rPr>
        <w:t xml:space="preserve">patalpų remonto darbus </w:t>
      </w:r>
      <w:r w:rsidRPr="00CE64DC">
        <w:rPr>
          <w:rFonts w:ascii="Times New Roman" w:hAnsi="Times New Roman" w:cs="Times New Roman"/>
          <w:sz w:val="24"/>
          <w:szCs w:val="24"/>
        </w:rPr>
        <w:t xml:space="preserve"> ir </w:t>
      </w:r>
      <w:r w:rsidRPr="00CE64DC">
        <w:rPr>
          <w:rFonts w:ascii="Times New Roman" w:hAnsi="Times New Roman" w:cs="Times New Roman"/>
          <w:b/>
          <w:bCs/>
          <w:sz w:val="24"/>
          <w:szCs w:val="24"/>
        </w:rPr>
        <w:t>užbaigti  B korpuso pirmo aukšto  remonto darbus, numatytus pateiktame sąraše.</w:t>
      </w:r>
      <w:r w:rsidRPr="00CE64DC">
        <w:rPr>
          <w:rFonts w:ascii="Times New Roman" w:hAnsi="Times New Roman" w:cs="Times New Roman"/>
          <w:sz w:val="24"/>
          <w:szCs w:val="24"/>
        </w:rPr>
        <w:t xml:space="preserve"> </w:t>
      </w:r>
    </w:p>
    <w:p w14:paraId="4D6BC858" w14:textId="77777777" w:rsidR="00E71988" w:rsidRPr="00CE64DC" w:rsidRDefault="00E71988" w:rsidP="00EB76F6">
      <w:pPr>
        <w:ind w:firstLine="1296"/>
        <w:rPr>
          <w:rFonts w:ascii="Times New Roman" w:hAnsi="Times New Roman" w:cs="Times New Roman"/>
          <w:sz w:val="24"/>
          <w:szCs w:val="24"/>
        </w:rPr>
      </w:pPr>
      <w:r w:rsidRPr="00CE64DC">
        <w:rPr>
          <w:rFonts w:ascii="Times New Roman" w:hAnsi="Times New Roman" w:cs="Times New Roman"/>
          <w:sz w:val="24"/>
          <w:szCs w:val="24"/>
        </w:rPr>
        <w:t xml:space="preserve">Darbų, reikalingų atlikti B korpuso I aukšte sąrašas </w:t>
      </w:r>
    </w:p>
    <w:tbl>
      <w:tblPr>
        <w:tblStyle w:val="Lentelstinklelis"/>
        <w:tblW w:w="0" w:type="auto"/>
        <w:tblInd w:w="0" w:type="dxa"/>
        <w:tblLook w:val="04A0" w:firstRow="1" w:lastRow="0" w:firstColumn="1" w:lastColumn="0" w:noHBand="0" w:noVBand="1"/>
      </w:tblPr>
      <w:tblGrid>
        <w:gridCol w:w="988"/>
        <w:gridCol w:w="6237"/>
        <w:gridCol w:w="1312"/>
        <w:gridCol w:w="1425"/>
      </w:tblGrid>
      <w:tr w:rsidR="00E71988" w:rsidRPr="00CE64DC" w14:paraId="469ABA36" w14:textId="77777777" w:rsidTr="00955ED6">
        <w:tc>
          <w:tcPr>
            <w:tcW w:w="988" w:type="dxa"/>
          </w:tcPr>
          <w:p w14:paraId="3AF1BE19"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 xml:space="preserve">Nr. </w:t>
            </w:r>
          </w:p>
        </w:tc>
        <w:tc>
          <w:tcPr>
            <w:tcW w:w="6237" w:type="dxa"/>
          </w:tcPr>
          <w:p w14:paraId="67168EA9"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Darbų pavadinimas</w:t>
            </w:r>
          </w:p>
        </w:tc>
        <w:tc>
          <w:tcPr>
            <w:tcW w:w="1312" w:type="dxa"/>
            <w:tcBorders>
              <w:right w:val="single" w:sz="4" w:space="0" w:color="auto"/>
            </w:tcBorders>
          </w:tcPr>
          <w:p w14:paraId="676BD178"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 xml:space="preserve">Mato vnt. </w:t>
            </w:r>
          </w:p>
        </w:tc>
        <w:tc>
          <w:tcPr>
            <w:tcW w:w="1425" w:type="dxa"/>
            <w:tcBorders>
              <w:left w:val="single" w:sz="4" w:space="0" w:color="auto"/>
            </w:tcBorders>
          </w:tcPr>
          <w:p w14:paraId="2E4FCDE6"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Kiekis</w:t>
            </w:r>
          </w:p>
        </w:tc>
      </w:tr>
      <w:tr w:rsidR="00E71988" w:rsidRPr="00CE64DC" w14:paraId="06A90CB9" w14:textId="77777777" w:rsidTr="00955ED6">
        <w:trPr>
          <w:trHeight w:val="593"/>
        </w:trPr>
        <w:tc>
          <w:tcPr>
            <w:tcW w:w="988" w:type="dxa"/>
            <w:tcBorders>
              <w:bottom w:val="single" w:sz="4" w:space="0" w:color="auto"/>
            </w:tcBorders>
          </w:tcPr>
          <w:p w14:paraId="38E6724C"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1</w:t>
            </w:r>
          </w:p>
        </w:tc>
        <w:tc>
          <w:tcPr>
            <w:tcW w:w="6237" w:type="dxa"/>
            <w:tcBorders>
              <w:bottom w:val="single" w:sz="4" w:space="0" w:color="auto"/>
            </w:tcBorders>
          </w:tcPr>
          <w:p w14:paraId="7BBBAECA"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Praustuvų (su sifonais ir maišytuvais)   iš patalpų  1-27 ir 1-54 perkėlimas į patalpą  1-31</w:t>
            </w:r>
          </w:p>
        </w:tc>
        <w:tc>
          <w:tcPr>
            <w:tcW w:w="1312" w:type="dxa"/>
            <w:tcBorders>
              <w:bottom w:val="single" w:sz="4" w:space="0" w:color="auto"/>
              <w:right w:val="single" w:sz="4" w:space="0" w:color="auto"/>
            </w:tcBorders>
          </w:tcPr>
          <w:p w14:paraId="6A2D6BC6"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Kompl.</w:t>
            </w:r>
          </w:p>
        </w:tc>
        <w:tc>
          <w:tcPr>
            <w:tcW w:w="1425" w:type="dxa"/>
            <w:tcBorders>
              <w:left w:val="single" w:sz="4" w:space="0" w:color="auto"/>
              <w:bottom w:val="single" w:sz="4" w:space="0" w:color="auto"/>
            </w:tcBorders>
          </w:tcPr>
          <w:p w14:paraId="6B8C7673"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4</w:t>
            </w:r>
          </w:p>
        </w:tc>
      </w:tr>
      <w:tr w:rsidR="00E71988" w:rsidRPr="00CE64DC" w14:paraId="1927A28C" w14:textId="77777777" w:rsidTr="00955ED6">
        <w:trPr>
          <w:trHeight w:val="369"/>
        </w:trPr>
        <w:tc>
          <w:tcPr>
            <w:tcW w:w="988" w:type="dxa"/>
            <w:tcBorders>
              <w:top w:val="single" w:sz="4" w:space="0" w:color="auto"/>
            </w:tcBorders>
          </w:tcPr>
          <w:p w14:paraId="1E59BAE6"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2</w:t>
            </w:r>
          </w:p>
        </w:tc>
        <w:tc>
          <w:tcPr>
            <w:tcW w:w="6237" w:type="dxa"/>
            <w:tcBorders>
              <w:top w:val="single" w:sz="4" w:space="0" w:color="auto"/>
            </w:tcBorders>
          </w:tcPr>
          <w:p w14:paraId="7363CB0A"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Nerūdijančio plieno kriauklių montavimas (su sifonais, vandens maišytuvais, dvigubos, dubens matmenys ne mažiau 340 x 400,  dubens gylis ne mažiau  220 mm)</w:t>
            </w:r>
          </w:p>
        </w:tc>
        <w:tc>
          <w:tcPr>
            <w:tcW w:w="1312" w:type="dxa"/>
            <w:tcBorders>
              <w:top w:val="single" w:sz="4" w:space="0" w:color="auto"/>
              <w:right w:val="single" w:sz="4" w:space="0" w:color="auto"/>
            </w:tcBorders>
          </w:tcPr>
          <w:p w14:paraId="56713565"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Kompl.</w:t>
            </w:r>
          </w:p>
        </w:tc>
        <w:tc>
          <w:tcPr>
            <w:tcW w:w="1425" w:type="dxa"/>
            <w:tcBorders>
              <w:top w:val="single" w:sz="4" w:space="0" w:color="auto"/>
              <w:left w:val="single" w:sz="4" w:space="0" w:color="auto"/>
            </w:tcBorders>
          </w:tcPr>
          <w:p w14:paraId="501A39C9"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2</w:t>
            </w:r>
          </w:p>
        </w:tc>
      </w:tr>
      <w:tr w:rsidR="00E71988" w:rsidRPr="00CE64DC" w14:paraId="1DFC02CE" w14:textId="77777777" w:rsidTr="00955ED6">
        <w:tc>
          <w:tcPr>
            <w:tcW w:w="988" w:type="dxa"/>
          </w:tcPr>
          <w:p w14:paraId="20939620"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2</w:t>
            </w:r>
          </w:p>
        </w:tc>
        <w:tc>
          <w:tcPr>
            <w:tcW w:w="6237" w:type="dxa"/>
          </w:tcPr>
          <w:p w14:paraId="58F3051E"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 xml:space="preserve">Vandens maišytuvų montavimas (komplekte  su žarnelėmis, ventiliais) </w:t>
            </w:r>
          </w:p>
        </w:tc>
        <w:tc>
          <w:tcPr>
            <w:tcW w:w="1312" w:type="dxa"/>
            <w:tcBorders>
              <w:right w:val="single" w:sz="4" w:space="0" w:color="auto"/>
            </w:tcBorders>
          </w:tcPr>
          <w:p w14:paraId="7E183247"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Kompl.</w:t>
            </w:r>
          </w:p>
        </w:tc>
        <w:tc>
          <w:tcPr>
            <w:tcW w:w="1425" w:type="dxa"/>
            <w:tcBorders>
              <w:left w:val="single" w:sz="4" w:space="0" w:color="auto"/>
            </w:tcBorders>
          </w:tcPr>
          <w:p w14:paraId="014DBA98"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4</w:t>
            </w:r>
          </w:p>
        </w:tc>
      </w:tr>
      <w:tr w:rsidR="00E71988" w:rsidRPr="00CE64DC" w14:paraId="28AD3A4A" w14:textId="77777777" w:rsidTr="00955ED6">
        <w:tc>
          <w:tcPr>
            <w:tcW w:w="988" w:type="dxa"/>
          </w:tcPr>
          <w:p w14:paraId="68046B68"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3</w:t>
            </w:r>
          </w:p>
        </w:tc>
        <w:tc>
          <w:tcPr>
            <w:tcW w:w="6237" w:type="dxa"/>
          </w:tcPr>
          <w:p w14:paraId="0C996092"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Pakabinamų lubų plokščių 600x600 montavimas (karkasas esamas)</w:t>
            </w:r>
          </w:p>
        </w:tc>
        <w:tc>
          <w:tcPr>
            <w:tcW w:w="1312" w:type="dxa"/>
            <w:tcBorders>
              <w:right w:val="single" w:sz="4" w:space="0" w:color="auto"/>
            </w:tcBorders>
          </w:tcPr>
          <w:p w14:paraId="731A6C7F"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m²</w:t>
            </w:r>
          </w:p>
        </w:tc>
        <w:tc>
          <w:tcPr>
            <w:tcW w:w="1425" w:type="dxa"/>
            <w:tcBorders>
              <w:left w:val="single" w:sz="4" w:space="0" w:color="auto"/>
            </w:tcBorders>
          </w:tcPr>
          <w:p w14:paraId="57C12B76"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29,0</w:t>
            </w:r>
          </w:p>
        </w:tc>
      </w:tr>
      <w:tr w:rsidR="00E71988" w:rsidRPr="00CE64DC" w14:paraId="43E9745E" w14:textId="77777777" w:rsidTr="00955ED6">
        <w:tc>
          <w:tcPr>
            <w:tcW w:w="988" w:type="dxa"/>
          </w:tcPr>
          <w:p w14:paraId="18A1FC5B"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4</w:t>
            </w:r>
          </w:p>
        </w:tc>
        <w:tc>
          <w:tcPr>
            <w:tcW w:w="6237" w:type="dxa"/>
          </w:tcPr>
          <w:p w14:paraId="195AEFE0"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Dušo kabinos montavimas (dušo dugno matmenys ne mažiau 850x850 mm)</w:t>
            </w:r>
          </w:p>
        </w:tc>
        <w:tc>
          <w:tcPr>
            <w:tcW w:w="1312" w:type="dxa"/>
            <w:tcBorders>
              <w:right w:val="single" w:sz="4" w:space="0" w:color="auto"/>
            </w:tcBorders>
          </w:tcPr>
          <w:p w14:paraId="50B11C6C"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Kompl.</w:t>
            </w:r>
          </w:p>
        </w:tc>
        <w:tc>
          <w:tcPr>
            <w:tcW w:w="1425" w:type="dxa"/>
            <w:tcBorders>
              <w:left w:val="single" w:sz="4" w:space="0" w:color="auto"/>
            </w:tcBorders>
          </w:tcPr>
          <w:p w14:paraId="359C2FFB"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1</w:t>
            </w:r>
          </w:p>
        </w:tc>
      </w:tr>
      <w:tr w:rsidR="00E71988" w:rsidRPr="00CE64DC" w14:paraId="187D35F0" w14:textId="77777777" w:rsidTr="00955ED6">
        <w:tc>
          <w:tcPr>
            <w:tcW w:w="988" w:type="dxa"/>
          </w:tcPr>
          <w:p w14:paraId="6E221F39"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5</w:t>
            </w:r>
          </w:p>
        </w:tc>
        <w:tc>
          <w:tcPr>
            <w:tcW w:w="6237" w:type="dxa"/>
          </w:tcPr>
          <w:p w14:paraId="2E14CF2F"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Plastikinio daugiasluoksnio presuojamo vandentiekio</w:t>
            </w:r>
          </w:p>
          <w:p w14:paraId="6F5D131E"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vamzdžio, d32x3,0 montavimas, prijungiant prie veikiančios pastato karšo ir šalto vandentiekio sistemų</w:t>
            </w:r>
          </w:p>
        </w:tc>
        <w:tc>
          <w:tcPr>
            <w:tcW w:w="1312" w:type="dxa"/>
            <w:tcBorders>
              <w:right w:val="single" w:sz="4" w:space="0" w:color="auto"/>
            </w:tcBorders>
          </w:tcPr>
          <w:p w14:paraId="60B345F4"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m</w:t>
            </w:r>
          </w:p>
        </w:tc>
        <w:tc>
          <w:tcPr>
            <w:tcW w:w="1425" w:type="dxa"/>
            <w:tcBorders>
              <w:left w:val="single" w:sz="4" w:space="0" w:color="auto"/>
            </w:tcBorders>
          </w:tcPr>
          <w:p w14:paraId="588F9CBF"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42</w:t>
            </w:r>
          </w:p>
        </w:tc>
      </w:tr>
      <w:tr w:rsidR="00E71988" w:rsidRPr="00CE64DC" w14:paraId="46D10B71" w14:textId="77777777" w:rsidTr="00955ED6">
        <w:tc>
          <w:tcPr>
            <w:tcW w:w="988" w:type="dxa"/>
          </w:tcPr>
          <w:p w14:paraId="168AF6E8"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6</w:t>
            </w:r>
          </w:p>
        </w:tc>
        <w:tc>
          <w:tcPr>
            <w:tcW w:w="6237" w:type="dxa"/>
          </w:tcPr>
          <w:p w14:paraId="6C2ED707"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 xml:space="preserve">Minirekuperatorių montavimas patalpose 1-25 ir 1-53, gręžiant skyles sienoje (sienos konstrukcija – tinkas (20 mm)+ </w:t>
            </w:r>
            <w:r w:rsidRPr="00CE64DC">
              <w:rPr>
                <w:rFonts w:hAnsi="Times New Roman" w:cs="Times New Roman"/>
                <w:sz w:val="24"/>
                <w:szCs w:val="24"/>
              </w:rPr>
              <w:lastRenderedPageBreak/>
              <w:t>plytų mūras (510 mm)+ mineralinės vatos sluoksnis  (150 mm)</w:t>
            </w:r>
          </w:p>
          <w:p w14:paraId="5BFC22F3"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 xml:space="preserve">Rekuperatoriaus oro srautas ne mažiau  40  m³/h, </w:t>
            </w:r>
          </w:p>
          <w:p w14:paraId="72D5A468"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Triukšmo lygis  - daugiau 26 db.</w:t>
            </w:r>
          </w:p>
          <w:p w14:paraId="09112BB6"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Energijos sąnaudos – ne daugiau 10 W/val</w:t>
            </w:r>
          </w:p>
          <w:p w14:paraId="72C69764"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Energijos efektyvumo klasė – ne žemiau A</w:t>
            </w:r>
          </w:p>
          <w:p w14:paraId="47AAD2F6"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Valdomas nuotolinio valdymo pulteliu</w:t>
            </w:r>
          </w:p>
          <w:p w14:paraId="7F6BF61D"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 xml:space="preserve">Garantija - ne mažiau 2 m. </w:t>
            </w:r>
          </w:p>
        </w:tc>
        <w:tc>
          <w:tcPr>
            <w:tcW w:w="1312" w:type="dxa"/>
            <w:tcBorders>
              <w:right w:val="single" w:sz="4" w:space="0" w:color="auto"/>
            </w:tcBorders>
          </w:tcPr>
          <w:p w14:paraId="6BCDB310"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lastRenderedPageBreak/>
              <w:t>Kompl.</w:t>
            </w:r>
          </w:p>
        </w:tc>
        <w:tc>
          <w:tcPr>
            <w:tcW w:w="1425" w:type="dxa"/>
            <w:tcBorders>
              <w:left w:val="single" w:sz="4" w:space="0" w:color="auto"/>
            </w:tcBorders>
          </w:tcPr>
          <w:p w14:paraId="4D5B68D1"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2</w:t>
            </w:r>
          </w:p>
        </w:tc>
      </w:tr>
      <w:tr w:rsidR="00E71988" w:rsidRPr="00CE64DC" w14:paraId="314427E5" w14:textId="77777777" w:rsidTr="00955ED6">
        <w:tc>
          <w:tcPr>
            <w:tcW w:w="988" w:type="dxa"/>
          </w:tcPr>
          <w:p w14:paraId="5CB0CF02"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7</w:t>
            </w:r>
          </w:p>
        </w:tc>
        <w:tc>
          <w:tcPr>
            <w:tcW w:w="6237" w:type="dxa"/>
          </w:tcPr>
          <w:p w14:paraId="06025B38"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Medinių grindų su gulekšniais  ardymas patalpoje 1-45</w:t>
            </w:r>
          </w:p>
        </w:tc>
        <w:tc>
          <w:tcPr>
            <w:tcW w:w="1312" w:type="dxa"/>
            <w:tcBorders>
              <w:right w:val="single" w:sz="4" w:space="0" w:color="auto"/>
            </w:tcBorders>
          </w:tcPr>
          <w:p w14:paraId="23721E81"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m²</w:t>
            </w:r>
          </w:p>
        </w:tc>
        <w:tc>
          <w:tcPr>
            <w:tcW w:w="1425" w:type="dxa"/>
            <w:tcBorders>
              <w:left w:val="single" w:sz="4" w:space="0" w:color="auto"/>
            </w:tcBorders>
          </w:tcPr>
          <w:p w14:paraId="6C090650"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34,95</w:t>
            </w:r>
          </w:p>
        </w:tc>
      </w:tr>
      <w:tr w:rsidR="00E71988" w:rsidRPr="00CE64DC" w14:paraId="0C1D8EF5" w14:textId="77777777" w:rsidTr="00955ED6">
        <w:tc>
          <w:tcPr>
            <w:tcW w:w="988" w:type="dxa"/>
          </w:tcPr>
          <w:p w14:paraId="1EBB4759"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8</w:t>
            </w:r>
          </w:p>
        </w:tc>
        <w:tc>
          <w:tcPr>
            <w:tcW w:w="6237" w:type="dxa"/>
          </w:tcPr>
          <w:p w14:paraId="11ACDBEE"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Grindų įrengimas  patalpoje 1-45</w:t>
            </w:r>
          </w:p>
          <w:p w14:paraId="2F7DEE96"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Grindų konstrukcija:</w:t>
            </w:r>
          </w:p>
          <w:p w14:paraId="0D36C205"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vinilinė homogeninė  grindų danga</w:t>
            </w:r>
          </w:p>
          <w:p w14:paraId="08BDDEE9"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armuotas betonas,  80 mm</w:t>
            </w:r>
          </w:p>
          <w:p w14:paraId="771D40BF"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FINNFOAM FL 300, 100 mm (arba analogas)</w:t>
            </w:r>
          </w:p>
        </w:tc>
        <w:tc>
          <w:tcPr>
            <w:tcW w:w="1312" w:type="dxa"/>
            <w:tcBorders>
              <w:right w:val="single" w:sz="4" w:space="0" w:color="auto"/>
            </w:tcBorders>
          </w:tcPr>
          <w:p w14:paraId="3849D0C1"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m²</w:t>
            </w:r>
          </w:p>
        </w:tc>
        <w:tc>
          <w:tcPr>
            <w:tcW w:w="1425" w:type="dxa"/>
            <w:tcBorders>
              <w:left w:val="single" w:sz="4" w:space="0" w:color="auto"/>
            </w:tcBorders>
          </w:tcPr>
          <w:p w14:paraId="02DA4F36"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34,95</w:t>
            </w:r>
          </w:p>
        </w:tc>
      </w:tr>
      <w:tr w:rsidR="00E71988" w:rsidRPr="00CE64DC" w14:paraId="42DF9C1F" w14:textId="77777777" w:rsidTr="00955ED6">
        <w:tc>
          <w:tcPr>
            <w:tcW w:w="988" w:type="dxa"/>
          </w:tcPr>
          <w:p w14:paraId="6501F34B"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9</w:t>
            </w:r>
          </w:p>
        </w:tc>
        <w:tc>
          <w:tcPr>
            <w:tcW w:w="6237" w:type="dxa"/>
          </w:tcPr>
          <w:p w14:paraId="16DF6E1D"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Gaisrinės signalizacijos pavojaus mygtukų (4 vnt.),   dūmų detektorių (23 vnt.) montavimas (montavimo vietos nurodytos projekto gaisrinės signalizacijos dalies brėžinyje 4274/2-01-TP-GSS.BR-01)</w:t>
            </w:r>
          </w:p>
        </w:tc>
        <w:tc>
          <w:tcPr>
            <w:tcW w:w="1312" w:type="dxa"/>
            <w:tcBorders>
              <w:right w:val="single" w:sz="4" w:space="0" w:color="auto"/>
            </w:tcBorders>
          </w:tcPr>
          <w:p w14:paraId="14900BFB"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Kompl.</w:t>
            </w:r>
          </w:p>
          <w:p w14:paraId="75284D8F" w14:textId="77777777" w:rsidR="00E71988" w:rsidRPr="00CE64DC" w:rsidRDefault="00E71988" w:rsidP="00955ED6">
            <w:pPr>
              <w:rPr>
                <w:rFonts w:hAnsi="Times New Roman" w:cs="Times New Roman"/>
                <w:sz w:val="24"/>
                <w:szCs w:val="24"/>
              </w:rPr>
            </w:pPr>
          </w:p>
          <w:p w14:paraId="26345BB0" w14:textId="77777777" w:rsidR="00E71988" w:rsidRPr="00CE64DC" w:rsidRDefault="00E71988" w:rsidP="00955ED6">
            <w:pPr>
              <w:rPr>
                <w:rFonts w:hAnsi="Times New Roman" w:cs="Times New Roman"/>
                <w:sz w:val="24"/>
                <w:szCs w:val="24"/>
              </w:rPr>
            </w:pPr>
          </w:p>
          <w:p w14:paraId="41AE48C7" w14:textId="77777777" w:rsidR="00E71988" w:rsidRPr="00CE64DC" w:rsidRDefault="00E71988" w:rsidP="00955ED6">
            <w:pPr>
              <w:rPr>
                <w:rFonts w:hAnsi="Times New Roman" w:cs="Times New Roman"/>
                <w:sz w:val="24"/>
                <w:szCs w:val="24"/>
              </w:rPr>
            </w:pPr>
          </w:p>
        </w:tc>
        <w:tc>
          <w:tcPr>
            <w:tcW w:w="1425" w:type="dxa"/>
            <w:tcBorders>
              <w:left w:val="single" w:sz="4" w:space="0" w:color="auto"/>
            </w:tcBorders>
          </w:tcPr>
          <w:p w14:paraId="562ACBF7"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1</w:t>
            </w:r>
          </w:p>
        </w:tc>
      </w:tr>
      <w:tr w:rsidR="00E71988" w:rsidRPr="00CE64DC" w14:paraId="4831A5BC" w14:textId="77777777" w:rsidTr="00955ED6">
        <w:tc>
          <w:tcPr>
            <w:tcW w:w="988" w:type="dxa"/>
          </w:tcPr>
          <w:p w14:paraId="17751F7D"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10</w:t>
            </w:r>
          </w:p>
        </w:tc>
        <w:tc>
          <w:tcPr>
            <w:tcW w:w="6237" w:type="dxa"/>
          </w:tcPr>
          <w:p w14:paraId="0345CA2B"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Apsauginės signalizacijos išsiplėtimo modulių IM4, IM5,  magnetinių kontaktų (24 vnt), stiklo dūžio detektorių (14 vnt),  IR spindulių judesio jutiklių (16 vnt) montavimas (montavimo vietos nurodytos projekto apsauginės  signalizacijos dalies brėžinyje 4274/2-01-TP-GSS.BR-01)</w:t>
            </w:r>
          </w:p>
        </w:tc>
        <w:tc>
          <w:tcPr>
            <w:tcW w:w="1312" w:type="dxa"/>
            <w:tcBorders>
              <w:right w:val="single" w:sz="4" w:space="0" w:color="auto"/>
            </w:tcBorders>
          </w:tcPr>
          <w:p w14:paraId="2769793D"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Kompl.</w:t>
            </w:r>
          </w:p>
        </w:tc>
        <w:tc>
          <w:tcPr>
            <w:tcW w:w="1425" w:type="dxa"/>
            <w:tcBorders>
              <w:left w:val="single" w:sz="4" w:space="0" w:color="auto"/>
            </w:tcBorders>
          </w:tcPr>
          <w:p w14:paraId="145CD3AF"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1</w:t>
            </w:r>
          </w:p>
        </w:tc>
      </w:tr>
      <w:tr w:rsidR="00E71988" w:rsidRPr="00CE64DC" w14:paraId="48173EF6" w14:textId="77777777" w:rsidTr="00955ED6">
        <w:tc>
          <w:tcPr>
            <w:tcW w:w="988" w:type="dxa"/>
          </w:tcPr>
          <w:p w14:paraId="33AFE9E0"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11</w:t>
            </w:r>
          </w:p>
        </w:tc>
        <w:tc>
          <w:tcPr>
            <w:tcW w:w="6237" w:type="dxa"/>
          </w:tcPr>
          <w:p w14:paraId="7EAC0246"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Rozečių montavimas</w:t>
            </w:r>
          </w:p>
        </w:tc>
        <w:tc>
          <w:tcPr>
            <w:tcW w:w="1312" w:type="dxa"/>
            <w:tcBorders>
              <w:right w:val="single" w:sz="4" w:space="0" w:color="auto"/>
            </w:tcBorders>
          </w:tcPr>
          <w:p w14:paraId="27E037B5"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Vnt.</w:t>
            </w:r>
          </w:p>
        </w:tc>
        <w:tc>
          <w:tcPr>
            <w:tcW w:w="1425" w:type="dxa"/>
            <w:tcBorders>
              <w:left w:val="single" w:sz="4" w:space="0" w:color="auto"/>
            </w:tcBorders>
          </w:tcPr>
          <w:p w14:paraId="5FC5F364" w14:textId="77777777" w:rsidR="00E71988" w:rsidRPr="00CE64DC" w:rsidRDefault="00E71988" w:rsidP="00955ED6">
            <w:pPr>
              <w:rPr>
                <w:rFonts w:hAnsi="Times New Roman" w:cs="Times New Roman"/>
                <w:sz w:val="24"/>
                <w:szCs w:val="24"/>
              </w:rPr>
            </w:pPr>
            <w:r w:rsidRPr="00CE64DC">
              <w:rPr>
                <w:rFonts w:hAnsi="Times New Roman" w:cs="Times New Roman"/>
                <w:sz w:val="24"/>
                <w:szCs w:val="24"/>
              </w:rPr>
              <w:t>10</w:t>
            </w:r>
          </w:p>
        </w:tc>
      </w:tr>
    </w:tbl>
    <w:p w14:paraId="3ED731F8" w14:textId="77777777" w:rsidR="00E71988" w:rsidRPr="00CE64DC" w:rsidRDefault="00E71988" w:rsidP="00E71988">
      <w:pPr>
        <w:rPr>
          <w:rFonts w:ascii="Times New Roman" w:hAnsi="Times New Roman" w:cs="Times New Roman"/>
          <w:sz w:val="24"/>
          <w:szCs w:val="24"/>
        </w:rPr>
      </w:pPr>
    </w:p>
    <w:p w14:paraId="60A4BF53" w14:textId="77777777" w:rsidR="00E71988" w:rsidRPr="00CE64DC" w:rsidRDefault="00E71988" w:rsidP="00E71988">
      <w:pPr>
        <w:rPr>
          <w:rFonts w:ascii="Times New Roman" w:hAnsi="Times New Roman" w:cs="Times New Roman"/>
          <w:b/>
          <w:bCs/>
          <w:sz w:val="24"/>
          <w:szCs w:val="24"/>
        </w:rPr>
      </w:pPr>
      <w:r w:rsidRPr="00CE64DC">
        <w:rPr>
          <w:rFonts w:ascii="Times New Roman" w:hAnsi="Times New Roman" w:cs="Times New Roman"/>
          <w:sz w:val="24"/>
          <w:szCs w:val="24"/>
        </w:rPr>
        <w:t>SVARBU: pateiktas pilnos apimties, t. y. A korpuso ir  B korpuso I  aukšto remonto projektas</w:t>
      </w:r>
    </w:p>
    <w:p w14:paraId="4820237C" w14:textId="007C4DBA" w:rsidR="00F91FCE" w:rsidRPr="00CE64DC" w:rsidRDefault="00E71988" w:rsidP="00CE64DC">
      <w:pPr>
        <w:keepNext/>
        <w:keepLines/>
        <w:ind w:left="3888"/>
        <w:outlineLvl w:val="1"/>
        <w:rPr>
          <w:rFonts w:ascii="Times New Roman" w:eastAsia="Calibri" w:hAnsi="Times New Roman" w:cs="Times New Roman"/>
          <w:sz w:val="24"/>
          <w:szCs w:val="24"/>
        </w:rPr>
      </w:pPr>
      <w:r w:rsidRPr="00CE64DC">
        <w:rPr>
          <w:rFonts w:ascii="Times New Roman" w:eastAsia="Calibri" w:hAnsi="Times New Roman" w:cs="Times New Roman"/>
          <w:sz w:val="24"/>
          <w:szCs w:val="24"/>
        </w:rPr>
        <w:t xml:space="preserve">      </w:t>
      </w:r>
    </w:p>
    <w:p w14:paraId="136B8637" w14:textId="77777777" w:rsidR="00AA3984" w:rsidRPr="00CE64DC" w:rsidRDefault="00AA3984" w:rsidP="004A52C7">
      <w:pPr>
        <w:spacing w:after="0" w:line="240" w:lineRule="auto"/>
        <w:rPr>
          <w:rFonts w:ascii="Times New Roman" w:eastAsia="Times New Roman" w:hAnsi="Times New Roman" w:cs="Times New Roman"/>
          <w:b/>
          <w:color w:val="000000"/>
          <w:sz w:val="24"/>
          <w:szCs w:val="24"/>
        </w:rPr>
      </w:pPr>
    </w:p>
    <w:p w14:paraId="2C46D5BC" w14:textId="77777777" w:rsidR="00AA3984" w:rsidRPr="00CE64DC" w:rsidRDefault="00AA3984" w:rsidP="004A52C7">
      <w:pPr>
        <w:spacing w:after="0" w:line="240" w:lineRule="auto"/>
        <w:rPr>
          <w:rFonts w:ascii="Times New Roman" w:eastAsia="Times New Roman" w:hAnsi="Times New Roman" w:cs="Times New Roman"/>
          <w:b/>
          <w:color w:val="000000"/>
          <w:sz w:val="24"/>
          <w:szCs w:val="24"/>
        </w:rPr>
      </w:pPr>
    </w:p>
    <w:p w14:paraId="05464EBC" w14:textId="77777777" w:rsidR="00AA3984" w:rsidRPr="00CE64DC" w:rsidRDefault="00AA3984" w:rsidP="004A52C7">
      <w:pPr>
        <w:spacing w:after="0" w:line="240" w:lineRule="auto"/>
        <w:rPr>
          <w:rFonts w:ascii="Times New Roman" w:eastAsia="Times New Roman" w:hAnsi="Times New Roman" w:cs="Times New Roman"/>
          <w:b/>
          <w:color w:val="000000"/>
          <w:sz w:val="24"/>
          <w:szCs w:val="24"/>
        </w:rPr>
      </w:pPr>
    </w:p>
    <w:p w14:paraId="45CD36C9" w14:textId="77777777" w:rsidR="00AA3984" w:rsidRPr="00CE64DC" w:rsidRDefault="00AA3984" w:rsidP="004A52C7">
      <w:pPr>
        <w:spacing w:after="0" w:line="240" w:lineRule="auto"/>
        <w:rPr>
          <w:rFonts w:ascii="Times New Roman" w:eastAsia="Times New Roman" w:hAnsi="Times New Roman" w:cs="Times New Roman"/>
          <w:b/>
          <w:color w:val="000000"/>
          <w:sz w:val="24"/>
          <w:szCs w:val="24"/>
        </w:rPr>
      </w:pPr>
    </w:p>
    <w:p w14:paraId="740A426B" w14:textId="77777777" w:rsidR="00AA3984" w:rsidRPr="00CE64DC" w:rsidRDefault="00AA3984" w:rsidP="004A52C7">
      <w:pPr>
        <w:spacing w:after="0" w:line="240" w:lineRule="auto"/>
        <w:rPr>
          <w:rFonts w:ascii="Times New Roman" w:eastAsia="Times New Roman" w:hAnsi="Times New Roman" w:cs="Times New Roman"/>
          <w:b/>
          <w:color w:val="000000"/>
          <w:sz w:val="24"/>
          <w:szCs w:val="24"/>
        </w:rPr>
      </w:pPr>
    </w:p>
    <w:p w14:paraId="1CC8B67E" w14:textId="77777777" w:rsidR="00E71988" w:rsidRDefault="00E71988" w:rsidP="004A52C7">
      <w:pPr>
        <w:spacing w:after="0" w:line="240" w:lineRule="auto"/>
        <w:rPr>
          <w:rFonts w:ascii="Times New Roman" w:eastAsia="Times New Roman" w:hAnsi="Times New Roman" w:cs="Times New Roman"/>
          <w:b/>
          <w:color w:val="000000"/>
          <w:sz w:val="24"/>
          <w:szCs w:val="24"/>
        </w:rPr>
      </w:pPr>
    </w:p>
    <w:p w14:paraId="16CAA8A6" w14:textId="77777777" w:rsidR="00CE64DC" w:rsidRDefault="00CE64DC" w:rsidP="004A52C7">
      <w:pPr>
        <w:spacing w:after="0" w:line="240" w:lineRule="auto"/>
        <w:rPr>
          <w:rFonts w:ascii="Times New Roman" w:eastAsia="Times New Roman" w:hAnsi="Times New Roman" w:cs="Times New Roman"/>
          <w:b/>
          <w:color w:val="000000"/>
          <w:sz w:val="24"/>
          <w:szCs w:val="24"/>
        </w:rPr>
      </w:pPr>
    </w:p>
    <w:p w14:paraId="693BBD22" w14:textId="77777777" w:rsidR="00CE64DC" w:rsidRDefault="00CE64DC" w:rsidP="004A52C7">
      <w:pPr>
        <w:spacing w:after="0" w:line="240" w:lineRule="auto"/>
        <w:rPr>
          <w:rFonts w:ascii="Times New Roman" w:eastAsia="Times New Roman" w:hAnsi="Times New Roman" w:cs="Times New Roman"/>
          <w:b/>
          <w:color w:val="000000"/>
          <w:sz w:val="24"/>
          <w:szCs w:val="24"/>
        </w:rPr>
      </w:pPr>
    </w:p>
    <w:p w14:paraId="5B3CD2B5" w14:textId="77777777" w:rsidR="00CE64DC" w:rsidRDefault="00CE64DC" w:rsidP="004A52C7">
      <w:pPr>
        <w:spacing w:after="0" w:line="240" w:lineRule="auto"/>
        <w:rPr>
          <w:rFonts w:ascii="Times New Roman" w:eastAsia="Times New Roman" w:hAnsi="Times New Roman" w:cs="Times New Roman"/>
          <w:b/>
          <w:color w:val="000000"/>
          <w:sz w:val="24"/>
          <w:szCs w:val="24"/>
        </w:rPr>
      </w:pPr>
    </w:p>
    <w:p w14:paraId="22FC06C4" w14:textId="77777777" w:rsidR="00CE64DC" w:rsidRDefault="00CE64DC" w:rsidP="004A52C7">
      <w:pPr>
        <w:spacing w:after="0" w:line="240" w:lineRule="auto"/>
        <w:rPr>
          <w:rFonts w:ascii="Times New Roman" w:eastAsia="Times New Roman" w:hAnsi="Times New Roman" w:cs="Times New Roman"/>
          <w:b/>
          <w:color w:val="000000"/>
          <w:sz w:val="24"/>
          <w:szCs w:val="24"/>
        </w:rPr>
      </w:pPr>
    </w:p>
    <w:p w14:paraId="3F2CEE0D" w14:textId="77777777" w:rsidR="00CE64DC" w:rsidRDefault="00CE64DC" w:rsidP="004A52C7">
      <w:pPr>
        <w:spacing w:after="0" w:line="240" w:lineRule="auto"/>
        <w:rPr>
          <w:rFonts w:ascii="Times New Roman" w:eastAsia="Times New Roman" w:hAnsi="Times New Roman" w:cs="Times New Roman"/>
          <w:b/>
          <w:color w:val="000000"/>
          <w:sz w:val="24"/>
          <w:szCs w:val="24"/>
        </w:rPr>
      </w:pPr>
    </w:p>
    <w:p w14:paraId="769144F8" w14:textId="77777777" w:rsidR="00CE64DC" w:rsidRDefault="00CE64DC" w:rsidP="004A52C7">
      <w:pPr>
        <w:spacing w:after="0" w:line="240" w:lineRule="auto"/>
        <w:rPr>
          <w:rFonts w:ascii="Times New Roman" w:eastAsia="Times New Roman" w:hAnsi="Times New Roman" w:cs="Times New Roman"/>
          <w:b/>
          <w:color w:val="000000"/>
          <w:sz w:val="24"/>
          <w:szCs w:val="24"/>
        </w:rPr>
      </w:pPr>
    </w:p>
    <w:p w14:paraId="00266E80" w14:textId="77777777" w:rsidR="00CE64DC" w:rsidRDefault="00CE64DC" w:rsidP="004A52C7">
      <w:pPr>
        <w:spacing w:after="0" w:line="240" w:lineRule="auto"/>
        <w:rPr>
          <w:rFonts w:ascii="Times New Roman" w:eastAsia="Times New Roman" w:hAnsi="Times New Roman" w:cs="Times New Roman"/>
          <w:b/>
          <w:color w:val="000000"/>
          <w:sz w:val="24"/>
          <w:szCs w:val="24"/>
        </w:rPr>
      </w:pPr>
    </w:p>
    <w:p w14:paraId="40F3FEF8" w14:textId="77777777" w:rsidR="00CE64DC" w:rsidRDefault="00CE64DC" w:rsidP="004A52C7">
      <w:pPr>
        <w:spacing w:after="0" w:line="240" w:lineRule="auto"/>
        <w:rPr>
          <w:rFonts w:ascii="Times New Roman" w:eastAsia="Times New Roman" w:hAnsi="Times New Roman" w:cs="Times New Roman"/>
          <w:b/>
          <w:color w:val="000000"/>
          <w:sz w:val="24"/>
          <w:szCs w:val="24"/>
        </w:rPr>
      </w:pPr>
    </w:p>
    <w:p w14:paraId="0A9EA1C1" w14:textId="77777777" w:rsidR="00CE64DC" w:rsidRDefault="00CE64DC" w:rsidP="004A52C7">
      <w:pPr>
        <w:spacing w:after="0" w:line="240" w:lineRule="auto"/>
        <w:rPr>
          <w:rFonts w:ascii="Times New Roman" w:eastAsia="Times New Roman" w:hAnsi="Times New Roman" w:cs="Times New Roman"/>
          <w:b/>
          <w:color w:val="000000"/>
          <w:sz w:val="24"/>
          <w:szCs w:val="24"/>
        </w:rPr>
      </w:pPr>
    </w:p>
    <w:p w14:paraId="3FEAC1A6" w14:textId="77777777" w:rsidR="003E6935" w:rsidRPr="0058795A" w:rsidRDefault="003E6935"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3E6935" w:rsidRDefault="008D704D" w:rsidP="008D704D">
      <w:pPr>
        <w:pStyle w:val="Antrat2"/>
        <w:ind w:left="5103"/>
        <w:rPr>
          <w:rFonts w:ascii="Times New Roman" w:eastAsia="Calibri" w:hAnsi="Times New Roman" w:cs="Times New Roman"/>
          <w:color w:val="auto"/>
          <w:sz w:val="24"/>
          <w:szCs w:val="24"/>
        </w:rPr>
      </w:pPr>
      <w:bookmarkStart w:id="48" w:name="_Ref38285444"/>
      <w:bookmarkStart w:id="49" w:name="_Ref38291496"/>
      <w:bookmarkStart w:id="50" w:name="_Toc126333941"/>
      <w:r w:rsidRPr="003E6935">
        <w:rPr>
          <w:rFonts w:ascii="Times New Roman" w:eastAsia="Calibri" w:hAnsi="Times New Roman" w:cs="Times New Roman"/>
          <w:color w:val="auto"/>
          <w:sz w:val="24"/>
          <w:szCs w:val="24"/>
        </w:rPr>
        <w:lastRenderedPageBreak/>
        <w:t xml:space="preserve">Pirkimo sąlygų </w:t>
      </w:r>
      <w:r w:rsidR="00F1334C" w:rsidRPr="003E6935">
        <w:rPr>
          <w:rFonts w:ascii="Times New Roman" w:eastAsia="Calibri" w:hAnsi="Times New Roman" w:cs="Times New Roman"/>
          <w:color w:val="auto"/>
          <w:sz w:val="24"/>
          <w:szCs w:val="24"/>
        </w:rPr>
        <w:t>3</w:t>
      </w:r>
      <w:r w:rsidRPr="003E6935">
        <w:rPr>
          <w:rFonts w:ascii="Times New Roman" w:eastAsia="Calibri" w:hAnsi="Times New Roman" w:cs="Times New Roman"/>
          <w:color w:val="auto"/>
          <w:sz w:val="24"/>
          <w:szCs w:val="24"/>
        </w:rPr>
        <w:t xml:space="preserve"> priedas „Tiekėjų pašalinimo pagrindai“</w:t>
      </w:r>
      <w:bookmarkEnd w:id="48"/>
      <w:bookmarkEnd w:id="49"/>
      <w:bookmarkEnd w:id="50"/>
    </w:p>
    <w:p w14:paraId="4F2B948E" w14:textId="77777777" w:rsidR="0009631B" w:rsidRPr="003E6935" w:rsidRDefault="0009631B" w:rsidP="0009631B">
      <w:pPr>
        <w:rPr>
          <w:sz w:val="24"/>
          <w:szCs w:val="24"/>
        </w:rPr>
      </w:pPr>
    </w:p>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8795A">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w:t>
            </w:r>
            <w:r w:rsidRPr="0058795A">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w:t>
            </w:r>
            <w:r w:rsidRPr="0058795A">
              <w:rPr>
                <w:rFonts w:ascii="Times New Roman" w:hAnsi="Times New Roman" w:cs="Times New Roman"/>
                <w:bCs/>
                <w:sz w:val="24"/>
                <w:szCs w:val="24"/>
                <w:lang w:eastAsia="en-US"/>
              </w:rPr>
              <w:t>dokumentų pagal EBVPD galutinis pateikimo 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1"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1"/>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2" w:name="part_030e6c6c64ba4f96a23474e439d1b80c"/>
            <w:bookmarkEnd w:id="52"/>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1D3887AA" w14:textId="309FEB82" w:rsidR="00177714" w:rsidRPr="00177714" w:rsidRDefault="002C0B45" w:rsidP="00177714">
      <w:pPr>
        <w:pStyle w:val="Sraopastraipa"/>
        <w:numPr>
          <w:ilvl w:val="0"/>
          <w:numId w:val="26"/>
        </w:numPr>
        <w:jc w:val="center"/>
        <w:rPr>
          <w:rFonts w:ascii="Times New Roman" w:hAnsi="Times New Roman" w:cs="Times New Roman"/>
          <w:b/>
          <w:bCs/>
          <w:sz w:val="24"/>
          <w:szCs w:val="24"/>
        </w:rPr>
      </w:pPr>
      <w:r w:rsidRPr="008C3B0C">
        <w:rPr>
          <w:rFonts w:ascii="Times New Roman" w:hAnsi="Times New Roman" w:cs="Times New Roman"/>
          <w:b/>
          <w:bCs/>
          <w:sz w:val="24"/>
          <w:szCs w:val="24"/>
        </w:rPr>
        <w:t>Tiekėjų kvalifikacijos reikalavimai</w:t>
      </w:r>
    </w:p>
    <w:tbl>
      <w:tblPr>
        <w:tblW w:w="5000" w:type="pct"/>
        <w:tblLook w:val="0000" w:firstRow="0" w:lastRow="0" w:firstColumn="0" w:lastColumn="0" w:noHBand="0" w:noVBand="0"/>
      </w:tblPr>
      <w:tblGrid>
        <w:gridCol w:w="817"/>
        <w:gridCol w:w="4529"/>
        <w:gridCol w:w="4616"/>
      </w:tblGrid>
      <w:tr w:rsidR="00177714" w:rsidRPr="0058795A" w14:paraId="566B4BBA" w14:textId="77777777" w:rsidTr="009A65BF">
        <w:tc>
          <w:tcPr>
            <w:tcW w:w="410" w:type="pct"/>
            <w:tcBorders>
              <w:top w:val="single" w:sz="4" w:space="0" w:color="000000"/>
              <w:left w:val="single" w:sz="4" w:space="0" w:color="000000"/>
              <w:bottom w:val="single" w:sz="4" w:space="0" w:color="000000"/>
              <w:right w:val="nil"/>
            </w:tcBorders>
          </w:tcPr>
          <w:p w14:paraId="1CB93DEE" w14:textId="77777777" w:rsidR="00177714" w:rsidRPr="0058795A" w:rsidRDefault="00177714" w:rsidP="009A65BF">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 xml:space="preserve">Eil. </w:t>
            </w:r>
          </w:p>
          <w:p w14:paraId="09899DA5" w14:textId="77777777" w:rsidR="00177714" w:rsidRPr="0058795A" w:rsidRDefault="00177714" w:rsidP="009A65BF">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7F716FAC" w14:textId="77777777" w:rsidR="00177714" w:rsidRPr="0058795A" w:rsidRDefault="00177714" w:rsidP="009A65BF">
            <w:pPr>
              <w:suppressAutoHyphens/>
              <w:snapToGrid w:val="0"/>
              <w:spacing w:after="0" w:line="240" w:lineRule="auto"/>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3DD6042F" w14:textId="77777777" w:rsidR="00177714" w:rsidRPr="0058795A" w:rsidRDefault="00177714" w:rsidP="009A65BF">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7" w:name="_Hlk143085078"/>
            <w:r w:rsidRPr="0058795A">
              <w:rPr>
                <w:rFonts w:ascii="Times New Roman" w:eastAsia="Calibri" w:hAnsi="Times New Roman" w:cs="Times New Roman"/>
                <w:b/>
                <w:bCs/>
                <w:i/>
                <w:iCs/>
                <w:sz w:val="24"/>
                <w:szCs w:val="24"/>
                <w:lang w:eastAsia="ar-SA"/>
              </w:rPr>
              <w:t>Kvalifikacijos reikalavimus įrodantys dokumentai</w:t>
            </w:r>
            <w:bookmarkEnd w:id="57"/>
          </w:p>
        </w:tc>
      </w:tr>
      <w:tr w:rsidR="00177714" w:rsidRPr="0058795A" w14:paraId="6C08A380" w14:textId="77777777" w:rsidTr="009A65BF">
        <w:tc>
          <w:tcPr>
            <w:tcW w:w="410" w:type="pct"/>
            <w:tcBorders>
              <w:top w:val="single" w:sz="4" w:space="0" w:color="000000"/>
              <w:left w:val="single" w:sz="4" w:space="0" w:color="000000"/>
              <w:bottom w:val="single" w:sz="4" w:space="0" w:color="000000"/>
              <w:right w:val="single" w:sz="4" w:space="0" w:color="auto"/>
            </w:tcBorders>
          </w:tcPr>
          <w:p w14:paraId="6D44F170" w14:textId="77777777" w:rsidR="00177714" w:rsidRPr="0058795A" w:rsidRDefault="00177714" w:rsidP="009A65BF">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58795A">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tcPr>
          <w:p w14:paraId="6A2CEB03" w14:textId="77777777" w:rsidR="009E5FC8" w:rsidRPr="00E73436" w:rsidRDefault="009E5FC8" w:rsidP="009E5FC8">
            <w:pPr>
              <w:spacing w:after="0" w:line="240" w:lineRule="auto"/>
              <w:jc w:val="both"/>
              <w:rPr>
                <w:rFonts w:ascii="Times New Roman" w:hAnsi="Times New Roman" w:cs="Times New Roman"/>
                <w:sz w:val="24"/>
                <w:szCs w:val="24"/>
              </w:rPr>
            </w:pPr>
            <w:r w:rsidRPr="00E73436">
              <w:rPr>
                <w:rFonts w:ascii="Times New Roman" w:hAnsi="Times New Roman" w:cs="Times New Roman"/>
                <w:sz w:val="24"/>
                <w:szCs w:val="24"/>
              </w:rPr>
              <w:t xml:space="preserve">Tiekėjas, per paskutinius 5 metus iki pasiūlymo pateikimo termino pabaigos pagal vieną ar daugiau sutarčių  yra  atlikęs svarbiausius statybos darbus (statinių grupės – gyvenamieji ir(ar) negyvenamieji pastatai),  kurių </w:t>
            </w:r>
            <w:r w:rsidRPr="00E73436">
              <w:rPr>
                <w:rFonts w:ascii="Times New Roman" w:hAnsi="Times New Roman" w:cs="Times New Roman"/>
                <w:spacing w:val="2"/>
                <w:sz w:val="24"/>
                <w:szCs w:val="24"/>
              </w:rPr>
              <w:t xml:space="preserve">bendra vertė  ne mažesnė kaip </w:t>
            </w:r>
            <w:r>
              <w:rPr>
                <w:rFonts w:ascii="Times New Roman" w:hAnsi="Times New Roman" w:cs="Times New Roman"/>
                <w:color w:val="000000" w:themeColor="text1"/>
                <w:spacing w:val="2"/>
                <w:sz w:val="24"/>
                <w:szCs w:val="24"/>
              </w:rPr>
              <w:t>205 000</w:t>
            </w:r>
            <w:r w:rsidRPr="00E73436">
              <w:rPr>
                <w:rFonts w:ascii="Times New Roman" w:hAnsi="Times New Roman" w:cs="Times New Roman"/>
                <w:spacing w:val="2"/>
                <w:sz w:val="24"/>
                <w:szCs w:val="24"/>
              </w:rPr>
              <w:t xml:space="preserve"> EUR (be PVM) </w:t>
            </w:r>
            <w:r w:rsidRPr="00E73436">
              <w:rPr>
                <w:rStyle w:val="Komentaronuoroda"/>
                <w:rFonts w:ascii="Times New Roman" w:eastAsia="Times New Roman" w:hAnsi="Times New Roman" w:cs="Times New Roman"/>
                <w:snapToGrid w:val="0"/>
                <w:sz w:val="24"/>
                <w:szCs w:val="24"/>
                <w:lang w:val="sv-SE"/>
              </w:rPr>
              <w:t>i</w:t>
            </w:r>
            <w:r w:rsidRPr="00E73436">
              <w:rPr>
                <w:rFonts w:ascii="Times New Roman" w:hAnsi="Times New Roman" w:cs="Times New Roman"/>
                <w:sz w:val="24"/>
                <w:szCs w:val="24"/>
              </w:rPr>
              <w:t>r svarbiausių darbų atlikimas ir galutiniai rezultatai buvo tinkami.</w:t>
            </w:r>
          </w:p>
          <w:p w14:paraId="6023A48F" w14:textId="5840D4EA" w:rsidR="00177714" w:rsidRPr="000968B1" w:rsidRDefault="009E5FC8" w:rsidP="009E5FC8">
            <w:pPr>
              <w:spacing w:after="0" w:line="240" w:lineRule="auto"/>
              <w:jc w:val="both"/>
              <w:rPr>
                <w:rFonts w:ascii="Times New Roman" w:hAnsi="Times New Roman" w:cs="Times New Roman"/>
                <w:color w:val="000000" w:themeColor="text1"/>
                <w:sz w:val="24"/>
                <w:szCs w:val="24"/>
              </w:rPr>
            </w:pPr>
            <w:r w:rsidRPr="00E73436">
              <w:rPr>
                <w:rFonts w:ascii="Times New Roman" w:hAnsi="Times New Roman" w:cs="Times New Roman"/>
                <w:color w:val="000000" w:themeColor="text1"/>
                <w:sz w:val="24"/>
                <w:szCs w:val="24"/>
              </w:rPr>
              <w:t>Svarbiausiais darbais laikomi statinio bendrieji statybos  darbai</w:t>
            </w:r>
            <w:r>
              <w:rPr>
                <w:rFonts w:ascii="Times New Roman" w:hAnsi="Times New Roman" w:cs="Times New Roman"/>
                <w:color w:val="000000" w:themeColor="text1"/>
                <w:sz w:val="24"/>
                <w:szCs w:val="24"/>
              </w:rPr>
              <w:t>.</w:t>
            </w:r>
          </w:p>
        </w:tc>
        <w:tc>
          <w:tcPr>
            <w:tcW w:w="2317" w:type="pct"/>
            <w:tcBorders>
              <w:top w:val="single" w:sz="4" w:space="0" w:color="auto"/>
              <w:left w:val="single" w:sz="4" w:space="0" w:color="auto"/>
              <w:bottom w:val="single" w:sz="4" w:space="0" w:color="auto"/>
              <w:right w:val="single" w:sz="4" w:space="0" w:color="auto"/>
            </w:tcBorders>
          </w:tcPr>
          <w:p w14:paraId="6B06A05A" w14:textId="77777777" w:rsidR="009E5FC8" w:rsidRDefault="009E5FC8" w:rsidP="009A65BF">
            <w:pPr>
              <w:spacing w:after="0" w:line="240" w:lineRule="auto"/>
              <w:jc w:val="both"/>
              <w:rPr>
                <w:rFonts w:ascii="Times New Roman" w:hAnsi="Times New Roman" w:cs="Times New Roman"/>
                <w:bCs/>
                <w:color w:val="000000" w:themeColor="text1"/>
                <w:sz w:val="24"/>
                <w:szCs w:val="24"/>
              </w:rPr>
            </w:pPr>
          </w:p>
          <w:p w14:paraId="66FC28A7" w14:textId="0F78F366" w:rsidR="009E5FC8" w:rsidRPr="009E5FC8" w:rsidRDefault="009E5FC8" w:rsidP="009A65BF">
            <w:pPr>
              <w:spacing w:after="0" w:line="240" w:lineRule="auto"/>
              <w:jc w:val="both"/>
              <w:rPr>
                <w:rFonts w:ascii="Times New Roman" w:hAnsi="Times New Roman" w:cs="Times New Roman"/>
                <w:color w:val="000000" w:themeColor="text1"/>
                <w:sz w:val="24"/>
                <w:szCs w:val="24"/>
              </w:rPr>
            </w:pPr>
            <w:r w:rsidRPr="00845CB1">
              <w:rPr>
                <w:rFonts w:ascii="Times New Roman" w:hAnsi="Times New Roman" w:cs="Times New Roman"/>
                <w:bCs/>
                <w:color w:val="000000" w:themeColor="text1"/>
                <w:sz w:val="24"/>
                <w:szCs w:val="24"/>
              </w:rPr>
              <w:t xml:space="preserve">Per paskutinius 5 metus atliktų darbų sąrašas </w:t>
            </w:r>
            <w:r w:rsidRPr="00025B3F">
              <w:rPr>
                <w:rFonts w:ascii="Times New Roman" w:hAnsi="Times New Roman" w:cs="Times New Roman"/>
                <w:bCs/>
                <w:color w:val="000000" w:themeColor="text1"/>
                <w:sz w:val="24"/>
                <w:szCs w:val="24"/>
              </w:rPr>
              <w:t>kartu</w:t>
            </w:r>
            <w:r w:rsidRPr="00845CB1">
              <w:rPr>
                <w:rFonts w:ascii="Times New Roman" w:hAnsi="Times New Roman" w:cs="Times New Roman"/>
                <w:bCs/>
                <w:color w:val="000000" w:themeColor="text1"/>
                <w:sz w:val="24"/>
                <w:szCs w:val="24"/>
              </w:rPr>
              <w:t xml:space="preserve">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3270C1D" w14:textId="77777777" w:rsidR="00177714" w:rsidRPr="00127002" w:rsidRDefault="00177714" w:rsidP="009A65BF">
            <w:pPr>
              <w:suppressAutoHyphens/>
              <w:spacing w:after="0" w:line="240" w:lineRule="auto"/>
              <w:jc w:val="both"/>
              <w:rPr>
                <w:rFonts w:ascii="Times New Roman" w:eastAsia="Calibri" w:hAnsi="Times New Roman" w:cs="Times New Roman"/>
                <w:iCs/>
                <w:sz w:val="24"/>
                <w:szCs w:val="24"/>
                <w:highlight w:val="yellow"/>
                <w:u w:val="single"/>
                <w:lang w:eastAsia="ar-SA"/>
              </w:rPr>
            </w:pPr>
            <w:r w:rsidRPr="00293964">
              <w:rPr>
                <w:rFonts w:ascii="Times New Roman" w:hAnsi="Times New Roman" w:cs="Times New Roman"/>
                <w:bCs/>
                <w:i/>
                <w:sz w:val="24"/>
                <w:szCs w:val="24"/>
              </w:rPr>
              <w:t>Pateikiamos skenuotos elektroninės kopijos arba tiesiogiai elektroninėmis priemonėmis suformuotas dokumentas</w:t>
            </w:r>
          </w:p>
        </w:tc>
      </w:tr>
      <w:tr w:rsidR="00177714" w:rsidRPr="0058795A" w14:paraId="0410D1DF" w14:textId="77777777" w:rsidTr="009A65BF">
        <w:tc>
          <w:tcPr>
            <w:tcW w:w="410" w:type="pct"/>
            <w:tcBorders>
              <w:top w:val="single" w:sz="4" w:space="0" w:color="000000"/>
              <w:left w:val="single" w:sz="4" w:space="0" w:color="000000"/>
              <w:bottom w:val="single" w:sz="4" w:space="0" w:color="000000"/>
              <w:right w:val="single" w:sz="4" w:space="0" w:color="auto"/>
            </w:tcBorders>
          </w:tcPr>
          <w:p w14:paraId="22756614" w14:textId="77777777" w:rsidR="00177714" w:rsidRPr="0058795A" w:rsidRDefault="00177714" w:rsidP="009A65BF">
            <w:pPr>
              <w:suppressAutoHyphens/>
              <w:snapToGrid w:val="0"/>
              <w:spacing w:after="0" w:line="240" w:lineRule="auto"/>
              <w:ind w:left="-959" w:firstLine="851"/>
              <w:jc w:val="center"/>
              <w:rPr>
                <w:rFonts w:ascii="Times New Roman" w:eastAsia="Calibri" w:hAnsi="Times New Roman" w:cs="Times New Roman"/>
                <w:sz w:val="24"/>
                <w:szCs w:val="24"/>
                <w:lang w:eastAsia="ar-SA"/>
              </w:rPr>
            </w:pPr>
          </w:p>
        </w:tc>
        <w:tc>
          <w:tcPr>
            <w:tcW w:w="2273" w:type="pct"/>
            <w:tcBorders>
              <w:top w:val="single" w:sz="4" w:space="0" w:color="auto"/>
              <w:left w:val="single" w:sz="4" w:space="0" w:color="auto"/>
              <w:bottom w:val="single" w:sz="4" w:space="0" w:color="auto"/>
              <w:right w:val="single" w:sz="4" w:space="0" w:color="auto"/>
            </w:tcBorders>
          </w:tcPr>
          <w:p w14:paraId="19D7F799" w14:textId="77777777" w:rsidR="00177714" w:rsidRPr="00643360" w:rsidRDefault="00177714" w:rsidP="009A65BF">
            <w:pPr>
              <w:spacing w:after="0" w:line="240" w:lineRule="auto"/>
              <w:jc w:val="both"/>
              <w:rPr>
                <w:rFonts w:ascii="Times New Roman" w:hAnsi="Times New Roman" w:cs="Times New Roman"/>
                <w:sz w:val="24"/>
                <w:szCs w:val="24"/>
              </w:rPr>
            </w:pPr>
          </w:p>
        </w:tc>
        <w:tc>
          <w:tcPr>
            <w:tcW w:w="2317" w:type="pct"/>
            <w:tcBorders>
              <w:top w:val="single" w:sz="4" w:space="0" w:color="auto"/>
              <w:left w:val="single" w:sz="4" w:space="0" w:color="auto"/>
              <w:bottom w:val="single" w:sz="4" w:space="0" w:color="auto"/>
              <w:right w:val="single" w:sz="4" w:space="0" w:color="auto"/>
            </w:tcBorders>
          </w:tcPr>
          <w:p w14:paraId="2DE6A33B" w14:textId="104DF965" w:rsidR="00177714" w:rsidRPr="00845CB1" w:rsidRDefault="00177714" w:rsidP="009A65BF">
            <w:pPr>
              <w:spacing w:after="0" w:line="240" w:lineRule="auto"/>
              <w:jc w:val="both"/>
              <w:rPr>
                <w:rFonts w:ascii="Times New Roman" w:hAnsi="Times New Roman" w:cs="Times New Roman"/>
                <w:bCs/>
                <w:color w:val="000000" w:themeColor="text1"/>
                <w:sz w:val="24"/>
                <w:szCs w:val="24"/>
              </w:rPr>
            </w:pPr>
          </w:p>
        </w:tc>
      </w:tr>
    </w:tbl>
    <w:p w14:paraId="14501DC6" w14:textId="77777777" w:rsidR="00177714" w:rsidRDefault="00177714" w:rsidP="00177714">
      <w:pPr>
        <w:pStyle w:val="Sraopastraipa"/>
        <w:tabs>
          <w:tab w:val="left" w:pos="851"/>
        </w:tabs>
        <w:spacing w:before="60" w:after="60" w:line="256" w:lineRule="auto"/>
        <w:ind w:left="0"/>
        <w:jc w:val="center"/>
        <w:rPr>
          <w:rFonts w:cs="Times New Roman"/>
          <w:b/>
          <w:bCs/>
          <w:szCs w:val="24"/>
        </w:rPr>
      </w:pPr>
    </w:p>
    <w:p w14:paraId="6092EC86" w14:textId="74A77C53" w:rsidR="00177714" w:rsidRPr="003E6935" w:rsidRDefault="00177714" w:rsidP="003E6935">
      <w:pPr>
        <w:pStyle w:val="Sraopastraipa"/>
        <w:numPr>
          <w:ilvl w:val="0"/>
          <w:numId w:val="26"/>
        </w:numPr>
        <w:tabs>
          <w:tab w:val="left" w:pos="709"/>
        </w:tabs>
        <w:spacing w:after="0" w:line="240" w:lineRule="auto"/>
        <w:jc w:val="center"/>
        <w:rPr>
          <w:rFonts w:ascii="Times New Roman" w:eastAsia="Calibri" w:hAnsi="Times New Roman" w:cs="Times New Roman"/>
          <w:b/>
          <w:bCs/>
          <w:sz w:val="24"/>
          <w:szCs w:val="24"/>
        </w:rPr>
      </w:pPr>
      <w:r w:rsidRPr="003E6935">
        <w:rPr>
          <w:rFonts w:ascii="Times New Roman" w:eastAsiaTheme="minorHAnsi" w:hAnsi="Times New Roman" w:cs="Times New Roman"/>
          <w:b/>
          <w:bCs/>
          <w:sz w:val="24"/>
          <w:szCs w:val="24"/>
          <w:lang w:eastAsia="en-US"/>
        </w:rPr>
        <w:t>A</w:t>
      </w:r>
      <w:r w:rsidRPr="003E6935">
        <w:rPr>
          <w:rFonts w:ascii="Times New Roman" w:eastAsia="Calibri" w:hAnsi="Times New Roman" w:cs="Times New Roman"/>
          <w:b/>
          <w:bCs/>
          <w:sz w:val="24"/>
          <w:szCs w:val="24"/>
        </w:rPr>
        <w:t>plinkos apsaugos vadybos sistemos standartų reikalavimai</w:t>
      </w:r>
    </w:p>
    <w:p w14:paraId="2410E68B" w14:textId="77777777" w:rsidR="003E6935" w:rsidRPr="003E6935" w:rsidRDefault="003E6935" w:rsidP="003E6935">
      <w:pPr>
        <w:pStyle w:val="Sraopastraipa"/>
        <w:tabs>
          <w:tab w:val="left" w:pos="709"/>
        </w:tabs>
        <w:spacing w:after="0" w:line="240" w:lineRule="auto"/>
        <w:ind w:left="1080"/>
        <w:rPr>
          <w:rFonts w:ascii="Times New Roman" w:eastAsiaTheme="minorHAnsi" w:hAnsi="Times New Roman" w:cs="Times New Roman"/>
          <w:b/>
          <w:bCs/>
          <w:sz w:val="24"/>
          <w:szCs w:val="24"/>
          <w:lang w:eastAsia="en-US"/>
        </w:rPr>
      </w:pPr>
    </w:p>
    <w:tbl>
      <w:tblPr>
        <w:tblStyle w:val="Lentelstinklelis"/>
        <w:tblW w:w="0" w:type="auto"/>
        <w:tblInd w:w="0" w:type="dxa"/>
        <w:tblLook w:val="04A0" w:firstRow="1" w:lastRow="0" w:firstColumn="1" w:lastColumn="0" w:noHBand="0" w:noVBand="1"/>
      </w:tblPr>
      <w:tblGrid>
        <w:gridCol w:w="2624"/>
        <w:gridCol w:w="2049"/>
        <w:gridCol w:w="3244"/>
        <w:gridCol w:w="1836"/>
      </w:tblGrid>
      <w:tr w:rsidR="00177714" w:rsidRPr="003E6935" w14:paraId="14B1DD25" w14:textId="77777777" w:rsidTr="009E5FC8">
        <w:trPr>
          <w:trHeight w:val="1066"/>
        </w:trPr>
        <w:tc>
          <w:tcPr>
            <w:tcW w:w="2624" w:type="dxa"/>
            <w:vAlign w:val="center"/>
          </w:tcPr>
          <w:p w14:paraId="7F88C856" w14:textId="77777777" w:rsidR="00177714" w:rsidRPr="003E6935" w:rsidRDefault="00177714" w:rsidP="009A65BF">
            <w:pPr>
              <w:tabs>
                <w:tab w:val="left" w:pos="993"/>
              </w:tabs>
              <w:spacing w:line="20" w:lineRule="atLeast"/>
              <w:jc w:val="center"/>
              <w:rPr>
                <w:rFonts w:eastAsia="Calibri" w:hAnsi="Times New Roman" w:cs="Times New Roman"/>
                <w:b/>
                <w:bCs/>
                <w:sz w:val="24"/>
                <w:szCs w:val="24"/>
              </w:rPr>
            </w:pPr>
            <w:r w:rsidRPr="003E6935">
              <w:rPr>
                <w:rFonts w:hAnsi="Times New Roman" w:cs="Times New Roman"/>
                <w:b/>
                <w:bCs/>
                <w:sz w:val="24"/>
                <w:szCs w:val="24"/>
              </w:rPr>
              <w:t>Minimalus aplinkos apsaugos kriterijus (reikalavimas)</w:t>
            </w:r>
          </w:p>
        </w:tc>
        <w:tc>
          <w:tcPr>
            <w:tcW w:w="2049" w:type="dxa"/>
            <w:vAlign w:val="center"/>
          </w:tcPr>
          <w:p w14:paraId="3D7A8E84" w14:textId="77777777" w:rsidR="00177714" w:rsidRPr="003E6935" w:rsidRDefault="00177714" w:rsidP="009A65BF">
            <w:pPr>
              <w:tabs>
                <w:tab w:val="left" w:pos="993"/>
              </w:tabs>
              <w:spacing w:line="20" w:lineRule="atLeast"/>
              <w:jc w:val="center"/>
              <w:rPr>
                <w:rFonts w:eastAsia="Calibri" w:hAnsi="Times New Roman" w:cs="Times New Roman"/>
                <w:b/>
                <w:bCs/>
                <w:sz w:val="24"/>
                <w:szCs w:val="24"/>
              </w:rPr>
            </w:pPr>
            <w:r w:rsidRPr="003E6935">
              <w:rPr>
                <w:rFonts w:hAnsi="Times New Roman" w:cs="Times New Roman"/>
                <w:b/>
                <w:bCs/>
                <w:sz w:val="24"/>
                <w:szCs w:val="24"/>
              </w:rPr>
              <w:t>Kurioje pirkimo dokumentų dalyje nustatomas reikalavimas</w:t>
            </w:r>
          </w:p>
        </w:tc>
        <w:tc>
          <w:tcPr>
            <w:tcW w:w="3244" w:type="dxa"/>
            <w:vAlign w:val="center"/>
          </w:tcPr>
          <w:p w14:paraId="21BA40C9" w14:textId="77777777" w:rsidR="00177714" w:rsidRPr="003E6935" w:rsidRDefault="00177714" w:rsidP="009A65BF">
            <w:pPr>
              <w:tabs>
                <w:tab w:val="left" w:pos="993"/>
              </w:tabs>
              <w:spacing w:line="20" w:lineRule="atLeast"/>
              <w:jc w:val="center"/>
              <w:rPr>
                <w:rFonts w:eastAsia="Calibri" w:hAnsi="Times New Roman" w:cs="Times New Roman"/>
                <w:b/>
                <w:bCs/>
                <w:sz w:val="24"/>
                <w:szCs w:val="24"/>
              </w:rPr>
            </w:pPr>
            <w:r w:rsidRPr="003E6935">
              <w:rPr>
                <w:rFonts w:hAnsi="Times New Roman" w:cs="Times New Roman"/>
                <w:b/>
                <w:bCs/>
                <w:sz w:val="24"/>
                <w:szCs w:val="24"/>
              </w:rPr>
              <w:t>Atitiktį įrodantys dokumentai</w:t>
            </w:r>
          </w:p>
        </w:tc>
        <w:tc>
          <w:tcPr>
            <w:tcW w:w="1836" w:type="dxa"/>
            <w:vAlign w:val="center"/>
          </w:tcPr>
          <w:p w14:paraId="015428E7" w14:textId="77777777" w:rsidR="00177714" w:rsidRPr="003E6935" w:rsidRDefault="00177714" w:rsidP="009A65BF">
            <w:pPr>
              <w:tabs>
                <w:tab w:val="left" w:pos="993"/>
              </w:tabs>
              <w:spacing w:line="20" w:lineRule="atLeast"/>
              <w:jc w:val="both"/>
              <w:rPr>
                <w:rFonts w:hAnsi="Times New Roman" w:cs="Times New Roman"/>
                <w:b/>
                <w:sz w:val="24"/>
                <w:szCs w:val="24"/>
              </w:rPr>
            </w:pPr>
            <w:r w:rsidRPr="003E6935">
              <w:rPr>
                <w:rFonts w:hAnsi="Times New Roman" w:cs="Times New Roman"/>
                <w:b/>
                <w:color w:val="000000"/>
                <w:sz w:val="24"/>
                <w:szCs w:val="24"/>
              </w:rPr>
              <w:t>Subjektas, kuris turi atitikti reikalavimą</w:t>
            </w:r>
          </w:p>
        </w:tc>
      </w:tr>
      <w:tr w:rsidR="00177714" w:rsidRPr="003E6935" w14:paraId="405D48DC" w14:textId="77777777" w:rsidTr="009E5FC8">
        <w:tc>
          <w:tcPr>
            <w:tcW w:w="7917" w:type="dxa"/>
            <w:gridSpan w:val="3"/>
            <w:tcBorders>
              <w:bottom w:val="single" w:sz="4" w:space="0" w:color="auto"/>
            </w:tcBorders>
          </w:tcPr>
          <w:p w14:paraId="067D82E7" w14:textId="0A47EE51" w:rsidR="00177714" w:rsidRPr="003E6935" w:rsidRDefault="00177714" w:rsidP="009A65BF">
            <w:pPr>
              <w:tabs>
                <w:tab w:val="left" w:pos="447"/>
              </w:tabs>
              <w:spacing w:line="20" w:lineRule="atLeast"/>
              <w:jc w:val="both"/>
              <w:rPr>
                <w:rFonts w:hAnsi="Times New Roman" w:cs="Times New Roman"/>
                <w:b/>
                <w:sz w:val="24"/>
                <w:szCs w:val="24"/>
              </w:rPr>
            </w:pPr>
          </w:p>
        </w:tc>
        <w:tc>
          <w:tcPr>
            <w:tcW w:w="1836" w:type="dxa"/>
            <w:tcBorders>
              <w:bottom w:val="single" w:sz="4" w:space="0" w:color="auto"/>
            </w:tcBorders>
          </w:tcPr>
          <w:p w14:paraId="18138836" w14:textId="77777777" w:rsidR="00177714" w:rsidRPr="003E6935" w:rsidRDefault="00177714" w:rsidP="009A65BF">
            <w:pPr>
              <w:tabs>
                <w:tab w:val="left" w:pos="993"/>
              </w:tabs>
              <w:spacing w:line="20" w:lineRule="atLeast"/>
              <w:jc w:val="both"/>
              <w:rPr>
                <w:rFonts w:hAnsi="Times New Roman" w:cs="Times New Roman"/>
                <w:sz w:val="24"/>
                <w:szCs w:val="24"/>
              </w:rPr>
            </w:pPr>
          </w:p>
        </w:tc>
      </w:tr>
      <w:tr w:rsidR="009E5FC8" w:rsidRPr="003E6935" w14:paraId="1A114ADE" w14:textId="77777777" w:rsidTr="009E5FC8">
        <w:tc>
          <w:tcPr>
            <w:tcW w:w="2624" w:type="dxa"/>
            <w:tcBorders>
              <w:top w:val="single" w:sz="4" w:space="0" w:color="000000"/>
              <w:left w:val="single" w:sz="4" w:space="0" w:color="000000"/>
              <w:bottom w:val="single" w:sz="4" w:space="0" w:color="000000"/>
            </w:tcBorders>
          </w:tcPr>
          <w:p w14:paraId="1D145C88" w14:textId="558B56F9" w:rsidR="009E5FC8" w:rsidRPr="00CE64DC" w:rsidRDefault="009E5FC8" w:rsidP="009E5FC8">
            <w:pPr>
              <w:jc w:val="both"/>
              <w:rPr>
                <w:rFonts w:hAnsi="Times New Roman" w:cs="Times New Roman"/>
                <w:sz w:val="24"/>
                <w:szCs w:val="24"/>
              </w:rPr>
            </w:pPr>
            <w:r w:rsidRPr="00CE64DC">
              <w:rPr>
                <w:rFonts w:hAnsi="Times New Roman" w:cs="Times New Roman"/>
                <w:sz w:val="24"/>
                <w:szCs w:val="24"/>
              </w:rPr>
              <w:t>Teikėjas statybos srityje,  objekte atliekamiems darbams</w:t>
            </w:r>
            <w:r w:rsidRPr="00CE64DC">
              <w:rPr>
                <w:rFonts w:hAnsi="Times New Roman" w:cs="Times New Roman"/>
                <w:color w:val="000000" w:themeColor="text1"/>
                <w:sz w:val="24"/>
                <w:szCs w:val="24"/>
              </w:rPr>
              <w:t xml:space="preserve">, turi būti įdiegęs aplinkos apsaugos </w:t>
            </w:r>
            <w:r w:rsidRPr="00CE64DC">
              <w:rPr>
                <w:rFonts w:hAnsi="Times New Roman" w:cs="Times New Roman"/>
                <w:sz w:val="24"/>
                <w:szCs w:val="24"/>
              </w:rPr>
              <w:t xml:space="preserve">vadybos sistemą </w:t>
            </w:r>
            <w:r w:rsidRPr="00CE64DC">
              <w:rPr>
                <w:rFonts w:hAnsi="Times New Roman" w:cs="Times New Roman"/>
                <w:i/>
                <w:sz w:val="24"/>
                <w:szCs w:val="24"/>
              </w:rPr>
              <w:t xml:space="preserve">EMAS </w:t>
            </w:r>
            <w:r w:rsidRPr="00CE64DC">
              <w:rPr>
                <w:rFonts w:hAnsi="Times New Roman" w:cs="Times New Roman"/>
                <w:sz w:val="24"/>
                <w:szCs w:val="24"/>
              </w:rPr>
              <w:t xml:space="preserve">arba kitą aplinkos apsaugos vadybos sistemą, įdiegtą pagal standartą </w:t>
            </w:r>
            <w:r w:rsidRPr="00CE64DC">
              <w:rPr>
                <w:rFonts w:hAnsi="Times New Roman" w:cs="Times New Roman"/>
                <w:i/>
                <w:sz w:val="24"/>
                <w:szCs w:val="24"/>
              </w:rPr>
              <w:t>LST EN ISO 14001</w:t>
            </w:r>
            <w:r w:rsidRPr="00CE64DC">
              <w:rPr>
                <w:rFonts w:hAnsi="Times New Roman" w:cs="Times New Roman"/>
                <w:sz w:val="24"/>
                <w:szCs w:val="24"/>
              </w:rPr>
              <w:t xml:space="preserve"> ar kitus aplinkos </w:t>
            </w:r>
            <w:r w:rsidRPr="00CE64DC">
              <w:rPr>
                <w:rFonts w:hAnsi="Times New Roman" w:cs="Times New Roman"/>
                <w:sz w:val="24"/>
                <w:szCs w:val="24"/>
              </w:rPr>
              <w:lastRenderedPageBreak/>
              <w:t>apsaugos vadybos standartus, pagrįstus atitinkamais Europos arba tarptautiniais standartais, kuriuos yra patvirtinusios sertifikavimo įstaigos, atitinkančios Europos Sąjungos teisės aktus arba atitinkamus Europos ar tarptautinius sertifikavimo standartus</w:t>
            </w:r>
            <w:r w:rsidR="00C55603" w:rsidRPr="00CE64DC">
              <w:rPr>
                <w:rFonts w:hAnsi="Times New Roman" w:cs="Times New Roman"/>
                <w:sz w:val="22"/>
                <w:szCs w:val="22"/>
              </w:rPr>
              <w:t xml:space="preserve"> </w:t>
            </w:r>
            <w:r w:rsidR="00C55603" w:rsidRPr="00CE64DC">
              <w:rPr>
                <w:rFonts w:hAnsi="Times New Roman" w:cs="Times New Roman"/>
                <w:sz w:val="22"/>
                <w:szCs w:val="22"/>
              </w:rPr>
              <w:t>arba taiko kitas lygiavertes aplinkos apsaugos vadybos užtikrinimo priemones.</w:t>
            </w:r>
            <w:r w:rsidRPr="00CE64DC">
              <w:rPr>
                <w:rFonts w:hAnsi="Times New Roman" w:cs="Times New Roman"/>
                <w:sz w:val="24"/>
                <w:szCs w:val="24"/>
              </w:rPr>
              <w:t>.</w:t>
            </w:r>
          </w:p>
          <w:p w14:paraId="55C0FBD2" w14:textId="43522A74" w:rsidR="009E5FC8" w:rsidRPr="00CE64DC" w:rsidRDefault="009E5FC8" w:rsidP="009E5FC8">
            <w:pPr>
              <w:tabs>
                <w:tab w:val="left" w:pos="993"/>
              </w:tabs>
              <w:spacing w:line="20" w:lineRule="atLeast"/>
              <w:jc w:val="both"/>
              <w:rPr>
                <w:rFonts w:hAnsi="Times New Roman" w:cs="Times New Roman"/>
                <w:sz w:val="24"/>
                <w:szCs w:val="24"/>
              </w:rPr>
            </w:pPr>
          </w:p>
        </w:tc>
        <w:tc>
          <w:tcPr>
            <w:tcW w:w="2049" w:type="dxa"/>
            <w:tcBorders>
              <w:top w:val="single" w:sz="4" w:space="0" w:color="000000"/>
              <w:left w:val="single" w:sz="4" w:space="0" w:color="000000"/>
              <w:bottom w:val="single" w:sz="4" w:space="0" w:color="000000"/>
              <w:right w:val="single" w:sz="4" w:space="0" w:color="000000"/>
            </w:tcBorders>
          </w:tcPr>
          <w:p w14:paraId="67898BFE" w14:textId="739C3367" w:rsidR="009E5FC8" w:rsidRPr="003E6935" w:rsidRDefault="00C55603" w:rsidP="009E5FC8">
            <w:pPr>
              <w:tabs>
                <w:tab w:val="left" w:pos="993"/>
              </w:tabs>
              <w:spacing w:line="20" w:lineRule="atLeast"/>
              <w:jc w:val="both"/>
              <w:rPr>
                <w:rFonts w:eastAsia="Calibri" w:hAnsi="Times New Roman" w:cs="Times New Roman"/>
                <w:sz w:val="24"/>
                <w:szCs w:val="24"/>
              </w:rPr>
            </w:pPr>
            <w:r w:rsidRPr="00557BFC">
              <w:rPr>
                <w:rFonts w:hAnsi="Times New Roman" w:cs="Times New Roman"/>
                <w:sz w:val="22"/>
                <w:szCs w:val="22"/>
              </w:rPr>
              <w:lastRenderedPageBreak/>
              <w:t>Sutarties vykdymo sąlyga</w:t>
            </w:r>
            <w:r>
              <w:rPr>
                <w:rFonts w:hAnsi="Times New Roman" w:cs="Times New Roman"/>
                <w:sz w:val="22"/>
                <w:szCs w:val="22"/>
              </w:rPr>
              <w:t>, pasiūlymo vertinimo metu.</w:t>
            </w:r>
          </w:p>
        </w:tc>
        <w:tc>
          <w:tcPr>
            <w:tcW w:w="3244" w:type="dxa"/>
          </w:tcPr>
          <w:p w14:paraId="46DB6337" w14:textId="77777777" w:rsidR="00C55603" w:rsidRDefault="00C55603" w:rsidP="00C55603">
            <w:pPr>
              <w:autoSpaceDE w:val="0"/>
              <w:autoSpaceDN w:val="0"/>
              <w:adjustRightInd w:val="0"/>
              <w:jc w:val="both"/>
              <w:rPr>
                <w:rFonts w:hAnsi="Times New Roman" w:cs="Times New Roman"/>
                <w:sz w:val="22"/>
                <w:szCs w:val="22"/>
              </w:rPr>
            </w:pPr>
            <w:r w:rsidRPr="00557BFC">
              <w:rPr>
                <w:rFonts w:hAnsi="Times New Roman" w:cs="Times New Roman"/>
                <w:b/>
                <w:sz w:val="22"/>
                <w:szCs w:val="22"/>
              </w:rPr>
              <w:t>Pasiūlymų vertinimo metu:</w:t>
            </w:r>
            <w:r w:rsidRPr="00557BFC">
              <w:rPr>
                <w:rFonts w:hAnsi="Times New Roman" w:cs="Times New Roman"/>
                <w:sz w:val="22"/>
                <w:szCs w:val="22"/>
              </w:rPr>
              <w:t xml:space="preserve"> pateikiamas nepriklausomos įstaigos išduoto </w:t>
            </w:r>
            <w:r w:rsidRPr="00557BFC">
              <w:rPr>
                <w:rFonts w:hAnsi="Times New Roman" w:cs="Times New Roman"/>
                <w:sz w:val="22"/>
                <w:szCs w:val="22"/>
                <w:u w:val="single"/>
              </w:rPr>
              <w:t>galiojančio</w:t>
            </w:r>
            <w:r w:rsidRPr="00557BFC">
              <w:rPr>
                <w:rFonts w:hAnsi="Times New Roman" w:cs="Times New Roman"/>
                <w:sz w:val="22"/>
                <w:szCs w:val="22"/>
              </w:rPr>
              <w:t xml:space="preserve"> sertifikato, patvirtinančio, kad tiekėjas</w:t>
            </w:r>
            <w:r>
              <w:rPr>
                <w:rFonts w:hAnsi="Times New Roman" w:cs="Times New Roman"/>
                <w:sz w:val="22"/>
                <w:szCs w:val="22"/>
              </w:rPr>
              <w:t>, subrangovai bei ūkio subjektai, kurių pajėgumais remiamasi</w:t>
            </w:r>
            <w:r w:rsidRPr="00557BFC">
              <w:rPr>
                <w:rFonts w:hAnsi="Times New Roman" w:cs="Times New Roman"/>
                <w:sz w:val="22"/>
                <w:szCs w:val="22"/>
              </w:rPr>
              <w:t xml:space="preserve">  laikosi reikalaujamos aplinkos apsaugos vadybos sistemos standartų, skaitmeninė kopija.</w:t>
            </w:r>
          </w:p>
          <w:p w14:paraId="361A7F2E" w14:textId="77777777" w:rsidR="009E5FC8" w:rsidRPr="00B5547E" w:rsidRDefault="009E5FC8" w:rsidP="009E5FC8">
            <w:pPr>
              <w:jc w:val="both"/>
              <w:rPr>
                <w:rFonts w:hAnsi="Times New Roman" w:cs="Times New Roman"/>
                <w:sz w:val="24"/>
                <w:szCs w:val="24"/>
              </w:rPr>
            </w:pPr>
            <w:r w:rsidRPr="00B5547E">
              <w:rPr>
                <w:rFonts w:hAnsi="Times New Roman" w:cs="Times New Roman"/>
                <w:sz w:val="24"/>
                <w:szCs w:val="24"/>
              </w:rPr>
              <w:lastRenderedPageBreak/>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w:t>
            </w:r>
          </w:p>
          <w:p w14:paraId="318DC6CD" w14:textId="77777777" w:rsidR="009E5FC8" w:rsidRPr="00B5547E" w:rsidRDefault="009E5FC8" w:rsidP="009E5FC8">
            <w:pPr>
              <w:jc w:val="both"/>
              <w:rPr>
                <w:rFonts w:hAnsi="Times New Roman" w:cs="Times New Roman"/>
                <w:sz w:val="24"/>
                <w:szCs w:val="24"/>
              </w:rPr>
            </w:pPr>
            <w:r w:rsidRPr="00B5547E">
              <w:rPr>
                <w:rFonts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27107E11" w14:textId="77777777" w:rsidR="009E5FC8" w:rsidRPr="00B5547E" w:rsidRDefault="009E5FC8" w:rsidP="009E5FC8">
            <w:pPr>
              <w:jc w:val="both"/>
              <w:rPr>
                <w:rFonts w:hAnsi="Times New Roman" w:cs="Times New Roman"/>
                <w:sz w:val="24"/>
                <w:szCs w:val="24"/>
              </w:rPr>
            </w:pPr>
            <w:r w:rsidRPr="00B5547E">
              <w:rPr>
                <w:rFonts w:hAnsi="Times New Roman" w:cs="Times New Roman"/>
                <w:sz w:val="24"/>
                <w:szCs w:val="24"/>
              </w:rPr>
              <w:t>- jo taikomos aplinkos apsaugos vadybos užtikrinimo priemonės atitinka standarto LST EN ISO 14001 (arba lygiaverčio standarto) reikalavimus.</w:t>
            </w:r>
          </w:p>
          <w:p w14:paraId="0844FE26" w14:textId="652B68EE" w:rsidR="009E5FC8" w:rsidRPr="003E6935" w:rsidRDefault="009E5FC8" w:rsidP="009E5FC8">
            <w:pPr>
              <w:tabs>
                <w:tab w:val="left" w:pos="993"/>
              </w:tabs>
              <w:spacing w:line="20" w:lineRule="atLeast"/>
              <w:jc w:val="both"/>
              <w:rPr>
                <w:rFonts w:hAnsi="Times New Roman" w:cs="Times New Roman"/>
                <w:sz w:val="24"/>
                <w:szCs w:val="24"/>
              </w:rPr>
            </w:pPr>
          </w:p>
        </w:tc>
        <w:tc>
          <w:tcPr>
            <w:tcW w:w="1836" w:type="dxa"/>
          </w:tcPr>
          <w:p w14:paraId="59D6A1FD" w14:textId="0B9F862D" w:rsidR="009E5FC8" w:rsidRPr="003E6935" w:rsidRDefault="00C55603" w:rsidP="009E5FC8">
            <w:pPr>
              <w:tabs>
                <w:tab w:val="left" w:pos="993"/>
              </w:tabs>
              <w:spacing w:line="20" w:lineRule="atLeast"/>
              <w:jc w:val="both"/>
              <w:rPr>
                <w:rFonts w:hAnsi="Times New Roman" w:cs="Times New Roman"/>
                <w:b/>
                <w:sz w:val="24"/>
                <w:szCs w:val="24"/>
              </w:rPr>
            </w:pPr>
            <w:r w:rsidRPr="00557BFC">
              <w:rPr>
                <w:rFonts w:hAnsi="Times New Roman" w:cs="Times New Roman"/>
                <w:i/>
                <w:iCs/>
                <w:sz w:val="22"/>
                <w:szCs w:val="22"/>
              </w:rPr>
              <w:lastRenderedPageBreak/>
              <w:t>Reikalavimą turi atitikti t</w:t>
            </w:r>
            <w:r w:rsidRPr="00557BFC">
              <w:rPr>
                <w:rFonts w:hAnsi="Times New Roman" w:cs="Times New Roman"/>
                <w:i/>
                <w:sz w:val="22"/>
                <w:szCs w:val="22"/>
              </w:rPr>
              <w:t>iekėjas. J</w:t>
            </w:r>
            <w:r w:rsidRPr="00557BFC">
              <w:rPr>
                <w:rFonts w:hAnsi="Times New Roman" w:cs="Times New Roman"/>
                <w:i/>
                <w:iCs/>
                <w:sz w:val="22"/>
                <w:szCs w:val="22"/>
              </w:rPr>
              <w:t xml:space="preserve">eigu pasiūlymą teikia ūkio subjektų grupė – reikalavimą turi atitikti kiekvienas ūkio subjektų grupės dalyvis, kuriam numatyta pavesti vykdyti </w:t>
            </w:r>
            <w:r w:rsidRPr="00557BFC">
              <w:rPr>
                <w:rFonts w:hAnsi="Times New Roman" w:cs="Times New Roman"/>
                <w:i/>
                <w:iCs/>
                <w:sz w:val="22"/>
                <w:szCs w:val="22"/>
              </w:rPr>
              <w:lastRenderedPageBreak/>
              <w:t xml:space="preserve">statybos darbus. Reikalavimas taikomas statybos darbus vykdysiantiems </w:t>
            </w:r>
            <w:r w:rsidRPr="00B573D3">
              <w:rPr>
                <w:rFonts w:hAnsi="Times New Roman" w:cs="Times New Roman"/>
                <w:i/>
                <w:iCs/>
                <w:sz w:val="22"/>
                <w:szCs w:val="22"/>
              </w:rPr>
              <w:t>subtiekėjams</w:t>
            </w:r>
            <w:r w:rsidRPr="00557BFC">
              <w:rPr>
                <w:rFonts w:hAnsi="Times New Roman" w:cs="Times New Roman"/>
                <w:i/>
                <w:iCs/>
                <w:sz w:val="22"/>
                <w:szCs w:val="22"/>
              </w:rPr>
              <w:t xml:space="preserve"> (subrangovams), </w:t>
            </w:r>
            <w:r w:rsidRPr="00557BFC">
              <w:rPr>
                <w:rFonts w:hAnsi="Times New Roman" w:cs="Times New Roman"/>
                <w:i/>
                <w:sz w:val="22"/>
                <w:szCs w:val="22"/>
              </w:rPr>
              <w:t>nepriklausomai nuo to, ar tiekėjas remiasi jų pajėgumais</w:t>
            </w:r>
          </w:p>
        </w:tc>
      </w:tr>
    </w:tbl>
    <w:p w14:paraId="492E7F3A" w14:textId="425DA550" w:rsidR="008C3B0C" w:rsidRPr="003E6935" w:rsidRDefault="00177714" w:rsidP="00177714">
      <w:pPr>
        <w:pStyle w:val="Sraopastraipa"/>
        <w:ind w:left="0"/>
        <w:jc w:val="center"/>
        <w:rPr>
          <w:rFonts w:cs="Times New Roman"/>
          <w:sz w:val="24"/>
          <w:szCs w:val="24"/>
        </w:rPr>
      </w:pPr>
      <w:r w:rsidRPr="003E6935">
        <w:rPr>
          <w:rFonts w:cs="Times New Roman"/>
          <w:sz w:val="24"/>
          <w:szCs w:val="24"/>
        </w:rPr>
        <w:t>________________</w:t>
      </w:r>
    </w:p>
    <w:p w14:paraId="2250EF1C" w14:textId="77777777" w:rsidR="003E6935" w:rsidRDefault="00597993" w:rsidP="00177714">
      <w:pPr>
        <w:spacing w:after="0" w:line="240" w:lineRule="auto"/>
        <w:rPr>
          <w:rFonts w:ascii="Times New Roman" w:hAnsi="Times New Roman" w:cs="Times New Roman"/>
          <w:sz w:val="24"/>
          <w:szCs w:val="24"/>
        </w:rPr>
      </w:pPr>
      <w:bookmarkStart w:id="58" w:name="_Ref38540913"/>
      <w:bookmarkStart w:id="59" w:name="_Ref38898051"/>
      <w:bookmarkStart w:id="60" w:name="_Ref38901392"/>
      <w:bookmarkStart w:id="61" w:name="_Toc126333944"/>
      <w:r w:rsidRPr="003E6935">
        <w:rPr>
          <w:rFonts w:ascii="Times New Roman" w:hAnsi="Times New Roman" w:cs="Times New Roman"/>
          <w:sz w:val="24"/>
          <w:szCs w:val="24"/>
        </w:rPr>
        <w:tab/>
      </w:r>
      <w:r w:rsidRPr="003E6935">
        <w:rPr>
          <w:rFonts w:ascii="Times New Roman" w:hAnsi="Times New Roman" w:cs="Times New Roman"/>
          <w:sz w:val="24"/>
          <w:szCs w:val="24"/>
        </w:rPr>
        <w:tab/>
      </w:r>
      <w:r w:rsidRPr="003E6935">
        <w:rPr>
          <w:rFonts w:ascii="Times New Roman" w:hAnsi="Times New Roman" w:cs="Times New Roman"/>
          <w:sz w:val="24"/>
          <w:szCs w:val="24"/>
        </w:rPr>
        <w:tab/>
      </w:r>
      <w:r w:rsidRPr="003E6935">
        <w:rPr>
          <w:rFonts w:ascii="Times New Roman" w:hAnsi="Times New Roman" w:cs="Times New Roman"/>
          <w:sz w:val="24"/>
          <w:szCs w:val="24"/>
        </w:rPr>
        <w:tab/>
      </w:r>
    </w:p>
    <w:p w14:paraId="75E9629A" w14:textId="77777777" w:rsidR="003E6935" w:rsidRDefault="003E6935" w:rsidP="00177714">
      <w:pPr>
        <w:spacing w:after="0" w:line="240" w:lineRule="auto"/>
        <w:rPr>
          <w:rFonts w:ascii="Times New Roman" w:hAnsi="Times New Roman" w:cs="Times New Roman"/>
          <w:sz w:val="24"/>
          <w:szCs w:val="24"/>
        </w:rPr>
      </w:pPr>
    </w:p>
    <w:p w14:paraId="50F7628D" w14:textId="77777777" w:rsidR="003E6935" w:rsidRDefault="003E6935" w:rsidP="00177714">
      <w:pPr>
        <w:spacing w:after="0" w:line="240" w:lineRule="auto"/>
        <w:rPr>
          <w:rFonts w:ascii="Times New Roman" w:hAnsi="Times New Roman" w:cs="Times New Roman"/>
          <w:sz w:val="24"/>
          <w:szCs w:val="24"/>
        </w:rPr>
      </w:pPr>
    </w:p>
    <w:p w14:paraId="53E38822" w14:textId="77777777" w:rsidR="003E6935" w:rsidRDefault="003E6935" w:rsidP="00177714">
      <w:pPr>
        <w:spacing w:after="0" w:line="240" w:lineRule="auto"/>
        <w:rPr>
          <w:rFonts w:ascii="Times New Roman" w:hAnsi="Times New Roman" w:cs="Times New Roman"/>
          <w:sz w:val="24"/>
          <w:szCs w:val="24"/>
        </w:rPr>
      </w:pPr>
    </w:p>
    <w:p w14:paraId="6B7EBC60" w14:textId="77777777" w:rsidR="003E6935" w:rsidRDefault="003E6935" w:rsidP="00177714">
      <w:pPr>
        <w:spacing w:after="0" w:line="240" w:lineRule="auto"/>
        <w:rPr>
          <w:rFonts w:ascii="Times New Roman" w:hAnsi="Times New Roman" w:cs="Times New Roman"/>
          <w:sz w:val="24"/>
          <w:szCs w:val="24"/>
        </w:rPr>
      </w:pPr>
    </w:p>
    <w:p w14:paraId="3E84154A" w14:textId="77777777" w:rsidR="003E6935" w:rsidRDefault="003E6935" w:rsidP="00177714">
      <w:pPr>
        <w:spacing w:after="0" w:line="240" w:lineRule="auto"/>
        <w:rPr>
          <w:rFonts w:ascii="Times New Roman" w:hAnsi="Times New Roman" w:cs="Times New Roman"/>
          <w:sz w:val="24"/>
          <w:szCs w:val="24"/>
        </w:rPr>
      </w:pPr>
    </w:p>
    <w:p w14:paraId="429F4FAD" w14:textId="77777777" w:rsidR="003E6935" w:rsidRDefault="003E6935" w:rsidP="00177714">
      <w:pPr>
        <w:spacing w:after="0" w:line="240" w:lineRule="auto"/>
        <w:rPr>
          <w:rFonts w:ascii="Times New Roman" w:hAnsi="Times New Roman" w:cs="Times New Roman"/>
          <w:sz w:val="24"/>
          <w:szCs w:val="24"/>
        </w:rPr>
      </w:pPr>
    </w:p>
    <w:p w14:paraId="15A4B6A6" w14:textId="77777777" w:rsidR="003E6935" w:rsidRDefault="003E6935" w:rsidP="00177714">
      <w:pPr>
        <w:spacing w:after="0" w:line="240" w:lineRule="auto"/>
        <w:rPr>
          <w:rFonts w:ascii="Times New Roman" w:hAnsi="Times New Roman" w:cs="Times New Roman"/>
          <w:sz w:val="24"/>
          <w:szCs w:val="24"/>
        </w:rPr>
      </w:pPr>
    </w:p>
    <w:p w14:paraId="702002A2" w14:textId="77777777" w:rsidR="003E6935" w:rsidRDefault="003E6935" w:rsidP="00177714">
      <w:pPr>
        <w:spacing w:after="0" w:line="240" w:lineRule="auto"/>
        <w:rPr>
          <w:rFonts w:ascii="Times New Roman" w:hAnsi="Times New Roman" w:cs="Times New Roman"/>
          <w:sz w:val="24"/>
          <w:szCs w:val="24"/>
        </w:rPr>
      </w:pPr>
    </w:p>
    <w:p w14:paraId="279FD4C4" w14:textId="77777777" w:rsidR="003E6935" w:rsidRDefault="003E6935" w:rsidP="00177714">
      <w:pPr>
        <w:spacing w:after="0" w:line="240" w:lineRule="auto"/>
        <w:rPr>
          <w:rFonts w:ascii="Times New Roman" w:hAnsi="Times New Roman" w:cs="Times New Roman"/>
          <w:sz w:val="24"/>
          <w:szCs w:val="24"/>
        </w:rPr>
      </w:pPr>
    </w:p>
    <w:p w14:paraId="055B467E" w14:textId="77777777" w:rsidR="003E6935" w:rsidRDefault="003E6935" w:rsidP="00177714">
      <w:pPr>
        <w:spacing w:after="0" w:line="240" w:lineRule="auto"/>
        <w:rPr>
          <w:rFonts w:ascii="Times New Roman" w:hAnsi="Times New Roman" w:cs="Times New Roman"/>
          <w:sz w:val="24"/>
          <w:szCs w:val="24"/>
        </w:rPr>
      </w:pPr>
    </w:p>
    <w:p w14:paraId="75FFEBB0" w14:textId="77777777" w:rsidR="003E6935" w:rsidRDefault="003E6935" w:rsidP="00177714">
      <w:pPr>
        <w:spacing w:after="0" w:line="240" w:lineRule="auto"/>
        <w:rPr>
          <w:rFonts w:ascii="Times New Roman" w:hAnsi="Times New Roman" w:cs="Times New Roman"/>
          <w:sz w:val="24"/>
          <w:szCs w:val="24"/>
        </w:rPr>
      </w:pPr>
    </w:p>
    <w:p w14:paraId="3AB2C98D" w14:textId="77777777" w:rsidR="003E6935" w:rsidRDefault="003E6935" w:rsidP="00177714">
      <w:pPr>
        <w:spacing w:after="0" w:line="240" w:lineRule="auto"/>
        <w:rPr>
          <w:rFonts w:ascii="Times New Roman" w:hAnsi="Times New Roman" w:cs="Times New Roman"/>
          <w:sz w:val="24"/>
          <w:szCs w:val="24"/>
        </w:rPr>
      </w:pPr>
    </w:p>
    <w:p w14:paraId="09B3E26D" w14:textId="77777777" w:rsidR="003E6935" w:rsidRDefault="003E6935" w:rsidP="00177714">
      <w:pPr>
        <w:spacing w:after="0" w:line="240" w:lineRule="auto"/>
        <w:rPr>
          <w:rFonts w:ascii="Times New Roman" w:hAnsi="Times New Roman" w:cs="Times New Roman"/>
          <w:sz w:val="24"/>
          <w:szCs w:val="24"/>
        </w:rPr>
      </w:pPr>
    </w:p>
    <w:p w14:paraId="6FA1EAD2" w14:textId="77777777" w:rsidR="003E6935" w:rsidRDefault="003E6935" w:rsidP="00177714">
      <w:pPr>
        <w:spacing w:after="0" w:line="240" w:lineRule="auto"/>
        <w:rPr>
          <w:rFonts w:ascii="Times New Roman" w:hAnsi="Times New Roman" w:cs="Times New Roman"/>
          <w:sz w:val="24"/>
          <w:szCs w:val="24"/>
        </w:rPr>
      </w:pPr>
    </w:p>
    <w:p w14:paraId="5656AF6C" w14:textId="77777777" w:rsidR="003E6935" w:rsidRDefault="003E6935" w:rsidP="00177714">
      <w:pPr>
        <w:spacing w:after="0" w:line="240" w:lineRule="auto"/>
        <w:rPr>
          <w:rFonts w:ascii="Times New Roman" w:hAnsi="Times New Roman" w:cs="Times New Roman"/>
          <w:sz w:val="24"/>
          <w:szCs w:val="24"/>
        </w:rPr>
      </w:pPr>
    </w:p>
    <w:p w14:paraId="1E0EF842" w14:textId="77777777" w:rsidR="003E6935" w:rsidRDefault="003E6935" w:rsidP="00177714">
      <w:pPr>
        <w:spacing w:after="0" w:line="240" w:lineRule="auto"/>
        <w:rPr>
          <w:rFonts w:ascii="Times New Roman" w:hAnsi="Times New Roman" w:cs="Times New Roman"/>
          <w:sz w:val="24"/>
          <w:szCs w:val="24"/>
        </w:rPr>
      </w:pPr>
    </w:p>
    <w:p w14:paraId="37F89373" w14:textId="56949B19" w:rsidR="00177714" w:rsidRPr="003E6935" w:rsidRDefault="00597993" w:rsidP="003E6935">
      <w:pPr>
        <w:spacing w:after="0" w:line="240" w:lineRule="auto"/>
        <w:ind w:left="3888" w:firstLine="1296"/>
        <w:rPr>
          <w:rFonts w:ascii="Times New Roman" w:hAnsi="Times New Roman" w:cs="Times New Roman"/>
          <w:sz w:val="24"/>
          <w:szCs w:val="24"/>
        </w:rPr>
      </w:pPr>
      <w:r w:rsidRPr="003E6935">
        <w:rPr>
          <w:rFonts w:ascii="Times New Roman" w:hAnsi="Times New Roman" w:cs="Times New Roman"/>
          <w:sz w:val="24"/>
          <w:szCs w:val="24"/>
        </w:rPr>
        <w:lastRenderedPageBreak/>
        <w:t>Pirkimo sąlygų 5 priedas „EBVPD“</w:t>
      </w:r>
    </w:p>
    <w:p w14:paraId="0C5913D0" w14:textId="77777777" w:rsidR="00177714" w:rsidRPr="003E6935" w:rsidRDefault="00177714" w:rsidP="00597993">
      <w:pPr>
        <w:rPr>
          <w:sz w:val="24"/>
          <w:szCs w:val="24"/>
        </w:rPr>
      </w:pPr>
    </w:p>
    <w:p w14:paraId="00221CE9" w14:textId="28E12ED8" w:rsidR="00177714" w:rsidRPr="003E6935" w:rsidRDefault="00177714" w:rsidP="00177714">
      <w:pPr>
        <w:spacing w:after="0" w:line="240" w:lineRule="auto"/>
        <w:rPr>
          <w:rFonts w:ascii="Times New Roman" w:hAnsi="Times New Roman" w:cs="Times New Roman"/>
          <w:sz w:val="24"/>
          <w:szCs w:val="24"/>
        </w:rPr>
      </w:pPr>
      <w:r w:rsidRPr="003E6935">
        <w:rPr>
          <w:rFonts w:ascii="Times New Roman" w:hAnsi="Times New Roman" w:cs="Times New Roman"/>
          <w:sz w:val="24"/>
          <w:szCs w:val="24"/>
        </w:rPr>
        <w:t xml:space="preserve">Pateikiama atskiru failu </w:t>
      </w:r>
      <w:r w:rsidR="00597993" w:rsidRPr="003E6935">
        <w:rPr>
          <w:rFonts w:ascii="Times New Roman" w:hAnsi="Times New Roman" w:cs="Times New Roman"/>
          <w:sz w:val="24"/>
          <w:szCs w:val="24"/>
        </w:rPr>
        <w:t>(XML formatu)</w:t>
      </w:r>
    </w:p>
    <w:p w14:paraId="5D3266F6" w14:textId="77777777" w:rsidR="00177714" w:rsidRPr="003E6935" w:rsidRDefault="00177714" w:rsidP="00177714">
      <w:pPr>
        <w:rPr>
          <w:rFonts w:ascii="Times New Roman" w:eastAsia="Calibri" w:hAnsi="Times New Roman" w:cs="Times New Roman"/>
          <w:sz w:val="24"/>
          <w:szCs w:val="24"/>
        </w:rPr>
      </w:pPr>
    </w:p>
    <w:p w14:paraId="1E0F6AD1" w14:textId="77777777" w:rsidR="00177714" w:rsidRPr="003E6935" w:rsidRDefault="00177714" w:rsidP="00177714">
      <w:pPr>
        <w:rPr>
          <w:rFonts w:ascii="Times New Roman" w:eastAsia="Calibri" w:hAnsi="Times New Roman" w:cs="Times New Roman"/>
          <w:sz w:val="24"/>
          <w:szCs w:val="24"/>
        </w:rPr>
      </w:pPr>
    </w:p>
    <w:p w14:paraId="175C07C1" w14:textId="77777777" w:rsidR="00177714" w:rsidRPr="003E6935" w:rsidRDefault="00177714" w:rsidP="00177714">
      <w:pPr>
        <w:rPr>
          <w:rFonts w:ascii="Times New Roman" w:eastAsia="Calibri" w:hAnsi="Times New Roman" w:cs="Times New Roman"/>
          <w:sz w:val="24"/>
          <w:szCs w:val="24"/>
        </w:rPr>
      </w:pPr>
    </w:p>
    <w:p w14:paraId="27266197" w14:textId="77777777" w:rsidR="00177714" w:rsidRPr="003E6935" w:rsidRDefault="00177714" w:rsidP="00177714">
      <w:pPr>
        <w:rPr>
          <w:rFonts w:ascii="Times New Roman" w:eastAsia="Calibri" w:hAnsi="Times New Roman" w:cs="Times New Roman"/>
          <w:sz w:val="24"/>
          <w:szCs w:val="24"/>
        </w:rPr>
      </w:pPr>
    </w:p>
    <w:p w14:paraId="2BF76412" w14:textId="77777777" w:rsidR="00177714" w:rsidRPr="003E6935" w:rsidRDefault="00177714" w:rsidP="00177714">
      <w:pPr>
        <w:rPr>
          <w:rFonts w:ascii="Times New Roman" w:eastAsia="Calibri" w:hAnsi="Times New Roman" w:cs="Times New Roman"/>
          <w:sz w:val="24"/>
          <w:szCs w:val="24"/>
        </w:rPr>
      </w:pPr>
    </w:p>
    <w:p w14:paraId="040DE140" w14:textId="77777777" w:rsidR="00177714" w:rsidRDefault="00177714" w:rsidP="00177714">
      <w:pPr>
        <w:rPr>
          <w:rFonts w:ascii="Times New Roman" w:eastAsia="Calibri" w:hAnsi="Times New Roman" w:cs="Times New Roman"/>
          <w:sz w:val="24"/>
          <w:szCs w:val="24"/>
        </w:rPr>
      </w:pPr>
    </w:p>
    <w:p w14:paraId="0FB30B90" w14:textId="77777777" w:rsidR="00177714" w:rsidRDefault="00177714" w:rsidP="00177714">
      <w:pPr>
        <w:rPr>
          <w:rFonts w:ascii="Times New Roman" w:eastAsia="Calibri" w:hAnsi="Times New Roman" w:cs="Times New Roman"/>
          <w:sz w:val="24"/>
          <w:szCs w:val="24"/>
        </w:rPr>
      </w:pPr>
    </w:p>
    <w:p w14:paraId="459C1C64" w14:textId="77777777" w:rsidR="00177714" w:rsidRDefault="00177714" w:rsidP="00177714">
      <w:pPr>
        <w:rPr>
          <w:rFonts w:ascii="Times New Roman" w:eastAsia="Calibri" w:hAnsi="Times New Roman" w:cs="Times New Roman"/>
          <w:sz w:val="24"/>
          <w:szCs w:val="24"/>
        </w:rPr>
      </w:pPr>
    </w:p>
    <w:p w14:paraId="60FE6B21" w14:textId="77777777" w:rsidR="00177714" w:rsidRDefault="00177714" w:rsidP="00177714">
      <w:pPr>
        <w:rPr>
          <w:rFonts w:ascii="Times New Roman" w:eastAsia="Calibri" w:hAnsi="Times New Roman" w:cs="Times New Roman"/>
          <w:sz w:val="24"/>
          <w:szCs w:val="24"/>
        </w:rPr>
      </w:pPr>
    </w:p>
    <w:p w14:paraId="694C58BE" w14:textId="77777777" w:rsidR="00177714" w:rsidRDefault="00177714" w:rsidP="00177714">
      <w:pPr>
        <w:rPr>
          <w:rFonts w:ascii="Times New Roman" w:eastAsia="Calibri" w:hAnsi="Times New Roman" w:cs="Times New Roman"/>
          <w:sz w:val="24"/>
          <w:szCs w:val="24"/>
        </w:rPr>
      </w:pPr>
    </w:p>
    <w:p w14:paraId="4FE393D3" w14:textId="77777777" w:rsidR="00177714" w:rsidRDefault="00177714" w:rsidP="00177714">
      <w:pPr>
        <w:rPr>
          <w:rFonts w:ascii="Times New Roman" w:eastAsia="Calibri" w:hAnsi="Times New Roman" w:cs="Times New Roman"/>
          <w:sz w:val="24"/>
          <w:szCs w:val="24"/>
        </w:rPr>
      </w:pPr>
    </w:p>
    <w:p w14:paraId="7E105928" w14:textId="77777777" w:rsidR="00177714" w:rsidRDefault="00177714" w:rsidP="00177714">
      <w:pPr>
        <w:rPr>
          <w:rFonts w:ascii="Times New Roman" w:eastAsia="Calibri" w:hAnsi="Times New Roman" w:cs="Times New Roman"/>
          <w:sz w:val="24"/>
          <w:szCs w:val="24"/>
        </w:rPr>
      </w:pPr>
    </w:p>
    <w:p w14:paraId="37B574CE" w14:textId="77777777" w:rsidR="00177714" w:rsidRDefault="00177714" w:rsidP="00177714">
      <w:pPr>
        <w:rPr>
          <w:rFonts w:ascii="Times New Roman" w:eastAsia="Calibri" w:hAnsi="Times New Roman" w:cs="Times New Roman"/>
          <w:sz w:val="24"/>
          <w:szCs w:val="24"/>
        </w:rPr>
      </w:pPr>
    </w:p>
    <w:p w14:paraId="34EDE79E" w14:textId="77777777" w:rsidR="00177714" w:rsidRDefault="00177714" w:rsidP="00177714">
      <w:pPr>
        <w:rPr>
          <w:rFonts w:ascii="Times New Roman" w:eastAsia="Calibri" w:hAnsi="Times New Roman" w:cs="Times New Roman"/>
          <w:sz w:val="24"/>
          <w:szCs w:val="24"/>
        </w:rPr>
      </w:pPr>
    </w:p>
    <w:p w14:paraId="6FA3355B" w14:textId="77777777" w:rsidR="00177714" w:rsidRDefault="00177714" w:rsidP="00177714">
      <w:pPr>
        <w:rPr>
          <w:rFonts w:ascii="Times New Roman" w:eastAsia="Calibri" w:hAnsi="Times New Roman" w:cs="Times New Roman"/>
          <w:sz w:val="24"/>
          <w:szCs w:val="24"/>
        </w:rPr>
      </w:pPr>
    </w:p>
    <w:p w14:paraId="14227F5E" w14:textId="77777777" w:rsidR="00177714" w:rsidRDefault="00177714" w:rsidP="00177714">
      <w:pPr>
        <w:rPr>
          <w:rFonts w:ascii="Times New Roman" w:eastAsia="Calibri" w:hAnsi="Times New Roman" w:cs="Times New Roman"/>
          <w:sz w:val="24"/>
          <w:szCs w:val="24"/>
        </w:rPr>
      </w:pPr>
    </w:p>
    <w:p w14:paraId="78C782AD" w14:textId="77777777" w:rsidR="00177714" w:rsidRDefault="00177714" w:rsidP="00177714">
      <w:pPr>
        <w:rPr>
          <w:rFonts w:ascii="Times New Roman" w:eastAsia="Calibri" w:hAnsi="Times New Roman" w:cs="Times New Roman"/>
          <w:sz w:val="24"/>
          <w:szCs w:val="24"/>
        </w:rPr>
      </w:pPr>
    </w:p>
    <w:p w14:paraId="5DE8C4EB" w14:textId="77777777" w:rsidR="00177714" w:rsidRDefault="00177714" w:rsidP="00177714">
      <w:pPr>
        <w:rPr>
          <w:rFonts w:ascii="Times New Roman" w:eastAsia="Calibri" w:hAnsi="Times New Roman" w:cs="Times New Roman"/>
          <w:sz w:val="24"/>
          <w:szCs w:val="24"/>
        </w:rPr>
      </w:pPr>
    </w:p>
    <w:p w14:paraId="702D8747" w14:textId="77777777" w:rsidR="00177714" w:rsidRDefault="00177714" w:rsidP="00177714">
      <w:pPr>
        <w:rPr>
          <w:rFonts w:ascii="Times New Roman" w:eastAsia="Calibri" w:hAnsi="Times New Roman" w:cs="Times New Roman"/>
          <w:sz w:val="24"/>
          <w:szCs w:val="24"/>
        </w:rPr>
      </w:pPr>
    </w:p>
    <w:p w14:paraId="59C7D376" w14:textId="77777777" w:rsidR="00177714" w:rsidRDefault="00177714" w:rsidP="00177714">
      <w:pPr>
        <w:rPr>
          <w:rFonts w:ascii="Times New Roman" w:eastAsia="Calibri" w:hAnsi="Times New Roman" w:cs="Times New Roman"/>
          <w:sz w:val="24"/>
          <w:szCs w:val="24"/>
        </w:rPr>
      </w:pPr>
    </w:p>
    <w:p w14:paraId="6FE71B3E" w14:textId="77777777" w:rsidR="00177714" w:rsidRDefault="00177714" w:rsidP="00177714">
      <w:pPr>
        <w:rPr>
          <w:rFonts w:ascii="Times New Roman" w:eastAsia="Calibri" w:hAnsi="Times New Roman" w:cs="Times New Roman"/>
          <w:sz w:val="24"/>
          <w:szCs w:val="24"/>
        </w:rPr>
      </w:pPr>
    </w:p>
    <w:p w14:paraId="5DF4D088" w14:textId="77777777" w:rsidR="00177714" w:rsidRDefault="00177714" w:rsidP="00177714">
      <w:pPr>
        <w:rPr>
          <w:rFonts w:ascii="Times New Roman" w:eastAsia="Calibri" w:hAnsi="Times New Roman" w:cs="Times New Roman"/>
          <w:sz w:val="24"/>
          <w:szCs w:val="24"/>
        </w:rPr>
      </w:pPr>
    </w:p>
    <w:p w14:paraId="142DE7CC" w14:textId="77777777" w:rsidR="00177714" w:rsidRDefault="00177714" w:rsidP="00177714">
      <w:pPr>
        <w:rPr>
          <w:rFonts w:ascii="Times New Roman" w:eastAsia="Calibri" w:hAnsi="Times New Roman" w:cs="Times New Roman"/>
          <w:sz w:val="24"/>
          <w:szCs w:val="24"/>
        </w:rPr>
      </w:pPr>
    </w:p>
    <w:p w14:paraId="5D7582A7" w14:textId="77777777" w:rsidR="00177714" w:rsidRDefault="00177714" w:rsidP="00DF7795">
      <w:pPr>
        <w:ind w:left="3888" w:firstLine="1296"/>
        <w:rPr>
          <w:rFonts w:ascii="Times New Roman" w:eastAsia="Calibri" w:hAnsi="Times New Roman" w:cs="Times New Roman"/>
          <w:sz w:val="24"/>
          <w:szCs w:val="24"/>
        </w:rPr>
      </w:pPr>
    </w:p>
    <w:p w14:paraId="2EDF208A" w14:textId="71A4E1C0" w:rsidR="00693D4F" w:rsidRPr="0058795A" w:rsidRDefault="008D704D" w:rsidP="00DF7795">
      <w:pPr>
        <w:ind w:left="3888" w:firstLine="1296"/>
        <w:rPr>
          <w:rFonts w:cstheme="minorHAnsi"/>
          <w:b/>
          <w:bCs/>
          <w:smallCaps/>
          <w:sz w:val="22"/>
          <w:szCs w:val="22"/>
        </w:rPr>
      </w:pPr>
      <w:r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Pr="0058795A">
        <w:rPr>
          <w:rFonts w:ascii="Times New Roman" w:eastAsia="Calibri" w:hAnsi="Times New Roman" w:cs="Times New Roman"/>
          <w:sz w:val="24"/>
          <w:szCs w:val="24"/>
        </w:rPr>
        <w:t xml:space="preserve"> priedas „Pasiūlymo forma“</w:t>
      </w:r>
      <w:bookmarkEnd w:id="58"/>
      <w:bookmarkEnd w:id="59"/>
      <w:bookmarkEnd w:id="60"/>
      <w:bookmarkEnd w:id="61"/>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316EE735" w14:textId="77777777" w:rsidR="00E71988" w:rsidRDefault="0009631B" w:rsidP="008C3B0C">
      <w:pPr>
        <w:spacing w:after="0" w:line="240" w:lineRule="auto"/>
        <w:jc w:val="center"/>
        <w:rPr>
          <w:rFonts w:ascii="Times New Roman" w:hAnsi="Times New Roman"/>
          <w:b/>
          <w:sz w:val="24"/>
          <w:szCs w:val="24"/>
        </w:rPr>
      </w:pPr>
      <w:r w:rsidRPr="0058795A">
        <w:rPr>
          <w:rFonts w:ascii="Times New Roman" w:hAnsi="Times New Roman" w:cs="Times New Roman"/>
          <w:b/>
          <w:bCs/>
          <w:sz w:val="24"/>
          <w:szCs w:val="24"/>
        </w:rPr>
        <w:t>DĖL</w:t>
      </w:r>
      <w:r w:rsidR="00466E86" w:rsidRPr="00466E86">
        <w:rPr>
          <w:rFonts w:ascii="Times New Roman" w:eastAsia="Times New Roman" w:hAnsi="Times New Roman" w:cs="Times New Roman"/>
          <w:b/>
          <w:bCs/>
          <w:sz w:val="24"/>
          <w:szCs w:val="24"/>
        </w:rPr>
        <w:t xml:space="preserve"> </w:t>
      </w:r>
      <w:r w:rsidR="00E71988" w:rsidRPr="00E71988">
        <w:rPr>
          <w:rFonts w:ascii="Times New Roman" w:hAnsi="Times New Roman"/>
          <w:b/>
          <w:sz w:val="24"/>
          <w:szCs w:val="24"/>
        </w:rPr>
        <w:t xml:space="preserve">VAIKŲ LOPŠELIO DARŽELIO „VYTURĖLIS“ PAPRASTOJO REMONTO </w:t>
      </w:r>
    </w:p>
    <w:p w14:paraId="6332071C" w14:textId="617779C6" w:rsidR="0009631B" w:rsidRPr="00E71988" w:rsidRDefault="00E71988" w:rsidP="00E71988">
      <w:pPr>
        <w:spacing w:after="0" w:line="240" w:lineRule="auto"/>
        <w:jc w:val="center"/>
        <w:rPr>
          <w:rFonts w:ascii="Times New Roman" w:hAnsi="Times New Roman" w:cs="Times New Roman"/>
          <w:b/>
          <w:sz w:val="24"/>
          <w:szCs w:val="24"/>
        </w:rPr>
      </w:pPr>
      <w:r w:rsidRPr="00E71988">
        <w:rPr>
          <w:rFonts w:ascii="Times New Roman" w:hAnsi="Times New Roman"/>
          <w:b/>
          <w:sz w:val="24"/>
          <w:szCs w:val="24"/>
        </w:rPr>
        <w:t>DARBŲ (2 ETAPAS)</w:t>
      </w:r>
      <w:r>
        <w:rPr>
          <w:rFonts w:ascii="Times New Roman" w:hAnsi="Times New Roman" w:cs="Times New Roman"/>
          <w:b/>
          <w:sz w:val="24"/>
          <w:szCs w:val="24"/>
        </w:rPr>
        <w:t xml:space="preserve"> </w:t>
      </w:r>
      <w:r w:rsidR="00751B29" w:rsidRPr="0058795A">
        <w:rPr>
          <w:rFonts w:ascii="Times New Roman" w:hAnsi="Times New Roman"/>
          <w:b/>
          <w:bCs/>
          <w:sz w:val="24"/>
          <w:szCs w:val="24"/>
        </w:rPr>
        <w:t>PIRKIMO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lastRenderedPageBreak/>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r w:rsidRPr="0058795A">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3" w:history="1">
        <w:r w:rsidRPr="0058795A">
          <w:rPr>
            <w:rStyle w:val="Hipersaitas"/>
            <w:rFonts w:ascii="Times New Roman" w:hAnsi="Times New Roman" w:cs="Times New Roman"/>
            <w:kern w:val="2"/>
            <w:sz w:val="24"/>
            <w:szCs w:val="24"/>
            <w:lang w:eastAsia="hi-IN" w:bidi="hi-IN"/>
          </w:rPr>
          <w:t>https://pirkimai.eviesiejipirkimai.lt/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55191D6"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66E86">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vAlign w:val="center"/>
          </w:tcPr>
          <w:p w14:paraId="33AEB2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vAlign w:val="center"/>
          </w:tcPr>
          <w:p w14:paraId="761FE314" w14:textId="655A0E5B" w:rsidR="00FF14ED" w:rsidRPr="0058795A" w:rsidRDefault="008C3B0C" w:rsidP="00FF14ED">
            <w:pPr>
              <w:spacing w:after="0" w:line="240" w:lineRule="auto"/>
              <w:jc w:val="center"/>
              <w:outlineLvl w:val="0"/>
              <w:rPr>
                <w:rFonts w:ascii="Times New Roman" w:hAnsi="Times New Roman" w:cs="Times New Roman"/>
                <w:b/>
                <w:color w:val="000000"/>
                <w:sz w:val="24"/>
                <w:szCs w:val="24"/>
              </w:rPr>
            </w:pPr>
            <w:r>
              <w:rPr>
                <w:rFonts w:ascii="Times New Roman" w:hAnsi="Times New Roman" w:cs="Times New Roman"/>
                <w:bCs/>
                <w:color w:val="000000"/>
                <w:sz w:val="24"/>
                <w:szCs w:val="24"/>
              </w:rPr>
              <w:t>darbų</w:t>
            </w:r>
            <w:r w:rsidR="00FF14ED" w:rsidRPr="0058795A">
              <w:rPr>
                <w:rFonts w:ascii="Times New Roman" w:hAnsi="Times New Roman" w:cs="Times New Roman"/>
                <w:bCs/>
                <w:color w:val="000000"/>
                <w:sz w:val="24"/>
                <w:szCs w:val="24"/>
              </w:rPr>
              <w:t xml:space="preserve">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58795A" w:rsidRDefault="00FF14ED"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40577EEF" w14:textId="41BE518C"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58795A" w:rsidRDefault="00FF14ED" w:rsidP="00FF14ED">
            <w:pPr>
              <w:spacing w:after="0" w:line="240" w:lineRule="auto"/>
              <w:jc w:val="center"/>
              <w:rPr>
                <w:rFonts w:ascii="Times New Roman" w:hAnsi="Times New Roman" w:cs="Times New Roman"/>
                <w:bCs/>
                <w:sz w:val="24"/>
                <w:szCs w:val="24"/>
              </w:rPr>
            </w:pPr>
            <w:r w:rsidRPr="0058795A">
              <w:rPr>
                <w:rFonts w:ascii="Times New Roman" w:hAnsi="Times New Roman" w:cs="Times New Roman"/>
                <w:sz w:val="24"/>
                <w:szCs w:val="24"/>
              </w:rPr>
              <w:t>Kaina, EUR (su PVM)</w:t>
            </w:r>
          </w:p>
        </w:tc>
      </w:tr>
      <w:tr w:rsidR="00FF14ED" w:rsidRPr="0058795A" w14:paraId="384485A3" w14:textId="77777777" w:rsidTr="00AC4775">
        <w:trPr>
          <w:trHeight w:val="188"/>
          <w:jc w:val="center"/>
        </w:trPr>
        <w:tc>
          <w:tcPr>
            <w:tcW w:w="562" w:type="dxa"/>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E71988">
        <w:trPr>
          <w:trHeight w:val="700"/>
          <w:jc w:val="center"/>
        </w:trPr>
        <w:tc>
          <w:tcPr>
            <w:tcW w:w="562" w:type="dxa"/>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vAlign w:val="center"/>
          </w:tcPr>
          <w:p w14:paraId="12488E14" w14:textId="196642AE" w:rsidR="00FF14ED" w:rsidRPr="00466E86" w:rsidRDefault="00E71988" w:rsidP="00466E86">
            <w:pPr>
              <w:spacing w:after="0" w:line="240" w:lineRule="auto"/>
              <w:rPr>
                <w:rFonts w:ascii="Times New Roman" w:hAnsi="Times New Roman" w:cs="Times New Roman"/>
                <w:sz w:val="24"/>
                <w:szCs w:val="24"/>
              </w:rPr>
            </w:pPr>
            <w:r w:rsidRPr="00971F94">
              <w:rPr>
                <w:rFonts w:ascii="Times New Roman" w:hAnsi="Times New Roman"/>
                <w:bCs/>
                <w:sz w:val="24"/>
                <w:szCs w:val="24"/>
              </w:rPr>
              <w:t>Vaikų lopšelio darželio „Vyturėlis“ paprastojo remonto darbai (2 etapas)</w:t>
            </w:r>
          </w:p>
        </w:tc>
        <w:tc>
          <w:tcPr>
            <w:tcW w:w="1559" w:type="dxa"/>
            <w:vAlign w:val="center"/>
          </w:tcPr>
          <w:p w14:paraId="047F4FA4" w14:textId="52C6DCD0" w:rsidR="00FF14ED" w:rsidRPr="0058795A" w:rsidRDefault="00FF14ED" w:rsidP="00466E86">
            <w:pPr>
              <w:spacing w:after="0" w:line="240" w:lineRule="auto"/>
              <w:outlineLvl w:val="0"/>
              <w:rPr>
                <w:rFonts w:ascii="Times New Roman" w:hAnsi="Times New Roman" w:cs="Times New Roman"/>
                <w:color w:val="000000"/>
                <w:sz w:val="24"/>
                <w:szCs w:val="24"/>
              </w:rPr>
            </w:pPr>
          </w:p>
        </w:tc>
        <w:tc>
          <w:tcPr>
            <w:tcW w:w="1560" w:type="dxa"/>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BFFE72F" w14:textId="77777777" w:rsidR="00FF14ED" w:rsidRPr="0058795A" w:rsidRDefault="00FF14ED" w:rsidP="00903933">
      <w:pPr>
        <w:spacing w:after="0" w:line="240" w:lineRule="auto"/>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1C15CC4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903933">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Default="00377AA9" w:rsidP="0009631B">
      <w:pPr>
        <w:jc w:val="both"/>
        <w:rPr>
          <w:rFonts w:ascii="Times New Roman" w:hAnsi="Times New Roman" w:cs="Times New Roman"/>
          <w:sz w:val="24"/>
          <w:szCs w:val="24"/>
        </w:rPr>
      </w:pPr>
    </w:p>
    <w:p w14:paraId="7BEDCDCE" w14:textId="77777777" w:rsidR="00177714" w:rsidRDefault="00177714" w:rsidP="0009631B">
      <w:pPr>
        <w:jc w:val="both"/>
        <w:rPr>
          <w:rFonts w:ascii="Times New Roman" w:hAnsi="Times New Roman" w:cs="Times New Roman"/>
          <w:sz w:val="24"/>
          <w:szCs w:val="24"/>
        </w:rPr>
      </w:pPr>
    </w:p>
    <w:p w14:paraId="710E839E" w14:textId="77777777" w:rsidR="00E71988" w:rsidRDefault="00E71988" w:rsidP="0009631B">
      <w:pPr>
        <w:jc w:val="both"/>
        <w:rPr>
          <w:rFonts w:ascii="Times New Roman" w:hAnsi="Times New Roman" w:cs="Times New Roman"/>
          <w:sz w:val="24"/>
          <w:szCs w:val="24"/>
        </w:rPr>
      </w:pPr>
    </w:p>
    <w:p w14:paraId="46E8FECE" w14:textId="77777777" w:rsidR="00E71988" w:rsidRDefault="00E71988" w:rsidP="0009631B">
      <w:pPr>
        <w:jc w:val="both"/>
        <w:rPr>
          <w:rFonts w:ascii="Times New Roman" w:hAnsi="Times New Roman" w:cs="Times New Roman"/>
          <w:sz w:val="24"/>
          <w:szCs w:val="24"/>
        </w:rPr>
      </w:pPr>
    </w:p>
    <w:p w14:paraId="381AABFA" w14:textId="77777777" w:rsidR="00CE64DC" w:rsidRDefault="00CE64DC" w:rsidP="0009631B">
      <w:pPr>
        <w:jc w:val="both"/>
        <w:rPr>
          <w:rFonts w:ascii="Times New Roman" w:hAnsi="Times New Roman" w:cs="Times New Roman"/>
          <w:sz w:val="24"/>
          <w:szCs w:val="24"/>
        </w:rPr>
      </w:pPr>
    </w:p>
    <w:p w14:paraId="47684477" w14:textId="77777777" w:rsidR="00CE64DC" w:rsidRPr="0058795A" w:rsidRDefault="00CE64DC"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22B47951" w14:textId="16E8BA49" w:rsidR="00377AA9" w:rsidRPr="00CE64DC" w:rsidRDefault="004711EE" w:rsidP="003E6935">
      <w:pPr>
        <w:ind w:left="3888" w:firstLine="1296"/>
        <w:rPr>
          <w:rFonts w:ascii="Times New Roman" w:eastAsia="Calibri" w:hAnsi="Times New Roman" w:cs="Times New Roman"/>
          <w:sz w:val="24"/>
          <w:szCs w:val="24"/>
        </w:rPr>
      </w:pPr>
      <w:r w:rsidRPr="00CE64DC">
        <w:rPr>
          <w:rFonts w:ascii="Times New Roman" w:eastAsia="Calibri" w:hAnsi="Times New Roman" w:cs="Times New Roman"/>
          <w:sz w:val="24"/>
          <w:szCs w:val="24"/>
        </w:rPr>
        <w:lastRenderedPageBreak/>
        <w:t>Pirkimo sąlygų 7 priedas „Veiklų sąrašas“</w:t>
      </w:r>
    </w:p>
    <w:p w14:paraId="105CAFBD" w14:textId="77777777" w:rsidR="00E71988" w:rsidRPr="00CE64DC" w:rsidRDefault="00E71988" w:rsidP="003E6935">
      <w:pPr>
        <w:ind w:left="3888" w:firstLine="1296"/>
        <w:rPr>
          <w:rFonts w:ascii="Times New Roman" w:eastAsia="Calibri" w:hAnsi="Times New Roman" w:cs="Times New Roman"/>
          <w:sz w:val="24"/>
          <w:szCs w:val="24"/>
        </w:rPr>
      </w:pPr>
    </w:p>
    <w:p w14:paraId="2B57A4CB" w14:textId="77777777" w:rsidR="00E71988" w:rsidRPr="00CE64DC" w:rsidRDefault="00E71988" w:rsidP="00E71988">
      <w:pPr>
        <w:spacing w:before="200"/>
        <w:jc w:val="center"/>
        <w:outlineLvl w:val="0"/>
        <w:rPr>
          <w:rFonts w:ascii="Times New Roman" w:eastAsia="Times New Roman" w:hAnsi="Times New Roman" w:cs="Times New Roman"/>
          <w:b/>
          <w:sz w:val="24"/>
          <w:szCs w:val="24"/>
        </w:rPr>
      </w:pPr>
      <w:r w:rsidRPr="00CE64DC">
        <w:rPr>
          <w:rFonts w:ascii="Times New Roman" w:eastAsia="Times New Roman" w:hAnsi="Times New Roman" w:cs="Times New Roman"/>
          <w:b/>
          <w:sz w:val="24"/>
          <w:szCs w:val="24"/>
        </w:rPr>
        <w:t xml:space="preserve">Veiklų sąrašas   </w:t>
      </w:r>
    </w:p>
    <w:p w14:paraId="5C59D0D1" w14:textId="77777777" w:rsidR="00E71988" w:rsidRPr="00CE64DC" w:rsidRDefault="00E71988" w:rsidP="00E71988">
      <w:pPr>
        <w:jc w:val="both"/>
        <w:outlineLvl w:val="0"/>
        <w:rPr>
          <w:rFonts w:ascii="Times New Roman" w:eastAsia="Times New Roman" w:hAnsi="Times New Roman" w:cs="Times New Roman"/>
          <w:i/>
          <w:sz w:val="24"/>
          <w:szCs w:val="24"/>
        </w:rPr>
      </w:pPr>
      <w:r w:rsidRPr="00CE64DC">
        <w:rPr>
          <w:rFonts w:ascii="Times New Roman" w:eastAsia="Times New Roman" w:hAnsi="Times New Roman" w:cs="Times New Roman"/>
          <w:i/>
          <w:sz w:val="24"/>
          <w:szCs w:val="24"/>
        </w:rPr>
        <w:t>Veiklų sąrašo forma</w:t>
      </w:r>
    </w:p>
    <w:tbl>
      <w:tblPr>
        <w:tblW w:w="502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3969"/>
        <w:gridCol w:w="542"/>
        <w:gridCol w:w="542"/>
        <w:gridCol w:w="544"/>
        <w:gridCol w:w="400"/>
        <w:gridCol w:w="544"/>
        <w:gridCol w:w="684"/>
        <w:gridCol w:w="618"/>
        <w:gridCol w:w="12"/>
        <w:gridCol w:w="512"/>
        <w:gridCol w:w="1114"/>
      </w:tblGrid>
      <w:tr w:rsidR="00E71988" w:rsidRPr="00CE64DC" w14:paraId="7ED42569" w14:textId="77777777" w:rsidTr="00CE64DC">
        <w:trPr>
          <w:cantSplit/>
          <w:trHeight w:val="1882"/>
        </w:trPr>
        <w:tc>
          <w:tcPr>
            <w:tcW w:w="260" w:type="pct"/>
            <w:vMerge w:val="restart"/>
            <w:vAlign w:val="center"/>
          </w:tcPr>
          <w:p w14:paraId="7CACD04B" w14:textId="77777777" w:rsidR="00E71988" w:rsidRPr="00CE64DC" w:rsidRDefault="00E71988" w:rsidP="00955ED6">
            <w:pPr>
              <w:spacing w:after="200"/>
              <w:ind w:right="-113"/>
              <w:jc w:val="center"/>
              <w:rPr>
                <w:rFonts w:ascii="Times New Roman" w:eastAsia="Calibri" w:hAnsi="Times New Roman" w:cs="Times New Roman"/>
                <w:iCs/>
                <w:sz w:val="24"/>
                <w:szCs w:val="24"/>
              </w:rPr>
            </w:pPr>
            <w:r w:rsidRPr="00CE64DC">
              <w:rPr>
                <w:rFonts w:ascii="Times New Roman" w:eastAsia="Calibri" w:hAnsi="Times New Roman" w:cs="Times New Roman"/>
                <w:sz w:val="24"/>
                <w:szCs w:val="24"/>
              </w:rPr>
              <w:t>Eil. Nr.</w:t>
            </w:r>
          </w:p>
        </w:tc>
        <w:tc>
          <w:tcPr>
            <w:tcW w:w="1984" w:type="pct"/>
            <w:vMerge w:val="restart"/>
            <w:vAlign w:val="center"/>
          </w:tcPr>
          <w:p w14:paraId="0CBFBC71" w14:textId="77777777" w:rsidR="00E71988" w:rsidRPr="00CE64DC" w:rsidRDefault="00E71988" w:rsidP="00955ED6">
            <w:pPr>
              <w:keepNext/>
              <w:suppressAutoHyphens/>
              <w:ind w:left="73"/>
              <w:outlineLvl w:val="4"/>
              <w:rPr>
                <w:rFonts w:ascii="Times New Roman" w:eastAsia="Calibri" w:hAnsi="Times New Roman" w:cs="Times New Roman"/>
                <w:b/>
                <w:sz w:val="24"/>
                <w:szCs w:val="24"/>
                <w:lang w:eastAsia="ar-SA"/>
              </w:rPr>
            </w:pPr>
          </w:p>
          <w:p w14:paraId="32AD03CF" w14:textId="77777777" w:rsidR="00E71988" w:rsidRPr="00CE64DC" w:rsidRDefault="00E71988" w:rsidP="00955ED6">
            <w:pPr>
              <w:keepNext/>
              <w:suppressAutoHyphens/>
              <w:ind w:left="73"/>
              <w:outlineLvl w:val="4"/>
              <w:rPr>
                <w:rFonts w:ascii="Times New Roman" w:eastAsia="Calibri" w:hAnsi="Times New Roman" w:cs="Times New Roman"/>
                <w:b/>
                <w:sz w:val="24"/>
                <w:szCs w:val="24"/>
                <w:lang w:eastAsia="ar-SA"/>
              </w:rPr>
            </w:pPr>
            <w:r w:rsidRPr="00CE64DC">
              <w:rPr>
                <w:rFonts w:ascii="Times New Roman" w:eastAsia="Calibri" w:hAnsi="Times New Roman" w:cs="Times New Roman"/>
                <w:b/>
                <w:sz w:val="24"/>
                <w:szCs w:val="24"/>
                <w:lang w:eastAsia="ar-SA"/>
              </w:rPr>
              <w:t>Darbų grupių (etapų) pavadinimai</w:t>
            </w:r>
          </w:p>
        </w:tc>
        <w:tc>
          <w:tcPr>
            <w:tcW w:w="2199" w:type="pct"/>
            <w:gridSpan w:val="9"/>
            <w:vAlign w:val="center"/>
          </w:tcPr>
          <w:p w14:paraId="3277DDFD" w14:textId="77777777" w:rsidR="00E71988" w:rsidRPr="00CE64DC" w:rsidRDefault="00E71988" w:rsidP="00955ED6">
            <w:pPr>
              <w:spacing w:after="200"/>
              <w:jc w:val="center"/>
              <w:rPr>
                <w:rFonts w:ascii="Times New Roman" w:eastAsia="Calibri" w:hAnsi="Times New Roman" w:cs="Times New Roman"/>
                <w:sz w:val="24"/>
                <w:szCs w:val="24"/>
              </w:rPr>
            </w:pPr>
            <w:r w:rsidRPr="00CE64DC">
              <w:rPr>
                <w:rFonts w:ascii="Times New Roman" w:eastAsia="Calibri" w:hAnsi="Times New Roman" w:cs="Times New Roman"/>
                <w:b/>
                <w:i/>
                <w:sz w:val="24"/>
                <w:szCs w:val="24"/>
              </w:rPr>
              <w:t>Darbų grupės (etapo) kainos mėnesinis  išskaidymas procentais pagal Rangovo planuojamą Darbų grupės (etapo) įvykdymą</w:t>
            </w:r>
          </w:p>
        </w:tc>
        <w:tc>
          <w:tcPr>
            <w:tcW w:w="557" w:type="pct"/>
            <w:vMerge w:val="restart"/>
            <w:vAlign w:val="center"/>
          </w:tcPr>
          <w:p w14:paraId="3B8BF8D2" w14:textId="77777777" w:rsidR="00E71988" w:rsidRPr="00CE64DC" w:rsidRDefault="00E71988" w:rsidP="00955ED6">
            <w:pPr>
              <w:spacing w:after="200"/>
              <w:jc w:val="center"/>
              <w:rPr>
                <w:rFonts w:ascii="Times New Roman" w:eastAsia="Calibri" w:hAnsi="Times New Roman" w:cs="Times New Roman"/>
                <w:b/>
                <w:i/>
                <w:sz w:val="24"/>
                <w:szCs w:val="24"/>
              </w:rPr>
            </w:pPr>
          </w:p>
          <w:p w14:paraId="03D555D4" w14:textId="77777777" w:rsidR="00E71988" w:rsidRPr="00CE64DC" w:rsidRDefault="00E71988" w:rsidP="00955ED6">
            <w:pPr>
              <w:spacing w:after="200"/>
              <w:jc w:val="center"/>
              <w:rPr>
                <w:rFonts w:ascii="Times New Roman" w:eastAsia="Calibri" w:hAnsi="Times New Roman" w:cs="Times New Roman"/>
                <w:b/>
                <w:i/>
                <w:sz w:val="24"/>
                <w:szCs w:val="24"/>
              </w:rPr>
            </w:pPr>
            <w:r w:rsidRPr="00CE64DC">
              <w:rPr>
                <w:rFonts w:ascii="Times New Roman" w:eastAsia="Calibri" w:hAnsi="Times New Roman" w:cs="Times New Roman"/>
                <w:b/>
                <w:i/>
                <w:sz w:val="24"/>
                <w:szCs w:val="24"/>
              </w:rPr>
              <w:t xml:space="preserve">Kaina be PVM </w:t>
            </w:r>
          </w:p>
          <w:p w14:paraId="2A4A48B6" w14:textId="77777777" w:rsidR="00E71988" w:rsidRPr="00CE64DC" w:rsidRDefault="00E71988" w:rsidP="00955ED6">
            <w:pPr>
              <w:spacing w:after="200"/>
              <w:rPr>
                <w:rFonts w:ascii="Times New Roman" w:eastAsia="Calibri" w:hAnsi="Times New Roman" w:cs="Times New Roman"/>
                <w:i/>
                <w:sz w:val="24"/>
                <w:szCs w:val="24"/>
              </w:rPr>
            </w:pPr>
          </w:p>
        </w:tc>
      </w:tr>
      <w:tr w:rsidR="00CE64DC" w:rsidRPr="00CE64DC" w14:paraId="749307DC" w14:textId="77777777" w:rsidTr="00CE64DC">
        <w:trPr>
          <w:cantSplit/>
          <w:trHeight w:val="1398"/>
        </w:trPr>
        <w:tc>
          <w:tcPr>
            <w:tcW w:w="260" w:type="pct"/>
            <w:vMerge/>
          </w:tcPr>
          <w:p w14:paraId="2BAC2F4C" w14:textId="77777777" w:rsidR="00CE64DC" w:rsidRPr="00CE64DC" w:rsidRDefault="00CE64DC" w:rsidP="00CE64DC">
            <w:pPr>
              <w:spacing w:after="200"/>
              <w:ind w:left="175"/>
              <w:rPr>
                <w:rFonts w:ascii="Times New Roman" w:eastAsia="Calibri" w:hAnsi="Times New Roman" w:cs="Times New Roman"/>
                <w:b/>
                <w:sz w:val="24"/>
                <w:szCs w:val="24"/>
              </w:rPr>
            </w:pPr>
          </w:p>
        </w:tc>
        <w:tc>
          <w:tcPr>
            <w:tcW w:w="1984" w:type="pct"/>
            <w:vMerge/>
            <w:vAlign w:val="center"/>
          </w:tcPr>
          <w:p w14:paraId="079F3DB8" w14:textId="77777777" w:rsidR="00CE64DC" w:rsidRPr="00CE64DC" w:rsidRDefault="00CE64DC" w:rsidP="00CE64DC">
            <w:pPr>
              <w:spacing w:after="200"/>
              <w:rPr>
                <w:rFonts w:ascii="Times New Roman" w:eastAsia="Calibri" w:hAnsi="Times New Roman" w:cs="Times New Roman"/>
                <w:b/>
                <w:sz w:val="24"/>
                <w:szCs w:val="24"/>
              </w:rPr>
            </w:pPr>
          </w:p>
        </w:tc>
        <w:tc>
          <w:tcPr>
            <w:tcW w:w="271" w:type="pct"/>
            <w:textDirection w:val="btLr"/>
            <w:vAlign w:val="center"/>
          </w:tcPr>
          <w:p w14:paraId="030F7DC9" w14:textId="77777777" w:rsidR="00CE64DC" w:rsidRPr="00CE64DC" w:rsidRDefault="00CE64DC" w:rsidP="00CE64DC">
            <w:pPr>
              <w:spacing w:after="200"/>
              <w:ind w:left="113" w:right="113"/>
              <w:rPr>
                <w:rFonts w:ascii="Times New Roman" w:eastAsia="Calibri" w:hAnsi="Times New Roman" w:cs="Times New Roman"/>
                <w:sz w:val="24"/>
                <w:szCs w:val="24"/>
              </w:rPr>
            </w:pPr>
            <w:r w:rsidRPr="00CE64DC">
              <w:rPr>
                <w:rFonts w:ascii="Times New Roman" w:eastAsia="Calibri" w:hAnsi="Times New Roman" w:cs="Times New Roman"/>
                <w:sz w:val="24"/>
                <w:szCs w:val="24"/>
              </w:rPr>
              <w:t>I mėnuo</w:t>
            </w:r>
          </w:p>
        </w:tc>
        <w:tc>
          <w:tcPr>
            <w:tcW w:w="271" w:type="pct"/>
            <w:textDirection w:val="btLr"/>
            <w:vAlign w:val="center"/>
          </w:tcPr>
          <w:p w14:paraId="04593581" w14:textId="77777777" w:rsidR="00CE64DC" w:rsidRPr="00CE64DC" w:rsidRDefault="00CE64DC" w:rsidP="00CE64DC">
            <w:pPr>
              <w:spacing w:after="200"/>
              <w:ind w:left="113" w:right="113"/>
              <w:rPr>
                <w:rFonts w:ascii="Times New Roman" w:eastAsia="Calibri" w:hAnsi="Times New Roman" w:cs="Times New Roman"/>
                <w:sz w:val="24"/>
                <w:szCs w:val="24"/>
              </w:rPr>
            </w:pPr>
            <w:r w:rsidRPr="00CE64DC">
              <w:rPr>
                <w:rFonts w:ascii="Times New Roman" w:eastAsia="Calibri" w:hAnsi="Times New Roman" w:cs="Times New Roman"/>
                <w:sz w:val="24"/>
                <w:szCs w:val="24"/>
              </w:rPr>
              <w:t>II mėnuo</w:t>
            </w:r>
          </w:p>
        </w:tc>
        <w:tc>
          <w:tcPr>
            <w:tcW w:w="272" w:type="pct"/>
            <w:textDirection w:val="btLr"/>
            <w:vAlign w:val="center"/>
          </w:tcPr>
          <w:p w14:paraId="6D665328" w14:textId="77777777" w:rsidR="00CE64DC" w:rsidRPr="00CE64DC" w:rsidRDefault="00CE64DC" w:rsidP="00CE64DC">
            <w:pPr>
              <w:spacing w:after="200"/>
              <w:ind w:left="113" w:right="113"/>
              <w:rPr>
                <w:rFonts w:ascii="Times New Roman" w:eastAsia="Calibri" w:hAnsi="Times New Roman" w:cs="Times New Roman"/>
                <w:sz w:val="24"/>
                <w:szCs w:val="24"/>
              </w:rPr>
            </w:pPr>
            <w:r w:rsidRPr="00CE64DC">
              <w:rPr>
                <w:rFonts w:ascii="Times New Roman" w:eastAsia="Calibri" w:hAnsi="Times New Roman" w:cs="Times New Roman"/>
                <w:sz w:val="24"/>
                <w:szCs w:val="24"/>
              </w:rPr>
              <w:t>III mėnuo</w:t>
            </w:r>
          </w:p>
        </w:tc>
        <w:tc>
          <w:tcPr>
            <w:tcW w:w="200" w:type="pct"/>
            <w:textDirection w:val="btLr"/>
            <w:vAlign w:val="center"/>
          </w:tcPr>
          <w:p w14:paraId="09910655" w14:textId="77777777" w:rsidR="00CE64DC" w:rsidRPr="00CE64DC" w:rsidRDefault="00CE64DC" w:rsidP="00CE64DC">
            <w:pPr>
              <w:spacing w:after="200"/>
              <w:ind w:left="113" w:right="113"/>
              <w:rPr>
                <w:rFonts w:ascii="Times New Roman" w:eastAsia="Calibri" w:hAnsi="Times New Roman" w:cs="Times New Roman"/>
                <w:sz w:val="24"/>
                <w:szCs w:val="24"/>
              </w:rPr>
            </w:pPr>
            <w:r w:rsidRPr="00CE64DC">
              <w:rPr>
                <w:rFonts w:ascii="Times New Roman" w:eastAsia="Calibri" w:hAnsi="Times New Roman" w:cs="Times New Roman"/>
                <w:sz w:val="24"/>
                <w:szCs w:val="24"/>
              </w:rPr>
              <w:t>IV mėnuo</w:t>
            </w:r>
          </w:p>
        </w:tc>
        <w:tc>
          <w:tcPr>
            <w:tcW w:w="272" w:type="pct"/>
            <w:textDirection w:val="btLr"/>
            <w:vAlign w:val="center"/>
          </w:tcPr>
          <w:p w14:paraId="1BACA94C" w14:textId="77777777" w:rsidR="00CE64DC" w:rsidRPr="00CE64DC" w:rsidRDefault="00CE64DC" w:rsidP="00CE64DC">
            <w:pPr>
              <w:spacing w:after="200"/>
              <w:ind w:left="113" w:right="113"/>
              <w:rPr>
                <w:rFonts w:ascii="Times New Roman" w:eastAsia="Calibri" w:hAnsi="Times New Roman" w:cs="Times New Roman"/>
                <w:sz w:val="24"/>
                <w:szCs w:val="24"/>
              </w:rPr>
            </w:pPr>
            <w:r w:rsidRPr="00CE64DC">
              <w:rPr>
                <w:rFonts w:ascii="Times New Roman" w:eastAsia="Calibri" w:hAnsi="Times New Roman" w:cs="Times New Roman"/>
                <w:sz w:val="24"/>
                <w:szCs w:val="24"/>
              </w:rPr>
              <w:t>V mėnuo</w:t>
            </w:r>
          </w:p>
        </w:tc>
        <w:tc>
          <w:tcPr>
            <w:tcW w:w="342" w:type="pct"/>
            <w:textDirection w:val="btLr"/>
            <w:vAlign w:val="center"/>
          </w:tcPr>
          <w:p w14:paraId="49E787D9" w14:textId="77777777" w:rsidR="00CE64DC" w:rsidRPr="00CE64DC" w:rsidRDefault="00CE64DC" w:rsidP="00CE64DC">
            <w:pPr>
              <w:spacing w:after="200"/>
              <w:ind w:left="113" w:right="113"/>
              <w:rPr>
                <w:rFonts w:ascii="Times New Roman" w:eastAsia="Calibri" w:hAnsi="Times New Roman" w:cs="Times New Roman"/>
                <w:sz w:val="24"/>
                <w:szCs w:val="24"/>
              </w:rPr>
            </w:pPr>
            <w:r w:rsidRPr="00CE64DC">
              <w:rPr>
                <w:rFonts w:ascii="Times New Roman" w:eastAsia="Calibri" w:hAnsi="Times New Roman" w:cs="Times New Roman"/>
                <w:sz w:val="24"/>
                <w:szCs w:val="24"/>
              </w:rPr>
              <w:t>VI mėnuo</w:t>
            </w:r>
          </w:p>
        </w:tc>
        <w:tc>
          <w:tcPr>
            <w:tcW w:w="309" w:type="pct"/>
            <w:textDirection w:val="btLr"/>
            <w:vAlign w:val="center"/>
          </w:tcPr>
          <w:p w14:paraId="5253755C" w14:textId="6C889918" w:rsidR="00CE64DC" w:rsidRPr="00CE64DC" w:rsidRDefault="00CE64DC" w:rsidP="00CE64DC">
            <w:pPr>
              <w:spacing w:after="200"/>
              <w:rPr>
                <w:rFonts w:ascii="Times New Roman" w:eastAsia="Calibri" w:hAnsi="Times New Roman" w:cs="Times New Roman"/>
                <w:b/>
                <w:sz w:val="24"/>
                <w:szCs w:val="24"/>
              </w:rPr>
            </w:pPr>
            <w:r w:rsidRPr="00CE64DC">
              <w:rPr>
                <w:rFonts w:ascii="Times New Roman" w:eastAsia="Calibri" w:hAnsi="Times New Roman" w:cs="Times New Roman"/>
                <w:sz w:val="24"/>
                <w:szCs w:val="24"/>
              </w:rPr>
              <w:t>V</w:t>
            </w:r>
            <w:r>
              <w:rPr>
                <w:rFonts w:ascii="Times New Roman" w:eastAsia="Calibri" w:hAnsi="Times New Roman" w:cs="Times New Roman"/>
                <w:sz w:val="24"/>
                <w:szCs w:val="24"/>
              </w:rPr>
              <w:t>II</w:t>
            </w:r>
            <w:r w:rsidRPr="00CE64DC">
              <w:rPr>
                <w:rFonts w:ascii="Times New Roman" w:eastAsia="Calibri" w:hAnsi="Times New Roman" w:cs="Times New Roman"/>
                <w:sz w:val="24"/>
                <w:szCs w:val="24"/>
              </w:rPr>
              <w:t xml:space="preserve"> mėnuo</w:t>
            </w:r>
          </w:p>
        </w:tc>
        <w:tc>
          <w:tcPr>
            <w:tcW w:w="262" w:type="pct"/>
            <w:gridSpan w:val="2"/>
            <w:textDirection w:val="btLr"/>
            <w:vAlign w:val="center"/>
          </w:tcPr>
          <w:p w14:paraId="38235AE2" w14:textId="4F661079" w:rsidR="00CE64DC" w:rsidRPr="00CE64DC" w:rsidRDefault="00CE64DC" w:rsidP="00CE64DC">
            <w:pPr>
              <w:spacing w:after="200"/>
              <w:rPr>
                <w:rFonts w:ascii="Times New Roman" w:eastAsia="Calibri" w:hAnsi="Times New Roman" w:cs="Times New Roman"/>
                <w:b/>
                <w:sz w:val="24"/>
                <w:szCs w:val="24"/>
              </w:rPr>
            </w:pPr>
            <w:r w:rsidRPr="00CE64DC">
              <w:rPr>
                <w:rFonts w:ascii="Times New Roman" w:eastAsia="Calibri" w:hAnsi="Times New Roman" w:cs="Times New Roman"/>
                <w:sz w:val="24"/>
                <w:szCs w:val="24"/>
              </w:rPr>
              <w:t>VI</w:t>
            </w:r>
            <w:r>
              <w:rPr>
                <w:rFonts w:ascii="Times New Roman" w:eastAsia="Calibri" w:hAnsi="Times New Roman" w:cs="Times New Roman"/>
                <w:sz w:val="24"/>
                <w:szCs w:val="24"/>
              </w:rPr>
              <w:t>I</w:t>
            </w:r>
            <w:r w:rsidRPr="00CE64DC">
              <w:rPr>
                <w:rFonts w:ascii="Times New Roman" w:eastAsia="Calibri" w:hAnsi="Times New Roman" w:cs="Times New Roman"/>
                <w:sz w:val="24"/>
                <w:szCs w:val="24"/>
              </w:rPr>
              <w:t xml:space="preserve"> mėnuo</w:t>
            </w:r>
          </w:p>
        </w:tc>
        <w:tc>
          <w:tcPr>
            <w:tcW w:w="557" w:type="pct"/>
            <w:vMerge/>
            <w:vAlign w:val="center"/>
          </w:tcPr>
          <w:p w14:paraId="66CA28FB" w14:textId="0F9A93C3" w:rsidR="00CE64DC" w:rsidRPr="00CE64DC" w:rsidRDefault="00CE64DC" w:rsidP="00CE64DC">
            <w:pPr>
              <w:spacing w:after="200"/>
              <w:rPr>
                <w:rFonts w:ascii="Times New Roman" w:eastAsia="Calibri" w:hAnsi="Times New Roman" w:cs="Times New Roman"/>
                <w:b/>
                <w:sz w:val="24"/>
                <w:szCs w:val="24"/>
              </w:rPr>
            </w:pPr>
          </w:p>
        </w:tc>
      </w:tr>
      <w:tr w:rsidR="00CE64DC" w:rsidRPr="00CE64DC" w14:paraId="636BE75C" w14:textId="77777777" w:rsidTr="00CE64DC">
        <w:tc>
          <w:tcPr>
            <w:tcW w:w="260" w:type="pct"/>
            <w:vAlign w:val="center"/>
          </w:tcPr>
          <w:p w14:paraId="47A18B97" w14:textId="77777777" w:rsidR="00CE64DC" w:rsidRPr="00CE64DC" w:rsidRDefault="00CE64DC" w:rsidP="00955ED6">
            <w:pPr>
              <w:suppressAutoHyphens/>
              <w:overflowPunct w:val="0"/>
              <w:autoSpaceDE w:val="0"/>
              <w:autoSpaceDN w:val="0"/>
              <w:adjustRightInd w:val="0"/>
              <w:textAlignment w:val="baseline"/>
              <w:rPr>
                <w:rFonts w:ascii="Times New Roman" w:eastAsia="Calibri" w:hAnsi="Times New Roman" w:cs="Times New Roman"/>
                <w:sz w:val="24"/>
                <w:szCs w:val="24"/>
              </w:rPr>
            </w:pPr>
            <w:r w:rsidRPr="00CE64DC">
              <w:rPr>
                <w:rFonts w:ascii="Times New Roman" w:eastAsia="Calibri" w:hAnsi="Times New Roman" w:cs="Times New Roman"/>
                <w:sz w:val="24"/>
                <w:szCs w:val="24"/>
              </w:rPr>
              <w:t>1.</w:t>
            </w:r>
          </w:p>
        </w:tc>
        <w:tc>
          <w:tcPr>
            <w:tcW w:w="1984" w:type="pct"/>
            <w:vAlign w:val="center"/>
          </w:tcPr>
          <w:p w14:paraId="1B7505B0" w14:textId="77777777" w:rsidR="00CE64DC" w:rsidRPr="00CE64DC" w:rsidRDefault="00CE64DC" w:rsidP="00CE64DC">
            <w:pPr>
              <w:autoSpaceDE w:val="0"/>
              <w:autoSpaceDN w:val="0"/>
              <w:adjustRightInd w:val="0"/>
              <w:spacing w:line="240" w:lineRule="auto"/>
              <w:jc w:val="both"/>
              <w:rPr>
                <w:rFonts w:ascii="Times New Roman" w:eastAsia="Calibri" w:hAnsi="Times New Roman" w:cs="Times New Roman"/>
                <w:sz w:val="24"/>
                <w:szCs w:val="24"/>
              </w:rPr>
            </w:pPr>
            <w:r w:rsidRPr="00CE64DC">
              <w:rPr>
                <w:rFonts w:ascii="Times New Roman" w:eastAsia="Calibri" w:hAnsi="Times New Roman" w:cs="Times New Roman"/>
                <w:sz w:val="24"/>
                <w:szCs w:val="24"/>
              </w:rPr>
              <w:t>Statinio architektūra (darbai, numatyti TP Architektūros dalyje  (bylos žymuo 4274/2-01-TP-SA)</w:t>
            </w:r>
          </w:p>
        </w:tc>
        <w:tc>
          <w:tcPr>
            <w:tcW w:w="271" w:type="pct"/>
            <w:vAlign w:val="center"/>
          </w:tcPr>
          <w:p w14:paraId="7367DEA4" w14:textId="77777777" w:rsidR="00CE64DC" w:rsidRPr="00CE64DC" w:rsidRDefault="00CE64DC" w:rsidP="00955ED6">
            <w:pPr>
              <w:spacing w:before="120"/>
              <w:rPr>
                <w:rFonts w:ascii="Times New Roman" w:eastAsia="Calibri" w:hAnsi="Times New Roman" w:cs="Times New Roman"/>
                <w:sz w:val="24"/>
                <w:szCs w:val="24"/>
              </w:rPr>
            </w:pPr>
          </w:p>
        </w:tc>
        <w:tc>
          <w:tcPr>
            <w:tcW w:w="271" w:type="pct"/>
            <w:vAlign w:val="center"/>
          </w:tcPr>
          <w:p w14:paraId="72D53223" w14:textId="77777777" w:rsidR="00CE64DC" w:rsidRPr="00CE64DC" w:rsidRDefault="00CE64DC" w:rsidP="00955ED6">
            <w:pPr>
              <w:spacing w:before="120"/>
              <w:rPr>
                <w:rFonts w:ascii="Times New Roman" w:eastAsia="Calibri" w:hAnsi="Times New Roman" w:cs="Times New Roman"/>
                <w:sz w:val="24"/>
                <w:szCs w:val="24"/>
              </w:rPr>
            </w:pPr>
          </w:p>
        </w:tc>
        <w:tc>
          <w:tcPr>
            <w:tcW w:w="272" w:type="pct"/>
            <w:vAlign w:val="center"/>
          </w:tcPr>
          <w:p w14:paraId="77F14C97" w14:textId="77777777" w:rsidR="00CE64DC" w:rsidRPr="00CE64DC" w:rsidRDefault="00CE64DC" w:rsidP="00955ED6">
            <w:pPr>
              <w:spacing w:before="120"/>
              <w:rPr>
                <w:rFonts w:ascii="Times New Roman" w:eastAsia="Calibri" w:hAnsi="Times New Roman" w:cs="Times New Roman"/>
                <w:sz w:val="24"/>
                <w:szCs w:val="24"/>
              </w:rPr>
            </w:pPr>
          </w:p>
        </w:tc>
        <w:tc>
          <w:tcPr>
            <w:tcW w:w="200" w:type="pct"/>
            <w:vAlign w:val="center"/>
          </w:tcPr>
          <w:p w14:paraId="7F144200" w14:textId="77777777" w:rsidR="00CE64DC" w:rsidRPr="00CE64DC" w:rsidRDefault="00CE64DC" w:rsidP="00955ED6">
            <w:pPr>
              <w:spacing w:before="120"/>
              <w:rPr>
                <w:rFonts w:ascii="Times New Roman" w:eastAsia="Calibri" w:hAnsi="Times New Roman" w:cs="Times New Roman"/>
                <w:sz w:val="24"/>
                <w:szCs w:val="24"/>
              </w:rPr>
            </w:pPr>
          </w:p>
        </w:tc>
        <w:tc>
          <w:tcPr>
            <w:tcW w:w="272" w:type="pct"/>
            <w:vAlign w:val="center"/>
          </w:tcPr>
          <w:p w14:paraId="4734F1A9" w14:textId="77777777" w:rsidR="00CE64DC" w:rsidRPr="00CE64DC" w:rsidRDefault="00CE64DC" w:rsidP="00955ED6">
            <w:pPr>
              <w:spacing w:before="120"/>
              <w:rPr>
                <w:rFonts w:ascii="Times New Roman" w:eastAsia="Calibri" w:hAnsi="Times New Roman" w:cs="Times New Roman"/>
                <w:sz w:val="24"/>
                <w:szCs w:val="24"/>
              </w:rPr>
            </w:pPr>
          </w:p>
        </w:tc>
        <w:tc>
          <w:tcPr>
            <w:tcW w:w="342" w:type="pct"/>
            <w:vAlign w:val="center"/>
          </w:tcPr>
          <w:p w14:paraId="5527BD61" w14:textId="77777777" w:rsidR="00CE64DC" w:rsidRPr="00CE64DC" w:rsidRDefault="00CE64DC" w:rsidP="00955ED6">
            <w:pPr>
              <w:spacing w:before="120"/>
              <w:rPr>
                <w:rFonts w:ascii="Times New Roman" w:eastAsia="Calibri" w:hAnsi="Times New Roman" w:cs="Times New Roman"/>
                <w:sz w:val="24"/>
                <w:szCs w:val="24"/>
              </w:rPr>
            </w:pPr>
          </w:p>
        </w:tc>
        <w:tc>
          <w:tcPr>
            <w:tcW w:w="309" w:type="pct"/>
            <w:tcBorders>
              <w:right w:val="single" w:sz="4" w:space="0" w:color="auto"/>
            </w:tcBorders>
            <w:vAlign w:val="center"/>
          </w:tcPr>
          <w:p w14:paraId="70991C09" w14:textId="77777777" w:rsidR="00CE64DC" w:rsidRPr="00CE64DC" w:rsidRDefault="00CE64DC" w:rsidP="00955ED6">
            <w:pPr>
              <w:spacing w:before="120"/>
              <w:jc w:val="right"/>
              <w:rPr>
                <w:rFonts w:ascii="Times New Roman" w:eastAsia="Calibri" w:hAnsi="Times New Roman" w:cs="Times New Roman"/>
                <w:sz w:val="24"/>
                <w:szCs w:val="24"/>
              </w:rPr>
            </w:pPr>
          </w:p>
        </w:tc>
        <w:tc>
          <w:tcPr>
            <w:tcW w:w="262" w:type="pct"/>
            <w:gridSpan w:val="2"/>
            <w:tcBorders>
              <w:left w:val="single" w:sz="4" w:space="0" w:color="auto"/>
            </w:tcBorders>
            <w:vAlign w:val="center"/>
          </w:tcPr>
          <w:p w14:paraId="48314F0C" w14:textId="77777777" w:rsidR="00CE64DC" w:rsidRPr="00CE64DC" w:rsidRDefault="00CE64DC" w:rsidP="00955ED6">
            <w:pPr>
              <w:spacing w:before="120"/>
              <w:jc w:val="right"/>
              <w:rPr>
                <w:rFonts w:ascii="Times New Roman" w:eastAsia="Calibri" w:hAnsi="Times New Roman" w:cs="Times New Roman"/>
                <w:sz w:val="24"/>
                <w:szCs w:val="24"/>
              </w:rPr>
            </w:pPr>
          </w:p>
        </w:tc>
        <w:tc>
          <w:tcPr>
            <w:tcW w:w="557" w:type="pct"/>
            <w:vAlign w:val="center"/>
          </w:tcPr>
          <w:p w14:paraId="3CD57164" w14:textId="54151772" w:rsidR="00CE64DC" w:rsidRPr="00CE64DC" w:rsidRDefault="00CE64DC" w:rsidP="00955ED6">
            <w:pPr>
              <w:spacing w:before="120"/>
              <w:jc w:val="right"/>
              <w:rPr>
                <w:rFonts w:ascii="Times New Roman" w:eastAsia="Calibri" w:hAnsi="Times New Roman" w:cs="Times New Roman"/>
                <w:sz w:val="24"/>
                <w:szCs w:val="24"/>
              </w:rPr>
            </w:pPr>
          </w:p>
        </w:tc>
      </w:tr>
      <w:tr w:rsidR="00CE64DC" w:rsidRPr="00CE64DC" w14:paraId="081FB314" w14:textId="77777777" w:rsidTr="00CE64DC">
        <w:tc>
          <w:tcPr>
            <w:tcW w:w="260" w:type="pct"/>
            <w:vAlign w:val="center"/>
          </w:tcPr>
          <w:p w14:paraId="3D97B30D" w14:textId="77777777" w:rsidR="00CE64DC" w:rsidRPr="00CE64DC" w:rsidRDefault="00CE64DC" w:rsidP="00955ED6">
            <w:pPr>
              <w:suppressAutoHyphens/>
              <w:overflowPunct w:val="0"/>
              <w:autoSpaceDE w:val="0"/>
              <w:autoSpaceDN w:val="0"/>
              <w:adjustRightInd w:val="0"/>
              <w:textAlignment w:val="baseline"/>
              <w:rPr>
                <w:rFonts w:ascii="Times New Roman" w:eastAsia="Calibri" w:hAnsi="Times New Roman" w:cs="Times New Roman"/>
                <w:sz w:val="24"/>
                <w:szCs w:val="24"/>
              </w:rPr>
            </w:pPr>
            <w:r w:rsidRPr="00CE64DC">
              <w:rPr>
                <w:rFonts w:ascii="Times New Roman" w:eastAsia="Calibri" w:hAnsi="Times New Roman" w:cs="Times New Roman"/>
                <w:sz w:val="24"/>
                <w:szCs w:val="24"/>
              </w:rPr>
              <w:t>2.</w:t>
            </w:r>
          </w:p>
        </w:tc>
        <w:tc>
          <w:tcPr>
            <w:tcW w:w="1984" w:type="pct"/>
            <w:vAlign w:val="center"/>
          </w:tcPr>
          <w:p w14:paraId="7FBCD282" w14:textId="77777777" w:rsidR="00CE64DC" w:rsidRPr="00CE64DC" w:rsidRDefault="00CE64DC" w:rsidP="00CE64DC">
            <w:pPr>
              <w:tabs>
                <w:tab w:val="left" w:pos="1701"/>
              </w:tabs>
              <w:spacing w:line="240" w:lineRule="auto"/>
              <w:jc w:val="both"/>
              <w:rPr>
                <w:rFonts w:ascii="Times New Roman" w:eastAsia="Calibri" w:hAnsi="Times New Roman" w:cs="Times New Roman"/>
                <w:sz w:val="24"/>
                <w:szCs w:val="24"/>
              </w:rPr>
            </w:pPr>
            <w:r w:rsidRPr="00CE64DC">
              <w:rPr>
                <w:rFonts w:ascii="Times New Roman" w:eastAsia="Calibri" w:hAnsi="Times New Roman" w:cs="Times New Roman"/>
                <w:sz w:val="24"/>
                <w:szCs w:val="24"/>
              </w:rPr>
              <w:t>Statinio konstrukcijos (darbai, numatyti TP Konstrukcijų  dalyje  (bylos žymuo 4274/2-01-TP-SK)</w:t>
            </w:r>
          </w:p>
        </w:tc>
        <w:tc>
          <w:tcPr>
            <w:tcW w:w="271" w:type="pct"/>
            <w:vAlign w:val="center"/>
          </w:tcPr>
          <w:p w14:paraId="09E4CECC" w14:textId="77777777" w:rsidR="00CE64DC" w:rsidRPr="00CE64DC" w:rsidRDefault="00CE64DC" w:rsidP="00955ED6">
            <w:pPr>
              <w:spacing w:before="120"/>
              <w:rPr>
                <w:rFonts w:ascii="Times New Roman" w:eastAsia="Calibri" w:hAnsi="Times New Roman" w:cs="Times New Roman"/>
                <w:sz w:val="24"/>
                <w:szCs w:val="24"/>
              </w:rPr>
            </w:pPr>
          </w:p>
        </w:tc>
        <w:tc>
          <w:tcPr>
            <w:tcW w:w="271" w:type="pct"/>
            <w:vAlign w:val="center"/>
          </w:tcPr>
          <w:p w14:paraId="29DE2E78" w14:textId="77777777" w:rsidR="00CE64DC" w:rsidRPr="00CE64DC" w:rsidRDefault="00CE64DC" w:rsidP="00955ED6">
            <w:pPr>
              <w:spacing w:before="120"/>
              <w:rPr>
                <w:rFonts w:ascii="Times New Roman" w:eastAsia="Calibri" w:hAnsi="Times New Roman" w:cs="Times New Roman"/>
                <w:sz w:val="24"/>
                <w:szCs w:val="24"/>
              </w:rPr>
            </w:pPr>
          </w:p>
        </w:tc>
        <w:tc>
          <w:tcPr>
            <w:tcW w:w="272" w:type="pct"/>
            <w:vAlign w:val="center"/>
          </w:tcPr>
          <w:p w14:paraId="4BA97A93" w14:textId="77777777" w:rsidR="00CE64DC" w:rsidRPr="00CE64DC" w:rsidRDefault="00CE64DC" w:rsidP="00955ED6">
            <w:pPr>
              <w:spacing w:before="120"/>
              <w:rPr>
                <w:rFonts w:ascii="Times New Roman" w:eastAsia="Calibri" w:hAnsi="Times New Roman" w:cs="Times New Roman"/>
                <w:sz w:val="24"/>
                <w:szCs w:val="24"/>
              </w:rPr>
            </w:pPr>
          </w:p>
        </w:tc>
        <w:tc>
          <w:tcPr>
            <w:tcW w:w="200" w:type="pct"/>
            <w:vAlign w:val="center"/>
          </w:tcPr>
          <w:p w14:paraId="3FD03018" w14:textId="77777777" w:rsidR="00CE64DC" w:rsidRPr="00CE64DC" w:rsidRDefault="00CE64DC" w:rsidP="00955ED6">
            <w:pPr>
              <w:spacing w:before="120"/>
              <w:rPr>
                <w:rFonts w:ascii="Times New Roman" w:eastAsia="Calibri" w:hAnsi="Times New Roman" w:cs="Times New Roman"/>
                <w:sz w:val="24"/>
                <w:szCs w:val="24"/>
              </w:rPr>
            </w:pPr>
          </w:p>
        </w:tc>
        <w:tc>
          <w:tcPr>
            <w:tcW w:w="272" w:type="pct"/>
            <w:vAlign w:val="center"/>
          </w:tcPr>
          <w:p w14:paraId="30D1E8A1" w14:textId="77777777" w:rsidR="00CE64DC" w:rsidRPr="00CE64DC" w:rsidRDefault="00CE64DC" w:rsidP="00955ED6">
            <w:pPr>
              <w:spacing w:before="120"/>
              <w:rPr>
                <w:rFonts w:ascii="Times New Roman" w:eastAsia="Calibri" w:hAnsi="Times New Roman" w:cs="Times New Roman"/>
                <w:sz w:val="24"/>
                <w:szCs w:val="24"/>
              </w:rPr>
            </w:pPr>
          </w:p>
        </w:tc>
        <w:tc>
          <w:tcPr>
            <w:tcW w:w="342" w:type="pct"/>
            <w:vAlign w:val="center"/>
          </w:tcPr>
          <w:p w14:paraId="7FD62F24" w14:textId="77777777" w:rsidR="00CE64DC" w:rsidRPr="00CE64DC" w:rsidRDefault="00CE64DC" w:rsidP="00955ED6">
            <w:pPr>
              <w:spacing w:before="120"/>
              <w:rPr>
                <w:rFonts w:ascii="Times New Roman" w:eastAsia="Calibri" w:hAnsi="Times New Roman" w:cs="Times New Roman"/>
                <w:sz w:val="24"/>
                <w:szCs w:val="24"/>
              </w:rPr>
            </w:pPr>
          </w:p>
        </w:tc>
        <w:tc>
          <w:tcPr>
            <w:tcW w:w="309" w:type="pct"/>
            <w:tcBorders>
              <w:right w:val="single" w:sz="4" w:space="0" w:color="auto"/>
            </w:tcBorders>
            <w:vAlign w:val="center"/>
          </w:tcPr>
          <w:p w14:paraId="56DB834B" w14:textId="77777777" w:rsidR="00CE64DC" w:rsidRPr="00CE64DC" w:rsidRDefault="00CE64DC" w:rsidP="00955ED6">
            <w:pPr>
              <w:spacing w:before="120"/>
              <w:jc w:val="right"/>
              <w:rPr>
                <w:rFonts w:ascii="Times New Roman" w:eastAsia="Calibri" w:hAnsi="Times New Roman" w:cs="Times New Roman"/>
                <w:sz w:val="24"/>
                <w:szCs w:val="24"/>
              </w:rPr>
            </w:pPr>
          </w:p>
        </w:tc>
        <w:tc>
          <w:tcPr>
            <w:tcW w:w="262" w:type="pct"/>
            <w:gridSpan w:val="2"/>
            <w:tcBorders>
              <w:left w:val="single" w:sz="4" w:space="0" w:color="auto"/>
            </w:tcBorders>
            <w:vAlign w:val="center"/>
          </w:tcPr>
          <w:p w14:paraId="20110318" w14:textId="77777777" w:rsidR="00CE64DC" w:rsidRPr="00CE64DC" w:rsidRDefault="00CE64DC" w:rsidP="00955ED6">
            <w:pPr>
              <w:spacing w:before="120"/>
              <w:jc w:val="right"/>
              <w:rPr>
                <w:rFonts w:ascii="Times New Roman" w:eastAsia="Calibri" w:hAnsi="Times New Roman" w:cs="Times New Roman"/>
                <w:sz w:val="24"/>
                <w:szCs w:val="24"/>
              </w:rPr>
            </w:pPr>
          </w:p>
        </w:tc>
        <w:tc>
          <w:tcPr>
            <w:tcW w:w="557" w:type="pct"/>
            <w:vAlign w:val="center"/>
          </w:tcPr>
          <w:p w14:paraId="3E48C0F8" w14:textId="720AB6BA" w:rsidR="00CE64DC" w:rsidRPr="00CE64DC" w:rsidRDefault="00CE64DC" w:rsidP="00955ED6">
            <w:pPr>
              <w:spacing w:before="120"/>
              <w:jc w:val="right"/>
              <w:rPr>
                <w:rFonts w:ascii="Times New Roman" w:eastAsia="Calibri" w:hAnsi="Times New Roman" w:cs="Times New Roman"/>
                <w:sz w:val="24"/>
                <w:szCs w:val="24"/>
              </w:rPr>
            </w:pPr>
          </w:p>
        </w:tc>
      </w:tr>
      <w:tr w:rsidR="00CE64DC" w:rsidRPr="00CE64DC" w14:paraId="62D21961" w14:textId="77777777" w:rsidTr="00CE64DC">
        <w:tc>
          <w:tcPr>
            <w:tcW w:w="260" w:type="pct"/>
            <w:vAlign w:val="center"/>
          </w:tcPr>
          <w:p w14:paraId="4325B698" w14:textId="77777777" w:rsidR="00CE64DC" w:rsidRPr="00CE64DC" w:rsidRDefault="00CE64DC" w:rsidP="00955ED6">
            <w:pPr>
              <w:suppressAutoHyphens/>
              <w:overflowPunct w:val="0"/>
              <w:autoSpaceDE w:val="0"/>
              <w:autoSpaceDN w:val="0"/>
              <w:adjustRightInd w:val="0"/>
              <w:textAlignment w:val="baseline"/>
              <w:rPr>
                <w:rFonts w:ascii="Times New Roman" w:eastAsia="Calibri" w:hAnsi="Times New Roman" w:cs="Times New Roman"/>
                <w:sz w:val="24"/>
                <w:szCs w:val="24"/>
              </w:rPr>
            </w:pPr>
            <w:r w:rsidRPr="00CE64DC">
              <w:rPr>
                <w:rFonts w:ascii="Times New Roman" w:eastAsia="Calibri" w:hAnsi="Times New Roman" w:cs="Times New Roman"/>
                <w:sz w:val="24"/>
                <w:szCs w:val="24"/>
              </w:rPr>
              <w:t>3.</w:t>
            </w:r>
          </w:p>
        </w:tc>
        <w:tc>
          <w:tcPr>
            <w:tcW w:w="1984" w:type="pct"/>
            <w:vAlign w:val="center"/>
          </w:tcPr>
          <w:p w14:paraId="18DAC521" w14:textId="77777777" w:rsidR="00CE64DC" w:rsidRPr="00CE64DC" w:rsidRDefault="00CE64DC" w:rsidP="00CE64DC">
            <w:pPr>
              <w:spacing w:line="240" w:lineRule="auto"/>
              <w:jc w:val="both"/>
              <w:rPr>
                <w:rFonts w:ascii="Times New Roman" w:eastAsia="Calibri" w:hAnsi="Times New Roman" w:cs="Times New Roman"/>
                <w:sz w:val="24"/>
                <w:szCs w:val="24"/>
              </w:rPr>
            </w:pPr>
            <w:r w:rsidRPr="00CE64DC">
              <w:rPr>
                <w:rFonts w:ascii="Times New Roman" w:eastAsia="Calibri" w:hAnsi="Times New Roman" w:cs="Times New Roman"/>
                <w:sz w:val="24"/>
                <w:szCs w:val="24"/>
              </w:rPr>
              <w:t>Pastato šildymas ir vėdinimas (darbai, numatyti TP Šildymo, vėdinimo ir oro kondicionavimo  dalyje (bylos žymuo 4274/2-01-TP-ŠVOK)</w:t>
            </w:r>
          </w:p>
        </w:tc>
        <w:tc>
          <w:tcPr>
            <w:tcW w:w="271" w:type="pct"/>
            <w:vAlign w:val="center"/>
          </w:tcPr>
          <w:p w14:paraId="1BC949A6" w14:textId="77777777" w:rsidR="00CE64DC" w:rsidRPr="00CE64DC" w:rsidRDefault="00CE64DC" w:rsidP="00955ED6">
            <w:pPr>
              <w:spacing w:before="120"/>
              <w:rPr>
                <w:rFonts w:ascii="Times New Roman" w:eastAsia="Calibri" w:hAnsi="Times New Roman" w:cs="Times New Roman"/>
                <w:strike/>
                <w:sz w:val="24"/>
                <w:szCs w:val="24"/>
                <w:highlight w:val="yellow"/>
              </w:rPr>
            </w:pPr>
          </w:p>
        </w:tc>
        <w:tc>
          <w:tcPr>
            <w:tcW w:w="271" w:type="pct"/>
            <w:vAlign w:val="center"/>
          </w:tcPr>
          <w:p w14:paraId="141B23CC" w14:textId="77777777" w:rsidR="00CE64DC" w:rsidRPr="00CE64DC" w:rsidRDefault="00CE64DC" w:rsidP="00955ED6">
            <w:pPr>
              <w:spacing w:before="120"/>
              <w:rPr>
                <w:rFonts w:ascii="Times New Roman" w:eastAsia="Calibri" w:hAnsi="Times New Roman" w:cs="Times New Roman"/>
                <w:strike/>
                <w:sz w:val="24"/>
                <w:szCs w:val="24"/>
                <w:highlight w:val="yellow"/>
              </w:rPr>
            </w:pPr>
          </w:p>
        </w:tc>
        <w:tc>
          <w:tcPr>
            <w:tcW w:w="272" w:type="pct"/>
            <w:vAlign w:val="center"/>
          </w:tcPr>
          <w:p w14:paraId="70390F51" w14:textId="77777777" w:rsidR="00CE64DC" w:rsidRPr="00CE64DC" w:rsidRDefault="00CE64DC" w:rsidP="00955ED6">
            <w:pPr>
              <w:spacing w:before="120"/>
              <w:rPr>
                <w:rFonts w:ascii="Times New Roman" w:eastAsia="Calibri" w:hAnsi="Times New Roman" w:cs="Times New Roman"/>
                <w:strike/>
                <w:sz w:val="24"/>
                <w:szCs w:val="24"/>
                <w:highlight w:val="yellow"/>
              </w:rPr>
            </w:pPr>
          </w:p>
        </w:tc>
        <w:tc>
          <w:tcPr>
            <w:tcW w:w="200" w:type="pct"/>
            <w:vAlign w:val="center"/>
          </w:tcPr>
          <w:p w14:paraId="580D77D5" w14:textId="77777777" w:rsidR="00CE64DC" w:rsidRPr="00CE64DC" w:rsidRDefault="00CE64DC" w:rsidP="00955ED6">
            <w:pPr>
              <w:spacing w:before="120"/>
              <w:rPr>
                <w:rFonts w:ascii="Times New Roman" w:eastAsia="Calibri" w:hAnsi="Times New Roman" w:cs="Times New Roman"/>
                <w:strike/>
                <w:sz w:val="24"/>
                <w:szCs w:val="24"/>
                <w:highlight w:val="yellow"/>
              </w:rPr>
            </w:pPr>
          </w:p>
        </w:tc>
        <w:tc>
          <w:tcPr>
            <w:tcW w:w="272" w:type="pct"/>
            <w:vAlign w:val="center"/>
          </w:tcPr>
          <w:p w14:paraId="17BB0551" w14:textId="77777777" w:rsidR="00CE64DC" w:rsidRPr="00CE64DC" w:rsidRDefault="00CE64DC" w:rsidP="00955ED6">
            <w:pPr>
              <w:spacing w:before="120"/>
              <w:rPr>
                <w:rFonts w:ascii="Times New Roman" w:eastAsia="Calibri" w:hAnsi="Times New Roman" w:cs="Times New Roman"/>
                <w:strike/>
                <w:sz w:val="24"/>
                <w:szCs w:val="24"/>
                <w:highlight w:val="yellow"/>
              </w:rPr>
            </w:pPr>
          </w:p>
        </w:tc>
        <w:tc>
          <w:tcPr>
            <w:tcW w:w="342" w:type="pct"/>
            <w:vAlign w:val="center"/>
          </w:tcPr>
          <w:p w14:paraId="7CC7AD38" w14:textId="77777777" w:rsidR="00CE64DC" w:rsidRPr="00CE64DC" w:rsidRDefault="00CE64DC" w:rsidP="00955ED6">
            <w:pPr>
              <w:spacing w:before="120"/>
              <w:rPr>
                <w:rFonts w:ascii="Times New Roman" w:eastAsia="Calibri" w:hAnsi="Times New Roman" w:cs="Times New Roman"/>
                <w:strike/>
                <w:sz w:val="24"/>
                <w:szCs w:val="24"/>
                <w:highlight w:val="yellow"/>
              </w:rPr>
            </w:pPr>
          </w:p>
        </w:tc>
        <w:tc>
          <w:tcPr>
            <w:tcW w:w="309" w:type="pct"/>
            <w:tcBorders>
              <w:right w:val="single" w:sz="4" w:space="0" w:color="auto"/>
            </w:tcBorders>
            <w:vAlign w:val="center"/>
          </w:tcPr>
          <w:p w14:paraId="134D3169" w14:textId="77777777" w:rsidR="00CE64DC" w:rsidRPr="00CE64DC" w:rsidRDefault="00CE64DC" w:rsidP="00955ED6">
            <w:pPr>
              <w:spacing w:before="120"/>
              <w:jc w:val="right"/>
              <w:rPr>
                <w:rFonts w:ascii="Times New Roman" w:eastAsia="Calibri" w:hAnsi="Times New Roman" w:cs="Times New Roman"/>
                <w:strike/>
                <w:sz w:val="24"/>
                <w:szCs w:val="24"/>
                <w:highlight w:val="yellow"/>
              </w:rPr>
            </w:pPr>
          </w:p>
        </w:tc>
        <w:tc>
          <w:tcPr>
            <w:tcW w:w="262" w:type="pct"/>
            <w:gridSpan w:val="2"/>
            <w:tcBorders>
              <w:left w:val="single" w:sz="4" w:space="0" w:color="auto"/>
            </w:tcBorders>
            <w:vAlign w:val="center"/>
          </w:tcPr>
          <w:p w14:paraId="77E2A5E1" w14:textId="77777777" w:rsidR="00CE64DC" w:rsidRPr="00CE64DC" w:rsidRDefault="00CE64DC" w:rsidP="00955ED6">
            <w:pPr>
              <w:spacing w:before="120"/>
              <w:jc w:val="right"/>
              <w:rPr>
                <w:rFonts w:ascii="Times New Roman" w:eastAsia="Calibri" w:hAnsi="Times New Roman" w:cs="Times New Roman"/>
                <w:strike/>
                <w:sz w:val="24"/>
                <w:szCs w:val="24"/>
                <w:highlight w:val="yellow"/>
              </w:rPr>
            </w:pPr>
          </w:p>
        </w:tc>
        <w:tc>
          <w:tcPr>
            <w:tcW w:w="557" w:type="pct"/>
            <w:vAlign w:val="center"/>
          </w:tcPr>
          <w:p w14:paraId="136D4A8F" w14:textId="3E59035C" w:rsidR="00CE64DC" w:rsidRPr="00CE64DC" w:rsidRDefault="00CE64DC" w:rsidP="00955ED6">
            <w:pPr>
              <w:spacing w:before="120"/>
              <w:jc w:val="right"/>
              <w:rPr>
                <w:rFonts w:ascii="Times New Roman" w:eastAsia="Calibri" w:hAnsi="Times New Roman" w:cs="Times New Roman"/>
                <w:strike/>
                <w:sz w:val="24"/>
                <w:szCs w:val="24"/>
                <w:highlight w:val="yellow"/>
              </w:rPr>
            </w:pPr>
          </w:p>
        </w:tc>
      </w:tr>
      <w:tr w:rsidR="00CE64DC" w:rsidRPr="00CE64DC" w14:paraId="67CEEA01" w14:textId="77777777" w:rsidTr="00CE64DC">
        <w:tc>
          <w:tcPr>
            <w:tcW w:w="260" w:type="pct"/>
            <w:vAlign w:val="center"/>
          </w:tcPr>
          <w:p w14:paraId="31247861" w14:textId="77777777" w:rsidR="00CE64DC" w:rsidRPr="00CE64DC" w:rsidRDefault="00CE64DC" w:rsidP="00955ED6">
            <w:pPr>
              <w:suppressAutoHyphens/>
              <w:overflowPunct w:val="0"/>
              <w:autoSpaceDE w:val="0"/>
              <w:autoSpaceDN w:val="0"/>
              <w:adjustRightInd w:val="0"/>
              <w:textAlignment w:val="baseline"/>
              <w:rPr>
                <w:rFonts w:ascii="Times New Roman" w:eastAsia="Calibri" w:hAnsi="Times New Roman" w:cs="Times New Roman"/>
                <w:sz w:val="24"/>
                <w:szCs w:val="24"/>
              </w:rPr>
            </w:pPr>
            <w:r w:rsidRPr="00CE64DC">
              <w:rPr>
                <w:rFonts w:ascii="Times New Roman" w:eastAsia="Calibri" w:hAnsi="Times New Roman" w:cs="Times New Roman"/>
                <w:sz w:val="24"/>
                <w:szCs w:val="24"/>
              </w:rPr>
              <w:t>4.</w:t>
            </w:r>
          </w:p>
        </w:tc>
        <w:tc>
          <w:tcPr>
            <w:tcW w:w="1984" w:type="pct"/>
            <w:vAlign w:val="center"/>
          </w:tcPr>
          <w:p w14:paraId="5F2AE86B" w14:textId="77777777" w:rsidR="00CE64DC" w:rsidRPr="00CE64DC" w:rsidRDefault="00CE64DC" w:rsidP="00CE64DC">
            <w:pPr>
              <w:spacing w:line="240" w:lineRule="auto"/>
              <w:jc w:val="both"/>
              <w:rPr>
                <w:rFonts w:ascii="Times New Roman" w:eastAsia="Calibri" w:hAnsi="Times New Roman" w:cs="Times New Roman"/>
                <w:sz w:val="24"/>
                <w:szCs w:val="24"/>
              </w:rPr>
            </w:pPr>
            <w:r w:rsidRPr="00CE64DC">
              <w:rPr>
                <w:rFonts w:ascii="Times New Roman" w:eastAsia="Calibri" w:hAnsi="Times New Roman" w:cs="Times New Roman"/>
                <w:sz w:val="24"/>
                <w:szCs w:val="24"/>
              </w:rPr>
              <w:t>Pastato vandentiekis ir nuotekų šalinimas (darbai, numatyti TP Vandentiekio ir nuotekų šalinimo dalyje  (bylos žymuo 4274/2-01-TP-VN)</w:t>
            </w:r>
          </w:p>
        </w:tc>
        <w:tc>
          <w:tcPr>
            <w:tcW w:w="271" w:type="pct"/>
            <w:vAlign w:val="center"/>
          </w:tcPr>
          <w:p w14:paraId="0C234025" w14:textId="77777777" w:rsidR="00CE64DC" w:rsidRPr="00CE64DC" w:rsidRDefault="00CE64DC" w:rsidP="00955ED6">
            <w:pPr>
              <w:spacing w:before="120"/>
              <w:rPr>
                <w:rFonts w:ascii="Times New Roman" w:eastAsia="Calibri" w:hAnsi="Times New Roman" w:cs="Times New Roman"/>
                <w:strike/>
                <w:sz w:val="24"/>
                <w:szCs w:val="24"/>
                <w:highlight w:val="yellow"/>
              </w:rPr>
            </w:pPr>
          </w:p>
        </w:tc>
        <w:tc>
          <w:tcPr>
            <w:tcW w:w="271" w:type="pct"/>
            <w:vAlign w:val="center"/>
          </w:tcPr>
          <w:p w14:paraId="3F6074CD" w14:textId="77777777" w:rsidR="00CE64DC" w:rsidRPr="00CE64DC" w:rsidRDefault="00CE64DC" w:rsidP="00955ED6">
            <w:pPr>
              <w:spacing w:before="120"/>
              <w:rPr>
                <w:rFonts w:ascii="Times New Roman" w:eastAsia="Calibri" w:hAnsi="Times New Roman" w:cs="Times New Roman"/>
                <w:strike/>
                <w:sz w:val="24"/>
                <w:szCs w:val="24"/>
                <w:highlight w:val="yellow"/>
              </w:rPr>
            </w:pPr>
          </w:p>
        </w:tc>
        <w:tc>
          <w:tcPr>
            <w:tcW w:w="272" w:type="pct"/>
            <w:vAlign w:val="center"/>
          </w:tcPr>
          <w:p w14:paraId="726DC080" w14:textId="77777777" w:rsidR="00CE64DC" w:rsidRPr="00CE64DC" w:rsidRDefault="00CE64DC" w:rsidP="00955ED6">
            <w:pPr>
              <w:spacing w:before="120"/>
              <w:rPr>
                <w:rFonts w:ascii="Times New Roman" w:eastAsia="Calibri" w:hAnsi="Times New Roman" w:cs="Times New Roman"/>
                <w:strike/>
                <w:sz w:val="24"/>
                <w:szCs w:val="24"/>
                <w:highlight w:val="yellow"/>
              </w:rPr>
            </w:pPr>
          </w:p>
        </w:tc>
        <w:tc>
          <w:tcPr>
            <w:tcW w:w="200" w:type="pct"/>
            <w:vAlign w:val="center"/>
          </w:tcPr>
          <w:p w14:paraId="777EDB25" w14:textId="77777777" w:rsidR="00CE64DC" w:rsidRPr="00CE64DC" w:rsidRDefault="00CE64DC" w:rsidP="00955ED6">
            <w:pPr>
              <w:spacing w:before="120"/>
              <w:rPr>
                <w:rFonts w:ascii="Times New Roman" w:eastAsia="Calibri" w:hAnsi="Times New Roman" w:cs="Times New Roman"/>
                <w:strike/>
                <w:sz w:val="24"/>
                <w:szCs w:val="24"/>
                <w:highlight w:val="yellow"/>
              </w:rPr>
            </w:pPr>
          </w:p>
        </w:tc>
        <w:tc>
          <w:tcPr>
            <w:tcW w:w="272" w:type="pct"/>
            <w:vAlign w:val="center"/>
          </w:tcPr>
          <w:p w14:paraId="58AA02F7" w14:textId="77777777" w:rsidR="00CE64DC" w:rsidRPr="00CE64DC" w:rsidRDefault="00CE64DC" w:rsidP="00955ED6">
            <w:pPr>
              <w:spacing w:before="120"/>
              <w:rPr>
                <w:rFonts w:ascii="Times New Roman" w:eastAsia="Calibri" w:hAnsi="Times New Roman" w:cs="Times New Roman"/>
                <w:strike/>
                <w:sz w:val="24"/>
                <w:szCs w:val="24"/>
                <w:highlight w:val="yellow"/>
              </w:rPr>
            </w:pPr>
          </w:p>
        </w:tc>
        <w:tc>
          <w:tcPr>
            <w:tcW w:w="342" w:type="pct"/>
            <w:vAlign w:val="center"/>
          </w:tcPr>
          <w:p w14:paraId="0D40A68F" w14:textId="77777777" w:rsidR="00CE64DC" w:rsidRPr="00CE64DC" w:rsidRDefault="00CE64DC" w:rsidP="00955ED6">
            <w:pPr>
              <w:spacing w:before="120"/>
              <w:rPr>
                <w:rFonts w:ascii="Times New Roman" w:eastAsia="Calibri" w:hAnsi="Times New Roman" w:cs="Times New Roman"/>
                <w:strike/>
                <w:sz w:val="24"/>
                <w:szCs w:val="24"/>
                <w:highlight w:val="yellow"/>
              </w:rPr>
            </w:pPr>
          </w:p>
        </w:tc>
        <w:tc>
          <w:tcPr>
            <w:tcW w:w="309" w:type="pct"/>
            <w:tcBorders>
              <w:right w:val="single" w:sz="4" w:space="0" w:color="auto"/>
            </w:tcBorders>
            <w:vAlign w:val="center"/>
          </w:tcPr>
          <w:p w14:paraId="044273DA" w14:textId="77777777" w:rsidR="00CE64DC" w:rsidRPr="00CE64DC" w:rsidRDefault="00CE64DC" w:rsidP="00955ED6">
            <w:pPr>
              <w:spacing w:before="120"/>
              <w:jc w:val="right"/>
              <w:rPr>
                <w:rFonts w:ascii="Times New Roman" w:eastAsia="Calibri" w:hAnsi="Times New Roman" w:cs="Times New Roman"/>
                <w:strike/>
                <w:sz w:val="24"/>
                <w:szCs w:val="24"/>
                <w:highlight w:val="yellow"/>
              </w:rPr>
            </w:pPr>
          </w:p>
        </w:tc>
        <w:tc>
          <w:tcPr>
            <w:tcW w:w="262" w:type="pct"/>
            <w:gridSpan w:val="2"/>
            <w:tcBorders>
              <w:left w:val="single" w:sz="4" w:space="0" w:color="auto"/>
            </w:tcBorders>
            <w:vAlign w:val="center"/>
          </w:tcPr>
          <w:p w14:paraId="04F24676" w14:textId="77777777" w:rsidR="00CE64DC" w:rsidRPr="00CE64DC" w:rsidRDefault="00CE64DC" w:rsidP="00955ED6">
            <w:pPr>
              <w:spacing w:before="120"/>
              <w:jc w:val="right"/>
              <w:rPr>
                <w:rFonts w:ascii="Times New Roman" w:eastAsia="Calibri" w:hAnsi="Times New Roman" w:cs="Times New Roman"/>
                <w:strike/>
                <w:sz w:val="24"/>
                <w:szCs w:val="24"/>
                <w:highlight w:val="yellow"/>
              </w:rPr>
            </w:pPr>
          </w:p>
        </w:tc>
        <w:tc>
          <w:tcPr>
            <w:tcW w:w="557" w:type="pct"/>
            <w:vAlign w:val="center"/>
          </w:tcPr>
          <w:p w14:paraId="046312A5" w14:textId="088F851C" w:rsidR="00CE64DC" w:rsidRPr="00CE64DC" w:rsidRDefault="00CE64DC" w:rsidP="00955ED6">
            <w:pPr>
              <w:spacing w:before="120"/>
              <w:jc w:val="right"/>
              <w:rPr>
                <w:rFonts w:ascii="Times New Roman" w:eastAsia="Calibri" w:hAnsi="Times New Roman" w:cs="Times New Roman"/>
                <w:strike/>
                <w:sz w:val="24"/>
                <w:szCs w:val="24"/>
                <w:highlight w:val="yellow"/>
              </w:rPr>
            </w:pPr>
          </w:p>
        </w:tc>
      </w:tr>
      <w:tr w:rsidR="00CE64DC" w:rsidRPr="00CE64DC" w14:paraId="28C43B07" w14:textId="77777777" w:rsidTr="00CE64DC">
        <w:trPr>
          <w:trHeight w:val="1098"/>
        </w:trPr>
        <w:tc>
          <w:tcPr>
            <w:tcW w:w="260" w:type="pct"/>
            <w:tcBorders>
              <w:bottom w:val="single" w:sz="4" w:space="0" w:color="auto"/>
            </w:tcBorders>
            <w:vAlign w:val="center"/>
          </w:tcPr>
          <w:p w14:paraId="07F40CB2" w14:textId="77777777" w:rsidR="00CE64DC" w:rsidRPr="00CE64DC" w:rsidRDefault="00CE64DC" w:rsidP="00955ED6">
            <w:pPr>
              <w:suppressAutoHyphens/>
              <w:overflowPunct w:val="0"/>
              <w:autoSpaceDE w:val="0"/>
              <w:autoSpaceDN w:val="0"/>
              <w:adjustRightInd w:val="0"/>
              <w:textAlignment w:val="baseline"/>
              <w:rPr>
                <w:rFonts w:ascii="Times New Roman" w:eastAsia="Calibri" w:hAnsi="Times New Roman" w:cs="Times New Roman"/>
                <w:sz w:val="24"/>
                <w:szCs w:val="24"/>
              </w:rPr>
            </w:pPr>
            <w:r w:rsidRPr="00CE64DC">
              <w:rPr>
                <w:rFonts w:ascii="Times New Roman" w:eastAsia="Calibri" w:hAnsi="Times New Roman" w:cs="Times New Roman"/>
                <w:sz w:val="24"/>
                <w:szCs w:val="24"/>
              </w:rPr>
              <w:t>5.</w:t>
            </w:r>
          </w:p>
        </w:tc>
        <w:tc>
          <w:tcPr>
            <w:tcW w:w="1984" w:type="pct"/>
            <w:tcBorders>
              <w:bottom w:val="single" w:sz="4" w:space="0" w:color="auto"/>
            </w:tcBorders>
            <w:vAlign w:val="center"/>
          </w:tcPr>
          <w:p w14:paraId="3897C475" w14:textId="77777777" w:rsidR="00CE64DC" w:rsidRPr="00CE64DC" w:rsidRDefault="00CE64DC" w:rsidP="00CE64DC">
            <w:pPr>
              <w:spacing w:line="240" w:lineRule="auto"/>
              <w:jc w:val="both"/>
              <w:rPr>
                <w:rFonts w:ascii="Times New Roman" w:eastAsia="Calibri" w:hAnsi="Times New Roman" w:cs="Times New Roman"/>
                <w:sz w:val="24"/>
                <w:szCs w:val="24"/>
              </w:rPr>
            </w:pPr>
            <w:r w:rsidRPr="00CE64DC">
              <w:rPr>
                <w:rFonts w:ascii="Times New Roman" w:eastAsia="Calibri" w:hAnsi="Times New Roman" w:cs="Times New Roman"/>
                <w:sz w:val="24"/>
                <w:szCs w:val="24"/>
              </w:rPr>
              <w:t>Elektrotechnikos darbai (darbai, numatyti TP Elektrotechnikos dalyje (bylos žymuo 4274/2-01-TP-E)</w:t>
            </w:r>
          </w:p>
        </w:tc>
        <w:tc>
          <w:tcPr>
            <w:tcW w:w="271" w:type="pct"/>
            <w:tcBorders>
              <w:bottom w:val="single" w:sz="4" w:space="0" w:color="auto"/>
            </w:tcBorders>
            <w:vAlign w:val="center"/>
          </w:tcPr>
          <w:p w14:paraId="31589465" w14:textId="77777777" w:rsidR="00CE64DC" w:rsidRPr="00CE64DC" w:rsidRDefault="00CE64DC" w:rsidP="00955ED6">
            <w:pPr>
              <w:spacing w:before="120"/>
              <w:rPr>
                <w:rFonts w:ascii="Times New Roman" w:eastAsia="Calibri" w:hAnsi="Times New Roman" w:cs="Times New Roman"/>
                <w:sz w:val="24"/>
                <w:szCs w:val="24"/>
              </w:rPr>
            </w:pPr>
          </w:p>
        </w:tc>
        <w:tc>
          <w:tcPr>
            <w:tcW w:w="271" w:type="pct"/>
            <w:tcBorders>
              <w:bottom w:val="single" w:sz="4" w:space="0" w:color="auto"/>
            </w:tcBorders>
            <w:vAlign w:val="center"/>
          </w:tcPr>
          <w:p w14:paraId="2E41C301" w14:textId="77777777" w:rsidR="00CE64DC" w:rsidRPr="00CE64DC" w:rsidRDefault="00CE64DC" w:rsidP="00955ED6">
            <w:pPr>
              <w:spacing w:before="120"/>
              <w:rPr>
                <w:rFonts w:ascii="Times New Roman" w:eastAsia="Calibri" w:hAnsi="Times New Roman" w:cs="Times New Roman"/>
                <w:sz w:val="24"/>
                <w:szCs w:val="24"/>
              </w:rPr>
            </w:pPr>
          </w:p>
        </w:tc>
        <w:tc>
          <w:tcPr>
            <w:tcW w:w="272" w:type="pct"/>
            <w:tcBorders>
              <w:bottom w:val="single" w:sz="4" w:space="0" w:color="auto"/>
            </w:tcBorders>
            <w:vAlign w:val="center"/>
          </w:tcPr>
          <w:p w14:paraId="2BE2CED0" w14:textId="77777777" w:rsidR="00CE64DC" w:rsidRPr="00CE64DC" w:rsidRDefault="00CE64DC" w:rsidP="00955ED6">
            <w:pPr>
              <w:spacing w:before="120"/>
              <w:rPr>
                <w:rFonts w:ascii="Times New Roman" w:eastAsia="Calibri" w:hAnsi="Times New Roman" w:cs="Times New Roman"/>
                <w:sz w:val="24"/>
                <w:szCs w:val="24"/>
              </w:rPr>
            </w:pPr>
          </w:p>
        </w:tc>
        <w:tc>
          <w:tcPr>
            <w:tcW w:w="200" w:type="pct"/>
            <w:tcBorders>
              <w:bottom w:val="single" w:sz="4" w:space="0" w:color="auto"/>
            </w:tcBorders>
            <w:vAlign w:val="center"/>
          </w:tcPr>
          <w:p w14:paraId="3724C60C" w14:textId="77777777" w:rsidR="00CE64DC" w:rsidRPr="00CE64DC" w:rsidRDefault="00CE64DC" w:rsidP="00955ED6">
            <w:pPr>
              <w:spacing w:before="120"/>
              <w:rPr>
                <w:rFonts w:ascii="Times New Roman" w:eastAsia="Calibri" w:hAnsi="Times New Roman" w:cs="Times New Roman"/>
                <w:sz w:val="24"/>
                <w:szCs w:val="24"/>
              </w:rPr>
            </w:pPr>
          </w:p>
        </w:tc>
        <w:tc>
          <w:tcPr>
            <w:tcW w:w="272" w:type="pct"/>
            <w:tcBorders>
              <w:bottom w:val="single" w:sz="4" w:space="0" w:color="auto"/>
            </w:tcBorders>
            <w:vAlign w:val="center"/>
          </w:tcPr>
          <w:p w14:paraId="18CE94F3" w14:textId="77777777" w:rsidR="00CE64DC" w:rsidRPr="00CE64DC" w:rsidRDefault="00CE64DC" w:rsidP="00955ED6">
            <w:pPr>
              <w:spacing w:before="120"/>
              <w:rPr>
                <w:rFonts w:ascii="Times New Roman" w:eastAsia="Calibri" w:hAnsi="Times New Roman" w:cs="Times New Roman"/>
                <w:sz w:val="24"/>
                <w:szCs w:val="24"/>
              </w:rPr>
            </w:pPr>
          </w:p>
        </w:tc>
        <w:tc>
          <w:tcPr>
            <w:tcW w:w="342" w:type="pct"/>
            <w:tcBorders>
              <w:bottom w:val="single" w:sz="4" w:space="0" w:color="auto"/>
            </w:tcBorders>
            <w:vAlign w:val="center"/>
          </w:tcPr>
          <w:p w14:paraId="4834F8E8" w14:textId="77777777" w:rsidR="00CE64DC" w:rsidRPr="00CE64DC" w:rsidRDefault="00CE64DC" w:rsidP="00955ED6">
            <w:pPr>
              <w:spacing w:before="120"/>
              <w:rPr>
                <w:rFonts w:ascii="Times New Roman" w:eastAsia="Calibri" w:hAnsi="Times New Roman" w:cs="Times New Roman"/>
                <w:sz w:val="24"/>
                <w:szCs w:val="24"/>
              </w:rPr>
            </w:pPr>
          </w:p>
        </w:tc>
        <w:tc>
          <w:tcPr>
            <w:tcW w:w="309" w:type="pct"/>
            <w:tcBorders>
              <w:bottom w:val="single" w:sz="4" w:space="0" w:color="auto"/>
              <w:right w:val="single" w:sz="4" w:space="0" w:color="auto"/>
            </w:tcBorders>
            <w:vAlign w:val="center"/>
          </w:tcPr>
          <w:p w14:paraId="333DB2D3" w14:textId="77777777" w:rsidR="00CE64DC" w:rsidRPr="00CE64DC" w:rsidRDefault="00CE64DC" w:rsidP="00955ED6">
            <w:pPr>
              <w:spacing w:before="120" w:after="200"/>
              <w:jc w:val="right"/>
              <w:rPr>
                <w:rFonts w:ascii="Times New Roman" w:eastAsia="Calibri" w:hAnsi="Times New Roman" w:cs="Times New Roman"/>
                <w:sz w:val="24"/>
                <w:szCs w:val="24"/>
              </w:rPr>
            </w:pPr>
          </w:p>
        </w:tc>
        <w:tc>
          <w:tcPr>
            <w:tcW w:w="262" w:type="pct"/>
            <w:gridSpan w:val="2"/>
            <w:tcBorders>
              <w:left w:val="single" w:sz="4" w:space="0" w:color="auto"/>
              <w:bottom w:val="single" w:sz="4" w:space="0" w:color="auto"/>
            </w:tcBorders>
            <w:vAlign w:val="center"/>
          </w:tcPr>
          <w:p w14:paraId="368A2F96" w14:textId="77777777" w:rsidR="00CE64DC" w:rsidRPr="00CE64DC" w:rsidRDefault="00CE64DC" w:rsidP="00955ED6">
            <w:pPr>
              <w:spacing w:before="120" w:after="200"/>
              <w:jc w:val="right"/>
              <w:rPr>
                <w:rFonts w:ascii="Times New Roman" w:eastAsia="Calibri" w:hAnsi="Times New Roman" w:cs="Times New Roman"/>
                <w:sz w:val="24"/>
                <w:szCs w:val="24"/>
              </w:rPr>
            </w:pPr>
          </w:p>
        </w:tc>
        <w:tc>
          <w:tcPr>
            <w:tcW w:w="557" w:type="pct"/>
            <w:tcBorders>
              <w:bottom w:val="single" w:sz="4" w:space="0" w:color="auto"/>
            </w:tcBorders>
            <w:vAlign w:val="center"/>
          </w:tcPr>
          <w:p w14:paraId="61021A9F" w14:textId="0B076A6B" w:rsidR="00CE64DC" w:rsidRPr="00CE64DC" w:rsidRDefault="00CE64DC" w:rsidP="00955ED6">
            <w:pPr>
              <w:spacing w:before="120"/>
              <w:rPr>
                <w:rFonts w:ascii="Times New Roman" w:eastAsia="Calibri" w:hAnsi="Times New Roman" w:cs="Times New Roman"/>
                <w:sz w:val="24"/>
                <w:szCs w:val="24"/>
              </w:rPr>
            </w:pPr>
          </w:p>
        </w:tc>
      </w:tr>
      <w:tr w:rsidR="00CE64DC" w:rsidRPr="00CE64DC" w14:paraId="38525E9F" w14:textId="77777777" w:rsidTr="00CE64DC">
        <w:trPr>
          <w:trHeight w:val="693"/>
        </w:trPr>
        <w:tc>
          <w:tcPr>
            <w:tcW w:w="260" w:type="pct"/>
            <w:tcBorders>
              <w:top w:val="single" w:sz="4" w:space="0" w:color="auto"/>
              <w:bottom w:val="single" w:sz="4" w:space="0" w:color="auto"/>
            </w:tcBorders>
            <w:vAlign w:val="center"/>
          </w:tcPr>
          <w:p w14:paraId="0B19394A" w14:textId="77777777" w:rsidR="00CE64DC" w:rsidRPr="00CE64DC" w:rsidRDefault="00CE64DC" w:rsidP="00955ED6">
            <w:pPr>
              <w:suppressAutoHyphens/>
              <w:overflowPunct w:val="0"/>
              <w:autoSpaceDE w:val="0"/>
              <w:autoSpaceDN w:val="0"/>
              <w:adjustRightInd w:val="0"/>
              <w:textAlignment w:val="baseline"/>
              <w:rPr>
                <w:rFonts w:ascii="Times New Roman" w:eastAsia="Calibri" w:hAnsi="Times New Roman" w:cs="Times New Roman"/>
                <w:sz w:val="24"/>
                <w:szCs w:val="24"/>
              </w:rPr>
            </w:pPr>
            <w:r w:rsidRPr="00CE64DC">
              <w:rPr>
                <w:rFonts w:ascii="Times New Roman" w:eastAsia="Calibri" w:hAnsi="Times New Roman" w:cs="Times New Roman"/>
                <w:sz w:val="24"/>
                <w:szCs w:val="24"/>
              </w:rPr>
              <w:t>6.</w:t>
            </w:r>
          </w:p>
        </w:tc>
        <w:tc>
          <w:tcPr>
            <w:tcW w:w="1984" w:type="pct"/>
            <w:tcBorders>
              <w:top w:val="single" w:sz="4" w:space="0" w:color="auto"/>
              <w:bottom w:val="single" w:sz="4" w:space="0" w:color="auto"/>
            </w:tcBorders>
            <w:vAlign w:val="center"/>
          </w:tcPr>
          <w:p w14:paraId="61B772C5" w14:textId="77777777" w:rsidR="00CE64DC" w:rsidRPr="00CE64DC" w:rsidRDefault="00CE64DC" w:rsidP="00CE64DC">
            <w:pPr>
              <w:spacing w:line="240" w:lineRule="auto"/>
              <w:jc w:val="both"/>
              <w:rPr>
                <w:rFonts w:ascii="Times New Roman" w:eastAsia="Calibri" w:hAnsi="Times New Roman" w:cs="Times New Roman"/>
                <w:sz w:val="24"/>
                <w:szCs w:val="24"/>
              </w:rPr>
            </w:pPr>
            <w:r w:rsidRPr="00CE64DC">
              <w:rPr>
                <w:rFonts w:ascii="Times New Roman" w:eastAsia="Calibri" w:hAnsi="Times New Roman" w:cs="Times New Roman"/>
                <w:sz w:val="24"/>
                <w:szCs w:val="24"/>
              </w:rPr>
              <w:t>Elektroninių ryšių įrengimo darbai (darbai, numatyti TP Elektroninių ryšių (telekomunikacijų) dalyje (bylos žymuo 4274/2-01-TP-ER)</w:t>
            </w:r>
          </w:p>
        </w:tc>
        <w:tc>
          <w:tcPr>
            <w:tcW w:w="271" w:type="pct"/>
            <w:tcBorders>
              <w:top w:val="single" w:sz="4" w:space="0" w:color="auto"/>
              <w:bottom w:val="single" w:sz="4" w:space="0" w:color="auto"/>
            </w:tcBorders>
            <w:vAlign w:val="center"/>
          </w:tcPr>
          <w:p w14:paraId="55BAD3D2" w14:textId="77777777" w:rsidR="00CE64DC" w:rsidRPr="00CE64DC" w:rsidRDefault="00CE64DC" w:rsidP="00955ED6">
            <w:pPr>
              <w:rPr>
                <w:rFonts w:ascii="Times New Roman" w:eastAsia="Calibri" w:hAnsi="Times New Roman" w:cs="Times New Roman"/>
                <w:sz w:val="24"/>
                <w:szCs w:val="24"/>
              </w:rPr>
            </w:pPr>
          </w:p>
        </w:tc>
        <w:tc>
          <w:tcPr>
            <w:tcW w:w="271" w:type="pct"/>
            <w:tcBorders>
              <w:top w:val="single" w:sz="4" w:space="0" w:color="auto"/>
              <w:bottom w:val="single" w:sz="4" w:space="0" w:color="auto"/>
            </w:tcBorders>
            <w:vAlign w:val="center"/>
          </w:tcPr>
          <w:p w14:paraId="7B5CFA79" w14:textId="77777777" w:rsidR="00CE64DC" w:rsidRPr="00CE64DC" w:rsidRDefault="00CE64DC" w:rsidP="00955ED6">
            <w:pPr>
              <w:rPr>
                <w:rFonts w:ascii="Times New Roman" w:eastAsia="Calibri" w:hAnsi="Times New Roman" w:cs="Times New Roman"/>
                <w:sz w:val="24"/>
                <w:szCs w:val="24"/>
              </w:rPr>
            </w:pPr>
          </w:p>
        </w:tc>
        <w:tc>
          <w:tcPr>
            <w:tcW w:w="272" w:type="pct"/>
            <w:tcBorders>
              <w:top w:val="single" w:sz="4" w:space="0" w:color="auto"/>
              <w:bottom w:val="single" w:sz="4" w:space="0" w:color="auto"/>
            </w:tcBorders>
            <w:vAlign w:val="center"/>
          </w:tcPr>
          <w:p w14:paraId="3901F655" w14:textId="77777777" w:rsidR="00CE64DC" w:rsidRPr="00CE64DC" w:rsidRDefault="00CE64DC" w:rsidP="00955ED6">
            <w:pPr>
              <w:rPr>
                <w:rFonts w:ascii="Times New Roman" w:eastAsia="Calibri" w:hAnsi="Times New Roman" w:cs="Times New Roman"/>
                <w:sz w:val="24"/>
                <w:szCs w:val="24"/>
              </w:rPr>
            </w:pPr>
          </w:p>
        </w:tc>
        <w:tc>
          <w:tcPr>
            <w:tcW w:w="200" w:type="pct"/>
            <w:tcBorders>
              <w:top w:val="single" w:sz="4" w:space="0" w:color="auto"/>
              <w:bottom w:val="single" w:sz="4" w:space="0" w:color="auto"/>
            </w:tcBorders>
            <w:vAlign w:val="center"/>
          </w:tcPr>
          <w:p w14:paraId="1B53F6D2" w14:textId="77777777" w:rsidR="00CE64DC" w:rsidRPr="00CE64DC" w:rsidRDefault="00CE64DC" w:rsidP="00955ED6">
            <w:pPr>
              <w:rPr>
                <w:rFonts w:ascii="Times New Roman" w:eastAsia="Calibri" w:hAnsi="Times New Roman" w:cs="Times New Roman"/>
                <w:sz w:val="24"/>
                <w:szCs w:val="24"/>
              </w:rPr>
            </w:pPr>
          </w:p>
        </w:tc>
        <w:tc>
          <w:tcPr>
            <w:tcW w:w="272" w:type="pct"/>
            <w:tcBorders>
              <w:top w:val="single" w:sz="4" w:space="0" w:color="auto"/>
              <w:bottom w:val="single" w:sz="4" w:space="0" w:color="auto"/>
            </w:tcBorders>
            <w:vAlign w:val="center"/>
          </w:tcPr>
          <w:p w14:paraId="7F3084E4" w14:textId="77777777" w:rsidR="00CE64DC" w:rsidRPr="00CE64DC" w:rsidRDefault="00CE64DC" w:rsidP="00955ED6">
            <w:pPr>
              <w:rPr>
                <w:rFonts w:ascii="Times New Roman" w:eastAsia="Calibri" w:hAnsi="Times New Roman" w:cs="Times New Roman"/>
                <w:sz w:val="24"/>
                <w:szCs w:val="24"/>
              </w:rPr>
            </w:pPr>
          </w:p>
        </w:tc>
        <w:tc>
          <w:tcPr>
            <w:tcW w:w="342" w:type="pct"/>
            <w:tcBorders>
              <w:top w:val="single" w:sz="4" w:space="0" w:color="auto"/>
              <w:bottom w:val="single" w:sz="4" w:space="0" w:color="auto"/>
            </w:tcBorders>
            <w:vAlign w:val="center"/>
          </w:tcPr>
          <w:p w14:paraId="03671E49" w14:textId="77777777" w:rsidR="00CE64DC" w:rsidRPr="00CE64DC" w:rsidRDefault="00CE64DC" w:rsidP="00955ED6">
            <w:pPr>
              <w:rPr>
                <w:rFonts w:ascii="Times New Roman" w:eastAsia="Calibri" w:hAnsi="Times New Roman" w:cs="Times New Roman"/>
                <w:sz w:val="24"/>
                <w:szCs w:val="24"/>
              </w:rPr>
            </w:pPr>
          </w:p>
        </w:tc>
        <w:tc>
          <w:tcPr>
            <w:tcW w:w="315" w:type="pct"/>
            <w:gridSpan w:val="2"/>
            <w:tcBorders>
              <w:top w:val="single" w:sz="4" w:space="0" w:color="auto"/>
              <w:bottom w:val="single" w:sz="4" w:space="0" w:color="auto"/>
              <w:right w:val="single" w:sz="4" w:space="0" w:color="auto"/>
            </w:tcBorders>
            <w:vAlign w:val="center"/>
          </w:tcPr>
          <w:p w14:paraId="260188F3" w14:textId="77777777" w:rsidR="00CE64DC" w:rsidRPr="00CE64DC" w:rsidRDefault="00CE64DC" w:rsidP="00955ED6">
            <w:pPr>
              <w:jc w:val="right"/>
              <w:rPr>
                <w:rFonts w:ascii="Times New Roman" w:eastAsia="Calibri" w:hAnsi="Times New Roman" w:cs="Times New Roman"/>
                <w:sz w:val="24"/>
                <w:szCs w:val="24"/>
              </w:rPr>
            </w:pPr>
          </w:p>
        </w:tc>
        <w:tc>
          <w:tcPr>
            <w:tcW w:w="256" w:type="pct"/>
            <w:tcBorders>
              <w:top w:val="single" w:sz="4" w:space="0" w:color="auto"/>
              <w:left w:val="single" w:sz="4" w:space="0" w:color="auto"/>
              <w:bottom w:val="single" w:sz="4" w:space="0" w:color="auto"/>
            </w:tcBorders>
            <w:vAlign w:val="center"/>
          </w:tcPr>
          <w:p w14:paraId="61D40B18" w14:textId="77777777" w:rsidR="00CE64DC" w:rsidRPr="00CE64DC" w:rsidRDefault="00CE64DC" w:rsidP="00955ED6">
            <w:pPr>
              <w:jc w:val="right"/>
              <w:rPr>
                <w:rFonts w:ascii="Times New Roman" w:eastAsia="Calibri" w:hAnsi="Times New Roman" w:cs="Times New Roman"/>
                <w:sz w:val="24"/>
                <w:szCs w:val="24"/>
              </w:rPr>
            </w:pPr>
          </w:p>
        </w:tc>
        <w:tc>
          <w:tcPr>
            <w:tcW w:w="557" w:type="pct"/>
            <w:tcBorders>
              <w:top w:val="single" w:sz="4" w:space="0" w:color="auto"/>
              <w:bottom w:val="single" w:sz="4" w:space="0" w:color="auto"/>
            </w:tcBorders>
            <w:vAlign w:val="center"/>
          </w:tcPr>
          <w:p w14:paraId="23EF8F1F" w14:textId="1EA60329" w:rsidR="00CE64DC" w:rsidRPr="00CE64DC" w:rsidRDefault="00CE64DC" w:rsidP="00955ED6">
            <w:pPr>
              <w:rPr>
                <w:rFonts w:ascii="Times New Roman" w:eastAsia="Calibri" w:hAnsi="Times New Roman" w:cs="Times New Roman"/>
                <w:sz w:val="24"/>
                <w:szCs w:val="24"/>
              </w:rPr>
            </w:pPr>
          </w:p>
        </w:tc>
      </w:tr>
      <w:tr w:rsidR="00CE64DC" w:rsidRPr="00CE64DC" w14:paraId="7BCDC86F" w14:textId="77777777" w:rsidTr="00CE64DC">
        <w:trPr>
          <w:trHeight w:val="595"/>
        </w:trPr>
        <w:tc>
          <w:tcPr>
            <w:tcW w:w="260" w:type="pct"/>
            <w:tcBorders>
              <w:top w:val="single" w:sz="4" w:space="0" w:color="auto"/>
              <w:bottom w:val="single" w:sz="4" w:space="0" w:color="auto"/>
            </w:tcBorders>
            <w:vAlign w:val="center"/>
          </w:tcPr>
          <w:p w14:paraId="4B04C2BE" w14:textId="77777777" w:rsidR="00CE64DC" w:rsidRPr="00CE64DC" w:rsidRDefault="00CE64DC" w:rsidP="00955ED6">
            <w:pPr>
              <w:suppressAutoHyphens/>
              <w:overflowPunct w:val="0"/>
              <w:autoSpaceDE w:val="0"/>
              <w:autoSpaceDN w:val="0"/>
              <w:adjustRightInd w:val="0"/>
              <w:spacing w:after="200"/>
              <w:textAlignment w:val="baseline"/>
              <w:rPr>
                <w:rFonts w:ascii="Times New Roman" w:eastAsia="Calibri" w:hAnsi="Times New Roman" w:cs="Times New Roman"/>
                <w:sz w:val="24"/>
                <w:szCs w:val="24"/>
              </w:rPr>
            </w:pPr>
            <w:r w:rsidRPr="00CE64DC">
              <w:rPr>
                <w:rFonts w:ascii="Times New Roman" w:eastAsia="Calibri" w:hAnsi="Times New Roman" w:cs="Times New Roman"/>
                <w:sz w:val="24"/>
                <w:szCs w:val="24"/>
              </w:rPr>
              <w:lastRenderedPageBreak/>
              <w:t>7.</w:t>
            </w:r>
          </w:p>
        </w:tc>
        <w:tc>
          <w:tcPr>
            <w:tcW w:w="1984" w:type="pct"/>
            <w:tcBorders>
              <w:top w:val="single" w:sz="4" w:space="0" w:color="auto"/>
              <w:bottom w:val="single" w:sz="4" w:space="0" w:color="auto"/>
            </w:tcBorders>
            <w:vAlign w:val="center"/>
          </w:tcPr>
          <w:p w14:paraId="10AFC9B8" w14:textId="77777777" w:rsidR="00CE64DC" w:rsidRPr="00CE64DC" w:rsidRDefault="00CE64DC" w:rsidP="00CE64DC">
            <w:pPr>
              <w:autoSpaceDE w:val="0"/>
              <w:autoSpaceDN w:val="0"/>
              <w:adjustRightInd w:val="0"/>
              <w:spacing w:line="240" w:lineRule="auto"/>
              <w:jc w:val="both"/>
              <w:rPr>
                <w:rFonts w:ascii="Times New Roman" w:eastAsia="Calibri" w:hAnsi="Times New Roman" w:cs="Times New Roman"/>
                <w:sz w:val="24"/>
                <w:szCs w:val="24"/>
              </w:rPr>
            </w:pPr>
            <w:r w:rsidRPr="00CE64DC">
              <w:rPr>
                <w:rFonts w:ascii="Times New Roman" w:eastAsia="Calibri" w:hAnsi="Times New Roman" w:cs="Times New Roman"/>
                <w:sz w:val="24"/>
                <w:szCs w:val="24"/>
              </w:rPr>
              <w:t>Apsauginės signalizacijos sistemos įrengimo darbai (darbai, numatyti TP Apsauginės signalizacijos dalyje (bylos žymuo 4274/2-01-TP-AS)</w:t>
            </w:r>
          </w:p>
        </w:tc>
        <w:tc>
          <w:tcPr>
            <w:tcW w:w="271" w:type="pct"/>
            <w:tcBorders>
              <w:top w:val="single" w:sz="4" w:space="0" w:color="auto"/>
              <w:bottom w:val="single" w:sz="4" w:space="0" w:color="auto"/>
            </w:tcBorders>
            <w:vAlign w:val="center"/>
          </w:tcPr>
          <w:p w14:paraId="42DA5164" w14:textId="77777777" w:rsidR="00CE64DC" w:rsidRPr="00CE64DC" w:rsidRDefault="00CE64DC" w:rsidP="00955ED6">
            <w:pPr>
              <w:spacing w:after="200"/>
              <w:rPr>
                <w:rFonts w:ascii="Times New Roman" w:eastAsia="Calibri" w:hAnsi="Times New Roman" w:cs="Times New Roman"/>
                <w:sz w:val="24"/>
                <w:szCs w:val="24"/>
              </w:rPr>
            </w:pPr>
          </w:p>
        </w:tc>
        <w:tc>
          <w:tcPr>
            <w:tcW w:w="271" w:type="pct"/>
            <w:tcBorders>
              <w:top w:val="single" w:sz="4" w:space="0" w:color="auto"/>
              <w:bottom w:val="single" w:sz="4" w:space="0" w:color="auto"/>
            </w:tcBorders>
            <w:vAlign w:val="center"/>
          </w:tcPr>
          <w:p w14:paraId="4C712FFC" w14:textId="77777777" w:rsidR="00CE64DC" w:rsidRPr="00CE64DC" w:rsidRDefault="00CE64DC" w:rsidP="00955ED6">
            <w:pPr>
              <w:rPr>
                <w:rFonts w:ascii="Times New Roman" w:eastAsia="Calibri" w:hAnsi="Times New Roman" w:cs="Times New Roman"/>
                <w:sz w:val="24"/>
                <w:szCs w:val="24"/>
              </w:rPr>
            </w:pPr>
          </w:p>
        </w:tc>
        <w:tc>
          <w:tcPr>
            <w:tcW w:w="272" w:type="pct"/>
            <w:tcBorders>
              <w:top w:val="single" w:sz="4" w:space="0" w:color="auto"/>
              <w:bottom w:val="single" w:sz="4" w:space="0" w:color="auto"/>
            </w:tcBorders>
            <w:vAlign w:val="center"/>
          </w:tcPr>
          <w:p w14:paraId="2D4ABB67" w14:textId="77777777" w:rsidR="00CE64DC" w:rsidRPr="00CE64DC" w:rsidRDefault="00CE64DC" w:rsidP="00955ED6">
            <w:pPr>
              <w:rPr>
                <w:rFonts w:ascii="Times New Roman" w:eastAsia="Calibri" w:hAnsi="Times New Roman" w:cs="Times New Roman"/>
                <w:sz w:val="24"/>
                <w:szCs w:val="24"/>
              </w:rPr>
            </w:pPr>
          </w:p>
        </w:tc>
        <w:tc>
          <w:tcPr>
            <w:tcW w:w="200" w:type="pct"/>
            <w:tcBorders>
              <w:top w:val="single" w:sz="4" w:space="0" w:color="auto"/>
              <w:bottom w:val="single" w:sz="4" w:space="0" w:color="auto"/>
            </w:tcBorders>
            <w:vAlign w:val="center"/>
          </w:tcPr>
          <w:p w14:paraId="270424A1" w14:textId="77777777" w:rsidR="00CE64DC" w:rsidRPr="00CE64DC" w:rsidRDefault="00CE64DC" w:rsidP="00955ED6">
            <w:pPr>
              <w:rPr>
                <w:rFonts w:ascii="Times New Roman" w:eastAsia="Calibri" w:hAnsi="Times New Roman" w:cs="Times New Roman"/>
                <w:sz w:val="24"/>
                <w:szCs w:val="24"/>
              </w:rPr>
            </w:pPr>
          </w:p>
        </w:tc>
        <w:tc>
          <w:tcPr>
            <w:tcW w:w="272" w:type="pct"/>
            <w:tcBorders>
              <w:top w:val="single" w:sz="4" w:space="0" w:color="auto"/>
              <w:bottom w:val="single" w:sz="4" w:space="0" w:color="auto"/>
            </w:tcBorders>
            <w:vAlign w:val="center"/>
          </w:tcPr>
          <w:p w14:paraId="64FDEF88" w14:textId="77777777" w:rsidR="00CE64DC" w:rsidRPr="00CE64DC" w:rsidRDefault="00CE64DC" w:rsidP="00955ED6">
            <w:pPr>
              <w:rPr>
                <w:rFonts w:ascii="Times New Roman" w:eastAsia="Calibri" w:hAnsi="Times New Roman" w:cs="Times New Roman"/>
                <w:sz w:val="24"/>
                <w:szCs w:val="24"/>
              </w:rPr>
            </w:pPr>
          </w:p>
        </w:tc>
        <w:tc>
          <w:tcPr>
            <w:tcW w:w="342" w:type="pct"/>
            <w:tcBorders>
              <w:top w:val="single" w:sz="4" w:space="0" w:color="auto"/>
              <w:bottom w:val="single" w:sz="4" w:space="0" w:color="auto"/>
            </w:tcBorders>
            <w:vAlign w:val="center"/>
          </w:tcPr>
          <w:p w14:paraId="7CDB1356" w14:textId="77777777" w:rsidR="00CE64DC" w:rsidRPr="00CE64DC" w:rsidRDefault="00CE64DC" w:rsidP="00955ED6">
            <w:pPr>
              <w:rPr>
                <w:rFonts w:ascii="Times New Roman" w:eastAsia="Calibri" w:hAnsi="Times New Roman" w:cs="Times New Roman"/>
                <w:sz w:val="24"/>
                <w:szCs w:val="24"/>
              </w:rPr>
            </w:pPr>
          </w:p>
        </w:tc>
        <w:tc>
          <w:tcPr>
            <w:tcW w:w="315" w:type="pct"/>
            <w:gridSpan w:val="2"/>
            <w:tcBorders>
              <w:top w:val="single" w:sz="4" w:space="0" w:color="auto"/>
              <w:bottom w:val="single" w:sz="4" w:space="0" w:color="auto"/>
              <w:right w:val="single" w:sz="4" w:space="0" w:color="auto"/>
            </w:tcBorders>
            <w:vAlign w:val="center"/>
          </w:tcPr>
          <w:p w14:paraId="7B81CFC3" w14:textId="77777777" w:rsidR="00CE64DC" w:rsidRPr="00CE64DC" w:rsidRDefault="00CE64DC" w:rsidP="00955ED6">
            <w:pPr>
              <w:jc w:val="right"/>
              <w:rPr>
                <w:rFonts w:ascii="Times New Roman" w:eastAsia="Calibri" w:hAnsi="Times New Roman" w:cs="Times New Roman"/>
                <w:sz w:val="24"/>
                <w:szCs w:val="24"/>
              </w:rPr>
            </w:pPr>
          </w:p>
        </w:tc>
        <w:tc>
          <w:tcPr>
            <w:tcW w:w="256" w:type="pct"/>
            <w:tcBorders>
              <w:top w:val="single" w:sz="4" w:space="0" w:color="auto"/>
              <w:left w:val="single" w:sz="4" w:space="0" w:color="auto"/>
              <w:bottom w:val="single" w:sz="4" w:space="0" w:color="auto"/>
            </w:tcBorders>
            <w:vAlign w:val="center"/>
          </w:tcPr>
          <w:p w14:paraId="508FCA62" w14:textId="77777777" w:rsidR="00CE64DC" w:rsidRPr="00CE64DC" w:rsidRDefault="00CE64DC" w:rsidP="00955ED6">
            <w:pPr>
              <w:jc w:val="right"/>
              <w:rPr>
                <w:rFonts w:ascii="Times New Roman" w:eastAsia="Calibri" w:hAnsi="Times New Roman" w:cs="Times New Roman"/>
                <w:sz w:val="24"/>
                <w:szCs w:val="24"/>
              </w:rPr>
            </w:pPr>
          </w:p>
        </w:tc>
        <w:tc>
          <w:tcPr>
            <w:tcW w:w="557" w:type="pct"/>
            <w:tcBorders>
              <w:top w:val="single" w:sz="4" w:space="0" w:color="auto"/>
              <w:bottom w:val="single" w:sz="4" w:space="0" w:color="auto"/>
            </w:tcBorders>
            <w:vAlign w:val="center"/>
          </w:tcPr>
          <w:p w14:paraId="3E0C600E" w14:textId="2489ABC7" w:rsidR="00CE64DC" w:rsidRPr="00CE64DC" w:rsidRDefault="00CE64DC" w:rsidP="00955ED6">
            <w:pPr>
              <w:rPr>
                <w:rFonts w:ascii="Times New Roman" w:eastAsia="Calibri" w:hAnsi="Times New Roman" w:cs="Times New Roman"/>
                <w:sz w:val="24"/>
                <w:szCs w:val="24"/>
              </w:rPr>
            </w:pPr>
          </w:p>
        </w:tc>
      </w:tr>
      <w:tr w:rsidR="00CE64DC" w:rsidRPr="00CE64DC" w14:paraId="514FA107" w14:textId="77777777" w:rsidTr="00CE64DC">
        <w:trPr>
          <w:trHeight w:val="450"/>
        </w:trPr>
        <w:tc>
          <w:tcPr>
            <w:tcW w:w="260" w:type="pct"/>
            <w:tcBorders>
              <w:top w:val="single" w:sz="4" w:space="0" w:color="auto"/>
              <w:bottom w:val="single" w:sz="4" w:space="0" w:color="auto"/>
            </w:tcBorders>
            <w:vAlign w:val="center"/>
          </w:tcPr>
          <w:p w14:paraId="208F31E1" w14:textId="77777777" w:rsidR="00CE64DC" w:rsidRPr="00CE64DC" w:rsidRDefault="00CE64DC" w:rsidP="00955ED6">
            <w:pPr>
              <w:suppressAutoHyphens/>
              <w:overflowPunct w:val="0"/>
              <w:autoSpaceDE w:val="0"/>
              <w:autoSpaceDN w:val="0"/>
              <w:adjustRightInd w:val="0"/>
              <w:spacing w:after="200"/>
              <w:textAlignment w:val="baseline"/>
              <w:rPr>
                <w:rFonts w:ascii="Times New Roman" w:eastAsia="Calibri" w:hAnsi="Times New Roman" w:cs="Times New Roman"/>
                <w:sz w:val="24"/>
                <w:szCs w:val="24"/>
              </w:rPr>
            </w:pPr>
            <w:r w:rsidRPr="00CE64DC">
              <w:rPr>
                <w:rFonts w:ascii="Times New Roman" w:eastAsia="Calibri" w:hAnsi="Times New Roman" w:cs="Times New Roman"/>
                <w:sz w:val="24"/>
                <w:szCs w:val="24"/>
              </w:rPr>
              <w:t>8.</w:t>
            </w:r>
          </w:p>
        </w:tc>
        <w:tc>
          <w:tcPr>
            <w:tcW w:w="1984" w:type="pct"/>
            <w:tcBorders>
              <w:top w:val="single" w:sz="4" w:space="0" w:color="auto"/>
              <w:bottom w:val="single" w:sz="4" w:space="0" w:color="auto"/>
            </w:tcBorders>
            <w:vAlign w:val="center"/>
          </w:tcPr>
          <w:p w14:paraId="3079396A" w14:textId="77777777" w:rsidR="00CE64DC" w:rsidRPr="00CE64DC" w:rsidRDefault="00CE64DC" w:rsidP="00CE64DC">
            <w:pPr>
              <w:spacing w:line="240" w:lineRule="auto"/>
              <w:jc w:val="both"/>
              <w:rPr>
                <w:rFonts w:ascii="Times New Roman" w:eastAsia="Calibri" w:hAnsi="Times New Roman" w:cs="Times New Roman"/>
                <w:sz w:val="24"/>
                <w:szCs w:val="24"/>
              </w:rPr>
            </w:pPr>
            <w:r w:rsidRPr="00CE64DC">
              <w:rPr>
                <w:rFonts w:ascii="Times New Roman" w:eastAsia="Calibri" w:hAnsi="Times New Roman" w:cs="Times New Roman"/>
                <w:sz w:val="24"/>
                <w:szCs w:val="24"/>
              </w:rPr>
              <w:t>Gaisro signalizacijos  įrengimo darbai (darbai, numatyti TP Gaisro  signalizacijos dalyje (bylos žymuo 4274/2-01-TP-GSS)</w:t>
            </w:r>
          </w:p>
        </w:tc>
        <w:tc>
          <w:tcPr>
            <w:tcW w:w="271" w:type="pct"/>
            <w:tcBorders>
              <w:top w:val="single" w:sz="4" w:space="0" w:color="auto"/>
              <w:bottom w:val="single" w:sz="4" w:space="0" w:color="auto"/>
            </w:tcBorders>
            <w:vAlign w:val="center"/>
          </w:tcPr>
          <w:p w14:paraId="359C6596" w14:textId="77777777" w:rsidR="00CE64DC" w:rsidRPr="00CE64DC" w:rsidRDefault="00CE64DC" w:rsidP="00955ED6">
            <w:pPr>
              <w:spacing w:after="200"/>
              <w:rPr>
                <w:rFonts w:ascii="Times New Roman" w:eastAsia="Calibri" w:hAnsi="Times New Roman" w:cs="Times New Roman"/>
                <w:sz w:val="24"/>
                <w:szCs w:val="24"/>
              </w:rPr>
            </w:pPr>
          </w:p>
        </w:tc>
        <w:tc>
          <w:tcPr>
            <w:tcW w:w="271" w:type="pct"/>
            <w:tcBorders>
              <w:top w:val="single" w:sz="4" w:space="0" w:color="auto"/>
              <w:bottom w:val="single" w:sz="4" w:space="0" w:color="auto"/>
            </w:tcBorders>
            <w:vAlign w:val="center"/>
          </w:tcPr>
          <w:p w14:paraId="4BF1E94F" w14:textId="77777777" w:rsidR="00CE64DC" w:rsidRPr="00CE64DC" w:rsidRDefault="00CE64DC" w:rsidP="00955ED6">
            <w:pPr>
              <w:rPr>
                <w:rFonts w:ascii="Times New Roman" w:eastAsia="Calibri" w:hAnsi="Times New Roman" w:cs="Times New Roman"/>
                <w:sz w:val="24"/>
                <w:szCs w:val="24"/>
              </w:rPr>
            </w:pPr>
          </w:p>
        </w:tc>
        <w:tc>
          <w:tcPr>
            <w:tcW w:w="272" w:type="pct"/>
            <w:tcBorders>
              <w:top w:val="single" w:sz="4" w:space="0" w:color="auto"/>
              <w:bottom w:val="single" w:sz="4" w:space="0" w:color="auto"/>
            </w:tcBorders>
            <w:vAlign w:val="center"/>
          </w:tcPr>
          <w:p w14:paraId="1A904FEC" w14:textId="77777777" w:rsidR="00CE64DC" w:rsidRPr="00CE64DC" w:rsidRDefault="00CE64DC" w:rsidP="00955ED6">
            <w:pPr>
              <w:rPr>
                <w:rFonts w:ascii="Times New Roman" w:eastAsia="Calibri" w:hAnsi="Times New Roman" w:cs="Times New Roman"/>
                <w:sz w:val="24"/>
                <w:szCs w:val="24"/>
              </w:rPr>
            </w:pPr>
          </w:p>
        </w:tc>
        <w:tc>
          <w:tcPr>
            <w:tcW w:w="200" w:type="pct"/>
            <w:tcBorders>
              <w:top w:val="single" w:sz="4" w:space="0" w:color="auto"/>
              <w:bottom w:val="single" w:sz="4" w:space="0" w:color="auto"/>
            </w:tcBorders>
            <w:vAlign w:val="center"/>
          </w:tcPr>
          <w:p w14:paraId="2D56CA81" w14:textId="77777777" w:rsidR="00CE64DC" w:rsidRPr="00CE64DC" w:rsidRDefault="00CE64DC" w:rsidP="00955ED6">
            <w:pPr>
              <w:rPr>
                <w:rFonts w:ascii="Times New Roman" w:eastAsia="Calibri" w:hAnsi="Times New Roman" w:cs="Times New Roman"/>
                <w:sz w:val="24"/>
                <w:szCs w:val="24"/>
              </w:rPr>
            </w:pPr>
          </w:p>
        </w:tc>
        <w:tc>
          <w:tcPr>
            <w:tcW w:w="272" w:type="pct"/>
            <w:tcBorders>
              <w:top w:val="single" w:sz="4" w:space="0" w:color="auto"/>
              <w:bottom w:val="single" w:sz="4" w:space="0" w:color="auto"/>
            </w:tcBorders>
            <w:vAlign w:val="center"/>
          </w:tcPr>
          <w:p w14:paraId="75A3926C" w14:textId="77777777" w:rsidR="00CE64DC" w:rsidRPr="00CE64DC" w:rsidRDefault="00CE64DC" w:rsidP="00955ED6">
            <w:pPr>
              <w:rPr>
                <w:rFonts w:ascii="Times New Roman" w:eastAsia="Calibri" w:hAnsi="Times New Roman" w:cs="Times New Roman"/>
                <w:sz w:val="24"/>
                <w:szCs w:val="24"/>
              </w:rPr>
            </w:pPr>
          </w:p>
        </w:tc>
        <w:tc>
          <w:tcPr>
            <w:tcW w:w="342" w:type="pct"/>
            <w:tcBorders>
              <w:top w:val="single" w:sz="4" w:space="0" w:color="auto"/>
              <w:bottom w:val="single" w:sz="4" w:space="0" w:color="auto"/>
            </w:tcBorders>
            <w:vAlign w:val="center"/>
          </w:tcPr>
          <w:p w14:paraId="1F353817" w14:textId="77777777" w:rsidR="00CE64DC" w:rsidRPr="00CE64DC" w:rsidRDefault="00CE64DC" w:rsidP="00955ED6">
            <w:pPr>
              <w:rPr>
                <w:rFonts w:ascii="Times New Roman" w:eastAsia="Calibri" w:hAnsi="Times New Roman" w:cs="Times New Roman"/>
                <w:sz w:val="24"/>
                <w:szCs w:val="24"/>
              </w:rPr>
            </w:pPr>
          </w:p>
        </w:tc>
        <w:tc>
          <w:tcPr>
            <w:tcW w:w="315" w:type="pct"/>
            <w:gridSpan w:val="2"/>
            <w:tcBorders>
              <w:top w:val="single" w:sz="4" w:space="0" w:color="auto"/>
              <w:bottom w:val="single" w:sz="4" w:space="0" w:color="auto"/>
              <w:right w:val="single" w:sz="4" w:space="0" w:color="auto"/>
            </w:tcBorders>
            <w:vAlign w:val="center"/>
          </w:tcPr>
          <w:p w14:paraId="57B591C3" w14:textId="77777777" w:rsidR="00CE64DC" w:rsidRPr="00CE64DC" w:rsidRDefault="00CE64DC" w:rsidP="00955ED6">
            <w:pPr>
              <w:jc w:val="right"/>
              <w:rPr>
                <w:rFonts w:ascii="Times New Roman" w:eastAsia="Calibri" w:hAnsi="Times New Roman" w:cs="Times New Roman"/>
                <w:sz w:val="24"/>
                <w:szCs w:val="24"/>
              </w:rPr>
            </w:pPr>
          </w:p>
        </w:tc>
        <w:tc>
          <w:tcPr>
            <w:tcW w:w="256" w:type="pct"/>
            <w:tcBorders>
              <w:top w:val="single" w:sz="4" w:space="0" w:color="auto"/>
              <w:left w:val="single" w:sz="4" w:space="0" w:color="auto"/>
              <w:bottom w:val="single" w:sz="4" w:space="0" w:color="auto"/>
            </w:tcBorders>
            <w:vAlign w:val="center"/>
          </w:tcPr>
          <w:p w14:paraId="4AE9B7EC" w14:textId="77777777" w:rsidR="00CE64DC" w:rsidRPr="00CE64DC" w:rsidRDefault="00CE64DC" w:rsidP="00955ED6">
            <w:pPr>
              <w:jc w:val="right"/>
              <w:rPr>
                <w:rFonts w:ascii="Times New Roman" w:eastAsia="Calibri" w:hAnsi="Times New Roman" w:cs="Times New Roman"/>
                <w:sz w:val="24"/>
                <w:szCs w:val="24"/>
              </w:rPr>
            </w:pPr>
          </w:p>
        </w:tc>
        <w:tc>
          <w:tcPr>
            <w:tcW w:w="557" w:type="pct"/>
            <w:tcBorders>
              <w:top w:val="single" w:sz="4" w:space="0" w:color="auto"/>
              <w:bottom w:val="single" w:sz="4" w:space="0" w:color="auto"/>
            </w:tcBorders>
            <w:vAlign w:val="center"/>
          </w:tcPr>
          <w:p w14:paraId="6BA5C3A6" w14:textId="1297216B" w:rsidR="00CE64DC" w:rsidRPr="00CE64DC" w:rsidRDefault="00CE64DC" w:rsidP="00955ED6">
            <w:pPr>
              <w:rPr>
                <w:rFonts w:ascii="Times New Roman" w:eastAsia="Calibri" w:hAnsi="Times New Roman" w:cs="Times New Roman"/>
                <w:sz w:val="24"/>
                <w:szCs w:val="24"/>
              </w:rPr>
            </w:pPr>
          </w:p>
        </w:tc>
      </w:tr>
      <w:tr w:rsidR="00CE64DC" w:rsidRPr="00CE64DC" w14:paraId="17D1B890" w14:textId="77777777" w:rsidTr="00CE64DC">
        <w:trPr>
          <w:trHeight w:val="315"/>
        </w:trPr>
        <w:tc>
          <w:tcPr>
            <w:tcW w:w="260" w:type="pct"/>
            <w:tcBorders>
              <w:top w:val="single" w:sz="4" w:space="0" w:color="auto"/>
              <w:bottom w:val="single" w:sz="4" w:space="0" w:color="auto"/>
            </w:tcBorders>
            <w:vAlign w:val="center"/>
          </w:tcPr>
          <w:p w14:paraId="76E16EC5" w14:textId="77777777" w:rsidR="00CE64DC" w:rsidRPr="00CE64DC" w:rsidRDefault="00CE64DC" w:rsidP="00955ED6">
            <w:pPr>
              <w:suppressAutoHyphens/>
              <w:overflowPunct w:val="0"/>
              <w:autoSpaceDE w:val="0"/>
              <w:autoSpaceDN w:val="0"/>
              <w:adjustRightInd w:val="0"/>
              <w:spacing w:after="200"/>
              <w:textAlignment w:val="baseline"/>
              <w:rPr>
                <w:rFonts w:ascii="Times New Roman" w:eastAsia="Calibri" w:hAnsi="Times New Roman" w:cs="Times New Roman"/>
                <w:sz w:val="24"/>
                <w:szCs w:val="24"/>
              </w:rPr>
            </w:pPr>
            <w:r w:rsidRPr="00CE64DC">
              <w:rPr>
                <w:rFonts w:ascii="Times New Roman" w:eastAsia="Calibri" w:hAnsi="Times New Roman" w:cs="Times New Roman"/>
                <w:sz w:val="24"/>
                <w:szCs w:val="24"/>
              </w:rPr>
              <w:t>9.</w:t>
            </w:r>
          </w:p>
        </w:tc>
        <w:tc>
          <w:tcPr>
            <w:tcW w:w="1984" w:type="pct"/>
            <w:tcBorders>
              <w:top w:val="single" w:sz="4" w:space="0" w:color="auto"/>
              <w:bottom w:val="single" w:sz="4" w:space="0" w:color="auto"/>
            </w:tcBorders>
            <w:vAlign w:val="center"/>
          </w:tcPr>
          <w:p w14:paraId="4163649E" w14:textId="77777777" w:rsidR="00CE64DC" w:rsidRPr="00CE64DC" w:rsidRDefault="00CE64DC" w:rsidP="00CE64DC">
            <w:pPr>
              <w:spacing w:line="240" w:lineRule="auto"/>
              <w:jc w:val="both"/>
              <w:rPr>
                <w:rFonts w:ascii="Times New Roman" w:eastAsia="Calibri" w:hAnsi="Times New Roman" w:cs="Times New Roman"/>
                <w:sz w:val="24"/>
                <w:szCs w:val="24"/>
              </w:rPr>
            </w:pPr>
            <w:r w:rsidRPr="00CE64DC">
              <w:rPr>
                <w:rFonts w:ascii="Times New Roman" w:eastAsia="TimesNewRomanPSMT" w:hAnsi="Times New Roman" w:cs="Times New Roman"/>
                <w:sz w:val="24"/>
                <w:szCs w:val="24"/>
              </w:rPr>
              <w:t>Procesų valdymo ir automatizacijos darbai (</w:t>
            </w:r>
            <w:r w:rsidRPr="00CE64DC">
              <w:rPr>
                <w:rFonts w:ascii="Times New Roman" w:eastAsia="Calibri" w:hAnsi="Times New Roman" w:cs="Times New Roman"/>
                <w:sz w:val="24"/>
                <w:szCs w:val="24"/>
              </w:rPr>
              <w:t xml:space="preserve">darbai, numatyti TP </w:t>
            </w:r>
            <w:r w:rsidRPr="00CE64DC">
              <w:rPr>
                <w:rFonts w:ascii="Times New Roman" w:eastAsia="TimesNewRomanPSMT" w:hAnsi="Times New Roman" w:cs="Times New Roman"/>
                <w:sz w:val="24"/>
                <w:szCs w:val="24"/>
              </w:rPr>
              <w:t xml:space="preserve">Procesų valdymo ir automatizacijos dalyje </w:t>
            </w:r>
            <w:r w:rsidRPr="00CE64DC">
              <w:rPr>
                <w:rFonts w:ascii="Times New Roman" w:eastAsia="Calibri" w:hAnsi="Times New Roman" w:cs="Times New Roman"/>
                <w:sz w:val="24"/>
                <w:szCs w:val="24"/>
              </w:rPr>
              <w:t>(bylos žymuo 4274/2-01-TP-PVA)</w:t>
            </w:r>
          </w:p>
        </w:tc>
        <w:tc>
          <w:tcPr>
            <w:tcW w:w="271" w:type="pct"/>
            <w:tcBorders>
              <w:top w:val="single" w:sz="4" w:space="0" w:color="auto"/>
              <w:bottom w:val="single" w:sz="4" w:space="0" w:color="auto"/>
            </w:tcBorders>
            <w:vAlign w:val="center"/>
          </w:tcPr>
          <w:p w14:paraId="1D17CE5A" w14:textId="77777777" w:rsidR="00CE64DC" w:rsidRPr="00CE64DC" w:rsidRDefault="00CE64DC" w:rsidP="00955ED6">
            <w:pPr>
              <w:spacing w:after="200"/>
              <w:rPr>
                <w:rFonts w:ascii="Times New Roman" w:eastAsia="Calibri" w:hAnsi="Times New Roman" w:cs="Times New Roman"/>
                <w:sz w:val="24"/>
                <w:szCs w:val="24"/>
              </w:rPr>
            </w:pPr>
          </w:p>
        </w:tc>
        <w:tc>
          <w:tcPr>
            <w:tcW w:w="271" w:type="pct"/>
            <w:tcBorders>
              <w:top w:val="single" w:sz="4" w:space="0" w:color="auto"/>
              <w:bottom w:val="single" w:sz="4" w:space="0" w:color="auto"/>
            </w:tcBorders>
            <w:vAlign w:val="center"/>
          </w:tcPr>
          <w:p w14:paraId="35541B14" w14:textId="77777777" w:rsidR="00CE64DC" w:rsidRPr="00CE64DC" w:rsidRDefault="00CE64DC" w:rsidP="00955ED6">
            <w:pPr>
              <w:rPr>
                <w:rFonts w:ascii="Times New Roman" w:eastAsia="Calibri" w:hAnsi="Times New Roman" w:cs="Times New Roman"/>
                <w:sz w:val="24"/>
                <w:szCs w:val="24"/>
              </w:rPr>
            </w:pPr>
          </w:p>
        </w:tc>
        <w:tc>
          <w:tcPr>
            <w:tcW w:w="272" w:type="pct"/>
            <w:tcBorders>
              <w:top w:val="single" w:sz="4" w:space="0" w:color="auto"/>
              <w:bottom w:val="single" w:sz="4" w:space="0" w:color="auto"/>
            </w:tcBorders>
            <w:vAlign w:val="center"/>
          </w:tcPr>
          <w:p w14:paraId="769F9392" w14:textId="77777777" w:rsidR="00CE64DC" w:rsidRPr="00CE64DC" w:rsidRDefault="00CE64DC" w:rsidP="00955ED6">
            <w:pPr>
              <w:rPr>
                <w:rFonts w:ascii="Times New Roman" w:eastAsia="Calibri" w:hAnsi="Times New Roman" w:cs="Times New Roman"/>
                <w:sz w:val="24"/>
                <w:szCs w:val="24"/>
              </w:rPr>
            </w:pPr>
          </w:p>
        </w:tc>
        <w:tc>
          <w:tcPr>
            <w:tcW w:w="200" w:type="pct"/>
            <w:tcBorders>
              <w:top w:val="single" w:sz="4" w:space="0" w:color="auto"/>
              <w:bottom w:val="single" w:sz="4" w:space="0" w:color="auto"/>
            </w:tcBorders>
            <w:vAlign w:val="center"/>
          </w:tcPr>
          <w:p w14:paraId="62ED48EA" w14:textId="77777777" w:rsidR="00CE64DC" w:rsidRPr="00CE64DC" w:rsidRDefault="00CE64DC" w:rsidP="00955ED6">
            <w:pPr>
              <w:rPr>
                <w:rFonts w:ascii="Times New Roman" w:eastAsia="Calibri" w:hAnsi="Times New Roman" w:cs="Times New Roman"/>
                <w:sz w:val="24"/>
                <w:szCs w:val="24"/>
              </w:rPr>
            </w:pPr>
          </w:p>
        </w:tc>
        <w:tc>
          <w:tcPr>
            <w:tcW w:w="272" w:type="pct"/>
            <w:tcBorders>
              <w:top w:val="single" w:sz="4" w:space="0" w:color="auto"/>
              <w:bottom w:val="single" w:sz="4" w:space="0" w:color="auto"/>
            </w:tcBorders>
            <w:vAlign w:val="center"/>
          </w:tcPr>
          <w:p w14:paraId="44132308" w14:textId="77777777" w:rsidR="00CE64DC" w:rsidRPr="00CE64DC" w:rsidRDefault="00CE64DC" w:rsidP="00955ED6">
            <w:pPr>
              <w:rPr>
                <w:rFonts w:ascii="Times New Roman" w:eastAsia="Calibri" w:hAnsi="Times New Roman" w:cs="Times New Roman"/>
                <w:sz w:val="24"/>
                <w:szCs w:val="24"/>
              </w:rPr>
            </w:pPr>
          </w:p>
        </w:tc>
        <w:tc>
          <w:tcPr>
            <w:tcW w:w="342" w:type="pct"/>
            <w:tcBorders>
              <w:top w:val="single" w:sz="4" w:space="0" w:color="auto"/>
              <w:bottom w:val="single" w:sz="4" w:space="0" w:color="auto"/>
            </w:tcBorders>
            <w:vAlign w:val="center"/>
          </w:tcPr>
          <w:p w14:paraId="2D33C492" w14:textId="77777777" w:rsidR="00CE64DC" w:rsidRPr="00CE64DC" w:rsidRDefault="00CE64DC" w:rsidP="00955ED6">
            <w:pPr>
              <w:rPr>
                <w:rFonts w:ascii="Times New Roman" w:eastAsia="Calibri" w:hAnsi="Times New Roman" w:cs="Times New Roman"/>
                <w:sz w:val="24"/>
                <w:szCs w:val="24"/>
              </w:rPr>
            </w:pPr>
          </w:p>
        </w:tc>
        <w:tc>
          <w:tcPr>
            <w:tcW w:w="315" w:type="pct"/>
            <w:gridSpan w:val="2"/>
            <w:tcBorders>
              <w:top w:val="single" w:sz="4" w:space="0" w:color="auto"/>
              <w:bottom w:val="single" w:sz="4" w:space="0" w:color="auto"/>
              <w:right w:val="single" w:sz="4" w:space="0" w:color="auto"/>
            </w:tcBorders>
            <w:vAlign w:val="center"/>
          </w:tcPr>
          <w:p w14:paraId="3608E6A3" w14:textId="77777777" w:rsidR="00CE64DC" w:rsidRPr="00CE64DC" w:rsidRDefault="00CE64DC" w:rsidP="00955ED6">
            <w:pPr>
              <w:jc w:val="right"/>
              <w:rPr>
                <w:rFonts w:ascii="Times New Roman" w:eastAsia="Calibri" w:hAnsi="Times New Roman" w:cs="Times New Roman"/>
                <w:sz w:val="24"/>
                <w:szCs w:val="24"/>
              </w:rPr>
            </w:pPr>
          </w:p>
        </w:tc>
        <w:tc>
          <w:tcPr>
            <w:tcW w:w="256" w:type="pct"/>
            <w:tcBorders>
              <w:top w:val="single" w:sz="4" w:space="0" w:color="auto"/>
              <w:left w:val="single" w:sz="4" w:space="0" w:color="auto"/>
              <w:bottom w:val="single" w:sz="4" w:space="0" w:color="auto"/>
            </w:tcBorders>
            <w:vAlign w:val="center"/>
          </w:tcPr>
          <w:p w14:paraId="2804CFFD" w14:textId="77777777" w:rsidR="00CE64DC" w:rsidRPr="00CE64DC" w:rsidRDefault="00CE64DC" w:rsidP="00955ED6">
            <w:pPr>
              <w:jc w:val="right"/>
              <w:rPr>
                <w:rFonts w:ascii="Times New Roman" w:eastAsia="Calibri" w:hAnsi="Times New Roman" w:cs="Times New Roman"/>
                <w:sz w:val="24"/>
                <w:szCs w:val="24"/>
              </w:rPr>
            </w:pPr>
          </w:p>
        </w:tc>
        <w:tc>
          <w:tcPr>
            <w:tcW w:w="557" w:type="pct"/>
            <w:tcBorders>
              <w:top w:val="single" w:sz="4" w:space="0" w:color="auto"/>
              <w:bottom w:val="single" w:sz="4" w:space="0" w:color="auto"/>
            </w:tcBorders>
            <w:vAlign w:val="center"/>
          </w:tcPr>
          <w:p w14:paraId="0E84CDA4" w14:textId="33F70EF0" w:rsidR="00CE64DC" w:rsidRPr="00CE64DC" w:rsidRDefault="00CE64DC" w:rsidP="00955ED6">
            <w:pPr>
              <w:rPr>
                <w:rFonts w:ascii="Times New Roman" w:eastAsia="Calibri" w:hAnsi="Times New Roman" w:cs="Times New Roman"/>
                <w:sz w:val="24"/>
                <w:szCs w:val="24"/>
              </w:rPr>
            </w:pPr>
          </w:p>
        </w:tc>
      </w:tr>
      <w:tr w:rsidR="00CE64DC" w:rsidRPr="00CE64DC" w14:paraId="1E212E09" w14:textId="77777777" w:rsidTr="00CE64DC">
        <w:trPr>
          <w:trHeight w:val="829"/>
        </w:trPr>
        <w:tc>
          <w:tcPr>
            <w:tcW w:w="260" w:type="pct"/>
            <w:tcBorders>
              <w:top w:val="single" w:sz="4" w:space="0" w:color="auto"/>
              <w:bottom w:val="single" w:sz="4" w:space="0" w:color="auto"/>
            </w:tcBorders>
            <w:vAlign w:val="center"/>
          </w:tcPr>
          <w:p w14:paraId="63A237B0" w14:textId="77777777" w:rsidR="00CE64DC" w:rsidRPr="00CE64DC" w:rsidRDefault="00CE64DC" w:rsidP="00955ED6">
            <w:pPr>
              <w:suppressAutoHyphens/>
              <w:overflowPunct w:val="0"/>
              <w:autoSpaceDE w:val="0"/>
              <w:autoSpaceDN w:val="0"/>
              <w:adjustRightInd w:val="0"/>
              <w:spacing w:after="200"/>
              <w:textAlignment w:val="baseline"/>
              <w:rPr>
                <w:rFonts w:ascii="Times New Roman" w:eastAsia="Calibri" w:hAnsi="Times New Roman" w:cs="Times New Roman"/>
                <w:sz w:val="24"/>
                <w:szCs w:val="24"/>
              </w:rPr>
            </w:pPr>
            <w:r w:rsidRPr="00CE64DC">
              <w:rPr>
                <w:rFonts w:ascii="Times New Roman" w:eastAsia="Calibri" w:hAnsi="Times New Roman" w:cs="Times New Roman"/>
                <w:sz w:val="24"/>
                <w:szCs w:val="24"/>
              </w:rPr>
              <w:t>10.</w:t>
            </w:r>
          </w:p>
        </w:tc>
        <w:tc>
          <w:tcPr>
            <w:tcW w:w="1984" w:type="pct"/>
            <w:tcBorders>
              <w:top w:val="single" w:sz="4" w:space="0" w:color="auto"/>
              <w:bottom w:val="single" w:sz="4" w:space="0" w:color="auto"/>
            </w:tcBorders>
            <w:vAlign w:val="center"/>
          </w:tcPr>
          <w:p w14:paraId="550B9799" w14:textId="6AD05C62" w:rsidR="00CE64DC" w:rsidRPr="00CE64DC" w:rsidRDefault="00CE64DC" w:rsidP="00CE64DC">
            <w:pPr>
              <w:spacing w:line="240" w:lineRule="auto"/>
              <w:jc w:val="both"/>
              <w:rPr>
                <w:rFonts w:ascii="Times New Roman" w:eastAsia="Calibri" w:hAnsi="Times New Roman" w:cs="Times New Roman"/>
                <w:sz w:val="24"/>
                <w:szCs w:val="24"/>
              </w:rPr>
            </w:pPr>
            <w:r w:rsidRPr="00CE64DC">
              <w:rPr>
                <w:rFonts w:ascii="Times New Roman" w:eastAsia="TimesNewRomanPSMT" w:hAnsi="Times New Roman" w:cs="Times New Roman"/>
                <w:sz w:val="24"/>
                <w:szCs w:val="24"/>
              </w:rPr>
              <w:t>Šilumos gamybos ir tiekimo darbai (</w:t>
            </w:r>
            <w:r w:rsidRPr="00CE64DC">
              <w:rPr>
                <w:rFonts w:ascii="Times New Roman" w:eastAsia="Calibri" w:hAnsi="Times New Roman" w:cs="Times New Roman"/>
                <w:sz w:val="24"/>
                <w:szCs w:val="24"/>
              </w:rPr>
              <w:t xml:space="preserve">darbai, numatyti TP </w:t>
            </w:r>
            <w:r w:rsidRPr="00CE64DC">
              <w:rPr>
                <w:rFonts w:ascii="Times New Roman" w:eastAsia="TimesNewRomanPSMT" w:hAnsi="Times New Roman" w:cs="Times New Roman"/>
                <w:sz w:val="24"/>
                <w:szCs w:val="24"/>
              </w:rPr>
              <w:t>Šilumos gamybos ir tiekimo</w:t>
            </w:r>
            <w:r w:rsidRPr="00CE64DC">
              <w:rPr>
                <w:rFonts w:ascii="Times New Roman" w:eastAsia="Calibri" w:hAnsi="Times New Roman" w:cs="Times New Roman"/>
                <w:sz w:val="24"/>
                <w:szCs w:val="24"/>
              </w:rPr>
              <w:t xml:space="preserve"> dalyje (bylos žymuo 4274/2-01-TP-ŠT)</w:t>
            </w:r>
          </w:p>
        </w:tc>
        <w:tc>
          <w:tcPr>
            <w:tcW w:w="271" w:type="pct"/>
            <w:tcBorders>
              <w:top w:val="single" w:sz="4" w:space="0" w:color="auto"/>
              <w:bottom w:val="single" w:sz="4" w:space="0" w:color="auto"/>
            </w:tcBorders>
            <w:vAlign w:val="center"/>
          </w:tcPr>
          <w:p w14:paraId="38C39B3B" w14:textId="77777777" w:rsidR="00CE64DC" w:rsidRPr="00CE64DC" w:rsidRDefault="00CE64DC" w:rsidP="00955ED6">
            <w:pPr>
              <w:spacing w:after="200"/>
              <w:rPr>
                <w:rFonts w:ascii="Times New Roman" w:eastAsia="Calibri" w:hAnsi="Times New Roman" w:cs="Times New Roman"/>
                <w:sz w:val="24"/>
                <w:szCs w:val="24"/>
              </w:rPr>
            </w:pPr>
          </w:p>
        </w:tc>
        <w:tc>
          <w:tcPr>
            <w:tcW w:w="271" w:type="pct"/>
            <w:tcBorders>
              <w:top w:val="single" w:sz="4" w:space="0" w:color="auto"/>
              <w:bottom w:val="single" w:sz="4" w:space="0" w:color="auto"/>
            </w:tcBorders>
            <w:vAlign w:val="center"/>
          </w:tcPr>
          <w:p w14:paraId="4326E752" w14:textId="77777777" w:rsidR="00CE64DC" w:rsidRPr="00CE64DC" w:rsidRDefault="00CE64DC" w:rsidP="00955ED6">
            <w:pPr>
              <w:rPr>
                <w:rFonts w:ascii="Times New Roman" w:eastAsia="Calibri" w:hAnsi="Times New Roman" w:cs="Times New Roman"/>
                <w:sz w:val="24"/>
                <w:szCs w:val="24"/>
              </w:rPr>
            </w:pPr>
          </w:p>
        </w:tc>
        <w:tc>
          <w:tcPr>
            <w:tcW w:w="272" w:type="pct"/>
            <w:tcBorders>
              <w:top w:val="single" w:sz="4" w:space="0" w:color="auto"/>
              <w:bottom w:val="single" w:sz="4" w:space="0" w:color="auto"/>
            </w:tcBorders>
            <w:vAlign w:val="center"/>
          </w:tcPr>
          <w:p w14:paraId="46851A2B" w14:textId="77777777" w:rsidR="00CE64DC" w:rsidRPr="00CE64DC" w:rsidRDefault="00CE64DC" w:rsidP="00955ED6">
            <w:pPr>
              <w:rPr>
                <w:rFonts w:ascii="Times New Roman" w:eastAsia="Calibri" w:hAnsi="Times New Roman" w:cs="Times New Roman"/>
                <w:sz w:val="24"/>
                <w:szCs w:val="24"/>
              </w:rPr>
            </w:pPr>
          </w:p>
        </w:tc>
        <w:tc>
          <w:tcPr>
            <w:tcW w:w="200" w:type="pct"/>
            <w:tcBorders>
              <w:top w:val="single" w:sz="4" w:space="0" w:color="auto"/>
              <w:bottom w:val="single" w:sz="4" w:space="0" w:color="auto"/>
            </w:tcBorders>
            <w:vAlign w:val="center"/>
          </w:tcPr>
          <w:p w14:paraId="7B49B43E" w14:textId="77777777" w:rsidR="00CE64DC" w:rsidRPr="00CE64DC" w:rsidRDefault="00CE64DC" w:rsidP="00955ED6">
            <w:pPr>
              <w:rPr>
                <w:rFonts w:ascii="Times New Roman" w:eastAsia="Calibri" w:hAnsi="Times New Roman" w:cs="Times New Roman"/>
                <w:sz w:val="24"/>
                <w:szCs w:val="24"/>
              </w:rPr>
            </w:pPr>
          </w:p>
        </w:tc>
        <w:tc>
          <w:tcPr>
            <w:tcW w:w="272" w:type="pct"/>
            <w:tcBorders>
              <w:top w:val="single" w:sz="4" w:space="0" w:color="auto"/>
              <w:bottom w:val="single" w:sz="4" w:space="0" w:color="auto"/>
            </w:tcBorders>
            <w:vAlign w:val="center"/>
          </w:tcPr>
          <w:p w14:paraId="55949972" w14:textId="77777777" w:rsidR="00CE64DC" w:rsidRPr="00CE64DC" w:rsidRDefault="00CE64DC" w:rsidP="00955ED6">
            <w:pPr>
              <w:rPr>
                <w:rFonts w:ascii="Times New Roman" w:eastAsia="Calibri" w:hAnsi="Times New Roman" w:cs="Times New Roman"/>
                <w:sz w:val="24"/>
                <w:szCs w:val="24"/>
              </w:rPr>
            </w:pPr>
          </w:p>
        </w:tc>
        <w:tc>
          <w:tcPr>
            <w:tcW w:w="342" w:type="pct"/>
            <w:tcBorders>
              <w:top w:val="single" w:sz="4" w:space="0" w:color="auto"/>
              <w:bottom w:val="single" w:sz="4" w:space="0" w:color="auto"/>
            </w:tcBorders>
            <w:vAlign w:val="center"/>
          </w:tcPr>
          <w:p w14:paraId="40CF8C0C" w14:textId="77777777" w:rsidR="00CE64DC" w:rsidRPr="00CE64DC" w:rsidRDefault="00CE64DC" w:rsidP="00955ED6">
            <w:pPr>
              <w:rPr>
                <w:rFonts w:ascii="Times New Roman" w:eastAsia="Calibri" w:hAnsi="Times New Roman" w:cs="Times New Roman"/>
                <w:sz w:val="24"/>
                <w:szCs w:val="24"/>
              </w:rPr>
            </w:pPr>
          </w:p>
        </w:tc>
        <w:tc>
          <w:tcPr>
            <w:tcW w:w="315" w:type="pct"/>
            <w:gridSpan w:val="2"/>
            <w:tcBorders>
              <w:top w:val="single" w:sz="4" w:space="0" w:color="auto"/>
              <w:bottom w:val="single" w:sz="4" w:space="0" w:color="auto"/>
              <w:right w:val="single" w:sz="4" w:space="0" w:color="auto"/>
            </w:tcBorders>
            <w:vAlign w:val="center"/>
          </w:tcPr>
          <w:p w14:paraId="753C75D5" w14:textId="77777777" w:rsidR="00CE64DC" w:rsidRPr="00CE64DC" w:rsidRDefault="00CE64DC" w:rsidP="00955ED6">
            <w:pPr>
              <w:rPr>
                <w:rFonts w:ascii="Times New Roman" w:eastAsia="Calibri" w:hAnsi="Times New Roman" w:cs="Times New Roman"/>
                <w:sz w:val="24"/>
                <w:szCs w:val="24"/>
              </w:rPr>
            </w:pPr>
          </w:p>
        </w:tc>
        <w:tc>
          <w:tcPr>
            <w:tcW w:w="256" w:type="pct"/>
            <w:tcBorders>
              <w:top w:val="single" w:sz="4" w:space="0" w:color="auto"/>
              <w:left w:val="single" w:sz="4" w:space="0" w:color="auto"/>
              <w:bottom w:val="single" w:sz="4" w:space="0" w:color="auto"/>
            </w:tcBorders>
            <w:vAlign w:val="center"/>
          </w:tcPr>
          <w:p w14:paraId="4C3A9EF7" w14:textId="77777777" w:rsidR="00CE64DC" w:rsidRPr="00CE64DC" w:rsidRDefault="00CE64DC" w:rsidP="00955ED6">
            <w:pPr>
              <w:rPr>
                <w:rFonts w:ascii="Times New Roman" w:eastAsia="Calibri" w:hAnsi="Times New Roman" w:cs="Times New Roman"/>
                <w:sz w:val="24"/>
                <w:szCs w:val="24"/>
              </w:rPr>
            </w:pPr>
          </w:p>
        </w:tc>
        <w:tc>
          <w:tcPr>
            <w:tcW w:w="557" w:type="pct"/>
            <w:tcBorders>
              <w:top w:val="single" w:sz="4" w:space="0" w:color="auto"/>
              <w:bottom w:val="single" w:sz="4" w:space="0" w:color="auto"/>
            </w:tcBorders>
            <w:vAlign w:val="center"/>
          </w:tcPr>
          <w:p w14:paraId="2B81658A" w14:textId="6A9E0BE1" w:rsidR="00CE64DC" w:rsidRPr="00CE64DC" w:rsidRDefault="00CE64DC" w:rsidP="00955ED6">
            <w:pPr>
              <w:rPr>
                <w:rFonts w:ascii="Times New Roman" w:eastAsia="Calibri" w:hAnsi="Times New Roman" w:cs="Times New Roman"/>
                <w:sz w:val="24"/>
                <w:szCs w:val="24"/>
              </w:rPr>
            </w:pPr>
          </w:p>
        </w:tc>
      </w:tr>
      <w:tr w:rsidR="00CE64DC" w:rsidRPr="00CE64DC" w14:paraId="7E24ACBC" w14:textId="77777777" w:rsidTr="00CE64DC">
        <w:trPr>
          <w:trHeight w:val="265"/>
        </w:trPr>
        <w:tc>
          <w:tcPr>
            <w:tcW w:w="260" w:type="pct"/>
            <w:tcBorders>
              <w:top w:val="single" w:sz="4" w:space="0" w:color="auto"/>
              <w:bottom w:val="single" w:sz="4" w:space="0" w:color="auto"/>
            </w:tcBorders>
            <w:vAlign w:val="center"/>
          </w:tcPr>
          <w:p w14:paraId="79EFCD02" w14:textId="77777777" w:rsidR="00CE64DC" w:rsidRPr="00CE64DC" w:rsidRDefault="00CE64DC" w:rsidP="00955ED6">
            <w:pPr>
              <w:suppressAutoHyphens/>
              <w:overflowPunct w:val="0"/>
              <w:autoSpaceDE w:val="0"/>
              <w:autoSpaceDN w:val="0"/>
              <w:adjustRightInd w:val="0"/>
              <w:spacing w:after="200"/>
              <w:textAlignment w:val="baseline"/>
              <w:rPr>
                <w:rFonts w:ascii="Times New Roman" w:eastAsia="Calibri" w:hAnsi="Times New Roman" w:cs="Times New Roman"/>
                <w:sz w:val="24"/>
                <w:szCs w:val="24"/>
              </w:rPr>
            </w:pPr>
            <w:r w:rsidRPr="00CE64DC">
              <w:rPr>
                <w:rFonts w:ascii="Times New Roman" w:eastAsia="Calibri" w:hAnsi="Times New Roman" w:cs="Times New Roman"/>
                <w:sz w:val="24"/>
                <w:szCs w:val="24"/>
              </w:rPr>
              <w:t xml:space="preserve">11. </w:t>
            </w:r>
          </w:p>
        </w:tc>
        <w:tc>
          <w:tcPr>
            <w:tcW w:w="1984" w:type="pct"/>
            <w:tcBorders>
              <w:top w:val="single" w:sz="4" w:space="0" w:color="auto"/>
              <w:bottom w:val="single" w:sz="4" w:space="0" w:color="auto"/>
            </w:tcBorders>
            <w:vAlign w:val="center"/>
          </w:tcPr>
          <w:p w14:paraId="7F98B956" w14:textId="77777777" w:rsidR="00CE64DC" w:rsidRPr="00CE64DC" w:rsidRDefault="00CE64DC" w:rsidP="00955ED6">
            <w:pPr>
              <w:jc w:val="both"/>
              <w:rPr>
                <w:rFonts w:ascii="Times New Roman" w:eastAsia="TimesNewRomanPSMT" w:hAnsi="Times New Roman" w:cs="Times New Roman"/>
                <w:sz w:val="24"/>
                <w:szCs w:val="24"/>
              </w:rPr>
            </w:pPr>
            <w:r w:rsidRPr="00CE64DC">
              <w:rPr>
                <w:rFonts w:ascii="Times New Roman" w:eastAsia="TimesNewRomanPSMT" w:hAnsi="Times New Roman" w:cs="Times New Roman"/>
                <w:sz w:val="24"/>
                <w:szCs w:val="24"/>
              </w:rPr>
              <w:t xml:space="preserve">Darbai B korpuso I aukšte pagal sąrašą </w:t>
            </w:r>
          </w:p>
        </w:tc>
        <w:tc>
          <w:tcPr>
            <w:tcW w:w="271" w:type="pct"/>
            <w:tcBorders>
              <w:top w:val="single" w:sz="4" w:space="0" w:color="auto"/>
              <w:bottom w:val="single" w:sz="4" w:space="0" w:color="auto"/>
            </w:tcBorders>
            <w:vAlign w:val="center"/>
          </w:tcPr>
          <w:p w14:paraId="210B22F0" w14:textId="77777777" w:rsidR="00CE64DC" w:rsidRPr="00CE64DC" w:rsidRDefault="00CE64DC" w:rsidP="00955ED6">
            <w:pPr>
              <w:spacing w:after="200"/>
              <w:rPr>
                <w:rFonts w:ascii="Times New Roman" w:eastAsia="Calibri" w:hAnsi="Times New Roman" w:cs="Times New Roman"/>
                <w:sz w:val="24"/>
                <w:szCs w:val="24"/>
              </w:rPr>
            </w:pPr>
          </w:p>
        </w:tc>
        <w:tc>
          <w:tcPr>
            <w:tcW w:w="271" w:type="pct"/>
            <w:tcBorders>
              <w:top w:val="single" w:sz="4" w:space="0" w:color="auto"/>
              <w:bottom w:val="single" w:sz="4" w:space="0" w:color="auto"/>
            </w:tcBorders>
            <w:vAlign w:val="center"/>
          </w:tcPr>
          <w:p w14:paraId="43480D0E" w14:textId="77777777" w:rsidR="00CE64DC" w:rsidRPr="00CE64DC" w:rsidRDefault="00CE64DC" w:rsidP="00955ED6">
            <w:pPr>
              <w:rPr>
                <w:rFonts w:ascii="Times New Roman" w:eastAsia="Calibri" w:hAnsi="Times New Roman" w:cs="Times New Roman"/>
                <w:sz w:val="24"/>
                <w:szCs w:val="24"/>
              </w:rPr>
            </w:pPr>
          </w:p>
        </w:tc>
        <w:tc>
          <w:tcPr>
            <w:tcW w:w="272" w:type="pct"/>
            <w:tcBorders>
              <w:top w:val="single" w:sz="4" w:space="0" w:color="auto"/>
              <w:bottom w:val="single" w:sz="4" w:space="0" w:color="auto"/>
            </w:tcBorders>
            <w:vAlign w:val="center"/>
          </w:tcPr>
          <w:p w14:paraId="3E29B0F2" w14:textId="77777777" w:rsidR="00CE64DC" w:rsidRPr="00CE64DC" w:rsidRDefault="00CE64DC" w:rsidP="00955ED6">
            <w:pPr>
              <w:rPr>
                <w:rFonts w:ascii="Times New Roman" w:eastAsia="Calibri" w:hAnsi="Times New Roman" w:cs="Times New Roman"/>
                <w:sz w:val="24"/>
                <w:szCs w:val="24"/>
              </w:rPr>
            </w:pPr>
          </w:p>
        </w:tc>
        <w:tc>
          <w:tcPr>
            <w:tcW w:w="200" w:type="pct"/>
            <w:tcBorders>
              <w:top w:val="single" w:sz="4" w:space="0" w:color="auto"/>
              <w:bottom w:val="single" w:sz="4" w:space="0" w:color="auto"/>
            </w:tcBorders>
            <w:vAlign w:val="center"/>
          </w:tcPr>
          <w:p w14:paraId="60760C1A" w14:textId="77777777" w:rsidR="00CE64DC" w:rsidRPr="00CE64DC" w:rsidRDefault="00CE64DC" w:rsidP="00955ED6">
            <w:pPr>
              <w:rPr>
                <w:rFonts w:ascii="Times New Roman" w:eastAsia="Calibri" w:hAnsi="Times New Roman" w:cs="Times New Roman"/>
                <w:sz w:val="24"/>
                <w:szCs w:val="24"/>
              </w:rPr>
            </w:pPr>
          </w:p>
        </w:tc>
        <w:tc>
          <w:tcPr>
            <w:tcW w:w="272" w:type="pct"/>
            <w:tcBorders>
              <w:top w:val="single" w:sz="4" w:space="0" w:color="auto"/>
              <w:bottom w:val="single" w:sz="4" w:space="0" w:color="auto"/>
            </w:tcBorders>
            <w:vAlign w:val="center"/>
          </w:tcPr>
          <w:p w14:paraId="2BBB39A2" w14:textId="77777777" w:rsidR="00CE64DC" w:rsidRPr="00CE64DC" w:rsidRDefault="00CE64DC" w:rsidP="00955ED6">
            <w:pPr>
              <w:rPr>
                <w:rFonts w:ascii="Times New Roman" w:eastAsia="Calibri" w:hAnsi="Times New Roman" w:cs="Times New Roman"/>
                <w:sz w:val="24"/>
                <w:szCs w:val="24"/>
              </w:rPr>
            </w:pPr>
          </w:p>
        </w:tc>
        <w:tc>
          <w:tcPr>
            <w:tcW w:w="342" w:type="pct"/>
            <w:tcBorders>
              <w:top w:val="single" w:sz="4" w:space="0" w:color="auto"/>
              <w:bottom w:val="single" w:sz="4" w:space="0" w:color="auto"/>
            </w:tcBorders>
            <w:vAlign w:val="center"/>
          </w:tcPr>
          <w:p w14:paraId="489EBCD0" w14:textId="77777777" w:rsidR="00CE64DC" w:rsidRPr="00CE64DC" w:rsidRDefault="00CE64DC" w:rsidP="00955ED6">
            <w:pPr>
              <w:rPr>
                <w:rFonts w:ascii="Times New Roman" w:eastAsia="Calibri" w:hAnsi="Times New Roman" w:cs="Times New Roman"/>
                <w:sz w:val="24"/>
                <w:szCs w:val="24"/>
              </w:rPr>
            </w:pPr>
          </w:p>
        </w:tc>
        <w:tc>
          <w:tcPr>
            <w:tcW w:w="315" w:type="pct"/>
            <w:gridSpan w:val="2"/>
            <w:tcBorders>
              <w:top w:val="single" w:sz="4" w:space="0" w:color="auto"/>
              <w:bottom w:val="single" w:sz="4" w:space="0" w:color="auto"/>
              <w:right w:val="single" w:sz="4" w:space="0" w:color="auto"/>
            </w:tcBorders>
            <w:vAlign w:val="center"/>
          </w:tcPr>
          <w:p w14:paraId="0CBE63EA" w14:textId="77777777" w:rsidR="00CE64DC" w:rsidRPr="00CE64DC" w:rsidRDefault="00CE64DC" w:rsidP="00955ED6">
            <w:pPr>
              <w:rPr>
                <w:rFonts w:ascii="Times New Roman" w:eastAsia="Calibri" w:hAnsi="Times New Roman" w:cs="Times New Roman"/>
                <w:sz w:val="24"/>
                <w:szCs w:val="24"/>
              </w:rPr>
            </w:pPr>
          </w:p>
        </w:tc>
        <w:tc>
          <w:tcPr>
            <w:tcW w:w="256" w:type="pct"/>
            <w:tcBorders>
              <w:top w:val="single" w:sz="4" w:space="0" w:color="auto"/>
              <w:left w:val="single" w:sz="4" w:space="0" w:color="auto"/>
              <w:bottom w:val="single" w:sz="4" w:space="0" w:color="auto"/>
            </w:tcBorders>
            <w:vAlign w:val="center"/>
          </w:tcPr>
          <w:p w14:paraId="0D5781A5" w14:textId="77777777" w:rsidR="00CE64DC" w:rsidRPr="00CE64DC" w:rsidRDefault="00CE64DC" w:rsidP="00955ED6">
            <w:pPr>
              <w:rPr>
                <w:rFonts w:ascii="Times New Roman" w:eastAsia="Calibri" w:hAnsi="Times New Roman" w:cs="Times New Roman"/>
                <w:sz w:val="24"/>
                <w:szCs w:val="24"/>
              </w:rPr>
            </w:pPr>
          </w:p>
        </w:tc>
        <w:tc>
          <w:tcPr>
            <w:tcW w:w="557" w:type="pct"/>
            <w:tcBorders>
              <w:top w:val="single" w:sz="4" w:space="0" w:color="auto"/>
              <w:bottom w:val="single" w:sz="4" w:space="0" w:color="auto"/>
            </w:tcBorders>
            <w:vAlign w:val="center"/>
          </w:tcPr>
          <w:p w14:paraId="7F0BAE25" w14:textId="25D8E860" w:rsidR="00CE64DC" w:rsidRPr="00CE64DC" w:rsidRDefault="00CE64DC" w:rsidP="00955ED6">
            <w:pPr>
              <w:rPr>
                <w:rFonts w:ascii="Times New Roman" w:eastAsia="Calibri" w:hAnsi="Times New Roman" w:cs="Times New Roman"/>
                <w:sz w:val="24"/>
                <w:szCs w:val="24"/>
              </w:rPr>
            </w:pPr>
          </w:p>
        </w:tc>
      </w:tr>
      <w:tr w:rsidR="00E71988" w:rsidRPr="00CE64DC" w14:paraId="4304631F" w14:textId="77777777" w:rsidTr="00CE64DC">
        <w:trPr>
          <w:trHeight w:val="277"/>
        </w:trPr>
        <w:tc>
          <w:tcPr>
            <w:tcW w:w="4443" w:type="pct"/>
            <w:gridSpan w:val="11"/>
            <w:vAlign w:val="center"/>
          </w:tcPr>
          <w:p w14:paraId="6003ACB2" w14:textId="77777777" w:rsidR="00E71988" w:rsidRPr="00CE64DC" w:rsidRDefault="00E71988" w:rsidP="00955ED6">
            <w:pPr>
              <w:ind w:left="175"/>
              <w:jc w:val="right"/>
              <w:rPr>
                <w:rFonts w:ascii="Times New Roman" w:eastAsia="Calibri" w:hAnsi="Times New Roman" w:cs="Times New Roman"/>
                <w:b/>
                <w:sz w:val="24"/>
                <w:szCs w:val="24"/>
              </w:rPr>
            </w:pPr>
            <w:r w:rsidRPr="00CE64DC">
              <w:rPr>
                <w:rFonts w:ascii="Times New Roman" w:eastAsia="Calibri" w:hAnsi="Times New Roman" w:cs="Times New Roman"/>
                <w:b/>
                <w:sz w:val="24"/>
                <w:szCs w:val="24"/>
              </w:rPr>
              <w:t xml:space="preserve">Suma </w:t>
            </w:r>
            <w:r w:rsidRPr="00CE64DC">
              <w:rPr>
                <w:rFonts w:ascii="Times New Roman" w:eastAsia="Calibri" w:hAnsi="Times New Roman" w:cs="Times New Roman"/>
                <w:b/>
                <w:bCs/>
                <w:sz w:val="24"/>
                <w:szCs w:val="24"/>
              </w:rPr>
              <w:t>be PVM (Eur):</w:t>
            </w:r>
          </w:p>
        </w:tc>
        <w:tc>
          <w:tcPr>
            <w:tcW w:w="557" w:type="pct"/>
            <w:vAlign w:val="center"/>
          </w:tcPr>
          <w:p w14:paraId="08050102" w14:textId="77777777" w:rsidR="00E71988" w:rsidRPr="00CE64DC" w:rsidRDefault="00E71988" w:rsidP="00955ED6">
            <w:pPr>
              <w:ind w:left="-1383" w:firstLine="1383"/>
              <w:jc w:val="right"/>
              <w:rPr>
                <w:rFonts w:ascii="Times New Roman" w:eastAsia="Calibri" w:hAnsi="Times New Roman" w:cs="Times New Roman"/>
                <w:sz w:val="24"/>
                <w:szCs w:val="24"/>
              </w:rPr>
            </w:pPr>
          </w:p>
        </w:tc>
      </w:tr>
      <w:tr w:rsidR="00E71988" w:rsidRPr="00CE64DC" w14:paraId="547C6DA2" w14:textId="77777777" w:rsidTr="00CE64DC">
        <w:trPr>
          <w:trHeight w:val="147"/>
        </w:trPr>
        <w:tc>
          <w:tcPr>
            <w:tcW w:w="4443" w:type="pct"/>
            <w:gridSpan w:val="11"/>
            <w:vAlign w:val="center"/>
          </w:tcPr>
          <w:p w14:paraId="1A5B7B59" w14:textId="77777777" w:rsidR="00E71988" w:rsidRPr="00CE64DC" w:rsidRDefault="00E71988" w:rsidP="00955ED6">
            <w:pPr>
              <w:ind w:left="175"/>
              <w:jc w:val="right"/>
              <w:rPr>
                <w:rFonts w:ascii="Times New Roman" w:eastAsia="Calibri" w:hAnsi="Times New Roman" w:cs="Times New Roman"/>
                <w:b/>
                <w:sz w:val="24"/>
                <w:szCs w:val="24"/>
              </w:rPr>
            </w:pPr>
            <w:r w:rsidRPr="00CE64DC">
              <w:rPr>
                <w:rFonts w:ascii="Times New Roman" w:eastAsia="Calibri" w:hAnsi="Times New Roman" w:cs="Times New Roman"/>
                <w:b/>
                <w:sz w:val="24"/>
                <w:szCs w:val="24"/>
              </w:rPr>
              <w:t>PVM 21</w:t>
            </w:r>
            <w:r w:rsidRPr="00CE64DC">
              <w:rPr>
                <w:rFonts w:ascii="Times New Roman" w:eastAsia="Calibri" w:hAnsi="Times New Roman" w:cs="Times New Roman"/>
                <w:b/>
                <w:sz w:val="24"/>
                <w:szCs w:val="24"/>
                <w:lang w:val="en-US"/>
              </w:rPr>
              <w:t>%</w:t>
            </w:r>
            <w:r w:rsidRPr="00CE64DC">
              <w:rPr>
                <w:rFonts w:ascii="Times New Roman" w:eastAsia="Calibri" w:hAnsi="Times New Roman" w:cs="Times New Roman"/>
                <w:b/>
                <w:sz w:val="24"/>
                <w:szCs w:val="24"/>
              </w:rPr>
              <w:t>:</w:t>
            </w:r>
          </w:p>
        </w:tc>
        <w:tc>
          <w:tcPr>
            <w:tcW w:w="557" w:type="pct"/>
            <w:vAlign w:val="center"/>
          </w:tcPr>
          <w:p w14:paraId="4297CC11" w14:textId="77777777" w:rsidR="00E71988" w:rsidRPr="00CE64DC" w:rsidRDefault="00E71988" w:rsidP="00955ED6">
            <w:pPr>
              <w:jc w:val="right"/>
              <w:rPr>
                <w:rFonts w:ascii="Times New Roman" w:eastAsia="Calibri" w:hAnsi="Times New Roman" w:cs="Times New Roman"/>
                <w:sz w:val="24"/>
                <w:szCs w:val="24"/>
              </w:rPr>
            </w:pPr>
          </w:p>
        </w:tc>
      </w:tr>
      <w:tr w:rsidR="00E71988" w:rsidRPr="00CE64DC" w14:paraId="1A65AE87" w14:textId="77777777" w:rsidTr="00CE64DC">
        <w:trPr>
          <w:trHeight w:val="147"/>
        </w:trPr>
        <w:tc>
          <w:tcPr>
            <w:tcW w:w="4443" w:type="pct"/>
            <w:gridSpan w:val="11"/>
            <w:vAlign w:val="center"/>
          </w:tcPr>
          <w:p w14:paraId="4486C84D" w14:textId="77777777" w:rsidR="00E71988" w:rsidRPr="00CE64DC" w:rsidRDefault="00E71988" w:rsidP="00955ED6">
            <w:pPr>
              <w:ind w:left="175"/>
              <w:jc w:val="right"/>
              <w:rPr>
                <w:rFonts w:ascii="Times New Roman" w:eastAsia="Calibri" w:hAnsi="Times New Roman" w:cs="Times New Roman"/>
                <w:b/>
                <w:sz w:val="24"/>
                <w:szCs w:val="24"/>
              </w:rPr>
            </w:pPr>
            <w:r w:rsidRPr="00CE64DC">
              <w:rPr>
                <w:rFonts w:ascii="Times New Roman" w:eastAsia="Calibri" w:hAnsi="Times New Roman" w:cs="Times New Roman"/>
                <w:b/>
                <w:sz w:val="24"/>
                <w:szCs w:val="24"/>
              </w:rPr>
              <w:t>Bendra suma su PVM (Eur)</w:t>
            </w:r>
            <w:r w:rsidRPr="00CE64DC">
              <w:rPr>
                <w:rFonts w:ascii="Times New Roman" w:eastAsia="Calibri" w:hAnsi="Times New Roman" w:cs="Times New Roman"/>
                <w:b/>
                <w:bCs/>
                <w:sz w:val="24"/>
                <w:szCs w:val="24"/>
              </w:rPr>
              <w:t>:</w:t>
            </w:r>
          </w:p>
        </w:tc>
        <w:tc>
          <w:tcPr>
            <w:tcW w:w="557" w:type="pct"/>
            <w:vAlign w:val="center"/>
          </w:tcPr>
          <w:p w14:paraId="01BF13C2" w14:textId="77777777" w:rsidR="00E71988" w:rsidRPr="00CE64DC" w:rsidRDefault="00E71988" w:rsidP="00955ED6">
            <w:pPr>
              <w:jc w:val="right"/>
              <w:rPr>
                <w:rFonts w:ascii="Times New Roman" w:eastAsia="Calibri" w:hAnsi="Times New Roman" w:cs="Times New Roman"/>
                <w:sz w:val="24"/>
                <w:szCs w:val="24"/>
              </w:rPr>
            </w:pPr>
          </w:p>
        </w:tc>
      </w:tr>
    </w:tbl>
    <w:p w14:paraId="0F1948ED" w14:textId="77777777" w:rsidR="00E71988" w:rsidRPr="00CE64DC" w:rsidRDefault="00E71988" w:rsidP="00E71988">
      <w:pPr>
        <w:jc w:val="both"/>
        <w:rPr>
          <w:rFonts w:ascii="Times New Roman" w:eastAsia="Times New Roman" w:hAnsi="Times New Roman" w:cs="Times New Roman"/>
          <w:color w:val="FF0000"/>
          <w:sz w:val="24"/>
          <w:szCs w:val="24"/>
        </w:rPr>
      </w:pPr>
    </w:p>
    <w:p w14:paraId="580F5515" w14:textId="77777777" w:rsidR="00E71988" w:rsidRPr="00CE64DC" w:rsidRDefault="00E71988" w:rsidP="00E71988">
      <w:pPr>
        <w:jc w:val="both"/>
        <w:rPr>
          <w:rFonts w:ascii="Times New Roman" w:eastAsia="Times New Roman" w:hAnsi="Times New Roman" w:cs="Times New Roman"/>
          <w:color w:val="000000"/>
          <w:sz w:val="24"/>
          <w:szCs w:val="24"/>
        </w:rPr>
      </w:pPr>
      <w:r w:rsidRPr="00CE64DC">
        <w:rPr>
          <w:rFonts w:ascii="Times New Roman" w:eastAsia="Times New Roman" w:hAnsi="Times New Roman" w:cs="Times New Roman"/>
          <w:color w:val="000000"/>
          <w:sz w:val="24"/>
          <w:szCs w:val="24"/>
        </w:rPr>
        <w:t xml:space="preserve">Pastabos: * - nurodyti pasiūlymo pateikimo dienai galiojantį PVM tarifą. </w:t>
      </w:r>
    </w:p>
    <w:p w14:paraId="5F3FEE2E" w14:textId="77777777" w:rsidR="00E71988" w:rsidRPr="00CE64DC" w:rsidRDefault="00E71988" w:rsidP="00E71988">
      <w:pPr>
        <w:jc w:val="both"/>
        <w:rPr>
          <w:rFonts w:ascii="Times New Roman" w:eastAsia="Times New Roman" w:hAnsi="Times New Roman" w:cs="Times New Roman"/>
          <w:color w:val="000000"/>
          <w:sz w:val="24"/>
          <w:szCs w:val="24"/>
        </w:rPr>
      </w:pPr>
    </w:p>
    <w:p w14:paraId="32A1359A" w14:textId="77777777" w:rsidR="00E71988" w:rsidRPr="00CE64DC" w:rsidRDefault="00E71988" w:rsidP="00E71988">
      <w:pPr>
        <w:jc w:val="center"/>
        <w:rPr>
          <w:rFonts w:ascii="Times New Roman" w:eastAsia="Times New Roman" w:hAnsi="Times New Roman" w:cs="Times New Roman"/>
          <w:color w:val="000000"/>
          <w:sz w:val="24"/>
          <w:szCs w:val="24"/>
        </w:rPr>
      </w:pPr>
      <w:r w:rsidRPr="00CE64DC">
        <w:rPr>
          <w:rFonts w:ascii="Times New Roman" w:eastAsia="Times New Roman" w:hAnsi="Times New Roman" w:cs="Times New Roman"/>
          <w:color w:val="000000"/>
          <w:sz w:val="24"/>
          <w:szCs w:val="24"/>
        </w:rPr>
        <w:t>____________________</w:t>
      </w:r>
    </w:p>
    <w:p w14:paraId="6D921515" w14:textId="77777777" w:rsidR="00E71988" w:rsidRPr="00CE64DC" w:rsidRDefault="00E71988" w:rsidP="00E71988">
      <w:pPr>
        <w:rPr>
          <w:rFonts w:ascii="Times New Roman" w:hAnsi="Times New Roman" w:cs="Times New Roman"/>
          <w:sz w:val="24"/>
          <w:szCs w:val="24"/>
        </w:rPr>
      </w:pPr>
    </w:p>
    <w:p w14:paraId="656E558D" w14:textId="77777777" w:rsidR="00E71988" w:rsidRPr="00CE64DC" w:rsidRDefault="00E71988" w:rsidP="003E6935">
      <w:pPr>
        <w:ind w:left="3888" w:firstLine="1296"/>
        <w:rPr>
          <w:rFonts w:ascii="Times New Roman" w:eastAsia="Calibri" w:hAnsi="Times New Roman" w:cs="Times New Roman"/>
          <w:sz w:val="24"/>
          <w:szCs w:val="24"/>
        </w:rPr>
      </w:pPr>
    </w:p>
    <w:p w14:paraId="0B5A0B58" w14:textId="77777777" w:rsidR="00E71988" w:rsidRPr="00CE64DC" w:rsidRDefault="00E71988" w:rsidP="003E6935">
      <w:pPr>
        <w:ind w:left="3888" w:firstLine="1296"/>
        <w:rPr>
          <w:rFonts w:ascii="Times New Roman" w:eastAsia="Calibri" w:hAnsi="Times New Roman" w:cs="Times New Roman"/>
          <w:sz w:val="24"/>
          <w:szCs w:val="24"/>
        </w:rPr>
      </w:pPr>
    </w:p>
    <w:p w14:paraId="595AFD1C" w14:textId="77777777" w:rsidR="00E71988" w:rsidRPr="00CE64DC" w:rsidRDefault="00E71988" w:rsidP="003E6935">
      <w:pPr>
        <w:ind w:left="3888" w:firstLine="1296"/>
        <w:rPr>
          <w:rFonts w:ascii="Times New Roman" w:eastAsia="Calibri" w:hAnsi="Times New Roman" w:cs="Times New Roman"/>
          <w:sz w:val="24"/>
          <w:szCs w:val="24"/>
        </w:rPr>
      </w:pPr>
    </w:p>
    <w:sectPr w:rsidR="00E71988" w:rsidRPr="00CE64DC" w:rsidSect="007A7B88">
      <w:footerReference w:type="first" r:id="rId24"/>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5CC6" w14:textId="77777777" w:rsidR="00662E65" w:rsidRPr="0058795A" w:rsidRDefault="00662E65" w:rsidP="00D05666">
      <w:r w:rsidRPr="0058795A">
        <w:separator/>
      </w:r>
    </w:p>
  </w:endnote>
  <w:endnote w:type="continuationSeparator" w:id="0">
    <w:p w14:paraId="10058B27" w14:textId="77777777" w:rsidR="00662E65" w:rsidRPr="0058795A" w:rsidRDefault="00662E65" w:rsidP="00D05666">
      <w:r w:rsidRPr="0058795A">
        <w:continuationSeparator/>
      </w:r>
    </w:p>
  </w:endnote>
  <w:endnote w:type="continuationNotice" w:id="1">
    <w:p w14:paraId="1357A3CA" w14:textId="77777777" w:rsidR="00662E65" w:rsidRPr="0058795A" w:rsidRDefault="00662E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E82B" w14:textId="77777777" w:rsidR="00662E65" w:rsidRPr="0058795A" w:rsidRDefault="00662E65" w:rsidP="00D05666">
      <w:r w:rsidRPr="0058795A">
        <w:separator/>
      </w:r>
    </w:p>
  </w:footnote>
  <w:footnote w:type="continuationSeparator" w:id="0">
    <w:p w14:paraId="538CA93C" w14:textId="77777777" w:rsidR="00662E65" w:rsidRPr="0058795A" w:rsidRDefault="00662E65" w:rsidP="00D05666">
      <w:r w:rsidRPr="0058795A">
        <w:continuationSeparator/>
      </w:r>
    </w:p>
  </w:footnote>
  <w:footnote w:type="continuationNotice" w:id="1">
    <w:p w14:paraId="3C6A25E6" w14:textId="77777777" w:rsidR="00662E65" w:rsidRPr="0058795A" w:rsidRDefault="00662E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705"/>
    <w:multiLevelType w:val="multilevel"/>
    <w:tmpl w:val="8556C0FA"/>
    <w:lvl w:ilvl="0">
      <w:start w:val="6"/>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1"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928"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7"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2AC61BC"/>
    <w:multiLevelType w:val="hybridMultilevel"/>
    <w:tmpl w:val="4A146A5E"/>
    <w:lvl w:ilvl="0" w:tplc="3AD4307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1"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3"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4" w15:restartNumberingAfterBreak="0">
    <w:nsid w:val="73B82F35"/>
    <w:multiLevelType w:val="hybridMultilevel"/>
    <w:tmpl w:val="512A517A"/>
    <w:lvl w:ilvl="0" w:tplc="93A23B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19"/>
  </w:num>
  <w:num w:numId="4" w16cid:durableId="607934237">
    <w:abstractNumId w:val="15"/>
  </w:num>
  <w:num w:numId="5" w16cid:durableId="408162091">
    <w:abstractNumId w:val="26"/>
  </w:num>
  <w:num w:numId="6" w16cid:durableId="749809940">
    <w:abstractNumId w:val="2"/>
  </w:num>
  <w:num w:numId="7" w16cid:durableId="412043720">
    <w:abstractNumId w:val="25"/>
  </w:num>
  <w:num w:numId="8" w16cid:durableId="1318921492">
    <w:abstractNumId w:val="13"/>
  </w:num>
  <w:num w:numId="9" w16cid:durableId="1329138427">
    <w:abstractNumId w:val="5"/>
  </w:num>
  <w:num w:numId="10" w16cid:durableId="1628387514">
    <w:abstractNumId w:val="23"/>
  </w:num>
  <w:num w:numId="11" w16cid:durableId="1501239141">
    <w:abstractNumId w:val="21"/>
  </w:num>
  <w:num w:numId="12" w16cid:durableId="1681659579">
    <w:abstractNumId w:val="27"/>
  </w:num>
  <w:num w:numId="13" w16cid:durableId="538974542">
    <w:abstractNumId w:val="1"/>
  </w:num>
  <w:num w:numId="14" w16cid:durableId="338698217">
    <w:abstractNumId w:val="22"/>
  </w:num>
  <w:num w:numId="15" w16cid:durableId="1314330083">
    <w:abstractNumId w:val="17"/>
  </w:num>
  <w:num w:numId="16" w16cid:durableId="1152715914">
    <w:abstractNumId w:val="7"/>
  </w:num>
  <w:num w:numId="17" w16cid:durableId="613557760">
    <w:abstractNumId w:val="16"/>
  </w:num>
  <w:num w:numId="18" w16cid:durableId="1094860635">
    <w:abstractNumId w:val="18"/>
  </w:num>
  <w:num w:numId="19" w16cid:durableId="1173034017">
    <w:abstractNumId w:val="10"/>
  </w:num>
  <w:num w:numId="20" w16cid:durableId="2130128277">
    <w:abstractNumId w:val="3"/>
  </w:num>
  <w:num w:numId="21" w16cid:durableId="1804929382">
    <w:abstractNumId w:val="11"/>
  </w:num>
  <w:num w:numId="22" w16cid:durableId="343283647">
    <w:abstractNumId w:val="20"/>
  </w:num>
  <w:num w:numId="23" w16cid:durableId="2126147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6136384">
    <w:abstractNumId w:val="14"/>
  </w:num>
  <w:num w:numId="25" w16cid:durableId="1429109461">
    <w:abstractNumId w:val="12"/>
  </w:num>
  <w:num w:numId="26" w16cid:durableId="2139300667">
    <w:abstractNumId w:val="24"/>
  </w:num>
  <w:num w:numId="27" w16cid:durableId="359401504">
    <w:abstractNumId w:val="6"/>
  </w:num>
  <w:num w:numId="28" w16cid:durableId="25744952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27F0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5D2"/>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68B1"/>
    <w:rsid w:val="0009724E"/>
    <w:rsid w:val="00097B80"/>
    <w:rsid w:val="00097C86"/>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FF"/>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AA3"/>
    <w:rsid w:val="000F4B8F"/>
    <w:rsid w:val="000F513D"/>
    <w:rsid w:val="000F5948"/>
    <w:rsid w:val="000F7102"/>
    <w:rsid w:val="000F762C"/>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F2F"/>
    <w:rsid w:val="00120F58"/>
    <w:rsid w:val="00121867"/>
    <w:rsid w:val="00121982"/>
    <w:rsid w:val="0012267C"/>
    <w:rsid w:val="001229FD"/>
    <w:rsid w:val="00122D0F"/>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161"/>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414"/>
    <w:rsid w:val="00156148"/>
    <w:rsid w:val="00156AC9"/>
    <w:rsid w:val="00157884"/>
    <w:rsid w:val="001578F5"/>
    <w:rsid w:val="001607EC"/>
    <w:rsid w:val="001609D9"/>
    <w:rsid w:val="00160A4A"/>
    <w:rsid w:val="001640AF"/>
    <w:rsid w:val="00164443"/>
    <w:rsid w:val="001647BD"/>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663"/>
    <w:rsid w:val="00173ACB"/>
    <w:rsid w:val="00173E9D"/>
    <w:rsid w:val="001741F9"/>
    <w:rsid w:val="00174A4C"/>
    <w:rsid w:val="00174EE0"/>
    <w:rsid w:val="0017506F"/>
    <w:rsid w:val="0017533E"/>
    <w:rsid w:val="00176FD3"/>
    <w:rsid w:val="00177714"/>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297"/>
    <w:rsid w:val="001C1AD0"/>
    <w:rsid w:val="001C1CC5"/>
    <w:rsid w:val="001C24BC"/>
    <w:rsid w:val="001C305A"/>
    <w:rsid w:val="001C37BD"/>
    <w:rsid w:val="001C45C1"/>
    <w:rsid w:val="001C468D"/>
    <w:rsid w:val="001C4F12"/>
    <w:rsid w:val="001C545C"/>
    <w:rsid w:val="001C635E"/>
    <w:rsid w:val="001C6757"/>
    <w:rsid w:val="001C6A8E"/>
    <w:rsid w:val="001C762B"/>
    <w:rsid w:val="001C7C05"/>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1D"/>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08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5BD"/>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2DDC"/>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5D9"/>
    <w:rsid w:val="002A3B3E"/>
    <w:rsid w:val="002A3C89"/>
    <w:rsid w:val="002A417E"/>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551"/>
    <w:rsid w:val="002B3F04"/>
    <w:rsid w:val="002B42DA"/>
    <w:rsid w:val="002B49CA"/>
    <w:rsid w:val="002B4DFD"/>
    <w:rsid w:val="002B6251"/>
    <w:rsid w:val="002B62BB"/>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2258"/>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1FEB"/>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976"/>
    <w:rsid w:val="003232C3"/>
    <w:rsid w:val="00324073"/>
    <w:rsid w:val="003241B0"/>
    <w:rsid w:val="003241B4"/>
    <w:rsid w:val="0032494C"/>
    <w:rsid w:val="00324E38"/>
    <w:rsid w:val="00325243"/>
    <w:rsid w:val="003252D0"/>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473AF"/>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2CF"/>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6B4"/>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93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E58"/>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288F"/>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1E74"/>
    <w:rsid w:val="004428D7"/>
    <w:rsid w:val="00442E06"/>
    <w:rsid w:val="00442F8D"/>
    <w:rsid w:val="004432C7"/>
    <w:rsid w:val="00443DE5"/>
    <w:rsid w:val="00443FA8"/>
    <w:rsid w:val="00443FEB"/>
    <w:rsid w:val="00444241"/>
    <w:rsid w:val="00444576"/>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BD6"/>
    <w:rsid w:val="00463465"/>
    <w:rsid w:val="004635E0"/>
    <w:rsid w:val="00463897"/>
    <w:rsid w:val="004642FA"/>
    <w:rsid w:val="00464400"/>
    <w:rsid w:val="0046472C"/>
    <w:rsid w:val="00465067"/>
    <w:rsid w:val="004658BF"/>
    <w:rsid w:val="00466E86"/>
    <w:rsid w:val="00467B1D"/>
    <w:rsid w:val="00467FCB"/>
    <w:rsid w:val="0047047D"/>
    <w:rsid w:val="00471043"/>
    <w:rsid w:val="004711EE"/>
    <w:rsid w:val="004712B7"/>
    <w:rsid w:val="004713B5"/>
    <w:rsid w:val="004720C4"/>
    <w:rsid w:val="00472910"/>
    <w:rsid w:val="00472F7A"/>
    <w:rsid w:val="00472F8C"/>
    <w:rsid w:val="0047399D"/>
    <w:rsid w:val="00473DA9"/>
    <w:rsid w:val="004745B4"/>
    <w:rsid w:val="00475262"/>
    <w:rsid w:val="0047554A"/>
    <w:rsid w:val="00475F9B"/>
    <w:rsid w:val="00476119"/>
    <w:rsid w:val="0047681F"/>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86C"/>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2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206"/>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B0A"/>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93"/>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A4D"/>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20D"/>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C4C"/>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47AB7"/>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82"/>
    <w:rsid w:val="00660F6D"/>
    <w:rsid w:val="0066179A"/>
    <w:rsid w:val="00661860"/>
    <w:rsid w:val="00661FC2"/>
    <w:rsid w:val="00662606"/>
    <w:rsid w:val="00662701"/>
    <w:rsid w:val="0066271C"/>
    <w:rsid w:val="00662E65"/>
    <w:rsid w:val="00663099"/>
    <w:rsid w:val="006638AF"/>
    <w:rsid w:val="00664184"/>
    <w:rsid w:val="00664C39"/>
    <w:rsid w:val="0066500F"/>
    <w:rsid w:val="00665508"/>
    <w:rsid w:val="0066586E"/>
    <w:rsid w:val="00665D82"/>
    <w:rsid w:val="00667410"/>
    <w:rsid w:val="00667941"/>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4F4E"/>
    <w:rsid w:val="006C5611"/>
    <w:rsid w:val="006C571E"/>
    <w:rsid w:val="006C5D8A"/>
    <w:rsid w:val="006C613D"/>
    <w:rsid w:val="006C6272"/>
    <w:rsid w:val="006C63B5"/>
    <w:rsid w:val="006C67DC"/>
    <w:rsid w:val="006C6C91"/>
    <w:rsid w:val="006C749B"/>
    <w:rsid w:val="006C7941"/>
    <w:rsid w:val="006D0D4C"/>
    <w:rsid w:val="006D0EC0"/>
    <w:rsid w:val="006D1119"/>
    <w:rsid w:val="006D224F"/>
    <w:rsid w:val="006D235A"/>
    <w:rsid w:val="006D2363"/>
    <w:rsid w:val="006D2E10"/>
    <w:rsid w:val="006D3202"/>
    <w:rsid w:val="006D3C8B"/>
    <w:rsid w:val="006D463E"/>
    <w:rsid w:val="006D4A47"/>
    <w:rsid w:val="006D4A6B"/>
    <w:rsid w:val="006D5E06"/>
    <w:rsid w:val="006D65C1"/>
    <w:rsid w:val="006D6694"/>
    <w:rsid w:val="006D675E"/>
    <w:rsid w:val="006E04DD"/>
    <w:rsid w:val="006E0DEA"/>
    <w:rsid w:val="006E1496"/>
    <w:rsid w:val="006E1CFB"/>
    <w:rsid w:val="006E202E"/>
    <w:rsid w:val="006E28D7"/>
    <w:rsid w:val="006E2957"/>
    <w:rsid w:val="006E2C7E"/>
    <w:rsid w:val="006E2F05"/>
    <w:rsid w:val="006E3394"/>
    <w:rsid w:val="006E5188"/>
    <w:rsid w:val="006E533D"/>
    <w:rsid w:val="006E6883"/>
    <w:rsid w:val="006E75C7"/>
    <w:rsid w:val="006E7679"/>
    <w:rsid w:val="006E7698"/>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4E3"/>
    <w:rsid w:val="00710F05"/>
    <w:rsid w:val="0071157E"/>
    <w:rsid w:val="007117A7"/>
    <w:rsid w:val="00711D91"/>
    <w:rsid w:val="007128D8"/>
    <w:rsid w:val="007128DA"/>
    <w:rsid w:val="00712D41"/>
    <w:rsid w:val="00713430"/>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507"/>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A27"/>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57"/>
    <w:rsid w:val="007545D6"/>
    <w:rsid w:val="00754ABA"/>
    <w:rsid w:val="00754F0F"/>
    <w:rsid w:val="007552F1"/>
    <w:rsid w:val="00755430"/>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5F17"/>
    <w:rsid w:val="007860B6"/>
    <w:rsid w:val="007869D1"/>
    <w:rsid w:val="00786B32"/>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A8"/>
    <w:rsid w:val="007C65CC"/>
    <w:rsid w:val="007C7A8A"/>
    <w:rsid w:val="007C7D60"/>
    <w:rsid w:val="007D0225"/>
    <w:rsid w:val="007D0F6B"/>
    <w:rsid w:val="007D1221"/>
    <w:rsid w:val="007D1275"/>
    <w:rsid w:val="007D1BAE"/>
    <w:rsid w:val="007D41C0"/>
    <w:rsid w:val="007D41F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41C"/>
    <w:rsid w:val="0080079C"/>
    <w:rsid w:val="008008A5"/>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0E6F"/>
    <w:rsid w:val="008216CF"/>
    <w:rsid w:val="00821BB1"/>
    <w:rsid w:val="0082287D"/>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7E"/>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5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B0C"/>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7BA"/>
    <w:rsid w:val="008D6DD2"/>
    <w:rsid w:val="008D6F67"/>
    <w:rsid w:val="008D6FCC"/>
    <w:rsid w:val="008D704D"/>
    <w:rsid w:val="008E02DE"/>
    <w:rsid w:val="008E1835"/>
    <w:rsid w:val="008E1BD3"/>
    <w:rsid w:val="008E2035"/>
    <w:rsid w:val="008E271D"/>
    <w:rsid w:val="008E29BE"/>
    <w:rsid w:val="008E3081"/>
    <w:rsid w:val="008E31B9"/>
    <w:rsid w:val="008E42F1"/>
    <w:rsid w:val="008E479D"/>
    <w:rsid w:val="008E4A13"/>
    <w:rsid w:val="008E4A3C"/>
    <w:rsid w:val="008E4CB4"/>
    <w:rsid w:val="008E5C8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933"/>
    <w:rsid w:val="00903F2F"/>
    <w:rsid w:val="009043AE"/>
    <w:rsid w:val="00904BC4"/>
    <w:rsid w:val="00905C8B"/>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19"/>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089"/>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296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4A"/>
    <w:rsid w:val="009D2F13"/>
    <w:rsid w:val="009D2F4F"/>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5FC8"/>
    <w:rsid w:val="009E61A9"/>
    <w:rsid w:val="009E642E"/>
    <w:rsid w:val="009E6E3B"/>
    <w:rsid w:val="009F0698"/>
    <w:rsid w:val="009F0935"/>
    <w:rsid w:val="009F0A4E"/>
    <w:rsid w:val="009F18CF"/>
    <w:rsid w:val="009F3379"/>
    <w:rsid w:val="009F3E4D"/>
    <w:rsid w:val="009F402F"/>
    <w:rsid w:val="009F474E"/>
    <w:rsid w:val="009F4C79"/>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4A9"/>
    <w:rsid w:val="00A30644"/>
    <w:rsid w:val="00A30DEC"/>
    <w:rsid w:val="00A3113F"/>
    <w:rsid w:val="00A31171"/>
    <w:rsid w:val="00A311DE"/>
    <w:rsid w:val="00A31436"/>
    <w:rsid w:val="00A322CD"/>
    <w:rsid w:val="00A32686"/>
    <w:rsid w:val="00A328F5"/>
    <w:rsid w:val="00A32BE9"/>
    <w:rsid w:val="00A32C66"/>
    <w:rsid w:val="00A32DFF"/>
    <w:rsid w:val="00A33366"/>
    <w:rsid w:val="00A33684"/>
    <w:rsid w:val="00A343F4"/>
    <w:rsid w:val="00A348A4"/>
    <w:rsid w:val="00A3512C"/>
    <w:rsid w:val="00A351CC"/>
    <w:rsid w:val="00A3675E"/>
    <w:rsid w:val="00A3699B"/>
    <w:rsid w:val="00A36D58"/>
    <w:rsid w:val="00A373CD"/>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47C"/>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81C"/>
    <w:rsid w:val="00A76F66"/>
    <w:rsid w:val="00A77900"/>
    <w:rsid w:val="00A8071F"/>
    <w:rsid w:val="00A80C02"/>
    <w:rsid w:val="00A80D01"/>
    <w:rsid w:val="00A81620"/>
    <w:rsid w:val="00A81AA2"/>
    <w:rsid w:val="00A81B5E"/>
    <w:rsid w:val="00A81FB7"/>
    <w:rsid w:val="00A821E2"/>
    <w:rsid w:val="00A82267"/>
    <w:rsid w:val="00A822D0"/>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027"/>
    <w:rsid w:val="00A96518"/>
    <w:rsid w:val="00A96630"/>
    <w:rsid w:val="00A97192"/>
    <w:rsid w:val="00A97EDD"/>
    <w:rsid w:val="00A97EF0"/>
    <w:rsid w:val="00AA0DC1"/>
    <w:rsid w:val="00AA1198"/>
    <w:rsid w:val="00AA1D7C"/>
    <w:rsid w:val="00AA23FB"/>
    <w:rsid w:val="00AA2718"/>
    <w:rsid w:val="00AA29DF"/>
    <w:rsid w:val="00AA2A14"/>
    <w:rsid w:val="00AA362E"/>
    <w:rsid w:val="00AA3984"/>
    <w:rsid w:val="00AA4CE6"/>
    <w:rsid w:val="00AA52E1"/>
    <w:rsid w:val="00AA62D6"/>
    <w:rsid w:val="00AA6640"/>
    <w:rsid w:val="00AA66DF"/>
    <w:rsid w:val="00AA6796"/>
    <w:rsid w:val="00AA78B2"/>
    <w:rsid w:val="00AA7C0D"/>
    <w:rsid w:val="00AA7DD1"/>
    <w:rsid w:val="00AB1754"/>
    <w:rsid w:val="00AB1EF3"/>
    <w:rsid w:val="00AB281D"/>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1A6F"/>
    <w:rsid w:val="00B123E4"/>
    <w:rsid w:val="00B12512"/>
    <w:rsid w:val="00B12BF6"/>
    <w:rsid w:val="00B1388F"/>
    <w:rsid w:val="00B14544"/>
    <w:rsid w:val="00B149E5"/>
    <w:rsid w:val="00B149EA"/>
    <w:rsid w:val="00B157D6"/>
    <w:rsid w:val="00B16159"/>
    <w:rsid w:val="00B16562"/>
    <w:rsid w:val="00B166BC"/>
    <w:rsid w:val="00B16A8C"/>
    <w:rsid w:val="00B16CBE"/>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CFB"/>
    <w:rsid w:val="00B24D95"/>
    <w:rsid w:val="00B2523E"/>
    <w:rsid w:val="00B252D4"/>
    <w:rsid w:val="00B252F1"/>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05E"/>
    <w:rsid w:val="00B368D9"/>
    <w:rsid w:val="00B3699E"/>
    <w:rsid w:val="00B37854"/>
    <w:rsid w:val="00B37874"/>
    <w:rsid w:val="00B40021"/>
    <w:rsid w:val="00B4072B"/>
    <w:rsid w:val="00B4080D"/>
    <w:rsid w:val="00B40DCB"/>
    <w:rsid w:val="00B41056"/>
    <w:rsid w:val="00B411DB"/>
    <w:rsid w:val="00B413C6"/>
    <w:rsid w:val="00B41B98"/>
    <w:rsid w:val="00B41C66"/>
    <w:rsid w:val="00B42273"/>
    <w:rsid w:val="00B424B6"/>
    <w:rsid w:val="00B42B53"/>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25E"/>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4D2"/>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6A"/>
    <w:rsid w:val="00BD00CF"/>
    <w:rsid w:val="00BD0C86"/>
    <w:rsid w:val="00BD13B8"/>
    <w:rsid w:val="00BD22D9"/>
    <w:rsid w:val="00BD321B"/>
    <w:rsid w:val="00BD3C64"/>
    <w:rsid w:val="00BD41D7"/>
    <w:rsid w:val="00BD4544"/>
    <w:rsid w:val="00BD584D"/>
    <w:rsid w:val="00BD65B2"/>
    <w:rsid w:val="00BD7C19"/>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4A"/>
    <w:rsid w:val="00BF5827"/>
    <w:rsid w:val="00BF5AEB"/>
    <w:rsid w:val="00BF6ABE"/>
    <w:rsid w:val="00BF6AD0"/>
    <w:rsid w:val="00BF6BED"/>
    <w:rsid w:val="00BF6C92"/>
    <w:rsid w:val="00BF73B5"/>
    <w:rsid w:val="00BF780E"/>
    <w:rsid w:val="00C00F86"/>
    <w:rsid w:val="00C01740"/>
    <w:rsid w:val="00C0177E"/>
    <w:rsid w:val="00C01B4A"/>
    <w:rsid w:val="00C02966"/>
    <w:rsid w:val="00C02B48"/>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5603"/>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8B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8E3"/>
    <w:rsid w:val="00CC1BF5"/>
    <w:rsid w:val="00CC1E27"/>
    <w:rsid w:val="00CC1F44"/>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4DC"/>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782"/>
    <w:rsid w:val="00D00B14"/>
    <w:rsid w:val="00D01D6B"/>
    <w:rsid w:val="00D021AA"/>
    <w:rsid w:val="00D0274C"/>
    <w:rsid w:val="00D029A4"/>
    <w:rsid w:val="00D02B3D"/>
    <w:rsid w:val="00D037B0"/>
    <w:rsid w:val="00D039FC"/>
    <w:rsid w:val="00D03CCF"/>
    <w:rsid w:val="00D03F7E"/>
    <w:rsid w:val="00D04642"/>
    <w:rsid w:val="00D05014"/>
    <w:rsid w:val="00D05666"/>
    <w:rsid w:val="00D06478"/>
    <w:rsid w:val="00D068C1"/>
    <w:rsid w:val="00D07AEB"/>
    <w:rsid w:val="00D10344"/>
    <w:rsid w:val="00D1062D"/>
    <w:rsid w:val="00D10723"/>
    <w:rsid w:val="00D10834"/>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35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B7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D2"/>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CEE"/>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425"/>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4BD"/>
    <w:rsid w:val="00DA6C21"/>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C0"/>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B3"/>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6FA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6F6"/>
    <w:rsid w:val="00E448B7"/>
    <w:rsid w:val="00E4609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988"/>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CF6"/>
    <w:rsid w:val="00EA4E23"/>
    <w:rsid w:val="00EA56A6"/>
    <w:rsid w:val="00EA6573"/>
    <w:rsid w:val="00EA6D1E"/>
    <w:rsid w:val="00EA6E8F"/>
    <w:rsid w:val="00EA6F5B"/>
    <w:rsid w:val="00EA7102"/>
    <w:rsid w:val="00EA76DD"/>
    <w:rsid w:val="00EA7B1A"/>
    <w:rsid w:val="00EB01C2"/>
    <w:rsid w:val="00EB021B"/>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6F6"/>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E4E"/>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041"/>
    <w:rsid w:val="00F2293A"/>
    <w:rsid w:val="00F229DE"/>
    <w:rsid w:val="00F235F7"/>
    <w:rsid w:val="00F2421D"/>
    <w:rsid w:val="00F25241"/>
    <w:rsid w:val="00F302A5"/>
    <w:rsid w:val="00F308B9"/>
    <w:rsid w:val="00F30A00"/>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C0D"/>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E3"/>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2F8"/>
    <w:rsid w:val="00F75592"/>
    <w:rsid w:val="00F7583B"/>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97D6D"/>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C7"/>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15EC"/>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97993"/>
    <w:pPr>
      <w:tabs>
        <w:tab w:val="right" w:leader="dot" w:pos="9962"/>
      </w:tabs>
      <w:spacing w:after="0"/>
    </w:pPr>
    <w:rPr>
      <w:rFonts w:ascii="Times New Roman" w:eastAsia="Calibri" w:hAnsi="Times New Roman" w:cs="Times New Roman"/>
      <w:sz w:val="24"/>
      <w:szCs w:val="24"/>
      <w:u w:val="singl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styleId="Pagrindiniotekstotrauka3">
    <w:name w:val="Body Text Indent 3"/>
    <w:basedOn w:val="prastasis"/>
    <w:link w:val="Pagrindiniotekstotrauka3Diagrama"/>
    <w:uiPriority w:val="99"/>
    <w:unhideWhenUsed/>
    <w:rsid w:val="008C3B0C"/>
    <w:pPr>
      <w:spacing w:after="120" w:line="259" w:lineRule="auto"/>
      <w:ind w:left="283"/>
    </w:pPr>
    <w:rPr>
      <w:rFonts w:eastAsiaTheme="minorHAnsi"/>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8C3B0C"/>
    <w:rPr>
      <w:rFonts w:eastAsiaTheme="minorHAnsi"/>
      <w:sz w:val="16"/>
      <w:szCs w:val="16"/>
      <w:lang w:eastAsia="en-US"/>
    </w:rPr>
  </w:style>
  <w:style w:type="paragraph" w:customStyle="1" w:styleId="Default">
    <w:name w:val="Default"/>
    <w:rsid w:val="00177714"/>
    <w:pPr>
      <w:autoSpaceDE w:val="0"/>
      <w:autoSpaceDN w:val="0"/>
      <w:adjustRightInd w:val="0"/>
      <w:spacing w:after="0" w:line="240" w:lineRule="auto"/>
    </w:pPr>
    <w:rPr>
      <w:rFonts w:ascii="Calibri" w:eastAsiaTheme="minorHAnsi" w:hAnsi="Calibri" w:cs="Calibri"/>
      <w:color w:val="000000"/>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6285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29352</Words>
  <Characters>16731</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8</cp:revision>
  <cp:lastPrinted>2025-05-14T10:07:00Z</cp:lastPrinted>
  <dcterms:created xsi:type="dcterms:W3CDTF">2026-03-10T05:47:00Z</dcterms:created>
  <dcterms:modified xsi:type="dcterms:W3CDTF">2026-03-10T06:50:00Z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