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4EEE4" w14:textId="7905BCF1" w:rsidR="001F684D" w:rsidRPr="00D20CEE" w:rsidRDefault="004F40EA" w:rsidP="00B63E0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TSD-209, </w:t>
      </w:r>
      <w:r w:rsidR="00B63E0B" w:rsidRPr="00D20CEE">
        <w:rPr>
          <w:rFonts w:ascii="Times New Roman" w:hAnsi="Times New Roman" w:cs="Times New Roman"/>
        </w:rPr>
        <w:t>VPP-414</w:t>
      </w:r>
    </w:p>
    <w:p w14:paraId="0EDA4D28" w14:textId="6D754070" w:rsidR="00B63E0B" w:rsidRPr="00D20CEE" w:rsidRDefault="00B63E0B" w:rsidP="00B63E0B">
      <w:pPr>
        <w:jc w:val="center"/>
        <w:rPr>
          <w:rFonts w:ascii="Times New Roman" w:hAnsi="Times New Roman" w:cs="Times New Roman"/>
          <w:b/>
        </w:rPr>
      </w:pPr>
      <w:r w:rsidRPr="00D20CEE">
        <w:rPr>
          <w:rFonts w:ascii="Times New Roman" w:hAnsi="Times New Roman" w:cs="Times New Roman"/>
          <w:b/>
        </w:rPr>
        <w:t>Kryžminio raiščio fiksacijos sistemos techninė specifikacija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3685"/>
        <w:gridCol w:w="2829"/>
      </w:tblGrid>
      <w:tr w:rsidR="00C40BCD" w:rsidRPr="00D20CEE" w14:paraId="77CDA447" w14:textId="77777777" w:rsidTr="000F343C">
        <w:trPr>
          <w:trHeight w:val="531"/>
          <w:jc w:val="center"/>
        </w:trPr>
        <w:tc>
          <w:tcPr>
            <w:tcW w:w="704" w:type="dxa"/>
          </w:tcPr>
          <w:p w14:paraId="5540F1DA" w14:textId="77777777" w:rsidR="00C40BCD" w:rsidRPr="00D20CEE" w:rsidRDefault="00C40BCD" w:rsidP="006C1B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CEE">
              <w:rPr>
                <w:rFonts w:ascii="Times New Roman" w:hAnsi="Times New Roman" w:cs="Times New Roman"/>
                <w:b/>
              </w:rPr>
              <w:t>Eil.</w:t>
            </w:r>
          </w:p>
          <w:p w14:paraId="6E7CE0F0" w14:textId="41D521E6" w:rsidR="00C40BCD" w:rsidRPr="00D20CEE" w:rsidRDefault="00C40BCD" w:rsidP="006C1B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CEE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977" w:type="dxa"/>
          </w:tcPr>
          <w:p w14:paraId="2A35DFD0" w14:textId="77777777" w:rsidR="00507CF1" w:rsidRPr="00D20CEE" w:rsidRDefault="006C1B71" w:rsidP="005C3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CEE">
              <w:rPr>
                <w:rFonts w:ascii="Times New Roman" w:hAnsi="Times New Roman" w:cs="Times New Roman"/>
                <w:b/>
              </w:rPr>
              <w:t xml:space="preserve">Parametrai </w:t>
            </w:r>
          </w:p>
          <w:p w14:paraId="47CE45A2" w14:textId="7C998FFD" w:rsidR="00C40BCD" w:rsidRPr="00D20CEE" w:rsidRDefault="006C1B71" w:rsidP="005C3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CEE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3685" w:type="dxa"/>
            <w:vAlign w:val="center"/>
          </w:tcPr>
          <w:p w14:paraId="4F5227CD" w14:textId="30DC3BA6" w:rsidR="00C40BCD" w:rsidRPr="00D20CEE" w:rsidRDefault="005C3784" w:rsidP="005C3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CEE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829" w:type="dxa"/>
          </w:tcPr>
          <w:p w14:paraId="1DCDB60C" w14:textId="1B96D212" w:rsidR="00C40BCD" w:rsidRPr="00D20CEE" w:rsidRDefault="005C3784" w:rsidP="005C3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CEE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C40BCD" w:rsidRPr="00D20CEE" w14:paraId="366EB614" w14:textId="77777777" w:rsidTr="000F343C">
        <w:trPr>
          <w:trHeight w:val="567"/>
          <w:jc w:val="center"/>
        </w:trPr>
        <w:tc>
          <w:tcPr>
            <w:tcW w:w="704" w:type="dxa"/>
          </w:tcPr>
          <w:p w14:paraId="2724214B" w14:textId="453FB156" w:rsidR="00C40BCD" w:rsidRPr="00D20CEE" w:rsidRDefault="006C1B71" w:rsidP="006C1B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CE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77" w:type="dxa"/>
          </w:tcPr>
          <w:p w14:paraId="301E0A7F" w14:textId="4FD6D3E0" w:rsidR="00C40BCD" w:rsidRPr="00D20CEE" w:rsidRDefault="006C1B71" w:rsidP="00B63E0B">
            <w:pPr>
              <w:rPr>
                <w:rFonts w:ascii="Times New Roman" w:hAnsi="Times New Roman" w:cs="Times New Roman"/>
                <w:b/>
              </w:rPr>
            </w:pPr>
            <w:r w:rsidRPr="00D20CEE">
              <w:rPr>
                <w:rFonts w:ascii="Times New Roman" w:hAnsi="Times New Roman" w:cs="Times New Roman"/>
                <w:b/>
              </w:rPr>
              <w:t>Kryžminio raiščio fiksacij</w:t>
            </w:r>
            <w:r w:rsidR="00975F00">
              <w:rPr>
                <w:rFonts w:ascii="Times New Roman" w:hAnsi="Times New Roman" w:cs="Times New Roman"/>
                <w:b/>
              </w:rPr>
              <w:t>os</w:t>
            </w:r>
            <w:r w:rsidRPr="00D20CEE">
              <w:rPr>
                <w:rFonts w:ascii="Times New Roman" w:hAnsi="Times New Roman" w:cs="Times New Roman"/>
                <w:b/>
              </w:rPr>
              <w:t xml:space="preserve"> sistema XL</w:t>
            </w:r>
          </w:p>
        </w:tc>
        <w:tc>
          <w:tcPr>
            <w:tcW w:w="3685" w:type="dxa"/>
          </w:tcPr>
          <w:p w14:paraId="0B857239" w14:textId="21C9B8B5" w:rsidR="00C40BCD" w:rsidRPr="00D20CEE" w:rsidRDefault="006C1B71" w:rsidP="00B63E0B">
            <w:pPr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>Orientac</w:t>
            </w:r>
            <w:r w:rsidR="0073762E" w:rsidRPr="00D20CEE">
              <w:rPr>
                <w:rFonts w:ascii="Times New Roman" w:hAnsi="Times New Roman" w:cs="Times New Roman"/>
              </w:rPr>
              <w:t>inis</w:t>
            </w:r>
            <w:r w:rsidRPr="00D20CEE">
              <w:rPr>
                <w:rFonts w:ascii="Times New Roman" w:hAnsi="Times New Roman" w:cs="Times New Roman"/>
              </w:rPr>
              <w:t xml:space="preserve"> kiekis 600 vnt.</w:t>
            </w:r>
          </w:p>
        </w:tc>
        <w:tc>
          <w:tcPr>
            <w:tcW w:w="2829" w:type="dxa"/>
          </w:tcPr>
          <w:p w14:paraId="197B9E25" w14:textId="77777777" w:rsidR="00C40BCD" w:rsidRPr="00D20CEE" w:rsidRDefault="00C40BCD" w:rsidP="00B63E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0BCD" w:rsidRPr="00D20CEE" w14:paraId="091B1024" w14:textId="77777777" w:rsidTr="000F343C">
        <w:trPr>
          <w:trHeight w:val="555"/>
          <w:jc w:val="center"/>
        </w:trPr>
        <w:tc>
          <w:tcPr>
            <w:tcW w:w="704" w:type="dxa"/>
          </w:tcPr>
          <w:p w14:paraId="504BDF6D" w14:textId="45E24F3E" w:rsidR="00C40BCD" w:rsidRPr="00D20CEE" w:rsidRDefault="006C1B71" w:rsidP="006C1B71">
            <w:pPr>
              <w:jc w:val="center"/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77" w:type="dxa"/>
          </w:tcPr>
          <w:p w14:paraId="09C7415A" w14:textId="549686C1" w:rsidR="00C40BCD" w:rsidRPr="00D20CEE" w:rsidRDefault="001E22EC" w:rsidP="00B63E0B">
            <w:pPr>
              <w:rPr>
                <w:rFonts w:ascii="Times New Roman" w:hAnsi="Times New Roman" w:cs="Times New Roman"/>
                <w:b/>
              </w:rPr>
            </w:pPr>
            <w:r w:rsidRPr="00D20CEE">
              <w:rPr>
                <w:rFonts w:ascii="Times New Roman" w:hAnsi="Times New Roman"/>
                <w:bCs/>
              </w:rPr>
              <w:t>Reguliuojamo ilgio endosaga</w:t>
            </w:r>
            <w:r w:rsidR="00F7340D" w:rsidRPr="00D20CEE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3685" w:type="dxa"/>
          </w:tcPr>
          <w:p w14:paraId="3C22CAA0" w14:textId="08194D23" w:rsidR="00C40BCD" w:rsidRPr="00D20CEE" w:rsidRDefault="001E22EC" w:rsidP="00B63E0B">
            <w:pPr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>Reguliuojamo ilgio</w:t>
            </w:r>
            <w:r w:rsidRPr="00D20CEE">
              <w:rPr>
                <w:rFonts w:ascii="Times New Roman" w:hAnsi="Times New Roman"/>
                <w:bCs/>
              </w:rPr>
              <w:t xml:space="preserve"> endosaga</w:t>
            </w:r>
            <w:r w:rsidR="006C1B71" w:rsidRPr="00D20CEE">
              <w:rPr>
                <w:rFonts w:ascii="Times New Roman" w:hAnsi="Times New Roman" w:cs="Times New Roman"/>
              </w:rPr>
              <w:t xml:space="preserve"> PKR transplanto</w:t>
            </w:r>
            <w:r w:rsidRPr="00D20CEE">
              <w:rPr>
                <w:rFonts w:ascii="Times New Roman" w:hAnsi="Times New Roman" w:cs="Times New Roman"/>
              </w:rPr>
              <w:t xml:space="preserve"> </w:t>
            </w:r>
            <w:r w:rsidR="006C1B71" w:rsidRPr="00D20CEE">
              <w:rPr>
                <w:rFonts w:ascii="Times New Roman" w:hAnsi="Times New Roman" w:cs="Times New Roman"/>
              </w:rPr>
              <w:t>fiksacijai</w:t>
            </w:r>
          </w:p>
        </w:tc>
        <w:tc>
          <w:tcPr>
            <w:tcW w:w="2829" w:type="dxa"/>
          </w:tcPr>
          <w:p w14:paraId="1DC4270E" w14:textId="77777777" w:rsidR="00C40BCD" w:rsidRPr="00D20CEE" w:rsidRDefault="00C40BCD" w:rsidP="00B63E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6EC2" w:rsidRPr="00D20CEE" w14:paraId="240A3BD7" w14:textId="77777777" w:rsidTr="000F343C">
        <w:trPr>
          <w:trHeight w:val="595"/>
          <w:jc w:val="center"/>
        </w:trPr>
        <w:tc>
          <w:tcPr>
            <w:tcW w:w="704" w:type="dxa"/>
          </w:tcPr>
          <w:p w14:paraId="0C4CB82D" w14:textId="43CCBBCB" w:rsidR="00326EC2" w:rsidRPr="00D20CEE" w:rsidRDefault="00326EC2" w:rsidP="00326EC2">
            <w:pPr>
              <w:jc w:val="center"/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>1.</w:t>
            </w:r>
            <w:r w:rsidR="00ED2DBC" w:rsidRPr="00D20CEE">
              <w:rPr>
                <w:rFonts w:ascii="Times New Roman" w:hAnsi="Times New Roman" w:cs="Times New Roman"/>
              </w:rPr>
              <w:t>2</w:t>
            </w:r>
            <w:r w:rsidRPr="00D20C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7642525D" w14:textId="7DC0E76D" w:rsidR="00326EC2" w:rsidRPr="00D20CEE" w:rsidRDefault="00326EC2" w:rsidP="00326EC2">
            <w:pPr>
              <w:rPr>
                <w:rFonts w:ascii="Times New Roman" w:hAnsi="Times New Roman" w:cs="Times New Roman"/>
                <w:b/>
              </w:rPr>
            </w:pPr>
            <w:r w:rsidRPr="00D20CEE">
              <w:rPr>
                <w:rFonts w:ascii="Times New Roman" w:eastAsia="Times New Roman" w:hAnsi="Times New Roman"/>
                <w:lang w:eastAsia="lt-LT"/>
              </w:rPr>
              <w:t>Endosagos medžiaga</w:t>
            </w:r>
          </w:p>
        </w:tc>
        <w:tc>
          <w:tcPr>
            <w:tcW w:w="3685" w:type="dxa"/>
          </w:tcPr>
          <w:p w14:paraId="695EA694" w14:textId="23C14ECD" w:rsidR="00326EC2" w:rsidRPr="00D20CEE" w:rsidRDefault="00326EC2" w:rsidP="00326EC2">
            <w:pPr>
              <w:rPr>
                <w:rFonts w:ascii="Times New Roman" w:hAnsi="Times New Roman" w:cs="Times New Roman"/>
                <w:b/>
              </w:rPr>
            </w:pPr>
            <w:r w:rsidRPr="00D20CEE">
              <w:rPr>
                <w:rFonts w:ascii="Times New Roman" w:hAnsi="Times New Roman"/>
              </w:rPr>
              <w:t>Medicininis titano lydinys (arba lygiavertė medžiaga)</w:t>
            </w:r>
          </w:p>
        </w:tc>
        <w:tc>
          <w:tcPr>
            <w:tcW w:w="2829" w:type="dxa"/>
          </w:tcPr>
          <w:p w14:paraId="6F297213" w14:textId="77777777" w:rsidR="00326EC2" w:rsidRPr="00D20CEE" w:rsidRDefault="00326EC2" w:rsidP="00326E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6EC2" w:rsidRPr="00D20CEE" w14:paraId="5A003DD0" w14:textId="77777777" w:rsidTr="000F343C">
        <w:trPr>
          <w:trHeight w:val="798"/>
          <w:jc w:val="center"/>
        </w:trPr>
        <w:tc>
          <w:tcPr>
            <w:tcW w:w="704" w:type="dxa"/>
          </w:tcPr>
          <w:p w14:paraId="37A6612D" w14:textId="4E909D06" w:rsidR="00326EC2" w:rsidRPr="00D20CEE" w:rsidRDefault="00326EC2" w:rsidP="00326EC2">
            <w:pPr>
              <w:jc w:val="center"/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>1.</w:t>
            </w:r>
            <w:r w:rsidR="00ED2DBC" w:rsidRPr="00D20CEE">
              <w:rPr>
                <w:rFonts w:ascii="Times New Roman" w:hAnsi="Times New Roman" w:cs="Times New Roman"/>
              </w:rPr>
              <w:t>3</w:t>
            </w:r>
            <w:r w:rsidRPr="00D20C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04EACC6D" w14:textId="145358CF" w:rsidR="00326EC2" w:rsidRPr="00D20CEE" w:rsidRDefault="00ED2DBC" w:rsidP="00326EC2">
            <w:pPr>
              <w:rPr>
                <w:rFonts w:ascii="Times New Roman" w:hAnsi="Times New Roman" w:cs="Times New Roman"/>
                <w:b/>
              </w:rPr>
            </w:pPr>
            <w:r w:rsidRPr="00D20CEE">
              <w:rPr>
                <w:rFonts w:ascii="Times New Roman" w:eastAsia="Times New Roman" w:hAnsi="Times New Roman"/>
                <w:lang w:eastAsia="lt-LT"/>
              </w:rPr>
              <w:t>Endosagos matmenys</w:t>
            </w:r>
          </w:p>
        </w:tc>
        <w:tc>
          <w:tcPr>
            <w:tcW w:w="3685" w:type="dxa"/>
          </w:tcPr>
          <w:p w14:paraId="7D8BAAD7" w14:textId="39A48598" w:rsidR="00326EC2" w:rsidRPr="00D20CEE" w:rsidRDefault="00ED2DBC" w:rsidP="00326EC2">
            <w:pPr>
              <w:rPr>
                <w:rFonts w:ascii="Times New Roman" w:eastAsia="Times New Roman" w:hAnsi="Times New Roman"/>
                <w:lang w:eastAsia="lt-LT"/>
              </w:rPr>
            </w:pPr>
            <w:r w:rsidRPr="00D20CEE">
              <w:rPr>
                <w:rFonts w:ascii="Times New Roman" w:eastAsia="Times New Roman" w:hAnsi="Times New Roman"/>
                <w:lang w:eastAsia="lt-LT"/>
              </w:rPr>
              <w:t xml:space="preserve">Ilgis: 20 </w:t>
            </w:r>
            <w:r w:rsidRPr="00D20CEE">
              <w:rPr>
                <w:rFonts w:ascii="Times New Roman" w:hAnsi="Times New Roman" w:cs="Times New Roman"/>
              </w:rPr>
              <w:t>±</w:t>
            </w:r>
            <w:r w:rsidR="00F52127" w:rsidRPr="00D20CEE">
              <w:rPr>
                <w:rFonts w:ascii="Times New Roman" w:hAnsi="Times New Roman" w:cs="Times New Roman"/>
              </w:rPr>
              <w:t xml:space="preserve"> </w:t>
            </w:r>
            <w:r w:rsidRPr="00D20CEE">
              <w:rPr>
                <w:rFonts w:ascii="Times New Roman" w:hAnsi="Times New Roman" w:cs="Times New Roman"/>
              </w:rPr>
              <w:t>1 mm;</w:t>
            </w:r>
          </w:p>
          <w:p w14:paraId="7B8EFE28" w14:textId="630C04DE" w:rsidR="00ED2DBC" w:rsidRPr="00D20CEE" w:rsidRDefault="00ED2DBC" w:rsidP="00326EC2">
            <w:pPr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>Plotis: 3,5 ± 0,5 mm;</w:t>
            </w:r>
          </w:p>
          <w:p w14:paraId="3EB1133E" w14:textId="66DB5B02" w:rsidR="00ED2DBC" w:rsidRPr="00D20CEE" w:rsidRDefault="00ED2DBC" w:rsidP="00326EC2">
            <w:pPr>
              <w:rPr>
                <w:rFonts w:ascii="Times New Roman" w:hAnsi="Times New Roman" w:cs="Times New Roman"/>
                <w:b/>
              </w:rPr>
            </w:pPr>
            <w:r w:rsidRPr="00D20CEE">
              <w:rPr>
                <w:rFonts w:ascii="Times New Roman" w:hAnsi="Times New Roman" w:cs="Times New Roman"/>
              </w:rPr>
              <w:t>Storis: 2 ± 0,1 mm.</w:t>
            </w:r>
          </w:p>
        </w:tc>
        <w:tc>
          <w:tcPr>
            <w:tcW w:w="2829" w:type="dxa"/>
          </w:tcPr>
          <w:p w14:paraId="2A3BFA5B" w14:textId="77777777" w:rsidR="00326EC2" w:rsidRPr="00D20CEE" w:rsidRDefault="00326EC2" w:rsidP="00326E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6EC2" w:rsidRPr="00D20CEE" w14:paraId="74D65143" w14:textId="77777777" w:rsidTr="00F25F73">
        <w:trPr>
          <w:trHeight w:val="4112"/>
          <w:jc w:val="center"/>
        </w:trPr>
        <w:tc>
          <w:tcPr>
            <w:tcW w:w="704" w:type="dxa"/>
          </w:tcPr>
          <w:p w14:paraId="56503CB6" w14:textId="020A9988" w:rsidR="00326EC2" w:rsidRPr="00D20CEE" w:rsidRDefault="00326EC2" w:rsidP="00326EC2">
            <w:pPr>
              <w:jc w:val="center"/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>1.</w:t>
            </w:r>
            <w:r w:rsidR="00D21573" w:rsidRPr="00D20CEE">
              <w:rPr>
                <w:rFonts w:ascii="Times New Roman" w:hAnsi="Times New Roman" w:cs="Times New Roman"/>
              </w:rPr>
              <w:t>4</w:t>
            </w:r>
            <w:r w:rsidRPr="00D20C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5F35FE63" w14:textId="1FD0FD34" w:rsidR="00326EC2" w:rsidRPr="00D20CEE" w:rsidRDefault="00D21573" w:rsidP="00326EC2">
            <w:pPr>
              <w:rPr>
                <w:rFonts w:ascii="Times New Roman" w:hAnsi="Times New Roman" w:cs="Times New Roman"/>
                <w:b/>
              </w:rPr>
            </w:pPr>
            <w:r w:rsidRPr="00D20CEE">
              <w:rPr>
                <w:rFonts w:ascii="Times New Roman" w:eastAsia="Times New Roman" w:hAnsi="Times New Roman"/>
                <w:lang w:eastAsia="lt-LT"/>
              </w:rPr>
              <w:t>Sistemos sudėtis</w:t>
            </w:r>
          </w:p>
        </w:tc>
        <w:tc>
          <w:tcPr>
            <w:tcW w:w="3685" w:type="dxa"/>
          </w:tcPr>
          <w:p w14:paraId="510418DE" w14:textId="2A85A6AD" w:rsidR="0040596E" w:rsidRPr="00D20CEE" w:rsidRDefault="00D21573" w:rsidP="00326EC2">
            <w:pPr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 xml:space="preserve">1. Sistema susideda iš vienos pailgos formos endosagos, kiekvienoje sagoje </w:t>
            </w:r>
            <w:r w:rsidR="00A978F3" w:rsidRPr="00D20CEE">
              <w:rPr>
                <w:rFonts w:ascii="Times New Roman" w:hAnsi="Times New Roman" w:cs="Times New Roman"/>
              </w:rPr>
              <w:t>yra</w:t>
            </w:r>
            <w:r w:rsidRPr="00D20CEE">
              <w:rPr>
                <w:rFonts w:ascii="Times New Roman" w:hAnsi="Times New Roman" w:cs="Times New Roman"/>
              </w:rPr>
              <w:t xml:space="preserve"> 4 </w:t>
            </w:r>
            <w:r w:rsidR="00400CC5" w:rsidRPr="00D20CEE">
              <w:rPr>
                <w:rFonts w:ascii="Times New Roman" w:hAnsi="Times New Roman" w:cs="Times New Roman"/>
              </w:rPr>
              <w:t>kiaurymės</w:t>
            </w:r>
            <w:r w:rsidRPr="00D20CEE">
              <w:rPr>
                <w:rFonts w:ascii="Times New Roman" w:hAnsi="Times New Roman" w:cs="Times New Roman"/>
              </w:rPr>
              <w:t xml:space="preserve">; </w:t>
            </w:r>
          </w:p>
          <w:p w14:paraId="2EA3DC42" w14:textId="434C8861" w:rsidR="00DD430F" w:rsidRPr="00D20CEE" w:rsidRDefault="00D21573" w:rsidP="00326EC2">
            <w:pPr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 xml:space="preserve">2. Kraštinėse endosagos </w:t>
            </w:r>
            <w:r w:rsidR="00916345" w:rsidRPr="00D20CEE">
              <w:rPr>
                <w:rFonts w:ascii="Times New Roman" w:hAnsi="Times New Roman" w:cs="Times New Roman"/>
              </w:rPr>
              <w:t>kiaurymėse</w:t>
            </w:r>
            <w:r w:rsidRPr="00D20CEE">
              <w:rPr>
                <w:rFonts w:ascii="Times New Roman" w:hAnsi="Times New Roman" w:cs="Times New Roman"/>
              </w:rPr>
              <w:t xml:space="preserve"> iš karto įverti</w:t>
            </w:r>
            <w:r w:rsidR="00C672BB" w:rsidRPr="00D20CEE">
              <w:rPr>
                <w:rFonts w:ascii="Times New Roman" w:hAnsi="Times New Roman" w:cs="Times New Roman"/>
              </w:rPr>
              <w:t>,</w:t>
            </w:r>
            <w:r w:rsidRPr="00D20CEE">
              <w:rPr>
                <w:rFonts w:ascii="Times New Roman" w:hAnsi="Times New Roman" w:cs="Times New Roman"/>
              </w:rPr>
              <w:t xml:space="preserve"> pravedant</w:t>
            </w:r>
            <w:r w:rsidR="00ED5A37" w:rsidRPr="00D20CEE">
              <w:rPr>
                <w:rFonts w:ascii="Times New Roman" w:hAnsi="Times New Roman" w:cs="Times New Roman"/>
              </w:rPr>
              <w:t>i</w:t>
            </w:r>
            <w:r w:rsidRPr="00D20CEE">
              <w:rPr>
                <w:rFonts w:ascii="Times New Roman" w:hAnsi="Times New Roman" w:cs="Times New Roman"/>
              </w:rPr>
              <w:t>s ir sagą pasukant</w:t>
            </w:r>
            <w:r w:rsidR="00ED5A37" w:rsidRPr="00D20CEE">
              <w:rPr>
                <w:rFonts w:ascii="Times New Roman" w:hAnsi="Times New Roman" w:cs="Times New Roman"/>
              </w:rPr>
              <w:t>i</w:t>
            </w:r>
            <w:r w:rsidRPr="00D20CEE">
              <w:rPr>
                <w:rFonts w:ascii="Times New Roman" w:hAnsi="Times New Roman" w:cs="Times New Roman"/>
              </w:rPr>
              <w:t>s, skirtingų spalvų siūlai, pagaminti iš aukštos molekulinės masės polietileno (UHMWPE) arba lygiaver</w:t>
            </w:r>
            <w:r w:rsidR="00DD430F" w:rsidRPr="00D20CEE">
              <w:rPr>
                <w:rFonts w:ascii="Times New Roman" w:hAnsi="Times New Roman" w:cs="Times New Roman"/>
              </w:rPr>
              <w:t>tės</w:t>
            </w:r>
            <w:r w:rsidRPr="00D20CEE">
              <w:rPr>
                <w:rFonts w:ascii="Times New Roman" w:hAnsi="Times New Roman" w:cs="Times New Roman"/>
              </w:rPr>
              <w:t xml:space="preserve"> medžiag</w:t>
            </w:r>
            <w:r w:rsidR="00DD430F" w:rsidRPr="00D20CEE">
              <w:rPr>
                <w:rFonts w:ascii="Times New Roman" w:hAnsi="Times New Roman" w:cs="Times New Roman"/>
              </w:rPr>
              <w:t>os</w:t>
            </w:r>
            <w:r w:rsidRPr="00D20CEE">
              <w:rPr>
                <w:rFonts w:ascii="Times New Roman" w:hAnsi="Times New Roman" w:cs="Times New Roman"/>
              </w:rPr>
              <w:t xml:space="preserve">; </w:t>
            </w:r>
            <w:r w:rsidR="00DD430F" w:rsidRPr="00D20CEE">
              <w:rPr>
                <w:rFonts w:ascii="Times New Roman" w:hAnsi="Times New Roman" w:cs="Times New Roman"/>
              </w:rPr>
              <w:t xml:space="preserve"> </w:t>
            </w:r>
          </w:p>
          <w:p w14:paraId="356D07DD" w14:textId="5485DE09" w:rsidR="00326EC2" w:rsidRPr="00D20CEE" w:rsidRDefault="00D21573" w:rsidP="00326EC2">
            <w:pPr>
              <w:rPr>
                <w:rFonts w:ascii="Times New Roman" w:hAnsi="Times New Roman" w:cs="Times New Roman"/>
                <w:b/>
              </w:rPr>
            </w:pPr>
            <w:r w:rsidRPr="00D20CEE">
              <w:rPr>
                <w:rFonts w:ascii="Times New Roman" w:hAnsi="Times New Roman" w:cs="Times New Roman"/>
              </w:rPr>
              <w:t>3.</w:t>
            </w:r>
            <w:r w:rsidR="0040596E" w:rsidRPr="00D20CEE">
              <w:rPr>
                <w:rFonts w:ascii="Times New Roman" w:hAnsi="Times New Roman" w:cs="Times New Roman"/>
              </w:rPr>
              <w:t xml:space="preserve"> </w:t>
            </w:r>
            <w:r w:rsidRPr="00D20CEE">
              <w:rPr>
                <w:rFonts w:ascii="Times New Roman" w:hAnsi="Times New Roman" w:cs="Times New Roman"/>
              </w:rPr>
              <w:t>Užrakinantis kilpinis siūlas endosagos vidurinėse skylėse, pagamintas iš aukštos molekulinės masės polietileno (UHMWPE) su įpintu poliesteriu (arba lygiaverčių medžiagų), pritaikytas bet kokiam kanalo ilgiui.</w:t>
            </w:r>
          </w:p>
        </w:tc>
        <w:tc>
          <w:tcPr>
            <w:tcW w:w="2829" w:type="dxa"/>
          </w:tcPr>
          <w:p w14:paraId="32D37257" w14:textId="77777777" w:rsidR="00326EC2" w:rsidRPr="00D20CEE" w:rsidRDefault="00326EC2" w:rsidP="00326E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6EC2" w:rsidRPr="00D20CEE" w14:paraId="015271CA" w14:textId="77777777" w:rsidTr="000F343C">
        <w:trPr>
          <w:trHeight w:val="839"/>
          <w:jc w:val="center"/>
        </w:trPr>
        <w:tc>
          <w:tcPr>
            <w:tcW w:w="704" w:type="dxa"/>
          </w:tcPr>
          <w:p w14:paraId="1921175D" w14:textId="5B42999F" w:rsidR="00326EC2" w:rsidRPr="00D20CEE" w:rsidRDefault="00326EC2" w:rsidP="00326EC2">
            <w:pPr>
              <w:jc w:val="center"/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>1.</w:t>
            </w:r>
            <w:r w:rsidR="00916345" w:rsidRPr="00D20CEE">
              <w:rPr>
                <w:rFonts w:ascii="Times New Roman" w:hAnsi="Times New Roman" w:cs="Times New Roman"/>
              </w:rPr>
              <w:t>5</w:t>
            </w:r>
            <w:r w:rsidRPr="00D20C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2589FAE4" w14:textId="643752EC" w:rsidR="00326EC2" w:rsidRPr="00D20CEE" w:rsidRDefault="00916345" w:rsidP="00326EC2">
            <w:pPr>
              <w:rPr>
                <w:rFonts w:ascii="Times New Roman" w:hAnsi="Times New Roman"/>
              </w:rPr>
            </w:pPr>
            <w:r w:rsidRPr="00D20CEE">
              <w:rPr>
                <w:rFonts w:ascii="Times New Roman" w:hAnsi="Times New Roman"/>
              </w:rPr>
              <w:t>Fiksacija</w:t>
            </w:r>
          </w:p>
        </w:tc>
        <w:tc>
          <w:tcPr>
            <w:tcW w:w="3685" w:type="dxa"/>
          </w:tcPr>
          <w:p w14:paraId="396AC7D5" w14:textId="1FACA713" w:rsidR="00326EC2" w:rsidRPr="00D20CEE" w:rsidRDefault="00916345" w:rsidP="00326EC2">
            <w:pPr>
              <w:keepNext/>
              <w:tabs>
                <w:tab w:val="num" w:pos="2016"/>
              </w:tabs>
              <w:ind w:right="72"/>
              <w:outlineLvl w:val="6"/>
              <w:rPr>
                <w:rFonts w:ascii="Times New Roman" w:hAnsi="Times New Roman"/>
              </w:rPr>
            </w:pPr>
            <w:r w:rsidRPr="00D20CEE">
              <w:rPr>
                <w:rFonts w:ascii="Times New Roman" w:hAnsi="Times New Roman"/>
              </w:rPr>
              <w:t xml:space="preserve">Stabili ir rigidiška (nepaslanki) fiksacija, neslystant ir kilpai nepailgėjant po jos užrakinimo </w:t>
            </w:r>
          </w:p>
        </w:tc>
        <w:tc>
          <w:tcPr>
            <w:tcW w:w="2829" w:type="dxa"/>
          </w:tcPr>
          <w:p w14:paraId="50810966" w14:textId="77777777" w:rsidR="00326EC2" w:rsidRPr="00D20CEE" w:rsidRDefault="00326EC2" w:rsidP="00326E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2F85" w:rsidRPr="00D20CEE" w14:paraId="1288016F" w14:textId="77777777" w:rsidTr="00584FA3">
        <w:trPr>
          <w:trHeight w:val="2397"/>
          <w:jc w:val="center"/>
        </w:trPr>
        <w:tc>
          <w:tcPr>
            <w:tcW w:w="704" w:type="dxa"/>
          </w:tcPr>
          <w:p w14:paraId="60B6C370" w14:textId="369958AE" w:rsidR="003F2F85" w:rsidRPr="00D20CEE" w:rsidRDefault="004C7A5F" w:rsidP="00326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977" w:type="dxa"/>
          </w:tcPr>
          <w:p w14:paraId="5E747EC5" w14:textId="1D1FB933" w:rsidR="003F2F85" w:rsidRPr="00D20CEE" w:rsidRDefault="004C7A5F" w:rsidP="00326E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Suderinamumas</w:t>
            </w:r>
          </w:p>
        </w:tc>
        <w:tc>
          <w:tcPr>
            <w:tcW w:w="3685" w:type="dxa"/>
          </w:tcPr>
          <w:p w14:paraId="4BAE17B3" w14:textId="77777777" w:rsidR="003F2F85" w:rsidRDefault="00584FA3" w:rsidP="00326EC2">
            <w:pPr>
              <w:keepNext/>
              <w:tabs>
                <w:tab w:val="num" w:pos="2016"/>
              </w:tabs>
              <w:ind w:right="72"/>
              <w:outlineLvl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84329D">
              <w:rPr>
                <w:rFonts w:ascii="Times New Roman" w:hAnsi="Times New Roman"/>
              </w:rPr>
              <w:t>Endosaga turi būti suderinama su LSMU ligoninėje Kauno klinikose naudojama „GraftTech“ raiščių rekonstrukcijos sistema</w:t>
            </w:r>
            <w:r>
              <w:rPr>
                <w:rFonts w:ascii="Times New Roman" w:hAnsi="Times New Roman"/>
              </w:rPr>
              <w:t>;</w:t>
            </w:r>
          </w:p>
          <w:p w14:paraId="363038AA" w14:textId="54F93861" w:rsidR="00584FA3" w:rsidRPr="00D20CEE" w:rsidRDefault="00584FA3" w:rsidP="00326EC2">
            <w:pPr>
              <w:keepNext/>
              <w:tabs>
                <w:tab w:val="num" w:pos="2016"/>
              </w:tabs>
              <w:ind w:right="72"/>
              <w:outlineLvl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Endosaga turi būti pritaikyta naudojimui MRT (</w:t>
            </w:r>
            <w:r w:rsidRPr="00584FA3">
              <w:rPr>
                <w:rFonts w:ascii="Times New Roman" w:hAnsi="Times New Roman"/>
                <w:i/>
              </w:rPr>
              <w:t>angl.</w:t>
            </w:r>
            <w:r>
              <w:rPr>
                <w:rFonts w:ascii="Times New Roman" w:hAnsi="Times New Roman"/>
              </w:rPr>
              <w:t xml:space="preserve"> MRI) magnetiniame lauke (</w:t>
            </w:r>
            <w:r w:rsidRPr="00962C1C">
              <w:rPr>
                <w:rFonts w:ascii="Times New Roman" w:hAnsi="Times New Roman"/>
                <w:b/>
                <w:i/>
              </w:rPr>
              <w:t>kartu su pasiūlymu būtina pateikti atitinkamą gamintojo patvirtinimą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2829" w:type="dxa"/>
          </w:tcPr>
          <w:p w14:paraId="72FA9737" w14:textId="77777777" w:rsidR="003F2F85" w:rsidRPr="00D20CEE" w:rsidRDefault="003F2F85" w:rsidP="00326E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DBC" w:rsidRPr="00D20CEE" w14:paraId="07BAA8C8" w14:textId="77777777" w:rsidTr="000F343C">
        <w:trPr>
          <w:trHeight w:val="283"/>
          <w:jc w:val="center"/>
        </w:trPr>
        <w:tc>
          <w:tcPr>
            <w:tcW w:w="704" w:type="dxa"/>
          </w:tcPr>
          <w:p w14:paraId="7AF8AE85" w14:textId="1244923C" w:rsidR="00ED2DBC" w:rsidRPr="00D20CEE" w:rsidRDefault="00AD37F4" w:rsidP="00326EC2">
            <w:pPr>
              <w:jc w:val="center"/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>1.</w:t>
            </w:r>
            <w:r w:rsidR="00584FA3">
              <w:rPr>
                <w:rFonts w:ascii="Times New Roman" w:hAnsi="Times New Roman" w:cs="Times New Roman"/>
              </w:rPr>
              <w:t>7</w:t>
            </w:r>
            <w:r w:rsidRPr="00D20C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314C23FF" w14:textId="795F7F3B" w:rsidR="00ED2DBC" w:rsidRPr="00D20CEE" w:rsidRDefault="00ED2DBC" w:rsidP="00326EC2">
            <w:pPr>
              <w:rPr>
                <w:rFonts w:ascii="Times New Roman" w:hAnsi="Times New Roman"/>
              </w:rPr>
            </w:pPr>
            <w:r w:rsidRPr="00D20CEE">
              <w:rPr>
                <w:rFonts w:ascii="Times New Roman" w:hAnsi="Times New Roman"/>
              </w:rPr>
              <w:t>Pakuotė</w:t>
            </w:r>
          </w:p>
        </w:tc>
        <w:tc>
          <w:tcPr>
            <w:tcW w:w="3685" w:type="dxa"/>
          </w:tcPr>
          <w:p w14:paraId="510DB4E5" w14:textId="14414005" w:rsidR="00ED2DBC" w:rsidRPr="00D20CEE" w:rsidRDefault="00ED2DBC" w:rsidP="00326EC2">
            <w:pPr>
              <w:keepNext/>
              <w:tabs>
                <w:tab w:val="num" w:pos="2016"/>
              </w:tabs>
              <w:ind w:right="72"/>
              <w:outlineLvl w:val="6"/>
              <w:rPr>
                <w:rFonts w:ascii="Times New Roman" w:hAnsi="Times New Roman"/>
              </w:rPr>
            </w:pPr>
            <w:r w:rsidRPr="00D20CEE">
              <w:rPr>
                <w:rFonts w:ascii="Times New Roman" w:hAnsi="Times New Roman"/>
              </w:rPr>
              <w:t>Supakuota sterilioje pakuotėje</w:t>
            </w:r>
          </w:p>
        </w:tc>
        <w:tc>
          <w:tcPr>
            <w:tcW w:w="2829" w:type="dxa"/>
          </w:tcPr>
          <w:p w14:paraId="15E18511" w14:textId="77777777" w:rsidR="00ED2DBC" w:rsidRPr="00D20CEE" w:rsidRDefault="00ED2DBC" w:rsidP="00326E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6EC2" w:rsidRPr="00D20CEE" w14:paraId="149CAB45" w14:textId="77777777" w:rsidTr="009345B6">
        <w:trPr>
          <w:trHeight w:val="1118"/>
          <w:jc w:val="center"/>
        </w:trPr>
        <w:tc>
          <w:tcPr>
            <w:tcW w:w="704" w:type="dxa"/>
          </w:tcPr>
          <w:p w14:paraId="2D783F80" w14:textId="120A0525" w:rsidR="00326EC2" w:rsidRPr="00D20CEE" w:rsidRDefault="00326EC2" w:rsidP="00326EC2">
            <w:pPr>
              <w:jc w:val="center"/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>1.</w:t>
            </w:r>
            <w:r w:rsidR="00584FA3">
              <w:rPr>
                <w:rFonts w:ascii="Times New Roman" w:hAnsi="Times New Roman" w:cs="Times New Roman"/>
              </w:rPr>
              <w:t>8</w:t>
            </w:r>
            <w:r w:rsidRPr="00D20C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7928CD71" w14:textId="59632F63" w:rsidR="00326EC2" w:rsidRPr="00D20CEE" w:rsidRDefault="00326EC2" w:rsidP="00326EC2">
            <w:pPr>
              <w:rPr>
                <w:rFonts w:ascii="Times New Roman" w:hAnsi="Times New Roman"/>
              </w:rPr>
            </w:pPr>
            <w:r w:rsidRPr="00D20CEE"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3685" w:type="dxa"/>
          </w:tcPr>
          <w:p w14:paraId="2D5E4DE1" w14:textId="3F76CF70" w:rsidR="00326EC2" w:rsidRPr="00D20CEE" w:rsidRDefault="00326EC2" w:rsidP="00326EC2">
            <w:pPr>
              <w:keepNext/>
              <w:tabs>
                <w:tab w:val="num" w:pos="2016"/>
              </w:tabs>
              <w:ind w:right="72"/>
              <w:outlineLvl w:val="6"/>
              <w:rPr>
                <w:rFonts w:ascii="Times New Roman" w:hAnsi="Times New Roman"/>
              </w:rPr>
            </w:pPr>
            <w:r w:rsidRPr="00D20CEE">
              <w:rPr>
                <w:rFonts w:ascii="Times New Roman" w:hAnsi="Times New Roman"/>
              </w:rPr>
              <w:t>Kartu su pasiūlymu privaloma pat</w:t>
            </w:r>
            <w:r w:rsidR="001234BC" w:rsidRPr="00D20CEE">
              <w:rPr>
                <w:rFonts w:ascii="Times New Roman" w:hAnsi="Times New Roman"/>
              </w:rPr>
              <w:t>ei</w:t>
            </w:r>
            <w:r w:rsidRPr="00D20CEE">
              <w:rPr>
                <w:rFonts w:ascii="Times New Roman" w:hAnsi="Times New Roman"/>
              </w:rPr>
              <w:t>kti žymėjimą CE ženklu liudijančio galiojančio dokumento (CE sertifikato arba EB atitikties deklaracijos) kopiją</w:t>
            </w:r>
            <w:r w:rsidR="002D1094">
              <w:rPr>
                <w:rFonts w:ascii="Times New Roman" w:hAnsi="Times New Roman"/>
              </w:rPr>
              <w:t>.</w:t>
            </w:r>
          </w:p>
        </w:tc>
        <w:tc>
          <w:tcPr>
            <w:tcW w:w="2829" w:type="dxa"/>
          </w:tcPr>
          <w:p w14:paraId="15DE84E3" w14:textId="77777777" w:rsidR="00326EC2" w:rsidRPr="00D20CEE" w:rsidRDefault="00326EC2" w:rsidP="00326E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5D43" w:rsidRPr="00D20CEE" w14:paraId="3A3AD8B8" w14:textId="77777777" w:rsidTr="000F343C">
        <w:trPr>
          <w:trHeight w:val="557"/>
          <w:jc w:val="center"/>
        </w:trPr>
        <w:tc>
          <w:tcPr>
            <w:tcW w:w="704" w:type="dxa"/>
          </w:tcPr>
          <w:p w14:paraId="6479E521" w14:textId="49256F48" w:rsidR="00165D43" w:rsidRPr="00D20CEE" w:rsidRDefault="00165D43" w:rsidP="00165D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CE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977" w:type="dxa"/>
          </w:tcPr>
          <w:p w14:paraId="335801A0" w14:textId="73504BBC" w:rsidR="00165D43" w:rsidRPr="00D20CEE" w:rsidRDefault="00165D43" w:rsidP="00165D43">
            <w:pPr>
              <w:rPr>
                <w:rFonts w:ascii="Times New Roman" w:eastAsia="Times New Roman" w:hAnsi="Times New Roman"/>
                <w:b/>
                <w:lang w:eastAsia="lt-LT"/>
              </w:rPr>
            </w:pPr>
            <w:r w:rsidRPr="00D20CEE">
              <w:rPr>
                <w:rFonts w:ascii="Times New Roman" w:hAnsi="Times New Roman" w:cs="Times New Roman"/>
                <w:b/>
              </w:rPr>
              <w:t xml:space="preserve">Kryžminio raiščio fiksacijos sistema </w:t>
            </w:r>
          </w:p>
        </w:tc>
        <w:tc>
          <w:tcPr>
            <w:tcW w:w="3685" w:type="dxa"/>
          </w:tcPr>
          <w:p w14:paraId="52431A69" w14:textId="70A71E95" w:rsidR="00165D43" w:rsidRPr="00D20CEE" w:rsidRDefault="00165D43" w:rsidP="00165D43">
            <w:pPr>
              <w:keepNext/>
              <w:tabs>
                <w:tab w:val="num" w:pos="2016"/>
              </w:tabs>
              <w:ind w:right="72"/>
              <w:outlineLvl w:val="6"/>
              <w:rPr>
                <w:rFonts w:ascii="Times New Roman" w:hAnsi="Times New Roman"/>
              </w:rPr>
            </w:pPr>
            <w:r w:rsidRPr="00D20CEE">
              <w:rPr>
                <w:rFonts w:ascii="Times New Roman" w:hAnsi="Times New Roman" w:cs="Times New Roman"/>
              </w:rPr>
              <w:t>Orientacinis kiekis 150 vnt.</w:t>
            </w:r>
          </w:p>
        </w:tc>
        <w:tc>
          <w:tcPr>
            <w:tcW w:w="2829" w:type="dxa"/>
          </w:tcPr>
          <w:p w14:paraId="73590C54" w14:textId="77777777" w:rsidR="00165D43" w:rsidRPr="00D20CEE" w:rsidRDefault="00165D43" w:rsidP="00165D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5D43" w:rsidRPr="00D20CEE" w14:paraId="5BBD9619" w14:textId="77777777" w:rsidTr="000F343C">
        <w:trPr>
          <w:trHeight w:val="551"/>
          <w:jc w:val="center"/>
        </w:trPr>
        <w:tc>
          <w:tcPr>
            <w:tcW w:w="704" w:type="dxa"/>
          </w:tcPr>
          <w:p w14:paraId="74AF28EB" w14:textId="27562B15" w:rsidR="00165D43" w:rsidRPr="00D20CEE" w:rsidRDefault="00165D43" w:rsidP="00165D43">
            <w:pPr>
              <w:jc w:val="center"/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977" w:type="dxa"/>
          </w:tcPr>
          <w:p w14:paraId="7EC1B41B" w14:textId="21039ABC" w:rsidR="00165D43" w:rsidRPr="00D20CEE" w:rsidRDefault="00165D43" w:rsidP="00165D43">
            <w:pPr>
              <w:rPr>
                <w:rFonts w:ascii="Times New Roman" w:eastAsia="Times New Roman" w:hAnsi="Times New Roman"/>
                <w:lang w:eastAsia="lt-LT"/>
              </w:rPr>
            </w:pPr>
            <w:r w:rsidRPr="00D20CEE">
              <w:rPr>
                <w:rFonts w:ascii="Times New Roman" w:hAnsi="Times New Roman"/>
                <w:bCs/>
              </w:rPr>
              <w:t xml:space="preserve">Reguliuojamo ilgio endosaga </w:t>
            </w:r>
          </w:p>
        </w:tc>
        <w:tc>
          <w:tcPr>
            <w:tcW w:w="3685" w:type="dxa"/>
          </w:tcPr>
          <w:p w14:paraId="68277002" w14:textId="2253F3A4" w:rsidR="00165D43" w:rsidRPr="00D20CEE" w:rsidRDefault="00165D43" w:rsidP="00165D43">
            <w:pPr>
              <w:keepNext/>
              <w:tabs>
                <w:tab w:val="num" w:pos="2016"/>
              </w:tabs>
              <w:ind w:right="72"/>
              <w:outlineLvl w:val="6"/>
              <w:rPr>
                <w:rFonts w:ascii="Times New Roman" w:hAnsi="Times New Roman"/>
              </w:rPr>
            </w:pPr>
            <w:r w:rsidRPr="00D20CEE">
              <w:rPr>
                <w:rFonts w:ascii="Times New Roman" w:hAnsi="Times New Roman" w:cs="Times New Roman"/>
              </w:rPr>
              <w:t>Reguliuojamo ilgio</w:t>
            </w:r>
            <w:r w:rsidRPr="00D20CEE">
              <w:rPr>
                <w:rFonts w:ascii="Times New Roman" w:hAnsi="Times New Roman"/>
                <w:bCs/>
              </w:rPr>
              <w:t xml:space="preserve"> endosaga</w:t>
            </w:r>
            <w:r w:rsidRPr="00D20CEE">
              <w:rPr>
                <w:rFonts w:ascii="Times New Roman" w:hAnsi="Times New Roman" w:cs="Times New Roman"/>
              </w:rPr>
              <w:t xml:space="preserve"> PKR transplanto fiksacijai</w:t>
            </w:r>
          </w:p>
        </w:tc>
        <w:tc>
          <w:tcPr>
            <w:tcW w:w="2829" w:type="dxa"/>
          </w:tcPr>
          <w:p w14:paraId="4C00F4D6" w14:textId="77777777" w:rsidR="00165D43" w:rsidRPr="00D20CEE" w:rsidRDefault="00165D43" w:rsidP="00165D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5D43" w:rsidRPr="00D20CEE" w14:paraId="3EC765CA" w14:textId="77777777" w:rsidTr="000F343C">
        <w:trPr>
          <w:trHeight w:val="559"/>
          <w:jc w:val="center"/>
        </w:trPr>
        <w:tc>
          <w:tcPr>
            <w:tcW w:w="704" w:type="dxa"/>
          </w:tcPr>
          <w:p w14:paraId="08520ACF" w14:textId="64631C72" w:rsidR="00165D43" w:rsidRPr="00D20CEE" w:rsidRDefault="00165D43" w:rsidP="00165D43">
            <w:pPr>
              <w:jc w:val="center"/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977" w:type="dxa"/>
          </w:tcPr>
          <w:p w14:paraId="4E756B3C" w14:textId="409065EA" w:rsidR="00165D43" w:rsidRPr="00D20CEE" w:rsidRDefault="00165D43" w:rsidP="00165D43">
            <w:pPr>
              <w:rPr>
                <w:rFonts w:ascii="Times New Roman" w:eastAsia="Times New Roman" w:hAnsi="Times New Roman"/>
                <w:lang w:eastAsia="lt-LT"/>
              </w:rPr>
            </w:pPr>
            <w:r w:rsidRPr="00D20CEE">
              <w:rPr>
                <w:rFonts w:ascii="Times New Roman" w:eastAsia="Times New Roman" w:hAnsi="Times New Roman"/>
                <w:lang w:eastAsia="lt-LT"/>
              </w:rPr>
              <w:t>Endosagos medžiaga</w:t>
            </w:r>
          </w:p>
        </w:tc>
        <w:tc>
          <w:tcPr>
            <w:tcW w:w="3685" w:type="dxa"/>
          </w:tcPr>
          <w:p w14:paraId="099FB3F1" w14:textId="7EA2A01D" w:rsidR="00165D43" w:rsidRPr="00D20CEE" w:rsidRDefault="00165D43" w:rsidP="00165D43">
            <w:pPr>
              <w:keepNext/>
              <w:tabs>
                <w:tab w:val="num" w:pos="2016"/>
              </w:tabs>
              <w:ind w:right="72"/>
              <w:outlineLvl w:val="6"/>
              <w:rPr>
                <w:rFonts w:ascii="Times New Roman" w:hAnsi="Times New Roman"/>
              </w:rPr>
            </w:pPr>
            <w:r w:rsidRPr="00D20CEE">
              <w:rPr>
                <w:rFonts w:ascii="Times New Roman" w:hAnsi="Times New Roman"/>
              </w:rPr>
              <w:t>Medicininis titano lydinys (arba lygiavertė medžiaga)</w:t>
            </w:r>
          </w:p>
        </w:tc>
        <w:tc>
          <w:tcPr>
            <w:tcW w:w="2829" w:type="dxa"/>
          </w:tcPr>
          <w:p w14:paraId="4EC6E18B" w14:textId="77777777" w:rsidR="00165D43" w:rsidRPr="00D20CEE" w:rsidRDefault="00165D43" w:rsidP="00165D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5D43" w:rsidRPr="00D20CEE" w14:paraId="3D263965" w14:textId="77777777" w:rsidTr="000F343C">
        <w:trPr>
          <w:trHeight w:val="836"/>
          <w:jc w:val="center"/>
        </w:trPr>
        <w:tc>
          <w:tcPr>
            <w:tcW w:w="704" w:type="dxa"/>
          </w:tcPr>
          <w:p w14:paraId="2CE8CEC5" w14:textId="4B76D58C" w:rsidR="00165D43" w:rsidRPr="00D20CEE" w:rsidRDefault="00165D43" w:rsidP="00165D43">
            <w:pPr>
              <w:jc w:val="center"/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2977" w:type="dxa"/>
          </w:tcPr>
          <w:p w14:paraId="7A51309B" w14:textId="5F7AACAD" w:rsidR="00165D43" w:rsidRPr="00D20CEE" w:rsidRDefault="00165D43" w:rsidP="00165D43">
            <w:pPr>
              <w:rPr>
                <w:rFonts w:ascii="Times New Roman" w:eastAsia="Times New Roman" w:hAnsi="Times New Roman"/>
                <w:lang w:eastAsia="lt-LT"/>
              </w:rPr>
            </w:pPr>
            <w:r w:rsidRPr="00D20CEE">
              <w:rPr>
                <w:rFonts w:ascii="Times New Roman" w:eastAsia="Times New Roman" w:hAnsi="Times New Roman"/>
                <w:lang w:eastAsia="lt-LT"/>
              </w:rPr>
              <w:t>Endosagos matmenys</w:t>
            </w:r>
          </w:p>
        </w:tc>
        <w:tc>
          <w:tcPr>
            <w:tcW w:w="3685" w:type="dxa"/>
          </w:tcPr>
          <w:p w14:paraId="003F6442" w14:textId="39E6E97F" w:rsidR="00165D43" w:rsidRPr="00D20CEE" w:rsidRDefault="00165D43" w:rsidP="00165D43">
            <w:pPr>
              <w:rPr>
                <w:rFonts w:ascii="Times New Roman" w:eastAsia="Times New Roman" w:hAnsi="Times New Roman"/>
                <w:lang w:eastAsia="lt-LT"/>
              </w:rPr>
            </w:pPr>
            <w:r w:rsidRPr="00D20CEE">
              <w:rPr>
                <w:rFonts w:ascii="Times New Roman" w:eastAsia="Times New Roman" w:hAnsi="Times New Roman"/>
                <w:lang w:eastAsia="lt-LT"/>
              </w:rPr>
              <w:t xml:space="preserve">Ilgis: </w:t>
            </w:r>
            <w:r w:rsidR="0085008F" w:rsidRPr="00D20CEE">
              <w:rPr>
                <w:rFonts w:ascii="Times New Roman" w:eastAsia="Times New Roman" w:hAnsi="Times New Roman"/>
                <w:lang w:eastAsia="lt-LT"/>
              </w:rPr>
              <w:t>12 – 14</w:t>
            </w:r>
            <w:r w:rsidRPr="00D20CEE">
              <w:rPr>
                <w:rFonts w:ascii="Times New Roman" w:hAnsi="Times New Roman" w:cs="Times New Roman"/>
              </w:rPr>
              <w:t xml:space="preserve"> mm;</w:t>
            </w:r>
          </w:p>
          <w:p w14:paraId="1AF5F1AD" w14:textId="77777777" w:rsidR="00165D43" w:rsidRPr="00D20CEE" w:rsidRDefault="00165D43" w:rsidP="00165D43">
            <w:pPr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>Plotis: 3,5 ± 0,5 mm;</w:t>
            </w:r>
          </w:p>
          <w:p w14:paraId="17C2B0BC" w14:textId="68452814" w:rsidR="00165D43" w:rsidRPr="00D20CEE" w:rsidRDefault="00165D43" w:rsidP="00165D43">
            <w:pPr>
              <w:keepNext/>
              <w:tabs>
                <w:tab w:val="num" w:pos="2016"/>
              </w:tabs>
              <w:ind w:right="72"/>
              <w:outlineLvl w:val="6"/>
              <w:rPr>
                <w:rFonts w:ascii="Times New Roman" w:hAnsi="Times New Roman"/>
              </w:rPr>
            </w:pPr>
            <w:r w:rsidRPr="00D20CEE">
              <w:rPr>
                <w:rFonts w:ascii="Times New Roman" w:hAnsi="Times New Roman" w:cs="Times New Roman"/>
              </w:rPr>
              <w:t>Storis: 2 ± 0,1 mm.</w:t>
            </w:r>
          </w:p>
        </w:tc>
        <w:tc>
          <w:tcPr>
            <w:tcW w:w="2829" w:type="dxa"/>
          </w:tcPr>
          <w:p w14:paraId="2302CAAE" w14:textId="77777777" w:rsidR="00165D43" w:rsidRPr="00D20CEE" w:rsidRDefault="00165D43" w:rsidP="00165D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5D43" w:rsidRPr="00D20CEE" w14:paraId="14D305A1" w14:textId="77777777" w:rsidTr="00446233">
        <w:trPr>
          <w:trHeight w:val="2683"/>
          <w:jc w:val="center"/>
        </w:trPr>
        <w:tc>
          <w:tcPr>
            <w:tcW w:w="704" w:type="dxa"/>
          </w:tcPr>
          <w:p w14:paraId="40C51A51" w14:textId="57228FDD" w:rsidR="00165D43" w:rsidRPr="00D20CEE" w:rsidRDefault="00165D43" w:rsidP="00165D43">
            <w:pPr>
              <w:jc w:val="center"/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977" w:type="dxa"/>
          </w:tcPr>
          <w:p w14:paraId="648F6872" w14:textId="5046F241" w:rsidR="00165D43" w:rsidRPr="00D20CEE" w:rsidRDefault="00165D43" w:rsidP="00165D43">
            <w:pPr>
              <w:rPr>
                <w:rFonts w:ascii="Times New Roman" w:eastAsia="Times New Roman" w:hAnsi="Times New Roman"/>
                <w:lang w:eastAsia="lt-LT"/>
              </w:rPr>
            </w:pPr>
            <w:r w:rsidRPr="00D20CEE">
              <w:rPr>
                <w:rFonts w:ascii="Times New Roman" w:eastAsia="Times New Roman" w:hAnsi="Times New Roman"/>
                <w:lang w:eastAsia="lt-LT"/>
              </w:rPr>
              <w:t>Sistemos sudėtis</w:t>
            </w:r>
          </w:p>
        </w:tc>
        <w:tc>
          <w:tcPr>
            <w:tcW w:w="3685" w:type="dxa"/>
          </w:tcPr>
          <w:p w14:paraId="4CC87850" w14:textId="77777777" w:rsidR="00165D43" w:rsidRPr="00D20CEE" w:rsidRDefault="00165D43" w:rsidP="00165D43">
            <w:pPr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 xml:space="preserve">1. Sistema susideda iš vienos pailgos formos endosagos, kiekvienoje sagoje yra 4 kiaurymės; </w:t>
            </w:r>
          </w:p>
          <w:p w14:paraId="41BC6097" w14:textId="77777777" w:rsidR="00165D43" w:rsidRPr="00D20CEE" w:rsidRDefault="00165D43" w:rsidP="00165D43">
            <w:pPr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 xml:space="preserve">2. Kraštinėse endosagos kiaurymėse iš karto įverti, pravedantis ir sagą pasukantis, skirtingų spalvų siūlai, pagaminti iš aukštos molekulinės masės polietileno (UHMWPE) arba lygiavertės medžiagos;  </w:t>
            </w:r>
          </w:p>
          <w:p w14:paraId="6CA6C124" w14:textId="72D25E4A" w:rsidR="00165D43" w:rsidRPr="00D20CEE" w:rsidRDefault="00165D43" w:rsidP="00165D43">
            <w:pPr>
              <w:rPr>
                <w:rFonts w:ascii="Times New Roman" w:eastAsia="Times New Roman" w:hAnsi="Times New Roman"/>
                <w:lang w:eastAsia="lt-LT"/>
              </w:rPr>
            </w:pPr>
            <w:r w:rsidRPr="00D20CEE">
              <w:rPr>
                <w:rFonts w:ascii="Times New Roman" w:hAnsi="Times New Roman" w:cs="Times New Roman"/>
              </w:rPr>
              <w:t>3. Užrakinantis kilpinis siūlas endosagos vidurinėse skylėse, pagamintas iš aukštos molekulinės masės polietileno (UHMWPE) su įpintu poliesteriu (arba lygiaverčių medžiagų), pritaikytas bet kokiam kanalo ilgiui.</w:t>
            </w:r>
          </w:p>
        </w:tc>
        <w:tc>
          <w:tcPr>
            <w:tcW w:w="2829" w:type="dxa"/>
          </w:tcPr>
          <w:p w14:paraId="544C7937" w14:textId="77777777" w:rsidR="00165D43" w:rsidRPr="00D20CEE" w:rsidRDefault="00165D43" w:rsidP="00165D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5D43" w:rsidRPr="00D20CEE" w14:paraId="0129FE43" w14:textId="77777777" w:rsidTr="00672212">
        <w:trPr>
          <w:trHeight w:val="894"/>
          <w:jc w:val="center"/>
        </w:trPr>
        <w:tc>
          <w:tcPr>
            <w:tcW w:w="704" w:type="dxa"/>
          </w:tcPr>
          <w:p w14:paraId="1575CFB6" w14:textId="6EF33DA5" w:rsidR="00165D43" w:rsidRPr="00D20CEE" w:rsidRDefault="00165D43" w:rsidP="00165D43">
            <w:pPr>
              <w:jc w:val="center"/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977" w:type="dxa"/>
          </w:tcPr>
          <w:p w14:paraId="63AE39C7" w14:textId="3BF8DD42" w:rsidR="00165D43" w:rsidRPr="00D20CEE" w:rsidRDefault="00165D43" w:rsidP="00165D43">
            <w:pPr>
              <w:rPr>
                <w:rFonts w:ascii="Times New Roman" w:eastAsia="Times New Roman" w:hAnsi="Times New Roman"/>
                <w:lang w:eastAsia="lt-LT"/>
              </w:rPr>
            </w:pPr>
            <w:r w:rsidRPr="00D20CEE">
              <w:rPr>
                <w:rFonts w:ascii="Times New Roman" w:hAnsi="Times New Roman"/>
              </w:rPr>
              <w:t>Fiksacija</w:t>
            </w:r>
          </w:p>
        </w:tc>
        <w:tc>
          <w:tcPr>
            <w:tcW w:w="3685" w:type="dxa"/>
          </w:tcPr>
          <w:p w14:paraId="2DEB7E21" w14:textId="554D09BD" w:rsidR="00165D43" w:rsidRPr="00D20CEE" w:rsidRDefault="00165D43" w:rsidP="00165D43">
            <w:pPr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/>
              </w:rPr>
              <w:t xml:space="preserve">Stabili ir rigidiška (nepaslanki) fiksacija, neslystant ir kilpai nepailgėjant po jos užrakinimo </w:t>
            </w:r>
          </w:p>
        </w:tc>
        <w:tc>
          <w:tcPr>
            <w:tcW w:w="2829" w:type="dxa"/>
          </w:tcPr>
          <w:p w14:paraId="3E5294FA" w14:textId="77777777" w:rsidR="00165D43" w:rsidRPr="00D20CEE" w:rsidRDefault="00165D43" w:rsidP="00165D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4329D" w:rsidRPr="00D20CEE" w14:paraId="2671CE41" w14:textId="77777777" w:rsidTr="00B5091F">
        <w:trPr>
          <w:trHeight w:val="2268"/>
          <w:jc w:val="center"/>
        </w:trPr>
        <w:tc>
          <w:tcPr>
            <w:tcW w:w="704" w:type="dxa"/>
          </w:tcPr>
          <w:p w14:paraId="456FB816" w14:textId="107054BB" w:rsidR="0084329D" w:rsidRPr="00D20CEE" w:rsidRDefault="0084329D" w:rsidP="00843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977" w:type="dxa"/>
          </w:tcPr>
          <w:p w14:paraId="69F605C5" w14:textId="375C473A" w:rsidR="0084329D" w:rsidRPr="00D20CEE" w:rsidRDefault="0084329D" w:rsidP="008432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Suderinamumas</w:t>
            </w:r>
          </w:p>
        </w:tc>
        <w:tc>
          <w:tcPr>
            <w:tcW w:w="3685" w:type="dxa"/>
          </w:tcPr>
          <w:p w14:paraId="2F57B1A6" w14:textId="42C902FD" w:rsidR="0084329D" w:rsidRDefault="00B606FD" w:rsidP="008432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84329D">
              <w:rPr>
                <w:rFonts w:ascii="Times New Roman" w:hAnsi="Times New Roman"/>
              </w:rPr>
              <w:t>Endosaga turi būti suderinama su LSMU ligoninėje Kauno klinikose naudojama „GraftTech“ raiščių rekonstrukcijos sistema</w:t>
            </w:r>
            <w:r w:rsidR="00962C1C">
              <w:rPr>
                <w:rFonts w:ascii="Times New Roman" w:hAnsi="Times New Roman"/>
              </w:rPr>
              <w:t>;</w:t>
            </w:r>
          </w:p>
          <w:p w14:paraId="1E485858" w14:textId="56A81790" w:rsidR="00962C1C" w:rsidRPr="00D20CEE" w:rsidRDefault="00962C1C" w:rsidP="008432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B606FD">
              <w:rPr>
                <w:rFonts w:ascii="Times New Roman" w:hAnsi="Times New Roman"/>
              </w:rPr>
              <w:t>Endosaga turi būti pritaikyta naudojimui MRT (</w:t>
            </w:r>
            <w:r w:rsidR="00B606FD" w:rsidRPr="00584FA3">
              <w:rPr>
                <w:rFonts w:ascii="Times New Roman" w:hAnsi="Times New Roman"/>
                <w:i/>
              </w:rPr>
              <w:t>angl.</w:t>
            </w:r>
            <w:r w:rsidR="00B606FD">
              <w:rPr>
                <w:rFonts w:ascii="Times New Roman" w:hAnsi="Times New Roman"/>
              </w:rPr>
              <w:t xml:space="preserve"> MRI) magnetiniame lauke</w:t>
            </w:r>
            <w:r w:rsidR="00B606FD" w:rsidRPr="00962C1C">
              <w:rPr>
                <w:rFonts w:ascii="Times New Roman" w:hAnsi="Times New Roman"/>
                <w:b/>
                <w:i/>
              </w:rPr>
              <w:t xml:space="preserve"> </w:t>
            </w:r>
            <w:r w:rsidR="00B606FD" w:rsidRPr="00B606FD">
              <w:rPr>
                <w:rFonts w:ascii="Times New Roman" w:hAnsi="Times New Roman"/>
              </w:rPr>
              <w:t>(</w:t>
            </w:r>
            <w:r w:rsidRPr="00962C1C">
              <w:rPr>
                <w:rFonts w:ascii="Times New Roman" w:hAnsi="Times New Roman"/>
                <w:b/>
                <w:i/>
              </w:rPr>
              <w:t>kartu su pasiūlymu būtina pateikti atitinkamą gamintojo patvirtinimą</w:t>
            </w:r>
            <w:r w:rsidR="00B606FD" w:rsidRPr="00B606FD">
              <w:rPr>
                <w:rFonts w:ascii="Times New Roman" w:hAnsi="Times New Roman"/>
              </w:rPr>
              <w:t>)</w:t>
            </w:r>
            <w:r w:rsidR="00B606FD">
              <w:rPr>
                <w:rFonts w:ascii="Times New Roman" w:hAnsi="Times New Roman"/>
              </w:rPr>
              <w:t>.</w:t>
            </w:r>
          </w:p>
        </w:tc>
        <w:tc>
          <w:tcPr>
            <w:tcW w:w="2829" w:type="dxa"/>
          </w:tcPr>
          <w:p w14:paraId="5871F285" w14:textId="77777777" w:rsidR="0084329D" w:rsidRPr="00D20CEE" w:rsidRDefault="0084329D" w:rsidP="008432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4329D" w:rsidRPr="00D20CEE" w14:paraId="7800C736" w14:textId="77777777" w:rsidTr="000F343C">
        <w:trPr>
          <w:trHeight w:val="283"/>
          <w:jc w:val="center"/>
        </w:trPr>
        <w:tc>
          <w:tcPr>
            <w:tcW w:w="704" w:type="dxa"/>
          </w:tcPr>
          <w:p w14:paraId="214EF1D9" w14:textId="720EEAF8" w:rsidR="0084329D" w:rsidRPr="00D20CEE" w:rsidRDefault="0084329D" w:rsidP="0084329D">
            <w:pPr>
              <w:jc w:val="center"/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>2.</w:t>
            </w:r>
            <w:r w:rsidR="00584FA3">
              <w:rPr>
                <w:rFonts w:ascii="Times New Roman" w:hAnsi="Times New Roman" w:cs="Times New Roman"/>
              </w:rPr>
              <w:t>7</w:t>
            </w:r>
            <w:r w:rsidRPr="00D20C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6CA0C8AD" w14:textId="5559FFF8" w:rsidR="0084329D" w:rsidRPr="00D20CEE" w:rsidRDefault="0084329D" w:rsidP="0084329D">
            <w:pPr>
              <w:rPr>
                <w:rFonts w:ascii="Times New Roman" w:hAnsi="Times New Roman"/>
              </w:rPr>
            </w:pPr>
            <w:r w:rsidRPr="00D20CEE">
              <w:rPr>
                <w:rFonts w:ascii="Times New Roman" w:hAnsi="Times New Roman"/>
              </w:rPr>
              <w:t>Pakuotė</w:t>
            </w:r>
          </w:p>
        </w:tc>
        <w:tc>
          <w:tcPr>
            <w:tcW w:w="3685" w:type="dxa"/>
          </w:tcPr>
          <w:p w14:paraId="6F3F938D" w14:textId="78BDB53E" w:rsidR="0084329D" w:rsidRPr="00D20CEE" w:rsidRDefault="0084329D" w:rsidP="0084329D">
            <w:pPr>
              <w:rPr>
                <w:rFonts w:ascii="Times New Roman" w:hAnsi="Times New Roman"/>
              </w:rPr>
            </w:pPr>
            <w:r w:rsidRPr="00D20CEE">
              <w:rPr>
                <w:rFonts w:ascii="Times New Roman" w:hAnsi="Times New Roman"/>
              </w:rPr>
              <w:t>Supakuota sterilioje pakuotėje</w:t>
            </w:r>
          </w:p>
        </w:tc>
        <w:tc>
          <w:tcPr>
            <w:tcW w:w="2829" w:type="dxa"/>
          </w:tcPr>
          <w:p w14:paraId="750C680E" w14:textId="77777777" w:rsidR="0084329D" w:rsidRPr="00D20CEE" w:rsidRDefault="0084329D" w:rsidP="008432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4329D" w:rsidRPr="00D20CEE" w14:paraId="6068FB1A" w14:textId="77777777" w:rsidTr="000F343C">
        <w:trPr>
          <w:trHeight w:val="1122"/>
          <w:jc w:val="center"/>
        </w:trPr>
        <w:tc>
          <w:tcPr>
            <w:tcW w:w="704" w:type="dxa"/>
          </w:tcPr>
          <w:p w14:paraId="18913F9A" w14:textId="13EB7E08" w:rsidR="0084329D" w:rsidRPr="00D20CEE" w:rsidRDefault="0084329D" w:rsidP="0084329D">
            <w:pPr>
              <w:jc w:val="center"/>
              <w:rPr>
                <w:rFonts w:ascii="Times New Roman" w:hAnsi="Times New Roman" w:cs="Times New Roman"/>
              </w:rPr>
            </w:pPr>
            <w:r w:rsidRPr="00D20CEE">
              <w:rPr>
                <w:rFonts w:ascii="Times New Roman" w:hAnsi="Times New Roman" w:cs="Times New Roman"/>
              </w:rPr>
              <w:t>2.</w:t>
            </w:r>
            <w:r w:rsidR="00584FA3">
              <w:rPr>
                <w:rFonts w:ascii="Times New Roman" w:hAnsi="Times New Roman" w:cs="Times New Roman"/>
              </w:rPr>
              <w:t>8</w:t>
            </w:r>
            <w:r w:rsidRPr="00D20C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1741BA75" w14:textId="6531F8F7" w:rsidR="0084329D" w:rsidRPr="00D20CEE" w:rsidRDefault="0084329D" w:rsidP="0084329D">
            <w:pPr>
              <w:rPr>
                <w:rFonts w:ascii="Times New Roman" w:hAnsi="Times New Roman"/>
              </w:rPr>
            </w:pPr>
            <w:r w:rsidRPr="00D20CEE"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3685" w:type="dxa"/>
          </w:tcPr>
          <w:p w14:paraId="4F9AE73B" w14:textId="4C00D155" w:rsidR="0084329D" w:rsidRPr="00D20CEE" w:rsidRDefault="0084329D" w:rsidP="0084329D">
            <w:pPr>
              <w:rPr>
                <w:rFonts w:ascii="Times New Roman" w:hAnsi="Times New Roman"/>
              </w:rPr>
            </w:pPr>
            <w:r w:rsidRPr="00D20CEE">
              <w:rPr>
                <w:rFonts w:ascii="Times New Roman" w:hAnsi="Times New Roman"/>
              </w:rPr>
              <w:t>Kartu su pasiūlymu privaloma pateikti žymėjimą CE ženklu liudijančio galiojančio dokumento (CE sertifikato arba EB atitikties deklaracijos) kopiją</w:t>
            </w:r>
            <w:r w:rsidR="002D1094">
              <w:rPr>
                <w:rFonts w:ascii="Times New Roman" w:hAnsi="Times New Roman"/>
              </w:rPr>
              <w:t>.</w:t>
            </w:r>
          </w:p>
        </w:tc>
        <w:tc>
          <w:tcPr>
            <w:tcW w:w="2829" w:type="dxa"/>
          </w:tcPr>
          <w:p w14:paraId="04A59C47" w14:textId="77777777" w:rsidR="0084329D" w:rsidRPr="00D20CEE" w:rsidRDefault="0084329D" w:rsidP="0084329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4F4288A" w14:textId="7D33521E" w:rsidR="00B63E0B" w:rsidRPr="00D20CEE" w:rsidRDefault="00B63E0B" w:rsidP="00B63E0B">
      <w:pPr>
        <w:rPr>
          <w:rFonts w:ascii="Times New Roman" w:hAnsi="Times New Roman" w:cs="Times New Roman"/>
          <w:b/>
        </w:rPr>
      </w:pPr>
    </w:p>
    <w:p w14:paraId="3B79863D" w14:textId="77777777" w:rsidR="004F40EA" w:rsidRDefault="004F40EA" w:rsidP="00B63E0B">
      <w:pPr>
        <w:rPr>
          <w:rFonts w:ascii="Times New Roman" w:hAnsi="Times New Roman" w:cs="Times New Roman"/>
          <w:b/>
        </w:rPr>
      </w:pPr>
    </w:p>
    <w:p w14:paraId="34E23BB1" w14:textId="1689B1DF" w:rsidR="00D20CEE" w:rsidRPr="00D20CEE" w:rsidRDefault="00D20CEE" w:rsidP="00B63E0B">
      <w:pPr>
        <w:rPr>
          <w:rFonts w:ascii="Times New Roman" w:hAnsi="Times New Roman" w:cs="Times New Roman"/>
          <w:b/>
        </w:rPr>
      </w:pPr>
      <w:r w:rsidRPr="00D20CEE">
        <w:rPr>
          <w:rFonts w:ascii="Times New Roman" w:hAnsi="Times New Roman" w:cs="Times New Roman"/>
          <w:b/>
        </w:rPr>
        <w:t>Pastabos, papildomi reikalavimai:</w:t>
      </w:r>
    </w:p>
    <w:p w14:paraId="3BA3BADD" w14:textId="52ADFF19" w:rsidR="00D20CEE" w:rsidRDefault="00D20CEE" w:rsidP="00D20C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right="-31" w:hanging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D20CEE">
        <w:rPr>
          <w:rFonts w:ascii="Times New Roman" w:eastAsia="Times New Roman" w:hAnsi="Times New Roman" w:cs="Times New Roman"/>
        </w:rPr>
        <w:t>Pasiūlymo priede turi būti pateikti gamintojo katalogai, prospektai ar kita informacija su siūlomos prekės eskizais – iliustracijomis ir aprašais.</w:t>
      </w:r>
    </w:p>
    <w:p w14:paraId="78203C4B" w14:textId="77777777" w:rsidR="004F40EA" w:rsidRPr="00D20CEE" w:rsidRDefault="004F40EA" w:rsidP="004F40EA">
      <w:pPr>
        <w:overflowPunct w:val="0"/>
        <w:autoSpaceDE w:val="0"/>
        <w:autoSpaceDN w:val="0"/>
        <w:adjustRightInd w:val="0"/>
        <w:spacing w:after="0" w:line="240" w:lineRule="auto"/>
        <w:ind w:left="284" w:right="-31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34474EC" w14:textId="07B5FDC3" w:rsidR="00D20CEE" w:rsidRDefault="00D20CEE" w:rsidP="00D20CEE">
      <w:pPr>
        <w:pStyle w:val="Sraopastrai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</w:rPr>
      </w:pPr>
      <w:r w:rsidRPr="00D20CEE">
        <w:rPr>
          <w:rFonts w:ascii="Times New Roman" w:hAnsi="Times New Roman" w:cs="Times New Roman"/>
          <w:noProof/>
        </w:rPr>
        <w:t>Bus vertinama tik tiekėjo pasiūlyta originaliame gamintojo kataloge nurodyta produkcija (nurodant prekių kodus). Tiekėjo pasiūlymai su gamintojo įsipareigojimu pagaminti implantus pagal poreikį nebus priimami ir nebus vertinami.</w:t>
      </w:r>
    </w:p>
    <w:p w14:paraId="6BD4E6B2" w14:textId="77777777" w:rsidR="004F40EA" w:rsidRPr="004F40EA" w:rsidRDefault="004F40EA" w:rsidP="004F40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F9E49" w14:textId="4A828095" w:rsidR="00D20CEE" w:rsidRDefault="00D20CEE" w:rsidP="00D20CEE">
      <w:pPr>
        <w:pStyle w:val="Sraopastrai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</w:rPr>
      </w:pPr>
      <w:r w:rsidRPr="00D20CEE">
        <w:rPr>
          <w:rFonts w:ascii="Times New Roman" w:hAnsi="Times New Roman" w:cs="Times New Roman"/>
          <w:noProof/>
        </w:rPr>
        <w:t>Tiekėjas kartu su pasiūlymu privalo pateikti</w:t>
      </w:r>
      <w:r w:rsidRPr="00D20CEE">
        <w:rPr>
          <w:rFonts w:ascii="Times New Roman" w:hAnsi="Times New Roman" w:cs="Times New Roman"/>
          <w:i/>
          <w:noProof/>
        </w:rPr>
        <w:t xml:space="preserve"> Excel</w:t>
      </w:r>
      <w:r w:rsidRPr="00D20CEE">
        <w:rPr>
          <w:rFonts w:ascii="Times New Roman" w:hAnsi="Times New Roman" w:cs="Times New Roman"/>
          <w:noProof/>
        </w:rPr>
        <w:t xml:space="preserve"> formato lentelę, kurioje nurodomi visų siūlomų produktų </w:t>
      </w:r>
      <w:r w:rsidRPr="00D20CEE">
        <w:rPr>
          <w:rFonts w:ascii="Times New Roman" w:hAnsi="Times New Roman" w:cs="Times New Roman"/>
          <w:noProof/>
          <w:u w:val="single"/>
        </w:rPr>
        <w:t>vienetinių</w:t>
      </w:r>
      <w:r w:rsidRPr="00D20CEE">
        <w:rPr>
          <w:rFonts w:ascii="Times New Roman" w:hAnsi="Times New Roman" w:cs="Times New Roman"/>
          <w:noProof/>
        </w:rPr>
        <w:t xml:space="preserve"> pakuočių gamykliniai barkodai ar QR kodai, kiekvieno produkto pavadinimas, referentinis kodas ir barkodas/QR kodas skaitine išraiška.  </w:t>
      </w:r>
    </w:p>
    <w:p w14:paraId="0692AC4F" w14:textId="77777777" w:rsidR="004F40EA" w:rsidRPr="004F40EA" w:rsidRDefault="004F40EA" w:rsidP="004F40EA">
      <w:pPr>
        <w:pStyle w:val="Sraopastraipa"/>
        <w:rPr>
          <w:rFonts w:ascii="Times New Roman" w:hAnsi="Times New Roman" w:cs="Times New Roman"/>
          <w:noProof/>
        </w:rPr>
      </w:pPr>
    </w:p>
    <w:p w14:paraId="0B8BA056" w14:textId="77777777" w:rsidR="004F40EA" w:rsidRPr="004F40EA" w:rsidRDefault="004F40EA" w:rsidP="004F40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4643E5" w14:textId="085BF7B5" w:rsidR="00D20CEE" w:rsidRPr="00D20CEE" w:rsidRDefault="00D20CEE" w:rsidP="00D20CEE">
      <w:pPr>
        <w:pStyle w:val="Sraopastrai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</w:rPr>
      </w:pPr>
      <w:r w:rsidRPr="00D20CEE">
        <w:rPr>
          <w:rFonts w:ascii="Times New Roman" w:hAnsi="Times New Roman" w:cs="Times New Roman"/>
          <w:noProof/>
        </w:rPr>
        <w:lastRenderedPageBreak/>
        <w:t>Viešojo pirkimo komisijai pareikalavus, įvertinimui turi būti pateikt</w:t>
      </w:r>
      <w:r w:rsidR="00DC5A4A">
        <w:rPr>
          <w:rFonts w:ascii="Times New Roman" w:hAnsi="Times New Roman" w:cs="Times New Roman"/>
          <w:noProof/>
        </w:rPr>
        <w:t>i</w:t>
      </w:r>
      <w:r w:rsidRPr="00D20CEE">
        <w:rPr>
          <w:rFonts w:ascii="Times New Roman" w:hAnsi="Times New Roman" w:cs="Times New Roman"/>
          <w:noProof/>
        </w:rPr>
        <w:t xml:space="preserve"> siūlom</w:t>
      </w:r>
      <w:r w:rsidR="004F40EA">
        <w:rPr>
          <w:rFonts w:ascii="Times New Roman" w:hAnsi="Times New Roman" w:cs="Times New Roman"/>
          <w:noProof/>
        </w:rPr>
        <w:t>ų</w:t>
      </w:r>
      <w:r w:rsidRPr="00D20CEE">
        <w:rPr>
          <w:rFonts w:ascii="Times New Roman" w:hAnsi="Times New Roman" w:cs="Times New Roman"/>
          <w:noProof/>
        </w:rPr>
        <w:t xml:space="preserve"> prek</w:t>
      </w:r>
      <w:r w:rsidR="004F40EA">
        <w:rPr>
          <w:rFonts w:ascii="Times New Roman" w:hAnsi="Times New Roman" w:cs="Times New Roman"/>
          <w:noProof/>
        </w:rPr>
        <w:t>ių</w:t>
      </w:r>
      <w:r w:rsidRPr="00D20CEE">
        <w:rPr>
          <w:rFonts w:ascii="Times New Roman" w:hAnsi="Times New Roman" w:cs="Times New Roman"/>
          <w:noProof/>
        </w:rPr>
        <w:t xml:space="preserve"> pavyzd</w:t>
      </w:r>
      <w:r w:rsidR="004F40EA">
        <w:rPr>
          <w:rFonts w:ascii="Times New Roman" w:hAnsi="Times New Roman" w:cs="Times New Roman"/>
          <w:noProof/>
        </w:rPr>
        <w:t>žiai</w:t>
      </w:r>
      <w:r w:rsidRPr="00D20CEE">
        <w:rPr>
          <w:rFonts w:ascii="Times New Roman" w:hAnsi="Times New Roman" w:cs="Times New Roman"/>
          <w:noProof/>
        </w:rPr>
        <w:t xml:space="preserve"> originalioje gamintojo pakuo</w:t>
      </w:r>
      <w:r w:rsidR="001D04F9">
        <w:rPr>
          <w:rFonts w:ascii="Times New Roman" w:hAnsi="Times New Roman" w:cs="Times New Roman"/>
          <w:noProof/>
        </w:rPr>
        <w:t>tėje</w:t>
      </w:r>
      <w:r w:rsidRPr="00D20CEE">
        <w:rPr>
          <w:rFonts w:ascii="Times New Roman" w:hAnsi="Times New Roman" w:cs="Times New Roman"/>
          <w:noProof/>
        </w:rPr>
        <w:t>.</w:t>
      </w:r>
    </w:p>
    <w:p w14:paraId="7BD8FA1F" w14:textId="77777777" w:rsidR="004F40EA" w:rsidRDefault="004F40EA" w:rsidP="004F40EA">
      <w:pPr>
        <w:pStyle w:val="prastasiniatinklio"/>
        <w:spacing w:before="0" w:beforeAutospacing="0" w:after="0" w:afterAutospacing="0"/>
        <w:ind w:left="720"/>
        <w:jc w:val="both"/>
        <w:rPr>
          <w:rStyle w:val="Grietas"/>
          <w:rFonts w:eastAsiaTheme="majorEastAsia"/>
          <w:noProof/>
          <w:color w:val="000000"/>
          <w:sz w:val="22"/>
        </w:rPr>
      </w:pPr>
    </w:p>
    <w:p w14:paraId="205E2B86" w14:textId="1A785CB8" w:rsidR="004F40EA" w:rsidRDefault="004F40EA">
      <w:pPr>
        <w:rPr>
          <w:rStyle w:val="Grietas"/>
          <w:rFonts w:ascii="Times New Roman" w:eastAsiaTheme="majorEastAsia" w:hAnsi="Times New Roman" w:cs="Times New Roman"/>
          <w:color w:val="000000"/>
          <w:szCs w:val="24"/>
          <w:lang w:eastAsia="lt-LT"/>
        </w:rPr>
      </w:pPr>
    </w:p>
    <w:p w14:paraId="1A68FE25" w14:textId="77777777" w:rsidR="00D20CEE" w:rsidRPr="00D20CEE" w:rsidRDefault="00D20CEE" w:rsidP="00B63E0B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D20CEE" w:rsidRPr="00D20CEE" w:rsidSect="00B63E0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54502"/>
    <w:multiLevelType w:val="hybridMultilevel"/>
    <w:tmpl w:val="AAA2AD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4420A"/>
    <w:multiLevelType w:val="hybridMultilevel"/>
    <w:tmpl w:val="CE9CC57C"/>
    <w:lvl w:ilvl="0" w:tplc="641AA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6210F"/>
    <w:multiLevelType w:val="hybridMultilevel"/>
    <w:tmpl w:val="E2B4C302"/>
    <w:lvl w:ilvl="0" w:tplc="68BEBC50">
      <w:start w:val="1"/>
      <w:numFmt w:val="decimal"/>
      <w:suff w:val="space"/>
      <w:lvlText w:val="%1."/>
      <w:lvlJc w:val="left"/>
      <w:pPr>
        <w:ind w:left="64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B4"/>
    <w:rsid w:val="00007097"/>
    <w:rsid w:val="00044982"/>
    <w:rsid w:val="0006729A"/>
    <w:rsid w:val="00097BE8"/>
    <w:rsid w:val="000B7E84"/>
    <w:rsid w:val="000F343C"/>
    <w:rsid w:val="001234BC"/>
    <w:rsid w:val="00165D43"/>
    <w:rsid w:val="00191FD1"/>
    <w:rsid w:val="001C1D3A"/>
    <w:rsid w:val="001D04F9"/>
    <w:rsid w:val="001E22EC"/>
    <w:rsid w:val="001F684D"/>
    <w:rsid w:val="0020394A"/>
    <w:rsid w:val="00245800"/>
    <w:rsid w:val="002B08FA"/>
    <w:rsid w:val="002D1094"/>
    <w:rsid w:val="002F65B1"/>
    <w:rsid w:val="00326EC2"/>
    <w:rsid w:val="00335405"/>
    <w:rsid w:val="00385B87"/>
    <w:rsid w:val="003978B4"/>
    <w:rsid w:val="003F2F85"/>
    <w:rsid w:val="00400CC5"/>
    <w:rsid w:val="0040596E"/>
    <w:rsid w:val="00446233"/>
    <w:rsid w:val="004C7A5F"/>
    <w:rsid w:val="004D71B4"/>
    <w:rsid w:val="004E70A6"/>
    <w:rsid w:val="004F40EA"/>
    <w:rsid w:val="00507CF1"/>
    <w:rsid w:val="00584FA3"/>
    <w:rsid w:val="005C3784"/>
    <w:rsid w:val="00672212"/>
    <w:rsid w:val="006903C1"/>
    <w:rsid w:val="006C1B71"/>
    <w:rsid w:val="006F79A4"/>
    <w:rsid w:val="0073762E"/>
    <w:rsid w:val="007C4372"/>
    <w:rsid w:val="0084329D"/>
    <w:rsid w:val="0085008F"/>
    <w:rsid w:val="00880521"/>
    <w:rsid w:val="008F4D3B"/>
    <w:rsid w:val="00916345"/>
    <w:rsid w:val="00932886"/>
    <w:rsid w:val="009345B6"/>
    <w:rsid w:val="00962C1C"/>
    <w:rsid w:val="00975F00"/>
    <w:rsid w:val="009A267F"/>
    <w:rsid w:val="009B385D"/>
    <w:rsid w:val="009F6760"/>
    <w:rsid w:val="00A1177C"/>
    <w:rsid w:val="00A978F3"/>
    <w:rsid w:val="00AD37F4"/>
    <w:rsid w:val="00B23572"/>
    <w:rsid w:val="00B4004A"/>
    <w:rsid w:val="00B5091F"/>
    <w:rsid w:val="00B606FD"/>
    <w:rsid w:val="00B63E0B"/>
    <w:rsid w:val="00C40BCD"/>
    <w:rsid w:val="00C672BB"/>
    <w:rsid w:val="00D20CEE"/>
    <w:rsid w:val="00D21573"/>
    <w:rsid w:val="00DC5A4A"/>
    <w:rsid w:val="00DD430F"/>
    <w:rsid w:val="00E11E54"/>
    <w:rsid w:val="00E83C28"/>
    <w:rsid w:val="00ED2DBC"/>
    <w:rsid w:val="00ED5A37"/>
    <w:rsid w:val="00F25F73"/>
    <w:rsid w:val="00F52127"/>
    <w:rsid w:val="00F7340D"/>
    <w:rsid w:val="00F73E26"/>
    <w:rsid w:val="00F77950"/>
    <w:rsid w:val="00FC0AFD"/>
    <w:rsid w:val="00FC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75B9"/>
  <w15:chartTrackingRefBased/>
  <w15:docId w15:val="{A5D0B9EA-F6DE-4CC8-8813-CA653638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4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D20CEE"/>
    <w:pPr>
      <w:spacing w:after="200" w:line="276" w:lineRule="auto"/>
      <w:ind w:left="720"/>
      <w:contextualSpacing/>
    </w:pPr>
    <w:rPr>
      <w:noProof w:val="0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D20CEE"/>
  </w:style>
  <w:style w:type="paragraph" w:styleId="prastasiniatinklio">
    <w:name w:val="Normal (Web)"/>
    <w:basedOn w:val="prastasis"/>
    <w:uiPriority w:val="99"/>
    <w:unhideWhenUsed/>
    <w:rsid w:val="004F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4F4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8E27-B216-4A17-8A66-39617BCC3033}">
  <ds:schemaRefs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9F1095-4059-470F-87B3-B837652B1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3762D-4514-4E2A-8C1D-C77D08E05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2522</Words>
  <Characters>1438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2026-03-11T16:38:00Z</cp:lastPrinted>
  <dcterms:created xsi:type="dcterms:W3CDTF">2026-03-11T16:39:00Z</dcterms:created>
  <dcterms:modified xsi:type="dcterms:W3CDTF">2026-03-11T16:39:00Z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