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72CE" w14:textId="77777777" w:rsidR="00080501" w:rsidRDefault="00080501">
      <w:pPr>
        <w:suppressAutoHyphens/>
        <w:ind w:right="-1"/>
        <w:jc w:val="both"/>
        <w:rPr>
          <w:b/>
          <w:bCs/>
          <w:sz w:val="22"/>
          <w:szCs w:val="22"/>
          <w:lang w:eastAsia="ar-SA"/>
        </w:rPr>
      </w:pPr>
    </w:p>
    <w:p w14:paraId="382BCEB7" w14:textId="7A6DBAAE" w:rsidR="00B36F06" w:rsidRDefault="00B36F06" w:rsidP="009957F4">
      <w:pPr>
        <w:suppressAutoHyphens/>
        <w:ind w:right="-1"/>
        <w:jc w:val="right"/>
        <w:rPr>
          <w:b/>
          <w:bCs/>
          <w:sz w:val="22"/>
          <w:szCs w:val="22"/>
          <w:lang w:eastAsia="ar-SA"/>
        </w:rPr>
      </w:pPr>
      <w:r>
        <w:rPr>
          <w:b/>
          <w:bCs/>
          <w:sz w:val="22"/>
          <w:szCs w:val="22"/>
          <w:lang w:eastAsia="ar-SA"/>
        </w:rPr>
        <w:t>Pirkimo sąlygų 1 priedas</w:t>
      </w:r>
      <w:r w:rsidR="007C0A89">
        <w:rPr>
          <w:b/>
          <w:bCs/>
          <w:sz w:val="22"/>
          <w:szCs w:val="22"/>
          <w:lang w:eastAsia="ar-SA"/>
        </w:rPr>
        <w:t xml:space="preserve"> </w:t>
      </w:r>
    </w:p>
    <w:p w14:paraId="6BED4930" w14:textId="08AB8C23" w:rsidR="00080501" w:rsidRDefault="007C0A89">
      <w:pPr>
        <w:suppressAutoHyphens/>
        <w:ind w:right="-1"/>
        <w:jc w:val="center"/>
        <w:rPr>
          <w:b/>
          <w:sz w:val="22"/>
          <w:szCs w:val="22"/>
          <w:lang w:eastAsia="zh-CN"/>
        </w:rPr>
      </w:pPr>
      <w:r>
        <w:rPr>
          <w:b/>
          <w:bCs/>
          <w:sz w:val="22"/>
          <w:szCs w:val="22"/>
          <w:lang w:eastAsia="ar-SA"/>
        </w:rPr>
        <w:t xml:space="preserve">TECHNINIAI  PARAMETRAI </w:t>
      </w:r>
    </w:p>
    <w:p w14:paraId="091D9620" w14:textId="77777777" w:rsidR="00080501" w:rsidRDefault="007C0A89">
      <w:pPr>
        <w:tabs>
          <w:tab w:val="left" w:pos="567"/>
        </w:tabs>
        <w:suppressAutoHyphens/>
        <w:ind w:right="-1"/>
        <w:contextualSpacing/>
        <w:jc w:val="center"/>
        <w:rPr>
          <w:rFonts w:eastAsia="Calibri"/>
          <w:b/>
          <w:bCs/>
          <w:sz w:val="22"/>
          <w:szCs w:val="22"/>
          <w:lang w:eastAsia="en-US"/>
        </w:rPr>
      </w:pPr>
      <w:r>
        <w:rPr>
          <w:rFonts w:eastAsia="Calibri"/>
          <w:b/>
          <w:bCs/>
          <w:sz w:val="22"/>
          <w:szCs w:val="22"/>
          <w:lang w:eastAsia="en-US"/>
        </w:rPr>
        <w:t xml:space="preserve">  </w:t>
      </w:r>
      <w:r>
        <w:rPr>
          <w:rFonts w:eastAsia="Calibri"/>
          <w:b/>
          <w:bCs/>
          <w:sz w:val="22"/>
          <w:szCs w:val="22"/>
        </w:rPr>
        <w:t>TRAKTORIUS SU</w:t>
      </w:r>
      <w:r>
        <w:rPr>
          <w:b/>
          <w:bCs/>
          <w:color w:val="000000"/>
          <w:sz w:val="22"/>
          <w:szCs w:val="22"/>
        </w:rPr>
        <w:t xml:space="preserve"> </w:t>
      </w:r>
      <w:r>
        <w:rPr>
          <w:rFonts w:eastAsia="Calibri"/>
          <w:b/>
          <w:bCs/>
          <w:sz w:val="22"/>
          <w:szCs w:val="22"/>
        </w:rPr>
        <w:t>SNIEGO VALYTUVU</w:t>
      </w:r>
    </w:p>
    <w:p w14:paraId="4F14FB74" w14:textId="77777777" w:rsidR="00080501" w:rsidRDefault="00080501">
      <w:pPr>
        <w:autoSpaceDE w:val="0"/>
        <w:autoSpaceDN w:val="0"/>
        <w:ind w:right="-1"/>
        <w:jc w:val="both"/>
        <w:textAlignment w:val="baseline"/>
        <w:rPr>
          <w:sz w:val="22"/>
          <w:szCs w:val="22"/>
        </w:rPr>
      </w:pPr>
    </w:p>
    <w:p w14:paraId="72FF62F6" w14:textId="77777777" w:rsidR="00080501" w:rsidRDefault="007C0A89">
      <w:pPr>
        <w:shd w:val="clear" w:color="auto" w:fill="FFFFFF"/>
        <w:ind w:right="95" w:firstLine="709"/>
        <w:jc w:val="both"/>
        <w:textAlignment w:val="baseline"/>
        <w:rPr>
          <w:rFonts w:eastAsia="Calibri"/>
          <w:b/>
          <w:bCs/>
          <w:i/>
          <w:iCs/>
          <w:sz w:val="22"/>
          <w:szCs w:val="22"/>
          <w:u w:val="single"/>
          <w:lang w:eastAsia="en-US"/>
        </w:rPr>
      </w:pPr>
      <w:r>
        <w:rPr>
          <w:rFonts w:eastAsia="Calibri"/>
          <w:b/>
          <w:bCs/>
          <w:iCs/>
          <w:sz w:val="22"/>
          <w:szCs w:val="22"/>
          <w:u w:val="single"/>
          <w:lang w:eastAsia="en-US"/>
        </w:rPr>
        <w:t>Turi būti pateikiama:</w:t>
      </w:r>
    </w:p>
    <w:p w14:paraId="4A845EB1" w14:textId="77777777" w:rsidR="00080501" w:rsidRDefault="007C0A89">
      <w:pPr>
        <w:shd w:val="clear" w:color="auto" w:fill="FFFFFF"/>
        <w:ind w:right="95" w:firstLine="709"/>
        <w:jc w:val="both"/>
        <w:textAlignment w:val="baseline"/>
        <w:rPr>
          <w:rFonts w:eastAsia="Calibri"/>
          <w:i/>
          <w:iCs/>
          <w:color w:val="212121"/>
          <w:sz w:val="22"/>
          <w:szCs w:val="22"/>
          <w:lang w:eastAsia="en-US"/>
        </w:rPr>
      </w:pPr>
      <w:r>
        <w:rPr>
          <w:rFonts w:eastAsia="Calibri"/>
          <w:b/>
          <w:bCs/>
          <w:iCs/>
          <w:color w:val="212121"/>
          <w:sz w:val="22"/>
          <w:szCs w:val="22"/>
          <w:lang w:eastAsia="en-US"/>
        </w:rPr>
        <w:t>Prekės/Įrangos gamintojo</w:t>
      </w:r>
      <w:r>
        <w:rPr>
          <w:rFonts w:eastAsia="Calibri"/>
          <w:iCs/>
          <w:color w:val="212121"/>
          <w:sz w:val="22"/>
          <w:szCs w:val="22"/>
          <w:lang w:eastAsia="en-US"/>
        </w:rPr>
        <w:t xml:space="preserve"> techninė dokumentacija (katalogai, brošiūros) ir/ar </w:t>
      </w:r>
      <w:r>
        <w:rPr>
          <w:rFonts w:eastAsia="Calibri"/>
          <w:b/>
          <w:bCs/>
          <w:iCs/>
          <w:color w:val="212121"/>
          <w:sz w:val="22"/>
          <w:szCs w:val="22"/>
          <w:lang w:eastAsia="en-US"/>
        </w:rPr>
        <w:t>Prekės/Įrangos</w:t>
      </w:r>
      <w:r>
        <w:rPr>
          <w:rFonts w:eastAsia="Calibri"/>
          <w:iCs/>
          <w:color w:val="212121"/>
          <w:sz w:val="22"/>
          <w:szCs w:val="22"/>
          <w:lang w:eastAsia="en-US"/>
        </w:rPr>
        <w:t xml:space="preserve"> </w:t>
      </w:r>
      <w:r>
        <w:rPr>
          <w:rFonts w:eastAsia="Calibri"/>
          <w:b/>
          <w:bCs/>
          <w:iCs/>
          <w:color w:val="212121"/>
          <w:sz w:val="22"/>
          <w:szCs w:val="22"/>
          <w:lang w:eastAsia="en-US"/>
        </w:rPr>
        <w:t>gamintojo</w:t>
      </w:r>
      <w:r>
        <w:rPr>
          <w:rFonts w:eastAsia="Calibri"/>
          <w:iCs/>
          <w:color w:val="212121"/>
          <w:sz w:val="22"/>
          <w:szCs w:val="22"/>
          <w:lang w:eastAsia="en-US"/>
        </w:rPr>
        <w:t xml:space="preserve"> deklaracijos (jei gamintojo techninėje dokumentacijoje neišsamiai atsispindi siūlomos prekės/įrangos atitikimas techninės specifikacijos reikalavimams) ar kiti lygiaverčiai dokumentai, įrodantys siūlomos prekės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533198B9" w14:textId="77777777" w:rsidR="00080501" w:rsidRDefault="007C0A89">
      <w:pPr>
        <w:shd w:val="clear" w:color="auto" w:fill="FFFFFF"/>
        <w:ind w:right="141" w:firstLine="709"/>
        <w:jc w:val="both"/>
        <w:textAlignment w:val="baseline"/>
        <w:rPr>
          <w:rFonts w:eastAsia="Calibri"/>
          <w:i/>
          <w:iCs/>
          <w:color w:val="212121"/>
          <w:sz w:val="22"/>
          <w:szCs w:val="22"/>
          <w:lang w:eastAsia="en-US"/>
        </w:rPr>
      </w:pPr>
      <w:r>
        <w:rPr>
          <w:rFonts w:eastAsia="Calibri"/>
          <w:b/>
          <w:bCs/>
          <w:iCs/>
          <w:color w:val="212121"/>
          <w:sz w:val="22"/>
          <w:szCs w:val="22"/>
          <w:lang w:eastAsia="en-US"/>
        </w:rPr>
        <w:t>ARBA</w:t>
      </w:r>
    </w:p>
    <w:p w14:paraId="30BCC4AE" w14:textId="77777777" w:rsidR="00080501" w:rsidRDefault="007C0A89">
      <w:pPr>
        <w:shd w:val="clear" w:color="auto" w:fill="FFFFFF"/>
        <w:ind w:right="141"/>
        <w:jc w:val="both"/>
        <w:textAlignment w:val="baseline"/>
        <w:rPr>
          <w:rFonts w:eastAsia="Calibri"/>
          <w:b/>
          <w:bCs/>
          <w:i/>
          <w:iCs/>
          <w:color w:val="212121"/>
          <w:sz w:val="22"/>
          <w:szCs w:val="22"/>
          <w:lang w:eastAsia="en-US"/>
        </w:rPr>
      </w:pPr>
      <w:r>
        <w:rPr>
          <w:rFonts w:eastAsia="Calibri"/>
          <w:iCs/>
          <w:color w:val="212121"/>
          <w:sz w:val="22"/>
          <w:szCs w:val="22"/>
          <w:lang w:eastAsia="en-US"/>
        </w:rPr>
        <w:t xml:space="preserve">Nuorodos į viešai prieinamą interneto tinklalapį, kuriame Pirkėjas galėtų patikrinti teikiamų duomenų autentiškumą t. y. siūlomos prekės/įrangos atitikimą techniniams reikalavimams. Jei nurodytame interneto tinklalapyje pateikta informacija neatitinka deklaruojamų duomenų, kartu su pasiūlymu turi būti pateikta </w:t>
      </w:r>
      <w:r>
        <w:rPr>
          <w:rFonts w:eastAsia="Calibri"/>
          <w:b/>
          <w:bCs/>
          <w:iCs/>
          <w:color w:val="212121"/>
          <w:sz w:val="22"/>
          <w:szCs w:val="22"/>
          <w:lang w:eastAsia="en-US"/>
        </w:rPr>
        <w:t>prekės/įrangos gamintojo</w:t>
      </w:r>
      <w:r>
        <w:rPr>
          <w:rFonts w:eastAsia="Calibri"/>
          <w:iCs/>
          <w:color w:val="212121"/>
          <w:sz w:val="22"/>
          <w:szCs w:val="22"/>
          <w:lang w:eastAsia="en-US"/>
        </w:rPr>
        <w:t xml:space="preserve"> deklaracija ar</w:t>
      </w:r>
      <w:r>
        <w:rPr>
          <w:rFonts w:eastAsia="Calibri"/>
          <w:b/>
          <w:bCs/>
          <w:iCs/>
          <w:color w:val="212121"/>
          <w:sz w:val="22"/>
          <w:szCs w:val="22"/>
          <w:lang w:eastAsia="en-US"/>
        </w:rPr>
        <w:t xml:space="preserve"> </w:t>
      </w:r>
      <w:r>
        <w:rPr>
          <w:rFonts w:eastAsia="Calibri"/>
          <w:iCs/>
          <w:color w:val="212121"/>
          <w:sz w:val="22"/>
          <w:szCs w:val="22"/>
          <w:lang w:eastAsia="en-US"/>
        </w:rPr>
        <w:t xml:space="preserve">kiti lygiaverčiai dokumentai patvirtinantys siūlomos prekės atitikimą techninės specifikacijos reikalavimams. </w:t>
      </w:r>
      <w:r>
        <w:rPr>
          <w:rFonts w:eastAsia="Calibri"/>
          <w:iCs/>
          <w:sz w:val="22"/>
          <w:szCs w:val="22"/>
          <w:lang w:eastAsia="en-US"/>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54D20806" w14:textId="330DE86F" w:rsidR="00080501" w:rsidRPr="00E44294" w:rsidRDefault="007C0A89">
      <w:pPr>
        <w:keepNext/>
        <w:keepLines/>
        <w:ind w:firstLine="709"/>
        <w:jc w:val="both"/>
        <w:outlineLvl w:val="1"/>
        <w:rPr>
          <w:rFonts w:eastAsia="Calibri"/>
          <w:i/>
          <w:iCs/>
          <w:color w:val="00B0F0"/>
          <w:sz w:val="22"/>
          <w:szCs w:val="22"/>
          <w:lang w:eastAsia="en-US"/>
        </w:rPr>
      </w:pPr>
      <w:r>
        <w:rPr>
          <w:rFonts w:eastAsia="Calibri"/>
          <w:iCs/>
          <w:sz w:val="22"/>
          <w:szCs w:val="22"/>
          <w:lang w:eastAsia="en-US"/>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Pr>
          <w:rFonts w:eastAsia="Calibri"/>
          <w:b/>
          <w:bCs/>
          <w:iCs/>
          <w:sz w:val="22"/>
          <w:szCs w:val="22"/>
          <w:lang w:eastAsia="en-US"/>
        </w:rPr>
        <w:t>lietuvių ir/arba anglų  kalba</w:t>
      </w:r>
      <w:r>
        <w:rPr>
          <w:rFonts w:eastAsia="Calibri"/>
          <w:iCs/>
          <w:sz w:val="22"/>
          <w:szCs w:val="22"/>
          <w:lang w:eastAsia="en-US"/>
        </w:rPr>
        <w:t>.</w:t>
      </w:r>
      <w:r w:rsidRPr="00A02652">
        <w:rPr>
          <w:rFonts w:eastAsia="Calibri"/>
          <w:iCs/>
          <w:color w:val="000000" w:themeColor="text1"/>
          <w:sz w:val="22"/>
          <w:szCs w:val="22"/>
          <w:lang w:eastAsia="en-US"/>
        </w:rPr>
        <w:t xml:space="preserve"> </w:t>
      </w:r>
    </w:p>
    <w:p w14:paraId="188AAC98" w14:textId="77777777" w:rsidR="00080501" w:rsidRDefault="007C0A89">
      <w:pPr>
        <w:ind w:firstLine="709"/>
        <w:jc w:val="both"/>
        <w:rPr>
          <w:rFonts w:eastAsia="Calibri"/>
          <w:sz w:val="22"/>
          <w:szCs w:val="22"/>
          <w:lang w:eastAsia="en-US"/>
        </w:rPr>
      </w:pPr>
      <w:r>
        <w:rPr>
          <w:rFonts w:eastAsia="Calibri"/>
          <w:sz w:val="22"/>
          <w:szCs w:val="22"/>
          <w:lang w:eastAsia="en-US"/>
        </w:rPr>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p>
    <w:p w14:paraId="1B0BF19A" w14:textId="77777777" w:rsidR="00080501" w:rsidRDefault="00080501">
      <w:pPr>
        <w:ind w:right="-1"/>
        <w:jc w:val="both"/>
        <w:rPr>
          <w:bCs/>
          <w:i/>
          <w:iCs/>
          <w:sz w:val="22"/>
          <w:szCs w:val="22"/>
          <w:lang w:eastAsia="zh-CN"/>
        </w:rPr>
      </w:pPr>
    </w:p>
    <w:tbl>
      <w:tblPr>
        <w:tblW w:w="14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355"/>
        <w:gridCol w:w="7739"/>
        <w:gridCol w:w="3493"/>
      </w:tblGrid>
      <w:tr w:rsidR="00080501" w14:paraId="2CB75783" w14:textId="77777777">
        <w:trPr>
          <w:jc w:val="center"/>
        </w:trPr>
        <w:tc>
          <w:tcPr>
            <w:tcW w:w="766" w:type="dxa"/>
            <w:vAlign w:val="center"/>
          </w:tcPr>
          <w:p w14:paraId="34406522" w14:textId="77777777" w:rsidR="00080501" w:rsidRDefault="007C0A89">
            <w:pPr>
              <w:ind w:right="-1"/>
              <w:jc w:val="center"/>
              <w:rPr>
                <w:b/>
                <w:bCs/>
                <w:sz w:val="22"/>
                <w:szCs w:val="22"/>
                <w:lang w:eastAsia="en-US"/>
              </w:rPr>
            </w:pPr>
            <w:r>
              <w:rPr>
                <w:b/>
                <w:bCs/>
                <w:sz w:val="22"/>
                <w:szCs w:val="22"/>
                <w:lang w:eastAsia="en-US"/>
              </w:rPr>
              <w:t>Eil.</w:t>
            </w:r>
          </w:p>
          <w:p w14:paraId="25748812" w14:textId="77777777" w:rsidR="00080501" w:rsidRDefault="007C0A89">
            <w:pPr>
              <w:ind w:right="-1"/>
              <w:jc w:val="center"/>
              <w:rPr>
                <w:sz w:val="22"/>
                <w:szCs w:val="22"/>
                <w:lang w:eastAsia="en-US"/>
              </w:rPr>
            </w:pPr>
            <w:r>
              <w:rPr>
                <w:b/>
                <w:bCs/>
                <w:sz w:val="22"/>
                <w:szCs w:val="22"/>
                <w:lang w:eastAsia="en-US"/>
              </w:rPr>
              <w:t>Nr.</w:t>
            </w:r>
          </w:p>
        </w:tc>
        <w:tc>
          <w:tcPr>
            <w:tcW w:w="2355" w:type="dxa"/>
            <w:tcBorders>
              <w:right w:val="single" w:sz="4" w:space="0" w:color="000000"/>
            </w:tcBorders>
            <w:vAlign w:val="center"/>
          </w:tcPr>
          <w:p w14:paraId="0294CF4B" w14:textId="77777777" w:rsidR="00080501" w:rsidRDefault="007C0A89">
            <w:pPr>
              <w:jc w:val="center"/>
              <w:rPr>
                <w:b/>
                <w:bCs/>
                <w:color w:val="000000"/>
                <w:sz w:val="22"/>
                <w:szCs w:val="22"/>
              </w:rPr>
            </w:pPr>
            <w:r>
              <w:rPr>
                <w:b/>
                <w:bCs/>
                <w:color w:val="000000"/>
                <w:sz w:val="22"/>
                <w:szCs w:val="22"/>
              </w:rPr>
              <w:t>Charakteristikų pavadinimas</w:t>
            </w:r>
          </w:p>
        </w:tc>
        <w:tc>
          <w:tcPr>
            <w:tcW w:w="7739" w:type="dxa"/>
            <w:tcBorders>
              <w:top w:val="single" w:sz="4" w:space="0" w:color="000000"/>
              <w:left w:val="single" w:sz="4" w:space="0" w:color="000000"/>
            </w:tcBorders>
            <w:vAlign w:val="center"/>
          </w:tcPr>
          <w:p w14:paraId="21E11EEE" w14:textId="77777777" w:rsidR="00080501" w:rsidRDefault="007C0A89">
            <w:pPr>
              <w:jc w:val="center"/>
              <w:rPr>
                <w:b/>
                <w:bCs/>
                <w:color w:val="000000"/>
                <w:sz w:val="22"/>
                <w:szCs w:val="22"/>
              </w:rPr>
            </w:pPr>
            <w:r>
              <w:rPr>
                <w:b/>
                <w:bCs/>
                <w:color w:val="000000"/>
                <w:sz w:val="22"/>
                <w:szCs w:val="22"/>
              </w:rPr>
              <w:t>Pirkėjo reikalaujamos charakteristikos</w:t>
            </w:r>
          </w:p>
        </w:tc>
        <w:tc>
          <w:tcPr>
            <w:tcW w:w="3493" w:type="dxa"/>
            <w:tcBorders>
              <w:top w:val="single" w:sz="4" w:space="0" w:color="000000"/>
              <w:left w:val="single" w:sz="4" w:space="0" w:color="000000"/>
              <w:right w:val="single" w:sz="4" w:space="0" w:color="000000"/>
            </w:tcBorders>
            <w:vAlign w:val="center"/>
          </w:tcPr>
          <w:p w14:paraId="546C4A28" w14:textId="77777777" w:rsidR="00080501" w:rsidRPr="00B572D8" w:rsidRDefault="007C0A89">
            <w:pPr>
              <w:jc w:val="center"/>
              <w:rPr>
                <w:rFonts w:eastAsia="Calibri"/>
                <w:b/>
                <w:bCs/>
                <w:color w:val="000000" w:themeColor="text1"/>
                <w:sz w:val="22"/>
                <w:szCs w:val="22"/>
              </w:rPr>
            </w:pPr>
            <w:r>
              <w:rPr>
                <w:rFonts w:eastAsia="Calibri"/>
                <w:b/>
                <w:bCs/>
                <w:sz w:val="22"/>
                <w:szCs w:val="22"/>
              </w:rPr>
              <w:t>T</w:t>
            </w:r>
            <w:r w:rsidRPr="00B572D8">
              <w:rPr>
                <w:rFonts w:eastAsia="Calibri"/>
                <w:b/>
                <w:bCs/>
                <w:color w:val="000000" w:themeColor="text1"/>
                <w:sz w:val="22"/>
                <w:szCs w:val="22"/>
              </w:rPr>
              <w:t>iekėjas privalo patvirtinti atitikimą techniniam reikalavimui nurodydamas: taip/ne ir, kur to reikalaujama, įrašyti tikslią siūlomos Prekės reikšmę.</w:t>
            </w:r>
          </w:p>
          <w:p w14:paraId="5965CC21" w14:textId="77777777" w:rsidR="00080501" w:rsidRPr="00B572D8" w:rsidRDefault="00080501">
            <w:pPr>
              <w:jc w:val="center"/>
              <w:rPr>
                <w:rFonts w:eastAsia="Calibri"/>
                <w:b/>
                <w:bCs/>
                <w:i/>
                <w:iCs/>
                <w:color w:val="000000" w:themeColor="text1"/>
                <w:sz w:val="22"/>
                <w:szCs w:val="22"/>
                <w:lang w:eastAsia="en-US"/>
              </w:rPr>
            </w:pPr>
          </w:p>
          <w:p w14:paraId="3154E189" w14:textId="77777777" w:rsidR="00080501" w:rsidRPr="00B572D8" w:rsidRDefault="007C0A89">
            <w:pPr>
              <w:jc w:val="center"/>
              <w:rPr>
                <w:rFonts w:eastAsia="Calibri"/>
                <w:b/>
                <w:bCs/>
                <w:i/>
                <w:iCs/>
                <w:color w:val="000000" w:themeColor="text1"/>
                <w:sz w:val="22"/>
                <w:szCs w:val="22"/>
                <w:lang w:eastAsia="en-US"/>
              </w:rPr>
            </w:pPr>
            <w:r w:rsidRPr="00B572D8">
              <w:rPr>
                <w:rFonts w:eastAsia="Calibri"/>
                <w:b/>
                <w:bCs/>
                <w:i/>
                <w:iCs/>
                <w:color w:val="000000" w:themeColor="text1"/>
                <w:sz w:val="22"/>
                <w:szCs w:val="22"/>
                <w:lang w:eastAsia="en-US"/>
              </w:rPr>
              <w:t>Punktuose, kur to reikalaujama, Tiekėjas privalo įrašyti kartu su pasiūlymu pateikiamo, parametrų reikšmes įrodančio, dokumento pavadinimą ir/arba nuorodą į šaltinį, patvirtinantį siūlomus parametrus.</w:t>
            </w:r>
          </w:p>
          <w:p w14:paraId="205D0C8E" w14:textId="77777777" w:rsidR="00080501" w:rsidRDefault="00080501">
            <w:pPr>
              <w:jc w:val="center"/>
              <w:rPr>
                <w:color w:val="000000"/>
                <w:sz w:val="22"/>
                <w:szCs w:val="22"/>
              </w:rPr>
            </w:pPr>
          </w:p>
        </w:tc>
      </w:tr>
      <w:tr w:rsidR="00080501" w14:paraId="27A533C8" w14:textId="77777777">
        <w:trPr>
          <w:jc w:val="center"/>
        </w:trPr>
        <w:tc>
          <w:tcPr>
            <w:tcW w:w="14353" w:type="dxa"/>
            <w:gridSpan w:val="4"/>
            <w:vAlign w:val="center"/>
          </w:tcPr>
          <w:p w14:paraId="10A511B6" w14:textId="77777777" w:rsidR="00080501" w:rsidRDefault="007C0A89">
            <w:pPr>
              <w:ind w:right="-1"/>
              <w:jc w:val="both"/>
              <w:rPr>
                <w:b/>
                <w:sz w:val="22"/>
                <w:szCs w:val="22"/>
                <w:lang w:eastAsia="en-US"/>
              </w:rPr>
            </w:pPr>
            <w:r>
              <w:rPr>
                <w:b/>
                <w:sz w:val="22"/>
                <w:szCs w:val="22"/>
                <w:lang w:eastAsia="en-US"/>
              </w:rPr>
              <w:t>1. Bendri reikalavimai</w:t>
            </w:r>
          </w:p>
        </w:tc>
      </w:tr>
      <w:tr w:rsidR="00080501" w14:paraId="73364F41" w14:textId="77777777">
        <w:trPr>
          <w:jc w:val="center"/>
        </w:trPr>
        <w:tc>
          <w:tcPr>
            <w:tcW w:w="766" w:type="dxa"/>
            <w:vAlign w:val="center"/>
          </w:tcPr>
          <w:p w14:paraId="07C05022" w14:textId="77777777" w:rsidR="00080501" w:rsidRDefault="007C0A89">
            <w:pPr>
              <w:ind w:right="-1"/>
              <w:jc w:val="both"/>
              <w:rPr>
                <w:sz w:val="22"/>
                <w:szCs w:val="22"/>
                <w:lang w:eastAsia="en-US"/>
              </w:rPr>
            </w:pPr>
            <w:r>
              <w:rPr>
                <w:sz w:val="22"/>
                <w:szCs w:val="22"/>
                <w:lang w:eastAsia="en-US"/>
              </w:rPr>
              <w:t>1.1.</w:t>
            </w:r>
          </w:p>
        </w:tc>
        <w:tc>
          <w:tcPr>
            <w:tcW w:w="2355" w:type="dxa"/>
            <w:vAlign w:val="center"/>
          </w:tcPr>
          <w:p w14:paraId="77CEDEF9" w14:textId="77777777" w:rsidR="00080501" w:rsidRDefault="007C0A89">
            <w:pPr>
              <w:ind w:right="-1"/>
              <w:jc w:val="both"/>
              <w:rPr>
                <w:sz w:val="22"/>
                <w:szCs w:val="22"/>
                <w:lang w:eastAsia="en-US"/>
              </w:rPr>
            </w:pPr>
            <w:r>
              <w:rPr>
                <w:sz w:val="22"/>
                <w:szCs w:val="22"/>
                <w:lang w:eastAsia="en-US"/>
              </w:rPr>
              <w:t>Paskirtis</w:t>
            </w:r>
          </w:p>
        </w:tc>
        <w:tc>
          <w:tcPr>
            <w:tcW w:w="7739" w:type="dxa"/>
            <w:vAlign w:val="center"/>
          </w:tcPr>
          <w:p w14:paraId="564CE041" w14:textId="41DA6365" w:rsidR="00080501" w:rsidRDefault="007C0A89">
            <w:pPr>
              <w:ind w:right="-1"/>
              <w:jc w:val="both"/>
              <w:rPr>
                <w:sz w:val="22"/>
                <w:szCs w:val="22"/>
                <w:lang w:eastAsia="en-US"/>
              </w:rPr>
            </w:pPr>
            <w:r>
              <w:rPr>
                <w:sz w:val="20"/>
                <w:szCs w:val="20"/>
                <w:lang w:eastAsia="ar-SA"/>
              </w:rPr>
              <w:t xml:space="preserve">Skirtas įvairiems darbams su papildoma pakabinama įranga . Vasarą dirbant kartu su </w:t>
            </w:r>
            <w:r>
              <w:rPr>
                <w:bCs/>
                <w:sz w:val="20"/>
                <w:szCs w:val="20"/>
                <w:lang w:eastAsia="zh-CN"/>
              </w:rPr>
              <w:t>kelkraščių žoliapjove , šlavimo įrenginiu. Žiemą dirbant su</w:t>
            </w:r>
            <w:r>
              <w:rPr>
                <w:sz w:val="20"/>
                <w:szCs w:val="20"/>
                <w:lang w:eastAsia="ar-SA"/>
              </w:rPr>
              <w:t xml:space="preserve"> sniego valytuvu, druskos barstytuvu arba kita pakabinama ir/ar prikabinama įranga.</w:t>
            </w:r>
          </w:p>
        </w:tc>
        <w:tc>
          <w:tcPr>
            <w:tcW w:w="3493" w:type="dxa"/>
            <w:vAlign w:val="center"/>
          </w:tcPr>
          <w:p w14:paraId="5E4409BC" w14:textId="77777777" w:rsidR="00080501" w:rsidRDefault="007C0A89">
            <w:pPr>
              <w:ind w:right="-1"/>
              <w:jc w:val="both"/>
              <w:rPr>
                <w:sz w:val="22"/>
                <w:szCs w:val="22"/>
                <w:lang w:eastAsia="en-US"/>
              </w:rPr>
            </w:pPr>
            <w:r>
              <w:rPr>
                <w:b/>
                <w:bCs/>
                <w:i/>
                <w:iCs/>
                <w:color w:val="000000"/>
                <w:sz w:val="22"/>
                <w:szCs w:val="22"/>
              </w:rPr>
              <w:t>Siūlomas  modelis</w:t>
            </w:r>
            <w:r>
              <w:rPr>
                <w:i/>
                <w:iCs/>
                <w:color w:val="000000"/>
                <w:sz w:val="22"/>
                <w:szCs w:val="22"/>
              </w:rPr>
              <w:t xml:space="preserve"> – (įrašyti) </w:t>
            </w:r>
            <w:r>
              <w:rPr>
                <w:i/>
                <w:iCs/>
                <w:color w:val="000000"/>
                <w:sz w:val="22"/>
                <w:szCs w:val="22"/>
                <w:highlight w:val="lightGray"/>
              </w:rPr>
              <w:t>____________</w:t>
            </w:r>
            <w:r>
              <w:rPr>
                <w:i/>
                <w:iCs/>
                <w:color w:val="000000"/>
                <w:sz w:val="22"/>
                <w:szCs w:val="22"/>
              </w:rPr>
              <w:t>.</w:t>
            </w:r>
          </w:p>
        </w:tc>
      </w:tr>
      <w:tr w:rsidR="00080501" w14:paraId="23D88E08" w14:textId="77777777">
        <w:trPr>
          <w:jc w:val="center"/>
        </w:trPr>
        <w:tc>
          <w:tcPr>
            <w:tcW w:w="766" w:type="dxa"/>
            <w:vAlign w:val="center"/>
          </w:tcPr>
          <w:p w14:paraId="058B6847" w14:textId="77777777" w:rsidR="00080501" w:rsidRDefault="007C0A89">
            <w:pPr>
              <w:ind w:right="-1"/>
              <w:jc w:val="both"/>
              <w:rPr>
                <w:sz w:val="22"/>
                <w:szCs w:val="22"/>
                <w:lang w:eastAsia="en-US"/>
              </w:rPr>
            </w:pPr>
            <w:r>
              <w:rPr>
                <w:sz w:val="22"/>
                <w:szCs w:val="22"/>
                <w:lang w:eastAsia="en-US"/>
              </w:rPr>
              <w:lastRenderedPageBreak/>
              <w:t>1.2.</w:t>
            </w:r>
          </w:p>
        </w:tc>
        <w:tc>
          <w:tcPr>
            <w:tcW w:w="2355" w:type="dxa"/>
            <w:vAlign w:val="center"/>
          </w:tcPr>
          <w:p w14:paraId="502C226A" w14:textId="77777777" w:rsidR="00080501" w:rsidRDefault="007C0A89">
            <w:pPr>
              <w:ind w:right="-1"/>
              <w:jc w:val="both"/>
              <w:rPr>
                <w:sz w:val="22"/>
                <w:szCs w:val="22"/>
                <w:lang w:eastAsia="en-US"/>
              </w:rPr>
            </w:pPr>
            <w:r>
              <w:rPr>
                <w:color w:val="000000"/>
                <w:sz w:val="22"/>
                <w:szCs w:val="22"/>
              </w:rPr>
              <w:t>Pagaminimo metai.</w:t>
            </w:r>
          </w:p>
        </w:tc>
        <w:tc>
          <w:tcPr>
            <w:tcW w:w="7739" w:type="dxa"/>
            <w:vAlign w:val="center"/>
          </w:tcPr>
          <w:p w14:paraId="4831264E" w14:textId="77777777" w:rsidR="00080501" w:rsidRDefault="007C0A89">
            <w:pPr>
              <w:ind w:right="-1"/>
              <w:jc w:val="both"/>
              <w:rPr>
                <w:sz w:val="22"/>
                <w:szCs w:val="22"/>
                <w:lang w:eastAsia="en-US"/>
              </w:rPr>
            </w:pPr>
            <w:r>
              <w:rPr>
                <w:sz w:val="22"/>
                <w:szCs w:val="22"/>
                <w:lang w:eastAsia="en-US"/>
              </w:rPr>
              <w:t xml:space="preserve">Nenaudotas, pagamintas ne anksčiau kaip 2025 m.,  ratinis traktorius  su visais varančiais ratais (4WD). </w:t>
            </w:r>
          </w:p>
          <w:p w14:paraId="20976A76" w14:textId="77777777" w:rsidR="00080501" w:rsidRDefault="007C0A89">
            <w:pPr>
              <w:ind w:right="-1"/>
              <w:jc w:val="both"/>
              <w:rPr>
                <w:sz w:val="22"/>
                <w:szCs w:val="22"/>
                <w:lang w:eastAsia="en-US"/>
              </w:rPr>
            </w:pPr>
            <w:r>
              <w:rPr>
                <w:sz w:val="22"/>
                <w:szCs w:val="22"/>
                <w:lang w:eastAsia="en-US"/>
              </w:rPr>
              <w:t>Turi atitikti nacionalinius ir/arba ES standartus, gamyklos gamintojos technines sąlygas,  pilnai sukomplektuotas, paruoštas darbui -20°C   +30°C aplinkos temperatūroje.</w:t>
            </w:r>
          </w:p>
        </w:tc>
        <w:tc>
          <w:tcPr>
            <w:tcW w:w="3493" w:type="dxa"/>
            <w:vAlign w:val="center"/>
          </w:tcPr>
          <w:p w14:paraId="6BDBE87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6E71EE86" w14:textId="77777777" w:rsidR="00080501" w:rsidRDefault="007C0A89">
            <w:pPr>
              <w:jc w:val="center"/>
              <w:rPr>
                <w:rFonts w:eastAsia="Calibri"/>
                <w:sz w:val="22"/>
                <w:szCs w:val="22"/>
              </w:rPr>
            </w:pPr>
            <w:r>
              <w:rPr>
                <w:rFonts w:eastAsia="Calibri"/>
                <w:b/>
                <w:bCs/>
                <w:i/>
                <w:iCs/>
                <w:sz w:val="22"/>
                <w:szCs w:val="22"/>
              </w:rPr>
              <w:t xml:space="preserve">Pagaminimo metai </w:t>
            </w:r>
            <w:r>
              <w:rPr>
                <w:rFonts w:eastAsia="Calibri"/>
                <w:i/>
                <w:iCs/>
                <w:sz w:val="22"/>
                <w:szCs w:val="22"/>
              </w:rPr>
              <w:t xml:space="preserve">- </w:t>
            </w:r>
            <w:r>
              <w:rPr>
                <w:rFonts w:eastAsia="Calibri"/>
                <w:i/>
                <w:iCs/>
                <w:sz w:val="22"/>
                <w:szCs w:val="22"/>
                <w:highlight w:val="lightGray"/>
              </w:rPr>
              <w:t>(įrašyti)</w:t>
            </w:r>
            <w:r>
              <w:rPr>
                <w:rFonts w:eastAsia="Calibri"/>
                <w:sz w:val="22"/>
                <w:szCs w:val="22"/>
                <w:highlight w:val="lightGray"/>
              </w:rPr>
              <w:t xml:space="preserve"> _____________ </w:t>
            </w:r>
            <w:r>
              <w:rPr>
                <w:rFonts w:eastAsia="Calibri"/>
                <w:sz w:val="22"/>
                <w:szCs w:val="22"/>
              </w:rPr>
              <w:t>.</w:t>
            </w:r>
          </w:p>
        </w:tc>
      </w:tr>
      <w:tr w:rsidR="00080501" w14:paraId="0F82BF13" w14:textId="77777777">
        <w:trPr>
          <w:jc w:val="center"/>
        </w:trPr>
        <w:tc>
          <w:tcPr>
            <w:tcW w:w="766" w:type="dxa"/>
            <w:vAlign w:val="center"/>
          </w:tcPr>
          <w:p w14:paraId="45CD8C6B" w14:textId="77777777" w:rsidR="00080501" w:rsidRDefault="007C0A89">
            <w:pPr>
              <w:ind w:right="-1"/>
              <w:jc w:val="both"/>
              <w:rPr>
                <w:sz w:val="22"/>
                <w:szCs w:val="22"/>
                <w:lang w:eastAsia="en-US"/>
              </w:rPr>
            </w:pPr>
            <w:r>
              <w:rPr>
                <w:sz w:val="22"/>
                <w:szCs w:val="22"/>
                <w:lang w:eastAsia="en-US"/>
              </w:rPr>
              <w:t>1.3.</w:t>
            </w:r>
          </w:p>
        </w:tc>
        <w:tc>
          <w:tcPr>
            <w:tcW w:w="2355" w:type="dxa"/>
            <w:vAlign w:val="center"/>
          </w:tcPr>
          <w:p w14:paraId="7990B198" w14:textId="77777777" w:rsidR="00080501" w:rsidRDefault="007C0A89">
            <w:pPr>
              <w:ind w:right="-1"/>
              <w:jc w:val="both"/>
              <w:rPr>
                <w:sz w:val="22"/>
                <w:szCs w:val="22"/>
                <w:lang w:eastAsia="en-US"/>
              </w:rPr>
            </w:pPr>
            <w:r>
              <w:rPr>
                <w:color w:val="000000"/>
                <w:sz w:val="22"/>
                <w:szCs w:val="22"/>
              </w:rPr>
              <w:t>Registracija</w:t>
            </w:r>
          </w:p>
        </w:tc>
        <w:tc>
          <w:tcPr>
            <w:tcW w:w="7739" w:type="dxa"/>
            <w:vAlign w:val="center"/>
          </w:tcPr>
          <w:p w14:paraId="3EFA146C" w14:textId="77777777" w:rsidR="00080501" w:rsidRDefault="007C0A89">
            <w:pPr>
              <w:ind w:right="-1"/>
              <w:jc w:val="both"/>
              <w:rPr>
                <w:sz w:val="22"/>
                <w:szCs w:val="22"/>
                <w:lang w:eastAsia="en-US"/>
              </w:rPr>
            </w:pPr>
            <w:r>
              <w:rPr>
                <w:sz w:val="22"/>
                <w:szCs w:val="22"/>
                <w:lang w:eastAsia="en-US"/>
              </w:rPr>
              <w:t>Traktorius, kaip registruotina transporto priemonė,  turi būti tinkama eksploatacijai viešuose keliuose. Įrengiamas registracijos numerio tvirtinimo kronšteinas su apšvietimu.</w:t>
            </w:r>
          </w:p>
          <w:p w14:paraId="1AEE44FC" w14:textId="77777777" w:rsidR="00080501" w:rsidRDefault="007C0A89">
            <w:pPr>
              <w:ind w:right="-1"/>
              <w:jc w:val="both"/>
              <w:rPr>
                <w:sz w:val="22"/>
                <w:szCs w:val="22"/>
                <w:lang w:eastAsia="en-US"/>
              </w:rPr>
            </w:pPr>
            <w:r>
              <w:rPr>
                <w:sz w:val="21"/>
                <w:szCs w:val="21"/>
                <w:lang w:eastAsia="ar-SA"/>
              </w:rPr>
              <w:t>Registracija pirkėjo vardu technikos registre, pardavėjo sąskaita, ne vėliau nei prekės perdavimo pirkėjui dieną.</w:t>
            </w:r>
          </w:p>
        </w:tc>
        <w:tc>
          <w:tcPr>
            <w:tcW w:w="3493" w:type="dxa"/>
            <w:vAlign w:val="center"/>
          </w:tcPr>
          <w:p w14:paraId="41D9318B"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44E6B9A" w14:textId="77777777" w:rsidR="00080501" w:rsidRDefault="00080501">
            <w:pPr>
              <w:ind w:right="-1"/>
              <w:jc w:val="both"/>
              <w:rPr>
                <w:sz w:val="22"/>
                <w:szCs w:val="22"/>
                <w:lang w:eastAsia="en-US"/>
              </w:rPr>
            </w:pPr>
          </w:p>
        </w:tc>
      </w:tr>
      <w:tr w:rsidR="00080501" w14:paraId="6D74CB2B" w14:textId="77777777">
        <w:trPr>
          <w:jc w:val="center"/>
        </w:trPr>
        <w:tc>
          <w:tcPr>
            <w:tcW w:w="766" w:type="dxa"/>
            <w:vAlign w:val="center"/>
          </w:tcPr>
          <w:p w14:paraId="25E9045C" w14:textId="77777777" w:rsidR="00080501" w:rsidRDefault="007C0A89">
            <w:pPr>
              <w:ind w:right="-1"/>
              <w:jc w:val="both"/>
              <w:rPr>
                <w:sz w:val="22"/>
                <w:szCs w:val="22"/>
                <w:lang w:eastAsia="en-US"/>
              </w:rPr>
            </w:pPr>
            <w:r>
              <w:rPr>
                <w:sz w:val="22"/>
                <w:szCs w:val="22"/>
                <w:lang w:eastAsia="en-US"/>
              </w:rPr>
              <w:t>1.4.</w:t>
            </w:r>
          </w:p>
        </w:tc>
        <w:tc>
          <w:tcPr>
            <w:tcW w:w="2355" w:type="dxa"/>
            <w:vAlign w:val="center"/>
          </w:tcPr>
          <w:p w14:paraId="775909B2" w14:textId="77777777" w:rsidR="00080501" w:rsidRDefault="007C0A89">
            <w:pPr>
              <w:ind w:right="-1"/>
              <w:jc w:val="both"/>
              <w:rPr>
                <w:color w:val="000000"/>
                <w:sz w:val="22"/>
                <w:szCs w:val="22"/>
                <w:lang w:eastAsia="en-US"/>
              </w:rPr>
            </w:pPr>
            <w:r>
              <w:rPr>
                <w:rFonts w:eastAsia="Calibri"/>
                <w:sz w:val="22"/>
                <w:szCs w:val="22"/>
                <w:lang w:eastAsia="zh-CN"/>
              </w:rPr>
              <w:t>Paruošimas darbui,  atitiktis EB reikalavimams</w:t>
            </w:r>
          </w:p>
        </w:tc>
        <w:tc>
          <w:tcPr>
            <w:tcW w:w="7739" w:type="dxa"/>
            <w:vAlign w:val="center"/>
          </w:tcPr>
          <w:p w14:paraId="2DD5EE6C" w14:textId="77777777" w:rsidR="00080501" w:rsidRDefault="007C0A89">
            <w:pPr>
              <w:ind w:right="-1"/>
              <w:jc w:val="both"/>
              <w:rPr>
                <w:color w:val="000000"/>
                <w:sz w:val="22"/>
                <w:szCs w:val="22"/>
                <w:lang w:eastAsia="en-US"/>
              </w:rPr>
            </w:pPr>
            <w:r>
              <w:rPr>
                <w:color w:val="000000"/>
                <w:sz w:val="22"/>
                <w:szCs w:val="22"/>
                <w:lang w:eastAsia="en-US"/>
              </w:rPr>
              <w:t>Traktorius t</w:t>
            </w:r>
            <w:r>
              <w:rPr>
                <w:sz w:val="22"/>
                <w:szCs w:val="22"/>
                <w:lang w:eastAsia="en-US"/>
              </w:rPr>
              <w:t>uri a</w:t>
            </w:r>
            <w:r>
              <w:rPr>
                <w:color w:val="000000"/>
                <w:sz w:val="22"/>
                <w:szCs w:val="22"/>
                <w:lang w:eastAsia="en-US"/>
              </w:rPr>
              <w:t>titikti techninio reglamento "Mašinų sauga", patvirtinto LR socialinės apsaugos ir darbo ministro 2007 m. gruodžio 5 d. įsakymu Nr. A1-350, reikalavimus.</w:t>
            </w:r>
          </w:p>
          <w:p w14:paraId="03286959" w14:textId="77777777" w:rsidR="00080501" w:rsidRDefault="007C0A89">
            <w:pPr>
              <w:ind w:right="-1"/>
              <w:jc w:val="both"/>
              <w:rPr>
                <w:b/>
                <w:bCs/>
                <w:sz w:val="22"/>
                <w:szCs w:val="22"/>
                <w:lang w:eastAsia="en-US"/>
              </w:rPr>
            </w:pPr>
            <w:r>
              <w:rPr>
                <w:b/>
                <w:bCs/>
                <w:color w:val="000000"/>
                <w:sz w:val="22"/>
                <w:szCs w:val="22"/>
                <w:lang w:eastAsia="en-US"/>
              </w:rPr>
              <w:t xml:space="preserve">Su preke turi būti pateikta gaminio EB atitikties deklaracija su vertimu į lietuvių kalbą. </w:t>
            </w:r>
          </w:p>
        </w:tc>
        <w:tc>
          <w:tcPr>
            <w:tcW w:w="3493" w:type="dxa"/>
            <w:vAlign w:val="center"/>
          </w:tcPr>
          <w:p w14:paraId="405E3314"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78DA6580" w14:textId="77777777" w:rsidR="00080501" w:rsidRDefault="00080501">
            <w:pPr>
              <w:ind w:right="-1"/>
              <w:jc w:val="both"/>
              <w:rPr>
                <w:b/>
                <w:bCs/>
                <w:sz w:val="22"/>
                <w:szCs w:val="22"/>
                <w:lang w:eastAsia="en-US"/>
              </w:rPr>
            </w:pPr>
          </w:p>
        </w:tc>
      </w:tr>
      <w:tr w:rsidR="00080501" w14:paraId="026A8C77" w14:textId="77777777">
        <w:trPr>
          <w:jc w:val="center"/>
        </w:trPr>
        <w:tc>
          <w:tcPr>
            <w:tcW w:w="766" w:type="dxa"/>
            <w:vAlign w:val="center"/>
          </w:tcPr>
          <w:p w14:paraId="34A33193" w14:textId="77777777" w:rsidR="00080501" w:rsidRDefault="007C0A89">
            <w:pPr>
              <w:ind w:right="-1"/>
              <w:jc w:val="both"/>
              <w:rPr>
                <w:sz w:val="22"/>
                <w:szCs w:val="22"/>
                <w:lang w:eastAsia="en-US"/>
              </w:rPr>
            </w:pPr>
            <w:r>
              <w:rPr>
                <w:sz w:val="22"/>
                <w:szCs w:val="22"/>
                <w:lang w:eastAsia="en-US"/>
              </w:rPr>
              <w:t xml:space="preserve">1.5.            </w:t>
            </w:r>
          </w:p>
        </w:tc>
        <w:tc>
          <w:tcPr>
            <w:tcW w:w="2355" w:type="dxa"/>
            <w:vAlign w:val="center"/>
          </w:tcPr>
          <w:p w14:paraId="73B19F1A" w14:textId="77777777" w:rsidR="00080501" w:rsidRDefault="007C0A89">
            <w:pPr>
              <w:ind w:right="-1"/>
              <w:jc w:val="both"/>
              <w:rPr>
                <w:sz w:val="22"/>
                <w:szCs w:val="22"/>
                <w:lang w:eastAsia="en-US"/>
              </w:rPr>
            </w:pPr>
            <w:r>
              <w:rPr>
                <w:sz w:val="22"/>
                <w:szCs w:val="22"/>
                <w:lang w:eastAsia="en-US"/>
              </w:rPr>
              <w:t>Gamintojo įgaliojimai</w:t>
            </w:r>
          </w:p>
        </w:tc>
        <w:tc>
          <w:tcPr>
            <w:tcW w:w="7739" w:type="dxa"/>
            <w:vAlign w:val="center"/>
          </w:tcPr>
          <w:p w14:paraId="0031AC53" w14:textId="632C6026" w:rsidR="00080501" w:rsidRDefault="007C0A89">
            <w:pPr>
              <w:ind w:right="-1"/>
              <w:jc w:val="both"/>
              <w:rPr>
                <w:sz w:val="22"/>
                <w:szCs w:val="22"/>
                <w:lang w:eastAsia="en-US"/>
              </w:rPr>
            </w:pPr>
            <w:r>
              <w:rPr>
                <w:sz w:val="22"/>
                <w:szCs w:val="22"/>
                <w:lang w:eastAsia="en-US"/>
              </w:rPr>
              <w:t>Traktoriaus pardavėjas turi būti įgaliotas gamintojo atstovas ir turėti teisę atlikti garantinį remontą ir</w:t>
            </w:r>
            <w:r w:rsidRPr="00B572D8">
              <w:rPr>
                <w:color w:val="000000" w:themeColor="text1"/>
                <w:sz w:val="22"/>
                <w:szCs w:val="22"/>
                <w:lang w:eastAsia="en-US"/>
              </w:rPr>
              <w:t xml:space="preserve"> </w:t>
            </w:r>
            <w:r w:rsidR="00066398" w:rsidRPr="00B572D8">
              <w:rPr>
                <w:color w:val="000000" w:themeColor="text1"/>
                <w:sz w:val="22"/>
                <w:szCs w:val="22"/>
                <w:lang w:eastAsia="en-US"/>
              </w:rPr>
              <w:t xml:space="preserve"> </w:t>
            </w:r>
            <w:r>
              <w:rPr>
                <w:sz w:val="22"/>
                <w:szCs w:val="22"/>
                <w:lang w:eastAsia="en-US"/>
              </w:rPr>
              <w:t>techninį aptarnavimą</w:t>
            </w:r>
            <w:r w:rsidR="00744A6A">
              <w:rPr>
                <w:sz w:val="22"/>
                <w:szCs w:val="22"/>
                <w:lang w:eastAsia="en-US"/>
              </w:rPr>
              <w:t xml:space="preserve"> </w:t>
            </w:r>
            <w:r w:rsidR="00744A6A" w:rsidRPr="00C52A85">
              <w:rPr>
                <w:sz w:val="22"/>
                <w:szCs w:val="22"/>
                <w:lang w:eastAsia="en-US"/>
              </w:rPr>
              <w:t>garantiniu laikotarpiu</w:t>
            </w:r>
            <w:r w:rsidR="009B0E39">
              <w:rPr>
                <w:sz w:val="22"/>
                <w:szCs w:val="22"/>
                <w:lang w:eastAsia="en-US"/>
              </w:rPr>
              <w:t>.</w:t>
            </w:r>
          </w:p>
          <w:p w14:paraId="0CAC93A5" w14:textId="77777777" w:rsidR="00080501" w:rsidRDefault="00080501">
            <w:pPr>
              <w:ind w:right="-1"/>
              <w:jc w:val="both"/>
              <w:rPr>
                <w:b/>
                <w:bCs/>
                <w:color w:val="000000"/>
                <w:sz w:val="22"/>
                <w:szCs w:val="22"/>
                <w:lang w:eastAsia="en-US"/>
              </w:rPr>
            </w:pPr>
          </w:p>
        </w:tc>
        <w:tc>
          <w:tcPr>
            <w:tcW w:w="3493" w:type="dxa"/>
            <w:vAlign w:val="center"/>
          </w:tcPr>
          <w:p w14:paraId="53A8C9DA"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0D549F28"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w:t>
            </w:r>
            <w:r>
              <w:rPr>
                <w:rFonts w:eastAsia="Calibri"/>
                <w:i/>
                <w:iCs/>
                <w:sz w:val="22"/>
                <w:szCs w:val="22"/>
              </w:rPr>
              <w:t>.</w:t>
            </w:r>
          </w:p>
        </w:tc>
      </w:tr>
      <w:tr w:rsidR="00080501" w14:paraId="3A373409" w14:textId="77777777">
        <w:trPr>
          <w:jc w:val="center"/>
        </w:trPr>
        <w:tc>
          <w:tcPr>
            <w:tcW w:w="766" w:type="dxa"/>
            <w:vAlign w:val="center"/>
          </w:tcPr>
          <w:p w14:paraId="4C9B56EB" w14:textId="77777777" w:rsidR="00080501" w:rsidRDefault="007C0A89">
            <w:pPr>
              <w:ind w:right="-1"/>
              <w:jc w:val="both"/>
              <w:rPr>
                <w:sz w:val="22"/>
                <w:szCs w:val="22"/>
                <w:lang w:eastAsia="en-US"/>
              </w:rPr>
            </w:pPr>
            <w:r>
              <w:rPr>
                <w:sz w:val="22"/>
                <w:szCs w:val="22"/>
                <w:lang w:eastAsia="en-US"/>
              </w:rPr>
              <w:t>1.5.1</w:t>
            </w:r>
          </w:p>
        </w:tc>
        <w:tc>
          <w:tcPr>
            <w:tcW w:w="2355" w:type="dxa"/>
            <w:vAlign w:val="center"/>
          </w:tcPr>
          <w:p w14:paraId="7E625D38" w14:textId="77777777" w:rsidR="00080501" w:rsidRDefault="007C0A89">
            <w:pPr>
              <w:ind w:right="-1"/>
              <w:jc w:val="both"/>
              <w:rPr>
                <w:sz w:val="22"/>
                <w:szCs w:val="22"/>
                <w:lang w:eastAsia="en-US"/>
              </w:rPr>
            </w:pPr>
            <w:r>
              <w:rPr>
                <w:sz w:val="20"/>
                <w:szCs w:val="20"/>
                <w:lang w:eastAsia="en-US"/>
              </w:rPr>
              <w:t>Pilna garantija visam komplektui (traktoriui ir papildomai montuojamiems įrenginiams)</w:t>
            </w:r>
          </w:p>
        </w:tc>
        <w:tc>
          <w:tcPr>
            <w:tcW w:w="7739" w:type="dxa"/>
            <w:vAlign w:val="center"/>
          </w:tcPr>
          <w:p w14:paraId="1E9F3B1C" w14:textId="77777777" w:rsidR="00080501" w:rsidRDefault="007C0A89">
            <w:pPr>
              <w:ind w:right="-1"/>
              <w:jc w:val="both"/>
              <w:rPr>
                <w:b/>
                <w:bCs/>
                <w:color w:val="000000"/>
                <w:sz w:val="22"/>
                <w:szCs w:val="22"/>
                <w:lang w:eastAsia="en-US"/>
              </w:rPr>
            </w:pPr>
            <w:r>
              <w:rPr>
                <w:sz w:val="20"/>
                <w:szCs w:val="20"/>
                <w:lang w:eastAsia="en-US"/>
              </w:rPr>
              <w:t xml:space="preserve">Ne mažiau kaip 24 mėnesių, priimant sąlygą kad nebus viršyta 1 000 d h/metus, </w:t>
            </w:r>
            <w:r>
              <w:rPr>
                <w:color w:val="000000"/>
                <w:sz w:val="20"/>
                <w:szCs w:val="20"/>
                <w:lang w:eastAsia="en-US"/>
              </w:rPr>
              <w:t>su mobiliu aptarnavimu pirkėjo bazėse.</w:t>
            </w:r>
          </w:p>
        </w:tc>
        <w:tc>
          <w:tcPr>
            <w:tcW w:w="3493" w:type="dxa"/>
            <w:vAlign w:val="center"/>
          </w:tcPr>
          <w:p w14:paraId="5DAB6E1F" w14:textId="77777777" w:rsidR="00080501" w:rsidRDefault="007C0A89">
            <w:pP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4AC8A02" w14:textId="77777777" w:rsidR="00080501" w:rsidRDefault="007C0A89">
            <w:pPr>
              <w:rPr>
                <w:rFonts w:eastAsia="Calibri"/>
                <w:i/>
                <w:iCs/>
                <w:sz w:val="22"/>
                <w:szCs w:val="22"/>
                <w:highlight w:val="lightGray"/>
              </w:rPr>
            </w:pP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 </w:t>
            </w:r>
            <w:r>
              <w:rPr>
                <w:rFonts w:eastAsia="Calibri"/>
                <w:sz w:val="22"/>
                <w:szCs w:val="22"/>
              </w:rPr>
              <w:t>.</w:t>
            </w:r>
          </w:p>
        </w:tc>
      </w:tr>
      <w:tr w:rsidR="00080501" w14:paraId="59C2D964" w14:textId="77777777">
        <w:trPr>
          <w:jc w:val="center"/>
        </w:trPr>
        <w:tc>
          <w:tcPr>
            <w:tcW w:w="766" w:type="dxa"/>
            <w:vAlign w:val="center"/>
          </w:tcPr>
          <w:p w14:paraId="72D417C8" w14:textId="77777777" w:rsidR="00080501" w:rsidRDefault="007C0A89">
            <w:pPr>
              <w:ind w:right="-1"/>
              <w:jc w:val="both"/>
              <w:rPr>
                <w:sz w:val="22"/>
                <w:szCs w:val="22"/>
                <w:lang w:eastAsia="en-US"/>
              </w:rPr>
            </w:pPr>
            <w:r>
              <w:rPr>
                <w:sz w:val="22"/>
                <w:szCs w:val="22"/>
                <w:lang w:eastAsia="en-US"/>
              </w:rPr>
              <w:t>1.6.</w:t>
            </w:r>
          </w:p>
        </w:tc>
        <w:tc>
          <w:tcPr>
            <w:tcW w:w="2355" w:type="dxa"/>
            <w:vAlign w:val="center"/>
          </w:tcPr>
          <w:p w14:paraId="4DA13DAE" w14:textId="77777777" w:rsidR="00080501" w:rsidRDefault="007C0A89">
            <w:pPr>
              <w:ind w:right="-1"/>
              <w:jc w:val="both"/>
              <w:rPr>
                <w:sz w:val="22"/>
                <w:szCs w:val="22"/>
                <w:lang w:eastAsia="en-US"/>
              </w:rPr>
            </w:pPr>
            <w:r>
              <w:rPr>
                <w:sz w:val="22"/>
                <w:szCs w:val="22"/>
                <w:lang w:eastAsia="en-US"/>
              </w:rPr>
              <w:t>Darbinis svoris</w:t>
            </w:r>
          </w:p>
        </w:tc>
        <w:tc>
          <w:tcPr>
            <w:tcW w:w="7739" w:type="dxa"/>
            <w:vAlign w:val="center"/>
          </w:tcPr>
          <w:p w14:paraId="3DC816F3" w14:textId="77777777" w:rsidR="00080501" w:rsidRDefault="007C0A89">
            <w:pPr>
              <w:ind w:right="-1"/>
              <w:jc w:val="both"/>
              <w:rPr>
                <w:sz w:val="22"/>
                <w:szCs w:val="22"/>
                <w:lang w:eastAsia="en-US"/>
              </w:rPr>
            </w:pPr>
            <w:r>
              <w:rPr>
                <w:sz w:val="22"/>
                <w:szCs w:val="22"/>
                <w:lang w:eastAsia="en-US"/>
              </w:rPr>
              <w:t xml:space="preserve">Traktoriaus konstrukcinis  svoris (be balastinių svorių) ne mažiau 2 740 kg.  </w:t>
            </w:r>
          </w:p>
          <w:p w14:paraId="402540D8" w14:textId="77777777" w:rsidR="00080501" w:rsidRPr="00E44294" w:rsidRDefault="007C0A89">
            <w:pPr>
              <w:ind w:right="-1"/>
              <w:jc w:val="both"/>
              <w:rPr>
                <w:color w:val="EE0000"/>
                <w:sz w:val="22"/>
                <w:szCs w:val="22"/>
                <w:lang w:eastAsia="en-US"/>
              </w:rPr>
            </w:pPr>
            <w:r>
              <w:rPr>
                <w:sz w:val="22"/>
                <w:szCs w:val="22"/>
                <w:lang w:eastAsia="en-US"/>
              </w:rPr>
              <w:t xml:space="preserve">Maksimalus leistinas </w:t>
            </w:r>
            <w:r w:rsidRPr="00EB06C2">
              <w:rPr>
                <w:sz w:val="22"/>
                <w:szCs w:val="22"/>
                <w:lang w:eastAsia="en-US"/>
              </w:rPr>
              <w:t xml:space="preserve">svoris ne mažiau kaip 4 800 kg.              </w:t>
            </w:r>
          </w:p>
          <w:p w14:paraId="70356CC4" w14:textId="77777777" w:rsidR="00080501" w:rsidRDefault="00080501">
            <w:pPr>
              <w:ind w:right="-1"/>
              <w:jc w:val="both"/>
              <w:rPr>
                <w:rFonts w:eastAsia="Calibri"/>
                <w:b/>
                <w:sz w:val="22"/>
                <w:szCs w:val="22"/>
                <w:lang w:eastAsia="en-US"/>
              </w:rPr>
            </w:pPr>
          </w:p>
          <w:p w14:paraId="4C9A9449" w14:textId="77777777" w:rsidR="00080501" w:rsidRDefault="00080501">
            <w:pPr>
              <w:ind w:right="-1"/>
              <w:jc w:val="both"/>
              <w:rPr>
                <w:rFonts w:eastAsia="Calibri"/>
                <w:b/>
                <w:sz w:val="22"/>
                <w:szCs w:val="22"/>
                <w:lang w:eastAsia="en-US"/>
              </w:rPr>
            </w:pPr>
          </w:p>
          <w:p w14:paraId="6137A2BD" w14:textId="77777777" w:rsidR="00080501" w:rsidRDefault="00080501">
            <w:pPr>
              <w:ind w:right="-1"/>
              <w:jc w:val="both"/>
              <w:rPr>
                <w:sz w:val="22"/>
                <w:szCs w:val="22"/>
                <w:lang w:eastAsia="en-US"/>
              </w:rPr>
            </w:pPr>
          </w:p>
        </w:tc>
        <w:tc>
          <w:tcPr>
            <w:tcW w:w="3493" w:type="dxa"/>
            <w:vAlign w:val="center"/>
          </w:tcPr>
          <w:p w14:paraId="2E6B0DEB"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C01C15E" w14:textId="77777777" w:rsidR="00080501" w:rsidRDefault="007C0A89">
            <w:pPr>
              <w:jc w:val="center"/>
              <w:rPr>
                <w:rFonts w:eastAsia="Calibri"/>
                <w:sz w:val="22"/>
                <w:szCs w:val="22"/>
              </w:rPr>
            </w:pPr>
            <w:r>
              <w:rPr>
                <w:rFonts w:eastAsia="Calibri"/>
                <w:b/>
                <w:bCs/>
                <w:i/>
                <w:iCs/>
                <w:sz w:val="22"/>
                <w:szCs w:val="22"/>
              </w:rPr>
              <w:t xml:space="preserve">Traktoriaus konstrukcinis svoris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4A641A8D" w14:textId="77777777" w:rsidR="00080501" w:rsidRDefault="007C0A89">
            <w:pPr>
              <w:jc w:val="center"/>
              <w:rPr>
                <w:rFonts w:eastAsia="Calibri"/>
                <w:sz w:val="22"/>
                <w:szCs w:val="22"/>
              </w:rPr>
            </w:pPr>
            <w:r>
              <w:rPr>
                <w:rFonts w:eastAsia="Calibri"/>
                <w:b/>
                <w:bCs/>
                <w:i/>
                <w:iCs/>
                <w:sz w:val="22"/>
                <w:szCs w:val="22"/>
              </w:rPr>
              <w:t xml:space="preserve">Traktoriaus maksimalus leistinas svoris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 </w:t>
            </w:r>
            <w:r>
              <w:rPr>
                <w:rFonts w:eastAsia="Calibri"/>
                <w:sz w:val="22"/>
                <w:szCs w:val="22"/>
              </w:rPr>
              <w:t>.</w:t>
            </w:r>
          </w:p>
          <w:p w14:paraId="7D5B602C"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 </w:t>
            </w:r>
            <w:r>
              <w:rPr>
                <w:rFonts w:eastAsia="Calibri"/>
                <w:i/>
                <w:iCs/>
                <w:sz w:val="22"/>
                <w:szCs w:val="22"/>
              </w:rPr>
              <w:t>ir psl. Nr</w:t>
            </w:r>
            <w:r>
              <w:rPr>
                <w:rFonts w:eastAsia="Calibri"/>
                <w:i/>
                <w:iCs/>
                <w:sz w:val="22"/>
                <w:szCs w:val="22"/>
                <w:highlight w:val="lightGray"/>
              </w:rPr>
              <w:t>. _____</w:t>
            </w:r>
          </w:p>
          <w:p w14:paraId="358566BB"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w:t>
            </w:r>
            <w:r>
              <w:rPr>
                <w:rFonts w:eastAsia="Calibri"/>
                <w:i/>
                <w:iCs/>
                <w:sz w:val="22"/>
                <w:szCs w:val="22"/>
              </w:rPr>
              <w:t>.</w:t>
            </w:r>
          </w:p>
        </w:tc>
      </w:tr>
      <w:tr w:rsidR="00080501" w14:paraId="5E7EA27B" w14:textId="77777777">
        <w:trPr>
          <w:jc w:val="center"/>
        </w:trPr>
        <w:tc>
          <w:tcPr>
            <w:tcW w:w="766" w:type="dxa"/>
            <w:vAlign w:val="center"/>
          </w:tcPr>
          <w:p w14:paraId="231AB9C8" w14:textId="77777777" w:rsidR="00080501" w:rsidRDefault="007C0A89">
            <w:pPr>
              <w:ind w:right="-1"/>
              <w:jc w:val="both"/>
              <w:rPr>
                <w:sz w:val="22"/>
                <w:szCs w:val="22"/>
                <w:lang w:eastAsia="en-US"/>
              </w:rPr>
            </w:pPr>
            <w:r>
              <w:rPr>
                <w:sz w:val="22"/>
                <w:szCs w:val="22"/>
                <w:lang w:eastAsia="en-US"/>
              </w:rPr>
              <w:t>1.7.</w:t>
            </w:r>
          </w:p>
        </w:tc>
        <w:tc>
          <w:tcPr>
            <w:tcW w:w="2355" w:type="dxa"/>
            <w:vAlign w:val="center"/>
          </w:tcPr>
          <w:p w14:paraId="5355E913" w14:textId="77777777" w:rsidR="00080501" w:rsidRDefault="007C0A89">
            <w:pPr>
              <w:ind w:right="-1"/>
              <w:jc w:val="both"/>
              <w:rPr>
                <w:sz w:val="22"/>
                <w:szCs w:val="22"/>
                <w:lang w:eastAsia="en-US"/>
              </w:rPr>
            </w:pPr>
            <w:proofErr w:type="spellStart"/>
            <w:r>
              <w:rPr>
                <w:sz w:val="22"/>
                <w:szCs w:val="22"/>
                <w:lang w:eastAsia="en-US"/>
              </w:rPr>
              <w:t>Gabaritiniai</w:t>
            </w:r>
            <w:proofErr w:type="spellEnd"/>
            <w:r>
              <w:rPr>
                <w:sz w:val="22"/>
                <w:szCs w:val="22"/>
                <w:lang w:eastAsia="en-US"/>
              </w:rPr>
              <w:t xml:space="preserve"> matmenys</w:t>
            </w:r>
          </w:p>
        </w:tc>
        <w:tc>
          <w:tcPr>
            <w:tcW w:w="7739" w:type="dxa"/>
            <w:tcBorders>
              <w:top w:val="single" w:sz="4" w:space="0" w:color="auto"/>
              <w:left w:val="single" w:sz="4" w:space="0" w:color="auto"/>
              <w:bottom w:val="single" w:sz="4" w:space="0" w:color="auto"/>
              <w:right w:val="single" w:sz="4" w:space="0" w:color="auto"/>
            </w:tcBorders>
            <w:vAlign w:val="center"/>
          </w:tcPr>
          <w:p w14:paraId="21DB5951" w14:textId="77777777" w:rsidR="00080501" w:rsidRDefault="007C0A89">
            <w:pPr>
              <w:autoSpaceDE w:val="0"/>
              <w:autoSpaceDN w:val="0"/>
              <w:adjustRightInd w:val="0"/>
              <w:rPr>
                <w:color w:val="000000"/>
                <w:sz w:val="20"/>
                <w:szCs w:val="20"/>
              </w:rPr>
            </w:pPr>
            <w:r>
              <w:rPr>
                <w:color w:val="000000"/>
                <w:sz w:val="20"/>
                <w:szCs w:val="20"/>
              </w:rPr>
              <w:t xml:space="preserve">Traktoriaus plotis ne mažiau 1 </w:t>
            </w:r>
            <w:r w:rsidRPr="00EA6C5C">
              <w:rPr>
                <w:color w:val="000000"/>
                <w:sz w:val="20"/>
                <w:szCs w:val="20"/>
                <w:lang w:val="fr-FR"/>
              </w:rPr>
              <w:t>7</w:t>
            </w:r>
            <w:r>
              <w:rPr>
                <w:color w:val="000000"/>
                <w:sz w:val="20"/>
                <w:szCs w:val="20"/>
              </w:rPr>
              <w:t xml:space="preserve">00 mm, bet ne daugiau kaip 2 </w:t>
            </w:r>
            <w:r w:rsidRPr="00EA6C5C">
              <w:rPr>
                <w:color w:val="000000"/>
                <w:sz w:val="20"/>
                <w:szCs w:val="20"/>
                <w:lang w:val="fr-FR"/>
              </w:rPr>
              <w:t>3</w:t>
            </w:r>
            <w:r>
              <w:rPr>
                <w:color w:val="000000"/>
                <w:sz w:val="20"/>
                <w:szCs w:val="20"/>
              </w:rPr>
              <w:t xml:space="preserve">00 mm. </w:t>
            </w:r>
          </w:p>
          <w:p w14:paraId="76FE42FA" w14:textId="77777777" w:rsidR="00080501" w:rsidRDefault="007C0A89">
            <w:pPr>
              <w:autoSpaceDE w:val="0"/>
              <w:autoSpaceDN w:val="0"/>
              <w:adjustRightInd w:val="0"/>
              <w:rPr>
                <w:color w:val="000000"/>
                <w:sz w:val="20"/>
                <w:szCs w:val="20"/>
              </w:rPr>
            </w:pPr>
            <w:r>
              <w:rPr>
                <w:color w:val="000000"/>
                <w:sz w:val="20"/>
                <w:szCs w:val="20"/>
              </w:rPr>
              <w:t>Traktoriaus ilgis</w:t>
            </w:r>
            <w:r w:rsidRPr="00EA6C5C">
              <w:rPr>
                <w:color w:val="000000"/>
                <w:sz w:val="20"/>
                <w:szCs w:val="20"/>
                <w:lang w:val="fr-FR"/>
              </w:rPr>
              <w:t xml:space="preserve"> </w:t>
            </w:r>
            <w:r>
              <w:rPr>
                <w:color w:val="000000"/>
                <w:sz w:val="20"/>
                <w:szCs w:val="20"/>
              </w:rPr>
              <w:t xml:space="preserve"> ne mažiau 3 800 mm, bet ne daugiau kaip </w:t>
            </w:r>
            <w:r w:rsidRPr="00EA6C5C">
              <w:rPr>
                <w:color w:val="000000"/>
                <w:sz w:val="20"/>
                <w:szCs w:val="20"/>
                <w:lang w:val="fr-FR"/>
              </w:rPr>
              <w:t>4 5</w:t>
            </w:r>
            <w:r>
              <w:rPr>
                <w:color w:val="000000"/>
                <w:sz w:val="20"/>
                <w:szCs w:val="20"/>
              </w:rPr>
              <w:t>00 mm.</w:t>
            </w:r>
          </w:p>
          <w:p w14:paraId="135C66C3" w14:textId="77777777" w:rsidR="00080501" w:rsidRDefault="007C0A89">
            <w:pPr>
              <w:ind w:right="-1"/>
              <w:jc w:val="both"/>
              <w:rPr>
                <w:color w:val="000000"/>
                <w:sz w:val="20"/>
                <w:szCs w:val="20"/>
              </w:rPr>
            </w:pPr>
            <w:r>
              <w:rPr>
                <w:color w:val="000000"/>
                <w:sz w:val="20"/>
                <w:szCs w:val="20"/>
              </w:rPr>
              <w:t xml:space="preserve">Traktoriaus aukštis  ne daugiau </w:t>
            </w:r>
            <w:r w:rsidRPr="00EA6C5C">
              <w:rPr>
                <w:color w:val="000000"/>
                <w:sz w:val="20"/>
                <w:szCs w:val="20"/>
                <w:lang w:val="fr-FR"/>
              </w:rPr>
              <w:t>2 8</w:t>
            </w:r>
            <w:r>
              <w:rPr>
                <w:color w:val="000000"/>
                <w:sz w:val="20"/>
                <w:szCs w:val="20"/>
              </w:rPr>
              <w:t>00 mm.</w:t>
            </w:r>
          </w:p>
          <w:p w14:paraId="5ADEF6B8" w14:textId="77777777" w:rsidR="00080501" w:rsidRDefault="00080501">
            <w:pPr>
              <w:ind w:right="-1"/>
              <w:jc w:val="both"/>
              <w:rPr>
                <w:sz w:val="22"/>
                <w:szCs w:val="22"/>
                <w:lang w:eastAsia="en-US"/>
              </w:rPr>
            </w:pPr>
          </w:p>
        </w:tc>
        <w:tc>
          <w:tcPr>
            <w:tcW w:w="3493" w:type="dxa"/>
            <w:tcBorders>
              <w:top w:val="single" w:sz="4" w:space="0" w:color="000000"/>
              <w:left w:val="single" w:sz="4" w:space="0" w:color="auto"/>
              <w:bottom w:val="single" w:sz="4" w:space="0" w:color="000000"/>
              <w:right w:val="single" w:sz="4" w:space="0" w:color="000000"/>
            </w:tcBorders>
            <w:vAlign w:val="center"/>
          </w:tcPr>
          <w:p w14:paraId="36ABCD4E" w14:textId="77777777" w:rsidR="00080501" w:rsidRDefault="007C0A89">
            <w:pPr>
              <w:rPr>
                <w:i/>
                <w:iCs/>
                <w:sz w:val="20"/>
                <w:szCs w:val="20"/>
              </w:rPr>
            </w:pPr>
            <w:r>
              <w:rPr>
                <w:b/>
                <w:bCs/>
                <w:i/>
                <w:iCs/>
                <w:sz w:val="20"/>
                <w:szCs w:val="20"/>
              </w:rPr>
              <w:t>Plotis</w:t>
            </w:r>
            <w:r>
              <w:rPr>
                <w:i/>
                <w:iCs/>
                <w:sz w:val="20"/>
                <w:szCs w:val="20"/>
              </w:rPr>
              <w:t xml:space="preserve"> -</w:t>
            </w:r>
            <w:sdt>
              <w:sdtPr>
                <w:rPr>
                  <w:rFonts w:eastAsia="Calibri"/>
                  <w:i/>
                  <w:iCs/>
                  <w:sz w:val="20"/>
                  <w:szCs w:val="20"/>
                  <w:lang w:eastAsia="en-US"/>
                </w:rPr>
                <w:alias w:val="Įrašyti"/>
                <w:tag w:val="Įrašyti"/>
                <w:id w:val="1236659943"/>
                <w:placeholder>
                  <w:docPart w:val="48E4C09AEF6442A0A15A010D49E55AE8"/>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i/>
                <w:iCs/>
                <w:sz w:val="20"/>
                <w:szCs w:val="20"/>
              </w:rPr>
              <w:t xml:space="preserve">  mm;</w:t>
            </w:r>
          </w:p>
          <w:p w14:paraId="77F008B7" w14:textId="77777777" w:rsidR="00080501" w:rsidRDefault="007C0A89">
            <w:pPr>
              <w:rPr>
                <w:i/>
                <w:iCs/>
                <w:sz w:val="20"/>
                <w:szCs w:val="20"/>
              </w:rPr>
            </w:pPr>
            <w:r>
              <w:rPr>
                <w:b/>
                <w:bCs/>
                <w:i/>
                <w:iCs/>
                <w:sz w:val="20"/>
                <w:szCs w:val="20"/>
              </w:rPr>
              <w:t>Ilgis</w:t>
            </w:r>
            <w:r>
              <w:rPr>
                <w:i/>
                <w:iCs/>
                <w:sz w:val="20"/>
                <w:szCs w:val="20"/>
              </w:rPr>
              <w:t xml:space="preserve"> - </w:t>
            </w:r>
            <w:sdt>
              <w:sdtPr>
                <w:rPr>
                  <w:rFonts w:eastAsia="Calibri"/>
                  <w:i/>
                  <w:iCs/>
                  <w:sz w:val="20"/>
                  <w:szCs w:val="20"/>
                  <w:lang w:eastAsia="en-US"/>
                </w:rPr>
                <w:alias w:val="Įrašyti"/>
                <w:tag w:val="Įrašyti"/>
                <w:id w:val="-2104791107"/>
                <w:placeholder>
                  <w:docPart w:val="CCBB4AC16B2443DAAF629B9AC2858621"/>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i/>
                <w:iCs/>
                <w:sz w:val="20"/>
                <w:szCs w:val="20"/>
              </w:rPr>
              <w:t xml:space="preserve">  mm; </w:t>
            </w:r>
          </w:p>
          <w:p w14:paraId="4E8B5D73" w14:textId="77777777" w:rsidR="00080501" w:rsidRDefault="007C0A89">
            <w:pPr>
              <w:rPr>
                <w:i/>
                <w:iCs/>
                <w:sz w:val="20"/>
                <w:szCs w:val="20"/>
              </w:rPr>
            </w:pPr>
            <w:r>
              <w:rPr>
                <w:b/>
                <w:bCs/>
                <w:i/>
                <w:iCs/>
                <w:sz w:val="20"/>
                <w:szCs w:val="20"/>
              </w:rPr>
              <w:t>Aukštis</w:t>
            </w:r>
            <w:r>
              <w:rPr>
                <w:i/>
                <w:iCs/>
                <w:sz w:val="20"/>
                <w:szCs w:val="20"/>
              </w:rPr>
              <w:t xml:space="preserve"> ( su kabina iš švyturėliu) -   </w:t>
            </w:r>
            <w:sdt>
              <w:sdtPr>
                <w:rPr>
                  <w:rFonts w:eastAsia="Calibri"/>
                  <w:i/>
                  <w:iCs/>
                  <w:sz w:val="20"/>
                  <w:szCs w:val="20"/>
                  <w:lang w:eastAsia="en-US"/>
                </w:rPr>
                <w:alias w:val="Įrašyti"/>
                <w:tag w:val="Įrašyti"/>
                <w:id w:val="-200555808"/>
                <w:placeholder>
                  <w:docPart w:val="146728DCB4134559B818A6766FAF086A"/>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i/>
                <w:iCs/>
                <w:sz w:val="20"/>
                <w:szCs w:val="20"/>
              </w:rPr>
              <w:t xml:space="preserve">  mm;</w:t>
            </w:r>
          </w:p>
          <w:p w14:paraId="538CE01D" w14:textId="77777777" w:rsidR="00080501" w:rsidRDefault="007C0A89">
            <w:pPr>
              <w:jc w:val="center"/>
              <w:rPr>
                <w:rFonts w:eastAsia="Calibri"/>
                <w:b/>
                <w:bCs/>
                <w:sz w:val="22"/>
                <w:szCs w:val="22"/>
                <w:highlight w:val="lightGray"/>
              </w:rPr>
            </w:pPr>
            <w:r>
              <w:rPr>
                <w:rFonts w:eastAsia="Calibri"/>
                <w:i/>
                <w:iCs/>
                <w:sz w:val="20"/>
                <w:szCs w:val="20"/>
                <w:lang w:eastAsia="en-US"/>
              </w:rPr>
              <w:t xml:space="preserve">Pateikto dokumento pavadinimas ir psl. arba nuoroda - </w:t>
            </w:r>
            <w:sdt>
              <w:sdtPr>
                <w:rPr>
                  <w:rFonts w:eastAsia="Calibri"/>
                  <w:i/>
                  <w:iCs/>
                  <w:sz w:val="20"/>
                  <w:szCs w:val="20"/>
                  <w:lang w:eastAsia="en-US"/>
                </w:rPr>
                <w:alias w:val="Įrašyti"/>
                <w:tag w:val="Įrašyti"/>
                <w:id w:val="1860706805"/>
                <w:placeholder>
                  <w:docPart w:val="AD1ECD304881462BB6E45AD15503F579"/>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rFonts w:eastAsia="Calibri"/>
                <w:i/>
                <w:iCs/>
                <w:sz w:val="20"/>
                <w:szCs w:val="20"/>
                <w:lang w:eastAsia="en-US"/>
              </w:rPr>
              <w:t>.</w:t>
            </w:r>
          </w:p>
        </w:tc>
      </w:tr>
      <w:tr w:rsidR="00080501" w14:paraId="27707492" w14:textId="77777777">
        <w:trPr>
          <w:jc w:val="center"/>
        </w:trPr>
        <w:tc>
          <w:tcPr>
            <w:tcW w:w="766" w:type="dxa"/>
            <w:tcBorders>
              <w:top w:val="single" w:sz="4" w:space="0" w:color="000000"/>
              <w:left w:val="single" w:sz="4" w:space="0" w:color="000000"/>
              <w:bottom w:val="single" w:sz="4" w:space="0" w:color="000000"/>
            </w:tcBorders>
            <w:vAlign w:val="center"/>
          </w:tcPr>
          <w:p w14:paraId="3B2C42BE" w14:textId="77777777" w:rsidR="00080501" w:rsidRDefault="007C0A89">
            <w:pPr>
              <w:ind w:right="-1"/>
              <w:jc w:val="both"/>
              <w:rPr>
                <w:sz w:val="22"/>
                <w:szCs w:val="22"/>
                <w:lang w:eastAsia="en-US"/>
              </w:rPr>
            </w:pPr>
            <w:r>
              <w:rPr>
                <w:rFonts w:eastAsia="Calibri"/>
                <w:sz w:val="20"/>
                <w:szCs w:val="20"/>
                <w:lang w:eastAsia="zh-CN"/>
              </w:rPr>
              <w:t>1.7.1</w:t>
            </w:r>
          </w:p>
        </w:tc>
        <w:tc>
          <w:tcPr>
            <w:tcW w:w="2355" w:type="dxa"/>
            <w:tcBorders>
              <w:top w:val="single" w:sz="4" w:space="0" w:color="000000"/>
              <w:left w:val="single" w:sz="4" w:space="0" w:color="000000"/>
              <w:bottom w:val="single" w:sz="4" w:space="0" w:color="000000"/>
              <w:right w:val="single" w:sz="4" w:space="0" w:color="auto"/>
            </w:tcBorders>
            <w:vAlign w:val="center"/>
          </w:tcPr>
          <w:p w14:paraId="2C0948BE" w14:textId="77777777" w:rsidR="00080501" w:rsidRDefault="007C0A89">
            <w:pPr>
              <w:ind w:right="-1"/>
              <w:jc w:val="both"/>
              <w:rPr>
                <w:sz w:val="22"/>
                <w:szCs w:val="22"/>
                <w:lang w:eastAsia="en-US"/>
              </w:rPr>
            </w:pPr>
            <w:r>
              <w:rPr>
                <w:rFonts w:eastAsia="Calibri"/>
                <w:sz w:val="20"/>
                <w:szCs w:val="20"/>
                <w:lang w:eastAsia="zh-CN"/>
              </w:rPr>
              <w:t>Ratų bazė</w:t>
            </w:r>
          </w:p>
        </w:tc>
        <w:tc>
          <w:tcPr>
            <w:tcW w:w="7739" w:type="dxa"/>
            <w:tcBorders>
              <w:top w:val="single" w:sz="4" w:space="0" w:color="auto"/>
              <w:left w:val="single" w:sz="4" w:space="0" w:color="auto"/>
              <w:bottom w:val="single" w:sz="4" w:space="0" w:color="auto"/>
              <w:right w:val="single" w:sz="4" w:space="0" w:color="auto"/>
            </w:tcBorders>
            <w:vAlign w:val="center"/>
          </w:tcPr>
          <w:p w14:paraId="7B387311" w14:textId="77777777" w:rsidR="00080501" w:rsidRDefault="007C0A89">
            <w:pPr>
              <w:ind w:right="-1"/>
              <w:jc w:val="both"/>
              <w:rPr>
                <w:sz w:val="22"/>
                <w:szCs w:val="22"/>
                <w:lang w:eastAsia="en-US"/>
              </w:rPr>
            </w:pPr>
            <w:r>
              <w:rPr>
                <w:color w:val="000000"/>
                <w:sz w:val="20"/>
                <w:szCs w:val="20"/>
              </w:rPr>
              <w:t>Ne mažiau 2 1</w:t>
            </w:r>
            <w:r>
              <w:rPr>
                <w:color w:val="000000"/>
                <w:sz w:val="20"/>
                <w:szCs w:val="20"/>
                <w:lang w:val="en-US"/>
              </w:rPr>
              <w:t>0</w:t>
            </w:r>
            <w:r>
              <w:rPr>
                <w:color w:val="000000"/>
                <w:sz w:val="20"/>
                <w:szCs w:val="20"/>
              </w:rPr>
              <w:t>0 mm</w:t>
            </w:r>
          </w:p>
        </w:tc>
        <w:tc>
          <w:tcPr>
            <w:tcW w:w="3493" w:type="dxa"/>
            <w:tcBorders>
              <w:top w:val="single" w:sz="4" w:space="0" w:color="000000"/>
              <w:left w:val="single" w:sz="4" w:space="0" w:color="auto"/>
              <w:bottom w:val="single" w:sz="4" w:space="0" w:color="000000"/>
              <w:right w:val="single" w:sz="4" w:space="0" w:color="000000"/>
            </w:tcBorders>
            <w:vAlign w:val="center"/>
          </w:tcPr>
          <w:p w14:paraId="3FA34F68" w14:textId="77777777" w:rsidR="00080501" w:rsidRDefault="007C0A89">
            <w:pPr>
              <w:rPr>
                <w:i/>
                <w:iCs/>
                <w:sz w:val="20"/>
                <w:szCs w:val="20"/>
              </w:rPr>
            </w:pPr>
            <w:r>
              <w:rPr>
                <w:b/>
                <w:bCs/>
                <w:i/>
                <w:iCs/>
                <w:sz w:val="20"/>
                <w:szCs w:val="20"/>
              </w:rPr>
              <w:t>Ratų bazė</w:t>
            </w:r>
            <w:r>
              <w:rPr>
                <w:i/>
                <w:iCs/>
                <w:sz w:val="20"/>
                <w:szCs w:val="20"/>
              </w:rPr>
              <w:t xml:space="preserve"> - </w:t>
            </w:r>
            <w:sdt>
              <w:sdtPr>
                <w:rPr>
                  <w:rFonts w:eastAsia="Calibri"/>
                  <w:i/>
                  <w:iCs/>
                  <w:sz w:val="20"/>
                  <w:szCs w:val="20"/>
                  <w:lang w:eastAsia="en-US"/>
                </w:rPr>
                <w:alias w:val="Įrašyti"/>
                <w:tag w:val="Įrašyti"/>
                <w:id w:val="63765137"/>
                <w:placeholder>
                  <w:docPart w:val="993DCF79F6B549D0A498D718FC29E579"/>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i/>
                <w:iCs/>
                <w:sz w:val="20"/>
                <w:szCs w:val="20"/>
              </w:rPr>
              <w:t xml:space="preserve">  mm; </w:t>
            </w:r>
          </w:p>
          <w:p w14:paraId="772A28E9" w14:textId="77777777" w:rsidR="00080501" w:rsidRDefault="007C0A89">
            <w:pPr>
              <w:jc w:val="center"/>
              <w:rPr>
                <w:rFonts w:eastAsia="Calibri"/>
                <w:b/>
                <w:bCs/>
                <w:sz w:val="22"/>
                <w:szCs w:val="22"/>
                <w:highlight w:val="lightGray"/>
              </w:rPr>
            </w:pPr>
            <w:r>
              <w:rPr>
                <w:rFonts w:eastAsia="Calibri"/>
                <w:i/>
                <w:iCs/>
                <w:sz w:val="20"/>
                <w:szCs w:val="20"/>
                <w:lang w:eastAsia="en-US"/>
              </w:rPr>
              <w:lastRenderedPageBreak/>
              <w:t xml:space="preserve">Pateikto dokumento pavadinimas ir psl. arba nuoroda - </w:t>
            </w:r>
            <w:sdt>
              <w:sdtPr>
                <w:rPr>
                  <w:rFonts w:eastAsia="Calibri"/>
                  <w:i/>
                  <w:iCs/>
                  <w:sz w:val="20"/>
                  <w:szCs w:val="20"/>
                  <w:lang w:eastAsia="en-US"/>
                </w:rPr>
                <w:alias w:val="Įrašyti"/>
                <w:tag w:val="Įrašyti"/>
                <w:id w:val="17889791"/>
                <w:placeholder>
                  <w:docPart w:val="B990E5087D8E48868ED50BAEDAF93B89"/>
                </w:placeholder>
                <w:showingPlcHdr/>
                <w:text w:multiLine="1"/>
              </w:sdtPr>
              <w:sdtEndPr>
                <w:rPr>
                  <w:rFonts w:ascii="Arial" w:hAnsi="Arial" w:cs="Arial"/>
                </w:rPr>
              </w:sdtEndPr>
              <w:sdtContent>
                <w:r>
                  <w:rPr>
                    <w:rFonts w:ascii="Arial" w:eastAsia="Calibri" w:hAnsi="Arial" w:cs="Arial"/>
                    <w:i/>
                    <w:iCs/>
                    <w:color w:val="808080"/>
                    <w:sz w:val="20"/>
                    <w:szCs w:val="20"/>
                    <w:lang w:eastAsia="en-US"/>
                  </w:rPr>
                  <w:t>_________________________</w:t>
                </w:r>
              </w:sdtContent>
            </w:sdt>
            <w:r>
              <w:rPr>
                <w:rFonts w:eastAsia="Calibri"/>
                <w:i/>
                <w:iCs/>
                <w:sz w:val="20"/>
                <w:szCs w:val="20"/>
                <w:lang w:eastAsia="en-US"/>
              </w:rPr>
              <w:t>.</w:t>
            </w:r>
          </w:p>
        </w:tc>
      </w:tr>
      <w:tr w:rsidR="00080501" w14:paraId="41B48401" w14:textId="77777777">
        <w:trPr>
          <w:jc w:val="center"/>
        </w:trPr>
        <w:tc>
          <w:tcPr>
            <w:tcW w:w="766" w:type="dxa"/>
            <w:vAlign w:val="center"/>
          </w:tcPr>
          <w:p w14:paraId="2034DDAE" w14:textId="77777777" w:rsidR="00080501" w:rsidRDefault="007C0A89">
            <w:pPr>
              <w:ind w:right="-1"/>
              <w:jc w:val="both"/>
              <w:rPr>
                <w:sz w:val="22"/>
                <w:szCs w:val="22"/>
                <w:lang w:eastAsia="en-US"/>
              </w:rPr>
            </w:pPr>
            <w:r>
              <w:rPr>
                <w:sz w:val="22"/>
                <w:szCs w:val="22"/>
                <w:lang w:eastAsia="en-US"/>
              </w:rPr>
              <w:lastRenderedPageBreak/>
              <w:t>1.</w:t>
            </w:r>
            <w:r>
              <w:rPr>
                <w:sz w:val="22"/>
                <w:szCs w:val="22"/>
                <w:lang w:val="en-US" w:eastAsia="en-US"/>
              </w:rPr>
              <w:t>8</w:t>
            </w:r>
            <w:r>
              <w:rPr>
                <w:sz w:val="22"/>
                <w:szCs w:val="22"/>
                <w:lang w:eastAsia="en-US"/>
              </w:rPr>
              <w:t>.</w:t>
            </w:r>
          </w:p>
        </w:tc>
        <w:tc>
          <w:tcPr>
            <w:tcW w:w="2355" w:type="dxa"/>
            <w:vAlign w:val="center"/>
          </w:tcPr>
          <w:p w14:paraId="2729317B" w14:textId="77777777" w:rsidR="00080501" w:rsidRDefault="007C0A89">
            <w:pPr>
              <w:ind w:right="-1"/>
              <w:jc w:val="both"/>
              <w:rPr>
                <w:sz w:val="22"/>
                <w:szCs w:val="22"/>
                <w:highlight w:val="green"/>
                <w:lang w:eastAsia="en-US"/>
              </w:rPr>
            </w:pPr>
            <w:r>
              <w:rPr>
                <w:rFonts w:eastAsia="Calibri"/>
                <w:sz w:val="22"/>
                <w:szCs w:val="22"/>
                <w:lang w:eastAsia="zh-CN"/>
              </w:rPr>
              <w:t>Pirmos pagalbos paketas ir įrankiai</w:t>
            </w:r>
          </w:p>
        </w:tc>
        <w:tc>
          <w:tcPr>
            <w:tcW w:w="7739" w:type="dxa"/>
            <w:vAlign w:val="center"/>
          </w:tcPr>
          <w:p w14:paraId="725C0A48" w14:textId="77777777" w:rsidR="00080501" w:rsidRDefault="007C0A89">
            <w:pPr>
              <w:ind w:right="-1"/>
              <w:jc w:val="both"/>
              <w:rPr>
                <w:rFonts w:eastAsia="Calibri"/>
                <w:sz w:val="22"/>
                <w:szCs w:val="22"/>
                <w:lang w:eastAsia="zh-CN"/>
              </w:rPr>
            </w:pPr>
            <w:r>
              <w:rPr>
                <w:rFonts w:eastAsia="Calibri"/>
                <w:sz w:val="22"/>
                <w:szCs w:val="22"/>
                <w:lang w:eastAsia="zh-CN"/>
              </w:rPr>
              <w:t>Komplektuojamas su: ne mažiau  kaip 2 kg milteliniu gesintuvu, vaistinėle, signaline liemene, avarinio sustojimo ženklu, elektrinės pavaros tepimo švirkštu, būtinais įrankiais, reikalingais kasdienei apžiūrai, profilaktiniams patikrinimams, smulkiam remontui, ratų veržlių sukimui.</w:t>
            </w:r>
          </w:p>
          <w:p w14:paraId="50035AC0" w14:textId="77777777" w:rsidR="00080501" w:rsidRDefault="00080501">
            <w:pPr>
              <w:ind w:right="-1"/>
              <w:jc w:val="both"/>
              <w:rPr>
                <w:sz w:val="22"/>
                <w:szCs w:val="22"/>
                <w:lang w:eastAsia="en-US"/>
              </w:rPr>
            </w:pPr>
          </w:p>
        </w:tc>
        <w:tc>
          <w:tcPr>
            <w:tcW w:w="3493" w:type="dxa"/>
            <w:vAlign w:val="center"/>
          </w:tcPr>
          <w:p w14:paraId="2BBD557D" w14:textId="77777777" w:rsidR="00080501" w:rsidRDefault="007C0A89">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98558CE" w14:textId="77777777" w:rsidR="00080501" w:rsidRDefault="00080501">
            <w:pPr>
              <w:jc w:val="center"/>
              <w:rPr>
                <w:rFonts w:eastAsia="Calibri"/>
                <w:i/>
                <w:iCs/>
                <w:sz w:val="22"/>
                <w:szCs w:val="22"/>
                <w:highlight w:val="lightGray"/>
              </w:rPr>
            </w:pPr>
          </w:p>
          <w:p w14:paraId="2BAC99C0" w14:textId="77777777" w:rsidR="00080501" w:rsidRDefault="007C0A89">
            <w:pPr>
              <w:jc w:val="center"/>
              <w:rPr>
                <w:rFonts w:eastAsia="Calibri"/>
                <w:b/>
                <w:bCs/>
                <w:i/>
                <w:iCs/>
                <w:sz w:val="22"/>
                <w:szCs w:val="22"/>
              </w:rPr>
            </w:pPr>
            <w:r>
              <w:rPr>
                <w:rFonts w:eastAsia="Calibri"/>
                <w:b/>
                <w:bCs/>
                <w:i/>
                <w:iCs/>
                <w:sz w:val="22"/>
                <w:szCs w:val="22"/>
              </w:rPr>
              <w:t>Komplektacijoje yra:</w:t>
            </w:r>
          </w:p>
          <w:p w14:paraId="17931619"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Vaistinėlė;</w:t>
            </w:r>
          </w:p>
          <w:p w14:paraId="00C36B2B"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Avarinis ženklas;</w:t>
            </w:r>
          </w:p>
          <w:p w14:paraId="63F2F8EE"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Šviesą atspindinti liemenė;</w:t>
            </w:r>
          </w:p>
          <w:p w14:paraId="7B44B805"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El. pavaros tepimo švirkštas;</w:t>
            </w:r>
          </w:p>
          <w:p w14:paraId="1654A343"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 xml:space="preserve">Įrankių komplektas;                   </w:t>
            </w:r>
          </w:p>
          <w:p w14:paraId="4807F62A"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b/>
                <w:bCs/>
                <w:i/>
                <w:iCs/>
                <w:sz w:val="22"/>
                <w:szCs w:val="22"/>
              </w:rPr>
              <w:t xml:space="preserve">Miltelinis gesintuvas </w:t>
            </w:r>
            <w:r>
              <w:rPr>
                <w:i/>
                <w:iCs/>
                <w:sz w:val="22"/>
                <w:szCs w:val="22"/>
              </w:rPr>
              <w:t xml:space="preserve">- </w:t>
            </w:r>
            <w:r>
              <w:rPr>
                <w:i/>
                <w:iCs/>
                <w:sz w:val="22"/>
                <w:szCs w:val="22"/>
                <w:highlight w:val="lightGray"/>
              </w:rPr>
              <w:t>(įrašyti parametrą)</w:t>
            </w:r>
            <w:r>
              <w:rPr>
                <w:sz w:val="22"/>
                <w:szCs w:val="22"/>
                <w:highlight w:val="lightGray"/>
              </w:rPr>
              <w:t xml:space="preserve">   </w:t>
            </w:r>
          </w:p>
          <w:p w14:paraId="747B8544" w14:textId="77777777" w:rsidR="00080501" w:rsidRDefault="007C0A89">
            <w:pPr>
              <w:numPr>
                <w:ilvl w:val="0"/>
                <w:numId w:val="2"/>
              </w:numPr>
              <w:pBdr>
                <w:top w:val="none" w:sz="0" w:space="0" w:color="000000"/>
                <w:left w:val="none" w:sz="0" w:space="0" w:color="000000"/>
                <w:bottom w:val="none" w:sz="0" w:space="0" w:color="000000"/>
                <w:right w:val="none" w:sz="0" w:space="0" w:color="000000"/>
              </w:pBdr>
              <w:suppressAutoHyphens/>
              <w:spacing w:after="160" w:line="259" w:lineRule="auto"/>
              <w:ind w:left="453" w:hanging="142"/>
              <w:contextualSpacing/>
              <w:rPr>
                <w:b/>
                <w:bCs/>
                <w:i/>
                <w:iCs/>
                <w:sz w:val="22"/>
                <w:szCs w:val="22"/>
              </w:rPr>
            </w:pPr>
            <w:r>
              <w:rPr>
                <w:sz w:val="22"/>
                <w:szCs w:val="22"/>
                <w:highlight w:val="lightGray"/>
              </w:rPr>
              <w:t xml:space="preserve">_    _kg </w:t>
            </w:r>
            <w:r>
              <w:rPr>
                <w:sz w:val="22"/>
                <w:szCs w:val="22"/>
              </w:rPr>
              <w:t>;</w:t>
            </w:r>
          </w:p>
        </w:tc>
      </w:tr>
      <w:tr w:rsidR="006000B2" w14:paraId="4D0D8D58" w14:textId="77777777">
        <w:trPr>
          <w:jc w:val="center"/>
        </w:trPr>
        <w:tc>
          <w:tcPr>
            <w:tcW w:w="766" w:type="dxa"/>
            <w:vAlign w:val="center"/>
          </w:tcPr>
          <w:p w14:paraId="6B0671E9" w14:textId="12369C9E" w:rsidR="006000B2" w:rsidRPr="00D47E3E" w:rsidRDefault="00152F88">
            <w:pPr>
              <w:ind w:right="-1"/>
              <w:jc w:val="both"/>
              <w:rPr>
                <w:sz w:val="22"/>
                <w:szCs w:val="22"/>
                <w:lang w:eastAsia="en-US"/>
              </w:rPr>
            </w:pPr>
            <w:r w:rsidRPr="00D47E3E">
              <w:rPr>
                <w:sz w:val="22"/>
                <w:szCs w:val="22"/>
                <w:lang w:eastAsia="en-US"/>
              </w:rPr>
              <w:t>1.9.</w:t>
            </w:r>
          </w:p>
        </w:tc>
        <w:tc>
          <w:tcPr>
            <w:tcW w:w="2355" w:type="dxa"/>
            <w:vAlign w:val="center"/>
          </w:tcPr>
          <w:p w14:paraId="714CF8D1" w14:textId="6A54EDAB" w:rsidR="006000B2" w:rsidRPr="00D47E3E" w:rsidRDefault="00C17997">
            <w:pPr>
              <w:ind w:right="-1"/>
              <w:jc w:val="both"/>
              <w:rPr>
                <w:rFonts w:eastAsia="Calibri"/>
                <w:sz w:val="22"/>
                <w:szCs w:val="22"/>
                <w:lang w:eastAsia="zh-CN"/>
              </w:rPr>
            </w:pPr>
            <w:r w:rsidRPr="00D47E3E">
              <w:rPr>
                <w:rFonts w:eastAsia="Calibri"/>
                <w:sz w:val="22"/>
                <w:szCs w:val="22"/>
                <w:lang w:eastAsia="zh-CN"/>
              </w:rPr>
              <w:t>Pristatymas į nurodytą vietą</w:t>
            </w:r>
          </w:p>
        </w:tc>
        <w:tc>
          <w:tcPr>
            <w:tcW w:w="7739" w:type="dxa"/>
            <w:vAlign w:val="center"/>
          </w:tcPr>
          <w:p w14:paraId="30F26FD3" w14:textId="3C473E1E" w:rsidR="006000B2" w:rsidRPr="00D47E3E" w:rsidRDefault="00845C33">
            <w:pPr>
              <w:ind w:right="-1"/>
              <w:jc w:val="both"/>
              <w:rPr>
                <w:rFonts w:eastAsia="Calibri"/>
                <w:sz w:val="22"/>
                <w:szCs w:val="22"/>
                <w:lang w:val="en-US" w:eastAsia="zh-CN"/>
              </w:rPr>
            </w:pPr>
            <w:r w:rsidRPr="00D47E3E">
              <w:rPr>
                <w:rFonts w:eastAsia="Calibri"/>
                <w:sz w:val="22"/>
                <w:szCs w:val="22"/>
                <w:lang w:eastAsia="zh-CN"/>
              </w:rPr>
              <w:t>M</w:t>
            </w:r>
            <w:r w:rsidR="005F6B3A">
              <w:rPr>
                <w:rFonts w:eastAsia="Calibri"/>
                <w:sz w:val="22"/>
                <w:szCs w:val="22"/>
                <w:lang w:eastAsia="zh-CN"/>
              </w:rPr>
              <w:t xml:space="preserve"> </w:t>
            </w:r>
            <w:r w:rsidRPr="00D47E3E">
              <w:rPr>
                <w:rFonts w:eastAsia="Calibri"/>
                <w:sz w:val="22"/>
                <w:szCs w:val="22"/>
                <w:lang w:eastAsia="zh-CN"/>
              </w:rPr>
              <w:t>.K</w:t>
            </w:r>
            <w:r w:rsidR="005F6B3A">
              <w:rPr>
                <w:rFonts w:eastAsia="Calibri"/>
                <w:sz w:val="22"/>
                <w:szCs w:val="22"/>
                <w:lang w:eastAsia="zh-CN"/>
              </w:rPr>
              <w:t xml:space="preserve"> </w:t>
            </w:r>
            <w:r w:rsidRPr="00D47E3E">
              <w:rPr>
                <w:rFonts w:eastAsia="Calibri"/>
                <w:sz w:val="22"/>
                <w:szCs w:val="22"/>
                <w:lang w:eastAsia="zh-CN"/>
              </w:rPr>
              <w:t>Čiurlionio g. 100, Vilnius</w:t>
            </w:r>
          </w:p>
        </w:tc>
        <w:tc>
          <w:tcPr>
            <w:tcW w:w="3493" w:type="dxa"/>
            <w:vAlign w:val="center"/>
          </w:tcPr>
          <w:p w14:paraId="7840AB5D" w14:textId="77777777" w:rsidR="00EE1665" w:rsidRDefault="00EE1665" w:rsidP="00EE1665">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FB8BBE8" w14:textId="77777777" w:rsidR="006000B2" w:rsidRDefault="006000B2">
            <w:pPr>
              <w:jc w:val="center"/>
              <w:rPr>
                <w:rFonts w:eastAsia="Calibri"/>
                <w:b/>
                <w:bCs/>
                <w:sz w:val="22"/>
                <w:szCs w:val="22"/>
                <w:highlight w:val="lightGray"/>
              </w:rPr>
            </w:pPr>
          </w:p>
        </w:tc>
      </w:tr>
      <w:tr w:rsidR="006000B2" w14:paraId="7E1801F9" w14:textId="77777777">
        <w:trPr>
          <w:jc w:val="center"/>
        </w:trPr>
        <w:tc>
          <w:tcPr>
            <w:tcW w:w="766" w:type="dxa"/>
            <w:vAlign w:val="center"/>
          </w:tcPr>
          <w:p w14:paraId="3A784510" w14:textId="023BD2B2" w:rsidR="006000B2" w:rsidRPr="00D47E3E" w:rsidRDefault="00EE1665">
            <w:pPr>
              <w:ind w:right="-1"/>
              <w:jc w:val="both"/>
              <w:rPr>
                <w:sz w:val="22"/>
                <w:szCs w:val="22"/>
                <w:lang w:eastAsia="en-US"/>
              </w:rPr>
            </w:pPr>
            <w:r w:rsidRPr="00D47E3E">
              <w:rPr>
                <w:sz w:val="22"/>
                <w:szCs w:val="22"/>
                <w:lang w:eastAsia="en-US"/>
              </w:rPr>
              <w:t>1.10.</w:t>
            </w:r>
          </w:p>
        </w:tc>
        <w:tc>
          <w:tcPr>
            <w:tcW w:w="2355" w:type="dxa"/>
            <w:vAlign w:val="center"/>
          </w:tcPr>
          <w:p w14:paraId="32FE48EF" w14:textId="6D48E869" w:rsidR="006000B2" w:rsidRPr="00D47E3E" w:rsidRDefault="00EE1665">
            <w:pPr>
              <w:ind w:right="-1"/>
              <w:jc w:val="both"/>
              <w:rPr>
                <w:rFonts w:eastAsia="Calibri"/>
                <w:sz w:val="22"/>
                <w:szCs w:val="22"/>
                <w:lang w:eastAsia="zh-CN"/>
              </w:rPr>
            </w:pPr>
            <w:r w:rsidRPr="00D47E3E">
              <w:rPr>
                <w:rFonts w:eastAsia="Calibri"/>
                <w:sz w:val="22"/>
                <w:szCs w:val="22"/>
                <w:lang w:eastAsia="zh-CN"/>
              </w:rPr>
              <w:t>Pristatymo terminas</w:t>
            </w:r>
          </w:p>
        </w:tc>
        <w:tc>
          <w:tcPr>
            <w:tcW w:w="7739" w:type="dxa"/>
            <w:vAlign w:val="center"/>
          </w:tcPr>
          <w:p w14:paraId="6040D5A9" w14:textId="77D76956" w:rsidR="006000B2" w:rsidRPr="00D47E3E" w:rsidRDefault="00281948">
            <w:pPr>
              <w:ind w:right="-1"/>
              <w:jc w:val="both"/>
              <w:rPr>
                <w:rFonts w:eastAsia="Calibri"/>
                <w:sz w:val="22"/>
                <w:szCs w:val="22"/>
                <w:lang w:eastAsia="zh-CN"/>
              </w:rPr>
            </w:pPr>
            <w:r w:rsidRPr="00D47E3E">
              <w:rPr>
                <w:rFonts w:eastAsia="Calibri"/>
                <w:sz w:val="22"/>
                <w:szCs w:val="22"/>
                <w:lang w:eastAsia="zh-CN"/>
              </w:rPr>
              <w:t xml:space="preserve">Ne ilgiau kaip per </w:t>
            </w:r>
            <w:r w:rsidR="006D64EE">
              <w:rPr>
                <w:rFonts w:eastAsia="Calibri"/>
                <w:sz w:val="22"/>
                <w:szCs w:val="22"/>
                <w:lang w:eastAsia="zh-CN"/>
              </w:rPr>
              <w:t>3</w:t>
            </w:r>
            <w:r w:rsidRPr="00D47E3E">
              <w:rPr>
                <w:rFonts w:eastAsia="Calibri"/>
                <w:sz w:val="22"/>
                <w:szCs w:val="22"/>
                <w:lang w:eastAsia="zh-CN"/>
              </w:rPr>
              <w:t xml:space="preserve"> mėn. nuo </w:t>
            </w:r>
            <w:r w:rsidR="00FF493B" w:rsidRPr="00C10462">
              <w:rPr>
                <w:rFonts w:eastAsia="Calibri"/>
                <w:sz w:val="22"/>
                <w:szCs w:val="22"/>
                <w:lang w:eastAsia="zh-CN"/>
              </w:rPr>
              <w:t>sutarties įsigaliojimo dienos.</w:t>
            </w:r>
            <w:r w:rsidRPr="00D47E3E">
              <w:rPr>
                <w:rFonts w:eastAsia="Calibri"/>
                <w:sz w:val="22"/>
                <w:szCs w:val="22"/>
                <w:lang w:eastAsia="zh-CN"/>
              </w:rPr>
              <w:t xml:space="preserve"> </w:t>
            </w:r>
          </w:p>
        </w:tc>
        <w:tc>
          <w:tcPr>
            <w:tcW w:w="3493" w:type="dxa"/>
            <w:vAlign w:val="center"/>
          </w:tcPr>
          <w:p w14:paraId="016EB3D1" w14:textId="77777777" w:rsidR="00BB619D" w:rsidRDefault="00BB619D" w:rsidP="00BB619D">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2519042" w14:textId="77777777" w:rsidR="006000B2" w:rsidRDefault="006000B2">
            <w:pPr>
              <w:jc w:val="center"/>
              <w:rPr>
                <w:rFonts w:eastAsia="Calibri"/>
                <w:b/>
                <w:bCs/>
                <w:sz w:val="22"/>
                <w:szCs w:val="22"/>
                <w:highlight w:val="lightGray"/>
              </w:rPr>
            </w:pPr>
          </w:p>
        </w:tc>
      </w:tr>
      <w:tr w:rsidR="00BB619D" w14:paraId="3C1D9508" w14:textId="77777777">
        <w:trPr>
          <w:jc w:val="center"/>
        </w:trPr>
        <w:tc>
          <w:tcPr>
            <w:tcW w:w="766" w:type="dxa"/>
            <w:vAlign w:val="center"/>
          </w:tcPr>
          <w:p w14:paraId="4FFB661A" w14:textId="1C9630A4" w:rsidR="00BB619D" w:rsidRPr="00D47E3E" w:rsidRDefault="00AC74D9">
            <w:pPr>
              <w:ind w:right="-1"/>
              <w:jc w:val="both"/>
              <w:rPr>
                <w:sz w:val="22"/>
                <w:szCs w:val="22"/>
                <w:lang w:eastAsia="en-US"/>
              </w:rPr>
            </w:pPr>
            <w:r w:rsidRPr="00D47E3E">
              <w:rPr>
                <w:sz w:val="22"/>
                <w:szCs w:val="22"/>
                <w:lang w:eastAsia="en-US"/>
              </w:rPr>
              <w:t>1.11</w:t>
            </w:r>
            <w:r w:rsidR="00672250" w:rsidRPr="00D47E3E">
              <w:rPr>
                <w:sz w:val="22"/>
                <w:szCs w:val="22"/>
                <w:lang w:eastAsia="en-US"/>
              </w:rPr>
              <w:t>.</w:t>
            </w:r>
          </w:p>
        </w:tc>
        <w:tc>
          <w:tcPr>
            <w:tcW w:w="2355" w:type="dxa"/>
            <w:vAlign w:val="center"/>
          </w:tcPr>
          <w:p w14:paraId="7A88E495" w14:textId="3284E173" w:rsidR="00BB619D" w:rsidRPr="00D47E3E" w:rsidRDefault="00672250">
            <w:pPr>
              <w:ind w:right="-1"/>
              <w:jc w:val="both"/>
              <w:rPr>
                <w:rFonts w:eastAsia="Calibri"/>
                <w:sz w:val="22"/>
                <w:szCs w:val="22"/>
                <w:lang w:eastAsia="zh-CN"/>
              </w:rPr>
            </w:pPr>
            <w:r w:rsidRPr="00D47E3E">
              <w:rPr>
                <w:rFonts w:eastAsia="Calibri"/>
                <w:sz w:val="22"/>
                <w:szCs w:val="22"/>
                <w:lang w:eastAsia="zh-CN"/>
              </w:rPr>
              <w:t>Garantinio</w:t>
            </w:r>
            <w:r w:rsidR="000812E9" w:rsidRPr="00D47E3E">
              <w:rPr>
                <w:rFonts w:eastAsia="Calibri"/>
                <w:sz w:val="22"/>
                <w:szCs w:val="22"/>
                <w:lang w:eastAsia="zh-CN"/>
              </w:rPr>
              <w:t xml:space="preserve"> remonto ir </w:t>
            </w:r>
            <w:r w:rsidRPr="00D47E3E">
              <w:rPr>
                <w:rFonts w:eastAsia="Calibri"/>
                <w:sz w:val="22"/>
                <w:szCs w:val="22"/>
                <w:lang w:eastAsia="zh-CN"/>
              </w:rPr>
              <w:t xml:space="preserve">techninio aptarnavimo </w:t>
            </w:r>
            <w:r w:rsidR="009B0E39">
              <w:rPr>
                <w:rFonts w:eastAsia="Calibri"/>
                <w:sz w:val="22"/>
                <w:szCs w:val="22"/>
                <w:lang w:eastAsia="zh-CN"/>
              </w:rPr>
              <w:t xml:space="preserve">garantiniu laikotarpiu </w:t>
            </w:r>
            <w:r w:rsidR="000812E9" w:rsidRPr="00D47E3E">
              <w:rPr>
                <w:rFonts w:eastAsia="Calibri"/>
                <w:sz w:val="22"/>
                <w:szCs w:val="22"/>
                <w:lang w:eastAsia="zh-CN"/>
              </w:rPr>
              <w:t>vieta.</w:t>
            </w:r>
          </w:p>
        </w:tc>
        <w:tc>
          <w:tcPr>
            <w:tcW w:w="7739" w:type="dxa"/>
            <w:vAlign w:val="center"/>
          </w:tcPr>
          <w:p w14:paraId="70B632F8" w14:textId="560F3B71" w:rsidR="00BB619D" w:rsidRPr="00D47E3E" w:rsidRDefault="000812E9">
            <w:pPr>
              <w:ind w:right="-1"/>
              <w:jc w:val="both"/>
              <w:rPr>
                <w:rFonts w:eastAsia="Calibri"/>
                <w:color w:val="EE0000"/>
                <w:sz w:val="22"/>
                <w:szCs w:val="22"/>
                <w:lang w:eastAsia="zh-CN"/>
              </w:rPr>
            </w:pPr>
            <w:r w:rsidRPr="00D47E3E">
              <w:rPr>
                <w:rFonts w:eastAsia="Calibri"/>
                <w:sz w:val="22"/>
                <w:szCs w:val="22"/>
                <w:lang w:eastAsia="zh-CN"/>
              </w:rPr>
              <w:t xml:space="preserve">Vilniaus miestas </w:t>
            </w:r>
            <w:r w:rsidR="00A030C2" w:rsidRPr="00D47E3E">
              <w:rPr>
                <w:rFonts w:eastAsia="Calibri"/>
                <w:sz w:val="22"/>
                <w:szCs w:val="22"/>
                <w:lang w:eastAsia="zh-CN"/>
              </w:rPr>
              <w:t xml:space="preserve">arba ne toliau kaip 20 km. </w:t>
            </w:r>
            <w:r w:rsidR="00856101" w:rsidRPr="00D47E3E">
              <w:rPr>
                <w:rFonts w:eastAsia="Calibri"/>
                <w:sz w:val="22"/>
                <w:szCs w:val="22"/>
                <w:lang w:eastAsia="zh-CN"/>
              </w:rPr>
              <w:t xml:space="preserve">nuo </w:t>
            </w:r>
            <w:proofErr w:type="spellStart"/>
            <w:r w:rsidR="00856101" w:rsidRPr="00D47E3E">
              <w:rPr>
                <w:rFonts w:eastAsia="Calibri"/>
                <w:sz w:val="22"/>
                <w:szCs w:val="22"/>
                <w:lang w:eastAsia="zh-CN"/>
              </w:rPr>
              <w:t>M.K.Čiurlionio</w:t>
            </w:r>
            <w:proofErr w:type="spellEnd"/>
            <w:r w:rsidR="00856101" w:rsidRPr="00D47E3E">
              <w:rPr>
                <w:rFonts w:eastAsia="Calibri"/>
                <w:sz w:val="22"/>
                <w:szCs w:val="22"/>
                <w:lang w:eastAsia="zh-CN"/>
              </w:rPr>
              <w:t xml:space="preserve"> g.100, Vilnius.</w:t>
            </w:r>
          </w:p>
        </w:tc>
        <w:tc>
          <w:tcPr>
            <w:tcW w:w="3493" w:type="dxa"/>
            <w:vAlign w:val="center"/>
          </w:tcPr>
          <w:p w14:paraId="7720FCF8" w14:textId="77777777" w:rsidR="00803B3B" w:rsidRDefault="00803B3B" w:rsidP="00803B3B">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8CE4444" w14:textId="77777777" w:rsidR="00BB619D" w:rsidRDefault="00BB619D" w:rsidP="00BB619D">
            <w:pPr>
              <w:jc w:val="center"/>
              <w:rPr>
                <w:rFonts w:eastAsia="Calibri"/>
                <w:b/>
                <w:bCs/>
                <w:sz w:val="22"/>
                <w:szCs w:val="22"/>
                <w:highlight w:val="lightGray"/>
              </w:rPr>
            </w:pPr>
          </w:p>
        </w:tc>
      </w:tr>
      <w:tr w:rsidR="00080501" w14:paraId="344548D7" w14:textId="77777777">
        <w:trPr>
          <w:jc w:val="center"/>
        </w:trPr>
        <w:tc>
          <w:tcPr>
            <w:tcW w:w="14353" w:type="dxa"/>
            <w:gridSpan w:val="4"/>
            <w:vAlign w:val="center"/>
          </w:tcPr>
          <w:p w14:paraId="4538EF68" w14:textId="77777777" w:rsidR="00080501" w:rsidRDefault="007C0A89">
            <w:pPr>
              <w:spacing w:after="160" w:line="259" w:lineRule="auto"/>
              <w:ind w:left="720" w:right="-1"/>
              <w:contextualSpacing/>
              <w:jc w:val="both"/>
              <w:rPr>
                <w:b/>
              </w:rPr>
            </w:pPr>
            <w:r>
              <w:rPr>
                <w:b/>
                <w:lang w:val="en-US"/>
              </w:rPr>
              <w:t>2</w:t>
            </w:r>
            <w:r>
              <w:rPr>
                <w:b/>
              </w:rPr>
              <w:t>. Variklis</w:t>
            </w:r>
          </w:p>
        </w:tc>
      </w:tr>
      <w:tr w:rsidR="00080501" w14:paraId="7856668F" w14:textId="77777777">
        <w:trPr>
          <w:jc w:val="center"/>
        </w:trPr>
        <w:tc>
          <w:tcPr>
            <w:tcW w:w="766" w:type="dxa"/>
            <w:vAlign w:val="center"/>
          </w:tcPr>
          <w:p w14:paraId="610834B3" w14:textId="77777777" w:rsidR="00080501" w:rsidRDefault="007C0A89">
            <w:pPr>
              <w:ind w:right="-1"/>
              <w:jc w:val="both"/>
              <w:rPr>
                <w:sz w:val="22"/>
                <w:szCs w:val="22"/>
                <w:lang w:eastAsia="en-US"/>
              </w:rPr>
            </w:pPr>
            <w:r>
              <w:rPr>
                <w:sz w:val="22"/>
                <w:szCs w:val="22"/>
                <w:lang w:eastAsia="en-US"/>
              </w:rPr>
              <w:t>2.1</w:t>
            </w:r>
          </w:p>
        </w:tc>
        <w:tc>
          <w:tcPr>
            <w:tcW w:w="2355" w:type="dxa"/>
            <w:vAlign w:val="center"/>
          </w:tcPr>
          <w:p w14:paraId="12DA93A4" w14:textId="77777777" w:rsidR="00080501" w:rsidRDefault="007C0A89">
            <w:pPr>
              <w:tabs>
                <w:tab w:val="left" w:pos="720"/>
              </w:tabs>
              <w:ind w:right="-1"/>
              <w:jc w:val="both"/>
              <w:rPr>
                <w:sz w:val="22"/>
                <w:szCs w:val="22"/>
                <w:highlight w:val="yellow"/>
                <w:lang w:eastAsia="en-US"/>
              </w:rPr>
            </w:pPr>
            <w:r>
              <w:rPr>
                <w:rFonts w:eastAsia="Calibri"/>
                <w:sz w:val="22"/>
                <w:szCs w:val="22"/>
                <w:lang w:eastAsia="zh-CN"/>
              </w:rPr>
              <w:t>Tipas, modelis</w:t>
            </w:r>
          </w:p>
        </w:tc>
        <w:tc>
          <w:tcPr>
            <w:tcW w:w="7739" w:type="dxa"/>
            <w:vAlign w:val="center"/>
          </w:tcPr>
          <w:p w14:paraId="665EC189" w14:textId="4DC016A5" w:rsidR="00080501" w:rsidRDefault="007C0A89">
            <w:pPr>
              <w:tabs>
                <w:tab w:val="left" w:pos="720"/>
              </w:tabs>
              <w:ind w:right="-1"/>
              <w:jc w:val="both"/>
              <w:rPr>
                <w:rFonts w:eastAsia="Calibri"/>
                <w:sz w:val="22"/>
                <w:szCs w:val="22"/>
                <w:lang w:eastAsia="en-US"/>
              </w:rPr>
            </w:pPr>
            <w:r>
              <w:rPr>
                <w:sz w:val="22"/>
                <w:szCs w:val="22"/>
                <w:lang w:eastAsia="en-US"/>
              </w:rPr>
              <w:t>Dyzelinis, aušinamas skysčiu, paleidžiamas starteriu, atitinkantis ne žemesnius kaip Etapas V (</w:t>
            </w:r>
            <w:proofErr w:type="spellStart"/>
            <w:r>
              <w:rPr>
                <w:rFonts w:eastAsia="Calibri"/>
                <w:sz w:val="22"/>
                <w:szCs w:val="22"/>
                <w:lang w:eastAsia="en-US"/>
              </w:rPr>
              <w:t>Stage</w:t>
            </w:r>
            <w:proofErr w:type="spellEnd"/>
            <w:r>
              <w:rPr>
                <w:rFonts w:eastAsia="Calibri"/>
                <w:sz w:val="22"/>
                <w:szCs w:val="22"/>
                <w:lang w:eastAsia="en-US"/>
              </w:rPr>
              <w:t xml:space="preserve"> V) / </w:t>
            </w:r>
            <w:proofErr w:type="spellStart"/>
            <w:r>
              <w:rPr>
                <w:rFonts w:eastAsia="Calibri"/>
                <w:sz w:val="22"/>
                <w:szCs w:val="22"/>
                <w:lang w:eastAsia="en-US"/>
              </w:rPr>
              <w:t>Tier</w:t>
            </w:r>
            <w:proofErr w:type="spellEnd"/>
            <w:r>
              <w:rPr>
                <w:rFonts w:eastAsia="Calibri"/>
                <w:sz w:val="22"/>
                <w:szCs w:val="22"/>
                <w:lang w:eastAsia="en-US"/>
              </w:rPr>
              <w:t xml:space="preserve"> 4F </w:t>
            </w:r>
            <w:r w:rsidR="0018680E">
              <w:rPr>
                <w:rFonts w:eastAsia="Calibri"/>
                <w:sz w:val="22"/>
                <w:szCs w:val="22"/>
                <w:lang w:eastAsia="en-US"/>
              </w:rPr>
              <w:t xml:space="preserve">arba lygiavertis </w:t>
            </w:r>
            <w:r>
              <w:rPr>
                <w:sz w:val="22"/>
                <w:szCs w:val="22"/>
                <w:lang w:eastAsia="en-US"/>
              </w:rPr>
              <w:t>galiojančius taršos reikalavimus.</w:t>
            </w:r>
            <w:r>
              <w:rPr>
                <w:rFonts w:eastAsia="Calibri"/>
                <w:sz w:val="22"/>
                <w:szCs w:val="22"/>
                <w:lang w:eastAsia="en-US"/>
              </w:rPr>
              <w:t xml:space="preserve"> </w:t>
            </w:r>
          </w:p>
          <w:p w14:paraId="5C337F22" w14:textId="77777777" w:rsidR="00080501" w:rsidRDefault="00080501">
            <w:pPr>
              <w:ind w:right="-1"/>
              <w:jc w:val="both"/>
              <w:rPr>
                <w:sz w:val="22"/>
                <w:szCs w:val="22"/>
                <w:lang w:eastAsia="en-US"/>
              </w:rPr>
            </w:pPr>
          </w:p>
        </w:tc>
        <w:tc>
          <w:tcPr>
            <w:tcW w:w="3493" w:type="dxa"/>
            <w:vAlign w:val="center"/>
          </w:tcPr>
          <w:p w14:paraId="3EA11770"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50D0698" w14:textId="77777777" w:rsidR="00080501" w:rsidRDefault="007C0A89">
            <w:pPr>
              <w:jc w:val="center"/>
              <w:rPr>
                <w:rFonts w:eastAsia="Calibri"/>
                <w:sz w:val="22"/>
                <w:szCs w:val="22"/>
              </w:rPr>
            </w:pPr>
            <w:r>
              <w:rPr>
                <w:rFonts w:eastAsia="Calibri"/>
                <w:b/>
                <w:bCs/>
                <w:i/>
                <w:iCs/>
                <w:sz w:val="22"/>
                <w:szCs w:val="22"/>
              </w:rPr>
              <w:t xml:space="preserve">Variklio tipas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1FC2C612" w14:textId="77777777" w:rsidR="00080501" w:rsidRDefault="007C0A89">
            <w:pPr>
              <w:jc w:val="center"/>
              <w:rPr>
                <w:rFonts w:eastAsia="Calibri"/>
                <w:sz w:val="22"/>
                <w:szCs w:val="22"/>
              </w:rPr>
            </w:pPr>
            <w:r>
              <w:rPr>
                <w:rFonts w:eastAsia="Calibri"/>
                <w:b/>
                <w:bCs/>
                <w:i/>
                <w:iCs/>
                <w:sz w:val="22"/>
                <w:szCs w:val="22"/>
              </w:rPr>
              <w:t xml:space="preserve">Atitinka šiuos taršos reikalavimus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0E3553A5"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2ED68FC6"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66EA9F90" w14:textId="77777777">
        <w:trPr>
          <w:trHeight w:val="549"/>
          <w:jc w:val="center"/>
        </w:trPr>
        <w:tc>
          <w:tcPr>
            <w:tcW w:w="766" w:type="dxa"/>
            <w:vAlign w:val="center"/>
          </w:tcPr>
          <w:p w14:paraId="25A96EAB" w14:textId="77777777" w:rsidR="00080501" w:rsidRDefault="007C0A89">
            <w:pPr>
              <w:ind w:right="-1"/>
              <w:jc w:val="both"/>
              <w:rPr>
                <w:sz w:val="22"/>
                <w:szCs w:val="22"/>
                <w:lang w:eastAsia="en-US"/>
              </w:rPr>
            </w:pPr>
            <w:r>
              <w:rPr>
                <w:sz w:val="22"/>
                <w:szCs w:val="22"/>
                <w:lang w:eastAsia="en-US"/>
              </w:rPr>
              <w:t>2.2.</w:t>
            </w:r>
          </w:p>
        </w:tc>
        <w:tc>
          <w:tcPr>
            <w:tcW w:w="2355" w:type="dxa"/>
            <w:tcBorders>
              <w:top w:val="single" w:sz="4" w:space="0" w:color="000000"/>
              <w:left w:val="single" w:sz="4" w:space="0" w:color="000000"/>
              <w:bottom w:val="single" w:sz="4" w:space="0" w:color="000000"/>
              <w:right w:val="single" w:sz="4" w:space="0" w:color="auto"/>
            </w:tcBorders>
            <w:vAlign w:val="center"/>
          </w:tcPr>
          <w:p w14:paraId="70074D31" w14:textId="77777777" w:rsidR="00080501" w:rsidRDefault="007C0A89">
            <w:pPr>
              <w:jc w:val="both"/>
              <w:textAlignment w:val="baseline"/>
              <w:rPr>
                <w:rFonts w:eastAsia="Calibri"/>
                <w:sz w:val="22"/>
                <w:szCs w:val="22"/>
                <w:lang w:eastAsia="zh-CN"/>
              </w:rPr>
            </w:pPr>
            <w:r>
              <w:rPr>
                <w:rFonts w:eastAsia="Calibri"/>
                <w:sz w:val="22"/>
                <w:szCs w:val="22"/>
                <w:lang w:eastAsia="zh-CN"/>
              </w:rPr>
              <w:t>Galia</w:t>
            </w:r>
          </w:p>
        </w:tc>
        <w:tc>
          <w:tcPr>
            <w:tcW w:w="7739" w:type="dxa"/>
            <w:vAlign w:val="center"/>
          </w:tcPr>
          <w:p w14:paraId="63293E0B" w14:textId="77777777" w:rsidR="00080501" w:rsidRDefault="007C0A89">
            <w:pPr>
              <w:ind w:right="-1"/>
              <w:jc w:val="both"/>
              <w:rPr>
                <w:sz w:val="22"/>
                <w:szCs w:val="22"/>
                <w:lang w:eastAsia="en-US"/>
              </w:rPr>
            </w:pPr>
            <w:r>
              <w:rPr>
                <w:sz w:val="22"/>
                <w:szCs w:val="22"/>
                <w:lang w:eastAsia="en-US"/>
              </w:rPr>
              <w:t>Variklio nominali galia (be galios didinimo sistemos) pagal ECE R120 arba lygiavertį standartą ne mažiau kaip 5</w:t>
            </w:r>
            <w:r w:rsidRPr="00EA6C5C">
              <w:rPr>
                <w:sz w:val="22"/>
                <w:szCs w:val="22"/>
                <w:lang w:eastAsia="en-US"/>
              </w:rPr>
              <w:t>4</w:t>
            </w:r>
            <w:r>
              <w:rPr>
                <w:sz w:val="22"/>
                <w:szCs w:val="22"/>
                <w:lang w:eastAsia="en-US"/>
              </w:rPr>
              <w:t xml:space="preserve"> kW</w:t>
            </w:r>
            <w:r w:rsidRPr="00EA6C5C">
              <w:rPr>
                <w:sz w:val="22"/>
                <w:szCs w:val="22"/>
                <w:lang w:eastAsia="en-US"/>
              </w:rPr>
              <w:t>.</w:t>
            </w:r>
          </w:p>
          <w:p w14:paraId="403E25E8" w14:textId="77777777" w:rsidR="00080501" w:rsidRDefault="00080501">
            <w:pPr>
              <w:ind w:right="-1"/>
              <w:jc w:val="both"/>
              <w:rPr>
                <w:sz w:val="22"/>
                <w:szCs w:val="22"/>
                <w:lang w:eastAsia="en-US"/>
              </w:rPr>
            </w:pPr>
          </w:p>
        </w:tc>
        <w:tc>
          <w:tcPr>
            <w:tcW w:w="3493" w:type="dxa"/>
            <w:vAlign w:val="center"/>
          </w:tcPr>
          <w:p w14:paraId="2B40FD10"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77392919" w14:textId="77777777" w:rsidR="00080501" w:rsidRDefault="007C0A89">
            <w:pPr>
              <w:jc w:val="center"/>
              <w:rPr>
                <w:rFonts w:eastAsia="Calibri"/>
                <w:i/>
                <w:iCs/>
                <w:sz w:val="22"/>
                <w:szCs w:val="22"/>
              </w:rPr>
            </w:pPr>
            <w:r>
              <w:rPr>
                <w:rFonts w:eastAsia="Calibri"/>
                <w:b/>
                <w:bCs/>
                <w:i/>
                <w:iCs/>
                <w:sz w:val="22"/>
                <w:szCs w:val="22"/>
              </w:rPr>
              <w:t xml:space="preserve">Variklio galia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______kW </w:t>
            </w:r>
            <w:r>
              <w:rPr>
                <w:rFonts w:eastAsia="Calibri"/>
                <w:sz w:val="22"/>
                <w:szCs w:val="22"/>
              </w:rPr>
              <w:t>, pagal ECE R 120 standartą.</w:t>
            </w:r>
          </w:p>
        </w:tc>
      </w:tr>
      <w:tr w:rsidR="00080501" w14:paraId="1089801D" w14:textId="77777777">
        <w:trPr>
          <w:jc w:val="center"/>
        </w:trPr>
        <w:tc>
          <w:tcPr>
            <w:tcW w:w="766" w:type="dxa"/>
            <w:vAlign w:val="center"/>
          </w:tcPr>
          <w:p w14:paraId="51F83E57" w14:textId="77777777" w:rsidR="00080501" w:rsidRDefault="007C0A89">
            <w:pPr>
              <w:ind w:right="-1"/>
              <w:jc w:val="both"/>
              <w:rPr>
                <w:sz w:val="22"/>
                <w:szCs w:val="22"/>
                <w:lang w:eastAsia="en-US"/>
              </w:rPr>
            </w:pPr>
            <w:r>
              <w:rPr>
                <w:sz w:val="22"/>
                <w:szCs w:val="22"/>
                <w:lang w:eastAsia="en-US"/>
              </w:rPr>
              <w:t>2.3.</w:t>
            </w:r>
          </w:p>
        </w:tc>
        <w:tc>
          <w:tcPr>
            <w:tcW w:w="2355" w:type="dxa"/>
            <w:vAlign w:val="center"/>
          </w:tcPr>
          <w:p w14:paraId="3B7C6014" w14:textId="77777777" w:rsidR="00080501" w:rsidRDefault="007C0A89">
            <w:pPr>
              <w:jc w:val="both"/>
              <w:textAlignment w:val="baseline"/>
              <w:rPr>
                <w:rFonts w:eastAsia="Calibri"/>
                <w:sz w:val="22"/>
                <w:szCs w:val="22"/>
                <w:lang w:eastAsia="zh-CN"/>
              </w:rPr>
            </w:pPr>
            <w:r>
              <w:rPr>
                <w:rFonts w:eastAsia="Calibri"/>
                <w:sz w:val="22"/>
                <w:szCs w:val="22"/>
                <w:lang w:eastAsia="zh-CN"/>
              </w:rPr>
              <w:t>Aušinimas</w:t>
            </w:r>
          </w:p>
        </w:tc>
        <w:tc>
          <w:tcPr>
            <w:tcW w:w="7739" w:type="dxa"/>
            <w:vAlign w:val="center"/>
          </w:tcPr>
          <w:p w14:paraId="2D7EBC41" w14:textId="77777777" w:rsidR="00080501" w:rsidRDefault="007C0A89">
            <w:pPr>
              <w:ind w:right="-1"/>
              <w:jc w:val="both"/>
              <w:rPr>
                <w:sz w:val="22"/>
                <w:szCs w:val="22"/>
                <w:lang w:eastAsia="en-US"/>
              </w:rPr>
            </w:pPr>
            <w:r>
              <w:rPr>
                <w:sz w:val="22"/>
                <w:szCs w:val="22"/>
              </w:rPr>
              <w:t>Aušinimo sistema užpildyta</w:t>
            </w:r>
            <w:r>
              <w:rPr>
                <w:sz w:val="22"/>
                <w:szCs w:val="22"/>
                <w:lang w:eastAsia="en-US"/>
              </w:rPr>
              <w:t xml:space="preserve"> gamyklos gamintojos reikalavimus atitinkančiu aušinimo skysčiu, neužšalimo temperatūra iki ne mažiau   –35°C.</w:t>
            </w:r>
          </w:p>
          <w:p w14:paraId="7208CD0C" w14:textId="77777777" w:rsidR="00080501" w:rsidRDefault="00080501">
            <w:pPr>
              <w:ind w:right="-1"/>
              <w:jc w:val="both"/>
              <w:rPr>
                <w:sz w:val="22"/>
                <w:szCs w:val="22"/>
                <w:lang w:eastAsia="en-US"/>
              </w:rPr>
            </w:pPr>
          </w:p>
        </w:tc>
        <w:tc>
          <w:tcPr>
            <w:tcW w:w="3493" w:type="dxa"/>
            <w:vAlign w:val="center"/>
          </w:tcPr>
          <w:p w14:paraId="56AF317B"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A0A19B9" w14:textId="77777777" w:rsidR="00080501" w:rsidRDefault="00080501">
            <w:pPr>
              <w:ind w:right="-1"/>
              <w:jc w:val="both"/>
              <w:rPr>
                <w:sz w:val="22"/>
                <w:szCs w:val="22"/>
                <w:lang w:eastAsia="en-US"/>
              </w:rPr>
            </w:pPr>
          </w:p>
        </w:tc>
      </w:tr>
      <w:tr w:rsidR="00080501" w14:paraId="7753E292" w14:textId="77777777">
        <w:trPr>
          <w:jc w:val="center"/>
        </w:trPr>
        <w:tc>
          <w:tcPr>
            <w:tcW w:w="14353" w:type="dxa"/>
            <w:gridSpan w:val="4"/>
            <w:vAlign w:val="center"/>
          </w:tcPr>
          <w:p w14:paraId="06048AF7"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Važiuoklė ir transmisija:</w:t>
            </w:r>
          </w:p>
        </w:tc>
      </w:tr>
      <w:tr w:rsidR="00080501" w14:paraId="7C1C0C23" w14:textId="77777777">
        <w:trPr>
          <w:jc w:val="center"/>
        </w:trPr>
        <w:tc>
          <w:tcPr>
            <w:tcW w:w="766" w:type="dxa"/>
            <w:vAlign w:val="center"/>
          </w:tcPr>
          <w:p w14:paraId="6827E7C2" w14:textId="77777777" w:rsidR="00080501" w:rsidRDefault="007C0A89">
            <w:pPr>
              <w:ind w:right="-1"/>
              <w:jc w:val="both"/>
              <w:rPr>
                <w:sz w:val="22"/>
                <w:szCs w:val="22"/>
                <w:lang w:eastAsia="en-US"/>
              </w:rPr>
            </w:pPr>
            <w:r>
              <w:rPr>
                <w:sz w:val="22"/>
                <w:szCs w:val="22"/>
                <w:lang w:eastAsia="en-US"/>
              </w:rPr>
              <w:t>3.1.</w:t>
            </w:r>
          </w:p>
        </w:tc>
        <w:tc>
          <w:tcPr>
            <w:tcW w:w="2355" w:type="dxa"/>
            <w:vAlign w:val="center"/>
          </w:tcPr>
          <w:p w14:paraId="5DF2ECE5" w14:textId="77777777" w:rsidR="00080501" w:rsidRDefault="007C0A89">
            <w:pPr>
              <w:ind w:right="-1"/>
              <w:jc w:val="both"/>
              <w:rPr>
                <w:sz w:val="22"/>
                <w:szCs w:val="22"/>
                <w:lang w:eastAsia="en-US"/>
              </w:rPr>
            </w:pPr>
            <w:r>
              <w:rPr>
                <w:rFonts w:eastAsia="Calibri"/>
                <w:sz w:val="22"/>
                <w:szCs w:val="22"/>
                <w:lang w:eastAsia="zh-CN"/>
              </w:rPr>
              <w:t>Pravažumas</w:t>
            </w:r>
          </w:p>
        </w:tc>
        <w:tc>
          <w:tcPr>
            <w:tcW w:w="7739" w:type="dxa"/>
            <w:vAlign w:val="center"/>
          </w:tcPr>
          <w:p w14:paraId="4B76EADA" w14:textId="77777777" w:rsidR="00080501" w:rsidRDefault="007C0A89">
            <w:pPr>
              <w:ind w:right="-1"/>
              <w:jc w:val="both"/>
              <w:rPr>
                <w:sz w:val="22"/>
                <w:szCs w:val="22"/>
                <w:lang w:eastAsia="en-US"/>
              </w:rPr>
            </w:pPr>
            <w:r>
              <w:rPr>
                <w:sz w:val="22"/>
                <w:szCs w:val="22"/>
                <w:lang w:eastAsia="en-US"/>
              </w:rPr>
              <w:t>Abu  tiltai varantys  (4WD).</w:t>
            </w:r>
          </w:p>
          <w:p w14:paraId="2C1C88FC" w14:textId="77777777" w:rsidR="00080501" w:rsidRDefault="00080501">
            <w:pPr>
              <w:ind w:right="-1"/>
              <w:jc w:val="both"/>
              <w:rPr>
                <w:sz w:val="22"/>
                <w:szCs w:val="22"/>
                <w:lang w:eastAsia="en-US"/>
              </w:rPr>
            </w:pPr>
          </w:p>
        </w:tc>
        <w:tc>
          <w:tcPr>
            <w:tcW w:w="3493" w:type="dxa"/>
            <w:vAlign w:val="center"/>
          </w:tcPr>
          <w:p w14:paraId="5DBFF294" w14:textId="77777777" w:rsidR="00080501" w:rsidRDefault="007C0A89">
            <w:pPr>
              <w:jc w:val="center"/>
              <w:rPr>
                <w:rFonts w:eastAsia="Calibri"/>
                <w:sz w:val="22"/>
                <w:szCs w:val="22"/>
                <w:highlight w:val="lightGray"/>
              </w:rPr>
            </w:pPr>
            <w:r>
              <w:rPr>
                <w:rFonts w:eastAsia="Calibri"/>
                <w:b/>
                <w:bCs/>
                <w:sz w:val="22"/>
                <w:szCs w:val="22"/>
                <w:highlight w:val="lightGray"/>
              </w:rPr>
              <w:lastRenderedPageBreak/>
              <w:t>Taip/Ne</w:t>
            </w:r>
            <w:r>
              <w:rPr>
                <w:rFonts w:eastAsia="Calibri"/>
                <w:sz w:val="22"/>
                <w:szCs w:val="22"/>
                <w:highlight w:val="lightGray"/>
              </w:rPr>
              <w:t xml:space="preserve"> </w:t>
            </w:r>
            <w:r>
              <w:rPr>
                <w:rFonts w:eastAsia="Calibri"/>
                <w:i/>
                <w:iCs/>
                <w:sz w:val="22"/>
                <w:szCs w:val="22"/>
                <w:highlight w:val="lightGray"/>
              </w:rPr>
              <w:t>(nereikalingą išbraukti).</w:t>
            </w:r>
          </w:p>
          <w:p w14:paraId="27C9F919" w14:textId="77777777" w:rsidR="00080501" w:rsidRDefault="007C0A89">
            <w:pPr>
              <w:jc w:val="center"/>
              <w:rPr>
                <w:rFonts w:eastAsia="Calibri"/>
                <w:sz w:val="22"/>
                <w:szCs w:val="22"/>
              </w:rPr>
            </w:pPr>
            <w:r>
              <w:rPr>
                <w:rFonts w:eastAsia="Calibri"/>
                <w:b/>
                <w:bCs/>
                <w:i/>
                <w:iCs/>
                <w:sz w:val="22"/>
                <w:szCs w:val="22"/>
              </w:rPr>
              <w:lastRenderedPageBreak/>
              <w:t xml:space="preserve">Varantys tiltai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0A660C0D"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07E90BA5"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p w14:paraId="12705FE8" w14:textId="77777777" w:rsidR="00080501" w:rsidRDefault="00080501">
            <w:pPr>
              <w:ind w:right="-1"/>
              <w:jc w:val="both"/>
              <w:rPr>
                <w:sz w:val="22"/>
                <w:szCs w:val="22"/>
                <w:lang w:eastAsia="en-US"/>
              </w:rPr>
            </w:pPr>
          </w:p>
        </w:tc>
      </w:tr>
      <w:tr w:rsidR="00080501" w14:paraId="349ED94B" w14:textId="77777777">
        <w:trPr>
          <w:jc w:val="center"/>
        </w:trPr>
        <w:tc>
          <w:tcPr>
            <w:tcW w:w="766" w:type="dxa"/>
            <w:vAlign w:val="center"/>
          </w:tcPr>
          <w:p w14:paraId="5B0A9825" w14:textId="77777777" w:rsidR="00080501" w:rsidRDefault="007C0A89">
            <w:pPr>
              <w:ind w:right="-1"/>
              <w:jc w:val="both"/>
              <w:rPr>
                <w:sz w:val="22"/>
                <w:szCs w:val="22"/>
                <w:lang w:eastAsia="en-US"/>
              </w:rPr>
            </w:pPr>
            <w:r>
              <w:rPr>
                <w:sz w:val="22"/>
                <w:szCs w:val="22"/>
                <w:lang w:eastAsia="en-US"/>
              </w:rPr>
              <w:lastRenderedPageBreak/>
              <w:t>3.2.</w:t>
            </w:r>
          </w:p>
        </w:tc>
        <w:tc>
          <w:tcPr>
            <w:tcW w:w="2355" w:type="dxa"/>
            <w:vAlign w:val="center"/>
          </w:tcPr>
          <w:p w14:paraId="407B9FFA" w14:textId="77777777" w:rsidR="00080501" w:rsidRDefault="007C0A89">
            <w:pPr>
              <w:autoSpaceDE w:val="0"/>
              <w:autoSpaceDN w:val="0"/>
              <w:adjustRightInd w:val="0"/>
              <w:ind w:right="-1"/>
              <w:jc w:val="both"/>
              <w:rPr>
                <w:color w:val="000000"/>
                <w:sz w:val="22"/>
                <w:szCs w:val="22"/>
              </w:rPr>
            </w:pPr>
            <w:r>
              <w:rPr>
                <w:color w:val="000000"/>
                <w:sz w:val="22"/>
                <w:szCs w:val="22"/>
              </w:rPr>
              <w:t>Pavarų dėžė</w:t>
            </w:r>
          </w:p>
        </w:tc>
        <w:tc>
          <w:tcPr>
            <w:tcW w:w="7739" w:type="dxa"/>
            <w:vAlign w:val="center"/>
          </w:tcPr>
          <w:p w14:paraId="61B5202C" w14:textId="77777777" w:rsidR="00080501" w:rsidRDefault="007C0A89">
            <w:pPr>
              <w:ind w:right="-1"/>
              <w:jc w:val="both"/>
              <w:rPr>
                <w:rFonts w:eastAsia="Calibri"/>
                <w:sz w:val="22"/>
                <w:szCs w:val="22"/>
                <w:lang w:eastAsia="en-US"/>
              </w:rPr>
            </w:pPr>
            <w:r>
              <w:rPr>
                <w:rFonts w:eastAsia="Calibri"/>
                <w:sz w:val="22"/>
                <w:szCs w:val="22"/>
                <w:lang w:eastAsia="en-US"/>
              </w:rPr>
              <w:t>Pavarų dėžė mechaninė arba pusiau automatinė, pavaros ir reversas turi būti jungiami nenaudojant sankabos pedalo.</w:t>
            </w:r>
          </w:p>
          <w:p w14:paraId="7CA01677" w14:textId="77777777" w:rsidR="00080501" w:rsidRDefault="00080501">
            <w:pPr>
              <w:ind w:right="-1"/>
              <w:jc w:val="both"/>
              <w:rPr>
                <w:sz w:val="22"/>
                <w:szCs w:val="22"/>
                <w:lang w:eastAsia="en-US"/>
              </w:rPr>
            </w:pPr>
          </w:p>
        </w:tc>
        <w:tc>
          <w:tcPr>
            <w:tcW w:w="3493" w:type="dxa"/>
            <w:vAlign w:val="center"/>
          </w:tcPr>
          <w:p w14:paraId="248AD54F"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7D25F7C2" w14:textId="77777777" w:rsidR="00080501" w:rsidRPr="00EA6C5C" w:rsidRDefault="007C0A89">
            <w:pPr>
              <w:jc w:val="center"/>
              <w:rPr>
                <w:rFonts w:eastAsia="Calibri"/>
                <w:i/>
                <w:iCs/>
                <w:sz w:val="22"/>
                <w:szCs w:val="22"/>
              </w:rPr>
            </w:pPr>
            <w:r>
              <w:rPr>
                <w:rFonts w:eastAsia="Calibri"/>
                <w:b/>
                <w:bCs/>
                <w:i/>
                <w:iCs/>
                <w:sz w:val="22"/>
                <w:szCs w:val="22"/>
              </w:rPr>
              <w:t xml:space="preserve">Siūloma pavarų dėžė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tc>
      </w:tr>
      <w:tr w:rsidR="00080501" w14:paraId="2266B800" w14:textId="77777777">
        <w:trPr>
          <w:jc w:val="center"/>
        </w:trPr>
        <w:tc>
          <w:tcPr>
            <w:tcW w:w="766" w:type="dxa"/>
            <w:vAlign w:val="center"/>
          </w:tcPr>
          <w:p w14:paraId="4D02E9FD" w14:textId="77777777" w:rsidR="00080501" w:rsidRDefault="007C0A89">
            <w:pPr>
              <w:ind w:right="-1"/>
              <w:jc w:val="both"/>
              <w:rPr>
                <w:sz w:val="22"/>
                <w:szCs w:val="22"/>
                <w:lang w:eastAsia="en-US"/>
              </w:rPr>
            </w:pPr>
            <w:r>
              <w:rPr>
                <w:sz w:val="22"/>
                <w:szCs w:val="22"/>
                <w:lang w:eastAsia="en-US"/>
              </w:rPr>
              <w:t>3.3.</w:t>
            </w:r>
          </w:p>
        </w:tc>
        <w:tc>
          <w:tcPr>
            <w:tcW w:w="2355" w:type="dxa"/>
            <w:vAlign w:val="center"/>
          </w:tcPr>
          <w:p w14:paraId="03D75D4A" w14:textId="77777777" w:rsidR="00080501" w:rsidRDefault="007C0A89">
            <w:pPr>
              <w:autoSpaceDE w:val="0"/>
              <w:autoSpaceDN w:val="0"/>
              <w:adjustRightInd w:val="0"/>
              <w:ind w:right="-1"/>
              <w:jc w:val="both"/>
              <w:rPr>
                <w:color w:val="000000"/>
                <w:sz w:val="22"/>
                <w:szCs w:val="22"/>
              </w:rPr>
            </w:pPr>
            <w:r>
              <w:rPr>
                <w:color w:val="000000"/>
                <w:sz w:val="22"/>
                <w:szCs w:val="22"/>
              </w:rPr>
              <w:t>Judėjimo parinkčių kiekis</w:t>
            </w:r>
          </w:p>
        </w:tc>
        <w:tc>
          <w:tcPr>
            <w:tcW w:w="7739" w:type="dxa"/>
            <w:vAlign w:val="center"/>
          </w:tcPr>
          <w:p w14:paraId="78229335" w14:textId="77777777" w:rsidR="00080501" w:rsidRDefault="007C0A89">
            <w:pPr>
              <w:ind w:right="-1"/>
              <w:jc w:val="both"/>
              <w:rPr>
                <w:sz w:val="22"/>
                <w:szCs w:val="22"/>
                <w:lang w:eastAsia="en-US"/>
              </w:rPr>
            </w:pPr>
            <w:r>
              <w:rPr>
                <w:sz w:val="22"/>
                <w:szCs w:val="22"/>
                <w:lang w:eastAsia="en-US"/>
              </w:rPr>
              <w:t xml:space="preserve">Ne mažiau kaip 24 pirmyn, ne mažiau 24 atgal. </w:t>
            </w:r>
          </w:p>
          <w:p w14:paraId="6176425A" w14:textId="77777777" w:rsidR="00080501" w:rsidRDefault="00080501">
            <w:pPr>
              <w:ind w:right="-1"/>
              <w:jc w:val="both"/>
              <w:rPr>
                <w:sz w:val="22"/>
                <w:szCs w:val="22"/>
                <w:lang w:eastAsia="en-US"/>
              </w:rPr>
            </w:pPr>
          </w:p>
        </w:tc>
        <w:tc>
          <w:tcPr>
            <w:tcW w:w="3493" w:type="dxa"/>
            <w:vAlign w:val="center"/>
          </w:tcPr>
          <w:p w14:paraId="10DC5855"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70355BFD" w14:textId="77777777" w:rsidR="00080501" w:rsidRDefault="007C0A89">
            <w:pPr>
              <w:jc w:val="center"/>
              <w:rPr>
                <w:rFonts w:eastAsia="Calibri"/>
                <w:sz w:val="22"/>
                <w:szCs w:val="22"/>
              </w:rPr>
            </w:pPr>
            <w:r>
              <w:rPr>
                <w:rFonts w:eastAsia="Calibri"/>
                <w:b/>
                <w:bCs/>
                <w:i/>
                <w:iCs/>
                <w:sz w:val="22"/>
                <w:szCs w:val="22"/>
              </w:rPr>
              <w:t>Siūlomas parametras:</w:t>
            </w:r>
            <w:r>
              <w:rPr>
                <w:rFonts w:eastAsia="Calibri"/>
                <w:i/>
                <w:iCs/>
                <w:sz w:val="22"/>
                <w:szCs w:val="22"/>
              </w:rPr>
              <w:t xml:space="preserve"> pirmyn -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 xml:space="preserve">, </w:t>
            </w:r>
            <w:r>
              <w:rPr>
                <w:rFonts w:eastAsia="Calibri"/>
                <w:i/>
                <w:iCs/>
                <w:sz w:val="22"/>
                <w:szCs w:val="22"/>
              </w:rPr>
              <w:t xml:space="preserve">atgal - </w:t>
            </w:r>
            <w:r>
              <w:rPr>
                <w:rFonts w:eastAsia="Calibri"/>
                <w:i/>
                <w:iCs/>
                <w:sz w:val="22"/>
                <w:szCs w:val="22"/>
                <w:highlight w:val="lightGray"/>
              </w:rPr>
              <w:t>(įrašyti parametrą)</w:t>
            </w:r>
            <w:r>
              <w:rPr>
                <w:rFonts w:eastAsia="Calibri"/>
                <w:sz w:val="22"/>
                <w:szCs w:val="22"/>
                <w:highlight w:val="lightGray"/>
              </w:rPr>
              <w:t xml:space="preserve"> _____________</w:t>
            </w:r>
            <w:r>
              <w:rPr>
                <w:rFonts w:eastAsia="Calibri"/>
                <w:sz w:val="22"/>
                <w:szCs w:val="22"/>
              </w:rPr>
              <w:t>.</w:t>
            </w:r>
          </w:p>
          <w:p w14:paraId="4A16F212"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6D516B70"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p w14:paraId="67938BCA" w14:textId="77777777" w:rsidR="00080501" w:rsidRDefault="00080501">
            <w:pPr>
              <w:ind w:right="-1"/>
              <w:jc w:val="both"/>
              <w:rPr>
                <w:sz w:val="22"/>
                <w:szCs w:val="22"/>
                <w:lang w:eastAsia="en-US"/>
              </w:rPr>
            </w:pPr>
          </w:p>
        </w:tc>
      </w:tr>
      <w:tr w:rsidR="00080501" w14:paraId="3EC4C533" w14:textId="77777777">
        <w:trPr>
          <w:jc w:val="center"/>
        </w:trPr>
        <w:tc>
          <w:tcPr>
            <w:tcW w:w="766" w:type="dxa"/>
            <w:vAlign w:val="center"/>
          </w:tcPr>
          <w:p w14:paraId="59AD95E4" w14:textId="77777777" w:rsidR="00080501" w:rsidRDefault="007C0A89">
            <w:pPr>
              <w:ind w:right="-1"/>
              <w:jc w:val="both"/>
              <w:rPr>
                <w:sz w:val="22"/>
                <w:szCs w:val="22"/>
                <w:lang w:eastAsia="en-US"/>
              </w:rPr>
            </w:pPr>
            <w:r>
              <w:rPr>
                <w:sz w:val="22"/>
                <w:szCs w:val="22"/>
                <w:lang w:eastAsia="en-US"/>
              </w:rPr>
              <w:t>3.4.</w:t>
            </w:r>
          </w:p>
        </w:tc>
        <w:tc>
          <w:tcPr>
            <w:tcW w:w="2355" w:type="dxa"/>
            <w:vAlign w:val="center"/>
          </w:tcPr>
          <w:p w14:paraId="735C2703" w14:textId="77777777" w:rsidR="00080501" w:rsidRDefault="007C0A89">
            <w:pPr>
              <w:autoSpaceDE w:val="0"/>
              <w:autoSpaceDN w:val="0"/>
              <w:adjustRightInd w:val="0"/>
              <w:ind w:right="-1"/>
              <w:jc w:val="both"/>
              <w:rPr>
                <w:color w:val="000000"/>
                <w:sz w:val="22"/>
                <w:szCs w:val="22"/>
              </w:rPr>
            </w:pPr>
            <w:r>
              <w:rPr>
                <w:sz w:val="22"/>
                <w:szCs w:val="22"/>
                <w:lang w:eastAsia="en-US"/>
              </w:rPr>
              <w:t>Judėjimo greičiai (pirmyn ir atgal)</w:t>
            </w:r>
          </w:p>
        </w:tc>
        <w:tc>
          <w:tcPr>
            <w:tcW w:w="7739" w:type="dxa"/>
            <w:vAlign w:val="center"/>
          </w:tcPr>
          <w:p w14:paraId="3151A077" w14:textId="77777777" w:rsidR="00080501" w:rsidRDefault="007C0A89">
            <w:pPr>
              <w:ind w:right="-1"/>
              <w:jc w:val="both"/>
              <w:rPr>
                <w:sz w:val="22"/>
                <w:szCs w:val="22"/>
                <w:lang w:eastAsia="en-US"/>
              </w:rPr>
            </w:pPr>
            <w:r>
              <w:rPr>
                <w:sz w:val="22"/>
                <w:szCs w:val="22"/>
                <w:lang w:eastAsia="en-US"/>
              </w:rPr>
              <w:t>Minimalus – 0,5 km/h arba mažiau, maksimalus ne mažiau kaip 3</w:t>
            </w:r>
            <w:r w:rsidRPr="00EA6C5C">
              <w:rPr>
                <w:sz w:val="22"/>
                <w:szCs w:val="22"/>
                <w:lang w:eastAsia="en-US"/>
              </w:rPr>
              <w:t>2</w:t>
            </w:r>
            <w:r>
              <w:rPr>
                <w:sz w:val="22"/>
                <w:szCs w:val="22"/>
                <w:lang w:eastAsia="en-US"/>
              </w:rPr>
              <w:t xml:space="preserve"> km/h </w:t>
            </w:r>
          </w:p>
          <w:p w14:paraId="2385D12B" w14:textId="77777777" w:rsidR="00080501" w:rsidRDefault="00080501">
            <w:pPr>
              <w:ind w:right="-1"/>
              <w:jc w:val="both"/>
              <w:rPr>
                <w:sz w:val="22"/>
                <w:szCs w:val="22"/>
                <w:lang w:eastAsia="en-US"/>
              </w:rPr>
            </w:pPr>
          </w:p>
        </w:tc>
        <w:tc>
          <w:tcPr>
            <w:tcW w:w="3493" w:type="dxa"/>
            <w:vAlign w:val="center"/>
          </w:tcPr>
          <w:p w14:paraId="5FB6339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6BE600F1" w14:textId="77777777" w:rsidR="00080501" w:rsidRDefault="007C0A89">
            <w:pPr>
              <w:ind w:right="-1"/>
              <w:jc w:val="both"/>
              <w:rPr>
                <w:i/>
                <w:iCs/>
                <w:sz w:val="22"/>
                <w:szCs w:val="22"/>
                <w:shd w:val="clear" w:color="auto" w:fill="FFFFFF"/>
                <w:lang w:eastAsia="en-US"/>
              </w:rPr>
            </w:pPr>
            <w:r>
              <w:rPr>
                <w:rFonts w:eastAsia="Calibri"/>
                <w:b/>
                <w:bCs/>
                <w:i/>
                <w:iCs/>
                <w:sz w:val="22"/>
                <w:szCs w:val="22"/>
              </w:rPr>
              <w:t>Siūlomas parametras:</w:t>
            </w:r>
          </w:p>
          <w:p w14:paraId="71BF1CA0" w14:textId="77777777" w:rsidR="00080501" w:rsidRDefault="007C0A89">
            <w:pPr>
              <w:ind w:right="-1"/>
              <w:jc w:val="both"/>
              <w:rPr>
                <w:i/>
                <w:iCs/>
                <w:sz w:val="22"/>
                <w:szCs w:val="22"/>
                <w:lang w:eastAsia="en-US"/>
              </w:rPr>
            </w:pPr>
            <w:r>
              <w:rPr>
                <w:i/>
                <w:iCs/>
                <w:sz w:val="22"/>
                <w:szCs w:val="22"/>
                <w:lang w:eastAsia="en-US"/>
              </w:rPr>
              <w:t xml:space="preserve">minimalus </w:t>
            </w:r>
            <w:r>
              <w:rPr>
                <w:bCs/>
                <w:i/>
                <w:iCs/>
                <w:sz w:val="22"/>
                <w:szCs w:val="22"/>
                <w:highlight w:val="lightGray"/>
                <w:lang w:eastAsia="ar-SA"/>
              </w:rPr>
              <w:t>_____</w:t>
            </w:r>
            <w:r>
              <w:rPr>
                <w:bCs/>
                <w:i/>
                <w:iCs/>
                <w:sz w:val="22"/>
                <w:szCs w:val="22"/>
                <w:lang w:eastAsia="ar-SA"/>
              </w:rPr>
              <w:t xml:space="preserve"> km/h</w:t>
            </w:r>
            <w:r>
              <w:rPr>
                <w:i/>
                <w:iCs/>
                <w:sz w:val="22"/>
                <w:szCs w:val="22"/>
                <w:lang w:eastAsia="en-US"/>
              </w:rPr>
              <w:t xml:space="preserve">, maksimalus </w:t>
            </w:r>
            <w:r>
              <w:rPr>
                <w:bCs/>
                <w:i/>
                <w:iCs/>
                <w:sz w:val="22"/>
                <w:szCs w:val="22"/>
                <w:highlight w:val="lightGray"/>
                <w:lang w:eastAsia="ar-SA"/>
              </w:rPr>
              <w:t>_____</w:t>
            </w:r>
            <w:r>
              <w:rPr>
                <w:bCs/>
                <w:i/>
                <w:iCs/>
                <w:sz w:val="22"/>
                <w:szCs w:val="22"/>
                <w:lang w:eastAsia="ar-SA"/>
              </w:rPr>
              <w:t xml:space="preserve"> km/h</w:t>
            </w:r>
            <w:r>
              <w:rPr>
                <w:i/>
                <w:iCs/>
                <w:sz w:val="22"/>
                <w:szCs w:val="22"/>
                <w:lang w:eastAsia="en-US"/>
              </w:rPr>
              <w:t xml:space="preserve">.  </w:t>
            </w:r>
          </w:p>
          <w:p w14:paraId="4BBA28BA"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3FB93220"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5BD88007" w14:textId="77777777">
        <w:trPr>
          <w:jc w:val="center"/>
        </w:trPr>
        <w:tc>
          <w:tcPr>
            <w:tcW w:w="766" w:type="dxa"/>
            <w:vAlign w:val="center"/>
          </w:tcPr>
          <w:p w14:paraId="1DCE0B9F" w14:textId="77777777" w:rsidR="00080501" w:rsidRDefault="007C0A89">
            <w:pPr>
              <w:ind w:right="-1"/>
              <w:jc w:val="both"/>
              <w:rPr>
                <w:sz w:val="22"/>
                <w:szCs w:val="22"/>
                <w:lang w:eastAsia="en-US"/>
              </w:rPr>
            </w:pPr>
            <w:r>
              <w:rPr>
                <w:sz w:val="22"/>
                <w:szCs w:val="22"/>
                <w:lang w:eastAsia="en-US"/>
              </w:rPr>
              <w:t>3.5.</w:t>
            </w:r>
          </w:p>
        </w:tc>
        <w:tc>
          <w:tcPr>
            <w:tcW w:w="2355" w:type="dxa"/>
            <w:vAlign w:val="center"/>
          </w:tcPr>
          <w:p w14:paraId="04A0A14A" w14:textId="77777777" w:rsidR="00080501" w:rsidRDefault="007C0A89">
            <w:pPr>
              <w:autoSpaceDE w:val="0"/>
              <w:autoSpaceDN w:val="0"/>
              <w:adjustRightInd w:val="0"/>
              <w:ind w:right="-1"/>
              <w:jc w:val="both"/>
              <w:rPr>
                <w:color w:val="000000"/>
                <w:sz w:val="22"/>
                <w:szCs w:val="22"/>
              </w:rPr>
            </w:pPr>
            <w:r>
              <w:rPr>
                <w:color w:val="000000"/>
                <w:sz w:val="22"/>
                <w:szCs w:val="22"/>
              </w:rPr>
              <w:t>Padangos</w:t>
            </w:r>
          </w:p>
        </w:tc>
        <w:tc>
          <w:tcPr>
            <w:tcW w:w="7739" w:type="dxa"/>
            <w:tcBorders>
              <w:top w:val="single" w:sz="4" w:space="0" w:color="auto"/>
              <w:left w:val="single" w:sz="4" w:space="0" w:color="auto"/>
              <w:bottom w:val="single" w:sz="4" w:space="0" w:color="auto"/>
              <w:right w:val="single" w:sz="4" w:space="0" w:color="auto"/>
            </w:tcBorders>
            <w:vAlign w:val="center"/>
          </w:tcPr>
          <w:p w14:paraId="21585526" w14:textId="77777777" w:rsidR="00080501" w:rsidRDefault="007C0A89">
            <w:pPr>
              <w:ind w:right="-1"/>
              <w:jc w:val="both"/>
              <w:rPr>
                <w:sz w:val="22"/>
                <w:szCs w:val="22"/>
              </w:rPr>
            </w:pPr>
            <w:r>
              <w:rPr>
                <w:sz w:val="22"/>
                <w:szCs w:val="22"/>
              </w:rPr>
              <w:t xml:space="preserve">Priekinės ir galinės – </w:t>
            </w:r>
            <w:proofErr w:type="spellStart"/>
            <w:r>
              <w:rPr>
                <w:sz w:val="22"/>
                <w:szCs w:val="22"/>
              </w:rPr>
              <w:t>radialinės</w:t>
            </w:r>
            <w:proofErr w:type="spellEnd"/>
            <w:r>
              <w:rPr>
                <w:sz w:val="22"/>
                <w:szCs w:val="22"/>
              </w:rPr>
              <w:t xml:space="preserve">. </w:t>
            </w:r>
          </w:p>
          <w:p w14:paraId="54C74E4C" w14:textId="77777777" w:rsidR="00080501" w:rsidRDefault="007C0A89">
            <w:pPr>
              <w:ind w:right="-1"/>
              <w:jc w:val="both"/>
              <w:rPr>
                <w:sz w:val="22"/>
                <w:szCs w:val="22"/>
                <w:lang w:eastAsia="en-US"/>
              </w:rPr>
            </w:pPr>
            <w:r>
              <w:rPr>
                <w:sz w:val="22"/>
                <w:szCs w:val="22"/>
              </w:rPr>
              <w:t>Protektorius - transportinis/</w:t>
            </w:r>
            <w:proofErr w:type="spellStart"/>
            <w:r>
              <w:rPr>
                <w:sz w:val="22"/>
                <w:szCs w:val="22"/>
              </w:rPr>
              <w:t>plentinis</w:t>
            </w:r>
            <w:proofErr w:type="spellEnd"/>
            <w:r>
              <w:rPr>
                <w:sz w:val="22"/>
                <w:szCs w:val="22"/>
              </w:rPr>
              <w:t xml:space="preserve"> tipo  (ne ŽŪ paskirties). </w:t>
            </w:r>
            <w:r>
              <w:rPr>
                <w:sz w:val="22"/>
                <w:szCs w:val="22"/>
                <w:lang w:eastAsia="en-US"/>
              </w:rPr>
              <w:t xml:space="preserve">Galinės  ne  mažesnės kaip R30, priekinės ne mažesnės kaip  R24 </w:t>
            </w:r>
          </w:p>
          <w:p w14:paraId="7D139BFD" w14:textId="77777777" w:rsidR="00080501" w:rsidRDefault="00080501">
            <w:pPr>
              <w:ind w:right="-1"/>
              <w:jc w:val="both"/>
              <w:rPr>
                <w:sz w:val="22"/>
                <w:szCs w:val="22"/>
              </w:rPr>
            </w:pPr>
          </w:p>
        </w:tc>
        <w:tc>
          <w:tcPr>
            <w:tcW w:w="3493" w:type="dxa"/>
            <w:tcBorders>
              <w:top w:val="single" w:sz="4" w:space="0" w:color="000000"/>
              <w:left w:val="single" w:sz="4" w:space="0" w:color="auto"/>
              <w:bottom w:val="single" w:sz="4" w:space="0" w:color="000000"/>
              <w:right w:val="single" w:sz="4" w:space="0" w:color="000000"/>
            </w:tcBorders>
            <w:vAlign w:val="center"/>
          </w:tcPr>
          <w:p w14:paraId="745425B4"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B3760B3" w14:textId="77777777" w:rsidR="00080501" w:rsidRDefault="007C0A89">
            <w:pPr>
              <w:jc w:val="center"/>
              <w:rPr>
                <w:rFonts w:eastAsia="Calibri"/>
                <w:sz w:val="22"/>
                <w:szCs w:val="22"/>
              </w:rPr>
            </w:pPr>
            <w:r>
              <w:rPr>
                <w:rFonts w:eastAsia="Calibri"/>
                <w:b/>
                <w:bCs/>
                <w:i/>
                <w:iCs/>
                <w:sz w:val="22"/>
                <w:szCs w:val="22"/>
              </w:rPr>
              <w:t xml:space="preserve">Priekinių ir galinių padangų tipas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7685AC09" w14:textId="77777777" w:rsidR="00080501" w:rsidRDefault="007C0A89">
            <w:pPr>
              <w:jc w:val="center"/>
              <w:rPr>
                <w:rFonts w:eastAsia="Calibri"/>
                <w:sz w:val="22"/>
                <w:szCs w:val="22"/>
              </w:rPr>
            </w:pPr>
            <w:r>
              <w:rPr>
                <w:rFonts w:eastAsia="Calibri"/>
                <w:b/>
                <w:bCs/>
                <w:i/>
                <w:iCs/>
                <w:sz w:val="22"/>
                <w:szCs w:val="22"/>
              </w:rPr>
              <w:t xml:space="preserve">Padangų protektoriaus tipas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0125BC86" w14:textId="77777777" w:rsidR="00080501" w:rsidRDefault="007C0A89">
            <w:pPr>
              <w:jc w:val="center"/>
              <w:rPr>
                <w:rFonts w:eastAsia="Calibri"/>
                <w:sz w:val="22"/>
                <w:szCs w:val="22"/>
              </w:rPr>
            </w:pPr>
            <w:r>
              <w:rPr>
                <w:rFonts w:eastAsia="Calibri"/>
                <w:b/>
                <w:bCs/>
                <w:i/>
                <w:iCs/>
                <w:sz w:val="22"/>
                <w:szCs w:val="22"/>
              </w:rPr>
              <w:t xml:space="preserve">Galinių padangų matmenys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1FBE1FD9" w14:textId="77777777" w:rsidR="00080501" w:rsidRDefault="007C0A89">
            <w:pPr>
              <w:jc w:val="center"/>
              <w:rPr>
                <w:rFonts w:eastAsia="Calibri"/>
                <w:i/>
                <w:iCs/>
                <w:sz w:val="22"/>
                <w:szCs w:val="22"/>
              </w:rPr>
            </w:pPr>
            <w:r>
              <w:rPr>
                <w:rFonts w:eastAsia="Calibri"/>
                <w:b/>
                <w:bCs/>
                <w:i/>
                <w:iCs/>
                <w:sz w:val="22"/>
                <w:szCs w:val="22"/>
              </w:rPr>
              <w:t xml:space="preserve">Priekinių padangų matmenys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 xml:space="preserve">.  </w:t>
            </w:r>
          </w:p>
        </w:tc>
      </w:tr>
      <w:tr w:rsidR="00080501" w14:paraId="0B67A79D" w14:textId="77777777">
        <w:trPr>
          <w:trHeight w:val="559"/>
          <w:jc w:val="center"/>
        </w:trPr>
        <w:tc>
          <w:tcPr>
            <w:tcW w:w="766" w:type="dxa"/>
            <w:vAlign w:val="center"/>
          </w:tcPr>
          <w:p w14:paraId="1BB47ABA" w14:textId="77777777" w:rsidR="00080501" w:rsidRDefault="007C0A89">
            <w:pPr>
              <w:ind w:right="-1"/>
              <w:jc w:val="both"/>
              <w:rPr>
                <w:sz w:val="22"/>
                <w:szCs w:val="22"/>
                <w:lang w:eastAsia="en-US"/>
              </w:rPr>
            </w:pPr>
            <w:r>
              <w:rPr>
                <w:sz w:val="22"/>
                <w:szCs w:val="22"/>
                <w:lang w:eastAsia="en-US"/>
              </w:rPr>
              <w:t>3.6.</w:t>
            </w:r>
          </w:p>
        </w:tc>
        <w:tc>
          <w:tcPr>
            <w:tcW w:w="2355" w:type="dxa"/>
            <w:vAlign w:val="center"/>
          </w:tcPr>
          <w:p w14:paraId="75D4FC32" w14:textId="77777777" w:rsidR="00080501" w:rsidRDefault="007C0A89">
            <w:pPr>
              <w:autoSpaceDE w:val="0"/>
              <w:autoSpaceDN w:val="0"/>
              <w:adjustRightInd w:val="0"/>
              <w:ind w:right="-1"/>
              <w:jc w:val="both"/>
              <w:rPr>
                <w:color w:val="000000"/>
                <w:sz w:val="22"/>
                <w:szCs w:val="22"/>
              </w:rPr>
            </w:pPr>
            <w:r>
              <w:rPr>
                <w:color w:val="000000"/>
                <w:sz w:val="22"/>
                <w:szCs w:val="22"/>
              </w:rPr>
              <w:t>Prošvaisa</w:t>
            </w:r>
          </w:p>
        </w:tc>
        <w:tc>
          <w:tcPr>
            <w:tcW w:w="7739" w:type="dxa"/>
            <w:vAlign w:val="center"/>
          </w:tcPr>
          <w:p w14:paraId="06DC0713" w14:textId="77777777" w:rsidR="00080501" w:rsidRDefault="007C0A89">
            <w:pPr>
              <w:autoSpaceDE w:val="0"/>
              <w:autoSpaceDN w:val="0"/>
              <w:adjustRightInd w:val="0"/>
              <w:ind w:right="-1"/>
              <w:jc w:val="both"/>
              <w:rPr>
                <w:color w:val="000000"/>
                <w:sz w:val="22"/>
                <w:szCs w:val="22"/>
              </w:rPr>
            </w:pPr>
            <w:r>
              <w:rPr>
                <w:color w:val="000000"/>
                <w:sz w:val="22"/>
                <w:szCs w:val="22"/>
              </w:rPr>
              <w:t xml:space="preserve">Traktoriaus prošvaisa ne mažiau kaip </w:t>
            </w:r>
            <w:r>
              <w:rPr>
                <w:sz w:val="22"/>
                <w:szCs w:val="22"/>
              </w:rPr>
              <w:t>4</w:t>
            </w:r>
            <w:r w:rsidRPr="00EA6C5C">
              <w:rPr>
                <w:sz w:val="22"/>
                <w:szCs w:val="22"/>
                <w:lang w:val="fr-FR"/>
              </w:rPr>
              <w:t>00</w:t>
            </w:r>
            <w:r>
              <w:rPr>
                <w:color w:val="000000"/>
                <w:sz w:val="22"/>
                <w:szCs w:val="22"/>
              </w:rPr>
              <w:t xml:space="preserve"> mm. </w:t>
            </w:r>
          </w:p>
          <w:p w14:paraId="42080F96" w14:textId="77777777" w:rsidR="00080501" w:rsidRDefault="00080501">
            <w:pPr>
              <w:ind w:right="-1"/>
              <w:jc w:val="both"/>
              <w:rPr>
                <w:sz w:val="22"/>
                <w:szCs w:val="22"/>
                <w:lang w:eastAsia="en-US"/>
              </w:rPr>
            </w:pPr>
          </w:p>
        </w:tc>
        <w:tc>
          <w:tcPr>
            <w:tcW w:w="3493" w:type="dxa"/>
            <w:vAlign w:val="center"/>
          </w:tcPr>
          <w:p w14:paraId="4A4AC35C"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1358068" w14:textId="77777777" w:rsidR="00080501" w:rsidRDefault="007C0A89">
            <w:pPr>
              <w:jc w:val="center"/>
              <w:rPr>
                <w:rFonts w:eastAsia="Calibri"/>
                <w:sz w:val="22"/>
                <w:szCs w:val="22"/>
              </w:rPr>
            </w:pPr>
            <w:proofErr w:type="spellStart"/>
            <w:r>
              <w:rPr>
                <w:rFonts w:eastAsia="Calibri"/>
                <w:b/>
                <w:bCs/>
                <w:i/>
                <w:iCs/>
                <w:sz w:val="22"/>
                <w:szCs w:val="22"/>
              </w:rPr>
              <w:t>Prošvaiša</w:t>
            </w:r>
            <w:proofErr w:type="spellEnd"/>
            <w:r>
              <w:rPr>
                <w:rFonts w:eastAsia="Calibri"/>
                <w:b/>
                <w:bCs/>
                <w:i/>
                <w:iCs/>
                <w:sz w:val="22"/>
                <w:szCs w:val="22"/>
              </w:rPr>
              <w:t xml:space="preserve">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6C8BE368" w14:textId="77777777" w:rsidR="00080501" w:rsidRDefault="007C0A89">
            <w:pPr>
              <w:rPr>
                <w:rFonts w:eastAsia="Calibri"/>
                <w:i/>
                <w:iCs/>
                <w:sz w:val="22"/>
                <w:szCs w:val="22"/>
              </w:rPr>
            </w:pPr>
            <w:r>
              <w:rPr>
                <w:rFonts w:eastAsia="Calibri"/>
                <w:i/>
                <w:iCs/>
                <w:sz w:val="22"/>
                <w:szCs w:val="22"/>
              </w:rPr>
              <w:lastRenderedPageBreak/>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4D9FED83"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4B700E87" w14:textId="77777777">
        <w:trPr>
          <w:jc w:val="center"/>
        </w:trPr>
        <w:tc>
          <w:tcPr>
            <w:tcW w:w="766" w:type="dxa"/>
            <w:vAlign w:val="center"/>
          </w:tcPr>
          <w:p w14:paraId="2295F087" w14:textId="77777777" w:rsidR="00080501" w:rsidRDefault="007C0A89">
            <w:pPr>
              <w:ind w:right="-1"/>
              <w:jc w:val="both"/>
              <w:rPr>
                <w:sz w:val="22"/>
                <w:szCs w:val="22"/>
                <w:lang w:eastAsia="en-US"/>
              </w:rPr>
            </w:pPr>
            <w:r>
              <w:rPr>
                <w:sz w:val="22"/>
                <w:szCs w:val="22"/>
                <w:lang w:eastAsia="en-US"/>
              </w:rPr>
              <w:lastRenderedPageBreak/>
              <w:t>3.7.</w:t>
            </w:r>
          </w:p>
        </w:tc>
        <w:tc>
          <w:tcPr>
            <w:tcW w:w="2355" w:type="dxa"/>
            <w:vAlign w:val="center"/>
          </w:tcPr>
          <w:p w14:paraId="6D393140" w14:textId="77777777" w:rsidR="00080501" w:rsidRDefault="007C0A89">
            <w:pPr>
              <w:ind w:right="-1"/>
              <w:jc w:val="both"/>
              <w:rPr>
                <w:sz w:val="22"/>
                <w:szCs w:val="22"/>
              </w:rPr>
            </w:pPr>
            <w:proofErr w:type="spellStart"/>
            <w:r>
              <w:rPr>
                <w:sz w:val="22"/>
                <w:szCs w:val="22"/>
              </w:rPr>
              <w:t>Purvasaugiai</w:t>
            </w:r>
            <w:proofErr w:type="spellEnd"/>
          </w:p>
        </w:tc>
        <w:tc>
          <w:tcPr>
            <w:tcW w:w="7739" w:type="dxa"/>
            <w:vAlign w:val="center"/>
          </w:tcPr>
          <w:p w14:paraId="462345A8" w14:textId="77777777" w:rsidR="00080501" w:rsidRDefault="007C0A89">
            <w:pPr>
              <w:ind w:right="-1"/>
              <w:jc w:val="both"/>
              <w:rPr>
                <w:sz w:val="22"/>
                <w:szCs w:val="22"/>
                <w:lang w:eastAsia="en-US"/>
              </w:rPr>
            </w:pPr>
            <w:r>
              <w:rPr>
                <w:sz w:val="22"/>
                <w:szCs w:val="22"/>
                <w:lang w:eastAsia="en-US"/>
              </w:rPr>
              <w:t>Virš priekinių ir galinių ratų, atitinkantys padangų išmatavimus (pločio atžvilgiu).</w:t>
            </w:r>
          </w:p>
        </w:tc>
        <w:tc>
          <w:tcPr>
            <w:tcW w:w="3493" w:type="dxa"/>
            <w:vAlign w:val="center"/>
          </w:tcPr>
          <w:p w14:paraId="52341CF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4480EE4" w14:textId="77777777" w:rsidR="00080501" w:rsidRDefault="00080501">
            <w:pPr>
              <w:ind w:right="-1"/>
              <w:jc w:val="both"/>
              <w:rPr>
                <w:sz w:val="22"/>
                <w:szCs w:val="22"/>
                <w:lang w:eastAsia="en-US"/>
              </w:rPr>
            </w:pPr>
          </w:p>
        </w:tc>
      </w:tr>
      <w:tr w:rsidR="00080501" w14:paraId="5B25F9EC" w14:textId="77777777">
        <w:trPr>
          <w:jc w:val="center"/>
        </w:trPr>
        <w:tc>
          <w:tcPr>
            <w:tcW w:w="766" w:type="dxa"/>
            <w:vAlign w:val="center"/>
          </w:tcPr>
          <w:p w14:paraId="24EA38BF" w14:textId="77777777" w:rsidR="00080501" w:rsidRDefault="007C0A89">
            <w:pPr>
              <w:ind w:right="-1"/>
              <w:jc w:val="both"/>
              <w:rPr>
                <w:sz w:val="22"/>
                <w:szCs w:val="22"/>
                <w:lang w:eastAsia="en-US"/>
              </w:rPr>
            </w:pPr>
            <w:r>
              <w:rPr>
                <w:sz w:val="22"/>
                <w:szCs w:val="22"/>
                <w:lang w:eastAsia="en-US"/>
              </w:rPr>
              <w:t>3.7.1</w:t>
            </w:r>
          </w:p>
        </w:tc>
        <w:tc>
          <w:tcPr>
            <w:tcW w:w="2355" w:type="dxa"/>
            <w:vAlign w:val="center"/>
          </w:tcPr>
          <w:p w14:paraId="488FB9D9" w14:textId="77777777" w:rsidR="00080501" w:rsidRDefault="007C0A89">
            <w:pPr>
              <w:ind w:right="-1"/>
              <w:jc w:val="both"/>
              <w:rPr>
                <w:sz w:val="22"/>
                <w:szCs w:val="22"/>
              </w:rPr>
            </w:pPr>
            <w:r>
              <w:rPr>
                <w:sz w:val="22"/>
                <w:szCs w:val="22"/>
              </w:rPr>
              <w:t xml:space="preserve">Priekinių ratų </w:t>
            </w:r>
            <w:proofErr w:type="spellStart"/>
            <w:r>
              <w:rPr>
                <w:sz w:val="22"/>
                <w:szCs w:val="22"/>
              </w:rPr>
              <w:t>purvasaugiai</w:t>
            </w:r>
            <w:proofErr w:type="spellEnd"/>
          </w:p>
        </w:tc>
        <w:tc>
          <w:tcPr>
            <w:tcW w:w="7739" w:type="dxa"/>
            <w:vAlign w:val="center"/>
          </w:tcPr>
          <w:p w14:paraId="4CD99817" w14:textId="77777777" w:rsidR="00080501" w:rsidRDefault="007C0A89">
            <w:pPr>
              <w:ind w:right="-1"/>
              <w:jc w:val="both"/>
              <w:rPr>
                <w:sz w:val="22"/>
                <w:szCs w:val="22"/>
                <w:lang w:eastAsia="en-US"/>
              </w:rPr>
            </w:pPr>
            <w:r>
              <w:rPr>
                <w:sz w:val="22"/>
                <w:szCs w:val="22"/>
                <w:lang w:eastAsia="en-US"/>
              </w:rPr>
              <w:t xml:space="preserve">Virš priekinių ratų įrengti </w:t>
            </w:r>
            <w:proofErr w:type="spellStart"/>
            <w:r>
              <w:rPr>
                <w:sz w:val="22"/>
                <w:szCs w:val="22"/>
                <w:lang w:eastAsia="en-US"/>
              </w:rPr>
              <w:t>purvasaugiai</w:t>
            </w:r>
            <w:proofErr w:type="spellEnd"/>
            <w:r>
              <w:rPr>
                <w:sz w:val="22"/>
                <w:szCs w:val="22"/>
                <w:lang w:eastAsia="en-US"/>
              </w:rPr>
              <w:t xml:space="preserve"> kopijuoja ratų pasisukimą iki tos ribos kai ratų pasukimo kampas viršija </w:t>
            </w:r>
            <w:proofErr w:type="spellStart"/>
            <w:r>
              <w:rPr>
                <w:sz w:val="22"/>
                <w:szCs w:val="22"/>
                <w:lang w:eastAsia="en-US"/>
              </w:rPr>
              <w:t>purvasaugių</w:t>
            </w:r>
            <w:proofErr w:type="spellEnd"/>
            <w:r>
              <w:rPr>
                <w:sz w:val="22"/>
                <w:szCs w:val="22"/>
                <w:lang w:eastAsia="en-US"/>
              </w:rPr>
              <w:t xml:space="preserve"> galimą pasisukimo kampą (apsaugant juos ir traktoriaus variklio konstrukcijas nuo sugadinimo). </w:t>
            </w:r>
          </w:p>
        </w:tc>
        <w:tc>
          <w:tcPr>
            <w:tcW w:w="3493" w:type="dxa"/>
            <w:vAlign w:val="center"/>
          </w:tcPr>
          <w:p w14:paraId="52AC978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23DE278" w14:textId="77777777" w:rsidR="00080501" w:rsidRDefault="00080501">
            <w:pPr>
              <w:jc w:val="center"/>
              <w:rPr>
                <w:rFonts w:eastAsia="Calibri"/>
                <w:b/>
                <w:bCs/>
                <w:sz w:val="22"/>
                <w:szCs w:val="22"/>
                <w:highlight w:val="lightGray"/>
              </w:rPr>
            </w:pPr>
          </w:p>
        </w:tc>
      </w:tr>
      <w:tr w:rsidR="00080501" w14:paraId="05B566B9" w14:textId="77777777">
        <w:trPr>
          <w:jc w:val="center"/>
        </w:trPr>
        <w:tc>
          <w:tcPr>
            <w:tcW w:w="14353" w:type="dxa"/>
            <w:gridSpan w:val="4"/>
            <w:vAlign w:val="center"/>
          </w:tcPr>
          <w:p w14:paraId="5AF1B4E4"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Stabdžiai</w:t>
            </w:r>
          </w:p>
        </w:tc>
      </w:tr>
      <w:tr w:rsidR="00080501" w14:paraId="43E2DFFE" w14:textId="77777777">
        <w:trPr>
          <w:jc w:val="center"/>
        </w:trPr>
        <w:tc>
          <w:tcPr>
            <w:tcW w:w="766" w:type="dxa"/>
            <w:vAlign w:val="center"/>
          </w:tcPr>
          <w:p w14:paraId="1B327D28" w14:textId="77777777" w:rsidR="00080501" w:rsidRDefault="007C0A89">
            <w:pPr>
              <w:widowControl w:val="0"/>
              <w:ind w:right="-1"/>
              <w:jc w:val="both"/>
              <w:rPr>
                <w:sz w:val="22"/>
                <w:szCs w:val="22"/>
                <w:lang w:eastAsia="en-US"/>
              </w:rPr>
            </w:pPr>
            <w:r>
              <w:rPr>
                <w:sz w:val="22"/>
                <w:szCs w:val="22"/>
                <w:lang w:eastAsia="en-US"/>
              </w:rPr>
              <w:t>4.1</w:t>
            </w:r>
          </w:p>
        </w:tc>
        <w:tc>
          <w:tcPr>
            <w:tcW w:w="2355" w:type="dxa"/>
            <w:vAlign w:val="center"/>
          </w:tcPr>
          <w:p w14:paraId="7AF838FA" w14:textId="77777777" w:rsidR="00080501" w:rsidRDefault="007C0A89">
            <w:pPr>
              <w:contextualSpacing/>
              <w:rPr>
                <w:sz w:val="22"/>
                <w:szCs w:val="22"/>
              </w:rPr>
            </w:pPr>
            <w:r>
              <w:rPr>
                <w:sz w:val="22"/>
                <w:szCs w:val="22"/>
              </w:rPr>
              <w:t>Darbiniai stabdžiai</w:t>
            </w:r>
          </w:p>
          <w:p w14:paraId="1FAEB9AC" w14:textId="77777777" w:rsidR="00080501" w:rsidRDefault="00080501">
            <w:pPr>
              <w:contextualSpacing/>
              <w:rPr>
                <w:sz w:val="22"/>
                <w:szCs w:val="22"/>
              </w:rPr>
            </w:pPr>
          </w:p>
        </w:tc>
        <w:tc>
          <w:tcPr>
            <w:tcW w:w="7739" w:type="dxa"/>
            <w:tcBorders>
              <w:top w:val="single" w:sz="4" w:space="0" w:color="auto"/>
              <w:left w:val="single" w:sz="4" w:space="0" w:color="auto"/>
              <w:bottom w:val="single" w:sz="4" w:space="0" w:color="auto"/>
              <w:right w:val="single" w:sz="4" w:space="0" w:color="auto"/>
            </w:tcBorders>
            <w:vAlign w:val="center"/>
          </w:tcPr>
          <w:p w14:paraId="0D15AFDD" w14:textId="77777777" w:rsidR="00080501" w:rsidRDefault="007C0A89">
            <w:pPr>
              <w:ind w:right="-1"/>
              <w:jc w:val="both"/>
              <w:rPr>
                <w:sz w:val="22"/>
                <w:szCs w:val="22"/>
              </w:rPr>
            </w:pPr>
            <w:proofErr w:type="spellStart"/>
            <w:r>
              <w:rPr>
                <w:sz w:val="22"/>
                <w:szCs w:val="22"/>
              </w:rPr>
              <w:t>Daugiadiskiai</w:t>
            </w:r>
            <w:proofErr w:type="spellEnd"/>
            <w:r>
              <w:rPr>
                <w:sz w:val="22"/>
                <w:szCs w:val="22"/>
              </w:rPr>
              <w:t>, „šlapi“ (diskeliai alyvos vonioje).</w:t>
            </w:r>
          </w:p>
          <w:p w14:paraId="1408637D" w14:textId="77777777" w:rsidR="00080501" w:rsidRDefault="00080501">
            <w:pPr>
              <w:ind w:right="-1"/>
              <w:jc w:val="both"/>
              <w:rPr>
                <w:sz w:val="22"/>
                <w:szCs w:val="22"/>
              </w:rPr>
            </w:pPr>
          </w:p>
          <w:p w14:paraId="20DD80B6" w14:textId="77777777" w:rsidR="00080501" w:rsidRDefault="00080501">
            <w:pPr>
              <w:ind w:right="-1"/>
              <w:jc w:val="both"/>
              <w:rPr>
                <w:sz w:val="22"/>
                <w:szCs w:val="22"/>
                <w:lang w:eastAsia="en-US"/>
              </w:rPr>
            </w:pPr>
          </w:p>
        </w:tc>
        <w:tc>
          <w:tcPr>
            <w:tcW w:w="3493" w:type="dxa"/>
            <w:tcBorders>
              <w:top w:val="single" w:sz="4" w:space="0" w:color="000000"/>
              <w:left w:val="single" w:sz="4" w:space="0" w:color="auto"/>
              <w:bottom w:val="single" w:sz="4" w:space="0" w:color="000000"/>
              <w:right w:val="single" w:sz="4" w:space="0" w:color="000000"/>
            </w:tcBorders>
            <w:vAlign w:val="center"/>
          </w:tcPr>
          <w:p w14:paraId="6C9F98D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1B737F6" w14:textId="77777777" w:rsidR="00080501" w:rsidRDefault="007C0A89">
            <w:pPr>
              <w:jc w:val="center"/>
              <w:rPr>
                <w:rFonts w:eastAsia="Calibri"/>
                <w:sz w:val="22"/>
                <w:szCs w:val="22"/>
              </w:rPr>
            </w:pPr>
            <w:r>
              <w:rPr>
                <w:rFonts w:eastAsia="Calibri"/>
                <w:b/>
                <w:bCs/>
                <w:i/>
                <w:iCs/>
                <w:sz w:val="22"/>
                <w:szCs w:val="22"/>
              </w:rPr>
              <w:t xml:space="preserve">Darbinių stabdžių tipas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2CEAB9B3"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 </w:t>
            </w:r>
            <w:r>
              <w:rPr>
                <w:rFonts w:eastAsia="Calibri"/>
                <w:i/>
                <w:iCs/>
                <w:sz w:val="22"/>
                <w:szCs w:val="22"/>
              </w:rPr>
              <w:t>ir psl. Nr</w:t>
            </w:r>
            <w:r>
              <w:rPr>
                <w:rFonts w:eastAsia="Calibri"/>
                <w:i/>
                <w:iCs/>
                <w:sz w:val="22"/>
                <w:szCs w:val="22"/>
                <w:highlight w:val="lightGray"/>
              </w:rPr>
              <w:t>. ____</w:t>
            </w:r>
            <w:r>
              <w:rPr>
                <w:rFonts w:eastAsia="Calibri"/>
                <w:i/>
                <w:iCs/>
                <w:sz w:val="22"/>
                <w:szCs w:val="22"/>
              </w:rPr>
              <w:t xml:space="preserve"> </w:t>
            </w: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w:t>
            </w:r>
            <w:r>
              <w:rPr>
                <w:rFonts w:eastAsia="Calibri"/>
                <w:i/>
                <w:iCs/>
                <w:sz w:val="22"/>
                <w:szCs w:val="22"/>
              </w:rPr>
              <w:t>.</w:t>
            </w:r>
          </w:p>
        </w:tc>
      </w:tr>
      <w:tr w:rsidR="00080501" w14:paraId="17B8538B" w14:textId="77777777">
        <w:trPr>
          <w:jc w:val="center"/>
        </w:trPr>
        <w:tc>
          <w:tcPr>
            <w:tcW w:w="766" w:type="dxa"/>
            <w:vAlign w:val="center"/>
          </w:tcPr>
          <w:p w14:paraId="71B7F68D" w14:textId="77777777" w:rsidR="00080501" w:rsidRDefault="007C0A89">
            <w:pPr>
              <w:widowControl w:val="0"/>
              <w:ind w:right="-1"/>
              <w:jc w:val="both"/>
              <w:rPr>
                <w:sz w:val="22"/>
                <w:szCs w:val="22"/>
                <w:lang w:eastAsia="en-US"/>
              </w:rPr>
            </w:pPr>
            <w:r>
              <w:rPr>
                <w:sz w:val="22"/>
                <w:szCs w:val="22"/>
                <w:lang w:eastAsia="en-US"/>
              </w:rPr>
              <w:t>4.2</w:t>
            </w:r>
          </w:p>
        </w:tc>
        <w:tc>
          <w:tcPr>
            <w:tcW w:w="2355" w:type="dxa"/>
            <w:vAlign w:val="center"/>
          </w:tcPr>
          <w:p w14:paraId="397A72EA" w14:textId="77777777" w:rsidR="00080501" w:rsidRDefault="007C0A89">
            <w:pPr>
              <w:ind w:right="-1"/>
              <w:jc w:val="both"/>
              <w:rPr>
                <w:sz w:val="22"/>
                <w:szCs w:val="22"/>
                <w:lang w:eastAsia="en-US"/>
              </w:rPr>
            </w:pPr>
            <w:r>
              <w:rPr>
                <w:sz w:val="22"/>
                <w:szCs w:val="22"/>
                <w:lang w:eastAsia="en-US"/>
              </w:rPr>
              <w:t>Stovėjimo stabdis</w:t>
            </w:r>
          </w:p>
        </w:tc>
        <w:tc>
          <w:tcPr>
            <w:tcW w:w="7739" w:type="dxa"/>
            <w:vAlign w:val="center"/>
          </w:tcPr>
          <w:p w14:paraId="29973FDE" w14:textId="77777777" w:rsidR="00080501" w:rsidRDefault="007C0A89">
            <w:pPr>
              <w:ind w:right="-1"/>
              <w:jc w:val="both"/>
              <w:rPr>
                <w:sz w:val="22"/>
                <w:szCs w:val="22"/>
                <w:lang w:eastAsia="en-US"/>
              </w:rPr>
            </w:pPr>
            <w:r>
              <w:rPr>
                <w:sz w:val="22"/>
                <w:szCs w:val="22"/>
                <w:lang w:eastAsia="en-US"/>
              </w:rPr>
              <w:t xml:space="preserve">Stovėjimo stabdis valdomas mechanine svirtimi arba </w:t>
            </w:r>
            <w:proofErr w:type="spellStart"/>
            <w:r>
              <w:rPr>
                <w:sz w:val="22"/>
                <w:szCs w:val="22"/>
                <w:lang w:eastAsia="en-US"/>
              </w:rPr>
              <w:t>elektrohidrauliškai</w:t>
            </w:r>
            <w:proofErr w:type="spellEnd"/>
            <w:r>
              <w:rPr>
                <w:sz w:val="22"/>
                <w:szCs w:val="22"/>
                <w:lang w:eastAsia="en-US"/>
              </w:rPr>
              <w:t>.</w:t>
            </w:r>
          </w:p>
        </w:tc>
        <w:tc>
          <w:tcPr>
            <w:tcW w:w="3493" w:type="dxa"/>
            <w:vAlign w:val="center"/>
          </w:tcPr>
          <w:p w14:paraId="2A79FEB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52D8EDE" w14:textId="77777777" w:rsidR="00080501" w:rsidRDefault="007C0A89">
            <w:pPr>
              <w:jc w:val="center"/>
              <w:rPr>
                <w:rFonts w:eastAsia="Calibri"/>
                <w:sz w:val="22"/>
                <w:szCs w:val="22"/>
              </w:rPr>
            </w:pPr>
            <w:r>
              <w:rPr>
                <w:rFonts w:eastAsia="Calibri"/>
                <w:b/>
                <w:bCs/>
                <w:i/>
                <w:iCs/>
                <w:sz w:val="22"/>
                <w:szCs w:val="22"/>
              </w:rPr>
              <w:t xml:space="preserve">Stovėjimo stabdžio valdymas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p w14:paraId="5FCEB310" w14:textId="77777777" w:rsidR="00080501" w:rsidRDefault="00080501">
            <w:pPr>
              <w:widowControl w:val="0"/>
              <w:suppressAutoHyphens/>
              <w:autoSpaceDE w:val="0"/>
              <w:autoSpaceDN w:val="0"/>
              <w:adjustRightInd w:val="0"/>
              <w:ind w:right="-1"/>
              <w:jc w:val="both"/>
              <w:rPr>
                <w:sz w:val="22"/>
                <w:szCs w:val="22"/>
                <w:lang w:eastAsia="ar-SA"/>
              </w:rPr>
            </w:pPr>
          </w:p>
        </w:tc>
      </w:tr>
      <w:tr w:rsidR="00080501" w14:paraId="12957631" w14:textId="77777777">
        <w:trPr>
          <w:jc w:val="center"/>
        </w:trPr>
        <w:tc>
          <w:tcPr>
            <w:tcW w:w="14353" w:type="dxa"/>
            <w:gridSpan w:val="4"/>
            <w:vAlign w:val="center"/>
          </w:tcPr>
          <w:p w14:paraId="1569B019"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Vairavimo sistema</w:t>
            </w:r>
          </w:p>
        </w:tc>
      </w:tr>
      <w:tr w:rsidR="00080501" w14:paraId="2AE3B0E1" w14:textId="77777777">
        <w:trPr>
          <w:jc w:val="center"/>
        </w:trPr>
        <w:tc>
          <w:tcPr>
            <w:tcW w:w="766" w:type="dxa"/>
            <w:vAlign w:val="center"/>
          </w:tcPr>
          <w:p w14:paraId="0AE3F7BE" w14:textId="77777777" w:rsidR="00080501" w:rsidRDefault="007C0A89">
            <w:pPr>
              <w:ind w:right="-1"/>
              <w:jc w:val="both"/>
              <w:rPr>
                <w:sz w:val="22"/>
                <w:szCs w:val="22"/>
                <w:lang w:eastAsia="en-US"/>
              </w:rPr>
            </w:pPr>
            <w:r>
              <w:rPr>
                <w:sz w:val="22"/>
                <w:szCs w:val="22"/>
                <w:lang w:eastAsia="en-US"/>
              </w:rPr>
              <w:t>5.1.</w:t>
            </w:r>
          </w:p>
        </w:tc>
        <w:tc>
          <w:tcPr>
            <w:tcW w:w="2355" w:type="dxa"/>
            <w:vAlign w:val="center"/>
          </w:tcPr>
          <w:p w14:paraId="66A3E181" w14:textId="77777777" w:rsidR="00080501" w:rsidRDefault="007C0A89">
            <w:pPr>
              <w:ind w:right="-1"/>
              <w:jc w:val="both"/>
              <w:rPr>
                <w:sz w:val="22"/>
                <w:szCs w:val="22"/>
              </w:rPr>
            </w:pPr>
            <w:r>
              <w:rPr>
                <w:sz w:val="22"/>
                <w:szCs w:val="22"/>
              </w:rPr>
              <w:t>Tipas</w:t>
            </w:r>
          </w:p>
        </w:tc>
        <w:tc>
          <w:tcPr>
            <w:tcW w:w="7739" w:type="dxa"/>
            <w:tcBorders>
              <w:top w:val="single" w:sz="4" w:space="0" w:color="auto"/>
              <w:left w:val="single" w:sz="4" w:space="0" w:color="auto"/>
              <w:bottom w:val="single" w:sz="4" w:space="0" w:color="auto"/>
              <w:right w:val="single" w:sz="4" w:space="0" w:color="auto"/>
            </w:tcBorders>
            <w:vAlign w:val="center"/>
          </w:tcPr>
          <w:p w14:paraId="380EF585" w14:textId="77777777" w:rsidR="00080501" w:rsidRDefault="007C0A89">
            <w:pPr>
              <w:ind w:right="-1"/>
              <w:jc w:val="both"/>
              <w:rPr>
                <w:strike/>
                <w:sz w:val="22"/>
                <w:szCs w:val="22"/>
                <w:lang w:eastAsia="en-US"/>
              </w:rPr>
            </w:pPr>
            <w:r>
              <w:rPr>
                <w:sz w:val="22"/>
                <w:szCs w:val="22"/>
                <w:lang w:eastAsia="en-US"/>
              </w:rPr>
              <w:t>Vairavimo sistema hidrostatinė.</w:t>
            </w:r>
          </w:p>
        </w:tc>
        <w:tc>
          <w:tcPr>
            <w:tcW w:w="3493" w:type="dxa"/>
            <w:tcBorders>
              <w:top w:val="single" w:sz="4" w:space="0" w:color="000000"/>
              <w:left w:val="single" w:sz="4" w:space="0" w:color="auto"/>
              <w:bottom w:val="single" w:sz="4" w:space="0" w:color="000000"/>
              <w:right w:val="single" w:sz="4" w:space="0" w:color="000000"/>
            </w:tcBorders>
            <w:vAlign w:val="center"/>
          </w:tcPr>
          <w:p w14:paraId="30EDB91F" w14:textId="77777777" w:rsidR="00080501" w:rsidRDefault="007C0A89">
            <w:pPr>
              <w:jc w:val="center"/>
              <w:rPr>
                <w:rFonts w:eastAsia="Calibri"/>
                <w:i/>
                <w:iCs/>
                <w:sz w:val="22"/>
                <w:szCs w:val="22"/>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017B3FC1" w14:textId="77777777">
        <w:trPr>
          <w:jc w:val="center"/>
        </w:trPr>
        <w:tc>
          <w:tcPr>
            <w:tcW w:w="766" w:type="dxa"/>
            <w:vAlign w:val="center"/>
          </w:tcPr>
          <w:p w14:paraId="7C0580AD" w14:textId="77777777" w:rsidR="00080501" w:rsidRDefault="007C0A89">
            <w:pPr>
              <w:ind w:right="-1"/>
              <w:jc w:val="both"/>
              <w:rPr>
                <w:sz w:val="22"/>
                <w:szCs w:val="22"/>
                <w:lang w:eastAsia="en-US"/>
              </w:rPr>
            </w:pPr>
            <w:r>
              <w:rPr>
                <w:sz w:val="22"/>
                <w:szCs w:val="22"/>
                <w:lang w:eastAsia="en-US"/>
              </w:rPr>
              <w:t>5.2.</w:t>
            </w:r>
          </w:p>
        </w:tc>
        <w:tc>
          <w:tcPr>
            <w:tcW w:w="2355" w:type="dxa"/>
            <w:vAlign w:val="center"/>
          </w:tcPr>
          <w:p w14:paraId="7A265DFC" w14:textId="77777777" w:rsidR="00080501" w:rsidRDefault="007C0A89">
            <w:pPr>
              <w:ind w:right="-1"/>
              <w:jc w:val="both"/>
              <w:rPr>
                <w:sz w:val="22"/>
                <w:szCs w:val="22"/>
                <w:lang w:eastAsia="en-US"/>
              </w:rPr>
            </w:pPr>
            <w:r>
              <w:rPr>
                <w:sz w:val="22"/>
                <w:szCs w:val="22"/>
                <w:lang w:eastAsia="en-US"/>
              </w:rPr>
              <w:t>Vairuojami ratai</w:t>
            </w:r>
          </w:p>
        </w:tc>
        <w:tc>
          <w:tcPr>
            <w:tcW w:w="7739" w:type="dxa"/>
            <w:vAlign w:val="center"/>
          </w:tcPr>
          <w:p w14:paraId="2CF0978A" w14:textId="77777777" w:rsidR="00080501" w:rsidRDefault="007C0A89">
            <w:pPr>
              <w:ind w:right="-1"/>
              <w:jc w:val="both"/>
              <w:rPr>
                <w:sz w:val="22"/>
                <w:szCs w:val="22"/>
                <w:lang w:eastAsia="en-US"/>
              </w:rPr>
            </w:pPr>
            <w:r>
              <w:rPr>
                <w:sz w:val="22"/>
                <w:szCs w:val="22"/>
                <w:lang w:eastAsia="en-US"/>
              </w:rPr>
              <w:t>Vairuojami ratai priekiniai.</w:t>
            </w:r>
          </w:p>
        </w:tc>
        <w:tc>
          <w:tcPr>
            <w:tcW w:w="3493" w:type="dxa"/>
            <w:vAlign w:val="center"/>
          </w:tcPr>
          <w:p w14:paraId="24F260E0" w14:textId="77777777" w:rsidR="00080501" w:rsidRDefault="007C0A89">
            <w:pPr>
              <w:jc w:val="center"/>
              <w:rPr>
                <w:b/>
                <w:sz w:val="22"/>
                <w:szCs w:val="22"/>
                <w:lang w:eastAsia="en-US"/>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6F5CB166" w14:textId="77777777">
        <w:trPr>
          <w:jc w:val="center"/>
        </w:trPr>
        <w:tc>
          <w:tcPr>
            <w:tcW w:w="766" w:type="dxa"/>
            <w:vAlign w:val="center"/>
          </w:tcPr>
          <w:p w14:paraId="70498270" w14:textId="77777777" w:rsidR="00080501" w:rsidRDefault="007C0A89">
            <w:pPr>
              <w:ind w:right="-1"/>
              <w:jc w:val="both"/>
              <w:rPr>
                <w:sz w:val="22"/>
                <w:szCs w:val="22"/>
                <w:lang w:eastAsia="en-US"/>
              </w:rPr>
            </w:pPr>
            <w:r>
              <w:rPr>
                <w:sz w:val="22"/>
                <w:szCs w:val="22"/>
                <w:lang w:eastAsia="en-US"/>
              </w:rPr>
              <w:t xml:space="preserve">5.3. </w:t>
            </w:r>
          </w:p>
        </w:tc>
        <w:tc>
          <w:tcPr>
            <w:tcW w:w="2355" w:type="dxa"/>
            <w:vAlign w:val="center"/>
          </w:tcPr>
          <w:p w14:paraId="4F1DECC9" w14:textId="77777777" w:rsidR="00080501" w:rsidRDefault="007C0A89">
            <w:pPr>
              <w:ind w:right="-1"/>
              <w:jc w:val="both"/>
              <w:rPr>
                <w:sz w:val="22"/>
                <w:szCs w:val="22"/>
                <w:highlight w:val="green"/>
                <w:lang w:eastAsia="en-US"/>
              </w:rPr>
            </w:pPr>
            <w:r>
              <w:rPr>
                <w:sz w:val="22"/>
                <w:szCs w:val="22"/>
                <w:lang w:eastAsia="en-US"/>
              </w:rPr>
              <w:t>Vairo ratas</w:t>
            </w:r>
          </w:p>
        </w:tc>
        <w:tc>
          <w:tcPr>
            <w:tcW w:w="7739" w:type="dxa"/>
            <w:vAlign w:val="center"/>
          </w:tcPr>
          <w:p w14:paraId="4A11C831" w14:textId="77777777" w:rsidR="00080501" w:rsidRDefault="007C0A89">
            <w:pPr>
              <w:ind w:right="-1"/>
              <w:jc w:val="both"/>
              <w:rPr>
                <w:sz w:val="22"/>
                <w:szCs w:val="22"/>
                <w:lang w:eastAsia="en-US"/>
              </w:rPr>
            </w:pPr>
            <w:r>
              <w:rPr>
                <w:sz w:val="22"/>
                <w:szCs w:val="22"/>
                <w:lang w:eastAsia="en-US"/>
              </w:rPr>
              <w:t>Reguliuojamas vairo rato pasvirimo kampas.</w:t>
            </w:r>
          </w:p>
        </w:tc>
        <w:tc>
          <w:tcPr>
            <w:tcW w:w="3493" w:type="dxa"/>
            <w:vAlign w:val="center"/>
          </w:tcPr>
          <w:p w14:paraId="2739CC3B" w14:textId="77777777" w:rsidR="00080501" w:rsidRDefault="007C0A89">
            <w:pPr>
              <w:jc w:val="center"/>
              <w:rPr>
                <w:rFonts w:eastAsia="Calibri"/>
                <w:i/>
                <w:iCs/>
                <w:sz w:val="22"/>
                <w:szCs w:val="22"/>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102687A9" w14:textId="77777777">
        <w:trPr>
          <w:jc w:val="center"/>
        </w:trPr>
        <w:tc>
          <w:tcPr>
            <w:tcW w:w="14353" w:type="dxa"/>
            <w:gridSpan w:val="4"/>
            <w:vAlign w:val="center"/>
          </w:tcPr>
          <w:p w14:paraId="520E7836"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Galios tiekimo velenai (GTV)</w:t>
            </w:r>
          </w:p>
        </w:tc>
      </w:tr>
      <w:tr w:rsidR="00080501" w14:paraId="27DFB2E2" w14:textId="77777777">
        <w:trPr>
          <w:jc w:val="center"/>
        </w:trPr>
        <w:tc>
          <w:tcPr>
            <w:tcW w:w="766" w:type="dxa"/>
            <w:vAlign w:val="center"/>
          </w:tcPr>
          <w:p w14:paraId="312F2248" w14:textId="77777777" w:rsidR="00080501" w:rsidRDefault="007C0A89">
            <w:pPr>
              <w:ind w:right="-1"/>
              <w:jc w:val="both"/>
              <w:rPr>
                <w:sz w:val="22"/>
                <w:szCs w:val="22"/>
                <w:lang w:eastAsia="en-US"/>
              </w:rPr>
            </w:pPr>
            <w:r>
              <w:rPr>
                <w:sz w:val="22"/>
                <w:szCs w:val="22"/>
                <w:lang w:eastAsia="en-US"/>
              </w:rPr>
              <w:t>6.1.</w:t>
            </w:r>
          </w:p>
        </w:tc>
        <w:tc>
          <w:tcPr>
            <w:tcW w:w="2355" w:type="dxa"/>
            <w:vAlign w:val="center"/>
          </w:tcPr>
          <w:p w14:paraId="7842ED5C" w14:textId="77777777" w:rsidR="00080501" w:rsidRDefault="007C0A89">
            <w:pPr>
              <w:ind w:right="-1"/>
              <w:jc w:val="both"/>
              <w:rPr>
                <w:sz w:val="22"/>
                <w:szCs w:val="22"/>
                <w:lang w:eastAsia="en-US"/>
              </w:rPr>
            </w:pPr>
            <w:r>
              <w:rPr>
                <w:sz w:val="22"/>
                <w:szCs w:val="22"/>
                <w:lang w:eastAsia="en-US"/>
              </w:rPr>
              <w:t>Galinio GTV  sukimosi greičiai</w:t>
            </w:r>
          </w:p>
        </w:tc>
        <w:tc>
          <w:tcPr>
            <w:tcW w:w="7739" w:type="dxa"/>
            <w:vAlign w:val="center"/>
          </w:tcPr>
          <w:p w14:paraId="3A98CE05" w14:textId="77777777" w:rsidR="00080501" w:rsidRDefault="007C0A89">
            <w:pPr>
              <w:ind w:right="-1"/>
              <w:jc w:val="both"/>
              <w:rPr>
                <w:sz w:val="22"/>
                <w:szCs w:val="22"/>
                <w:lang w:eastAsia="en-US"/>
              </w:rPr>
            </w:pPr>
            <w:r>
              <w:rPr>
                <w:sz w:val="22"/>
                <w:szCs w:val="22"/>
                <w:lang w:eastAsia="en-US"/>
              </w:rPr>
              <w:t xml:space="preserve">Galinis GTV ne mažiau kaip 2 greičių. </w:t>
            </w:r>
          </w:p>
          <w:p w14:paraId="1324695D" w14:textId="77777777" w:rsidR="00080501" w:rsidRDefault="007C0A89">
            <w:pPr>
              <w:ind w:right="-1"/>
              <w:jc w:val="both"/>
              <w:rPr>
                <w:sz w:val="22"/>
                <w:szCs w:val="22"/>
                <w:lang w:eastAsia="en-US"/>
              </w:rPr>
            </w:pPr>
            <w:r>
              <w:rPr>
                <w:sz w:val="22"/>
                <w:szCs w:val="22"/>
                <w:lang w:eastAsia="en-US"/>
              </w:rPr>
              <w:t xml:space="preserve">540, 540E </w:t>
            </w:r>
            <w:proofErr w:type="spellStart"/>
            <w:r>
              <w:rPr>
                <w:sz w:val="22"/>
                <w:szCs w:val="22"/>
                <w:lang w:eastAsia="en-US"/>
              </w:rPr>
              <w:t>aps</w:t>
            </w:r>
            <w:proofErr w:type="spellEnd"/>
            <w:r>
              <w:rPr>
                <w:sz w:val="22"/>
                <w:szCs w:val="22"/>
                <w:lang w:eastAsia="en-US"/>
              </w:rPr>
              <w:t>/min.</w:t>
            </w:r>
          </w:p>
        </w:tc>
        <w:tc>
          <w:tcPr>
            <w:tcW w:w="3493" w:type="dxa"/>
            <w:vAlign w:val="center"/>
          </w:tcPr>
          <w:p w14:paraId="76EADC90"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B1C80F7" w14:textId="77777777" w:rsidR="00080501" w:rsidRDefault="007C0A89">
            <w:pPr>
              <w:jc w:val="center"/>
              <w:rPr>
                <w:rFonts w:eastAsia="Calibri"/>
                <w:sz w:val="22"/>
                <w:szCs w:val="22"/>
              </w:rPr>
            </w:pPr>
            <w:r>
              <w:rPr>
                <w:rFonts w:eastAsia="Calibri"/>
                <w:b/>
                <w:bCs/>
                <w:i/>
                <w:iCs/>
                <w:sz w:val="22"/>
                <w:szCs w:val="22"/>
              </w:rPr>
              <w:t xml:space="preserve">Galinis GTV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 xml:space="preserve">_____________ </w:t>
            </w:r>
            <w:r>
              <w:rPr>
                <w:rFonts w:eastAsia="Calibri"/>
                <w:i/>
                <w:iCs/>
                <w:sz w:val="22"/>
                <w:szCs w:val="22"/>
              </w:rPr>
              <w:t>greičių.</w:t>
            </w:r>
          </w:p>
          <w:p w14:paraId="7F8C58EC"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463C43BB"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p w14:paraId="10FF294A" w14:textId="77777777" w:rsidR="00080501" w:rsidRDefault="00080501">
            <w:pPr>
              <w:ind w:right="-1"/>
              <w:jc w:val="both"/>
              <w:rPr>
                <w:b/>
                <w:sz w:val="22"/>
                <w:szCs w:val="22"/>
                <w:lang w:eastAsia="en-US"/>
              </w:rPr>
            </w:pPr>
          </w:p>
        </w:tc>
      </w:tr>
      <w:tr w:rsidR="00080501" w14:paraId="297D98F9" w14:textId="77777777">
        <w:trPr>
          <w:trHeight w:val="314"/>
          <w:jc w:val="center"/>
        </w:trPr>
        <w:tc>
          <w:tcPr>
            <w:tcW w:w="14353" w:type="dxa"/>
            <w:gridSpan w:val="4"/>
            <w:tcBorders>
              <w:right w:val="single" w:sz="4" w:space="0" w:color="000000"/>
            </w:tcBorders>
            <w:vAlign w:val="center"/>
          </w:tcPr>
          <w:p w14:paraId="4BDE4804"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Hidraulinė ir pakabų sistemos</w:t>
            </w:r>
          </w:p>
        </w:tc>
      </w:tr>
      <w:tr w:rsidR="00080501" w14:paraId="79CCB346" w14:textId="77777777">
        <w:trPr>
          <w:jc w:val="center"/>
        </w:trPr>
        <w:tc>
          <w:tcPr>
            <w:tcW w:w="766" w:type="dxa"/>
            <w:vAlign w:val="center"/>
          </w:tcPr>
          <w:p w14:paraId="526241ED" w14:textId="77777777" w:rsidR="00080501" w:rsidRDefault="007C0A89">
            <w:pPr>
              <w:ind w:right="-1"/>
              <w:jc w:val="both"/>
              <w:rPr>
                <w:sz w:val="22"/>
                <w:szCs w:val="22"/>
                <w:lang w:eastAsia="en-US"/>
              </w:rPr>
            </w:pPr>
            <w:r>
              <w:rPr>
                <w:sz w:val="22"/>
                <w:szCs w:val="22"/>
                <w:lang w:eastAsia="en-US"/>
              </w:rPr>
              <w:t>7.1.</w:t>
            </w:r>
          </w:p>
        </w:tc>
        <w:tc>
          <w:tcPr>
            <w:tcW w:w="2355" w:type="dxa"/>
            <w:vAlign w:val="center"/>
          </w:tcPr>
          <w:p w14:paraId="1E880727" w14:textId="77777777" w:rsidR="00080501" w:rsidRDefault="007C0A89">
            <w:pPr>
              <w:ind w:right="-1"/>
              <w:jc w:val="both"/>
              <w:rPr>
                <w:sz w:val="22"/>
                <w:szCs w:val="22"/>
                <w:lang w:eastAsia="en-US"/>
              </w:rPr>
            </w:pPr>
            <w:r>
              <w:rPr>
                <w:sz w:val="22"/>
                <w:szCs w:val="22"/>
                <w:lang w:eastAsia="en-US"/>
              </w:rPr>
              <w:t>Hidraulinio siurblio/</w:t>
            </w:r>
            <w:proofErr w:type="spellStart"/>
            <w:r>
              <w:rPr>
                <w:sz w:val="22"/>
                <w:szCs w:val="22"/>
                <w:lang w:eastAsia="en-US"/>
              </w:rPr>
              <w:t>ių</w:t>
            </w:r>
            <w:proofErr w:type="spellEnd"/>
            <w:r>
              <w:rPr>
                <w:sz w:val="22"/>
                <w:szCs w:val="22"/>
                <w:lang w:eastAsia="en-US"/>
              </w:rPr>
              <w:t xml:space="preserve"> maksimalus debitas</w:t>
            </w:r>
          </w:p>
        </w:tc>
        <w:tc>
          <w:tcPr>
            <w:tcW w:w="7739" w:type="dxa"/>
            <w:tcMar>
              <w:left w:w="0" w:type="dxa"/>
              <w:right w:w="0" w:type="dxa"/>
            </w:tcMar>
            <w:vAlign w:val="center"/>
          </w:tcPr>
          <w:p w14:paraId="638725C7" w14:textId="34CBC4B7" w:rsidR="00080501" w:rsidRDefault="007C0A89">
            <w:pPr>
              <w:ind w:right="-1"/>
              <w:jc w:val="both"/>
              <w:rPr>
                <w:sz w:val="22"/>
                <w:szCs w:val="22"/>
                <w:lang w:eastAsia="en-US"/>
              </w:rPr>
            </w:pPr>
            <w:r>
              <w:rPr>
                <w:sz w:val="22"/>
                <w:szCs w:val="22"/>
                <w:lang w:eastAsia="en-US"/>
              </w:rPr>
              <w:t>Bendras hidraulinės sistemos siurblio/</w:t>
            </w:r>
            <w:proofErr w:type="spellStart"/>
            <w:r>
              <w:rPr>
                <w:sz w:val="22"/>
                <w:szCs w:val="22"/>
                <w:lang w:eastAsia="en-US"/>
              </w:rPr>
              <w:t>ių</w:t>
            </w:r>
            <w:proofErr w:type="spellEnd"/>
            <w:r>
              <w:rPr>
                <w:sz w:val="22"/>
                <w:szCs w:val="22"/>
                <w:lang w:eastAsia="en-US"/>
              </w:rPr>
              <w:t xml:space="preserve"> našumas ne mažiau   72 l/min.</w:t>
            </w:r>
          </w:p>
          <w:p w14:paraId="52C12F7D" w14:textId="4E6A07B4" w:rsidR="00080501" w:rsidRDefault="007C0A89">
            <w:pPr>
              <w:ind w:right="-1"/>
              <w:jc w:val="both"/>
              <w:rPr>
                <w:sz w:val="22"/>
                <w:szCs w:val="22"/>
                <w:lang w:eastAsia="en-US"/>
              </w:rPr>
            </w:pPr>
            <w:r>
              <w:rPr>
                <w:sz w:val="22"/>
                <w:szCs w:val="22"/>
                <w:lang w:eastAsia="en-US"/>
              </w:rPr>
              <w:t>Darbinės įrangos siurblio našumas ne mažiau 41 l/min.</w:t>
            </w:r>
          </w:p>
          <w:p w14:paraId="5847B356" w14:textId="77777777" w:rsidR="00080501" w:rsidRDefault="00080501">
            <w:pPr>
              <w:ind w:right="-1"/>
              <w:jc w:val="both"/>
              <w:rPr>
                <w:sz w:val="22"/>
                <w:szCs w:val="22"/>
                <w:lang w:val="pt-PT" w:eastAsia="en-US"/>
              </w:rPr>
            </w:pPr>
          </w:p>
        </w:tc>
        <w:tc>
          <w:tcPr>
            <w:tcW w:w="3493" w:type="dxa"/>
            <w:tcBorders>
              <w:top w:val="single" w:sz="4" w:space="0" w:color="000000"/>
              <w:left w:val="single" w:sz="4" w:space="0" w:color="auto"/>
              <w:bottom w:val="single" w:sz="4" w:space="0" w:color="000000"/>
              <w:right w:val="single" w:sz="4" w:space="0" w:color="000000"/>
            </w:tcBorders>
            <w:vAlign w:val="center"/>
          </w:tcPr>
          <w:p w14:paraId="51B7DDC8"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5C41EF2" w14:textId="77777777" w:rsidR="00080501" w:rsidRDefault="007C0A89">
            <w:pPr>
              <w:jc w:val="center"/>
              <w:rPr>
                <w:rFonts w:eastAsia="Calibri"/>
                <w:i/>
                <w:iCs/>
                <w:sz w:val="22"/>
                <w:szCs w:val="22"/>
              </w:rPr>
            </w:pPr>
            <w:r>
              <w:rPr>
                <w:rFonts w:eastAsia="Calibri"/>
                <w:b/>
                <w:bCs/>
                <w:i/>
                <w:iCs/>
                <w:sz w:val="22"/>
                <w:szCs w:val="22"/>
              </w:rPr>
              <w:t xml:space="preserve">Siurblių našumas: </w:t>
            </w:r>
            <w:r>
              <w:rPr>
                <w:rFonts w:eastAsia="Calibri"/>
                <w:i/>
                <w:iCs/>
                <w:sz w:val="22"/>
                <w:szCs w:val="22"/>
                <w:highlight w:val="lightGray"/>
              </w:rPr>
              <w:t>(įrašyti parametrą)</w:t>
            </w:r>
          </w:p>
          <w:p w14:paraId="1FE3E2DD" w14:textId="6CE09035" w:rsidR="00080501" w:rsidRDefault="007C0A89">
            <w:pPr>
              <w:jc w:val="center"/>
              <w:rPr>
                <w:rFonts w:eastAsia="Calibri"/>
                <w:i/>
                <w:iCs/>
                <w:sz w:val="22"/>
                <w:szCs w:val="22"/>
              </w:rPr>
            </w:pPr>
            <w:r>
              <w:rPr>
                <w:rFonts w:eastAsia="Calibri"/>
                <w:i/>
                <w:iCs/>
                <w:sz w:val="22"/>
                <w:szCs w:val="22"/>
              </w:rPr>
              <w:t>bendras</w:t>
            </w:r>
            <w:r>
              <w:rPr>
                <w:rFonts w:eastAsia="Calibri"/>
                <w:i/>
                <w:iCs/>
                <w:sz w:val="22"/>
                <w:szCs w:val="22"/>
                <w:highlight w:val="lightGray"/>
              </w:rPr>
              <w:t xml:space="preserve">_____ </w:t>
            </w:r>
            <w:r>
              <w:rPr>
                <w:rFonts w:eastAsia="Calibri"/>
                <w:i/>
                <w:iCs/>
                <w:sz w:val="22"/>
                <w:szCs w:val="22"/>
              </w:rPr>
              <w:t xml:space="preserve"> l/min.</w:t>
            </w:r>
          </w:p>
          <w:p w14:paraId="0482ED90" w14:textId="60787C2E" w:rsidR="00080501" w:rsidRDefault="007C0A89">
            <w:pPr>
              <w:jc w:val="center"/>
              <w:rPr>
                <w:rFonts w:eastAsia="Calibri"/>
                <w:i/>
                <w:iCs/>
                <w:sz w:val="22"/>
                <w:szCs w:val="22"/>
              </w:rPr>
            </w:pPr>
            <w:r>
              <w:rPr>
                <w:rFonts w:eastAsia="Calibri"/>
                <w:i/>
                <w:iCs/>
                <w:sz w:val="22"/>
                <w:szCs w:val="22"/>
              </w:rPr>
              <w:t xml:space="preserve">darbinei įrangai skirto siurblio </w:t>
            </w:r>
            <w:r>
              <w:rPr>
                <w:rFonts w:eastAsia="Calibri"/>
                <w:i/>
                <w:iCs/>
                <w:sz w:val="22"/>
                <w:szCs w:val="22"/>
                <w:highlight w:val="lightGray"/>
              </w:rPr>
              <w:t xml:space="preserve">_____ </w:t>
            </w:r>
            <w:r>
              <w:rPr>
                <w:rFonts w:eastAsia="Calibri"/>
                <w:i/>
                <w:iCs/>
                <w:sz w:val="22"/>
                <w:szCs w:val="22"/>
              </w:rPr>
              <w:t xml:space="preserve"> l/min.</w:t>
            </w:r>
          </w:p>
          <w:p w14:paraId="2DE06669"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14C58D5C" w14:textId="77777777" w:rsidR="00080501" w:rsidRDefault="007C0A89">
            <w:pPr>
              <w:suppressAutoHyphens/>
              <w:rPr>
                <w:rFonts w:eastAsia="Calibri"/>
                <w:i/>
                <w:iCs/>
                <w:sz w:val="22"/>
                <w:szCs w:val="22"/>
              </w:rPr>
            </w:pPr>
            <w:r>
              <w:rPr>
                <w:rFonts w:eastAsia="Calibri"/>
                <w:sz w:val="22"/>
                <w:szCs w:val="22"/>
              </w:rPr>
              <w:lastRenderedPageBreak/>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0A786E45" w14:textId="77777777">
        <w:trPr>
          <w:jc w:val="center"/>
        </w:trPr>
        <w:tc>
          <w:tcPr>
            <w:tcW w:w="766" w:type="dxa"/>
            <w:vAlign w:val="center"/>
          </w:tcPr>
          <w:p w14:paraId="3D066EC1" w14:textId="77777777" w:rsidR="00080501" w:rsidRDefault="007C0A89">
            <w:pPr>
              <w:ind w:right="-1"/>
              <w:jc w:val="both"/>
              <w:rPr>
                <w:sz w:val="22"/>
                <w:szCs w:val="22"/>
                <w:lang w:eastAsia="en-US"/>
              </w:rPr>
            </w:pPr>
            <w:r>
              <w:rPr>
                <w:sz w:val="22"/>
                <w:szCs w:val="22"/>
                <w:lang w:eastAsia="en-US"/>
              </w:rPr>
              <w:lastRenderedPageBreak/>
              <w:t>7.2.</w:t>
            </w:r>
          </w:p>
        </w:tc>
        <w:tc>
          <w:tcPr>
            <w:tcW w:w="2355" w:type="dxa"/>
            <w:vAlign w:val="center"/>
          </w:tcPr>
          <w:p w14:paraId="3AD3B25D" w14:textId="77777777" w:rsidR="00080501" w:rsidRDefault="007C0A89">
            <w:pPr>
              <w:ind w:right="-1"/>
              <w:jc w:val="both"/>
              <w:rPr>
                <w:sz w:val="22"/>
                <w:szCs w:val="22"/>
                <w:lang w:eastAsia="en-US"/>
              </w:rPr>
            </w:pPr>
            <w:r>
              <w:rPr>
                <w:rFonts w:eastAsia="Calibri"/>
                <w:sz w:val="22"/>
                <w:szCs w:val="22"/>
                <w:lang w:eastAsia="en-US"/>
              </w:rPr>
              <w:t xml:space="preserve"> </w:t>
            </w:r>
            <w:r>
              <w:rPr>
                <w:rFonts w:eastAsia="Calibri"/>
                <w:sz w:val="22"/>
                <w:szCs w:val="22"/>
                <w:lang w:eastAsia="zh-CN"/>
              </w:rPr>
              <w:t xml:space="preserve">Išvadų kiekis </w:t>
            </w:r>
          </w:p>
        </w:tc>
        <w:tc>
          <w:tcPr>
            <w:tcW w:w="7739" w:type="dxa"/>
            <w:tcMar>
              <w:left w:w="0" w:type="dxa"/>
              <w:right w:w="0" w:type="dxa"/>
            </w:tcMar>
            <w:vAlign w:val="center"/>
          </w:tcPr>
          <w:p w14:paraId="666E61DD" w14:textId="77777777" w:rsidR="00080501" w:rsidRDefault="007C0A89">
            <w:pPr>
              <w:autoSpaceDE w:val="0"/>
              <w:autoSpaceDN w:val="0"/>
              <w:adjustRightInd w:val="0"/>
              <w:ind w:right="197"/>
              <w:jc w:val="both"/>
              <w:rPr>
                <w:color w:val="000000"/>
                <w:sz w:val="22"/>
                <w:szCs w:val="22"/>
              </w:rPr>
            </w:pPr>
            <w:r>
              <w:rPr>
                <w:sz w:val="22"/>
                <w:szCs w:val="22"/>
                <w:lang w:eastAsia="en-US"/>
              </w:rPr>
              <w:t xml:space="preserve"> </w:t>
            </w:r>
            <w:r>
              <w:rPr>
                <w:color w:val="000000"/>
                <w:sz w:val="22"/>
                <w:szCs w:val="22"/>
              </w:rPr>
              <w:t>Ne mažiau kaip trys hidraulinių išėjimų poros traktoriaus gale, su greito jungimo jungtimis.</w:t>
            </w:r>
          </w:p>
          <w:p w14:paraId="33AD5173" w14:textId="77777777" w:rsidR="00080501" w:rsidRDefault="007C0A89">
            <w:pPr>
              <w:autoSpaceDE w:val="0"/>
              <w:autoSpaceDN w:val="0"/>
              <w:adjustRightInd w:val="0"/>
              <w:ind w:right="197"/>
              <w:jc w:val="both"/>
              <w:rPr>
                <w:color w:val="000000"/>
                <w:sz w:val="22"/>
                <w:szCs w:val="22"/>
              </w:rPr>
            </w:pPr>
            <w:r>
              <w:rPr>
                <w:color w:val="000000"/>
                <w:sz w:val="22"/>
                <w:szCs w:val="22"/>
              </w:rPr>
              <w:t xml:space="preserve"> Ne mažiau kaip </w:t>
            </w:r>
            <w:r>
              <w:rPr>
                <w:sz w:val="22"/>
                <w:szCs w:val="22"/>
              </w:rPr>
              <w:t>dvi</w:t>
            </w:r>
            <w:r>
              <w:rPr>
                <w:color w:val="000000"/>
                <w:sz w:val="22"/>
                <w:szCs w:val="22"/>
              </w:rPr>
              <w:t xml:space="preserve"> hidraulinių išėjimų poros traktoriaus priekyje, su greito jungimo jungtimis.</w:t>
            </w:r>
          </w:p>
          <w:p w14:paraId="1B1A6D6A" w14:textId="77777777" w:rsidR="00080501" w:rsidRDefault="007C0A89">
            <w:pPr>
              <w:ind w:right="-1"/>
              <w:jc w:val="both"/>
              <w:rPr>
                <w:sz w:val="22"/>
                <w:szCs w:val="22"/>
                <w:lang w:eastAsia="en-US"/>
              </w:rPr>
            </w:pPr>
            <w:r>
              <w:rPr>
                <w:sz w:val="22"/>
                <w:szCs w:val="22"/>
              </w:rPr>
              <w:t>Ne mažiau kaip po viena iš porų priekyje ir gale, sujungtų su hidraulinio skirstytuvo sekcija, leidžiančia pakabinamai įrangai kopijuoti paviršių (pakabinamo įrenginio „plaukiojanti“ padėtis)</w:t>
            </w:r>
          </w:p>
        </w:tc>
        <w:tc>
          <w:tcPr>
            <w:tcW w:w="3493" w:type="dxa"/>
            <w:vAlign w:val="center"/>
          </w:tcPr>
          <w:p w14:paraId="5FE43DAB"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21EB1DF" w14:textId="77777777" w:rsidR="00080501" w:rsidRDefault="007C0A89">
            <w:pPr>
              <w:jc w:val="center"/>
              <w:rPr>
                <w:rFonts w:eastAsia="Calibri"/>
                <w:i/>
                <w:iCs/>
                <w:sz w:val="22"/>
                <w:szCs w:val="22"/>
                <w:highlight w:val="lightGray"/>
              </w:rPr>
            </w:pPr>
            <w:r>
              <w:rPr>
                <w:rFonts w:eastAsia="Calibri"/>
                <w:b/>
                <w:bCs/>
                <w:i/>
                <w:iCs/>
                <w:sz w:val="22"/>
                <w:szCs w:val="22"/>
              </w:rPr>
              <w:t xml:space="preserve">Hidraulinių išėjimų poros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_</w:t>
            </w:r>
          </w:p>
          <w:p w14:paraId="7E9A8F4D" w14:textId="77777777" w:rsidR="00080501" w:rsidRDefault="007C0A89">
            <w:pPr>
              <w:jc w:val="center"/>
              <w:rPr>
                <w:rFonts w:eastAsia="Calibri"/>
                <w:i/>
                <w:iCs/>
                <w:sz w:val="22"/>
                <w:szCs w:val="22"/>
              </w:rPr>
            </w:pPr>
            <w:r>
              <w:rPr>
                <w:rFonts w:eastAsia="Calibri"/>
                <w:i/>
                <w:iCs/>
                <w:sz w:val="22"/>
                <w:szCs w:val="22"/>
                <w:highlight w:val="lightGray"/>
              </w:rPr>
              <w:t xml:space="preserve">__________ </w:t>
            </w:r>
            <w:r>
              <w:rPr>
                <w:rFonts w:eastAsia="Calibri"/>
                <w:i/>
                <w:iCs/>
                <w:sz w:val="22"/>
                <w:szCs w:val="22"/>
              </w:rPr>
              <w:t xml:space="preserve"> gale ir </w:t>
            </w:r>
            <w:r>
              <w:rPr>
                <w:rFonts w:eastAsia="Calibri"/>
                <w:i/>
                <w:iCs/>
                <w:sz w:val="22"/>
                <w:szCs w:val="22"/>
                <w:highlight w:val="lightGray"/>
              </w:rPr>
              <w:t xml:space="preserve">_______ </w:t>
            </w:r>
            <w:r>
              <w:rPr>
                <w:rFonts w:eastAsia="Calibri"/>
                <w:i/>
                <w:iCs/>
                <w:sz w:val="22"/>
                <w:szCs w:val="22"/>
              </w:rPr>
              <w:t>priekyje.</w:t>
            </w:r>
          </w:p>
        </w:tc>
      </w:tr>
      <w:tr w:rsidR="00080501" w14:paraId="56C6C945" w14:textId="77777777">
        <w:trPr>
          <w:jc w:val="center"/>
        </w:trPr>
        <w:tc>
          <w:tcPr>
            <w:tcW w:w="766" w:type="dxa"/>
            <w:vAlign w:val="center"/>
          </w:tcPr>
          <w:p w14:paraId="492AF2C1" w14:textId="77777777" w:rsidR="00080501" w:rsidRDefault="007C0A89">
            <w:pPr>
              <w:ind w:right="-1"/>
              <w:jc w:val="both"/>
              <w:rPr>
                <w:sz w:val="22"/>
                <w:szCs w:val="22"/>
                <w:lang w:eastAsia="en-US"/>
              </w:rPr>
            </w:pPr>
            <w:r>
              <w:rPr>
                <w:sz w:val="22"/>
                <w:szCs w:val="22"/>
                <w:lang w:eastAsia="en-US"/>
              </w:rPr>
              <w:t>7.3.</w:t>
            </w:r>
          </w:p>
        </w:tc>
        <w:tc>
          <w:tcPr>
            <w:tcW w:w="2355" w:type="dxa"/>
            <w:vAlign w:val="center"/>
          </w:tcPr>
          <w:p w14:paraId="0FAFBDF8" w14:textId="77777777" w:rsidR="00080501" w:rsidRDefault="007C0A89">
            <w:pPr>
              <w:ind w:right="-1"/>
              <w:jc w:val="both"/>
              <w:rPr>
                <w:sz w:val="22"/>
                <w:szCs w:val="22"/>
                <w:lang w:eastAsia="en-US"/>
              </w:rPr>
            </w:pPr>
            <w:r>
              <w:rPr>
                <w:sz w:val="22"/>
                <w:szCs w:val="22"/>
                <w:lang w:eastAsia="en-US"/>
              </w:rPr>
              <w:t>Priekinė pakaba</w:t>
            </w:r>
          </w:p>
        </w:tc>
        <w:tc>
          <w:tcPr>
            <w:tcW w:w="7739" w:type="dxa"/>
            <w:tcMar>
              <w:left w:w="0" w:type="dxa"/>
              <w:right w:w="0" w:type="dxa"/>
            </w:tcMar>
            <w:vAlign w:val="center"/>
          </w:tcPr>
          <w:p w14:paraId="64177D20" w14:textId="77777777" w:rsidR="00080501" w:rsidRDefault="007C0A89">
            <w:pPr>
              <w:ind w:right="-1"/>
              <w:jc w:val="both"/>
              <w:rPr>
                <w:sz w:val="22"/>
                <w:szCs w:val="22"/>
                <w:lang w:eastAsia="en-US"/>
              </w:rPr>
            </w:pPr>
            <w:r>
              <w:rPr>
                <w:sz w:val="22"/>
                <w:szCs w:val="22"/>
                <w:lang w:eastAsia="en-US"/>
              </w:rPr>
              <w:t xml:space="preserve">Priekinė trijų taškų pakaba ne mažiau kaip 13 </w:t>
            </w:r>
            <w:proofErr w:type="spellStart"/>
            <w:r>
              <w:rPr>
                <w:sz w:val="22"/>
                <w:szCs w:val="22"/>
                <w:lang w:eastAsia="en-US"/>
              </w:rPr>
              <w:t>kN</w:t>
            </w:r>
            <w:proofErr w:type="spellEnd"/>
            <w:r>
              <w:rPr>
                <w:sz w:val="22"/>
                <w:szCs w:val="22"/>
                <w:lang w:eastAsia="en-US"/>
              </w:rPr>
              <w:t xml:space="preserve"> kėlimo galios (ties įrangos pakabinimo taškais).</w:t>
            </w:r>
          </w:p>
          <w:p w14:paraId="74283101" w14:textId="77777777" w:rsidR="00080501" w:rsidRDefault="00080501">
            <w:pPr>
              <w:ind w:right="-1"/>
              <w:jc w:val="both"/>
              <w:rPr>
                <w:sz w:val="22"/>
                <w:szCs w:val="22"/>
                <w:lang w:eastAsia="en-US"/>
              </w:rPr>
            </w:pPr>
          </w:p>
        </w:tc>
        <w:tc>
          <w:tcPr>
            <w:tcW w:w="3493" w:type="dxa"/>
            <w:vAlign w:val="center"/>
          </w:tcPr>
          <w:p w14:paraId="44ECE148"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E8B72FA" w14:textId="77777777" w:rsidR="00080501" w:rsidRDefault="007C0A89">
            <w:pPr>
              <w:jc w:val="center"/>
              <w:rPr>
                <w:rFonts w:eastAsia="Calibri"/>
                <w:i/>
                <w:iCs/>
                <w:sz w:val="22"/>
                <w:szCs w:val="22"/>
              </w:rPr>
            </w:pPr>
            <w:r>
              <w:rPr>
                <w:rFonts w:eastAsia="Calibri"/>
                <w:b/>
                <w:bCs/>
                <w:i/>
                <w:iCs/>
                <w:sz w:val="22"/>
                <w:szCs w:val="22"/>
              </w:rPr>
              <w:t xml:space="preserve">Priekinė trijų taškų pakabos kėlimo galia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_____________</w:t>
            </w:r>
            <w:proofErr w:type="spellStart"/>
            <w:r>
              <w:rPr>
                <w:rFonts w:eastAsia="Calibri"/>
                <w:i/>
                <w:iCs/>
                <w:sz w:val="22"/>
                <w:szCs w:val="22"/>
              </w:rPr>
              <w:t>kN.</w:t>
            </w:r>
            <w:proofErr w:type="spellEnd"/>
          </w:p>
        </w:tc>
      </w:tr>
      <w:tr w:rsidR="00080501" w14:paraId="037FF0F3" w14:textId="77777777">
        <w:trPr>
          <w:jc w:val="center"/>
        </w:trPr>
        <w:tc>
          <w:tcPr>
            <w:tcW w:w="766" w:type="dxa"/>
            <w:vAlign w:val="center"/>
          </w:tcPr>
          <w:p w14:paraId="23243DDA" w14:textId="77777777" w:rsidR="00080501" w:rsidRDefault="007C0A89">
            <w:pPr>
              <w:ind w:right="-1"/>
              <w:jc w:val="both"/>
              <w:rPr>
                <w:sz w:val="22"/>
                <w:szCs w:val="22"/>
                <w:lang w:eastAsia="en-US"/>
              </w:rPr>
            </w:pPr>
            <w:r>
              <w:rPr>
                <w:sz w:val="22"/>
                <w:szCs w:val="22"/>
                <w:lang w:eastAsia="en-US"/>
              </w:rPr>
              <w:t>7.3.1</w:t>
            </w:r>
          </w:p>
        </w:tc>
        <w:tc>
          <w:tcPr>
            <w:tcW w:w="2355" w:type="dxa"/>
            <w:vAlign w:val="center"/>
          </w:tcPr>
          <w:p w14:paraId="4065893F" w14:textId="77777777" w:rsidR="00080501" w:rsidRDefault="007C0A89">
            <w:pPr>
              <w:ind w:right="-1"/>
              <w:jc w:val="both"/>
              <w:rPr>
                <w:sz w:val="22"/>
                <w:szCs w:val="22"/>
                <w:lang w:eastAsia="en-US"/>
              </w:rPr>
            </w:pPr>
            <w:r>
              <w:rPr>
                <w:sz w:val="22"/>
                <w:szCs w:val="22"/>
                <w:lang w:eastAsia="en-US"/>
              </w:rPr>
              <w:t>Pakabos elementų kategorija</w:t>
            </w:r>
          </w:p>
        </w:tc>
        <w:tc>
          <w:tcPr>
            <w:tcW w:w="7739" w:type="dxa"/>
            <w:tcMar>
              <w:left w:w="0" w:type="dxa"/>
              <w:right w:w="0" w:type="dxa"/>
            </w:tcMar>
            <w:vAlign w:val="center"/>
          </w:tcPr>
          <w:p w14:paraId="124F0072" w14:textId="77777777" w:rsidR="00080501" w:rsidRDefault="007C0A89">
            <w:pPr>
              <w:ind w:right="-1"/>
              <w:jc w:val="both"/>
              <w:rPr>
                <w:sz w:val="22"/>
                <w:szCs w:val="22"/>
                <w:lang w:eastAsia="en-US"/>
              </w:rPr>
            </w:pPr>
            <w:r>
              <w:rPr>
                <w:sz w:val="22"/>
                <w:szCs w:val="22"/>
                <w:lang w:eastAsia="en-US"/>
              </w:rPr>
              <w:t xml:space="preserve">   II kategorija</w:t>
            </w:r>
          </w:p>
        </w:tc>
        <w:tc>
          <w:tcPr>
            <w:tcW w:w="3493" w:type="dxa"/>
            <w:vAlign w:val="center"/>
          </w:tcPr>
          <w:p w14:paraId="7BD0BE9F"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22DD639" w14:textId="77777777" w:rsidR="00080501" w:rsidRDefault="00080501">
            <w:pPr>
              <w:jc w:val="center"/>
              <w:rPr>
                <w:rFonts w:eastAsia="Calibri"/>
                <w:b/>
                <w:bCs/>
                <w:sz w:val="22"/>
                <w:szCs w:val="22"/>
                <w:highlight w:val="lightGray"/>
              </w:rPr>
            </w:pPr>
          </w:p>
        </w:tc>
      </w:tr>
      <w:tr w:rsidR="00080501" w14:paraId="45930BCC" w14:textId="77777777">
        <w:trPr>
          <w:jc w:val="center"/>
        </w:trPr>
        <w:tc>
          <w:tcPr>
            <w:tcW w:w="766" w:type="dxa"/>
            <w:vAlign w:val="center"/>
          </w:tcPr>
          <w:p w14:paraId="5E4B3C25" w14:textId="77777777" w:rsidR="00080501" w:rsidRDefault="007C0A89">
            <w:pPr>
              <w:ind w:right="-1"/>
              <w:jc w:val="both"/>
              <w:rPr>
                <w:sz w:val="22"/>
                <w:szCs w:val="22"/>
                <w:lang w:eastAsia="en-US"/>
              </w:rPr>
            </w:pPr>
            <w:r>
              <w:rPr>
                <w:sz w:val="22"/>
                <w:szCs w:val="22"/>
                <w:lang w:eastAsia="en-US"/>
              </w:rPr>
              <w:t>7.4.</w:t>
            </w:r>
          </w:p>
        </w:tc>
        <w:tc>
          <w:tcPr>
            <w:tcW w:w="2355" w:type="dxa"/>
            <w:vAlign w:val="center"/>
          </w:tcPr>
          <w:p w14:paraId="074F352E" w14:textId="77777777" w:rsidR="00080501" w:rsidRDefault="007C0A89">
            <w:pPr>
              <w:ind w:right="-1"/>
              <w:jc w:val="both"/>
              <w:rPr>
                <w:sz w:val="22"/>
                <w:szCs w:val="22"/>
                <w:lang w:eastAsia="en-US"/>
              </w:rPr>
            </w:pPr>
            <w:r>
              <w:rPr>
                <w:sz w:val="22"/>
                <w:szCs w:val="22"/>
                <w:lang w:eastAsia="en-US"/>
              </w:rPr>
              <w:t>Galinė pakaba</w:t>
            </w:r>
          </w:p>
        </w:tc>
        <w:tc>
          <w:tcPr>
            <w:tcW w:w="7739" w:type="dxa"/>
            <w:tcMar>
              <w:left w:w="0" w:type="dxa"/>
              <w:right w:w="0" w:type="dxa"/>
            </w:tcMar>
            <w:vAlign w:val="center"/>
          </w:tcPr>
          <w:p w14:paraId="04B7E21B" w14:textId="77777777" w:rsidR="00080501" w:rsidRDefault="007C0A89">
            <w:pPr>
              <w:ind w:right="-1"/>
              <w:jc w:val="both"/>
              <w:rPr>
                <w:sz w:val="22"/>
                <w:szCs w:val="22"/>
                <w:lang w:eastAsia="en-US"/>
              </w:rPr>
            </w:pPr>
            <w:r>
              <w:rPr>
                <w:sz w:val="22"/>
                <w:szCs w:val="22"/>
                <w:lang w:eastAsia="en-US"/>
              </w:rPr>
              <w:t xml:space="preserve"> Galinė trijų taškų pakaba, ne mažiau kaip 20 </w:t>
            </w:r>
            <w:proofErr w:type="spellStart"/>
            <w:r>
              <w:rPr>
                <w:sz w:val="22"/>
                <w:szCs w:val="22"/>
                <w:lang w:eastAsia="en-US"/>
              </w:rPr>
              <w:t>kN</w:t>
            </w:r>
            <w:proofErr w:type="spellEnd"/>
            <w:r>
              <w:rPr>
                <w:sz w:val="22"/>
                <w:szCs w:val="22"/>
                <w:lang w:eastAsia="en-US"/>
              </w:rPr>
              <w:t xml:space="preserve"> kėlimo galios (ties įrangos pakabinimo taškais).</w:t>
            </w:r>
          </w:p>
          <w:p w14:paraId="1D69E8B9" w14:textId="77777777" w:rsidR="00080501" w:rsidRDefault="00080501">
            <w:pPr>
              <w:ind w:right="-1"/>
              <w:jc w:val="both"/>
              <w:rPr>
                <w:sz w:val="22"/>
                <w:szCs w:val="22"/>
                <w:lang w:eastAsia="en-US"/>
              </w:rPr>
            </w:pPr>
          </w:p>
        </w:tc>
        <w:tc>
          <w:tcPr>
            <w:tcW w:w="3493" w:type="dxa"/>
            <w:vAlign w:val="center"/>
          </w:tcPr>
          <w:p w14:paraId="0311BC8E"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5A7B41AA" w14:textId="77777777" w:rsidR="00080501" w:rsidRDefault="007C0A89">
            <w:pPr>
              <w:jc w:val="center"/>
              <w:rPr>
                <w:rFonts w:eastAsia="Calibri"/>
                <w:i/>
                <w:iCs/>
                <w:sz w:val="22"/>
                <w:szCs w:val="22"/>
              </w:rPr>
            </w:pPr>
            <w:r>
              <w:rPr>
                <w:rFonts w:eastAsia="Calibri"/>
                <w:b/>
                <w:bCs/>
                <w:i/>
                <w:iCs/>
                <w:sz w:val="22"/>
                <w:szCs w:val="22"/>
              </w:rPr>
              <w:t xml:space="preserve">Galinė trijų taškų pakabos kėlimo galia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_____________</w:t>
            </w:r>
            <w:proofErr w:type="spellStart"/>
            <w:r>
              <w:rPr>
                <w:rFonts w:eastAsia="Calibri"/>
                <w:i/>
                <w:iCs/>
                <w:sz w:val="22"/>
                <w:szCs w:val="22"/>
              </w:rPr>
              <w:t>kN.</w:t>
            </w:r>
            <w:proofErr w:type="spellEnd"/>
          </w:p>
        </w:tc>
      </w:tr>
      <w:tr w:rsidR="00080501" w14:paraId="1F348B89" w14:textId="77777777">
        <w:trPr>
          <w:jc w:val="center"/>
        </w:trPr>
        <w:tc>
          <w:tcPr>
            <w:tcW w:w="766" w:type="dxa"/>
            <w:vAlign w:val="center"/>
          </w:tcPr>
          <w:p w14:paraId="35387750" w14:textId="77777777" w:rsidR="00080501" w:rsidRDefault="007C0A89">
            <w:pPr>
              <w:ind w:right="-1"/>
              <w:jc w:val="both"/>
              <w:rPr>
                <w:sz w:val="22"/>
                <w:szCs w:val="22"/>
                <w:lang w:eastAsia="en-US"/>
              </w:rPr>
            </w:pPr>
            <w:r>
              <w:rPr>
                <w:sz w:val="22"/>
                <w:szCs w:val="22"/>
                <w:lang w:eastAsia="en-US"/>
              </w:rPr>
              <w:t>7.4.1</w:t>
            </w:r>
          </w:p>
        </w:tc>
        <w:tc>
          <w:tcPr>
            <w:tcW w:w="2355" w:type="dxa"/>
            <w:vAlign w:val="center"/>
          </w:tcPr>
          <w:p w14:paraId="5246089C" w14:textId="77777777" w:rsidR="00080501" w:rsidRDefault="007C0A89">
            <w:pPr>
              <w:ind w:right="-1"/>
              <w:jc w:val="both"/>
              <w:rPr>
                <w:sz w:val="22"/>
                <w:szCs w:val="22"/>
                <w:lang w:eastAsia="en-US"/>
              </w:rPr>
            </w:pPr>
            <w:r>
              <w:rPr>
                <w:sz w:val="22"/>
                <w:szCs w:val="22"/>
                <w:lang w:eastAsia="en-US"/>
              </w:rPr>
              <w:t>Pakabos elementų kategorija</w:t>
            </w:r>
          </w:p>
        </w:tc>
        <w:tc>
          <w:tcPr>
            <w:tcW w:w="7739" w:type="dxa"/>
            <w:tcMar>
              <w:left w:w="0" w:type="dxa"/>
              <w:right w:w="0" w:type="dxa"/>
            </w:tcMar>
            <w:vAlign w:val="center"/>
          </w:tcPr>
          <w:p w14:paraId="63C52CA0" w14:textId="77777777" w:rsidR="00080501" w:rsidRDefault="007C0A89">
            <w:pPr>
              <w:ind w:right="-1"/>
              <w:jc w:val="both"/>
              <w:rPr>
                <w:sz w:val="22"/>
                <w:szCs w:val="22"/>
                <w:lang w:eastAsia="en-US"/>
              </w:rPr>
            </w:pPr>
            <w:r>
              <w:rPr>
                <w:sz w:val="22"/>
                <w:szCs w:val="22"/>
                <w:lang w:eastAsia="en-US"/>
              </w:rPr>
              <w:t xml:space="preserve">   II kategorija</w:t>
            </w:r>
          </w:p>
        </w:tc>
        <w:tc>
          <w:tcPr>
            <w:tcW w:w="3493" w:type="dxa"/>
            <w:vAlign w:val="center"/>
          </w:tcPr>
          <w:p w14:paraId="1E4DDBCE"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BF633F8" w14:textId="77777777" w:rsidR="00080501" w:rsidRDefault="00080501">
            <w:pPr>
              <w:jc w:val="center"/>
              <w:rPr>
                <w:rFonts w:eastAsia="Calibri"/>
                <w:b/>
                <w:bCs/>
                <w:sz w:val="22"/>
                <w:szCs w:val="22"/>
                <w:highlight w:val="lightGray"/>
              </w:rPr>
            </w:pPr>
          </w:p>
        </w:tc>
      </w:tr>
      <w:tr w:rsidR="00080501" w14:paraId="37AC2F85" w14:textId="77777777">
        <w:trPr>
          <w:jc w:val="center"/>
        </w:trPr>
        <w:tc>
          <w:tcPr>
            <w:tcW w:w="766" w:type="dxa"/>
            <w:vAlign w:val="center"/>
          </w:tcPr>
          <w:p w14:paraId="3DD9C376" w14:textId="77777777" w:rsidR="00080501" w:rsidRDefault="007C0A89">
            <w:pPr>
              <w:ind w:right="-1"/>
              <w:jc w:val="both"/>
              <w:rPr>
                <w:sz w:val="22"/>
                <w:szCs w:val="22"/>
                <w:lang w:eastAsia="en-US"/>
              </w:rPr>
            </w:pPr>
            <w:r>
              <w:rPr>
                <w:sz w:val="22"/>
                <w:szCs w:val="22"/>
                <w:lang w:eastAsia="en-US"/>
              </w:rPr>
              <w:t>7.5.</w:t>
            </w:r>
          </w:p>
        </w:tc>
        <w:tc>
          <w:tcPr>
            <w:tcW w:w="2355" w:type="dxa"/>
            <w:vAlign w:val="center"/>
          </w:tcPr>
          <w:p w14:paraId="662C64A6" w14:textId="77777777" w:rsidR="00080501" w:rsidRDefault="007C0A89">
            <w:pPr>
              <w:ind w:right="-1"/>
              <w:jc w:val="both"/>
              <w:rPr>
                <w:sz w:val="22"/>
                <w:szCs w:val="22"/>
                <w:lang w:eastAsia="en-US"/>
              </w:rPr>
            </w:pPr>
            <w:r>
              <w:rPr>
                <w:sz w:val="22"/>
                <w:szCs w:val="22"/>
                <w:lang w:eastAsia="en-US"/>
              </w:rPr>
              <w:t>Pakabų valdymas</w:t>
            </w:r>
          </w:p>
        </w:tc>
        <w:tc>
          <w:tcPr>
            <w:tcW w:w="7739" w:type="dxa"/>
            <w:tcMar>
              <w:left w:w="0" w:type="dxa"/>
              <w:right w:w="0" w:type="dxa"/>
            </w:tcMar>
            <w:vAlign w:val="center"/>
          </w:tcPr>
          <w:p w14:paraId="501E2BE4" w14:textId="77777777" w:rsidR="00080501" w:rsidRDefault="007C0A89">
            <w:pPr>
              <w:ind w:right="-1"/>
              <w:jc w:val="both"/>
              <w:rPr>
                <w:sz w:val="22"/>
                <w:szCs w:val="22"/>
                <w:lang w:eastAsia="en-US"/>
              </w:rPr>
            </w:pPr>
            <w:r>
              <w:rPr>
                <w:sz w:val="22"/>
                <w:szCs w:val="22"/>
                <w:lang w:eastAsia="en-US"/>
              </w:rPr>
              <w:t xml:space="preserve">Priekinės ir galinės pakabų hidraulinis valdymas iš kabinos, vairasvirtėmis ir </w:t>
            </w:r>
            <w:proofErr w:type="spellStart"/>
            <w:r>
              <w:rPr>
                <w:sz w:val="22"/>
                <w:szCs w:val="22"/>
                <w:lang w:eastAsia="en-US"/>
              </w:rPr>
              <w:t>elektrohidrauliniais</w:t>
            </w:r>
            <w:proofErr w:type="spellEnd"/>
            <w:r>
              <w:rPr>
                <w:sz w:val="22"/>
                <w:szCs w:val="22"/>
                <w:lang w:eastAsia="en-US"/>
              </w:rPr>
              <w:t xml:space="preserve"> vožtuvais (jei reikalinga). </w:t>
            </w:r>
          </w:p>
        </w:tc>
        <w:tc>
          <w:tcPr>
            <w:tcW w:w="3493" w:type="dxa"/>
            <w:vAlign w:val="center"/>
          </w:tcPr>
          <w:p w14:paraId="30869FC6" w14:textId="77777777" w:rsidR="00080501" w:rsidRDefault="007C0A89">
            <w:pPr>
              <w:jc w:val="center"/>
              <w:rPr>
                <w:rFonts w:eastAsia="Calibri"/>
                <w:i/>
                <w:iCs/>
                <w:sz w:val="22"/>
                <w:szCs w:val="22"/>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1993EBEA" w14:textId="77777777">
        <w:trPr>
          <w:jc w:val="center"/>
        </w:trPr>
        <w:tc>
          <w:tcPr>
            <w:tcW w:w="766" w:type="dxa"/>
            <w:vAlign w:val="center"/>
          </w:tcPr>
          <w:p w14:paraId="63A7CAD2" w14:textId="77777777" w:rsidR="00080501" w:rsidRDefault="007C0A89">
            <w:pPr>
              <w:ind w:right="-1"/>
              <w:jc w:val="both"/>
              <w:rPr>
                <w:sz w:val="22"/>
                <w:szCs w:val="22"/>
                <w:lang w:eastAsia="en-US"/>
              </w:rPr>
            </w:pPr>
            <w:r>
              <w:rPr>
                <w:sz w:val="22"/>
                <w:szCs w:val="22"/>
                <w:lang w:eastAsia="en-US"/>
              </w:rPr>
              <w:t>7.6.</w:t>
            </w:r>
          </w:p>
        </w:tc>
        <w:tc>
          <w:tcPr>
            <w:tcW w:w="2355" w:type="dxa"/>
            <w:vAlign w:val="center"/>
          </w:tcPr>
          <w:p w14:paraId="371CBB66" w14:textId="77777777" w:rsidR="00080501" w:rsidRDefault="007C0A89">
            <w:pPr>
              <w:ind w:right="-1"/>
              <w:jc w:val="both"/>
              <w:rPr>
                <w:sz w:val="22"/>
                <w:szCs w:val="22"/>
                <w:lang w:eastAsia="en-US"/>
              </w:rPr>
            </w:pPr>
            <w:r>
              <w:rPr>
                <w:sz w:val="22"/>
                <w:szCs w:val="22"/>
                <w:lang w:eastAsia="en-US"/>
              </w:rPr>
              <w:t>Sukabinimo įtaisas</w:t>
            </w:r>
          </w:p>
        </w:tc>
        <w:tc>
          <w:tcPr>
            <w:tcW w:w="7739" w:type="dxa"/>
            <w:tcMar>
              <w:left w:w="0" w:type="dxa"/>
              <w:right w:w="0" w:type="dxa"/>
            </w:tcMar>
            <w:vAlign w:val="center"/>
          </w:tcPr>
          <w:p w14:paraId="644DFB1D" w14:textId="77777777" w:rsidR="00080501" w:rsidRDefault="007C0A89">
            <w:pPr>
              <w:ind w:right="-1"/>
              <w:jc w:val="both"/>
              <w:rPr>
                <w:sz w:val="22"/>
                <w:szCs w:val="22"/>
                <w:lang w:eastAsia="en-US"/>
              </w:rPr>
            </w:pPr>
            <w:r>
              <w:rPr>
                <w:sz w:val="22"/>
                <w:szCs w:val="22"/>
                <w:lang w:eastAsia="en-US"/>
              </w:rPr>
              <w:t xml:space="preserve">Įrengtas fiksuoto aukščio sukabinimo įtaisas </w:t>
            </w:r>
            <w:proofErr w:type="spellStart"/>
            <w:r>
              <w:rPr>
                <w:sz w:val="22"/>
                <w:szCs w:val="22"/>
                <w:lang w:eastAsia="en-US"/>
              </w:rPr>
              <w:t>vienašei</w:t>
            </w:r>
            <w:proofErr w:type="spellEnd"/>
            <w:r>
              <w:rPr>
                <w:sz w:val="22"/>
                <w:szCs w:val="22"/>
                <w:lang w:eastAsia="en-US"/>
              </w:rPr>
              <w:t xml:space="preserve">   arba dviašei priekabai ar kitai prikabinamai įrangai. </w:t>
            </w:r>
          </w:p>
        </w:tc>
        <w:tc>
          <w:tcPr>
            <w:tcW w:w="3493" w:type="dxa"/>
            <w:vAlign w:val="center"/>
          </w:tcPr>
          <w:p w14:paraId="1EA7772E" w14:textId="77777777" w:rsidR="00080501" w:rsidRDefault="007C0A89">
            <w:pPr>
              <w:jc w:val="center"/>
              <w:rPr>
                <w:i/>
                <w:iCs/>
                <w:sz w:val="22"/>
                <w:szCs w:val="22"/>
                <w:shd w:val="clear" w:color="auto" w:fill="FFFFFF"/>
                <w:lang w:eastAsia="en-US"/>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35644D7B" w14:textId="77777777">
        <w:trPr>
          <w:jc w:val="center"/>
        </w:trPr>
        <w:tc>
          <w:tcPr>
            <w:tcW w:w="14353" w:type="dxa"/>
            <w:gridSpan w:val="4"/>
            <w:vAlign w:val="center"/>
          </w:tcPr>
          <w:p w14:paraId="5ACE3F6E" w14:textId="77777777" w:rsidR="00080501" w:rsidRDefault="007C0A89">
            <w:pPr>
              <w:numPr>
                <w:ilvl w:val="0"/>
                <w:numId w:val="3"/>
              </w:numPr>
              <w:spacing w:after="160" w:line="259" w:lineRule="auto"/>
              <w:ind w:left="360" w:right="-1"/>
              <w:contextualSpacing/>
              <w:jc w:val="both"/>
              <w:rPr>
                <w:b/>
                <w:sz w:val="22"/>
                <w:szCs w:val="22"/>
              </w:rPr>
            </w:pPr>
            <w:r>
              <w:rPr>
                <w:b/>
                <w:bCs/>
                <w:sz w:val="22"/>
                <w:szCs w:val="22"/>
              </w:rPr>
              <w:t>Kabina, prietaisai, elektrinė dalis</w:t>
            </w:r>
          </w:p>
        </w:tc>
      </w:tr>
      <w:tr w:rsidR="00080501" w14:paraId="61A34EE5" w14:textId="77777777">
        <w:trPr>
          <w:jc w:val="center"/>
        </w:trPr>
        <w:tc>
          <w:tcPr>
            <w:tcW w:w="766" w:type="dxa"/>
            <w:vAlign w:val="center"/>
          </w:tcPr>
          <w:p w14:paraId="63FD3E73" w14:textId="77777777" w:rsidR="00080501" w:rsidRDefault="007C0A89">
            <w:pPr>
              <w:ind w:right="-1"/>
              <w:jc w:val="both"/>
              <w:rPr>
                <w:sz w:val="22"/>
                <w:szCs w:val="22"/>
                <w:lang w:eastAsia="en-US"/>
              </w:rPr>
            </w:pPr>
            <w:r>
              <w:rPr>
                <w:sz w:val="22"/>
                <w:szCs w:val="22"/>
                <w:lang w:eastAsia="en-US"/>
              </w:rPr>
              <w:t>8.1.</w:t>
            </w:r>
          </w:p>
        </w:tc>
        <w:tc>
          <w:tcPr>
            <w:tcW w:w="2355" w:type="dxa"/>
            <w:vAlign w:val="center"/>
          </w:tcPr>
          <w:p w14:paraId="0551A8A8" w14:textId="77777777" w:rsidR="00080501" w:rsidRDefault="007C0A89">
            <w:pPr>
              <w:ind w:right="197"/>
              <w:jc w:val="both"/>
              <w:rPr>
                <w:sz w:val="22"/>
                <w:szCs w:val="22"/>
                <w:lang w:eastAsia="en-US"/>
              </w:rPr>
            </w:pPr>
            <w:r>
              <w:rPr>
                <w:sz w:val="22"/>
                <w:szCs w:val="22"/>
                <w:lang w:eastAsia="en-US"/>
              </w:rPr>
              <w:t>Operatoriaus saugumas</w:t>
            </w:r>
          </w:p>
        </w:tc>
        <w:tc>
          <w:tcPr>
            <w:tcW w:w="7739" w:type="dxa"/>
            <w:tcMar>
              <w:left w:w="0" w:type="dxa"/>
              <w:right w:w="0" w:type="dxa"/>
            </w:tcMar>
            <w:vAlign w:val="center"/>
          </w:tcPr>
          <w:p w14:paraId="28BFF792" w14:textId="77777777" w:rsidR="00080501" w:rsidRDefault="007C0A89">
            <w:pPr>
              <w:suppressAutoHyphens/>
              <w:rPr>
                <w:sz w:val="22"/>
                <w:szCs w:val="22"/>
                <w:lang w:eastAsia="ar-SA"/>
              </w:rPr>
            </w:pPr>
            <w:r>
              <w:rPr>
                <w:sz w:val="22"/>
                <w:szCs w:val="22"/>
                <w:lang w:eastAsia="ar-SA"/>
              </w:rPr>
              <w:t>Kabina turi atitikti apsaugos nuo apsivertimų (ROPS – ISO 3471) ir apsaugos nuo krentančių objektų (FOPS – ISO 3449)  standartus arba jiems lygiaverčius.</w:t>
            </w:r>
          </w:p>
        </w:tc>
        <w:tc>
          <w:tcPr>
            <w:tcW w:w="3493" w:type="dxa"/>
            <w:tcBorders>
              <w:top w:val="single" w:sz="4" w:space="0" w:color="000000"/>
              <w:left w:val="single" w:sz="4" w:space="0" w:color="auto"/>
              <w:bottom w:val="single" w:sz="4" w:space="0" w:color="000000"/>
              <w:right w:val="single" w:sz="4" w:space="0" w:color="000000"/>
            </w:tcBorders>
            <w:vAlign w:val="center"/>
          </w:tcPr>
          <w:p w14:paraId="67895AE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B7138F8" w14:textId="77777777" w:rsidR="00080501" w:rsidRDefault="00080501">
            <w:pPr>
              <w:ind w:right="-1"/>
              <w:jc w:val="both"/>
              <w:rPr>
                <w:sz w:val="22"/>
                <w:szCs w:val="22"/>
                <w:lang w:eastAsia="en-US"/>
              </w:rPr>
            </w:pPr>
          </w:p>
        </w:tc>
      </w:tr>
      <w:tr w:rsidR="00080501" w14:paraId="7F8DF063" w14:textId="77777777">
        <w:trPr>
          <w:jc w:val="center"/>
        </w:trPr>
        <w:tc>
          <w:tcPr>
            <w:tcW w:w="766" w:type="dxa"/>
            <w:vAlign w:val="center"/>
          </w:tcPr>
          <w:p w14:paraId="511687FF" w14:textId="77777777" w:rsidR="00080501" w:rsidRDefault="007C0A89">
            <w:pPr>
              <w:ind w:right="-1"/>
              <w:jc w:val="both"/>
              <w:rPr>
                <w:sz w:val="22"/>
                <w:szCs w:val="22"/>
                <w:lang w:eastAsia="en-US"/>
              </w:rPr>
            </w:pPr>
            <w:r>
              <w:rPr>
                <w:sz w:val="22"/>
                <w:szCs w:val="22"/>
                <w:lang w:eastAsia="en-US"/>
              </w:rPr>
              <w:t>8.2.</w:t>
            </w:r>
          </w:p>
        </w:tc>
        <w:tc>
          <w:tcPr>
            <w:tcW w:w="2355" w:type="dxa"/>
            <w:vAlign w:val="center"/>
          </w:tcPr>
          <w:p w14:paraId="686C358C" w14:textId="77777777" w:rsidR="00080501" w:rsidRDefault="007C0A89">
            <w:pPr>
              <w:autoSpaceDE w:val="0"/>
              <w:autoSpaceDN w:val="0"/>
              <w:adjustRightInd w:val="0"/>
              <w:ind w:right="197"/>
              <w:jc w:val="both"/>
              <w:rPr>
                <w:color w:val="000000"/>
                <w:sz w:val="22"/>
                <w:szCs w:val="22"/>
              </w:rPr>
            </w:pPr>
            <w:r>
              <w:rPr>
                <w:sz w:val="22"/>
                <w:szCs w:val="22"/>
                <w:lang w:eastAsia="en-US"/>
              </w:rPr>
              <w:t>Šildymas, vėdinimas, oro kondicionavimas</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4F3BFD" w14:textId="77777777" w:rsidR="00080501" w:rsidRDefault="007C0A89">
            <w:pPr>
              <w:ind w:right="197"/>
              <w:jc w:val="both"/>
              <w:rPr>
                <w:sz w:val="22"/>
                <w:szCs w:val="22"/>
                <w:lang w:eastAsia="en-US"/>
              </w:rPr>
            </w:pPr>
            <w:r>
              <w:rPr>
                <w:rFonts w:eastAsia="Calibri"/>
                <w:sz w:val="22"/>
                <w:szCs w:val="22"/>
                <w:lang w:eastAsia="en-US"/>
              </w:rPr>
              <w:t>Gamintojo įrengtos kabinos šildymo, vėdinimo sistemos, oro kondicionavimo sistemos.</w:t>
            </w:r>
          </w:p>
        </w:tc>
        <w:tc>
          <w:tcPr>
            <w:tcW w:w="3493" w:type="dxa"/>
            <w:tcBorders>
              <w:top w:val="single" w:sz="4" w:space="0" w:color="000000"/>
              <w:left w:val="single" w:sz="4" w:space="0" w:color="auto"/>
              <w:bottom w:val="single" w:sz="4" w:space="0" w:color="000000"/>
              <w:right w:val="single" w:sz="4" w:space="0" w:color="000000"/>
            </w:tcBorders>
            <w:vAlign w:val="center"/>
          </w:tcPr>
          <w:p w14:paraId="6CBD239C"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F0C1B8C" w14:textId="77777777" w:rsidR="00080501" w:rsidRDefault="007C0A89">
            <w:pP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7E8997B5"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6EC0DF06" w14:textId="77777777">
        <w:trPr>
          <w:jc w:val="center"/>
        </w:trPr>
        <w:tc>
          <w:tcPr>
            <w:tcW w:w="766" w:type="dxa"/>
            <w:vAlign w:val="center"/>
          </w:tcPr>
          <w:p w14:paraId="034C0D11" w14:textId="77777777" w:rsidR="00080501" w:rsidRDefault="007C0A89">
            <w:pPr>
              <w:ind w:right="-1"/>
              <w:jc w:val="both"/>
              <w:rPr>
                <w:sz w:val="22"/>
                <w:szCs w:val="22"/>
                <w:lang w:eastAsia="en-US"/>
              </w:rPr>
            </w:pPr>
            <w:r>
              <w:rPr>
                <w:sz w:val="22"/>
                <w:szCs w:val="22"/>
                <w:lang w:eastAsia="en-US"/>
              </w:rPr>
              <w:t>8.3.</w:t>
            </w:r>
          </w:p>
        </w:tc>
        <w:tc>
          <w:tcPr>
            <w:tcW w:w="2355" w:type="dxa"/>
            <w:vAlign w:val="center"/>
          </w:tcPr>
          <w:p w14:paraId="179DE579" w14:textId="77777777" w:rsidR="00080501" w:rsidRDefault="007C0A89">
            <w:pPr>
              <w:ind w:right="197"/>
              <w:jc w:val="both"/>
              <w:rPr>
                <w:sz w:val="22"/>
                <w:szCs w:val="22"/>
                <w:lang w:eastAsia="en-US"/>
              </w:rPr>
            </w:pPr>
            <w:r>
              <w:rPr>
                <w:sz w:val="22"/>
                <w:szCs w:val="22"/>
                <w:lang w:eastAsia="en-US"/>
              </w:rPr>
              <w:t>Triukšmas</w:t>
            </w:r>
          </w:p>
        </w:tc>
        <w:tc>
          <w:tcPr>
            <w:tcW w:w="7739" w:type="dxa"/>
            <w:tcMar>
              <w:left w:w="0" w:type="dxa"/>
              <w:right w:w="0" w:type="dxa"/>
            </w:tcMar>
            <w:vAlign w:val="center"/>
          </w:tcPr>
          <w:p w14:paraId="1F791174" w14:textId="77777777" w:rsidR="00080501" w:rsidRDefault="007C0A89">
            <w:pPr>
              <w:ind w:right="197"/>
              <w:jc w:val="both"/>
              <w:rPr>
                <w:sz w:val="22"/>
                <w:szCs w:val="22"/>
              </w:rPr>
            </w:pPr>
            <w:r>
              <w:rPr>
                <w:sz w:val="22"/>
                <w:szCs w:val="22"/>
              </w:rPr>
              <w:t xml:space="preserve">Gamintojo įrengta kabinos garso ir šilumos izoliacija. Triukšmo lygis pilnai apkrauto traktoriaus kabinoje ne daugiau 85 </w:t>
            </w:r>
            <w:proofErr w:type="spellStart"/>
            <w:r>
              <w:rPr>
                <w:sz w:val="22"/>
                <w:szCs w:val="22"/>
              </w:rPr>
              <w:t>dB</w:t>
            </w:r>
            <w:proofErr w:type="spellEnd"/>
            <w:r>
              <w:rPr>
                <w:sz w:val="22"/>
                <w:szCs w:val="22"/>
              </w:rPr>
              <w:t xml:space="preserve"> pagal  EU 1322/2014 arba lygiaverčio standarto reikalavimus.</w:t>
            </w:r>
          </w:p>
          <w:p w14:paraId="029F45FE" w14:textId="77777777" w:rsidR="00080501" w:rsidRDefault="00080501">
            <w:pPr>
              <w:ind w:right="197"/>
              <w:jc w:val="both"/>
              <w:rPr>
                <w:sz w:val="22"/>
                <w:szCs w:val="22"/>
              </w:rPr>
            </w:pPr>
          </w:p>
          <w:p w14:paraId="334CD340" w14:textId="77777777" w:rsidR="00080501" w:rsidRDefault="00080501">
            <w:pPr>
              <w:ind w:right="-1"/>
              <w:jc w:val="both"/>
              <w:rPr>
                <w:sz w:val="22"/>
                <w:szCs w:val="22"/>
                <w:lang w:eastAsia="en-US"/>
              </w:rPr>
            </w:pPr>
          </w:p>
        </w:tc>
        <w:tc>
          <w:tcPr>
            <w:tcW w:w="3493" w:type="dxa"/>
            <w:vAlign w:val="center"/>
          </w:tcPr>
          <w:p w14:paraId="25511E03"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3F928D1" w14:textId="77777777" w:rsidR="00080501" w:rsidRDefault="007C0A89">
            <w:pPr>
              <w:jc w:val="center"/>
              <w:rPr>
                <w:rFonts w:eastAsia="Calibri"/>
                <w:i/>
                <w:iCs/>
                <w:sz w:val="22"/>
                <w:szCs w:val="22"/>
              </w:rPr>
            </w:pPr>
            <w:r>
              <w:rPr>
                <w:rFonts w:eastAsia="Calibri"/>
                <w:b/>
                <w:bCs/>
                <w:i/>
                <w:iCs/>
                <w:sz w:val="22"/>
                <w:szCs w:val="22"/>
              </w:rPr>
              <w:t xml:space="preserve">Triukšmo lygis aprašytomis sąlygomis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w:t>
            </w:r>
            <w:r>
              <w:rPr>
                <w:rFonts w:eastAsia="Calibri"/>
                <w:i/>
                <w:iCs/>
                <w:sz w:val="22"/>
                <w:szCs w:val="22"/>
                <w:highlight w:val="lightGray"/>
              </w:rPr>
              <w:t>________</w:t>
            </w:r>
            <w:proofErr w:type="spellStart"/>
            <w:r>
              <w:rPr>
                <w:rFonts w:eastAsia="Calibri"/>
                <w:i/>
                <w:iCs/>
                <w:sz w:val="22"/>
                <w:szCs w:val="22"/>
              </w:rPr>
              <w:t>dB</w:t>
            </w:r>
            <w:proofErr w:type="spellEnd"/>
            <w:r>
              <w:rPr>
                <w:rFonts w:eastAsia="Calibri"/>
                <w:i/>
                <w:iCs/>
                <w:sz w:val="22"/>
                <w:szCs w:val="22"/>
              </w:rPr>
              <w:t xml:space="preserve"> pagal </w:t>
            </w:r>
            <w:r>
              <w:rPr>
                <w:rFonts w:eastAsia="Calibri"/>
                <w:i/>
                <w:iCs/>
                <w:sz w:val="22"/>
                <w:szCs w:val="22"/>
                <w:highlight w:val="lightGray"/>
              </w:rPr>
              <w:t>___________</w:t>
            </w:r>
            <w:r>
              <w:rPr>
                <w:rFonts w:eastAsia="Calibri"/>
                <w:i/>
                <w:iCs/>
                <w:sz w:val="22"/>
                <w:szCs w:val="22"/>
              </w:rPr>
              <w:t xml:space="preserve"> standartą.</w:t>
            </w:r>
          </w:p>
          <w:p w14:paraId="789F9797" w14:textId="77777777" w:rsidR="00080501" w:rsidRDefault="007C0A89">
            <w:pPr>
              <w:jc w:val="center"/>
              <w:rPr>
                <w:rFonts w:eastAsia="Calibri"/>
                <w:i/>
                <w:iCs/>
                <w:sz w:val="22"/>
                <w:szCs w:val="22"/>
              </w:rPr>
            </w:pPr>
            <w:r>
              <w:rPr>
                <w:rFonts w:eastAsia="Calibri"/>
                <w:i/>
                <w:iCs/>
                <w:sz w:val="22"/>
                <w:szCs w:val="22"/>
              </w:rPr>
              <w:t>Pateikto dokumento pavadinimas -</w:t>
            </w:r>
            <w:r>
              <w:rPr>
                <w:rFonts w:eastAsia="Calibri"/>
                <w:i/>
                <w:iCs/>
                <w:sz w:val="22"/>
                <w:szCs w:val="22"/>
                <w:highlight w:val="lightGray"/>
              </w:rPr>
              <w:t xml:space="preserve"> _________ </w:t>
            </w:r>
            <w:r>
              <w:rPr>
                <w:rFonts w:eastAsia="Calibri"/>
                <w:i/>
                <w:iCs/>
                <w:sz w:val="22"/>
                <w:szCs w:val="22"/>
              </w:rPr>
              <w:t>ir psl. Nr</w:t>
            </w:r>
            <w:r>
              <w:rPr>
                <w:rFonts w:eastAsia="Calibri"/>
                <w:i/>
                <w:iCs/>
                <w:sz w:val="22"/>
                <w:szCs w:val="22"/>
                <w:highlight w:val="lightGray"/>
              </w:rPr>
              <w:t>. ____________</w:t>
            </w:r>
          </w:p>
          <w:p w14:paraId="1D876881" w14:textId="77777777" w:rsidR="00080501" w:rsidRDefault="007C0A89">
            <w:pPr>
              <w:suppressAutoHyphens/>
              <w:rPr>
                <w:rFonts w:eastAsia="Calibri"/>
                <w:i/>
                <w:iCs/>
                <w:sz w:val="22"/>
                <w:szCs w:val="22"/>
              </w:rPr>
            </w:pPr>
            <w:r>
              <w:rPr>
                <w:rFonts w:eastAsia="Calibri"/>
                <w:sz w:val="22"/>
                <w:szCs w:val="22"/>
              </w:rPr>
              <w:t xml:space="preserve">arba </w:t>
            </w:r>
            <w:r>
              <w:rPr>
                <w:rFonts w:eastAsia="Calibri"/>
                <w:i/>
                <w:iCs/>
                <w:sz w:val="22"/>
                <w:szCs w:val="22"/>
              </w:rPr>
              <w:t xml:space="preserve">nuoroda - </w:t>
            </w:r>
            <w:r>
              <w:rPr>
                <w:rFonts w:eastAsia="Calibri"/>
                <w:i/>
                <w:iCs/>
                <w:sz w:val="22"/>
                <w:szCs w:val="22"/>
                <w:highlight w:val="lightGray"/>
              </w:rPr>
              <w:t>________</w:t>
            </w:r>
            <w:r>
              <w:rPr>
                <w:rFonts w:eastAsia="Calibri"/>
                <w:i/>
                <w:iCs/>
                <w:sz w:val="22"/>
                <w:szCs w:val="22"/>
              </w:rPr>
              <w:t>.</w:t>
            </w:r>
          </w:p>
        </w:tc>
      </w:tr>
      <w:tr w:rsidR="00080501" w14:paraId="0397EDC7" w14:textId="77777777">
        <w:trPr>
          <w:jc w:val="center"/>
        </w:trPr>
        <w:tc>
          <w:tcPr>
            <w:tcW w:w="766" w:type="dxa"/>
            <w:vAlign w:val="center"/>
          </w:tcPr>
          <w:p w14:paraId="7838D1ED" w14:textId="77777777" w:rsidR="00080501" w:rsidRDefault="007C0A89">
            <w:pPr>
              <w:ind w:right="-1"/>
              <w:jc w:val="both"/>
              <w:rPr>
                <w:sz w:val="22"/>
                <w:szCs w:val="22"/>
                <w:lang w:eastAsia="en-US"/>
              </w:rPr>
            </w:pPr>
            <w:r>
              <w:rPr>
                <w:sz w:val="22"/>
                <w:szCs w:val="22"/>
                <w:lang w:eastAsia="en-US"/>
              </w:rPr>
              <w:t>8.4.</w:t>
            </w:r>
          </w:p>
        </w:tc>
        <w:tc>
          <w:tcPr>
            <w:tcW w:w="2355" w:type="dxa"/>
            <w:vAlign w:val="center"/>
          </w:tcPr>
          <w:p w14:paraId="36DA6EE7" w14:textId="77777777" w:rsidR="00080501" w:rsidRDefault="007C0A89">
            <w:pPr>
              <w:ind w:right="197"/>
              <w:jc w:val="both"/>
              <w:rPr>
                <w:sz w:val="22"/>
                <w:szCs w:val="22"/>
                <w:lang w:eastAsia="en-US"/>
              </w:rPr>
            </w:pPr>
            <w:r>
              <w:rPr>
                <w:sz w:val="22"/>
                <w:szCs w:val="22"/>
                <w:lang w:eastAsia="en-US"/>
              </w:rPr>
              <w:t>Stiklų valytuvai</w:t>
            </w:r>
          </w:p>
        </w:tc>
        <w:tc>
          <w:tcPr>
            <w:tcW w:w="7739" w:type="dxa"/>
            <w:tcMar>
              <w:left w:w="0" w:type="dxa"/>
              <w:right w:w="0" w:type="dxa"/>
            </w:tcMar>
            <w:vAlign w:val="center"/>
          </w:tcPr>
          <w:p w14:paraId="74DD6CDB" w14:textId="77777777" w:rsidR="00080501" w:rsidRDefault="007C0A89">
            <w:pPr>
              <w:ind w:right="197"/>
              <w:jc w:val="both"/>
              <w:rPr>
                <w:sz w:val="22"/>
                <w:szCs w:val="22"/>
                <w:lang w:eastAsia="en-US"/>
              </w:rPr>
            </w:pPr>
            <w:r>
              <w:rPr>
                <w:sz w:val="22"/>
                <w:szCs w:val="22"/>
                <w:lang w:eastAsia="en-US"/>
              </w:rPr>
              <w:t>Priekinio ir galinio stiklo valytuvai su apiplovimu.</w:t>
            </w:r>
          </w:p>
        </w:tc>
        <w:tc>
          <w:tcPr>
            <w:tcW w:w="3493" w:type="dxa"/>
            <w:vAlign w:val="center"/>
          </w:tcPr>
          <w:p w14:paraId="6DA5FEB3"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428FDA9" w14:textId="77777777" w:rsidR="00080501" w:rsidRDefault="00080501">
            <w:pPr>
              <w:ind w:right="-1"/>
              <w:jc w:val="both"/>
              <w:rPr>
                <w:b/>
                <w:sz w:val="22"/>
                <w:szCs w:val="22"/>
                <w:lang w:eastAsia="en-US"/>
              </w:rPr>
            </w:pPr>
          </w:p>
        </w:tc>
      </w:tr>
      <w:tr w:rsidR="00080501" w14:paraId="70D5E2F6" w14:textId="77777777">
        <w:trPr>
          <w:jc w:val="center"/>
        </w:trPr>
        <w:tc>
          <w:tcPr>
            <w:tcW w:w="766" w:type="dxa"/>
            <w:vAlign w:val="center"/>
          </w:tcPr>
          <w:p w14:paraId="7689934D" w14:textId="77777777" w:rsidR="00080501" w:rsidRDefault="007C0A89">
            <w:pPr>
              <w:ind w:right="-1"/>
              <w:jc w:val="both"/>
              <w:rPr>
                <w:sz w:val="22"/>
                <w:szCs w:val="22"/>
                <w:lang w:eastAsia="en-US"/>
              </w:rPr>
            </w:pPr>
            <w:r>
              <w:rPr>
                <w:sz w:val="22"/>
                <w:szCs w:val="22"/>
                <w:lang w:eastAsia="en-US"/>
              </w:rPr>
              <w:t>8.4.1</w:t>
            </w:r>
          </w:p>
        </w:tc>
        <w:tc>
          <w:tcPr>
            <w:tcW w:w="2355" w:type="dxa"/>
            <w:vAlign w:val="center"/>
          </w:tcPr>
          <w:p w14:paraId="16E4F107" w14:textId="77777777" w:rsidR="00080501" w:rsidRDefault="007C0A89">
            <w:pPr>
              <w:ind w:right="197"/>
              <w:jc w:val="both"/>
              <w:rPr>
                <w:sz w:val="22"/>
                <w:szCs w:val="22"/>
                <w:lang w:eastAsia="en-US"/>
              </w:rPr>
            </w:pPr>
            <w:r>
              <w:rPr>
                <w:sz w:val="22"/>
                <w:szCs w:val="22"/>
                <w:lang w:eastAsia="en-US"/>
              </w:rPr>
              <w:t>Šildomas stiklas</w:t>
            </w:r>
          </w:p>
        </w:tc>
        <w:tc>
          <w:tcPr>
            <w:tcW w:w="7739" w:type="dxa"/>
            <w:tcMar>
              <w:left w:w="0" w:type="dxa"/>
              <w:right w:w="0" w:type="dxa"/>
            </w:tcMar>
            <w:vAlign w:val="center"/>
          </w:tcPr>
          <w:p w14:paraId="67FF5D5A" w14:textId="77777777" w:rsidR="00080501" w:rsidRDefault="007C0A89">
            <w:pPr>
              <w:ind w:right="197"/>
              <w:jc w:val="both"/>
              <w:rPr>
                <w:sz w:val="22"/>
                <w:szCs w:val="22"/>
                <w:lang w:eastAsia="en-US"/>
              </w:rPr>
            </w:pPr>
            <w:r>
              <w:rPr>
                <w:sz w:val="22"/>
                <w:szCs w:val="22"/>
                <w:lang w:eastAsia="en-US"/>
              </w:rPr>
              <w:t>Kabinos galinis stiklas su elektriniu šildymo elementu.</w:t>
            </w:r>
          </w:p>
        </w:tc>
        <w:tc>
          <w:tcPr>
            <w:tcW w:w="3493" w:type="dxa"/>
            <w:vAlign w:val="center"/>
          </w:tcPr>
          <w:p w14:paraId="4AAD2E4B" w14:textId="77777777" w:rsidR="00080501" w:rsidRDefault="007C0A89">
            <w:pPr>
              <w:jc w:val="center"/>
              <w:rPr>
                <w:rFonts w:eastAsia="Calibri"/>
                <w:b/>
                <w:b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493D9F2A" w14:textId="77777777">
        <w:trPr>
          <w:jc w:val="center"/>
        </w:trPr>
        <w:tc>
          <w:tcPr>
            <w:tcW w:w="766" w:type="dxa"/>
            <w:vAlign w:val="center"/>
          </w:tcPr>
          <w:p w14:paraId="5870F0E6" w14:textId="77777777" w:rsidR="00080501" w:rsidRDefault="007C0A89">
            <w:pPr>
              <w:ind w:right="-1"/>
              <w:jc w:val="both"/>
              <w:rPr>
                <w:sz w:val="22"/>
                <w:szCs w:val="22"/>
                <w:lang w:eastAsia="en-US"/>
              </w:rPr>
            </w:pPr>
            <w:r>
              <w:rPr>
                <w:sz w:val="22"/>
                <w:szCs w:val="22"/>
                <w:lang w:eastAsia="en-US"/>
              </w:rPr>
              <w:lastRenderedPageBreak/>
              <w:t>8.5.</w:t>
            </w:r>
          </w:p>
        </w:tc>
        <w:tc>
          <w:tcPr>
            <w:tcW w:w="2355" w:type="dxa"/>
            <w:vAlign w:val="center"/>
          </w:tcPr>
          <w:p w14:paraId="7FD6995E" w14:textId="77777777" w:rsidR="00080501" w:rsidRDefault="007C0A89">
            <w:pPr>
              <w:ind w:right="197"/>
              <w:jc w:val="both"/>
              <w:rPr>
                <w:sz w:val="22"/>
                <w:szCs w:val="22"/>
                <w:lang w:eastAsia="en-US"/>
              </w:rPr>
            </w:pPr>
            <w:r>
              <w:rPr>
                <w:sz w:val="22"/>
                <w:szCs w:val="22"/>
                <w:lang w:eastAsia="en-US"/>
              </w:rPr>
              <w:t>Galinio vaizdo veidrodžiai</w:t>
            </w:r>
          </w:p>
        </w:tc>
        <w:tc>
          <w:tcPr>
            <w:tcW w:w="7739" w:type="dxa"/>
            <w:tcMar>
              <w:left w:w="0" w:type="dxa"/>
              <w:right w:w="0" w:type="dxa"/>
            </w:tcMar>
            <w:vAlign w:val="center"/>
          </w:tcPr>
          <w:p w14:paraId="66C6A7FA" w14:textId="77777777" w:rsidR="00080501" w:rsidRDefault="007C0A89">
            <w:pPr>
              <w:ind w:right="197"/>
              <w:jc w:val="both"/>
              <w:rPr>
                <w:sz w:val="22"/>
                <w:szCs w:val="22"/>
                <w:lang w:eastAsia="en-US"/>
              </w:rPr>
            </w:pPr>
            <w:r>
              <w:rPr>
                <w:sz w:val="22"/>
                <w:szCs w:val="22"/>
                <w:lang w:eastAsia="en-US"/>
              </w:rPr>
              <w:t>Iš abiejų kabinos šonų išorėje  ir ne mažiau kaip vienas kabinoje.</w:t>
            </w:r>
          </w:p>
        </w:tc>
        <w:tc>
          <w:tcPr>
            <w:tcW w:w="3493" w:type="dxa"/>
            <w:vAlign w:val="center"/>
          </w:tcPr>
          <w:p w14:paraId="6E27135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6C1DAB32" w14:textId="77777777" w:rsidR="00080501" w:rsidRDefault="00080501">
            <w:pPr>
              <w:ind w:right="-1"/>
              <w:jc w:val="both"/>
              <w:rPr>
                <w:b/>
                <w:sz w:val="22"/>
                <w:szCs w:val="22"/>
                <w:lang w:eastAsia="en-US"/>
              </w:rPr>
            </w:pPr>
          </w:p>
        </w:tc>
      </w:tr>
      <w:tr w:rsidR="00080501" w14:paraId="0F12CA28" w14:textId="77777777">
        <w:trPr>
          <w:jc w:val="center"/>
        </w:trPr>
        <w:tc>
          <w:tcPr>
            <w:tcW w:w="766" w:type="dxa"/>
            <w:vAlign w:val="center"/>
          </w:tcPr>
          <w:p w14:paraId="5C0FEDCA" w14:textId="77777777" w:rsidR="00080501" w:rsidRDefault="007C0A89">
            <w:pPr>
              <w:ind w:right="-1"/>
              <w:jc w:val="both"/>
              <w:rPr>
                <w:sz w:val="22"/>
                <w:szCs w:val="22"/>
                <w:lang w:eastAsia="en-US"/>
              </w:rPr>
            </w:pPr>
            <w:r>
              <w:rPr>
                <w:sz w:val="22"/>
                <w:szCs w:val="22"/>
                <w:lang w:eastAsia="en-US"/>
              </w:rPr>
              <w:t>8.6.</w:t>
            </w:r>
          </w:p>
        </w:tc>
        <w:tc>
          <w:tcPr>
            <w:tcW w:w="2355" w:type="dxa"/>
            <w:vAlign w:val="center"/>
          </w:tcPr>
          <w:p w14:paraId="6A224EEC" w14:textId="77777777" w:rsidR="00080501" w:rsidRDefault="007C0A89">
            <w:pPr>
              <w:ind w:right="56"/>
              <w:jc w:val="both"/>
              <w:rPr>
                <w:sz w:val="22"/>
                <w:szCs w:val="22"/>
              </w:rPr>
            </w:pPr>
            <w:r>
              <w:rPr>
                <w:sz w:val="22"/>
                <w:szCs w:val="22"/>
              </w:rPr>
              <w:t>Operatoriaus sėdynė</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3AAD32" w14:textId="77777777" w:rsidR="00080501" w:rsidRDefault="007C0A89">
            <w:pPr>
              <w:ind w:right="56"/>
              <w:jc w:val="both"/>
              <w:rPr>
                <w:sz w:val="22"/>
                <w:szCs w:val="22"/>
                <w:lang w:eastAsia="en-US"/>
              </w:rPr>
            </w:pPr>
            <w:r>
              <w:rPr>
                <w:bCs/>
                <w:sz w:val="22"/>
                <w:szCs w:val="22"/>
                <w:lang w:eastAsia="en-US"/>
              </w:rPr>
              <w:t>Turinti svorio nustatymo sistemą, galimybę keisti padėtį bent viena kryptimi (perstumiama pirmyn/atgal), su saugos diržu operatoriui.</w:t>
            </w:r>
          </w:p>
        </w:tc>
        <w:tc>
          <w:tcPr>
            <w:tcW w:w="3493" w:type="dxa"/>
            <w:tcBorders>
              <w:top w:val="single" w:sz="4" w:space="0" w:color="000000"/>
              <w:left w:val="single" w:sz="4" w:space="0" w:color="auto"/>
              <w:bottom w:val="single" w:sz="4" w:space="0" w:color="000000"/>
              <w:right w:val="single" w:sz="4" w:space="0" w:color="000000"/>
            </w:tcBorders>
            <w:vAlign w:val="center"/>
          </w:tcPr>
          <w:p w14:paraId="03131B81" w14:textId="77777777" w:rsidR="00080501" w:rsidRDefault="007C0A89">
            <w:pPr>
              <w:jc w:val="center"/>
              <w:rPr>
                <w:b/>
                <w:sz w:val="22"/>
                <w:szCs w:val="22"/>
                <w:lang w:eastAsia="en-US"/>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7C71EAE9" w14:textId="77777777">
        <w:trPr>
          <w:jc w:val="center"/>
        </w:trPr>
        <w:tc>
          <w:tcPr>
            <w:tcW w:w="766" w:type="dxa"/>
            <w:vAlign w:val="center"/>
          </w:tcPr>
          <w:p w14:paraId="5EE20D0A" w14:textId="77777777" w:rsidR="00080501" w:rsidRDefault="007C0A89">
            <w:pPr>
              <w:ind w:right="-1"/>
              <w:jc w:val="both"/>
              <w:rPr>
                <w:sz w:val="22"/>
                <w:szCs w:val="22"/>
                <w:lang w:eastAsia="en-US"/>
              </w:rPr>
            </w:pPr>
            <w:r>
              <w:rPr>
                <w:sz w:val="22"/>
                <w:szCs w:val="22"/>
                <w:lang w:eastAsia="en-US"/>
              </w:rPr>
              <w:t>8.7.</w:t>
            </w:r>
          </w:p>
        </w:tc>
        <w:tc>
          <w:tcPr>
            <w:tcW w:w="2355" w:type="dxa"/>
            <w:vAlign w:val="center"/>
          </w:tcPr>
          <w:p w14:paraId="211B256E" w14:textId="77777777" w:rsidR="00080501" w:rsidRDefault="007C0A89">
            <w:pPr>
              <w:ind w:right="56"/>
              <w:jc w:val="both"/>
              <w:rPr>
                <w:sz w:val="22"/>
                <w:szCs w:val="22"/>
              </w:rPr>
            </w:pPr>
            <w:r>
              <w:rPr>
                <w:sz w:val="22"/>
                <w:szCs w:val="22"/>
              </w:rPr>
              <w:t>Radijo imtuvas</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77BCE9" w14:textId="77777777" w:rsidR="00080501" w:rsidRDefault="007C0A89">
            <w:pPr>
              <w:ind w:right="56"/>
              <w:jc w:val="both"/>
              <w:rPr>
                <w:bCs/>
                <w:sz w:val="22"/>
                <w:szCs w:val="22"/>
                <w:lang w:eastAsia="en-US"/>
              </w:rPr>
            </w:pPr>
            <w:r>
              <w:rPr>
                <w:sz w:val="22"/>
                <w:szCs w:val="22"/>
              </w:rPr>
              <w:t>Įrengtas radijo imtuvas su įgarsinimu</w:t>
            </w:r>
            <w:r>
              <w:rPr>
                <w:sz w:val="22"/>
                <w:szCs w:val="22"/>
                <w:lang w:eastAsia="en-US"/>
              </w:rPr>
              <w:t>, turintis Bluetooth sąsają arba lygiavertę funkciją mobiliajam telefonui.</w:t>
            </w:r>
          </w:p>
        </w:tc>
        <w:tc>
          <w:tcPr>
            <w:tcW w:w="3493" w:type="dxa"/>
            <w:tcBorders>
              <w:top w:val="single" w:sz="4" w:space="0" w:color="000000"/>
              <w:left w:val="single" w:sz="4" w:space="0" w:color="auto"/>
              <w:bottom w:val="single" w:sz="4" w:space="0" w:color="000000"/>
              <w:right w:val="single" w:sz="4" w:space="0" w:color="000000"/>
            </w:tcBorders>
            <w:vAlign w:val="center"/>
          </w:tcPr>
          <w:p w14:paraId="71970936"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A496343" w14:textId="77777777" w:rsidR="00080501" w:rsidRDefault="00080501">
            <w:pPr>
              <w:ind w:right="-1"/>
              <w:jc w:val="both"/>
              <w:rPr>
                <w:sz w:val="22"/>
                <w:szCs w:val="22"/>
                <w:lang w:eastAsia="en-US"/>
              </w:rPr>
            </w:pPr>
          </w:p>
        </w:tc>
      </w:tr>
      <w:tr w:rsidR="00080501" w14:paraId="2F7F43F5" w14:textId="77777777">
        <w:trPr>
          <w:jc w:val="center"/>
        </w:trPr>
        <w:tc>
          <w:tcPr>
            <w:tcW w:w="766" w:type="dxa"/>
            <w:vAlign w:val="center"/>
          </w:tcPr>
          <w:p w14:paraId="394DEA3A" w14:textId="77777777" w:rsidR="00080501" w:rsidRDefault="007C0A89">
            <w:pPr>
              <w:ind w:right="-1"/>
              <w:jc w:val="both"/>
              <w:rPr>
                <w:sz w:val="22"/>
                <w:szCs w:val="22"/>
                <w:lang w:eastAsia="en-US"/>
              </w:rPr>
            </w:pPr>
            <w:r>
              <w:rPr>
                <w:sz w:val="22"/>
                <w:szCs w:val="22"/>
                <w:lang w:eastAsia="en-US"/>
              </w:rPr>
              <w:t>8.8.</w:t>
            </w:r>
          </w:p>
        </w:tc>
        <w:tc>
          <w:tcPr>
            <w:tcW w:w="2355" w:type="dxa"/>
            <w:vAlign w:val="center"/>
          </w:tcPr>
          <w:p w14:paraId="7D1F7707" w14:textId="77777777" w:rsidR="00080501" w:rsidRDefault="007C0A89">
            <w:pPr>
              <w:ind w:right="56"/>
              <w:jc w:val="both"/>
              <w:rPr>
                <w:sz w:val="22"/>
                <w:szCs w:val="22"/>
              </w:rPr>
            </w:pPr>
            <w:r>
              <w:rPr>
                <w:sz w:val="22"/>
                <w:szCs w:val="22"/>
              </w:rPr>
              <w:t>Apšvietimas</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263E15" w14:textId="77777777" w:rsidR="00080501" w:rsidRDefault="007C0A89">
            <w:pPr>
              <w:ind w:right="56"/>
              <w:jc w:val="both"/>
              <w:rPr>
                <w:bCs/>
                <w:sz w:val="22"/>
                <w:szCs w:val="22"/>
                <w:lang w:eastAsia="en-US"/>
              </w:rPr>
            </w:pPr>
            <w:r>
              <w:rPr>
                <w:sz w:val="22"/>
                <w:szCs w:val="22"/>
              </w:rPr>
              <w:t xml:space="preserve">Traktorius turi būti parengtas pagal  KET reikalavimus darbui viešuose keliuose ir tamsiu paros metu: darbinis apšvietimas (priekyje ir gale), </w:t>
            </w:r>
            <w:proofErr w:type="spellStart"/>
            <w:r>
              <w:rPr>
                <w:sz w:val="22"/>
                <w:szCs w:val="22"/>
              </w:rPr>
              <w:t>gabaritiniai</w:t>
            </w:r>
            <w:proofErr w:type="spellEnd"/>
            <w:r>
              <w:rPr>
                <w:sz w:val="22"/>
                <w:szCs w:val="22"/>
              </w:rPr>
              <w:t>, posūkių, stop žibintai, LED švyturėli</w:t>
            </w:r>
            <w:r w:rsidRPr="00B572D8">
              <w:rPr>
                <w:sz w:val="22"/>
                <w:szCs w:val="22"/>
              </w:rPr>
              <w:t>s</w:t>
            </w:r>
            <w:r>
              <w:rPr>
                <w:sz w:val="22"/>
                <w:szCs w:val="22"/>
              </w:rPr>
              <w:t>.</w:t>
            </w:r>
          </w:p>
        </w:tc>
        <w:tc>
          <w:tcPr>
            <w:tcW w:w="3493" w:type="dxa"/>
            <w:tcBorders>
              <w:top w:val="single" w:sz="4" w:space="0" w:color="000000"/>
              <w:left w:val="single" w:sz="4" w:space="0" w:color="auto"/>
              <w:bottom w:val="single" w:sz="4" w:space="0" w:color="000000"/>
              <w:right w:val="single" w:sz="4" w:space="0" w:color="000000"/>
            </w:tcBorders>
            <w:vAlign w:val="center"/>
          </w:tcPr>
          <w:p w14:paraId="45286CE4"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AE648AF" w14:textId="77777777" w:rsidR="00080501" w:rsidRDefault="00080501">
            <w:pPr>
              <w:ind w:right="-1"/>
              <w:jc w:val="both"/>
              <w:rPr>
                <w:sz w:val="22"/>
                <w:szCs w:val="22"/>
                <w:lang w:eastAsia="en-US"/>
              </w:rPr>
            </w:pPr>
          </w:p>
        </w:tc>
      </w:tr>
      <w:tr w:rsidR="00080501" w14:paraId="54D58734" w14:textId="77777777">
        <w:trPr>
          <w:jc w:val="center"/>
        </w:trPr>
        <w:tc>
          <w:tcPr>
            <w:tcW w:w="766" w:type="dxa"/>
            <w:vAlign w:val="center"/>
          </w:tcPr>
          <w:p w14:paraId="405ED470" w14:textId="77777777" w:rsidR="00080501" w:rsidRDefault="007C0A89">
            <w:pPr>
              <w:ind w:right="-1"/>
              <w:jc w:val="both"/>
              <w:rPr>
                <w:sz w:val="22"/>
                <w:szCs w:val="22"/>
                <w:lang w:eastAsia="en-US"/>
              </w:rPr>
            </w:pPr>
            <w:r>
              <w:rPr>
                <w:sz w:val="22"/>
                <w:szCs w:val="22"/>
                <w:lang w:eastAsia="en-US"/>
              </w:rPr>
              <w:t>8.9.</w:t>
            </w:r>
          </w:p>
        </w:tc>
        <w:tc>
          <w:tcPr>
            <w:tcW w:w="2355" w:type="dxa"/>
            <w:vAlign w:val="center"/>
          </w:tcPr>
          <w:p w14:paraId="11089CA4" w14:textId="77777777" w:rsidR="00080501" w:rsidRDefault="007C0A89">
            <w:pPr>
              <w:ind w:right="56"/>
              <w:jc w:val="both"/>
              <w:rPr>
                <w:sz w:val="22"/>
                <w:szCs w:val="22"/>
              </w:rPr>
            </w:pPr>
            <w:r>
              <w:rPr>
                <w:rFonts w:eastAsia="Calibri"/>
                <w:sz w:val="22"/>
                <w:szCs w:val="22"/>
                <w:lang w:eastAsia="en-US"/>
              </w:rPr>
              <w:t xml:space="preserve">Įtampos </w:t>
            </w:r>
            <w:proofErr w:type="spellStart"/>
            <w:r>
              <w:rPr>
                <w:rFonts w:eastAsia="Calibri"/>
                <w:sz w:val="22"/>
                <w:szCs w:val="22"/>
                <w:lang w:eastAsia="en-US"/>
              </w:rPr>
              <w:t>išjungėjas</w:t>
            </w:r>
            <w:proofErr w:type="spellEnd"/>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6DEBCA" w14:textId="77777777" w:rsidR="00080501" w:rsidRDefault="007C0A89">
            <w:pPr>
              <w:ind w:right="56"/>
              <w:jc w:val="both"/>
              <w:rPr>
                <w:bCs/>
                <w:sz w:val="22"/>
                <w:szCs w:val="22"/>
                <w:lang w:eastAsia="en-US"/>
              </w:rPr>
            </w:pPr>
            <w:r>
              <w:rPr>
                <w:sz w:val="22"/>
                <w:szCs w:val="22"/>
              </w:rPr>
              <w:t xml:space="preserve">Gamintojo numatytas ir/ar įrengtas elektros sistemos įtampos </w:t>
            </w:r>
            <w:proofErr w:type="spellStart"/>
            <w:r>
              <w:rPr>
                <w:sz w:val="22"/>
                <w:szCs w:val="22"/>
              </w:rPr>
              <w:t>išjungėjas</w:t>
            </w:r>
            <w:proofErr w:type="spellEnd"/>
            <w:r>
              <w:rPr>
                <w:sz w:val="22"/>
                <w:szCs w:val="22"/>
              </w:rPr>
              <w:t>.</w:t>
            </w:r>
          </w:p>
        </w:tc>
        <w:tc>
          <w:tcPr>
            <w:tcW w:w="3493" w:type="dxa"/>
            <w:tcBorders>
              <w:top w:val="single" w:sz="4" w:space="0" w:color="000000"/>
              <w:left w:val="single" w:sz="4" w:space="0" w:color="auto"/>
              <w:bottom w:val="single" w:sz="4" w:space="0" w:color="000000"/>
              <w:right w:val="single" w:sz="4" w:space="0" w:color="000000"/>
            </w:tcBorders>
            <w:vAlign w:val="center"/>
          </w:tcPr>
          <w:p w14:paraId="1DFB5E4E"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4F5D9979" w14:textId="77777777" w:rsidR="00080501" w:rsidRDefault="00080501">
            <w:pPr>
              <w:ind w:right="-1"/>
              <w:jc w:val="both"/>
              <w:rPr>
                <w:sz w:val="22"/>
                <w:szCs w:val="22"/>
                <w:lang w:eastAsia="en-US"/>
              </w:rPr>
            </w:pPr>
          </w:p>
        </w:tc>
      </w:tr>
      <w:tr w:rsidR="00080501" w14:paraId="414D8BFC" w14:textId="77777777">
        <w:trPr>
          <w:jc w:val="center"/>
        </w:trPr>
        <w:tc>
          <w:tcPr>
            <w:tcW w:w="766" w:type="dxa"/>
            <w:vAlign w:val="center"/>
          </w:tcPr>
          <w:p w14:paraId="1EB0C456" w14:textId="77777777" w:rsidR="00080501" w:rsidRDefault="007C0A89">
            <w:pPr>
              <w:ind w:right="-1"/>
              <w:jc w:val="both"/>
              <w:rPr>
                <w:sz w:val="22"/>
                <w:szCs w:val="22"/>
                <w:lang w:eastAsia="en-US"/>
              </w:rPr>
            </w:pPr>
            <w:r>
              <w:rPr>
                <w:sz w:val="22"/>
                <w:szCs w:val="22"/>
                <w:lang w:eastAsia="en-US"/>
              </w:rPr>
              <w:t>8.10.</w:t>
            </w:r>
          </w:p>
        </w:tc>
        <w:tc>
          <w:tcPr>
            <w:tcW w:w="2355" w:type="dxa"/>
            <w:vAlign w:val="center"/>
          </w:tcPr>
          <w:p w14:paraId="7E68E70A" w14:textId="77777777" w:rsidR="00080501" w:rsidRDefault="007C0A89">
            <w:pPr>
              <w:ind w:right="56"/>
              <w:jc w:val="both"/>
              <w:rPr>
                <w:sz w:val="22"/>
                <w:szCs w:val="22"/>
              </w:rPr>
            </w:pPr>
            <w:r>
              <w:rPr>
                <w:sz w:val="22"/>
                <w:szCs w:val="22"/>
              </w:rPr>
              <w:t>Elektros išvadai</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7455A2" w14:textId="77777777" w:rsidR="00080501" w:rsidRDefault="007C0A89">
            <w:pPr>
              <w:ind w:right="56"/>
              <w:jc w:val="both"/>
              <w:rPr>
                <w:sz w:val="22"/>
                <w:szCs w:val="22"/>
              </w:rPr>
            </w:pPr>
            <w:r>
              <w:rPr>
                <w:sz w:val="22"/>
                <w:szCs w:val="22"/>
              </w:rPr>
              <w:t xml:space="preserve">Priekyje – sniego valytuvo ar kitos pakabinamos įrangos </w:t>
            </w:r>
            <w:proofErr w:type="spellStart"/>
            <w:r>
              <w:rPr>
                <w:sz w:val="22"/>
                <w:szCs w:val="22"/>
              </w:rPr>
              <w:t>gabaritiniam</w:t>
            </w:r>
            <w:proofErr w:type="spellEnd"/>
            <w:r>
              <w:rPr>
                <w:sz w:val="22"/>
                <w:szCs w:val="22"/>
              </w:rPr>
              <w:t xml:space="preserve"> apšvietimui įjungti.</w:t>
            </w:r>
          </w:p>
          <w:p w14:paraId="1F05EA04" w14:textId="77777777" w:rsidR="00080501" w:rsidRDefault="007C0A89">
            <w:pPr>
              <w:ind w:right="56"/>
              <w:jc w:val="both"/>
              <w:rPr>
                <w:sz w:val="22"/>
                <w:szCs w:val="22"/>
              </w:rPr>
            </w:pPr>
            <w:r>
              <w:rPr>
                <w:sz w:val="22"/>
                <w:szCs w:val="22"/>
              </w:rPr>
              <w:t>Gale - priekabos ar kitos prikabinamos įrangos žibintų maitinimui - 7-ių kontaktų jungtis.</w:t>
            </w:r>
          </w:p>
        </w:tc>
        <w:tc>
          <w:tcPr>
            <w:tcW w:w="3493" w:type="dxa"/>
            <w:tcBorders>
              <w:top w:val="single" w:sz="4" w:space="0" w:color="000000"/>
              <w:left w:val="single" w:sz="4" w:space="0" w:color="auto"/>
              <w:bottom w:val="single" w:sz="4" w:space="0" w:color="000000"/>
              <w:right w:val="single" w:sz="4" w:space="0" w:color="000000"/>
            </w:tcBorders>
            <w:vAlign w:val="center"/>
          </w:tcPr>
          <w:p w14:paraId="40EF5DD7"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39EFD866" w14:textId="77777777" w:rsidR="00080501" w:rsidRDefault="00080501">
            <w:pPr>
              <w:ind w:right="-1"/>
              <w:jc w:val="both"/>
              <w:rPr>
                <w:sz w:val="22"/>
                <w:szCs w:val="22"/>
                <w:lang w:eastAsia="en-US"/>
              </w:rPr>
            </w:pPr>
          </w:p>
        </w:tc>
      </w:tr>
      <w:tr w:rsidR="00080501" w14:paraId="383CEB6F" w14:textId="77777777">
        <w:trPr>
          <w:jc w:val="center"/>
        </w:trPr>
        <w:tc>
          <w:tcPr>
            <w:tcW w:w="14353" w:type="dxa"/>
            <w:gridSpan w:val="4"/>
            <w:vAlign w:val="center"/>
          </w:tcPr>
          <w:p w14:paraId="57000E99"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Monitoringo sistema:</w:t>
            </w:r>
            <w:r>
              <w:rPr>
                <w:sz w:val="22"/>
                <w:szCs w:val="22"/>
              </w:rPr>
              <w:t xml:space="preserve"> </w:t>
            </w:r>
          </w:p>
        </w:tc>
      </w:tr>
      <w:tr w:rsidR="00080501" w14:paraId="09C84120" w14:textId="77777777">
        <w:trPr>
          <w:jc w:val="center"/>
        </w:trPr>
        <w:tc>
          <w:tcPr>
            <w:tcW w:w="766" w:type="dxa"/>
            <w:vAlign w:val="center"/>
          </w:tcPr>
          <w:p w14:paraId="1420D1BA" w14:textId="77777777" w:rsidR="00080501" w:rsidRDefault="007C0A89">
            <w:pPr>
              <w:ind w:right="-1"/>
              <w:jc w:val="both"/>
              <w:rPr>
                <w:sz w:val="22"/>
                <w:szCs w:val="22"/>
                <w:lang w:eastAsia="en-US"/>
              </w:rPr>
            </w:pPr>
            <w:r>
              <w:rPr>
                <w:sz w:val="22"/>
                <w:szCs w:val="22"/>
                <w:lang w:eastAsia="en-US"/>
              </w:rPr>
              <w:t>9.1.</w:t>
            </w:r>
          </w:p>
        </w:tc>
        <w:tc>
          <w:tcPr>
            <w:tcW w:w="2355" w:type="dxa"/>
            <w:vAlign w:val="center"/>
          </w:tcPr>
          <w:p w14:paraId="4A1A7C39" w14:textId="77777777" w:rsidR="00080501" w:rsidRDefault="007C0A89">
            <w:pPr>
              <w:ind w:right="56"/>
              <w:jc w:val="both"/>
              <w:rPr>
                <w:bCs/>
                <w:sz w:val="22"/>
                <w:szCs w:val="22"/>
                <w:lang w:eastAsia="en-US"/>
              </w:rPr>
            </w:pPr>
            <w:r>
              <w:rPr>
                <w:bCs/>
                <w:sz w:val="22"/>
                <w:szCs w:val="22"/>
                <w:lang w:eastAsia="en-US"/>
              </w:rPr>
              <w:t>Kompiuterinė traktoriaus gedimų informavimo,</w:t>
            </w:r>
            <w:r>
              <w:rPr>
                <w:rFonts w:eastAsia="Calibri"/>
                <w:bCs/>
                <w:sz w:val="22"/>
                <w:szCs w:val="22"/>
                <w:lang w:eastAsia="en-US"/>
              </w:rPr>
              <w:t xml:space="preserve"> </w:t>
            </w:r>
            <w:r>
              <w:rPr>
                <w:bCs/>
                <w:sz w:val="22"/>
                <w:szCs w:val="22"/>
                <w:lang w:eastAsia="en-US"/>
              </w:rPr>
              <w:t xml:space="preserve">diagnostikos ir </w:t>
            </w:r>
            <w:r>
              <w:rPr>
                <w:rFonts w:eastAsia="Calibri"/>
                <w:bCs/>
                <w:sz w:val="22"/>
                <w:szCs w:val="22"/>
                <w:lang w:eastAsia="en-US"/>
              </w:rPr>
              <w:t xml:space="preserve">operatoriaus </w:t>
            </w:r>
            <w:r>
              <w:rPr>
                <w:bCs/>
                <w:sz w:val="22"/>
                <w:szCs w:val="22"/>
                <w:lang w:eastAsia="en-US"/>
              </w:rPr>
              <w:t>informacinė sistema), pateikianti ne mažiau kaip šią  informaciją</w:t>
            </w:r>
          </w:p>
        </w:tc>
        <w:tc>
          <w:tcPr>
            <w:tcW w:w="7739" w:type="dxa"/>
            <w:tcMar>
              <w:left w:w="0" w:type="dxa"/>
              <w:right w:w="0" w:type="dxa"/>
            </w:tcMar>
            <w:vAlign w:val="center"/>
          </w:tcPr>
          <w:p w14:paraId="751C84A0" w14:textId="77777777" w:rsidR="00080501" w:rsidRDefault="007C0A89">
            <w:pPr>
              <w:ind w:right="56"/>
              <w:jc w:val="both"/>
              <w:rPr>
                <w:sz w:val="22"/>
                <w:szCs w:val="22"/>
                <w:lang w:eastAsia="en-US"/>
              </w:rPr>
            </w:pPr>
            <w:r>
              <w:rPr>
                <w:sz w:val="22"/>
                <w:szCs w:val="22"/>
                <w:lang w:eastAsia="en-US"/>
              </w:rPr>
              <w:t>Sumines degalų sąnaudas nuo eksploatacijos pradžios;</w:t>
            </w:r>
          </w:p>
          <w:p w14:paraId="6218D9DF" w14:textId="77777777" w:rsidR="00080501" w:rsidRDefault="007C0A89">
            <w:pPr>
              <w:ind w:right="56"/>
              <w:jc w:val="both"/>
              <w:rPr>
                <w:sz w:val="22"/>
                <w:szCs w:val="22"/>
                <w:lang w:eastAsia="en-US"/>
              </w:rPr>
            </w:pPr>
            <w:r>
              <w:rPr>
                <w:sz w:val="22"/>
                <w:szCs w:val="22"/>
                <w:lang w:eastAsia="en-US"/>
              </w:rPr>
              <w:t xml:space="preserve">Gedimus (gedimų kodus); </w:t>
            </w:r>
          </w:p>
          <w:p w14:paraId="6E6B21A4" w14:textId="77777777" w:rsidR="00080501" w:rsidRDefault="007C0A89">
            <w:pPr>
              <w:ind w:right="56"/>
              <w:jc w:val="both"/>
              <w:rPr>
                <w:sz w:val="22"/>
                <w:szCs w:val="22"/>
                <w:lang w:eastAsia="en-US"/>
              </w:rPr>
            </w:pPr>
            <w:r>
              <w:rPr>
                <w:sz w:val="22"/>
                <w:szCs w:val="22"/>
                <w:lang w:eastAsia="en-US"/>
              </w:rPr>
              <w:t>Variklio temperatūrą;</w:t>
            </w:r>
          </w:p>
          <w:p w14:paraId="1EF6846B" w14:textId="77777777" w:rsidR="00080501" w:rsidRDefault="007C0A89">
            <w:pPr>
              <w:ind w:right="56"/>
              <w:jc w:val="both"/>
              <w:rPr>
                <w:sz w:val="22"/>
                <w:szCs w:val="22"/>
                <w:lang w:eastAsia="en-US"/>
              </w:rPr>
            </w:pPr>
            <w:r>
              <w:rPr>
                <w:sz w:val="22"/>
                <w:szCs w:val="22"/>
                <w:lang w:eastAsia="en-US"/>
              </w:rPr>
              <w:t>Alyvos slėgį variklio tepimo sistemoje;</w:t>
            </w:r>
          </w:p>
          <w:p w14:paraId="7242CFD0" w14:textId="77777777" w:rsidR="00080501" w:rsidRDefault="007C0A89">
            <w:pPr>
              <w:ind w:right="56"/>
              <w:jc w:val="both"/>
              <w:rPr>
                <w:sz w:val="22"/>
                <w:szCs w:val="22"/>
                <w:lang w:eastAsia="en-US"/>
              </w:rPr>
            </w:pPr>
            <w:r>
              <w:rPr>
                <w:sz w:val="22"/>
                <w:szCs w:val="22"/>
                <w:lang w:eastAsia="en-US"/>
              </w:rPr>
              <w:t>Degalų kiekį bake;</w:t>
            </w:r>
          </w:p>
          <w:p w14:paraId="082B61B1" w14:textId="77777777" w:rsidR="00080501" w:rsidRDefault="007C0A89">
            <w:pPr>
              <w:ind w:right="56"/>
              <w:jc w:val="both"/>
              <w:rPr>
                <w:sz w:val="22"/>
                <w:szCs w:val="22"/>
                <w:lang w:eastAsia="en-US"/>
              </w:rPr>
            </w:pPr>
            <w:r>
              <w:rPr>
                <w:sz w:val="22"/>
                <w:szCs w:val="22"/>
                <w:lang w:eastAsia="en-US"/>
              </w:rPr>
              <w:t>Variklio darbo valandas.</w:t>
            </w:r>
          </w:p>
        </w:tc>
        <w:tc>
          <w:tcPr>
            <w:tcW w:w="3493" w:type="dxa"/>
            <w:tcBorders>
              <w:top w:val="single" w:sz="4" w:space="0" w:color="000000"/>
              <w:left w:val="single" w:sz="4" w:space="0" w:color="auto"/>
              <w:bottom w:val="single" w:sz="4" w:space="0" w:color="000000"/>
              <w:right w:val="single" w:sz="4" w:space="0" w:color="000000"/>
            </w:tcBorders>
            <w:vAlign w:val="center"/>
          </w:tcPr>
          <w:p w14:paraId="034F71FC"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19D48A3F" w14:textId="77777777" w:rsidR="00080501" w:rsidRDefault="00080501">
            <w:pPr>
              <w:ind w:right="-1"/>
              <w:jc w:val="both"/>
              <w:rPr>
                <w:b/>
                <w:sz w:val="22"/>
                <w:szCs w:val="22"/>
                <w:lang w:eastAsia="en-US"/>
              </w:rPr>
            </w:pPr>
          </w:p>
        </w:tc>
      </w:tr>
      <w:tr w:rsidR="00080501" w14:paraId="0C9AF8D9" w14:textId="77777777">
        <w:trPr>
          <w:jc w:val="center"/>
        </w:trPr>
        <w:tc>
          <w:tcPr>
            <w:tcW w:w="14353" w:type="dxa"/>
            <w:gridSpan w:val="4"/>
            <w:vAlign w:val="center"/>
          </w:tcPr>
          <w:p w14:paraId="62770F83" w14:textId="77777777" w:rsidR="00080501" w:rsidRDefault="007C0A89">
            <w:pPr>
              <w:numPr>
                <w:ilvl w:val="0"/>
                <w:numId w:val="3"/>
              </w:numPr>
              <w:spacing w:after="160" w:line="259" w:lineRule="auto"/>
              <w:ind w:left="360" w:right="-1"/>
              <w:contextualSpacing/>
              <w:jc w:val="both"/>
              <w:rPr>
                <w:b/>
                <w:sz w:val="22"/>
                <w:szCs w:val="22"/>
              </w:rPr>
            </w:pPr>
            <w:r>
              <w:rPr>
                <w:b/>
                <w:sz w:val="22"/>
                <w:szCs w:val="22"/>
              </w:rPr>
              <w:t xml:space="preserve">Sniego valytuvas </w:t>
            </w:r>
          </w:p>
        </w:tc>
      </w:tr>
      <w:tr w:rsidR="00080501" w14:paraId="48BC92BE" w14:textId="77777777">
        <w:trPr>
          <w:jc w:val="center"/>
        </w:trPr>
        <w:tc>
          <w:tcPr>
            <w:tcW w:w="766" w:type="dxa"/>
            <w:vAlign w:val="center"/>
          </w:tcPr>
          <w:p w14:paraId="304951A8" w14:textId="77777777" w:rsidR="00080501" w:rsidRDefault="007C0A89">
            <w:pPr>
              <w:ind w:right="-1"/>
              <w:jc w:val="both"/>
              <w:rPr>
                <w:sz w:val="22"/>
                <w:szCs w:val="22"/>
                <w:lang w:eastAsia="en-US"/>
              </w:rPr>
            </w:pPr>
            <w:r>
              <w:rPr>
                <w:sz w:val="22"/>
                <w:szCs w:val="22"/>
                <w:lang w:eastAsia="en-US"/>
              </w:rPr>
              <w:t>10.1.</w:t>
            </w:r>
          </w:p>
        </w:tc>
        <w:tc>
          <w:tcPr>
            <w:tcW w:w="2355" w:type="dxa"/>
            <w:vAlign w:val="center"/>
          </w:tcPr>
          <w:p w14:paraId="07CE760C" w14:textId="77777777" w:rsidR="00080501" w:rsidRDefault="007C0A89">
            <w:pPr>
              <w:ind w:right="56"/>
              <w:jc w:val="both"/>
              <w:rPr>
                <w:sz w:val="22"/>
                <w:szCs w:val="22"/>
                <w:lang w:eastAsia="en-US"/>
              </w:rPr>
            </w:pPr>
            <w:r>
              <w:rPr>
                <w:sz w:val="22"/>
                <w:szCs w:val="22"/>
                <w:lang w:eastAsia="en-US"/>
              </w:rPr>
              <w:t>Paskirtis, gamybos metai, modelis</w:t>
            </w:r>
          </w:p>
        </w:tc>
        <w:tc>
          <w:tcPr>
            <w:tcW w:w="7739" w:type="dxa"/>
            <w:tcMar>
              <w:left w:w="0" w:type="dxa"/>
              <w:right w:w="0" w:type="dxa"/>
            </w:tcMar>
            <w:vAlign w:val="center"/>
          </w:tcPr>
          <w:p w14:paraId="16935FF0" w14:textId="77777777" w:rsidR="00080501" w:rsidRDefault="007C0A89">
            <w:pPr>
              <w:ind w:right="56"/>
              <w:jc w:val="both"/>
              <w:rPr>
                <w:sz w:val="22"/>
                <w:szCs w:val="22"/>
              </w:rPr>
            </w:pPr>
            <w:r>
              <w:rPr>
                <w:sz w:val="22"/>
                <w:szCs w:val="22"/>
              </w:rPr>
              <w:t>Nenaudotas, ne senesnės kaip 202</w:t>
            </w:r>
            <w:r w:rsidRPr="00B572D8">
              <w:rPr>
                <w:sz w:val="22"/>
                <w:szCs w:val="22"/>
              </w:rPr>
              <w:t>5</w:t>
            </w:r>
            <w:r>
              <w:rPr>
                <w:sz w:val="22"/>
                <w:szCs w:val="22"/>
              </w:rPr>
              <w:t xml:space="preserve"> m. gamybos, atitinkantis gamyklos gamintojos technines sąlygas ir komplektaciją, o taip pat techninio reglamento "Mašinų sauga", patvirtinto LR socialinės apsaugos ir darbo ministro 2007 m. gruodžio 5 d. įsakymu Nr. A1-350, reikalavimus. Skirtas puraus ir/ar prispausto sniego valymui. Sniego valytuvas turi būti pažymėtas CE ženklu. </w:t>
            </w:r>
          </w:p>
          <w:p w14:paraId="2ED428CB" w14:textId="77777777" w:rsidR="00080501" w:rsidRDefault="007C0A89">
            <w:pPr>
              <w:ind w:right="56"/>
              <w:jc w:val="both"/>
              <w:rPr>
                <w:b/>
                <w:bCs/>
                <w:sz w:val="22"/>
                <w:szCs w:val="22"/>
                <w:lang w:eastAsia="en-US"/>
              </w:rPr>
            </w:pPr>
            <w:r>
              <w:rPr>
                <w:b/>
                <w:bCs/>
                <w:sz w:val="22"/>
                <w:szCs w:val="22"/>
              </w:rPr>
              <w:t>Su preke pateikiamas gaminio CE sertifikatas.</w:t>
            </w:r>
          </w:p>
        </w:tc>
        <w:tc>
          <w:tcPr>
            <w:tcW w:w="3493" w:type="dxa"/>
            <w:vAlign w:val="center"/>
          </w:tcPr>
          <w:p w14:paraId="1C2DCCD7" w14:textId="77777777" w:rsidR="00080501" w:rsidRDefault="007C0A89">
            <w:pPr>
              <w:jc w:val="center"/>
              <w:rPr>
                <w:rFonts w:eastAsia="Calibri"/>
                <w:sz w:val="22"/>
                <w:szCs w:val="22"/>
                <w:highlight w:val="lightGray"/>
              </w:rPr>
            </w:pPr>
            <w:r>
              <w:rPr>
                <w:rFonts w:eastAsia="Calibri"/>
                <w:b/>
                <w:bCs/>
                <w:sz w:val="22"/>
                <w:szCs w:val="22"/>
              </w:rPr>
              <w:t>Siūlomas modelis</w:t>
            </w:r>
            <w:r>
              <w:rPr>
                <w:rFonts w:eastAsia="Calibri"/>
                <w:sz w:val="22"/>
                <w:szCs w:val="22"/>
                <w:highlight w:val="lightGray"/>
              </w:rPr>
              <w:t xml:space="preserve">_____________ </w:t>
            </w:r>
            <w:r>
              <w:rPr>
                <w:rFonts w:eastAsia="Calibri"/>
                <w:sz w:val="22"/>
                <w:szCs w:val="22"/>
              </w:rPr>
              <w:t>.</w:t>
            </w:r>
          </w:p>
          <w:p w14:paraId="24180676" w14:textId="77777777" w:rsidR="00080501" w:rsidRDefault="007C0A89">
            <w:pPr>
              <w:ind w:right="-1"/>
              <w:jc w:val="both"/>
              <w:rPr>
                <w:b/>
                <w:sz w:val="22"/>
                <w:szCs w:val="22"/>
                <w:lang w:eastAsia="en-US"/>
              </w:rPr>
            </w:pPr>
            <w:r>
              <w:rPr>
                <w:rFonts w:eastAsia="Calibri"/>
                <w:b/>
                <w:bCs/>
                <w:i/>
                <w:iCs/>
                <w:sz w:val="22"/>
                <w:szCs w:val="22"/>
              </w:rPr>
              <w:t xml:space="preserve">Pagaminimo metai </w:t>
            </w:r>
            <w:r>
              <w:rPr>
                <w:rFonts w:eastAsia="Calibri"/>
                <w:i/>
                <w:iCs/>
                <w:sz w:val="22"/>
                <w:szCs w:val="22"/>
              </w:rPr>
              <w:t xml:space="preserve">- </w:t>
            </w:r>
            <w:r>
              <w:rPr>
                <w:rFonts w:eastAsia="Calibri"/>
                <w:i/>
                <w:iCs/>
                <w:sz w:val="22"/>
                <w:szCs w:val="22"/>
                <w:highlight w:val="lightGray"/>
              </w:rPr>
              <w:t>(įrašyti)</w:t>
            </w:r>
            <w:r>
              <w:rPr>
                <w:rFonts w:eastAsia="Calibri"/>
                <w:sz w:val="22"/>
                <w:szCs w:val="22"/>
                <w:highlight w:val="lightGray"/>
              </w:rPr>
              <w:t xml:space="preserve"> _____________ </w:t>
            </w:r>
            <w:r>
              <w:rPr>
                <w:rFonts w:eastAsia="Calibri"/>
                <w:sz w:val="22"/>
                <w:szCs w:val="22"/>
              </w:rPr>
              <w:t>.</w:t>
            </w:r>
          </w:p>
        </w:tc>
      </w:tr>
      <w:tr w:rsidR="00080501" w14:paraId="7BD4A5C7" w14:textId="77777777">
        <w:trPr>
          <w:jc w:val="center"/>
        </w:trPr>
        <w:tc>
          <w:tcPr>
            <w:tcW w:w="766" w:type="dxa"/>
            <w:vAlign w:val="center"/>
          </w:tcPr>
          <w:p w14:paraId="05564D82" w14:textId="77777777" w:rsidR="00080501" w:rsidRDefault="007C0A89">
            <w:pPr>
              <w:ind w:right="-1"/>
              <w:jc w:val="both"/>
              <w:rPr>
                <w:sz w:val="22"/>
                <w:szCs w:val="22"/>
                <w:lang w:eastAsia="en-US"/>
              </w:rPr>
            </w:pPr>
            <w:r>
              <w:rPr>
                <w:sz w:val="22"/>
                <w:szCs w:val="22"/>
                <w:lang w:eastAsia="en-US"/>
              </w:rPr>
              <w:t>10.2.</w:t>
            </w:r>
          </w:p>
        </w:tc>
        <w:tc>
          <w:tcPr>
            <w:tcW w:w="2355" w:type="dxa"/>
            <w:vAlign w:val="center"/>
          </w:tcPr>
          <w:p w14:paraId="5AE81678" w14:textId="77777777" w:rsidR="00080501" w:rsidRDefault="007C0A89">
            <w:pPr>
              <w:ind w:right="56"/>
              <w:jc w:val="both"/>
              <w:rPr>
                <w:sz w:val="22"/>
                <w:szCs w:val="22"/>
                <w:lang w:eastAsia="en-US"/>
              </w:rPr>
            </w:pPr>
            <w:r>
              <w:rPr>
                <w:sz w:val="22"/>
                <w:szCs w:val="22"/>
                <w:lang w:eastAsia="en-US"/>
              </w:rPr>
              <w:t>Įrenginio montavimas</w:t>
            </w:r>
          </w:p>
        </w:tc>
        <w:tc>
          <w:tcPr>
            <w:tcW w:w="7739" w:type="dxa"/>
            <w:tcMar>
              <w:left w:w="0" w:type="dxa"/>
              <w:right w:w="0" w:type="dxa"/>
            </w:tcMar>
            <w:vAlign w:val="center"/>
          </w:tcPr>
          <w:p w14:paraId="14B2D3CF" w14:textId="77777777" w:rsidR="00080501" w:rsidRDefault="007C0A89">
            <w:pPr>
              <w:ind w:right="56"/>
              <w:jc w:val="both"/>
              <w:rPr>
                <w:sz w:val="22"/>
                <w:szCs w:val="22"/>
                <w:lang w:eastAsia="en-US"/>
              </w:rPr>
            </w:pPr>
            <w:r>
              <w:rPr>
                <w:sz w:val="22"/>
                <w:szCs w:val="22"/>
              </w:rPr>
              <w:t>Montuojamas prie ratinio traktoriaus priekinės trijų taškų pakabos ir sujungiamas su traktoriaus hidrauline ir elektros sistema. Sumontuojamas ir demontuojamas be papildomų kėlimo įrenginių.</w:t>
            </w:r>
          </w:p>
        </w:tc>
        <w:tc>
          <w:tcPr>
            <w:tcW w:w="3493" w:type="dxa"/>
            <w:vAlign w:val="center"/>
          </w:tcPr>
          <w:p w14:paraId="2B747A5A"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E86937B" w14:textId="77777777" w:rsidR="00080501" w:rsidRDefault="00080501">
            <w:pPr>
              <w:ind w:right="-1"/>
              <w:jc w:val="both"/>
              <w:rPr>
                <w:b/>
                <w:sz w:val="22"/>
                <w:szCs w:val="22"/>
                <w:lang w:eastAsia="en-US"/>
              </w:rPr>
            </w:pPr>
          </w:p>
        </w:tc>
      </w:tr>
      <w:tr w:rsidR="00080501" w14:paraId="0A497841" w14:textId="77777777">
        <w:trPr>
          <w:jc w:val="center"/>
        </w:trPr>
        <w:tc>
          <w:tcPr>
            <w:tcW w:w="766" w:type="dxa"/>
            <w:vAlign w:val="center"/>
          </w:tcPr>
          <w:p w14:paraId="27E8CA2A" w14:textId="77777777" w:rsidR="00080501" w:rsidRDefault="007C0A89">
            <w:pPr>
              <w:ind w:right="-1"/>
              <w:jc w:val="both"/>
              <w:rPr>
                <w:sz w:val="22"/>
                <w:szCs w:val="22"/>
                <w:lang w:eastAsia="en-US"/>
              </w:rPr>
            </w:pPr>
            <w:r>
              <w:rPr>
                <w:sz w:val="22"/>
                <w:szCs w:val="22"/>
                <w:lang w:eastAsia="en-US"/>
              </w:rPr>
              <w:t>10.3.</w:t>
            </w:r>
          </w:p>
        </w:tc>
        <w:tc>
          <w:tcPr>
            <w:tcW w:w="2355" w:type="dxa"/>
            <w:vAlign w:val="center"/>
          </w:tcPr>
          <w:p w14:paraId="28A0854D" w14:textId="77777777" w:rsidR="00080501" w:rsidRDefault="007C0A89">
            <w:pPr>
              <w:ind w:right="56"/>
              <w:jc w:val="both"/>
              <w:rPr>
                <w:sz w:val="22"/>
                <w:szCs w:val="22"/>
                <w:lang w:eastAsia="en-US"/>
              </w:rPr>
            </w:pPr>
            <w:r>
              <w:rPr>
                <w:sz w:val="22"/>
                <w:szCs w:val="22"/>
                <w:lang w:eastAsia="ar-SA"/>
              </w:rPr>
              <w:t>Sniego valytuvo valymo elementai (peiliai)</w:t>
            </w:r>
          </w:p>
        </w:tc>
        <w:tc>
          <w:tcPr>
            <w:tcW w:w="7739" w:type="dxa"/>
            <w:tcMar>
              <w:left w:w="0" w:type="dxa"/>
              <w:right w:w="0" w:type="dxa"/>
            </w:tcMar>
            <w:vAlign w:val="center"/>
          </w:tcPr>
          <w:p w14:paraId="31269EDC" w14:textId="77777777" w:rsidR="00080501" w:rsidRDefault="007C0A89">
            <w:pPr>
              <w:ind w:right="56"/>
              <w:jc w:val="both"/>
              <w:rPr>
                <w:sz w:val="22"/>
                <w:szCs w:val="22"/>
                <w:lang w:eastAsia="en-US"/>
              </w:rPr>
            </w:pPr>
            <w:r>
              <w:rPr>
                <w:sz w:val="22"/>
                <w:szCs w:val="22"/>
                <w:lang w:eastAsia="ar-SA"/>
              </w:rPr>
              <w:t>Keičiami, tvirtinami varžtais.</w:t>
            </w:r>
            <w:r>
              <w:rPr>
                <w:sz w:val="22"/>
                <w:szCs w:val="22"/>
                <w:lang w:eastAsia="en-US"/>
              </w:rPr>
              <w:t xml:space="preserve"> </w:t>
            </w:r>
          </w:p>
          <w:p w14:paraId="31A92721" w14:textId="77777777" w:rsidR="00080501" w:rsidRPr="00B572D8" w:rsidRDefault="007C0A89">
            <w:pPr>
              <w:jc w:val="both"/>
              <w:rPr>
                <w:sz w:val="22"/>
                <w:szCs w:val="22"/>
                <w:lang w:eastAsia="en-US"/>
              </w:rPr>
            </w:pPr>
            <w:r>
              <w:rPr>
                <w:sz w:val="22"/>
                <w:szCs w:val="22"/>
                <w:lang w:eastAsia="en-US"/>
              </w:rPr>
              <w:t>Valymo elementų darbinės dalies medžiaga guma</w:t>
            </w:r>
            <w:r w:rsidRPr="00B572D8">
              <w:rPr>
                <w:sz w:val="22"/>
                <w:szCs w:val="22"/>
                <w:lang w:eastAsia="en-US"/>
              </w:rPr>
              <w:t>.</w:t>
            </w:r>
          </w:p>
        </w:tc>
        <w:tc>
          <w:tcPr>
            <w:tcW w:w="3493" w:type="dxa"/>
            <w:vAlign w:val="center"/>
          </w:tcPr>
          <w:p w14:paraId="414EE239" w14:textId="77777777" w:rsidR="00080501" w:rsidRDefault="007C0A89">
            <w:pPr>
              <w:jc w:val="both"/>
              <w:rPr>
                <w:b/>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tc>
      </w:tr>
      <w:tr w:rsidR="00080501" w14:paraId="4FBF16F1" w14:textId="77777777">
        <w:trPr>
          <w:jc w:val="center"/>
        </w:trPr>
        <w:tc>
          <w:tcPr>
            <w:tcW w:w="766" w:type="dxa"/>
            <w:vAlign w:val="center"/>
          </w:tcPr>
          <w:p w14:paraId="3F971D65" w14:textId="77777777" w:rsidR="00080501" w:rsidRDefault="007C0A89">
            <w:pPr>
              <w:ind w:right="-1"/>
              <w:jc w:val="both"/>
              <w:rPr>
                <w:sz w:val="22"/>
                <w:szCs w:val="22"/>
                <w:lang w:eastAsia="en-US"/>
              </w:rPr>
            </w:pPr>
            <w:r>
              <w:rPr>
                <w:sz w:val="22"/>
                <w:szCs w:val="22"/>
                <w:lang w:eastAsia="en-US"/>
              </w:rPr>
              <w:t>10.4.</w:t>
            </w:r>
          </w:p>
        </w:tc>
        <w:tc>
          <w:tcPr>
            <w:tcW w:w="2355" w:type="dxa"/>
            <w:vAlign w:val="center"/>
          </w:tcPr>
          <w:p w14:paraId="234F85FB" w14:textId="77777777" w:rsidR="00080501" w:rsidRDefault="007C0A89">
            <w:pPr>
              <w:ind w:right="56"/>
              <w:jc w:val="both"/>
              <w:rPr>
                <w:sz w:val="22"/>
                <w:szCs w:val="22"/>
              </w:rPr>
            </w:pPr>
            <w:r>
              <w:rPr>
                <w:rFonts w:eastAsia="Calibri"/>
                <w:sz w:val="22"/>
                <w:szCs w:val="22"/>
                <w:lang w:eastAsia="zh-CN"/>
              </w:rPr>
              <w:t>Darbinės pozicijos</w:t>
            </w:r>
          </w:p>
        </w:tc>
        <w:tc>
          <w:tcPr>
            <w:tcW w:w="7739" w:type="dxa"/>
            <w:tcMar>
              <w:left w:w="0" w:type="dxa"/>
              <w:right w:w="0" w:type="dxa"/>
            </w:tcMar>
            <w:vAlign w:val="center"/>
          </w:tcPr>
          <w:p w14:paraId="3CD3C34D" w14:textId="77777777" w:rsidR="00080501" w:rsidRDefault="007C0A89">
            <w:pPr>
              <w:ind w:right="56"/>
              <w:jc w:val="both"/>
              <w:rPr>
                <w:sz w:val="22"/>
                <w:szCs w:val="22"/>
                <w:lang w:eastAsia="en-US"/>
              </w:rPr>
            </w:pPr>
            <w:r>
              <w:rPr>
                <w:sz w:val="22"/>
                <w:szCs w:val="22"/>
              </w:rPr>
              <w:t>Valytuvo forma ir konstrukcija penkių darbinių pozicijų, pritaikyta sniegui nublokšti į vieną ar kitą šoną arba į abu šonus vienu metu.</w:t>
            </w:r>
          </w:p>
        </w:tc>
        <w:tc>
          <w:tcPr>
            <w:tcW w:w="3493" w:type="dxa"/>
            <w:vAlign w:val="center"/>
          </w:tcPr>
          <w:p w14:paraId="22F84800"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9EEF87A" w14:textId="77777777" w:rsidR="00080501" w:rsidRDefault="00080501">
            <w:pPr>
              <w:ind w:right="-1"/>
              <w:jc w:val="both"/>
              <w:rPr>
                <w:b/>
                <w:sz w:val="22"/>
                <w:szCs w:val="22"/>
                <w:lang w:eastAsia="en-US"/>
              </w:rPr>
            </w:pPr>
          </w:p>
        </w:tc>
      </w:tr>
      <w:tr w:rsidR="00080501" w14:paraId="13807CD4" w14:textId="77777777">
        <w:trPr>
          <w:jc w:val="center"/>
        </w:trPr>
        <w:tc>
          <w:tcPr>
            <w:tcW w:w="766" w:type="dxa"/>
            <w:vAlign w:val="center"/>
          </w:tcPr>
          <w:p w14:paraId="70E00559" w14:textId="77777777" w:rsidR="00080501" w:rsidRDefault="007C0A89">
            <w:pPr>
              <w:ind w:right="-1"/>
              <w:jc w:val="both"/>
              <w:rPr>
                <w:sz w:val="22"/>
                <w:szCs w:val="22"/>
                <w:lang w:eastAsia="en-US"/>
              </w:rPr>
            </w:pPr>
            <w:r>
              <w:rPr>
                <w:sz w:val="22"/>
                <w:szCs w:val="22"/>
                <w:lang w:eastAsia="en-US"/>
              </w:rPr>
              <w:t>10.5.</w:t>
            </w:r>
          </w:p>
        </w:tc>
        <w:tc>
          <w:tcPr>
            <w:tcW w:w="2355" w:type="dxa"/>
            <w:vAlign w:val="center"/>
          </w:tcPr>
          <w:p w14:paraId="5D3A1374" w14:textId="77777777" w:rsidR="00080501" w:rsidRDefault="007C0A89">
            <w:pPr>
              <w:ind w:right="56"/>
              <w:jc w:val="both"/>
              <w:rPr>
                <w:sz w:val="22"/>
                <w:szCs w:val="22"/>
                <w:lang w:eastAsia="en-US"/>
              </w:rPr>
            </w:pPr>
            <w:r>
              <w:rPr>
                <w:sz w:val="22"/>
                <w:szCs w:val="22"/>
                <w:lang w:eastAsia="en-US"/>
              </w:rPr>
              <w:t>Valdymas</w:t>
            </w:r>
          </w:p>
        </w:tc>
        <w:tc>
          <w:tcPr>
            <w:tcW w:w="7739" w:type="dxa"/>
            <w:tcMar>
              <w:left w:w="0" w:type="dxa"/>
              <w:right w:w="0" w:type="dxa"/>
            </w:tcMar>
            <w:vAlign w:val="center"/>
          </w:tcPr>
          <w:p w14:paraId="1809272E" w14:textId="77777777" w:rsidR="00080501" w:rsidRDefault="007C0A89">
            <w:pPr>
              <w:suppressAutoHyphens/>
              <w:jc w:val="both"/>
              <w:rPr>
                <w:sz w:val="22"/>
                <w:szCs w:val="22"/>
                <w:lang w:eastAsia="en-US"/>
              </w:rPr>
            </w:pPr>
            <w:r>
              <w:rPr>
                <w:sz w:val="22"/>
                <w:szCs w:val="22"/>
              </w:rPr>
              <w:t>Nuoseklus pozicinis valdymas iš operatoriaus kabinos, naudojant traktoriaus hidraulinę sistemą ir jei reikalinga elektros sistemą.</w:t>
            </w:r>
            <w:r>
              <w:rPr>
                <w:rFonts w:eastAsia="Calibri"/>
                <w:sz w:val="22"/>
                <w:szCs w:val="22"/>
                <w:lang w:eastAsia="zh-CN"/>
              </w:rPr>
              <w:t xml:space="preserve"> </w:t>
            </w:r>
          </w:p>
        </w:tc>
        <w:tc>
          <w:tcPr>
            <w:tcW w:w="3493" w:type="dxa"/>
            <w:vAlign w:val="center"/>
          </w:tcPr>
          <w:p w14:paraId="3230C19D" w14:textId="77777777" w:rsidR="00080501" w:rsidRDefault="007C0A89">
            <w:pPr>
              <w:jc w:val="center"/>
              <w:rPr>
                <w:rFonts w:eastAsia="Calibri"/>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4F772BDB" w14:textId="77777777">
        <w:trPr>
          <w:jc w:val="center"/>
        </w:trPr>
        <w:tc>
          <w:tcPr>
            <w:tcW w:w="766" w:type="dxa"/>
            <w:vAlign w:val="center"/>
          </w:tcPr>
          <w:p w14:paraId="43418DDC" w14:textId="77777777" w:rsidR="00080501" w:rsidRDefault="007C0A89">
            <w:pPr>
              <w:ind w:right="-1"/>
              <w:jc w:val="both"/>
              <w:rPr>
                <w:sz w:val="22"/>
                <w:szCs w:val="22"/>
                <w:lang w:eastAsia="en-US"/>
              </w:rPr>
            </w:pPr>
            <w:r>
              <w:rPr>
                <w:sz w:val="22"/>
                <w:szCs w:val="22"/>
                <w:lang w:eastAsia="en-US"/>
              </w:rPr>
              <w:lastRenderedPageBreak/>
              <w:t>10.6.</w:t>
            </w:r>
          </w:p>
        </w:tc>
        <w:tc>
          <w:tcPr>
            <w:tcW w:w="2355" w:type="dxa"/>
            <w:vAlign w:val="center"/>
          </w:tcPr>
          <w:p w14:paraId="44EBF748" w14:textId="77777777" w:rsidR="00080501" w:rsidRDefault="007C0A89">
            <w:pPr>
              <w:ind w:right="56"/>
              <w:jc w:val="both"/>
              <w:rPr>
                <w:sz w:val="22"/>
                <w:szCs w:val="22"/>
              </w:rPr>
            </w:pPr>
            <w:r>
              <w:rPr>
                <w:rFonts w:eastAsia="Calibri"/>
                <w:sz w:val="22"/>
                <w:szCs w:val="22"/>
                <w:lang w:eastAsia="zh-CN"/>
              </w:rPr>
              <w:t>Pasukimo kampas</w:t>
            </w:r>
          </w:p>
        </w:tc>
        <w:tc>
          <w:tcPr>
            <w:tcW w:w="7739" w:type="dxa"/>
            <w:tcMar>
              <w:left w:w="0" w:type="dxa"/>
              <w:right w:w="0" w:type="dxa"/>
            </w:tcMar>
            <w:vAlign w:val="center"/>
          </w:tcPr>
          <w:p w14:paraId="2B7A4E23" w14:textId="77777777" w:rsidR="00080501" w:rsidRDefault="007C0A89">
            <w:pPr>
              <w:ind w:right="56"/>
              <w:jc w:val="both"/>
              <w:rPr>
                <w:sz w:val="22"/>
                <w:szCs w:val="22"/>
                <w:vertAlign w:val="superscript"/>
                <w:lang w:eastAsia="en-US"/>
              </w:rPr>
            </w:pPr>
            <w:r>
              <w:rPr>
                <w:sz w:val="22"/>
                <w:szCs w:val="22"/>
                <w:lang w:eastAsia="en-US"/>
              </w:rPr>
              <w:t>Valytuvo pasukimo (pastatymo) kampas traktoriaus išilginės ašies atžvilgiu ne mažiau 30</w:t>
            </w:r>
            <w:r>
              <w:rPr>
                <w:sz w:val="22"/>
                <w:szCs w:val="22"/>
                <w:vertAlign w:val="superscript"/>
                <w:lang w:eastAsia="en-US"/>
              </w:rPr>
              <w:t>o</w:t>
            </w:r>
          </w:p>
          <w:p w14:paraId="0E146B69" w14:textId="77777777" w:rsidR="00080501" w:rsidRDefault="00080501">
            <w:pPr>
              <w:ind w:right="56"/>
              <w:jc w:val="both"/>
              <w:rPr>
                <w:sz w:val="22"/>
                <w:szCs w:val="22"/>
                <w:lang w:eastAsia="en-US"/>
              </w:rPr>
            </w:pPr>
          </w:p>
        </w:tc>
        <w:tc>
          <w:tcPr>
            <w:tcW w:w="3493" w:type="dxa"/>
            <w:vAlign w:val="center"/>
          </w:tcPr>
          <w:p w14:paraId="406954B1" w14:textId="77777777" w:rsidR="00080501" w:rsidRDefault="007C0A89">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3E2D0F6" w14:textId="77777777" w:rsidR="00080501" w:rsidRDefault="007C0A89">
            <w:pPr>
              <w:jc w:val="center"/>
              <w:rPr>
                <w:b/>
                <w:sz w:val="22"/>
                <w:szCs w:val="22"/>
                <w:lang w:eastAsia="en-US"/>
              </w:rPr>
            </w:pPr>
            <w:r>
              <w:rPr>
                <w:rFonts w:eastAsia="Calibri"/>
                <w:b/>
                <w:bCs/>
                <w:i/>
                <w:iCs/>
                <w:sz w:val="22"/>
                <w:szCs w:val="22"/>
              </w:rPr>
              <w:t xml:space="preserve">Pasukimo kampas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tc>
      </w:tr>
      <w:tr w:rsidR="00080501" w14:paraId="1647140C" w14:textId="77777777">
        <w:trPr>
          <w:jc w:val="center"/>
        </w:trPr>
        <w:tc>
          <w:tcPr>
            <w:tcW w:w="766" w:type="dxa"/>
            <w:vAlign w:val="center"/>
          </w:tcPr>
          <w:p w14:paraId="29DA5D22" w14:textId="77777777" w:rsidR="00080501" w:rsidRDefault="007C0A89">
            <w:pPr>
              <w:ind w:right="-1"/>
              <w:jc w:val="both"/>
              <w:rPr>
                <w:sz w:val="22"/>
                <w:szCs w:val="22"/>
                <w:lang w:eastAsia="en-US"/>
              </w:rPr>
            </w:pPr>
            <w:r>
              <w:rPr>
                <w:sz w:val="22"/>
                <w:szCs w:val="22"/>
                <w:lang w:eastAsia="en-US"/>
              </w:rPr>
              <w:t>10.7.</w:t>
            </w:r>
          </w:p>
        </w:tc>
        <w:tc>
          <w:tcPr>
            <w:tcW w:w="2355" w:type="dxa"/>
            <w:tcBorders>
              <w:right w:val="single" w:sz="4" w:space="0" w:color="000000"/>
            </w:tcBorders>
            <w:vAlign w:val="center"/>
          </w:tcPr>
          <w:p w14:paraId="39339C65" w14:textId="77777777" w:rsidR="00080501" w:rsidRDefault="007C0A89">
            <w:pPr>
              <w:ind w:right="56"/>
              <w:jc w:val="both"/>
              <w:rPr>
                <w:sz w:val="22"/>
                <w:szCs w:val="22"/>
              </w:rPr>
            </w:pPr>
            <w:r>
              <w:rPr>
                <w:sz w:val="22"/>
                <w:szCs w:val="22"/>
              </w:rPr>
              <w:t>Valytuvo ilgis</w:t>
            </w:r>
          </w:p>
        </w:tc>
        <w:tc>
          <w:tcPr>
            <w:tcW w:w="7739" w:type="dxa"/>
            <w:tcBorders>
              <w:top w:val="single" w:sz="4" w:space="0" w:color="000000"/>
              <w:left w:val="single" w:sz="4" w:space="0" w:color="000000"/>
              <w:bottom w:val="single" w:sz="4" w:space="0" w:color="auto"/>
            </w:tcBorders>
            <w:tcMar>
              <w:left w:w="0" w:type="dxa"/>
              <w:right w:w="0" w:type="dxa"/>
            </w:tcMar>
            <w:vAlign w:val="center"/>
          </w:tcPr>
          <w:p w14:paraId="0C03ADA1" w14:textId="77777777" w:rsidR="00080501" w:rsidRDefault="007C0A89">
            <w:pPr>
              <w:ind w:right="56"/>
              <w:jc w:val="both"/>
              <w:rPr>
                <w:sz w:val="22"/>
                <w:szCs w:val="22"/>
                <w:lang w:eastAsia="en-US"/>
              </w:rPr>
            </w:pPr>
            <w:r>
              <w:rPr>
                <w:sz w:val="22"/>
                <w:szCs w:val="22"/>
                <w:lang w:eastAsia="en-US"/>
              </w:rPr>
              <w:t>Bendras valytuvo ilgis (ties valymo elementais) – ne mažiau 2 300 mm.</w:t>
            </w:r>
          </w:p>
        </w:tc>
        <w:tc>
          <w:tcPr>
            <w:tcW w:w="3493" w:type="dxa"/>
            <w:tcBorders>
              <w:top w:val="single" w:sz="4" w:space="0" w:color="000000"/>
              <w:left w:val="single" w:sz="4" w:space="0" w:color="000000"/>
              <w:bottom w:val="single" w:sz="4" w:space="0" w:color="000000"/>
              <w:right w:val="single" w:sz="4" w:space="0" w:color="000000"/>
            </w:tcBorders>
            <w:vAlign w:val="center"/>
          </w:tcPr>
          <w:p w14:paraId="0428B24A" w14:textId="77777777" w:rsidR="00080501" w:rsidRDefault="007C0A89">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p w14:paraId="284C6839" w14:textId="77777777" w:rsidR="00080501" w:rsidRDefault="007C0A89">
            <w:pPr>
              <w:jc w:val="center"/>
              <w:rPr>
                <w:b/>
                <w:sz w:val="22"/>
                <w:szCs w:val="22"/>
                <w:lang w:eastAsia="en-US"/>
              </w:rPr>
            </w:pPr>
            <w:r>
              <w:rPr>
                <w:rFonts w:eastAsia="Calibri"/>
                <w:b/>
                <w:bCs/>
                <w:i/>
                <w:iCs/>
                <w:sz w:val="22"/>
                <w:szCs w:val="22"/>
              </w:rPr>
              <w:t xml:space="preserve">Valymo ruožas </w:t>
            </w:r>
            <w:r>
              <w:rPr>
                <w:rFonts w:eastAsia="Calibri"/>
                <w:i/>
                <w:iCs/>
                <w:sz w:val="22"/>
                <w:szCs w:val="22"/>
              </w:rPr>
              <w:t xml:space="preserve">- </w:t>
            </w:r>
            <w:r>
              <w:rPr>
                <w:rFonts w:eastAsia="Calibri"/>
                <w:i/>
                <w:iCs/>
                <w:sz w:val="22"/>
                <w:szCs w:val="22"/>
                <w:highlight w:val="lightGray"/>
              </w:rPr>
              <w:t>(įrašyti parametrą)</w:t>
            </w:r>
            <w:r>
              <w:rPr>
                <w:rFonts w:eastAsia="Calibri"/>
                <w:sz w:val="22"/>
                <w:szCs w:val="22"/>
                <w:highlight w:val="lightGray"/>
              </w:rPr>
              <w:t xml:space="preserve"> _____________ </w:t>
            </w:r>
            <w:r>
              <w:rPr>
                <w:rFonts w:eastAsia="Calibri"/>
                <w:sz w:val="22"/>
                <w:szCs w:val="22"/>
              </w:rPr>
              <w:t>.</w:t>
            </w:r>
          </w:p>
        </w:tc>
      </w:tr>
      <w:tr w:rsidR="00080501" w14:paraId="6715C0FF" w14:textId="77777777">
        <w:trPr>
          <w:jc w:val="center"/>
        </w:trPr>
        <w:tc>
          <w:tcPr>
            <w:tcW w:w="766" w:type="dxa"/>
            <w:vAlign w:val="center"/>
          </w:tcPr>
          <w:p w14:paraId="3FD8D2D2" w14:textId="77777777" w:rsidR="00080501" w:rsidRDefault="007C0A89">
            <w:pPr>
              <w:ind w:right="-1"/>
              <w:jc w:val="both"/>
              <w:rPr>
                <w:sz w:val="22"/>
                <w:szCs w:val="22"/>
                <w:lang w:eastAsia="en-US"/>
              </w:rPr>
            </w:pPr>
            <w:r>
              <w:rPr>
                <w:sz w:val="22"/>
                <w:szCs w:val="22"/>
                <w:lang w:eastAsia="en-US"/>
              </w:rPr>
              <w:t>10.7.1</w:t>
            </w:r>
          </w:p>
        </w:tc>
        <w:tc>
          <w:tcPr>
            <w:tcW w:w="2355" w:type="dxa"/>
            <w:tcBorders>
              <w:top w:val="single" w:sz="4" w:space="0" w:color="000000"/>
              <w:left w:val="single" w:sz="4" w:space="0" w:color="000000"/>
              <w:bottom w:val="single" w:sz="4" w:space="0" w:color="000000"/>
              <w:right w:val="single" w:sz="4" w:space="0" w:color="auto"/>
            </w:tcBorders>
            <w:vAlign w:val="center"/>
          </w:tcPr>
          <w:p w14:paraId="7C1CA08C" w14:textId="77777777" w:rsidR="00080501" w:rsidRDefault="007C0A89">
            <w:pPr>
              <w:ind w:right="56"/>
              <w:jc w:val="both"/>
              <w:rPr>
                <w:sz w:val="22"/>
                <w:szCs w:val="22"/>
              </w:rPr>
            </w:pPr>
            <w:r>
              <w:rPr>
                <w:sz w:val="22"/>
                <w:szCs w:val="22"/>
              </w:rPr>
              <w:t>Darbinis plotis</w:t>
            </w:r>
          </w:p>
        </w:tc>
        <w:tc>
          <w:tcPr>
            <w:tcW w:w="7739" w:type="dxa"/>
            <w:tcMar>
              <w:left w:w="0" w:type="dxa"/>
              <w:right w:w="0" w:type="dxa"/>
            </w:tcMar>
            <w:vAlign w:val="center"/>
          </w:tcPr>
          <w:p w14:paraId="71480807" w14:textId="77777777" w:rsidR="00080501" w:rsidRDefault="007C0A89">
            <w:pPr>
              <w:ind w:right="56"/>
              <w:jc w:val="both"/>
              <w:rPr>
                <w:sz w:val="22"/>
                <w:szCs w:val="22"/>
                <w:lang w:eastAsia="en-US"/>
              </w:rPr>
            </w:pPr>
            <w:r>
              <w:rPr>
                <w:sz w:val="22"/>
                <w:szCs w:val="22"/>
                <w:lang w:eastAsia="en-US"/>
              </w:rPr>
              <w:t xml:space="preserve">Valomo ruožo plotis, esant maksimaliam pasukimui, o sniego nustūmimas vykdomas, nustumiant į kairę arba į dešinę pusę - ne mažiau 1 </w:t>
            </w:r>
            <w:r w:rsidRPr="00B572D8">
              <w:rPr>
                <w:sz w:val="22"/>
                <w:szCs w:val="22"/>
                <w:lang w:eastAsia="en-US"/>
              </w:rPr>
              <w:t>9</w:t>
            </w:r>
            <w:r>
              <w:rPr>
                <w:sz w:val="22"/>
                <w:szCs w:val="22"/>
                <w:lang w:eastAsia="en-US"/>
              </w:rPr>
              <w:t>00 mm, matuojant nuo valymo elementų kraštų.</w:t>
            </w:r>
          </w:p>
        </w:tc>
        <w:tc>
          <w:tcPr>
            <w:tcW w:w="3493" w:type="dxa"/>
            <w:vAlign w:val="center"/>
          </w:tcPr>
          <w:p w14:paraId="7368E768" w14:textId="77777777" w:rsidR="00080501" w:rsidRDefault="007C0A89">
            <w:pPr>
              <w:jc w:val="both"/>
              <w:rPr>
                <w:i/>
                <w:iCs/>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p w14:paraId="1A826C28" w14:textId="77777777" w:rsidR="00080501" w:rsidRDefault="007C0A89">
            <w:pPr>
              <w:widowControl w:val="0"/>
              <w:suppressAutoHyphens/>
              <w:autoSpaceDE w:val="0"/>
              <w:autoSpaceDN w:val="0"/>
              <w:jc w:val="both"/>
              <w:textAlignment w:val="baseline"/>
              <w:rPr>
                <w:rFonts w:eastAsia="Calibri"/>
                <w:sz w:val="22"/>
                <w:szCs w:val="22"/>
                <w:lang w:eastAsia="en-US"/>
              </w:rPr>
            </w:pPr>
            <w:r>
              <w:rPr>
                <w:b/>
                <w:bCs/>
                <w:i/>
                <w:iCs/>
                <w:sz w:val="22"/>
                <w:szCs w:val="22"/>
                <w:lang w:eastAsia="ar-SA"/>
              </w:rPr>
              <w:t>Siūlomas parametras</w:t>
            </w:r>
            <w:r>
              <w:rPr>
                <w:i/>
                <w:iCs/>
                <w:sz w:val="22"/>
                <w:szCs w:val="22"/>
                <w:lang w:eastAsia="ar-SA"/>
              </w:rPr>
              <w:t xml:space="preserve"> -    </w:t>
            </w:r>
            <w:r>
              <w:rPr>
                <w:i/>
                <w:iCs/>
                <w:sz w:val="22"/>
                <w:szCs w:val="22"/>
                <w:shd w:val="clear" w:color="auto" w:fill="C0C0C0"/>
                <w:lang w:eastAsia="ar-SA"/>
              </w:rPr>
              <w:t>____</w:t>
            </w:r>
            <w:r>
              <w:rPr>
                <w:i/>
                <w:iCs/>
                <w:sz w:val="22"/>
                <w:szCs w:val="22"/>
                <w:lang w:eastAsia="ar-SA"/>
              </w:rPr>
              <w:t xml:space="preserve"> </w:t>
            </w:r>
            <w:r>
              <w:rPr>
                <w:color w:val="000000"/>
              </w:rPr>
              <w:t>mm</w:t>
            </w:r>
            <w:r>
              <w:rPr>
                <w:i/>
                <w:iCs/>
                <w:sz w:val="22"/>
                <w:szCs w:val="22"/>
                <w:lang w:eastAsia="ar-SA"/>
              </w:rPr>
              <w:t>.</w:t>
            </w:r>
          </w:p>
          <w:p w14:paraId="187BF940" w14:textId="77777777" w:rsidR="00080501" w:rsidRDefault="00080501">
            <w:pPr>
              <w:jc w:val="both"/>
              <w:rPr>
                <w:rFonts w:eastAsia="Calibri"/>
                <w:b/>
                <w:bCs/>
                <w:sz w:val="22"/>
                <w:szCs w:val="22"/>
                <w:highlight w:val="lightGray"/>
              </w:rPr>
            </w:pPr>
          </w:p>
        </w:tc>
      </w:tr>
      <w:tr w:rsidR="00080501" w14:paraId="27EDC95C" w14:textId="77777777">
        <w:trPr>
          <w:jc w:val="center"/>
        </w:trPr>
        <w:tc>
          <w:tcPr>
            <w:tcW w:w="766" w:type="dxa"/>
            <w:vAlign w:val="center"/>
          </w:tcPr>
          <w:p w14:paraId="4899F20B" w14:textId="77777777" w:rsidR="00080501" w:rsidRDefault="007C0A89">
            <w:pPr>
              <w:ind w:right="-1"/>
              <w:jc w:val="both"/>
              <w:rPr>
                <w:sz w:val="22"/>
                <w:szCs w:val="22"/>
                <w:lang w:eastAsia="en-US"/>
              </w:rPr>
            </w:pPr>
            <w:r>
              <w:rPr>
                <w:sz w:val="22"/>
                <w:szCs w:val="22"/>
                <w:lang w:eastAsia="en-US"/>
              </w:rPr>
              <w:t>10.</w:t>
            </w:r>
            <w:r>
              <w:rPr>
                <w:sz w:val="22"/>
                <w:szCs w:val="22"/>
                <w:lang w:val="en-US" w:eastAsia="en-US"/>
              </w:rPr>
              <w:t>8</w:t>
            </w:r>
            <w:r>
              <w:rPr>
                <w:sz w:val="22"/>
                <w:szCs w:val="22"/>
                <w:lang w:eastAsia="en-US"/>
              </w:rPr>
              <w:t>.</w:t>
            </w:r>
          </w:p>
        </w:tc>
        <w:tc>
          <w:tcPr>
            <w:tcW w:w="2355" w:type="dxa"/>
            <w:tcBorders>
              <w:top w:val="single" w:sz="4" w:space="0" w:color="000000"/>
              <w:left w:val="single" w:sz="4" w:space="0" w:color="000000"/>
              <w:bottom w:val="single" w:sz="4" w:space="0" w:color="000000"/>
              <w:right w:val="single" w:sz="4" w:space="0" w:color="auto"/>
            </w:tcBorders>
            <w:vAlign w:val="center"/>
          </w:tcPr>
          <w:p w14:paraId="54E7700E" w14:textId="77777777" w:rsidR="00080501" w:rsidRDefault="007C0A89">
            <w:pPr>
              <w:ind w:right="56"/>
              <w:jc w:val="both"/>
              <w:rPr>
                <w:sz w:val="22"/>
                <w:szCs w:val="22"/>
                <w:lang w:eastAsia="en-US"/>
              </w:rPr>
            </w:pPr>
            <w:r>
              <w:rPr>
                <w:sz w:val="22"/>
                <w:szCs w:val="22"/>
                <w:lang w:eastAsia="ar-SA"/>
              </w:rPr>
              <w:t>Bendras aukštis</w:t>
            </w:r>
          </w:p>
        </w:tc>
        <w:tc>
          <w:tcPr>
            <w:tcW w:w="7739" w:type="dxa"/>
            <w:tcMar>
              <w:left w:w="0" w:type="dxa"/>
              <w:right w:w="0" w:type="dxa"/>
            </w:tcMar>
            <w:vAlign w:val="center"/>
          </w:tcPr>
          <w:p w14:paraId="4DC29DAE" w14:textId="77777777" w:rsidR="00080501" w:rsidRDefault="007C0A89">
            <w:pPr>
              <w:ind w:right="-1"/>
              <w:jc w:val="both"/>
              <w:rPr>
                <w:sz w:val="22"/>
                <w:szCs w:val="22"/>
                <w:lang w:eastAsia="en-US"/>
              </w:rPr>
            </w:pPr>
            <w:r>
              <w:rPr>
                <w:sz w:val="22"/>
                <w:szCs w:val="22"/>
                <w:lang w:eastAsia="en-US"/>
              </w:rPr>
              <w:t>Ne mažiau 730 mm, įskaitant valymo elementus.</w:t>
            </w:r>
          </w:p>
          <w:p w14:paraId="3E27F8D3" w14:textId="77777777" w:rsidR="00080501" w:rsidRDefault="007C0A89">
            <w:pPr>
              <w:ind w:right="56"/>
              <w:jc w:val="both"/>
              <w:rPr>
                <w:sz w:val="22"/>
                <w:szCs w:val="22"/>
                <w:lang w:eastAsia="en-US"/>
              </w:rPr>
            </w:pPr>
            <w:r>
              <w:rPr>
                <w:color w:val="000000"/>
                <w:sz w:val="22"/>
                <w:szCs w:val="22"/>
              </w:rPr>
              <w:t>Sniego valytuvo gabaritų ženklinimas šviesomis (LED lemputės).</w:t>
            </w:r>
          </w:p>
        </w:tc>
        <w:tc>
          <w:tcPr>
            <w:tcW w:w="3493" w:type="dxa"/>
            <w:vAlign w:val="center"/>
          </w:tcPr>
          <w:p w14:paraId="1E817D9D" w14:textId="77777777" w:rsidR="00080501" w:rsidRDefault="007C0A89">
            <w:pPr>
              <w:jc w:val="both"/>
              <w:rPr>
                <w:i/>
                <w:iCs/>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p w14:paraId="68BCA409" w14:textId="77777777" w:rsidR="00080501" w:rsidRDefault="007C0A89">
            <w:pPr>
              <w:widowControl w:val="0"/>
              <w:suppressAutoHyphens/>
              <w:autoSpaceDE w:val="0"/>
              <w:autoSpaceDN w:val="0"/>
              <w:jc w:val="both"/>
              <w:textAlignment w:val="baseline"/>
              <w:rPr>
                <w:rFonts w:eastAsia="Calibri"/>
                <w:b/>
                <w:bCs/>
                <w:sz w:val="22"/>
                <w:szCs w:val="22"/>
                <w:highlight w:val="lightGray"/>
              </w:rPr>
            </w:pPr>
            <w:r>
              <w:rPr>
                <w:b/>
                <w:bCs/>
                <w:i/>
                <w:iCs/>
                <w:sz w:val="22"/>
                <w:szCs w:val="22"/>
                <w:lang w:eastAsia="ar-SA"/>
              </w:rPr>
              <w:t>Siūlomas parametras</w:t>
            </w:r>
            <w:r>
              <w:rPr>
                <w:i/>
                <w:iCs/>
                <w:sz w:val="22"/>
                <w:szCs w:val="22"/>
                <w:lang w:eastAsia="ar-SA"/>
              </w:rPr>
              <w:t xml:space="preserve"> -    </w:t>
            </w:r>
            <w:r>
              <w:rPr>
                <w:i/>
                <w:iCs/>
                <w:sz w:val="22"/>
                <w:szCs w:val="22"/>
                <w:shd w:val="clear" w:color="auto" w:fill="C0C0C0"/>
                <w:lang w:eastAsia="ar-SA"/>
              </w:rPr>
              <w:t>____</w:t>
            </w:r>
            <w:r>
              <w:rPr>
                <w:i/>
                <w:iCs/>
                <w:sz w:val="22"/>
                <w:szCs w:val="22"/>
                <w:lang w:eastAsia="ar-SA"/>
              </w:rPr>
              <w:t xml:space="preserve"> </w:t>
            </w:r>
            <w:r>
              <w:rPr>
                <w:color w:val="000000"/>
              </w:rPr>
              <w:t>mm</w:t>
            </w:r>
            <w:r>
              <w:rPr>
                <w:i/>
                <w:iCs/>
                <w:sz w:val="22"/>
                <w:szCs w:val="22"/>
                <w:lang w:eastAsia="ar-SA"/>
              </w:rPr>
              <w:t>.</w:t>
            </w:r>
          </w:p>
        </w:tc>
      </w:tr>
      <w:tr w:rsidR="00080501" w14:paraId="5FB9B11E" w14:textId="77777777">
        <w:trPr>
          <w:jc w:val="center"/>
        </w:trPr>
        <w:tc>
          <w:tcPr>
            <w:tcW w:w="766" w:type="dxa"/>
            <w:vAlign w:val="center"/>
          </w:tcPr>
          <w:p w14:paraId="68528AF6" w14:textId="77777777" w:rsidR="00080501" w:rsidRDefault="007C0A89">
            <w:pPr>
              <w:ind w:right="-1"/>
              <w:jc w:val="both"/>
              <w:rPr>
                <w:sz w:val="22"/>
                <w:szCs w:val="22"/>
                <w:lang w:eastAsia="en-US"/>
              </w:rPr>
            </w:pPr>
            <w:r>
              <w:rPr>
                <w:sz w:val="22"/>
                <w:szCs w:val="22"/>
                <w:lang w:eastAsia="en-US"/>
              </w:rPr>
              <w:t>10.</w:t>
            </w:r>
            <w:r>
              <w:rPr>
                <w:sz w:val="22"/>
                <w:szCs w:val="22"/>
                <w:lang w:val="en-US" w:eastAsia="en-US"/>
              </w:rPr>
              <w:t>9</w:t>
            </w:r>
            <w:r>
              <w:rPr>
                <w:sz w:val="22"/>
                <w:szCs w:val="22"/>
                <w:lang w:eastAsia="en-US"/>
              </w:rPr>
              <w:t>.</w:t>
            </w:r>
          </w:p>
        </w:tc>
        <w:tc>
          <w:tcPr>
            <w:tcW w:w="2355" w:type="dxa"/>
            <w:tcBorders>
              <w:top w:val="single" w:sz="4" w:space="0" w:color="000000"/>
              <w:left w:val="single" w:sz="4" w:space="0" w:color="000000"/>
              <w:bottom w:val="single" w:sz="4" w:space="0" w:color="000000"/>
              <w:right w:val="single" w:sz="4" w:space="0" w:color="auto"/>
            </w:tcBorders>
            <w:vAlign w:val="center"/>
          </w:tcPr>
          <w:p w14:paraId="41A9F694" w14:textId="77777777" w:rsidR="00080501" w:rsidRDefault="007C0A89">
            <w:pPr>
              <w:jc w:val="both"/>
              <w:textAlignment w:val="baseline"/>
              <w:rPr>
                <w:rFonts w:eastAsia="Calibri"/>
                <w:sz w:val="22"/>
                <w:szCs w:val="22"/>
                <w:lang w:eastAsia="zh-CN"/>
              </w:rPr>
            </w:pPr>
            <w:r>
              <w:rPr>
                <w:sz w:val="22"/>
                <w:szCs w:val="22"/>
                <w:lang w:eastAsia="en-US"/>
              </w:rPr>
              <w:t>„Plaukiojanti“  valytuvo padėtis kelio atžvilgiu</w:t>
            </w:r>
          </w:p>
        </w:tc>
        <w:tc>
          <w:tcPr>
            <w:tcW w:w="77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65653B" w14:textId="77777777" w:rsidR="00080501" w:rsidRDefault="007C0A89">
            <w:pPr>
              <w:autoSpaceDE w:val="0"/>
              <w:autoSpaceDN w:val="0"/>
              <w:adjustRightInd w:val="0"/>
              <w:rPr>
                <w:color w:val="000000"/>
                <w:sz w:val="22"/>
                <w:szCs w:val="22"/>
              </w:rPr>
            </w:pPr>
            <w:r>
              <w:rPr>
                <w:sz w:val="22"/>
                <w:szCs w:val="22"/>
                <w:lang w:eastAsia="en-US"/>
              </w:rPr>
              <w:t>Valymo elementų, o tuo pačiu ir  sniego valytuvo korpuso valomo paviršiaus kopijavimas užtikrinama traktoriaus priekinės pakabos ir hidraulinės sistemos pagalba.</w:t>
            </w:r>
          </w:p>
        </w:tc>
        <w:tc>
          <w:tcPr>
            <w:tcW w:w="3493" w:type="dxa"/>
            <w:vAlign w:val="center"/>
          </w:tcPr>
          <w:p w14:paraId="3CE95DA1" w14:textId="77777777" w:rsidR="00080501" w:rsidRDefault="007C0A89">
            <w:pPr>
              <w:jc w:val="center"/>
              <w:rPr>
                <w:rFonts w:eastAsia="Calibri"/>
                <w:i/>
                <w:iCs/>
                <w:sz w:val="22"/>
                <w:szCs w:val="22"/>
                <w:highlight w:val="lightGray"/>
              </w:rPr>
            </w:pPr>
            <w:r>
              <w:rPr>
                <w:rFonts w:eastAsia="Calibri"/>
                <w:b/>
                <w:bCs/>
                <w:sz w:val="22"/>
                <w:szCs w:val="22"/>
                <w:highlight w:val="lightGray"/>
              </w:rPr>
              <w:t>Taip/Ne</w:t>
            </w:r>
            <w:r>
              <w:rPr>
                <w:rFonts w:eastAsia="Calibri"/>
                <w:sz w:val="22"/>
                <w:szCs w:val="22"/>
                <w:highlight w:val="lightGray"/>
              </w:rPr>
              <w:t xml:space="preserve"> </w:t>
            </w:r>
            <w:r>
              <w:rPr>
                <w:rFonts w:eastAsia="Calibri"/>
                <w:i/>
                <w:iCs/>
                <w:sz w:val="22"/>
                <w:szCs w:val="22"/>
                <w:highlight w:val="lightGray"/>
              </w:rPr>
              <w:t>(nereikalingą išbraukti).</w:t>
            </w:r>
          </w:p>
        </w:tc>
      </w:tr>
      <w:tr w:rsidR="00080501" w14:paraId="72D4A9B8" w14:textId="77777777">
        <w:trPr>
          <w:jc w:val="center"/>
        </w:trPr>
        <w:tc>
          <w:tcPr>
            <w:tcW w:w="766" w:type="dxa"/>
            <w:vAlign w:val="center"/>
          </w:tcPr>
          <w:p w14:paraId="71CCBE9C" w14:textId="77777777" w:rsidR="00080501" w:rsidRDefault="007C0A89">
            <w:pPr>
              <w:ind w:right="-1"/>
              <w:jc w:val="both"/>
              <w:rPr>
                <w:sz w:val="22"/>
                <w:szCs w:val="22"/>
                <w:lang w:eastAsia="en-US"/>
              </w:rPr>
            </w:pPr>
            <w:r>
              <w:rPr>
                <w:sz w:val="22"/>
                <w:szCs w:val="22"/>
                <w:lang w:eastAsia="en-US"/>
              </w:rPr>
              <w:t>10.1</w:t>
            </w:r>
            <w:r>
              <w:rPr>
                <w:sz w:val="22"/>
                <w:szCs w:val="22"/>
                <w:lang w:val="en-US" w:eastAsia="en-US"/>
              </w:rPr>
              <w:t>0</w:t>
            </w:r>
            <w:r>
              <w:rPr>
                <w:sz w:val="22"/>
                <w:szCs w:val="22"/>
                <w:lang w:eastAsia="en-US"/>
              </w:rPr>
              <w:t>.</w:t>
            </w:r>
          </w:p>
        </w:tc>
        <w:tc>
          <w:tcPr>
            <w:tcW w:w="2355" w:type="dxa"/>
            <w:vAlign w:val="center"/>
          </w:tcPr>
          <w:p w14:paraId="56B96A65" w14:textId="77777777" w:rsidR="00080501" w:rsidRDefault="007C0A89">
            <w:pPr>
              <w:jc w:val="both"/>
              <w:textAlignment w:val="baseline"/>
              <w:rPr>
                <w:sz w:val="22"/>
                <w:szCs w:val="22"/>
                <w:lang w:eastAsia="en-US"/>
              </w:rPr>
            </w:pPr>
            <w:r>
              <w:rPr>
                <w:sz w:val="22"/>
                <w:szCs w:val="22"/>
                <w:lang w:eastAsia="en-US"/>
              </w:rPr>
              <w:t>Sniego valytuvo ir pakabinimo įrangos svoris</w:t>
            </w:r>
          </w:p>
        </w:tc>
        <w:tc>
          <w:tcPr>
            <w:tcW w:w="7739" w:type="dxa"/>
            <w:tcMar>
              <w:left w:w="0" w:type="dxa"/>
              <w:right w:w="0" w:type="dxa"/>
            </w:tcMar>
            <w:vAlign w:val="center"/>
          </w:tcPr>
          <w:p w14:paraId="22338B1F" w14:textId="77777777" w:rsidR="00080501" w:rsidRDefault="007C0A89">
            <w:pPr>
              <w:widowControl w:val="0"/>
              <w:suppressAutoHyphens/>
              <w:jc w:val="both"/>
              <w:rPr>
                <w:sz w:val="22"/>
                <w:szCs w:val="22"/>
                <w:lang w:eastAsia="en-US"/>
              </w:rPr>
            </w:pPr>
            <w:r>
              <w:rPr>
                <w:sz w:val="22"/>
                <w:szCs w:val="22"/>
                <w:lang w:eastAsia="en-US"/>
              </w:rPr>
              <w:t xml:space="preserve"> 300 - </w:t>
            </w:r>
            <w:r>
              <w:rPr>
                <w:sz w:val="22"/>
                <w:szCs w:val="22"/>
                <w:lang w:val="en-US" w:eastAsia="en-US"/>
              </w:rPr>
              <w:t>50</w:t>
            </w:r>
            <w:r>
              <w:rPr>
                <w:sz w:val="22"/>
                <w:szCs w:val="22"/>
                <w:lang w:eastAsia="en-US"/>
              </w:rPr>
              <w:t xml:space="preserve">0 kg </w:t>
            </w:r>
          </w:p>
          <w:p w14:paraId="2E6CE35A" w14:textId="77777777" w:rsidR="00080501" w:rsidRDefault="00080501">
            <w:pPr>
              <w:autoSpaceDE w:val="0"/>
              <w:autoSpaceDN w:val="0"/>
              <w:adjustRightInd w:val="0"/>
              <w:rPr>
                <w:sz w:val="22"/>
                <w:szCs w:val="22"/>
                <w:lang w:eastAsia="en-US"/>
              </w:rPr>
            </w:pPr>
          </w:p>
        </w:tc>
        <w:tc>
          <w:tcPr>
            <w:tcW w:w="3493" w:type="dxa"/>
            <w:vAlign w:val="center"/>
          </w:tcPr>
          <w:p w14:paraId="225ACB4A" w14:textId="77777777" w:rsidR="00080501" w:rsidRDefault="007C0A89">
            <w:pPr>
              <w:jc w:val="both"/>
              <w:rPr>
                <w:i/>
                <w:iCs/>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p w14:paraId="10359653" w14:textId="77777777" w:rsidR="00080501" w:rsidRDefault="007C0A89">
            <w:pPr>
              <w:widowControl w:val="0"/>
              <w:suppressAutoHyphens/>
              <w:autoSpaceDE w:val="0"/>
              <w:autoSpaceDN w:val="0"/>
              <w:jc w:val="both"/>
              <w:textAlignment w:val="baseline"/>
              <w:rPr>
                <w:b/>
                <w:bCs/>
                <w:sz w:val="22"/>
                <w:szCs w:val="22"/>
                <w:highlight w:val="lightGray"/>
                <w:lang w:eastAsia="en-US"/>
              </w:rPr>
            </w:pPr>
            <w:r>
              <w:rPr>
                <w:b/>
                <w:bCs/>
                <w:i/>
                <w:iCs/>
                <w:sz w:val="22"/>
                <w:szCs w:val="22"/>
                <w:lang w:eastAsia="ar-SA"/>
              </w:rPr>
              <w:t>Siūlomas parametras</w:t>
            </w:r>
            <w:r>
              <w:rPr>
                <w:i/>
                <w:iCs/>
                <w:sz w:val="22"/>
                <w:szCs w:val="22"/>
                <w:lang w:eastAsia="ar-SA"/>
              </w:rPr>
              <w:t xml:space="preserve"> -    </w:t>
            </w:r>
            <w:r>
              <w:rPr>
                <w:i/>
                <w:iCs/>
                <w:sz w:val="22"/>
                <w:szCs w:val="22"/>
                <w:shd w:val="clear" w:color="auto" w:fill="C0C0C0"/>
                <w:lang w:eastAsia="ar-SA"/>
              </w:rPr>
              <w:t>____</w:t>
            </w:r>
            <w:r>
              <w:rPr>
                <w:i/>
                <w:iCs/>
                <w:sz w:val="22"/>
                <w:szCs w:val="22"/>
                <w:lang w:eastAsia="ar-SA"/>
              </w:rPr>
              <w:t xml:space="preserve"> kg.</w:t>
            </w:r>
          </w:p>
        </w:tc>
      </w:tr>
      <w:tr w:rsidR="00080501" w14:paraId="64916063" w14:textId="77777777">
        <w:trPr>
          <w:jc w:val="center"/>
        </w:trPr>
        <w:tc>
          <w:tcPr>
            <w:tcW w:w="766" w:type="dxa"/>
            <w:vAlign w:val="center"/>
          </w:tcPr>
          <w:p w14:paraId="637FE131" w14:textId="77777777" w:rsidR="00080501" w:rsidRDefault="007C0A89">
            <w:pPr>
              <w:ind w:right="-1"/>
              <w:jc w:val="both"/>
              <w:rPr>
                <w:sz w:val="22"/>
                <w:szCs w:val="22"/>
                <w:lang w:eastAsia="en-US"/>
              </w:rPr>
            </w:pPr>
            <w:r>
              <w:rPr>
                <w:sz w:val="22"/>
                <w:szCs w:val="22"/>
                <w:lang w:eastAsia="en-US"/>
              </w:rPr>
              <w:t>10.1</w:t>
            </w:r>
            <w:r>
              <w:rPr>
                <w:sz w:val="22"/>
                <w:szCs w:val="22"/>
                <w:lang w:val="en-US" w:eastAsia="en-US"/>
              </w:rPr>
              <w:t>1</w:t>
            </w:r>
            <w:r>
              <w:rPr>
                <w:sz w:val="22"/>
                <w:szCs w:val="22"/>
                <w:lang w:eastAsia="en-US"/>
              </w:rPr>
              <w:t>.</w:t>
            </w:r>
          </w:p>
        </w:tc>
        <w:tc>
          <w:tcPr>
            <w:tcW w:w="2355" w:type="dxa"/>
            <w:vAlign w:val="center"/>
          </w:tcPr>
          <w:p w14:paraId="3BEEFDA0" w14:textId="77777777" w:rsidR="00080501" w:rsidRDefault="007C0A89">
            <w:pPr>
              <w:jc w:val="both"/>
              <w:textAlignment w:val="baseline"/>
              <w:rPr>
                <w:sz w:val="22"/>
                <w:szCs w:val="22"/>
                <w:lang w:eastAsia="en-US"/>
              </w:rPr>
            </w:pPr>
            <w:r>
              <w:rPr>
                <w:sz w:val="22"/>
                <w:szCs w:val="22"/>
                <w:lang w:eastAsia="en-US"/>
              </w:rPr>
              <w:t>Elektros instaliacija</w:t>
            </w:r>
          </w:p>
        </w:tc>
        <w:tc>
          <w:tcPr>
            <w:tcW w:w="7739" w:type="dxa"/>
            <w:tcMar>
              <w:left w:w="0" w:type="dxa"/>
              <w:right w:w="0" w:type="dxa"/>
            </w:tcMar>
            <w:vAlign w:val="center"/>
          </w:tcPr>
          <w:p w14:paraId="5A84C162" w14:textId="77777777" w:rsidR="00080501" w:rsidRDefault="007C0A89">
            <w:pPr>
              <w:autoSpaceDE w:val="0"/>
              <w:autoSpaceDN w:val="0"/>
              <w:adjustRightInd w:val="0"/>
              <w:rPr>
                <w:sz w:val="22"/>
                <w:szCs w:val="22"/>
                <w:lang w:eastAsia="en-US"/>
              </w:rPr>
            </w:pPr>
            <w:r>
              <w:rPr>
                <w:rFonts w:eastAsia="Arial Unicode MS"/>
                <w:kern w:val="1"/>
                <w:sz w:val="22"/>
                <w:szCs w:val="22"/>
                <w:lang w:eastAsia="ar-SA"/>
              </w:rPr>
              <w:t xml:space="preserve">Gamintojo numatyta ir sukomplektuota arba pardavėjo papildomai įrengiama reikiamo ilgio elektros instaliacija – lankstus elektros kabelis, ne trumpesnis nei iki traktoriaus tritaškės pakabos tvirtinimo vietos, su greita jungimo jungtimi (kištuku) </w:t>
            </w:r>
            <w:proofErr w:type="spellStart"/>
            <w:r>
              <w:rPr>
                <w:rFonts w:eastAsia="Arial Unicode MS"/>
                <w:kern w:val="1"/>
                <w:sz w:val="22"/>
                <w:szCs w:val="22"/>
                <w:lang w:eastAsia="ar-SA"/>
              </w:rPr>
              <w:t>gabaritiniam</w:t>
            </w:r>
            <w:proofErr w:type="spellEnd"/>
            <w:r>
              <w:rPr>
                <w:rFonts w:eastAsia="Arial Unicode MS"/>
                <w:kern w:val="1"/>
                <w:sz w:val="22"/>
                <w:szCs w:val="22"/>
                <w:lang w:eastAsia="ar-SA"/>
              </w:rPr>
              <w:t xml:space="preserve"> ženklinimui ir (jei reikalinga) sniego valytuvo tam tikrų funkcijų valdymui.</w:t>
            </w:r>
          </w:p>
        </w:tc>
        <w:tc>
          <w:tcPr>
            <w:tcW w:w="3493" w:type="dxa"/>
            <w:vAlign w:val="center"/>
          </w:tcPr>
          <w:p w14:paraId="31FBB9C6" w14:textId="77777777" w:rsidR="00080501" w:rsidRDefault="007C0A89">
            <w:pPr>
              <w:jc w:val="both"/>
              <w:rPr>
                <w:i/>
                <w:iCs/>
                <w:sz w:val="22"/>
                <w:szCs w:val="22"/>
                <w:lang w:eastAsia="en-US"/>
              </w:rPr>
            </w:pPr>
            <w:r>
              <w:rPr>
                <w:b/>
                <w:bCs/>
                <w:sz w:val="22"/>
                <w:szCs w:val="22"/>
                <w:highlight w:val="lightGray"/>
                <w:lang w:eastAsia="en-US"/>
              </w:rPr>
              <w:t>Taip/Ne</w:t>
            </w:r>
            <w:r>
              <w:rPr>
                <w:sz w:val="22"/>
                <w:szCs w:val="22"/>
                <w:highlight w:val="lightGray"/>
                <w:lang w:eastAsia="en-US"/>
              </w:rPr>
              <w:t xml:space="preserve"> </w:t>
            </w:r>
            <w:r>
              <w:rPr>
                <w:i/>
                <w:iCs/>
                <w:sz w:val="22"/>
                <w:szCs w:val="22"/>
                <w:highlight w:val="lightGray"/>
                <w:lang w:eastAsia="en-US"/>
              </w:rPr>
              <w:t>(nereikalingą išbraukti).</w:t>
            </w:r>
          </w:p>
          <w:p w14:paraId="2112AD5C" w14:textId="77777777" w:rsidR="00080501" w:rsidRDefault="00080501">
            <w:pPr>
              <w:jc w:val="both"/>
              <w:rPr>
                <w:b/>
                <w:bCs/>
                <w:sz w:val="22"/>
                <w:szCs w:val="22"/>
                <w:highlight w:val="lightGray"/>
                <w:lang w:eastAsia="en-US"/>
              </w:rPr>
            </w:pPr>
          </w:p>
        </w:tc>
      </w:tr>
    </w:tbl>
    <w:p w14:paraId="382B981F" w14:textId="77777777" w:rsidR="00080501" w:rsidRDefault="00080501">
      <w:pPr>
        <w:rPr>
          <w:rFonts w:eastAsia="Calibri"/>
          <w:sz w:val="22"/>
          <w:szCs w:val="22"/>
          <w:lang w:eastAsia="en-US"/>
        </w:rPr>
      </w:pPr>
    </w:p>
    <w:p w14:paraId="7B77B526" w14:textId="77777777" w:rsidR="00080501" w:rsidRDefault="007C0A89">
      <w:pPr>
        <w:tabs>
          <w:tab w:val="left" w:pos="2269"/>
        </w:tabs>
        <w:suppressAutoHyphens/>
        <w:ind w:right="-1"/>
        <w:rPr>
          <w:sz w:val="22"/>
          <w:szCs w:val="22"/>
          <w:lang w:eastAsia="ar-SA"/>
        </w:rPr>
      </w:pPr>
      <w:r>
        <w:rPr>
          <w:sz w:val="22"/>
          <w:szCs w:val="22"/>
          <w:lang w:eastAsia="ar-SA"/>
        </w:rPr>
        <w:t>* Tiekėjas privalo patvirtinti atitikimą techniniam reikalavimui nurodydamas: Taip/Ne (nereikalingą išbraukti), o, kur to reikalaujama, įrašyti tikslią siūlomos Prekės parametrą/reikšmę.</w:t>
      </w:r>
    </w:p>
    <w:p w14:paraId="1440C122" w14:textId="2889ED5D" w:rsidR="00080501" w:rsidRDefault="007C0A89" w:rsidP="009D6C95">
      <w:pPr>
        <w:tabs>
          <w:tab w:val="left" w:pos="2269"/>
        </w:tabs>
        <w:suppressAutoHyphens/>
        <w:ind w:right="-1"/>
        <w:rPr>
          <w:b/>
          <w:sz w:val="22"/>
          <w:szCs w:val="22"/>
          <w:lang w:eastAsia="zh-CN"/>
        </w:rPr>
        <w:sectPr w:rsidR="00080501">
          <w:headerReference w:type="first" r:id="rId10"/>
          <w:pgSz w:w="16838" w:h="11906" w:orient="landscape"/>
          <w:pgMar w:top="501" w:right="567" w:bottom="567" w:left="1134" w:header="567" w:footer="567" w:gutter="0"/>
          <w:cols w:space="1296"/>
          <w:docGrid w:linePitch="360"/>
        </w:sectPr>
      </w:pPr>
      <w:r>
        <w:rPr>
          <w:sz w:val="22"/>
          <w:szCs w:val="22"/>
          <w:lang w:eastAsia="ar-SA"/>
        </w:rPr>
        <w:t>Punktuose, kur to reikalaujama, Tiekėjas privalo įrašyti pateikiamo, parametrų reikšmes įrodančio, dokumento pavadinimą ir/arba nuorodą į šaltinį, patvirtinantį siūlomus parametru</w:t>
      </w:r>
      <w:r w:rsidR="009D6C95">
        <w:rPr>
          <w:sz w:val="22"/>
          <w:szCs w:val="22"/>
          <w:lang w:eastAsia="ar-SA"/>
        </w:rPr>
        <w:t>s.</w:t>
      </w:r>
    </w:p>
    <w:p w14:paraId="133DF9D7" w14:textId="77777777" w:rsidR="00080501" w:rsidRDefault="00080501">
      <w:pPr>
        <w:tabs>
          <w:tab w:val="left" w:pos="8137"/>
        </w:tabs>
        <w:spacing w:before="60" w:after="60"/>
        <w:rPr>
          <w:bCs/>
          <w:i/>
          <w:sz w:val="22"/>
          <w:szCs w:val="22"/>
        </w:rPr>
      </w:pPr>
    </w:p>
    <w:sectPr w:rsidR="00080501">
      <w:headerReference w:type="default" r:id="rId11"/>
      <w:footerReference w:type="first" r:id="rId12"/>
      <w:pgSz w:w="16840" w:h="11907"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3E34" w14:textId="77777777" w:rsidR="005B0E11" w:rsidRDefault="005B0E11">
      <w:r>
        <w:separator/>
      </w:r>
    </w:p>
  </w:endnote>
  <w:endnote w:type="continuationSeparator" w:id="0">
    <w:p w14:paraId="449F2F55" w14:textId="77777777" w:rsidR="005B0E11" w:rsidRDefault="005B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320"/>
      <w:gridCol w:w="4320"/>
      <w:gridCol w:w="4320"/>
    </w:tblGrid>
    <w:tr w:rsidR="00080501" w14:paraId="71A673D0" w14:textId="77777777">
      <w:tc>
        <w:tcPr>
          <w:tcW w:w="4320" w:type="dxa"/>
        </w:tcPr>
        <w:p w14:paraId="3DD6C25F" w14:textId="77777777" w:rsidR="00080501" w:rsidRDefault="00080501">
          <w:pPr>
            <w:pStyle w:val="Antrats"/>
            <w:ind w:left="-115"/>
          </w:pPr>
        </w:p>
      </w:tc>
      <w:tc>
        <w:tcPr>
          <w:tcW w:w="4320" w:type="dxa"/>
        </w:tcPr>
        <w:p w14:paraId="72EB894E" w14:textId="77777777" w:rsidR="00080501" w:rsidRDefault="00080501">
          <w:pPr>
            <w:pStyle w:val="Antrats"/>
            <w:jc w:val="center"/>
          </w:pPr>
        </w:p>
      </w:tc>
      <w:tc>
        <w:tcPr>
          <w:tcW w:w="4320" w:type="dxa"/>
        </w:tcPr>
        <w:p w14:paraId="50FF6A86" w14:textId="77777777" w:rsidR="00080501" w:rsidRDefault="00080501">
          <w:pPr>
            <w:pStyle w:val="Antrats"/>
            <w:ind w:right="-115"/>
            <w:jc w:val="right"/>
          </w:pPr>
        </w:p>
      </w:tc>
    </w:tr>
  </w:tbl>
  <w:p w14:paraId="19B5EA4D" w14:textId="77777777" w:rsidR="00080501" w:rsidRDefault="000805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C33A" w14:textId="77777777" w:rsidR="005B0E11" w:rsidRDefault="005B0E11">
      <w:r>
        <w:separator/>
      </w:r>
    </w:p>
  </w:footnote>
  <w:footnote w:type="continuationSeparator" w:id="0">
    <w:p w14:paraId="58D1843C" w14:textId="77777777" w:rsidR="005B0E11" w:rsidRDefault="005B0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DC45" w14:textId="76CA61E5" w:rsidR="007B3AC8" w:rsidRDefault="007B3A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sdtPr>
    <w:sdtContent>
      <w:p w14:paraId="1176B201" w14:textId="77777777" w:rsidR="00080501" w:rsidRDefault="007C0A89">
        <w:pPr>
          <w:pStyle w:val="Antrats"/>
          <w:jc w:val="center"/>
        </w:pPr>
        <w:r>
          <w:fldChar w:fldCharType="begin"/>
        </w:r>
        <w:r>
          <w:instrText>PAGE   \* MERGEFORMAT</w:instrText>
        </w:r>
        <w:r>
          <w:fldChar w:fldCharType="separate"/>
        </w:r>
        <w:r>
          <w:t>2</w:t>
        </w:r>
        <w:r>
          <w:fldChar w:fldCharType="end"/>
        </w:r>
      </w:p>
    </w:sdtContent>
  </w:sdt>
  <w:p w14:paraId="119784BE" w14:textId="77777777" w:rsidR="00080501" w:rsidRDefault="00080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999241"/>
    <w:multiLevelType w:val="singleLevel"/>
    <w:tmpl w:val="FD999241"/>
    <w:lvl w:ilvl="0">
      <w:start w:val="3"/>
      <w:numFmt w:val="decimal"/>
      <w:suff w:val="space"/>
      <w:lvlText w:val="%1."/>
      <w:lvlJc w:val="left"/>
    </w:lvl>
  </w:abstractNum>
  <w:abstractNum w:abstractNumId="1" w15:restartNumberingAfterBreak="0">
    <w:nsid w:val="46875A87"/>
    <w:multiLevelType w:val="multilevel"/>
    <w:tmpl w:val="46875A87"/>
    <w:lvl w:ilvl="0">
      <w:start w:val="11"/>
      <w:numFmt w:val="bullet"/>
      <w:lvlText w:val="-"/>
      <w:lvlJc w:val="left"/>
      <w:pPr>
        <w:ind w:left="720" w:hanging="360"/>
      </w:pPr>
      <w:rPr>
        <w:rFonts w:ascii="Times New Roman" w:eastAsia="Arial Unicode M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CA4408D"/>
    <w:multiLevelType w:val="multilevel"/>
    <w:tmpl w:val="5CA4408D"/>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vanish w:val="0"/>
        <w:color w:val="000000"/>
        <w:spacing w:val="0"/>
        <w:kern w:val="0"/>
        <w:position w:val="0"/>
        <w:sz w:val="24"/>
        <w:u w:val="none"/>
        <w:vertAlign w:val="baseline"/>
      </w:rPr>
    </w:lvl>
    <w:lvl w:ilvl="2">
      <w:start w:val="1"/>
      <w:numFmt w:val="lowerLetter"/>
      <w:pStyle w:val="Antrat3"/>
      <w:lvlText w:val="0.%3"/>
      <w:lvlJc w:val="left"/>
      <w:pPr>
        <w:tabs>
          <w:tab w:val="left" w:pos="0"/>
        </w:tabs>
        <w:ind w:left="0" w:hanging="624"/>
      </w:pPr>
      <w:rPr>
        <w:rFonts w:ascii="Arial" w:hAnsi="Arial" w:hint="default"/>
        <w:b/>
        <w:i w:val="0"/>
        <w:sz w:val="24"/>
      </w:rPr>
    </w:lvl>
    <w:lvl w:ilvl="3">
      <w:start w:val="1"/>
      <w:numFmt w:val="lowerLetter"/>
      <w:pStyle w:val="Antrat4"/>
      <w:lvlText w:val="%1.%4"/>
      <w:lvlJc w:val="left"/>
      <w:pPr>
        <w:tabs>
          <w:tab w:val="left" w:pos="170"/>
        </w:tabs>
        <w:ind w:left="170" w:hanging="794"/>
      </w:pPr>
      <w:rPr>
        <w:rFonts w:ascii="Arial" w:hAnsi="Arial" w:hint="default"/>
        <w:b/>
        <w:i w:val="0"/>
        <w:sz w:val="24"/>
      </w:rPr>
    </w:lvl>
    <w:lvl w:ilvl="4">
      <w:start w:val="1"/>
      <w:numFmt w:val="decimal"/>
      <w:pStyle w:val="Antrat5"/>
      <w:lvlText w:val="Chapter %2 %5"/>
      <w:lvlJc w:val="left"/>
      <w:pPr>
        <w:tabs>
          <w:tab w:val="left" w:pos="567"/>
        </w:tabs>
        <w:ind w:left="567" w:hanging="1191"/>
      </w:pPr>
      <w:rPr>
        <w:rFonts w:ascii="Arial" w:hAnsi="Arial" w:hint="default"/>
        <w:b/>
        <w:i w:val="0"/>
        <w:sz w:val="24"/>
        <w:lang w:val="en-US"/>
      </w:rPr>
    </w:lvl>
    <w:lvl w:ilvl="5">
      <w:start w:val="1"/>
      <w:numFmt w:val="decimal"/>
      <w:pStyle w:val="Antrat6"/>
      <w:lvlText w:val="%2 %5.%6"/>
      <w:lvlJc w:val="left"/>
      <w:pPr>
        <w:tabs>
          <w:tab w:val="left" w:pos="737"/>
        </w:tabs>
        <w:ind w:left="737" w:hanging="737"/>
      </w:pPr>
      <w:rPr>
        <w:rFonts w:ascii="Arial" w:hAnsi="Arial" w:hint="default"/>
        <w:b/>
        <w:i w:val="0"/>
        <w:sz w:val="22"/>
      </w:rPr>
    </w:lvl>
    <w:lvl w:ilvl="6">
      <w:start w:val="1"/>
      <w:numFmt w:val="decimal"/>
      <w:pStyle w:val="Antrat7"/>
      <w:lvlText w:val="%2 %5.%6.%7"/>
      <w:lvlJc w:val="left"/>
      <w:pPr>
        <w:tabs>
          <w:tab w:val="left" w:pos="851"/>
        </w:tabs>
        <w:ind w:left="851" w:hanging="851"/>
      </w:pPr>
      <w:rPr>
        <w:rFonts w:ascii="Arial" w:hAnsi="Arial" w:hint="default"/>
        <w:b/>
        <w:i w:val="0"/>
        <w:sz w:val="22"/>
      </w:rPr>
    </w:lvl>
    <w:lvl w:ilvl="7">
      <w:start w:val="1"/>
      <w:numFmt w:val="lowerLetter"/>
      <w:pStyle w:val="Antrat8"/>
      <w:lvlText w:val="Part %1.%8"/>
      <w:lvlJc w:val="left"/>
      <w:pPr>
        <w:tabs>
          <w:tab w:val="left" w:pos="1021"/>
        </w:tabs>
        <w:ind w:left="1021" w:hanging="1645"/>
      </w:pPr>
      <w:rPr>
        <w:rFonts w:hint="default"/>
      </w:rPr>
    </w:lvl>
    <w:lvl w:ilvl="8">
      <w:start w:val="1"/>
      <w:numFmt w:val="decimal"/>
      <w:pStyle w:val="Antrat9"/>
      <w:lvlText w:val="%2 %9"/>
      <w:lvlJc w:val="left"/>
      <w:pPr>
        <w:tabs>
          <w:tab w:val="left" w:pos="1134"/>
        </w:tabs>
        <w:ind w:left="1134" w:hanging="1758"/>
      </w:pPr>
      <w:rPr>
        <w:rFonts w:ascii="Arial" w:hAnsi="Arial" w:hint="default"/>
        <w:b/>
        <w:i w:val="0"/>
        <w:sz w:val="24"/>
      </w:rPr>
    </w:lvl>
  </w:abstractNum>
  <w:num w:numId="1" w16cid:durableId="1865678993">
    <w:abstractNumId w:val="2"/>
  </w:num>
  <w:num w:numId="2" w16cid:durableId="1387144068">
    <w:abstractNumId w:val="1"/>
  </w:num>
  <w:num w:numId="3" w16cid:durableId="71199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1045"/>
    <w:rsid w:val="00003BF5"/>
    <w:rsid w:val="0002058E"/>
    <w:rsid w:val="0002082B"/>
    <w:rsid w:val="0002379D"/>
    <w:rsid w:val="000249D3"/>
    <w:rsid w:val="000274CC"/>
    <w:rsid w:val="00031662"/>
    <w:rsid w:val="0003373B"/>
    <w:rsid w:val="00033B69"/>
    <w:rsid w:val="00036EDB"/>
    <w:rsid w:val="00037B44"/>
    <w:rsid w:val="00045665"/>
    <w:rsid w:val="000521C1"/>
    <w:rsid w:val="00054445"/>
    <w:rsid w:val="00056CB8"/>
    <w:rsid w:val="000659CA"/>
    <w:rsid w:val="00066398"/>
    <w:rsid w:val="00080501"/>
    <w:rsid w:val="000812E9"/>
    <w:rsid w:val="0009726E"/>
    <w:rsid w:val="000A0167"/>
    <w:rsid w:val="000A1B11"/>
    <w:rsid w:val="000A72E9"/>
    <w:rsid w:val="000A7D09"/>
    <w:rsid w:val="000A7F00"/>
    <w:rsid w:val="000B0191"/>
    <w:rsid w:val="000B100D"/>
    <w:rsid w:val="000B2896"/>
    <w:rsid w:val="000C1853"/>
    <w:rsid w:val="000C2055"/>
    <w:rsid w:val="000C4B51"/>
    <w:rsid w:val="000C4FF6"/>
    <w:rsid w:val="000C5BD9"/>
    <w:rsid w:val="000C609C"/>
    <w:rsid w:val="000D49FC"/>
    <w:rsid w:val="000E1312"/>
    <w:rsid w:val="000F10BB"/>
    <w:rsid w:val="000F41A9"/>
    <w:rsid w:val="000F49AA"/>
    <w:rsid w:val="000F51D6"/>
    <w:rsid w:val="000F74BD"/>
    <w:rsid w:val="001101CE"/>
    <w:rsid w:val="0011484C"/>
    <w:rsid w:val="001175B0"/>
    <w:rsid w:val="00117754"/>
    <w:rsid w:val="00121942"/>
    <w:rsid w:val="00121C24"/>
    <w:rsid w:val="00125EC3"/>
    <w:rsid w:val="0013191C"/>
    <w:rsid w:val="0013206C"/>
    <w:rsid w:val="00132B19"/>
    <w:rsid w:val="0014109A"/>
    <w:rsid w:val="00142FB0"/>
    <w:rsid w:val="00145B7F"/>
    <w:rsid w:val="00152F88"/>
    <w:rsid w:val="00153787"/>
    <w:rsid w:val="00156306"/>
    <w:rsid w:val="00161846"/>
    <w:rsid w:val="0016199B"/>
    <w:rsid w:val="00163256"/>
    <w:rsid w:val="001670B2"/>
    <w:rsid w:val="0016795D"/>
    <w:rsid w:val="00173C52"/>
    <w:rsid w:val="00175B6D"/>
    <w:rsid w:val="001803B1"/>
    <w:rsid w:val="00180E4E"/>
    <w:rsid w:val="0018680E"/>
    <w:rsid w:val="001904B3"/>
    <w:rsid w:val="00194C2C"/>
    <w:rsid w:val="00196F11"/>
    <w:rsid w:val="001A42EB"/>
    <w:rsid w:val="001A6349"/>
    <w:rsid w:val="001B3172"/>
    <w:rsid w:val="001B319E"/>
    <w:rsid w:val="001B5021"/>
    <w:rsid w:val="001C1FF2"/>
    <w:rsid w:val="001C3FF7"/>
    <w:rsid w:val="001D1DD7"/>
    <w:rsid w:val="001D3622"/>
    <w:rsid w:val="001D57B5"/>
    <w:rsid w:val="001D5FBF"/>
    <w:rsid w:val="001D6ADE"/>
    <w:rsid w:val="001E2776"/>
    <w:rsid w:val="001E3A32"/>
    <w:rsid w:val="001E5E92"/>
    <w:rsid w:val="001E7E39"/>
    <w:rsid w:val="001F3D70"/>
    <w:rsid w:val="001F4077"/>
    <w:rsid w:val="001F42ED"/>
    <w:rsid w:val="001F6430"/>
    <w:rsid w:val="00205308"/>
    <w:rsid w:val="00212F37"/>
    <w:rsid w:val="00217ED8"/>
    <w:rsid w:val="00220C91"/>
    <w:rsid w:val="002224A7"/>
    <w:rsid w:val="002342A0"/>
    <w:rsid w:val="00237723"/>
    <w:rsid w:val="00244035"/>
    <w:rsid w:val="00252B80"/>
    <w:rsid w:val="00270771"/>
    <w:rsid w:val="0027758F"/>
    <w:rsid w:val="00281948"/>
    <w:rsid w:val="00290C23"/>
    <w:rsid w:val="00291C24"/>
    <w:rsid w:val="002A125B"/>
    <w:rsid w:val="002A4169"/>
    <w:rsid w:val="002A43FF"/>
    <w:rsid w:val="002A499E"/>
    <w:rsid w:val="002A68D6"/>
    <w:rsid w:val="002B3509"/>
    <w:rsid w:val="002C4EB1"/>
    <w:rsid w:val="002C6E24"/>
    <w:rsid w:val="002D152B"/>
    <w:rsid w:val="002D5C5C"/>
    <w:rsid w:val="002E2171"/>
    <w:rsid w:val="002E6267"/>
    <w:rsid w:val="002E6931"/>
    <w:rsid w:val="002F2FE1"/>
    <w:rsid w:val="00301585"/>
    <w:rsid w:val="00310124"/>
    <w:rsid w:val="00311167"/>
    <w:rsid w:val="00313FDA"/>
    <w:rsid w:val="003163B3"/>
    <w:rsid w:val="00316485"/>
    <w:rsid w:val="00321DE6"/>
    <w:rsid w:val="00332127"/>
    <w:rsid w:val="00332AC8"/>
    <w:rsid w:val="00335911"/>
    <w:rsid w:val="00337F87"/>
    <w:rsid w:val="00342B89"/>
    <w:rsid w:val="00344ED3"/>
    <w:rsid w:val="00363075"/>
    <w:rsid w:val="00366915"/>
    <w:rsid w:val="00372258"/>
    <w:rsid w:val="00373CD8"/>
    <w:rsid w:val="00374A41"/>
    <w:rsid w:val="00374C04"/>
    <w:rsid w:val="00376280"/>
    <w:rsid w:val="00382B78"/>
    <w:rsid w:val="0038338A"/>
    <w:rsid w:val="00385AB2"/>
    <w:rsid w:val="00387E7F"/>
    <w:rsid w:val="00397D39"/>
    <w:rsid w:val="003A1C61"/>
    <w:rsid w:val="003A49A9"/>
    <w:rsid w:val="003A76AE"/>
    <w:rsid w:val="003B64FF"/>
    <w:rsid w:val="003C2FEA"/>
    <w:rsid w:val="003C7052"/>
    <w:rsid w:val="003C72BB"/>
    <w:rsid w:val="003D2BBD"/>
    <w:rsid w:val="003D4876"/>
    <w:rsid w:val="003E6D39"/>
    <w:rsid w:val="003E6F92"/>
    <w:rsid w:val="003E7B59"/>
    <w:rsid w:val="0040254A"/>
    <w:rsid w:val="00406CFF"/>
    <w:rsid w:val="00407A18"/>
    <w:rsid w:val="004100B0"/>
    <w:rsid w:val="00411587"/>
    <w:rsid w:val="00411E49"/>
    <w:rsid w:val="00411FF7"/>
    <w:rsid w:val="00415B61"/>
    <w:rsid w:val="00421030"/>
    <w:rsid w:val="00422E40"/>
    <w:rsid w:val="00426B50"/>
    <w:rsid w:val="00426D4B"/>
    <w:rsid w:val="00437D1E"/>
    <w:rsid w:val="00444AA1"/>
    <w:rsid w:val="00445245"/>
    <w:rsid w:val="004503A5"/>
    <w:rsid w:val="004531B9"/>
    <w:rsid w:val="004545B8"/>
    <w:rsid w:val="004556B3"/>
    <w:rsid w:val="00456947"/>
    <w:rsid w:val="00466056"/>
    <w:rsid w:val="00470ADE"/>
    <w:rsid w:val="00473421"/>
    <w:rsid w:val="00476D4C"/>
    <w:rsid w:val="004830DA"/>
    <w:rsid w:val="00483E12"/>
    <w:rsid w:val="0049327E"/>
    <w:rsid w:val="004958EA"/>
    <w:rsid w:val="004A3585"/>
    <w:rsid w:val="004A37EB"/>
    <w:rsid w:val="004A3C5E"/>
    <w:rsid w:val="004C0F42"/>
    <w:rsid w:val="004C264E"/>
    <w:rsid w:val="004C273F"/>
    <w:rsid w:val="004D1C29"/>
    <w:rsid w:val="004D275B"/>
    <w:rsid w:val="004D2ED9"/>
    <w:rsid w:val="004D5F40"/>
    <w:rsid w:val="004D791B"/>
    <w:rsid w:val="004D7963"/>
    <w:rsid w:val="004E4035"/>
    <w:rsid w:val="00505F0C"/>
    <w:rsid w:val="005117E5"/>
    <w:rsid w:val="0051253B"/>
    <w:rsid w:val="00512868"/>
    <w:rsid w:val="00514074"/>
    <w:rsid w:val="00522FAA"/>
    <w:rsid w:val="00526B4D"/>
    <w:rsid w:val="00527099"/>
    <w:rsid w:val="0053141E"/>
    <w:rsid w:val="005321E8"/>
    <w:rsid w:val="0053373E"/>
    <w:rsid w:val="00536363"/>
    <w:rsid w:val="00542108"/>
    <w:rsid w:val="005422BC"/>
    <w:rsid w:val="00547249"/>
    <w:rsid w:val="00552EFE"/>
    <w:rsid w:val="005534CE"/>
    <w:rsid w:val="005534D7"/>
    <w:rsid w:val="0055655B"/>
    <w:rsid w:val="0056130C"/>
    <w:rsid w:val="005630C0"/>
    <w:rsid w:val="005653EA"/>
    <w:rsid w:val="00565E08"/>
    <w:rsid w:val="00567FC8"/>
    <w:rsid w:val="00572781"/>
    <w:rsid w:val="00573B4A"/>
    <w:rsid w:val="005745DA"/>
    <w:rsid w:val="005926B4"/>
    <w:rsid w:val="005A1258"/>
    <w:rsid w:val="005A33A6"/>
    <w:rsid w:val="005A4E99"/>
    <w:rsid w:val="005B0E11"/>
    <w:rsid w:val="005B5B0A"/>
    <w:rsid w:val="005C1C8E"/>
    <w:rsid w:val="005C1D51"/>
    <w:rsid w:val="005C5A52"/>
    <w:rsid w:val="005D0B86"/>
    <w:rsid w:val="005D3E8F"/>
    <w:rsid w:val="005D46D5"/>
    <w:rsid w:val="005D683A"/>
    <w:rsid w:val="005D7661"/>
    <w:rsid w:val="005E0C47"/>
    <w:rsid w:val="005E520E"/>
    <w:rsid w:val="005F579B"/>
    <w:rsid w:val="005F6B3A"/>
    <w:rsid w:val="006000B2"/>
    <w:rsid w:val="006101CF"/>
    <w:rsid w:val="00611107"/>
    <w:rsid w:val="00627992"/>
    <w:rsid w:val="00633254"/>
    <w:rsid w:val="00633F2C"/>
    <w:rsid w:val="00635202"/>
    <w:rsid w:val="00642F2F"/>
    <w:rsid w:val="00660458"/>
    <w:rsid w:val="006605DD"/>
    <w:rsid w:val="006609E4"/>
    <w:rsid w:val="00662B2D"/>
    <w:rsid w:val="00667D5B"/>
    <w:rsid w:val="006706C3"/>
    <w:rsid w:val="00672250"/>
    <w:rsid w:val="0067429D"/>
    <w:rsid w:val="0068013E"/>
    <w:rsid w:val="00683591"/>
    <w:rsid w:val="0068451D"/>
    <w:rsid w:val="006846AE"/>
    <w:rsid w:val="00691F41"/>
    <w:rsid w:val="00692A64"/>
    <w:rsid w:val="00693DD6"/>
    <w:rsid w:val="00695DFA"/>
    <w:rsid w:val="00697646"/>
    <w:rsid w:val="006A18A8"/>
    <w:rsid w:val="006A4B15"/>
    <w:rsid w:val="006B6EA0"/>
    <w:rsid w:val="006C0BDE"/>
    <w:rsid w:val="006C7B6E"/>
    <w:rsid w:val="006D3F16"/>
    <w:rsid w:val="006D64EE"/>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4A6A"/>
    <w:rsid w:val="00744FB9"/>
    <w:rsid w:val="0074728C"/>
    <w:rsid w:val="00747706"/>
    <w:rsid w:val="00750723"/>
    <w:rsid w:val="007517B4"/>
    <w:rsid w:val="00751B74"/>
    <w:rsid w:val="007577E2"/>
    <w:rsid w:val="007600FC"/>
    <w:rsid w:val="00761F85"/>
    <w:rsid w:val="00786FA3"/>
    <w:rsid w:val="0079534A"/>
    <w:rsid w:val="007958F8"/>
    <w:rsid w:val="007A3ADF"/>
    <w:rsid w:val="007A3B28"/>
    <w:rsid w:val="007B3448"/>
    <w:rsid w:val="007B3AC8"/>
    <w:rsid w:val="007C0A89"/>
    <w:rsid w:val="007C2C15"/>
    <w:rsid w:val="007C4BAF"/>
    <w:rsid w:val="007C4FDC"/>
    <w:rsid w:val="007C6AE4"/>
    <w:rsid w:val="007D5DC8"/>
    <w:rsid w:val="007D68AD"/>
    <w:rsid w:val="007E22E1"/>
    <w:rsid w:val="007E2376"/>
    <w:rsid w:val="007E3A3A"/>
    <w:rsid w:val="007E53BE"/>
    <w:rsid w:val="007E5BBB"/>
    <w:rsid w:val="007E6840"/>
    <w:rsid w:val="007F001A"/>
    <w:rsid w:val="007F2004"/>
    <w:rsid w:val="007F51CF"/>
    <w:rsid w:val="00803B3B"/>
    <w:rsid w:val="008064BC"/>
    <w:rsid w:val="00815B51"/>
    <w:rsid w:val="00816A95"/>
    <w:rsid w:val="00817F93"/>
    <w:rsid w:val="00825655"/>
    <w:rsid w:val="008372EB"/>
    <w:rsid w:val="00844FC9"/>
    <w:rsid w:val="00845C33"/>
    <w:rsid w:val="00851297"/>
    <w:rsid w:val="00851F66"/>
    <w:rsid w:val="00854BF3"/>
    <w:rsid w:val="00856101"/>
    <w:rsid w:val="00864EF5"/>
    <w:rsid w:val="008678FA"/>
    <w:rsid w:val="00874A0E"/>
    <w:rsid w:val="00887EFF"/>
    <w:rsid w:val="008B4FE3"/>
    <w:rsid w:val="008B7FEF"/>
    <w:rsid w:val="008C4171"/>
    <w:rsid w:val="008D0342"/>
    <w:rsid w:val="008D3F29"/>
    <w:rsid w:val="008D5AD5"/>
    <w:rsid w:val="008E5EDD"/>
    <w:rsid w:val="00900642"/>
    <w:rsid w:val="00904685"/>
    <w:rsid w:val="00904B61"/>
    <w:rsid w:val="00912368"/>
    <w:rsid w:val="00917334"/>
    <w:rsid w:val="009205AA"/>
    <w:rsid w:val="00921B5B"/>
    <w:rsid w:val="00933238"/>
    <w:rsid w:val="00935A3A"/>
    <w:rsid w:val="0094384A"/>
    <w:rsid w:val="00943A3F"/>
    <w:rsid w:val="00945189"/>
    <w:rsid w:val="00957C51"/>
    <w:rsid w:val="00960F47"/>
    <w:rsid w:val="00961DE8"/>
    <w:rsid w:val="009653E2"/>
    <w:rsid w:val="009659BA"/>
    <w:rsid w:val="0097102D"/>
    <w:rsid w:val="0097122D"/>
    <w:rsid w:val="009719E1"/>
    <w:rsid w:val="00987316"/>
    <w:rsid w:val="009903C2"/>
    <w:rsid w:val="009957F4"/>
    <w:rsid w:val="009A08BC"/>
    <w:rsid w:val="009A7930"/>
    <w:rsid w:val="009B086F"/>
    <w:rsid w:val="009B0E39"/>
    <w:rsid w:val="009B2F12"/>
    <w:rsid w:val="009C1BF1"/>
    <w:rsid w:val="009C6560"/>
    <w:rsid w:val="009D2995"/>
    <w:rsid w:val="009D3A55"/>
    <w:rsid w:val="009D5E3D"/>
    <w:rsid w:val="009D6C95"/>
    <w:rsid w:val="009D6D5B"/>
    <w:rsid w:val="009D7178"/>
    <w:rsid w:val="009E6E4E"/>
    <w:rsid w:val="009F6D6C"/>
    <w:rsid w:val="00A02652"/>
    <w:rsid w:val="00A030C2"/>
    <w:rsid w:val="00A0517B"/>
    <w:rsid w:val="00A100EF"/>
    <w:rsid w:val="00A111F8"/>
    <w:rsid w:val="00A1547B"/>
    <w:rsid w:val="00A17BA8"/>
    <w:rsid w:val="00A17FE4"/>
    <w:rsid w:val="00A20236"/>
    <w:rsid w:val="00A22154"/>
    <w:rsid w:val="00A32D17"/>
    <w:rsid w:val="00A42AC5"/>
    <w:rsid w:val="00A42D63"/>
    <w:rsid w:val="00A4374D"/>
    <w:rsid w:val="00A4469F"/>
    <w:rsid w:val="00A4473B"/>
    <w:rsid w:val="00A5095A"/>
    <w:rsid w:val="00A533AA"/>
    <w:rsid w:val="00A55B84"/>
    <w:rsid w:val="00A6035D"/>
    <w:rsid w:val="00A6067D"/>
    <w:rsid w:val="00A74891"/>
    <w:rsid w:val="00A81C92"/>
    <w:rsid w:val="00A95E99"/>
    <w:rsid w:val="00AA2407"/>
    <w:rsid w:val="00AA3671"/>
    <w:rsid w:val="00AB23F6"/>
    <w:rsid w:val="00AB49C8"/>
    <w:rsid w:val="00AB6379"/>
    <w:rsid w:val="00AC74D9"/>
    <w:rsid w:val="00AC7A36"/>
    <w:rsid w:val="00AD0443"/>
    <w:rsid w:val="00AD1BDA"/>
    <w:rsid w:val="00AE01CD"/>
    <w:rsid w:val="00AE223B"/>
    <w:rsid w:val="00AE3698"/>
    <w:rsid w:val="00AE585E"/>
    <w:rsid w:val="00AF36E6"/>
    <w:rsid w:val="00B00711"/>
    <w:rsid w:val="00B01F43"/>
    <w:rsid w:val="00B034B8"/>
    <w:rsid w:val="00B11450"/>
    <w:rsid w:val="00B124A9"/>
    <w:rsid w:val="00B16AC8"/>
    <w:rsid w:val="00B1751F"/>
    <w:rsid w:val="00B17944"/>
    <w:rsid w:val="00B20D64"/>
    <w:rsid w:val="00B245B4"/>
    <w:rsid w:val="00B24883"/>
    <w:rsid w:val="00B26E62"/>
    <w:rsid w:val="00B32DE2"/>
    <w:rsid w:val="00B35302"/>
    <w:rsid w:val="00B36F06"/>
    <w:rsid w:val="00B37A90"/>
    <w:rsid w:val="00B418E6"/>
    <w:rsid w:val="00B572D8"/>
    <w:rsid w:val="00B6105E"/>
    <w:rsid w:val="00B65558"/>
    <w:rsid w:val="00B707BD"/>
    <w:rsid w:val="00B71E4A"/>
    <w:rsid w:val="00B75134"/>
    <w:rsid w:val="00B7704C"/>
    <w:rsid w:val="00B90788"/>
    <w:rsid w:val="00BA372F"/>
    <w:rsid w:val="00BA56D4"/>
    <w:rsid w:val="00BB619D"/>
    <w:rsid w:val="00BB61EC"/>
    <w:rsid w:val="00BB7140"/>
    <w:rsid w:val="00BC0229"/>
    <w:rsid w:val="00BD0DBF"/>
    <w:rsid w:val="00BD70E1"/>
    <w:rsid w:val="00BE3516"/>
    <w:rsid w:val="00BE3FFC"/>
    <w:rsid w:val="00BE4DED"/>
    <w:rsid w:val="00BE6794"/>
    <w:rsid w:val="00BE69C1"/>
    <w:rsid w:val="00BF27A1"/>
    <w:rsid w:val="00C035DC"/>
    <w:rsid w:val="00C0445D"/>
    <w:rsid w:val="00C04E8C"/>
    <w:rsid w:val="00C103FC"/>
    <w:rsid w:val="00C10462"/>
    <w:rsid w:val="00C153C6"/>
    <w:rsid w:val="00C17997"/>
    <w:rsid w:val="00C24BFF"/>
    <w:rsid w:val="00C4373C"/>
    <w:rsid w:val="00C451A7"/>
    <w:rsid w:val="00C45338"/>
    <w:rsid w:val="00C5084A"/>
    <w:rsid w:val="00C52A85"/>
    <w:rsid w:val="00C607EB"/>
    <w:rsid w:val="00C623DC"/>
    <w:rsid w:val="00C62CCE"/>
    <w:rsid w:val="00C6389D"/>
    <w:rsid w:val="00C66EF1"/>
    <w:rsid w:val="00C67401"/>
    <w:rsid w:val="00C70001"/>
    <w:rsid w:val="00C7287F"/>
    <w:rsid w:val="00C9756A"/>
    <w:rsid w:val="00C97766"/>
    <w:rsid w:val="00CA368F"/>
    <w:rsid w:val="00CA4C0C"/>
    <w:rsid w:val="00CB40D4"/>
    <w:rsid w:val="00CB4CBE"/>
    <w:rsid w:val="00CC363D"/>
    <w:rsid w:val="00CC4B66"/>
    <w:rsid w:val="00CD0694"/>
    <w:rsid w:val="00CD557F"/>
    <w:rsid w:val="00CE01D2"/>
    <w:rsid w:val="00CE10EB"/>
    <w:rsid w:val="00CE2651"/>
    <w:rsid w:val="00CE3B28"/>
    <w:rsid w:val="00CF0371"/>
    <w:rsid w:val="00CF1AB2"/>
    <w:rsid w:val="00CF74D4"/>
    <w:rsid w:val="00D013D9"/>
    <w:rsid w:val="00D03208"/>
    <w:rsid w:val="00D07671"/>
    <w:rsid w:val="00D07F3D"/>
    <w:rsid w:val="00D3039A"/>
    <w:rsid w:val="00D30F9A"/>
    <w:rsid w:val="00D31B15"/>
    <w:rsid w:val="00D3349F"/>
    <w:rsid w:val="00D3469F"/>
    <w:rsid w:val="00D47E3E"/>
    <w:rsid w:val="00D52632"/>
    <w:rsid w:val="00D53F19"/>
    <w:rsid w:val="00D5727B"/>
    <w:rsid w:val="00D623E1"/>
    <w:rsid w:val="00D71E0A"/>
    <w:rsid w:val="00D71EE1"/>
    <w:rsid w:val="00D765F4"/>
    <w:rsid w:val="00D85718"/>
    <w:rsid w:val="00D879F3"/>
    <w:rsid w:val="00DA7C7A"/>
    <w:rsid w:val="00DC1DB9"/>
    <w:rsid w:val="00DC3C6C"/>
    <w:rsid w:val="00DC7AB7"/>
    <w:rsid w:val="00DD2DA0"/>
    <w:rsid w:val="00DD31EE"/>
    <w:rsid w:val="00DF09A0"/>
    <w:rsid w:val="00DF2013"/>
    <w:rsid w:val="00DF30AA"/>
    <w:rsid w:val="00DF3B01"/>
    <w:rsid w:val="00DF6B20"/>
    <w:rsid w:val="00E15617"/>
    <w:rsid w:val="00E25C0E"/>
    <w:rsid w:val="00E271BC"/>
    <w:rsid w:val="00E27FFE"/>
    <w:rsid w:val="00E3145C"/>
    <w:rsid w:val="00E426A6"/>
    <w:rsid w:val="00E44294"/>
    <w:rsid w:val="00E458EB"/>
    <w:rsid w:val="00E537D6"/>
    <w:rsid w:val="00E57279"/>
    <w:rsid w:val="00E6171D"/>
    <w:rsid w:val="00E67B3D"/>
    <w:rsid w:val="00E70465"/>
    <w:rsid w:val="00E723B5"/>
    <w:rsid w:val="00E727D8"/>
    <w:rsid w:val="00E729F3"/>
    <w:rsid w:val="00E74037"/>
    <w:rsid w:val="00E750A2"/>
    <w:rsid w:val="00E8050B"/>
    <w:rsid w:val="00E821A1"/>
    <w:rsid w:val="00E83AAA"/>
    <w:rsid w:val="00EA1DA3"/>
    <w:rsid w:val="00EA568A"/>
    <w:rsid w:val="00EA6AAA"/>
    <w:rsid w:val="00EA6C5C"/>
    <w:rsid w:val="00EB050B"/>
    <w:rsid w:val="00EB06C2"/>
    <w:rsid w:val="00EB4B4D"/>
    <w:rsid w:val="00EB6CC3"/>
    <w:rsid w:val="00EB7E67"/>
    <w:rsid w:val="00EC1814"/>
    <w:rsid w:val="00EC4E5E"/>
    <w:rsid w:val="00ED0E36"/>
    <w:rsid w:val="00ED1EE2"/>
    <w:rsid w:val="00ED2AB6"/>
    <w:rsid w:val="00ED36F4"/>
    <w:rsid w:val="00ED5231"/>
    <w:rsid w:val="00EE1665"/>
    <w:rsid w:val="00EE3EB4"/>
    <w:rsid w:val="00EE4AD8"/>
    <w:rsid w:val="00EE5BCD"/>
    <w:rsid w:val="00EE7036"/>
    <w:rsid w:val="00EF0A26"/>
    <w:rsid w:val="00EF0FB8"/>
    <w:rsid w:val="00EF250F"/>
    <w:rsid w:val="00EF4AFF"/>
    <w:rsid w:val="00F04031"/>
    <w:rsid w:val="00F14B66"/>
    <w:rsid w:val="00F259C2"/>
    <w:rsid w:val="00F26CCA"/>
    <w:rsid w:val="00F3404E"/>
    <w:rsid w:val="00F42E8C"/>
    <w:rsid w:val="00F47B03"/>
    <w:rsid w:val="00F604FB"/>
    <w:rsid w:val="00F61D0D"/>
    <w:rsid w:val="00F638D0"/>
    <w:rsid w:val="00F641FF"/>
    <w:rsid w:val="00F65839"/>
    <w:rsid w:val="00F66F30"/>
    <w:rsid w:val="00F67642"/>
    <w:rsid w:val="00F73F3A"/>
    <w:rsid w:val="00F916E4"/>
    <w:rsid w:val="00F95152"/>
    <w:rsid w:val="00F95CF2"/>
    <w:rsid w:val="00F97402"/>
    <w:rsid w:val="00F97AB1"/>
    <w:rsid w:val="00FA24F2"/>
    <w:rsid w:val="00FB02E8"/>
    <w:rsid w:val="00FB0380"/>
    <w:rsid w:val="00FC1079"/>
    <w:rsid w:val="00FC7326"/>
    <w:rsid w:val="00FC74CE"/>
    <w:rsid w:val="00FD20C1"/>
    <w:rsid w:val="00FE13B5"/>
    <w:rsid w:val="00FE2DBF"/>
    <w:rsid w:val="00FE32FD"/>
    <w:rsid w:val="00FE6BBB"/>
    <w:rsid w:val="00FF15C6"/>
    <w:rsid w:val="00FF493B"/>
    <w:rsid w:val="0BA75291"/>
    <w:rsid w:val="0FC479AE"/>
    <w:rsid w:val="10BC547B"/>
    <w:rsid w:val="15CB0190"/>
    <w:rsid w:val="18EAEB4B"/>
    <w:rsid w:val="1C377017"/>
    <w:rsid w:val="2DA8B5A4"/>
    <w:rsid w:val="35143022"/>
    <w:rsid w:val="3CE814CE"/>
    <w:rsid w:val="47E52C56"/>
    <w:rsid w:val="589C3D4B"/>
    <w:rsid w:val="5C223E75"/>
    <w:rsid w:val="5DA70C2A"/>
    <w:rsid w:val="64CBF845"/>
    <w:rsid w:val="7E6A0F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AC2B"/>
  <w15:docId w15:val="{80084670-5EF6-494A-A215-AE9BACD8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pPr>
      <w:keepNext/>
      <w:numPr>
        <w:numId w:val="1"/>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pPr>
      <w:keepNext/>
      <w:numPr>
        <w:ilvl w:val="1"/>
        <w:numId w:val="1"/>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qFormat/>
    <w:pPr>
      <w:keepNext/>
      <w:numPr>
        <w:ilvl w:val="2"/>
        <w:numId w:val="1"/>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pPr>
      <w:keepNext/>
      <w:numPr>
        <w:ilvl w:val="3"/>
        <w:numId w:val="1"/>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pPr>
      <w:numPr>
        <w:ilvl w:val="4"/>
        <w:numId w:val="1"/>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pPr>
      <w:numPr>
        <w:ilvl w:val="5"/>
        <w:numId w:val="1"/>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pPr>
      <w:numPr>
        <w:ilvl w:val="6"/>
        <w:numId w:val="1"/>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pPr>
      <w:numPr>
        <w:ilvl w:val="7"/>
        <w:numId w:val="1"/>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pPr>
      <w:numPr>
        <w:ilvl w:val="8"/>
        <w:numId w:val="1"/>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Pr>
      <w:rFonts w:ascii="Segoe UI" w:hAnsi="Segoe UI" w:cs="Segoe UI"/>
      <w:sz w:val="18"/>
      <w:szCs w:val="18"/>
    </w:rPr>
  </w:style>
  <w:style w:type="paragraph" w:styleId="Pagrindinistekstas">
    <w:name w:val="Body Text"/>
    <w:link w:val="PagrindinistekstasDiagrama"/>
    <w:semiHidden/>
    <w:qFormat/>
    <w:pPr>
      <w:widowControl w:val="0"/>
      <w:suppressAutoHyphens/>
      <w:ind w:firstLine="567"/>
      <w:jc w:val="both"/>
    </w:pPr>
    <w:rPr>
      <w:rFonts w:ascii="Calibri" w:eastAsia="Arial Unicode MS" w:hAnsi="Calibri" w:cs="Times New Roman"/>
      <w:kern w:val="1"/>
      <w:sz w:val="24"/>
      <w:szCs w:val="22"/>
      <w:lang w:eastAsia="ar-SA"/>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unhideWhenUsed/>
    <w:qFormat/>
    <w:rPr>
      <w:b/>
      <w:bCs/>
    </w:rPr>
  </w:style>
  <w:style w:type="character" w:styleId="Emfaz">
    <w:name w:val="Emphasis"/>
    <w:qFormat/>
    <w:rPr>
      <w:i/>
      <w:iCs/>
    </w:rPr>
  </w:style>
  <w:style w:type="paragraph" w:styleId="Porat">
    <w:name w:val="footer"/>
    <w:basedOn w:val="prastasis"/>
    <w:link w:val="PoratDiagrama"/>
    <w:uiPriority w:val="99"/>
    <w:unhideWhenUsed/>
    <w:qFormat/>
    <w:pPr>
      <w:tabs>
        <w:tab w:val="center" w:pos="4986"/>
        <w:tab w:val="right" w:pos="9972"/>
      </w:tabs>
    </w:pPr>
  </w:style>
  <w:style w:type="paragraph" w:styleId="Antrats">
    <w:name w:val="header"/>
    <w:basedOn w:val="prastasis"/>
    <w:link w:val="AntratsDiagrama"/>
    <w:uiPriority w:val="99"/>
    <w:unhideWhenUsed/>
    <w:qFormat/>
    <w:pPr>
      <w:tabs>
        <w:tab w:val="center" w:pos="4986"/>
        <w:tab w:val="right" w:pos="9972"/>
      </w:tabs>
    </w:p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basedOn w:val="Numatytasispastraiposriftas"/>
    <w:uiPriority w:val="99"/>
    <w:unhideWhenUsed/>
    <w:qFormat/>
    <w:rPr>
      <w:color w:val="0563C1" w:themeColor="hyperlink"/>
      <w:u w:val="single"/>
    </w:rPr>
  </w:style>
  <w:style w:type="paragraph" w:styleId="prastasiniatinklio">
    <w:name w:val="Normal (Web)"/>
    <w:basedOn w:val="prastasis"/>
    <w:uiPriority w:val="99"/>
    <w:unhideWhenUsed/>
    <w:qFormat/>
    <w:pPr>
      <w:spacing w:before="100" w:beforeAutospacing="1" w:after="100" w:afterAutospacing="1"/>
    </w:p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contextualSpacing/>
    </w:pPr>
    <w:rPr>
      <w:rFonts w:asciiTheme="majorHAnsi" w:eastAsiaTheme="majorEastAsia" w:hAnsiTheme="majorHAnsi" w:cstheme="majorBidi"/>
      <w:spacing w:val="-10"/>
      <w:kern w:val="28"/>
      <w:sz w:val="56"/>
      <w:szCs w:val="56"/>
    </w:rPr>
  </w:style>
  <w:style w:type="paragraph" w:styleId="Betarp">
    <w:name w:val="No Spacing"/>
    <w:uiPriority w:val="1"/>
    <w:qFormat/>
    <w:rPr>
      <w:rFonts w:ascii="Calibri" w:eastAsia="Calibri" w:hAnsi="Calibri" w:cs="Times New Roman"/>
      <w:sz w:val="22"/>
      <w:szCs w:val="22"/>
      <w:lang w:eastAsia="en-US"/>
    </w:rPr>
  </w:style>
  <w:style w:type="character" w:customStyle="1" w:styleId="SraopastraipaDiagrama">
    <w:name w:val="Sąrašo pastraipa Diagrama"/>
    <w:basedOn w:val="Numatytasispastraiposriftas"/>
    <w:link w:val="Sraopastraipa"/>
    <w:uiPriority w:val="34"/>
    <w:qFormat/>
    <w:locked/>
    <w:rPr>
      <w:sz w:val="24"/>
      <w:szCs w:val="24"/>
    </w:rPr>
  </w:style>
  <w:style w:type="paragraph" w:styleId="Sraopastraipa">
    <w:name w:val="List Paragraph"/>
    <w:basedOn w:val="prastasis"/>
    <w:link w:val="SraopastraipaDiagrama"/>
    <w:uiPriority w:val="34"/>
    <w:qFormat/>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qFormat/>
    <w:rPr>
      <w:color w:val="808080"/>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lang w:val="lt-LT" w:eastAsia="lt-LT"/>
    </w:rPr>
  </w:style>
  <w:style w:type="character" w:customStyle="1" w:styleId="DebesliotekstasDiagrama">
    <w:name w:val="Debesėlio tekstas Diagrama"/>
    <w:basedOn w:val="Numatytasispastraiposriftas"/>
    <w:link w:val="Debesliotekstas"/>
    <w:uiPriority w:val="99"/>
    <w:qFormat/>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qFormat/>
    <w:rPr>
      <w:rFonts w:ascii="Arial" w:hAnsi="Arial" w:cs="Arial" w:hint="default"/>
      <w:sz w:val="20"/>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val="lt-LT" w:eastAsia="lt-LT"/>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qFormat/>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qFormat/>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qFormat/>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qFormat/>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qFormat/>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qFormat/>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qFormat/>
    <w:rPr>
      <w:rFonts w:ascii="Verdana" w:eastAsia="Times New Roman" w:hAnsi="Verdana" w:cs="Arial"/>
      <w:b/>
      <w:sz w:val="18"/>
      <w:lang w:val="en-GB" w:eastAsia="da-DK"/>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uiPriority w:val="99"/>
    <w:qFormat/>
    <w:rPr>
      <w:rFonts w:ascii="Times New Roman" w:eastAsia="Times New Roman" w:hAnsi="Times New Roman" w:cs="Times New Roman"/>
      <w:b/>
      <w:bCs/>
      <w:sz w:val="20"/>
      <w:szCs w:val="20"/>
      <w:lang w:val="lt-LT" w:eastAsia="lt-LT"/>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1TEKSTAS">
    <w:name w:val="1TEKSTAS"/>
    <w:basedOn w:val="Numatytasispastraiposriftas"/>
    <w:uiPriority w:val="1"/>
    <w:rPr>
      <w:rFonts w:ascii="Times New Roman" w:hAnsi="Times New Roman"/>
      <w:sz w:val="24"/>
    </w:rPr>
  </w:style>
  <w:style w:type="character" w:customStyle="1" w:styleId="Bodytext2">
    <w:name w:val="Body text (2)_"/>
    <w:basedOn w:val="Numatytasispastraiposriftas"/>
    <w:link w:val="Bodytext20"/>
    <w:qFormat/>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qFormat/>
    <w:pPr>
      <w:widowControl w:val="0"/>
      <w:shd w:val="clear" w:color="auto" w:fill="FFFFFF"/>
    </w:pPr>
    <w:rPr>
      <w:sz w:val="20"/>
      <w:szCs w:val="20"/>
      <w:lang w:val="en-US" w:eastAsia="en-US"/>
    </w:rPr>
  </w:style>
  <w:style w:type="character" w:customStyle="1" w:styleId="Bodytext211pt">
    <w:name w:val="Body text (2) + 11 pt"/>
    <w:basedOn w:val="Bodytext2"/>
    <w:qFormat/>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Bodytext211ptItalic">
    <w:name w:val="Body text (2) + 11 pt;Italic"/>
    <w:basedOn w:val="Bodytext2"/>
    <w:qFormat/>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character" w:customStyle="1" w:styleId="Bodytext211ptBold">
    <w:name w:val="Body text (2) + 11 pt;Bold"/>
    <w:basedOn w:val="Bodytext2"/>
    <w:qFormat/>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pple-converted-space">
    <w:name w:val="apple-converted-space"/>
    <w:basedOn w:val="Numatytasispastraiposriftas"/>
    <w:qFormat/>
  </w:style>
  <w:style w:type="table" w:customStyle="1" w:styleId="Lentelstinklelis1">
    <w:name w:val="Lentelės tinklelis1"/>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ankstoformatuotasDiagrama">
    <w:name w:val="HTML iš anksto formatuotas Diagrama"/>
    <w:basedOn w:val="Numatytasispastraiposriftas"/>
    <w:link w:val="HTMLiankstoformatuotas"/>
    <w:qFormat/>
    <w:rPr>
      <w:rFonts w:ascii="Courier New" w:eastAsia="Times New Roman" w:hAnsi="Courier New" w:cs="Courier New"/>
      <w:sz w:val="20"/>
      <w:szCs w:val="20"/>
      <w:lang w:val="lt-LT" w:eastAsia="lt-LT"/>
    </w:rPr>
  </w:style>
  <w:style w:type="table" w:customStyle="1" w:styleId="Lentelstinklelis2">
    <w:name w:val="Lentelės tinklelis2"/>
    <w:basedOn w:val="prastojilente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semiHidden/>
    <w:qFormat/>
    <w:rPr>
      <w:rFonts w:ascii="Calibri" w:eastAsia="Arial Unicode MS" w:hAnsi="Calibri" w:cs="Times New Roman"/>
      <w:kern w:val="1"/>
      <w:sz w:val="24"/>
      <w:lang w:val="lt-LT" w:eastAsia="ar-SA"/>
    </w:rPr>
  </w:style>
  <w:style w:type="character" w:customStyle="1" w:styleId="Stilius1">
    <w:name w:val="Stilius1"/>
    <w:basedOn w:val="Numatytasispastraiposriftas"/>
    <w:uiPriority w:val="1"/>
    <w:qFormat/>
    <w:rPr>
      <w:rFonts w:ascii="Times New Roman" w:hAnsi="Times New Roman"/>
      <w:b/>
      <w:color w:val="auto"/>
      <w:sz w:val="22"/>
    </w:rPr>
  </w:style>
  <w:style w:type="character" w:customStyle="1" w:styleId="Stilius2">
    <w:name w:val="Stilius2"/>
    <w:basedOn w:val="Numatytasispastraiposriftas"/>
    <w:uiPriority w:val="1"/>
    <w:qFormat/>
    <w:rPr>
      <w:rFonts w:ascii="Times New Roman" w:hAnsi="Times New Roman"/>
      <w:sz w:val="22"/>
    </w:rPr>
  </w:style>
  <w:style w:type="paragraph" w:styleId="Pataisymai">
    <w:name w:val="Revision"/>
    <w:hidden/>
    <w:uiPriority w:val="99"/>
    <w:unhideWhenUsed/>
    <w:rsid w:val="001F64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E4C09AEF6442A0A15A010D49E55AE8"/>
        <w:category>
          <w:name w:val="Bendrosios nuostatos"/>
          <w:gallery w:val="placeholder"/>
        </w:category>
        <w:types>
          <w:type w:val="bbPlcHdr"/>
        </w:types>
        <w:behaviors>
          <w:behavior w:val="content"/>
        </w:behaviors>
        <w:guid w:val="{B8DE2F15-3F0B-4C3B-A482-4E47C91895BC}"/>
      </w:docPartPr>
      <w:docPartBody>
        <w:p w:rsidR="006A7297" w:rsidRDefault="00DD6E28">
          <w:pPr>
            <w:pStyle w:val="48E4C09AEF6442A0A15A010D49E55AE8"/>
          </w:pPr>
          <w:r>
            <w:rPr>
              <w:rStyle w:val="Vietosrezervavimoenklotekstas"/>
              <w:rFonts w:ascii="Arial" w:eastAsiaTheme="minorHAnsi" w:hAnsi="Arial" w:cs="Arial"/>
              <w:sz w:val="20"/>
              <w:szCs w:val="20"/>
            </w:rPr>
            <w:t>_________________________</w:t>
          </w:r>
        </w:p>
      </w:docPartBody>
    </w:docPart>
    <w:docPart>
      <w:docPartPr>
        <w:name w:val="CCBB4AC16B2443DAAF629B9AC2858621"/>
        <w:category>
          <w:name w:val="Bendrosios nuostatos"/>
          <w:gallery w:val="placeholder"/>
        </w:category>
        <w:types>
          <w:type w:val="bbPlcHdr"/>
        </w:types>
        <w:behaviors>
          <w:behavior w:val="content"/>
        </w:behaviors>
        <w:guid w:val="{D6775DE1-46E6-4934-9F82-03411BDDFCA4}"/>
      </w:docPartPr>
      <w:docPartBody>
        <w:p w:rsidR="006A7297" w:rsidRDefault="00DD6E28">
          <w:pPr>
            <w:pStyle w:val="CCBB4AC16B2443DAAF629B9AC2858621"/>
          </w:pPr>
          <w:r>
            <w:rPr>
              <w:rStyle w:val="Vietosrezervavimoenklotekstas"/>
              <w:rFonts w:ascii="Arial" w:eastAsiaTheme="minorHAnsi" w:hAnsi="Arial" w:cs="Arial"/>
              <w:sz w:val="20"/>
              <w:szCs w:val="20"/>
            </w:rPr>
            <w:t>_________________________</w:t>
          </w:r>
        </w:p>
      </w:docPartBody>
    </w:docPart>
    <w:docPart>
      <w:docPartPr>
        <w:name w:val="146728DCB4134559B818A6766FAF086A"/>
        <w:category>
          <w:name w:val="Bendrosios nuostatos"/>
          <w:gallery w:val="placeholder"/>
        </w:category>
        <w:types>
          <w:type w:val="bbPlcHdr"/>
        </w:types>
        <w:behaviors>
          <w:behavior w:val="content"/>
        </w:behaviors>
        <w:guid w:val="{B98B2DF1-6AB6-4FD7-8D35-A03BAECE37E9}"/>
      </w:docPartPr>
      <w:docPartBody>
        <w:p w:rsidR="006A7297" w:rsidRDefault="00DD6E28">
          <w:pPr>
            <w:pStyle w:val="146728DCB4134559B818A6766FAF086A"/>
          </w:pPr>
          <w:r>
            <w:rPr>
              <w:rStyle w:val="Vietosrezervavimoenklotekstas"/>
              <w:rFonts w:ascii="Arial" w:eastAsiaTheme="minorHAnsi" w:hAnsi="Arial" w:cs="Arial"/>
              <w:sz w:val="20"/>
              <w:szCs w:val="20"/>
            </w:rPr>
            <w:t>_________________________</w:t>
          </w:r>
        </w:p>
      </w:docPartBody>
    </w:docPart>
    <w:docPart>
      <w:docPartPr>
        <w:name w:val="AD1ECD304881462BB6E45AD15503F579"/>
        <w:category>
          <w:name w:val="Bendrosios nuostatos"/>
          <w:gallery w:val="placeholder"/>
        </w:category>
        <w:types>
          <w:type w:val="bbPlcHdr"/>
        </w:types>
        <w:behaviors>
          <w:behavior w:val="content"/>
        </w:behaviors>
        <w:guid w:val="{FEFDA032-DCC6-49F8-9A56-6D5AF5A415F7}"/>
      </w:docPartPr>
      <w:docPartBody>
        <w:p w:rsidR="006A7297" w:rsidRDefault="00DD6E28">
          <w:pPr>
            <w:pStyle w:val="AD1ECD304881462BB6E45AD15503F579"/>
          </w:pPr>
          <w:r>
            <w:rPr>
              <w:rStyle w:val="Vietosrezervavimoenklotekstas"/>
              <w:rFonts w:ascii="Arial" w:eastAsiaTheme="minorHAnsi" w:hAnsi="Arial" w:cs="Arial"/>
              <w:sz w:val="20"/>
              <w:szCs w:val="20"/>
            </w:rPr>
            <w:t>_________________________</w:t>
          </w:r>
        </w:p>
      </w:docPartBody>
    </w:docPart>
    <w:docPart>
      <w:docPartPr>
        <w:name w:val="993DCF79F6B549D0A498D718FC29E579"/>
        <w:category>
          <w:name w:val="Bendrosios nuostatos"/>
          <w:gallery w:val="placeholder"/>
        </w:category>
        <w:types>
          <w:type w:val="bbPlcHdr"/>
        </w:types>
        <w:behaviors>
          <w:behavior w:val="content"/>
        </w:behaviors>
        <w:guid w:val="{D379C0F2-A09A-4B6E-82C4-4EF6EF11381F}"/>
      </w:docPartPr>
      <w:docPartBody>
        <w:p w:rsidR="006A7297" w:rsidRDefault="00DD6E28">
          <w:pPr>
            <w:pStyle w:val="993DCF79F6B549D0A498D718FC29E579"/>
          </w:pPr>
          <w:r>
            <w:rPr>
              <w:rStyle w:val="Vietosrezervavimoenklotekstas"/>
              <w:rFonts w:ascii="Arial" w:eastAsiaTheme="minorHAnsi" w:hAnsi="Arial" w:cs="Arial"/>
              <w:sz w:val="20"/>
              <w:szCs w:val="20"/>
            </w:rPr>
            <w:t>_________________________</w:t>
          </w:r>
        </w:p>
      </w:docPartBody>
    </w:docPart>
    <w:docPart>
      <w:docPartPr>
        <w:name w:val="B990E5087D8E48868ED50BAEDAF93B89"/>
        <w:category>
          <w:name w:val="Bendrosios nuostatos"/>
          <w:gallery w:val="placeholder"/>
        </w:category>
        <w:types>
          <w:type w:val="bbPlcHdr"/>
        </w:types>
        <w:behaviors>
          <w:behavior w:val="content"/>
        </w:behaviors>
        <w:guid w:val="{F99944C5-69C8-4C82-8FB9-08EBB8BC76C5}"/>
      </w:docPartPr>
      <w:docPartBody>
        <w:p w:rsidR="006A7297" w:rsidRDefault="00DD6E28">
          <w:pPr>
            <w:pStyle w:val="B990E5087D8E48868ED50BAEDAF93B89"/>
          </w:pPr>
          <w:r>
            <w:rPr>
              <w:rStyle w:val="Vietosrezervavimoenklotekstas"/>
              <w:rFonts w:ascii="Arial" w:eastAsiaTheme="minorHAnsi" w:hAnsi="Arial" w:cs="Arial"/>
              <w:sz w:val="20"/>
              <w:szCs w:val="20"/>
            </w:rPr>
            <w:t>_________________________</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60D" w:rsidRDefault="0050560D">
      <w:pPr>
        <w:spacing w:line="240" w:lineRule="auto"/>
      </w:pPr>
      <w:r>
        <w:separator/>
      </w:r>
    </w:p>
  </w:endnote>
  <w:endnote w:type="continuationSeparator" w:id="0">
    <w:p w:rsidR="0050560D" w:rsidRDefault="0050560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60D" w:rsidRDefault="0050560D">
      <w:pPr>
        <w:spacing w:after="0"/>
      </w:pPr>
      <w:r>
        <w:separator/>
      </w:r>
    </w:p>
  </w:footnote>
  <w:footnote w:type="continuationSeparator" w:id="0">
    <w:p w:rsidR="0050560D" w:rsidRDefault="0050560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2058E"/>
    <w:rsid w:val="000271F6"/>
    <w:rsid w:val="00076289"/>
    <w:rsid w:val="00096D5B"/>
    <w:rsid w:val="000A31F0"/>
    <w:rsid w:val="000B0191"/>
    <w:rsid w:val="000B100D"/>
    <w:rsid w:val="000F534D"/>
    <w:rsid w:val="00117A51"/>
    <w:rsid w:val="0012423A"/>
    <w:rsid w:val="0012742D"/>
    <w:rsid w:val="00131B5A"/>
    <w:rsid w:val="001667C3"/>
    <w:rsid w:val="001A289A"/>
    <w:rsid w:val="001E2C0C"/>
    <w:rsid w:val="001E5B74"/>
    <w:rsid w:val="001F2EB6"/>
    <w:rsid w:val="00205136"/>
    <w:rsid w:val="0029683C"/>
    <w:rsid w:val="002C6C6C"/>
    <w:rsid w:val="002D09E3"/>
    <w:rsid w:val="002D3279"/>
    <w:rsid w:val="002F29F5"/>
    <w:rsid w:val="00317007"/>
    <w:rsid w:val="003221CC"/>
    <w:rsid w:val="00356858"/>
    <w:rsid w:val="00363075"/>
    <w:rsid w:val="00376280"/>
    <w:rsid w:val="00386987"/>
    <w:rsid w:val="003D73A0"/>
    <w:rsid w:val="004032A4"/>
    <w:rsid w:val="00417A9A"/>
    <w:rsid w:val="00445245"/>
    <w:rsid w:val="004806C4"/>
    <w:rsid w:val="00491D36"/>
    <w:rsid w:val="004D30BF"/>
    <w:rsid w:val="004D61E8"/>
    <w:rsid w:val="00501AA9"/>
    <w:rsid w:val="0050560D"/>
    <w:rsid w:val="00527772"/>
    <w:rsid w:val="005518EE"/>
    <w:rsid w:val="005534CE"/>
    <w:rsid w:val="005653EA"/>
    <w:rsid w:val="00573319"/>
    <w:rsid w:val="0059222D"/>
    <w:rsid w:val="005969D0"/>
    <w:rsid w:val="005A1258"/>
    <w:rsid w:val="005B16D6"/>
    <w:rsid w:val="005C050E"/>
    <w:rsid w:val="005C1984"/>
    <w:rsid w:val="005D3B73"/>
    <w:rsid w:val="005E3880"/>
    <w:rsid w:val="005F579B"/>
    <w:rsid w:val="00606662"/>
    <w:rsid w:val="006261C1"/>
    <w:rsid w:val="00627885"/>
    <w:rsid w:val="00633254"/>
    <w:rsid w:val="006454F0"/>
    <w:rsid w:val="0065216A"/>
    <w:rsid w:val="00683939"/>
    <w:rsid w:val="00693DD6"/>
    <w:rsid w:val="006A7297"/>
    <w:rsid w:val="006B5873"/>
    <w:rsid w:val="006D6D4F"/>
    <w:rsid w:val="006F7BCE"/>
    <w:rsid w:val="00700995"/>
    <w:rsid w:val="00707EE7"/>
    <w:rsid w:val="00733EC7"/>
    <w:rsid w:val="00776E09"/>
    <w:rsid w:val="00791F32"/>
    <w:rsid w:val="00796205"/>
    <w:rsid w:val="007A0F00"/>
    <w:rsid w:val="007A451B"/>
    <w:rsid w:val="007A50E3"/>
    <w:rsid w:val="00831BC9"/>
    <w:rsid w:val="00864FD6"/>
    <w:rsid w:val="00890820"/>
    <w:rsid w:val="008A6A56"/>
    <w:rsid w:val="008D14E2"/>
    <w:rsid w:val="008E5EDD"/>
    <w:rsid w:val="00942360"/>
    <w:rsid w:val="00951D16"/>
    <w:rsid w:val="00952A06"/>
    <w:rsid w:val="00955960"/>
    <w:rsid w:val="00977B2B"/>
    <w:rsid w:val="0098639C"/>
    <w:rsid w:val="00987316"/>
    <w:rsid w:val="00993693"/>
    <w:rsid w:val="009A19BA"/>
    <w:rsid w:val="009C564D"/>
    <w:rsid w:val="009F2A9A"/>
    <w:rsid w:val="00A15BC4"/>
    <w:rsid w:val="00A442BF"/>
    <w:rsid w:val="00A62E9A"/>
    <w:rsid w:val="00A73E34"/>
    <w:rsid w:val="00A74891"/>
    <w:rsid w:val="00A83735"/>
    <w:rsid w:val="00AA2E85"/>
    <w:rsid w:val="00B36D16"/>
    <w:rsid w:val="00B4135E"/>
    <w:rsid w:val="00B625B0"/>
    <w:rsid w:val="00B64D60"/>
    <w:rsid w:val="00B66F8C"/>
    <w:rsid w:val="00B74556"/>
    <w:rsid w:val="00B87491"/>
    <w:rsid w:val="00B93115"/>
    <w:rsid w:val="00BA1B0E"/>
    <w:rsid w:val="00BD1491"/>
    <w:rsid w:val="00BD70E1"/>
    <w:rsid w:val="00BF2EA8"/>
    <w:rsid w:val="00C07874"/>
    <w:rsid w:val="00C41640"/>
    <w:rsid w:val="00C55EE7"/>
    <w:rsid w:val="00C607EB"/>
    <w:rsid w:val="00C60AB4"/>
    <w:rsid w:val="00C6219B"/>
    <w:rsid w:val="00C67257"/>
    <w:rsid w:val="00CB35B6"/>
    <w:rsid w:val="00CD6E8D"/>
    <w:rsid w:val="00CE2598"/>
    <w:rsid w:val="00CE3FFB"/>
    <w:rsid w:val="00D07215"/>
    <w:rsid w:val="00D3337B"/>
    <w:rsid w:val="00D457B4"/>
    <w:rsid w:val="00D84453"/>
    <w:rsid w:val="00DA0E25"/>
    <w:rsid w:val="00DC5571"/>
    <w:rsid w:val="00DD2DA0"/>
    <w:rsid w:val="00DD6E28"/>
    <w:rsid w:val="00E06E4B"/>
    <w:rsid w:val="00E13399"/>
    <w:rsid w:val="00E537D6"/>
    <w:rsid w:val="00E63A49"/>
    <w:rsid w:val="00EC1844"/>
    <w:rsid w:val="00ED77D7"/>
    <w:rsid w:val="00EF298F"/>
    <w:rsid w:val="00F003C6"/>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Pr>
      <w:color w:val="808080"/>
    </w:rPr>
  </w:style>
  <w:style w:type="paragraph" w:customStyle="1" w:styleId="48E4C09AEF6442A0A15A010D49E55AE8">
    <w:name w:val="48E4C09AEF6442A0A15A010D49E55AE8"/>
    <w:qFormat/>
    <w:pPr>
      <w:spacing w:after="160" w:line="259" w:lineRule="auto"/>
    </w:pPr>
    <w:rPr>
      <w:kern w:val="2"/>
      <w:sz w:val="22"/>
      <w:szCs w:val="22"/>
      <w14:ligatures w14:val="standardContextual"/>
    </w:rPr>
  </w:style>
  <w:style w:type="paragraph" w:customStyle="1" w:styleId="CCBB4AC16B2443DAAF629B9AC2858621">
    <w:name w:val="CCBB4AC16B2443DAAF629B9AC2858621"/>
    <w:qFormat/>
    <w:pPr>
      <w:spacing w:after="160" w:line="259" w:lineRule="auto"/>
    </w:pPr>
    <w:rPr>
      <w:kern w:val="2"/>
      <w:sz w:val="22"/>
      <w:szCs w:val="22"/>
      <w14:ligatures w14:val="standardContextual"/>
    </w:rPr>
  </w:style>
  <w:style w:type="paragraph" w:customStyle="1" w:styleId="146728DCB4134559B818A6766FAF086A">
    <w:name w:val="146728DCB4134559B818A6766FAF086A"/>
    <w:qFormat/>
    <w:pPr>
      <w:spacing w:after="160" w:line="259" w:lineRule="auto"/>
    </w:pPr>
    <w:rPr>
      <w:kern w:val="2"/>
      <w:sz w:val="22"/>
      <w:szCs w:val="22"/>
      <w14:ligatures w14:val="standardContextual"/>
    </w:rPr>
  </w:style>
  <w:style w:type="paragraph" w:customStyle="1" w:styleId="AD1ECD304881462BB6E45AD15503F579">
    <w:name w:val="AD1ECD304881462BB6E45AD15503F579"/>
    <w:qFormat/>
    <w:pPr>
      <w:spacing w:after="160" w:line="259" w:lineRule="auto"/>
    </w:pPr>
    <w:rPr>
      <w:kern w:val="2"/>
      <w:sz w:val="22"/>
      <w:szCs w:val="22"/>
      <w14:ligatures w14:val="standardContextual"/>
    </w:rPr>
  </w:style>
  <w:style w:type="paragraph" w:customStyle="1" w:styleId="993DCF79F6B549D0A498D718FC29E579">
    <w:name w:val="993DCF79F6B549D0A498D718FC29E579"/>
    <w:qFormat/>
    <w:pPr>
      <w:spacing w:after="160" w:line="259" w:lineRule="auto"/>
    </w:pPr>
    <w:rPr>
      <w:kern w:val="2"/>
      <w:sz w:val="22"/>
      <w:szCs w:val="22"/>
      <w14:ligatures w14:val="standardContextual"/>
    </w:rPr>
  </w:style>
  <w:style w:type="paragraph" w:customStyle="1" w:styleId="B990E5087D8E48868ED50BAEDAF93B89">
    <w:name w:val="B990E5087D8E48868ED50BAEDAF93B89"/>
    <w:qFormat/>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2.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9</Pages>
  <Words>2396</Words>
  <Characters>16582</Characters>
  <Application>Microsoft Office Word</Application>
  <DocSecurity>0</DocSecurity>
  <Lines>436</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Nocius</dc:creator>
  <cp:lastModifiedBy>Vytautė Mockutė</cp:lastModifiedBy>
  <cp:revision>53</cp:revision>
  <cp:lastPrinted>2025-04-15T13:02:00Z</cp:lastPrinted>
  <dcterms:created xsi:type="dcterms:W3CDTF">2025-03-12T13:43:00Z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y fmtid="{D5CDD505-2E9C-101B-9397-08002B2CF9AE}" pid="4" name="KSOProductBuildVer">
    <vt:lpwstr>1033-12.2.0.23196</vt:lpwstr>
  </property>
  <property fmtid="{D5CDD505-2E9C-101B-9397-08002B2CF9AE}" pid="5" name="ICV">
    <vt:lpwstr>E7BF48E588594F508F81B2628D3D9211_12</vt:lpwstr>
  </property>
</Properties>
</file>