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6D393C" w14:textId="6ED2C32E" w:rsidR="00082860" w:rsidRPr="008970F6" w:rsidRDefault="008970F6">
      <w:pPr>
        <w:rPr>
          <w:rFonts w:ascii="Times New Roman" w:hAnsi="Times New Roman" w:cs="Times New Roman"/>
        </w:rPr>
      </w:pPr>
      <w:r w:rsidRPr="008970F6">
        <w:rPr>
          <w:rFonts w:ascii="Times New Roman" w:hAnsi="Times New Roman" w:cs="Times New Roman"/>
        </w:rPr>
        <w:t>2025-01-07</w:t>
      </w:r>
    </w:p>
    <w:p w14:paraId="7E0A64E4" w14:textId="77777777" w:rsidR="008970F6" w:rsidRPr="008970F6" w:rsidRDefault="008970F6">
      <w:pPr>
        <w:rPr>
          <w:rFonts w:ascii="Times New Roman" w:hAnsi="Times New Roman" w:cs="Times New Roman"/>
        </w:rPr>
      </w:pPr>
    </w:p>
    <w:p w14:paraId="57946C25" w14:textId="14268F10" w:rsidR="008970F6" w:rsidRPr="008970F6" w:rsidRDefault="008970F6" w:rsidP="008970F6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8970F6">
        <w:rPr>
          <w:rFonts w:ascii="Times New Roman" w:hAnsi="Times New Roman" w:cs="Times New Roman"/>
        </w:rPr>
        <w:t>Perkančioji organizacija teikia atsakymą į CVP IS priemonėmis gautą tiekėjo (pavadinimas neviešinamas) paklausimą: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098"/>
        <w:gridCol w:w="4530"/>
      </w:tblGrid>
      <w:tr w:rsidR="008970F6" w:rsidRPr="008970F6" w14:paraId="1DDD9428" w14:textId="77777777" w:rsidTr="00BF257F">
        <w:tc>
          <w:tcPr>
            <w:tcW w:w="5098" w:type="dxa"/>
          </w:tcPr>
          <w:p w14:paraId="7405A181" w14:textId="77777777" w:rsidR="008970F6" w:rsidRPr="008970F6" w:rsidRDefault="008970F6" w:rsidP="00BF257F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8970F6">
              <w:rPr>
                <w:b/>
                <w:bCs/>
                <w:sz w:val="24"/>
                <w:szCs w:val="24"/>
              </w:rPr>
              <w:t>Tiekėjo klausimas</w:t>
            </w:r>
          </w:p>
        </w:tc>
        <w:tc>
          <w:tcPr>
            <w:tcW w:w="4530" w:type="dxa"/>
          </w:tcPr>
          <w:p w14:paraId="1711B871" w14:textId="77777777" w:rsidR="008970F6" w:rsidRPr="008970F6" w:rsidRDefault="008970F6" w:rsidP="00BF257F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8970F6">
              <w:rPr>
                <w:b/>
                <w:bCs/>
                <w:sz w:val="24"/>
                <w:szCs w:val="24"/>
              </w:rPr>
              <w:t>Perkančiosios organizacijos atsakymas</w:t>
            </w:r>
          </w:p>
        </w:tc>
      </w:tr>
      <w:tr w:rsidR="008970F6" w:rsidRPr="008970F6" w14:paraId="70C0E9FC" w14:textId="77777777" w:rsidTr="00BF257F">
        <w:tc>
          <w:tcPr>
            <w:tcW w:w="5098" w:type="dxa"/>
          </w:tcPr>
          <w:p w14:paraId="5889727C" w14:textId="77777777" w:rsidR="008970F6" w:rsidRPr="008970F6" w:rsidRDefault="008970F6" w:rsidP="00BF257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970F6">
              <w:rPr>
                <w:sz w:val="24"/>
                <w:szCs w:val="24"/>
              </w:rPr>
              <w:t>III-</w:t>
            </w:r>
            <w:proofErr w:type="spellStart"/>
            <w:r w:rsidRPr="008970F6">
              <w:rPr>
                <w:sz w:val="24"/>
                <w:szCs w:val="24"/>
              </w:rPr>
              <w:t>iajai</w:t>
            </w:r>
            <w:proofErr w:type="spellEnd"/>
            <w:r w:rsidRPr="008970F6">
              <w:rPr>
                <w:sz w:val="24"/>
                <w:szCs w:val="24"/>
              </w:rPr>
              <w:t xml:space="preserve"> pirkimo daliai taikomas 2 reikalavimas specialistui "turi būti pabaigęs </w:t>
            </w:r>
            <w:proofErr w:type="spellStart"/>
            <w:r w:rsidRPr="008970F6">
              <w:rPr>
                <w:sz w:val="24"/>
                <w:szCs w:val="24"/>
              </w:rPr>
              <w:t>supervizorių</w:t>
            </w:r>
            <w:proofErr w:type="spellEnd"/>
            <w:r w:rsidRPr="008970F6">
              <w:rPr>
                <w:sz w:val="24"/>
                <w:szCs w:val="24"/>
              </w:rPr>
              <w:t xml:space="preserve"> rengimo studijas ar mokymus, atitinkančius europinius </w:t>
            </w:r>
            <w:proofErr w:type="spellStart"/>
            <w:r w:rsidRPr="008970F6">
              <w:rPr>
                <w:sz w:val="24"/>
                <w:szCs w:val="24"/>
              </w:rPr>
              <w:t>supervizorių</w:t>
            </w:r>
            <w:proofErr w:type="spellEnd"/>
            <w:r w:rsidRPr="008970F6">
              <w:rPr>
                <w:sz w:val="24"/>
                <w:szCs w:val="24"/>
              </w:rPr>
              <w:t xml:space="preserve"> rengimo standartus (nustatytus </w:t>
            </w:r>
            <w:proofErr w:type="spellStart"/>
            <w:r w:rsidRPr="008970F6">
              <w:rPr>
                <w:sz w:val="24"/>
                <w:szCs w:val="24"/>
              </w:rPr>
              <w:t>Association</w:t>
            </w:r>
            <w:proofErr w:type="spellEnd"/>
            <w:r w:rsidRPr="008970F6">
              <w:rPr>
                <w:sz w:val="24"/>
                <w:szCs w:val="24"/>
              </w:rPr>
              <w:t xml:space="preserve"> </w:t>
            </w:r>
            <w:proofErr w:type="spellStart"/>
            <w:r w:rsidRPr="008970F6">
              <w:rPr>
                <w:sz w:val="24"/>
                <w:szCs w:val="24"/>
              </w:rPr>
              <w:t>of</w:t>
            </w:r>
            <w:proofErr w:type="spellEnd"/>
            <w:r w:rsidRPr="008970F6">
              <w:rPr>
                <w:sz w:val="24"/>
                <w:szCs w:val="24"/>
              </w:rPr>
              <w:t xml:space="preserve"> </w:t>
            </w:r>
            <w:proofErr w:type="spellStart"/>
            <w:r w:rsidRPr="008970F6">
              <w:rPr>
                <w:sz w:val="24"/>
                <w:szCs w:val="24"/>
              </w:rPr>
              <w:t>National</w:t>
            </w:r>
            <w:proofErr w:type="spellEnd"/>
            <w:r w:rsidRPr="008970F6">
              <w:rPr>
                <w:sz w:val="24"/>
                <w:szCs w:val="24"/>
              </w:rPr>
              <w:t xml:space="preserve"> </w:t>
            </w:r>
            <w:proofErr w:type="spellStart"/>
            <w:r w:rsidRPr="008970F6">
              <w:rPr>
                <w:sz w:val="24"/>
                <w:szCs w:val="24"/>
              </w:rPr>
              <w:t>Organisation</w:t>
            </w:r>
            <w:proofErr w:type="spellEnd"/>
            <w:r w:rsidRPr="008970F6">
              <w:rPr>
                <w:sz w:val="24"/>
                <w:szCs w:val="24"/>
              </w:rPr>
              <w:t xml:space="preserve"> </w:t>
            </w:r>
            <w:proofErr w:type="spellStart"/>
            <w:r w:rsidRPr="008970F6">
              <w:rPr>
                <w:sz w:val="24"/>
                <w:szCs w:val="24"/>
              </w:rPr>
              <w:t>for</w:t>
            </w:r>
            <w:proofErr w:type="spellEnd"/>
            <w:r w:rsidRPr="008970F6">
              <w:rPr>
                <w:sz w:val="24"/>
                <w:szCs w:val="24"/>
              </w:rPr>
              <w:t xml:space="preserve"> </w:t>
            </w:r>
            <w:proofErr w:type="spellStart"/>
            <w:r w:rsidRPr="008970F6">
              <w:rPr>
                <w:sz w:val="24"/>
                <w:szCs w:val="24"/>
              </w:rPr>
              <w:t>Supervision</w:t>
            </w:r>
            <w:proofErr w:type="spellEnd"/>
            <w:r w:rsidRPr="008970F6">
              <w:rPr>
                <w:sz w:val="24"/>
                <w:szCs w:val="24"/>
              </w:rPr>
              <w:t xml:space="preserve"> </w:t>
            </w:r>
            <w:proofErr w:type="spellStart"/>
            <w:r w:rsidRPr="008970F6">
              <w:rPr>
                <w:sz w:val="24"/>
                <w:szCs w:val="24"/>
              </w:rPr>
              <w:t>in</w:t>
            </w:r>
            <w:proofErr w:type="spellEnd"/>
            <w:r w:rsidRPr="008970F6">
              <w:rPr>
                <w:sz w:val="24"/>
                <w:szCs w:val="24"/>
              </w:rPr>
              <w:t xml:space="preserve"> </w:t>
            </w:r>
            <w:proofErr w:type="spellStart"/>
            <w:r w:rsidRPr="008970F6">
              <w:rPr>
                <w:sz w:val="24"/>
                <w:szCs w:val="24"/>
              </w:rPr>
              <w:t>Europe</w:t>
            </w:r>
            <w:proofErr w:type="spellEnd"/>
            <w:r w:rsidRPr="008970F6">
              <w:rPr>
                <w:sz w:val="24"/>
                <w:szCs w:val="24"/>
              </w:rPr>
              <w:t xml:space="preserve">) ir įgijęs </w:t>
            </w:r>
            <w:proofErr w:type="spellStart"/>
            <w:r w:rsidRPr="008970F6">
              <w:rPr>
                <w:sz w:val="24"/>
                <w:szCs w:val="24"/>
              </w:rPr>
              <w:t>supervizoriaus</w:t>
            </w:r>
            <w:proofErr w:type="spellEnd"/>
            <w:r w:rsidRPr="008970F6">
              <w:rPr>
                <w:sz w:val="24"/>
                <w:szCs w:val="24"/>
              </w:rPr>
              <w:t xml:space="preserve"> ir / ar profesinių santykių konsultanto kvalifikaciją." atrodo perteklinis socialiniam pedagogui.</w:t>
            </w:r>
            <w:r w:rsidRPr="008970F6">
              <w:rPr>
                <w:sz w:val="24"/>
                <w:szCs w:val="24"/>
              </w:rPr>
              <w:br/>
            </w:r>
            <w:r w:rsidRPr="008970F6">
              <w:rPr>
                <w:sz w:val="24"/>
                <w:szCs w:val="24"/>
              </w:rPr>
              <w:br/>
              <w:t>Siunčiame galimų specialistų nuomonę:</w:t>
            </w:r>
            <w:r w:rsidRPr="008970F6">
              <w:rPr>
                <w:sz w:val="24"/>
                <w:szCs w:val="24"/>
              </w:rPr>
              <w:br/>
              <w:t xml:space="preserve">1. "Jeigu vietoje - turi būti pabaigęs </w:t>
            </w:r>
            <w:proofErr w:type="spellStart"/>
            <w:r w:rsidRPr="008970F6">
              <w:rPr>
                <w:sz w:val="24"/>
                <w:szCs w:val="24"/>
              </w:rPr>
              <w:t>supervizorių</w:t>
            </w:r>
            <w:proofErr w:type="spellEnd"/>
            <w:r w:rsidRPr="008970F6">
              <w:rPr>
                <w:sz w:val="24"/>
                <w:szCs w:val="24"/>
              </w:rPr>
              <w:t xml:space="preserve"> rengimo studijas ar mokymus, atitinkančius europinius </w:t>
            </w:r>
            <w:proofErr w:type="spellStart"/>
            <w:r w:rsidRPr="008970F6">
              <w:rPr>
                <w:sz w:val="24"/>
                <w:szCs w:val="24"/>
              </w:rPr>
              <w:t>supervizorių</w:t>
            </w:r>
            <w:proofErr w:type="spellEnd"/>
            <w:r w:rsidRPr="008970F6">
              <w:rPr>
                <w:sz w:val="24"/>
                <w:szCs w:val="24"/>
              </w:rPr>
              <w:t xml:space="preserve"> rengimo standartus (nustatytus </w:t>
            </w:r>
            <w:proofErr w:type="spellStart"/>
            <w:r w:rsidRPr="008970F6">
              <w:rPr>
                <w:sz w:val="24"/>
                <w:szCs w:val="24"/>
              </w:rPr>
              <w:t>Association</w:t>
            </w:r>
            <w:proofErr w:type="spellEnd"/>
            <w:r w:rsidRPr="008970F6">
              <w:rPr>
                <w:sz w:val="24"/>
                <w:szCs w:val="24"/>
              </w:rPr>
              <w:t xml:space="preserve"> </w:t>
            </w:r>
            <w:proofErr w:type="spellStart"/>
            <w:r w:rsidRPr="008970F6">
              <w:rPr>
                <w:sz w:val="24"/>
                <w:szCs w:val="24"/>
              </w:rPr>
              <w:t>of</w:t>
            </w:r>
            <w:proofErr w:type="spellEnd"/>
            <w:r w:rsidRPr="008970F6">
              <w:rPr>
                <w:sz w:val="24"/>
                <w:szCs w:val="24"/>
              </w:rPr>
              <w:t xml:space="preserve"> </w:t>
            </w:r>
            <w:proofErr w:type="spellStart"/>
            <w:r w:rsidRPr="008970F6">
              <w:rPr>
                <w:sz w:val="24"/>
                <w:szCs w:val="24"/>
              </w:rPr>
              <w:t>National</w:t>
            </w:r>
            <w:proofErr w:type="spellEnd"/>
            <w:r w:rsidRPr="008970F6">
              <w:rPr>
                <w:sz w:val="24"/>
                <w:szCs w:val="24"/>
              </w:rPr>
              <w:t xml:space="preserve"> </w:t>
            </w:r>
            <w:proofErr w:type="spellStart"/>
            <w:r w:rsidRPr="008970F6">
              <w:rPr>
                <w:sz w:val="24"/>
                <w:szCs w:val="24"/>
              </w:rPr>
              <w:t>Organisation</w:t>
            </w:r>
            <w:proofErr w:type="spellEnd"/>
            <w:r w:rsidRPr="008970F6">
              <w:rPr>
                <w:sz w:val="24"/>
                <w:szCs w:val="24"/>
              </w:rPr>
              <w:t xml:space="preserve"> </w:t>
            </w:r>
            <w:proofErr w:type="spellStart"/>
            <w:r w:rsidRPr="008970F6">
              <w:rPr>
                <w:sz w:val="24"/>
                <w:szCs w:val="24"/>
              </w:rPr>
              <w:t>for</w:t>
            </w:r>
            <w:proofErr w:type="spellEnd"/>
            <w:r w:rsidRPr="008970F6">
              <w:rPr>
                <w:sz w:val="24"/>
                <w:szCs w:val="24"/>
              </w:rPr>
              <w:t xml:space="preserve"> </w:t>
            </w:r>
            <w:proofErr w:type="spellStart"/>
            <w:r w:rsidRPr="008970F6">
              <w:rPr>
                <w:sz w:val="24"/>
                <w:szCs w:val="24"/>
              </w:rPr>
              <w:t>Supervision</w:t>
            </w:r>
            <w:proofErr w:type="spellEnd"/>
            <w:r w:rsidRPr="008970F6">
              <w:rPr>
                <w:sz w:val="24"/>
                <w:szCs w:val="24"/>
              </w:rPr>
              <w:t xml:space="preserve"> </w:t>
            </w:r>
            <w:proofErr w:type="spellStart"/>
            <w:r w:rsidRPr="008970F6">
              <w:rPr>
                <w:sz w:val="24"/>
                <w:szCs w:val="24"/>
              </w:rPr>
              <w:t>in</w:t>
            </w:r>
            <w:proofErr w:type="spellEnd"/>
            <w:r w:rsidRPr="008970F6">
              <w:rPr>
                <w:sz w:val="24"/>
                <w:szCs w:val="24"/>
              </w:rPr>
              <w:t xml:space="preserve"> </w:t>
            </w:r>
            <w:proofErr w:type="spellStart"/>
            <w:r w:rsidRPr="008970F6">
              <w:rPr>
                <w:sz w:val="24"/>
                <w:szCs w:val="24"/>
              </w:rPr>
              <w:t>Europe</w:t>
            </w:r>
            <w:proofErr w:type="spellEnd"/>
            <w:r w:rsidRPr="008970F6">
              <w:rPr>
                <w:sz w:val="24"/>
                <w:szCs w:val="24"/>
              </w:rPr>
              <w:t xml:space="preserve">) ir įgijęs </w:t>
            </w:r>
            <w:proofErr w:type="spellStart"/>
            <w:r w:rsidRPr="008970F6">
              <w:rPr>
                <w:sz w:val="24"/>
                <w:szCs w:val="24"/>
              </w:rPr>
              <w:t>supervizoriaus</w:t>
            </w:r>
            <w:proofErr w:type="spellEnd"/>
            <w:r w:rsidRPr="008970F6">
              <w:rPr>
                <w:sz w:val="24"/>
                <w:szCs w:val="24"/>
              </w:rPr>
              <w:t xml:space="preserve"> ir / ar profesinių santykių konsultanto kvalifikaciją, tinka Grupinių </w:t>
            </w:r>
            <w:proofErr w:type="spellStart"/>
            <w:r w:rsidRPr="008970F6">
              <w:rPr>
                <w:sz w:val="24"/>
                <w:szCs w:val="24"/>
              </w:rPr>
              <w:t>supervizijų</w:t>
            </w:r>
            <w:proofErr w:type="spellEnd"/>
            <w:r w:rsidRPr="008970F6">
              <w:rPr>
                <w:sz w:val="24"/>
                <w:szCs w:val="24"/>
              </w:rPr>
              <w:t xml:space="preserve"> arba mokymų / konsultacijų vedimo patirtis, už kurią suteikiami ekonominio naudingumo balai, tai tada galėčiau mėginti užpildyti dokumentus. Tai įrodo specialisto įgyta patirtis (suteiktos paslaugos), vedžiau mokymus 11 -oje Lietuvos ugdymo įstaigų pedagogams."</w:t>
            </w:r>
            <w:r w:rsidRPr="008970F6">
              <w:rPr>
                <w:sz w:val="24"/>
                <w:szCs w:val="24"/>
              </w:rPr>
              <w:br/>
              <w:t>2. "</w:t>
            </w:r>
            <w:proofErr w:type="spellStart"/>
            <w:r w:rsidRPr="008970F6">
              <w:rPr>
                <w:sz w:val="24"/>
                <w:szCs w:val="24"/>
              </w:rPr>
              <w:t>supervizorių</w:t>
            </w:r>
            <w:proofErr w:type="spellEnd"/>
            <w:r w:rsidRPr="008970F6">
              <w:rPr>
                <w:sz w:val="24"/>
                <w:szCs w:val="24"/>
              </w:rPr>
              <w:t xml:space="preserve"> pažymėjimo neturiu, bet ši veikla man yra labai artima, vedu mediacijos seansus, turiu ir mediatoriaus pažymėjimą, kas yra labai artima </w:t>
            </w:r>
            <w:proofErr w:type="spellStart"/>
            <w:r w:rsidRPr="008970F6">
              <w:rPr>
                <w:sz w:val="24"/>
                <w:szCs w:val="24"/>
              </w:rPr>
              <w:t>supervizijai</w:t>
            </w:r>
            <w:proofErr w:type="spellEnd"/>
            <w:r w:rsidRPr="008970F6">
              <w:rPr>
                <w:sz w:val="24"/>
                <w:szCs w:val="24"/>
              </w:rPr>
              <w:t>."</w:t>
            </w:r>
            <w:r w:rsidRPr="008970F6">
              <w:rPr>
                <w:sz w:val="24"/>
                <w:szCs w:val="24"/>
              </w:rPr>
              <w:br/>
              <w:t>3. "</w:t>
            </w:r>
            <w:proofErr w:type="spellStart"/>
            <w:r w:rsidRPr="008970F6">
              <w:rPr>
                <w:sz w:val="24"/>
                <w:szCs w:val="24"/>
              </w:rPr>
              <w:t>supervizijų</w:t>
            </w:r>
            <w:proofErr w:type="spellEnd"/>
            <w:r w:rsidRPr="008970F6">
              <w:rPr>
                <w:sz w:val="24"/>
                <w:szCs w:val="24"/>
              </w:rPr>
              <w:t xml:space="preserve"> baigimo pažymėjimo neturiu, bet gal jį atitiktų LIONS QUEST LIETUVA sertifikatas?"</w:t>
            </w:r>
          </w:p>
        </w:tc>
        <w:tc>
          <w:tcPr>
            <w:tcW w:w="4530" w:type="dxa"/>
          </w:tcPr>
          <w:p w14:paraId="2BF9E27A" w14:textId="77777777" w:rsidR="008970F6" w:rsidRPr="008970F6" w:rsidRDefault="008970F6" w:rsidP="00BF257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970F6">
              <w:rPr>
                <w:sz w:val="24"/>
                <w:szCs w:val="24"/>
              </w:rPr>
              <w:t xml:space="preserve">Pirkimo sąlygų 1 </w:t>
            </w:r>
            <w:proofErr w:type="spellStart"/>
            <w:r w:rsidRPr="008970F6">
              <w:rPr>
                <w:sz w:val="24"/>
                <w:szCs w:val="24"/>
              </w:rPr>
              <w:t>piedo</w:t>
            </w:r>
            <w:proofErr w:type="spellEnd"/>
            <w:r w:rsidRPr="008970F6">
              <w:rPr>
                <w:sz w:val="24"/>
                <w:szCs w:val="24"/>
              </w:rPr>
              <w:t xml:space="preserve"> „Techninė specifikacija“ 5 punkte nustatytas </w:t>
            </w:r>
            <w:proofErr w:type="spellStart"/>
            <w:r w:rsidRPr="008970F6">
              <w:rPr>
                <w:sz w:val="24"/>
                <w:szCs w:val="24"/>
              </w:rPr>
              <w:t>supervijos</w:t>
            </w:r>
            <w:proofErr w:type="spellEnd"/>
            <w:r w:rsidRPr="008970F6">
              <w:rPr>
                <w:sz w:val="24"/>
                <w:szCs w:val="24"/>
              </w:rPr>
              <w:t xml:space="preserve"> apibrėžimas, t. y. „Šiame pirkime </w:t>
            </w:r>
            <w:proofErr w:type="spellStart"/>
            <w:r w:rsidRPr="008970F6">
              <w:rPr>
                <w:sz w:val="24"/>
                <w:szCs w:val="24"/>
              </w:rPr>
              <w:t>supervizija</w:t>
            </w:r>
            <w:proofErr w:type="spellEnd"/>
            <w:r w:rsidRPr="008970F6">
              <w:rPr>
                <w:sz w:val="24"/>
                <w:szCs w:val="24"/>
              </w:rPr>
              <w:t xml:space="preserve"> suprantama kaip profesinių santykių konsultavimas siekiant stiprinti darbuotojų profesines kompetencijas ir ugdyti savivoką. Svarbiausia </w:t>
            </w:r>
            <w:proofErr w:type="spellStart"/>
            <w:r w:rsidRPr="008970F6">
              <w:rPr>
                <w:sz w:val="24"/>
                <w:szCs w:val="24"/>
              </w:rPr>
              <w:t>supervizijos</w:t>
            </w:r>
            <w:proofErr w:type="spellEnd"/>
            <w:r w:rsidRPr="008970F6">
              <w:rPr>
                <w:sz w:val="24"/>
                <w:szCs w:val="24"/>
              </w:rPr>
              <w:t xml:space="preserve"> užduotis – mokytis valdyti sunkias profesines situacijas.“. Atsižvelgiant į tai, </w:t>
            </w:r>
            <w:proofErr w:type="spellStart"/>
            <w:r w:rsidRPr="008970F6">
              <w:rPr>
                <w:sz w:val="24"/>
                <w:szCs w:val="24"/>
              </w:rPr>
              <w:t>supervizijų</w:t>
            </w:r>
            <w:proofErr w:type="spellEnd"/>
            <w:r w:rsidRPr="008970F6">
              <w:rPr>
                <w:sz w:val="24"/>
                <w:szCs w:val="24"/>
              </w:rPr>
              <w:t xml:space="preserve"> paslaugas socialiniams pedagogams gali suteikti tik tos pačios profesijos, bet aukštesnes kompetencijas įgiję specialistai, t. y. išmatantys ne tik savo profesiją, bet ir </w:t>
            </w:r>
            <w:proofErr w:type="spellStart"/>
            <w:r w:rsidRPr="008970F6">
              <w:rPr>
                <w:sz w:val="24"/>
                <w:szCs w:val="24"/>
              </w:rPr>
              <w:t>supervizijų</w:t>
            </w:r>
            <w:proofErr w:type="spellEnd"/>
            <w:r w:rsidRPr="008970F6">
              <w:rPr>
                <w:sz w:val="24"/>
                <w:szCs w:val="24"/>
              </w:rPr>
              <w:t xml:space="preserve"> procesą bei jų paskirtį, gebantys vesti </w:t>
            </w:r>
            <w:proofErr w:type="spellStart"/>
            <w:r w:rsidRPr="008970F6">
              <w:rPr>
                <w:sz w:val="24"/>
                <w:szCs w:val="24"/>
              </w:rPr>
              <w:t>supervizijas</w:t>
            </w:r>
            <w:proofErr w:type="spellEnd"/>
            <w:r w:rsidRPr="008970F6">
              <w:rPr>
                <w:sz w:val="24"/>
                <w:szCs w:val="24"/>
              </w:rPr>
              <w:t xml:space="preserve">, taikyti konsultavimo metodus ir technikas, padedančius dalyviams geriau suprasti savo jausmus, elgesį ir jo </w:t>
            </w:r>
            <w:proofErr w:type="spellStart"/>
            <w:r w:rsidRPr="008970F6">
              <w:rPr>
                <w:sz w:val="24"/>
                <w:szCs w:val="24"/>
              </w:rPr>
              <w:t>pasėkmes</w:t>
            </w:r>
            <w:proofErr w:type="spellEnd"/>
            <w:r w:rsidRPr="008970F6">
              <w:rPr>
                <w:sz w:val="24"/>
                <w:szCs w:val="24"/>
              </w:rPr>
              <w:t>, tokiu būdu padėdami atrasti naujas galimybes tobulėti.</w:t>
            </w:r>
          </w:p>
          <w:p w14:paraId="2C723D96" w14:textId="77777777" w:rsidR="008970F6" w:rsidRPr="008970F6" w:rsidRDefault="008970F6" w:rsidP="00BF257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970F6">
              <w:rPr>
                <w:sz w:val="24"/>
                <w:szCs w:val="24"/>
              </w:rPr>
              <w:t xml:space="preserve">III pirkimo objekto daliai nustatytas kvalifikacinis reikalavimas „turi būti pabaigęs </w:t>
            </w:r>
            <w:proofErr w:type="spellStart"/>
            <w:r w:rsidRPr="008970F6">
              <w:rPr>
                <w:sz w:val="24"/>
                <w:szCs w:val="24"/>
              </w:rPr>
              <w:t>supervizorių</w:t>
            </w:r>
            <w:proofErr w:type="spellEnd"/>
            <w:r w:rsidRPr="008970F6">
              <w:rPr>
                <w:sz w:val="24"/>
                <w:szCs w:val="24"/>
              </w:rPr>
              <w:t xml:space="preserve"> rengimo studijas ar mokymus, atitinkančius europinius </w:t>
            </w:r>
            <w:proofErr w:type="spellStart"/>
            <w:r w:rsidRPr="008970F6">
              <w:rPr>
                <w:sz w:val="24"/>
                <w:szCs w:val="24"/>
              </w:rPr>
              <w:t>supervizorių</w:t>
            </w:r>
            <w:proofErr w:type="spellEnd"/>
            <w:r w:rsidRPr="008970F6">
              <w:rPr>
                <w:sz w:val="24"/>
                <w:szCs w:val="24"/>
              </w:rPr>
              <w:t xml:space="preserve"> rengimo standartus (nustatytus </w:t>
            </w:r>
            <w:proofErr w:type="spellStart"/>
            <w:r w:rsidRPr="008970F6">
              <w:rPr>
                <w:sz w:val="24"/>
                <w:szCs w:val="24"/>
              </w:rPr>
              <w:t>Association</w:t>
            </w:r>
            <w:proofErr w:type="spellEnd"/>
            <w:r w:rsidRPr="008970F6">
              <w:rPr>
                <w:sz w:val="24"/>
                <w:szCs w:val="24"/>
              </w:rPr>
              <w:t xml:space="preserve"> </w:t>
            </w:r>
            <w:proofErr w:type="spellStart"/>
            <w:r w:rsidRPr="008970F6">
              <w:rPr>
                <w:sz w:val="24"/>
                <w:szCs w:val="24"/>
              </w:rPr>
              <w:t>of</w:t>
            </w:r>
            <w:proofErr w:type="spellEnd"/>
            <w:r w:rsidRPr="008970F6">
              <w:rPr>
                <w:sz w:val="24"/>
                <w:szCs w:val="24"/>
              </w:rPr>
              <w:t xml:space="preserve"> </w:t>
            </w:r>
            <w:proofErr w:type="spellStart"/>
            <w:r w:rsidRPr="008970F6">
              <w:rPr>
                <w:sz w:val="24"/>
                <w:szCs w:val="24"/>
              </w:rPr>
              <w:t>National</w:t>
            </w:r>
            <w:proofErr w:type="spellEnd"/>
            <w:r w:rsidRPr="008970F6">
              <w:rPr>
                <w:sz w:val="24"/>
                <w:szCs w:val="24"/>
              </w:rPr>
              <w:t xml:space="preserve"> </w:t>
            </w:r>
            <w:proofErr w:type="spellStart"/>
            <w:r w:rsidRPr="008970F6">
              <w:rPr>
                <w:sz w:val="24"/>
                <w:szCs w:val="24"/>
              </w:rPr>
              <w:t>Organisation</w:t>
            </w:r>
            <w:proofErr w:type="spellEnd"/>
            <w:r w:rsidRPr="008970F6">
              <w:rPr>
                <w:sz w:val="24"/>
                <w:szCs w:val="24"/>
              </w:rPr>
              <w:t xml:space="preserve"> </w:t>
            </w:r>
            <w:proofErr w:type="spellStart"/>
            <w:r w:rsidRPr="008970F6">
              <w:rPr>
                <w:sz w:val="24"/>
                <w:szCs w:val="24"/>
              </w:rPr>
              <w:t>for</w:t>
            </w:r>
            <w:proofErr w:type="spellEnd"/>
            <w:r w:rsidRPr="008970F6">
              <w:rPr>
                <w:sz w:val="24"/>
                <w:szCs w:val="24"/>
              </w:rPr>
              <w:t xml:space="preserve"> </w:t>
            </w:r>
            <w:proofErr w:type="spellStart"/>
            <w:r w:rsidRPr="008970F6">
              <w:rPr>
                <w:sz w:val="24"/>
                <w:szCs w:val="24"/>
              </w:rPr>
              <w:t>Supervision</w:t>
            </w:r>
            <w:proofErr w:type="spellEnd"/>
            <w:r w:rsidRPr="008970F6">
              <w:rPr>
                <w:sz w:val="24"/>
                <w:szCs w:val="24"/>
              </w:rPr>
              <w:t xml:space="preserve"> </w:t>
            </w:r>
            <w:proofErr w:type="spellStart"/>
            <w:r w:rsidRPr="008970F6">
              <w:rPr>
                <w:sz w:val="24"/>
                <w:szCs w:val="24"/>
              </w:rPr>
              <w:t>in</w:t>
            </w:r>
            <w:proofErr w:type="spellEnd"/>
            <w:r w:rsidRPr="008970F6">
              <w:rPr>
                <w:sz w:val="24"/>
                <w:szCs w:val="24"/>
              </w:rPr>
              <w:t xml:space="preserve"> </w:t>
            </w:r>
            <w:proofErr w:type="spellStart"/>
            <w:r w:rsidRPr="008970F6">
              <w:rPr>
                <w:sz w:val="24"/>
                <w:szCs w:val="24"/>
              </w:rPr>
              <w:t>Europe</w:t>
            </w:r>
            <w:proofErr w:type="spellEnd"/>
            <w:r w:rsidRPr="008970F6">
              <w:rPr>
                <w:sz w:val="24"/>
                <w:szCs w:val="24"/>
              </w:rPr>
              <w:t xml:space="preserve">) ir įgijęs </w:t>
            </w:r>
            <w:proofErr w:type="spellStart"/>
            <w:r w:rsidRPr="008970F6">
              <w:rPr>
                <w:sz w:val="24"/>
                <w:szCs w:val="24"/>
              </w:rPr>
              <w:t>supervizoriaus</w:t>
            </w:r>
            <w:proofErr w:type="spellEnd"/>
            <w:r w:rsidRPr="008970F6">
              <w:rPr>
                <w:sz w:val="24"/>
                <w:szCs w:val="24"/>
              </w:rPr>
              <w:t xml:space="preserve"> ir / ar profesinių santykių konsultanto kvalifikaciją“ yra būtinas perkamoms paslaugoms teikti.</w:t>
            </w:r>
          </w:p>
          <w:p w14:paraId="35B1601C" w14:textId="77777777" w:rsidR="008970F6" w:rsidRPr="008970F6" w:rsidRDefault="008970F6" w:rsidP="00BF257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970F6">
              <w:rPr>
                <w:sz w:val="24"/>
                <w:szCs w:val="24"/>
              </w:rPr>
              <w:t xml:space="preserve">Grupinių </w:t>
            </w:r>
            <w:proofErr w:type="spellStart"/>
            <w:r w:rsidRPr="008970F6">
              <w:rPr>
                <w:sz w:val="24"/>
                <w:szCs w:val="24"/>
              </w:rPr>
              <w:t>supervizijų</w:t>
            </w:r>
            <w:proofErr w:type="spellEnd"/>
            <w:r w:rsidRPr="008970F6">
              <w:rPr>
                <w:sz w:val="24"/>
                <w:szCs w:val="24"/>
              </w:rPr>
              <w:t xml:space="preserve"> vedimo patirtis nėra tolygi mokymų vedimo patirčiai. </w:t>
            </w:r>
            <w:proofErr w:type="spellStart"/>
            <w:r w:rsidRPr="008970F6">
              <w:rPr>
                <w:sz w:val="24"/>
                <w:szCs w:val="24"/>
              </w:rPr>
              <w:t>Supervizijų</w:t>
            </w:r>
            <w:proofErr w:type="spellEnd"/>
            <w:r w:rsidRPr="008970F6">
              <w:rPr>
                <w:sz w:val="24"/>
                <w:szCs w:val="24"/>
              </w:rPr>
              <w:t xml:space="preserve"> baigimo pažymėjimas atitinka LIONS QUEST LIETUVA sertifikatas.</w:t>
            </w:r>
          </w:p>
        </w:tc>
      </w:tr>
    </w:tbl>
    <w:p w14:paraId="39F3C334" w14:textId="77777777" w:rsidR="008970F6" w:rsidRDefault="008970F6"/>
    <w:p w14:paraId="157EDD4E" w14:textId="77777777" w:rsidR="008970F6" w:rsidRDefault="008970F6"/>
    <w:p w14:paraId="028F0A6C" w14:textId="7A3BA22B" w:rsidR="008970F6" w:rsidRDefault="008970F6">
      <w:r>
        <w:t>Viešojo pirkimo komisija</w:t>
      </w:r>
    </w:p>
    <w:sectPr w:rsidR="008970F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0F6"/>
    <w:rsid w:val="00082860"/>
    <w:rsid w:val="00664D1D"/>
    <w:rsid w:val="008970F6"/>
    <w:rsid w:val="00FA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94425"/>
  <w15:chartTrackingRefBased/>
  <w15:docId w15:val="{504E00D8-EEFD-4031-B7CB-68A45BADF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970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970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970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970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970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970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970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970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970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970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970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970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970F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970F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970F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970F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970F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970F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970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97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970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970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970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970F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970F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970F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970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970F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970F6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rsid w:val="008970F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1777</Words>
  <Characters>1013</Characters>
  <Application>Microsoft Office Word</Application>
  <DocSecurity>0</DocSecurity>
  <Lines>8</Lines>
  <Paragraphs>5</Paragraphs>
  <ScaleCrop>false</ScaleCrop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Pavlovskiene</dc:creator>
  <cp:keywords/>
  <dc:description/>
  <cp:lastModifiedBy>Jolanta Pavlovskiene</cp:lastModifiedBy>
  <cp:revision>1</cp:revision>
  <dcterms:created xsi:type="dcterms:W3CDTF">2025-01-07T07:41:00Z</dcterms:created>
  <dcterms:modified xsi:type="dcterms:W3CDTF">2025-01-07T07:44:00Z</dcterms:modified>
</cp:coreProperties>
</file>