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78263" w14:textId="77777777" w:rsidR="00C278FA" w:rsidRPr="00B45791" w:rsidRDefault="00C278FA" w:rsidP="00C278FA">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Pirkimo sąlygų</w:t>
      </w:r>
    </w:p>
    <w:p w14:paraId="51E1C83C" w14:textId="77777777" w:rsidR="00C278FA" w:rsidRDefault="00C278FA" w:rsidP="00C278FA">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 xml:space="preserve">Priedas Nr. </w:t>
      </w:r>
      <w:r>
        <w:rPr>
          <w:rFonts w:ascii="Times New Roman" w:eastAsia="Calibri" w:hAnsi="Times New Roman" w:cs="Times New Roman"/>
          <w:lang w:eastAsia="lt-LT"/>
        </w:rPr>
        <w:t>4</w:t>
      </w:r>
    </w:p>
    <w:p w14:paraId="5DCB8F72" w14:textId="77777777" w:rsidR="00C278FA" w:rsidRPr="007962D2" w:rsidRDefault="00C278FA" w:rsidP="00C278FA">
      <w:pPr>
        <w:jc w:val="center"/>
        <w:rPr>
          <w:rFonts w:ascii="Times New Roman" w:hAnsi="Times New Roman" w:cs="Times New Roman"/>
          <w:b/>
          <w:bCs/>
        </w:rPr>
      </w:pPr>
      <w:bookmarkStart w:id="0" w:name="_Hlk222747997"/>
      <w:r w:rsidRPr="007962D2">
        <w:rPr>
          <w:rFonts w:ascii="Times New Roman" w:hAnsi="Times New Roman" w:cs="Times New Roman"/>
          <w:b/>
          <w:bCs/>
        </w:rPr>
        <w:t>TIEKĖJO DEKLARACIJA DĖL APLINKOSAUGOS KRITERIJŲ ATITIKTIES</w:t>
      </w:r>
    </w:p>
    <w:bookmarkEnd w:id="0"/>
    <w:p w14:paraId="654AE699" w14:textId="77777777" w:rsidR="00C278FA" w:rsidRPr="007962D2" w:rsidRDefault="00C278FA" w:rsidP="00C278FA">
      <w:pPr>
        <w:jc w:val="right"/>
        <w:rPr>
          <w:rFonts w:ascii="Times New Roman" w:hAnsi="Times New Roman" w:cs="Times New Roman"/>
        </w:rPr>
      </w:pPr>
    </w:p>
    <w:p w14:paraId="057D61CA" w14:textId="77777777" w:rsidR="00C278FA" w:rsidRPr="007962D2" w:rsidRDefault="00C278FA" w:rsidP="00C278F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Herbas arba prekių ženklas</w:t>
      </w:r>
    </w:p>
    <w:p w14:paraId="361D2C92" w14:textId="77777777" w:rsidR="00C278FA" w:rsidRPr="007962D2" w:rsidRDefault="00C278FA" w:rsidP="00C278F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(Tiekėjo pavadinimas)</w:t>
      </w:r>
    </w:p>
    <w:p w14:paraId="18439AA2" w14:textId="77777777" w:rsidR="00C278FA" w:rsidRPr="007962D2" w:rsidRDefault="00C278FA" w:rsidP="00C278FA">
      <w:pPr>
        <w:spacing w:after="0" w:line="240" w:lineRule="auto"/>
        <w:jc w:val="center"/>
        <w:rPr>
          <w:rFonts w:ascii="Times New Roman" w:eastAsia="Calibri" w:hAnsi="Times New Roman" w:cs="Times New Roman"/>
          <w:bCs/>
          <w:lang w:eastAsia="lt-LT"/>
        </w:rPr>
      </w:pPr>
    </w:p>
    <w:p w14:paraId="748FF82A" w14:textId="77777777" w:rsidR="00C278FA" w:rsidRPr="007962D2" w:rsidRDefault="00C278FA" w:rsidP="00C278F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304FC1" w14:textId="77777777" w:rsidR="00C278FA" w:rsidRPr="007962D2" w:rsidRDefault="00C278FA" w:rsidP="00C278F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_______________________</w:t>
      </w:r>
    </w:p>
    <w:p w14:paraId="2270798E" w14:textId="77777777" w:rsidR="00C278FA" w:rsidRPr="007962D2" w:rsidRDefault="00C278FA" w:rsidP="00C278F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(Adresatas (perkančioji organizacija))</w:t>
      </w:r>
    </w:p>
    <w:p w14:paraId="4FF3F947" w14:textId="77777777" w:rsidR="00C278FA" w:rsidRDefault="00C278FA" w:rsidP="00C278FA">
      <w:pPr>
        <w:spacing w:after="0" w:line="240" w:lineRule="auto"/>
        <w:jc w:val="center"/>
        <w:rPr>
          <w:rFonts w:ascii="Times New Roman" w:eastAsia="Calibri" w:hAnsi="Times New Roman" w:cs="Times New Roman"/>
          <w:bCs/>
          <w:lang w:eastAsia="lt-LT"/>
        </w:rPr>
      </w:pPr>
    </w:p>
    <w:p w14:paraId="5DAEF793" w14:textId="77777777" w:rsidR="00C278FA" w:rsidRPr="0088166F" w:rsidRDefault="00C278FA" w:rsidP="00C278FA">
      <w:pPr>
        <w:spacing w:after="0" w:line="240" w:lineRule="auto"/>
        <w:jc w:val="center"/>
        <w:rPr>
          <w:rFonts w:ascii="Times New Roman" w:eastAsia="Calibri" w:hAnsi="Times New Roman" w:cs="Times New Roman"/>
          <w:bCs/>
          <w:lang w:eastAsia="lt-LT"/>
        </w:rPr>
      </w:pPr>
      <w:r>
        <w:rPr>
          <w:rFonts w:ascii="Times New Roman" w:hAnsi="Times New Roman" w:cs="Times New Roman"/>
          <w:b/>
        </w:rPr>
        <w:t>Daugiafunkcinis veido priežiūros aparatas</w:t>
      </w:r>
    </w:p>
    <w:p w14:paraId="1C5CB9FE" w14:textId="77777777" w:rsidR="00C278FA" w:rsidRDefault="00C278FA" w:rsidP="00C278FA">
      <w:pPr>
        <w:spacing w:after="0" w:line="240" w:lineRule="auto"/>
        <w:jc w:val="center"/>
        <w:rPr>
          <w:rFonts w:ascii="Times New Roman" w:eastAsia="Calibri" w:hAnsi="Times New Roman" w:cs="Times New Roman"/>
          <w:bCs/>
          <w:lang w:eastAsia="lt-LT"/>
        </w:rPr>
      </w:pPr>
    </w:p>
    <w:p w14:paraId="2C57F4DB" w14:textId="77777777" w:rsidR="00C278FA" w:rsidRPr="00C72823" w:rsidRDefault="00C278FA" w:rsidP="00C278FA">
      <w:pPr>
        <w:tabs>
          <w:tab w:val="num" w:pos="1440"/>
        </w:tabs>
        <w:spacing w:after="0" w:line="276" w:lineRule="auto"/>
        <w:jc w:val="both"/>
        <w:textAlignment w:val="baseline"/>
        <w:rPr>
          <w:rFonts w:ascii="Times New Roman" w:eastAsia="Calibri" w:hAnsi="Times New Roman" w:cs="Times New Roman"/>
          <w:bCs/>
          <w:lang w:eastAsia="lt-LT"/>
        </w:rPr>
      </w:pPr>
      <w:r>
        <w:rPr>
          <w:rFonts w:ascii="Times New Roman" w:eastAsia="Calibri" w:hAnsi="Times New Roman" w:cs="Times New Roman"/>
          <w:bCs/>
          <w:lang w:eastAsia="lt-LT"/>
        </w:rPr>
        <w:t>A</w:t>
      </w:r>
      <w:r w:rsidRPr="00C72823">
        <w:rPr>
          <w:rFonts w:ascii="Times New Roman" w:eastAsia="Calibri" w:hAnsi="Times New Roman" w:cs="Times New Roman"/>
          <w:bCs/>
          <w:lang w:eastAsia="lt-LT"/>
        </w:rPr>
        <w:t xml:space="preserve">š, [tiekėjo pavadinimas], patvirtinu ir įsipareigoju, kad siūlomi </w:t>
      </w:r>
      <w:r>
        <w:rPr>
          <w:rFonts w:ascii="Times New Roman" w:eastAsia="Calibri" w:hAnsi="Times New Roman" w:cs="Times New Roman"/>
          <w:b/>
          <w:lang w:eastAsia="lt-LT"/>
        </w:rPr>
        <w:t>daugiafunkciniai veido priežiūros aparatai</w:t>
      </w:r>
      <w:r w:rsidRPr="00C72823">
        <w:rPr>
          <w:rFonts w:ascii="Times New Roman" w:eastAsia="Calibri" w:hAnsi="Times New Roman" w:cs="Times New Roman"/>
          <w:bCs/>
          <w:lang w:eastAsia="lt-LT"/>
        </w:rPr>
        <w:t xml:space="preserve"> atitiks aplinkos apsaugos (ilgaamžiškumo ir </w:t>
      </w:r>
      <w:proofErr w:type="spellStart"/>
      <w:r w:rsidRPr="00C72823">
        <w:rPr>
          <w:rFonts w:ascii="Times New Roman" w:eastAsia="Calibri" w:hAnsi="Times New Roman" w:cs="Times New Roman"/>
          <w:bCs/>
          <w:lang w:eastAsia="lt-LT"/>
        </w:rPr>
        <w:t>pataisomumo</w:t>
      </w:r>
      <w:proofErr w:type="spellEnd"/>
      <w:r w:rsidRPr="00C72823">
        <w:rPr>
          <w:rFonts w:ascii="Times New Roman" w:eastAsia="Calibri" w:hAnsi="Times New Roman" w:cs="Times New Roman"/>
          <w:bCs/>
          <w:lang w:eastAsia="lt-LT"/>
        </w:rPr>
        <w:t>) reikalavimus bei užtikrinu, kad:</w:t>
      </w:r>
    </w:p>
    <w:p w14:paraId="45593626" w14:textId="77777777" w:rsidR="00C278FA" w:rsidRPr="00EF24B2" w:rsidRDefault="00C278FA" w:rsidP="00C278FA">
      <w:pPr>
        <w:tabs>
          <w:tab w:val="num" w:pos="1440"/>
        </w:tabs>
        <w:spacing w:after="0" w:line="276" w:lineRule="auto"/>
        <w:textAlignment w:val="baseline"/>
        <w:rPr>
          <w:rFonts w:ascii="Times New Roman" w:eastAsia="Calibri" w:hAnsi="Times New Roman" w:cs="Times New Roman"/>
          <w:lang w:eastAsia="lt-LT"/>
        </w:rPr>
      </w:pPr>
      <w:r w:rsidRPr="006B4E56">
        <w:rPr>
          <w:rFonts w:ascii="Times New Roman" w:eastAsia="Calibri" w:hAnsi="Times New Roman" w:cs="Times New Roman"/>
          <w:b/>
          <w:bCs/>
          <w:lang w:eastAsia="lt-LT"/>
        </w:rPr>
        <w:t>1. Keičiamos dalys:</w:t>
      </w:r>
      <w:r w:rsidRPr="006B4E56">
        <w:rPr>
          <w:rFonts w:ascii="Times New Roman" w:eastAsia="Calibri" w:hAnsi="Times New Roman" w:cs="Times New Roman"/>
          <w:b/>
          <w:bCs/>
          <w:lang w:eastAsia="lt-LT"/>
        </w:rPr>
        <w:br/>
      </w:r>
      <w:r w:rsidRPr="006B4E56">
        <w:rPr>
          <w:rFonts w:ascii="Times New Roman" w:eastAsia="Calibri" w:hAnsi="Times New Roman" w:cs="Times New Roman"/>
          <w:lang w:eastAsia="lt-LT"/>
        </w:rPr>
        <w:t>Užtikrinsiu, kad daugiafunkcinio veido priežiūros aparato konstrukcija sudarys galimybę keisti susidėvinčias ar pažeidžiamas dalis, įskaitant, bet neapsiribojant:</w:t>
      </w:r>
      <w:r w:rsidRPr="006B4E56">
        <w:rPr>
          <w:rFonts w:ascii="Times New Roman" w:eastAsia="Calibri" w:hAnsi="Times New Roman" w:cs="Times New Roman"/>
          <w:lang w:eastAsia="lt-LT"/>
        </w:rPr>
        <w:br/>
        <w:t>1.1. Maitinimo adapterį;</w:t>
      </w:r>
      <w:r w:rsidRPr="006B4E56">
        <w:rPr>
          <w:rFonts w:ascii="Times New Roman" w:eastAsia="Calibri" w:hAnsi="Times New Roman" w:cs="Times New Roman"/>
          <w:lang w:eastAsia="lt-LT"/>
        </w:rPr>
        <w:br/>
        <w:t>1.2. Laidus (elektrodų laidus);</w:t>
      </w:r>
      <w:r w:rsidRPr="006B4E56">
        <w:rPr>
          <w:rFonts w:ascii="Times New Roman" w:eastAsia="Calibri" w:hAnsi="Times New Roman" w:cs="Times New Roman"/>
          <w:lang w:eastAsia="lt-LT"/>
        </w:rPr>
        <w:br/>
        <w:t>1.3. Pagalvėles (elektrodų kontaktines pagalvėles);</w:t>
      </w:r>
      <w:r w:rsidRPr="006B4E56">
        <w:rPr>
          <w:rFonts w:ascii="Times New Roman" w:eastAsia="Calibri" w:hAnsi="Times New Roman" w:cs="Times New Roman"/>
          <w:lang w:eastAsia="lt-LT"/>
        </w:rPr>
        <w:br/>
        <w:t>1.4. Piltuvėlio žarną;</w:t>
      </w:r>
      <w:r w:rsidRPr="006B4E56">
        <w:rPr>
          <w:rFonts w:ascii="Times New Roman" w:eastAsia="Calibri" w:hAnsi="Times New Roman" w:cs="Times New Roman"/>
          <w:lang w:eastAsia="lt-LT"/>
        </w:rPr>
        <w:br/>
        <w:t xml:space="preserve">1.5. Rankinį </w:t>
      </w:r>
      <w:proofErr w:type="spellStart"/>
      <w:r w:rsidRPr="006B4E56">
        <w:rPr>
          <w:rFonts w:ascii="Times New Roman" w:eastAsia="Calibri" w:hAnsi="Times New Roman" w:cs="Times New Roman"/>
          <w:lang w:eastAsia="lt-LT"/>
        </w:rPr>
        <w:t>aplikatorių</w:t>
      </w:r>
      <w:proofErr w:type="spellEnd"/>
      <w:r w:rsidRPr="006B4E56">
        <w:rPr>
          <w:rFonts w:ascii="Times New Roman" w:eastAsia="Calibri" w:hAnsi="Times New Roman" w:cs="Times New Roman"/>
          <w:lang w:eastAsia="lt-LT"/>
        </w:rPr>
        <w:t xml:space="preserve"> EL;</w:t>
      </w:r>
      <w:r w:rsidRPr="006B4E56">
        <w:rPr>
          <w:rFonts w:ascii="Times New Roman" w:eastAsia="Calibri" w:hAnsi="Times New Roman" w:cs="Times New Roman"/>
          <w:lang w:eastAsia="lt-LT"/>
        </w:rPr>
        <w:br/>
        <w:t xml:space="preserve">1.6. Rankinį </w:t>
      </w:r>
      <w:proofErr w:type="spellStart"/>
      <w:r w:rsidRPr="006B4E56">
        <w:rPr>
          <w:rFonts w:ascii="Times New Roman" w:eastAsia="Calibri" w:hAnsi="Times New Roman" w:cs="Times New Roman"/>
          <w:lang w:eastAsia="lt-LT"/>
        </w:rPr>
        <w:t>aplikatorių</w:t>
      </w:r>
      <w:proofErr w:type="spellEnd"/>
      <w:r w:rsidRPr="006B4E56">
        <w:rPr>
          <w:rFonts w:ascii="Times New Roman" w:eastAsia="Calibri" w:hAnsi="Times New Roman" w:cs="Times New Roman"/>
          <w:lang w:eastAsia="lt-LT"/>
        </w:rPr>
        <w:t xml:space="preserve"> RF;</w:t>
      </w:r>
      <w:r w:rsidRPr="006B4E56">
        <w:rPr>
          <w:rFonts w:ascii="Times New Roman" w:eastAsia="Calibri" w:hAnsi="Times New Roman" w:cs="Times New Roman"/>
          <w:lang w:eastAsia="lt-LT"/>
        </w:rPr>
        <w:br/>
      </w:r>
      <w:r w:rsidRPr="00EF24B2">
        <w:rPr>
          <w:rFonts w:ascii="Times New Roman" w:eastAsia="Calibri" w:hAnsi="Times New Roman" w:cs="Times New Roman"/>
          <w:lang w:eastAsia="lt-LT"/>
        </w:rPr>
        <w:t>1.7. Valdymo ekraną ar modulius (jeigu komplektuojamas su ekranu);</w:t>
      </w:r>
      <w:r w:rsidRPr="00EF24B2">
        <w:rPr>
          <w:rFonts w:ascii="Times New Roman" w:eastAsia="Calibri" w:hAnsi="Times New Roman" w:cs="Times New Roman"/>
          <w:lang w:eastAsia="lt-LT"/>
        </w:rPr>
        <w:br/>
        <w:t>1.8. Aušinimo sistemos komponentus (ventiliatorius, aušinimo elementus);</w:t>
      </w:r>
      <w:r w:rsidRPr="00EF24B2">
        <w:rPr>
          <w:rFonts w:ascii="Times New Roman" w:eastAsia="Calibri" w:hAnsi="Times New Roman" w:cs="Times New Roman"/>
          <w:lang w:eastAsia="lt-LT"/>
        </w:rPr>
        <w:br/>
        <w:t>1.9. Apsauginius dangčius ir korpuso elementus.</w:t>
      </w:r>
    </w:p>
    <w:p w14:paraId="0A7F1950" w14:textId="77777777" w:rsidR="00C278FA" w:rsidRPr="00EF24B2" w:rsidRDefault="00C278FA" w:rsidP="00C278FA">
      <w:pPr>
        <w:tabs>
          <w:tab w:val="num" w:pos="1440"/>
        </w:tabs>
        <w:spacing w:after="0" w:line="276" w:lineRule="auto"/>
        <w:textAlignment w:val="baseline"/>
        <w:rPr>
          <w:rFonts w:ascii="Times New Roman" w:eastAsia="Calibri" w:hAnsi="Times New Roman" w:cs="Times New Roman"/>
          <w:lang w:eastAsia="lt-LT"/>
        </w:rPr>
      </w:pPr>
      <w:r w:rsidRPr="00EF24B2">
        <w:rPr>
          <w:rFonts w:ascii="Times New Roman" w:eastAsia="Calibri" w:hAnsi="Times New Roman" w:cs="Times New Roman"/>
          <w:b/>
          <w:bCs/>
          <w:lang w:eastAsia="lt-LT"/>
        </w:rPr>
        <w:t>2. Atsarginių dalių tiekimas:</w:t>
      </w:r>
      <w:r w:rsidRPr="00EF24B2">
        <w:rPr>
          <w:rFonts w:ascii="Times New Roman" w:eastAsia="Calibri" w:hAnsi="Times New Roman" w:cs="Times New Roman"/>
          <w:b/>
          <w:bCs/>
          <w:lang w:eastAsia="lt-LT"/>
        </w:rPr>
        <w:br/>
      </w:r>
      <w:r w:rsidRPr="00EF24B2">
        <w:rPr>
          <w:rFonts w:ascii="Times New Roman" w:eastAsia="Calibri" w:hAnsi="Times New Roman" w:cs="Times New Roman"/>
          <w:lang w:eastAsia="lt-LT"/>
        </w:rPr>
        <w:t>Įsipareigoju užtikrinti daugiafunkcinio veido priežiūros aparato atsarginių dalių tiekimą ne trumpiau kaip 2 (dvejus) metus nuo prekės pristatymo dienos.</w:t>
      </w:r>
    </w:p>
    <w:p w14:paraId="48FACCCE" w14:textId="77777777" w:rsidR="00C278FA" w:rsidRPr="006B4E56" w:rsidRDefault="00C278FA" w:rsidP="00C278FA">
      <w:pPr>
        <w:tabs>
          <w:tab w:val="num" w:pos="1440"/>
        </w:tabs>
        <w:spacing w:after="0" w:line="276" w:lineRule="auto"/>
        <w:textAlignment w:val="baseline"/>
        <w:rPr>
          <w:rFonts w:ascii="Times New Roman" w:eastAsia="Calibri" w:hAnsi="Times New Roman" w:cs="Times New Roman"/>
          <w:lang w:eastAsia="lt-LT"/>
        </w:rPr>
      </w:pPr>
      <w:r w:rsidRPr="00EF24B2">
        <w:rPr>
          <w:rFonts w:ascii="Times New Roman" w:eastAsia="Calibri" w:hAnsi="Times New Roman" w:cs="Times New Roman"/>
          <w:b/>
          <w:bCs/>
          <w:lang w:eastAsia="lt-LT"/>
        </w:rPr>
        <w:t>3. Garantija:</w:t>
      </w:r>
      <w:r w:rsidRPr="00EF24B2">
        <w:rPr>
          <w:rFonts w:ascii="Times New Roman" w:eastAsia="Calibri" w:hAnsi="Times New Roman" w:cs="Times New Roman"/>
          <w:b/>
          <w:bCs/>
          <w:lang w:eastAsia="lt-LT"/>
        </w:rPr>
        <w:br/>
      </w:r>
      <w:r w:rsidRPr="00EF24B2">
        <w:rPr>
          <w:rFonts w:ascii="Times New Roman" w:eastAsia="Calibri" w:hAnsi="Times New Roman" w:cs="Times New Roman"/>
          <w:lang w:eastAsia="lt-LT"/>
        </w:rPr>
        <w:t>Įsipareigoju suteikti daugiafunkciniam veido priežiūros aparatui ne trumpesnę kaip 24 (dvidešimt</w:t>
      </w:r>
      <w:r w:rsidRPr="006B4E56">
        <w:rPr>
          <w:rFonts w:ascii="Times New Roman" w:eastAsia="Calibri" w:hAnsi="Times New Roman" w:cs="Times New Roman"/>
          <w:lang w:eastAsia="lt-LT"/>
        </w:rPr>
        <w:t xml:space="preserve"> keturių) mėnesių garantiją nuo prekės pristatymo dienos.</w:t>
      </w:r>
    </w:p>
    <w:p w14:paraId="588FE442" w14:textId="77777777" w:rsidR="00C278FA" w:rsidRPr="006B4E56" w:rsidRDefault="00C278FA" w:rsidP="00C278FA">
      <w:pPr>
        <w:tabs>
          <w:tab w:val="num" w:pos="1440"/>
        </w:tabs>
        <w:spacing w:after="0" w:line="276" w:lineRule="auto"/>
        <w:textAlignment w:val="baseline"/>
        <w:rPr>
          <w:rFonts w:ascii="Times New Roman" w:eastAsia="Calibri" w:hAnsi="Times New Roman" w:cs="Times New Roman"/>
          <w:lang w:eastAsia="lt-LT"/>
        </w:rPr>
      </w:pPr>
      <w:r w:rsidRPr="006B4E56">
        <w:rPr>
          <w:rFonts w:ascii="Times New Roman" w:eastAsia="Calibri" w:hAnsi="Times New Roman" w:cs="Times New Roman"/>
          <w:b/>
          <w:bCs/>
          <w:lang w:eastAsia="lt-LT"/>
        </w:rPr>
        <w:t>4. Konstrukciniai sprendimai:</w:t>
      </w:r>
      <w:r w:rsidRPr="006B4E56">
        <w:rPr>
          <w:rFonts w:ascii="Times New Roman" w:eastAsia="Calibri" w:hAnsi="Times New Roman" w:cs="Times New Roman"/>
          <w:b/>
          <w:bCs/>
          <w:lang w:eastAsia="lt-LT"/>
        </w:rPr>
        <w:br/>
      </w:r>
      <w:r w:rsidRPr="006B4E56">
        <w:rPr>
          <w:rFonts w:ascii="Times New Roman" w:eastAsia="Calibri" w:hAnsi="Times New Roman" w:cs="Times New Roman"/>
          <w:lang w:eastAsia="lt-LT"/>
        </w:rPr>
        <w:t>Patvirtinu, kad siūlomas daugiafunkcinis veido priežiūros aparatas bus sukonstruotas taip, kad jo išmontavimas, techninė priežiūra ir remontas galėtų būti atliekami nenaudojant negrįžtamų ardymo metodų (pvz., neišardomų liejinių, suvirinimų ar kitų konstrukcinių sprendimų, dėl kurių būtų pažeidžiama visa konstrukcija).</w:t>
      </w:r>
    </w:p>
    <w:p w14:paraId="2334A79F" w14:textId="77777777" w:rsidR="00C278FA" w:rsidRPr="006B4E56" w:rsidRDefault="00C278FA" w:rsidP="00C278FA">
      <w:pPr>
        <w:tabs>
          <w:tab w:val="num" w:pos="1440"/>
        </w:tabs>
        <w:spacing w:after="0" w:line="276" w:lineRule="auto"/>
        <w:textAlignment w:val="baseline"/>
        <w:rPr>
          <w:rFonts w:ascii="Times New Roman" w:hAnsi="Times New Roman" w:cs="Times New Roman"/>
          <w:highlight w:val="yellow"/>
        </w:rPr>
      </w:pPr>
    </w:p>
    <w:p w14:paraId="360F4AF7" w14:textId="77777777" w:rsidR="00C278FA" w:rsidRPr="00D96B93" w:rsidRDefault="00C278FA" w:rsidP="00C278FA">
      <w:pPr>
        <w:spacing w:after="0" w:line="276" w:lineRule="auto"/>
        <w:rPr>
          <w:rFonts w:ascii="Times New Roman" w:eastAsia="Calibri" w:hAnsi="Times New Roman" w:cs="Times New Roman"/>
          <w:bCs/>
          <w:lang w:eastAsia="lt-LT"/>
        </w:rPr>
      </w:pPr>
    </w:p>
    <w:p w14:paraId="03BBB529" w14:textId="77777777" w:rsidR="00C278FA" w:rsidRPr="00B978FC" w:rsidRDefault="00C278FA" w:rsidP="00C278FA">
      <w:pPr>
        <w:spacing w:after="0"/>
        <w:rPr>
          <w:rFonts w:ascii="Times New Roman" w:eastAsia="Calibri" w:hAnsi="Times New Roman" w:cs="Times New Roman"/>
          <w:b/>
          <w:bCs/>
          <w:lang w:eastAsia="lt-LT"/>
        </w:rPr>
      </w:pPr>
      <w:r w:rsidRPr="00B978FC">
        <w:rPr>
          <w:rFonts w:ascii="Times New Roman" w:hAnsi="Times New Roman" w:cs="Times New Roman"/>
          <w:b/>
          <w:bCs/>
          <w:color w:val="C00000"/>
        </w:rPr>
        <w:t>[Užpildyti]</w:t>
      </w:r>
      <w:r w:rsidRPr="00B978FC">
        <w:rPr>
          <w:rFonts w:ascii="Times New Roman" w:hAnsi="Times New Roman" w:cs="Times New Roman"/>
          <w:color w:val="C00000"/>
        </w:rPr>
        <w:tab/>
      </w:r>
      <w:r w:rsidRPr="00B978FC">
        <w:rPr>
          <w:rFonts w:ascii="Times New Roman" w:hAnsi="Times New Roman" w:cs="Times New Roman"/>
          <w:color w:val="C00000"/>
        </w:rPr>
        <w:tab/>
      </w:r>
      <w:r w:rsidRPr="00B978FC">
        <w:rPr>
          <w:rFonts w:ascii="Times New Roman" w:hAnsi="Times New Roman" w:cs="Times New Roman"/>
          <w:color w:val="C00000"/>
        </w:rPr>
        <w:tab/>
      </w:r>
      <w:r w:rsidRPr="00B978FC">
        <w:rPr>
          <w:rFonts w:ascii="Times New Roman" w:hAnsi="Times New Roman" w:cs="Times New Roman"/>
          <w:color w:val="C00000"/>
        </w:rPr>
        <w:tab/>
      </w:r>
      <w:r w:rsidRPr="00B978FC">
        <w:rPr>
          <w:rFonts w:ascii="Times New Roman" w:hAnsi="Times New Roman" w:cs="Times New Roman"/>
          <w:color w:val="C00000"/>
        </w:rPr>
        <w:tab/>
      </w:r>
      <w:r w:rsidRPr="00B978FC">
        <w:rPr>
          <w:rFonts w:ascii="Times New Roman" w:hAnsi="Times New Roman" w:cs="Times New Roman"/>
          <w:color w:val="C00000"/>
        </w:rPr>
        <w:tab/>
      </w:r>
      <w:r w:rsidRPr="00B978FC">
        <w:rPr>
          <w:rFonts w:ascii="Times New Roman" w:hAnsi="Times New Roman" w:cs="Times New Roman"/>
          <w:b/>
          <w:bCs/>
          <w:color w:val="C00000"/>
        </w:rPr>
        <w:t>[Pasirašyti]</w:t>
      </w:r>
    </w:p>
    <w:p w14:paraId="532187B0" w14:textId="77777777" w:rsidR="00C278FA" w:rsidRPr="00B978FC" w:rsidRDefault="00C278FA" w:rsidP="00C278FA">
      <w:pPr>
        <w:spacing w:after="0"/>
        <w:rPr>
          <w:rFonts w:ascii="Times New Roman" w:eastAsia="Calibri" w:hAnsi="Times New Roman" w:cs="Times New Roman"/>
          <w:lang w:eastAsia="lt-LT"/>
        </w:rPr>
      </w:pPr>
      <w:r w:rsidRPr="00B978FC">
        <w:rPr>
          <w:rFonts w:ascii="Times New Roman" w:eastAsia="Calibri" w:hAnsi="Times New Roman" w:cs="Times New Roman"/>
          <w:lang w:eastAsia="lt-LT"/>
        </w:rPr>
        <w:t>_________________________________________</w:t>
      </w:r>
      <w:r w:rsidRPr="00B978FC">
        <w:rPr>
          <w:rFonts w:ascii="Times New Roman" w:eastAsia="Calibri" w:hAnsi="Times New Roman" w:cs="Times New Roman"/>
          <w:lang w:eastAsia="lt-LT"/>
        </w:rPr>
        <w:tab/>
      </w:r>
      <w:r w:rsidRPr="00B978FC">
        <w:rPr>
          <w:rFonts w:ascii="Times New Roman" w:eastAsia="Calibri" w:hAnsi="Times New Roman" w:cs="Times New Roman"/>
          <w:lang w:eastAsia="lt-LT"/>
        </w:rPr>
        <w:tab/>
        <w:t>________________________</w:t>
      </w:r>
    </w:p>
    <w:p w14:paraId="0B6A4416" w14:textId="153D50FB" w:rsidR="00FA72D1" w:rsidRDefault="00C278FA" w:rsidP="00C278FA">
      <w:pPr>
        <w:spacing w:after="0"/>
      </w:pPr>
      <w:r w:rsidRPr="00B978FC">
        <w:rPr>
          <w:rFonts w:ascii="Times New Roman" w:eastAsia="Calibri" w:hAnsi="Times New Roman" w:cs="Times New Roman"/>
          <w:lang w:eastAsia="lt-LT"/>
        </w:rPr>
        <w:t xml:space="preserve">(Vardas, pavardė, pareigos) </w:t>
      </w:r>
      <w:r w:rsidRPr="00B978FC">
        <w:rPr>
          <w:rFonts w:ascii="Times New Roman" w:eastAsia="Calibri" w:hAnsi="Times New Roman" w:cs="Times New Roman"/>
          <w:lang w:eastAsia="lt-LT"/>
        </w:rPr>
        <w:tab/>
      </w:r>
      <w:r w:rsidRPr="00B978FC">
        <w:rPr>
          <w:rFonts w:ascii="Times New Roman" w:eastAsia="Calibri" w:hAnsi="Times New Roman" w:cs="Times New Roman"/>
          <w:lang w:eastAsia="lt-LT"/>
        </w:rPr>
        <w:tab/>
      </w:r>
      <w:r w:rsidRPr="00B978FC">
        <w:rPr>
          <w:rFonts w:ascii="Times New Roman" w:eastAsia="Calibri" w:hAnsi="Times New Roman" w:cs="Times New Roman"/>
          <w:lang w:eastAsia="lt-LT"/>
        </w:rPr>
        <w:tab/>
      </w:r>
      <w:r w:rsidRPr="00B978FC">
        <w:rPr>
          <w:rFonts w:ascii="Times New Roman" w:eastAsia="Calibri" w:hAnsi="Times New Roman" w:cs="Times New Roman"/>
          <w:lang w:eastAsia="lt-LT"/>
        </w:rPr>
        <w:tab/>
        <w:t>(parašas)</w:t>
      </w:r>
    </w:p>
    <w:sectPr w:rsidR="00FA72D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D1"/>
    <w:rsid w:val="00132B1E"/>
    <w:rsid w:val="00C278FA"/>
    <w:rsid w:val="00FA72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5D2A"/>
  <w15:chartTrackingRefBased/>
  <w15:docId w15:val="{E3BC5B9C-296A-42DA-BD6C-AFF20624D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8FA"/>
    <w:pPr>
      <w:spacing w:line="259" w:lineRule="auto"/>
    </w:pPr>
    <w:rPr>
      <w:kern w:val="0"/>
      <w:sz w:val="22"/>
      <w:szCs w:val="22"/>
      <w14:ligatures w14:val="none"/>
    </w:rPr>
  </w:style>
  <w:style w:type="paragraph" w:styleId="Heading1">
    <w:name w:val="heading 1"/>
    <w:basedOn w:val="Normal"/>
    <w:next w:val="Normal"/>
    <w:link w:val="Heading1Char"/>
    <w:uiPriority w:val="9"/>
    <w:qFormat/>
    <w:rsid w:val="00FA72D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A72D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A72D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A72D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A72D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A72D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A72D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A72D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A72D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2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2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2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2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2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2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2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2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2D1"/>
    <w:rPr>
      <w:rFonts w:eastAsiaTheme="majorEastAsia" w:cstheme="majorBidi"/>
      <w:color w:val="272727" w:themeColor="text1" w:themeTint="D8"/>
    </w:rPr>
  </w:style>
  <w:style w:type="paragraph" w:styleId="Title">
    <w:name w:val="Title"/>
    <w:basedOn w:val="Normal"/>
    <w:next w:val="Normal"/>
    <w:link w:val="TitleChar"/>
    <w:uiPriority w:val="10"/>
    <w:qFormat/>
    <w:rsid w:val="00FA72D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A72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2D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A72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2D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A72D1"/>
    <w:rPr>
      <w:i/>
      <w:iCs/>
      <w:color w:val="404040" w:themeColor="text1" w:themeTint="BF"/>
    </w:rPr>
  </w:style>
  <w:style w:type="paragraph" w:styleId="ListParagraph">
    <w:name w:val="List Paragraph"/>
    <w:basedOn w:val="Normal"/>
    <w:uiPriority w:val="34"/>
    <w:qFormat/>
    <w:rsid w:val="00FA72D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A72D1"/>
    <w:rPr>
      <w:i/>
      <w:iCs/>
      <w:color w:val="0F4761" w:themeColor="accent1" w:themeShade="BF"/>
    </w:rPr>
  </w:style>
  <w:style w:type="paragraph" w:styleId="IntenseQuote">
    <w:name w:val="Intense Quote"/>
    <w:basedOn w:val="Normal"/>
    <w:next w:val="Normal"/>
    <w:link w:val="IntenseQuoteChar"/>
    <w:uiPriority w:val="30"/>
    <w:qFormat/>
    <w:rsid w:val="00FA72D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A72D1"/>
    <w:rPr>
      <w:i/>
      <w:iCs/>
      <w:color w:val="0F4761" w:themeColor="accent1" w:themeShade="BF"/>
    </w:rPr>
  </w:style>
  <w:style w:type="character" w:styleId="IntenseReference">
    <w:name w:val="Intense Reference"/>
    <w:basedOn w:val="DefaultParagraphFont"/>
    <w:uiPriority w:val="32"/>
    <w:qFormat/>
    <w:rsid w:val="00FA72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1350</Words>
  <Characters>771</Characters>
  <Application>Microsoft Office Word</Application>
  <DocSecurity>0</DocSecurity>
  <Lines>6</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Valackienė</dc:creator>
  <cp:keywords/>
  <dc:description/>
  <cp:lastModifiedBy>Martyna Valackienė</cp:lastModifiedBy>
  <cp:revision>2</cp:revision>
  <dcterms:created xsi:type="dcterms:W3CDTF">2026-02-25T13:38:00Z</dcterms:created>
  <dcterms:modified xsi:type="dcterms:W3CDTF">2026-02-25T13:38:00Z</dcterms:modified>
</cp:coreProperties>
</file>