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20859" w14:textId="3C828E11" w:rsidR="00DD61B3" w:rsidRPr="00F0499F" w:rsidRDefault="00DD61B3" w:rsidP="00DD61B3">
      <w:pPr>
        <w:pStyle w:val="Paantrat"/>
        <w:spacing w:line="240" w:lineRule="auto"/>
        <w:jc w:val="center"/>
        <w:rPr>
          <w:smallCaps/>
        </w:rPr>
      </w:pPr>
      <w:r w:rsidRPr="00F0499F">
        <w:rPr>
          <w:smallCaps/>
        </w:rPr>
        <w:t xml:space="preserve">TIEKĖJŲ KVALIFIKACIJOS REIKALAVIMAI IR REIKALAVIMAI LAIKYTIS </w:t>
      </w:r>
      <w:r w:rsidRPr="00F0499F">
        <w:rPr>
          <w:lang w:eastAsia="en-US"/>
        </w:rPr>
        <w:t>KOKYBĖS VADYBOS SISTEMOS IR (ARBA) APLINKOS APSAUGOS VADYBOS SISTEMOS STANDARTŲ</w:t>
      </w:r>
    </w:p>
    <w:p w14:paraId="3421D2A1" w14:textId="1374793E" w:rsidR="00DD61B3" w:rsidRDefault="00DD61B3" w:rsidP="00DD61B3">
      <w:pPr>
        <w:pStyle w:val="Sraopastraipa"/>
        <w:numPr>
          <w:ilvl w:val="0"/>
          <w:numId w:val="1"/>
        </w:numPr>
        <w:spacing w:after="0" w:line="20" w:lineRule="atLeast"/>
        <w:ind w:left="0" w:firstLine="567"/>
        <w:jc w:val="both"/>
        <w:rPr>
          <w:rFonts w:eastAsiaTheme="minorHAnsi" w:cstheme="minorHAnsi"/>
        </w:rPr>
      </w:pPr>
      <w:r w:rsidRPr="00F0499F">
        <w:rPr>
          <w:rFonts w:eastAsiaTheme="minorHAnsi" w:cstheme="minorHAnsi"/>
          <w:lang w:eastAsia="en-US"/>
        </w:rPr>
        <w:t>Tiekėjo kvalifikacija turi atitikti šiame priede nustatytus reikalavimus kvalifikacijai.</w:t>
      </w:r>
    </w:p>
    <w:p w14:paraId="38E65C21" w14:textId="77777777" w:rsidR="00BF6BD1" w:rsidRDefault="00BF6BD1" w:rsidP="00BF6BD1">
      <w:pPr>
        <w:pStyle w:val="Sraopastraipa"/>
        <w:spacing w:after="0" w:line="20" w:lineRule="atLeast"/>
        <w:ind w:left="567"/>
        <w:jc w:val="both"/>
        <w:rPr>
          <w:rFonts w:eastAsiaTheme="minorHAnsi" w:cstheme="minorHAnsi"/>
          <w:b/>
          <w:bCs/>
        </w:rPr>
      </w:pPr>
    </w:p>
    <w:p w14:paraId="3F2239F7" w14:textId="77777777" w:rsidR="00DD61B3" w:rsidRDefault="00BF6BD1" w:rsidP="009677DA">
      <w:pPr>
        <w:pStyle w:val="Sraopastraipa"/>
        <w:spacing w:after="0" w:line="20" w:lineRule="atLeast"/>
        <w:ind w:left="567"/>
        <w:jc w:val="center"/>
        <w:rPr>
          <w:rFonts w:eastAsiaTheme="minorHAnsi" w:cstheme="minorHAnsi"/>
          <w:b/>
          <w:bCs/>
        </w:rPr>
      </w:pPr>
      <w:r w:rsidRPr="002D71B6">
        <w:rPr>
          <w:rFonts w:eastAsiaTheme="minorHAnsi" w:cstheme="minorHAnsi"/>
          <w:b/>
          <w:bCs/>
        </w:rPr>
        <w:t>Tiekėjų kvalifikacijo</w:t>
      </w:r>
      <w:r>
        <w:rPr>
          <w:rFonts w:eastAsiaTheme="minorHAnsi" w:cstheme="minorHAnsi"/>
          <w:b/>
          <w:bCs/>
        </w:rPr>
        <w:t>s reikalavimai</w:t>
      </w:r>
    </w:p>
    <w:p w14:paraId="2878609D" w14:textId="77777777" w:rsidR="00BF6BD1" w:rsidRDefault="00BF6BD1" w:rsidP="00BF6BD1">
      <w:pPr>
        <w:pStyle w:val="Sraopastraipa"/>
        <w:spacing w:after="0" w:line="20" w:lineRule="atLeast"/>
        <w:ind w:left="567"/>
        <w:jc w:val="both"/>
        <w:rPr>
          <w:rFonts w:eastAsiaTheme="minorHAnsi" w:cstheme="minorHAnsi"/>
          <w:b/>
          <w:bCs/>
        </w:rPr>
      </w:pPr>
    </w:p>
    <w:tbl>
      <w:tblPr>
        <w:tblStyle w:val="TableGrid3"/>
        <w:tblpPr w:leftFromText="180" w:rightFromText="180" w:vertAnchor="page" w:horzAnchor="margin" w:tblpXSpec="right" w:tblpY="3884"/>
        <w:tblW w:w="4739" w:type="pct"/>
        <w:tblLook w:val="04A0" w:firstRow="1" w:lastRow="0" w:firstColumn="1" w:lastColumn="0" w:noHBand="0" w:noVBand="1"/>
      </w:tblPr>
      <w:tblGrid>
        <w:gridCol w:w="607"/>
        <w:gridCol w:w="2867"/>
        <w:gridCol w:w="2548"/>
        <w:gridCol w:w="3103"/>
      </w:tblGrid>
      <w:tr w:rsidR="009677DA" w:rsidRPr="00F0499F" w14:paraId="2335CEB1" w14:textId="77777777" w:rsidTr="00E971CC">
        <w:trPr>
          <w:cantSplit/>
          <w:trHeight w:val="1195"/>
          <w:tblHeader/>
        </w:trPr>
        <w:tc>
          <w:tcPr>
            <w:tcW w:w="3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5" w:themeFillTint="33"/>
            <w:vAlign w:val="center"/>
            <w:hideMark/>
          </w:tcPr>
          <w:p w14:paraId="394D4A95" w14:textId="77777777" w:rsidR="009677DA" w:rsidRPr="00F0499F" w:rsidRDefault="009677DA" w:rsidP="009677DA">
            <w:pPr>
              <w:spacing w:before="60" w:after="60" w:line="25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0499F">
              <w:rPr>
                <w:rFonts w:asciiTheme="minorHAnsi" w:eastAsiaTheme="minorHAnsi" w:hAnsiTheme="minorHAnsi" w:cstheme="minorHAnsi"/>
                <w:b/>
                <w:bCs/>
              </w:rPr>
              <w:t>Eil. Nr.</w:t>
            </w:r>
          </w:p>
        </w:tc>
        <w:tc>
          <w:tcPr>
            <w:tcW w:w="15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653304BA" w14:textId="77777777" w:rsidR="009677DA" w:rsidRPr="00CB20ED" w:rsidRDefault="009677DA" w:rsidP="009677DA">
            <w:pPr>
              <w:spacing w:before="60" w:after="60" w:line="256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2F71CD79">
              <w:rPr>
                <w:rFonts w:asciiTheme="minorHAnsi" w:hAnsiTheme="minorHAnsi" w:cstheme="minorBidi"/>
                <w:b/>
                <w:bCs/>
                <w:color w:val="000000"/>
              </w:rPr>
              <w:t>Kvalifikacijos reikalavimas</w:t>
            </w:r>
            <w:r w:rsidRPr="2F71CD79">
              <w:rPr>
                <w:rStyle w:val="Puslapioinaosnuoroda"/>
                <w:rFonts w:asciiTheme="minorHAnsi" w:hAnsiTheme="minorHAnsi" w:cstheme="minorBidi"/>
                <w:b/>
                <w:bCs/>
                <w:color w:val="000000"/>
              </w:rPr>
              <w:footnoteReference w:id="1"/>
            </w:r>
          </w:p>
        </w:tc>
        <w:tc>
          <w:tcPr>
            <w:tcW w:w="1396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5" w:themeFillTint="33"/>
            <w:vAlign w:val="center"/>
          </w:tcPr>
          <w:p w14:paraId="71494229" w14:textId="77777777" w:rsidR="009677DA" w:rsidRPr="00F0499F" w:rsidRDefault="009677DA" w:rsidP="009677D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F0499F">
              <w:rPr>
                <w:rFonts w:asciiTheme="minorHAnsi" w:hAnsiTheme="minorHAnsi" w:cstheme="minorHAnsi"/>
                <w:b/>
                <w:bCs/>
                <w:color w:val="000000"/>
              </w:rPr>
              <w:t>Atitiktį reikalavimui įrodantys  dokumentai</w:t>
            </w:r>
          </w:p>
        </w:tc>
        <w:tc>
          <w:tcPr>
            <w:tcW w:w="17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5" w:themeFillTint="33"/>
            <w:vAlign w:val="center"/>
          </w:tcPr>
          <w:p w14:paraId="0F574D1B" w14:textId="381AB28B" w:rsidR="009677DA" w:rsidRPr="00CB20ED" w:rsidRDefault="009677DA" w:rsidP="00DE18F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</w:rPr>
            </w:pPr>
            <w:r w:rsidRPr="00CB20ED">
              <w:rPr>
                <w:rFonts w:asciiTheme="minorHAnsi" w:hAnsiTheme="minorHAnsi" w:cstheme="minorHAnsi"/>
                <w:b/>
                <w:bCs/>
                <w:color w:val="000000"/>
              </w:rPr>
              <w:t>Subjektas, kuris turi atitikti reikalavimą</w:t>
            </w:r>
          </w:p>
        </w:tc>
      </w:tr>
      <w:tr w:rsidR="009677DA" w:rsidRPr="00CB20ED" w14:paraId="287F89A8" w14:textId="77777777" w:rsidTr="009677DA">
        <w:trPr>
          <w:trHeight w:val="398"/>
        </w:trPr>
        <w:tc>
          <w:tcPr>
            <w:tcW w:w="3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471385" w14:textId="77777777" w:rsidR="009677DA" w:rsidRPr="00CB20ED" w:rsidRDefault="009677DA" w:rsidP="009677DA">
            <w:pPr>
              <w:pStyle w:val="Sraopastraipa"/>
              <w:numPr>
                <w:ilvl w:val="0"/>
                <w:numId w:val="2"/>
              </w:numPr>
              <w:spacing w:before="60" w:after="60" w:line="257" w:lineRule="auto"/>
              <w:ind w:left="357" w:hanging="357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4667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C4D07F" w14:textId="77777777" w:rsidR="009677DA" w:rsidRPr="00CB20ED" w:rsidRDefault="009677DA" w:rsidP="009677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CB20ED">
              <w:rPr>
                <w:rFonts w:asciiTheme="minorHAnsi" w:hAnsiTheme="minorHAnsi" w:cstheme="minorHAnsi"/>
                <w:b/>
                <w:bCs/>
                <w:color w:val="000000"/>
              </w:rPr>
              <w:t>Techninis ir profesinis pajėgumas</w:t>
            </w:r>
          </w:p>
        </w:tc>
      </w:tr>
      <w:tr w:rsidR="00E43B85" w:rsidRPr="00CB20ED" w14:paraId="20C4BF7D" w14:textId="77777777" w:rsidTr="00E971CC">
        <w:trPr>
          <w:trHeight w:val="398"/>
        </w:trPr>
        <w:tc>
          <w:tcPr>
            <w:tcW w:w="3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725D54" w14:textId="77777777" w:rsidR="00E43B85" w:rsidRPr="00CB20ED" w:rsidRDefault="00E43B85" w:rsidP="009677DA">
            <w:pPr>
              <w:pStyle w:val="Sraopastraipa"/>
              <w:numPr>
                <w:ilvl w:val="1"/>
                <w:numId w:val="2"/>
              </w:numPr>
              <w:spacing w:before="60" w:after="60" w:line="257" w:lineRule="auto"/>
              <w:ind w:left="357" w:hanging="357"/>
              <w:jc w:val="right"/>
              <w:rPr>
                <w:rFonts w:eastAsiaTheme="minorHAnsi" w:cstheme="minorHAnsi"/>
              </w:rPr>
            </w:pPr>
          </w:p>
        </w:tc>
        <w:tc>
          <w:tcPr>
            <w:tcW w:w="15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F73383B" w14:textId="5E205D52" w:rsidR="00E43B85" w:rsidRPr="00AD658B" w:rsidRDefault="0025474A" w:rsidP="009677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25474A">
              <w:rPr>
                <w:rFonts w:asciiTheme="minorHAnsi" w:hAnsiTheme="minorHAnsi" w:cstheme="minorHAnsi"/>
                <w:color w:val="000000"/>
              </w:rPr>
              <w:t>Tiekėjas per paskutinius 3 metus iki pasiūlymo pateikimo termino pabaigos yra pristatęs [ir sumontavęs]</w:t>
            </w:r>
            <w:r w:rsidR="00BB0043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BB0043" w:rsidRPr="000D49B7">
              <w:rPr>
                <w:rFonts w:asciiTheme="minorHAnsi" w:hAnsiTheme="minorHAnsi" w:cstheme="minorHAnsi"/>
                <w:color w:val="000000"/>
              </w:rPr>
              <w:t>u</w:t>
            </w:r>
            <w:r w:rsidR="00BB0043" w:rsidRPr="000D49B7">
              <w:rPr>
                <w:rFonts w:asciiTheme="minorHAnsi" w:hAnsiTheme="minorHAnsi" w:cstheme="minorHAnsi"/>
                <w:color w:val="000000"/>
              </w:rPr>
              <w:t>niversali</w:t>
            </w:r>
            <w:r w:rsidR="00BB0043" w:rsidRPr="000D49B7">
              <w:rPr>
                <w:rFonts w:asciiTheme="minorHAnsi" w:hAnsiTheme="minorHAnsi" w:cstheme="minorHAnsi"/>
                <w:color w:val="000000"/>
              </w:rPr>
              <w:t>ą</w:t>
            </w:r>
            <w:r w:rsidR="00BB0043" w:rsidRPr="000D49B7">
              <w:rPr>
                <w:rFonts w:asciiTheme="minorHAnsi" w:hAnsiTheme="minorHAnsi" w:cstheme="minorHAnsi"/>
                <w:color w:val="000000"/>
              </w:rPr>
              <w:t xml:space="preserve"> elektromechanin</w:t>
            </w:r>
            <w:r w:rsidR="000D49B7" w:rsidRPr="000D49B7">
              <w:rPr>
                <w:rFonts w:asciiTheme="minorHAnsi" w:hAnsiTheme="minorHAnsi" w:cstheme="minorHAnsi"/>
                <w:color w:val="000000"/>
              </w:rPr>
              <w:t>ę</w:t>
            </w:r>
            <w:r w:rsidR="00BB0043" w:rsidRPr="000D49B7">
              <w:rPr>
                <w:rFonts w:asciiTheme="minorHAnsi" w:hAnsiTheme="minorHAnsi" w:cstheme="minorHAnsi"/>
                <w:color w:val="000000"/>
              </w:rPr>
              <w:t xml:space="preserve"> bandymų mašin</w:t>
            </w:r>
            <w:r w:rsidR="000D49B7" w:rsidRPr="000D49B7">
              <w:rPr>
                <w:rFonts w:asciiTheme="minorHAnsi" w:hAnsiTheme="minorHAnsi" w:cstheme="minorHAnsi"/>
                <w:color w:val="000000"/>
              </w:rPr>
              <w:t>ą</w:t>
            </w:r>
            <w:r w:rsidR="005C7D34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5C7D34" w:rsidRPr="005C7D34">
              <w:rPr>
                <w:rFonts w:asciiTheme="minorHAnsi" w:hAnsiTheme="minorHAnsi" w:cstheme="minorHAnsi"/>
                <w:color w:val="000000"/>
              </w:rPr>
              <w:t>(arba panašios mechaninių bandymų įrangos)</w:t>
            </w:r>
            <w:r w:rsidR="006E5AF1">
              <w:rPr>
                <w:rFonts w:asciiTheme="minorHAnsi" w:hAnsiTheme="minorHAnsi" w:cstheme="minorHAnsi"/>
                <w:color w:val="000000"/>
              </w:rPr>
              <w:t>, i</w:t>
            </w:r>
            <w:r w:rsidR="006E5AF1" w:rsidRPr="00595DD2">
              <w:rPr>
                <w:rFonts w:asciiTheme="minorHAnsi" w:hAnsiTheme="minorHAnsi" w:cstheme="minorHAnsi"/>
                <w:color w:val="000000"/>
              </w:rPr>
              <w:t>r kurio</w:t>
            </w:r>
            <w:r w:rsidR="00836D9D">
              <w:rPr>
                <w:rFonts w:asciiTheme="minorHAnsi" w:hAnsiTheme="minorHAnsi" w:cstheme="minorHAnsi"/>
                <w:color w:val="000000"/>
              </w:rPr>
              <w:t>s</w:t>
            </w:r>
            <w:r w:rsidR="006E5AF1" w:rsidRPr="00595DD2">
              <w:rPr>
                <w:rFonts w:asciiTheme="minorHAnsi" w:hAnsiTheme="minorHAnsi" w:cstheme="minorHAnsi"/>
                <w:color w:val="000000"/>
              </w:rPr>
              <w:t xml:space="preserve"> vertė ne mažesnė kaip</w:t>
            </w:r>
            <w:r w:rsidR="00836D9D">
              <w:rPr>
                <w:rFonts w:asciiTheme="minorHAnsi" w:hAnsiTheme="minorHAnsi" w:cstheme="minorHAnsi"/>
                <w:color w:val="000000"/>
              </w:rPr>
              <w:t xml:space="preserve"> 0,5 pasiūlymo vertės. </w:t>
            </w:r>
          </w:p>
        </w:tc>
        <w:tc>
          <w:tcPr>
            <w:tcW w:w="1396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2410BAB" w14:textId="011242CD" w:rsidR="00E43B85" w:rsidRPr="006E0909" w:rsidRDefault="00CE2C7E" w:rsidP="009677DA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595DD2">
              <w:rPr>
                <w:rFonts w:asciiTheme="minorHAnsi" w:hAnsiTheme="minorHAnsi" w:cstheme="minorHAnsi"/>
                <w:color w:val="000000"/>
              </w:rPr>
              <w:t>Per</w:t>
            </w:r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595DD2">
              <w:rPr>
                <w:rFonts w:asciiTheme="minorHAnsi" w:hAnsiTheme="minorHAnsi" w:cstheme="minorHAnsi"/>
                <w:color w:val="000000"/>
              </w:rPr>
              <w:t>paskutinius 3 metus patiektų prekių sąrašas, kuriame nurodytos prekių bendros sumos, datos ir prekių gavėjai (tiek viešieji, tiek privatieji).</w:t>
            </w:r>
          </w:p>
        </w:tc>
        <w:tc>
          <w:tcPr>
            <w:tcW w:w="17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913948" w14:textId="77777777" w:rsidR="00502A51" w:rsidRPr="00595DD2" w:rsidRDefault="00502A51" w:rsidP="00502A5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595DD2">
              <w:rPr>
                <w:rFonts w:asciiTheme="minorHAnsi" w:hAnsiTheme="minorHAnsi" w:cstheme="minorHAnsi"/>
                <w:color w:val="000000"/>
              </w:rPr>
              <w:t>· jeigu pasiūlymą teikia ūkio subjektų grupė – reikalavimą turi atitikti visi ūkio subjektų grupės nariai kartu (ūkio subjektų grupės narių turima patirtis sumuojama), atsižvelgiant į jų prisiimamus įsipareigojimus;</w:t>
            </w:r>
          </w:p>
          <w:p w14:paraId="484F65E2" w14:textId="77777777" w:rsidR="00502A51" w:rsidRPr="00595DD2" w:rsidRDefault="00502A51" w:rsidP="00502A5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595DD2">
              <w:rPr>
                <w:rFonts w:asciiTheme="minorHAnsi" w:hAnsiTheme="minorHAnsi" w:cstheme="minorHAnsi"/>
                <w:color w:val="000000"/>
              </w:rPr>
              <w:t>· tiekėjas gali remtis kitų ūkio subjektų pajėgumais tik tuo atveju, jeigu tie subjektai patys vykdys tą pirkimo sutarties dalį, kuriai reikia jų turimų pajėgumų;</w:t>
            </w:r>
          </w:p>
          <w:p w14:paraId="44698FF7" w14:textId="29046A24" w:rsidR="00E43B85" w:rsidRPr="0070794D" w:rsidRDefault="00502A51" w:rsidP="00502A51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595DD2">
              <w:rPr>
                <w:rFonts w:asciiTheme="minorHAnsi" w:hAnsiTheme="minorHAnsi" w:cstheme="minorHAnsi"/>
                <w:color w:val="000000"/>
              </w:rPr>
              <w:t>· subtiekėjams šis reikalavimas nenustatomas.</w:t>
            </w:r>
          </w:p>
        </w:tc>
      </w:tr>
    </w:tbl>
    <w:p w14:paraId="56E8386D" w14:textId="77777777" w:rsidR="009677DA" w:rsidRDefault="009677DA" w:rsidP="00F33D5C"/>
    <w:sectPr w:rsidR="009677DA">
      <w:footerReference w:type="first" r:id="rId7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BE75B" w14:textId="77777777" w:rsidR="00430F53" w:rsidRDefault="00430F53" w:rsidP="00DD61B3">
      <w:pPr>
        <w:spacing w:after="0" w:line="240" w:lineRule="auto"/>
      </w:pPr>
      <w:r>
        <w:separator/>
      </w:r>
    </w:p>
  </w:endnote>
  <w:endnote w:type="continuationSeparator" w:id="0">
    <w:p w14:paraId="4B9BA17D" w14:textId="77777777" w:rsidR="00430F53" w:rsidRDefault="00430F53" w:rsidP="00DD6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780E4" w14:textId="77777777" w:rsidR="00DD61B3" w:rsidRDefault="00DD61B3">
    <w:pPr>
      <w:pStyle w:val="Por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01F88C2A" w14:textId="77777777" w:rsidR="00DD61B3" w:rsidRDefault="00DD61B3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5CE7E" w14:textId="77777777" w:rsidR="00430F53" w:rsidRDefault="00430F53" w:rsidP="00DD61B3">
      <w:pPr>
        <w:spacing w:after="0" w:line="240" w:lineRule="auto"/>
      </w:pPr>
      <w:r>
        <w:separator/>
      </w:r>
    </w:p>
  </w:footnote>
  <w:footnote w:type="continuationSeparator" w:id="0">
    <w:p w14:paraId="2BAC6713" w14:textId="77777777" w:rsidR="00430F53" w:rsidRDefault="00430F53" w:rsidP="00DD61B3">
      <w:pPr>
        <w:spacing w:after="0" w:line="240" w:lineRule="auto"/>
      </w:pPr>
      <w:r>
        <w:continuationSeparator/>
      </w:r>
    </w:p>
  </w:footnote>
  <w:footnote w:id="1">
    <w:p w14:paraId="1D308A82" w14:textId="0051793A" w:rsidR="009677DA" w:rsidRDefault="009677DA" w:rsidP="009677DA">
      <w:pPr>
        <w:pStyle w:val="Puslapioinaostekstas"/>
        <w:tabs>
          <w:tab w:val="left" w:pos="9639"/>
        </w:tabs>
        <w:spacing w:after="0" w:line="240" w:lineRule="auto"/>
        <w:ind w:right="193"/>
      </w:pPr>
      <w:r>
        <w:rPr>
          <w:rStyle w:val="Puslapioinaosnuoroda"/>
        </w:rPr>
        <w:footnoteRef/>
      </w:r>
      <w:r>
        <w:t xml:space="preserve"> </w:t>
      </w:r>
      <w:r w:rsidRPr="00515CBD">
        <w:rPr>
          <w:rFonts w:cstheme="minorHAnsi"/>
          <w:sz w:val="21"/>
          <w:szCs w:val="21"/>
        </w:rPr>
        <w:t>P</w:t>
      </w:r>
      <w:r>
        <w:rPr>
          <w:rFonts w:cstheme="minorHAnsi"/>
          <w:sz w:val="21"/>
          <w:szCs w:val="21"/>
        </w:rPr>
        <w:t>erkančioji organizacija</w:t>
      </w:r>
      <w:r w:rsidRPr="00515CBD">
        <w:rPr>
          <w:rFonts w:cstheme="minorHAnsi"/>
          <w:sz w:val="21"/>
          <w:szCs w:val="21"/>
        </w:rPr>
        <w:t>, nustačius</w:t>
      </w:r>
      <w:r>
        <w:rPr>
          <w:rFonts w:cstheme="minorHAnsi"/>
          <w:sz w:val="21"/>
          <w:szCs w:val="21"/>
        </w:rPr>
        <w:t>i</w:t>
      </w:r>
      <w:r w:rsidRPr="00515CBD">
        <w:rPr>
          <w:rFonts w:cstheme="minorHAnsi"/>
          <w:sz w:val="21"/>
          <w:szCs w:val="21"/>
        </w:rPr>
        <w:t xml:space="preserve"> kvalifikacijos reikalavimus, turi pateikti informaciją kaip numatyta  </w:t>
      </w:r>
      <w:r w:rsidRPr="00515CBD">
        <w:rPr>
          <w:rFonts w:eastAsia="Arial" w:cstheme="minorHAnsi"/>
          <w:sz w:val="21"/>
          <w:szCs w:val="21"/>
        </w:rPr>
        <w:t>Tiekėjo kvalifikacijos reikalavimų nustatymo metodikos 8 punkte.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C262A0"/>
    <w:multiLevelType w:val="hybridMultilevel"/>
    <w:tmpl w:val="2936848C"/>
    <w:lvl w:ilvl="0" w:tplc="6156774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CE32D3"/>
    <w:multiLevelType w:val="multilevel"/>
    <w:tmpl w:val="F3C8E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 w16cid:durableId="1528367431">
    <w:abstractNumId w:val="0"/>
  </w:num>
  <w:num w:numId="2" w16cid:durableId="19964494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56E"/>
    <w:rsid w:val="000479F1"/>
    <w:rsid w:val="000B4B80"/>
    <w:rsid w:val="000D49B7"/>
    <w:rsid w:val="000E40CE"/>
    <w:rsid w:val="001200A3"/>
    <w:rsid w:val="001C2AEA"/>
    <w:rsid w:val="002156BE"/>
    <w:rsid w:val="0025474A"/>
    <w:rsid w:val="002802E2"/>
    <w:rsid w:val="00283435"/>
    <w:rsid w:val="002B3E47"/>
    <w:rsid w:val="00430F53"/>
    <w:rsid w:val="00484EE5"/>
    <w:rsid w:val="00502A51"/>
    <w:rsid w:val="005C7101"/>
    <w:rsid w:val="005C7D34"/>
    <w:rsid w:val="005D7843"/>
    <w:rsid w:val="0060019C"/>
    <w:rsid w:val="0065756E"/>
    <w:rsid w:val="00665783"/>
    <w:rsid w:val="006E0909"/>
    <w:rsid w:val="006E0C07"/>
    <w:rsid w:val="006E5AF1"/>
    <w:rsid w:val="0070794D"/>
    <w:rsid w:val="007129F5"/>
    <w:rsid w:val="00753185"/>
    <w:rsid w:val="007C7C82"/>
    <w:rsid w:val="0080240B"/>
    <w:rsid w:val="00835C82"/>
    <w:rsid w:val="00836D9D"/>
    <w:rsid w:val="008B1FB2"/>
    <w:rsid w:val="008C02BF"/>
    <w:rsid w:val="009677DA"/>
    <w:rsid w:val="00973F83"/>
    <w:rsid w:val="00A108AC"/>
    <w:rsid w:val="00AA008F"/>
    <w:rsid w:val="00AA087C"/>
    <w:rsid w:val="00AD658B"/>
    <w:rsid w:val="00AE34B6"/>
    <w:rsid w:val="00AE3984"/>
    <w:rsid w:val="00B524DD"/>
    <w:rsid w:val="00BA001A"/>
    <w:rsid w:val="00BB0043"/>
    <w:rsid w:val="00BE5828"/>
    <w:rsid w:val="00BF6BD1"/>
    <w:rsid w:val="00CD7938"/>
    <w:rsid w:val="00CE2C7E"/>
    <w:rsid w:val="00DD61B3"/>
    <w:rsid w:val="00DE18FE"/>
    <w:rsid w:val="00E1612B"/>
    <w:rsid w:val="00E43B85"/>
    <w:rsid w:val="00E60F45"/>
    <w:rsid w:val="00E93D60"/>
    <w:rsid w:val="00E971CC"/>
    <w:rsid w:val="00EF7E88"/>
    <w:rsid w:val="00F33D5C"/>
    <w:rsid w:val="00F46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3494B"/>
  <w15:chartTrackingRefBased/>
  <w15:docId w15:val="{84BC1D9B-9E62-4A18-8B33-6E4A3056C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D61B3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6575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575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575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575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575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575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575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575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575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575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575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575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5756E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5756E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5756E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5756E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5756E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5756E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575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575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575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575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575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5756E"/>
    <w:rPr>
      <w:i/>
      <w:iCs/>
      <w:color w:val="404040" w:themeColor="text1" w:themeTint="BF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65756E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5756E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575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5756E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5756E"/>
    <w:rPr>
      <w:b/>
      <w:bCs/>
      <w:smallCaps/>
      <w:color w:val="2F5496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DD61B3"/>
    <w:rPr>
      <w:strike w:val="0"/>
      <w:dstrike w:val="0"/>
      <w:color w:val="auto"/>
      <w:u w:val="none"/>
      <w:effect w:val="none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DD61B3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DD61B3"/>
    <w:rPr>
      <w:rFonts w:eastAsiaTheme="minorEastAsia"/>
      <w:kern w:val="0"/>
      <w:sz w:val="20"/>
      <w:szCs w:val="20"/>
      <w:lang w:eastAsia="lt-LT"/>
      <w14:ligatures w14:val="none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DD61B3"/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Numatytasispastraiposriftas"/>
    <w:uiPriority w:val="99"/>
    <w:unhideWhenUsed/>
    <w:rsid w:val="00DD61B3"/>
    <w:rPr>
      <w:vertAlign w:val="superscript"/>
    </w:rPr>
  </w:style>
  <w:style w:type="paragraph" w:styleId="Porat">
    <w:name w:val="footer"/>
    <w:basedOn w:val="prastasis"/>
    <w:link w:val="PoratDiagrama"/>
    <w:uiPriority w:val="99"/>
    <w:unhideWhenUsed/>
    <w:rsid w:val="00DD61B3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D61B3"/>
    <w:rPr>
      <w:rFonts w:eastAsiaTheme="minorEastAsia"/>
      <w:kern w:val="0"/>
      <w:sz w:val="21"/>
      <w:szCs w:val="21"/>
      <w:lang w:eastAsia="lt-LT"/>
      <w14:ligatures w14:val="none"/>
    </w:rPr>
  </w:style>
  <w:style w:type="table" w:customStyle="1" w:styleId="TableGrid3">
    <w:name w:val="Table Grid3"/>
    <w:basedOn w:val="prastojilentel"/>
    <w:next w:val="Lentelstinklelis"/>
    <w:uiPriority w:val="39"/>
    <w:rsid w:val="00DD61B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entelstinklelis">
    <w:name w:val="Table Grid"/>
    <w:basedOn w:val="prastojilentel"/>
    <w:uiPriority w:val="39"/>
    <w:rsid w:val="00DD61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1081</Characters>
  <Application>Microsoft Office Word</Application>
  <DocSecurity>0</DocSecurity>
  <Lines>47</Lines>
  <Paragraphs>35</Paragraphs>
  <ScaleCrop>false</ScaleCrop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Neringa Bartuševičiūtė</dc:creator>
  <cp:keywords/>
  <dc:description/>
  <cp:lastModifiedBy>Neringa Bartuševičiūtė</cp:lastModifiedBy>
  <cp:revision>6</cp:revision>
  <dcterms:created xsi:type="dcterms:W3CDTF">2026-03-09T13:39:00Z</dcterms:created>
  <dcterms:modified xsi:type="dcterms:W3CDTF">2026-03-09T13:55:00Z</dcterms:modified>
</cp:coreProperties>
</file>