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49339" w14:textId="3CBB73F2" w:rsidR="00450D43" w:rsidRDefault="00E05B5B" w:rsidP="00E05B5B">
      <w:pPr>
        <w:spacing w:after="0" w:line="240" w:lineRule="auto"/>
        <w:jc w:val="center"/>
        <w:rPr>
          <w:rFonts w:ascii="Arial" w:hAnsi="Arial" w:cs="Arial"/>
          <w:b/>
          <w:bCs/>
        </w:rPr>
      </w:pPr>
      <w:r>
        <w:rPr>
          <w:rFonts w:ascii="Arial" w:hAnsi="Arial" w:cs="Arial"/>
          <w:b/>
          <w:bCs/>
        </w:rPr>
        <w:t>SĄNAUDŲ KIEKIŲ ŽINIARAŠTIS</w:t>
      </w:r>
    </w:p>
    <w:p w14:paraId="3E047268" w14:textId="13555905" w:rsidR="007167CB" w:rsidRPr="00834501" w:rsidRDefault="007167CB" w:rsidP="00E05B5B">
      <w:pPr>
        <w:spacing w:after="0" w:line="240" w:lineRule="auto"/>
        <w:jc w:val="center"/>
        <w:rPr>
          <w:rFonts w:ascii="Arial" w:hAnsi="Arial" w:cs="Arial"/>
          <w:b/>
          <w:bCs/>
        </w:rPr>
      </w:pPr>
      <w:r>
        <w:rPr>
          <w:rFonts w:ascii="Arial" w:hAnsi="Arial" w:cs="Arial"/>
          <w:b/>
          <w:bCs/>
        </w:rPr>
        <w:t>VT-1</w:t>
      </w:r>
    </w:p>
    <w:p w14:paraId="75883672" w14:textId="11368E9F" w:rsidR="00A12A05" w:rsidRPr="00A12A05" w:rsidRDefault="00A12A05" w:rsidP="00EC5231">
      <w:pPr>
        <w:autoSpaceDE w:val="0"/>
        <w:autoSpaceDN w:val="0"/>
        <w:adjustRightInd w:val="0"/>
        <w:spacing w:after="0" w:line="360" w:lineRule="auto"/>
        <w:rPr>
          <w:rFonts w:ascii="Arial" w:eastAsia="Calibri" w:hAnsi="Arial" w:cs="Arial"/>
          <w:b/>
          <w:bCs/>
          <w:color w:val="000000"/>
          <w:sz w:val="22"/>
          <w:szCs w:val="22"/>
          <w:lang w:eastAsia="lt-LT"/>
        </w:rPr>
      </w:pPr>
    </w:p>
    <w:tbl>
      <w:tblPr>
        <w:tblW w:w="0" w:type="auto"/>
        <w:tblLayout w:type="fixed"/>
        <w:tblLook w:val="04A0" w:firstRow="1" w:lastRow="0" w:firstColumn="1" w:lastColumn="0" w:noHBand="0" w:noVBand="1"/>
      </w:tblPr>
      <w:tblGrid>
        <w:gridCol w:w="798"/>
        <w:gridCol w:w="5576"/>
        <w:gridCol w:w="1134"/>
        <w:gridCol w:w="774"/>
        <w:gridCol w:w="880"/>
        <w:gridCol w:w="1033"/>
      </w:tblGrid>
      <w:tr w:rsidR="00A12A05" w:rsidRPr="00A12A05" w14:paraId="6B8D6BA7" w14:textId="77777777" w:rsidTr="00A12A05">
        <w:trPr>
          <w:trHeight w:val="585"/>
          <w:tblHeader/>
        </w:trPr>
        <w:tc>
          <w:tcPr>
            <w:tcW w:w="798" w:type="dxa"/>
            <w:tcBorders>
              <w:top w:val="single" w:sz="4" w:space="0" w:color="auto"/>
              <w:left w:val="single" w:sz="4" w:space="0" w:color="auto"/>
              <w:bottom w:val="single" w:sz="4" w:space="0" w:color="auto"/>
              <w:right w:val="single" w:sz="4" w:space="0" w:color="auto"/>
            </w:tcBorders>
            <w:noWrap/>
            <w:vAlign w:val="center"/>
            <w:hideMark/>
          </w:tcPr>
          <w:p w14:paraId="01F073E5" w14:textId="5E4C88E4" w:rsidR="00A12A05" w:rsidRPr="007167CB" w:rsidRDefault="007167CB" w:rsidP="00A12A05">
            <w:pPr>
              <w:spacing w:after="0" w:line="240" w:lineRule="auto"/>
              <w:jc w:val="center"/>
              <w:rPr>
                <w:rFonts w:ascii="Arial" w:hAnsi="Arial" w:cs="Arial"/>
                <w:b/>
                <w:bCs/>
                <w:sz w:val="18"/>
                <w:szCs w:val="18"/>
                <w:lang w:eastAsia="lt-LT"/>
              </w:rPr>
            </w:pPr>
            <w:proofErr w:type="spellStart"/>
            <w:r w:rsidRPr="007167CB">
              <w:rPr>
                <w:rFonts w:ascii="Arial" w:hAnsi="Arial" w:cs="Arial"/>
                <w:b/>
                <w:bCs/>
                <w:sz w:val="18"/>
                <w:szCs w:val="18"/>
                <w:lang w:eastAsia="lt-LT"/>
              </w:rPr>
              <w:t>Poz</w:t>
            </w:r>
            <w:proofErr w:type="spellEnd"/>
            <w:r w:rsidRPr="007167CB">
              <w:rPr>
                <w:rFonts w:ascii="Arial" w:hAnsi="Arial" w:cs="Arial"/>
                <w:b/>
                <w:bCs/>
                <w:sz w:val="18"/>
                <w:szCs w:val="18"/>
                <w:lang w:eastAsia="lt-LT"/>
              </w:rPr>
              <w:t>., eil. Nr.</w:t>
            </w:r>
          </w:p>
        </w:tc>
        <w:tc>
          <w:tcPr>
            <w:tcW w:w="5576" w:type="dxa"/>
            <w:tcBorders>
              <w:top w:val="single" w:sz="4" w:space="0" w:color="auto"/>
              <w:left w:val="nil"/>
              <w:bottom w:val="single" w:sz="4" w:space="0" w:color="auto"/>
              <w:right w:val="single" w:sz="4" w:space="0" w:color="auto"/>
            </w:tcBorders>
            <w:noWrap/>
            <w:vAlign w:val="center"/>
            <w:hideMark/>
          </w:tcPr>
          <w:p w14:paraId="009AB9C3" w14:textId="3D4E595E" w:rsidR="00A12A05" w:rsidRPr="007167CB" w:rsidRDefault="007167CB" w:rsidP="00A12A05">
            <w:pPr>
              <w:spacing w:after="0" w:line="240" w:lineRule="auto"/>
              <w:rPr>
                <w:rFonts w:ascii="Arial" w:hAnsi="Arial" w:cs="Arial"/>
                <w:b/>
                <w:bCs/>
                <w:sz w:val="18"/>
                <w:szCs w:val="18"/>
                <w:lang w:eastAsia="lt-LT"/>
              </w:rPr>
            </w:pPr>
            <w:r w:rsidRPr="007167CB">
              <w:rPr>
                <w:rFonts w:ascii="Arial" w:hAnsi="Arial" w:cs="Arial"/>
                <w:b/>
                <w:bCs/>
                <w:sz w:val="18"/>
                <w:szCs w:val="18"/>
                <w:lang w:eastAsia="lt-LT"/>
              </w:rPr>
              <w:t>Pavadinimas ir techninės charakteristikos</w:t>
            </w:r>
          </w:p>
        </w:tc>
        <w:tc>
          <w:tcPr>
            <w:tcW w:w="1134" w:type="dxa"/>
            <w:tcBorders>
              <w:top w:val="single" w:sz="4" w:space="0" w:color="auto"/>
              <w:left w:val="nil"/>
              <w:bottom w:val="single" w:sz="4" w:space="0" w:color="auto"/>
              <w:right w:val="single" w:sz="4" w:space="0" w:color="auto"/>
            </w:tcBorders>
            <w:vAlign w:val="center"/>
            <w:hideMark/>
          </w:tcPr>
          <w:p w14:paraId="4AD52FB4" w14:textId="36C7F43A" w:rsidR="00A12A05" w:rsidRPr="007167CB" w:rsidRDefault="007167CB" w:rsidP="00A12A05">
            <w:pPr>
              <w:spacing w:after="0" w:line="240" w:lineRule="auto"/>
              <w:jc w:val="center"/>
              <w:rPr>
                <w:rFonts w:ascii="Arial" w:hAnsi="Arial" w:cs="Arial"/>
                <w:b/>
                <w:bCs/>
                <w:sz w:val="18"/>
                <w:szCs w:val="18"/>
                <w:lang w:eastAsia="lt-LT"/>
              </w:rPr>
            </w:pPr>
            <w:r w:rsidRPr="007167CB">
              <w:rPr>
                <w:rFonts w:ascii="Arial" w:hAnsi="Arial" w:cs="Arial"/>
                <w:b/>
                <w:bCs/>
                <w:sz w:val="18"/>
                <w:szCs w:val="18"/>
                <w:lang w:eastAsia="lt-LT"/>
              </w:rPr>
              <w:t>Žymuo</w:t>
            </w:r>
          </w:p>
        </w:tc>
        <w:tc>
          <w:tcPr>
            <w:tcW w:w="774" w:type="dxa"/>
            <w:tcBorders>
              <w:top w:val="single" w:sz="4" w:space="0" w:color="auto"/>
              <w:left w:val="nil"/>
              <w:bottom w:val="single" w:sz="4" w:space="0" w:color="auto"/>
              <w:right w:val="single" w:sz="4" w:space="0" w:color="auto"/>
            </w:tcBorders>
            <w:noWrap/>
            <w:vAlign w:val="center"/>
            <w:hideMark/>
          </w:tcPr>
          <w:p w14:paraId="6F93F043" w14:textId="77777777" w:rsidR="00A12A05" w:rsidRPr="007167CB" w:rsidRDefault="00A12A05" w:rsidP="00A12A05">
            <w:pPr>
              <w:spacing w:after="0" w:line="240" w:lineRule="auto"/>
              <w:jc w:val="center"/>
              <w:rPr>
                <w:rFonts w:ascii="Arial" w:hAnsi="Arial" w:cs="Arial"/>
                <w:b/>
                <w:bCs/>
                <w:sz w:val="18"/>
                <w:szCs w:val="18"/>
                <w:lang w:eastAsia="lt-LT"/>
              </w:rPr>
            </w:pPr>
            <w:r w:rsidRPr="007167CB">
              <w:rPr>
                <w:rFonts w:ascii="Arial" w:hAnsi="Arial" w:cs="Arial"/>
                <w:b/>
                <w:bCs/>
                <w:sz w:val="18"/>
                <w:szCs w:val="18"/>
                <w:lang w:eastAsia="lt-LT"/>
              </w:rPr>
              <w:t>Mato vnt.</w:t>
            </w:r>
          </w:p>
        </w:tc>
        <w:tc>
          <w:tcPr>
            <w:tcW w:w="880" w:type="dxa"/>
            <w:tcBorders>
              <w:top w:val="single" w:sz="4" w:space="0" w:color="auto"/>
              <w:left w:val="nil"/>
              <w:bottom w:val="single" w:sz="4" w:space="0" w:color="auto"/>
              <w:right w:val="single" w:sz="4" w:space="0" w:color="auto"/>
            </w:tcBorders>
            <w:noWrap/>
            <w:vAlign w:val="center"/>
            <w:hideMark/>
          </w:tcPr>
          <w:p w14:paraId="19752C4F" w14:textId="77777777" w:rsidR="00A12A05" w:rsidRPr="007167CB" w:rsidRDefault="00A12A05" w:rsidP="00A12A05">
            <w:pPr>
              <w:spacing w:after="0" w:line="240" w:lineRule="auto"/>
              <w:jc w:val="center"/>
              <w:rPr>
                <w:rFonts w:ascii="Arial" w:hAnsi="Arial" w:cs="Arial"/>
                <w:b/>
                <w:bCs/>
                <w:sz w:val="18"/>
                <w:szCs w:val="18"/>
                <w:lang w:eastAsia="lt-LT"/>
              </w:rPr>
            </w:pPr>
            <w:r w:rsidRPr="007167CB">
              <w:rPr>
                <w:rFonts w:ascii="Arial" w:hAnsi="Arial" w:cs="Arial"/>
                <w:b/>
                <w:bCs/>
                <w:sz w:val="18"/>
                <w:szCs w:val="18"/>
                <w:lang w:eastAsia="lt-LT"/>
              </w:rPr>
              <w:t>Kiekis</w:t>
            </w:r>
          </w:p>
        </w:tc>
        <w:tc>
          <w:tcPr>
            <w:tcW w:w="1033" w:type="dxa"/>
            <w:tcBorders>
              <w:top w:val="single" w:sz="4" w:space="0" w:color="auto"/>
              <w:left w:val="nil"/>
              <w:bottom w:val="single" w:sz="4" w:space="0" w:color="auto"/>
              <w:right w:val="single" w:sz="4" w:space="0" w:color="auto"/>
            </w:tcBorders>
            <w:noWrap/>
            <w:vAlign w:val="center"/>
            <w:hideMark/>
          </w:tcPr>
          <w:p w14:paraId="3F3190D1" w14:textId="77777777" w:rsidR="00A12A05" w:rsidRPr="007167CB" w:rsidRDefault="00A12A05" w:rsidP="00A12A05">
            <w:pPr>
              <w:spacing w:after="0" w:line="240" w:lineRule="auto"/>
              <w:jc w:val="center"/>
              <w:rPr>
                <w:rFonts w:ascii="Arial" w:hAnsi="Arial" w:cs="Arial"/>
                <w:b/>
                <w:bCs/>
                <w:sz w:val="18"/>
                <w:szCs w:val="18"/>
                <w:lang w:eastAsia="lt-LT"/>
              </w:rPr>
            </w:pPr>
            <w:r w:rsidRPr="007167CB">
              <w:rPr>
                <w:rFonts w:ascii="Arial" w:hAnsi="Arial" w:cs="Arial"/>
                <w:b/>
                <w:bCs/>
                <w:sz w:val="18"/>
                <w:szCs w:val="18"/>
                <w:lang w:eastAsia="lt-LT"/>
              </w:rPr>
              <w:t>Pastabos</w:t>
            </w:r>
          </w:p>
        </w:tc>
      </w:tr>
      <w:tr w:rsidR="00E109B1" w:rsidRPr="00A12A05" w14:paraId="71BCAC37" w14:textId="77777777" w:rsidTr="00526F3C">
        <w:trPr>
          <w:trHeight w:val="315"/>
        </w:trPr>
        <w:tc>
          <w:tcPr>
            <w:tcW w:w="798" w:type="dxa"/>
            <w:tcBorders>
              <w:top w:val="nil"/>
              <w:left w:val="single" w:sz="4" w:space="0" w:color="auto"/>
              <w:bottom w:val="single" w:sz="4" w:space="0" w:color="auto"/>
              <w:right w:val="single" w:sz="4" w:space="0" w:color="auto"/>
            </w:tcBorders>
            <w:noWrap/>
            <w:vAlign w:val="center"/>
          </w:tcPr>
          <w:p w14:paraId="35BB865F" w14:textId="77777777" w:rsidR="00E109B1" w:rsidRPr="008F3191" w:rsidRDefault="00E109B1" w:rsidP="00E109B1">
            <w:pPr>
              <w:spacing w:after="0" w:line="240" w:lineRule="auto"/>
              <w:jc w:val="center"/>
              <w:rPr>
                <w:rFonts w:ascii="Arial" w:hAnsi="Arial" w:cs="Arial"/>
                <w:sz w:val="20"/>
                <w:szCs w:val="20"/>
                <w:lang w:eastAsia="lt-LT"/>
              </w:rPr>
            </w:pPr>
          </w:p>
        </w:tc>
        <w:tc>
          <w:tcPr>
            <w:tcW w:w="5576" w:type="dxa"/>
            <w:tcBorders>
              <w:top w:val="nil"/>
              <w:left w:val="nil"/>
              <w:bottom w:val="single" w:sz="4" w:space="0" w:color="auto"/>
              <w:right w:val="single" w:sz="4" w:space="0" w:color="auto"/>
            </w:tcBorders>
            <w:noWrap/>
            <w:vAlign w:val="center"/>
          </w:tcPr>
          <w:p w14:paraId="761EB2D1" w14:textId="2C1ED62A" w:rsidR="00E109B1" w:rsidRPr="008F3191" w:rsidRDefault="00E109B1" w:rsidP="00E109B1">
            <w:pPr>
              <w:spacing w:after="0" w:line="240" w:lineRule="auto"/>
              <w:rPr>
                <w:rFonts w:ascii="Arial" w:hAnsi="Arial" w:cs="Arial"/>
                <w:b/>
                <w:bCs/>
                <w:sz w:val="20"/>
                <w:szCs w:val="20"/>
                <w:lang w:eastAsia="lt-LT"/>
              </w:rPr>
            </w:pPr>
            <w:r w:rsidRPr="008F3191">
              <w:rPr>
                <w:rFonts w:ascii="Arial" w:hAnsi="Arial" w:cs="Arial"/>
                <w:b/>
                <w:bCs/>
                <w:sz w:val="20"/>
                <w:szCs w:val="20"/>
                <w:lang w:eastAsia="lt-LT"/>
              </w:rPr>
              <w:t>Vandentiekio tinklai</w:t>
            </w:r>
          </w:p>
        </w:tc>
        <w:tc>
          <w:tcPr>
            <w:tcW w:w="1134" w:type="dxa"/>
            <w:tcBorders>
              <w:top w:val="nil"/>
              <w:left w:val="nil"/>
              <w:bottom w:val="single" w:sz="4" w:space="0" w:color="auto"/>
              <w:right w:val="single" w:sz="4" w:space="0" w:color="auto"/>
            </w:tcBorders>
            <w:noWrap/>
            <w:vAlign w:val="bottom"/>
          </w:tcPr>
          <w:p w14:paraId="12BEE0A2" w14:textId="77777777" w:rsidR="00E109B1" w:rsidRPr="001266F8" w:rsidRDefault="00E109B1" w:rsidP="00E109B1">
            <w:pPr>
              <w:spacing w:after="0" w:line="240" w:lineRule="auto"/>
              <w:jc w:val="center"/>
              <w:rPr>
                <w:rFonts w:ascii="Arial" w:hAnsi="Arial" w:cs="Arial"/>
                <w:sz w:val="20"/>
                <w:szCs w:val="20"/>
                <w:highlight w:val="yellow"/>
                <w:lang w:eastAsia="lt-LT"/>
              </w:rPr>
            </w:pPr>
          </w:p>
        </w:tc>
        <w:tc>
          <w:tcPr>
            <w:tcW w:w="774" w:type="dxa"/>
            <w:tcBorders>
              <w:top w:val="nil"/>
              <w:left w:val="nil"/>
              <w:bottom w:val="single" w:sz="4" w:space="0" w:color="auto"/>
              <w:right w:val="single" w:sz="4" w:space="0" w:color="auto"/>
            </w:tcBorders>
            <w:noWrap/>
            <w:vAlign w:val="center"/>
          </w:tcPr>
          <w:p w14:paraId="3FBC5F20" w14:textId="77777777" w:rsidR="00E109B1" w:rsidRPr="001266F8" w:rsidRDefault="00E109B1" w:rsidP="00E109B1">
            <w:pPr>
              <w:spacing w:after="0" w:line="240" w:lineRule="auto"/>
              <w:jc w:val="center"/>
              <w:rPr>
                <w:rFonts w:ascii="Arial" w:hAnsi="Arial" w:cs="Arial"/>
                <w:sz w:val="20"/>
                <w:szCs w:val="20"/>
                <w:highlight w:val="yellow"/>
                <w:lang w:eastAsia="lt-LT"/>
              </w:rPr>
            </w:pPr>
          </w:p>
        </w:tc>
        <w:tc>
          <w:tcPr>
            <w:tcW w:w="880" w:type="dxa"/>
            <w:tcBorders>
              <w:top w:val="nil"/>
              <w:left w:val="nil"/>
              <w:bottom w:val="single" w:sz="4" w:space="0" w:color="auto"/>
              <w:right w:val="single" w:sz="4" w:space="0" w:color="auto"/>
            </w:tcBorders>
            <w:noWrap/>
            <w:vAlign w:val="center"/>
          </w:tcPr>
          <w:p w14:paraId="389A11E9" w14:textId="77777777" w:rsidR="00E109B1" w:rsidRPr="001266F8" w:rsidRDefault="00E109B1" w:rsidP="00E109B1">
            <w:pPr>
              <w:spacing w:after="0" w:line="240" w:lineRule="auto"/>
              <w:jc w:val="center"/>
              <w:rPr>
                <w:rFonts w:ascii="Arial" w:hAnsi="Arial" w:cs="Arial"/>
                <w:sz w:val="20"/>
                <w:szCs w:val="20"/>
                <w:highlight w:val="yellow"/>
                <w:lang w:eastAsia="lt-LT"/>
              </w:rPr>
            </w:pPr>
          </w:p>
        </w:tc>
        <w:tc>
          <w:tcPr>
            <w:tcW w:w="1033" w:type="dxa"/>
            <w:tcBorders>
              <w:top w:val="nil"/>
              <w:left w:val="nil"/>
              <w:bottom w:val="single" w:sz="4" w:space="0" w:color="auto"/>
              <w:right w:val="single" w:sz="4" w:space="0" w:color="auto"/>
            </w:tcBorders>
            <w:noWrap/>
            <w:vAlign w:val="bottom"/>
          </w:tcPr>
          <w:p w14:paraId="09ADF5D5" w14:textId="77777777" w:rsidR="00E109B1" w:rsidRDefault="00E109B1" w:rsidP="00E109B1">
            <w:pPr>
              <w:spacing w:after="0" w:line="240" w:lineRule="auto"/>
              <w:rPr>
                <w:rFonts w:ascii="Arial" w:hAnsi="Arial" w:cs="Arial"/>
                <w:sz w:val="20"/>
                <w:szCs w:val="20"/>
                <w:lang w:eastAsia="lt-LT"/>
              </w:rPr>
            </w:pPr>
          </w:p>
        </w:tc>
      </w:tr>
      <w:tr w:rsidR="00E109B1" w:rsidRPr="00A12A05" w14:paraId="43B2B1B7" w14:textId="77777777" w:rsidTr="00526F3C">
        <w:trPr>
          <w:trHeight w:val="315"/>
        </w:trPr>
        <w:tc>
          <w:tcPr>
            <w:tcW w:w="798" w:type="dxa"/>
            <w:tcBorders>
              <w:top w:val="nil"/>
              <w:left w:val="single" w:sz="4" w:space="0" w:color="auto"/>
              <w:bottom w:val="single" w:sz="4" w:space="0" w:color="auto"/>
              <w:right w:val="single" w:sz="4" w:space="0" w:color="auto"/>
            </w:tcBorders>
            <w:noWrap/>
            <w:vAlign w:val="center"/>
          </w:tcPr>
          <w:p w14:paraId="1192E7A1" w14:textId="5CD029BA" w:rsidR="00E109B1" w:rsidRPr="008F3191" w:rsidRDefault="00E109B1" w:rsidP="00E109B1">
            <w:pPr>
              <w:spacing w:after="0" w:line="240" w:lineRule="auto"/>
              <w:jc w:val="center"/>
              <w:rPr>
                <w:rFonts w:ascii="Arial" w:hAnsi="Arial" w:cs="Arial"/>
                <w:sz w:val="20"/>
                <w:szCs w:val="20"/>
                <w:lang w:eastAsia="lt-LT"/>
              </w:rPr>
            </w:pPr>
            <w:r w:rsidRPr="008F3191">
              <w:rPr>
                <w:rFonts w:ascii="Arial" w:hAnsi="Arial" w:cs="Arial"/>
                <w:sz w:val="20"/>
                <w:szCs w:val="20"/>
                <w:lang w:eastAsia="lt-LT"/>
              </w:rPr>
              <w:t>1</w:t>
            </w:r>
          </w:p>
        </w:tc>
        <w:tc>
          <w:tcPr>
            <w:tcW w:w="5576" w:type="dxa"/>
            <w:tcBorders>
              <w:top w:val="nil"/>
              <w:left w:val="nil"/>
              <w:bottom w:val="single" w:sz="4" w:space="0" w:color="auto"/>
              <w:right w:val="single" w:sz="4" w:space="0" w:color="auto"/>
            </w:tcBorders>
            <w:noWrap/>
            <w:vAlign w:val="center"/>
          </w:tcPr>
          <w:p w14:paraId="4BCCD179" w14:textId="3416DB5C" w:rsidR="00E109B1" w:rsidRPr="008F3191" w:rsidRDefault="00E109B1" w:rsidP="00E109B1">
            <w:pPr>
              <w:spacing w:after="0" w:line="240" w:lineRule="auto"/>
              <w:rPr>
                <w:rFonts w:ascii="Arial" w:hAnsi="Arial" w:cs="Arial"/>
                <w:b/>
                <w:bCs/>
                <w:sz w:val="20"/>
                <w:szCs w:val="20"/>
                <w:lang w:eastAsia="lt-LT"/>
              </w:rPr>
            </w:pPr>
            <w:proofErr w:type="spellStart"/>
            <w:r w:rsidRPr="008F3191">
              <w:rPr>
                <w:rFonts w:ascii="Arial" w:hAnsi="Arial" w:cs="Arial"/>
                <w:b/>
                <w:bCs/>
                <w:sz w:val="20"/>
                <w:szCs w:val="20"/>
                <w:lang w:eastAsia="lt-LT"/>
              </w:rPr>
              <w:t>Vamzdžai</w:t>
            </w:r>
            <w:proofErr w:type="spellEnd"/>
          </w:p>
        </w:tc>
        <w:tc>
          <w:tcPr>
            <w:tcW w:w="1134" w:type="dxa"/>
            <w:tcBorders>
              <w:top w:val="nil"/>
              <w:left w:val="nil"/>
              <w:bottom w:val="single" w:sz="4" w:space="0" w:color="auto"/>
              <w:right w:val="single" w:sz="4" w:space="0" w:color="auto"/>
            </w:tcBorders>
            <w:noWrap/>
            <w:vAlign w:val="bottom"/>
          </w:tcPr>
          <w:p w14:paraId="0B8CDB76" w14:textId="77777777" w:rsidR="00E109B1" w:rsidRPr="001266F8" w:rsidRDefault="00E109B1" w:rsidP="00E109B1">
            <w:pPr>
              <w:spacing w:after="0" w:line="240" w:lineRule="auto"/>
              <w:jc w:val="center"/>
              <w:rPr>
                <w:rFonts w:ascii="Arial" w:hAnsi="Arial" w:cs="Arial"/>
                <w:sz w:val="20"/>
                <w:szCs w:val="20"/>
                <w:highlight w:val="yellow"/>
                <w:lang w:eastAsia="lt-LT"/>
              </w:rPr>
            </w:pPr>
          </w:p>
        </w:tc>
        <w:tc>
          <w:tcPr>
            <w:tcW w:w="774" w:type="dxa"/>
            <w:tcBorders>
              <w:top w:val="nil"/>
              <w:left w:val="nil"/>
              <w:bottom w:val="single" w:sz="4" w:space="0" w:color="auto"/>
              <w:right w:val="single" w:sz="4" w:space="0" w:color="auto"/>
            </w:tcBorders>
            <w:noWrap/>
            <w:vAlign w:val="center"/>
          </w:tcPr>
          <w:p w14:paraId="35CC02CD" w14:textId="77777777" w:rsidR="00E109B1" w:rsidRPr="001266F8" w:rsidRDefault="00E109B1" w:rsidP="00E109B1">
            <w:pPr>
              <w:spacing w:after="0" w:line="240" w:lineRule="auto"/>
              <w:jc w:val="center"/>
              <w:rPr>
                <w:rFonts w:ascii="Arial" w:hAnsi="Arial" w:cs="Arial"/>
                <w:sz w:val="20"/>
                <w:szCs w:val="20"/>
                <w:highlight w:val="yellow"/>
                <w:lang w:eastAsia="lt-LT"/>
              </w:rPr>
            </w:pPr>
          </w:p>
        </w:tc>
        <w:tc>
          <w:tcPr>
            <w:tcW w:w="880" w:type="dxa"/>
            <w:tcBorders>
              <w:top w:val="nil"/>
              <w:left w:val="nil"/>
              <w:bottom w:val="single" w:sz="4" w:space="0" w:color="auto"/>
              <w:right w:val="single" w:sz="4" w:space="0" w:color="auto"/>
            </w:tcBorders>
            <w:noWrap/>
            <w:vAlign w:val="center"/>
          </w:tcPr>
          <w:p w14:paraId="6E945081" w14:textId="77777777" w:rsidR="00E109B1" w:rsidRPr="001266F8" w:rsidRDefault="00E109B1" w:rsidP="00E109B1">
            <w:pPr>
              <w:spacing w:after="0" w:line="240" w:lineRule="auto"/>
              <w:jc w:val="center"/>
              <w:rPr>
                <w:rFonts w:ascii="Arial" w:hAnsi="Arial" w:cs="Arial"/>
                <w:sz w:val="20"/>
                <w:szCs w:val="20"/>
                <w:highlight w:val="yellow"/>
                <w:lang w:eastAsia="lt-LT"/>
              </w:rPr>
            </w:pPr>
          </w:p>
        </w:tc>
        <w:tc>
          <w:tcPr>
            <w:tcW w:w="1033" w:type="dxa"/>
            <w:tcBorders>
              <w:top w:val="nil"/>
              <w:left w:val="nil"/>
              <w:bottom w:val="single" w:sz="4" w:space="0" w:color="auto"/>
              <w:right w:val="single" w:sz="4" w:space="0" w:color="auto"/>
            </w:tcBorders>
            <w:noWrap/>
            <w:vAlign w:val="bottom"/>
          </w:tcPr>
          <w:p w14:paraId="4AE1637E" w14:textId="77777777" w:rsidR="00E109B1" w:rsidRDefault="00E109B1" w:rsidP="00E109B1">
            <w:pPr>
              <w:spacing w:after="0" w:line="240" w:lineRule="auto"/>
              <w:rPr>
                <w:rFonts w:ascii="Arial" w:hAnsi="Arial" w:cs="Arial"/>
                <w:sz w:val="20"/>
                <w:szCs w:val="20"/>
                <w:lang w:eastAsia="lt-LT"/>
              </w:rPr>
            </w:pPr>
          </w:p>
        </w:tc>
      </w:tr>
      <w:tr w:rsidR="00E109B1" w:rsidRPr="00A12A05" w14:paraId="3D6E0021" w14:textId="77777777" w:rsidTr="004459DE">
        <w:trPr>
          <w:trHeight w:val="315"/>
        </w:trPr>
        <w:tc>
          <w:tcPr>
            <w:tcW w:w="798" w:type="dxa"/>
            <w:tcBorders>
              <w:top w:val="nil"/>
              <w:left w:val="single" w:sz="4" w:space="0" w:color="auto"/>
              <w:bottom w:val="single" w:sz="4" w:space="0" w:color="auto"/>
              <w:right w:val="single" w:sz="4" w:space="0" w:color="auto"/>
            </w:tcBorders>
            <w:noWrap/>
            <w:vAlign w:val="center"/>
          </w:tcPr>
          <w:p w14:paraId="145F6DF6" w14:textId="38DDB6E9" w:rsidR="00E109B1" w:rsidRPr="008F3191" w:rsidRDefault="00E109B1" w:rsidP="00E109B1">
            <w:pPr>
              <w:spacing w:after="0" w:line="240" w:lineRule="auto"/>
              <w:jc w:val="center"/>
              <w:rPr>
                <w:rFonts w:ascii="Arial" w:hAnsi="Arial" w:cs="Arial"/>
                <w:sz w:val="20"/>
                <w:szCs w:val="20"/>
                <w:lang w:eastAsia="lt-LT"/>
              </w:rPr>
            </w:pPr>
            <w:r w:rsidRPr="008F3191">
              <w:rPr>
                <w:rFonts w:ascii="Arial" w:hAnsi="Arial" w:cs="Arial"/>
                <w:sz w:val="20"/>
                <w:szCs w:val="20"/>
                <w:lang w:eastAsia="lt-LT"/>
              </w:rPr>
              <w:t>1.1</w:t>
            </w:r>
          </w:p>
        </w:tc>
        <w:tc>
          <w:tcPr>
            <w:tcW w:w="5576" w:type="dxa"/>
            <w:tcBorders>
              <w:top w:val="nil"/>
              <w:left w:val="nil"/>
              <w:bottom w:val="single" w:sz="4" w:space="0" w:color="auto"/>
              <w:right w:val="single" w:sz="4" w:space="0" w:color="auto"/>
            </w:tcBorders>
            <w:noWrap/>
            <w:vAlign w:val="center"/>
          </w:tcPr>
          <w:p w14:paraId="2C0A34EF" w14:textId="5EED4EA2" w:rsidR="00E109B1" w:rsidRPr="001266F8" w:rsidRDefault="00E109B1" w:rsidP="00E109B1">
            <w:pPr>
              <w:spacing w:after="0" w:line="240" w:lineRule="auto"/>
              <w:rPr>
                <w:rFonts w:ascii="Arial" w:hAnsi="Arial" w:cs="Arial"/>
                <w:sz w:val="20"/>
                <w:szCs w:val="20"/>
                <w:highlight w:val="yellow"/>
                <w:lang w:eastAsia="lt-LT"/>
              </w:rPr>
            </w:pPr>
            <w:r>
              <w:rPr>
                <w:rFonts w:ascii="Arial" w:hAnsi="Arial" w:cs="Arial"/>
                <w:sz w:val="20"/>
                <w:szCs w:val="20"/>
                <w:lang w:eastAsia="lt-LT"/>
              </w:rPr>
              <w:t>PE</w:t>
            </w:r>
            <w:r w:rsidRPr="00526F3C">
              <w:rPr>
                <w:rFonts w:ascii="Arial" w:hAnsi="Arial" w:cs="Arial"/>
                <w:sz w:val="20"/>
                <w:szCs w:val="20"/>
                <w:lang w:eastAsia="lt-LT"/>
              </w:rPr>
              <w:t xml:space="preserve"> </w:t>
            </w:r>
            <w:r>
              <w:rPr>
                <w:rFonts w:ascii="Arial" w:hAnsi="Arial" w:cs="Arial"/>
                <w:sz w:val="20"/>
                <w:szCs w:val="20"/>
                <w:lang w:eastAsia="lt-LT"/>
              </w:rPr>
              <w:t>PN10(OD)</w:t>
            </w:r>
            <w:r w:rsidRPr="00526F3C">
              <w:rPr>
                <w:rFonts w:ascii="Arial" w:hAnsi="Arial" w:cs="Arial"/>
                <w:sz w:val="20"/>
                <w:szCs w:val="20"/>
                <w:lang w:eastAsia="lt-LT"/>
              </w:rPr>
              <w:t xml:space="preserve"> </w:t>
            </w:r>
            <w:r>
              <w:rPr>
                <w:rFonts w:ascii="Arial" w:hAnsi="Arial" w:cs="Arial"/>
                <w:sz w:val="20"/>
                <w:szCs w:val="20"/>
                <w:lang w:eastAsia="lt-LT"/>
              </w:rPr>
              <w:t xml:space="preserve">vandentiekio </w:t>
            </w:r>
            <w:r w:rsidRPr="00526F3C">
              <w:rPr>
                <w:rFonts w:ascii="Arial" w:hAnsi="Arial" w:cs="Arial"/>
                <w:sz w:val="20"/>
                <w:szCs w:val="20"/>
                <w:lang w:eastAsia="lt-LT"/>
              </w:rPr>
              <w:t>vamzdžiai DN</w:t>
            </w:r>
            <w:r w:rsidR="00B0635B">
              <w:rPr>
                <w:rFonts w:ascii="Arial" w:hAnsi="Arial" w:cs="Arial"/>
                <w:sz w:val="20"/>
                <w:szCs w:val="20"/>
                <w:lang w:eastAsia="lt-LT"/>
              </w:rPr>
              <w:t>63</w:t>
            </w:r>
            <w:r w:rsidRPr="00526F3C">
              <w:rPr>
                <w:rFonts w:ascii="Arial" w:hAnsi="Arial" w:cs="Arial"/>
                <w:sz w:val="20"/>
                <w:szCs w:val="20"/>
                <w:lang w:eastAsia="lt-LT"/>
              </w:rPr>
              <w:t xml:space="preserve"> ir jų paklojimas </w:t>
            </w:r>
            <w:r>
              <w:rPr>
                <w:rFonts w:ascii="Arial" w:hAnsi="Arial" w:cs="Arial"/>
                <w:sz w:val="20"/>
                <w:szCs w:val="20"/>
                <w:lang w:eastAsia="lt-LT"/>
              </w:rPr>
              <w:t>uždaru būdu apsauginiame dėkle</w:t>
            </w:r>
            <w:r w:rsidRPr="00526F3C">
              <w:rPr>
                <w:rFonts w:ascii="Arial" w:hAnsi="Arial" w:cs="Arial"/>
                <w:sz w:val="20"/>
                <w:szCs w:val="20"/>
                <w:lang w:eastAsia="lt-LT"/>
              </w:rPr>
              <w:t xml:space="preserve"> (įskaitant visas fasonines ir sujungimo dalis, vamzdyno praplovimą, vamzdžių hidraulinį išbandymą</w:t>
            </w:r>
            <w:r>
              <w:rPr>
                <w:rFonts w:ascii="Arial" w:hAnsi="Arial" w:cs="Arial"/>
                <w:sz w:val="20"/>
                <w:szCs w:val="20"/>
                <w:lang w:eastAsia="lt-LT"/>
              </w:rPr>
              <w:t>, dezinfekciją bei montavimo darbus)</w:t>
            </w:r>
          </w:p>
        </w:tc>
        <w:tc>
          <w:tcPr>
            <w:tcW w:w="1134" w:type="dxa"/>
            <w:tcBorders>
              <w:top w:val="nil"/>
              <w:left w:val="nil"/>
              <w:bottom w:val="single" w:sz="4" w:space="0" w:color="auto"/>
              <w:right w:val="single" w:sz="4" w:space="0" w:color="auto"/>
            </w:tcBorders>
            <w:noWrap/>
            <w:vAlign w:val="center"/>
          </w:tcPr>
          <w:p w14:paraId="1E9D8201" w14:textId="52AD5298" w:rsidR="00E109B1" w:rsidRPr="00EF3ED3" w:rsidRDefault="00E109B1" w:rsidP="00E109B1">
            <w:pPr>
              <w:spacing w:after="0" w:line="240" w:lineRule="auto"/>
              <w:jc w:val="center"/>
              <w:rPr>
                <w:rFonts w:ascii="Arial" w:hAnsi="Arial" w:cs="Arial"/>
                <w:sz w:val="20"/>
                <w:szCs w:val="20"/>
                <w:lang w:eastAsia="lt-LT"/>
              </w:rPr>
            </w:pPr>
            <w:r w:rsidRPr="00EF3ED3">
              <w:rPr>
                <w:rFonts w:ascii="Arial" w:hAnsi="Arial" w:cs="Arial"/>
                <w:sz w:val="20"/>
                <w:szCs w:val="20"/>
                <w:lang w:eastAsia="lt-LT"/>
              </w:rPr>
              <w:t>TS-2.</w:t>
            </w:r>
            <w:r w:rsidR="00EF3ED3" w:rsidRPr="00EF3ED3">
              <w:rPr>
                <w:rFonts w:ascii="Arial" w:hAnsi="Arial" w:cs="Arial"/>
                <w:sz w:val="20"/>
                <w:szCs w:val="20"/>
                <w:lang w:eastAsia="lt-LT"/>
              </w:rPr>
              <w:t>2</w:t>
            </w:r>
          </w:p>
        </w:tc>
        <w:tc>
          <w:tcPr>
            <w:tcW w:w="774" w:type="dxa"/>
            <w:tcBorders>
              <w:top w:val="nil"/>
              <w:left w:val="nil"/>
              <w:bottom w:val="single" w:sz="4" w:space="0" w:color="auto"/>
              <w:right w:val="single" w:sz="4" w:space="0" w:color="auto"/>
            </w:tcBorders>
            <w:noWrap/>
            <w:vAlign w:val="center"/>
          </w:tcPr>
          <w:p w14:paraId="1B91174A" w14:textId="6F885B8D" w:rsidR="00E109B1" w:rsidRPr="001266F8" w:rsidRDefault="00E109B1" w:rsidP="00E109B1">
            <w:pPr>
              <w:spacing w:after="0" w:line="240" w:lineRule="auto"/>
              <w:jc w:val="center"/>
              <w:rPr>
                <w:rFonts w:ascii="Arial" w:hAnsi="Arial" w:cs="Arial"/>
                <w:sz w:val="20"/>
                <w:szCs w:val="20"/>
                <w:highlight w:val="yellow"/>
                <w:lang w:eastAsia="lt-LT"/>
              </w:rPr>
            </w:pPr>
            <w:r>
              <w:rPr>
                <w:rFonts w:ascii="Arial" w:hAnsi="Arial" w:cs="Arial"/>
                <w:sz w:val="20"/>
                <w:szCs w:val="20"/>
                <w:lang w:eastAsia="lt-LT"/>
              </w:rPr>
              <w:t>m</w:t>
            </w:r>
          </w:p>
        </w:tc>
        <w:tc>
          <w:tcPr>
            <w:tcW w:w="880" w:type="dxa"/>
            <w:tcBorders>
              <w:top w:val="nil"/>
              <w:left w:val="nil"/>
              <w:bottom w:val="single" w:sz="4" w:space="0" w:color="auto"/>
              <w:right w:val="single" w:sz="4" w:space="0" w:color="auto"/>
            </w:tcBorders>
            <w:noWrap/>
            <w:vAlign w:val="center"/>
          </w:tcPr>
          <w:p w14:paraId="28372AD5" w14:textId="409AC652" w:rsidR="00E109B1" w:rsidRPr="00861225" w:rsidRDefault="00B0635B" w:rsidP="00E109B1">
            <w:pPr>
              <w:spacing w:after="0" w:line="240" w:lineRule="auto"/>
              <w:jc w:val="center"/>
              <w:rPr>
                <w:rFonts w:ascii="Arial" w:hAnsi="Arial" w:cs="Arial"/>
                <w:sz w:val="20"/>
                <w:szCs w:val="20"/>
                <w:highlight w:val="yellow"/>
                <w:lang w:val="en-US" w:eastAsia="lt-LT"/>
              </w:rPr>
            </w:pPr>
            <w:r>
              <w:rPr>
                <w:rFonts w:ascii="Arial" w:hAnsi="Arial" w:cs="Arial"/>
                <w:sz w:val="20"/>
                <w:szCs w:val="20"/>
                <w:lang w:eastAsia="lt-LT"/>
              </w:rPr>
              <w:t>2</w:t>
            </w:r>
            <w:r w:rsidR="007451B1">
              <w:rPr>
                <w:rFonts w:ascii="Arial" w:hAnsi="Arial" w:cs="Arial"/>
                <w:sz w:val="20"/>
                <w:szCs w:val="20"/>
                <w:lang w:eastAsia="lt-LT"/>
              </w:rPr>
              <w:t>30</w:t>
            </w:r>
          </w:p>
        </w:tc>
        <w:tc>
          <w:tcPr>
            <w:tcW w:w="1033" w:type="dxa"/>
            <w:tcBorders>
              <w:top w:val="nil"/>
              <w:left w:val="nil"/>
              <w:bottom w:val="single" w:sz="4" w:space="0" w:color="auto"/>
              <w:right w:val="single" w:sz="4" w:space="0" w:color="auto"/>
            </w:tcBorders>
            <w:noWrap/>
            <w:vAlign w:val="bottom"/>
          </w:tcPr>
          <w:p w14:paraId="6772E2A7" w14:textId="77777777" w:rsidR="00E109B1" w:rsidRDefault="00E109B1" w:rsidP="00E109B1">
            <w:pPr>
              <w:spacing w:after="0" w:line="240" w:lineRule="auto"/>
              <w:rPr>
                <w:rFonts w:ascii="Arial" w:hAnsi="Arial" w:cs="Arial"/>
                <w:sz w:val="20"/>
                <w:szCs w:val="20"/>
                <w:lang w:eastAsia="lt-LT"/>
              </w:rPr>
            </w:pPr>
          </w:p>
        </w:tc>
      </w:tr>
      <w:tr w:rsidR="00B0635B" w:rsidRPr="00A12A05" w14:paraId="7286B3F1" w14:textId="77777777" w:rsidTr="004459DE">
        <w:trPr>
          <w:trHeight w:val="315"/>
        </w:trPr>
        <w:tc>
          <w:tcPr>
            <w:tcW w:w="798" w:type="dxa"/>
            <w:tcBorders>
              <w:top w:val="nil"/>
              <w:left w:val="single" w:sz="4" w:space="0" w:color="auto"/>
              <w:bottom w:val="single" w:sz="4" w:space="0" w:color="auto"/>
              <w:right w:val="single" w:sz="4" w:space="0" w:color="auto"/>
            </w:tcBorders>
            <w:noWrap/>
            <w:vAlign w:val="center"/>
          </w:tcPr>
          <w:p w14:paraId="6A039849" w14:textId="4948CDF5" w:rsidR="00B0635B" w:rsidRPr="008F3191" w:rsidRDefault="00EF3ED3" w:rsidP="00B0635B">
            <w:pPr>
              <w:spacing w:after="0" w:line="240" w:lineRule="auto"/>
              <w:jc w:val="center"/>
              <w:rPr>
                <w:rFonts w:ascii="Arial" w:hAnsi="Arial" w:cs="Arial"/>
                <w:sz w:val="20"/>
                <w:szCs w:val="20"/>
                <w:lang w:eastAsia="lt-LT"/>
              </w:rPr>
            </w:pPr>
            <w:r>
              <w:rPr>
                <w:rFonts w:ascii="Arial" w:hAnsi="Arial" w:cs="Arial"/>
                <w:sz w:val="20"/>
                <w:szCs w:val="20"/>
                <w:lang w:eastAsia="lt-LT"/>
              </w:rPr>
              <w:t>1.2</w:t>
            </w:r>
          </w:p>
        </w:tc>
        <w:tc>
          <w:tcPr>
            <w:tcW w:w="5576" w:type="dxa"/>
            <w:tcBorders>
              <w:top w:val="nil"/>
              <w:left w:val="nil"/>
              <w:bottom w:val="single" w:sz="4" w:space="0" w:color="auto"/>
              <w:right w:val="single" w:sz="4" w:space="0" w:color="auto"/>
            </w:tcBorders>
            <w:noWrap/>
            <w:vAlign w:val="center"/>
          </w:tcPr>
          <w:p w14:paraId="26F608F4" w14:textId="61B4400C" w:rsidR="00B0635B" w:rsidRDefault="00B0635B" w:rsidP="00B0635B">
            <w:pPr>
              <w:spacing w:after="0" w:line="240" w:lineRule="auto"/>
              <w:rPr>
                <w:rFonts w:ascii="Arial" w:hAnsi="Arial" w:cs="Arial"/>
                <w:sz w:val="20"/>
                <w:szCs w:val="20"/>
                <w:lang w:eastAsia="lt-LT"/>
              </w:rPr>
            </w:pPr>
            <w:r>
              <w:rPr>
                <w:rFonts w:ascii="Arial" w:hAnsi="Arial" w:cs="Arial"/>
                <w:sz w:val="20"/>
                <w:szCs w:val="20"/>
                <w:lang w:eastAsia="lt-LT"/>
              </w:rPr>
              <w:t>PE</w:t>
            </w:r>
            <w:r w:rsidRPr="00526F3C">
              <w:rPr>
                <w:rFonts w:ascii="Arial" w:hAnsi="Arial" w:cs="Arial"/>
                <w:sz w:val="20"/>
                <w:szCs w:val="20"/>
                <w:lang w:eastAsia="lt-LT"/>
              </w:rPr>
              <w:t xml:space="preserve"> </w:t>
            </w:r>
            <w:r>
              <w:rPr>
                <w:rFonts w:ascii="Arial" w:hAnsi="Arial" w:cs="Arial"/>
                <w:sz w:val="20"/>
                <w:szCs w:val="20"/>
                <w:lang w:eastAsia="lt-LT"/>
              </w:rPr>
              <w:t>PN10(OD)</w:t>
            </w:r>
            <w:r w:rsidRPr="00526F3C">
              <w:rPr>
                <w:rFonts w:ascii="Arial" w:hAnsi="Arial" w:cs="Arial"/>
                <w:sz w:val="20"/>
                <w:szCs w:val="20"/>
                <w:lang w:eastAsia="lt-LT"/>
              </w:rPr>
              <w:t xml:space="preserve"> </w:t>
            </w:r>
            <w:r>
              <w:rPr>
                <w:rFonts w:ascii="Arial" w:hAnsi="Arial" w:cs="Arial"/>
                <w:sz w:val="20"/>
                <w:szCs w:val="20"/>
                <w:lang w:eastAsia="lt-LT"/>
              </w:rPr>
              <w:t xml:space="preserve">vandentiekio </w:t>
            </w:r>
            <w:r w:rsidRPr="00526F3C">
              <w:rPr>
                <w:rFonts w:ascii="Arial" w:hAnsi="Arial" w:cs="Arial"/>
                <w:sz w:val="20"/>
                <w:szCs w:val="20"/>
                <w:lang w:eastAsia="lt-LT"/>
              </w:rPr>
              <w:t>vamzdžiai DN</w:t>
            </w:r>
            <w:r>
              <w:rPr>
                <w:rFonts w:ascii="Arial" w:hAnsi="Arial" w:cs="Arial"/>
                <w:sz w:val="20"/>
                <w:szCs w:val="20"/>
                <w:lang w:eastAsia="lt-LT"/>
              </w:rPr>
              <w:t>75</w:t>
            </w:r>
            <w:r w:rsidRPr="00526F3C">
              <w:rPr>
                <w:rFonts w:ascii="Arial" w:hAnsi="Arial" w:cs="Arial"/>
                <w:sz w:val="20"/>
                <w:szCs w:val="20"/>
                <w:lang w:eastAsia="lt-LT"/>
              </w:rPr>
              <w:t xml:space="preserve"> ir jų paklojimas </w:t>
            </w:r>
            <w:r>
              <w:rPr>
                <w:rFonts w:ascii="Arial" w:hAnsi="Arial" w:cs="Arial"/>
                <w:sz w:val="20"/>
                <w:szCs w:val="20"/>
                <w:lang w:eastAsia="lt-LT"/>
              </w:rPr>
              <w:t>uždaru būdu apsauginiame dėkle</w:t>
            </w:r>
            <w:r w:rsidRPr="00526F3C">
              <w:rPr>
                <w:rFonts w:ascii="Arial" w:hAnsi="Arial" w:cs="Arial"/>
                <w:sz w:val="20"/>
                <w:szCs w:val="20"/>
                <w:lang w:eastAsia="lt-LT"/>
              </w:rPr>
              <w:t xml:space="preserve"> (įskaitant visas fasonines ir sujungimo dalis, vamzdyno praplovimą, vamzdžių hidraulinį išbandymą</w:t>
            </w:r>
            <w:r>
              <w:rPr>
                <w:rFonts w:ascii="Arial" w:hAnsi="Arial" w:cs="Arial"/>
                <w:sz w:val="20"/>
                <w:szCs w:val="20"/>
                <w:lang w:eastAsia="lt-LT"/>
              </w:rPr>
              <w:t>, dezinfekciją bei montavimo darbus)</w:t>
            </w:r>
          </w:p>
        </w:tc>
        <w:tc>
          <w:tcPr>
            <w:tcW w:w="1134" w:type="dxa"/>
            <w:tcBorders>
              <w:top w:val="nil"/>
              <w:left w:val="nil"/>
              <w:bottom w:val="single" w:sz="4" w:space="0" w:color="auto"/>
              <w:right w:val="single" w:sz="4" w:space="0" w:color="auto"/>
            </w:tcBorders>
            <w:noWrap/>
            <w:vAlign w:val="center"/>
          </w:tcPr>
          <w:p w14:paraId="47C249B6" w14:textId="50DBD538" w:rsidR="00B0635B" w:rsidRPr="00EF3ED3" w:rsidRDefault="00B0635B" w:rsidP="00B0635B">
            <w:pPr>
              <w:spacing w:after="0" w:line="240" w:lineRule="auto"/>
              <w:jc w:val="center"/>
              <w:rPr>
                <w:rFonts w:ascii="Arial" w:hAnsi="Arial" w:cs="Arial"/>
                <w:sz w:val="20"/>
                <w:szCs w:val="20"/>
                <w:lang w:eastAsia="lt-LT"/>
              </w:rPr>
            </w:pPr>
            <w:r w:rsidRPr="00EF3ED3">
              <w:rPr>
                <w:rFonts w:ascii="Arial" w:hAnsi="Arial" w:cs="Arial"/>
                <w:sz w:val="20"/>
                <w:szCs w:val="20"/>
                <w:lang w:eastAsia="lt-LT"/>
              </w:rPr>
              <w:t>TS-2.</w:t>
            </w:r>
            <w:r w:rsidR="00EF3ED3" w:rsidRPr="00EF3ED3">
              <w:rPr>
                <w:rFonts w:ascii="Arial" w:hAnsi="Arial" w:cs="Arial"/>
                <w:sz w:val="20"/>
                <w:szCs w:val="20"/>
                <w:lang w:eastAsia="lt-LT"/>
              </w:rPr>
              <w:t>2</w:t>
            </w:r>
          </w:p>
        </w:tc>
        <w:tc>
          <w:tcPr>
            <w:tcW w:w="774" w:type="dxa"/>
            <w:tcBorders>
              <w:top w:val="nil"/>
              <w:left w:val="nil"/>
              <w:bottom w:val="single" w:sz="4" w:space="0" w:color="auto"/>
              <w:right w:val="single" w:sz="4" w:space="0" w:color="auto"/>
            </w:tcBorders>
            <w:noWrap/>
            <w:vAlign w:val="center"/>
          </w:tcPr>
          <w:p w14:paraId="0392B97E" w14:textId="4F823D7D" w:rsidR="00B0635B" w:rsidRDefault="00B0635B" w:rsidP="00B0635B">
            <w:pPr>
              <w:spacing w:after="0" w:line="240" w:lineRule="auto"/>
              <w:jc w:val="center"/>
              <w:rPr>
                <w:rFonts w:ascii="Arial" w:hAnsi="Arial" w:cs="Arial"/>
                <w:sz w:val="20"/>
                <w:szCs w:val="20"/>
                <w:lang w:eastAsia="lt-LT"/>
              </w:rPr>
            </w:pPr>
            <w:r>
              <w:rPr>
                <w:rFonts w:ascii="Arial" w:hAnsi="Arial" w:cs="Arial"/>
                <w:sz w:val="20"/>
                <w:szCs w:val="20"/>
                <w:lang w:eastAsia="lt-LT"/>
              </w:rPr>
              <w:t>m</w:t>
            </w:r>
          </w:p>
        </w:tc>
        <w:tc>
          <w:tcPr>
            <w:tcW w:w="880" w:type="dxa"/>
            <w:tcBorders>
              <w:top w:val="nil"/>
              <w:left w:val="nil"/>
              <w:bottom w:val="single" w:sz="4" w:space="0" w:color="auto"/>
              <w:right w:val="single" w:sz="4" w:space="0" w:color="auto"/>
            </w:tcBorders>
            <w:noWrap/>
            <w:vAlign w:val="center"/>
          </w:tcPr>
          <w:p w14:paraId="2EE2B93E" w14:textId="102A27A3" w:rsidR="00B0635B" w:rsidRDefault="007451B1" w:rsidP="00B0635B">
            <w:pPr>
              <w:spacing w:after="0" w:line="240" w:lineRule="auto"/>
              <w:jc w:val="center"/>
              <w:rPr>
                <w:rFonts w:ascii="Arial" w:hAnsi="Arial" w:cs="Arial"/>
                <w:sz w:val="20"/>
                <w:szCs w:val="20"/>
                <w:lang w:eastAsia="lt-LT"/>
              </w:rPr>
            </w:pPr>
            <w:r>
              <w:rPr>
                <w:rFonts w:ascii="Arial" w:hAnsi="Arial" w:cs="Arial"/>
                <w:sz w:val="20"/>
                <w:szCs w:val="20"/>
                <w:lang w:eastAsia="lt-LT"/>
              </w:rPr>
              <w:t>21</w:t>
            </w:r>
          </w:p>
        </w:tc>
        <w:tc>
          <w:tcPr>
            <w:tcW w:w="1033" w:type="dxa"/>
            <w:tcBorders>
              <w:top w:val="nil"/>
              <w:left w:val="nil"/>
              <w:bottom w:val="single" w:sz="4" w:space="0" w:color="auto"/>
              <w:right w:val="single" w:sz="4" w:space="0" w:color="auto"/>
            </w:tcBorders>
            <w:noWrap/>
            <w:vAlign w:val="bottom"/>
          </w:tcPr>
          <w:p w14:paraId="4AE94847" w14:textId="77777777" w:rsidR="00B0635B" w:rsidRDefault="00B0635B" w:rsidP="00B0635B">
            <w:pPr>
              <w:spacing w:after="0" w:line="240" w:lineRule="auto"/>
              <w:rPr>
                <w:rFonts w:ascii="Arial" w:hAnsi="Arial" w:cs="Arial"/>
                <w:sz w:val="20"/>
                <w:szCs w:val="20"/>
                <w:lang w:eastAsia="lt-LT"/>
              </w:rPr>
            </w:pPr>
          </w:p>
        </w:tc>
      </w:tr>
      <w:tr w:rsidR="00B0635B" w:rsidRPr="00A12A05" w14:paraId="0B20DEA0" w14:textId="77777777" w:rsidTr="004459DE">
        <w:trPr>
          <w:trHeight w:val="315"/>
        </w:trPr>
        <w:tc>
          <w:tcPr>
            <w:tcW w:w="798" w:type="dxa"/>
            <w:tcBorders>
              <w:top w:val="nil"/>
              <w:left w:val="single" w:sz="4" w:space="0" w:color="auto"/>
              <w:bottom w:val="single" w:sz="4" w:space="0" w:color="auto"/>
              <w:right w:val="single" w:sz="4" w:space="0" w:color="auto"/>
            </w:tcBorders>
            <w:noWrap/>
            <w:vAlign w:val="center"/>
          </w:tcPr>
          <w:p w14:paraId="735B8D93" w14:textId="7A3B4301" w:rsidR="00B0635B" w:rsidRPr="008F3191" w:rsidRDefault="00B0635B" w:rsidP="00B0635B">
            <w:pPr>
              <w:spacing w:after="0" w:line="240" w:lineRule="auto"/>
              <w:jc w:val="center"/>
              <w:rPr>
                <w:rFonts w:ascii="Arial" w:hAnsi="Arial" w:cs="Arial"/>
                <w:sz w:val="20"/>
                <w:szCs w:val="20"/>
                <w:lang w:eastAsia="lt-LT"/>
              </w:rPr>
            </w:pPr>
            <w:r w:rsidRPr="008F3191">
              <w:rPr>
                <w:rFonts w:ascii="Arial" w:hAnsi="Arial" w:cs="Arial"/>
                <w:sz w:val="20"/>
                <w:szCs w:val="20"/>
                <w:lang w:eastAsia="lt-LT"/>
              </w:rPr>
              <w:t>1.</w:t>
            </w:r>
            <w:r w:rsidR="00EF3ED3">
              <w:rPr>
                <w:rFonts w:ascii="Arial" w:hAnsi="Arial" w:cs="Arial"/>
                <w:sz w:val="20"/>
                <w:szCs w:val="20"/>
                <w:lang w:eastAsia="lt-LT"/>
              </w:rPr>
              <w:t>3</w:t>
            </w:r>
          </w:p>
        </w:tc>
        <w:tc>
          <w:tcPr>
            <w:tcW w:w="5576" w:type="dxa"/>
            <w:tcBorders>
              <w:top w:val="nil"/>
              <w:left w:val="nil"/>
              <w:bottom w:val="single" w:sz="4" w:space="0" w:color="auto"/>
              <w:right w:val="single" w:sz="4" w:space="0" w:color="auto"/>
            </w:tcBorders>
            <w:noWrap/>
            <w:vAlign w:val="center"/>
          </w:tcPr>
          <w:p w14:paraId="25C22426" w14:textId="5F3B0BC4" w:rsidR="00B0635B" w:rsidRPr="008F3191" w:rsidRDefault="00B0635B" w:rsidP="00B0635B">
            <w:pPr>
              <w:spacing w:after="0" w:line="240" w:lineRule="auto"/>
              <w:rPr>
                <w:rFonts w:ascii="Arial" w:hAnsi="Arial" w:cs="Arial"/>
                <w:sz w:val="20"/>
                <w:szCs w:val="20"/>
                <w:lang w:eastAsia="lt-LT"/>
              </w:rPr>
            </w:pPr>
            <w:r w:rsidRPr="00EA7392">
              <w:rPr>
                <w:rFonts w:ascii="Arial" w:hAnsi="Arial" w:cs="Arial"/>
                <w:sz w:val="20"/>
                <w:szCs w:val="20"/>
                <w:lang w:eastAsia="lt-LT"/>
              </w:rPr>
              <w:t>P</w:t>
            </w:r>
            <w:r>
              <w:rPr>
                <w:rFonts w:ascii="Arial" w:hAnsi="Arial" w:cs="Arial"/>
                <w:sz w:val="20"/>
                <w:szCs w:val="20"/>
                <w:lang w:eastAsia="lt-LT"/>
              </w:rPr>
              <w:t>E PN10 (OD)</w:t>
            </w:r>
            <w:r w:rsidRPr="00EA7392">
              <w:rPr>
                <w:rFonts w:ascii="Arial" w:hAnsi="Arial" w:cs="Arial"/>
                <w:sz w:val="20"/>
                <w:szCs w:val="20"/>
                <w:lang w:eastAsia="lt-LT"/>
              </w:rPr>
              <w:t xml:space="preserve"> apsauginio dėklo DN</w:t>
            </w:r>
            <w:r>
              <w:rPr>
                <w:rFonts w:ascii="Arial" w:hAnsi="Arial" w:cs="Arial"/>
                <w:sz w:val="20"/>
                <w:szCs w:val="20"/>
                <w:lang w:eastAsia="lt-LT"/>
              </w:rPr>
              <w:t>16</w:t>
            </w:r>
            <w:r w:rsidRPr="00EA7392">
              <w:rPr>
                <w:rFonts w:ascii="Arial" w:hAnsi="Arial" w:cs="Arial"/>
                <w:sz w:val="20"/>
                <w:szCs w:val="20"/>
                <w:lang w:eastAsia="lt-LT"/>
              </w:rPr>
              <w:t xml:space="preserve">0 įrengimas atviru būdu, kai klojimo gylis </w:t>
            </w:r>
            <w:r w:rsidRPr="008F3191">
              <w:rPr>
                <w:rFonts w:ascii="Arial" w:hAnsi="Arial" w:cs="Arial"/>
                <w:sz w:val="20"/>
                <w:szCs w:val="20"/>
                <w:lang w:eastAsia="lt-LT"/>
              </w:rPr>
              <w:t xml:space="preserve">nuo </w:t>
            </w:r>
            <w:r>
              <w:rPr>
                <w:rFonts w:ascii="Arial" w:hAnsi="Arial" w:cs="Arial"/>
                <w:sz w:val="20"/>
                <w:szCs w:val="20"/>
                <w:lang w:eastAsia="lt-LT"/>
              </w:rPr>
              <w:t>1,8</w:t>
            </w:r>
            <w:r w:rsidRPr="008F3191">
              <w:rPr>
                <w:rFonts w:ascii="Arial" w:hAnsi="Arial" w:cs="Arial"/>
                <w:sz w:val="20"/>
                <w:szCs w:val="20"/>
                <w:lang w:eastAsia="lt-LT"/>
              </w:rPr>
              <w:t xml:space="preserve">m iki </w:t>
            </w:r>
            <w:r>
              <w:rPr>
                <w:rFonts w:ascii="Arial" w:hAnsi="Arial" w:cs="Arial"/>
                <w:sz w:val="20"/>
                <w:szCs w:val="20"/>
                <w:lang w:eastAsia="lt-LT"/>
              </w:rPr>
              <w:t>2,0</w:t>
            </w:r>
            <w:r w:rsidRPr="008F3191">
              <w:rPr>
                <w:rFonts w:ascii="Arial" w:hAnsi="Arial" w:cs="Arial"/>
                <w:sz w:val="20"/>
                <w:szCs w:val="20"/>
                <w:lang w:eastAsia="lt-LT"/>
              </w:rPr>
              <w:t>m. Įskaitant, dėklo galų sandarinimo elementus, centravimo elementus, montavimo bei žemės darbus</w:t>
            </w:r>
          </w:p>
          <w:p w14:paraId="1A533465" w14:textId="5FDDEF26" w:rsidR="00B0635B" w:rsidRPr="001266F8" w:rsidRDefault="00B0635B" w:rsidP="00B0635B">
            <w:pPr>
              <w:spacing w:after="0" w:line="240" w:lineRule="auto"/>
              <w:rPr>
                <w:rFonts w:ascii="Arial" w:hAnsi="Arial" w:cs="Arial"/>
                <w:sz w:val="20"/>
                <w:szCs w:val="20"/>
                <w:highlight w:val="yellow"/>
                <w:lang w:eastAsia="lt-LT"/>
              </w:rPr>
            </w:pPr>
            <w:r>
              <w:rPr>
                <w:rFonts w:ascii="Arial" w:hAnsi="Arial" w:cs="Arial"/>
                <w:sz w:val="20"/>
                <w:szCs w:val="20"/>
                <w:lang w:eastAsia="lt-LT"/>
              </w:rPr>
              <w:t>(Vamzdyno užpilamo grunto kiekiai numatyti SK dalyje)</w:t>
            </w:r>
          </w:p>
        </w:tc>
        <w:tc>
          <w:tcPr>
            <w:tcW w:w="1134" w:type="dxa"/>
            <w:tcBorders>
              <w:top w:val="nil"/>
              <w:left w:val="nil"/>
              <w:bottom w:val="single" w:sz="4" w:space="0" w:color="auto"/>
              <w:right w:val="single" w:sz="4" w:space="0" w:color="auto"/>
            </w:tcBorders>
            <w:noWrap/>
            <w:vAlign w:val="center"/>
          </w:tcPr>
          <w:p w14:paraId="050DC111" w14:textId="508F3511" w:rsidR="00B0635B" w:rsidRPr="00EF3ED3" w:rsidRDefault="00B0635B" w:rsidP="00B0635B">
            <w:pPr>
              <w:spacing w:after="0" w:line="240" w:lineRule="auto"/>
              <w:jc w:val="center"/>
              <w:rPr>
                <w:rFonts w:ascii="Arial" w:hAnsi="Arial" w:cs="Arial"/>
                <w:sz w:val="20"/>
                <w:szCs w:val="20"/>
                <w:lang w:eastAsia="lt-LT"/>
              </w:rPr>
            </w:pPr>
            <w:r w:rsidRPr="00EF3ED3">
              <w:rPr>
                <w:rFonts w:ascii="Arial" w:hAnsi="Arial" w:cs="Arial"/>
                <w:sz w:val="20"/>
                <w:szCs w:val="20"/>
                <w:lang w:eastAsia="lt-LT"/>
              </w:rPr>
              <w:t>TS-2.</w:t>
            </w:r>
            <w:r w:rsidR="00EF3ED3" w:rsidRPr="00EF3ED3">
              <w:rPr>
                <w:rFonts w:ascii="Arial" w:hAnsi="Arial" w:cs="Arial"/>
                <w:sz w:val="20"/>
                <w:szCs w:val="20"/>
                <w:lang w:eastAsia="lt-LT"/>
              </w:rPr>
              <w:t>2</w:t>
            </w:r>
          </w:p>
        </w:tc>
        <w:tc>
          <w:tcPr>
            <w:tcW w:w="774" w:type="dxa"/>
            <w:tcBorders>
              <w:top w:val="nil"/>
              <w:left w:val="nil"/>
              <w:bottom w:val="single" w:sz="4" w:space="0" w:color="auto"/>
              <w:right w:val="single" w:sz="4" w:space="0" w:color="auto"/>
            </w:tcBorders>
            <w:noWrap/>
            <w:vAlign w:val="center"/>
          </w:tcPr>
          <w:p w14:paraId="7BB44964" w14:textId="06F4B72F" w:rsidR="00B0635B" w:rsidRPr="001266F8" w:rsidRDefault="00B0635B" w:rsidP="00B0635B">
            <w:pPr>
              <w:spacing w:after="0" w:line="240" w:lineRule="auto"/>
              <w:jc w:val="center"/>
              <w:rPr>
                <w:rFonts w:ascii="Arial" w:hAnsi="Arial" w:cs="Arial"/>
                <w:sz w:val="20"/>
                <w:szCs w:val="20"/>
                <w:highlight w:val="yellow"/>
                <w:lang w:eastAsia="lt-LT"/>
              </w:rPr>
            </w:pPr>
            <w:r>
              <w:rPr>
                <w:rFonts w:ascii="Arial" w:hAnsi="Arial" w:cs="Arial"/>
                <w:sz w:val="20"/>
                <w:szCs w:val="20"/>
                <w:lang w:eastAsia="lt-LT"/>
              </w:rPr>
              <w:t>m</w:t>
            </w:r>
          </w:p>
        </w:tc>
        <w:tc>
          <w:tcPr>
            <w:tcW w:w="880" w:type="dxa"/>
            <w:tcBorders>
              <w:top w:val="nil"/>
              <w:left w:val="nil"/>
              <w:bottom w:val="single" w:sz="4" w:space="0" w:color="auto"/>
              <w:right w:val="single" w:sz="4" w:space="0" w:color="auto"/>
            </w:tcBorders>
            <w:noWrap/>
            <w:vAlign w:val="center"/>
          </w:tcPr>
          <w:p w14:paraId="4E708593" w14:textId="00313EE6" w:rsidR="00B0635B" w:rsidRPr="00861225" w:rsidRDefault="00B0635B" w:rsidP="00B0635B">
            <w:pPr>
              <w:spacing w:after="0" w:line="240" w:lineRule="auto"/>
              <w:jc w:val="center"/>
              <w:rPr>
                <w:rFonts w:ascii="Arial" w:hAnsi="Arial" w:cs="Arial"/>
                <w:sz w:val="20"/>
                <w:szCs w:val="20"/>
                <w:highlight w:val="yellow"/>
                <w:lang w:val="en-US" w:eastAsia="lt-LT"/>
              </w:rPr>
            </w:pPr>
            <w:r>
              <w:rPr>
                <w:rFonts w:ascii="Arial" w:hAnsi="Arial" w:cs="Arial"/>
                <w:sz w:val="20"/>
                <w:szCs w:val="20"/>
                <w:lang w:eastAsia="lt-LT"/>
              </w:rPr>
              <w:t>2</w:t>
            </w:r>
            <w:r w:rsidR="00846478">
              <w:rPr>
                <w:rFonts w:ascii="Arial" w:hAnsi="Arial" w:cs="Arial"/>
                <w:sz w:val="20"/>
                <w:szCs w:val="20"/>
                <w:lang w:eastAsia="lt-LT"/>
              </w:rPr>
              <w:t>51</w:t>
            </w:r>
          </w:p>
        </w:tc>
        <w:tc>
          <w:tcPr>
            <w:tcW w:w="1033" w:type="dxa"/>
            <w:tcBorders>
              <w:top w:val="nil"/>
              <w:left w:val="nil"/>
              <w:bottom w:val="single" w:sz="4" w:space="0" w:color="auto"/>
              <w:right w:val="single" w:sz="4" w:space="0" w:color="auto"/>
            </w:tcBorders>
            <w:noWrap/>
            <w:vAlign w:val="bottom"/>
          </w:tcPr>
          <w:p w14:paraId="4DC1492B" w14:textId="77777777" w:rsidR="00B0635B" w:rsidRDefault="00B0635B" w:rsidP="00B0635B">
            <w:pPr>
              <w:spacing w:after="0" w:line="240" w:lineRule="auto"/>
              <w:rPr>
                <w:rFonts w:ascii="Arial" w:hAnsi="Arial" w:cs="Arial"/>
                <w:sz w:val="20"/>
                <w:szCs w:val="20"/>
                <w:lang w:eastAsia="lt-LT"/>
              </w:rPr>
            </w:pPr>
          </w:p>
        </w:tc>
      </w:tr>
      <w:tr w:rsidR="005C0189" w:rsidRPr="00A12A05" w14:paraId="117EE304" w14:textId="77777777" w:rsidTr="004459DE">
        <w:trPr>
          <w:trHeight w:val="315"/>
        </w:trPr>
        <w:tc>
          <w:tcPr>
            <w:tcW w:w="798" w:type="dxa"/>
            <w:tcBorders>
              <w:top w:val="nil"/>
              <w:left w:val="single" w:sz="4" w:space="0" w:color="auto"/>
              <w:bottom w:val="single" w:sz="4" w:space="0" w:color="auto"/>
              <w:right w:val="single" w:sz="4" w:space="0" w:color="auto"/>
            </w:tcBorders>
            <w:noWrap/>
            <w:vAlign w:val="center"/>
          </w:tcPr>
          <w:p w14:paraId="24267D61" w14:textId="546B1546" w:rsidR="005C0189" w:rsidRDefault="005C0189" w:rsidP="005C0189">
            <w:pPr>
              <w:spacing w:after="0" w:line="240" w:lineRule="auto"/>
              <w:jc w:val="center"/>
              <w:rPr>
                <w:rFonts w:ascii="Arial" w:hAnsi="Arial" w:cs="Arial"/>
                <w:sz w:val="20"/>
                <w:szCs w:val="20"/>
                <w:highlight w:val="yellow"/>
                <w:lang w:eastAsia="lt-LT"/>
              </w:rPr>
            </w:pPr>
            <w:r w:rsidRPr="008F3191">
              <w:rPr>
                <w:rFonts w:ascii="Arial" w:hAnsi="Arial" w:cs="Arial"/>
                <w:sz w:val="20"/>
                <w:szCs w:val="20"/>
                <w:lang w:eastAsia="lt-LT"/>
              </w:rPr>
              <w:t>1.</w:t>
            </w:r>
            <w:r w:rsidR="00EF3ED3">
              <w:rPr>
                <w:rFonts w:ascii="Arial" w:hAnsi="Arial" w:cs="Arial"/>
                <w:sz w:val="20"/>
                <w:szCs w:val="20"/>
                <w:lang w:eastAsia="lt-LT"/>
              </w:rPr>
              <w:t>4</w:t>
            </w:r>
          </w:p>
        </w:tc>
        <w:tc>
          <w:tcPr>
            <w:tcW w:w="5576" w:type="dxa"/>
            <w:tcBorders>
              <w:top w:val="nil"/>
              <w:left w:val="nil"/>
              <w:bottom w:val="single" w:sz="4" w:space="0" w:color="auto"/>
              <w:right w:val="single" w:sz="4" w:space="0" w:color="auto"/>
            </w:tcBorders>
            <w:noWrap/>
            <w:vAlign w:val="center"/>
          </w:tcPr>
          <w:p w14:paraId="73A4BCCA" w14:textId="54E89DCE" w:rsidR="005C0189" w:rsidRPr="00134738" w:rsidRDefault="005C0189" w:rsidP="005C0189">
            <w:pPr>
              <w:spacing w:after="0" w:line="240" w:lineRule="auto"/>
              <w:rPr>
                <w:rFonts w:ascii="Arial" w:hAnsi="Arial" w:cs="Arial"/>
                <w:sz w:val="20"/>
                <w:szCs w:val="20"/>
                <w:lang w:eastAsia="lt-LT"/>
              </w:rPr>
            </w:pPr>
            <w:r w:rsidRPr="00134738">
              <w:rPr>
                <w:rFonts w:ascii="Arial" w:hAnsi="Arial" w:cs="Arial"/>
                <w:sz w:val="20"/>
                <w:szCs w:val="20"/>
                <w:lang w:eastAsia="lt-LT"/>
              </w:rPr>
              <w:t>PE PN10 (OD) vamzdžiai DN75 ir jų montavimas ant pontono, vandens kolonėlių pajungimui. (įskaitant visas fasonines ir sujungimo dalis, tvirtinimo elementus, vamzdyno praplovimą, vamzdžių hidraulinį išbandymą, dezinfekavimą, lanksčius intarpus krantinės ir pontono sujungimo zonoje bei montavimo darbus</w:t>
            </w:r>
          </w:p>
        </w:tc>
        <w:tc>
          <w:tcPr>
            <w:tcW w:w="1134" w:type="dxa"/>
            <w:tcBorders>
              <w:top w:val="nil"/>
              <w:left w:val="nil"/>
              <w:bottom w:val="single" w:sz="4" w:space="0" w:color="auto"/>
              <w:right w:val="single" w:sz="4" w:space="0" w:color="auto"/>
            </w:tcBorders>
            <w:noWrap/>
            <w:vAlign w:val="center"/>
          </w:tcPr>
          <w:p w14:paraId="11EB8753" w14:textId="4174726E" w:rsidR="005C0189" w:rsidRPr="00134738" w:rsidRDefault="005C0189" w:rsidP="005C0189">
            <w:pPr>
              <w:spacing w:after="0" w:line="240" w:lineRule="auto"/>
              <w:jc w:val="center"/>
              <w:rPr>
                <w:rFonts w:ascii="Arial" w:hAnsi="Arial" w:cs="Arial"/>
                <w:sz w:val="20"/>
                <w:szCs w:val="20"/>
                <w:lang w:eastAsia="lt-LT"/>
              </w:rPr>
            </w:pPr>
            <w:r w:rsidRPr="00134738">
              <w:rPr>
                <w:rFonts w:ascii="Arial" w:hAnsi="Arial" w:cs="Arial"/>
                <w:sz w:val="20"/>
                <w:szCs w:val="20"/>
                <w:lang w:eastAsia="lt-LT"/>
              </w:rPr>
              <w:t>TS-2.</w:t>
            </w:r>
            <w:r w:rsidR="00EF3ED3" w:rsidRPr="00134738">
              <w:rPr>
                <w:rFonts w:ascii="Arial" w:hAnsi="Arial" w:cs="Arial"/>
                <w:sz w:val="20"/>
                <w:szCs w:val="20"/>
                <w:lang w:eastAsia="lt-LT"/>
              </w:rPr>
              <w:t>2</w:t>
            </w:r>
          </w:p>
        </w:tc>
        <w:tc>
          <w:tcPr>
            <w:tcW w:w="774" w:type="dxa"/>
            <w:tcBorders>
              <w:top w:val="nil"/>
              <w:left w:val="nil"/>
              <w:bottom w:val="single" w:sz="4" w:space="0" w:color="auto"/>
              <w:right w:val="single" w:sz="4" w:space="0" w:color="auto"/>
            </w:tcBorders>
            <w:noWrap/>
            <w:vAlign w:val="center"/>
          </w:tcPr>
          <w:p w14:paraId="13B32B09" w14:textId="7101D96F" w:rsidR="005C0189" w:rsidRPr="00134738" w:rsidRDefault="005C0189" w:rsidP="005C0189">
            <w:pPr>
              <w:spacing w:after="0" w:line="240" w:lineRule="auto"/>
              <w:jc w:val="center"/>
              <w:rPr>
                <w:rFonts w:ascii="Arial" w:hAnsi="Arial" w:cs="Arial"/>
                <w:sz w:val="20"/>
                <w:szCs w:val="20"/>
                <w:lang w:eastAsia="lt-LT"/>
              </w:rPr>
            </w:pPr>
            <w:r w:rsidRPr="00134738">
              <w:rPr>
                <w:rFonts w:ascii="Arial" w:hAnsi="Arial" w:cs="Arial"/>
                <w:sz w:val="20"/>
                <w:szCs w:val="20"/>
                <w:lang w:eastAsia="lt-LT"/>
              </w:rPr>
              <w:t>m</w:t>
            </w:r>
          </w:p>
        </w:tc>
        <w:tc>
          <w:tcPr>
            <w:tcW w:w="880" w:type="dxa"/>
            <w:tcBorders>
              <w:top w:val="nil"/>
              <w:left w:val="nil"/>
              <w:bottom w:val="single" w:sz="4" w:space="0" w:color="auto"/>
              <w:right w:val="single" w:sz="4" w:space="0" w:color="auto"/>
            </w:tcBorders>
            <w:noWrap/>
            <w:vAlign w:val="center"/>
          </w:tcPr>
          <w:p w14:paraId="5B86AE5E" w14:textId="5FC8CF5B" w:rsidR="005C0189" w:rsidRPr="00134738" w:rsidRDefault="005C0189" w:rsidP="005C0189">
            <w:pPr>
              <w:spacing w:after="0" w:line="240" w:lineRule="auto"/>
              <w:jc w:val="center"/>
              <w:rPr>
                <w:rFonts w:ascii="Arial" w:hAnsi="Arial" w:cs="Arial"/>
                <w:sz w:val="20"/>
                <w:szCs w:val="20"/>
                <w:lang w:val="en-US" w:eastAsia="lt-LT"/>
              </w:rPr>
            </w:pPr>
            <w:r w:rsidRPr="00134738">
              <w:rPr>
                <w:rFonts w:ascii="Arial" w:hAnsi="Arial" w:cs="Arial"/>
                <w:sz w:val="20"/>
                <w:szCs w:val="20"/>
                <w:lang w:eastAsia="lt-LT"/>
              </w:rPr>
              <w:t>15</w:t>
            </w:r>
            <w:r w:rsidR="00CB5C3E" w:rsidRPr="00134738">
              <w:rPr>
                <w:rFonts w:ascii="Arial" w:hAnsi="Arial" w:cs="Arial"/>
                <w:sz w:val="20"/>
                <w:szCs w:val="20"/>
                <w:lang w:eastAsia="lt-LT"/>
              </w:rPr>
              <w:t>4</w:t>
            </w:r>
            <w:r w:rsidRPr="00134738">
              <w:rPr>
                <w:rFonts w:ascii="Arial" w:hAnsi="Arial" w:cs="Arial"/>
                <w:sz w:val="20"/>
                <w:szCs w:val="20"/>
                <w:lang w:eastAsia="lt-LT"/>
              </w:rPr>
              <w:t>,00</w:t>
            </w:r>
          </w:p>
        </w:tc>
        <w:tc>
          <w:tcPr>
            <w:tcW w:w="1033" w:type="dxa"/>
            <w:tcBorders>
              <w:top w:val="nil"/>
              <w:left w:val="nil"/>
              <w:bottom w:val="single" w:sz="4" w:space="0" w:color="auto"/>
              <w:right w:val="single" w:sz="4" w:space="0" w:color="auto"/>
            </w:tcBorders>
            <w:noWrap/>
            <w:vAlign w:val="bottom"/>
          </w:tcPr>
          <w:p w14:paraId="58DC2B88" w14:textId="7A5BBC93" w:rsidR="005C0189" w:rsidRPr="009F5637" w:rsidRDefault="00134738" w:rsidP="005C0189">
            <w:pPr>
              <w:spacing w:after="0" w:line="240" w:lineRule="auto"/>
              <w:rPr>
                <w:rFonts w:ascii="Arial" w:hAnsi="Arial" w:cs="Arial"/>
                <w:sz w:val="20"/>
                <w:szCs w:val="20"/>
                <w:highlight w:val="yellow"/>
                <w:lang w:eastAsia="lt-LT"/>
              </w:rPr>
            </w:pPr>
            <w:r>
              <w:rPr>
                <w:rFonts w:ascii="Arial" w:hAnsi="Arial" w:cs="Arial"/>
                <w:sz w:val="20"/>
                <w:szCs w:val="20"/>
                <w:highlight w:val="yellow"/>
                <w:lang w:eastAsia="lt-LT"/>
              </w:rPr>
              <w:t>Šiame pirkime nevertinti</w:t>
            </w:r>
          </w:p>
        </w:tc>
      </w:tr>
      <w:tr w:rsidR="00134738" w:rsidRPr="00A12A05" w14:paraId="4E933DD3" w14:textId="77777777" w:rsidTr="004459DE">
        <w:trPr>
          <w:trHeight w:val="315"/>
        </w:trPr>
        <w:tc>
          <w:tcPr>
            <w:tcW w:w="798" w:type="dxa"/>
            <w:tcBorders>
              <w:top w:val="nil"/>
              <w:left w:val="single" w:sz="4" w:space="0" w:color="auto"/>
              <w:bottom w:val="single" w:sz="4" w:space="0" w:color="auto"/>
              <w:right w:val="single" w:sz="4" w:space="0" w:color="auto"/>
            </w:tcBorders>
            <w:noWrap/>
            <w:vAlign w:val="center"/>
          </w:tcPr>
          <w:p w14:paraId="6596962E" w14:textId="35ED3677" w:rsidR="00134738" w:rsidRPr="008F3191" w:rsidRDefault="00134738" w:rsidP="00134738">
            <w:pPr>
              <w:spacing w:after="0" w:line="240" w:lineRule="auto"/>
              <w:jc w:val="center"/>
              <w:rPr>
                <w:rFonts w:ascii="Arial" w:hAnsi="Arial" w:cs="Arial"/>
                <w:sz w:val="20"/>
                <w:szCs w:val="20"/>
                <w:lang w:eastAsia="lt-LT"/>
              </w:rPr>
            </w:pPr>
            <w:r>
              <w:rPr>
                <w:rFonts w:ascii="Arial" w:hAnsi="Arial" w:cs="Arial"/>
                <w:sz w:val="20"/>
                <w:szCs w:val="20"/>
                <w:lang w:eastAsia="lt-LT"/>
              </w:rPr>
              <w:t>1.5</w:t>
            </w:r>
          </w:p>
        </w:tc>
        <w:tc>
          <w:tcPr>
            <w:tcW w:w="5576" w:type="dxa"/>
            <w:tcBorders>
              <w:top w:val="nil"/>
              <w:left w:val="nil"/>
              <w:bottom w:val="single" w:sz="4" w:space="0" w:color="auto"/>
              <w:right w:val="single" w:sz="4" w:space="0" w:color="auto"/>
            </w:tcBorders>
            <w:noWrap/>
            <w:vAlign w:val="center"/>
          </w:tcPr>
          <w:p w14:paraId="5D0C4038" w14:textId="00A41B43" w:rsidR="00134738" w:rsidRPr="00134738" w:rsidRDefault="00134738" w:rsidP="00134738">
            <w:pPr>
              <w:spacing w:after="0" w:line="240" w:lineRule="auto"/>
              <w:rPr>
                <w:rFonts w:ascii="Arial" w:hAnsi="Arial" w:cs="Arial"/>
                <w:sz w:val="20"/>
                <w:szCs w:val="20"/>
                <w:lang w:eastAsia="lt-LT"/>
              </w:rPr>
            </w:pPr>
            <w:r w:rsidRPr="00134738">
              <w:rPr>
                <w:rFonts w:ascii="Arial" w:hAnsi="Arial" w:cs="Arial"/>
                <w:sz w:val="20"/>
                <w:szCs w:val="20"/>
                <w:lang w:eastAsia="lt-LT"/>
              </w:rPr>
              <w:t>PE PN10 (OD) vamzdžiai DN50 ir jų montavimas ant pontono, vandens kolonėlių pajungimui. (įskaitant visas fasonines ir sujungimo dalis, tvirtinimo elementus, vamzdyno praplovimą, vamzdžių hidraulinį išbandymą, dezinfekavimą, lanksčius intarpus krantinės ir pontono sujungimo zonoje bei montavimo darbus</w:t>
            </w:r>
          </w:p>
        </w:tc>
        <w:tc>
          <w:tcPr>
            <w:tcW w:w="1134" w:type="dxa"/>
            <w:tcBorders>
              <w:top w:val="nil"/>
              <w:left w:val="nil"/>
              <w:bottom w:val="single" w:sz="4" w:space="0" w:color="auto"/>
              <w:right w:val="single" w:sz="4" w:space="0" w:color="auto"/>
            </w:tcBorders>
            <w:noWrap/>
            <w:vAlign w:val="center"/>
          </w:tcPr>
          <w:p w14:paraId="3A08988F" w14:textId="3BFD16A4" w:rsidR="00134738" w:rsidRPr="00134738" w:rsidRDefault="00134738" w:rsidP="00134738">
            <w:pPr>
              <w:spacing w:after="0" w:line="240" w:lineRule="auto"/>
              <w:jc w:val="center"/>
              <w:rPr>
                <w:rFonts w:ascii="Arial" w:hAnsi="Arial" w:cs="Arial"/>
                <w:sz w:val="20"/>
                <w:szCs w:val="20"/>
                <w:lang w:eastAsia="lt-LT"/>
              </w:rPr>
            </w:pPr>
            <w:r w:rsidRPr="00134738">
              <w:rPr>
                <w:rFonts w:ascii="Arial" w:hAnsi="Arial" w:cs="Arial"/>
                <w:sz w:val="20"/>
                <w:szCs w:val="20"/>
                <w:lang w:eastAsia="lt-LT"/>
              </w:rPr>
              <w:t>TS-2.2</w:t>
            </w:r>
          </w:p>
        </w:tc>
        <w:tc>
          <w:tcPr>
            <w:tcW w:w="774" w:type="dxa"/>
            <w:tcBorders>
              <w:top w:val="nil"/>
              <w:left w:val="nil"/>
              <w:bottom w:val="single" w:sz="4" w:space="0" w:color="auto"/>
              <w:right w:val="single" w:sz="4" w:space="0" w:color="auto"/>
            </w:tcBorders>
            <w:noWrap/>
            <w:vAlign w:val="center"/>
          </w:tcPr>
          <w:p w14:paraId="76D17538" w14:textId="3FF2DB39" w:rsidR="00134738" w:rsidRPr="00134738" w:rsidRDefault="00134738" w:rsidP="00134738">
            <w:pPr>
              <w:spacing w:after="0" w:line="240" w:lineRule="auto"/>
              <w:jc w:val="center"/>
              <w:rPr>
                <w:rFonts w:ascii="Arial" w:hAnsi="Arial" w:cs="Arial"/>
                <w:sz w:val="20"/>
                <w:szCs w:val="20"/>
                <w:lang w:eastAsia="lt-LT"/>
              </w:rPr>
            </w:pPr>
            <w:r w:rsidRPr="00134738">
              <w:rPr>
                <w:rFonts w:ascii="Arial" w:hAnsi="Arial" w:cs="Arial"/>
                <w:sz w:val="20"/>
                <w:szCs w:val="20"/>
                <w:lang w:eastAsia="lt-LT"/>
              </w:rPr>
              <w:t>m</w:t>
            </w:r>
          </w:p>
        </w:tc>
        <w:tc>
          <w:tcPr>
            <w:tcW w:w="880" w:type="dxa"/>
            <w:tcBorders>
              <w:top w:val="nil"/>
              <w:left w:val="nil"/>
              <w:bottom w:val="single" w:sz="4" w:space="0" w:color="auto"/>
              <w:right w:val="single" w:sz="4" w:space="0" w:color="auto"/>
            </w:tcBorders>
            <w:noWrap/>
            <w:vAlign w:val="center"/>
          </w:tcPr>
          <w:p w14:paraId="5C8AEC4A" w14:textId="2F7CEEBB" w:rsidR="00134738" w:rsidRPr="00134738" w:rsidRDefault="00134738" w:rsidP="00134738">
            <w:pPr>
              <w:spacing w:after="0" w:line="240" w:lineRule="auto"/>
              <w:jc w:val="center"/>
              <w:rPr>
                <w:rFonts w:ascii="Arial" w:hAnsi="Arial" w:cs="Arial"/>
                <w:sz w:val="20"/>
                <w:szCs w:val="20"/>
                <w:lang w:eastAsia="lt-LT"/>
              </w:rPr>
            </w:pPr>
            <w:r w:rsidRPr="00134738">
              <w:rPr>
                <w:rFonts w:ascii="Arial" w:hAnsi="Arial" w:cs="Arial"/>
                <w:sz w:val="20"/>
                <w:szCs w:val="20"/>
                <w:lang w:eastAsia="lt-LT"/>
              </w:rPr>
              <w:t>144,00</w:t>
            </w:r>
          </w:p>
        </w:tc>
        <w:tc>
          <w:tcPr>
            <w:tcW w:w="1033" w:type="dxa"/>
            <w:tcBorders>
              <w:top w:val="nil"/>
              <w:left w:val="nil"/>
              <w:bottom w:val="single" w:sz="4" w:space="0" w:color="auto"/>
              <w:right w:val="single" w:sz="4" w:space="0" w:color="auto"/>
            </w:tcBorders>
            <w:noWrap/>
            <w:vAlign w:val="bottom"/>
          </w:tcPr>
          <w:p w14:paraId="5897B1F7" w14:textId="1992E0F7" w:rsidR="00134738" w:rsidRDefault="00134738" w:rsidP="00134738">
            <w:pPr>
              <w:spacing w:after="0" w:line="240" w:lineRule="auto"/>
              <w:rPr>
                <w:rFonts w:ascii="Arial" w:hAnsi="Arial" w:cs="Arial"/>
                <w:sz w:val="20"/>
                <w:szCs w:val="20"/>
                <w:lang w:eastAsia="lt-LT"/>
              </w:rPr>
            </w:pPr>
            <w:r>
              <w:rPr>
                <w:rFonts w:ascii="Arial" w:hAnsi="Arial" w:cs="Arial"/>
                <w:sz w:val="20"/>
                <w:szCs w:val="20"/>
                <w:highlight w:val="yellow"/>
                <w:lang w:eastAsia="lt-LT"/>
              </w:rPr>
              <w:t>Šiame pirkime nevertinti</w:t>
            </w:r>
          </w:p>
        </w:tc>
      </w:tr>
      <w:tr w:rsidR="00134738" w:rsidRPr="00A12A05" w14:paraId="15FAD86C" w14:textId="77777777" w:rsidTr="004459DE">
        <w:trPr>
          <w:trHeight w:val="315"/>
        </w:trPr>
        <w:tc>
          <w:tcPr>
            <w:tcW w:w="798" w:type="dxa"/>
            <w:tcBorders>
              <w:top w:val="nil"/>
              <w:left w:val="single" w:sz="4" w:space="0" w:color="auto"/>
              <w:bottom w:val="single" w:sz="4" w:space="0" w:color="auto"/>
              <w:right w:val="single" w:sz="4" w:space="0" w:color="auto"/>
            </w:tcBorders>
            <w:noWrap/>
            <w:vAlign w:val="center"/>
          </w:tcPr>
          <w:p w14:paraId="65C3A4F1" w14:textId="30390AE2" w:rsidR="00134738" w:rsidRDefault="00134738" w:rsidP="00134738">
            <w:pPr>
              <w:spacing w:after="0" w:line="240" w:lineRule="auto"/>
              <w:jc w:val="center"/>
              <w:rPr>
                <w:rFonts w:ascii="Arial" w:hAnsi="Arial" w:cs="Arial"/>
                <w:sz w:val="20"/>
                <w:szCs w:val="20"/>
                <w:highlight w:val="yellow"/>
                <w:lang w:eastAsia="lt-LT"/>
              </w:rPr>
            </w:pPr>
            <w:r w:rsidRPr="0001041D">
              <w:rPr>
                <w:rFonts w:ascii="Arial" w:hAnsi="Arial" w:cs="Arial"/>
                <w:sz w:val="20"/>
                <w:szCs w:val="20"/>
                <w:lang w:eastAsia="lt-LT"/>
              </w:rPr>
              <w:t>1.</w:t>
            </w:r>
            <w:r>
              <w:rPr>
                <w:rFonts w:ascii="Arial" w:hAnsi="Arial" w:cs="Arial"/>
                <w:sz w:val="20"/>
                <w:szCs w:val="20"/>
                <w:lang w:eastAsia="lt-LT"/>
              </w:rPr>
              <w:t>6</w:t>
            </w:r>
          </w:p>
        </w:tc>
        <w:tc>
          <w:tcPr>
            <w:tcW w:w="5576" w:type="dxa"/>
            <w:tcBorders>
              <w:top w:val="nil"/>
              <w:left w:val="nil"/>
              <w:bottom w:val="single" w:sz="4" w:space="0" w:color="auto"/>
              <w:right w:val="single" w:sz="4" w:space="0" w:color="auto"/>
            </w:tcBorders>
            <w:noWrap/>
            <w:vAlign w:val="center"/>
          </w:tcPr>
          <w:p w14:paraId="1D9B9429" w14:textId="7B1DB640" w:rsidR="00134738" w:rsidRPr="00134738" w:rsidRDefault="00134738" w:rsidP="00134738">
            <w:pPr>
              <w:spacing w:after="0" w:line="240" w:lineRule="auto"/>
              <w:rPr>
                <w:rFonts w:ascii="Arial" w:hAnsi="Arial" w:cs="Arial"/>
                <w:sz w:val="20"/>
                <w:szCs w:val="20"/>
                <w:lang w:eastAsia="lt-LT"/>
              </w:rPr>
            </w:pPr>
            <w:r w:rsidRPr="00134738">
              <w:rPr>
                <w:rFonts w:ascii="Arial" w:hAnsi="Arial" w:cs="Arial"/>
                <w:sz w:val="20"/>
                <w:szCs w:val="20"/>
                <w:lang w:eastAsia="lt-LT"/>
              </w:rPr>
              <w:t>PE PN10 (OD) vamzdžiai DN32 ir jų montavimas ant pontono, vandens kolonėlių pajungimui. (įskaitant visas fasonines ir sujungimo dalis, tvirtinimo elementus, vamzdyno praplovimą, vamzdžių hidraulinį išbandymą, dezinfekavimą, lanksčius intarpus krantinės ir pontono sujungimo zonoje bei montavimo darbus</w:t>
            </w:r>
          </w:p>
        </w:tc>
        <w:tc>
          <w:tcPr>
            <w:tcW w:w="1134" w:type="dxa"/>
            <w:tcBorders>
              <w:top w:val="nil"/>
              <w:left w:val="nil"/>
              <w:bottom w:val="single" w:sz="4" w:space="0" w:color="auto"/>
              <w:right w:val="single" w:sz="4" w:space="0" w:color="auto"/>
            </w:tcBorders>
            <w:noWrap/>
            <w:vAlign w:val="center"/>
          </w:tcPr>
          <w:p w14:paraId="748F9DDE" w14:textId="648CA5E2" w:rsidR="00134738" w:rsidRPr="00134738" w:rsidRDefault="00134738" w:rsidP="00134738">
            <w:pPr>
              <w:spacing w:after="0" w:line="240" w:lineRule="auto"/>
              <w:jc w:val="center"/>
              <w:rPr>
                <w:rFonts w:ascii="Arial" w:hAnsi="Arial" w:cs="Arial"/>
                <w:sz w:val="20"/>
                <w:szCs w:val="20"/>
                <w:lang w:eastAsia="lt-LT"/>
              </w:rPr>
            </w:pPr>
            <w:r w:rsidRPr="00134738">
              <w:rPr>
                <w:rFonts w:ascii="Arial" w:hAnsi="Arial" w:cs="Arial"/>
                <w:sz w:val="20"/>
                <w:szCs w:val="20"/>
                <w:lang w:eastAsia="lt-LT"/>
              </w:rPr>
              <w:t>TS-2.2</w:t>
            </w:r>
          </w:p>
        </w:tc>
        <w:tc>
          <w:tcPr>
            <w:tcW w:w="774" w:type="dxa"/>
            <w:tcBorders>
              <w:top w:val="nil"/>
              <w:left w:val="nil"/>
              <w:bottom w:val="single" w:sz="4" w:space="0" w:color="auto"/>
              <w:right w:val="single" w:sz="4" w:space="0" w:color="auto"/>
            </w:tcBorders>
            <w:noWrap/>
            <w:vAlign w:val="center"/>
          </w:tcPr>
          <w:p w14:paraId="44A83799" w14:textId="6C68B599" w:rsidR="00134738" w:rsidRPr="00134738" w:rsidRDefault="00134738" w:rsidP="00134738">
            <w:pPr>
              <w:spacing w:after="0" w:line="240" w:lineRule="auto"/>
              <w:jc w:val="center"/>
              <w:rPr>
                <w:rFonts w:ascii="Arial" w:hAnsi="Arial" w:cs="Arial"/>
                <w:sz w:val="20"/>
                <w:szCs w:val="20"/>
                <w:lang w:eastAsia="lt-LT"/>
              </w:rPr>
            </w:pPr>
            <w:r w:rsidRPr="00134738">
              <w:rPr>
                <w:rFonts w:ascii="Arial" w:hAnsi="Arial" w:cs="Arial"/>
                <w:sz w:val="20"/>
                <w:szCs w:val="20"/>
                <w:lang w:eastAsia="lt-LT"/>
              </w:rPr>
              <w:t>m</w:t>
            </w:r>
          </w:p>
        </w:tc>
        <w:tc>
          <w:tcPr>
            <w:tcW w:w="880" w:type="dxa"/>
            <w:tcBorders>
              <w:top w:val="nil"/>
              <w:left w:val="nil"/>
              <w:bottom w:val="single" w:sz="4" w:space="0" w:color="auto"/>
              <w:right w:val="single" w:sz="4" w:space="0" w:color="auto"/>
            </w:tcBorders>
            <w:noWrap/>
            <w:vAlign w:val="center"/>
          </w:tcPr>
          <w:p w14:paraId="0469BC6E" w14:textId="7FD45DD4" w:rsidR="00134738" w:rsidRPr="00134738" w:rsidRDefault="00134738" w:rsidP="00134738">
            <w:pPr>
              <w:spacing w:after="0" w:line="240" w:lineRule="auto"/>
              <w:jc w:val="center"/>
              <w:rPr>
                <w:rFonts w:ascii="Arial" w:hAnsi="Arial" w:cs="Arial"/>
                <w:sz w:val="20"/>
                <w:szCs w:val="20"/>
                <w:lang w:val="en-US" w:eastAsia="lt-LT"/>
              </w:rPr>
            </w:pPr>
            <w:r w:rsidRPr="00134738">
              <w:rPr>
                <w:rFonts w:ascii="Arial" w:hAnsi="Arial" w:cs="Arial"/>
                <w:sz w:val="20"/>
                <w:szCs w:val="20"/>
                <w:lang w:eastAsia="lt-LT"/>
              </w:rPr>
              <w:t>7,00</w:t>
            </w:r>
          </w:p>
        </w:tc>
        <w:tc>
          <w:tcPr>
            <w:tcW w:w="1033" w:type="dxa"/>
            <w:tcBorders>
              <w:top w:val="nil"/>
              <w:left w:val="nil"/>
              <w:bottom w:val="single" w:sz="4" w:space="0" w:color="auto"/>
              <w:right w:val="single" w:sz="4" w:space="0" w:color="auto"/>
            </w:tcBorders>
            <w:noWrap/>
            <w:vAlign w:val="bottom"/>
          </w:tcPr>
          <w:p w14:paraId="676E8540" w14:textId="17F7F0CC" w:rsidR="00134738" w:rsidRDefault="00134738" w:rsidP="00134738">
            <w:pPr>
              <w:spacing w:after="0" w:line="240" w:lineRule="auto"/>
              <w:rPr>
                <w:rFonts w:ascii="Arial" w:hAnsi="Arial" w:cs="Arial"/>
                <w:sz w:val="20"/>
                <w:szCs w:val="20"/>
                <w:lang w:eastAsia="lt-LT"/>
              </w:rPr>
            </w:pPr>
            <w:r>
              <w:rPr>
                <w:rFonts w:ascii="Arial" w:hAnsi="Arial" w:cs="Arial"/>
                <w:sz w:val="20"/>
                <w:szCs w:val="20"/>
                <w:highlight w:val="yellow"/>
                <w:lang w:eastAsia="lt-LT"/>
              </w:rPr>
              <w:t>Šiame pirkime nevertinti</w:t>
            </w:r>
          </w:p>
        </w:tc>
      </w:tr>
      <w:tr w:rsidR="00134738" w:rsidRPr="00A12A05" w14:paraId="291F945A" w14:textId="77777777" w:rsidTr="00D44AF1">
        <w:trPr>
          <w:trHeight w:val="315"/>
        </w:trPr>
        <w:tc>
          <w:tcPr>
            <w:tcW w:w="798" w:type="dxa"/>
            <w:tcBorders>
              <w:top w:val="nil"/>
              <w:left w:val="single" w:sz="4" w:space="0" w:color="auto"/>
              <w:bottom w:val="single" w:sz="4" w:space="0" w:color="auto"/>
              <w:right w:val="single" w:sz="4" w:space="0" w:color="auto"/>
            </w:tcBorders>
            <w:noWrap/>
            <w:vAlign w:val="center"/>
          </w:tcPr>
          <w:p w14:paraId="23A45F03" w14:textId="574DBD71" w:rsidR="00134738" w:rsidRDefault="00134738" w:rsidP="00134738">
            <w:pPr>
              <w:spacing w:after="0" w:line="240" w:lineRule="auto"/>
              <w:jc w:val="center"/>
              <w:rPr>
                <w:rFonts w:ascii="Arial" w:hAnsi="Arial" w:cs="Arial"/>
                <w:sz w:val="20"/>
                <w:szCs w:val="20"/>
                <w:lang w:eastAsia="lt-LT"/>
              </w:rPr>
            </w:pPr>
            <w:r>
              <w:rPr>
                <w:rFonts w:ascii="Arial" w:hAnsi="Arial" w:cs="Arial"/>
                <w:sz w:val="20"/>
                <w:szCs w:val="20"/>
                <w:lang w:eastAsia="lt-LT"/>
              </w:rPr>
              <w:t>2</w:t>
            </w:r>
          </w:p>
        </w:tc>
        <w:tc>
          <w:tcPr>
            <w:tcW w:w="5576" w:type="dxa"/>
            <w:tcBorders>
              <w:top w:val="nil"/>
              <w:left w:val="nil"/>
              <w:bottom w:val="single" w:sz="4" w:space="0" w:color="auto"/>
              <w:right w:val="single" w:sz="4" w:space="0" w:color="auto"/>
            </w:tcBorders>
            <w:noWrap/>
            <w:vAlign w:val="center"/>
          </w:tcPr>
          <w:p w14:paraId="73DDBB19" w14:textId="217DE43C" w:rsidR="00134738" w:rsidRPr="00D43217" w:rsidRDefault="00134738" w:rsidP="00134738">
            <w:pPr>
              <w:spacing w:after="0" w:line="240" w:lineRule="auto"/>
              <w:rPr>
                <w:rFonts w:ascii="Arial" w:hAnsi="Arial" w:cs="Arial"/>
                <w:b/>
                <w:bCs/>
                <w:sz w:val="20"/>
                <w:szCs w:val="20"/>
                <w:lang w:eastAsia="lt-LT"/>
              </w:rPr>
            </w:pPr>
            <w:r w:rsidRPr="00D43217">
              <w:rPr>
                <w:rFonts w:ascii="Arial" w:hAnsi="Arial" w:cs="Arial"/>
                <w:b/>
                <w:bCs/>
                <w:sz w:val="20"/>
                <w:szCs w:val="20"/>
                <w:lang w:eastAsia="lt-LT"/>
              </w:rPr>
              <w:t>Šuliniai</w:t>
            </w:r>
          </w:p>
        </w:tc>
        <w:tc>
          <w:tcPr>
            <w:tcW w:w="1134" w:type="dxa"/>
            <w:tcBorders>
              <w:top w:val="nil"/>
              <w:left w:val="nil"/>
              <w:bottom w:val="single" w:sz="4" w:space="0" w:color="auto"/>
              <w:right w:val="single" w:sz="4" w:space="0" w:color="auto"/>
            </w:tcBorders>
            <w:noWrap/>
            <w:vAlign w:val="center"/>
          </w:tcPr>
          <w:p w14:paraId="1C5F9316" w14:textId="77777777" w:rsidR="00134738" w:rsidRPr="00EF3ED3" w:rsidRDefault="00134738" w:rsidP="00134738">
            <w:pPr>
              <w:spacing w:after="0" w:line="240" w:lineRule="auto"/>
              <w:jc w:val="center"/>
              <w:rPr>
                <w:rFonts w:ascii="Arial" w:hAnsi="Arial" w:cs="Arial"/>
                <w:sz w:val="20"/>
                <w:szCs w:val="20"/>
                <w:lang w:eastAsia="lt-LT"/>
              </w:rPr>
            </w:pPr>
          </w:p>
        </w:tc>
        <w:tc>
          <w:tcPr>
            <w:tcW w:w="774" w:type="dxa"/>
            <w:tcBorders>
              <w:top w:val="nil"/>
              <w:left w:val="nil"/>
              <w:bottom w:val="single" w:sz="4" w:space="0" w:color="auto"/>
              <w:right w:val="single" w:sz="4" w:space="0" w:color="auto"/>
            </w:tcBorders>
            <w:noWrap/>
            <w:vAlign w:val="center"/>
          </w:tcPr>
          <w:p w14:paraId="199A8724" w14:textId="77777777" w:rsidR="00134738" w:rsidRDefault="00134738" w:rsidP="00134738">
            <w:pPr>
              <w:spacing w:after="0" w:line="240" w:lineRule="auto"/>
              <w:jc w:val="center"/>
              <w:rPr>
                <w:rFonts w:ascii="Arial" w:hAnsi="Arial" w:cs="Arial"/>
                <w:sz w:val="20"/>
                <w:szCs w:val="20"/>
                <w:lang w:eastAsia="lt-LT"/>
              </w:rPr>
            </w:pPr>
          </w:p>
        </w:tc>
        <w:tc>
          <w:tcPr>
            <w:tcW w:w="880" w:type="dxa"/>
            <w:tcBorders>
              <w:top w:val="nil"/>
              <w:left w:val="nil"/>
              <w:bottom w:val="single" w:sz="4" w:space="0" w:color="auto"/>
              <w:right w:val="single" w:sz="4" w:space="0" w:color="auto"/>
            </w:tcBorders>
            <w:noWrap/>
            <w:vAlign w:val="center"/>
          </w:tcPr>
          <w:p w14:paraId="583F22E1" w14:textId="77777777" w:rsidR="00134738" w:rsidRDefault="00134738" w:rsidP="00134738">
            <w:pPr>
              <w:spacing w:after="0" w:line="240" w:lineRule="auto"/>
              <w:jc w:val="center"/>
              <w:rPr>
                <w:rFonts w:ascii="Arial" w:hAnsi="Arial" w:cs="Arial"/>
                <w:sz w:val="20"/>
                <w:szCs w:val="20"/>
                <w:lang w:eastAsia="lt-LT"/>
              </w:rPr>
            </w:pPr>
          </w:p>
        </w:tc>
        <w:tc>
          <w:tcPr>
            <w:tcW w:w="1033" w:type="dxa"/>
            <w:tcBorders>
              <w:top w:val="nil"/>
              <w:left w:val="nil"/>
              <w:bottom w:val="single" w:sz="4" w:space="0" w:color="auto"/>
              <w:right w:val="single" w:sz="4" w:space="0" w:color="auto"/>
            </w:tcBorders>
            <w:noWrap/>
            <w:vAlign w:val="bottom"/>
          </w:tcPr>
          <w:p w14:paraId="0929F16D" w14:textId="77777777" w:rsidR="00134738" w:rsidRDefault="00134738" w:rsidP="00134738">
            <w:pPr>
              <w:spacing w:after="0" w:line="240" w:lineRule="auto"/>
              <w:rPr>
                <w:rFonts w:ascii="Arial" w:hAnsi="Arial" w:cs="Arial"/>
                <w:sz w:val="20"/>
                <w:szCs w:val="20"/>
                <w:lang w:eastAsia="lt-LT"/>
              </w:rPr>
            </w:pPr>
          </w:p>
        </w:tc>
      </w:tr>
      <w:tr w:rsidR="00134738" w:rsidRPr="00FD3C5B" w14:paraId="10931AE5" w14:textId="77777777" w:rsidTr="002F4F16">
        <w:trPr>
          <w:trHeight w:val="315"/>
        </w:trPr>
        <w:tc>
          <w:tcPr>
            <w:tcW w:w="798" w:type="dxa"/>
            <w:tcBorders>
              <w:top w:val="nil"/>
              <w:left w:val="single" w:sz="4" w:space="0" w:color="auto"/>
              <w:bottom w:val="single" w:sz="4" w:space="0" w:color="auto"/>
              <w:right w:val="single" w:sz="4" w:space="0" w:color="auto"/>
            </w:tcBorders>
            <w:noWrap/>
            <w:vAlign w:val="center"/>
          </w:tcPr>
          <w:p w14:paraId="63C68424" w14:textId="73BCA67F" w:rsidR="00134738" w:rsidRDefault="00134738" w:rsidP="00134738">
            <w:pPr>
              <w:spacing w:after="0" w:line="240" w:lineRule="auto"/>
              <w:jc w:val="center"/>
              <w:rPr>
                <w:rFonts w:ascii="Arial" w:hAnsi="Arial" w:cs="Arial"/>
                <w:sz w:val="20"/>
                <w:szCs w:val="20"/>
                <w:lang w:eastAsia="lt-LT"/>
              </w:rPr>
            </w:pPr>
            <w:r>
              <w:rPr>
                <w:rFonts w:ascii="Arial" w:hAnsi="Arial" w:cs="Arial"/>
                <w:sz w:val="20"/>
                <w:szCs w:val="20"/>
                <w:lang w:eastAsia="lt-LT"/>
              </w:rPr>
              <w:t>2.1</w:t>
            </w:r>
          </w:p>
        </w:tc>
        <w:tc>
          <w:tcPr>
            <w:tcW w:w="5576" w:type="dxa"/>
            <w:tcBorders>
              <w:top w:val="nil"/>
              <w:left w:val="nil"/>
              <w:bottom w:val="single" w:sz="4" w:space="0" w:color="auto"/>
              <w:right w:val="single" w:sz="4" w:space="0" w:color="auto"/>
            </w:tcBorders>
            <w:noWrap/>
            <w:vAlign w:val="center"/>
          </w:tcPr>
          <w:p w14:paraId="4CF279A7" w14:textId="595908C7" w:rsidR="00134738" w:rsidRPr="00FD3C5B" w:rsidRDefault="00134738" w:rsidP="00134738">
            <w:pPr>
              <w:spacing w:after="0" w:line="240" w:lineRule="auto"/>
              <w:rPr>
                <w:rFonts w:ascii="Arial" w:hAnsi="Arial" w:cs="Arial"/>
                <w:sz w:val="20"/>
                <w:szCs w:val="20"/>
                <w:lang w:eastAsia="lt-LT"/>
              </w:rPr>
            </w:pPr>
            <w:r w:rsidRPr="00FD3C5B">
              <w:rPr>
                <w:rFonts w:ascii="Arial" w:hAnsi="Arial" w:cs="Arial"/>
                <w:b/>
                <w:bCs/>
                <w:sz w:val="20"/>
                <w:szCs w:val="20"/>
                <w:lang w:eastAsia="lt-LT"/>
              </w:rPr>
              <w:t>(V1-</w:t>
            </w:r>
            <w:r>
              <w:rPr>
                <w:rFonts w:ascii="Arial" w:hAnsi="Arial" w:cs="Arial"/>
                <w:b/>
                <w:bCs/>
                <w:sz w:val="20"/>
                <w:szCs w:val="20"/>
                <w:lang w:eastAsia="lt-LT"/>
              </w:rPr>
              <w:t>1</w:t>
            </w:r>
            <w:r w:rsidRPr="00FD3C5B">
              <w:rPr>
                <w:rFonts w:ascii="Arial" w:hAnsi="Arial" w:cs="Arial"/>
                <w:b/>
                <w:bCs/>
                <w:sz w:val="20"/>
                <w:szCs w:val="20"/>
                <w:lang w:eastAsia="lt-LT"/>
              </w:rPr>
              <w:t>; V1-</w:t>
            </w:r>
            <w:r>
              <w:rPr>
                <w:rFonts w:ascii="Arial" w:hAnsi="Arial" w:cs="Arial"/>
                <w:b/>
                <w:bCs/>
                <w:sz w:val="20"/>
                <w:szCs w:val="20"/>
                <w:lang w:eastAsia="lt-LT"/>
              </w:rPr>
              <w:t>2</w:t>
            </w:r>
            <w:r w:rsidRPr="00FD3C5B">
              <w:rPr>
                <w:rFonts w:ascii="Arial" w:hAnsi="Arial" w:cs="Arial"/>
                <w:b/>
                <w:bCs/>
                <w:sz w:val="20"/>
                <w:szCs w:val="20"/>
                <w:lang w:eastAsia="lt-LT"/>
              </w:rPr>
              <w:t>) Šulinys DN(ID) 1</w:t>
            </w:r>
            <w:r>
              <w:rPr>
                <w:rFonts w:ascii="Arial" w:hAnsi="Arial" w:cs="Arial"/>
                <w:b/>
                <w:bCs/>
                <w:sz w:val="20"/>
                <w:szCs w:val="20"/>
                <w:lang w:eastAsia="lt-LT"/>
              </w:rPr>
              <w:t>0</w:t>
            </w:r>
            <w:r w:rsidRPr="00FD3C5B">
              <w:rPr>
                <w:rFonts w:ascii="Arial" w:hAnsi="Arial" w:cs="Arial"/>
                <w:b/>
                <w:bCs/>
                <w:sz w:val="20"/>
                <w:szCs w:val="20"/>
                <w:lang w:eastAsia="lt-LT"/>
              </w:rPr>
              <w:t>00</w:t>
            </w:r>
            <w:r w:rsidRPr="00FD3C5B">
              <w:rPr>
                <w:rFonts w:ascii="Arial" w:hAnsi="Arial" w:cs="Arial"/>
                <w:sz w:val="20"/>
                <w:szCs w:val="20"/>
                <w:lang w:eastAsia="lt-LT"/>
              </w:rPr>
              <w:t>:</w:t>
            </w:r>
          </w:p>
          <w:p w14:paraId="0D31D908" w14:textId="5F716B14" w:rsidR="00134738" w:rsidRPr="00FD3C5B" w:rsidRDefault="00134738" w:rsidP="00134738">
            <w:pPr>
              <w:spacing w:after="0" w:line="240" w:lineRule="auto"/>
              <w:rPr>
                <w:rFonts w:ascii="Arial" w:hAnsi="Arial" w:cs="Arial"/>
                <w:sz w:val="20"/>
                <w:szCs w:val="20"/>
                <w:lang w:eastAsia="lt-LT"/>
              </w:rPr>
            </w:pPr>
            <w:r w:rsidRPr="00FD3C5B">
              <w:rPr>
                <w:rFonts w:ascii="Arial" w:hAnsi="Arial" w:cs="Arial"/>
                <w:sz w:val="20"/>
                <w:szCs w:val="20"/>
                <w:lang w:eastAsia="lt-LT"/>
              </w:rPr>
              <w:lastRenderedPageBreak/>
              <w:t xml:space="preserve">Pilnai sukomplektuotas vandentiekio apžiūros šulinys iš surenkamų g/b elementų </w:t>
            </w:r>
            <w:proofErr w:type="spellStart"/>
            <w:r w:rsidRPr="00FD3C5B">
              <w:rPr>
                <w:rFonts w:ascii="Arial" w:hAnsi="Arial" w:cs="Arial"/>
                <w:sz w:val="20"/>
                <w:szCs w:val="20"/>
                <w:lang w:eastAsia="lt-LT"/>
              </w:rPr>
              <w:t>Hvid</w:t>
            </w:r>
            <w:proofErr w:type="spellEnd"/>
            <w:r w:rsidRPr="00FD3C5B">
              <w:rPr>
                <w:rFonts w:ascii="Arial" w:hAnsi="Arial" w:cs="Arial"/>
                <w:sz w:val="20"/>
                <w:szCs w:val="20"/>
                <w:lang w:eastAsia="lt-LT"/>
              </w:rPr>
              <w:t xml:space="preserve"> =</w:t>
            </w:r>
            <w:r>
              <w:rPr>
                <w:rFonts w:ascii="Arial" w:hAnsi="Arial" w:cs="Arial"/>
                <w:sz w:val="20"/>
                <w:szCs w:val="20"/>
                <w:lang w:eastAsia="lt-LT"/>
              </w:rPr>
              <w:t>1.92</w:t>
            </w:r>
            <w:r w:rsidRPr="00FD3C5B">
              <w:rPr>
                <w:rFonts w:ascii="Arial" w:hAnsi="Arial" w:cs="Arial"/>
                <w:sz w:val="20"/>
                <w:szCs w:val="20"/>
                <w:lang w:eastAsia="lt-LT"/>
              </w:rPr>
              <w:t>-</w:t>
            </w:r>
            <w:r>
              <w:rPr>
                <w:rFonts w:ascii="Arial" w:hAnsi="Arial" w:cs="Arial"/>
                <w:sz w:val="20"/>
                <w:szCs w:val="20"/>
                <w:lang w:eastAsia="lt-LT"/>
              </w:rPr>
              <w:t>2.06</w:t>
            </w:r>
            <w:r w:rsidRPr="00FD3C5B">
              <w:rPr>
                <w:rFonts w:ascii="Arial" w:hAnsi="Arial" w:cs="Arial"/>
                <w:sz w:val="20"/>
                <w:szCs w:val="20"/>
                <w:lang w:eastAsia="lt-LT"/>
              </w:rPr>
              <w:t xml:space="preserve"> m, (įskaitant sandarinimo elementus, komunikacijų žymėjimo ženklus, betoną atramoms</w:t>
            </w:r>
            <w:r>
              <w:rPr>
                <w:rFonts w:ascii="Arial" w:hAnsi="Arial" w:cs="Arial"/>
                <w:sz w:val="20"/>
                <w:szCs w:val="20"/>
                <w:lang w:eastAsia="lt-LT"/>
              </w:rPr>
              <w:t xml:space="preserve"> (0,02m</w:t>
            </w:r>
            <w:r w:rsidRPr="00360F07">
              <w:rPr>
                <w:rFonts w:ascii="Arial" w:hAnsi="Arial" w:cs="Arial"/>
                <w:sz w:val="20"/>
                <w:szCs w:val="20"/>
                <w:vertAlign w:val="superscript"/>
                <w:lang w:eastAsia="lt-LT"/>
              </w:rPr>
              <w:t>3</w:t>
            </w:r>
            <w:r>
              <w:rPr>
                <w:rFonts w:ascii="Arial" w:hAnsi="Arial" w:cs="Arial"/>
                <w:sz w:val="20"/>
                <w:szCs w:val="20"/>
                <w:lang w:eastAsia="lt-LT"/>
              </w:rPr>
              <w:t>)</w:t>
            </w:r>
            <w:r w:rsidRPr="00FD3C5B">
              <w:rPr>
                <w:rFonts w:ascii="Arial" w:hAnsi="Arial" w:cs="Arial"/>
                <w:sz w:val="20"/>
                <w:szCs w:val="20"/>
                <w:lang w:eastAsia="lt-LT"/>
              </w:rPr>
              <w:t>, skylių frezavimą</w:t>
            </w:r>
            <w:r>
              <w:rPr>
                <w:rFonts w:ascii="Arial" w:hAnsi="Arial" w:cs="Arial"/>
                <w:sz w:val="20"/>
                <w:szCs w:val="20"/>
                <w:lang w:eastAsia="lt-LT"/>
              </w:rPr>
              <w:t xml:space="preserve"> (DN160-5vnt)</w:t>
            </w:r>
            <w:r w:rsidRPr="00FD3C5B">
              <w:rPr>
                <w:rFonts w:ascii="Arial" w:hAnsi="Arial" w:cs="Arial"/>
                <w:sz w:val="20"/>
                <w:szCs w:val="20"/>
                <w:lang w:eastAsia="lt-LT"/>
              </w:rPr>
              <w:t>, fasonines dalis, žemės bei montavimo darbus)</w:t>
            </w:r>
          </w:p>
          <w:p w14:paraId="7E47D6A6" w14:textId="632029DE" w:rsidR="00134738" w:rsidRPr="00FD3C5B" w:rsidRDefault="00134738" w:rsidP="00134738">
            <w:pPr>
              <w:spacing w:after="0" w:line="240" w:lineRule="auto"/>
              <w:rPr>
                <w:rFonts w:ascii="Arial" w:hAnsi="Arial" w:cs="Arial"/>
                <w:sz w:val="20"/>
                <w:szCs w:val="20"/>
                <w:lang w:eastAsia="lt-LT"/>
              </w:rPr>
            </w:pPr>
            <w:r w:rsidRPr="00FD3C5B">
              <w:rPr>
                <w:rFonts w:ascii="Arial" w:hAnsi="Arial" w:cs="Arial"/>
                <w:sz w:val="20"/>
                <w:szCs w:val="20"/>
                <w:lang w:eastAsia="lt-LT"/>
              </w:rPr>
              <w:t>Priskiriamos fasoninės dalys:</w:t>
            </w:r>
          </w:p>
          <w:p w14:paraId="0151B09D" w14:textId="76848129" w:rsidR="00134738" w:rsidRPr="00FD3C5B" w:rsidRDefault="00134738" w:rsidP="00134738">
            <w:pPr>
              <w:spacing w:after="0" w:line="240" w:lineRule="auto"/>
              <w:rPr>
                <w:rFonts w:ascii="Arial" w:hAnsi="Arial" w:cs="Arial"/>
                <w:sz w:val="20"/>
                <w:szCs w:val="20"/>
                <w:lang w:eastAsia="lt-LT"/>
              </w:rPr>
            </w:pPr>
            <w:r w:rsidRPr="00FD3C5B">
              <w:rPr>
                <w:rFonts w:ascii="Arial" w:hAnsi="Arial" w:cs="Arial"/>
                <w:sz w:val="20"/>
                <w:szCs w:val="20"/>
                <w:lang w:eastAsia="lt-LT"/>
              </w:rPr>
              <w:t xml:space="preserve">- </w:t>
            </w:r>
            <w:proofErr w:type="spellStart"/>
            <w:r w:rsidRPr="00FD3C5B">
              <w:rPr>
                <w:rFonts w:ascii="Arial" w:hAnsi="Arial" w:cs="Arial"/>
                <w:sz w:val="20"/>
                <w:szCs w:val="20"/>
                <w:lang w:eastAsia="lt-LT"/>
              </w:rPr>
              <w:t>Flanšinis</w:t>
            </w:r>
            <w:proofErr w:type="spellEnd"/>
            <w:r w:rsidRPr="00FD3C5B">
              <w:rPr>
                <w:rFonts w:ascii="Arial" w:hAnsi="Arial" w:cs="Arial"/>
                <w:sz w:val="20"/>
                <w:szCs w:val="20"/>
                <w:lang w:eastAsia="lt-LT"/>
              </w:rPr>
              <w:t xml:space="preserve"> trišakis DN</w:t>
            </w:r>
            <w:r>
              <w:rPr>
                <w:rFonts w:ascii="Arial" w:hAnsi="Arial" w:cs="Arial"/>
                <w:sz w:val="20"/>
                <w:szCs w:val="20"/>
                <w:lang w:eastAsia="lt-LT"/>
              </w:rPr>
              <w:t>65</w:t>
            </w:r>
            <w:r w:rsidRPr="00FD3C5B">
              <w:rPr>
                <w:rFonts w:ascii="Arial" w:hAnsi="Arial" w:cs="Arial"/>
                <w:sz w:val="20"/>
                <w:szCs w:val="20"/>
                <w:lang w:eastAsia="lt-LT"/>
              </w:rPr>
              <w:t>x</w:t>
            </w:r>
            <w:r>
              <w:rPr>
                <w:rFonts w:ascii="Arial" w:hAnsi="Arial" w:cs="Arial"/>
                <w:sz w:val="20"/>
                <w:szCs w:val="20"/>
                <w:lang w:eastAsia="lt-LT"/>
              </w:rPr>
              <w:t>65</w:t>
            </w:r>
            <w:r w:rsidRPr="00FD3C5B">
              <w:rPr>
                <w:rFonts w:ascii="Arial" w:hAnsi="Arial" w:cs="Arial"/>
                <w:sz w:val="20"/>
                <w:szCs w:val="20"/>
                <w:lang w:eastAsia="lt-LT"/>
              </w:rPr>
              <w:t xml:space="preserve"> – 1vnt</w:t>
            </w:r>
          </w:p>
          <w:p w14:paraId="6ECF158E" w14:textId="3CA9D1EE" w:rsidR="00134738" w:rsidRDefault="00134738" w:rsidP="00134738">
            <w:pPr>
              <w:spacing w:after="0" w:line="240" w:lineRule="auto"/>
              <w:rPr>
                <w:rFonts w:ascii="Arial" w:hAnsi="Arial" w:cs="Arial"/>
                <w:sz w:val="20"/>
                <w:szCs w:val="20"/>
                <w:lang w:eastAsia="lt-LT"/>
              </w:rPr>
            </w:pPr>
            <w:r w:rsidRPr="00FD3C5B">
              <w:rPr>
                <w:rFonts w:ascii="Arial" w:hAnsi="Arial" w:cs="Arial"/>
                <w:sz w:val="20"/>
                <w:szCs w:val="20"/>
                <w:lang w:eastAsia="lt-LT"/>
              </w:rPr>
              <w:t>-</w:t>
            </w:r>
            <w:proofErr w:type="spellStart"/>
            <w:r w:rsidRPr="00FD3C5B">
              <w:rPr>
                <w:rFonts w:ascii="Arial" w:hAnsi="Arial" w:cs="Arial"/>
                <w:sz w:val="20"/>
                <w:szCs w:val="20"/>
                <w:lang w:eastAsia="lt-LT"/>
              </w:rPr>
              <w:t>Flanšinė</w:t>
            </w:r>
            <w:proofErr w:type="spellEnd"/>
            <w:r w:rsidRPr="00FD3C5B">
              <w:rPr>
                <w:rFonts w:ascii="Arial" w:hAnsi="Arial" w:cs="Arial"/>
                <w:sz w:val="20"/>
                <w:szCs w:val="20"/>
                <w:lang w:eastAsia="lt-LT"/>
              </w:rPr>
              <w:t xml:space="preserve"> sklendė DN</w:t>
            </w:r>
            <w:r>
              <w:rPr>
                <w:rFonts w:ascii="Arial" w:hAnsi="Arial" w:cs="Arial"/>
                <w:sz w:val="20"/>
                <w:szCs w:val="20"/>
                <w:lang w:eastAsia="lt-LT"/>
              </w:rPr>
              <w:t>65</w:t>
            </w:r>
            <w:r w:rsidRPr="00FD3C5B">
              <w:rPr>
                <w:rFonts w:ascii="Arial" w:hAnsi="Arial" w:cs="Arial"/>
                <w:sz w:val="20"/>
                <w:szCs w:val="20"/>
                <w:lang w:eastAsia="lt-LT"/>
              </w:rPr>
              <w:t xml:space="preserve"> (trumpa) – </w:t>
            </w:r>
            <w:r>
              <w:rPr>
                <w:rFonts w:ascii="Arial" w:hAnsi="Arial" w:cs="Arial"/>
                <w:sz w:val="20"/>
                <w:szCs w:val="20"/>
                <w:lang w:eastAsia="lt-LT"/>
              </w:rPr>
              <w:t>2</w:t>
            </w:r>
            <w:r w:rsidRPr="00FD3C5B">
              <w:rPr>
                <w:rFonts w:ascii="Arial" w:hAnsi="Arial" w:cs="Arial"/>
                <w:sz w:val="20"/>
                <w:szCs w:val="20"/>
                <w:lang w:eastAsia="lt-LT"/>
              </w:rPr>
              <w:t>vnt</w:t>
            </w:r>
          </w:p>
          <w:p w14:paraId="1BCD8CDC" w14:textId="6D716E03" w:rsidR="00134738" w:rsidRPr="00FD3C5B" w:rsidRDefault="00134738" w:rsidP="00134738">
            <w:pPr>
              <w:spacing w:after="0" w:line="240" w:lineRule="auto"/>
              <w:rPr>
                <w:rFonts w:ascii="Arial" w:hAnsi="Arial" w:cs="Arial"/>
                <w:sz w:val="20"/>
                <w:szCs w:val="20"/>
                <w:lang w:eastAsia="lt-LT"/>
              </w:rPr>
            </w:pPr>
            <w:r w:rsidRPr="00FD3C5B">
              <w:rPr>
                <w:rFonts w:ascii="Arial" w:hAnsi="Arial" w:cs="Arial"/>
                <w:sz w:val="20"/>
                <w:szCs w:val="20"/>
                <w:lang w:eastAsia="lt-LT"/>
              </w:rPr>
              <w:t>-</w:t>
            </w:r>
            <w:proofErr w:type="spellStart"/>
            <w:r w:rsidRPr="00FD3C5B">
              <w:rPr>
                <w:rFonts w:ascii="Arial" w:hAnsi="Arial" w:cs="Arial"/>
                <w:sz w:val="20"/>
                <w:szCs w:val="20"/>
                <w:lang w:eastAsia="lt-LT"/>
              </w:rPr>
              <w:t>Flanšinė</w:t>
            </w:r>
            <w:proofErr w:type="spellEnd"/>
            <w:r w:rsidRPr="00FD3C5B">
              <w:rPr>
                <w:rFonts w:ascii="Arial" w:hAnsi="Arial" w:cs="Arial"/>
                <w:sz w:val="20"/>
                <w:szCs w:val="20"/>
                <w:lang w:eastAsia="lt-LT"/>
              </w:rPr>
              <w:t xml:space="preserve"> sklendė DN</w:t>
            </w:r>
            <w:r>
              <w:rPr>
                <w:rFonts w:ascii="Arial" w:hAnsi="Arial" w:cs="Arial"/>
                <w:sz w:val="20"/>
                <w:szCs w:val="20"/>
                <w:lang w:eastAsia="lt-LT"/>
              </w:rPr>
              <w:t>50</w:t>
            </w:r>
            <w:r w:rsidRPr="00FD3C5B">
              <w:rPr>
                <w:rFonts w:ascii="Arial" w:hAnsi="Arial" w:cs="Arial"/>
                <w:sz w:val="20"/>
                <w:szCs w:val="20"/>
                <w:lang w:eastAsia="lt-LT"/>
              </w:rPr>
              <w:t xml:space="preserve"> (trumpa) – </w:t>
            </w:r>
            <w:r>
              <w:rPr>
                <w:rFonts w:ascii="Arial" w:hAnsi="Arial" w:cs="Arial"/>
                <w:sz w:val="20"/>
                <w:szCs w:val="20"/>
                <w:lang w:eastAsia="lt-LT"/>
              </w:rPr>
              <w:t>1</w:t>
            </w:r>
            <w:r w:rsidRPr="00FD3C5B">
              <w:rPr>
                <w:rFonts w:ascii="Arial" w:hAnsi="Arial" w:cs="Arial"/>
                <w:sz w:val="20"/>
                <w:szCs w:val="20"/>
                <w:lang w:eastAsia="lt-LT"/>
              </w:rPr>
              <w:t>vnt</w:t>
            </w:r>
          </w:p>
          <w:p w14:paraId="30DDABFE" w14:textId="062092DF" w:rsidR="00134738" w:rsidRDefault="00134738" w:rsidP="00134738">
            <w:pPr>
              <w:spacing w:after="0" w:line="240" w:lineRule="auto"/>
              <w:rPr>
                <w:rFonts w:ascii="Arial" w:hAnsi="Arial" w:cs="Arial"/>
                <w:sz w:val="20"/>
                <w:szCs w:val="20"/>
                <w:lang w:eastAsia="lt-LT"/>
              </w:rPr>
            </w:pPr>
            <w:r w:rsidRPr="00FD3C5B">
              <w:rPr>
                <w:rFonts w:ascii="Arial" w:hAnsi="Arial" w:cs="Arial"/>
                <w:sz w:val="20"/>
                <w:szCs w:val="20"/>
                <w:lang w:eastAsia="lt-LT"/>
              </w:rPr>
              <w:t xml:space="preserve">- Tempimui atsparus </w:t>
            </w:r>
            <w:proofErr w:type="spellStart"/>
            <w:r w:rsidRPr="00FD3C5B">
              <w:rPr>
                <w:rFonts w:ascii="Arial" w:hAnsi="Arial" w:cs="Arial"/>
                <w:sz w:val="20"/>
                <w:szCs w:val="20"/>
                <w:lang w:eastAsia="lt-LT"/>
              </w:rPr>
              <w:t>flanšinis</w:t>
            </w:r>
            <w:proofErr w:type="spellEnd"/>
            <w:r w:rsidRPr="00FD3C5B">
              <w:rPr>
                <w:rFonts w:ascii="Arial" w:hAnsi="Arial" w:cs="Arial"/>
                <w:sz w:val="20"/>
                <w:szCs w:val="20"/>
                <w:lang w:eastAsia="lt-LT"/>
              </w:rPr>
              <w:t xml:space="preserve"> adapteris DN</w:t>
            </w:r>
            <w:r>
              <w:rPr>
                <w:rFonts w:ascii="Arial" w:hAnsi="Arial" w:cs="Arial"/>
                <w:sz w:val="20"/>
                <w:szCs w:val="20"/>
                <w:lang w:eastAsia="lt-LT"/>
              </w:rPr>
              <w:t>63/65</w:t>
            </w:r>
            <w:r w:rsidRPr="00FD3C5B">
              <w:rPr>
                <w:rFonts w:ascii="Arial" w:hAnsi="Arial" w:cs="Arial"/>
                <w:sz w:val="20"/>
                <w:szCs w:val="20"/>
                <w:lang w:eastAsia="lt-LT"/>
              </w:rPr>
              <w:t xml:space="preserve">- </w:t>
            </w:r>
            <w:r>
              <w:rPr>
                <w:rFonts w:ascii="Arial" w:hAnsi="Arial" w:cs="Arial"/>
                <w:sz w:val="20"/>
                <w:szCs w:val="20"/>
                <w:lang w:eastAsia="lt-LT"/>
              </w:rPr>
              <w:t>1</w:t>
            </w:r>
            <w:r w:rsidRPr="00FD3C5B">
              <w:rPr>
                <w:rFonts w:ascii="Arial" w:hAnsi="Arial" w:cs="Arial"/>
                <w:sz w:val="20"/>
                <w:szCs w:val="20"/>
                <w:lang w:eastAsia="lt-LT"/>
              </w:rPr>
              <w:t>vnt</w:t>
            </w:r>
          </w:p>
          <w:p w14:paraId="19EDF4E6" w14:textId="089829BD" w:rsidR="00134738" w:rsidRDefault="00134738" w:rsidP="00134738">
            <w:pPr>
              <w:spacing w:after="0" w:line="240" w:lineRule="auto"/>
              <w:rPr>
                <w:rFonts w:ascii="Arial" w:hAnsi="Arial" w:cs="Arial"/>
                <w:sz w:val="20"/>
                <w:szCs w:val="20"/>
                <w:lang w:eastAsia="lt-LT"/>
              </w:rPr>
            </w:pPr>
            <w:r>
              <w:rPr>
                <w:rFonts w:ascii="Arial" w:hAnsi="Arial" w:cs="Arial"/>
                <w:sz w:val="20"/>
                <w:szCs w:val="20"/>
                <w:lang w:eastAsia="lt-LT"/>
              </w:rPr>
              <w:t xml:space="preserve">- </w:t>
            </w:r>
            <w:r w:rsidRPr="00A84BDD">
              <w:rPr>
                <w:rFonts w:ascii="Arial" w:hAnsi="Arial" w:cs="Arial"/>
                <w:sz w:val="20"/>
                <w:szCs w:val="20"/>
                <w:lang w:eastAsia="lt-LT"/>
              </w:rPr>
              <w:t xml:space="preserve">Tempimui atsparus </w:t>
            </w:r>
            <w:proofErr w:type="spellStart"/>
            <w:r w:rsidRPr="00A84BDD">
              <w:rPr>
                <w:rFonts w:ascii="Arial" w:hAnsi="Arial" w:cs="Arial"/>
                <w:sz w:val="20"/>
                <w:szCs w:val="20"/>
                <w:lang w:eastAsia="lt-LT"/>
              </w:rPr>
              <w:t>flanšinis</w:t>
            </w:r>
            <w:proofErr w:type="spellEnd"/>
            <w:r w:rsidRPr="00A84BDD">
              <w:rPr>
                <w:rFonts w:ascii="Arial" w:hAnsi="Arial" w:cs="Arial"/>
                <w:sz w:val="20"/>
                <w:szCs w:val="20"/>
                <w:lang w:eastAsia="lt-LT"/>
              </w:rPr>
              <w:t xml:space="preserve"> adapteris DN</w:t>
            </w:r>
            <w:r>
              <w:rPr>
                <w:rFonts w:ascii="Arial" w:hAnsi="Arial" w:cs="Arial"/>
                <w:sz w:val="20"/>
                <w:szCs w:val="20"/>
                <w:lang w:eastAsia="lt-LT"/>
              </w:rPr>
              <w:t>75</w:t>
            </w:r>
            <w:r w:rsidRPr="00A84BDD">
              <w:rPr>
                <w:rFonts w:ascii="Arial" w:hAnsi="Arial" w:cs="Arial"/>
                <w:sz w:val="20"/>
                <w:szCs w:val="20"/>
                <w:lang w:eastAsia="lt-LT"/>
              </w:rPr>
              <w:t xml:space="preserve">/65- </w:t>
            </w:r>
            <w:r>
              <w:rPr>
                <w:rFonts w:ascii="Arial" w:hAnsi="Arial" w:cs="Arial"/>
                <w:sz w:val="20"/>
                <w:szCs w:val="20"/>
                <w:lang w:eastAsia="lt-LT"/>
              </w:rPr>
              <w:t>2</w:t>
            </w:r>
            <w:r w:rsidRPr="00A84BDD">
              <w:rPr>
                <w:rFonts w:ascii="Arial" w:hAnsi="Arial" w:cs="Arial"/>
                <w:sz w:val="20"/>
                <w:szCs w:val="20"/>
                <w:lang w:eastAsia="lt-LT"/>
              </w:rPr>
              <w:t>vnt</w:t>
            </w:r>
          </w:p>
          <w:p w14:paraId="7E9832B2" w14:textId="1D05A64B" w:rsidR="00134738" w:rsidRDefault="00134738" w:rsidP="00134738">
            <w:pPr>
              <w:spacing w:after="0" w:line="240" w:lineRule="auto"/>
              <w:rPr>
                <w:rFonts w:ascii="Arial" w:hAnsi="Arial" w:cs="Arial"/>
                <w:sz w:val="20"/>
                <w:szCs w:val="20"/>
                <w:lang w:eastAsia="lt-LT"/>
              </w:rPr>
            </w:pPr>
            <w:r w:rsidRPr="00FD3C5B">
              <w:rPr>
                <w:rFonts w:ascii="Arial" w:hAnsi="Arial" w:cs="Arial"/>
                <w:sz w:val="20"/>
                <w:szCs w:val="20"/>
                <w:lang w:eastAsia="lt-LT"/>
              </w:rPr>
              <w:t xml:space="preserve">- Tempimui atsparus </w:t>
            </w:r>
            <w:proofErr w:type="spellStart"/>
            <w:r w:rsidRPr="00FD3C5B">
              <w:rPr>
                <w:rFonts w:ascii="Arial" w:hAnsi="Arial" w:cs="Arial"/>
                <w:sz w:val="20"/>
                <w:szCs w:val="20"/>
                <w:lang w:eastAsia="lt-LT"/>
              </w:rPr>
              <w:t>flanšinis</w:t>
            </w:r>
            <w:proofErr w:type="spellEnd"/>
            <w:r w:rsidRPr="00FD3C5B">
              <w:rPr>
                <w:rFonts w:ascii="Arial" w:hAnsi="Arial" w:cs="Arial"/>
                <w:sz w:val="20"/>
                <w:szCs w:val="20"/>
                <w:lang w:eastAsia="lt-LT"/>
              </w:rPr>
              <w:t xml:space="preserve"> adapteris DN</w:t>
            </w:r>
            <w:r>
              <w:rPr>
                <w:rFonts w:ascii="Arial" w:hAnsi="Arial" w:cs="Arial"/>
                <w:sz w:val="20"/>
                <w:szCs w:val="20"/>
                <w:lang w:eastAsia="lt-LT"/>
              </w:rPr>
              <w:t>63/50</w:t>
            </w:r>
            <w:r w:rsidRPr="00FD3C5B">
              <w:rPr>
                <w:rFonts w:ascii="Arial" w:hAnsi="Arial" w:cs="Arial"/>
                <w:sz w:val="20"/>
                <w:szCs w:val="20"/>
                <w:lang w:eastAsia="lt-LT"/>
              </w:rPr>
              <w:t xml:space="preserve">- </w:t>
            </w:r>
            <w:r>
              <w:rPr>
                <w:rFonts w:ascii="Arial" w:hAnsi="Arial" w:cs="Arial"/>
                <w:sz w:val="20"/>
                <w:szCs w:val="20"/>
                <w:lang w:eastAsia="lt-LT"/>
              </w:rPr>
              <w:t>2</w:t>
            </w:r>
            <w:r w:rsidRPr="00FD3C5B">
              <w:rPr>
                <w:rFonts w:ascii="Arial" w:hAnsi="Arial" w:cs="Arial"/>
                <w:sz w:val="20"/>
                <w:szCs w:val="20"/>
                <w:lang w:eastAsia="lt-LT"/>
              </w:rPr>
              <w:t>vnt</w:t>
            </w:r>
          </w:p>
          <w:p w14:paraId="2D1606E6" w14:textId="77777777" w:rsidR="00134738" w:rsidRPr="00003675" w:rsidRDefault="00134738" w:rsidP="00134738">
            <w:pPr>
              <w:spacing w:after="0" w:line="240" w:lineRule="auto"/>
              <w:rPr>
                <w:rFonts w:ascii="Arial" w:hAnsi="Arial" w:cs="Arial"/>
                <w:sz w:val="20"/>
                <w:szCs w:val="20"/>
                <w:lang w:eastAsia="lt-LT"/>
              </w:rPr>
            </w:pPr>
          </w:p>
          <w:p w14:paraId="51C8390F" w14:textId="1FF38A8E" w:rsidR="00134738" w:rsidRPr="00FD3C5B" w:rsidRDefault="00134738" w:rsidP="00134738">
            <w:pPr>
              <w:spacing w:after="0" w:line="240" w:lineRule="auto"/>
              <w:rPr>
                <w:rFonts w:ascii="Arial" w:hAnsi="Arial" w:cs="Arial"/>
                <w:sz w:val="20"/>
                <w:szCs w:val="20"/>
                <w:lang w:eastAsia="lt-LT"/>
              </w:rPr>
            </w:pPr>
            <w:r w:rsidRPr="00116811">
              <w:rPr>
                <w:rFonts w:ascii="Arial" w:hAnsi="Arial" w:cs="Arial"/>
                <w:sz w:val="20"/>
                <w:szCs w:val="20"/>
                <w:lang w:eastAsia="lt-LT"/>
              </w:rPr>
              <w:t>Nerūdijančio plieno „pilnai paslėptas“ liukas (</w:t>
            </w:r>
            <w:proofErr w:type="spellStart"/>
            <w:r w:rsidRPr="00116811">
              <w:rPr>
                <w:rFonts w:ascii="Arial" w:hAnsi="Arial" w:cs="Arial"/>
                <w:sz w:val="20"/>
                <w:szCs w:val="20"/>
                <w:lang w:eastAsia="lt-LT"/>
              </w:rPr>
              <w:t>akrova</w:t>
            </w:r>
            <w:proofErr w:type="spellEnd"/>
            <w:r w:rsidRPr="00116811">
              <w:rPr>
                <w:rFonts w:ascii="Arial" w:hAnsi="Arial" w:cs="Arial"/>
                <w:sz w:val="20"/>
                <w:szCs w:val="20"/>
                <w:lang w:eastAsia="lt-LT"/>
              </w:rPr>
              <w:t xml:space="preserve"> 40t), įskaitant konstrukcinius elementus</w:t>
            </w:r>
            <w:r>
              <w:rPr>
                <w:rFonts w:ascii="Arial" w:hAnsi="Arial" w:cs="Arial"/>
                <w:sz w:val="20"/>
                <w:szCs w:val="20"/>
                <w:lang w:eastAsia="lt-LT"/>
              </w:rPr>
              <w:t>.</w:t>
            </w:r>
          </w:p>
        </w:tc>
        <w:tc>
          <w:tcPr>
            <w:tcW w:w="1134" w:type="dxa"/>
            <w:tcBorders>
              <w:top w:val="nil"/>
              <w:left w:val="nil"/>
              <w:bottom w:val="single" w:sz="4" w:space="0" w:color="auto"/>
              <w:right w:val="single" w:sz="4" w:space="0" w:color="auto"/>
            </w:tcBorders>
            <w:noWrap/>
            <w:vAlign w:val="bottom"/>
          </w:tcPr>
          <w:p w14:paraId="0941E871" w14:textId="694AC1EC" w:rsidR="00134738" w:rsidRPr="00EF3ED3" w:rsidRDefault="00134738" w:rsidP="00134738">
            <w:pPr>
              <w:spacing w:after="0" w:line="240" w:lineRule="auto"/>
              <w:jc w:val="center"/>
              <w:rPr>
                <w:rFonts w:ascii="Arial" w:hAnsi="Arial" w:cs="Arial"/>
                <w:sz w:val="20"/>
                <w:szCs w:val="20"/>
                <w:lang w:eastAsia="lt-LT"/>
              </w:rPr>
            </w:pPr>
            <w:r w:rsidRPr="00EF3ED3">
              <w:rPr>
                <w:rFonts w:ascii="Arial" w:hAnsi="Arial" w:cs="Arial"/>
                <w:sz w:val="20"/>
                <w:szCs w:val="20"/>
                <w:lang w:eastAsia="lt-LT"/>
              </w:rPr>
              <w:lastRenderedPageBreak/>
              <w:t>TS-2.9</w:t>
            </w:r>
          </w:p>
        </w:tc>
        <w:tc>
          <w:tcPr>
            <w:tcW w:w="774" w:type="dxa"/>
            <w:tcBorders>
              <w:top w:val="nil"/>
              <w:left w:val="nil"/>
              <w:bottom w:val="single" w:sz="4" w:space="0" w:color="auto"/>
              <w:right w:val="single" w:sz="4" w:space="0" w:color="auto"/>
            </w:tcBorders>
            <w:noWrap/>
            <w:vAlign w:val="center"/>
          </w:tcPr>
          <w:p w14:paraId="407EF16C" w14:textId="341CB0AC" w:rsidR="00134738" w:rsidRPr="00FD3C5B" w:rsidRDefault="00134738" w:rsidP="00134738">
            <w:pPr>
              <w:spacing w:after="0" w:line="240" w:lineRule="auto"/>
              <w:jc w:val="center"/>
              <w:rPr>
                <w:rFonts w:ascii="Arial" w:hAnsi="Arial" w:cs="Arial"/>
                <w:sz w:val="20"/>
                <w:szCs w:val="20"/>
                <w:lang w:eastAsia="lt-LT"/>
              </w:rPr>
            </w:pPr>
            <w:proofErr w:type="spellStart"/>
            <w:r w:rsidRPr="00FD3C5B">
              <w:rPr>
                <w:rFonts w:ascii="Arial" w:hAnsi="Arial" w:cs="Arial"/>
                <w:sz w:val="20"/>
                <w:szCs w:val="20"/>
                <w:lang w:eastAsia="lt-LT"/>
              </w:rPr>
              <w:t>kompl</w:t>
            </w:r>
            <w:proofErr w:type="spellEnd"/>
          </w:p>
        </w:tc>
        <w:tc>
          <w:tcPr>
            <w:tcW w:w="880" w:type="dxa"/>
            <w:tcBorders>
              <w:top w:val="nil"/>
              <w:left w:val="nil"/>
              <w:bottom w:val="single" w:sz="4" w:space="0" w:color="auto"/>
              <w:right w:val="single" w:sz="4" w:space="0" w:color="auto"/>
            </w:tcBorders>
            <w:noWrap/>
            <w:vAlign w:val="center"/>
          </w:tcPr>
          <w:p w14:paraId="610082D1" w14:textId="5EBFB4EA" w:rsidR="00134738" w:rsidRPr="00FD3C5B" w:rsidRDefault="00134738" w:rsidP="00134738">
            <w:pPr>
              <w:spacing w:after="0" w:line="240" w:lineRule="auto"/>
              <w:jc w:val="center"/>
              <w:rPr>
                <w:rFonts w:ascii="Arial" w:hAnsi="Arial" w:cs="Arial"/>
                <w:sz w:val="20"/>
                <w:szCs w:val="20"/>
                <w:lang w:eastAsia="lt-LT"/>
              </w:rPr>
            </w:pPr>
            <w:r>
              <w:rPr>
                <w:rFonts w:ascii="Arial" w:hAnsi="Arial" w:cs="Arial"/>
                <w:sz w:val="20"/>
                <w:szCs w:val="20"/>
                <w:lang w:eastAsia="lt-LT"/>
              </w:rPr>
              <w:t>2</w:t>
            </w:r>
          </w:p>
        </w:tc>
        <w:tc>
          <w:tcPr>
            <w:tcW w:w="1033" w:type="dxa"/>
            <w:tcBorders>
              <w:top w:val="nil"/>
              <w:left w:val="nil"/>
              <w:bottom w:val="single" w:sz="4" w:space="0" w:color="auto"/>
              <w:right w:val="single" w:sz="4" w:space="0" w:color="auto"/>
            </w:tcBorders>
            <w:noWrap/>
            <w:vAlign w:val="bottom"/>
          </w:tcPr>
          <w:p w14:paraId="6BA769CF" w14:textId="77777777" w:rsidR="00134738" w:rsidRPr="00FD3C5B" w:rsidRDefault="00134738" w:rsidP="00134738">
            <w:pPr>
              <w:spacing w:after="0" w:line="240" w:lineRule="auto"/>
              <w:rPr>
                <w:rFonts w:ascii="Arial" w:hAnsi="Arial" w:cs="Arial"/>
                <w:sz w:val="20"/>
                <w:szCs w:val="20"/>
                <w:lang w:eastAsia="lt-LT"/>
              </w:rPr>
            </w:pPr>
          </w:p>
        </w:tc>
      </w:tr>
    </w:tbl>
    <w:p w14:paraId="2697328E" w14:textId="77777777" w:rsidR="008928BF" w:rsidRDefault="008928BF" w:rsidP="008928BF">
      <w:pPr>
        <w:spacing w:after="0" w:line="240" w:lineRule="auto"/>
        <w:rPr>
          <w:rFonts w:ascii="Arial" w:hAnsi="Arial" w:cs="Arial"/>
          <w:sz w:val="20"/>
          <w:szCs w:val="20"/>
        </w:rPr>
      </w:pPr>
    </w:p>
    <w:p w14:paraId="1DB69708" w14:textId="02F9C9F6" w:rsidR="00450D43" w:rsidRPr="00702157" w:rsidRDefault="00450D43" w:rsidP="00702157">
      <w:pPr>
        <w:spacing w:after="0" w:line="240" w:lineRule="auto"/>
        <w:rPr>
          <w:rFonts w:ascii="Arial" w:hAnsi="Arial" w:cs="Arial"/>
          <w:b/>
          <w:bCs/>
          <w:sz w:val="20"/>
          <w:szCs w:val="20"/>
        </w:rPr>
      </w:pPr>
      <w:r w:rsidRPr="00834501">
        <w:rPr>
          <w:rFonts w:ascii="Arial" w:hAnsi="Arial" w:cs="Arial"/>
          <w:b/>
          <w:bCs/>
          <w:sz w:val="20"/>
          <w:szCs w:val="20"/>
        </w:rPr>
        <w:t xml:space="preserve">PASTABOS: </w:t>
      </w:r>
    </w:p>
    <w:p w14:paraId="1786D9B3" w14:textId="77777777" w:rsidR="00147A04" w:rsidRDefault="00450D43" w:rsidP="00147A04">
      <w:pPr>
        <w:spacing w:after="0"/>
        <w:ind w:firstLine="709"/>
        <w:jc w:val="both"/>
        <w:rPr>
          <w:rFonts w:ascii="Arial" w:hAnsi="Arial" w:cs="Arial"/>
          <w:sz w:val="20"/>
          <w:szCs w:val="20"/>
        </w:rPr>
      </w:pPr>
      <w:r w:rsidRPr="00834501">
        <w:rPr>
          <w:rFonts w:ascii="Arial" w:hAnsi="Arial" w:cs="Arial"/>
          <w:sz w:val="20"/>
          <w:szCs w:val="20"/>
        </w:rPr>
        <w:t>Pateikti darbų kiekių žiniaraščiai skirti pakankamai tiksliai įvertinti numatomas statybos darbų sąnaudas, tačiau vykdant statybos darbus, kai kurios darbų kiekių žiniaraščių pozicijų vertės gali būti patikslintos ar atsirasti naujų, jei tai yra reikalinga įgyvendinant projekto techninėse specifikacijose, aiškinamuosiuose raštuose ar brėžiniuose numatytus sprendinius vadovaujantis [</w:t>
      </w:r>
      <w:r w:rsidRPr="00834501">
        <w:rPr>
          <w:rFonts w:ascii="Arial" w:hAnsi="Arial" w:cs="Arial"/>
          <w:i/>
          <w:sz w:val="20"/>
          <w:szCs w:val="20"/>
        </w:rPr>
        <w:t>STR1.04.04:2017 „Statinio projektavimas, projekto ekspertizė“ V sk. 37 p.</w:t>
      </w:r>
      <w:r w:rsidRPr="00834501">
        <w:rPr>
          <w:rFonts w:ascii="Arial" w:hAnsi="Arial" w:cs="Arial"/>
          <w:sz w:val="20"/>
          <w:szCs w:val="20"/>
        </w:rPr>
        <w:t>].</w:t>
      </w:r>
    </w:p>
    <w:p w14:paraId="4B0993ED" w14:textId="3F220782" w:rsidR="00450D43" w:rsidRDefault="00450D43" w:rsidP="00147A04">
      <w:pPr>
        <w:spacing w:after="0"/>
        <w:ind w:firstLine="709"/>
        <w:jc w:val="both"/>
        <w:rPr>
          <w:rFonts w:ascii="Arial" w:hAnsi="Arial" w:cs="Arial"/>
          <w:sz w:val="20"/>
          <w:szCs w:val="20"/>
        </w:rPr>
      </w:pPr>
      <w:r w:rsidRPr="00834501">
        <w:rPr>
          <w:rFonts w:ascii="Arial" w:hAnsi="Arial" w:cs="Arial"/>
          <w:sz w:val="20"/>
          <w:szCs w:val="20"/>
        </w:rPr>
        <w:t>Vykdant statybos darbus realioje aplinkoje Rangovas gali susidurti su neesminiais sprendinių ir/ar kiekių neatitikimais. Pastebėjęs neatitikimus Rangovas privalo nedelsiant kreiptis į techninės priežiūros vadovą (Inžinierių) išsamiai išaiškinant situaciją. Inžinieriaus pavedimu Projektuotojas įvertina gautą informaciją ir motyvuotai atsako Inžinieriui ar Rangovo pastebėti neatitikimai yra galimi.</w:t>
      </w:r>
    </w:p>
    <w:p w14:paraId="738E3E25" w14:textId="77777777" w:rsidR="00E05B5B" w:rsidRPr="00E05B5B" w:rsidRDefault="00E05B5B" w:rsidP="00E05B5B">
      <w:pPr>
        <w:rPr>
          <w:rFonts w:ascii="Arial" w:hAnsi="Arial" w:cs="Arial"/>
          <w:sz w:val="20"/>
          <w:szCs w:val="20"/>
        </w:rPr>
      </w:pPr>
    </w:p>
    <w:p w14:paraId="315D7FAC" w14:textId="77777777" w:rsidR="00E05B5B" w:rsidRPr="00E05B5B" w:rsidRDefault="00E05B5B" w:rsidP="00E05B5B">
      <w:pPr>
        <w:rPr>
          <w:rFonts w:ascii="Arial" w:hAnsi="Arial" w:cs="Arial"/>
          <w:sz w:val="20"/>
          <w:szCs w:val="20"/>
        </w:rPr>
      </w:pPr>
    </w:p>
    <w:p w14:paraId="3DE1FAC4" w14:textId="77777777" w:rsidR="00E05B5B" w:rsidRPr="00E05B5B" w:rsidRDefault="00E05B5B" w:rsidP="00E05B5B">
      <w:pPr>
        <w:rPr>
          <w:rFonts w:ascii="Arial" w:hAnsi="Arial" w:cs="Arial"/>
          <w:sz w:val="20"/>
          <w:szCs w:val="20"/>
        </w:rPr>
      </w:pPr>
    </w:p>
    <w:p w14:paraId="2D90110D" w14:textId="77777777" w:rsidR="00E05B5B" w:rsidRPr="00E05B5B" w:rsidRDefault="00E05B5B" w:rsidP="00E05B5B">
      <w:pPr>
        <w:rPr>
          <w:rFonts w:ascii="Arial" w:hAnsi="Arial" w:cs="Arial"/>
          <w:sz w:val="20"/>
          <w:szCs w:val="20"/>
        </w:rPr>
      </w:pPr>
    </w:p>
    <w:p w14:paraId="72E52173" w14:textId="77777777" w:rsidR="00E05B5B" w:rsidRPr="00E05B5B" w:rsidRDefault="00E05B5B" w:rsidP="00E05B5B">
      <w:pPr>
        <w:rPr>
          <w:rFonts w:ascii="Arial" w:hAnsi="Arial" w:cs="Arial"/>
          <w:sz w:val="20"/>
          <w:szCs w:val="20"/>
        </w:rPr>
      </w:pPr>
    </w:p>
    <w:p w14:paraId="6C84F159" w14:textId="77777777" w:rsidR="00E05B5B" w:rsidRPr="00E05B5B" w:rsidRDefault="00E05B5B" w:rsidP="00E05B5B">
      <w:pPr>
        <w:rPr>
          <w:rFonts w:ascii="Arial" w:hAnsi="Arial" w:cs="Arial"/>
          <w:sz w:val="20"/>
          <w:szCs w:val="20"/>
        </w:rPr>
      </w:pPr>
    </w:p>
    <w:p w14:paraId="0258180A" w14:textId="77777777" w:rsidR="00E05B5B" w:rsidRPr="00E05B5B" w:rsidRDefault="00E05B5B" w:rsidP="00E05B5B">
      <w:pPr>
        <w:rPr>
          <w:rFonts w:ascii="Arial" w:hAnsi="Arial" w:cs="Arial"/>
          <w:sz w:val="20"/>
          <w:szCs w:val="20"/>
        </w:rPr>
      </w:pPr>
    </w:p>
    <w:p w14:paraId="5457FB37" w14:textId="77777777" w:rsidR="00E05B5B" w:rsidRPr="00E05B5B" w:rsidRDefault="00E05B5B" w:rsidP="00E05B5B">
      <w:pPr>
        <w:rPr>
          <w:rFonts w:ascii="Arial" w:hAnsi="Arial" w:cs="Arial"/>
          <w:sz w:val="20"/>
          <w:szCs w:val="20"/>
        </w:rPr>
      </w:pPr>
    </w:p>
    <w:p w14:paraId="07124B66" w14:textId="77777777" w:rsidR="00E05B5B" w:rsidRPr="00E05B5B" w:rsidRDefault="00E05B5B" w:rsidP="00E05B5B">
      <w:pPr>
        <w:rPr>
          <w:rFonts w:ascii="Arial" w:hAnsi="Arial" w:cs="Arial"/>
          <w:sz w:val="20"/>
          <w:szCs w:val="20"/>
        </w:rPr>
      </w:pPr>
    </w:p>
    <w:p w14:paraId="4A6E8331" w14:textId="77777777" w:rsidR="00E05B5B" w:rsidRDefault="00E05B5B" w:rsidP="00E05B5B">
      <w:pPr>
        <w:rPr>
          <w:rFonts w:ascii="Arial" w:hAnsi="Arial" w:cs="Arial"/>
          <w:sz w:val="20"/>
          <w:szCs w:val="20"/>
        </w:rPr>
      </w:pPr>
    </w:p>
    <w:p w14:paraId="34FDD019" w14:textId="77777777" w:rsidR="00E05B5B" w:rsidRDefault="00E05B5B" w:rsidP="00E05B5B">
      <w:pPr>
        <w:rPr>
          <w:rFonts w:ascii="Arial" w:hAnsi="Arial" w:cs="Arial"/>
          <w:sz w:val="20"/>
          <w:szCs w:val="20"/>
        </w:rPr>
      </w:pPr>
    </w:p>
    <w:p w14:paraId="10E56258" w14:textId="77777777" w:rsidR="00E05B5B" w:rsidRPr="00E05B5B" w:rsidRDefault="00E05B5B" w:rsidP="00E05B5B">
      <w:pPr>
        <w:rPr>
          <w:rFonts w:ascii="Arial" w:hAnsi="Arial" w:cs="Arial"/>
          <w:sz w:val="20"/>
          <w:szCs w:val="20"/>
        </w:rPr>
      </w:pPr>
    </w:p>
    <w:sectPr w:rsidR="00E05B5B" w:rsidRPr="00E05B5B" w:rsidSect="00987DB0">
      <w:headerReference w:type="default" r:id="rId11"/>
      <w:footerReference w:type="default" r:id="rId12"/>
      <w:headerReference w:type="first" r:id="rId13"/>
      <w:footerReference w:type="first" r:id="rId14"/>
      <w:pgSz w:w="11906" w:h="16838"/>
      <w:pgMar w:top="1006"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2DD9F" w14:textId="77777777" w:rsidR="00790A20" w:rsidRDefault="00790A20" w:rsidP="005D7F84">
      <w:r>
        <w:separator/>
      </w:r>
    </w:p>
  </w:endnote>
  <w:endnote w:type="continuationSeparator" w:id="0">
    <w:p w14:paraId="6A83DCE8" w14:textId="77777777" w:rsidR="00790A20" w:rsidRDefault="00790A20" w:rsidP="005D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SOCPEUR">
    <w:altName w:val="Calibri"/>
    <w:charset w:val="00"/>
    <w:family w:val="swiss"/>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DesignReport2"/>
      <w:tblW w:w="5103" w:type="dxa"/>
      <w:jc w:val="righ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4A0" w:firstRow="1" w:lastRow="0" w:firstColumn="1" w:lastColumn="0" w:noHBand="0" w:noVBand="1"/>
    </w:tblPr>
    <w:tblGrid>
      <w:gridCol w:w="3402"/>
      <w:gridCol w:w="567"/>
      <w:gridCol w:w="567"/>
      <w:gridCol w:w="567"/>
    </w:tblGrid>
    <w:tr w:rsidR="00E05B5B" w:rsidRPr="00E05B5B" w14:paraId="2341A999" w14:textId="77777777" w:rsidTr="00B12E3B">
      <w:trPr>
        <w:trHeight w:val="283"/>
        <w:jc w:val="right"/>
      </w:trPr>
      <w:tc>
        <w:tcPr>
          <w:tcW w:w="3402" w:type="dxa"/>
          <w:tcBorders>
            <w:bottom w:val="nil"/>
          </w:tcBorders>
        </w:tcPr>
        <w:p w14:paraId="5C669403" w14:textId="77777777" w:rsidR="00E05B5B" w:rsidRPr="00E05B5B" w:rsidRDefault="00E05B5B" w:rsidP="00E05B5B">
          <w:pPr>
            <w:tabs>
              <w:tab w:val="center" w:pos="4819"/>
              <w:tab w:val="right" w:pos="9638"/>
            </w:tabs>
            <w:rPr>
              <w:rFonts w:ascii="Arial" w:hAnsi="Arial"/>
              <w:caps/>
              <w:sz w:val="16"/>
              <w:szCs w:val="20"/>
            </w:rPr>
          </w:pPr>
          <w:r w:rsidRPr="00E05B5B">
            <w:rPr>
              <w:rFonts w:ascii="Arial" w:hAnsi="Arial"/>
              <w:caps/>
              <w:sz w:val="12"/>
              <w:szCs w:val="16"/>
            </w:rPr>
            <w:t>DOKUMENTO ŽYMUO</w:t>
          </w:r>
        </w:p>
      </w:tc>
      <w:tc>
        <w:tcPr>
          <w:tcW w:w="567" w:type="dxa"/>
          <w:vAlign w:val="center"/>
        </w:tcPr>
        <w:p w14:paraId="66491A4B"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6"/>
              <w:szCs w:val="20"/>
            </w:rPr>
            <w:t>LAPAS</w:t>
          </w:r>
        </w:p>
      </w:tc>
      <w:tc>
        <w:tcPr>
          <w:tcW w:w="567" w:type="dxa"/>
          <w:vAlign w:val="center"/>
        </w:tcPr>
        <w:p w14:paraId="1D829BF8" w14:textId="77777777" w:rsidR="00E05B5B" w:rsidRPr="00E05B5B" w:rsidRDefault="00E05B5B" w:rsidP="00E05B5B">
          <w:pPr>
            <w:tabs>
              <w:tab w:val="center" w:pos="4819"/>
              <w:tab w:val="right" w:pos="9638"/>
            </w:tabs>
            <w:ind w:left="-567" w:right="-567"/>
            <w:jc w:val="center"/>
            <w:rPr>
              <w:rFonts w:ascii="Arial" w:hAnsi="Arial"/>
              <w:caps/>
              <w:sz w:val="16"/>
              <w:szCs w:val="20"/>
              <w:lang w:val="en-US"/>
            </w:rPr>
          </w:pPr>
          <w:r w:rsidRPr="00E05B5B">
            <w:rPr>
              <w:rFonts w:ascii="Arial" w:hAnsi="Arial"/>
              <w:caps/>
              <w:sz w:val="16"/>
              <w:szCs w:val="20"/>
            </w:rPr>
            <w:t>LAPŲ</w:t>
          </w:r>
        </w:p>
      </w:tc>
      <w:tc>
        <w:tcPr>
          <w:tcW w:w="567" w:type="dxa"/>
          <w:vAlign w:val="center"/>
        </w:tcPr>
        <w:p w14:paraId="36A64213"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6"/>
              <w:szCs w:val="20"/>
            </w:rPr>
            <w:t>LAIDA</w:t>
          </w:r>
        </w:p>
      </w:tc>
    </w:tr>
    <w:tr w:rsidR="00E05B5B" w:rsidRPr="00E05B5B" w14:paraId="02617A57" w14:textId="77777777" w:rsidTr="00B12E3B">
      <w:trPr>
        <w:trHeight w:val="567"/>
        <w:jc w:val="right"/>
      </w:trPr>
      <w:sdt>
        <w:sdtPr>
          <w:rPr>
            <w:rFonts w:ascii="Arial" w:hAnsi="Arial"/>
            <w:caps/>
            <w:sz w:val="16"/>
            <w:szCs w:val="20"/>
          </w:rPr>
          <w:alias w:val="DOKUMENTO ŽYMUO"/>
          <w:tag w:val=""/>
          <w:id w:val="1491520398"/>
          <w:dataBinding w:prefixMappings="xmlns:ns0='http://purl.org/dc/elements/1.1/' xmlns:ns1='http://schemas.openxmlformats.org/package/2006/metadata/core-properties' " w:xpath="/ns1:coreProperties[1]/ns0:title[1]" w:storeItemID="{6C3C8BC8-F283-45AE-878A-BAB7291924A1}"/>
          <w:text/>
        </w:sdtPr>
        <w:sdtEndPr/>
        <w:sdtContent>
          <w:tc>
            <w:tcPr>
              <w:tcW w:w="3402" w:type="dxa"/>
              <w:tcBorders>
                <w:top w:val="nil"/>
                <w:bottom w:val="single" w:sz="12" w:space="0" w:color="auto"/>
              </w:tcBorders>
              <w:vAlign w:val="center"/>
            </w:tcPr>
            <w:p w14:paraId="29140C21" w14:textId="39E748BC" w:rsidR="00E05B5B" w:rsidRPr="00E05B5B" w:rsidRDefault="00E05B5B" w:rsidP="00E05B5B">
              <w:pPr>
                <w:tabs>
                  <w:tab w:val="center" w:pos="4819"/>
                  <w:tab w:val="right" w:pos="9638"/>
                </w:tabs>
                <w:ind w:left="-567" w:right="-567"/>
                <w:jc w:val="center"/>
                <w:rPr>
                  <w:rFonts w:ascii="Arial" w:hAnsi="Arial"/>
                  <w:caps/>
                  <w:sz w:val="16"/>
                  <w:szCs w:val="20"/>
                </w:rPr>
              </w:pPr>
              <w:r>
                <w:rPr>
                  <w:rFonts w:ascii="Arial" w:hAnsi="Arial"/>
                  <w:caps/>
                  <w:sz w:val="16"/>
                  <w:szCs w:val="20"/>
                </w:rPr>
                <w:t>K2404-01-TP-VT-1.SKŽ</w:t>
              </w:r>
            </w:p>
          </w:tc>
        </w:sdtContent>
      </w:sdt>
      <w:tc>
        <w:tcPr>
          <w:tcW w:w="567" w:type="dxa"/>
          <w:vAlign w:val="center"/>
        </w:tcPr>
        <w:p w14:paraId="012214A6"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6"/>
              <w:szCs w:val="16"/>
            </w:rPr>
            <w:fldChar w:fldCharType="begin"/>
          </w:r>
          <w:r w:rsidRPr="00E05B5B">
            <w:rPr>
              <w:rFonts w:ascii="Arial" w:hAnsi="Arial"/>
              <w:caps/>
              <w:sz w:val="16"/>
              <w:szCs w:val="16"/>
            </w:rPr>
            <w:instrText xml:space="preserve"> PAGE  \* Arabic  \* MERGEFORMAT </w:instrText>
          </w:r>
          <w:r w:rsidRPr="00E05B5B">
            <w:rPr>
              <w:rFonts w:ascii="Arial" w:hAnsi="Arial"/>
              <w:caps/>
              <w:sz w:val="16"/>
              <w:szCs w:val="16"/>
            </w:rPr>
            <w:fldChar w:fldCharType="separate"/>
          </w:r>
          <w:r w:rsidRPr="00E05B5B">
            <w:rPr>
              <w:rFonts w:ascii="Arial" w:hAnsi="Arial"/>
              <w:caps/>
              <w:sz w:val="16"/>
              <w:szCs w:val="16"/>
            </w:rPr>
            <w:t>2</w:t>
          </w:r>
          <w:r w:rsidRPr="00E05B5B">
            <w:rPr>
              <w:rFonts w:ascii="Arial" w:hAnsi="Arial"/>
              <w:caps/>
              <w:sz w:val="16"/>
              <w:szCs w:val="16"/>
            </w:rPr>
            <w:fldChar w:fldCharType="end"/>
          </w:r>
        </w:p>
      </w:tc>
      <w:tc>
        <w:tcPr>
          <w:tcW w:w="567" w:type="dxa"/>
          <w:vAlign w:val="center"/>
        </w:tcPr>
        <w:p w14:paraId="137EE2CC"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6"/>
              <w:szCs w:val="16"/>
            </w:rPr>
            <w:fldChar w:fldCharType="begin"/>
          </w:r>
          <w:r w:rsidRPr="00E05B5B">
            <w:rPr>
              <w:rFonts w:ascii="Arial" w:hAnsi="Arial"/>
              <w:caps/>
              <w:sz w:val="16"/>
              <w:szCs w:val="16"/>
            </w:rPr>
            <w:instrText xml:space="preserve"> NUMPAGES   \* MERGEFORMAT </w:instrText>
          </w:r>
          <w:r w:rsidRPr="00E05B5B">
            <w:rPr>
              <w:rFonts w:ascii="Arial" w:hAnsi="Arial"/>
              <w:caps/>
              <w:sz w:val="16"/>
              <w:szCs w:val="16"/>
            </w:rPr>
            <w:fldChar w:fldCharType="separate"/>
          </w:r>
          <w:r w:rsidRPr="00E05B5B">
            <w:rPr>
              <w:rFonts w:ascii="Arial" w:hAnsi="Arial"/>
              <w:caps/>
              <w:noProof/>
              <w:sz w:val="16"/>
              <w:szCs w:val="16"/>
            </w:rPr>
            <w:t>29</w:t>
          </w:r>
          <w:r w:rsidRPr="00E05B5B">
            <w:rPr>
              <w:rFonts w:ascii="Arial" w:hAnsi="Arial"/>
              <w:caps/>
              <w:sz w:val="16"/>
              <w:szCs w:val="16"/>
            </w:rPr>
            <w:fldChar w:fldCharType="end"/>
          </w:r>
        </w:p>
      </w:tc>
      <w:tc>
        <w:tcPr>
          <w:tcW w:w="567" w:type="dxa"/>
          <w:vAlign w:val="center"/>
        </w:tcPr>
        <w:p w14:paraId="05CF7252" w14:textId="0FADCCF4" w:rsidR="00E05B5B" w:rsidRPr="00E05B5B" w:rsidRDefault="00790A20" w:rsidP="00E05B5B">
          <w:pPr>
            <w:tabs>
              <w:tab w:val="center" w:pos="4819"/>
              <w:tab w:val="right" w:pos="9638"/>
            </w:tabs>
            <w:ind w:left="-567" w:right="-567"/>
            <w:jc w:val="center"/>
            <w:rPr>
              <w:rFonts w:ascii="Arial" w:hAnsi="Arial"/>
              <w:caps/>
              <w:sz w:val="16"/>
              <w:szCs w:val="16"/>
            </w:rPr>
          </w:pPr>
          <w:sdt>
            <w:sdtPr>
              <w:rPr>
                <w:rFonts w:ascii="Arial" w:hAnsi="Arial" w:cs="Arial"/>
                <w:iCs/>
                <w:caps/>
                <w:noProof/>
                <w:sz w:val="16"/>
                <w:szCs w:val="16"/>
              </w:rPr>
              <w:alias w:val="LAIDA"/>
              <w:tag w:val=""/>
              <w:id w:val="-1480454907"/>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r w:rsidR="00E05B5B">
                <w:rPr>
                  <w:rFonts w:ascii="Arial" w:eastAsia="Batang" w:hAnsi="Arial" w:cs="Arial"/>
                  <w:iCs/>
                  <w:caps/>
                  <w:noProof/>
                  <w:sz w:val="16"/>
                  <w:szCs w:val="16"/>
                </w:rPr>
                <w:t xml:space="preserve">     </w:t>
              </w:r>
            </w:sdtContent>
          </w:sdt>
        </w:p>
      </w:tc>
    </w:tr>
  </w:tbl>
  <w:p w14:paraId="07C9D24E" w14:textId="38BE8280" w:rsidR="00394F49" w:rsidRDefault="00394F49" w:rsidP="00D5057C">
    <w:pPr>
      <w:pStyle w:val="Paprtekstas0"/>
      <w:spacing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DesignReport1"/>
      <w:tblW w:w="10025" w:type="dxa"/>
      <w:jc w:val="right"/>
      <w:tblLayout w:type="fixed"/>
      <w:tblCellMar>
        <w:left w:w="57" w:type="dxa"/>
        <w:right w:w="57" w:type="dxa"/>
      </w:tblCellMar>
      <w:tblLook w:val="04A0" w:firstRow="1" w:lastRow="0" w:firstColumn="1" w:lastColumn="0" w:noHBand="0" w:noVBand="1"/>
    </w:tblPr>
    <w:tblGrid>
      <w:gridCol w:w="850"/>
      <w:gridCol w:w="849"/>
      <w:gridCol w:w="568"/>
      <w:gridCol w:w="383"/>
      <w:gridCol w:w="1318"/>
      <w:gridCol w:w="857"/>
      <w:gridCol w:w="4065"/>
      <w:gridCol w:w="567"/>
      <w:gridCol w:w="568"/>
    </w:tblGrid>
    <w:tr w:rsidR="00E05B5B" w:rsidRPr="00E05B5B" w14:paraId="636B3E96" w14:textId="77777777" w:rsidTr="00B12E3B">
      <w:trPr>
        <w:trHeight w:val="283"/>
        <w:jc w:val="right"/>
      </w:trPr>
      <w:tc>
        <w:tcPr>
          <w:tcW w:w="850" w:type="dxa"/>
          <w:tcBorders>
            <w:top w:val="single" w:sz="12" w:space="0" w:color="auto"/>
            <w:left w:val="single" w:sz="12" w:space="0" w:color="auto"/>
          </w:tcBorders>
          <w:vAlign w:val="center"/>
        </w:tcPr>
        <w:p w14:paraId="1DED6885" w14:textId="77777777" w:rsidR="00E05B5B" w:rsidRPr="00E05B5B" w:rsidRDefault="00E05B5B" w:rsidP="00E05B5B">
          <w:pPr>
            <w:tabs>
              <w:tab w:val="center" w:pos="4819"/>
              <w:tab w:val="right" w:pos="9638"/>
            </w:tabs>
            <w:ind w:left="-567" w:right="-567"/>
            <w:jc w:val="center"/>
            <w:rPr>
              <w:rFonts w:ascii="Arial" w:hAnsi="Arial"/>
              <w:caps/>
              <w:sz w:val="14"/>
              <w:szCs w:val="14"/>
            </w:rPr>
          </w:pPr>
        </w:p>
      </w:tc>
      <w:tc>
        <w:tcPr>
          <w:tcW w:w="1417" w:type="dxa"/>
          <w:gridSpan w:val="2"/>
          <w:tcBorders>
            <w:top w:val="single" w:sz="12" w:space="0" w:color="auto"/>
          </w:tcBorders>
          <w:vAlign w:val="center"/>
        </w:tcPr>
        <w:p w14:paraId="37CF6991" w14:textId="77777777" w:rsidR="00E05B5B" w:rsidRPr="00E05B5B" w:rsidRDefault="00E05B5B" w:rsidP="00E05B5B">
          <w:pPr>
            <w:tabs>
              <w:tab w:val="center" w:pos="4819"/>
              <w:tab w:val="right" w:pos="9638"/>
            </w:tabs>
            <w:ind w:left="-567" w:right="-567"/>
            <w:jc w:val="center"/>
            <w:rPr>
              <w:rFonts w:ascii="Arial" w:hAnsi="Arial"/>
              <w:caps/>
              <w:sz w:val="14"/>
              <w:szCs w:val="14"/>
            </w:rPr>
          </w:pPr>
        </w:p>
      </w:tc>
      <w:tc>
        <w:tcPr>
          <w:tcW w:w="7758" w:type="dxa"/>
          <w:gridSpan w:val="6"/>
          <w:tcBorders>
            <w:top w:val="single" w:sz="12" w:space="0" w:color="auto"/>
            <w:right w:val="single" w:sz="12" w:space="0" w:color="auto"/>
          </w:tcBorders>
          <w:vAlign w:val="center"/>
        </w:tcPr>
        <w:p w14:paraId="2B11C2CF" w14:textId="77777777" w:rsidR="00E05B5B" w:rsidRPr="00E05B5B" w:rsidRDefault="00E05B5B" w:rsidP="00E05B5B">
          <w:pPr>
            <w:tabs>
              <w:tab w:val="center" w:pos="4819"/>
              <w:tab w:val="right" w:pos="9638"/>
            </w:tabs>
            <w:rPr>
              <w:rFonts w:ascii="Arial" w:hAnsi="Arial"/>
              <w:caps/>
              <w:sz w:val="14"/>
              <w:szCs w:val="14"/>
            </w:rPr>
          </w:pPr>
        </w:p>
      </w:tc>
    </w:tr>
    <w:tr w:rsidR="00E05B5B" w:rsidRPr="00E05B5B" w14:paraId="6E420C9B" w14:textId="77777777" w:rsidTr="00B12E3B">
      <w:trPr>
        <w:trHeight w:val="283"/>
        <w:jc w:val="right"/>
      </w:trPr>
      <w:tc>
        <w:tcPr>
          <w:tcW w:w="850" w:type="dxa"/>
          <w:tcBorders>
            <w:left w:val="single" w:sz="12" w:space="0" w:color="auto"/>
          </w:tcBorders>
          <w:vAlign w:val="center"/>
        </w:tcPr>
        <w:p w14:paraId="244CF3F5" w14:textId="77777777" w:rsidR="00E05B5B" w:rsidRPr="00E05B5B" w:rsidRDefault="00E05B5B" w:rsidP="00E05B5B">
          <w:pPr>
            <w:tabs>
              <w:tab w:val="center" w:pos="4819"/>
              <w:tab w:val="right" w:pos="9638"/>
            </w:tabs>
            <w:ind w:left="-567" w:right="-567"/>
            <w:jc w:val="center"/>
            <w:rPr>
              <w:rFonts w:ascii="Arial" w:hAnsi="Arial"/>
              <w:caps/>
              <w:sz w:val="14"/>
              <w:szCs w:val="14"/>
            </w:rPr>
          </w:pPr>
        </w:p>
      </w:tc>
      <w:tc>
        <w:tcPr>
          <w:tcW w:w="1417" w:type="dxa"/>
          <w:gridSpan w:val="2"/>
          <w:vAlign w:val="center"/>
        </w:tcPr>
        <w:p w14:paraId="3737D452" w14:textId="77777777" w:rsidR="00E05B5B" w:rsidRPr="00E05B5B" w:rsidRDefault="00E05B5B" w:rsidP="00E05B5B">
          <w:pPr>
            <w:tabs>
              <w:tab w:val="center" w:pos="4819"/>
              <w:tab w:val="right" w:pos="9638"/>
            </w:tabs>
            <w:ind w:left="-567" w:right="-567"/>
            <w:jc w:val="center"/>
            <w:rPr>
              <w:rFonts w:ascii="Arial" w:hAnsi="Arial"/>
              <w:caps/>
              <w:sz w:val="14"/>
              <w:szCs w:val="14"/>
            </w:rPr>
          </w:pPr>
        </w:p>
      </w:tc>
      <w:tc>
        <w:tcPr>
          <w:tcW w:w="7758" w:type="dxa"/>
          <w:gridSpan w:val="6"/>
          <w:tcBorders>
            <w:right w:val="single" w:sz="12" w:space="0" w:color="auto"/>
          </w:tcBorders>
          <w:vAlign w:val="center"/>
        </w:tcPr>
        <w:p w14:paraId="73D93137" w14:textId="77777777" w:rsidR="00E05B5B" w:rsidRPr="00E05B5B" w:rsidRDefault="00E05B5B" w:rsidP="00E05B5B">
          <w:pPr>
            <w:tabs>
              <w:tab w:val="center" w:pos="4819"/>
              <w:tab w:val="right" w:pos="9638"/>
            </w:tabs>
            <w:rPr>
              <w:rFonts w:ascii="Arial" w:hAnsi="Arial"/>
              <w:caps/>
              <w:sz w:val="14"/>
              <w:szCs w:val="14"/>
            </w:rPr>
          </w:pPr>
        </w:p>
      </w:tc>
    </w:tr>
    <w:tr w:rsidR="00E05B5B" w:rsidRPr="00E05B5B" w14:paraId="0EF13F40" w14:textId="77777777" w:rsidTr="00B12E3B">
      <w:trPr>
        <w:trHeight w:val="283"/>
        <w:jc w:val="right"/>
      </w:trPr>
      <w:tc>
        <w:tcPr>
          <w:tcW w:w="850" w:type="dxa"/>
          <w:tcBorders>
            <w:left w:val="single" w:sz="12" w:space="0" w:color="auto"/>
            <w:bottom w:val="single" w:sz="12" w:space="0" w:color="auto"/>
          </w:tcBorders>
          <w:vAlign w:val="center"/>
        </w:tcPr>
        <w:p w14:paraId="76EA7970" w14:textId="77777777" w:rsidR="00E05B5B" w:rsidRPr="00E05B5B" w:rsidRDefault="00E05B5B" w:rsidP="00E05B5B">
          <w:pPr>
            <w:tabs>
              <w:tab w:val="center" w:pos="4819"/>
              <w:tab w:val="right" w:pos="9638"/>
            </w:tabs>
            <w:ind w:left="-567" w:right="-567"/>
            <w:jc w:val="center"/>
            <w:rPr>
              <w:rFonts w:ascii="Arial" w:hAnsi="Arial"/>
              <w:caps/>
              <w:sz w:val="14"/>
              <w:szCs w:val="14"/>
            </w:rPr>
          </w:pPr>
          <w:r w:rsidRPr="00E05B5B">
            <w:rPr>
              <w:rFonts w:ascii="Arial" w:hAnsi="Arial"/>
              <w:caps/>
              <w:sz w:val="14"/>
              <w:szCs w:val="14"/>
            </w:rPr>
            <w:t>0</w:t>
          </w:r>
        </w:p>
      </w:tc>
      <w:tc>
        <w:tcPr>
          <w:tcW w:w="1417" w:type="dxa"/>
          <w:gridSpan w:val="2"/>
          <w:tcBorders>
            <w:bottom w:val="single" w:sz="12" w:space="0" w:color="auto"/>
          </w:tcBorders>
          <w:vAlign w:val="center"/>
        </w:tcPr>
        <w:p w14:paraId="1C41A384" w14:textId="0C54890D" w:rsidR="00E05B5B" w:rsidRPr="00E05B5B" w:rsidRDefault="00E05B5B" w:rsidP="00E05B5B">
          <w:pPr>
            <w:tabs>
              <w:tab w:val="center" w:pos="4819"/>
              <w:tab w:val="right" w:pos="9638"/>
            </w:tabs>
            <w:ind w:left="-567" w:right="-567"/>
            <w:jc w:val="center"/>
            <w:rPr>
              <w:rFonts w:ascii="Arial" w:hAnsi="Arial"/>
              <w:caps/>
              <w:sz w:val="14"/>
              <w:szCs w:val="14"/>
            </w:rPr>
          </w:pPr>
          <w:r w:rsidRPr="00E05B5B">
            <w:rPr>
              <w:rFonts w:ascii="Arial" w:hAnsi="Arial"/>
              <w:caps/>
              <w:sz w:val="14"/>
              <w:szCs w:val="14"/>
            </w:rPr>
            <w:t>2025-06</w:t>
          </w:r>
        </w:p>
      </w:tc>
      <w:tc>
        <w:tcPr>
          <w:tcW w:w="7758" w:type="dxa"/>
          <w:gridSpan w:val="6"/>
          <w:tcBorders>
            <w:bottom w:val="single" w:sz="12" w:space="0" w:color="auto"/>
            <w:right w:val="single" w:sz="12" w:space="0" w:color="auto"/>
          </w:tcBorders>
          <w:vAlign w:val="center"/>
        </w:tcPr>
        <w:sdt>
          <w:sdtPr>
            <w:rPr>
              <w:rFonts w:ascii="Arial" w:hAnsi="Arial"/>
              <w:caps/>
              <w:sz w:val="14"/>
              <w:szCs w:val="14"/>
            </w:rPr>
            <w:id w:val="1168217351"/>
            <w:dropDownList>
              <w:listItem w:displayText="STATYBOS LEIDIMUI, KONKURSUI" w:value="STATYBOS LEIDIMUI, KONKURSUI"/>
              <w:listItem w:displayText="STATYBAI" w:value="STATYBAI"/>
              <w:listItem w:displayText="STATYBOS LEIDIMUI, KONKURSUI, STATYBAI" w:value="STATYBOS LEIDIMUI, KONKURSUI, STATYBAI"/>
              <w:listItem w:displayText="DERINIMUI" w:value="DERINIMUI"/>
              <w:listItem w:displayText="KEITIMO PRIEŽASTYS PATEIKTOS XXXX-XX-DP-SK-1.AR SKYRIUJE 1.1" w:value="KEITIMO PRIEŽASTYS PATEIKTOS XXXX-XX-DP-SK-1.AR SKYRIUJE 1.1"/>
            </w:dropDownList>
          </w:sdtPr>
          <w:sdtEndPr/>
          <w:sdtContent>
            <w:p w14:paraId="1D2AD31A" w14:textId="77777777" w:rsidR="00E05B5B" w:rsidRPr="00E05B5B" w:rsidRDefault="00E05B5B" w:rsidP="00E05B5B">
              <w:pPr>
                <w:tabs>
                  <w:tab w:val="center" w:pos="4819"/>
                  <w:tab w:val="right" w:pos="9638"/>
                </w:tabs>
                <w:rPr>
                  <w:rFonts w:ascii="Arial" w:hAnsi="Arial"/>
                  <w:caps/>
                  <w:sz w:val="14"/>
                  <w:szCs w:val="14"/>
                </w:rPr>
              </w:pPr>
              <w:r w:rsidRPr="00E05B5B">
                <w:rPr>
                  <w:rFonts w:ascii="Arial" w:hAnsi="Arial"/>
                  <w:caps/>
                  <w:sz w:val="14"/>
                  <w:szCs w:val="14"/>
                </w:rPr>
                <w:t>STATYBOS LEIDIMUI, KONKURSUI</w:t>
              </w:r>
            </w:p>
          </w:sdtContent>
        </w:sdt>
      </w:tc>
    </w:tr>
    <w:tr w:rsidR="00E05B5B" w:rsidRPr="00E05B5B" w14:paraId="3BD9E00D" w14:textId="77777777" w:rsidTr="00B12E3B">
      <w:trPr>
        <w:trHeight w:val="283"/>
        <w:jc w:val="right"/>
      </w:trPr>
      <w:tc>
        <w:tcPr>
          <w:tcW w:w="850" w:type="dxa"/>
          <w:tcBorders>
            <w:top w:val="single" w:sz="12" w:space="0" w:color="auto"/>
            <w:left w:val="single" w:sz="12" w:space="0" w:color="auto"/>
            <w:bottom w:val="single" w:sz="12" w:space="0" w:color="auto"/>
          </w:tcBorders>
          <w:vAlign w:val="center"/>
        </w:tcPr>
        <w:p w14:paraId="58143392" w14:textId="77777777" w:rsidR="00E05B5B" w:rsidRPr="00E05B5B" w:rsidRDefault="00E05B5B" w:rsidP="00E05B5B">
          <w:pPr>
            <w:tabs>
              <w:tab w:val="center" w:pos="4819"/>
              <w:tab w:val="right" w:pos="9638"/>
            </w:tabs>
            <w:ind w:left="-567" w:right="-567"/>
            <w:jc w:val="center"/>
            <w:rPr>
              <w:rFonts w:ascii="Arial" w:hAnsi="Arial"/>
              <w:caps/>
              <w:sz w:val="14"/>
              <w:szCs w:val="14"/>
            </w:rPr>
          </w:pPr>
          <w:r w:rsidRPr="00E05B5B">
            <w:rPr>
              <w:rFonts w:ascii="Arial" w:hAnsi="Arial"/>
              <w:caps/>
              <w:sz w:val="14"/>
              <w:szCs w:val="14"/>
            </w:rPr>
            <w:t>LAIDA</w:t>
          </w:r>
        </w:p>
      </w:tc>
      <w:tc>
        <w:tcPr>
          <w:tcW w:w="1417" w:type="dxa"/>
          <w:gridSpan w:val="2"/>
          <w:tcBorders>
            <w:top w:val="single" w:sz="12" w:space="0" w:color="auto"/>
            <w:bottom w:val="single" w:sz="12" w:space="0" w:color="auto"/>
          </w:tcBorders>
          <w:vAlign w:val="center"/>
        </w:tcPr>
        <w:p w14:paraId="1A0B4028" w14:textId="77777777" w:rsidR="00E05B5B" w:rsidRPr="00E05B5B" w:rsidRDefault="00E05B5B" w:rsidP="00E05B5B">
          <w:pPr>
            <w:tabs>
              <w:tab w:val="center" w:pos="4819"/>
              <w:tab w:val="right" w:pos="9638"/>
            </w:tabs>
            <w:ind w:left="-567" w:right="-567"/>
            <w:jc w:val="center"/>
            <w:rPr>
              <w:rFonts w:ascii="Arial" w:hAnsi="Arial"/>
              <w:caps/>
              <w:sz w:val="14"/>
              <w:szCs w:val="14"/>
            </w:rPr>
          </w:pPr>
          <w:r w:rsidRPr="00E05B5B">
            <w:rPr>
              <w:rFonts w:ascii="Arial" w:hAnsi="Arial"/>
              <w:caps/>
              <w:sz w:val="14"/>
              <w:szCs w:val="14"/>
            </w:rPr>
            <w:t>IŠLEIDIMO DATA</w:t>
          </w:r>
        </w:p>
      </w:tc>
      <w:tc>
        <w:tcPr>
          <w:tcW w:w="7758" w:type="dxa"/>
          <w:gridSpan w:val="6"/>
          <w:tcBorders>
            <w:top w:val="single" w:sz="12" w:space="0" w:color="auto"/>
            <w:bottom w:val="single" w:sz="12" w:space="0" w:color="auto"/>
            <w:right w:val="single" w:sz="12" w:space="0" w:color="auto"/>
          </w:tcBorders>
          <w:vAlign w:val="center"/>
        </w:tcPr>
        <w:p w14:paraId="3CA90963" w14:textId="77777777" w:rsidR="00E05B5B" w:rsidRPr="00E05B5B" w:rsidRDefault="00E05B5B" w:rsidP="00E05B5B">
          <w:pPr>
            <w:tabs>
              <w:tab w:val="center" w:pos="4819"/>
              <w:tab w:val="right" w:pos="9638"/>
            </w:tabs>
            <w:ind w:left="-567" w:right="-567"/>
            <w:jc w:val="center"/>
            <w:rPr>
              <w:rFonts w:ascii="Arial" w:hAnsi="Arial"/>
              <w:caps/>
              <w:sz w:val="14"/>
              <w:szCs w:val="14"/>
            </w:rPr>
          </w:pPr>
          <w:r w:rsidRPr="00E05B5B">
            <w:rPr>
              <w:rFonts w:ascii="Arial" w:hAnsi="Arial"/>
              <w:caps/>
              <w:sz w:val="14"/>
              <w:szCs w:val="14"/>
            </w:rPr>
            <w:t>LAIDOS STATUSAS. KEITIMO PRIEŽASTIS (JEI TAIKOMA)</w:t>
          </w:r>
        </w:p>
      </w:tc>
    </w:tr>
    <w:tr w:rsidR="00E05B5B" w:rsidRPr="00E05B5B" w14:paraId="31487AA2" w14:textId="77777777" w:rsidTr="00B12E3B">
      <w:trPr>
        <w:trHeight w:val="113"/>
        <w:jc w:val="right"/>
      </w:trPr>
      <w:tc>
        <w:tcPr>
          <w:tcW w:w="850" w:type="dxa"/>
          <w:vMerge w:val="restart"/>
          <w:tcBorders>
            <w:top w:val="single" w:sz="12" w:space="0" w:color="auto"/>
            <w:left w:val="single" w:sz="12" w:space="0" w:color="auto"/>
            <w:right w:val="single" w:sz="12" w:space="0" w:color="auto"/>
          </w:tcBorders>
          <w:vAlign w:val="center"/>
        </w:tcPr>
        <w:p w14:paraId="30751855" w14:textId="77777777" w:rsidR="00E05B5B" w:rsidRPr="00E05B5B" w:rsidRDefault="00E05B5B" w:rsidP="00E05B5B">
          <w:pPr>
            <w:tabs>
              <w:tab w:val="center" w:pos="4819"/>
              <w:tab w:val="right" w:pos="9638"/>
            </w:tabs>
            <w:ind w:right="-567"/>
            <w:rPr>
              <w:rFonts w:ascii="Arial" w:hAnsi="Arial"/>
              <w:caps/>
              <w:sz w:val="14"/>
              <w:szCs w:val="14"/>
            </w:rPr>
          </w:pPr>
          <w:r w:rsidRPr="00E05B5B">
            <w:rPr>
              <w:rFonts w:ascii="Arial" w:hAnsi="Arial"/>
              <w:caps/>
              <w:sz w:val="14"/>
              <w:szCs w:val="14"/>
            </w:rPr>
            <w:t xml:space="preserve">KVAL. </w:t>
          </w:r>
          <w:r w:rsidRPr="00E05B5B">
            <w:rPr>
              <w:rFonts w:ascii="Arial" w:hAnsi="Arial"/>
              <w:caps/>
              <w:sz w:val="14"/>
              <w:szCs w:val="14"/>
            </w:rPr>
            <w:br/>
            <w:t xml:space="preserve">PATV. </w:t>
          </w:r>
          <w:r w:rsidRPr="00E05B5B">
            <w:rPr>
              <w:rFonts w:ascii="Arial" w:hAnsi="Arial"/>
              <w:caps/>
              <w:sz w:val="14"/>
              <w:szCs w:val="14"/>
            </w:rPr>
            <w:br/>
            <w:t>DOK. NR.</w:t>
          </w:r>
        </w:p>
      </w:tc>
      <w:tc>
        <w:tcPr>
          <w:tcW w:w="1800" w:type="dxa"/>
          <w:gridSpan w:val="3"/>
          <w:vMerge w:val="restart"/>
          <w:tcBorders>
            <w:top w:val="single" w:sz="12" w:space="0" w:color="auto"/>
            <w:left w:val="single" w:sz="12" w:space="0" w:color="auto"/>
            <w:right w:val="nil"/>
          </w:tcBorders>
          <w:vAlign w:val="center"/>
        </w:tcPr>
        <w:p w14:paraId="173344E8" w14:textId="77777777" w:rsidR="00E05B5B" w:rsidRPr="00E05B5B" w:rsidRDefault="00E05B5B" w:rsidP="00E05B5B">
          <w:pPr>
            <w:tabs>
              <w:tab w:val="center" w:pos="4819"/>
              <w:tab w:val="right" w:pos="9638"/>
            </w:tabs>
            <w:ind w:left="-57" w:right="-57"/>
            <w:jc w:val="right"/>
            <w:rPr>
              <w:rFonts w:ascii="Arial" w:hAnsi="Arial"/>
              <w:caps/>
              <w:sz w:val="14"/>
              <w:szCs w:val="14"/>
            </w:rPr>
          </w:pPr>
          <w:r w:rsidRPr="00E05B5B">
            <w:rPr>
              <w:rFonts w:ascii="Arial" w:hAnsi="Arial"/>
              <w:caps/>
              <w:noProof/>
              <w:sz w:val="14"/>
              <w:szCs w:val="14"/>
            </w:rPr>
            <w:drawing>
              <wp:inline distT="0" distB="0" distL="0" distR="0" wp14:anchorId="4079207F" wp14:editId="01E0893F">
                <wp:extent cx="481965" cy="502650"/>
                <wp:effectExtent l="0" t="0" r="0" b="0"/>
                <wp:docPr id="1466848339" name="Picture 602365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5442" cy="527135"/>
                        </a:xfrm>
                        <a:prstGeom prst="rect">
                          <a:avLst/>
                        </a:prstGeom>
                        <a:noFill/>
                        <a:ln>
                          <a:noFill/>
                        </a:ln>
                      </pic:spPr>
                    </pic:pic>
                  </a:graphicData>
                </a:graphic>
              </wp:inline>
            </w:drawing>
          </w:r>
        </w:p>
      </w:tc>
      <w:tc>
        <w:tcPr>
          <w:tcW w:w="2175" w:type="dxa"/>
          <w:gridSpan w:val="2"/>
          <w:vMerge w:val="restart"/>
          <w:tcBorders>
            <w:top w:val="single" w:sz="12" w:space="0" w:color="auto"/>
            <w:left w:val="nil"/>
            <w:right w:val="single" w:sz="12" w:space="0" w:color="auto"/>
          </w:tcBorders>
          <w:vAlign w:val="center"/>
        </w:tcPr>
        <w:p w14:paraId="24E72B76" w14:textId="77777777" w:rsidR="00E05B5B" w:rsidRPr="00E05B5B" w:rsidRDefault="00E05B5B" w:rsidP="00E05B5B">
          <w:pPr>
            <w:tabs>
              <w:tab w:val="center" w:pos="4819"/>
              <w:tab w:val="right" w:pos="9638"/>
            </w:tabs>
            <w:ind w:left="-57" w:right="-57"/>
            <w:rPr>
              <w:rFonts w:ascii="Arial" w:hAnsi="Arial"/>
              <w:caps/>
              <w:sz w:val="14"/>
              <w:szCs w:val="14"/>
            </w:rPr>
          </w:pPr>
          <w:r w:rsidRPr="00E05B5B">
            <w:rPr>
              <w:rFonts w:ascii="Arial" w:hAnsi="Arial"/>
              <w:caps/>
              <w:sz w:val="16"/>
              <w:szCs w:val="16"/>
            </w:rPr>
            <w:t>KORDONAS, MB</w:t>
          </w:r>
        </w:p>
      </w:tc>
      <w:tc>
        <w:tcPr>
          <w:tcW w:w="5200" w:type="dxa"/>
          <w:gridSpan w:val="3"/>
          <w:tcBorders>
            <w:top w:val="nil"/>
            <w:left w:val="single" w:sz="12" w:space="0" w:color="auto"/>
            <w:bottom w:val="nil"/>
            <w:right w:val="single" w:sz="12" w:space="0" w:color="auto"/>
          </w:tcBorders>
        </w:tcPr>
        <w:p w14:paraId="537B03AA" w14:textId="77777777" w:rsidR="00E05B5B" w:rsidRPr="00E05B5B" w:rsidRDefault="00E05B5B" w:rsidP="00E05B5B">
          <w:pPr>
            <w:tabs>
              <w:tab w:val="center" w:pos="4819"/>
              <w:tab w:val="right" w:pos="9638"/>
            </w:tabs>
            <w:rPr>
              <w:rFonts w:ascii="Arial" w:hAnsi="Arial"/>
              <w:caps/>
              <w:sz w:val="16"/>
              <w:szCs w:val="20"/>
            </w:rPr>
          </w:pPr>
          <w:r w:rsidRPr="00E05B5B">
            <w:rPr>
              <w:rFonts w:ascii="Arial" w:hAnsi="Arial"/>
              <w:caps/>
              <w:sz w:val="12"/>
              <w:szCs w:val="16"/>
            </w:rPr>
            <w:t>STATINIO PROJEKTO PAVADINIMAS</w:t>
          </w:r>
        </w:p>
      </w:tc>
    </w:tr>
    <w:tr w:rsidR="00E05B5B" w:rsidRPr="00E05B5B" w14:paraId="7E28EEA0" w14:textId="77777777" w:rsidTr="00B12E3B">
      <w:trPr>
        <w:trHeight w:val="737"/>
        <w:jc w:val="right"/>
      </w:trPr>
      <w:tc>
        <w:tcPr>
          <w:tcW w:w="850" w:type="dxa"/>
          <w:vMerge/>
          <w:tcBorders>
            <w:left w:val="single" w:sz="12" w:space="0" w:color="auto"/>
            <w:right w:val="single" w:sz="12" w:space="0" w:color="auto"/>
          </w:tcBorders>
          <w:vAlign w:val="center"/>
        </w:tcPr>
        <w:p w14:paraId="44956594" w14:textId="77777777" w:rsidR="00E05B5B" w:rsidRPr="00E05B5B" w:rsidRDefault="00E05B5B" w:rsidP="00E05B5B">
          <w:pPr>
            <w:tabs>
              <w:tab w:val="center" w:pos="4819"/>
              <w:tab w:val="right" w:pos="9638"/>
            </w:tabs>
            <w:ind w:right="-567"/>
            <w:rPr>
              <w:rFonts w:ascii="Arial" w:hAnsi="Arial"/>
              <w:caps/>
              <w:sz w:val="14"/>
              <w:szCs w:val="14"/>
            </w:rPr>
          </w:pPr>
        </w:p>
      </w:tc>
      <w:tc>
        <w:tcPr>
          <w:tcW w:w="1800" w:type="dxa"/>
          <w:gridSpan w:val="3"/>
          <w:vMerge/>
          <w:tcBorders>
            <w:left w:val="single" w:sz="12" w:space="0" w:color="auto"/>
            <w:right w:val="nil"/>
          </w:tcBorders>
          <w:vAlign w:val="center"/>
        </w:tcPr>
        <w:p w14:paraId="3266B89B" w14:textId="77777777" w:rsidR="00E05B5B" w:rsidRPr="00E05B5B" w:rsidRDefault="00E05B5B" w:rsidP="00E05B5B">
          <w:pPr>
            <w:tabs>
              <w:tab w:val="center" w:pos="4819"/>
              <w:tab w:val="right" w:pos="9638"/>
            </w:tabs>
            <w:ind w:left="-567" w:right="-567"/>
            <w:jc w:val="center"/>
            <w:rPr>
              <w:rFonts w:ascii="Arial" w:hAnsi="Arial"/>
              <w:caps/>
              <w:sz w:val="14"/>
              <w:szCs w:val="14"/>
            </w:rPr>
          </w:pPr>
        </w:p>
      </w:tc>
      <w:tc>
        <w:tcPr>
          <w:tcW w:w="2175" w:type="dxa"/>
          <w:gridSpan w:val="2"/>
          <w:vMerge/>
          <w:tcBorders>
            <w:left w:val="nil"/>
            <w:right w:val="single" w:sz="12" w:space="0" w:color="auto"/>
          </w:tcBorders>
          <w:vAlign w:val="center"/>
        </w:tcPr>
        <w:p w14:paraId="29C4E3FB" w14:textId="77777777" w:rsidR="00E05B5B" w:rsidRPr="00E05B5B" w:rsidRDefault="00E05B5B" w:rsidP="00E05B5B">
          <w:pPr>
            <w:tabs>
              <w:tab w:val="center" w:pos="4819"/>
              <w:tab w:val="right" w:pos="9638"/>
            </w:tabs>
            <w:ind w:left="-567" w:right="-567"/>
            <w:jc w:val="center"/>
            <w:rPr>
              <w:rFonts w:ascii="Arial" w:hAnsi="Arial"/>
              <w:caps/>
              <w:sz w:val="14"/>
              <w:szCs w:val="14"/>
            </w:rPr>
          </w:pPr>
        </w:p>
      </w:tc>
      <w:tc>
        <w:tcPr>
          <w:tcW w:w="5200" w:type="dxa"/>
          <w:gridSpan w:val="3"/>
          <w:tcBorders>
            <w:top w:val="nil"/>
            <w:left w:val="single" w:sz="12" w:space="0" w:color="auto"/>
            <w:bottom w:val="single" w:sz="4" w:space="0" w:color="auto"/>
            <w:right w:val="single" w:sz="12" w:space="0" w:color="auto"/>
          </w:tcBorders>
          <w:vAlign w:val="center"/>
        </w:tcPr>
        <w:p w14:paraId="016AED94" w14:textId="77777777" w:rsidR="00E05B5B" w:rsidRPr="00E05B5B" w:rsidRDefault="00E05B5B" w:rsidP="00E05B5B">
          <w:pPr>
            <w:tabs>
              <w:tab w:val="center" w:pos="4819"/>
              <w:tab w:val="right" w:pos="9638"/>
            </w:tabs>
            <w:jc w:val="center"/>
            <w:rPr>
              <w:rFonts w:ascii="Arial" w:hAnsi="Arial"/>
              <w:caps/>
              <w:sz w:val="16"/>
              <w:szCs w:val="20"/>
            </w:rPr>
          </w:pPr>
          <w:r w:rsidRPr="00E05B5B">
            <w:rPr>
              <w:rFonts w:ascii="Arial" w:hAnsi="Arial"/>
              <w:bCs/>
              <w:caps/>
              <w:sz w:val="16"/>
              <w:szCs w:val="20"/>
            </w:rPr>
            <w:t>ŠVENTOSIOS JŪRŲ UOSTO INFRASTRUKTŪROS - SUSISIEKIMO KOMUNIKACIJŲ: VANDENS UOSTŲ STATINIŲ (MOLŲ, KRANTINIŲ) PRIEPLAUKOS G. 26, PALANGOJE, STATYBOS PROJEKTAS</w:t>
          </w:r>
        </w:p>
      </w:tc>
    </w:tr>
    <w:tr w:rsidR="00E05B5B" w:rsidRPr="00E05B5B" w14:paraId="37390FCD" w14:textId="77777777" w:rsidTr="00B12E3B">
      <w:trPr>
        <w:trHeight w:val="283"/>
        <w:jc w:val="right"/>
      </w:trPr>
      <w:tc>
        <w:tcPr>
          <w:tcW w:w="850" w:type="dxa"/>
          <w:tcBorders>
            <w:left w:val="single" w:sz="12" w:space="0" w:color="auto"/>
            <w:right w:val="single" w:sz="12" w:space="0" w:color="auto"/>
          </w:tcBorders>
          <w:vAlign w:val="center"/>
        </w:tcPr>
        <w:p w14:paraId="0357623F" w14:textId="77777777" w:rsidR="00E05B5B" w:rsidRPr="00E05B5B" w:rsidRDefault="00E05B5B" w:rsidP="00E05B5B">
          <w:pPr>
            <w:tabs>
              <w:tab w:val="center" w:pos="4819"/>
              <w:tab w:val="right" w:pos="9638"/>
            </w:tabs>
            <w:ind w:left="-567" w:right="-567"/>
            <w:jc w:val="center"/>
            <w:rPr>
              <w:rFonts w:ascii="Arial" w:hAnsi="Arial"/>
              <w:caps/>
              <w:sz w:val="14"/>
              <w:szCs w:val="14"/>
            </w:rPr>
          </w:pPr>
          <w:r w:rsidRPr="00E05B5B">
            <w:rPr>
              <w:rFonts w:ascii="Arial" w:hAnsi="Arial"/>
              <w:caps/>
              <w:sz w:val="14"/>
              <w:szCs w:val="14"/>
            </w:rPr>
            <w:t>26936</w:t>
          </w:r>
        </w:p>
      </w:tc>
      <w:tc>
        <w:tcPr>
          <w:tcW w:w="849" w:type="dxa"/>
          <w:tcBorders>
            <w:left w:val="single" w:sz="12" w:space="0" w:color="auto"/>
          </w:tcBorders>
          <w:vAlign w:val="center"/>
        </w:tcPr>
        <w:p w14:paraId="4A60BC1D" w14:textId="77777777" w:rsidR="00E05B5B" w:rsidRPr="00E05B5B" w:rsidRDefault="00E05B5B" w:rsidP="00E05B5B">
          <w:pPr>
            <w:tabs>
              <w:tab w:val="center" w:pos="4819"/>
              <w:tab w:val="right" w:pos="9638"/>
            </w:tabs>
            <w:ind w:left="-567" w:right="-567"/>
            <w:jc w:val="center"/>
            <w:rPr>
              <w:rFonts w:ascii="Arial" w:hAnsi="Arial"/>
              <w:caps/>
              <w:sz w:val="14"/>
              <w:szCs w:val="14"/>
            </w:rPr>
          </w:pPr>
          <w:r w:rsidRPr="00E05B5B">
            <w:rPr>
              <w:rFonts w:ascii="Arial" w:hAnsi="Arial"/>
              <w:caps/>
              <w:sz w:val="14"/>
              <w:szCs w:val="14"/>
            </w:rPr>
            <w:t>SPV</w:t>
          </w:r>
        </w:p>
      </w:tc>
      <w:tc>
        <w:tcPr>
          <w:tcW w:w="2269" w:type="dxa"/>
          <w:gridSpan w:val="3"/>
          <w:vAlign w:val="center"/>
        </w:tcPr>
        <w:p w14:paraId="7C1D8B55" w14:textId="77777777" w:rsidR="00E05B5B" w:rsidRPr="00E05B5B" w:rsidRDefault="00E05B5B" w:rsidP="00E05B5B">
          <w:pPr>
            <w:tabs>
              <w:tab w:val="center" w:pos="4819"/>
              <w:tab w:val="right" w:pos="9638"/>
            </w:tabs>
            <w:rPr>
              <w:rFonts w:ascii="Arial" w:hAnsi="Arial"/>
              <w:caps/>
              <w:sz w:val="14"/>
              <w:szCs w:val="14"/>
            </w:rPr>
          </w:pPr>
          <w:r w:rsidRPr="00E05B5B">
            <w:rPr>
              <w:rFonts w:ascii="Arial" w:hAnsi="Arial"/>
              <w:caps/>
              <w:sz w:val="14"/>
              <w:szCs w:val="14"/>
            </w:rPr>
            <w:t>DARIUS NOVIKAS</w:t>
          </w:r>
        </w:p>
      </w:tc>
      <w:tc>
        <w:tcPr>
          <w:tcW w:w="857" w:type="dxa"/>
          <w:tcBorders>
            <w:top w:val="single" w:sz="4" w:space="0" w:color="auto"/>
            <w:right w:val="single" w:sz="12" w:space="0" w:color="auto"/>
          </w:tcBorders>
          <w:vAlign w:val="center"/>
        </w:tcPr>
        <w:p w14:paraId="1477442D"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2"/>
              <w:szCs w:val="16"/>
            </w:rPr>
            <w:t>El. parašas</w:t>
          </w:r>
        </w:p>
      </w:tc>
      <w:tc>
        <w:tcPr>
          <w:tcW w:w="4632" w:type="dxa"/>
          <w:gridSpan w:val="2"/>
          <w:tcBorders>
            <w:top w:val="single" w:sz="4" w:space="0" w:color="auto"/>
            <w:left w:val="single" w:sz="12" w:space="0" w:color="auto"/>
            <w:bottom w:val="nil"/>
            <w:right w:val="single" w:sz="4" w:space="0" w:color="auto"/>
          </w:tcBorders>
        </w:tcPr>
        <w:p w14:paraId="3E7F3569" w14:textId="77777777" w:rsidR="00E05B5B" w:rsidRPr="00E05B5B" w:rsidRDefault="00E05B5B" w:rsidP="00E05B5B">
          <w:pPr>
            <w:tabs>
              <w:tab w:val="center" w:pos="4819"/>
              <w:tab w:val="right" w:pos="9638"/>
            </w:tabs>
            <w:rPr>
              <w:rFonts w:ascii="Arial" w:hAnsi="Arial"/>
              <w:caps/>
              <w:sz w:val="12"/>
              <w:szCs w:val="16"/>
            </w:rPr>
          </w:pPr>
          <w:r w:rsidRPr="00E05B5B">
            <w:rPr>
              <w:rFonts w:ascii="Arial" w:hAnsi="Arial"/>
              <w:caps/>
              <w:sz w:val="12"/>
              <w:szCs w:val="16"/>
            </w:rPr>
            <w:t>DOKUMENTO PAVADINIMAS</w:t>
          </w:r>
        </w:p>
      </w:tc>
      <w:tc>
        <w:tcPr>
          <w:tcW w:w="568" w:type="dxa"/>
          <w:tcBorders>
            <w:top w:val="single" w:sz="4" w:space="0" w:color="auto"/>
            <w:left w:val="single" w:sz="4" w:space="0" w:color="auto"/>
            <w:right w:val="single" w:sz="12" w:space="0" w:color="auto"/>
          </w:tcBorders>
          <w:vAlign w:val="center"/>
        </w:tcPr>
        <w:p w14:paraId="3130C66D"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6"/>
              <w:szCs w:val="20"/>
            </w:rPr>
            <w:t>LAIDA</w:t>
          </w:r>
        </w:p>
      </w:tc>
    </w:tr>
    <w:tr w:rsidR="00E05B5B" w:rsidRPr="00E05B5B" w14:paraId="4C903797" w14:textId="77777777" w:rsidTr="00B12E3B">
      <w:trPr>
        <w:trHeight w:val="283"/>
        <w:jc w:val="right"/>
      </w:trPr>
      <w:tc>
        <w:tcPr>
          <w:tcW w:w="850" w:type="dxa"/>
          <w:tcBorders>
            <w:left w:val="single" w:sz="12" w:space="0" w:color="auto"/>
            <w:right w:val="single" w:sz="12" w:space="0" w:color="auto"/>
          </w:tcBorders>
          <w:vAlign w:val="center"/>
        </w:tcPr>
        <w:p w14:paraId="231FFAE6" w14:textId="32095CD9" w:rsidR="00E05B5B" w:rsidRPr="00E05B5B" w:rsidRDefault="00E05B5B" w:rsidP="00E05B5B">
          <w:pPr>
            <w:tabs>
              <w:tab w:val="center" w:pos="4819"/>
              <w:tab w:val="right" w:pos="9638"/>
            </w:tabs>
            <w:ind w:left="-567" w:right="-567"/>
            <w:jc w:val="center"/>
            <w:rPr>
              <w:rFonts w:ascii="Arial" w:hAnsi="Arial"/>
              <w:caps/>
              <w:sz w:val="14"/>
              <w:szCs w:val="14"/>
            </w:rPr>
          </w:pPr>
          <w:r>
            <w:rPr>
              <w:rFonts w:ascii="Arial" w:hAnsi="Arial"/>
              <w:caps/>
              <w:sz w:val="14"/>
              <w:szCs w:val="14"/>
            </w:rPr>
            <w:t>27461</w:t>
          </w:r>
        </w:p>
      </w:tc>
      <w:tc>
        <w:tcPr>
          <w:tcW w:w="849" w:type="dxa"/>
          <w:tcBorders>
            <w:left w:val="single" w:sz="12" w:space="0" w:color="auto"/>
          </w:tcBorders>
          <w:vAlign w:val="center"/>
        </w:tcPr>
        <w:p w14:paraId="1CE911B7" w14:textId="77777777" w:rsidR="00E05B5B" w:rsidRPr="00E05B5B" w:rsidRDefault="00E05B5B" w:rsidP="00E05B5B">
          <w:pPr>
            <w:tabs>
              <w:tab w:val="center" w:pos="4819"/>
              <w:tab w:val="right" w:pos="9638"/>
            </w:tabs>
            <w:ind w:left="-567" w:right="-567"/>
            <w:jc w:val="center"/>
            <w:rPr>
              <w:rFonts w:ascii="Arial" w:hAnsi="Arial"/>
              <w:caps/>
              <w:sz w:val="14"/>
              <w:szCs w:val="14"/>
            </w:rPr>
          </w:pPr>
          <w:r w:rsidRPr="00E05B5B">
            <w:rPr>
              <w:rFonts w:ascii="Arial" w:hAnsi="Arial"/>
              <w:caps/>
              <w:sz w:val="14"/>
              <w:szCs w:val="14"/>
            </w:rPr>
            <w:t>SPDV</w:t>
          </w:r>
        </w:p>
      </w:tc>
      <w:tc>
        <w:tcPr>
          <w:tcW w:w="2269" w:type="dxa"/>
          <w:gridSpan w:val="3"/>
          <w:vAlign w:val="center"/>
        </w:tcPr>
        <w:p w14:paraId="345949E3" w14:textId="6C17F2ED" w:rsidR="00E05B5B" w:rsidRPr="00E05B5B" w:rsidRDefault="00E05B5B" w:rsidP="00E05B5B">
          <w:pPr>
            <w:tabs>
              <w:tab w:val="center" w:pos="4819"/>
              <w:tab w:val="right" w:pos="9638"/>
            </w:tabs>
            <w:rPr>
              <w:rFonts w:ascii="Arial" w:hAnsi="Arial"/>
              <w:caps/>
              <w:sz w:val="14"/>
              <w:szCs w:val="14"/>
            </w:rPr>
          </w:pPr>
          <w:r>
            <w:rPr>
              <w:rFonts w:ascii="Arial" w:hAnsi="Arial"/>
              <w:caps/>
              <w:sz w:val="14"/>
              <w:szCs w:val="14"/>
            </w:rPr>
            <w:t>povilas ragelis</w:t>
          </w:r>
        </w:p>
      </w:tc>
      <w:tc>
        <w:tcPr>
          <w:tcW w:w="857" w:type="dxa"/>
          <w:tcBorders>
            <w:right w:val="single" w:sz="12" w:space="0" w:color="auto"/>
          </w:tcBorders>
          <w:vAlign w:val="center"/>
        </w:tcPr>
        <w:p w14:paraId="607449FA"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2"/>
              <w:szCs w:val="16"/>
            </w:rPr>
            <w:t>El. parašas</w:t>
          </w:r>
        </w:p>
      </w:tc>
      <w:tc>
        <w:tcPr>
          <w:tcW w:w="4632" w:type="dxa"/>
          <w:gridSpan w:val="2"/>
          <w:vMerge w:val="restart"/>
          <w:tcBorders>
            <w:top w:val="nil"/>
            <w:left w:val="single" w:sz="12" w:space="0" w:color="auto"/>
            <w:right w:val="single" w:sz="4" w:space="0" w:color="auto"/>
          </w:tcBorders>
          <w:vAlign w:val="center"/>
        </w:tcPr>
        <w:p w14:paraId="6846E4B8" w14:textId="4C049D27" w:rsidR="00E05B5B" w:rsidRPr="00E05B5B" w:rsidRDefault="00E05B5B" w:rsidP="00E05B5B">
          <w:pPr>
            <w:tabs>
              <w:tab w:val="center" w:pos="4819"/>
              <w:tab w:val="right" w:pos="9638"/>
            </w:tabs>
            <w:ind w:left="-567" w:right="-567"/>
            <w:jc w:val="center"/>
            <w:rPr>
              <w:rFonts w:ascii="Arial" w:hAnsi="Arial"/>
              <w:caps/>
              <w:sz w:val="16"/>
              <w:szCs w:val="20"/>
            </w:rPr>
          </w:pPr>
          <w:r>
            <w:rPr>
              <w:rFonts w:ascii="Arial" w:hAnsi="Arial"/>
              <w:caps/>
              <w:sz w:val="16"/>
              <w:szCs w:val="20"/>
            </w:rPr>
            <w:t>sąnaudų kiekių žiniaraštis</w:t>
          </w:r>
        </w:p>
      </w:tc>
      <w:tc>
        <w:tcPr>
          <w:tcW w:w="568" w:type="dxa"/>
          <w:vMerge w:val="restart"/>
          <w:tcBorders>
            <w:left w:val="single" w:sz="4" w:space="0" w:color="auto"/>
            <w:right w:val="single" w:sz="12" w:space="0" w:color="auto"/>
          </w:tcBorders>
          <w:vAlign w:val="center"/>
        </w:tcPr>
        <w:p w14:paraId="02C14C13" w14:textId="1736B99E" w:rsidR="00E05B5B" w:rsidRPr="00E05B5B" w:rsidRDefault="00790A20" w:rsidP="00E05B5B">
          <w:pPr>
            <w:tabs>
              <w:tab w:val="center" w:pos="4819"/>
              <w:tab w:val="right" w:pos="9638"/>
            </w:tabs>
            <w:ind w:left="-567" w:right="-567"/>
            <w:jc w:val="center"/>
            <w:rPr>
              <w:rFonts w:ascii="Arial" w:hAnsi="Arial"/>
              <w:caps/>
              <w:sz w:val="16"/>
              <w:szCs w:val="20"/>
            </w:rPr>
          </w:pPr>
          <w:sdt>
            <w:sdtPr>
              <w:rPr>
                <w:rFonts w:ascii="Arial" w:hAnsi="Arial" w:cs="Arial"/>
                <w:iCs/>
                <w:caps/>
                <w:noProof/>
                <w:sz w:val="16"/>
                <w:szCs w:val="16"/>
              </w:rPr>
              <w:alias w:val="LAIDA"/>
              <w:tag w:val=""/>
              <w:id w:val="-2048287205"/>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r w:rsidR="00E05B5B">
                <w:rPr>
                  <w:rFonts w:ascii="Arial" w:eastAsia="Batang" w:hAnsi="Arial" w:cs="Arial"/>
                  <w:iCs/>
                  <w:caps/>
                  <w:noProof/>
                  <w:sz w:val="16"/>
                  <w:szCs w:val="16"/>
                </w:rPr>
                <w:t xml:space="preserve">     </w:t>
              </w:r>
            </w:sdtContent>
          </w:sdt>
        </w:p>
      </w:tc>
    </w:tr>
    <w:tr w:rsidR="00E05B5B" w:rsidRPr="00E05B5B" w14:paraId="2FC9C808" w14:textId="77777777" w:rsidTr="00B12E3B">
      <w:trPr>
        <w:trHeight w:val="283"/>
        <w:jc w:val="right"/>
      </w:trPr>
      <w:tc>
        <w:tcPr>
          <w:tcW w:w="850" w:type="dxa"/>
          <w:tcBorders>
            <w:left w:val="single" w:sz="12" w:space="0" w:color="auto"/>
            <w:right w:val="single" w:sz="12" w:space="0" w:color="auto"/>
          </w:tcBorders>
          <w:vAlign w:val="center"/>
        </w:tcPr>
        <w:p w14:paraId="53B168A9" w14:textId="77777777" w:rsidR="00E05B5B" w:rsidRPr="00E05B5B" w:rsidRDefault="00E05B5B" w:rsidP="00E05B5B">
          <w:pPr>
            <w:tabs>
              <w:tab w:val="center" w:pos="4819"/>
              <w:tab w:val="right" w:pos="9638"/>
            </w:tabs>
            <w:ind w:left="-567" w:right="-567"/>
            <w:jc w:val="center"/>
            <w:rPr>
              <w:rFonts w:ascii="Arial" w:hAnsi="Arial"/>
              <w:caps/>
              <w:sz w:val="14"/>
              <w:szCs w:val="14"/>
            </w:rPr>
          </w:pPr>
        </w:p>
      </w:tc>
      <w:tc>
        <w:tcPr>
          <w:tcW w:w="849" w:type="dxa"/>
          <w:tcBorders>
            <w:left w:val="single" w:sz="12" w:space="0" w:color="auto"/>
            <w:bottom w:val="single" w:sz="4" w:space="0" w:color="auto"/>
          </w:tcBorders>
          <w:vAlign w:val="center"/>
        </w:tcPr>
        <w:p w14:paraId="5808ECD7" w14:textId="7C214CCC" w:rsidR="00E05B5B" w:rsidRPr="00E05B5B" w:rsidRDefault="00E05B5B" w:rsidP="00E05B5B">
          <w:pPr>
            <w:tabs>
              <w:tab w:val="center" w:pos="4819"/>
              <w:tab w:val="right" w:pos="9638"/>
            </w:tabs>
            <w:ind w:left="-567" w:right="-567"/>
            <w:jc w:val="center"/>
            <w:rPr>
              <w:rFonts w:ascii="Arial" w:hAnsi="Arial"/>
              <w:caps/>
              <w:sz w:val="14"/>
              <w:szCs w:val="14"/>
            </w:rPr>
          </w:pPr>
        </w:p>
      </w:tc>
      <w:tc>
        <w:tcPr>
          <w:tcW w:w="2269" w:type="dxa"/>
          <w:gridSpan w:val="3"/>
          <w:tcBorders>
            <w:bottom w:val="single" w:sz="12" w:space="0" w:color="auto"/>
          </w:tcBorders>
          <w:vAlign w:val="center"/>
        </w:tcPr>
        <w:p w14:paraId="6972DEF3" w14:textId="51E5E8D0" w:rsidR="00E05B5B" w:rsidRPr="00E05B5B" w:rsidRDefault="00E05B5B" w:rsidP="00E05B5B">
          <w:pPr>
            <w:tabs>
              <w:tab w:val="center" w:pos="4819"/>
              <w:tab w:val="right" w:pos="9638"/>
            </w:tabs>
            <w:rPr>
              <w:rFonts w:ascii="Arial" w:hAnsi="Arial"/>
              <w:caps/>
              <w:sz w:val="14"/>
              <w:szCs w:val="14"/>
            </w:rPr>
          </w:pPr>
        </w:p>
      </w:tc>
      <w:tc>
        <w:tcPr>
          <w:tcW w:w="857" w:type="dxa"/>
          <w:tcBorders>
            <w:bottom w:val="single" w:sz="12" w:space="0" w:color="auto"/>
            <w:right w:val="single" w:sz="12" w:space="0" w:color="auto"/>
          </w:tcBorders>
          <w:vAlign w:val="center"/>
        </w:tcPr>
        <w:p w14:paraId="76E0113A" w14:textId="3A5D6E49" w:rsidR="00E05B5B" w:rsidRPr="00E05B5B" w:rsidRDefault="00E05B5B" w:rsidP="00E05B5B">
          <w:pPr>
            <w:tabs>
              <w:tab w:val="center" w:pos="4819"/>
              <w:tab w:val="right" w:pos="9638"/>
            </w:tabs>
            <w:ind w:left="-567" w:right="-567"/>
            <w:jc w:val="center"/>
            <w:rPr>
              <w:rFonts w:ascii="Arial" w:hAnsi="Arial"/>
              <w:caps/>
              <w:sz w:val="16"/>
              <w:szCs w:val="20"/>
            </w:rPr>
          </w:pPr>
        </w:p>
      </w:tc>
      <w:tc>
        <w:tcPr>
          <w:tcW w:w="4632" w:type="dxa"/>
          <w:gridSpan w:val="2"/>
          <w:vMerge/>
          <w:tcBorders>
            <w:left w:val="single" w:sz="12" w:space="0" w:color="auto"/>
            <w:bottom w:val="single" w:sz="12" w:space="0" w:color="auto"/>
            <w:right w:val="single" w:sz="4" w:space="0" w:color="auto"/>
          </w:tcBorders>
          <w:vAlign w:val="center"/>
        </w:tcPr>
        <w:p w14:paraId="0D01CF11" w14:textId="77777777" w:rsidR="00E05B5B" w:rsidRPr="00E05B5B" w:rsidRDefault="00E05B5B" w:rsidP="00E05B5B">
          <w:pPr>
            <w:tabs>
              <w:tab w:val="center" w:pos="4819"/>
              <w:tab w:val="right" w:pos="9638"/>
            </w:tabs>
            <w:ind w:left="-567" w:right="-567"/>
            <w:jc w:val="center"/>
            <w:rPr>
              <w:rFonts w:ascii="Arial" w:hAnsi="Arial"/>
              <w:caps/>
              <w:sz w:val="16"/>
              <w:szCs w:val="20"/>
            </w:rPr>
          </w:pPr>
        </w:p>
      </w:tc>
      <w:tc>
        <w:tcPr>
          <w:tcW w:w="568" w:type="dxa"/>
          <w:vMerge/>
          <w:tcBorders>
            <w:left w:val="single" w:sz="4" w:space="0" w:color="auto"/>
            <w:right w:val="single" w:sz="12" w:space="0" w:color="auto"/>
          </w:tcBorders>
          <w:vAlign w:val="center"/>
        </w:tcPr>
        <w:p w14:paraId="19716F5B" w14:textId="77777777" w:rsidR="00E05B5B" w:rsidRPr="00E05B5B" w:rsidRDefault="00E05B5B" w:rsidP="00E05B5B">
          <w:pPr>
            <w:tabs>
              <w:tab w:val="center" w:pos="4819"/>
              <w:tab w:val="right" w:pos="9638"/>
            </w:tabs>
            <w:ind w:left="-567" w:right="-567"/>
            <w:jc w:val="center"/>
            <w:rPr>
              <w:rFonts w:ascii="Arial" w:hAnsi="Arial"/>
              <w:caps/>
              <w:sz w:val="16"/>
              <w:szCs w:val="20"/>
            </w:rPr>
          </w:pPr>
        </w:p>
      </w:tc>
    </w:tr>
    <w:tr w:rsidR="00E05B5B" w:rsidRPr="00E05B5B" w14:paraId="0C38485A" w14:textId="77777777" w:rsidTr="00B12E3B">
      <w:trPr>
        <w:trHeight w:val="283"/>
        <w:jc w:val="right"/>
      </w:trPr>
      <w:tc>
        <w:tcPr>
          <w:tcW w:w="850" w:type="dxa"/>
          <w:vMerge w:val="restart"/>
          <w:tcBorders>
            <w:top w:val="single" w:sz="12" w:space="0" w:color="auto"/>
            <w:left w:val="single" w:sz="12" w:space="0" w:color="auto"/>
            <w:right w:val="single" w:sz="12" w:space="0" w:color="auto"/>
          </w:tcBorders>
          <w:vAlign w:val="center"/>
        </w:tcPr>
        <w:p w14:paraId="6B0BA9CE"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6"/>
              <w:szCs w:val="20"/>
            </w:rPr>
            <w:t>LT</w:t>
          </w:r>
        </w:p>
      </w:tc>
      <w:tc>
        <w:tcPr>
          <w:tcW w:w="849" w:type="dxa"/>
          <w:tcBorders>
            <w:top w:val="single" w:sz="12" w:space="0" w:color="auto"/>
            <w:left w:val="single" w:sz="12" w:space="0" w:color="auto"/>
            <w:bottom w:val="nil"/>
            <w:right w:val="nil"/>
          </w:tcBorders>
          <w:vAlign w:val="bottom"/>
        </w:tcPr>
        <w:p w14:paraId="397E27F1"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2"/>
              <w:szCs w:val="16"/>
            </w:rPr>
            <w:t>STATYTOJAS</w:t>
          </w:r>
        </w:p>
      </w:tc>
      <w:tc>
        <w:tcPr>
          <w:tcW w:w="3126" w:type="dxa"/>
          <w:gridSpan w:val="4"/>
          <w:vMerge w:val="restart"/>
          <w:tcBorders>
            <w:top w:val="single" w:sz="12" w:space="0" w:color="auto"/>
            <w:left w:val="nil"/>
            <w:right w:val="single" w:sz="12" w:space="0" w:color="auto"/>
          </w:tcBorders>
          <w:vAlign w:val="center"/>
        </w:tcPr>
        <w:p w14:paraId="37CF15CD" w14:textId="6C7895C3" w:rsidR="00E05B5B" w:rsidRPr="00E05B5B" w:rsidRDefault="00E05B5B" w:rsidP="00E05B5B">
          <w:pPr>
            <w:tabs>
              <w:tab w:val="center" w:pos="4819"/>
              <w:tab w:val="right" w:pos="9638"/>
            </w:tabs>
            <w:rPr>
              <w:rFonts w:ascii="Arial" w:hAnsi="Arial"/>
              <w:caps/>
              <w:sz w:val="15"/>
              <w:szCs w:val="15"/>
            </w:rPr>
          </w:pPr>
          <w:r w:rsidRPr="00E05B5B">
            <w:rPr>
              <w:rFonts w:ascii="Arial" w:hAnsi="Arial"/>
              <w:caps/>
              <w:sz w:val="14"/>
              <w:szCs w:val="14"/>
            </w:rPr>
            <w:t>PALANGOS MIESTO SAVIVALDYBĖ</w:t>
          </w:r>
        </w:p>
      </w:tc>
      <w:tc>
        <w:tcPr>
          <w:tcW w:w="4065" w:type="dxa"/>
          <w:tcBorders>
            <w:top w:val="single" w:sz="12" w:space="0" w:color="auto"/>
            <w:left w:val="single" w:sz="12" w:space="0" w:color="auto"/>
            <w:bottom w:val="nil"/>
            <w:right w:val="single" w:sz="4" w:space="0" w:color="auto"/>
          </w:tcBorders>
        </w:tcPr>
        <w:p w14:paraId="1E843DBB" w14:textId="77777777" w:rsidR="00E05B5B" w:rsidRPr="00E05B5B" w:rsidRDefault="00E05B5B" w:rsidP="00E05B5B">
          <w:pPr>
            <w:tabs>
              <w:tab w:val="center" w:pos="4819"/>
              <w:tab w:val="right" w:pos="9638"/>
            </w:tabs>
            <w:rPr>
              <w:rFonts w:ascii="Arial" w:hAnsi="Arial"/>
              <w:caps/>
              <w:sz w:val="16"/>
              <w:szCs w:val="20"/>
            </w:rPr>
          </w:pPr>
          <w:r w:rsidRPr="00E05B5B">
            <w:rPr>
              <w:rFonts w:ascii="Arial" w:hAnsi="Arial"/>
              <w:caps/>
              <w:sz w:val="12"/>
              <w:szCs w:val="16"/>
            </w:rPr>
            <w:t>DOKUMENTO ŽYMUO</w:t>
          </w:r>
        </w:p>
      </w:tc>
      <w:tc>
        <w:tcPr>
          <w:tcW w:w="567" w:type="dxa"/>
          <w:tcBorders>
            <w:top w:val="single" w:sz="12" w:space="0" w:color="auto"/>
            <w:left w:val="single" w:sz="4" w:space="0" w:color="auto"/>
          </w:tcBorders>
          <w:vAlign w:val="center"/>
        </w:tcPr>
        <w:p w14:paraId="5240E3C2"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6"/>
              <w:szCs w:val="20"/>
            </w:rPr>
            <w:t>LAPAS</w:t>
          </w:r>
        </w:p>
      </w:tc>
      <w:tc>
        <w:tcPr>
          <w:tcW w:w="568" w:type="dxa"/>
          <w:tcBorders>
            <w:top w:val="single" w:sz="12" w:space="0" w:color="auto"/>
            <w:right w:val="single" w:sz="12" w:space="0" w:color="auto"/>
          </w:tcBorders>
          <w:vAlign w:val="center"/>
        </w:tcPr>
        <w:p w14:paraId="1E6E657E" w14:textId="77777777" w:rsidR="00E05B5B" w:rsidRPr="00E05B5B" w:rsidRDefault="00E05B5B" w:rsidP="00E05B5B">
          <w:pPr>
            <w:tabs>
              <w:tab w:val="center" w:pos="4819"/>
              <w:tab w:val="right" w:pos="9638"/>
            </w:tabs>
            <w:ind w:left="-567" w:right="-567"/>
            <w:jc w:val="center"/>
            <w:rPr>
              <w:rFonts w:ascii="Arial" w:hAnsi="Arial"/>
              <w:caps/>
              <w:sz w:val="16"/>
              <w:szCs w:val="20"/>
              <w:lang w:val="en-US"/>
            </w:rPr>
          </w:pPr>
          <w:r w:rsidRPr="00E05B5B">
            <w:rPr>
              <w:rFonts w:ascii="Arial" w:hAnsi="Arial"/>
              <w:caps/>
              <w:sz w:val="16"/>
              <w:szCs w:val="20"/>
            </w:rPr>
            <w:t>LAPŲ</w:t>
          </w:r>
        </w:p>
      </w:tc>
    </w:tr>
    <w:tr w:rsidR="00E05B5B" w:rsidRPr="00E05B5B" w14:paraId="4DF29A94" w14:textId="77777777" w:rsidTr="00B12E3B">
      <w:trPr>
        <w:trHeight w:val="142"/>
        <w:jc w:val="right"/>
      </w:trPr>
      <w:tc>
        <w:tcPr>
          <w:tcW w:w="850" w:type="dxa"/>
          <w:vMerge/>
          <w:tcBorders>
            <w:left w:val="single" w:sz="12" w:space="0" w:color="auto"/>
            <w:right w:val="single" w:sz="12" w:space="0" w:color="auto"/>
          </w:tcBorders>
          <w:vAlign w:val="center"/>
        </w:tcPr>
        <w:p w14:paraId="663C534C" w14:textId="77777777" w:rsidR="00E05B5B" w:rsidRPr="00E05B5B" w:rsidRDefault="00E05B5B" w:rsidP="00E05B5B">
          <w:pPr>
            <w:tabs>
              <w:tab w:val="center" w:pos="4819"/>
              <w:tab w:val="right" w:pos="9638"/>
            </w:tabs>
            <w:ind w:left="-567" w:right="-567"/>
            <w:jc w:val="center"/>
            <w:rPr>
              <w:rFonts w:ascii="Arial" w:hAnsi="Arial"/>
              <w:caps/>
              <w:sz w:val="16"/>
              <w:szCs w:val="20"/>
            </w:rPr>
          </w:pPr>
        </w:p>
      </w:tc>
      <w:tc>
        <w:tcPr>
          <w:tcW w:w="849" w:type="dxa"/>
          <w:tcBorders>
            <w:top w:val="nil"/>
            <w:left w:val="single" w:sz="12" w:space="0" w:color="auto"/>
            <w:bottom w:val="nil"/>
            <w:right w:val="nil"/>
          </w:tcBorders>
          <w:vAlign w:val="center"/>
        </w:tcPr>
        <w:p w14:paraId="33548A10" w14:textId="77777777" w:rsidR="00E05B5B" w:rsidRPr="00E05B5B" w:rsidRDefault="00E05B5B" w:rsidP="00E05B5B">
          <w:pPr>
            <w:tabs>
              <w:tab w:val="center" w:pos="4819"/>
              <w:tab w:val="right" w:pos="9638"/>
            </w:tabs>
            <w:ind w:left="-567" w:right="-567"/>
            <w:jc w:val="center"/>
            <w:rPr>
              <w:rFonts w:ascii="Arial" w:hAnsi="Arial"/>
              <w:caps/>
              <w:sz w:val="8"/>
              <w:szCs w:val="12"/>
            </w:rPr>
          </w:pPr>
        </w:p>
      </w:tc>
      <w:tc>
        <w:tcPr>
          <w:tcW w:w="3126" w:type="dxa"/>
          <w:gridSpan w:val="4"/>
          <w:vMerge/>
          <w:tcBorders>
            <w:left w:val="nil"/>
            <w:right w:val="single" w:sz="12" w:space="0" w:color="auto"/>
          </w:tcBorders>
          <w:vAlign w:val="center"/>
        </w:tcPr>
        <w:p w14:paraId="4D416087" w14:textId="77777777" w:rsidR="00E05B5B" w:rsidRPr="00E05B5B" w:rsidRDefault="00E05B5B" w:rsidP="00E05B5B">
          <w:pPr>
            <w:tabs>
              <w:tab w:val="center" w:pos="4819"/>
              <w:tab w:val="right" w:pos="9638"/>
            </w:tabs>
            <w:rPr>
              <w:rFonts w:ascii="Arial" w:hAnsi="Arial"/>
              <w:caps/>
              <w:sz w:val="16"/>
              <w:szCs w:val="20"/>
            </w:rPr>
          </w:pPr>
        </w:p>
      </w:tc>
      <w:sdt>
        <w:sdtPr>
          <w:rPr>
            <w:rFonts w:ascii="Arial" w:hAnsi="Arial"/>
            <w:caps/>
            <w:sz w:val="16"/>
            <w:szCs w:val="20"/>
          </w:rPr>
          <w:alias w:val="DOKUMENTO ŽYMUO"/>
          <w:tag w:val=""/>
          <w:id w:val="-641963402"/>
          <w:dataBinding w:prefixMappings="xmlns:ns0='http://purl.org/dc/elements/1.1/' xmlns:ns1='http://schemas.openxmlformats.org/package/2006/metadata/core-properties' " w:xpath="/ns1:coreProperties[1]/ns0:title[1]" w:storeItemID="{6C3C8BC8-F283-45AE-878A-BAB7291924A1}"/>
          <w:text/>
        </w:sdtPr>
        <w:sdtEndPr/>
        <w:sdtContent>
          <w:tc>
            <w:tcPr>
              <w:tcW w:w="4065" w:type="dxa"/>
              <w:vMerge w:val="restart"/>
              <w:tcBorders>
                <w:top w:val="nil"/>
                <w:left w:val="single" w:sz="12" w:space="0" w:color="auto"/>
                <w:right w:val="single" w:sz="4" w:space="0" w:color="auto"/>
              </w:tcBorders>
              <w:vAlign w:val="center"/>
            </w:tcPr>
            <w:p w14:paraId="6020F747" w14:textId="2BFEDE85" w:rsidR="00E05B5B" w:rsidRPr="00E05B5B" w:rsidRDefault="00E05B5B" w:rsidP="00E05B5B">
              <w:pPr>
                <w:tabs>
                  <w:tab w:val="center" w:pos="4819"/>
                  <w:tab w:val="right" w:pos="9638"/>
                </w:tabs>
                <w:ind w:left="-567" w:right="-567"/>
                <w:jc w:val="center"/>
                <w:rPr>
                  <w:rFonts w:ascii="Arial" w:hAnsi="Arial"/>
                  <w:caps/>
                  <w:sz w:val="16"/>
                  <w:szCs w:val="20"/>
                </w:rPr>
              </w:pPr>
              <w:r>
                <w:rPr>
                  <w:rFonts w:ascii="Arial" w:hAnsi="Arial"/>
                  <w:caps/>
                  <w:sz w:val="16"/>
                  <w:szCs w:val="20"/>
                </w:rPr>
                <w:t>K2404-01-TP-VT-1.SKŽ</w:t>
              </w:r>
            </w:p>
          </w:tc>
        </w:sdtContent>
      </w:sdt>
      <w:tc>
        <w:tcPr>
          <w:tcW w:w="567" w:type="dxa"/>
          <w:vMerge w:val="restart"/>
          <w:tcBorders>
            <w:left w:val="single" w:sz="4" w:space="0" w:color="auto"/>
          </w:tcBorders>
          <w:vAlign w:val="center"/>
        </w:tcPr>
        <w:p w14:paraId="6BBB4FA2"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6"/>
              <w:szCs w:val="16"/>
            </w:rPr>
            <w:fldChar w:fldCharType="begin"/>
          </w:r>
          <w:r w:rsidRPr="00E05B5B">
            <w:rPr>
              <w:rFonts w:ascii="Arial" w:hAnsi="Arial"/>
              <w:caps/>
              <w:sz w:val="16"/>
              <w:szCs w:val="16"/>
            </w:rPr>
            <w:instrText xml:space="preserve"> PAGE  \* Arabic  \* MERGEFORMAT </w:instrText>
          </w:r>
          <w:r w:rsidRPr="00E05B5B">
            <w:rPr>
              <w:rFonts w:ascii="Arial" w:hAnsi="Arial"/>
              <w:caps/>
              <w:sz w:val="16"/>
              <w:szCs w:val="16"/>
            </w:rPr>
            <w:fldChar w:fldCharType="separate"/>
          </w:r>
          <w:r w:rsidRPr="00E05B5B">
            <w:rPr>
              <w:rFonts w:ascii="Arial" w:hAnsi="Arial"/>
              <w:caps/>
              <w:sz w:val="16"/>
              <w:szCs w:val="16"/>
            </w:rPr>
            <w:t>2</w:t>
          </w:r>
          <w:r w:rsidRPr="00E05B5B">
            <w:rPr>
              <w:rFonts w:ascii="Arial" w:hAnsi="Arial"/>
              <w:caps/>
              <w:sz w:val="16"/>
              <w:szCs w:val="16"/>
            </w:rPr>
            <w:fldChar w:fldCharType="end"/>
          </w:r>
        </w:p>
      </w:tc>
      <w:tc>
        <w:tcPr>
          <w:tcW w:w="568" w:type="dxa"/>
          <w:vMerge w:val="restart"/>
          <w:tcBorders>
            <w:right w:val="single" w:sz="12" w:space="0" w:color="auto"/>
          </w:tcBorders>
          <w:vAlign w:val="center"/>
        </w:tcPr>
        <w:p w14:paraId="0BEAE8D3" w14:textId="77777777" w:rsidR="00E05B5B" w:rsidRPr="00E05B5B" w:rsidRDefault="00E05B5B" w:rsidP="00E05B5B">
          <w:pPr>
            <w:tabs>
              <w:tab w:val="center" w:pos="4819"/>
              <w:tab w:val="right" w:pos="9638"/>
            </w:tabs>
            <w:ind w:left="-567" w:right="-567"/>
            <w:jc w:val="center"/>
            <w:rPr>
              <w:rFonts w:ascii="Arial" w:hAnsi="Arial"/>
              <w:caps/>
              <w:sz w:val="16"/>
              <w:szCs w:val="20"/>
            </w:rPr>
          </w:pPr>
          <w:r w:rsidRPr="00E05B5B">
            <w:rPr>
              <w:rFonts w:ascii="Arial" w:hAnsi="Arial"/>
              <w:caps/>
              <w:sz w:val="16"/>
              <w:szCs w:val="16"/>
            </w:rPr>
            <w:fldChar w:fldCharType="begin"/>
          </w:r>
          <w:r w:rsidRPr="00E05B5B">
            <w:rPr>
              <w:rFonts w:ascii="Arial" w:hAnsi="Arial"/>
              <w:caps/>
              <w:sz w:val="16"/>
              <w:szCs w:val="16"/>
            </w:rPr>
            <w:instrText xml:space="preserve"> NUMPAGES   \* MERGEFORMAT </w:instrText>
          </w:r>
          <w:r w:rsidRPr="00E05B5B">
            <w:rPr>
              <w:rFonts w:ascii="Arial" w:hAnsi="Arial"/>
              <w:caps/>
              <w:sz w:val="16"/>
              <w:szCs w:val="16"/>
            </w:rPr>
            <w:fldChar w:fldCharType="separate"/>
          </w:r>
          <w:r w:rsidRPr="00E05B5B">
            <w:rPr>
              <w:rFonts w:ascii="Arial" w:hAnsi="Arial"/>
              <w:caps/>
              <w:noProof/>
              <w:sz w:val="16"/>
              <w:szCs w:val="16"/>
            </w:rPr>
            <w:t>29</w:t>
          </w:r>
          <w:r w:rsidRPr="00E05B5B">
            <w:rPr>
              <w:rFonts w:ascii="Arial" w:hAnsi="Arial"/>
              <w:caps/>
              <w:sz w:val="16"/>
              <w:szCs w:val="16"/>
            </w:rPr>
            <w:fldChar w:fldCharType="end"/>
          </w:r>
          <w:bookmarkStart w:id="0" w:name="_Toc451343780"/>
          <w:bookmarkStart w:id="1" w:name="_Toc73014564"/>
        </w:p>
      </w:tc>
    </w:tr>
    <w:tr w:rsidR="00E05B5B" w:rsidRPr="00E05B5B" w14:paraId="3EE8C5F7" w14:textId="77777777" w:rsidTr="00B12E3B">
      <w:trPr>
        <w:trHeight w:val="142"/>
        <w:jc w:val="right"/>
      </w:trPr>
      <w:tc>
        <w:tcPr>
          <w:tcW w:w="850" w:type="dxa"/>
          <w:vMerge/>
          <w:tcBorders>
            <w:left w:val="single" w:sz="12" w:space="0" w:color="auto"/>
            <w:right w:val="single" w:sz="12" w:space="0" w:color="auto"/>
          </w:tcBorders>
          <w:vAlign w:val="center"/>
        </w:tcPr>
        <w:p w14:paraId="6F20F4E2" w14:textId="77777777" w:rsidR="00E05B5B" w:rsidRPr="00E05B5B" w:rsidRDefault="00E05B5B" w:rsidP="00E05B5B">
          <w:pPr>
            <w:tabs>
              <w:tab w:val="center" w:pos="4819"/>
              <w:tab w:val="right" w:pos="9638"/>
            </w:tabs>
            <w:ind w:left="-567" w:right="-567"/>
            <w:jc w:val="center"/>
            <w:rPr>
              <w:rFonts w:ascii="Arial" w:hAnsi="Arial"/>
              <w:caps/>
              <w:sz w:val="16"/>
              <w:szCs w:val="20"/>
            </w:rPr>
          </w:pPr>
        </w:p>
      </w:tc>
      <w:tc>
        <w:tcPr>
          <w:tcW w:w="849" w:type="dxa"/>
          <w:tcBorders>
            <w:top w:val="nil"/>
            <w:left w:val="single" w:sz="12" w:space="0" w:color="auto"/>
            <w:bottom w:val="nil"/>
            <w:right w:val="nil"/>
          </w:tcBorders>
          <w:vAlign w:val="center"/>
        </w:tcPr>
        <w:p w14:paraId="5E5F6920" w14:textId="77777777" w:rsidR="00E05B5B" w:rsidRPr="00E05B5B" w:rsidRDefault="00E05B5B" w:rsidP="00E05B5B">
          <w:pPr>
            <w:tabs>
              <w:tab w:val="center" w:pos="4819"/>
              <w:tab w:val="right" w:pos="9638"/>
            </w:tabs>
            <w:ind w:left="-567" w:right="-567"/>
            <w:jc w:val="center"/>
            <w:rPr>
              <w:rFonts w:ascii="Arial" w:hAnsi="Arial"/>
              <w:caps/>
              <w:sz w:val="8"/>
              <w:szCs w:val="12"/>
            </w:rPr>
          </w:pPr>
        </w:p>
      </w:tc>
      <w:tc>
        <w:tcPr>
          <w:tcW w:w="3126" w:type="dxa"/>
          <w:gridSpan w:val="4"/>
          <w:vMerge/>
          <w:tcBorders>
            <w:left w:val="nil"/>
            <w:right w:val="single" w:sz="12" w:space="0" w:color="auto"/>
          </w:tcBorders>
          <w:vAlign w:val="center"/>
        </w:tcPr>
        <w:p w14:paraId="0D50E78A" w14:textId="77777777" w:rsidR="00E05B5B" w:rsidRPr="00E05B5B" w:rsidRDefault="00E05B5B" w:rsidP="00E05B5B">
          <w:pPr>
            <w:tabs>
              <w:tab w:val="center" w:pos="4819"/>
              <w:tab w:val="right" w:pos="9638"/>
            </w:tabs>
            <w:rPr>
              <w:rFonts w:ascii="Arial" w:hAnsi="Arial"/>
              <w:caps/>
              <w:sz w:val="16"/>
              <w:szCs w:val="20"/>
            </w:rPr>
          </w:pPr>
        </w:p>
      </w:tc>
      <w:tc>
        <w:tcPr>
          <w:tcW w:w="4065" w:type="dxa"/>
          <w:vMerge/>
          <w:tcBorders>
            <w:left w:val="single" w:sz="12" w:space="0" w:color="auto"/>
            <w:right w:val="single" w:sz="4" w:space="0" w:color="auto"/>
          </w:tcBorders>
          <w:vAlign w:val="center"/>
        </w:tcPr>
        <w:p w14:paraId="73CF56B9" w14:textId="77777777" w:rsidR="00E05B5B" w:rsidRPr="00E05B5B" w:rsidRDefault="00E05B5B" w:rsidP="00E05B5B">
          <w:pPr>
            <w:tabs>
              <w:tab w:val="center" w:pos="4819"/>
              <w:tab w:val="right" w:pos="9638"/>
            </w:tabs>
            <w:ind w:left="-567" w:right="-567"/>
            <w:jc w:val="center"/>
            <w:rPr>
              <w:rFonts w:ascii="Arial" w:hAnsi="Arial" w:cs="Arial"/>
              <w:iCs/>
              <w:caps/>
              <w:noProof/>
              <w:sz w:val="16"/>
              <w:szCs w:val="16"/>
            </w:rPr>
          </w:pPr>
        </w:p>
      </w:tc>
      <w:tc>
        <w:tcPr>
          <w:tcW w:w="567" w:type="dxa"/>
          <w:vMerge/>
          <w:tcBorders>
            <w:left w:val="single" w:sz="4" w:space="0" w:color="auto"/>
          </w:tcBorders>
          <w:vAlign w:val="center"/>
        </w:tcPr>
        <w:p w14:paraId="743EDCE2" w14:textId="77777777" w:rsidR="00E05B5B" w:rsidRPr="00E05B5B" w:rsidRDefault="00E05B5B" w:rsidP="00E05B5B">
          <w:pPr>
            <w:tabs>
              <w:tab w:val="center" w:pos="4819"/>
              <w:tab w:val="right" w:pos="9638"/>
            </w:tabs>
            <w:ind w:left="-567" w:right="-567"/>
            <w:jc w:val="center"/>
            <w:rPr>
              <w:rFonts w:ascii="Arial" w:hAnsi="Arial"/>
              <w:caps/>
              <w:sz w:val="16"/>
              <w:szCs w:val="16"/>
            </w:rPr>
          </w:pPr>
        </w:p>
      </w:tc>
      <w:tc>
        <w:tcPr>
          <w:tcW w:w="568" w:type="dxa"/>
          <w:vMerge/>
          <w:tcBorders>
            <w:right w:val="single" w:sz="12" w:space="0" w:color="auto"/>
          </w:tcBorders>
          <w:vAlign w:val="center"/>
        </w:tcPr>
        <w:p w14:paraId="2AACB6AD" w14:textId="77777777" w:rsidR="00E05B5B" w:rsidRPr="00E05B5B" w:rsidRDefault="00E05B5B" w:rsidP="00E05B5B">
          <w:pPr>
            <w:tabs>
              <w:tab w:val="center" w:pos="4819"/>
              <w:tab w:val="right" w:pos="9638"/>
            </w:tabs>
            <w:ind w:left="-567" w:right="-567"/>
            <w:jc w:val="center"/>
            <w:rPr>
              <w:rFonts w:ascii="Arial" w:hAnsi="Arial"/>
              <w:caps/>
              <w:sz w:val="16"/>
              <w:szCs w:val="16"/>
            </w:rPr>
          </w:pPr>
        </w:p>
      </w:tc>
    </w:tr>
    <w:tr w:rsidR="00E05B5B" w:rsidRPr="00E05B5B" w14:paraId="27068716" w14:textId="77777777" w:rsidTr="00B12E3B">
      <w:trPr>
        <w:trHeight w:val="283"/>
        <w:jc w:val="right"/>
      </w:trPr>
      <w:tc>
        <w:tcPr>
          <w:tcW w:w="850" w:type="dxa"/>
          <w:vMerge/>
          <w:tcBorders>
            <w:left w:val="single" w:sz="12" w:space="0" w:color="auto"/>
            <w:bottom w:val="single" w:sz="12" w:space="0" w:color="auto"/>
            <w:right w:val="single" w:sz="12" w:space="0" w:color="auto"/>
          </w:tcBorders>
          <w:vAlign w:val="center"/>
        </w:tcPr>
        <w:p w14:paraId="02FF7AA3" w14:textId="77777777" w:rsidR="00E05B5B" w:rsidRPr="00E05B5B" w:rsidRDefault="00E05B5B" w:rsidP="00E05B5B">
          <w:pPr>
            <w:tabs>
              <w:tab w:val="center" w:pos="4819"/>
              <w:tab w:val="right" w:pos="9638"/>
            </w:tabs>
            <w:ind w:left="-567" w:right="-567"/>
            <w:jc w:val="center"/>
            <w:rPr>
              <w:rFonts w:ascii="Arial" w:hAnsi="Arial"/>
              <w:caps/>
              <w:sz w:val="16"/>
              <w:szCs w:val="20"/>
            </w:rPr>
          </w:pPr>
        </w:p>
      </w:tc>
      <w:tc>
        <w:tcPr>
          <w:tcW w:w="849" w:type="dxa"/>
          <w:tcBorders>
            <w:top w:val="nil"/>
            <w:left w:val="single" w:sz="12" w:space="0" w:color="auto"/>
            <w:bottom w:val="single" w:sz="12" w:space="0" w:color="auto"/>
            <w:right w:val="nil"/>
          </w:tcBorders>
        </w:tcPr>
        <w:p w14:paraId="1E1073E4" w14:textId="77777777" w:rsidR="00E05B5B" w:rsidRPr="00E05B5B" w:rsidRDefault="00E05B5B" w:rsidP="00E05B5B">
          <w:pPr>
            <w:tabs>
              <w:tab w:val="center" w:pos="4819"/>
              <w:tab w:val="right" w:pos="9638"/>
            </w:tabs>
            <w:ind w:left="-567" w:right="-567"/>
            <w:jc w:val="center"/>
            <w:rPr>
              <w:rFonts w:ascii="Arial" w:hAnsi="Arial"/>
              <w:caps/>
              <w:sz w:val="12"/>
              <w:szCs w:val="16"/>
            </w:rPr>
          </w:pPr>
          <w:r w:rsidRPr="00E05B5B">
            <w:rPr>
              <w:rFonts w:ascii="Arial" w:hAnsi="Arial"/>
              <w:caps/>
              <w:sz w:val="12"/>
              <w:szCs w:val="16"/>
            </w:rPr>
            <w:t>UŽSAKOVAS</w:t>
          </w:r>
        </w:p>
      </w:tc>
      <w:tc>
        <w:tcPr>
          <w:tcW w:w="3126" w:type="dxa"/>
          <w:gridSpan w:val="4"/>
          <w:vMerge/>
          <w:tcBorders>
            <w:left w:val="nil"/>
            <w:bottom w:val="single" w:sz="12" w:space="0" w:color="auto"/>
            <w:right w:val="single" w:sz="12" w:space="0" w:color="auto"/>
          </w:tcBorders>
          <w:vAlign w:val="center"/>
        </w:tcPr>
        <w:p w14:paraId="783ABFE7" w14:textId="77777777" w:rsidR="00E05B5B" w:rsidRPr="00E05B5B" w:rsidRDefault="00E05B5B" w:rsidP="00E05B5B">
          <w:pPr>
            <w:tabs>
              <w:tab w:val="center" w:pos="4819"/>
              <w:tab w:val="right" w:pos="9638"/>
            </w:tabs>
            <w:rPr>
              <w:rFonts w:ascii="Arial" w:hAnsi="Arial"/>
              <w:caps/>
              <w:sz w:val="16"/>
              <w:szCs w:val="20"/>
            </w:rPr>
          </w:pPr>
        </w:p>
      </w:tc>
      <w:tc>
        <w:tcPr>
          <w:tcW w:w="4065" w:type="dxa"/>
          <w:vMerge/>
          <w:tcBorders>
            <w:left w:val="single" w:sz="12" w:space="0" w:color="auto"/>
            <w:bottom w:val="single" w:sz="12" w:space="0" w:color="auto"/>
            <w:right w:val="single" w:sz="4" w:space="0" w:color="auto"/>
          </w:tcBorders>
          <w:vAlign w:val="center"/>
        </w:tcPr>
        <w:p w14:paraId="00E0FC1B" w14:textId="77777777" w:rsidR="00E05B5B" w:rsidRPr="00E05B5B" w:rsidRDefault="00E05B5B" w:rsidP="00E05B5B">
          <w:pPr>
            <w:tabs>
              <w:tab w:val="center" w:pos="4819"/>
              <w:tab w:val="right" w:pos="9638"/>
            </w:tabs>
            <w:ind w:left="-567" w:right="-567"/>
            <w:jc w:val="center"/>
            <w:rPr>
              <w:rFonts w:ascii="Arial" w:hAnsi="Arial"/>
              <w:caps/>
              <w:sz w:val="16"/>
              <w:szCs w:val="20"/>
            </w:rPr>
          </w:pPr>
        </w:p>
      </w:tc>
      <w:tc>
        <w:tcPr>
          <w:tcW w:w="567" w:type="dxa"/>
          <w:vMerge/>
          <w:tcBorders>
            <w:left w:val="single" w:sz="4" w:space="0" w:color="auto"/>
            <w:bottom w:val="single" w:sz="12" w:space="0" w:color="auto"/>
          </w:tcBorders>
          <w:vAlign w:val="center"/>
        </w:tcPr>
        <w:p w14:paraId="52343C99" w14:textId="77777777" w:rsidR="00E05B5B" w:rsidRPr="00E05B5B" w:rsidRDefault="00E05B5B" w:rsidP="00E05B5B">
          <w:pPr>
            <w:tabs>
              <w:tab w:val="center" w:pos="4819"/>
              <w:tab w:val="right" w:pos="9638"/>
            </w:tabs>
            <w:ind w:left="-567" w:right="-567"/>
            <w:jc w:val="center"/>
            <w:rPr>
              <w:rFonts w:ascii="Arial" w:hAnsi="Arial"/>
              <w:caps/>
              <w:sz w:val="16"/>
              <w:szCs w:val="16"/>
            </w:rPr>
          </w:pPr>
        </w:p>
      </w:tc>
      <w:tc>
        <w:tcPr>
          <w:tcW w:w="568" w:type="dxa"/>
          <w:vMerge/>
          <w:tcBorders>
            <w:bottom w:val="single" w:sz="12" w:space="0" w:color="auto"/>
            <w:right w:val="single" w:sz="12" w:space="0" w:color="auto"/>
          </w:tcBorders>
          <w:vAlign w:val="center"/>
        </w:tcPr>
        <w:p w14:paraId="39059A8B" w14:textId="77777777" w:rsidR="00E05B5B" w:rsidRPr="00E05B5B" w:rsidRDefault="00E05B5B" w:rsidP="00E05B5B">
          <w:pPr>
            <w:tabs>
              <w:tab w:val="center" w:pos="4819"/>
              <w:tab w:val="right" w:pos="9638"/>
            </w:tabs>
            <w:ind w:left="-567" w:right="-567"/>
            <w:jc w:val="center"/>
            <w:rPr>
              <w:rFonts w:ascii="Arial" w:hAnsi="Arial"/>
              <w:caps/>
              <w:sz w:val="16"/>
              <w:szCs w:val="16"/>
            </w:rPr>
          </w:pPr>
        </w:p>
      </w:tc>
    </w:tr>
    <w:bookmarkEnd w:id="0"/>
    <w:bookmarkEnd w:id="1"/>
  </w:tbl>
  <w:p w14:paraId="23F856FF" w14:textId="77777777" w:rsidR="00E05B5B" w:rsidRDefault="00E05B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35B42" w14:textId="77777777" w:rsidR="00790A20" w:rsidRDefault="00790A20" w:rsidP="005D7F84">
      <w:r>
        <w:separator/>
      </w:r>
    </w:p>
  </w:footnote>
  <w:footnote w:type="continuationSeparator" w:id="0">
    <w:p w14:paraId="0FAB1944" w14:textId="77777777" w:rsidR="00790A20" w:rsidRDefault="00790A20" w:rsidP="005D7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3384"/>
      <w:gridCol w:w="4204"/>
      <w:gridCol w:w="2564"/>
    </w:tblGrid>
    <w:tr w:rsidR="001F5EED" w:rsidRPr="00300E91" w14:paraId="42F9B279" w14:textId="77777777" w:rsidTr="00D51309">
      <w:trPr>
        <w:trHeight w:val="900"/>
      </w:trPr>
      <w:tc>
        <w:tcPr>
          <w:tcW w:w="3384" w:type="dxa"/>
          <w:vAlign w:val="center"/>
        </w:tcPr>
        <w:p w14:paraId="577B89D2" w14:textId="2C2911F8" w:rsidR="001F5EED" w:rsidRPr="00D51309" w:rsidRDefault="00D51309" w:rsidP="00394F49">
          <w:pPr>
            <w:pStyle w:val="Header"/>
            <w:rPr>
              <w:rFonts w:eastAsia="Calibri"/>
              <w:sz w:val="14"/>
              <w:szCs w:val="14"/>
              <w:lang w:val="lt-LT"/>
            </w:rPr>
          </w:pPr>
          <w:r>
            <w:rPr>
              <w:rFonts w:eastAsia="Calibri"/>
              <w:sz w:val="14"/>
              <w:szCs w:val="14"/>
              <w:lang w:val="lt-LT"/>
            </w:rPr>
            <w:t xml:space="preserve"> </w:t>
          </w:r>
        </w:p>
      </w:tc>
      <w:tc>
        <w:tcPr>
          <w:tcW w:w="4204" w:type="dxa"/>
          <w:vAlign w:val="center"/>
        </w:tcPr>
        <w:p w14:paraId="396332ED" w14:textId="78F51CFF" w:rsidR="001F5EED" w:rsidRPr="009D0FF2" w:rsidRDefault="001F5EED" w:rsidP="00394F49">
          <w:pPr>
            <w:pStyle w:val="Header"/>
            <w:rPr>
              <w:rFonts w:eastAsia="Calibri"/>
              <w:sz w:val="14"/>
              <w:szCs w:val="14"/>
            </w:rPr>
          </w:pPr>
        </w:p>
      </w:tc>
      <w:tc>
        <w:tcPr>
          <w:tcW w:w="2564" w:type="dxa"/>
          <w:vAlign w:val="center"/>
        </w:tcPr>
        <w:p w14:paraId="2DA58EAF" w14:textId="77777777" w:rsidR="001F5EED" w:rsidRPr="009D0FF2" w:rsidRDefault="001F5EED" w:rsidP="00394F49">
          <w:pPr>
            <w:pStyle w:val="Header"/>
            <w:rPr>
              <w:rFonts w:eastAsia="Calibri"/>
              <w:sz w:val="14"/>
              <w:szCs w:val="14"/>
            </w:rPr>
          </w:pPr>
        </w:p>
        <w:p w14:paraId="435F8838" w14:textId="77777777" w:rsidR="001F5EED" w:rsidRPr="009D0FF2" w:rsidRDefault="001F5EED" w:rsidP="00394F49">
          <w:pPr>
            <w:pStyle w:val="Header"/>
            <w:rPr>
              <w:rFonts w:eastAsia="Calibri"/>
              <w:sz w:val="14"/>
              <w:szCs w:val="14"/>
            </w:rPr>
          </w:pPr>
        </w:p>
      </w:tc>
    </w:tr>
  </w:tbl>
  <w:p w14:paraId="0040958A" w14:textId="7D67DE8B" w:rsidR="001F5EED" w:rsidRDefault="001F5EED" w:rsidP="008A5643">
    <w:pPr>
      <w:pStyle w:val="Heade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3384"/>
      <w:gridCol w:w="4204"/>
      <w:gridCol w:w="2564"/>
    </w:tblGrid>
    <w:tr w:rsidR="00711E27" w:rsidRPr="00300E91" w14:paraId="37414FB8" w14:textId="77777777" w:rsidTr="00394F49">
      <w:tc>
        <w:tcPr>
          <w:tcW w:w="3384" w:type="dxa"/>
          <w:vAlign w:val="center"/>
        </w:tcPr>
        <w:p w14:paraId="5F25601E" w14:textId="59168763" w:rsidR="00711E27" w:rsidRPr="009D0FF2" w:rsidRDefault="00711E27" w:rsidP="00711E27">
          <w:pPr>
            <w:pStyle w:val="Header"/>
            <w:rPr>
              <w:rFonts w:eastAsia="Calibri"/>
              <w:sz w:val="14"/>
              <w:szCs w:val="14"/>
            </w:rPr>
          </w:pPr>
        </w:p>
      </w:tc>
      <w:tc>
        <w:tcPr>
          <w:tcW w:w="4204" w:type="dxa"/>
          <w:vAlign w:val="center"/>
        </w:tcPr>
        <w:p w14:paraId="37E5507E" w14:textId="385E32B9" w:rsidR="00711E27" w:rsidRPr="009D0FF2" w:rsidRDefault="00711E27" w:rsidP="00711E27">
          <w:pPr>
            <w:pStyle w:val="Header"/>
            <w:rPr>
              <w:rFonts w:eastAsia="Calibri"/>
              <w:sz w:val="14"/>
              <w:szCs w:val="14"/>
            </w:rPr>
          </w:pPr>
        </w:p>
      </w:tc>
      <w:tc>
        <w:tcPr>
          <w:tcW w:w="2564" w:type="dxa"/>
          <w:vAlign w:val="center"/>
        </w:tcPr>
        <w:p w14:paraId="734DB355" w14:textId="77777777" w:rsidR="00711E27" w:rsidRPr="009D0FF2" w:rsidRDefault="00711E27" w:rsidP="00711E27">
          <w:pPr>
            <w:pStyle w:val="Header"/>
            <w:rPr>
              <w:rFonts w:eastAsia="Calibri"/>
              <w:sz w:val="14"/>
              <w:szCs w:val="14"/>
            </w:rPr>
          </w:pPr>
        </w:p>
        <w:p w14:paraId="06E5C19D" w14:textId="77777777" w:rsidR="00711E27" w:rsidRPr="009D0FF2" w:rsidRDefault="00711E27" w:rsidP="00711E27">
          <w:pPr>
            <w:pStyle w:val="Header"/>
            <w:rPr>
              <w:rFonts w:eastAsia="Calibri"/>
              <w:sz w:val="14"/>
              <w:szCs w:val="14"/>
            </w:rPr>
          </w:pPr>
        </w:p>
      </w:tc>
    </w:tr>
  </w:tbl>
  <w:p w14:paraId="64CAB412" w14:textId="77777777" w:rsidR="001970B2" w:rsidRDefault="001970B2" w:rsidP="008A5643">
    <w:pPr>
      <w:pStyle w:val="Header"/>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C5402"/>
    <w:multiLevelType w:val="hybridMultilevel"/>
    <w:tmpl w:val="1ADA5CD6"/>
    <w:lvl w:ilvl="0" w:tplc="12C0A7DC">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135962"/>
    <w:multiLevelType w:val="hybridMultilevel"/>
    <w:tmpl w:val="5366E8EC"/>
    <w:lvl w:ilvl="0" w:tplc="0AB89962">
      <w:start w:val="1"/>
      <w:numFmt w:val="decimal"/>
      <w:pStyle w:val="Pavpavadinimas"/>
      <w:suff w:val="space"/>
      <w:lvlText w:val="%1 pav."/>
      <w:lvlJc w:val="left"/>
      <w:pPr>
        <w:ind w:left="0" w:firstLine="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ECD2F5B"/>
    <w:multiLevelType w:val="multilevel"/>
    <w:tmpl w:val="D0920CC6"/>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7D51F6B"/>
    <w:multiLevelType w:val="hybridMultilevel"/>
    <w:tmpl w:val="34585B50"/>
    <w:lvl w:ilvl="0" w:tplc="57F4C0AC">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97D3012"/>
    <w:multiLevelType w:val="multilevel"/>
    <w:tmpl w:val="D0920CC6"/>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BC15DB3"/>
    <w:multiLevelType w:val="hybridMultilevel"/>
    <w:tmpl w:val="8BDAAFE8"/>
    <w:lvl w:ilvl="0" w:tplc="B6E4C4DA">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00585468">
    <w:abstractNumId w:val="1"/>
  </w:num>
  <w:num w:numId="2" w16cid:durableId="1501656938">
    <w:abstractNumId w:val="2"/>
  </w:num>
  <w:num w:numId="3" w16cid:durableId="1062094379">
    <w:abstractNumId w:val="4"/>
  </w:num>
  <w:num w:numId="4" w16cid:durableId="1726299040">
    <w:abstractNumId w:val="3"/>
  </w:num>
  <w:num w:numId="5" w16cid:durableId="1425607466">
    <w:abstractNumId w:val="0"/>
  </w:num>
  <w:num w:numId="6" w16cid:durableId="91261929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F84"/>
    <w:rsid w:val="000007AF"/>
    <w:rsid w:val="00001AC8"/>
    <w:rsid w:val="00003675"/>
    <w:rsid w:val="000068AF"/>
    <w:rsid w:val="0001041D"/>
    <w:rsid w:val="000108B3"/>
    <w:rsid w:val="00010DD9"/>
    <w:rsid w:val="00012BBB"/>
    <w:rsid w:val="00012C4B"/>
    <w:rsid w:val="000144AF"/>
    <w:rsid w:val="00017997"/>
    <w:rsid w:val="00017B6E"/>
    <w:rsid w:val="00023BBF"/>
    <w:rsid w:val="00024F39"/>
    <w:rsid w:val="000266B1"/>
    <w:rsid w:val="00030D64"/>
    <w:rsid w:val="000312F2"/>
    <w:rsid w:val="00032811"/>
    <w:rsid w:val="000335D3"/>
    <w:rsid w:val="000370B4"/>
    <w:rsid w:val="00041927"/>
    <w:rsid w:val="000423A5"/>
    <w:rsid w:val="00045361"/>
    <w:rsid w:val="0004684A"/>
    <w:rsid w:val="0005445D"/>
    <w:rsid w:val="00055064"/>
    <w:rsid w:val="0006778D"/>
    <w:rsid w:val="0006792A"/>
    <w:rsid w:val="00072C4E"/>
    <w:rsid w:val="00074424"/>
    <w:rsid w:val="00077195"/>
    <w:rsid w:val="000837F9"/>
    <w:rsid w:val="00085F36"/>
    <w:rsid w:val="00094A1B"/>
    <w:rsid w:val="00096A78"/>
    <w:rsid w:val="000B2D61"/>
    <w:rsid w:val="000B5FA5"/>
    <w:rsid w:val="000B76E7"/>
    <w:rsid w:val="000C361E"/>
    <w:rsid w:val="000D0934"/>
    <w:rsid w:val="000D549E"/>
    <w:rsid w:val="000D7141"/>
    <w:rsid w:val="000E16A0"/>
    <w:rsid w:val="000E1C49"/>
    <w:rsid w:val="000E1E08"/>
    <w:rsid w:val="000E49B6"/>
    <w:rsid w:val="000E5AA1"/>
    <w:rsid w:val="000E71DF"/>
    <w:rsid w:val="000E7C4F"/>
    <w:rsid w:val="000F7592"/>
    <w:rsid w:val="0010015D"/>
    <w:rsid w:val="0010546E"/>
    <w:rsid w:val="00106B21"/>
    <w:rsid w:val="00107BB7"/>
    <w:rsid w:val="001104AC"/>
    <w:rsid w:val="00112EEE"/>
    <w:rsid w:val="00113C97"/>
    <w:rsid w:val="00116811"/>
    <w:rsid w:val="00116EE6"/>
    <w:rsid w:val="001209D0"/>
    <w:rsid w:val="001234D7"/>
    <w:rsid w:val="00123F0D"/>
    <w:rsid w:val="00124AE7"/>
    <w:rsid w:val="001266F8"/>
    <w:rsid w:val="00126CDE"/>
    <w:rsid w:val="00134738"/>
    <w:rsid w:val="00134A69"/>
    <w:rsid w:val="00134AB1"/>
    <w:rsid w:val="001451E3"/>
    <w:rsid w:val="00147A04"/>
    <w:rsid w:val="00153731"/>
    <w:rsid w:val="00155DB3"/>
    <w:rsid w:val="001578FB"/>
    <w:rsid w:val="00164315"/>
    <w:rsid w:val="00170102"/>
    <w:rsid w:val="00172F02"/>
    <w:rsid w:val="00183E62"/>
    <w:rsid w:val="00184023"/>
    <w:rsid w:val="00185FFC"/>
    <w:rsid w:val="001922AF"/>
    <w:rsid w:val="00194C7A"/>
    <w:rsid w:val="00195336"/>
    <w:rsid w:val="001970B2"/>
    <w:rsid w:val="00197D55"/>
    <w:rsid w:val="001A4B26"/>
    <w:rsid w:val="001A5AE9"/>
    <w:rsid w:val="001A66D9"/>
    <w:rsid w:val="001B1401"/>
    <w:rsid w:val="001B1B00"/>
    <w:rsid w:val="001B5558"/>
    <w:rsid w:val="001B71A9"/>
    <w:rsid w:val="001B7AEA"/>
    <w:rsid w:val="001C0911"/>
    <w:rsid w:val="001C3A96"/>
    <w:rsid w:val="001C6A47"/>
    <w:rsid w:val="001D0169"/>
    <w:rsid w:val="001D2CCA"/>
    <w:rsid w:val="001D362E"/>
    <w:rsid w:val="001E2C93"/>
    <w:rsid w:val="001E2EAB"/>
    <w:rsid w:val="001E39A3"/>
    <w:rsid w:val="001E5900"/>
    <w:rsid w:val="001F0433"/>
    <w:rsid w:val="001F275A"/>
    <w:rsid w:val="001F5C8A"/>
    <w:rsid w:val="001F5EED"/>
    <w:rsid w:val="0020023B"/>
    <w:rsid w:val="00200A86"/>
    <w:rsid w:val="0020519E"/>
    <w:rsid w:val="002110C0"/>
    <w:rsid w:val="002114BA"/>
    <w:rsid w:val="00212186"/>
    <w:rsid w:val="0021242B"/>
    <w:rsid w:val="0021569C"/>
    <w:rsid w:val="002172EB"/>
    <w:rsid w:val="00217B47"/>
    <w:rsid w:val="00221A89"/>
    <w:rsid w:val="00221EC1"/>
    <w:rsid w:val="00224895"/>
    <w:rsid w:val="00225FCE"/>
    <w:rsid w:val="00231310"/>
    <w:rsid w:val="00233BFD"/>
    <w:rsid w:val="0023462C"/>
    <w:rsid w:val="00243FB3"/>
    <w:rsid w:val="00245101"/>
    <w:rsid w:val="00256A1C"/>
    <w:rsid w:val="0027007B"/>
    <w:rsid w:val="00274136"/>
    <w:rsid w:val="002759E7"/>
    <w:rsid w:val="00286383"/>
    <w:rsid w:val="00287BCB"/>
    <w:rsid w:val="0029516F"/>
    <w:rsid w:val="002A384F"/>
    <w:rsid w:val="002A4660"/>
    <w:rsid w:val="002A6AE4"/>
    <w:rsid w:val="002B36A5"/>
    <w:rsid w:val="002B376C"/>
    <w:rsid w:val="002B5223"/>
    <w:rsid w:val="002C193D"/>
    <w:rsid w:val="002C30CD"/>
    <w:rsid w:val="002C5BF2"/>
    <w:rsid w:val="002C68AE"/>
    <w:rsid w:val="002C7FCF"/>
    <w:rsid w:val="002D02F6"/>
    <w:rsid w:val="002D1BD5"/>
    <w:rsid w:val="002E05BC"/>
    <w:rsid w:val="002E0841"/>
    <w:rsid w:val="002E1B59"/>
    <w:rsid w:val="002E2086"/>
    <w:rsid w:val="002E6D03"/>
    <w:rsid w:val="002F000B"/>
    <w:rsid w:val="002F1017"/>
    <w:rsid w:val="002F5B32"/>
    <w:rsid w:val="002F6B11"/>
    <w:rsid w:val="00305E53"/>
    <w:rsid w:val="00313C50"/>
    <w:rsid w:val="003175E6"/>
    <w:rsid w:val="003179CF"/>
    <w:rsid w:val="003251F3"/>
    <w:rsid w:val="003320E4"/>
    <w:rsid w:val="00343769"/>
    <w:rsid w:val="00345AC4"/>
    <w:rsid w:val="003518F4"/>
    <w:rsid w:val="00360F07"/>
    <w:rsid w:val="0036232D"/>
    <w:rsid w:val="00363AB5"/>
    <w:rsid w:val="00365389"/>
    <w:rsid w:val="00367294"/>
    <w:rsid w:val="00367F77"/>
    <w:rsid w:val="00372509"/>
    <w:rsid w:val="00373434"/>
    <w:rsid w:val="003749BE"/>
    <w:rsid w:val="00374C0C"/>
    <w:rsid w:val="0037746E"/>
    <w:rsid w:val="00381462"/>
    <w:rsid w:val="00382E62"/>
    <w:rsid w:val="003850E7"/>
    <w:rsid w:val="00386694"/>
    <w:rsid w:val="00391394"/>
    <w:rsid w:val="00391A19"/>
    <w:rsid w:val="00394792"/>
    <w:rsid w:val="00394F49"/>
    <w:rsid w:val="00395830"/>
    <w:rsid w:val="0039780B"/>
    <w:rsid w:val="003A11DE"/>
    <w:rsid w:val="003A1A26"/>
    <w:rsid w:val="003A45BD"/>
    <w:rsid w:val="003A57E7"/>
    <w:rsid w:val="003A5B29"/>
    <w:rsid w:val="003A642E"/>
    <w:rsid w:val="003A66A9"/>
    <w:rsid w:val="003A6DB4"/>
    <w:rsid w:val="003A782B"/>
    <w:rsid w:val="003B4870"/>
    <w:rsid w:val="003B5240"/>
    <w:rsid w:val="003B7992"/>
    <w:rsid w:val="003C6FF6"/>
    <w:rsid w:val="003D0BF9"/>
    <w:rsid w:val="003D1FAC"/>
    <w:rsid w:val="003D382A"/>
    <w:rsid w:val="003D3DE3"/>
    <w:rsid w:val="003D474B"/>
    <w:rsid w:val="003D6357"/>
    <w:rsid w:val="003E087A"/>
    <w:rsid w:val="003E0E20"/>
    <w:rsid w:val="003E109D"/>
    <w:rsid w:val="003E301E"/>
    <w:rsid w:val="003E4F43"/>
    <w:rsid w:val="003E5006"/>
    <w:rsid w:val="003E7912"/>
    <w:rsid w:val="003E7BCA"/>
    <w:rsid w:val="003F11E5"/>
    <w:rsid w:val="003F2B28"/>
    <w:rsid w:val="003F588E"/>
    <w:rsid w:val="003F6454"/>
    <w:rsid w:val="003F7DE1"/>
    <w:rsid w:val="00402888"/>
    <w:rsid w:val="00403465"/>
    <w:rsid w:val="00404382"/>
    <w:rsid w:val="00412F55"/>
    <w:rsid w:val="004274BF"/>
    <w:rsid w:val="004308C4"/>
    <w:rsid w:val="00435272"/>
    <w:rsid w:val="00441083"/>
    <w:rsid w:val="00443F97"/>
    <w:rsid w:val="0044727D"/>
    <w:rsid w:val="00450D43"/>
    <w:rsid w:val="00455AA1"/>
    <w:rsid w:val="00460AC6"/>
    <w:rsid w:val="004618F2"/>
    <w:rsid w:val="00462225"/>
    <w:rsid w:val="0046530F"/>
    <w:rsid w:val="00466555"/>
    <w:rsid w:val="00466F52"/>
    <w:rsid w:val="00467CCF"/>
    <w:rsid w:val="0047688A"/>
    <w:rsid w:val="004775D0"/>
    <w:rsid w:val="00477713"/>
    <w:rsid w:val="004836E9"/>
    <w:rsid w:val="0048605B"/>
    <w:rsid w:val="00487279"/>
    <w:rsid w:val="004925D8"/>
    <w:rsid w:val="00493E0C"/>
    <w:rsid w:val="00494494"/>
    <w:rsid w:val="004A5805"/>
    <w:rsid w:val="004B2A8A"/>
    <w:rsid w:val="004B4E63"/>
    <w:rsid w:val="004B6288"/>
    <w:rsid w:val="004C12DC"/>
    <w:rsid w:val="004C185B"/>
    <w:rsid w:val="004C30B6"/>
    <w:rsid w:val="004C5317"/>
    <w:rsid w:val="004C660E"/>
    <w:rsid w:val="004D2452"/>
    <w:rsid w:val="004D6C20"/>
    <w:rsid w:val="004D7D60"/>
    <w:rsid w:val="004E2731"/>
    <w:rsid w:val="00503C4B"/>
    <w:rsid w:val="00503CC5"/>
    <w:rsid w:val="005055F6"/>
    <w:rsid w:val="00512E1A"/>
    <w:rsid w:val="00514506"/>
    <w:rsid w:val="00521292"/>
    <w:rsid w:val="00523131"/>
    <w:rsid w:val="0052320C"/>
    <w:rsid w:val="00526A8D"/>
    <w:rsid w:val="00526F3C"/>
    <w:rsid w:val="0052761D"/>
    <w:rsid w:val="00527E3D"/>
    <w:rsid w:val="005303CE"/>
    <w:rsid w:val="00533E39"/>
    <w:rsid w:val="00535166"/>
    <w:rsid w:val="00541914"/>
    <w:rsid w:val="00546915"/>
    <w:rsid w:val="00554747"/>
    <w:rsid w:val="00554FB0"/>
    <w:rsid w:val="00555AF0"/>
    <w:rsid w:val="00557B64"/>
    <w:rsid w:val="00561F6E"/>
    <w:rsid w:val="005626F5"/>
    <w:rsid w:val="00563556"/>
    <w:rsid w:val="00565A7C"/>
    <w:rsid w:val="005664F8"/>
    <w:rsid w:val="0056795E"/>
    <w:rsid w:val="0057234D"/>
    <w:rsid w:val="00573898"/>
    <w:rsid w:val="00573A97"/>
    <w:rsid w:val="005774CC"/>
    <w:rsid w:val="00580208"/>
    <w:rsid w:val="00580904"/>
    <w:rsid w:val="005809D6"/>
    <w:rsid w:val="00583042"/>
    <w:rsid w:val="005847FB"/>
    <w:rsid w:val="00585917"/>
    <w:rsid w:val="00586047"/>
    <w:rsid w:val="0059779B"/>
    <w:rsid w:val="005A1B06"/>
    <w:rsid w:val="005A1C1A"/>
    <w:rsid w:val="005A684E"/>
    <w:rsid w:val="005B5121"/>
    <w:rsid w:val="005B742B"/>
    <w:rsid w:val="005B7617"/>
    <w:rsid w:val="005C0189"/>
    <w:rsid w:val="005C4171"/>
    <w:rsid w:val="005C4CE2"/>
    <w:rsid w:val="005C7155"/>
    <w:rsid w:val="005C7601"/>
    <w:rsid w:val="005D1362"/>
    <w:rsid w:val="005D17D6"/>
    <w:rsid w:val="005D1F61"/>
    <w:rsid w:val="005D4DBE"/>
    <w:rsid w:val="005D74B9"/>
    <w:rsid w:val="005D7F84"/>
    <w:rsid w:val="005E07B4"/>
    <w:rsid w:val="005E4652"/>
    <w:rsid w:val="005F0459"/>
    <w:rsid w:val="005F11E9"/>
    <w:rsid w:val="005F6248"/>
    <w:rsid w:val="0060013E"/>
    <w:rsid w:val="006065E1"/>
    <w:rsid w:val="00610C7C"/>
    <w:rsid w:val="00611273"/>
    <w:rsid w:val="00613F21"/>
    <w:rsid w:val="00614B9B"/>
    <w:rsid w:val="0061652B"/>
    <w:rsid w:val="006219B9"/>
    <w:rsid w:val="006326D4"/>
    <w:rsid w:val="00640BBD"/>
    <w:rsid w:val="00643DBD"/>
    <w:rsid w:val="00644E98"/>
    <w:rsid w:val="00645245"/>
    <w:rsid w:val="00645F49"/>
    <w:rsid w:val="00645FB6"/>
    <w:rsid w:val="00646063"/>
    <w:rsid w:val="00646556"/>
    <w:rsid w:val="0064699A"/>
    <w:rsid w:val="00647474"/>
    <w:rsid w:val="00647789"/>
    <w:rsid w:val="0065128A"/>
    <w:rsid w:val="006521F1"/>
    <w:rsid w:val="006560B1"/>
    <w:rsid w:val="00664C0E"/>
    <w:rsid w:val="00665F36"/>
    <w:rsid w:val="006667E6"/>
    <w:rsid w:val="00670119"/>
    <w:rsid w:val="006769FF"/>
    <w:rsid w:val="00690DAC"/>
    <w:rsid w:val="00692A55"/>
    <w:rsid w:val="00693929"/>
    <w:rsid w:val="00695172"/>
    <w:rsid w:val="006A1EA7"/>
    <w:rsid w:val="006B29A0"/>
    <w:rsid w:val="006B3E86"/>
    <w:rsid w:val="006C26C8"/>
    <w:rsid w:val="006C5EBE"/>
    <w:rsid w:val="006D389D"/>
    <w:rsid w:val="006D6AC4"/>
    <w:rsid w:val="006D7F74"/>
    <w:rsid w:val="006E0FC9"/>
    <w:rsid w:val="006E1F72"/>
    <w:rsid w:val="006E3180"/>
    <w:rsid w:val="006E38C2"/>
    <w:rsid w:val="006E3DED"/>
    <w:rsid w:val="006E5293"/>
    <w:rsid w:val="006F69B3"/>
    <w:rsid w:val="00702157"/>
    <w:rsid w:val="007066A6"/>
    <w:rsid w:val="00711E27"/>
    <w:rsid w:val="007146A7"/>
    <w:rsid w:val="007167CB"/>
    <w:rsid w:val="00724B2A"/>
    <w:rsid w:val="00727EE2"/>
    <w:rsid w:val="00730F34"/>
    <w:rsid w:val="007328FA"/>
    <w:rsid w:val="0073701E"/>
    <w:rsid w:val="007451B1"/>
    <w:rsid w:val="00747318"/>
    <w:rsid w:val="00751B5D"/>
    <w:rsid w:val="00755924"/>
    <w:rsid w:val="00756EE1"/>
    <w:rsid w:val="00760086"/>
    <w:rsid w:val="00762B2D"/>
    <w:rsid w:val="00763EA1"/>
    <w:rsid w:val="00766080"/>
    <w:rsid w:val="00770A6A"/>
    <w:rsid w:val="00770DC6"/>
    <w:rsid w:val="00780AFE"/>
    <w:rsid w:val="00782122"/>
    <w:rsid w:val="00783F45"/>
    <w:rsid w:val="00783FB1"/>
    <w:rsid w:val="007865AA"/>
    <w:rsid w:val="00786751"/>
    <w:rsid w:val="00787DA1"/>
    <w:rsid w:val="00787E35"/>
    <w:rsid w:val="00790A20"/>
    <w:rsid w:val="00793C6A"/>
    <w:rsid w:val="00794DB0"/>
    <w:rsid w:val="0079660F"/>
    <w:rsid w:val="00797366"/>
    <w:rsid w:val="007A0501"/>
    <w:rsid w:val="007A1233"/>
    <w:rsid w:val="007A60E6"/>
    <w:rsid w:val="007A7592"/>
    <w:rsid w:val="007B7470"/>
    <w:rsid w:val="007C2619"/>
    <w:rsid w:val="007C5CB4"/>
    <w:rsid w:val="007C6403"/>
    <w:rsid w:val="007C7E46"/>
    <w:rsid w:val="007D613E"/>
    <w:rsid w:val="007D6EF8"/>
    <w:rsid w:val="007E1032"/>
    <w:rsid w:val="007E19E1"/>
    <w:rsid w:val="007E6886"/>
    <w:rsid w:val="007F2581"/>
    <w:rsid w:val="007F3908"/>
    <w:rsid w:val="00800549"/>
    <w:rsid w:val="00803449"/>
    <w:rsid w:val="00803666"/>
    <w:rsid w:val="00803EB6"/>
    <w:rsid w:val="00804556"/>
    <w:rsid w:val="00805458"/>
    <w:rsid w:val="008061CF"/>
    <w:rsid w:val="00812F50"/>
    <w:rsid w:val="0081736F"/>
    <w:rsid w:val="00821706"/>
    <w:rsid w:val="008220AF"/>
    <w:rsid w:val="00823CE2"/>
    <w:rsid w:val="008257A8"/>
    <w:rsid w:val="00826D0D"/>
    <w:rsid w:val="0083367D"/>
    <w:rsid w:val="00834501"/>
    <w:rsid w:val="00835F84"/>
    <w:rsid w:val="00845E98"/>
    <w:rsid w:val="00846478"/>
    <w:rsid w:val="00852C4D"/>
    <w:rsid w:val="00853481"/>
    <w:rsid w:val="008552C2"/>
    <w:rsid w:val="0085558E"/>
    <w:rsid w:val="0085733C"/>
    <w:rsid w:val="00861225"/>
    <w:rsid w:val="00861D2D"/>
    <w:rsid w:val="00863091"/>
    <w:rsid w:val="00866553"/>
    <w:rsid w:val="0086781E"/>
    <w:rsid w:val="00870BB9"/>
    <w:rsid w:val="00871367"/>
    <w:rsid w:val="00876DEE"/>
    <w:rsid w:val="008801A0"/>
    <w:rsid w:val="008801AF"/>
    <w:rsid w:val="00880E5B"/>
    <w:rsid w:val="00881A32"/>
    <w:rsid w:val="008848BB"/>
    <w:rsid w:val="00890FE3"/>
    <w:rsid w:val="008928BF"/>
    <w:rsid w:val="00895E23"/>
    <w:rsid w:val="00897937"/>
    <w:rsid w:val="008A12BA"/>
    <w:rsid w:val="008A5643"/>
    <w:rsid w:val="008A685F"/>
    <w:rsid w:val="008A700C"/>
    <w:rsid w:val="008B08D6"/>
    <w:rsid w:val="008B2E13"/>
    <w:rsid w:val="008C0414"/>
    <w:rsid w:val="008C1A39"/>
    <w:rsid w:val="008C518D"/>
    <w:rsid w:val="008D7392"/>
    <w:rsid w:val="008D7794"/>
    <w:rsid w:val="008E0A4C"/>
    <w:rsid w:val="008E18BE"/>
    <w:rsid w:val="008E27D4"/>
    <w:rsid w:val="008E6B3E"/>
    <w:rsid w:val="008F258A"/>
    <w:rsid w:val="008F3059"/>
    <w:rsid w:val="008F3191"/>
    <w:rsid w:val="008F7CFD"/>
    <w:rsid w:val="00902121"/>
    <w:rsid w:val="00903150"/>
    <w:rsid w:val="00907E88"/>
    <w:rsid w:val="00913964"/>
    <w:rsid w:val="00914354"/>
    <w:rsid w:val="00915B48"/>
    <w:rsid w:val="009222F5"/>
    <w:rsid w:val="0092424A"/>
    <w:rsid w:val="0093028F"/>
    <w:rsid w:val="0093723F"/>
    <w:rsid w:val="00943323"/>
    <w:rsid w:val="00943C21"/>
    <w:rsid w:val="009440FA"/>
    <w:rsid w:val="009447FB"/>
    <w:rsid w:val="009460C7"/>
    <w:rsid w:val="00950BF3"/>
    <w:rsid w:val="00951062"/>
    <w:rsid w:val="00952E23"/>
    <w:rsid w:val="00952EDF"/>
    <w:rsid w:val="00953918"/>
    <w:rsid w:val="00953AF3"/>
    <w:rsid w:val="00955430"/>
    <w:rsid w:val="009623D4"/>
    <w:rsid w:val="00962777"/>
    <w:rsid w:val="009664BB"/>
    <w:rsid w:val="009718DD"/>
    <w:rsid w:val="0097303C"/>
    <w:rsid w:val="00973B42"/>
    <w:rsid w:val="00974245"/>
    <w:rsid w:val="009825DC"/>
    <w:rsid w:val="009852B1"/>
    <w:rsid w:val="009852DB"/>
    <w:rsid w:val="00986A2E"/>
    <w:rsid w:val="00986AA1"/>
    <w:rsid w:val="009872C2"/>
    <w:rsid w:val="00987DB0"/>
    <w:rsid w:val="00996391"/>
    <w:rsid w:val="00996E12"/>
    <w:rsid w:val="009A0D24"/>
    <w:rsid w:val="009A4C26"/>
    <w:rsid w:val="009A4FE1"/>
    <w:rsid w:val="009A5372"/>
    <w:rsid w:val="009A5506"/>
    <w:rsid w:val="009B0173"/>
    <w:rsid w:val="009B0B4F"/>
    <w:rsid w:val="009B208F"/>
    <w:rsid w:val="009B3FA2"/>
    <w:rsid w:val="009B4E9C"/>
    <w:rsid w:val="009B7941"/>
    <w:rsid w:val="009C0D9C"/>
    <w:rsid w:val="009C1306"/>
    <w:rsid w:val="009C29E4"/>
    <w:rsid w:val="009C3062"/>
    <w:rsid w:val="009C3387"/>
    <w:rsid w:val="009C4E7A"/>
    <w:rsid w:val="009C68B3"/>
    <w:rsid w:val="009C7152"/>
    <w:rsid w:val="009D0226"/>
    <w:rsid w:val="009D055F"/>
    <w:rsid w:val="009D0AA1"/>
    <w:rsid w:val="009D5566"/>
    <w:rsid w:val="009D7B18"/>
    <w:rsid w:val="009E093F"/>
    <w:rsid w:val="009E1601"/>
    <w:rsid w:val="009E18C7"/>
    <w:rsid w:val="009E3107"/>
    <w:rsid w:val="009E397D"/>
    <w:rsid w:val="009E4B9B"/>
    <w:rsid w:val="009F1764"/>
    <w:rsid w:val="009F17B5"/>
    <w:rsid w:val="009F25CF"/>
    <w:rsid w:val="009F3825"/>
    <w:rsid w:val="009F5637"/>
    <w:rsid w:val="00A00146"/>
    <w:rsid w:val="00A12261"/>
    <w:rsid w:val="00A12A05"/>
    <w:rsid w:val="00A13A1C"/>
    <w:rsid w:val="00A177AB"/>
    <w:rsid w:val="00A25C4C"/>
    <w:rsid w:val="00A337CB"/>
    <w:rsid w:val="00A42652"/>
    <w:rsid w:val="00A43EC7"/>
    <w:rsid w:val="00A45943"/>
    <w:rsid w:val="00A50D25"/>
    <w:rsid w:val="00A51468"/>
    <w:rsid w:val="00A53D00"/>
    <w:rsid w:val="00A6476B"/>
    <w:rsid w:val="00A66F80"/>
    <w:rsid w:val="00A71C3B"/>
    <w:rsid w:val="00A721B9"/>
    <w:rsid w:val="00A72BE3"/>
    <w:rsid w:val="00A84BDD"/>
    <w:rsid w:val="00A84E3E"/>
    <w:rsid w:val="00A877DD"/>
    <w:rsid w:val="00A9235D"/>
    <w:rsid w:val="00A9387D"/>
    <w:rsid w:val="00A94A11"/>
    <w:rsid w:val="00A9705F"/>
    <w:rsid w:val="00A975F1"/>
    <w:rsid w:val="00AA0828"/>
    <w:rsid w:val="00AA1035"/>
    <w:rsid w:val="00AA33D4"/>
    <w:rsid w:val="00AA4F64"/>
    <w:rsid w:val="00AB0094"/>
    <w:rsid w:val="00AB0728"/>
    <w:rsid w:val="00AB0BA4"/>
    <w:rsid w:val="00AB6B71"/>
    <w:rsid w:val="00AC09A3"/>
    <w:rsid w:val="00AC0DB4"/>
    <w:rsid w:val="00AC1162"/>
    <w:rsid w:val="00AC4B51"/>
    <w:rsid w:val="00AC4D3B"/>
    <w:rsid w:val="00AC5973"/>
    <w:rsid w:val="00AC5E18"/>
    <w:rsid w:val="00AD4FD7"/>
    <w:rsid w:val="00AD61F7"/>
    <w:rsid w:val="00AE375F"/>
    <w:rsid w:val="00AE4A96"/>
    <w:rsid w:val="00AF0A2E"/>
    <w:rsid w:val="00AF1C02"/>
    <w:rsid w:val="00AF6462"/>
    <w:rsid w:val="00AF665A"/>
    <w:rsid w:val="00AF7898"/>
    <w:rsid w:val="00AF7E58"/>
    <w:rsid w:val="00B0635B"/>
    <w:rsid w:val="00B10CB4"/>
    <w:rsid w:val="00B16005"/>
    <w:rsid w:val="00B20E2A"/>
    <w:rsid w:val="00B226B7"/>
    <w:rsid w:val="00B22E19"/>
    <w:rsid w:val="00B245C6"/>
    <w:rsid w:val="00B26923"/>
    <w:rsid w:val="00B32C6C"/>
    <w:rsid w:val="00B32CD2"/>
    <w:rsid w:val="00B36D22"/>
    <w:rsid w:val="00B412B9"/>
    <w:rsid w:val="00B4260A"/>
    <w:rsid w:val="00B42802"/>
    <w:rsid w:val="00B50F7F"/>
    <w:rsid w:val="00B5233C"/>
    <w:rsid w:val="00B52A75"/>
    <w:rsid w:val="00B61DB2"/>
    <w:rsid w:val="00B63622"/>
    <w:rsid w:val="00B6366B"/>
    <w:rsid w:val="00B63EB5"/>
    <w:rsid w:val="00B6446C"/>
    <w:rsid w:val="00B6547E"/>
    <w:rsid w:val="00B65BDE"/>
    <w:rsid w:val="00B668C5"/>
    <w:rsid w:val="00B67AE5"/>
    <w:rsid w:val="00B728D1"/>
    <w:rsid w:val="00B72BBD"/>
    <w:rsid w:val="00B75BE3"/>
    <w:rsid w:val="00B76E75"/>
    <w:rsid w:val="00B8051C"/>
    <w:rsid w:val="00B87144"/>
    <w:rsid w:val="00B9252A"/>
    <w:rsid w:val="00B954B8"/>
    <w:rsid w:val="00B9735A"/>
    <w:rsid w:val="00BA0BF2"/>
    <w:rsid w:val="00BA2D42"/>
    <w:rsid w:val="00BA3DD4"/>
    <w:rsid w:val="00BB144D"/>
    <w:rsid w:val="00BC3629"/>
    <w:rsid w:val="00BC4415"/>
    <w:rsid w:val="00BD23DE"/>
    <w:rsid w:val="00BD276D"/>
    <w:rsid w:val="00BD4DB2"/>
    <w:rsid w:val="00BD4F3B"/>
    <w:rsid w:val="00BD7EB2"/>
    <w:rsid w:val="00BE08BF"/>
    <w:rsid w:val="00BE134D"/>
    <w:rsid w:val="00BE1D74"/>
    <w:rsid w:val="00BF268E"/>
    <w:rsid w:val="00BF30C7"/>
    <w:rsid w:val="00BF616E"/>
    <w:rsid w:val="00BF68CB"/>
    <w:rsid w:val="00C01AE1"/>
    <w:rsid w:val="00C034CB"/>
    <w:rsid w:val="00C057B6"/>
    <w:rsid w:val="00C10C1F"/>
    <w:rsid w:val="00C11244"/>
    <w:rsid w:val="00C1449F"/>
    <w:rsid w:val="00C16231"/>
    <w:rsid w:val="00C226B0"/>
    <w:rsid w:val="00C2366B"/>
    <w:rsid w:val="00C26283"/>
    <w:rsid w:val="00C34191"/>
    <w:rsid w:val="00C34AC5"/>
    <w:rsid w:val="00C430D0"/>
    <w:rsid w:val="00C44F3C"/>
    <w:rsid w:val="00C46F7E"/>
    <w:rsid w:val="00C47068"/>
    <w:rsid w:val="00C477F8"/>
    <w:rsid w:val="00C5383F"/>
    <w:rsid w:val="00C55C0B"/>
    <w:rsid w:val="00C55FC0"/>
    <w:rsid w:val="00C64CD6"/>
    <w:rsid w:val="00C65EEE"/>
    <w:rsid w:val="00C669B3"/>
    <w:rsid w:val="00C67A42"/>
    <w:rsid w:val="00C70666"/>
    <w:rsid w:val="00C716FF"/>
    <w:rsid w:val="00C866EC"/>
    <w:rsid w:val="00C87A2D"/>
    <w:rsid w:val="00C918D3"/>
    <w:rsid w:val="00CA2298"/>
    <w:rsid w:val="00CA59CE"/>
    <w:rsid w:val="00CA791C"/>
    <w:rsid w:val="00CB29BB"/>
    <w:rsid w:val="00CB5C3E"/>
    <w:rsid w:val="00CB6156"/>
    <w:rsid w:val="00CB736F"/>
    <w:rsid w:val="00CC06D8"/>
    <w:rsid w:val="00CC0B5B"/>
    <w:rsid w:val="00CC121D"/>
    <w:rsid w:val="00CD01DF"/>
    <w:rsid w:val="00CD0495"/>
    <w:rsid w:val="00CD2256"/>
    <w:rsid w:val="00CD2B64"/>
    <w:rsid w:val="00CD3DF0"/>
    <w:rsid w:val="00CD505C"/>
    <w:rsid w:val="00CD5519"/>
    <w:rsid w:val="00CE2063"/>
    <w:rsid w:val="00CE59FD"/>
    <w:rsid w:val="00D00BC0"/>
    <w:rsid w:val="00D01DE8"/>
    <w:rsid w:val="00D01F28"/>
    <w:rsid w:val="00D07536"/>
    <w:rsid w:val="00D129DF"/>
    <w:rsid w:val="00D15599"/>
    <w:rsid w:val="00D2761E"/>
    <w:rsid w:val="00D30F5D"/>
    <w:rsid w:val="00D414BA"/>
    <w:rsid w:val="00D43217"/>
    <w:rsid w:val="00D462E5"/>
    <w:rsid w:val="00D46430"/>
    <w:rsid w:val="00D5057C"/>
    <w:rsid w:val="00D51309"/>
    <w:rsid w:val="00D56430"/>
    <w:rsid w:val="00D5770C"/>
    <w:rsid w:val="00D60F2D"/>
    <w:rsid w:val="00D62C86"/>
    <w:rsid w:val="00D636AE"/>
    <w:rsid w:val="00D63BF5"/>
    <w:rsid w:val="00D64E29"/>
    <w:rsid w:val="00D65B83"/>
    <w:rsid w:val="00D67938"/>
    <w:rsid w:val="00D70B9B"/>
    <w:rsid w:val="00D7143E"/>
    <w:rsid w:val="00D72713"/>
    <w:rsid w:val="00D72E50"/>
    <w:rsid w:val="00D76405"/>
    <w:rsid w:val="00D76701"/>
    <w:rsid w:val="00D77D13"/>
    <w:rsid w:val="00D85DC3"/>
    <w:rsid w:val="00D87B1C"/>
    <w:rsid w:val="00D925A7"/>
    <w:rsid w:val="00D93284"/>
    <w:rsid w:val="00D93D55"/>
    <w:rsid w:val="00D93FB3"/>
    <w:rsid w:val="00DA190B"/>
    <w:rsid w:val="00DA1FE4"/>
    <w:rsid w:val="00DA3755"/>
    <w:rsid w:val="00DA46D2"/>
    <w:rsid w:val="00DA4F2E"/>
    <w:rsid w:val="00DA5B56"/>
    <w:rsid w:val="00DA6C85"/>
    <w:rsid w:val="00DB1EBC"/>
    <w:rsid w:val="00DB4180"/>
    <w:rsid w:val="00DB7FCF"/>
    <w:rsid w:val="00DC2020"/>
    <w:rsid w:val="00DD1A58"/>
    <w:rsid w:val="00DD2DC8"/>
    <w:rsid w:val="00DD328D"/>
    <w:rsid w:val="00DE0291"/>
    <w:rsid w:val="00DE31EF"/>
    <w:rsid w:val="00DE5928"/>
    <w:rsid w:val="00DE6B94"/>
    <w:rsid w:val="00DE6BC2"/>
    <w:rsid w:val="00DF1295"/>
    <w:rsid w:val="00DF21E3"/>
    <w:rsid w:val="00DF34B0"/>
    <w:rsid w:val="00DF41B6"/>
    <w:rsid w:val="00DF79D8"/>
    <w:rsid w:val="00E00996"/>
    <w:rsid w:val="00E04291"/>
    <w:rsid w:val="00E05584"/>
    <w:rsid w:val="00E05B5B"/>
    <w:rsid w:val="00E109B1"/>
    <w:rsid w:val="00E1779E"/>
    <w:rsid w:val="00E2486E"/>
    <w:rsid w:val="00E259CC"/>
    <w:rsid w:val="00E261B0"/>
    <w:rsid w:val="00E34B44"/>
    <w:rsid w:val="00E355AA"/>
    <w:rsid w:val="00E35F0E"/>
    <w:rsid w:val="00E36A54"/>
    <w:rsid w:val="00E4114E"/>
    <w:rsid w:val="00E4465A"/>
    <w:rsid w:val="00E456E0"/>
    <w:rsid w:val="00E47F7A"/>
    <w:rsid w:val="00E50620"/>
    <w:rsid w:val="00E512CD"/>
    <w:rsid w:val="00E51A17"/>
    <w:rsid w:val="00E546F3"/>
    <w:rsid w:val="00E54791"/>
    <w:rsid w:val="00E6292E"/>
    <w:rsid w:val="00E76867"/>
    <w:rsid w:val="00E80E79"/>
    <w:rsid w:val="00E81769"/>
    <w:rsid w:val="00E8202C"/>
    <w:rsid w:val="00E8381A"/>
    <w:rsid w:val="00E83974"/>
    <w:rsid w:val="00E83D12"/>
    <w:rsid w:val="00E844A2"/>
    <w:rsid w:val="00E85DF7"/>
    <w:rsid w:val="00E867C8"/>
    <w:rsid w:val="00E875C1"/>
    <w:rsid w:val="00E87C8A"/>
    <w:rsid w:val="00E9225A"/>
    <w:rsid w:val="00E946EB"/>
    <w:rsid w:val="00EA136D"/>
    <w:rsid w:val="00EA34B5"/>
    <w:rsid w:val="00EA384B"/>
    <w:rsid w:val="00EA436F"/>
    <w:rsid w:val="00EA7392"/>
    <w:rsid w:val="00EB5DEB"/>
    <w:rsid w:val="00EB73E8"/>
    <w:rsid w:val="00EB7971"/>
    <w:rsid w:val="00EC01FB"/>
    <w:rsid w:val="00EC1C75"/>
    <w:rsid w:val="00EC4B18"/>
    <w:rsid w:val="00EC5170"/>
    <w:rsid w:val="00EC5231"/>
    <w:rsid w:val="00EC6363"/>
    <w:rsid w:val="00ED5DBF"/>
    <w:rsid w:val="00ED7634"/>
    <w:rsid w:val="00ED7668"/>
    <w:rsid w:val="00EE052B"/>
    <w:rsid w:val="00EE1C4E"/>
    <w:rsid w:val="00EE1F06"/>
    <w:rsid w:val="00EE3709"/>
    <w:rsid w:val="00EE6D80"/>
    <w:rsid w:val="00EF04F8"/>
    <w:rsid w:val="00EF11A3"/>
    <w:rsid w:val="00EF3ED3"/>
    <w:rsid w:val="00EF5750"/>
    <w:rsid w:val="00EF6B20"/>
    <w:rsid w:val="00F0041E"/>
    <w:rsid w:val="00F01269"/>
    <w:rsid w:val="00F02477"/>
    <w:rsid w:val="00F02865"/>
    <w:rsid w:val="00F038B8"/>
    <w:rsid w:val="00F03D04"/>
    <w:rsid w:val="00F05995"/>
    <w:rsid w:val="00F13A1E"/>
    <w:rsid w:val="00F25695"/>
    <w:rsid w:val="00F26D22"/>
    <w:rsid w:val="00F35F92"/>
    <w:rsid w:val="00F365B1"/>
    <w:rsid w:val="00F401DE"/>
    <w:rsid w:val="00F41B2D"/>
    <w:rsid w:val="00F440BB"/>
    <w:rsid w:val="00F51269"/>
    <w:rsid w:val="00F5229A"/>
    <w:rsid w:val="00F63A9A"/>
    <w:rsid w:val="00F67AD0"/>
    <w:rsid w:val="00F702C0"/>
    <w:rsid w:val="00F7057F"/>
    <w:rsid w:val="00F70E2A"/>
    <w:rsid w:val="00F76480"/>
    <w:rsid w:val="00F808B3"/>
    <w:rsid w:val="00F828F3"/>
    <w:rsid w:val="00F85198"/>
    <w:rsid w:val="00F85D07"/>
    <w:rsid w:val="00F85EDA"/>
    <w:rsid w:val="00F86280"/>
    <w:rsid w:val="00F873B8"/>
    <w:rsid w:val="00F91480"/>
    <w:rsid w:val="00F921A3"/>
    <w:rsid w:val="00F93B91"/>
    <w:rsid w:val="00F9462C"/>
    <w:rsid w:val="00FA63CD"/>
    <w:rsid w:val="00FA6E58"/>
    <w:rsid w:val="00FB099C"/>
    <w:rsid w:val="00FB2090"/>
    <w:rsid w:val="00FB455C"/>
    <w:rsid w:val="00FB5306"/>
    <w:rsid w:val="00FC0DD1"/>
    <w:rsid w:val="00FC3696"/>
    <w:rsid w:val="00FC48B3"/>
    <w:rsid w:val="00FC7290"/>
    <w:rsid w:val="00FC7895"/>
    <w:rsid w:val="00FD227E"/>
    <w:rsid w:val="00FD285A"/>
    <w:rsid w:val="00FD2E54"/>
    <w:rsid w:val="00FD35A3"/>
    <w:rsid w:val="00FD3C5B"/>
    <w:rsid w:val="00FD491C"/>
    <w:rsid w:val="00FD6310"/>
    <w:rsid w:val="00FD760A"/>
    <w:rsid w:val="00FD7B9D"/>
    <w:rsid w:val="00FE1A12"/>
    <w:rsid w:val="00FE3852"/>
    <w:rsid w:val="00FF1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7CA84"/>
  <w15:docId w15:val="{589CD245-463D-4148-8773-D7BEB132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B18"/>
    <w:rPr>
      <w:rFonts w:ascii="Times New Roman" w:hAnsi="Times New Roman" w:cs="Times New Roman"/>
      <w:sz w:val="24"/>
      <w:szCs w:val="24"/>
    </w:rPr>
  </w:style>
  <w:style w:type="paragraph" w:styleId="Heading1">
    <w:name w:val="heading 1"/>
    <w:basedOn w:val="Paprtekstas"/>
    <w:next w:val="Normal"/>
    <w:link w:val="Heading1Char"/>
    <w:uiPriority w:val="9"/>
    <w:qFormat/>
    <w:rsid w:val="009222F5"/>
    <w:pPr>
      <w:keepNext/>
      <w:keepLines/>
      <w:contextualSpacing/>
      <w:jc w:val="center"/>
      <w:outlineLvl w:val="0"/>
    </w:pPr>
    <w:rPr>
      <w:rFonts w:eastAsiaTheme="majorEastAsia" w:cstheme="majorBidi"/>
      <w:szCs w:val="32"/>
    </w:rPr>
  </w:style>
  <w:style w:type="paragraph" w:styleId="Heading2">
    <w:name w:val="heading 2"/>
    <w:basedOn w:val="Normal"/>
    <w:next w:val="Normal"/>
    <w:link w:val="Heading2Char"/>
    <w:uiPriority w:val="9"/>
    <w:semiHidden/>
    <w:unhideWhenUsed/>
    <w:qFormat/>
    <w:rsid w:val="00450D43"/>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C6A47"/>
    <w:pPr>
      <w:keepNext/>
      <w:keepLines/>
      <w:spacing w:before="40" w:after="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qFormat/>
    <w:rsid w:val="007328FA"/>
    <w:pPr>
      <w:keepNext/>
      <w:autoSpaceDE w:val="0"/>
      <w:autoSpaceDN w:val="0"/>
      <w:adjustRightInd w:val="0"/>
      <w:spacing w:before="20" w:after="20"/>
      <w:outlineLvl w:val="3"/>
    </w:pPr>
    <w:rPr>
      <w:rFonts w:ascii="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CC0B5B"/>
    <w:pPr>
      <w:tabs>
        <w:tab w:val="left" w:pos="400"/>
        <w:tab w:val="left" w:pos="1100"/>
        <w:tab w:val="right" w:leader="dot" w:pos="10065"/>
      </w:tabs>
      <w:spacing w:after="0" w:line="240" w:lineRule="auto"/>
      <w:ind w:firstLine="709"/>
      <w:jc w:val="both"/>
    </w:pPr>
    <w:rPr>
      <w:rFonts w:ascii="Arial" w:hAnsi="Arial"/>
      <w:sz w:val="20"/>
      <w:szCs w:val="20"/>
    </w:rPr>
  </w:style>
  <w:style w:type="paragraph" w:customStyle="1" w:styleId="Paprtekstas">
    <w:name w:val="Papr. tekstas"/>
    <w:basedOn w:val="Normal"/>
    <w:qFormat/>
    <w:rsid w:val="005D1362"/>
    <w:pPr>
      <w:ind w:firstLine="709"/>
      <w:jc w:val="both"/>
    </w:pPr>
    <w:rPr>
      <w:rFonts w:ascii="Arial" w:hAnsi="Arial"/>
      <w:sz w:val="20"/>
    </w:rPr>
  </w:style>
  <w:style w:type="paragraph" w:customStyle="1" w:styleId="2LVL">
    <w:name w:val="2 LVL"/>
    <w:basedOn w:val="Normal"/>
    <w:qFormat/>
    <w:rsid w:val="005D1362"/>
    <w:pPr>
      <w:spacing w:before="120" w:after="120"/>
    </w:pPr>
    <w:rPr>
      <w:rFonts w:ascii="Arial" w:hAnsi="Arial"/>
      <w:b/>
      <w:sz w:val="20"/>
    </w:rPr>
  </w:style>
  <w:style w:type="paragraph" w:styleId="Header">
    <w:name w:val="header"/>
    <w:basedOn w:val="Normal"/>
    <w:link w:val="HeaderChar"/>
    <w:uiPriority w:val="99"/>
    <w:rsid w:val="005D7F84"/>
    <w:pPr>
      <w:tabs>
        <w:tab w:val="center" w:pos="4153"/>
        <w:tab w:val="right" w:pos="8306"/>
      </w:tabs>
    </w:pPr>
    <w:rPr>
      <w:lang w:val="x-none" w:eastAsia="x-none"/>
    </w:rPr>
  </w:style>
  <w:style w:type="character" w:customStyle="1" w:styleId="HeaderChar">
    <w:name w:val="Header Char"/>
    <w:basedOn w:val="DefaultParagraphFont"/>
    <w:link w:val="Header"/>
    <w:uiPriority w:val="99"/>
    <w:rsid w:val="005D7F84"/>
    <w:rPr>
      <w:rFonts w:ascii="Times New Roman" w:hAnsi="Times New Roman" w:cs="Times New Roman"/>
      <w:sz w:val="24"/>
      <w:szCs w:val="24"/>
      <w:lang w:val="x-none" w:eastAsia="x-none"/>
    </w:rPr>
  </w:style>
  <w:style w:type="paragraph" w:styleId="Footer">
    <w:name w:val="footer"/>
    <w:basedOn w:val="Normal"/>
    <w:link w:val="FooterChar"/>
    <w:uiPriority w:val="99"/>
    <w:unhideWhenUsed/>
    <w:rsid w:val="005D7F84"/>
    <w:pPr>
      <w:tabs>
        <w:tab w:val="center" w:pos="4819"/>
        <w:tab w:val="right" w:pos="9638"/>
      </w:tabs>
    </w:pPr>
  </w:style>
  <w:style w:type="character" w:customStyle="1" w:styleId="FooterChar">
    <w:name w:val="Footer Char"/>
    <w:basedOn w:val="DefaultParagraphFont"/>
    <w:link w:val="Footer"/>
    <w:uiPriority w:val="99"/>
    <w:rsid w:val="005D7F84"/>
    <w:rPr>
      <w:rFonts w:ascii="Times New Roman" w:hAnsi="Times New Roman" w:cs="Times New Roman"/>
      <w:sz w:val="24"/>
      <w:szCs w:val="24"/>
    </w:rPr>
  </w:style>
  <w:style w:type="paragraph" w:customStyle="1" w:styleId="1LVL">
    <w:name w:val="1 LVL"/>
    <w:basedOn w:val="Normal"/>
    <w:qFormat/>
    <w:rsid w:val="00D72713"/>
    <w:pPr>
      <w:spacing w:before="240" w:after="240"/>
    </w:pPr>
    <w:rPr>
      <w:rFonts w:ascii="Arial" w:hAnsi="Arial"/>
      <w:b/>
      <w:caps/>
      <w:sz w:val="22"/>
    </w:rPr>
  </w:style>
  <w:style w:type="paragraph" w:customStyle="1" w:styleId="Tvarkingas">
    <w:name w:val="Tvarkingas"/>
    <w:basedOn w:val="Normal"/>
    <w:qFormat/>
    <w:rsid w:val="005D7F84"/>
    <w:pPr>
      <w:spacing w:line="360" w:lineRule="auto"/>
      <w:ind w:firstLine="720"/>
      <w:jc w:val="both"/>
    </w:pPr>
    <w:rPr>
      <w:szCs w:val="20"/>
    </w:rPr>
  </w:style>
  <w:style w:type="paragraph" w:styleId="BalloonText">
    <w:name w:val="Balloon Text"/>
    <w:basedOn w:val="Normal"/>
    <w:link w:val="BalloonTextChar"/>
    <w:uiPriority w:val="99"/>
    <w:semiHidden/>
    <w:unhideWhenUsed/>
    <w:rsid w:val="005D7F84"/>
    <w:rPr>
      <w:rFonts w:ascii="Tahoma" w:hAnsi="Tahoma" w:cs="Tahoma"/>
      <w:sz w:val="16"/>
      <w:szCs w:val="16"/>
    </w:rPr>
  </w:style>
  <w:style w:type="character" w:customStyle="1" w:styleId="BalloonTextChar">
    <w:name w:val="Balloon Text Char"/>
    <w:basedOn w:val="DefaultParagraphFont"/>
    <w:link w:val="BalloonText"/>
    <w:uiPriority w:val="99"/>
    <w:semiHidden/>
    <w:rsid w:val="005D7F84"/>
    <w:rPr>
      <w:rFonts w:ascii="Tahoma" w:hAnsi="Tahoma" w:cs="Tahoma"/>
      <w:sz w:val="16"/>
      <w:szCs w:val="16"/>
    </w:rPr>
  </w:style>
  <w:style w:type="character" w:customStyle="1" w:styleId="Heading4Char">
    <w:name w:val="Heading 4 Char"/>
    <w:basedOn w:val="DefaultParagraphFont"/>
    <w:link w:val="Heading4"/>
    <w:rsid w:val="007328FA"/>
    <w:rPr>
      <w:rFonts w:ascii="Arial" w:hAnsi="Arial" w:cs="Arial"/>
      <w:b/>
      <w:bCs/>
      <w:sz w:val="20"/>
      <w:szCs w:val="20"/>
    </w:rPr>
  </w:style>
  <w:style w:type="paragraph" w:customStyle="1" w:styleId="Paprtekstas0">
    <w:name w:val="Papr.tekstas"/>
    <w:basedOn w:val="Normal"/>
    <w:qFormat/>
    <w:rsid w:val="00BA0BF2"/>
    <w:pPr>
      <w:spacing w:after="0"/>
      <w:ind w:firstLine="709"/>
      <w:jc w:val="both"/>
    </w:pPr>
    <w:rPr>
      <w:rFonts w:ascii="Arial" w:hAnsi="Arial"/>
      <w:sz w:val="20"/>
    </w:rPr>
  </w:style>
  <w:style w:type="character" w:customStyle="1" w:styleId="Heading1Char">
    <w:name w:val="Heading 1 Char"/>
    <w:basedOn w:val="DefaultParagraphFont"/>
    <w:link w:val="Heading1"/>
    <w:uiPriority w:val="9"/>
    <w:rsid w:val="009222F5"/>
    <w:rPr>
      <w:rFonts w:ascii="Arial" w:eastAsiaTheme="majorEastAsia" w:hAnsi="Arial" w:cstheme="majorBidi"/>
      <w:sz w:val="20"/>
      <w:szCs w:val="32"/>
    </w:rPr>
  </w:style>
  <w:style w:type="character" w:styleId="PlaceholderText">
    <w:name w:val="Placeholder Text"/>
    <w:basedOn w:val="DefaultParagraphFont"/>
    <w:uiPriority w:val="99"/>
    <w:semiHidden/>
    <w:rsid w:val="00555AF0"/>
    <w:rPr>
      <w:color w:val="808080"/>
    </w:rPr>
  </w:style>
  <w:style w:type="table" w:styleId="TableGrid">
    <w:name w:val="Table Grid"/>
    <w:aliases w:val="Dariaus_ lent"/>
    <w:basedOn w:val="TableNormal"/>
    <w:uiPriority w:val="39"/>
    <w:rsid w:val="00B63EB5"/>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1480"/>
    <w:pPr>
      <w:ind w:left="720"/>
      <w:contextualSpacing/>
    </w:pPr>
  </w:style>
  <w:style w:type="paragraph" w:styleId="TOCHeading">
    <w:name w:val="TOC Heading"/>
    <w:basedOn w:val="Heading1"/>
    <w:next w:val="Normal"/>
    <w:uiPriority w:val="39"/>
    <w:unhideWhenUsed/>
    <w:qFormat/>
    <w:rsid w:val="00986A2E"/>
    <w:pPr>
      <w:spacing w:before="240" w:after="0"/>
      <w:ind w:firstLine="0"/>
      <w:contextualSpacing w:val="0"/>
      <w:jc w:val="left"/>
      <w:outlineLvl w:val="9"/>
    </w:pPr>
    <w:rPr>
      <w:rFonts w:asciiTheme="majorHAnsi" w:hAnsiTheme="majorHAnsi"/>
      <w:color w:val="365F91" w:themeColor="accent1" w:themeShade="BF"/>
      <w:sz w:val="32"/>
    </w:rPr>
  </w:style>
  <w:style w:type="character" w:styleId="Hyperlink">
    <w:name w:val="Hyperlink"/>
    <w:basedOn w:val="DefaultParagraphFont"/>
    <w:uiPriority w:val="99"/>
    <w:unhideWhenUsed/>
    <w:rsid w:val="00986A2E"/>
    <w:rPr>
      <w:color w:val="0000FF" w:themeColor="hyperlink"/>
      <w:u w:val="single"/>
    </w:rPr>
  </w:style>
  <w:style w:type="paragraph" w:styleId="NoSpacing">
    <w:name w:val="No Spacing"/>
    <w:uiPriority w:val="1"/>
    <w:qFormat/>
    <w:rsid w:val="00986A2E"/>
    <w:pPr>
      <w:spacing w:after="0" w:line="240" w:lineRule="auto"/>
    </w:pPr>
    <w:rPr>
      <w:rFonts w:ascii="Arial" w:hAnsi="Arial" w:cs="Times New Roman"/>
      <w:sz w:val="20"/>
      <w:szCs w:val="24"/>
    </w:rPr>
  </w:style>
  <w:style w:type="paragraph" w:customStyle="1" w:styleId="Pavpavadinimas">
    <w:name w:val="Pav. pavadinimas"/>
    <w:basedOn w:val="TableofFigures"/>
    <w:qFormat/>
    <w:rsid w:val="00D70B9B"/>
    <w:pPr>
      <w:numPr>
        <w:numId w:val="1"/>
      </w:numPr>
      <w:spacing w:line="240" w:lineRule="auto"/>
      <w:jc w:val="center"/>
    </w:pPr>
    <w:rPr>
      <w:rFonts w:ascii="Arial" w:hAnsi="Arial" w:cstheme="minorHAnsi"/>
      <w:bCs/>
      <w:sz w:val="20"/>
      <w:szCs w:val="22"/>
      <w:lang w:eastAsia="lt-LT"/>
    </w:rPr>
  </w:style>
  <w:style w:type="paragraph" w:styleId="TableofFigures">
    <w:name w:val="table of figures"/>
    <w:basedOn w:val="Normal"/>
    <w:next w:val="Normal"/>
    <w:uiPriority w:val="99"/>
    <w:semiHidden/>
    <w:unhideWhenUsed/>
    <w:rsid w:val="00665F36"/>
    <w:pPr>
      <w:spacing w:after="0"/>
    </w:pPr>
  </w:style>
  <w:style w:type="paragraph" w:styleId="TOC2">
    <w:name w:val="toc 2"/>
    <w:basedOn w:val="Normal"/>
    <w:next w:val="Normal"/>
    <w:autoRedefine/>
    <w:uiPriority w:val="39"/>
    <w:unhideWhenUsed/>
    <w:rsid w:val="003A1A26"/>
    <w:pPr>
      <w:spacing w:after="100" w:line="259" w:lineRule="auto"/>
      <w:ind w:left="220"/>
    </w:pPr>
    <w:rPr>
      <w:rFonts w:asciiTheme="minorHAnsi" w:eastAsiaTheme="minorEastAsia" w:hAnsiTheme="minorHAnsi"/>
      <w:sz w:val="22"/>
      <w:szCs w:val="22"/>
      <w:lang w:eastAsia="lt-LT"/>
    </w:rPr>
  </w:style>
  <w:style w:type="paragraph" w:styleId="TOC3">
    <w:name w:val="toc 3"/>
    <w:basedOn w:val="Normal"/>
    <w:next w:val="Normal"/>
    <w:autoRedefine/>
    <w:uiPriority w:val="39"/>
    <w:unhideWhenUsed/>
    <w:rsid w:val="003A1A26"/>
    <w:pPr>
      <w:spacing w:after="100" w:line="259" w:lineRule="auto"/>
      <w:ind w:left="440"/>
    </w:pPr>
    <w:rPr>
      <w:rFonts w:asciiTheme="minorHAnsi" w:eastAsiaTheme="minorEastAsia" w:hAnsiTheme="minorHAnsi"/>
      <w:sz w:val="22"/>
      <w:szCs w:val="22"/>
      <w:lang w:eastAsia="lt-LT"/>
    </w:rPr>
  </w:style>
  <w:style w:type="character" w:customStyle="1" w:styleId="1PaprtekstChar">
    <w:name w:val="1 Papr.tekst Char"/>
    <w:link w:val="1Paprtekst"/>
    <w:locked/>
    <w:rsid w:val="00245101"/>
    <w:rPr>
      <w:rFonts w:ascii="Times New Roman" w:hAnsi="Times New Roman"/>
      <w:bCs/>
      <w:noProof/>
      <w:sz w:val="24"/>
      <w:szCs w:val="24"/>
      <w:lang w:eastAsia="en-AU"/>
    </w:rPr>
  </w:style>
  <w:style w:type="paragraph" w:customStyle="1" w:styleId="1Paprtekst">
    <w:name w:val="1 Papr.tekst"/>
    <w:basedOn w:val="Normal"/>
    <w:link w:val="1PaprtekstChar"/>
    <w:autoRedefine/>
    <w:rsid w:val="00245101"/>
    <w:pPr>
      <w:overflowPunct w:val="0"/>
      <w:autoSpaceDE w:val="0"/>
      <w:autoSpaceDN w:val="0"/>
      <w:adjustRightInd w:val="0"/>
      <w:spacing w:after="0" w:line="360" w:lineRule="auto"/>
      <w:ind w:firstLine="567"/>
      <w:jc w:val="both"/>
    </w:pPr>
    <w:rPr>
      <w:rFonts w:cstheme="minorBidi"/>
      <w:bCs/>
      <w:noProof/>
      <w:lang w:eastAsia="en-AU"/>
    </w:rPr>
  </w:style>
  <w:style w:type="table" w:styleId="PlainTable1">
    <w:name w:val="Plain Table 1"/>
    <w:basedOn w:val="TableNormal"/>
    <w:uiPriority w:val="41"/>
    <w:rsid w:val="005303C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fas">
    <w:name w:val="Paragrafas"/>
    <w:basedOn w:val="Normal"/>
    <w:link w:val="ParagrafasChar"/>
    <w:qFormat/>
    <w:rsid w:val="00783F45"/>
    <w:pPr>
      <w:suppressAutoHyphens/>
      <w:spacing w:after="120"/>
      <w:ind w:firstLine="680"/>
      <w:jc w:val="both"/>
    </w:pPr>
    <w:rPr>
      <w:rFonts w:ascii="Arial" w:hAnsi="Arial"/>
      <w:sz w:val="20"/>
      <w:szCs w:val="22"/>
      <w:lang w:eastAsia="ar-SA"/>
    </w:rPr>
  </w:style>
  <w:style w:type="character" w:customStyle="1" w:styleId="ParagrafasChar">
    <w:name w:val="Paragrafas Char"/>
    <w:basedOn w:val="DefaultParagraphFont"/>
    <w:link w:val="Paragrafas"/>
    <w:rsid w:val="00783F45"/>
    <w:rPr>
      <w:rFonts w:ascii="Arial" w:hAnsi="Arial" w:cs="Times New Roman"/>
      <w:sz w:val="20"/>
      <w:lang w:eastAsia="ar-SA"/>
    </w:rPr>
  </w:style>
  <w:style w:type="paragraph" w:customStyle="1" w:styleId="Lentelmspaveikslams">
    <w:name w:val="Lentelėms_paveikslams"/>
    <w:basedOn w:val="Paprtekstas0"/>
    <w:qFormat/>
    <w:rsid w:val="0060013E"/>
    <w:pPr>
      <w:spacing w:line="240" w:lineRule="auto"/>
      <w:ind w:firstLine="0"/>
    </w:pPr>
    <w:rPr>
      <w:rFonts w:ascii="ISOCPEUR" w:hAnsi="ISOCPEUR"/>
    </w:rPr>
  </w:style>
  <w:style w:type="character" w:customStyle="1" w:styleId="Heading3Char">
    <w:name w:val="Heading 3 Char"/>
    <w:basedOn w:val="DefaultParagraphFont"/>
    <w:link w:val="Heading3"/>
    <w:uiPriority w:val="9"/>
    <w:semiHidden/>
    <w:rsid w:val="001C6A47"/>
    <w:rPr>
      <w:rFonts w:asciiTheme="majorHAnsi" w:eastAsiaTheme="majorEastAsia" w:hAnsiTheme="majorHAnsi" w:cstheme="majorBidi"/>
      <w:color w:val="243F60" w:themeColor="accent1" w:themeShade="7F"/>
      <w:sz w:val="24"/>
      <w:szCs w:val="24"/>
    </w:rPr>
  </w:style>
  <w:style w:type="paragraph" w:customStyle="1" w:styleId="3LVL">
    <w:name w:val="3 LVL"/>
    <w:basedOn w:val="Normal"/>
    <w:qFormat/>
    <w:rsid w:val="00134A69"/>
    <w:rPr>
      <w:rFonts w:ascii="Arial" w:hAnsi="Arial" w:cs="Arial"/>
    </w:rPr>
  </w:style>
  <w:style w:type="character" w:styleId="FollowedHyperlink">
    <w:name w:val="FollowedHyperlink"/>
    <w:basedOn w:val="DefaultParagraphFont"/>
    <w:uiPriority w:val="99"/>
    <w:semiHidden/>
    <w:unhideWhenUsed/>
    <w:rsid w:val="00CC0B5B"/>
    <w:rPr>
      <w:color w:val="954F72"/>
      <w:u w:val="single"/>
    </w:rPr>
  </w:style>
  <w:style w:type="paragraph" w:customStyle="1" w:styleId="msonormal0">
    <w:name w:val="msonormal"/>
    <w:basedOn w:val="Normal"/>
    <w:rsid w:val="00CC0B5B"/>
    <w:pPr>
      <w:spacing w:before="100" w:beforeAutospacing="1" w:after="100" w:afterAutospacing="1" w:line="240" w:lineRule="auto"/>
    </w:pPr>
    <w:rPr>
      <w:lang w:eastAsia="lt-LT"/>
    </w:rPr>
  </w:style>
  <w:style w:type="paragraph" w:customStyle="1" w:styleId="xl63">
    <w:name w:val="xl63"/>
    <w:basedOn w:val="Normal"/>
    <w:rsid w:val="00CC0B5B"/>
    <w:pPr>
      <w:spacing w:before="100" w:beforeAutospacing="1" w:after="100" w:afterAutospacing="1" w:line="240" w:lineRule="auto"/>
    </w:pPr>
    <w:rPr>
      <w:rFonts w:ascii="Arial" w:hAnsi="Arial" w:cs="Arial"/>
      <w:lang w:eastAsia="lt-LT"/>
    </w:rPr>
  </w:style>
  <w:style w:type="paragraph" w:customStyle="1" w:styleId="xl64">
    <w:name w:val="xl64"/>
    <w:basedOn w:val="Normal"/>
    <w:rsid w:val="00CC0B5B"/>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65">
    <w:name w:val="xl65"/>
    <w:basedOn w:val="Normal"/>
    <w:rsid w:val="00CC0B5B"/>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66">
    <w:name w:val="xl66"/>
    <w:basedOn w:val="Normal"/>
    <w:rsid w:val="00CC0B5B"/>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ascii="Arial" w:hAnsi="Arial" w:cs="Arial"/>
      <w:b/>
      <w:bCs/>
      <w:lang w:eastAsia="lt-LT"/>
    </w:rPr>
  </w:style>
  <w:style w:type="paragraph" w:customStyle="1" w:styleId="xl67">
    <w:name w:val="xl67"/>
    <w:basedOn w:val="Normal"/>
    <w:rsid w:val="00CC0B5B"/>
    <w:pPr>
      <w:pBdr>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68">
    <w:name w:val="xl68"/>
    <w:basedOn w:val="Normal"/>
    <w:rsid w:val="00CC0B5B"/>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69">
    <w:name w:val="xl69"/>
    <w:basedOn w:val="Normal"/>
    <w:rsid w:val="00CC0B5B"/>
    <w:pPr>
      <w:pBdr>
        <w:left w:val="single" w:sz="4" w:space="0" w:color="000000"/>
        <w:bottom w:val="single" w:sz="4"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70">
    <w:name w:val="xl70"/>
    <w:basedOn w:val="Normal"/>
    <w:rsid w:val="00CC0B5B"/>
    <w:pPr>
      <w:pBdr>
        <w:left w:val="single" w:sz="8" w:space="0" w:color="000000"/>
        <w:bottom w:val="single" w:sz="4" w:space="0" w:color="000000"/>
        <w:right w:val="single" w:sz="8"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71">
    <w:name w:val="xl71"/>
    <w:basedOn w:val="Normal"/>
    <w:rsid w:val="00CC0B5B"/>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72">
    <w:name w:val="xl72"/>
    <w:basedOn w:val="Normal"/>
    <w:rsid w:val="00CC0B5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73">
    <w:name w:val="xl73"/>
    <w:basedOn w:val="Normal"/>
    <w:rsid w:val="00CC0B5B"/>
    <w:pPr>
      <w:pBdr>
        <w:top w:val="single" w:sz="4" w:space="0" w:color="000000"/>
        <w:left w:val="single" w:sz="8" w:space="0" w:color="000000"/>
        <w:bottom w:val="single" w:sz="4" w:space="0" w:color="000000"/>
        <w:right w:val="single" w:sz="8"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74">
    <w:name w:val="xl74"/>
    <w:basedOn w:val="Normal"/>
    <w:rsid w:val="00CC0B5B"/>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75">
    <w:name w:val="xl75"/>
    <w:basedOn w:val="Normal"/>
    <w:rsid w:val="00CC0B5B"/>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w:hAnsi="Arial" w:cs="Arial"/>
      <w:lang w:eastAsia="lt-LT"/>
    </w:rPr>
  </w:style>
  <w:style w:type="paragraph" w:customStyle="1" w:styleId="xl76">
    <w:name w:val="xl76"/>
    <w:basedOn w:val="Normal"/>
    <w:rsid w:val="00CC0B5B"/>
    <w:pPr>
      <w:pBdr>
        <w:top w:val="single" w:sz="4" w:space="0" w:color="000000"/>
        <w:left w:val="single" w:sz="4" w:space="0" w:color="000000"/>
        <w:bottom w:val="single" w:sz="8"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77">
    <w:name w:val="xl77"/>
    <w:basedOn w:val="Normal"/>
    <w:rsid w:val="00CC0B5B"/>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78">
    <w:name w:val="xl78"/>
    <w:basedOn w:val="Normal"/>
    <w:rsid w:val="00CC0B5B"/>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hAnsi="Arial" w:cs="Arial"/>
      <w:b/>
      <w:bCs/>
      <w:lang w:eastAsia="lt-LT"/>
    </w:rPr>
  </w:style>
  <w:style w:type="paragraph" w:customStyle="1" w:styleId="xl79">
    <w:name w:val="xl79"/>
    <w:basedOn w:val="Normal"/>
    <w:rsid w:val="00CC0B5B"/>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hAnsi="Arial" w:cs="Arial"/>
      <w:b/>
      <w:bCs/>
      <w:lang w:eastAsia="lt-LT"/>
    </w:rPr>
  </w:style>
  <w:style w:type="paragraph" w:customStyle="1" w:styleId="xl80">
    <w:name w:val="xl80"/>
    <w:basedOn w:val="Normal"/>
    <w:rsid w:val="00CC0B5B"/>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ascii="Arial" w:hAnsi="Arial" w:cs="Arial"/>
      <w:b/>
      <w:bCs/>
      <w:lang w:eastAsia="lt-LT"/>
    </w:rPr>
  </w:style>
  <w:style w:type="paragraph" w:customStyle="1" w:styleId="xl81">
    <w:name w:val="xl81"/>
    <w:basedOn w:val="Normal"/>
    <w:rsid w:val="00CC0B5B"/>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center"/>
      <w:textAlignment w:val="center"/>
    </w:pPr>
    <w:rPr>
      <w:rFonts w:ascii="Arial" w:hAnsi="Arial" w:cs="Arial"/>
      <w:b/>
      <w:bCs/>
      <w:lang w:eastAsia="lt-LT"/>
    </w:rPr>
  </w:style>
  <w:style w:type="paragraph" w:customStyle="1" w:styleId="xl82">
    <w:name w:val="xl82"/>
    <w:basedOn w:val="Normal"/>
    <w:rsid w:val="00CC0B5B"/>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Arial" w:hAnsi="Arial" w:cs="Arial"/>
      <w:b/>
      <w:bCs/>
      <w:lang w:eastAsia="lt-LT"/>
    </w:rPr>
  </w:style>
  <w:style w:type="paragraph" w:customStyle="1" w:styleId="xl83">
    <w:name w:val="xl83"/>
    <w:basedOn w:val="Normal"/>
    <w:rsid w:val="00CC0B5B"/>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jc w:val="center"/>
      <w:textAlignment w:val="center"/>
    </w:pPr>
    <w:rPr>
      <w:rFonts w:ascii="Arial" w:hAnsi="Arial" w:cs="Arial"/>
      <w:lang w:eastAsia="lt-LT"/>
    </w:rPr>
  </w:style>
  <w:style w:type="paragraph" w:customStyle="1" w:styleId="xl84">
    <w:name w:val="xl84"/>
    <w:basedOn w:val="Normal"/>
    <w:rsid w:val="00CC0B5B"/>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pPr>
    <w:rPr>
      <w:lang w:eastAsia="lt-LT"/>
    </w:rPr>
  </w:style>
  <w:style w:type="character" w:customStyle="1" w:styleId="Heading2Char">
    <w:name w:val="Heading 2 Char"/>
    <w:basedOn w:val="DefaultParagraphFont"/>
    <w:link w:val="Heading2"/>
    <w:uiPriority w:val="9"/>
    <w:semiHidden/>
    <w:rsid w:val="00450D43"/>
    <w:rPr>
      <w:rFonts w:asciiTheme="majorHAnsi" w:eastAsiaTheme="majorEastAsia" w:hAnsiTheme="majorHAnsi" w:cstheme="majorBidi"/>
      <w:b/>
      <w:bCs/>
      <w:color w:val="4F81BD" w:themeColor="accent1"/>
      <w:sz w:val="26"/>
      <w:szCs w:val="26"/>
    </w:rPr>
  </w:style>
  <w:style w:type="numbering" w:customStyle="1" w:styleId="Sraonra1">
    <w:name w:val="Sąrašo nėra1"/>
    <w:next w:val="NoList"/>
    <w:uiPriority w:val="99"/>
    <w:semiHidden/>
    <w:unhideWhenUsed/>
    <w:rsid w:val="00450D43"/>
  </w:style>
  <w:style w:type="table" w:customStyle="1" w:styleId="Lentelstinklelis1">
    <w:name w:val="Lentelės tinklelis1"/>
    <w:basedOn w:val="TableNormal"/>
    <w:next w:val="TableGrid"/>
    <w:uiPriority w:val="39"/>
    <w:rsid w:val="00450D43"/>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PaprtekstChar0">
    <w:name w:val="1 Papr. tekst Char"/>
    <w:link w:val="1Paprtekst0"/>
    <w:locked/>
    <w:rsid w:val="00450D43"/>
    <w:rPr>
      <w:rFonts w:ascii="Times New Roman" w:hAnsi="Times New Roman"/>
      <w:bCs/>
      <w:noProof/>
      <w:sz w:val="24"/>
      <w:szCs w:val="24"/>
      <w:lang w:eastAsia="en-AU"/>
    </w:rPr>
  </w:style>
  <w:style w:type="paragraph" w:customStyle="1" w:styleId="1Paprtekst0">
    <w:name w:val="1 Papr. tekst"/>
    <w:basedOn w:val="Normal"/>
    <w:link w:val="1PaprtekstChar0"/>
    <w:autoRedefine/>
    <w:rsid w:val="00450D43"/>
    <w:pPr>
      <w:overflowPunct w:val="0"/>
      <w:autoSpaceDE w:val="0"/>
      <w:autoSpaceDN w:val="0"/>
      <w:adjustRightInd w:val="0"/>
      <w:spacing w:after="0" w:line="360" w:lineRule="auto"/>
      <w:ind w:firstLine="567"/>
      <w:jc w:val="both"/>
    </w:pPr>
    <w:rPr>
      <w:rFonts w:cstheme="minorBidi"/>
      <w:bCs/>
      <w:noProof/>
      <w:lang w:eastAsia="en-AU"/>
    </w:rPr>
  </w:style>
  <w:style w:type="paragraph" w:customStyle="1" w:styleId="0lentel">
    <w:name w:val="0. lentelė"/>
    <w:basedOn w:val="Normal"/>
    <w:autoRedefine/>
    <w:rsid w:val="00450D43"/>
    <w:pPr>
      <w:overflowPunct w:val="0"/>
      <w:autoSpaceDE w:val="0"/>
      <w:autoSpaceDN w:val="0"/>
      <w:adjustRightInd w:val="0"/>
      <w:spacing w:after="60"/>
    </w:pPr>
    <w:rPr>
      <w:rFonts w:ascii="Arial" w:hAnsi="Arial"/>
      <w:noProof/>
      <w:sz w:val="22"/>
    </w:rPr>
  </w:style>
  <w:style w:type="character" w:styleId="CommentReference">
    <w:name w:val="annotation reference"/>
    <w:basedOn w:val="DefaultParagraphFont"/>
    <w:uiPriority w:val="99"/>
    <w:semiHidden/>
    <w:unhideWhenUsed/>
    <w:rsid w:val="00450D43"/>
    <w:rPr>
      <w:sz w:val="16"/>
      <w:szCs w:val="16"/>
    </w:rPr>
  </w:style>
  <w:style w:type="paragraph" w:styleId="CommentText">
    <w:name w:val="annotation text"/>
    <w:basedOn w:val="Normal"/>
    <w:link w:val="CommentTextChar"/>
    <w:uiPriority w:val="99"/>
    <w:semiHidden/>
    <w:unhideWhenUsed/>
    <w:rsid w:val="00450D43"/>
    <w:pPr>
      <w:spacing w:after="0" w:line="240" w:lineRule="auto"/>
    </w:pPr>
    <w:rPr>
      <w:rFonts w:ascii="Arial" w:hAnsi="Arial"/>
      <w:sz w:val="20"/>
      <w:szCs w:val="20"/>
    </w:rPr>
  </w:style>
  <w:style w:type="character" w:customStyle="1" w:styleId="CommentTextChar">
    <w:name w:val="Comment Text Char"/>
    <w:basedOn w:val="DefaultParagraphFont"/>
    <w:link w:val="CommentText"/>
    <w:uiPriority w:val="99"/>
    <w:semiHidden/>
    <w:rsid w:val="00450D43"/>
    <w:rPr>
      <w:rFonts w:ascii="Arial" w:hAnsi="Arial" w:cs="Times New Roman"/>
      <w:sz w:val="20"/>
      <w:szCs w:val="20"/>
    </w:rPr>
  </w:style>
  <w:style w:type="paragraph" w:styleId="CommentSubject">
    <w:name w:val="annotation subject"/>
    <w:basedOn w:val="CommentText"/>
    <w:next w:val="CommentText"/>
    <w:link w:val="CommentSubjectChar"/>
    <w:uiPriority w:val="99"/>
    <w:semiHidden/>
    <w:unhideWhenUsed/>
    <w:rsid w:val="00450D43"/>
    <w:rPr>
      <w:b/>
      <w:bCs/>
    </w:rPr>
  </w:style>
  <w:style w:type="character" w:customStyle="1" w:styleId="CommentSubjectChar">
    <w:name w:val="Comment Subject Char"/>
    <w:basedOn w:val="CommentTextChar"/>
    <w:link w:val="CommentSubject"/>
    <w:uiPriority w:val="99"/>
    <w:semiHidden/>
    <w:rsid w:val="00450D43"/>
    <w:rPr>
      <w:rFonts w:ascii="Arial" w:hAnsi="Arial" w:cs="Times New Roman"/>
      <w:b/>
      <w:bCs/>
      <w:sz w:val="20"/>
      <w:szCs w:val="20"/>
    </w:rPr>
  </w:style>
  <w:style w:type="table" w:customStyle="1" w:styleId="Dariauslent1">
    <w:name w:val="Dariaus_ lent1"/>
    <w:basedOn w:val="TableNormal"/>
    <w:next w:val="TableGrid"/>
    <w:uiPriority w:val="39"/>
    <w:rsid w:val="00897937"/>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Dariauslent2">
    <w:name w:val="Dariaus_ lent2"/>
    <w:basedOn w:val="TableNormal"/>
    <w:next w:val="TableGrid"/>
    <w:uiPriority w:val="39"/>
    <w:rsid w:val="00952EDF"/>
    <w:pPr>
      <w:spacing w:after="0" w:line="240" w:lineRule="auto"/>
    </w:pPr>
    <w:rPr>
      <w:rFonts w:ascii="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DesignReport1">
    <w:name w:val="Design Report1"/>
    <w:basedOn w:val="TableNormal"/>
    <w:next w:val="TableGrid"/>
    <w:uiPriority w:val="39"/>
    <w:rsid w:val="00E05B5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signReport2">
    <w:name w:val="Design Report2"/>
    <w:basedOn w:val="TableNormal"/>
    <w:next w:val="TableGrid"/>
    <w:uiPriority w:val="39"/>
    <w:rsid w:val="00E05B5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9103">
      <w:bodyDiv w:val="1"/>
      <w:marLeft w:val="0"/>
      <w:marRight w:val="0"/>
      <w:marTop w:val="0"/>
      <w:marBottom w:val="0"/>
      <w:divBdr>
        <w:top w:val="none" w:sz="0" w:space="0" w:color="auto"/>
        <w:left w:val="none" w:sz="0" w:space="0" w:color="auto"/>
        <w:bottom w:val="none" w:sz="0" w:space="0" w:color="auto"/>
        <w:right w:val="none" w:sz="0" w:space="0" w:color="auto"/>
      </w:divBdr>
    </w:div>
    <w:div w:id="142355071">
      <w:bodyDiv w:val="1"/>
      <w:marLeft w:val="0"/>
      <w:marRight w:val="0"/>
      <w:marTop w:val="0"/>
      <w:marBottom w:val="0"/>
      <w:divBdr>
        <w:top w:val="none" w:sz="0" w:space="0" w:color="auto"/>
        <w:left w:val="none" w:sz="0" w:space="0" w:color="auto"/>
        <w:bottom w:val="none" w:sz="0" w:space="0" w:color="auto"/>
        <w:right w:val="none" w:sz="0" w:space="0" w:color="auto"/>
      </w:divBdr>
    </w:div>
    <w:div w:id="150366442">
      <w:bodyDiv w:val="1"/>
      <w:marLeft w:val="0"/>
      <w:marRight w:val="0"/>
      <w:marTop w:val="0"/>
      <w:marBottom w:val="0"/>
      <w:divBdr>
        <w:top w:val="none" w:sz="0" w:space="0" w:color="auto"/>
        <w:left w:val="none" w:sz="0" w:space="0" w:color="auto"/>
        <w:bottom w:val="none" w:sz="0" w:space="0" w:color="auto"/>
        <w:right w:val="none" w:sz="0" w:space="0" w:color="auto"/>
      </w:divBdr>
    </w:div>
    <w:div w:id="621690610">
      <w:bodyDiv w:val="1"/>
      <w:marLeft w:val="0"/>
      <w:marRight w:val="0"/>
      <w:marTop w:val="0"/>
      <w:marBottom w:val="0"/>
      <w:divBdr>
        <w:top w:val="none" w:sz="0" w:space="0" w:color="auto"/>
        <w:left w:val="none" w:sz="0" w:space="0" w:color="auto"/>
        <w:bottom w:val="none" w:sz="0" w:space="0" w:color="auto"/>
        <w:right w:val="none" w:sz="0" w:space="0" w:color="auto"/>
      </w:divBdr>
    </w:div>
    <w:div w:id="691763173">
      <w:bodyDiv w:val="1"/>
      <w:marLeft w:val="0"/>
      <w:marRight w:val="0"/>
      <w:marTop w:val="0"/>
      <w:marBottom w:val="0"/>
      <w:divBdr>
        <w:top w:val="none" w:sz="0" w:space="0" w:color="auto"/>
        <w:left w:val="none" w:sz="0" w:space="0" w:color="auto"/>
        <w:bottom w:val="none" w:sz="0" w:space="0" w:color="auto"/>
        <w:right w:val="none" w:sz="0" w:space="0" w:color="auto"/>
      </w:divBdr>
    </w:div>
    <w:div w:id="757410596">
      <w:bodyDiv w:val="1"/>
      <w:marLeft w:val="0"/>
      <w:marRight w:val="0"/>
      <w:marTop w:val="0"/>
      <w:marBottom w:val="0"/>
      <w:divBdr>
        <w:top w:val="none" w:sz="0" w:space="0" w:color="auto"/>
        <w:left w:val="none" w:sz="0" w:space="0" w:color="auto"/>
        <w:bottom w:val="none" w:sz="0" w:space="0" w:color="auto"/>
        <w:right w:val="none" w:sz="0" w:space="0" w:color="auto"/>
      </w:divBdr>
    </w:div>
    <w:div w:id="1304657736">
      <w:bodyDiv w:val="1"/>
      <w:marLeft w:val="0"/>
      <w:marRight w:val="0"/>
      <w:marTop w:val="0"/>
      <w:marBottom w:val="0"/>
      <w:divBdr>
        <w:top w:val="none" w:sz="0" w:space="0" w:color="auto"/>
        <w:left w:val="none" w:sz="0" w:space="0" w:color="auto"/>
        <w:bottom w:val="none" w:sz="0" w:space="0" w:color="auto"/>
        <w:right w:val="none" w:sz="0" w:space="0" w:color="auto"/>
      </w:divBdr>
    </w:div>
    <w:div w:id="1495871422">
      <w:bodyDiv w:val="1"/>
      <w:marLeft w:val="0"/>
      <w:marRight w:val="0"/>
      <w:marTop w:val="0"/>
      <w:marBottom w:val="0"/>
      <w:divBdr>
        <w:top w:val="none" w:sz="0" w:space="0" w:color="auto"/>
        <w:left w:val="none" w:sz="0" w:space="0" w:color="auto"/>
        <w:bottom w:val="none" w:sz="0" w:space="0" w:color="auto"/>
        <w:right w:val="none" w:sz="0" w:space="0" w:color="auto"/>
      </w:divBdr>
    </w:div>
    <w:div w:id="1580939983">
      <w:bodyDiv w:val="1"/>
      <w:marLeft w:val="0"/>
      <w:marRight w:val="0"/>
      <w:marTop w:val="0"/>
      <w:marBottom w:val="0"/>
      <w:divBdr>
        <w:top w:val="none" w:sz="0" w:space="0" w:color="auto"/>
        <w:left w:val="none" w:sz="0" w:space="0" w:color="auto"/>
        <w:bottom w:val="none" w:sz="0" w:space="0" w:color="auto"/>
        <w:right w:val="none" w:sz="0" w:space="0" w:color="auto"/>
      </w:divBdr>
    </w:div>
    <w:div w:id="197980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2e030c-96f5-44c8-b311-18f7f6a49367" xsi:nil="true"/>
    <lcf76f155ced4ddcb4097134ff3c332f xmlns="2ddc3480-3bba-4abe-85e6-58df13163aa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EC86DBB4C80A04AB384956DDAE18EDB" ma:contentTypeVersion="18" ma:contentTypeDescription="Create a new document." ma:contentTypeScope="" ma:versionID="0e62c490de1b57408a8b4035047a005d">
  <xsd:schema xmlns:xsd="http://www.w3.org/2001/XMLSchema" xmlns:xs="http://www.w3.org/2001/XMLSchema" xmlns:p="http://schemas.microsoft.com/office/2006/metadata/properties" xmlns:ns2="2ddc3480-3bba-4abe-85e6-58df13163aad" xmlns:ns3="a42e030c-96f5-44c8-b311-18f7f6a49367" targetNamespace="http://schemas.microsoft.com/office/2006/metadata/properties" ma:root="true" ma:fieldsID="878703d291a670d785212b32ebdbe78b" ns2:_="" ns3:_="">
    <xsd:import namespace="2ddc3480-3bba-4abe-85e6-58df13163aad"/>
    <xsd:import namespace="a42e030c-96f5-44c8-b311-18f7f6a4936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dc3480-3bba-4abe-85e6-58df13163a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83e64b5-98c1-4d6c-bffd-14bb7ef3272a"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2e030c-96f5-44c8-b311-18f7f6a4936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2dd5982-5e1b-4604-9eda-99daf1d9f40a}" ma:internalName="TaxCatchAll" ma:showField="CatchAllData" ma:web="a42e030c-96f5-44c8-b311-18f7f6a4936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D14221-A4C0-40B0-8498-871BC63686F2}">
  <ds:schemaRefs>
    <ds:schemaRef ds:uri="http://schemas.microsoft.com/office/2006/metadata/properties"/>
    <ds:schemaRef ds:uri="http://schemas.microsoft.com/office/infopath/2007/PartnerControls"/>
    <ds:schemaRef ds:uri="a42e030c-96f5-44c8-b311-18f7f6a49367"/>
    <ds:schemaRef ds:uri="2ddc3480-3bba-4abe-85e6-58df13163aad"/>
  </ds:schemaRefs>
</ds:datastoreItem>
</file>

<file path=customXml/itemProps2.xml><?xml version="1.0" encoding="utf-8"?>
<ds:datastoreItem xmlns:ds="http://schemas.openxmlformats.org/officeDocument/2006/customXml" ds:itemID="{298CFF99-93E5-44AE-9A6A-87268CD49571}">
  <ds:schemaRefs>
    <ds:schemaRef ds:uri="http://schemas.openxmlformats.org/officeDocument/2006/bibliography"/>
  </ds:schemaRefs>
</ds:datastoreItem>
</file>

<file path=customXml/itemProps3.xml><?xml version="1.0" encoding="utf-8"?>
<ds:datastoreItem xmlns:ds="http://schemas.openxmlformats.org/officeDocument/2006/customXml" ds:itemID="{FF1F0B06-34F1-4D36-8A33-2983D12B7488}">
  <ds:schemaRefs>
    <ds:schemaRef ds:uri="http://schemas.microsoft.com/sharepoint/v3/contenttype/forms"/>
  </ds:schemaRefs>
</ds:datastoreItem>
</file>

<file path=customXml/itemProps4.xml><?xml version="1.0" encoding="utf-8"?>
<ds:datastoreItem xmlns:ds="http://schemas.openxmlformats.org/officeDocument/2006/customXml" ds:itemID="{75542D23-F858-4195-9B18-D0AC8573E889}"/>
</file>

<file path=docProps/app.xml><?xml version="1.0" encoding="utf-8"?>
<Properties xmlns="http://schemas.openxmlformats.org/officeDocument/2006/extended-properties" xmlns:vt="http://schemas.openxmlformats.org/officeDocument/2006/docPropsVTypes">
  <Template>Normal.dotm</Template>
  <TotalTime>142</TotalTime>
  <Pages>2</Pages>
  <Words>2277</Words>
  <Characters>1299</Characters>
  <Application>Microsoft Office Word</Application>
  <DocSecurity>0</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CtrlSoft</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K2404-01-TP-VT-1.SKŽ</dc:title>
  <dc:subject/>
  <dc:creator>User</dc:creator>
  <cp:keywords/>
  <dc:description/>
  <cp:lastModifiedBy>Darius Novikas</cp:lastModifiedBy>
  <cp:revision>18</cp:revision>
  <cp:lastPrinted>2024-05-08T18:37:00Z</cp:lastPrinted>
  <dcterms:created xsi:type="dcterms:W3CDTF">2025-05-15T08:43:00Z</dcterms:created>
  <dcterms:modified xsi:type="dcterms:W3CDTF">2026-03-09T08:10:00Z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0x0101007EC86DBB4C80A04AB384956DDAE18EDB</vt:lpwstr>
  </property>
  <property fmtid="{D5CDD505-2E9C-101B-9397-08002B2CF9AE}" pid="3" name="MediaServiceImageTags">
    <vt:lpwstr/>
  </property>
</Properties>
</file>