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966841" w14:paraId="7A26D0F9" w14:textId="77777777" w:rsidTr="00857900">
        <w:tc>
          <w:tcPr>
            <w:tcW w:w="2977" w:type="dxa"/>
            <w:hideMark/>
          </w:tcPr>
          <w:p w14:paraId="165C9E05" w14:textId="19E8C47A" w:rsidR="00966841" w:rsidRDefault="00966841" w:rsidP="00966841">
            <w:pPr>
              <w:widowControl w:val="0"/>
            </w:pPr>
            <w:r w:rsidRPr="00456734">
              <w:t xml:space="preserve">Specialiųjų pirkimo sąlygų </w:t>
            </w:r>
          </w:p>
        </w:tc>
      </w:tr>
      <w:tr w:rsidR="00966841" w14:paraId="322E9DF9" w14:textId="77777777" w:rsidTr="00857900">
        <w:tc>
          <w:tcPr>
            <w:tcW w:w="2977" w:type="dxa"/>
            <w:hideMark/>
          </w:tcPr>
          <w:p w14:paraId="3E2BD246" w14:textId="7E605188" w:rsidR="00966841" w:rsidRPr="00372838" w:rsidRDefault="00966841" w:rsidP="00966841">
            <w:pPr>
              <w:widowControl w:val="0"/>
              <w:rPr>
                <w:b/>
                <w:bCs/>
              </w:rPr>
            </w:pPr>
            <w:r w:rsidRPr="00456734">
              <w:t>4 priedas</w:t>
            </w:r>
          </w:p>
        </w:tc>
      </w:tr>
    </w:tbl>
    <w:p w14:paraId="6CBB503F" w14:textId="77777777" w:rsidR="00857900" w:rsidRDefault="00857900">
      <w:pPr>
        <w:widowControl w:val="0"/>
        <w:pBdr>
          <w:top w:val="nil"/>
          <w:left w:val="nil"/>
          <w:bottom w:val="nil"/>
          <w:right w:val="nil"/>
          <w:between w:val="nil"/>
        </w:pBdr>
        <w:tabs>
          <w:tab w:val="left" w:pos="567"/>
          <w:tab w:val="left" w:pos="851"/>
        </w:tabs>
        <w:jc w:val="center"/>
        <w:rPr>
          <w:b/>
          <w:caps/>
          <w:szCs w:val="24"/>
        </w:rPr>
      </w:pPr>
    </w:p>
    <w:p w14:paraId="388ADE91" w14:textId="2BFB8F75"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289424F"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A5F1545" w14:textId="77777777">
        <w:tc>
          <w:tcPr>
            <w:tcW w:w="2448" w:type="dxa"/>
          </w:tcPr>
          <w:p w14:paraId="26C19E2D" w14:textId="77777777" w:rsidR="005A5832" w:rsidRDefault="00A10867">
            <w:pPr>
              <w:jc w:val="both"/>
              <w:rPr>
                <w:b/>
                <w:bCs/>
                <w:kern w:val="2"/>
                <w:szCs w:val="24"/>
              </w:rPr>
            </w:pPr>
            <w:r>
              <w:rPr>
                <w:b/>
                <w:bCs/>
                <w:kern w:val="2"/>
                <w:szCs w:val="24"/>
              </w:rPr>
              <w:t>Sutarties pavadinimas</w:t>
            </w:r>
          </w:p>
        </w:tc>
        <w:tc>
          <w:tcPr>
            <w:tcW w:w="7110" w:type="dxa"/>
            <w:gridSpan w:val="3"/>
          </w:tcPr>
          <w:p w14:paraId="6CDDF724" w14:textId="05A8137C" w:rsidR="005A5832" w:rsidRPr="00593730" w:rsidRDefault="00593730">
            <w:pPr>
              <w:jc w:val="both"/>
              <w:rPr>
                <w:b/>
                <w:bCs/>
                <w:kern w:val="2"/>
                <w:szCs w:val="24"/>
              </w:rPr>
            </w:pPr>
            <w:r w:rsidRPr="00593730">
              <w:rPr>
                <w:b/>
                <w:bCs/>
              </w:rPr>
              <w:t>INTERAKTYVIŲ EKRANŲ PIRKIMO SUTARTIS</w:t>
            </w:r>
          </w:p>
        </w:tc>
      </w:tr>
      <w:tr w:rsidR="005A5832" w14:paraId="495C2C49" w14:textId="77777777">
        <w:tc>
          <w:tcPr>
            <w:tcW w:w="2448" w:type="dxa"/>
          </w:tcPr>
          <w:p w14:paraId="4CBFAED7" w14:textId="77777777" w:rsidR="005A5832" w:rsidRDefault="00A10867">
            <w:pPr>
              <w:jc w:val="both"/>
              <w:rPr>
                <w:b/>
                <w:bCs/>
                <w:kern w:val="2"/>
                <w:szCs w:val="24"/>
              </w:rPr>
            </w:pPr>
            <w:r>
              <w:rPr>
                <w:b/>
                <w:bCs/>
                <w:kern w:val="2"/>
                <w:szCs w:val="24"/>
              </w:rPr>
              <w:t>Sutarties data</w:t>
            </w:r>
          </w:p>
        </w:tc>
        <w:tc>
          <w:tcPr>
            <w:tcW w:w="2177" w:type="dxa"/>
          </w:tcPr>
          <w:p w14:paraId="70A33F7A" w14:textId="072C6B25" w:rsidR="005A5832" w:rsidRPr="00593730" w:rsidRDefault="00D50361">
            <w:pPr>
              <w:jc w:val="both"/>
              <w:rPr>
                <w:i/>
                <w:iCs/>
                <w:kern w:val="2"/>
                <w:szCs w:val="24"/>
              </w:rPr>
            </w:pPr>
            <w:r w:rsidRPr="00593730">
              <w:rPr>
                <w:i/>
                <w:iCs/>
                <w:color w:val="4472C4" w:themeColor="accent1"/>
                <w:kern w:val="2"/>
                <w:szCs w:val="24"/>
              </w:rPr>
              <w:t>202</w:t>
            </w:r>
            <w:r w:rsidR="006B2EC8">
              <w:rPr>
                <w:i/>
                <w:iCs/>
                <w:color w:val="4472C4" w:themeColor="accent1"/>
                <w:kern w:val="2"/>
                <w:szCs w:val="24"/>
              </w:rPr>
              <w:t>6</w:t>
            </w:r>
            <w:r w:rsidRPr="00593730">
              <w:rPr>
                <w:i/>
                <w:iCs/>
                <w:color w:val="4472C4" w:themeColor="accent1"/>
                <w:kern w:val="2"/>
                <w:szCs w:val="24"/>
              </w:rPr>
              <w:t>-00-00</w:t>
            </w:r>
          </w:p>
        </w:tc>
        <w:tc>
          <w:tcPr>
            <w:tcW w:w="2362" w:type="dxa"/>
          </w:tcPr>
          <w:p w14:paraId="41C70F33" w14:textId="77777777" w:rsidR="005A5832" w:rsidRDefault="00A10867">
            <w:pPr>
              <w:jc w:val="both"/>
              <w:rPr>
                <w:b/>
                <w:bCs/>
                <w:kern w:val="2"/>
                <w:szCs w:val="24"/>
              </w:rPr>
            </w:pPr>
            <w:r>
              <w:rPr>
                <w:b/>
                <w:bCs/>
                <w:kern w:val="2"/>
                <w:szCs w:val="24"/>
              </w:rPr>
              <w:t>Sutarties numeris</w:t>
            </w:r>
          </w:p>
        </w:tc>
        <w:tc>
          <w:tcPr>
            <w:tcW w:w="2571" w:type="dxa"/>
          </w:tcPr>
          <w:p w14:paraId="0C9EF651" w14:textId="50430ABB" w:rsidR="005A5832" w:rsidRPr="00593730" w:rsidRDefault="00D50361">
            <w:pPr>
              <w:jc w:val="both"/>
              <w:rPr>
                <w:i/>
                <w:iCs/>
                <w:kern w:val="2"/>
                <w:szCs w:val="24"/>
              </w:rPr>
            </w:pPr>
            <w:r w:rsidRPr="00593730">
              <w:rPr>
                <w:i/>
                <w:iCs/>
                <w:color w:val="4472C4" w:themeColor="accent1"/>
                <w:kern w:val="2"/>
                <w:szCs w:val="24"/>
              </w:rPr>
              <w:t xml:space="preserve">Įrašyti </w:t>
            </w:r>
          </w:p>
        </w:tc>
      </w:tr>
    </w:tbl>
    <w:p w14:paraId="701BC27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16BB4F2" w14:textId="77777777">
        <w:tc>
          <w:tcPr>
            <w:tcW w:w="9558" w:type="dxa"/>
            <w:gridSpan w:val="3"/>
          </w:tcPr>
          <w:p w14:paraId="74000FD1" w14:textId="77777777" w:rsidR="005A5832" w:rsidRDefault="00A10867">
            <w:pPr>
              <w:jc w:val="center"/>
              <w:rPr>
                <w:b/>
                <w:bCs/>
                <w:kern w:val="2"/>
                <w:szCs w:val="24"/>
              </w:rPr>
            </w:pPr>
            <w:r>
              <w:rPr>
                <w:b/>
                <w:bCs/>
                <w:kern w:val="2"/>
                <w:szCs w:val="24"/>
              </w:rPr>
              <w:t>1. SUTARTIES ŠALYS</w:t>
            </w:r>
          </w:p>
        </w:tc>
      </w:tr>
      <w:tr w:rsidR="006B2EC8" w14:paraId="4F398657" w14:textId="77777777">
        <w:tc>
          <w:tcPr>
            <w:tcW w:w="2808" w:type="dxa"/>
            <w:vMerge w:val="restart"/>
          </w:tcPr>
          <w:p w14:paraId="5C0970AB" w14:textId="77777777" w:rsidR="006B2EC8" w:rsidRDefault="006B2EC8" w:rsidP="006B2EC8">
            <w:pPr>
              <w:jc w:val="center"/>
              <w:rPr>
                <w:b/>
                <w:bCs/>
                <w:kern w:val="2"/>
                <w:szCs w:val="24"/>
              </w:rPr>
            </w:pPr>
          </w:p>
          <w:p w14:paraId="71343845" w14:textId="77777777" w:rsidR="006B2EC8" w:rsidRDefault="006B2EC8" w:rsidP="006B2EC8">
            <w:pPr>
              <w:jc w:val="center"/>
              <w:rPr>
                <w:b/>
                <w:bCs/>
                <w:kern w:val="2"/>
                <w:szCs w:val="24"/>
              </w:rPr>
            </w:pPr>
          </w:p>
          <w:p w14:paraId="7B5F9B56" w14:textId="77777777" w:rsidR="006B2EC8" w:rsidRDefault="006B2EC8" w:rsidP="006B2EC8">
            <w:pPr>
              <w:jc w:val="center"/>
              <w:rPr>
                <w:b/>
                <w:bCs/>
                <w:kern w:val="2"/>
                <w:szCs w:val="24"/>
              </w:rPr>
            </w:pPr>
          </w:p>
          <w:p w14:paraId="1DD71E37" w14:textId="77777777" w:rsidR="006B2EC8" w:rsidRDefault="006B2EC8" w:rsidP="006B2EC8">
            <w:pPr>
              <w:rPr>
                <w:b/>
                <w:bCs/>
                <w:kern w:val="2"/>
                <w:szCs w:val="24"/>
              </w:rPr>
            </w:pPr>
          </w:p>
          <w:p w14:paraId="60AEF414" w14:textId="77777777" w:rsidR="006B2EC8" w:rsidRDefault="006B2EC8" w:rsidP="006B2EC8">
            <w:pPr>
              <w:rPr>
                <w:b/>
                <w:bCs/>
                <w:kern w:val="2"/>
                <w:szCs w:val="24"/>
              </w:rPr>
            </w:pPr>
            <w:r>
              <w:rPr>
                <w:b/>
                <w:bCs/>
                <w:kern w:val="2"/>
                <w:szCs w:val="24"/>
              </w:rPr>
              <w:t>1.1. Pirkėjas</w:t>
            </w:r>
          </w:p>
        </w:tc>
        <w:tc>
          <w:tcPr>
            <w:tcW w:w="3240" w:type="dxa"/>
          </w:tcPr>
          <w:p w14:paraId="32D683C6" w14:textId="77777777" w:rsidR="006B2EC8" w:rsidRDefault="006B2EC8" w:rsidP="006B2EC8">
            <w:pPr>
              <w:rPr>
                <w:kern w:val="2"/>
                <w:szCs w:val="24"/>
              </w:rPr>
            </w:pPr>
            <w:r>
              <w:rPr>
                <w:kern w:val="2"/>
                <w:szCs w:val="24"/>
              </w:rPr>
              <w:t>1.1.1. Pavadinimas</w:t>
            </w:r>
          </w:p>
        </w:tc>
        <w:tc>
          <w:tcPr>
            <w:tcW w:w="3510" w:type="dxa"/>
          </w:tcPr>
          <w:p w14:paraId="6A8A1AF8" w14:textId="76159EA4" w:rsidR="006B2EC8" w:rsidRDefault="006B2EC8" w:rsidP="006B2EC8">
            <w:pPr>
              <w:rPr>
                <w:kern w:val="2"/>
                <w:szCs w:val="24"/>
              </w:rPr>
            </w:pPr>
            <w:r w:rsidRPr="00D74717">
              <w:rPr>
                <w:b/>
                <w:bCs/>
                <w:kern w:val="2"/>
                <w:szCs w:val="24"/>
              </w:rPr>
              <w:t>BĮ Klaipėdos lopšelis-darželis „Tauras“</w:t>
            </w:r>
          </w:p>
        </w:tc>
      </w:tr>
      <w:tr w:rsidR="006B2EC8" w14:paraId="35A8FDB4" w14:textId="77777777">
        <w:tc>
          <w:tcPr>
            <w:tcW w:w="2808" w:type="dxa"/>
            <w:vMerge/>
          </w:tcPr>
          <w:p w14:paraId="6CE3A72C" w14:textId="77777777" w:rsidR="006B2EC8" w:rsidRDefault="006B2EC8" w:rsidP="006B2EC8">
            <w:pPr>
              <w:rPr>
                <w:kern w:val="2"/>
                <w:szCs w:val="24"/>
              </w:rPr>
            </w:pPr>
          </w:p>
        </w:tc>
        <w:tc>
          <w:tcPr>
            <w:tcW w:w="3240" w:type="dxa"/>
          </w:tcPr>
          <w:p w14:paraId="74912E94" w14:textId="77777777" w:rsidR="006B2EC8" w:rsidRDefault="006B2EC8" w:rsidP="006B2EC8">
            <w:pPr>
              <w:rPr>
                <w:kern w:val="2"/>
                <w:szCs w:val="24"/>
              </w:rPr>
            </w:pPr>
            <w:r>
              <w:rPr>
                <w:kern w:val="2"/>
                <w:szCs w:val="24"/>
              </w:rPr>
              <w:t>1.1.2. Juridinio asmens kodas</w:t>
            </w:r>
          </w:p>
        </w:tc>
        <w:tc>
          <w:tcPr>
            <w:tcW w:w="3510" w:type="dxa"/>
          </w:tcPr>
          <w:p w14:paraId="00B4DDAE" w14:textId="196AA908" w:rsidR="006B2EC8" w:rsidRDefault="006B2EC8" w:rsidP="006B2EC8">
            <w:pPr>
              <w:rPr>
                <w:kern w:val="2"/>
                <w:szCs w:val="24"/>
              </w:rPr>
            </w:pPr>
            <w:r>
              <w:rPr>
                <w:kern w:val="2"/>
                <w:szCs w:val="24"/>
              </w:rPr>
              <w:t>307395211</w:t>
            </w:r>
          </w:p>
        </w:tc>
      </w:tr>
      <w:tr w:rsidR="006B2EC8" w14:paraId="73F54E18" w14:textId="77777777">
        <w:tc>
          <w:tcPr>
            <w:tcW w:w="2808" w:type="dxa"/>
            <w:vMerge/>
          </w:tcPr>
          <w:p w14:paraId="2F19C3A6" w14:textId="77777777" w:rsidR="006B2EC8" w:rsidRDefault="006B2EC8" w:rsidP="006B2EC8">
            <w:pPr>
              <w:rPr>
                <w:kern w:val="2"/>
                <w:szCs w:val="24"/>
              </w:rPr>
            </w:pPr>
          </w:p>
        </w:tc>
        <w:tc>
          <w:tcPr>
            <w:tcW w:w="3240" w:type="dxa"/>
          </w:tcPr>
          <w:p w14:paraId="0A7393C5" w14:textId="77777777" w:rsidR="006B2EC8" w:rsidRDefault="006B2EC8" w:rsidP="006B2EC8">
            <w:pPr>
              <w:rPr>
                <w:kern w:val="2"/>
                <w:szCs w:val="24"/>
              </w:rPr>
            </w:pPr>
            <w:r>
              <w:rPr>
                <w:kern w:val="2"/>
                <w:szCs w:val="24"/>
              </w:rPr>
              <w:t>1.1.3. Adresas</w:t>
            </w:r>
          </w:p>
        </w:tc>
        <w:tc>
          <w:tcPr>
            <w:tcW w:w="3510" w:type="dxa"/>
          </w:tcPr>
          <w:p w14:paraId="0EF8A597" w14:textId="4A11DD4C" w:rsidR="006B2EC8" w:rsidRPr="00721552" w:rsidRDefault="006B2EC8" w:rsidP="006B2EC8">
            <w:pPr>
              <w:spacing w:line="256" w:lineRule="auto"/>
            </w:pPr>
            <w:r>
              <w:rPr>
                <w:kern w:val="2"/>
                <w:szCs w:val="24"/>
              </w:rPr>
              <w:t xml:space="preserve">Klaipėdos g. 31, </w:t>
            </w:r>
            <w:r w:rsidRPr="00A82F50">
              <w:t>LT-92354</w:t>
            </w:r>
            <w:r>
              <w:t xml:space="preserve">, </w:t>
            </w:r>
            <w:r>
              <w:rPr>
                <w:kern w:val="2"/>
                <w:szCs w:val="24"/>
              </w:rPr>
              <w:t>Klaipėda</w:t>
            </w:r>
          </w:p>
        </w:tc>
      </w:tr>
      <w:tr w:rsidR="006B2EC8" w14:paraId="3D5FF428" w14:textId="77777777">
        <w:tc>
          <w:tcPr>
            <w:tcW w:w="2808" w:type="dxa"/>
            <w:vMerge/>
          </w:tcPr>
          <w:p w14:paraId="24C1F06C" w14:textId="77777777" w:rsidR="006B2EC8" w:rsidRDefault="006B2EC8" w:rsidP="006B2EC8">
            <w:pPr>
              <w:rPr>
                <w:kern w:val="2"/>
                <w:szCs w:val="24"/>
              </w:rPr>
            </w:pPr>
          </w:p>
        </w:tc>
        <w:tc>
          <w:tcPr>
            <w:tcW w:w="3240" w:type="dxa"/>
          </w:tcPr>
          <w:p w14:paraId="3F3122E5" w14:textId="77777777" w:rsidR="006B2EC8" w:rsidRDefault="006B2EC8" w:rsidP="006B2EC8">
            <w:pPr>
              <w:rPr>
                <w:kern w:val="2"/>
                <w:szCs w:val="24"/>
              </w:rPr>
            </w:pPr>
            <w:r>
              <w:rPr>
                <w:kern w:val="2"/>
                <w:szCs w:val="24"/>
              </w:rPr>
              <w:t>1.1.4. PVM mokėtojo kodas</w:t>
            </w:r>
          </w:p>
        </w:tc>
        <w:tc>
          <w:tcPr>
            <w:tcW w:w="3510" w:type="dxa"/>
          </w:tcPr>
          <w:p w14:paraId="5B1485DA" w14:textId="4A23792D" w:rsidR="006B2EC8" w:rsidRDefault="006B2EC8" w:rsidP="006B2EC8">
            <w:pPr>
              <w:rPr>
                <w:kern w:val="2"/>
                <w:szCs w:val="24"/>
              </w:rPr>
            </w:pPr>
            <w:r>
              <w:rPr>
                <w:kern w:val="2"/>
                <w:szCs w:val="24"/>
              </w:rPr>
              <w:t>-</w:t>
            </w:r>
          </w:p>
        </w:tc>
      </w:tr>
      <w:tr w:rsidR="006B2EC8" w14:paraId="50E1DD62" w14:textId="77777777">
        <w:tc>
          <w:tcPr>
            <w:tcW w:w="2808" w:type="dxa"/>
            <w:vMerge/>
          </w:tcPr>
          <w:p w14:paraId="252674F4" w14:textId="77777777" w:rsidR="006B2EC8" w:rsidRDefault="006B2EC8" w:rsidP="006B2EC8">
            <w:pPr>
              <w:rPr>
                <w:kern w:val="2"/>
                <w:szCs w:val="24"/>
              </w:rPr>
            </w:pPr>
          </w:p>
        </w:tc>
        <w:tc>
          <w:tcPr>
            <w:tcW w:w="3240" w:type="dxa"/>
          </w:tcPr>
          <w:p w14:paraId="4F6186FC" w14:textId="77777777" w:rsidR="006B2EC8" w:rsidRDefault="006B2EC8" w:rsidP="006B2EC8">
            <w:pPr>
              <w:rPr>
                <w:kern w:val="2"/>
                <w:szCs w:val="24"/>
              </w:rPr>
            </w:pPr>
            <w:r>
              <w:rPr>
                <w:kern w:val="2"/>
                <w:szCs w:val="24"/>
              </w:rPr>
              <w:t>1.1.5. Atsiskaitomoji sąskaita</w:t>
            </w:r>
          </w:p>
        </w:tc>
        <w:tc>
          <w:tcPr>
            <w:tcW w:w="3510" w:type="dxa"/>
          </w:tcPr>
          <w:p w14:paraId="6B846349" w14:textId="09F0B995" w:rsidR="006B2EC8" w:rsidRDefault="006B2EC8" w:rsidP="006B2EC8">
            <w:pPr>
              <w:rPr>
                <w:kern w:val="2"/>
                <w:szCs w:val="24"/>
              </w:rPr>
            </w:pPr>
            <w:r>
              <w:rPr>
                <w:kern w:val="2"/>
                <w:szCs w:val="24"/>
              </w:rPr>
              <w:t>LT927300010200242775</w:t>
            </w:r>
          </w:p>
        </w:tc>
      </w:tr>
      <w:tr w:rsidR="006B2EC8" w14:paraId="29362304" w14:textId="77777777">
        <w:tc>
          <w:tcPr>
            <w:tcW w:w="2808" w:type="dxa"/>
            <w:vMerge/>
          </w:tcPr>
          <w:p w14:paraId="03F6C7CE" w14:textId="77777777" w:rsidR="006B2EC8" w:rsidRDefault="006B2EC8" w:rsidP="006B2EC8">
            <w:pPr>
              <w:rPr>
                <w:kern w:val="2"/>
                <w:szCs w:val="24"/>
              </w:rPr>
            </w:pPr>
          </w:p>
        </w:tc>
        <w:tc>
          <w:tcPr>
            <w:tcW w:w="3240" w:type="dxa"/>
          </w:tcPr>
          <w:p w14:paraId="2D5BDD17" w14:textId="77777777" w:rsidR="006B2EC8" w:rsidRDefault="006B2EC8" w:rsidP="006B2EC8">
            <w:pPr>
              <w:rPr>
                <w:kern w:val="2"/>
                <w:szCs w:val="24"/>
              </w:rPr>
            </w:pPr>
            <w:r>
              <w:rPr>
                <w:kern w:val="2"/>
                <w:szCs w:val="24"/>
              </w:rPr>
              <w:t>1.1.6. Bankas, banko kodas</w:t>
            </w:r>
          </w:p>
        </w:tc>
        <w:tc>
          <w:tcPr>
            <w:tcW w:w="3510" w:type="dxa"/>
          </w:tcPr>
          <w:p w14:paraId="383D7820" w14:textId="394123AD" w:rsidR="006B2EC8" w:rsidRPr="00721552" w:rsidRDefault="006B2EC8" w:rsidP="006B2EC8">
            <w:pPr>
              <w:rPr>
                <w:lang w:eastAsia="lt-LT"/>
              </w:rPr>
            </w:pPr>
            <w:r>
              <w:rPr>
                <w:kern w:val="2"/>
                <w:szCs w:val="24"/>
              </w:rPr>
              <w:t>Swedbank</w:t>
            </w:r>
          </w:p>
        </w:tc>
      </w:tr>
      <w:tr w:rsidR="006B2EC8" w14:paraId="06EE6499" w14:textId="77777777">
        <w:tc>
          <w:tcPr>
            <w:tcW w:w="2808" w:type="dxa"/>
            <w:vMerge/>
          </w:tcPr>
          <w:p w14:paraId="1CEA1D8F" w14:textId="77777777" w:rsidR="006B2EC8" w:rsidRDefault="006B2EC8" w:rsidP="006B2EC8">
            <w:pPr>
              <w:rPr>
                <w:kern w:val="2"/>
                <w:szCs w:val="24"/>
              </w:rPr>
            </w:pPr>
          </w:p>
        </w:tc>
        <w:tc>
          <w:tcPr>
            <w:tcW w:w="3240" w:type="dxa"/>
          </w:tcPr>
          <w:p w14:paraId="5C7CA6E7" w14:textId="77777777" w:rsidR="006B2EC8" w:rsidRDefault="006B2EC8" w:rsidP="006B2EC8">
            <w:pPr>
              <w:rPr>
                <w:kern w:val="2"/>
                <w:szCs w:val="24"/>
              </w:rPr>
            </w:pPr>
            <w:r>
              <w:rPr>
                <w:kern w:val="2"/>
                <w:szCs w:val="24"/>
              </w:rPr>
              <w:t>1.1.7. Telefonas</w:t>
            </w:r>
          </w:p>
        </w:tc>
        <w:tc>
          <w:tcPr>
            <w:tcW w:w="3510" w:type="dxa"/>
          </w:tcPr>
          <w:p w14:paraId="351BCF59" w14:textId="62549255" w:rsidR="006B2EC8" w:rsidRDefault="006B2EC8" w:rsidP="006B2EC8">
            <w:pPr>
              <w:rPr>
                <w:kern w:val="2"/>
                <w:szCs w:val="24"/>
              </w:rPr>
            </w:pPr>
            <w:r>
              <w:rPr>
                <w:kern w:val="2"/>
                <w:szCs w:val="24"/>
              </w:rPr>
              <w:t>+370 616 01136</w:t>
            </w:r>
          </w:p>
        </w:tc>
      </w:tr>
      <w:tr w:rsidR="006B2EC8" w14:paraId="4C4A0CA2" w14:textId="77777777">
        <w:tc>
          <w:tcPr>
            <w:tcW w:w="2808" w:type="dxa"/>
            <w:vMerge/>
          </w:tcPr>
          <w:p w14:paraId="0295FE34" w14:textId="77777777" w:rsidR="006B2EC8" w:rsidRDefault="006B2EC8" w:rsidP="006B2EC8">
            <w:pPr>
              <w:rPr>
                <w:kern w:val="2"/>
                <w:szCs w:val="24"/>
              </w:rPr>
            </w:pPr>
          </w:p>
        </w:tc>
        <w:tc>
          <w:tcPr>
            <w:tcW w:w="3240" w:type="dxa"/>
          </w:tcPr>
          <w:p w14:paraId="4F45C258" w14:textId="77777777" w:rsidR="006B2EC8" w:rsidRDefault="006B2EC8" w:rsidP="006B2EC8">
            <w:pPr>
              <w:rPr>
                <w:kern w:val="2"/>
                <w:szCs w:val="24"/>
              </w:rPr>
            </w:pPr>
            <w:r>
              <w:rPr>
                <w:kern w:val="2"/>
                <w:szCs w:val="24"/>
              </w:rPr>
              <w:t>1.1.8. El. paštas</w:t>
            </w:r>
          </w:p>
        </w:tc>
        <w:tc>
          <w:tcPr>
            <w:tcW w:w="3510" w:type="dxa"/>
          </w:tcPr>
          <w:p w14:paraId="423D7F51" w14:textId="528F3D04" w:rsidR="006B2EC8" w:rsidRDefault="006B2EC8" w:rsidP="006B2EC8">
            <w:pPr>
              <w:rPr>
                <w:kern w:val="2"/>
                <w:szCs w:val="24"/>
              </w:rPr>
            </w:pPr>
            <w:proofErr w:type="spellStart"/>
            <w:r>
              <w:rPr>
                <w:kern w:val="2"/>
                <w:szCs w:val="24"/>
              </w:rPr>
              <w:t>ldarzelistauras</w:t>
            </w:r>
            <w:proofErr w:type="spellEnd"/>
            <w:r>
              <w:rPr>
                <w:kern w:val="2"/>
                <w:szCs w:val="24"/>
                <w:lang w:val="en-US"/>
              </w:rPr>
              <w:t>@gmail.com</w:t>
            </w:r>
          </w:p>
        </w:tc>
      </w:tr>
      <w:tr w:rsidR="006B2EC8" w14:paraId="7DB79789" w14:textId="77777777">
        <w:tc>
          <w:tcPr>
            <w:tcW w:w="2808" w:type="dxa"/>
            <w:vMerge/>
          </w:tcPr>
          <w:p w14:paraId="4FD38442" w14:textId="77777777" w:rsidR="006B2EC8" w:rsidRDefault="006B2EC8" w:rsidP="006B2EC8">
            <w:pPr>
              <w:rPr>
                <w:kern w:val="2"/>
                <w:szCs w:val="24"/>
              </w:rPr>
            </w:pPr>
          </w:p>
        </w:tc>
        <w:tc>
          <w:tcPr>
            <w:tcW w:w="3240" w:type="dxa"/>
          </w:tcPr>
          <w:p w14:paraId="0085B6EA" w14:textId="77777777" w:rsidR="006B2EC8" w:rsidRDefault="006B2EC8" w:rsidP="006B2EC8">
            <w:pPr>
              <w:rPr>
                <w:kern w:val="2"/>
                <w:szCs w:val="24"/>
              </w:rPr>
            </w:pPr>
            <w:r>
              <w:rPr>
                <w:kern w:val="2"/>
                <w:szCs w:val="24"/>
              </w:rPr>
              <w:t>1.1.9. Šalies atstovas</w:t>
            </w:r>
          </w:p>
        </w:tc>
        <w:tc>
          <w:tcPr>
            <w:tcW w:w="3510" w:type="dxa"/>
          </w:tcPr>
          <w:p w14:paraId="24C6E7CE" w14:textId="02284AF5" w:rsidR="006B2EC8" w:rsidRDefault="006B2EC8" w:rsidP="006B2EC8">
            <w:pPr>
              <w:rPr>
                <w:kern w:val="2"/>
                <w:szCs w:val="24"/>
              </w:rPr>
            </w:pPr>
            <w:r>
              <w:rPr>
                <w:kern w:val="2"/>
                <w:szCs w:val="24"/>
              </w:rPr>
              <w:t>Direktorė Inga Petravičienė</w:t>
            </w:r>
          </w:p>
        </w:tc>
      </w:tr>
      <w:tr w:rsidR="005A5832" w14:paraId="69D88C3A" w14:textId="77777777">
        <w:tc>
          <w:tcPr>
            <w:tcW w:w="2808" w:type="dxa"/>
            <w:vMerge/>
          </w:tcPr>
          <w:p w14:paraId="073D55FA" w14:textId="77777777" w:rsidR="005A5832" w:rsidRDefault="005A5832">
            <w:pPr>
              <w:rPr>
                <w:kern w:val="2"/>
                <w:szCs w:val="24"/>
              </w:rPr>
            </w:pPr>
          </w:p>
        </w:tc>
        <w:tc>
          <w:tcPr>
            <w:tcW w:w="3240" w:type="dxa"/>
          </w:tcPr>
          <w:p w14:paraId="5718029A" w14:textId="77777777" w:rsidR="005A5832" w:rsidRDefault="00A10867">
            <w:pPr>
              <w:rPr>
                <w:kern w:val="2"/>
                <w:szCs w:val="24"/>
              </w:rPr>
            </w:pPr>
            <w:r>
              <w:rPr>
                <w:kern w:val="2"/>
                <w:szCs w:val="24"/>
              </w:rPr>
              <w:t>1.1.10. Atstovavimo pagrindas</w:t>
            </w:r>
          </w:p>
        </w:tc>
        <w:tc>
          <w:tcPr>
            <w:tcW w:w="3510" w:type="dxa"/>
          </w:tcPr>
          <w:p w14:paraId="4F28C348" w14:textId="385ABE17" w:rsidR="005A5832" w:rsidRDefault="00721552" w:rsidP="00F83AC2">
            <w:pPr>
              <w:rPr>
                <w:kern w:val="2"/>
                <w:szCs w:val="24"/>
              </w:rPr>
            </w:pPr>
            <w:r>
              <w:rPr>
                <w:kern w:val="2"/>
                <w:szCs w:val="24"/>
              </w:rPr>
              <w:t>V</w:t>
            </w:r>
            <w:r w:rsidRPr="00721552">
              <w:rPr>
                <w:kern w:val="2"/>
                <w:szCs w:val="24"/>
              </w:rPr>
              <w:t xml:space="preserve">eikia </w:t>
            </w:r>
            <w:r w:rsidR="001C1C7E" w:rsidRPr="00721552">
              <w:rPr>
                <w:kern w:val="2"/>
                <w:szCs w:val="24"/>
              </w:rPr>
              <w:t>pagal</w:t>
            </w:r>
            <w:r w:rsidR="001C1C7E">
              <w:rPr>
                <w:kern w:val="2"/>
                <w:szCs w:val="24"/>
              </w:rPr>
              <w:t xml:space="preserve"> įstaigos </w:t>
            </w:r>
            <w:r w:rsidRPr="00721552">
              <w:rPr>
                <w:kern w:val="2"/>
                <w:szCs w:val="24"/>
              </w:rPr>
              <w:t>nuostatus</w:t>
            </w:r>
          </w:p>
        </w:tc>
      </w:tr>
      <w:tr w:rsidR="00593730" w14:paraId="6C888088" w14:textId="77777777">
        <w:tc>
          <w:tcPr>
            <w:tcW w:w="2808" w:type="dxa"/>
            <w:vMerge w:val="restart"/>
          </w:tcPr>
          <w:p w14:paraId="33887C91" w14:textId="77777777" w:rsidR="00593730" w:rsidRDefault="00593730" w:rsidP="00593730">
            <w:pPr>
              <w:rPr>
                <w:b/>
                <w:bCs/>
                <w:kern w:val="2"/>
                <w:szCs w:val="24"/>
              </w:rPr>
            </w:pPr>
          </w:p>
          <w:p w14:paraId="161F84F2" w14:textId="77777777" w:rsidR="00593730" w:rsidRDefault="00593730" w:rsidP="00593730">
            <w:pPr>
              <w:rPr>
                <w:b/>
                <w:bCs/>
                <w:kern w:val="2"/>
                <w:szCs w:val="24"/>
              </w:rPr>
            </w:pPr>
          </w:p>
          <w:p w14:paraId="523BE937" w14:textId="77777777" w:rsidR="00593730" w:rsidRDefault="00593730" w:rsidP="00593730">
            <w:pPr>
              <w:rPr>
                <w:b/>
                <w:bCs/>
                <w:kern w:val="2"/>
                <w:szCs w:val="24"/>
              </w:rPr>
            </w:pPr>
          </w:p>
          <w:p w14:paraId="5F6ED0C0" w14:textId="77777777" w:rsidR="00593730" w:rsidRDefault="00593730" w:rsidP="00593730">
            <w:pPr>
              <w:rPr>
                <w:b/>
                <w:bCs/>
                <w:kern w:val="2"/>
                <w:szCs w:val="24"/>
              </w:rPr>
            </w:pPr>
            <w:r>
              <w:rPr>
                <w:b/>
                <w:bCs/>
                <w:kern w:val="2"/>
                <w:szCs w:val="24"/>
              </w:rPr>
              <w:t>1.2. Tiekėjas</w:t>
            </w:r>
          </w:p>
          <w:p w14:paraId="09A4DB9E" w14:textId="77777777" w:rsidR="00593730" w:rsidRDefault="00593730" w:rsidP="00593730">
            <w:pPr>
              <w:rPr>
                <w:color w:val="0070C0"/>
                <w:kern w:val="2"/>
                <w:szCs w:val="24"/>
              </w:rPr>
            </w:pPr>
            <w:r>
              <w:rPr>
                <w:color w:val="0070C0"/>
                <w:kern w:val="2"/>
                <w:szCs w:val="24"/>
              </w:rPr>
              <w:t>(jei Tiekėjas yra fizinis asmuo, skiltys atitinkamai pakoreguojamos.</w:t>
            </w:r>
          </w:p>
          <w:p w14:paraId="1505DEAD" w14:textId="73C46E41" w:rsidR="00593730" w:rsidRPr="00647583" w:rsidRDefault="00593730" w:rsidP="00593730">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1D3C51A4" w14:textId="77777777" w:rsidR="00593730" w:rsidRDefault="00593730" w:rsidP="00593730">
            <w:pPr>
              <w:rPr>
                <w:kern w:val="2"/>
                <w:szCs w:val="24"/>
              </w:rPr>
            </w:pPr>
            <w:r>
              <w:rPr>
                <w:kern w:val="2"/>
                <w:szCs w:val="24"/>
              </w:rPr>
              <w:t>1.2.1. Pavadinimas</w:t>
            </w:r>
          </w:p>
        </w:tc>
        <w:tc>
          <w:tcPr>
            <w:tcW w:w="3510" w:type="dxa"/>
          </w:tcPr>
          <w:p w14:paraId="2E14BC4C" w14:textId="0358EE30" w:rsidR="00593730" w:rsidRPr="00593730" w:rsidRDefault="00593730" w:rsidP="00593730">
            <w:pPr>
              <w:jc w:val="center"/>
              <w:rPr>
                <w:i/>
                <w:iCs/>
                <w:kern w:val="2"/>
                <w:szCs w:val="24"/>
              </w:rPr>
            </w:pPr>
            <w:r w:rsidRPr="00593730">
              <w:rPr>
                <w:i/>
                <w:iCs/>
                <w:color w:val="4472C4" w:themeColor="accent1"/>
                <w:kern w:val="2"/>
                <w:szCs w:val="24"/>
              </w:rPr>
              <w:t xml:space="preserve">Įrašyti </w:t>
            </w:r>
          </w:p>
        </w:tc>
      </w:tr>
      <w:tr w:rsidR="00593730" w14:paraId="347C1791" w14:textId="77777777">
        <w:tc>
          <w:tcPr>
            <w:tcW w:w="2808" w:type="dxa"/>
            <w:vMerge/>
          </w:tcPr>
          <w:p w14:paraId="4BB7C1D7" w14:textId="77777777" w:rsidR="00593730" w:rsidRDefault="00593730" w:rsidP="00593730">
            <w:pPr>
              <w:rPr>
                <w:b/>
                <w:bCs/>
                <w:kern w:val="2"/>
                <w:szCs w:val="24"/>
              </w:rPr>
            </w:pPr>
          </w:p>
        </w:tc>
        <w:tc>
          <w:tcPr>
            <w:tcW w:w="3240" w:type="dxa"/>
          </w:tcPr>
          <w:p w14:paraId="63942640" w14:textId="77777777" w:rsidR="00593730" w:rsidRDefault="00593730" w:rsidP="00593730">
            <w:pPr>
              <w:rPr>
                <w:kern w:val="2"/>
                <w:szCs w:val="24"/>
              </w:rPr>
            </w:pPr>
            <w:r>
              <w:rPr>
                <w:kern w:val="2"/>
                <w:szCs w:val="24"/>
              </w:rPr>
              <w:t>1.2.2. Juridinio asmens kodas</w:t>
            </w:r>
          </w:p>
        </w:tc>
        <w:tc>
          <w:tcPr>
            <w:tcW w:w="3510" w:type="dxa"/>
          </w:tcPr>
          <w:p w14:paraId="458C5A96" w14:textId="05B652AD" w:rsidR="00593730" w:rsidRPr="00593730" w:rsidRDefault="00593730" w:rsidP="00593730">
            <w:pPr>
              <w:jc w:val="center"/>
              <w:rPr>
                <w:i/>
                <w:iCs/>
                <w:kern w:val="2"/>
                <w:szCs w:val="24"/>
              </w:rPr>
            </w:pPr>
            <w:r w:rsidRPr="00593730">
              <w:rPr>
                <w:i/>
                <w:iCs/>
                <w:color w:val="4472C4" w:themeColor="accent1"/>
                <w:kern w:val="2"/>
                <w:szCs w:val="24"/>
              </w:rPr>
              <w:t xml:space="preserve">Įrašyti </w:t>
            </w:r>
          </w:p>
        </w:tc>
      </w:tr>
      <w:tr w:rsidR="00593730" w14:paraId="41C32BF6" w14:textId="77777777">
        <w:tc>
          <w:tcPr>
            <w:tcW w:w="2808" w:type="dxa"/>
            <w:vMerge/>
          </w:tcPr>
          <w:p w14:paraId="17A0DECF" w14:textId="77777777" w:rsidR="00593730" w:rsidRDefault="00593730" w:rsidP="00593730">
            <w:pPr>
              <w:rPr>
                <w:b/>
                <w:bCs/>
                <w:kern w:val="2"/>
                <w:szCs w:val="24"/>
              </w:rPr>
            </w:pPr>
          </w:p>
        </w:tc>
        <w:tc>
          <w:tcPr>
            <w:tcW w:w="3240" w:type="dxa"/>
          </w:tcPr>
          <w:p w14:paraId="11906978" w14:textId="77777777" w:rsidR="00593730" w:rsidRDefault="00593730" w:rsidP="00593730">
            <w:pPr>
              <w:rPr>
                <w:kern w:val="2"/>
                <w:szCs w:val="24"/>
              </w:rPr>
            </w:pPr>
            <w:r>
              <w:rPr>
                <w:kern w:val="2"/>
                <w:szCs w:val="24"/>
              </w:rPr>
              <w:t>1.2.3. Adresas</w:t>
            </w:r>
          </w:p>
        </w:tc>
        <w:tc>
          <w:tcPr>
            <w:tcW w:w="3510" w:type="dxa"/>
          </w:tcPr>
          <w:p w14:paraId="6C2AD1E5" w14:textId="3E8E62E8" w:rsidR="00593730" w:rsidRPr="00593730" w:rsidRDefault="00593730" w:rsidP="00593730">
            <w:pPr>
              <w:jc w:val="center"/>
              <w:rPr>
                <w:i/>
                <w:iCs/>
                <w:kern w:val="2"/>
                <w:szCs w:val="24"/>
              </w:rPr>
            </w:pPr>
            <w:r w:rsidRPr="00593730">
              <w:rPr>
                <w:i/>
                <w:iCs/>
                <w:color w:val="4472C4" w:themeColor="accent1"/>
                <w:kern w:val="2"/>
                <w:szCs w:val="24"/>
              </w:rPr>
              <w:t xml:space="preserve">Įrašyti </w:t>
            </w:r>
          </w:p>
        </w:tc>
      </w:tr>
      <w:tr w:rsidR="00593730" w14:paraId="7AB23D95" w14:textId="77777777">
        <w:tc>
          <w:tcPr>
            <w:tcW w:w="2808" w:type="dxa"/>
            <w:vMerge/>
          </w:tcPr>
          <w:p w14:paraId="777A5A40" w14:textId="77777777" w:rsidR="00593730" w:rsidRDefault="00593730" w:rsidP="00593730">
            <w:pPr>
              <w:rPr>
                <w:b/>
                <w:bCs/>
                <w:kern w:val="2"/>
                <w:szCs w:val="24"/>
              </w:rPr>
            </w:pPr>
          </w:p>
        </w:tc>
        <w:tc>
          <w:tcPr>
            <w:tcW w:w="3240" w:type="dxa"/>
          </w:tcPr>
          <w:p w14:paraId="2BE539F2" w14:textId="77777777" w:rsidR="00593730" w:rsidRDefault="00593730" w:rsidP="00593730">
            <w:pPr>
              <w:rPr>
                <w:kern w:val="2"/>
                <w:szCs w:val="24"/>
              </w:rPr>
            </w:pPr>
            <w:r>
              <w:rPr>
                <w:kern w:val="2"/>
                <w:szCs w:val="24"/>
              </w:rPr>
              <w:t>1.2.4. PVM mokėtojo kodas</w:t>
            </w:r>
          </w:p>
        </w:tc>
        <w:tc>
          <w:tcPr>
            <w:tcW w:w="3510" w:type="dxa"/>
          </w:tcPr>
          <w:p w14:paraId="13ECB396" w14:textId="777530A0" w:rsidR="00593730" w:rsidRPr="00593730" w:rsidRDefault="00593730" w:rsidP="00593730">
            <w:pPr>
              <w:jc w:val="center"/>
              <w:rPr>
                <w:i/>
                <w:iCs/>
                <w:kern w:val="2"/>
                <w:szCs w:val="24"/>
              </w:rPr>
            </w:pPr>
            <w:r w:rsidRPr="00593730">
              <w:rPr>
                <w:i/>
                <w:iCs/>
                <w:color w:val="4472C4" w:themeColor="accent1"/>
                <w:kern w:val="2"/>
                <w:szCs w:val="24"/>
              </w:rPr>
              <w:t xml:space="preserve">Įrašyti </w:t>
            </w:r>
          </w:p>
        </w:tc>
      </w:tr>
      <w:tr w:rsidR="00593730" w14:paraId="42A87E7E" w14:textId="77777777">
        <w:tc>
          <w:tcPr>
            <w:tcW w:w="2808" w:type="dxa"/>
            <w:vMerge/>
          </w:tcPr>
          <w:p w14:paraId="22F170E5" w14:textId="77777777" w:rsidR="00593730" w:rsidRDefault="00593730" w:rsidP="00593730">
            <w:pPr>
              <w:rPr>
                <w:b/>
                <w:bCs/>
                <w:kern w:val="2"/>
                <w:szCs w:val="24"/>
              </w:rPr>
            </w:pPr>
          </w:p>
        </w:tc>
        <w:tc>
          <w:tcPr>
            <w:tcW w:w="3240" w:type="dxa"/>
          </w:tcPr>
          <w:p w14:paraId="2384CD19" w14:textId="77777777" w:rsidR="00593730" w:rsidRDefault="00593730" w:rsidP="00593730">
            <w:pPr>
              <w:rPr>
                <w:kern w:val="2"/>
                <w:szCs w:val="24"/>
              </w:rPr>
            </w:pPr>
            <w:r>
              <w:rPr>
                <w:kern w:val="2"/>
                <w:szCs w:val="24"/>
              </w:rPr>
              <w:t>1.2.5. Atsiskaitomoji sąskaita</w:t>
            </w:r>
          </w:p>
        </w:tc>
        <w:tc>
          <w:tcPr>
            <w:tcW w:w="3510" w:type="dxa"/>
          </w:tcPr>
          <w:p w14:paraId="38BCEBA2" w14:textId="65D75BDD" w:rsidR="00593730" w:rsidRPr="00593730" w:rsidRDefault="00593730" w:rsidP="00593730">
            <w:pPr>
              <w:jc w:val="center"/>
              <w:rPr>
                <w:i/>
                <w:iCs/>
                <w:kern w:val="2"/>
                <w:szCs w:val="24"/>
              </w:rPr>
            </w:pPr>
            <w:r w:rsidRPr="00593730">
              <w:rPr>
                <w:i/>
                <w:iCs/>
                <w:color w:val="4472C4" w:themeColor="accent1"/>
                <w:kern w:val="2"/>
                <w:szCs w:val="24"/>
              </w:rPr>
              <w:t xml:space="preserve">Įrašyti </w:t>
            </w:r>
          </w:p>
        </w:tc>
      </w:tr>
      <w:tr w:rsidR="00593730" w14:paraId="53D74F4C" w14:textId="77777777">
        <w:tc>
          <w:tcPr>
            <w:tcW w:w="2808" w:type="dxa"/>
            <w:vMerge/>
          </w:tcPr>
          <w:p w14:paraId="55097D0A" w14:textId="77777777" w:rsidR="00593730" w:rsidRDefault="00593730" w:rsidP="00593730">
            <w:pPr>
              <w:rPr>
                <w:b/>
                <w:bCs/>
                <w:kern w:val="2"/>
                <w:szCs w:val="24"/>
              </w:rPr>
            </w:pPr>
          </w:p>
        </w:tc>
        <w:tc>
          <w:tcPr>
            <w:tcW w:w="3240" w:type="dxa"/>
          </w:tcPr>
          <w:p w14:paraId="680EDD98" w14:textId="77777777" w:rsidR="00593730" w:rsidRDefault="00593730" w:rsidP="00593730">
            <w:pPr>
              <w:rPr>
                <w:kern w:val="2"/>
                <w:szCs w:val="24"/>
              </w:rPr>
            </w:pPr>
            <w:r>
              <w:rPr>
                <w:kern w:val="2"/>
                <w:szCs w:val="24"/>
              </w:rPr>
              <w:t>1.2.6. Bankas, banko kodas</w:t>
            </w:r>
          </w:p>
        </w:tc>
        <w:tc>
          <w:tcPr>
            <w:tcW w:w="3510" w:type="dxa"/>
          </w:tcPr>
          <w:p w14:paraId="1D57FED1" w14:textId="11EC234D" w:rsidR="00593730" w:rsidRPr="00593730" w:rsidRDefault="00593730" w:rsidP="00593730">
            <w:pPr>
              <w:jc w:val="center"/>
              <w:rPr>
                <w:i/>
                <w:iCs/>
                <w:kern w:val="2"/>
                <w:szCs w:val="24"/>
              </w:rPr>
            </w:pPr>
            <w:r w:rsidRPr="00593730">
              <w:rPr>
                <w:i/>
                <w:iCs/>
                <w:color w:val="4472C4" w:themeColor="accent1"/>
                <w:kern w:val="2"/>
                <w:szCs w:val="24"/>
              </w:rPr>
              <w:t xml:space="preserve">Įrašyti </w:t>
            </w:r>
          </w:p>
        </w:tc>
      </w:tr>
      <w:tr w:rsidR="00593730" w14:paraId="537B0DF9" w14:textId="77777777">
        <w:tc>
          <w:tcPr>
            <w:tcW w:w="2808" w:type="dxa"/>
            <w:vMerge/>
          </w:tcPr>
          <w:p w14:paraId="0609F95E" w14:textId="77777777" w:rsidR="00593730" w:rsidRDefault="00593730" w:rsidP="00593730">
            <w:pPr>
              <w:rPr>
                <w:b/>
                <w:bCs/>
                <w:kern w:val="2"/>
                <w:szCs w:val="24"/>
              </w:rPr>
            </w:pPr>
          </w:p>
        </w:tc>
        <w:tc>
          <w:tcPr>
            <w:tcW w:w="3240" w:type="dxa"/>
          </w:tcPr>
          <w:p w14:paraId="47B04E0F" w14:textId="77777777" w:rsidR="00593730" w:rsidRDefault="00593730" w:rsidP="00593730">
            <w:pPr>
              <w:rPr>
                <w:kern w:val="2"/>
                <w:szCs w:val="24"/>
              </w:rPr>
            </w:pPr>
            <w:r>
              <w:rPr>
                <w:kern w:val="2"/>
                <w:szCs w:val="24"/>
              </w:rPr>
              <w:t>1.2.7. Telefonas</w:t>
            </w:r>
          </w:p>
        </w:tc>
        <w:tc>
          <w:tcPr>
            <w:tcW w:w="3510" w:type="dxa"/>
          </w:tcPr>
          <w:p w14:paraId="51AF7728" w14:textId="2B12F7AC" w:rsidR="00593730" w:rsidRPr="00593730" w:rsidRDefault="00593730" w:rsidP="00593730">
            <w:pPr>
              <w:jc w:val="center"/>
              <w:rPr>
                <w:i/>
                <w:iCs/>
                <w:kern w:val="2"/>
                <w:szCs w:val="24"/>
              </w:rPr>
            </w:pPr>
            <w:r w:rsidRPr="00593730">
              <w:rPr>
                <w:i/>
                <w:iCs/>
                <w:color w:val="4472C4" w:themeColor="accent1"/>
                <w:kern w:val="2"/>
                <w:szCs w:val="24"/>
              </w:rPr>
              <w:t xml:space="preserve">Įrašyti </w:t>
            </w:r>
          </w:p>
        </w:tc>
      </w:tr>
      <w:tr w:rsidR="00593730" w14:paraId="72BDC5B0" w14:textId="77777777">
        <w:tc>
          <w:tcPr>
            <w:tcW w:w="2808" w:type="dxa"/>
            <w:vMerge/>
          </w:tcPr>
          <w:p w14:paraId="32D3FE7F" w14:textId="77777777" w:rsidR="00593730" w:rsidRDefault="00593730" w:rsidP="00593730">
            <w:pPr>
              <w:rPr>
                <w:b/>
                <w:bCs/>
                <w:kern w:val="2"/>
                <w:szCs w:val="24"/>
              </w:rPr>
            </w:pPr>
          </w:p>
        </w:tc>
        <w:tc>
          <w:tcPr>
            <w:tcW w:w="3240" w:type="dxa"/>
          </w:tcPr>
          <w:p w14:paraId="09D71D57" w14:textId="77777777" w:rsidR="00593730" w:rsidRDefault="00593730" w:rsidP="00593730">
            <w:pPr>
              <w:rPr>
                <w:kern w:val="2"/>
                <w:szCs w:val="24"/>
              </w:rPr>
            </w:pPr>
            <w:r>
              <w:rPr>
                <w:kern w:val="2"/>
                <w:szCs w:val="24"/>
              </w:rPr>
              <w:t>1.2.8. El. paštas</w:t>
            </w:r>
          </w:p>
        </w:tc>
        <w:tc>
          <w:tcPr>
            <w:tcW w:w="3510" w:type="dxa"/>
          </w:tcPr>
          <w:p w14:paraId="1C8D45DC" w14:textId="11B44BE4" w:rsidR="00593730" w:rsidRPr="00593730" w:rsidRDefault="00593730" w:rsidP="00593730">
            <w:pPr>
              <w:jc w:val="center"/>
              <w:rPr>
                <w:i/>
                <w:iCs/>
                <w:kern w:val="2"/>
                <w:szCs w:val="24"/>
              </w:rPr>
            </w:pPr>
            <w:r w:rsidRPr="00593730">
              <w:rPr>
                <w:i/>
                <w:iCs/>
                <w:color w:val="4472C4" w:themeColor="accent1"/>
                <w:kern w:val="2"/>
                <w:szCs w:val="24"/>
              </w:rPr>
              <w:t xml:space="preserve">Įrašyti </w:t>
            </w:r>
          </w:p>
        </w:tc>
      </w:tr>
      <w:tr w:rsidR="00593730" w14:paraId="06402D75" w14:textId="77777777">
        <w:tc>
          <w:tcPr>
            <w:tcW w:w="2808" w:type="dxa"/>
            <w:vMerge/>
          </w:tcPr>
          <w:p w14:paraId="7555D6B0" w14:textId="77777777" w:rsidR="00593730" w:rsidRDefault="00593730" w:rsidP="00593730">
            <w:pPr>
              <w:rPr>
                <w:b/>
                <w:bCs/>
                <w:kern w:val="2"/>
                <w:szCs w:val="24"/>
              </w:rPr>
            </w:pPr>
          </w:p>
        </w:tc>
        <w:tc>
          <w:tcPr>
            <w:tcW w:w="3240" w:type="dxa"/>
          </w:tcPr>
          <w:p w14:paraId="791A118C" w14:textId="77777777" w:rsidR="00593730" w:rsidRDefault="00593730" w:rsidP="00593730">
            <w:pPr>
              <w:rPr>
                <w:kern w:val="2"/>
                <w:szCs w:val="24"/>
              </w:rPr>
            </w:pPr>
            <w:r>
              <w:rPr>
                <w:kern w:val="2"/>
                <w:szCs w:val="24"/>
              </w:rPr>
              <w:t>1.2.9. Šalies atstovas</w:t>
            </w:r>
          </w:p>
        </w:tc>
        <w:tc>
          <w:tcPr>
            <w:tcW w:w="3510" w:type="dxa"/>
          </w:tcPr>
          <w:p w14:paraId="7820328C" w14:textId="4CD02B77" w:rsidR="00593730" w:rsidRPr="00593730" w:rsidRDefault="00593730" w:rsidP="00593730">
            <w:pPr>
              <w:jc w:val="center"/>
              <w:rPr>
                <w:i/>
                <w:iCs/>
                <w:kern w:val="2"/>
                <w:szCs w:val="24"/>
              </w:rPr>
            </w:pPr>
            <w:r w:rsidRPr="00593730">
              <w:rPr>
                <w:i/>
                <w:iCs/>
                <w:color w:val="4472C4" w:themeColor="accent1"/>
                <w:kern w:val="2"/>
                <w:szCs w:val="24"/>
              </w:rPr>
              <w:t xml:space="preserve">Įrašyti </w:t>
            </w:r>
          </w:p>
        </w:tc>
      </w:tr>
      <w:tr w:rsidR="00593730" w14:paraId="1D468A4B" w14:textId="77777777">
        <w:tc>
          <w:tcPr>
            <w:tcW w:w="2808" w:type="dxa"/>
            <w:vMerge/>
          </w:tcPr>
          <w:p w14:paraId="671C9A13" w14:textId="77777777" w:rsidR="00593730" w:rsidRDefault="00593730" w:rsidP="00593730">
            <w:pPr>
              <w:rPr>
                <w:b/>
                <w:bCs/>
                <w:kern w:val="2"/>
                <w:szCs w:val="24"/>
              </w:rPr>
            </w:pPr>
          </w:p>
        </w:tc>
        <w:tc>
          <w:tcPr>
            <w:tcW w:w="3240" w:type="dxa"/>
          </w:tcPr>
          <w:p w14:paraId="4F4FAA10" w14:textId="77777777" w:rsidR="00593730" w:rsidRDefault="00593730" w:rsidP="00593730">
            <w:pPr>
              <w:rPr>
                <w:kern w:val="2"/>
                <w:szCs w:val="24"/>
              </w:rPr>
            </w:pPr>
            <w:r>
              <w:rPr>
                <w:kern w:val="2"/>
                <w:szCs w:val="24"/>
              </w:rPr>
              <w:t>1.2.10. Atstovavimo pagrindas</w:t>
            </w:r>
          </w:p>
        </w:tc>
        <w:tc>
          <w:tcPr>
            <w:tcW w:w="3510" w:type="dxa"/>
          </w:tcPr>
          <w:p w14:paraId="3E3BF583" w14:textId="69205290" w:rsidR="00593730" w:rsidRPr="00593730" w:rsidRDefault="00593730" w:rsidP="00593730">
            <w:pPr>
              <w:jc w:val="center"/>
              <w:rPr>
                <w:i/>
                <w:iCs/>
                <w:kern w:val="2"/>
                <w:szCs w:val="24"/>
              </w:rPr>
            </w:pPr>
            <w:r w:rsidRPr="00593730">
              <w:rPr>
                <w:i/>
                <w:iCs/>
                <w:color w:val="4472C4" w:themeColor="accent1"/>
                <w:kern w:val="2"/>
                <w:szCs w:val="24"/>
              </w:rPr>
              <w:t xml:space="preserve">Įrašyti </w:t>
            </w:r>
          </w:p>
        </w:tc>
      </w:tr>
    </w:tbl>
    <w:p w14:paraId="363421B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4"/>
        <w:gridCol w:w="4751"/>
      </w:tblGrid>
      <w:tr w:rsidR="005A5832" w14:paraId="12938F43" w14:textId="77777777">
        <w:trPr>
          <w:trHeight w:val="300"/>
        </w:trPr>
        <w:tc>
          <w:tcPr>
            <w:tcW w:w="9535" w:type="dxa"/>
            <w:gridSpan w:val="3"/>
          </w:tcPr>
          <w:p w14:paraId="08FDFB04" w14:textId="77777777" w:rsidR="005A5832" w:rsidRDefault="00A10867">
            <w:pPr>
              <w:jc w:val="center"/>
              <w:rPr>
                <w:b/>
                <w:bCs/>
                <w:kern w:val="2"/>
                <w:szCs w:val="24"/>
              </w:rPr>
            </w:pPr>
            <w:r>
              <w:rPr>
                <w:b/>
                <w:bCs/>
                <w:kern w:val="2"/>
                <w:szCs w:val="24"/>
              </w:rPr>
              <w:t>2. ATSAKINGI ASMENYS</w:t>
            </w:r>
          </w:p>
        </w:tc>
      </w:tr>
      <w:tr w:rsidR="005A5832" w14:paraId="0BF36B91" w14:textId="77777777" w:rsidTr="00647583">
        <w:trPr>
          <w:trHeight w:val="300"/>
        </w:trPr>
        <w:tc>
          <w:tcPr>
            <w:tcW w:w="2830" w:type="dxa"/>
          </w:tcPr>
          <w:p w14:paraId="41EBC9C4" w14:textId="52802153" w:rsidR="005A5832" w:rsidRDefault="00A10867">
            <w:pPr>
              <w:rPr>
                <w:b/>
                <w:bCs/>
                <w:kern w:val="2"/>
                <w:szCs w:val="24"/>
              </w:rPr>
            </w:pPr>
            <w:r>
              <w:rPr>
                <w:b/>
                <w:bCs/>
                <w:kern w:val="2"/>
                <w:szCs w:val="24"/>
              </w:rPr>
              <w:t xml:space="preserve">2.1. </w:t>
            </w:r>
            <w:r w:rsidR="00647583">
              <w:rPr>
                <w:b/>
                <w:bCs/>
                <w:kern w:val="2"/>
                <w:szCs w:val="24"/>
              </w:rPr>
              <w:t>Pirkėjo kontaktiniai asmenys, atsakingi už Sutarties vykdymą, Prekių priėmimą, Sąskaitų per informacinę sistemą SABIS priėmimą</w:t>
            </w:r>
          </w:p>
        </w:tc>
        <w:tc>
          <w:tcPr>
            <w:tcW w:w="6705" w:type="dxa"/>
            <w:gridSpan w:val="2"/>
          </w:tcPr>
          <w:p w14:paraId="0DA84889" w14:textId="01C3E499" w:rsidR="005A5832" w:rsidRDefault="006B2EC8" w:rsidP="009A548A">
            <w:pPr>
              <w:jc w:val="both"/>
              <w:rPr>
                <w:color w:val="4472C4"/>
                <w:kern w:val="2"/>
                <w:szCs w:val="24"/>
              </w:rPr>
            </w:pPr>
            <w:r w:rsidRPr="00D74717">
              <w:rPr>
                <w:kern w:val="2"/>
                <w:szCs w:val="24"/>
              </w:rPr>
              <w:t>BĮ Klaipėdos lopšelis-darželis „Tauras“</w:t>
            </w:r>
            <w:r>
              <w:rPr>
                <w:kern w:val="2"/>
                <w:szCs w:val="24"/>
              </w:rPr>
              <w:t xml:space="preserve"> direktoriaus pavaduotoja, Vaida Stirbienė, </w:t>
            </w:r>
            <w:r w:rsidRPr="0078541D">
              <w:rPr>
                <w:color w:val="000000" w:themeColor="text1"/>
                <w:kern w:val="2"/>
                <w:szCs w:val="24"/>
              </w:rPr>
              <w:t>+37068427574</w:t>
            </w:r>
            <w:r>
              <w:rPr>
                <w:color w:val="000000" w:themeColor="text1"/>
                <w:kern w:val="2"/>
                <w:szCs w:val="24"/>
              </w:rPr>
              <w:t xml:space="preserve">, </w:t>
            </w:r>
            <w:proofErr w:type="spellStart"/>
            <w:r w:rsidRPr="0078541D">
              <w:rPr>
                <w:color w:val="000000" w:themeColor="text1"/>
                <w:kern w:val="2"/>
                <w:szCs w:val="24"/>
              </w:rPr>
              <w:t>ldarzelistauras</w:t>
            </w:r>
            <w:proofErr w:type="spellEnd"/>
            <w:r w:rsidRPr="0078541D">
              <w:rPr>
                <w:color w:val="000000" w:themeColor="text1"/>
                <w:kern w:val="2"/>
                <w:szCs w:val="24"/>
                <w:lang w:val="en-US"/>
              </w:rPr>
              <w:t>@gmail.com</w:t>
            </w:r>
          </w:p>
        </w:tc>
      </w:tr>
      <w:tr w:rsidR="005A5832" w14:paraId="667B2A56" w14:textId="77777777" w:rsidTr="00647583">
        <w:trPr>
          <w:trHeight w:val="300"/>
        </w:trPr>
        <w:tc>
          <w:tcPr>
            <w:tcW w:w="2830" w:type="dxa"/>
          </w:tcPr>
          <w:p w14:paraId="14724B35" w14:textId="77777777" w:rsidR="005A5832" w:rsidRDefault="00A10867">
            <w:pPr>
              <w:rPr>
                <w:b/>
                <w:bCs/>
                <w:kern w:val="2"/>
                <w:szCs w:val="24"/>
              </w:rPr>
            </w:pPr>
            <w:r>
              <w:rPr>
                <w:b/>
                <w:bCs/>
                <w:kern w:val="2"/>
                <w:szCs w:val="24"/>
              </w:rPr>
              <w:t>2.2. Tiekėjo kontaktiniai asmenys, atsakingi už Sutarties vykdymą</w:t>
            </w:r>
          </w:p>
        </w:tc>
        <w:tc>
          <w:tcPr>
            <w:tcW w:w="6705" w:type="dxa"/>
            <w:gridSpan w:val="2"/>
          </w:tcPr>
          <w:p w14:paraId="7FBBE63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2BCFCD2" w14:textId="77777777">
        <w:trPr>
          <w:trHeight w:val="300"/>
        </w:trPr>
        <w:tc>
          <w:tcPr>
            <w:tcW w:w="9535" w:type="dxa"/>
            <w:gridSpan w:val="3"/>
          </w:tcPr>
          <w:p w14:paraId="1E14102B" w14:textId="77777777" w:rsidR="005A5832" w:rsidRDefault="00A10867">
            <w:pPr>
              <w:jc w:val="center"/>
              <w:rPr>
                <w:b/>
                <w:bCs/>
                <w:kern w:val="2"/>
                <w:szCs w:val="24"/>
              </w:rPr>
            </w:pPr>
            <w:r>
              <w:rPr>
                <w:b/>
                <w:bCs/>
                <w:kern w:val="2"/>
                <w:szCs w:val="24"/>
              </w:rPr>
              <w:t>3. SUTARTIES DALYKAS</w:t>
            </w:r>
          </w:p>
        </w:tc>
      </w:tr>
      <w:tr w:rsidR="005A5832" w14:paraId="18FE966A" w14:textId="77777777" w:rsidTr="00647583">
        <w:trPr>
          <w:trHeight w:val="300"/>
        </w:trPr>
        <w:tc>
          <w:tcPr>
            <w:tcW w:w="2830" w:type="dxa"/>
          </w:tcPr>
          <w:p w14:paraId="273BA46F" w14:textId="77777777" w:rsidR="005A5832" w:rsidRDefault="00A10867">
            <w:pPr>
              <w:rPr>
                <w:b/>
                <w:bCs/>
                <w:kern w:val="2"/>
                <w:szCs w:val="24"/>
              </w:rPr>
            </w:pPr>
            <w:r>
              <w:rPr>
                <w:b/>
                <w:bCs/>
                <w:kern w:val="2"/>
                <w:szCs w:val="24"/>
              </w:rPr>
              <w:lastRenderedPageBreak/>
              <w:t xml:space="preserve">3.1. Sutarties dalykas </w:t>
            </w:r>
          </w:p>
        </w:tc>
        <w:tc>
          <w:tcPr>
            <w:tcW w:w="6705" w:type="dxa"/>
            <w:gridSpan w:val="2"/>
          </w:tcPr>
          <w:p w14:paraId="23C9C922" w14:textId="2817679B" w:rsidR="00DB770F" w:rsidRDefault="00DB770F" w:rsidP="00DB770F">
            <w:pPr>
              <w:jc w:val="both"/>
              <w:rPr>
                <w:kern w:val="2"/>
                <w:szCs w:val="24"/>
              </w:rPr>
            </w:pPr>
            <w:r>
              <w:rPr>
                <w:kern w:val="2"/>
                <w:szCs w:val="24"/>
              </w:rPr>
              <w:t xml:space="preserve">Tiekėjas įsipareigoja Sutartyje numatytomis sąlygomis perduoti Pirkėjui interaktyvius ekranus </w:t>
            </w:r>
            <w:r w:rsidR="00021767">
              <w:rPr>
                <w:color w:val="4472C4"/>
                <w:kern w:val="2"/>
                <w:szCs w:val="24"/>
              </w:rPr>
              <w:t xml:space="preserve"> </w:t>
            </w:r>
            <w:r>
              <w:rPr>
                <w:kern w:val="2"/>
                <w:szCs w:val="24"/>
              </w:rPr>
              <w:t xml:space="preserve">(toliau – Prekės). </w:t>
            </w:r>
          </w:p>
          <w:p w14:paraId="06A8E8FB" w14:textId="0F35E1C4" w:rsidR="005A5832" w:rsidRDefault="00DB770F" w:rsidP="00DB770F">
            <w:pPr>
              <w:jc w:val="both"/>
              <w:rPr>
                <w:color w:val="000000"/>
                <w:kern w:val="2"/>
                <w:szCs w:val="24"/>
              </w:rPr>
            </w:pPr>
            <w:r>
              <w:rPr>
                <w:color w:val="000000"/>
                <w:kern w:val="2"/>
                <w:szCs w:val="24"/>
              </w:rPr>
              <w:t xml:space="preserve">Išsamus Prekių aprašymas ir kiti reikalavimai tiekiamoms Prekėms nustatyti Sutarties priede Nr. 2 „Techninė specifikacija“ (toliau – Techninė specifikacija) ir Sutarties priede </w:t>
            </w:r>
            <w:r w:rsidRPr="001D44FF">
              <w:rPr>
                <w:color w:val="000000"/>
                <w:kern w:val="2"/>
                <w:szCs w:val="24"/>
              </w:rPr>
              <w:t>Nr.</w:t>
            </w:r>
            <w:r>
              <w:rPr>
                <w:color w:val="000000"/>
                <w:kern w:val="2"/>
                <w:szCs w:val="24"/>
              </w:rPr>
              <w:t xml:space="preserve"> </w:t>
            </w:r>
            <w:r w:rsidRPr="001D44FF">
              <w:rPr>
                <w:color w:val="000000"/>
                <w:kern w:val="2"/>
                <w:szCs w:val="24"/>
              </w:rPr>
              <w:t>1 „Pasiūlymas</w:t>
            </w:r>
            <w:r>
              <w:rPr>
                <w:color w:val="000000"/>
                <w:kern w:val="2"/>
                <w:szCs w:val="24"/>
              </w:rPr>
              <w:t>“.</w:t>
            </w:r>
          </w:p>
        </w:tc>
      </w:tr>
      <w:tr w:rsidR="005A5832" w14:paraId="16C3D8E5" w14:textId="77777777" w:rsidTr="00647583">
        <w:trPr>
          <w:trHeight w:val="300"/>
        </w:trPr>
        <w:tc>
          <w:tcPr>
            <w:tcW w:w="2830" w:type="dxa"/>
          </w:tcPr>
          <w:p w14:paraId="79DD20F1" w14:textId="14646F1F" w:rsidR="005A5832" w:rsidRDefault="00A10867">
            <w:pPr>
              <w:rPr>
                <w:b/>
                <w:bCs/>
                <w:kern w:val="2"/>
                <w:szCs w:val="24"/>
              </w:rPr>
            </w:pPr>
            <w:r>
              <w:rPr>
                <w:b/>
                <w:bCs/>
                <w:kern w:val="2"/>
                <w:szCs w:val="24"/>
              </w:rPr>
              <w:t>3.2. Pirkimo</w:t>
            </w:r>
            <w:r w:rsidR="00647583">
              <w:rPr>
                <w:b/>
                <w:bCs/>
                <w:kern w:val="2"/>
                <w:szCs w:val="24"/>
              </w:rPr>
              <w:t xml:space="preserve"> pavadinimas ir </w:t>
            </w:r>
            <w:r>
              <w:rPr>
                <w:b/>
                <w:bCs/>
                <w:kern w:val="2"/>
                <w:szCs w:val="24"/>
              </w:rPr>
              <w:t xml:space="preserve"> numeris</w:t>
            </w:r>
          </w:p>
        </w:tc>
        <w:tc>
          <w:tcPr>
            <w:tcW w:w="6705" w:type="dxa"/>
            <w:gridSpan w:val="2"/>
          </w:tcPr>
          <w:p w14:paraId="58B5D8E3" w14:textId="77777777" w:rsidR="005A5832" w:rsidRDefault="00DB770F">
            <w:pPr>
              <w:rPr>
                <w:kern w:val="2"/>
                <w:szCs w:val="24"/>
              </w:rPr>
            </w:pPr>
            <w:r>
              <w:rPr>
                <w:kern w:val="2"/>
                <w:szCs w:val="24"/>
              </w:rPr>
              <w:t>Interaktyvių ekranų pirkimas</w:t>
            </w:r>
          </w:p>
          <w:p w14:paraId="3345C5D9" w14:textId="5EC6FAEB" w:rsidR="00DB770F" w:rsidRDefault="00593730">
            <w:pPr>
              <w:rPr>
                <w:kern w:val="2"/>
                <w:szCs w:val="24"/>
              </w:rPr>
            </w:pPr>
            <w:r w:rsidRPr="00593730">
              <w:rPr>
                <w:kern w:val="2"/>
                <w:szCs w:val="24"/>
              </w:rPr>
              <w:t xml:space="preserve">PVS </w:t>
            </w:r>
            <w:proofErr w:type="spellStart"/>
            <w:r w:rsidRPr="00593730">
              <w:rPr>
                <w:kern w:val="2"/>
                <w:szCs w:val="24"/>
              </w:rPr>
              <w:t>Ecocost</w:t>
            </w:r>
            <w:proofErr w:type="spellEnd"/>
            <w:r w:rsidRPr="00593730">
              <w:rPr>
                <w:kern w:val="2"/>
                <w:szCs w:val="24"/>
              </w:rPr>
              <w:t xml:space="preserve"> nr. </w:t>
            </w:r>
            <w:r w:rsidR="00D4426E">
              <w:rPr>
                <w:kern w:val="2"/>
                <w:szCs w:val="24"/>
              </w:rPr>
              <w:t>62828</w:t>
            </w:r>
            <w:r w:rsidRPr="00593730">
              <w:rPr>
                <w:kern w:val="2"/>
                <w:szCs w:val="24"/>
              </w:rPr>
              <w:t xml:space="preserve">, CVP IS ID </w:t>
            </w:r>
            <w:r w:rsidRPr="00593730">
              <w:rPr>
                <w:i/>
                <w:iCs/>
                <w:color w:val="4472C4" w:themeColor="accent1"/>
                <w:kern w:val="2"/>
                <w:szCs w:val="24"/>
              </w:rPr>
              <w:t>įrašyti</w:t>
            </w:r>
          </w:p>
        </w:tc>
      </w:tr>
      <w:tr w:rsidR="005A5832" w14:paraId="1473D090" w14:textId="77777777" w:rsidTr="00647583">
        <w:trPr>
          <w:trHeight w:val="300"/>
        </w:trPr>
        <w:tc>
          <w:tcPr>
            <w:tcW w:w="2830" w:type="dxa"/>
          </w:tcPr>
          <w:p w14:paraId="72649278" w14:textId="77777777" w:rsidR="005A5832" w:rsidRPr="00647583" w:rsidRDefault="00A10867">
            <w:pPr>
              <w:rPr>
                <w:b/>
                <w:bCs/>
                <w:kern w:val="2"/>
                <w:szCs w:val="24"/>
              </w:rPr>
            </w:pPr>
            <w:r w:rsidRPr="00647583">
              <w:rPr>
                <w:b/>
                <w:bCs/>
                <w:kern w:val="2"/>
                <w:szCs w:val="24"/>
              </w:rPr>
              <w:t>3.3. Informacija apie Europos Sąjungos lėšomis finansuojamą projektą arba kitą projektą</w:t>
            </w:r>
          </w:p>
        </w:tc>
        <w:tc>
          <w:tcPr>
            <w:tcW w:w="6705" w:type="dxa"/>
            <w:gridSpan w:val="2"/>
          </w:tcPr>
          <w:p w14:paraId="2FB6D771" w14:textId="6611210C" w:rsidR="005A5832" w:rsidRPr="00647583" w:rsidRDefault="00372838" w:rsidP="009A7532">
            <w:pPr>
              <w:jc w:val="both"/>
              <w:rPr>
                <w:kern w:val="2"/>
                <w:szCs w:val="24"/>
              </w:rPr>
            </w:pPr>
            <w:r>
              <w:rPr>
                <w:kern w:val="2"/>
                <w:szCs w:val="24"/>
              </w:rPr>
              <w:t>Netaikoma</w:t>
            </w:r>
          </w:p>
        </w:tc>
      </w:tr>
      <w:tr w:rsidR="005A5832" w14:paraId="4C371719" w14:textId="77777777">
        <w:trPr>
          <w:trHeight w:val="300"/>
        </w:trPr>
        <w:tc>
          <w:tcPr>
            <w:tcW w:w="9535" w:type="dxa"/>
            <w:gridSpan w:val="3"/>
          </w:tcPr>
          <w:p w14:paraId="3A14D4DE"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965FE47" w14:textId="77777777" w:rsidTr="00647583">
        <w:trPr>
          <w:trHeight w:val="300"/>
        </w:trPr>
        <w:tc>
          <w:tcPr>
            <w:tcW w:w="2830" w:type="dxa"/>
          </w:tcPr>
          <w:p w14:paraId="605B833E" w14:textId="5B8077A7" w:rsidR="005A5832" w:rsidRPr="00647583" w:rsidRDefault="007B4FF6">
            <w:pPr>
              <w:rPr>
                <w:b/>
                <w:bCs/>
                <w:kern w:val="2"/>
                <w:szCs w:val="24"/>
              </w:rPr>
            </w:pPr>
            <w:r w:rsidRPr="00647583">
              <w:rPr>
                <w:b/>
                <w:bCs/>
                <w:kern w:val="2"/>
                <w:szCs w:val="24"/>
              </w:rPr>
              <w:t>4.1. Prekių pristatymo terminas, kai Prekės pristatomos vienu kartu</w:t>
            </w:r>
          </w:p>
        </w:tc>
        <w:tc>
          <w:tcPr>
            <w:tcW w:w="6705" w:type="dxa"/>
            <w:gridSpan w:val="2"/>
          </w:tcPr>
          <w:p w14:paraId="5D419E62" w14:textId="2E5A5937" w:rsidR="001B52C5" w:rsidRPr="0056387A" w:rsidRDefault="00021767" w:rsidP="0056387A">
            <w:pPr>
              <w:jc w:val="both"/>
              <w:rPr>
                <w:color w:val="000000"/>
                <w:kern w:val="2"/>
                <w:szCs w:val="24"/>
              </w:rPr>
            </w:pPr>
            <w:r w:rsidRPr="0056387A">
              <w:rPr>
                <w:kern w:val="2"/>
                <w:szCs w:val="24"/>
              </w:rPr>
              <w:t>4.1.1. Tiekėjas Prekes (visą Prekių kiekį) įsipareigoja pristatyti</w:t>
            </w:r>
            <w:r w:rsidR="009C47F5" w:rsidRPr="0056387A">
              <w:rPr>
                <w:kern w:val="2"/>
                <w:szCs w:val="24"/>
              </w:rPr>
              <w:t xml:space="preserve">, </w:t>
            </w:r>
            <w:r w:rsidRPr="0056387A">
              <w:rPr>
                <w:kern w:val="2"/>
                <w:szCs w:val="24"/>
              </w:rPr>
              <w:t xml:space="preserve"> </w:t>
            </w:r>
            <w:r w:rsidR="009C47F5" w:rsidRPr="0056387A">
              <w:rPr>
                <w:color w:val="303030"/>
                <w:szCs w:val="24"/>
                <w:shd w:val="clear" w:color="auto" w:fill="FFFFFF"/>
              </w:rPr>
              <w:t>sumontuoti</w:t>
            </w:r>
            <w:r w:rsidR="009C47F5" w:rsidRPr="0056387A">
              <w:rPr>
                <w:color w:val="303030"/>
                <w:szCs w:val="24"/>
                <w:shd w:val="clear" w:color="auto" w:fill="FFFFFF"/>
              </w:rPr>
              <w:t xml:space="preserve">, </w:t>
            </w:r>
            <w:r w:rsidR="009C47F5" w:rsidRPr="0056387A">
              <w:rPr>
                <w:color w:val="303030"/>
                <w:szCs w:val="24"/>
                <w:shd w:val="clear" w:color="auto" w:fill="FFFFFF"/>
              </w:rPr>
              <w:t xml:space="preserve">paruošti naudojimui </w:t>
            </w:r>
            <w:r w:rsidR="009C47F5" w:rsidRPr="0056387A">
              <w:rPr>
                <w:color w:val="303030"/>
                <w:szCs w:val="24"/>
                <w:shd w:val="clear" w:color="auto" w:fill="FFFFFF"/>
              </w:rPr>
              <w:t xml:space="preserve">ir apmokyti </w:t>
            </w:r>
            <w:r w:rsidR="0056387A" w:rsidRPr="0056387A">
              <w:rPr>
                <w:color w:val="303030"/>
                <w:szCs w:val="24"/>
                <w:shd w:val="clear" w:color="auto" w:fill="FFFFFF"/>
              </w:rPr>
              <w:t xml:space="preserve">vartotojus </w:t>
            </w:r>
            <w:r w:rsidR="009C47F5" w:rsidRPr="00A172F0">
              <w:rPr>
                <w:b/>
                <w:bCs/>
                <w:color w:val="303030"/>
                <w:szCs w:val="24"/>
                <w:shd w:val="clear" w:color="auto" w:fill="FFFFFF"/>
              </w:rPr>
              <w:t>ne anksčiau kaip 2026 m. birželio 30 d., bet ne vėliau kaip per 4 (keturis) mėnesius</w:t>
            </w:r>
            <w:r w:rsidR="009C47F5" w:rsidRPr="0056387A">
              <w:rPr>
                <w:color w:val="303030"/>
                <w:szCs w:val="24"/>
                <w:shd w:val="clear" w:color="auto" w:fill="FFFFFF"/>
              </w:rPr>
              <w:t xml:space="preserve"> nuo Sutarties įsigaliojimo dienos</w:t>
            </w:r>
            <w:r w:rsidR="009C47F5" w:rsidRPr="0056387A">
              <w:rPr>
                <w:color w:val="303030"/>
                <w:szCs w:val="24"/>
                <w:shd w:val="clear" w:color="auto" w:fill="FFFFFF"/>
              </w:rPr>
              <w:t xml:space="preserve"> </w:t>
            </w:r>
            <w:r w:rsidRPr="0056387A">
              <w:rPr>
                <w:color w:val="000000"/>
                <w:kern w:val="2"/>
                <w:szCs w:val="24"/>
              </w:rPr>
              <w:t>šiuo adresu</w:t>
            </w:r>
            <w:r w:rsidR="009F3FBB" w:rsidRPr="0056387A">
              <w:rPr>
                <w:color w:val="000000"/>
                <w:kern w:val="2"/>
                <w:szCs w:val="24"/>
              </w:rPr>
              <w:t xml:space="preserve">: </w:t>
            </w:r>
            <w:r w:rsidR="00FB216A" w:rsidRPr="0056387A">
              <w:rPr>
                <w:szCs w:val="24"/>
              </w:rPr>
              <w:t>Klaipėdos g. 31, LT-92354</w:t>
            </w:r>
            <w:r w:rsidR="00A7694E">
              <w:rPr>
                <w:szCs w:val="24"/>
              </w:rPr>
              <w:t>, Klaipėda</w:t>
            </w:r>
            <w:r w:rsidR="009C47F5" w:rsidRPr="0056387A">
              <w:rPr>
                <w:szCs w:val="24"/>
              </w:rPr>
              <w:t>.</w:t>
            </w:r>
          </w:p>
        </w:tc>
      </w:tr>
      <w:tr w:rsidR="005A5832" w:rsidRPr="00647583" w14:paraId="21D5C86B" w14:textId="77777777" w:rsidTr="00647583">
        <w:trPr>
          <w:trHeight w:val="300"/>
        </w:trPr>
        <w:tc>
          <w:tcPr>
            <w:tcW w:w="2830" w:type="dxa"/>
          </w:tcPr>
          <w:p w14:paraId="18D8BA1E" w14:textId="77777777" w:rsidR="005A5832" w:rsidRPr="00647583" w:rsidRDefault="00A10867">
            <w:pPr>
              <w:rPr>
                <w:b/>
                <w:bCs/>
                <w:kern w:val="2"/>
                <w:szCs w:val="24"/>
              </w:rPr>
            </w:pPr>
            <w:r w:rsidRPr="00647583">
              <w:rPr>
                <w:b/>
                <w:bCs/>
                <w:kern w:val="2"/>
                <w:szCs w:val="24"/>
              </w:rPr>
              <w:t>4.2. Prekių (ar jų dalies) pristatymo termino pratęsimas</w:t>
            </w:r>
          </w:p>
        </w:tc>
        <w:tc>
          <w:tcPr>
            <w:tcW w:w="6705" w:type="dxa"/>
            <w:gridSpan w:val="2"/>
          </w:tcPr>
          <w:p w14:paraId="52F52693" w14:textId="0CFDCFCE" w:rsidR="005A5832" w:rsidRPr="0027588E" w:rsidRDefault="00640C8A" w:rsidP="00853E28">
            <w:pPr>
              <w:jc w:val="both"/>
              <w:rPr>
                <w:kern w:val="2"/>
                <w:szCs w:val="24"/>
              </w:rPr>
            </w:pPr>
            <w:r w:rsidRPr="0027588E">
              <w:rPr>
                <w:kern w:val="2"/>
                <w:szCs w:val="24"/>
              </w:rPr>
              <w:t>Netaikoma</w:t>
            </w:r>
          </w:p>
        </w:tc>
      </w:tr>
      <w:tr w:rsidR="005A5832" w14:paraId="1C855BF1" w14:textId="77777777" w:rsidTr="00647583">
        <w:trPr>
          <w:trHeight w:val="300"/>
        </w:trPr>
        <w:tc>
          <w:tcPr>
            <w:tcW w:w="2830" w:type="dxa"/>
          </w:tcPr>
          <w:p w14:paraId="217683BE" w14:textId="77777777" w:rsidR="005A5832" w:rsidRPr="00647583" w:rsidRDefault="00A10867">
            <w:pPr>
              <w:rPr>
                <w:b/>
                <w:bCs/>
                <w:kern w:val="2"/>
                <w:szCs w:val="24"/>
              </w:rPr>
            </w:pPr>
            <w:bookmarkStart w:id="0" w:name="_Hlk199854434"/>
            <w:r w:rsidRPr="00647583">
              <w:rPr>
                <w:b/>
                <w:bCs/>
                <w:kern w:val="2"/>
                <w:szCs w:val="24"/>
              </w:rPr>
              <w:t>4.3. Užsakymų teikimo tvarka</w:t>
            </w:r>
          </w:p>
        </w:tc>
        <w:tc>
          <w:tcPr>
            <w:tcW w:w="6705" w:type="dxa"/>
            <w:gridSpan w:val="2"/>
          </w:tcPr>
          <w:p w14:paraId="5AA8E5D1" w14:textId="3B44441A" w:rsidR="005A5832" w:rsidRPr="0027588E" w:rsidRDefault="00353A5A" w:rsidP="00357D80">
            <w:pPr>
              <w:jc w:val="both"/>
              <w:rPr>
                <w:kern w:val="2"/>
                <w:szCs w:val="24"/>
              </w:rPr>
            </w:pPr>
            <w:r w:rsidRPr="0027588E">
              <w:rPr>
                <w:kern w:val="2"/>
                <w:szCs w:val="24"/>
              </w:rPr>
              <w:t>Netaikoma</w:t>
            </w:r>
          </w:p>
        </w:tc>
      </w:tr>
      <w:bookmarkEnd w:id="0"/>
      <w:tr w:rsidR="005A5832" w14:paraId="14A9F61D" w14:textId="77777777" w:rsidTr="00647583">
        <w:trPr>
          <w:trHeight w:val="300"/>
        </w:trPr>
        <w:tc>
          <w:tcPr>
            <w:tcW w:w="2830" w:type="dxa"/>
          </w:tcPr>
          <w:p w14:paraId="4324FE4C" w14:textId="692E9190" w:rsidR="005A5832" w:rsidRDefault="00E1463E">
            <w:pPr>
              <w:rPr>
                <w:b/>
                <w:bCs/>
                <w:kern w:val="2"/>
                <w:szCs w:val="24"/>
              </w:rPr>
            </w:pPr>
            <w:r>
              <w:rPr>
                <w:b/>
                <w:bCs/>
                <w:kern w:val="2"/>
                <w:szCs w:val="24"/>
              </w:rPr>
              <w:t>4.4. Dėl minimalios užsakymo vertės / apimties</w:t>
            </w:r>
          </w:p>
        </w:tc>
        <w:tc>
          <w:tcPr>
            <w:tcW w:w="6705" w:type="dxa"/>
            <w:gridSpan w:val="2"/>
          </w:tcPr>
          <w:p w14:paraId="22A45051" w14:textId="3ABC8A9B" w:rsidR="005A5832" w:rsidRPr="0027588E" w:rsidRDefault="006270E8" w:rsidP="000F4948">
            <w:pPr>
              <w:jc w:val="both"/>
              <w:rPr>
                <w:kern w:val="2"/>
                <w:szCs w:val="24"/>
              </w:rPr>
            </w:pPr>
            <w:r w:rsidRPr="0027588E">
              <w:rPr>
                <w:kern w:val="2"/>
                <w:szCs w:val="24"/>
              </w:rPr>
              <w:t>Netaikoma</w:t>
            </w:r>
          </w:p>
        </w:tc>
      </w:tr>
      <w:tr w:rsidR="005A5832" w14:paraId="720F86BE" w14:textId="77777777" w:rsidTr="00647583">
        <w:trPr>
          <w:trHeight w:val="300"/>
        </w:trPr>
        <w:tc>
          <w:tcPr>
            <w:tcW w:w="2830" w:type="dxa"/>
          </w:tcPr>
          <w:p w14:paraId="57538356" w14:textId="77777777" w:rsidR="005A5832" w:rsidRPr="005F056B" w:rsidRDefault="00A10867">
            <w:pPr>
              <w:rPr>
                <w:b/>
                <w:bCs/>
                <w:kern w:val="2"/>
                <w:szCs w:val="24"/>
              </w:rPr>
            </w:pPr>
            <w:r w:rsidRPr="005F056B">
              <w:rPr>
                <w:b/>
                <w:bCs/>
                <w:kern w:val="2"/>
                <w:szCs w:val="24"/>
              </w:rPr>
              <w:t xml:space="preserve">4.5. Kartu su Prekėmis pateikiami dokumentai </w:t>
            </w:r>
          </w:p>
        </w:tc>
        <w:tc>
          <w:tcPr>
            <w:tcW w:w="6705" w:type="dxa"/>
            <w:gridSpan w:val="2"/>
          </w:tcPr>
          <w:p w14:paraId="7F756D54" w14:textId="7CC885A3" w:rsidR="009F7E0F" w:rsidRPr="0027588E" w:rsidRDefault="00A10867" w:rsidP="009F7E0F">
            <w:pPr>
              <w:jc w:val="both"/>
              <w:rPr>
                <w:kern w:val="2"/>
                <w:szCs w:val="24"/>
              </w:rPr>
            </w:pPr>
            <w:r w:rsidRPr="0027588E">
              <w:rPr>
                <w:kern w:val="2"/>
                <w:szCs w:val="24"/>
              </w:rPr>
              <w:t>Kartu su Prekėmis pateikiami šie dokumentai</w:t>
            </w:r>
            <w:r w:rsidR="001E4212" w:rsidRPr="0027588E">
              <w:rPr>
                <w:kern w:val="2"/>
                <w:szCs w:val="24"/>
              </w:rPr>
              <w:t>:</w:t>
            </w:r>
          </w:p>
          <w:p w14:paraId="46A2EB39" w14:textId="546C6809" w:rsidR="009F7E0F" w:rsidRPr="0027588E" w:rsidRDefault="00B15EF4" w:rsidP="006D3535">
            <w:pPr>
              <w:jc w:val="both"/>
              <w:rPr>
                <w:color w:val="000000" w:themeColor="text1"/>
                <w:kern w:val="2"/>
                <w:szCs w:val="24"/>
              </w:rPr>
            </w:pPr>
            <w:r w:rsidRPr="0027588E">
              <w:rPr>
                <w:color w:val="000000" w:themeColor="text1"/>
                <w:kern w:val="2"/>
                <w:szCs w:val="24"/>
              </w:rPr>
              <w:t>1)</w:t>
            </w:r>
            <w:r w:rsidR="009F7E0F" w:rsidRPr="0027588E">
              <w:rPr>
                <w:color w:val="000000" w:themeColor="text1"/>
                <w:kern w:val="2"/>
                <w:szCs w:val="24"/>
              </w:rPr>
              <w:t xml:space="preserve"> </w:t>
            </w:r>
            <w:r w:rsidR="00A10867" w:rsidRPr="0027588E">
              <w:rPr>
                <w:color w:val="000000" w:themeColor="text1"/>
                <w:kern w:val="2"/>
                <w:szCs w:val="24"/>
              </w:rPr>
              <w:t>Prekių perdavimo</w:t>
            </w:r>
            <w:r w:rsidR="004964B6" w:rsidRPr="0027588E">
              <w:rPr>
                <w:color w:val="000000" w:themeColor="text1"/>
                <w:kern w:val="2"/>
                <w:szCs w:val="24"/>
              </w:rPr>
              <w:t>–</w:t>
            </w:r>
            <w:r w:rsidR="00A10867" w:rsidRPr="0027588E">
              <w:rPr>
                <w:color w:val="000000" w:themeColor="text1"/>
                <w:kern w:val="2"/>
                <w:szCs w:val="24"/>
              </w:rPr>
              <w:t>priėmimo aktas</w:t>
            </w:r>
            <w:r w:rsidRPr="0027588E">
              <w:rPr>
                <w:color w:val="000000" w:themeColor="text1"/>
                <w:kern w:val="2"/>
                <w:szCs w:val="24"/>
              </w:rPr>
              <w:t>;</w:t>
            </w:r>
          </w:p>
          <w:p w14:paraId="1D764E99" w14:textId="64627EEE" w:rsidR="00B15EF4" w:rsidRPr="0027588E" w:rsidRDefault="00B15EF4" w:rsidP="006D3535">
            <w:pPr>
              <w:jc w:val="both"/>
              <w:rPr>
                <w:color w:val="000000" w:themeColor="text1"/>
                <w:kern w:val="2"/>
                <w:szCs w:val="24"/>
              </w:rPr>
            </w:pPr>
            <w:r w:rsidRPr="0027588E">
              <w:rPr>
                <w:color w:val="000000" w:themeColor="text1"/>
                <w:kern w:val="2"/>
                <w:szCs w:val="24"/>
              </w:rPr>
              <w:t xml:space="preserve">2) Prekių naudojimo ir priežiūros instrukcijos </w:t>
            </w:r>
            <w:r w:rsidR="0027588E">
              <w:rPr>
                <w:color w:val="000000" w:themeColor="text1"/>
                <w:kern w:val="2"/>
                <w:szCs w:val="24"/>
              </w:rPr>
              <w:t>l</w:t>
            </w:r>
            <w:r w:rsidR="00354A8D" w:rsidRPr="0027588E">
              <w:rPr>
                <w:color w:val="000000" w:themeColor="text1"/>
                <w:kern w:val="2"/>
                <w:szCs w:val="24"/>
              </w:rPr>
              <w:t>ietuvių</w:t>
            </w:r>
            <w:r w:rsidR="0027588E">
              <w:rPr>
                <w:color w:val="000000" w:themeColor="text1"/>
                <w:kern w:val="2"/>
                <w:szCs w:val="24"/>
              </w:rPr>
              <w:t xml:space="preserve"> kalba</w:t>
            </w:r>
            <w:r w:rsidR="00354A8D" w:rsidRPr="0027588E">
              <w:rPr>
                <w:color w:val="000000" w:themeColor="text1"/>
                <w:kern w:val="2"/>
                <w:szCs w:val="24"/>
              </w:rPr>
              <w:t xml:space="preserve"> </w:t>
            </w:r>
            <w:r w:rsidR="0027588E">
              <w:rPr>
                <w:color w:val="000000" w:themeColor="text1"/>
                <w:kern w:val="2"/>
                <w:szCs w:val="24"/>
              </w:rPr>
              <w:t>(</w:t>
            </w:r>
            <w:r w:rsidRPr="0027588E">
              <w:rPr>
                <w:color w:val="000000" w:themeColor="text1"/>
                <w:kern w:val="2"/>
                <w:szCs w:val="24"/>
              </w:rPr>
              <w:t>jei tokios yra);</w:t>
            </w:r>
          </w:p>
          <w:p w14:paraId="5CAD6F7E" w14:textId="7DE2097A" w:rsidR="00B15EF4" w:rsidRPr="0027588E" w:rsidRDefault="00B15EF4" w:rsidP="006D3535">
            <w:pPr>
              <w:jc w:val="both"/>
              <w:rPr>
                <w:color w:val="000000" w:themeColor="text1"/>
                <w:kern w:val="2"/>
                <w:szCs w:val="24"/>
              </w:rPr>
            </w:pPr>
            <w:r w:rsidRPr="0027588E">
              <w:rPr>
                <w:color w:val="000000" w:themeColor="text1"/>
                <w:kern w:val="2"/>
                <w:szCs w:val="24"/>
              </w:rPr>
              <w:t xml:space="preserve">3) minimalių aplinkos apsaugos kriterijų atitiktį įrodantys dokumentai, nurodyti </w:t>
            </w:r>
            <w:r w:rsidR="00D93603" w:rsidRPr="005A2C61">
              <w:rPr>
                <w:color w:val="000000" w:themeColor="text1"/>
                <w:kern w:val="2"/>
                <w:szCs w:val="24"/>
              </w:rPr>
              <w:t xml:space="preserve">Techninės specifikacijos </w:t>
            </w:r>
            <w:r w:rsidR="00915512">
              <w:rPr>
                <w:color w:val="000000" w:themeColor="text1"/>
                <w:kern w:val="2"/>
                <w:szCs w:val="24"/>
              </w:rPr>
              <w:t>6</w:t>
            </w:r>
            <w:r w:rsidR="00D93603" w:rsidRPr="005A2C61">
              <w:rPr>
                <w:color w:val="000000" w:themeColor="text1"/>
                <w:kern w:val="2"/>
                <w:szCs w:val="24"/>
              </w:rPr>
              <w:t xml:space="preserve">.1. ir </w:t>
            </w:r>
            <w:r w:rsidR="00915512">
              <w:rPr>
                <w:color w:val="000000" w:themeColor="text1"/>
                <w:kern w:val="2"/>
                <w:szCs w:val="24"/>
              </w:rPr>
              <w:t>6</w:t>
            </w:r>
            <w:r w:rsidR="00D93603" w:rsidRPr="005A2C61">
              <w:rPr>
                <w:color w:val="000000" w:themeColor="text1"/>
                <w:kern w:val="2"/>
                <w:szCs w:val="24"/>
              </w:rPr>
              <w:t>.2. p.</w:t>
            </w:r>
            <w:r w:rsidRPr="005A2C61">
              <w:rPr>
                <w:color w:val="000000" w:themeColor="text1"/>
                <w:kern w:val="2"/>
                <w:szCs w:val="24"/>
              </w:rPr>
              <w:t>;</w:t>
            </w:r>
          </w:p>
          <w:p w14:paraId="1B3AB89F" w14:textId="4FE24A1C" w:rsidR="00B15EF4" w:rsidRPr="0027588E" w:rsidRDefault="0027588E" w:rsidP="006D3535">
            <w:pPr>
              <w:jc w:val="both"/>
              <w:rPr>
                <w:color w:val="000000" w:themeColor="text1"/>
                <w:kern w:val="2"/>
                <w:szCs w:val="24"/>
              </w:rPr>
            </w:pPr>
            <w:r w:rsidRPr="0027588E">
              <w:rPr>
                <w:color w:val="000000" w:themeColor="text1"/>
                <w:kern w:val="2"/>
                <w:szCs w:val="24"/>
              </w:rPr>
              <w:t>4</w:t>
            </w:r>
            <w:r w:rsidR="00B15EF4" w:rsidRPr="0027588E">
              <w:rPr>
                <w:color w:val="000000" w:themeColor="text1"/>
                <w:kern w:val="2"/>
                <w:szCs w:val="24"/>
              </w:rPr>
              <w:t>) techniniai pa</w:t>
            </w:r>
            <w:r w:rsidR="0063153B" w:rsidRPr="0027588E">
              <w:rPr>
                <w:color w:val="000000" w:themeColor="text1"/>
                <w:kern w:val="2"/>
                <w:szCs w:val="24"/>
              </w:rPr>
              <w:t>s</w:t>
            </w:r>
            <w:r w:rsidR="00B15EF4" w:rsidRPr="0027588E">
              <w:rPr>
                <w:color w:val="000000" w:themeColor="text1"/>
                <w:kern w:val="2"/>
                <w:szCs w:val="24"/>
              </w:rPr>
              <w:t>ai (jei tokie yra);</w:t>
            </w:r>
          </w:p>
          <w:p w14:paraId="2DE6B330" w14:textId="75D94BD4" w:rsidR="00B15EF4" w:rsidRPr="0027588E" w:rsidRDefault="0027588E" w:rsidP="006D3535">
            <w:pPr>
              <w:jc w:val="both"/>
              <w:rPr>
                <w:color w:val="000000" w:themeColor="text1"/>
                <w:kern w:val="2"/>
                <w:szCs w:val="24"/>
              </w:rPr>
            </w:pPr>
            <w:r w:rsidRPr="0027588E">
              <w:rPr>
                <w:color w:val="000000" w:themeColor="text1"/>
                <w:kern w:val="2"/>
                <w:szCs w:val="24"/>
              </w:rPr>
              <w:t>5</w:t>
            </w:r>
            <w:r w:rsidR="00B15EF4" w:rsidRPr="0027588E">
              <w:rPr>
                <w:color w:val="000000" w:themeColor="text1"/>
                <w:kern w:val="2"/>
                <w:szCs w:val="24"/>
              </w:rPr>
              <w:t>) garantinio aptarnavimo sąlygos lietuvių kalba</w:t>
            </w:r>
            <w:r w:rsidR="00354A8D" w:rsidRPr="0027588E">
              <w:rPr>
                <w:color w:val="000000" w:themeColor="text1"/>
                <w:kern w:val="2"/>
                <w:szCs w:val="24"/>
              </w:rPr>
              <w:t>.</w:t>
            </w:r>
          </w:p>
          <w:p w14:paraId="55082C59" w14:textId="77777777" w:rsidR="00B15EF4" w:rsidRPr="0027588E" w:rsidRDefault="00B15EF4" w:rsidP="006D3535">
            <w:pPr>
              <w:jc w:val="both"/>
              <w:rPr>
                <w:kern w:val="2"/>
                <w:szCs w:val="24"/>
              </w:rPr>
            </w:pPr>
          </w:p>
          <w:p w14:paraId="5F7DA428" w14:textId="71FB8BB9" w:rsidR="005A5832" w:rsidRPr="0027588E" w:rsidRDefault="00D93603" w:rsidP="006D3535">
            <w:pPr>
              <w:jc w:val="both"/>
              <w:rPr>
                <w:kern w:val="2"/>
                <w:szCs w:val="24"/>
              </w:rPr>
            </w:pPr>
            <w:r w:rsidRPr="0027588E">
              <w:rPr>
                <w:kern w:val="2"/>
                <w:szCs w:val="24"/>
              </w:rPr>
              <w:t>Tiekėjui nepateikus</w:t>
            </w:r>
            <w:r w:rsidR="00354A8D" w:rsidRPr="0027588E">
              <w:rPr>
                <w:kern w:val="2"/>
                <w:szCs w:val="24"/>
              </w:rPr>
              <w:t xml:space="preserve"> 1</w:t>
            </w:r>
            <w:r w:rsidR="009F3FBB">
              <w:rPr>
                <w:kern w:val="2"/>
                <w:szCs w:val="24"/>
              </w:rPr>
              <w:t>-</w:t>
            </w:r>
            <w:r w:rsidR="0027588E" w:rsidRPr="0027588E">
              <w:rPr>
                <w:kern w:val="2"/>
                <w:szCs w:val="24"/>
              </w:rPr>
              <w:t xml:space="preserve"> </w:t>
            </w:r>
            <w:r w:rsidR="009249DA">
              <w:rPr>
                <w:kern w:val="2"/>
                <w:szCs w:val="24"/>
              </w:rPr>
              <w:t>5</w:t>
            </w:r>
            <w:r w:rsidRPr="0027588E">
              <w:rPr>
                <w:kern w:val="2"/>
                <w:szCs w:val="24"/>
              </w:rPr>
              <w:t xml:space="preserve"> nurodytų dokumentų, laikoma, kad Prekės neatitinka Sutartyje nustatytų reikalavimų.</w:t>
            </w:r>
          </w:p>
        </w:tc>
      </w:tr>
      <w:tr w:rsidR="005A5832" w14:paraId="1DA56021" w14:textId="77777777">
        <w:trPr>
          <w:trHeight w:val="300"/>
        </w:trPr>
        <w:tc>
          <w:tcPr>
            <w:tcW w:w="9535" w:type="dxa"/>
            <w:gridSpan w:val="3"/>
          </w:tcPr>
          <w:p w14:paraId="58B11CA9" w14:textId="77777777" w:rsidR="005A5832" w:rsidRDefault="00A10867">
            <w:pPr>
              <w:jc w:val="center"/>
              <w:rPr>
                <w:b/>
                <w:bCs/>
                <w:kern w:val="2"/>
                <w:szCs w:val="24"/>
              </w:rPr>
            </w:pPr>
            <w:r>
              <w:rPr>
                <w:b/>
                <w:bCs/>
                <w:kern w:val="2"/>
                <w:szCs w:val="24"/>
              </w:rPr>
              <w:t>5. SUTARTIES KAINA IR ATSISKAITYMO TVARKA</w:t>
            </w:r>
          </w:p>
        </w:tc>
      </w:tr>
      <w:tr w:rsidR="005A5832" w14:paraId="56616E4D" w14:textId="77777777" w:rsidTr="00647583">
        <w:trPr>
          <w:trHeight w:val="300"/>
        </w:trPr>
        <w:tc>
          <w:tcPr>
            <w:tcW w:w="2830" w:type="dxa"/>
          </w:tcPr>
          <w:p w14:paraId="6C659891" w14:textId="77777777" w:rsidR="005A5832" w:rsidRPr="00613AFB" w:rsidRDefault="00A10867">
            <w:pPr>
              <w:rPr>
                <w:b/>
                <w:bCs/>
                <w:kern w:val="2"/>
                <w:szCs w:val="24"/>
              </w:rPr>
            </w:pPr>
            <w:r w:rsidRPr="00613AFB">
              <w:rPr>
                <w:b/>
                <w:bCs/>
                <w:kern w:val="2"/>
                <w:szCs w:val="24"/>
              </w:rPr>
              <w:t>5.1. Sutarčiai taikomas kainos apskaičiavimo būdas</w:t>
            </w:r>
          </w:p>
        </w:tc>
        <w:tc>
          <w:tcPr>
            <w:tcW w:w="6705" w:type="dxa"/>
            <w:gridSpan w:val="2"/>
          </w:tcPr>
          <w:p w14:paraId="69F75B77" w14:textId="728069C5" w:rsidR="005A5832" w:rsidRDefault="00A10867">
            <w:pPr>
              <w:rPr>
                <w:kern w:val="2"/>
                <w:szCs w:val="24"/>
              </w:rPr>
            </w:pPr>
            <w:r w:rsidRPr="00613AFB">
              <w:rPr>
                <w:kern w:val="2"/>
                <w:szCs w:val="24"/>
              </w:rPr>
              <w:t>Fiksuoto</w:t>
            </w:r>
            <w:r w:rsidR="00F301F4" w:rsidRPr="00613AFB">
              <w:rPr>
                <w:kern w:val="2"/>
                <w:szCs w:val="24"/>
              </w:rPr>
              <w:t>s</w:t>
            </w:r>
            <w:r w:rsidRPr="00613AFB">
              <w:rPr>
                <w:kern w:val="2"/>
                <w:szCs w:val="24"/>
              </w:rPr>
              <w:t xml:space="preserve"> </w:t>
            </w:r>
            <w:r w:rsidR="000034F6" w:rsidRPr="00613AFB">
              <w:rPr>
                <w:kern w:val="2"/>
                <w:szCs w:val="24"/>
              </w:rPr>
              <w:t>kainos</w:t>
            </w:r>
            <w:r w:rsidRPr="00613AFB">
              <w:rPr>
                <w:kern w:val="2"/>
                <w:szCs w:val="24"/>
              </w:rPr>
              <w:t xml:space="preserve"> kainodara</w:t>
            </w:r>
            <w:r w:rsidR="0063153B">
              <w:rPr>
                <w:kern w:val="2"/>
                <w:szCs w:val="24"/>
              </w:rPr>
              <w:t xml:space="preserve"> </w:t>
            </w:r>
          </w:p>
          <w:p w14:paraId="5E113D16" w14:textId="56B0C722" w:rsidR="005A5832" w:rsidRDefault="005A5832">
            <w:pPr>
              <w:rPr>
                <w:color w:val="4472C4"/>
                <w:kern w:val="2"/>
              </w:rPr>
            </w:pPr>
          </w:p>
        </w:tc>
      </w:tr>
      <w:tr w:rsidR="005A5832" w14:paraId="01489C46" w14:textId="77777777" w:rsidTr="00F35A50">
        <w:trPr>
          <w:trHeight w:val="3251"/>
        </w:trPr>
        <w:tc>
          <w:tcPr>
            <w:tcW w:w="2830" w:type="dxa"/>
          </w:tcPr>
          <w:p w14:paraId="3F281ED0" w14:textId="77777777" w:rsidR="000034F6" w:rsidRDefault="000034F6" w:rsidP="000034F6">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36869D7A" w14:textId="77777777" w:rsidR="005A5832" w:rsidRDefault="005A5832">
            <w:pPr>
              <w:rPr>
                <w:b/>
                <w:bCs/>
                <w:kern w:val="2"/>
                <w:szCs w:val="24"/>
              </w:rPr>
            </w:pPr>
          </w:p>
          <w:p w14:paraId="655422B1" w14:textId="77777777" w:rsidR="005A5832" w:rsidRDefault="005A5832">
            <w:pPr>
              <w:rPr>
                <w:b/>
                <w:bCs/>
                <w:kern w:val="2"/>
                <w:szCs w:val="24"/>
              </w:rPr>
            </w:pPr>
          </w:p>
          <w:p w14:paraId="67C3C42E" w14:textId="77777777" w:rsidR="005A5832" w:rsidRDefault="005A5832">
            <w:pPr>
              <w:rPr>
                <w:b/>
                <w:bCs/>
                <w:kern w:val="2"/>
                <w:szCs w:val="24"/>
              </w:rPr>
            </w:pPr>
          </w:p>
          <w:p w14:paraId="5C49F76B" w14:textId="77777777" w:rsidR="005A5832" w:rsidRDefault="005A5832">
            <w:pPr>
              <w:rPr>
                <w:b/>
                <w:bCs/>
                <w:kern w:val="2"/>
                <w:szCs w:val="24"/>
              </w:rPr>
            </w:pPr>
          </w:p>
          <w:p w14:paraId="1CA5B47E" w14:textId="77777777" w:rsidR="005A5832" w:rsidRDefault="005A5832">
            <w:pPr>
              <w:rPr>
                <w:b/>
                <w:bCs/>
                <w:kern w:val="2"/>
                <w:szCs w:val="24"/>
              </w:rPr>
            </w:pPr>
          </w:p>
          <w:p w14:paraId="2DDF5879" w14:textId="245F915E" w:rsidR="00E13172" w:rsidRPr="00E13172" w:rsidRDefault="00E13172" w:rsidP="00E13172">
            <w:pPr>
              <w:rPr>
                <w:szCs w:val="24"/>
              </w:rPr>
            </w:pPr>
          </w:p>
        </w:tc>
        <w:tc>
          <w:tcPr>
            <w:tcW w:w="6705" w:type="dxa"/>
            <w:gridSpan w:val="2"/>
          </w:tcPr>
          <w:p w14:paraId="3A452746" w14:textId="654EBD5D" w:rsidR="000034F6" w:rsidRDefault="00A10867" w:rsidP="000034F6">
            <w:pPr>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w:t>
            </w:r>
            <w:r w:rsidR="000034F6">
              <w:rPr>
                <w:kern w:val="2"/>
                <w:szCs w:val="24"/>
              </w:rPr>
              <w:t xml:space="preserve">be pridėtinės vertės mokesčio (toliau – PVM). </w:t>
            </w:r>
          </w:p>
          <w:p w14:paraId="3504EBCB" w14:textId="0A00748F" w:rsidR="005A5832" w:rsidRPr="006179D5" w:rsidRDefault="00A10867" w:rsidP="004F4EF1">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18D69082" w14:textId="5D4E75C3" w:rsidR="005A5832" w:rsidRPr="006179D5" w:rsidRDefault="00A10867" w:rsidP="004F4EF1">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3FBE25B1" w14:textId="77777777" w:rsidR="00E02FD7" w:rsidRPr="006179D5" w:rsidRDefault="00E02FD7" w:rsidP="005D1C8E">
            <w:pPr>
              <w:jc w:val="both"/>
              <w:rPr>
                <w:kern w:val="2"/>
                <w:szCs w:val="24"/>
              </w:rPr>
            </w:pPr>
          </w:p>
          <w:p w14:paraId="7221445D" w14:textId="4BB88209" w:rsidR="00E13172" w:rsidRPr="00E13172" w:rsidRDefault="000034F6" w:rsidP="00E13172">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2DD1492" w14:textId="77777777" w:rsidTr="00647583">
        <w:trPr>
          <w:trHeight w:val="300"/>
        </w:trPr>
        <w:tc>
          <w:tcPr>
            <w:tcW w:w="2830" w:type="dxa"/>
          </w:tcPr>
          <w:p w14:paraId="2A2605BE" w14:textId="6633DB8B" w:rsidR="005A5832" w:rsidRPr="00613AFB" w:rsidRDefault="00A10867">
            <w:pPr>
              <w:rPr>
                <w:b/>
                <w:bCs/>
                <w:kern w:val="2"/>
                <w:szCs w:val="24"/>
              </w:rPr>
            </w:pPr>
            <w:r w:rsidRPr="00613AFB">
              <w:rPr>
                <w:b/>
                <w:bCs/>
                <w:kern w:val="2"/>
                <w:szCs w:val="24"/>
              </w:rPr>
              <w:t xml:space="preserve">5.3. Sutarties kainos / įkainių perskaičiavimas taikant </w:t>
            </w:r>
            <w:r w:rsidRPr="00613AFB">
              <w:rPr>
                <w:b/>
                <w:bCs/>
                <w:kern w:val="2"/>
                <w:szCs w:val="24"/>
                <w:u w:val="single"/>
              </w:rPr>
              <w:t>peržiūros</w:t>
            </w:r>
            <w:r w:rsidRPr="00613AFB">
              <w:rPr>
                <w:b/>
                <w:bCs/>
                <w:kern w:val="2"/>
                <w:szCs w:val="24"/>
              </w:rPr>
              <w:t xml:space="preserve"> taisykles</w:t>
            </w:r>
          </w:p>
        </w:tc>
        <w:tc>
          <w:tcPr>
            <w:tcW w:w="6705" w:type="dxa"/>
            <w:gridSpan w:val="2"/>
          </w:tcPr>
          <w:p w14:paraId="230A84E5" w14:textId="120728C4" w:rsidR="005A5832" w:rsidRPr="00613AFB" w:rsidRDefault="00A10867">
            <w:pPr>
              <w:rPr>
                <w:color w:val="000000" w:themeColor="text1"/>
                <w:kern w:val="2"/>
                <w:szCs w:val="24"/>
              </w:rPr>
            </w:pPr>
            <w:r w:rsidRPr="00613AFB">
              <w:rPr>
                <w:color w:val="000000" w:themeColor="text1"/>
                <w:kern w:val="2"/>
                <w:szCs w:val="24"/>
              </w:rPr>
              <w:t>Sutarties kain</w:t>
            </w:r>
            <w:r w:rsidR="00746415" w:rsidRPr="00613AFB">
              <w:rPr>
                <w:color w:val="000000" w:themeColor="text1"/>
                <w:kern w:val="2"/>
                <w:szCs w:val="24"/>
              </w:rPr>
              <w:t>a</w:t>
            </w:r>
            <w:r w:rsidRPr="00613AFB">
              <w:rPr>
                <w:color w:val="000000" w:themeColor="text1"/>
                <w:kern w:val="2"/>
                <w:szCs w:val="24"/>
              </w:rPr>
              <w:t xml:space="preserve"> bus perskaičiuojam</w:t>
            </w:r>
            <w:r w:rsidR="00746415" w:rsidRPr="00613AFB">
              <w:rPr>
                <w:color w:val="000000" w:themeColor="text1"/>
                <w:kern w:val="2"/>
                <w:szCs w:val="24"/>
              </w:rPr>
              <w:t>a</w:t>
            </w:r>
            <w:r w:rsidRPr="00613AFB">
              <w:rPr>
                <w:color w:val="000000" w:themeColor="text1"/>
                <w:kern w:val="2"/>
                <w:szCs w:val="24"/>
              </w:rPr>
              <w:t>:</w:t>
            </w:r>
          </w:p>
          <w:p w14:paraId="067958F9" w14:textId="77777777" w:rsidR="005C0267" w:rsidRDefault="00A10867" w:rsidP="00E47C57">
            <w:pPr>
              <w:rPr>
                <w:color w:val="000000" w:themeColor="text1"/>
                <w:kern w:val="2"/>
                <w:szCs w:val="24"/>
              </w:rPr>
            </w:pPr>
            <w:r w:rsidRPr="0027588E">
              <w:rPr>
                <w:color w:val="000000" w:themeColor="text1"/>
                <w:kern w:val="2"/>
                <w:szCs w:val="24"/>
              </w:rPr>
              <w:t>5.3.1. dėl PVM tarifo pasikeitimo</w:t>
            </w:r>
            <w:r w:rsidR="00EB361F" w:rsidRPr="0027588E">
              <w:rPr>
                <w:color w:val="000000" w:themeColor="text1"/>
                <w:kern w:val="2"/>
                <w:szCs w:val="24"/>
              </w:rPr>
              <w:t>;</w:t>
            </w:r>
          </w:p>
          <w:p w14:paraId="0EF769D2" w14:textId="5A850900" w:rsidR="00EB361F" w:rsidRDefault="00EB361F" w:rsidP="00E47C57">
            <w:pPr>
              <w:rPr>
                <w:color w:val="000000" w:themeColor="text1"/>
                <w:kern w:val="2"/>
                <w:szCs w:val="24"/>
              </w:rPr>
            </w:pPr>
            <w:r>
              <w:rPr>
                <w:color w:val="000000" w:themeColor="text1"/>
                <w:kern w:val="2"/>
                <w:szCs w:val="24"/>
              </w:rPr>
              <w:t>5.3.2. netaikoma;</w:t>
            </w:r>
          </w:p>
          <w:p w14:paraId="043B94A5" w14:textId="3AA7DACE" w:rsidR="00EB361F" w:rsidRDefault="00EB361F" w:rsidP="00E47C57">
            <w:pPr>
              <w:rPr>
                <w:color w:val="000000" w:themeColor="text1"/>
                <w:kern w:val="2"/>
                <w:szCs w:val="24"/>
              </w:rPr>
            </w:pPr>
            <w:r>
              <w:rPr>
                <w:color w:val="000000" w:themeColor="text1"/>
                <w:kern w:val="2"/>
                <w:szCs w:val="24"/>
              </w:rPr>
              <w:t>5.3.3. netaikoma;</w:t>
            </w:r>
          </w:p>
          <w:p w14:paraId="18453A5F" w14:textId="337EB1ED" w:rsidR="00EB361F" w:rsidRPr="00CC02FA" w:rsidRDefault="00EB361F" w:rsidP="00E47C57">
            <w:pPr>
              <w:rPr>
                <w:color w:val="000000" w:themeColor="text1"/>
                <w:kern w:val="2"/>
                <w:szCs w:val="24"/>
              </w:rPr>
            </w:pPr>
            <w:r>
              <w:rPr>
                <w:color w:val="000000" w:themeColor="text1"/>
                <w:kern w:val="2"/>
                <w:szCs w:val="24"/>
              </w:rPr>
              <w:t>5.3.4. netaikoma.</w:t>
            </w:r>
          </w:p>
        </w:tc>
      </w:tr>
      <w:tr w:rsidR="005A5832" w14:paraId="57A2A58F" w14:textId="77777777" w:rsidTr="00647583">
        <w:trPr>
          <w:trHeight w:val="300"/>
        </w:trPr>
        <w:tc>
          <w:tcPr>
            <w:tcW w:w="2830" w:type="dxa"/>
          </w:tcPr>
          <w:p w14:paraId="666AF882" w14:textId="77777777" w:rsidR="005A5832" w:rsidRDefault="00A10867">
            <w:pPr>
              <w:rPr>
                <w:b/>
                <w:bCs/>
                <w:kern w:val="2"/>
                <w:szCs w:val="24"/>
              </w:rPr>
            </w:pPr>
            <w:r>
              <w:rPr>
                <w:b/>
                <w:bCs/>
                <w:kern w:val="2"/>
                <w:szCs w:val="24"/>
              </w:rPr>
              <w:t>5.3.1. Sutarties kainos / įkainių peržiūra dėl PVM tarifo pasikeitimo</w:t>
            </w:r>
          </w:p>
        </w:tc>
        <w:tc>
          <w:tcPr>
            <w:tcW w:w="6705" w:type="dxa"/>
            <w:gridSpan w:val="2"/>
          </w:tcPr>
          <w:p w14:paraId="30CC7A67" w14:textId="517EBDB0" w:rsidR="005A5832" w:rsidRDefault="00A10867" w:rsidP="00B80B35">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3B3D75">
              <w:rPr>
                <w:kern w:val="2"/>
                <w:szCs w:val="24"/>
              </w:rPr>
              <w:t>a</w:t>
            </w:r>
            <w:r>
              <w:rPr>
                <w:kern w:val="2"/>
                <w:szCs w:val="24"/>
              </w:rPr>
              <w:t xml:space="preserve"> nekeičiant Prekių kainos be PVM. </w:t>
            </w:r>
          </w:p>
          <w:p w14:paraId="2F809FD4" w14:textId="77777777" w:rsidR="005A5832" w:rsidRDefault="005A5832">
            <w:pPr>
              <w:rPr>
                <w:kern w:val="2"/>
                <w:szCs w:val="24"/>
              </w:rPr>
            </w:pPr>
          </w:p>
          <w:p w14:paraId="2F39CE0D" w14:textId="4E89B0C8" w:rsidR="005A5832" w:rsidRDefault="00A10867" w:rsidP="00754F3A">
            <w:pPr>
              <w:jc w:val="both"/>
              <w:rPr>
                <w:kern w:val="2"/>
                <w:szCs w:val="24"/>
              </w:rPr>
            </w:pPr>
            <w:r>
              <w:rPr>
                <w:kern w:val="2"/>
                <w:szCs w:val="24"/>
              </w:rPr>
              <w:t>Perskaičiuota Sutarties kaina įforminam</w:t>
            </w:r>
            <w:r w:rsidR="003B3D75">
              <w:rPr>
                <w:kern w:val="2"/>
                <w:szCs w:val="24"/>
              </w:rPr>
              <w:t>a</w:t>
            </w:r>
            <w:r>
              <w:rPr>
                <w:kern w:val="2"/>
                <w:szCs w:val="24"/>
              </w:rPr>
              <w:t xml:space="preserve"> Susitarimu ir turi būti taikom</w:t>
            </w:r>
            <w:r w:rsidR="003B3D75">
              <w:rPr>
                <w:kern w:val="2"/>
                <w:szCs w:val="24"/>
              </w:rPr>
              <w:t>a</w:t>
            </w:r>
            <w:r>
              <w:rPr>
                <w:kern w:val="2"/>
                <w:szCs w:val="24"/>
              </w:rPr>
              <w:t xml:space="preserve"> nuo naujo PVM įvedimo datos (nepriklausomai nuo to, kada pasirašytas Susitarimas).</w:t>
            </w:r>
          </w:p>
        </w:tc>
      </w:tr>
      <w:tr w:rsidR="005A5832" w14:paraId="4CE4F824" w14:textId="77777777" w:rsidTr="00647583">
        <w:trPr>
          <w:trHeight w:val="300"/>
        </w:trPr>
        <w:tc>
          <w:tcPr>
            <w:tcW w:w="2830" w:type="dxa"/>
          </w:tcPr>
          <w:p w14:paraId="15B63AD0"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705" w:type="dxa"/>
            <w:gridSpan w:val="2"/>
          </w:tcPr>
          <w:p w14:paraId="0AFB0B91" w14:textId="77777777" w:rsidR="005A5832" w:rsidRDefault="00A10867">
            <w:pPr>
              <w:rPr>
                <w:kern w:val="2"/>
                <w:szCs w:val="24"/>
              </w:rPr>
            </w:pPr>
            <w:r>
              <w:rPr>
                <w:kern w:val="2"/>
                <w:szCs w:val="24"/>
              </w:rPr>
              <w:t>Netaikoma</w:t>
            </w:r>
          </w:p>
          <w:p w14:paraId="5BF77086" w14:textId="77777777" w:rsidR="005A5832" w:rsidRDefault="005A5832">
            <w:pPr>
              <w:rPr>
                <w:kern w:val="2"/>
                <w:szCs w:val="24"/>
              </w:rPr>
            </w:pPr>
          </w:p>
          <w:p w14:paraId="4ED7EE7C" w14:textId="28F1401A" w:rsidR="005A5832" w:rsidRDefault="005A5832">
            <w:pPr>
              <w:rPr>
                <w:kern w:val="2"/>
              </w:rPr>
            </w:pPr>
          </w:p>
        </w:tc>
      </w:tr>
      <w:tr w:rsidR="002E2B6E" w14:paraId="76E67B95" w14:textId="77777777" w:rsidTr="00647583">
        <w:trPr>
          <w:trHeight w:val="300"/>
        </w:trPr>
        <w:tc>
          <w:tcPr>
            <w:tcW w:w="2830" w:type="dxa"/>
          </w:tcPr>
          <w:p w14:paraId="442C9025" w14:textId="564EA4BE" w:rsidR="002E2B6E" w:rsidRPr="00613AFB" w:rsidRDefault="002E2B6E" w:rsidP="002E2B6E">
            <w:pPr>
              <w:rPr>
                <w:b/>
                <w:bCs/>
                <w:kern w:val="2"/>
                <w:szCs w:val="24"/>
              </w:rPr>
            </w:pPr>
            <w:r w:rsidRPr="00613AFB">
              <w:rPr>
                <w:b/>
                <w:bCs/>
                <w:kern w:val="2"/>
                <w:szCs w:val="24"/>
              </w:rPr>
              <w:t>5.3.3. Sutarties kainos / įkainių peržiūra dėl kainų lygio pokyčio</w:t>
            </w:r>
          </w:p>
        </w:tc>
        <w:tc>
          <w:tcPr>
            <w:tcW w:w="6705" w:type="dxa"/>
            <w:gridSpan w:val="2"/>
          </w:tcPr>
          <w:p w14:paraId="7194DCC6" w14:textId="2D564A8E" w:rsidR="002E2B6E" w:rsidRPr="002E2B6E" w:rsidRDefault="00E47C57" w:rsidP="005224CF">
            <w:pPr>
              <w:jc w:val="both"/>
              <w:rPr>
                <w:color w:val="000000"/>
                <w:kern w:val="2"/>
                <w:szCs w:val="24"/>
                <w:bdr w:val="none" w:sz="0" w:space="0" w:color="auto" w:frame="1"/>
              </w:rPr>
            </w:pPr>
            <w:r>
              <w:rPr>
                <w:color w:val="000000"/>
                <w:kern w:val="2"/>
                <w:szCs w:val="24"/>
              </w:rPr>
              <w:t>Netaikoma</w:t>
            </w:r>
          </w:p>
        </w:tc>
      </w:tr>
      <w:tr w:rsidR="002E2B6E" w14:paraId="46D90C29" w14:textId="77777777" w:rsidTr="00647583">
        <w:trPr>
          <w:trHeight w:val="300"/>
        </w:trPr>
        <w:tc>
          <w:tcPr>
            <w:tcW w:w="2830" w:type="dxa"/>
          </w:tcPr>
          <w:p w14:paraId="031FF373" w14:textId="77777777" w:rsidR="002E2B6E" w:rsidRDefault="002E2B6E" w:rsidP="002E2B6E">
            <w:pPr>
              <w:rPr>
                <w:b/>
                <w:bCs/>
                <w:kern w:val="2"/>
                <w:szCs w:val="24"/>
              </w:rPr>
            </w:pPr>
            <w:r>
              <w:rPr>
                <w:b/>
                <w:bCs/>
                <w:kern w:val="2"/>
                <w:szCs w:val="24"/>
              </w:rPr>
              <w:t>5.3.4. Sutarties kainos / įkainių peržiūra dėl kainų lygio pokyčio pagal Prekių grupių kainų pokyčius</w:t>
            </w:r>
          </w:p>
        </w:tc>
        <w:tc>
          <w:tcPr>
            <w:tcW w:w="6705" w:type="dxa"/>
            <w:gridSpan w:val="2"/>
          </w:tcPr>
          <w:p w14:paraId="5BE04C39" w14:textId="543FC222" w:rsidR="002E2B6E" w:rsidRPr="00330122" w:rsidRDefault="002E2B6E" w:rsidP="002E2B6E">
            <w:pPr>
              <w:tabs>
                <w:tab w:val="left" w:pos="724"/>
              </w:tabs>
              <w:autoSpaceDE w:val="0"/>
              <w:autoSpaceDN w:val="0"/>
              <w:jc w:val="both"/>
              <w:rPr>
                <w:color w:val="000000"/>
                <w:szCs w:val="24"/>
              </w:rPr>
            </w:pPr>
            <w:r>
              <w:rPr>
                <w:color w:val="000000"/>
                <w:szCs w:val="24"/>
                <w:lang w:eastAsia="lt-LT"/>
              </w:rPr>
              <w:t>Netaikoma</w:t>
            </w:r>
          </w:p>
        </w:tc>
      </w:tr>
      <w:tr w:rsidR="002E2B6E" w14:paraId="6F7F86B9" w14:textId="77777777" w:rsidTr="00647583">
        <w:trPr>
          <w:trHeight w:val="300"/>
        </w:trPr>
        <w:tc>
          <w:tcPr>
            <w:tcW w:w="2830" w:type="dxa"/>
          </w:tcPr>
          <w:p w14:paraId="0FB4587D" w14:textId="77777777" w:rsidR="002E2B6E" w:rsidRDefault="002E2B6E" w:rsidP="002E2B6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14B373DA" w14:textId="77777777" w:rsidR="002E2B6E" w:rsidRDefault="002E2B6E" w:rsidP="002E2B6E">
            <w:pPr>
              <w:rPr>
                <w:kern w:val="2"/>
                <w:szCs w:val="24"/>
              </w:rPr>
            </w:pPr>
            <w:r>
              <w:rPr>
                <w:kern w:val="2"/>
                <w:szCs w:val="24"/>
              </w:rPr>
              <w:t>Netaikoma</w:t>
            </w:r>
          </w:p>
          <w:p w14:paraId="79E55F22" w14:textId="6CB13685" w:rsidR="002E2B6E" w:rsidRDefault="002E2B6E" w:rsidP="002E2B6E">
            <w:pPr>
              <w:rPr>
                <w:kern w:val="2"/>
                <w:szCs w:val="24"/>
              </w:rPr>
            </w:pPr>
          </w:p>
        </w:tc>
      </w:tr>
      <w:tr w:rsidR="002E2B6E" w14:paraId="14246663" w14:textId="77777777" w:rsidTr="00647583">
        <w:trPr>
          <w:trHeight w:val="300"/>
        </w:trPr>
        <w:tc>
          <w:tcPr>
            <w:tcW w:w="2830" w:type="dxa"/>
          </w:tcPr>
          <w:p w14:paraId="0A604C4A" w14:textId="77777777" w:rsidR="002E2B6E" w:rsidRPr="00613AFB" w:rsidRDefault="002E2B6E" w:rsidP="002E2B6E">
            <w:pPr>
              <w:rPr>
                <w:b/>
                <w:bCs/>
                <w:kern w:val="2"/>
                <w:szCs w:val="24"/>
              </w:rPr>
            </w:pPr>
            <w:r w:rsidRPr="00613AFB">
              <w:rPr>
                <w:b/>
                <w:bCs/>
                <w:kern w:val="2"/>
                <w:szCs w:val="24"/>
              </w:rPr>
              <w:t>5.5. Atsiskaitymo su Tiekėju terminas ir tvarka</w:t>
            </w:r>
          </w:p>
        </w:tc>
        <w:tc>
          <w:tcPr>
            <w:tcW w:w="6705" w:type="dxa"/>
            <w:gridSpan w:val="2"/>
          </w:tcPr>
          <w:p w14:paraId="2B5B67B5" w14:textId="0517E526" w:rsidR="002E2B6E" w:rsidRPr="00613AFB" w:rsidRDefault="002E2B6E" w:rsidP="002E2B6E">
            <w:pPr>
              <w:jc w:val="both"/>
              <w:rPr>
                <w:kern w:val="2"/>
                <w:szCs w:val="24"/>
              </w:rPr>
            </w:pPr>
            <w:r w:rsidRPr="00613AFB">
              <w:rPr>
                <w:kern w:val="2"/>
                <w:szCs w:val="24"/>
              </w:rPr>
              <w:t xml:space="preserve">Pirkėjas atsiskaito su Tiekėju ne </w:t>
            </w:r>
            <w:r w:rsidRPr="0027588E">
              <w:rPr>
                <w:kern w:val="2"/>
                <w:szCs w:val="24"/>
              </w:rPr>
              <w:t xml:space="preserve">vėliau kaip per </w:t>
            </w:r>
            <w:r w:rsidRPr="0027588E">
              <w:rPr>
                <w:color w:val="000000" w:themeColor="text1"/>
                <w:kern w:val="2"/>
                <w:szCs w:val="24"/>
              </w:rPr>
              <w:t>30</w:t>
            </w:r>
            <w:r w:rsidR="004964B6" w:rsidRPr="0027588E">
              <w:rPr>
                <w:color w:val="000000" w:themeColor="text1"/>
                <w:kern w:val="2"/>
                <w:szCs w:val="24"/>
              </w:rPr>
              <w:t xml:space="preserve"> (trisdešimt)</w:t>
            </w:r>
            <w:r w:rsidRPr="0027588E">
              <w:rPr>
                <w:color w:val="000000" w:themeColor="text1"/>
                <w:kern w:val="2"/>
                <w:szCs w:val="24"/>
              </w:rPr>
              <w:t xml:space="preserve"> kalendorinių dienų nuo Sąskaitos gavimo dienos.</w:t>
            </w:r>
          </w:p>
          <w:p w14:paraId="6CA666C3" w14:textId="77777777" w:rsidR="002E2B6E" w:rsidRPr="00613AFB" w:rsidRDefault="002E2B6E" w:rsidP="002E2B6E">
            <w:pPr>
              <w:jc w:val="both"/>
              <w:rPr>
                <w:kern w:val="2"/>
                <w:szCs w:val="24"/>
              </w:rPr>
            </w:pPr>
          </w:p>
          <w:p w14:paraId="012C8D99" w14:textId="77777777" w:rsidR="00F7268A" w:rsidRDefault="002E2B6E" w:rsidP="002E2B6E">
            <w:pPr>
              <w:jc w:val="both"/>
              <w:rPr>
                <w:color w:val="000000" w:themeColor="text1"/>
                <w:kern w:val="2"/>
                <w:szCs w:val="24"/>
                <w:shd w:val="clear" w:color="auto" w:fill="FFFFFF"/>
              </w:rPr>
            </w:pPr>
            <w:r w:rsidRPr="00613AFB">
              <w:rPr>
                <w:color w:val="000000"/>
                <w:kern w:val="2"/>
                <w:szCs w:val="24"/>
                <w:shd w:val="clear" w:color="auto" w:fill="FFFFFF"/>
              </w:rPr>
              <w:t xml:space="preserve">Apmokėjimo </w:t>
            </w:r>
            <w:r w:rsidRPr="00613AFB">
              <w:rPr>
                <w:color w:val="000000" w:themeColor="text1"/>
                <w:kern w:val="2"/>
                <w:szCs w:val="24"/>
                <w:shd w:val="clear" w:color="auto" w:fill="FFFFFF"/>
              </w:rPr>
              <w:t>sąlygos:</w:t>
            </w:r>
            <w:bookmarkStart w:id="1" w:name="_Hlk200025012"/>
          </w:p>
          <w:p w14:paraId="5CF3E851" w14:textId="52506107" w:rsidR="002E2B6E" w:rsidRDefault="002E2B6E" w:rsidP="002E2B6E">
            <w:pPr>
              <w:jc w:val="both"/>
              <w:rPr>
                <w:color w:val="000000"/>
                <w:kern w:val="2"/>
                <w:szCs w:val="24"/>
                <w:shd w:val="clear" w:color="auto" w:fill="FFFFFF"/>
              </w:rPr>
            </w:pPr>
            <w:r w:rsidRPr="00613AFB">
              <w:rPr>
                <w:color w:val="000000" w:themeColor="text1"/>
                <w:kern w:val="2"/>
                <w:szCs w:val="24"/>
                <w:shd w:val="clear" w:color="auto" w:fill="FFFFFF"/>
              </w:rPr>
              <w:lastRenderedPageBreak/>
              <w:t xml:space="preserve">įvykdžius </w:t>
            </w:r>
            <w:r w:rsidR="009155EC" w:rsidRPr="009155EC">
              <w:rPr>
                <w:kern w:val="2"/>
                <w:szCs w:val="24"/>
                <w:shd w:val="clear" w:color="auto" w:fill="FFFFFF"/>
              </w:rPr>
              <w:t>visus sutartinius įsipareigojimus,</w:t>
            </w:r>
            <w:r w:rsidR="005602B3">
              <w:t xml:space="preserve"> </w:t>
            </w:r>
            <w:r w:rsidR="005602B3" w:rsidRPr="005602B3">
              <w:rPr>
                <w:color w:val="000000" w:themeColor="text1"/>
                <w:kern w:val="2"/>
                <w:szCs w:val="24"/>
                <w:shd w:val="clear" w:color="auto" w:fill="FFFFFF"/>
              </w:rPr>
              <w:t>sumokama visa Sutarties kaina</w:t>
            </w:r>
            <w:r w:rsidRPr="00613AFB">
              <w:rPr>
                <w:color w:val="000000" w:themeColor="text1"/>
                <w:kern w:val="2"/>
                <w:szCs w:val="24"/>
                <w:shd w:val="clear" w:color="auto" w:fill="FFFFFF"/>
              </w:rPr>
              <w:t>.</w:t>
            </w:r>
            <w:bookmarkEnd w:id="1"/>
          </w:p>
        </w:tc>
      </w:tr>
      <w:tr w:rsidR="002E2B6E" w14:paraId="20EA85BB" w14:textId="77777777" w:rsidTr="00647583">
        <w:trPr>
          <w:trHeight w:val="300"/>
        </w:trPr>
        <w:tc>
          <w:tcPr>
            <w:tcW w:w="2830" w:type="dxa"/>
          </w:tcPr>
          <w:p w14:paraId="5378A899" w14:textId="77777777" w:rsidR="002E2B6E" w:rsidRDefault="002E2B6E" w:rsidP="002E2B6E">
            <w:pPr>
              <w:rPr>
                <w:b/>
                <w:bCs/>
                <w:kern w:val="2"/>
                <w:szCs w:val="24"/>
              </w:rPr>
            </w:pPr>
            <w:r>
              <w:rPr>
                <w:b/>
                <w:bCs/>
                <w:kern w:val="2"/>
                <w:szCs w:val="24"/>
              </w:rPr>
              <w:lastRenderedPageBreak/>
              <w:t>5.6. Avansas</w:t>
            </w:r>
          </w:p>
        </w:tc>
        <w:tc>
          <w:tcPr>
            <w:tcW w:w="6705" w:type="dxa"/>
            <w:gridSpan w:val="2"/>
          </w:tcPr>
          <w:p w14:paraId="167EFE32" w14:textId="40CDCD5A" w:rsidR="002E2B6E" w:rsidRPr="003A6818" w:rsidRDefault="002E2B6E" w:rsidP="002E2B6E">
            <w:pPr>
              <w:rPr>
                <w:kern w:val="2"/>
                <w:szCs w:val="24"/>
              </w:rPr>
            </w:pPr>
            <w:r>
              <w:rPr>
                <w:kern w:val="2"/>
                <w:szCs w:val="24"/>
              </w:rPr>
              <w:t>Netaikoma</w:t>
            </w:r>
          </w:p>
        </w:tc>
      </w:tr>
      <w:tr w:rsidR="002E2B6E" w14:paraId="4EAF248E" w14:textId="77777777" w:rsidTr="00647583">
        <w:trPr>
          <w:trHeight w:val="300"/>
        </w:trPr>
        <w:tc>
          <w:tcPr>
            <w:tcW w:w="2830" w:type="dxa"/>
          </w:tcPr>
          <w:p w14:paraId="601907EF" w14:textId="77777777" w:rsidR="002E2B6E" w:rsidRDefault="002E2B6E" w:rsidP="002E2B6E">
            <w:pPr>
              <w:rPr>
                <w:b/>
                <w:bCs/>
                <w:kern w:val="2"/>
                <w:szCs w:val="24"/>
              </w:rPr>
            </w:pPr>
            <w:r>
              <w:rPr>
                <w:b/>
                <w:bCs/>
                <w:kern w:val="2"/>
                <w:szCs w:val="24"/>
              </w:rPr>
              <w:t>5.7. Avanso užtikrinimas</w:t>
            </w:r>
          </w:p>
        </w:tc>
        <w:tc>
          <w:tcPr>
            <w:tcW w:w="6705" w:type="dxa"/>
            <w:gridSpan w:val="2"/>
          </w:tcPr>
          <w:p w14:paraId="1D9A9768" w14:textId="199ACCB5" w:rsidR="002E2B6E" w:rsidRDefault="002E2B6E" w:rsidP="002E2B6E">
            <w:pPr>
              <w:rPr>
                <w:kern w:val="2"/>
                <w:szCs w:val="24"/>
              </w:rPr>
            </w:pPr>
            <w:r>
              <w:rPr>
                <w:kern w:val="2"/>
                <w:szCs w:val="24"/>
              </w:rPr>
              <w:t>Netaikoma</w:t>
            </w:r>
            <w:r>
              <w:rPr>
                <w:color w:val="000000"/>
                <w:kern w:val="2"/>
                <w:szCs w:val="24"/>
                <w:shd w:val="clear" w:color="auto" w:fill="FFFFFF"/>
              </w:rPr>
              <w:t xml:space="preserve"> </w:t>
            </w:r>
          </w:p>
        </w:tc>
      </w:tr>
      <w:tr w:rsidR="002E2B6E" w14:paraId="7B746641" w14:textId="77777777">
        <w:trPr>
          <w:trHeight w:val="300"/>
        </w:trPr>
        <w:tc>
          <w:tcPr>
            <w:tcW w:w="9535" w:type="dxa"/>
            <w:gridSpan w:val="3"/>
          </w:tcPr>
          <w:p w14:paraId="301A4922" w14:textId="77777777" w:rsidR="002E2B6E" w:rsidRDefault="002E2B6E" w:rsidP="002E2B6E">
            <w:pPr>
              <w:jc w:val="center"/>
              <w:rPr>
                <w:b/>
                <w:bCs/>
                <w:kern w:val="2"/>
                <w:szCs w:val="24"/>
              </w:rPr>
            </w:pPr>
            <w:r>
              <w:rPr>
                <w:b/>
                <w:bCs/>
                <w:kern w:val="2"/>
                <w:szCs w:val="24"/>
              </w:rPr>
              <w:t>6. PREKIŲ KOKYBĖ IR GARANTINIAI ĮSIPAREIGOJIMAI</w:t>
            </w:r>
          </w:p>
        </w:tc>
      </w:tr>
      <w:tr w:rsidR="002E2B6E" w14:paraId="18EF81CF" w14:textId="77777777" w:rsidTr="00647583">
        <w:trPr>
          <w:trHeight w:val="300"/>
        </w:trPr>
        <w:tc>
          <w:tcPr>
            <w:tcW w:w="2830" w:type="dxa"/>
          </w:tcPr>
          <w:p w14:paraId="3B83C1B3" w14:textId="77777777" w:rsidR="002E2B6E" w:rsidRPr="00D1366E" w:rsidRDefault="002E2B6E" w:rsidP="002E2B6E">
            <w:pPr>
              <w:rPr>
                <w:b/>
                <w:bCs/>
                <w:kern w:val="2"/>
                <w:szCs w:val="24"/>
              </w:rPr>
            </w:pPr>
            <w:r w:rsidRPr="00D1366E">
              <w:rPr>
                <w:b/>
                <w:bCs/>
                <w:kern w:val="2"/>
                <w:szCs w:val="24"/>
              </w:rPr>
              <w:t>6.1. Garantinis terminas</w:t>
            </w:r>
          </w:p>
        </w:tc>
        <w:tc>
          <w:tcPr>
            <w:tcW w:w="6705" w:type="dxa"/>
            <w:gridSpan w:val="2"/>
          </w:tcPr>
          <w:p w14:paraId="5068C899" w14:textId="3AD89DFF" w:rsidR="00C00650" w:rsidRPr="0027588E" w:rsidRDefault="00C00650" w:rsidP="002E2B6E">
            <w:pPr>
              <w:jc w:val="both"/>
              <w:rPr>
                <w:kern w:val="2"/>
                <w:szCs w:val="24"/>
              </w:rPr>
            </w:pPr>
            <w:r>
              <w:rPr>
                <w:kern w:val="2"/>
                <w:szCs w:val="24"/>
              </w:rPr>
              <w:t xml:space="preserve">6.1.1. </w:t>
            </w:r>
            <w:r w:rsidR="002E2B6E" w:rsidRPr="0027588E">
              <w:rPr>
                <w:kern w:val="2"/>
                <w:szCs w:val="24"/>
              </w:rPr>
              <w:t>Prekėms</w:t>
            </w:r>
            <w:r w:rsidR="002D53E6" w:rsidRPr="0027588E">
              <w:rPr>
                <w:kern w:val="2"/>
                <w:szCs w:val="24"/>
              </w:rPr>
              <w:t xml:space="preserve"> (išskyrus naudojimosi vadovą ir programinę įrangą)</w:t>
            </w:r>
            <w:r w:rsidR="002E2B6E" w:rsidRPr="0027588E">
              <w:rPr>
                <w:kern w:val="2"/>
                <w:szCs w:val="24"/>
              </w:rPr>
              <w:t xml:space="preserve"> nustatomas </w:t>
            </w:r>
            <w:r w:rsidR="002D53E6" w:rsidRPr="0027588E">
              <w:rPr>
                <w:kern w:val="2"/>
                <w:szCs w:val="24"/>
              </w:rPr>
              <w:t xml:space="preserve">Techninėje specifikacijoje nurodytas garantinis terminas, kuris yra </w:t>
            </w:r>
            <w:r w:rsidR="002E2B6E" w:rsidRPr="0027588E">
              <w:rPr>
                <w:kern w:val="2"/>
                <w:szCs w:val="24"/>
              </w:rPr>
              <w:t xml:space="preserve">ne trumpesnis kaip </w:t>
            </w:r>
            <w:r w:rsidR="006C450F">
              <w:rPr>
                <w:kern w:val="2"/>
                <w:szCs w:val="24"/>
              </w:rPr>
              <w:t>5</w:t>
            </w:r>
            <w:r w:rsidRPr="0027588E">
              <w:rPr>
                <w:kern w:val="2"/>
                <w:szCs w:val="24"/>
              </w:rPr>
              <w:t xml:space="preserve"> (</w:t>
            </w:r>
            <w:r w:rsidR="006C7758" w:rsidRPr="0027588E">
              <w:rPr>
                <w:kern w:val="2"/>
                <w:szCs w:val="24"/>
              </w:rPr>
              <w:t>penkeri</w:t>
            </w:r>
            <w:r w:rsidRPr="0027588E">
              <w:rPr>
                <w:kern w:val="2"/>
                <w:szCs w:val="24"/>
              </w:rPr>
              <w:t>)</w:t>
            </w:r>
            <w:r w:rsidR="002E2B6E" w:rsidRPr="0027588E">
              <w:rPr>
                <w:color w:val="000000" w:themeColor="text1"/>
                <w:kern w:val="2"/>
                <w:szCs w:val="24"/>
              </w:rPr>
              <w:t xml:space="preserve"> metai</w:t>
            </w:r>
            <w:r w:rsidR="000E7A94">
              <w:rPr>
                <w:color w:val="000000" w:themeColor="text1"/>
                <w:kern w:val="2"/>
                <w:szCs w:val="24"/>
              </w:rPr>
              <w:t>. O stovams 2 (du) metai garantija</w:t>
            </w:r>
            <w:r w:rsidR="002E2B6E" w:rsidRPr="0027588E">
              <w:rPr>
                <w:kern w:val="2"/>
                <w:szCs w:val="24"/>
              </w:rPr>
              <w:t xml:space="preserve"> </w:t>
            </w:r>
          </w:p>
          <w:p w14:paraId="2B2DD921" w14:textId="1CD4A7A5" w:rsidR="002E2B6E" w:rsidRPr="002B3C95" w:rsidRDefault="00C00650" w:rsidP="002E2B6E">
            <w:pPr>
              <w:jc w:val="both"/>
              <w:rPr>
                <w:b/>
                <w:bCs/>
                <w:kern w:val="2"/>
                <w:szCs w:val="24"/>
              </w:rPr>
            </w:pPr>
            <w:r w:rsidRPr="0027588E">
              <w:rPr>
                <w:kern w:val="2"/>
                <w:szCs w:val="24"/>
              </w:rPr>
              <w:t xml:space="preserve">6.1.2. </w:t>
            </w:r>
            <w:r w:rsidR="002E2B6E" w:rsidRPr="0027588E">
              <w:rPr>
                <w:kern w:val="2"/>
                <w:szCs w:val="24"/>
              </w:rPr>
              <w:t>Garantinis terminas, skaičiuojamas nuo Prekių perdavimo–priėmimo akto ar Sąskaitos (kai Prekių perdavimo–priėmimo aktas nėra pasirašomas) pasirašymo dienos.</w:t>
            </w:r>
          </w:p>
        </w:tc>
      </w:tr>
      <w:tr w:rsidR="002E2B6E" w14:paraId="67A49542" w14:textId="77777777" w:rsidTr="00647583">
        <w:trPr>
          <w:trHeight w:val="300"/>
        </w:trPr>
        <w:tc>
          <w:tcPr>
            <w:tcW w:w="2830" w:type="dxa"/>
          </w:tcPr>
          <w:p w14:paraId="3753AC3B" w14:textId="77777777" w:rsidR="002E2B6E" w:rsidRDefault="002E2B6E" w:rsidP="002E2B6E">
            <w:pPr>
              <w:rPr>
                <w:b/>
                <w:bCs/>
                <w:kern w:val="2"/>
                <w:szCs w:val="24"/>
              </w:rPr>
            </w:pPr>
            <w:r>
              <w:rPr>
                <w:b/>
                <w:bCs/>
                <w:kern w:val="2"/>
                <w:szCs w:val="24"/>
              </w:rPr>
              <w:t>6.2. Garantinė priežiūra</w:t>
            </w:r>
          </w:p>
        </w:tc>
        <w:tc>
          <w:tcPr>
            <w:tcW w:w="6705" w:type="dxa"/>
            <w:gridSpan w:val="2"/>
          </w:tcPr>
          <w:p w14:paraId="60CB05A6" w14:textId="43FE8718" w:rsidR="00554736" w:rsidRDefault="00554736" w:rsidP="00554736">
            <w:pPr>
              <w:widowControl w:val="0"/>
              <w:tabs>
                <w:tab w:val="left" w:pos="1134"/>
                <w:tab w:val="left" w:pos="1418"/>
              </w:tabs>
              <w:jc w:val="both"/>
              <w:rPr>
                <w:kern w:val="2"/>
                <w:szCs w:val="24"/>
              </w:rPr>
            </w:pPr>
            <w:r>
              <w:rPr>
                <w:kern w:val="2"/>
                <w:szCs w:val="24"/>
              </w:rPr>
              <w:t>Prekių trūkumų nustatymo ir šalinimo tvarka nustatyta Bendrųjų sąlygų 7 skyriuje.</w:t>
            </w:r>
          </w:p>
        </w:tc>
      </w:tr>
      <w:tr w:rsidR="00D1366E" w14:paraId="0C1E00AD" w14:textId="77777777" w:rsidTr="00647583">
        <w:trPr>
          <w:trHeight w:val="300"/>
        </w:trPr>
        <w:tc>
          <w:tcPr>
            <w:tcW w:w="2830" w:type="dxa"/>
          </w:tcPr>
          <w:p w14:paraId="1F4BAE41" w14:textId="4C1C5B82" w:rsidR="00D1366E" w:rsidRDefault="00D1366E" w:rsidP="002E2B6E">
            <w:pPr>
              <w:rPr>
                <w:b/>
                <w:bCs/>
                <w:kern w:val="2"/>
                <w:szCs w:val="24"/>
              </w:rPr>
            </w:pPr>
            <w:r>
              <w:rPr>
                <w:b/>
                <w:bCs/>
                <w:kern w:val="2"/>
                <w:szCs w:val="24"/>
              </w:rPr>
              <w:t>6.3. Kokybinių kriterijų įgyvendinimo ir tikrinimo tvarka</w:t>
            </w:r>
          </w:p>
        </w:tc>
        <w:tc>
          <w:tcPr>
            <w:tcW w:w="6705" w:type="dxa"/>
            <w:gridSpan w:val="2"/>
          </w:tcPr>
          <w:p w14:paraId="3568AF68" w14:textId="5F50C52F" w:rsidR="00D1366E" w:rsidRDefault="00D1366E" w:rsidP="002E2B6E">
            <w:pPr>
              <w:rPr>
                <w:kern w:val="2"/>
                <w:szCs w:val="24"/>
              </w:rPr>
            </w:pPr>
            <w:r>
              <w:rPr>
                <w:kern w:val="2"/>
                <w:szCs w:val="24"/>
              </w:rPr>
              <w:t>Netaikoma</w:t>
            </w:r>
          </w:p>
        </w:tc>
      </w:tr>
      <w:tr w:rsidR="002E2B6E" w14:paraId="617CF52A" w14:textId="77777777">
        <w:trPr>
          <w:trHeight w:val="300"/>
        </w:trPr>
        <w:tc>
          <w:tcPr>
            <w:tcW w:w="9535" w:type="dxa"/>
            <w:gridSpan w:val="3"/>
          </w:tcPr>
          <w:p w14:paraId="2FFEEAA8" w14:textId="77777777" w:rsidR="002E2B6E" w:rsidRDefault="002E2B6E" w:rsidP="002E2B6E">
            <w:pPr>
              <w:jc w:val="center"/>
              <w:rPr>
                <w:b/>
                <w:bCs/>
                <w:kern w:val="2"/>
                <w:szCs w:val="24"/>
              </w:rPr>
            </w:pPr>
            <w:r>
              <w:rPr>
                <w:b/>
                <w:bCs/>
                <w:kern w:val="2"/>
                <w:szCs w:val="24"/>
              </w:rPr>
              <w:t>7. SUTARTIES VYKDYMUI PASITELKIAMI SUBTIEKĖJAI</w:t>
            </w:r>
          </w:p>
        </w:tc>
      </w:tr>
      <w:tr w:rsidR="002E2B6E" w14:paraId="785411EB" w14:textId="77777777" w:rsidTr="00647583">
        <w:trPr>
          <w:trHeight w:val="300"/>
        </w:trPr>
        <w:tc>
          <w:tcPr>
            <w:tcW w:w="2830" w:type="dxa"/>
          </w:tcPr>
          <w:p w14:paraId="11D626B3" w14:textId="77777777" w:rsidR="002E2B6E" w:rsidRDefault="002E2B6E" w:rsidP="002E2B6E">
            <w:pPr>
              <w:rPr>
                <w:b/>
                <w:bCs/>
                <w:kern w:val="2"/>
                <w:szCs w:val="24"/>
              </w:rPr>
            </w:pPr>
            <w:r>
              <w:rPr>
                <w:b/>
                <w:bCs/>
                <w:kern w:val="2"/>
                <w:szCs w:val="24"/>
              </w:rPr>
              <w:t>Sutarties vykdymui pasitelkiami subtiekėjai ir (ar) specialistai</w:t>
            </w:r>
          </w:p>
        </w:tc>
        <w:tc>
          <w:tcPr>
            <w:tcW w:w="6705" w:type="dxa"/>
            <w:gridSpan w:val="2"/>
          </w:tcPr>
          <w:p w14:paraId="5F975DB8" w14:textId="77777777" w:rsidR="002E2B6E" w:rsidRDefault="002E2B6E" w:rsidP="002E2B6E">
            <w:pPr>
              <w:jc w:val="both"/>
              <w:rPr>
                <w:kern w:val="2"/>
                <w:szCs w:val="24"/>
              </w:rPr>
            </w:pPr>
            <w:r>
              <w:rPr>
                <w:kern w:val="2"/>
                <w:szCs w:val="24"/>
              </w:rPr>
              <w:t>Sutarties vykdymui subtiekėjai ir (ar) specialistai nepasitelkiami.</w:t>
            </w:r>
          </w:p>
          <w:p w14:paraId="4CF33AA1" w14:textId="77777777" w:rsidR="002E2B6E" w:rsidRDefault="002E2B6E" w:rsidP="002E2B6E">
            <w:pPr>
              <w:rPr>
                <w:kern w:val="2"/>
                <w:szCs w:val="24"/>
              </w:rPr>
            </w:pPr>
          </w:p>
          <w:p w14:paraId="2A1D03B6" w14:textId="77777777" w:rsidR="002E2B6E" w:rsidRPr="004964B6" w:rsidRDefault="002E2B6E" w:rsidP="002E2B6E">
            <w:pPr>
              <w:rPr>
                <w:color w:val="0070C0"/>
                <w:kern w:val="2"/>
                <w:szCs w:val="24"/>
              </w:rPr>
            </w:pPr>
            <w:r w:rsidRPr="004964B6">
              <w:rPr>
                <w:color w:val="0070C0"/>
                <w:kern w:val="2"/>
                <w:szCs w:val="24"/>
              </w:rPr>
              <w:t>arba</w:t>
            </w:r>
          </w:p>
          <w:p w14:paraId="36243310" w14:textId="77777777" w:rsidR="002E2B6E" w:rsidRDefault="002E2B6E" w:rsidP="002E2B6E">
            <w:pPr>
              <w:rPr>
                <w:kern w:val="2"/>
                <w:szCs w:val="24"/>
              </w:rPr>
            </w:pPr>
          </w:p>
          <w:p w14:paraId="25C7AD67" w14:textId="4990422A" w:rsidR="002E2B6E" w:rsidRDefault="002E2B6E" w:rsidP="002E2B6E">
            <w:pPr>
              <w:jc w:val="both"/>
              <w:rPr>
                <w:b/>
                <w:bCs/>
                <w:kern w:val="2"/>
                <w:szCs w:val="24"/>
              </w:rPr>
            </w:pPr>
            <w:r>
              <w:rPr>
                <w:kern w:val="2"/>
                <w:szCs w:val="24"/>
              </w:rPr>
              <w:t>Sutarties vykdymui pasitelkiami subtiekėjai ir (ar) specialistai yra nurodyti Sutarties priede Nr. 3 „Sutarties vykdymui pasitelkiami subtiekėjai ir (ar) specialistai“</w:t>
            </w:r>
          </w:p>
        </w:tc>
      </w:tr>
      <w:tr w:rsidR="002E2B6E" w14:paraId="5E760087" w14:textId="77777777">
        <w:trPr>
          <w:trHeight w:val="300"/>
        </w:trPr>
        <w:tc>
          <w:tcPr>
            <w:tcW w:w="9535" w:type="dxa"/>
            <w:gridSpan w:val="3"/>
          </w:tcPr>
          <w:p w14:paraId="4C406BD7" w14:textId="77777777" w:rsidR="002E2B6E" w:rsidRDefault="002E2B6E" w:rsidP="002E2B6E">
            <w:pPr>
              <w:jc w:val="center"/>
              <w:rPr>
                <w:b/>
                <w:bCs/>
                <w:kern w:val="2"/>
                <w:szCs w:val="24"/>
              </w:rPr>
            </w:pPr>
            <w:r>
              <w:rPr>
                <w:b/>
                <w:bCs/>
                <w:kern w:val="2"/>
                <w:szCs w:val="24"/>
              </w:rPr>
              <w:t>8. PRIEVOLIŲ PAGAL SUTARTĮ ĮVYKDYMO UŽTIKRINIMAS</w:t>
            </w:r>
          </w:p>
        </w:tc>
      </w:tr>
      <w:tr w:rsidR="002E2B6E" w14:paraId="3D54F6A2" w14:textId="77777777" w:rsidTr="00647583">
        <w:trPr>
          <w:trHeight w:val="300"/>
        </w:trPr>
        <w:tc>
          <w:tcPr>
            <w:tcW w:w="2830" w:type="dxa"/>
          </w:tcPr>
          <w:p w14:paraId="6FFF2AAF" w14:textId="77777777" w:rsidR="002E2B6E" w:rsidRPr="00D1366E" w:rsidRDefault="002E2B6E" w:rsidP="002E2B6E">
            <w:pPr>
              <w:rPr>
                <w:b/>
                <w:bCs/>
                <w:kern w:val="2"/>
                <w:szCs w:val="24"/>
              </w:rPr>
            </w:pPr>
            <w:r w:rsidRPr="00D1366E">
              <w:rPr>
                <w:b/>
                <w:bCs/>
                <w:kern w:val="2"/>
                <w:szCs w:val="24"/>
              </w:rPr>
              <w:t>8.1. Prievolių pagal Sutartį įvykdymo užtikrinimas</w:t>
            </w:r>
          </w:p>
        </w:tc>
        <w:tc>
          <w:tcPr>
            <w:tcW w:w="6705" w:type="dxa"/>
            <w:gridSpan w:val="2"/>
          </w:tcPr>
          <w:p w14:paraId="4CC24EB8" w14:textId="77777777" w:rsidR="00554736" w:rsidRDefault="002E2B6E" w:rsidP="002E2B6E">
            <w:pPr>
              <w:jc w:val="both"/>
              <w:rPr>
                <w:kern w:val="2"/>
                <w:szCs w:val="24"/>
              </w:rPr>
            </w:pPr>
            <w:r w:rsidRPr="00D1366E">
              <w:rPr>
                <w:kern w:val="2"/>
                <w:szCs w:val="24"/>
              </w:rPr>
              <w:t>Prievolių pagal Sutartį įvykdymas užtikrinamas</w:t>
            </w:r>
            <w:r w:rsidR="00554736">
              <w:rPr>
                <w:kern w:val="2"/>
                <w:szCs w:val="24"/>
              </w:rPr>
              <w:t>:</w:t>
            </w:r>
          </w:p>
          <w:p w14:paraId="42FEA035" w14:textId="5552C228" w:rsidR="002E2B6E" w:rsidRPr="00D1366E" w:rsidRDefault="002E2B6E" w:rsidP="002E2B6E">
            <w:pPr>
              <w:jc w:val="both"/>
              <w:rPr>
                <w:kern w:val="2"/>
                <w:szCs w:val="24"/>
              </w:rPr>
            </w:pPr>
            <w:r w:rsidRPr="00D1366E">
              <w:rPr>
                <w:kern w:val="2"/>
                <w:szCs w:val="24"/>
              </w:rPr>
              <w:t>netesybomis (delspinigiais, bauda).</w:t>
            </w:r>
          </w:p>
        </w:tc>
      </w:tr>
      <w:tr w:rsidR="002E2B6E" w14:paraId="2882BBE7" w14:textId="77777777" w:rsidTr="00647583">
        <w:trPr>
          <w:trHeight w:val="300"/>
        </w:trPr>
        <w:tc>
          <w:tcPr>
            <w:tcW w:w="2830" w:type="dxa"/>
          </w:tcPr>
          <w:p w14:paraId="7F867579" w14:textId="1D8DF3E6" w:rsidR="002E2B6E" w:rsidRPr="00D1366E" w:rsidRDefault="002E2B6E" w:rsidP="002E2B6E">
            <w:pPr>
              <w:rPr>
                <w:b/>
                <w:bCs/>
                <w:kern w:val="2"/>
                <w:szCs w:val="24"/>
              </w:rPr>
            </w:pPr>
            <w:r w:rsidRPr="00D1366E">
              <w:rPr>
                <w:b/>
                <w:bCs/>
                <w:kern w:val="2"/>
                <w:szCs w:val="24"/>
              </w:rPr>
              <w:t>8.2. Sutarties įvykdymo užtikrinimo</w:t>
            </w:r>
            <w:r w:rsidR="00D1366E">
              <w:rPr>
                <w:b/>
                <w:bCs/>
                <w:kern w:val="2"/>
                <w:szCs w:val="24"/>
              </w:rPr>
              <w:t xml:space="preserve"> galiojimo</w:t>
            </w:r>
            <w:r w:rsidRPr="00D1366E">
              <w:rPr>
                <w:b/>
                <w:bCs/>
                <w:kern w:val="2"/>
                <w:szCs w:val="24"/>
              </w:rPr>
              <w:t xml:space="preserve"> </w:t>
            </w:r>
            <w:r w:rsidR="00D1366E">
              <w:rPr>
                <w:b/>
                <w:bCs/>
                <w:kern w:val="2"/>
                <w:szCs w:val="24"/>
              </w:rPr>
              <w:t>terminas</w:t>
            </w:r>
          </w:p>
        </w:tc>
        <w:tc>
          <w:tcPr>
            <w:tcW w:w="6705" w:type="dxa"/>
            <w:gridSpan w:val="2"/>
          </w:tcPr>
          <w:p w14:paraId="64558DE1" w14:textId="77777777" w:rsidR="002E2B6E" w:rsidRDefault="002E2B6E" w:rsidP="002E2B6E">
            <w:pPr>
              <w:rPr>
                <w:kern w:val="2"/>
                <w:szCs w:val="24"/>
              </w:rPr>
            </w:pPr>
            <w:r w:rsidRPr="00D1366E">
              <w:rPr>
                <w:kern w:val="2"/>
                <w:szCs w:val="24"/>
              </w:rPr>
              <w:t>Netaikoma</w:t>
            </w:r>
          </w:p>
          <w:p w14:paraId="79616593" w14:textId="62ABEF01" w:rsidR="002E2B6E" w:rsidRDefault="002E2B6E" w:rsidP="002E2B6E">
            <w:pPr>
              <w:rPr>
                <w:kern w:val="2"/>
                <w:szCs w:val="24"/>
              </w:rPr>
            </w:pPr>
          </w:p>
        </w:tc>
      </w:tr>
      <w:tr w:rsidR="00D1366E" w14:paraId="0B71ED3F" w14:textId="77777777" w:rsidTr="00647583">
        <w:trPr>
          <w:trHeight w:val="300"/>
        </w:trPr>
        <w:tc>
          <w:tcPr>
            <w:tcW w:w="2830" w:type="dxa"/>
          </w:tcPr>
          <w:p w14:paraId="42E132A2" w14:textId="2C012639" w:rsidR="00D1366E" w:rsidRPr="00D1366E" w:rsidRDefault="00D1366E" w:rsidP="002E2B6E">
            <w:pPr>
              <w:rPr>
                <w:b/>
                <w:bCs/>
                <w:kern w:val="2"/>
                <w:szCs w:val="24"/>
              </w:rPr>
            </w:pPr>
            <w:r>
              <w:rPr>
                <w:b/>
                <w:bCs/>
                <w:kern w:val="2"/>
                <w:szCs w:val="24"/>
              </w:rPr>
              <w:t>8.3. Sutarties įvykdymo užtikrinimo pateikimas</w:t>
            </w:r>
          </w:p>
        </w:tc>
        <w:tc>
          <w:tcPr>
            <w:tcW w:w="6705" w:type="dxa"/>
            <w:gridSpan w:val="2"/>
          </w:tcPr>
          <w:p w14:paraId="51E8E26A" w14:textId="77777777" w:rsidR="00D1366E" w:rsidRDefault="00D1366E" w:rsidP="00D1366E">
            <w:pPr>
              <w:rPr>
                <w:kern w:val="2"/>
                <w:szCs w:val="24"/>
              </w:rPr>
            </w:pPr>
            <w:r>
              <w:rPr>
                <w:kern w:val="2"/>
                <w:szCs w:val="24"/>
              </w:rPr>
              <w:t>Netaikoma</w:t>
            </w:r>
          </w:p>
          <w:p w14:paraId="54603F86" w14:textId="77777777" w:rsidR="00D1366E" w:rsidRPr="00D1366E" w:rsidRDefault="00D1366E" w:rsidP="002E2B6E">
            <w:pPr>
              <w:rPr>
                <w:kern w:val="2"/>
                <w:szCs w:val="24"/>
              </w:rPr>
            </w:pPr>
          </w:p>
        </w:tc>
      </w:tr>
      <w:tr w:rsidR="002E2B6E" w14:paraId="5D8400A2" w14:textId="77777777">
        <w:trPr>
          <w:trHeight w:val="300"/>
        </w:trPr>
        <w:tc>
          <w:tcPr>
            <w:tcW w:w="9535" w:type="dxa"/>
            <w:gridSpan w:val="3"/>
          </w:tcPr>
          <w:p w14:paraId="3A6F5E5E" w14:textId="77777777" w:rsidR="002E2B6E" w:rsidRDefault="002E2B6E" w:rsidP="002E2B6E">
            <w:pPr>
              <w:ind w:firstLine="720"/>
              <w:jc w:val="center"/>
              <w:rPr>
                <w:b/>
                <w:bCs/>
                <w:kern w:val="2"/>
                <w:szCs w:val="24"/>
              </w:rPr>
            </w:pPr>
            <w:r>
              <w:rPr>
                <w:b/>
                <w:bCs/>
                <w:kern w:val="2"/>
                <w:szCs w:val="24"/>
              </w:rPr>
              <w:t>9. ŠALIŲ ATSAKOMYBĖ</w:t>
            </w:r>
            <w:r>
              <w:rPr>
                <w:b/>
                <w:bCs/>
                <w:kern w:val="2"/>
                <w:szCs w:val="24"/>
              </w:rPr>
              <w:tab/>
            </w:r>
          </w:p>
        </w:tc>
      </w:tr>
      <w:tr w:rsidR="002E2B6E" w14:paraId="3B9B8B13" w14:textId="77777777" w:rsidTr="00647583">
        <w:trPr>
          <w:trHeight w:val="300"/>
        </w:trPr>
        <w:tc>
          <w:tcPr>
            <w:tcW w:w="2830" w:type="dxa"/>
          </w:tcPr>
          <w:p w14:paraId="2C192171" w14:textId="77777777" w:rsidR="002E2B6E" w:rsidRPr="00151864" w:rsidRDefault="002E2B6E" w:rsidP="002E2B6E">
            <w:pPr>
              <w:rPr>
                <w:b/>
                <w:bCs/>
                <w:kern w:val="2"/>
                <w:szCs w:val="24"/>
              </w:rPr>
            </w:pPr>
            <w:r w:rsidRPr="00151864">
              <w:rPr>
                <w:b/>
                <w:bCs/>
                <w:kern w:val="2"/>
                <w:szCs w:val="24"/>
              </w:rPr>
              <w:t>9.1. Pirkėjui taikomos netesybos už mokėjimų pagal Sutartį vėlavimą</w:t>
            </w:r>
          </w:p>
        </w:tc>
        <w:tc>
          <w:tcPr>
            <w:tcW w:w="6705" w:type="dxa"/>
            <w:gridSpan w:val="2"/>
          </w:tcPr>
          <w:p w14:paraId="21EDD1EF" w14:textId="38253EF1" w:rsidR="002E2B6E" w:rsidRPr="0027588E" w:rsidRDefault="002E2B6E" w:rsidP="002E2B6E">
            <w:pPr>
              <w:jc w:val="both"/>
              <w:rPr>
                <w:color w:val="FF0000"/>
                <w:kern w:val="2"/>
                <w:szCs w:val="24"/>
              </w:rPr>
            </w:pPr>
            <w:r w:rsidRPr="0027588E">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27588E">
              <w:rPr>
                <w:color w:val="000000" w:themeColor="text1"/>
                <w:kern w:val="2"/>
                <w:szCs w:val="24"/>
              </w:rPr>
              <w:t>skaičiuoja Pirkėjui 0,02 (dvi šimtosios) procento dydžio delspinigius nuo neapmokėtos sumos be PVM už kiekvieną vėlavimo dieną.</w:t>
            </w:r>
          </w:p>
        </w:tc>
      </w:tr>
      <w:tr w:rsidR="002E2B6E" w14:paraId="0C384D1C" w14:textId="77777777" w:rsidTr="00647583">
        <w:trPr>
          <w:trHeight w:val="300"/>
        </w:trPr>
        <w:tc>
          <w:tcPr>
            <w:tcW w:w="2830" w:type="dxa"/>
          </w:tcPr>
          <w:p w14:paraId="59333C28" w14:textId="77777777" w:rsidR="002E2B6E" w:rsidRPr="00151864" w:rsidRDefault="002E2B6E" w:rsidP="002E2B6E">
            <w:pPr>
              <w:rPr>
                <w:b/>
                <w:bCs/>
                <w:kern w:val="2"/>
                <w:szCs w:val="24"/>
              </w:rPr>
            </w:pPr>
            <w:r w:rsidRPr="00151864">
              <w:rPr>
                <w:b/>
                <w:bCs/>
                <w:kern w:val="2"/>
                <w:szCs w:val="24"/>
              </w:rPr>
              <w:t>9.2. Tiekėjui taikomos netesybos</w:t>
            </w:r>
          </w:p>
        </w:tc>
        <w:tc>
          <w:tcPr>
            <w:tcW w:w="6705" w:type="dxa"/>
            <w:gridSpan w:val="2"/>
          </w:tcPr>
          <w:p w14:paraId="1D97A5B9" w14:textId="6574E29A" w:rsidR="002E2B6E" w:rsidRPr="0027588E" w:rsidRDefault="002E2B6E" w:rsidP="002E2B6E">
            <w:pPr>
              <w:jc w:val="both"/>
              <w:rPr>
                <w:color w:val="000000"/>
                <w:kern w:val="2"/>
                <w:szCs w:val="24"/>
              </w:rPr>
            </w:pPr>
            <w:r w:rsidRPr="0027588E">
              <w:rPr>
                <w:color w:val="000000"/>
                <w:kern w:val="2"/>
                <w:szCs w:val="24"/>
              </w:rPr>
              <w:t>9</w:t>
            </w:r>
            <w:r w:rsidRPr="0027588E">
              <w:rPr>
                <w:color w:val="000000"/>
                <w:kern w:val="2"/>
                <w:szCs w:val="24"/>
                <w:lang w:val="en-US"/>
              </w:rPr>
              <w:t xml:space="preserve">.2.1. </w:t>
            </w:r>
            <w:r w:rsidRPr="0027588E">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DD2163" w:rsidRPr="0027588E">
              <w:rPr>
                <w:color w:val="000000" w:themeColor="text1"/>
                <w:kern w:val="2"/>
                <w:szCs w:val="24"/>
              </w:rPr>
              <w:t>0,</w:t>
            </w:r>
            <w:r w:rsidR="007E7785" w:rsidRPr="0027588E">
              <w:rPr>
                <w:color w:val="000000" w:themeColor="text1"/>
                <w:kern w:val="2"/>
                <w:szCs w:val="24"/>
              </w:rPr>
              <w:t>02</w:t>
            </w:r>
            <w:r w:rsidR="00DD2163" w:rsidRPr="0027588E">
              <w:rPr>
                <w:color w:val="000000" w:themeColor="text1"/>
                <w:kern w:val="2"/>
                <w:szCs w:val="24"/>
              </w:rPr>
              <w:t xml:space="preserve"> (</w:t>
            </w:r>
            <w:r w:rsidR="007E7785" w:rsidRPr="0027588E">
              <w:rPr>
                <w:color w:val="000000" w:themeColor="text1"/>
                <w:kern w:val="2"/>
                <w:szCs w:val="24"/>
              </w:rPr>
              <w:t>dviejų šimtųjų</w:t>
            </w:r>
            <w:r w:rsidR="00DD2163" w:rsidRPr="0027588E">
              <w:rPr>
                <w:color w:val="000000" w:themeColor="text1"/>
                <w:kern w:val="2"/>
                <w:szCs w:val="24"/>
              </w:rPr>
              <w:t xml:space="preserve">) procento dydžio delspinigius už kiekvieną </w:t>
            </w:r>
            <w:r w:rsidR="00DD2163" w:rsidRPr="0027588E">
              <w:rPr>
                <w:color w:val="000000" w:themeColor="text1"/>
                <w:kern w:val="2"/>
                <w:szCs w:val="24"/>
              </w:rPr>
              <w:lastRenderedPageBreak/>
              <w:t>uždelstą dieną nuo laiku neperduotų Prekių ar Prekių, turinčių trūkumų, kainos be PVM.</w:t>
            </w:r>
          </w:p>
          <w:p w14:paraId="5DBD5FDB" w14:textId="2AFB9E4D" w:rsidR="002E2B6E" w:rsidRPr="0027588E" w:rsidRDefault="002E2B6E" w:rsidP="002E2B6E">
            <w:pPr>
              <w:jc w:val="both"/>
              <w:rPr>
                <w:color w:val="000000"/>
                <w:kern w:val="2"/>
                <w:szCs w:val="24"/>
              </w:rPr>
            </w:pPr>
            <w:r w:rsidRPr="0027588E">
              <w:rPr>
                <w:color w:val="000000"/>
                <w:szCs w:val="24"/>
                <w:lang w:val="lt"/>
              </w:rPr>
              <w:t xml:space="preserve">9.2.2. Jeigu Tiekėjas vėluoja grąžinti dėl Tiekėjui mokėtinos sumos sumažinimo susidariusią permoką pagal Bendrųjų sąlygų 7.4.1.2 punktą, Pirkėjas nuo kitos nei nustatytas terminas dienos </w:t>
            </w:r>
            <w:r w:rsidR="00DD2163" w:rsidRPr="0027588E">
              <w:rPr>
                <w:color w:val="000000"/>
                <w:szCs w:val="24"/>
                <w:lang w:val="lt"/>
              </w:rPr>
              <w:t xml:space="preserve">Tiekėjui </w:t>
            </w:r>
            <w:r w:rsidR="00DD2163" w:rsidRPr="0027588E">
              <w:rPr>
                <w:szCs w:val="24"/>
                <w:lang w:val="lt"/>
              </w:rPr>
              <w:t>skaičiuoja 0,02 (</w:t>
            </w:r>
            <w:r w:rsidR="007E7785" w:rsidRPr="0027588E">
              <w:rPr>
                <w:szCs w:val="24"/>
                <w:lang w:val="lt"/>
              </w:rPr>
              <w:t>dvi šimtąsias</w:t>
            </w:r>
            <w:r w:rsidR="00DD2163" w:rsidRPr="0027588E">
              <w:rPr>
                <w:szCs w:val="24"/>
                <w:lang w:val="lt"/>
              </w:rPr>
              <w:t>) procento dydžio delspinigius už kiekvieną uždelstą dieną nuo laiku negrąžintos permokos, kainos be PVM.</w:t>
            </w:r>
          </w:p>
          <w:p w14:paraId="4513307F" w14:textId="301C098E" w:rsidR="002E2B6E" w:rsidRPr="0027588E" w:rsidRDefault="002E2B6E" w:rsidP="002E2B6E">
            <w:pPr>
              <w:jc w:val="both"/>
              <w:rPr>
                <w:b/>
                <w:bCs/>
                <w:kern w:val="2"/>
                <w:szCs w:val="24"/>
              </w:rPr>
            </w:pPr>
            <w:r w:rsidRPr="0027588E">
              <w:rPr>
                <w:color w:val="000000"/>
                <w:kern w:val="2"/>
                <w:szCs w:val="24"/>
              </w:rPr>
              <w:t>9.2.3.</w:t>
            </w:r>
            <w:r w:rsidRPr="0027588E">
              <w:rPr>
                <w:color w:val="000000"/>
                <w:kern w:val="2"/>
                <w:szCs w:val="24"/>
                <w:lang w:val="en-US"/>
              </w:rPr>
              <w:t xml:space="preserve"> </w:t>
            </w:r>
            <w:r w:rsidRPr="0027588E">
              <w:rPr>
                <w:color w:val="000000"/>
                <w:kern w:val="2"/>
                <w:szCs w:val="24"/>
              </w:rPr>
              <w:t xml:space="preserve">Tiekėjas privalo sumokėti Pirkėjui netesybas </w:t>
            </w:r>
            <w:r w:rsidRPr="0027588E">
              <w:rPr>
                <w:color w:val="000000" w:themeColor="text1"/>
                <w:kern w:val="2"/>
                <w:szCs w:val="24"/>
              </w:rPr>
              <w:t xml:space="preserve">per 10 (dešimt) </w:t>
            </w:r>
            <w:r w:rsidRPr="0027588E">
              <w:rPr>
                <w:color w:val="000000"/>
                <w:kern w:val="2"/>
                <w:szCs w:val="24"/>
              </w:rPr>
              <w:t xml:space="preserve">dienų nuo Pirkėjo pareikalavimo, jeigu netesybų suma nėra išskaitoma iš Tiekėjui mokėtinos sumos. </w:t>
            </w:r>
          </w:p>
        </w:tc>
      </w:tr>
      <w:tr w:rsidR="002E2B6E" w14:paraId="38F4E9CB" w14:textId="77777777" w:rsidTr="00647583">
        <w:trPr>
          <w:trHeight w:val="300"/>
        </w:trPr>
        <w:tc>
          <w:tcPr>
            <w:tcW w:w="2830" w:type="dxa"/>
          </w:tcPr>
          <w:p w14:paraId="66F2DDE5" w14:textId="60FE6E3C" w:rsidR="002E2B6E" w:rsidRDefault="00151864" w:rsidP="002E2B6E">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705" w:type="dxa"/>
            <w:gridSpan w:val="2"/>
          </w:tcPr>
          <w:p w14:paraId="4DC74EC8" w14:textId="77777777" w:rsidR="00815887" w:rsidRPr="0027588E" w:rsidRDefault="00815887" w:rsidP="00815887">
            <w:pPr>
              <w:jc w:val="both"/>
              <w:rPr>
                <w:kern w:val="2"/>
                <w:szCs w:val="24"/>
              </w:rPr>
            </w:pPr>
            <w:r w:rsidRPr="0027588E">
              <w:rPr>
                <w:kern w:val="2"/>
                <w:szCs w:val="24"/>
              </w:rPr>
              <w:t xml:space="preserve">9.3.1. Nutraukus Sutartį dėl esminio Sutarties pažeidimo, nustatyto Sutarties Specialiosiose sąlygose, mokama </w:t>
            </w:r>
            <w:r w:rsidRPr="0027588E">
              <w:rPr>
                <w:color w:val="000000" w:themeColor="text1"/>
                <w:kern w:val="2"/>
                <w:szCs w:val="24"/>
              </w:rPr>
              <w:t xml:space="preserve">10 (dešimties) </w:t>
            </w:r>
            <w:r w:rsidRPr="0027588E">
              <w:rPr>
                <w:kern w:val="2"/>
                <w:szCs w:val="24"/>
              </w:rPr>
              <w:t xml:space="preserve">procentų dydžio bauda nuo Pradinės Sutarties vertės be PVM, nurodytos Specialiųjų sąlygų 5.2 punkte. </w:t>
            </w:r>
          </w:p>
          <w:p w14:paraId="33E024EA" w14:textId="479A76D1" w:rsidR="002E2B6E" w:rsidRPr="0027588E" w:rsidRDefault="00815887" w:rsidP="002E2B6E">
            <w:pPr>
              <w:jc w:val="both"/>
              <w:rPr>
                <w:kern w:val="2"/>
                <w:szCs w:val="24"/>
              </w:rPr>
            </w:pPr>
            <w:r w:rsidRPr="0027588E">
              <w:rPr>
                <w:kern w:val="2"/>
                <w:szCs w:val="24"/>
              </w:rPr>
              <w:t>9.3.2. </w:t>
            </w:r>
            <w:r w:rsidRPr="0027588E">
              <w:rPr>
                <w:szCs w:val="24"/>
              </w:rPr>
              <w:t>Nepagrįstai nutraukus Sutarties vykdymą ne Sutartyje nustatyta tvarka, mokama</w:t>
            </w:r>
            <w:r w:rsidRPr="0027588E">
              <w:rPr>
                <w:kern w:val="2"/>
                <w:szCs w:val="24"/>
              </w:rPr>
              <w:t xml:space="preserve"> </w:t>
            </w:r>
            <w:r w:rsidRPr="0027588E">
              <w:rPr>
                <w:color w:val="000000" w:themeColor="text1"/>
                <w:kern w:val="2"/>
                <w:szCs w:val="24"/>
              </w:rPr>
              <w:t>10 (dešimties) procentų dydžio bauda nuo Pradinės Sutarties vertės be PVM, nurodytos Specialiųjų sąlygų 5.2 punkte</w:t>
            </w:r>
            <w:r w:rsidRPr="0027588E">
              <w:rPr>
                <w:kern w:val="2"/>
                <w:szCs w:val="24"/>
              </w:rPr>
              <w:t>.</w:t>
            </w:r>
          </w:p>
        </w:tc>
      </w:tr>
      <w:tr w:rsidR="002E2B6E" w:rsidRPr="00151864" w14:paraId="2037861D" w14:textId="77777777" w:rsidTr="00647583">
        <w:trPr>
          <w:trHeight w:val="300"/>
        </w:trPr>
        <w:tc>
          <w:tcPr>
            <w:tcW w:w="2830" w:type="dxa"/>
          </w:tcPr>
          <w:p w14:paraId="26B9E0D9" w14:textId="77777777" w:rsidR="002E2B6E" w:rsidRPr="00151864" w:rsidRDefault="002E2B6E" w:rsidP="002E2B6E">
            <w:pPr>
              <w:rPr>
                <w:b/>
                <w:bCs/>
                <w:kern w:val="2"/>
                <w:szCs w:val="24"/>
              </w:rPr>
            </w:pPr>
            <w:r w:rsidRPr="00151864">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03CC0FC8" w14:textId="3FD7F6C5" w:rsidR="002E2B6E" w:rsidRPr="0027588E" w:rsidRDefault="000E7A94" w:rsidP="002E2B6E">
            <w:pPr>
              <w:rPr>
                <w:color w:val="4472C4"/>
                <w:kern w:val="2"/>
                <w:szCs w:val="24"/>
              </w:rPr>
            </w:pPr>
            <w:r>
              <w:rPr>
                <w:color w:val="000000"/>
                <w:kern w:val="2"/>
                <w:szCs w:val="24"/>
              </w:rPr>
              <w:t>Netaikoma</w:t>
            </w:r>
          </w:p>
          <w:p w14:paraId="46861099" w14:textId="77777777" w:rsidR="002E2B6E" w:rsidRPr="0027588E" w:rsidRDefault="002E2B6E" w:rsidP="002E2B6E">
            <w:pPr>
              <w:rPr>
                <w:kern w:val="2"/>
                <w:szCs w:val="24"/>
              </w:rPr>
            </w:pPr>
          </w:p>
        </w:tc>
      </w:tr>
      <w:tr w:rsidR="002E2B6E" w14:paraId="1E726D4F" w14:textId="77777777" w:rsidTr="00647583">
        <w:trPr>
          <w:trHeight w:val="300"/>
        </w:trPr>
        <w:tc>
          <w:tcPr>
            <w:tcW w:w="2830" w:type="dxa"/>
          </w:tcPr>
          <w:p w14:paraId="0D20D9C9" w14:textId="77777777" w:rsidR="002E2B6E" w:rsidRPr="00151864" w:rsidRDefault="002E2B6E" w:rsidP="002E2B6E">
            <w:pPr>
              <w:rPr>
                <w:b/>
                <w:bCs/>
                <w:kern w:val="2"/>
                <w:szCs w:val="24"/>
              </w:rPr>
            </w:pPr>
            <w:r w:rsidRPr="00151864">
              <w:rPr>
                <w:b/>
                <w:bCs/>
                <w:kern w:val="2"/>
                <w:szCs w:val="24"/>
              </w:rPr>
              <w:t>9.5. Tiekėjui taikomos baudos dėl aplinkosauginių ir (arba) socialinių kriterijų nesilaikymo</w:t>
            </w:r>
          </w:p>
        </w:tc>
        <w:tc>
          <w:tcPr>
            <w:tcW w:w="6705" w:type="dxa"/>
            <w:gridSpan w:val="2"/>
          </w:tcPr>
          <w:p w14:paraId="79CCE21B" w14:textId="24387113" w:rsidR="00945471" w:rsidRPr="001F3C96" w:rsidRDefault="00EB361F" w:rsidP="002E2B6E">
            <w:pPr>
              <w:jc w:val="both"/>
              <w:rPr>
                <w:kern w:val="2"/>
                <w:szCs w:val="24"/>
              </w:rPr>
            </w:pPr>
            <w:r w:rsidRPr="001F3C96">
              <w:rPr>
                <w:kern w:val="2"/>
                <w:szCs w:val="24"/>
              </w:rPr>
              <w:t xml:space="preserve">Tiekėjas moka </w:t>
            </w:r>
            <w:r w:rsidR="00D93603" w:rsidRPr="001F3C96">
              <w:rPr>
                <w:kern w:val="2"/>
                <w:szCs w:val="24"/>
              </w:rPr>
              <w:t>5</w:t>
            </w:r>
            <w:r w:rsidRPr="001F3C96">
              <w:rPr>
                <w:kern w:val="2"/>
                <w:szCs w:val="24"/>
              </w:rPr>
              <w:t>00 (</w:t>
            </w:r>
            <w:r w:rsidR="00D93603" w:rsidRPr="001F3C96">
              <w:rPr>
                <w:kern w:val="2"/>
                <w:szCs w:val="24"/>
              </w:rPr>
              <w:t xml:space="preserve">penkių </w:t>
            </w:r>
            <w:r w:rsidRPr="001F3C96">
              <w:rPr>
                <w:kern w:val="2"/>
                <w:szCs w:val="24"/>
              </w:rPr>
              <w:t>šimtų) Eur baudą</w:t>
            </w:r>
            <w:r w:rsidR="00D93603" w:rsidRPr="001F3C96">
              <w:rPr>
                <w:kern w:val="2"/>
                <w:szCs w:val="24"/>
              </w:rPr>
              <w:t xml:space="preserve"> už kiekvieną </w:t>
            </w:r>
            <w:r w:rsidR="005C482D" w:rsidRPr="001F3C96">
              <w:rPr>
                <w:kern w:val="2"/>
                <w:szCs w:val="24"/>
              </w:rPr>
              <w:t>pažeidimo</w:t>
            </w:r>
            <w:r w:rsidR="00D93603" w:rsidRPr="001F3C96">
              <w:rPr>
                <w:kern w:val="2"/>
                <w:szCs w:val="24"/>
              </w:rPr>
              <w:t xml:space="preserve"> atvejį</w:t>
            </w:r>
            <w:r w:rsidRPr="001F3C96">
              <w:rPr>
                <w:kern w:val="2"/>
                <w:szCs w:val="24"/>
              </w:rPr>
              <w:t>, jeigu Prekių perdavimo ir priėmimo metu Pirkėjui nepateikia</w:t>
            </w:r>
            <w:r w:rsidR="00A173E3" w:rsidRPr="001F3C96">
              <w:rPr>
                <w:kern w:val="2"/>
                <w:szCs w:val="24"/>
              </w:rPr>
              <w:t xml:space="preserve"> arba </w:t>
            </w:r>
            <w:r w:rsidRPr="001F3C96">
              <w:rPr>
                <w:kern w:val="2"/>
                <w:szCs w:val="24"/>
              </w:rPr>
              <w:t xml:space="preserve">pateikia tik dalį dokumentų, nurodytų </w:t>
            </w:r>
            <w:r w:rsidR="00945471" w:rsidRPr="001F3C96">
              <w:rPr>
                <w:kern w:val="2"/>
                <w:szCs w:val="24"/>
              </w:rPr>
              <w:t xml:space="preserve">Techninės specifikacijos </w:t>
            </w:r>
            <w:r w:rsidR="00D2277F">
              <w:rPr>
                <w:kern w:val="2"/>
                <w:szCs w:val="24"/>
              </w:rPr>
              <w:t>6</w:t>
            </w:r>
            <w:r w:rsidR="00945471" w:rsidRPr="001F3C96">
              <w:rPr>
                <w:kern w:val="2"/>
                <w:szCs w:val="24"/>
              </w:rPr>
              <w:t xml:space="preserve">.1. ir </w:t>
            </w:r>
            <w:r w:rsidR="00D2277F">
              <w:rPr>
                <w:kern w:val="2"/>
                <w:szCs w:val="24"/>
              </w:rPr>
              <w:t>6</w:t>
            </w:r>
            <w:r w:rsidR="00945471" w:rsidRPr="001F3C96">
              <w:rPr>
                <w:kern w:val="2"/>
                <w:szCs w:val="24"/>
              </w:rPr>
              <w:t xml:space="preserve">.2. p., ar Tiekėjo pateikti dokumentai neįrodo Prekių atitikties Techninės specifikacijos </w:t>
            </w:r>
            <w:r w:rsidR="00D2277F">
              <w:rPr>
                <w:kern w:val="2"/>
                <w:szCs w:val="24"/>
              </w:rPr>
              <w:t>6</w:t>
            </w:r>
            <w:r w:rsidR="00945471" w:rsidRPr="001F3C96">
              <w:rPr>
                <w:kern w:val="2"/>
                <w:szCs w:val="24"/>
              </w:rPr>
              <w:t xml:space="preserve">.1. ir / ar </w:t>
            </w:r>
            <w:r w:rsidR="00D2277F">
              <w:rPr>
                <w:kern w:val="2"/>
                <w:szCs w:val="24"/>
              </w:rPr>
              <w:t>6</w:t>
            </w:r>
            <w:r w:rsidR="00945471" w:rsidRPr="001F3C96">
              <w:rPr>
                <w:kern w:val="2"/>
                <w:szCs w:val="24"/>
              </w:rPr>
              <w:t xml:space="preserve">.2. p. nurodytiems minimaliems aplinkos apsaugos kriterijams. </w:t>
            </w:r>
          </w:p>
          <w:p w14:paraId="5373D9AC" w14:textId="5B495EB7" w:rsidR="002E2B6E" w:rsidRPr="0027588E" w:rsidRDefault="00307962" w:rsidP="002E2B6E">
            <w:pPr>
              <w:jc w:val="both"/>
              <w:rPr>
                <w:kern w:val="2"/>
                <w:szCs w:val="24"/>
              </w:rPr>
            </w:pPr>
            <w:r w:rsidRPr="001F3C96">
              <w:rPr>
                <w:kern w:val="2"/>
                <w:szCs w:val="24"/>
              </w:rPr>
              <w:t>Bauda gali būti išskaičiuojama iš Tiekėjui mokėtinos sumos.</w:t>
            </w:r>
          </w:p>
        </w:tc>
      </w:tr>
      <w:tr w:rsidR="002E2B6E" w14:paraId="4F0B8941" w14:textId="77777777" w:rsidTr="00647583">
        <w:trPr>
          <w:trHeight w:val="300"/>
        </w:trPr>
        <w:tc>
          <w:tcPr>
            <w:tcW w:w="2830" w:type="dxa"/>
          </w:tcPr>
          <w:p w14:paraId="26D830AA" w14:textId="77777777" w:rsidR="002E2B6E" w:rsidRDefault="002E2B6E" w:rsidP="002E2B6E">
            <w:pPr>
              <w:rPr>
                <w:b/>
                <w:bCs/>
                <w:kern w:val="2"/>
                <w:szCs w:val="24"/>
              </w:rPr>
            </w:pPr>
            <w:r>
              <w:rPr>
                <w:b/>
                <w:bCs/>
                <w:kern w:val="2"/>
                <w:szCs w:val="24"/>
              </w:rPr>
              <w:t>9.6. Tiekėjui / Pirkėjui taikoma bauda dėl konfidencialumo reikalavimų nesilaikymo</w:t>
            </w:r>
          </w:p>
        </w:tc>
        <w:tc>
          <w:tcPr>
            <w:tcW w:w="6705" w:type="dxa"/>
            <w:gridSpan w:val="2"/>
          </w:tcPr>
          <w:p w14:paraId="4ECFAFBE" w14:textId="77777777" w:rsidR="002E2B6E" w:rsidRPr="0027588E" w:rsidRDefault="002E2B6E" w:rsidP="002E2B6E">
            <w:pPr>
              <w:rPr>
                <w:kern w:val="2"/>
                <w:szCs w:val="24"/>
              </w:rPr>
            </w:pPr>
            <w:r w:rsidRPr="0027588E">
              <w:rPr>
                <w:kern w:val="2"/>
                <w:szCs w:val="24"/>
              </w:rPr>
              <w:t>Netaikoma</w:t>
            </w:r>
          </w:p>
          <w:p w14:paraId="407B2371" w14:textId="182B295F" w:rsidR="002E2B6E" w:rsidRPr="0027588E" w:rsidRDefault="002E2B6E" w:rsidP="002E2B6E">
            <w:pPr>
              <w:rPr>
                <w:color w:val="4472C4"/>
                <w:kern w:val="2"/>
                <w:szCs w:val="24"/>
              </w:rPr>
            </w:pPr>
          </w:p>
        </w:tc>
      </w:tr>
      <w:tr w:rsidR="002E2B6E" w14:paraId="7F00767E" w14:textId="77777777" w:rsidTr="00647583">
        <w:trPr>
          <w:trHeight w:val="300"/>
        </w:trPr>
        <w:tc>
          <w:tcPr>
            <w:tcW w:w="2830" w:type="dxa"/>
          </w:tcPr>
          <w:p w14:paraId="089D6F57" w14:textId="77777777" w:rsidR="002E2B6E" w:rsidRDefault="002E2B6E" w:rsidP="002E2B6E">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705" w:type="dxa"/>
            <w:gridSpan w:val="2"/>
          </w:tcPr>
          <w:p w14:paraId="1AC4FF3A" w14:textId="0A2B8F0C" w:rsidR="002E2B6E" w:rsidRPr="0027588E" w:rsidRDefault="002E2B6E" w:rsidP="002E2B6E">
            <w:pPr>
              <w:rPr>
                <w:color w:val="4472C4"/>
                <w:kern w:val="2"/>
                <w:szCs w:val="24"/>
              </w:rPr>
            </w:pPr>
            <w:r w:rsidRPr="0027588E">
              <w:rPr>
                <w:kern w:val="2"/>
                <w:szCs w:val="24"/>
              </w:rPr>
              <w:t>Netaikoma</w:t>
            </w:r>
          </w:p>
          <w:p w14:paraId="767198D1" w14:textId="3C18ADD2" w:rsidR="002E2B6E" w:rsidRPr="0027588E" w:rsidRDefault="002E2B6E" w:rsidP="002E2B6E">
            <w:pPr>
              <w:rPr>
                <w:color w:val="4472C4"/>
                <w:kern w:val="2"/>
                <w:szCs w:val="24"/>
              </w:rPr>
            </w:pPr>
          </w:p>
        </w:tc>
      </w:tr>
      <w:tr w:rsidR="002E2B6E" w14:paraId="3A8BBA52" w14:textId="77777777" w:rsidTr="00647583">
        <w:trPr>
          <w:trHeight w:val="300"/>
        </w:trPr>
        <w:tc>
          <w:tcPr>
            <w:tcW w:w="2830" w:type="dxa"/>
          </w:tcPr>
          <w:p w14:paraId="4FCEC79E" w14:textId="77777777" w:rsidR="002E2B6E" w:rsidRDefault="002E2B6E" w:rsidP="002E2B6E">
            <w:pPr>
              <w:rPr>
                <w:b/>
                <w:bCs/>
                <w:kern w:val="2"/>
                <w:szCs w:val="24"/>
                <w:lang w:val="en-US"/>
              </w:rPr>
            </w:pPr>
            <w:r>
              <w:rPr>
                <w:b/>
                <w:bCs/>
                <w:kern w:val="2"/>
                <w:szCs w:val="24"/>
                <w:lang w:val="en-US"/>
              </w:rPr>
              <w:lastRenderedPageBreak/>
              <w:t xml:space="preserve">9.8. </w:t>
            </w:r>
            <w:r>
              <w:rPr>
                <w:b/>
                <w:bCs/>
                <w:kern w:val="2"/>
                <w:szCs w:val="24"/>
              </w:rPr>
              <w:t>Tiekėjui taikomos netesybos dėl Sutarties įvykdymo užtikrinimo nepratęsimo</w:t>
            </w:r>
          </w:p>
        </w:tc>
        <w:tc>
          <w:tcPr>
            <w:tcW w:w="6705" w:type="dxa"/>
            <w:gridSpan w:val="2"/>
          </w:tcPr>
          <w:p w14:paraId="6A0AC746" w14:textId="6A0BE4B1" w:rsidR="002E2B6E" w:rsidRPr="0027588E" w:rsidRDefault="002E2B6E" w:rsidP="002E2B6E">
            <w:pPr>
              <w:rPr>
                <w:kern w:val="2"/>
                <w:szCs w:val="24"/>
              </w:rPr>
            </w:pPr>
            <w:r w:rsidRPr="0027588E">
              <w:rPr>
                <w:kern w:val="2"/>
                <w:szCs w:val="24"/>
              </w:rPr>
              <w:t>Netaikoma</w:t>
            </w:r>
          </w:p>
        </w:tc>
      </w:tr>
      <w:tr w:rsidR="002E2B6E" w14:paraId="3B07A13E" w14:textId="77777777" w:rsidTr="00647583">
        <w:trPr>
          <w:trHeight w:val="300"/>
        </w:trPr>
        <w:tc>
          <w:tcPr>
            <w:tcW w:w="2830" w:type="dxa"/>
          </w:tcPr>
          <w:p w14:paraId="4EAF5285" w14:textId="11BA14FB" w:rsidR="002E2B6E" w:rsidRDefault="002E2B6E" w:rsidP="002E2B6E">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36FDA09E" w14:textId="09C47388" w:rsidR="002E2B6E" w:rsidRPr="0027588E" w:rsidRDefault="002E2B6E" w:rsidP="002E2B6E">
            <w:pPr>
              <w:rPr>
                <w:kern w:val="2"/>
                <w:szCs w:val="24"/>
              </w:rPr>
            </w:pPr>
            <w:r w:rsidRPr="0027588E">
              <w:rPr>
                <w:kern w:val="2"/>
                <w:szCs w:val="24"/>
              </w:rPr>
              <w:t>Netaikoma</w:t>
            </w:r>
          </w:p>
        </w:tc>
      </w:tr>
      <w:tr w:rsidR="002E2B6E" w14:paraId="2F3CE00A" w14:textId="77777777" w:rsidTr="00647583">
        <w:trPr>
          <w:trHeight w:val="300"/>
        </w:trPr>
        <w:tc>
          <w:tcPr>
            <w:tcW w:w="2830" w:type="dxa"/>
          </w:tcPr>
          <w:p w14:paraId="1D77B93A" w14:textId="1D2233A3" w:rsidR="002E2B6E" w:rsidRDefault="002E2B6E" w:rsidP="002E2B6E">
            <w:pPr>
              <w:rPr>
                <w:b/>
                <w:bCs/>
                <w:kern w:val="2"/>
                <w:szCs w:val="24"/>
                <w:lang w:val="en-US"/>
              </w:rPr>
            </w:pPr>
            <w:r>
              <w:rPr>
                <w:b/>
                <w:bCs/>
                <w:kern w:val="2"/>
                <w:szCs w:val="24"/>
                <w:lang w:val="en-US"/>
              </w:rPr>
              <w:t xml:space="preserve">9.10. </w:t>
            </w:r>
            <w:r>
              <w:rPr>
                <w:b/>
                <w:bCs/>
                <w:kern w:val="2"/>
                <w:szCs w:val="24"/>
              </w:rPr>
              <w:t>Kitos netesybos</w:t>
            </w:r>
          </w:p>
        </w:tc>
        <w:tc>
          <w:tcPr>
            <w:tcW w:w="6705" w:type="dxa"/>
            <w:gridSpan w:val="2"/>
          </w:tcPr>
          <w:p w14:paraId="1509ACF5" w14:textId="0EBEC0AC" w:rsidR="002E2B6E" w:rsidRPr="0027588E" w:rsidRDefault="00E47C57" w:rsidP="00E47C57">
            <w:pPr>
              <w:jc w:val="both"/>
              <w:rPr>
                <w:color w:val="4472C4"/>
                <w:kern w:val="2"/>
                <w:szCs w:val="24"/>
              </w:rPr>
            </w:pPr>
            <w:r w:rsidRPr="0027588E">
              <w:rPr>
                <w:kern w:val="2"/>
                <w:szCs w:val="24"/>
              </w:rPr>
              <w:t xml:space="preserve">Tiekėjui nustatoma </w:t>
            </w:r>
            <w:r w:rsidR="00551735" w:rsidRPr="0027588E">
              <w:rPr>
                <w:kern w:val="2"/>
                <w:szCs w:val="24"/>
              </w:rPr>
              <w:t>3</w:t>
            </w:r>
            <w:r w:rsidRPr="0027588E">
              <w:rPr>
                <w:kern w:val="2"/>
                <w:szCs w:val="24"/>
              </w:rPr>
              <w:t xml:space="preserve">00 (trys šimtai) Eur vertės bauda už nekokybiškas Prekes bei kitus Sutarties pažeidimus, nesusijusius su </w:t>
            </w:r>
            <w:r w:rsidR="00815887" w:rsidRPr="0027588E">
              <w:rPr>
                <w:kern w:val="2"/>
                <w:szCs w:val="24"/>
              </w:rPr>
              <w:t xml:space="preserve">Specialiųjų sąlygų </w:t>
            </w:r>
            <w:r w:rsidR="00551735" w:rsidRPr="0027588E">
              <w:rPr>
                <w:kern w:val="2"/>
                <w:szCs w:val="24"/>
              </w:rPr>
              <w:t>9.2.1 p.</w:t>
            </w:r>
            <w:r w:rsidRPr="0027588E">
              <w:rPr>
                <w:kern w:val="2"/>
                <w:szCs w:val="24"/>
              </w:rPr>
              <w:t>, surašant pažeidimo (defektinį) aktą už kiekvieną nustatytą atvejį. Pažeidimo (defektinis) aktas surašomas dalyvaujant Tiekėjo atstovui. Jeigu jis neatvyksta sutartu laiku arba atsisako dalyvauti, pažeidimo (defektinis) aktas surašomas jam nedalyvaujant. Bauda gali būti išskaičiuojama iš Tiekėjui mokėtinos sumos. Pirkėjas nustato terminą, per kurį trūkumai turi būti pašalinti, per šį terminą nepašalinus trūkumų, numatyta bauda taikoma pakartotinai.</w:t>
            </w:r>
          </w:p>
        </w:tc>
      </w:tr>
      <w:tr w:rsidR="002E2B6E" w14:paraId="397324E2" w14:textId="77777777" w:rsidTr="00101D2E">
        <w:trPr>
          <w:trHeight w:val="300"/>
        </w:trPr>
        <w:tc>
          <w:tcPr>
            <w:tcW w:w="9535" w:type="dxa"/>
            <w:gridSpan w:val="3"/>
            <w:tcBorders>
              <w:top w:val="single" w:sz="4" w:space="0" w:color="auto"/>
              <w:left w:val="single" w:sz="4" w:space="0" w:color="auto"/>
              <w:bottom w:val="single" w:sz="4" w:space="0" w:color="auto"/>
              <w:right w:val="single" w:sz="4" w:space="0" w:color="auto"/>
            </w:tcBorders>
          </w:tcPr>
          <w:p w14:paraId="760503E3" w14:textId="77777777" w:rsidR="002E2B6E" w:rsidRPr="0027588E" w:rsidRDefault="002E2B6E" w:rsidP="002E2B6E">
            <w:pPr>
              <w:jc w:val="center"/>
              <w:rPr>
                <w:b/>
                <w:bCs/>
                <w:kern w:val="2"/>
                <w:szCs w:val="24"/>
              </w:rPr>
            </w:pPr>
            <w:r w:rsidRPr="0027588E">
              <w:rPr>
                <w:b/>
                <w:bCs/>
                <w:kern w:val="2"/>
                <w:szCs w:val="24"/>
              </w:rPr>
              <w:t>10. ESMINĖS SUTARTIES SĄLYGOS</w:t>
            </w:r>
          </w:p>
        </w:tc>
      </w:tr>
      <w:tr w:rsidR="002E2B6E" w14:paraId="551CCD48" w14:textId="77777777" w:rsidTr="00647583">
        <w:trPr>
          <w:trHeight w:val="300"/>
        </w:trPr>
        <w:tc>
          <w:tcPr>
            <w:tcW w:w="2830" w:type="dxa"/>
          </w:tcPr>
          <w:p w14:paraId="115AD10A" w14:textId="77777777" w:rsidR="002E2B6E" w:rsidRDefault="002E2B6E" w:rsidP="002E2B6E">
            <w:pPr>
              <w:rPr>
                <w:b/>
                <w:bCs/>
                <w:kern w:val="2"/>
              </w:rPr>
            </w:pPr>
            <w:r>
              <w:rPr>
                <w:b/>
                <w:bCs/>
              </w:rPr>
              <w:t>10.1. Esminės Sutarties sąlygos</w:t>
            </w:r>
          </w:p>
        </w:tc>
        <w:tc>
          <w:tcPr>
            <w:tcW w:w="6705" w:type="dxa"/>
            <w:gridSpan w:val="2"/>
          </w:tcPr>
          <w:p w14:paraId="6412256D" w14:textId="77777777" w:rsidR="002E2B6E" w:rsidRPr="0027588E" w:rsidRDefault="002E2B6E" w:rsidP="002E2B6E">
            <w:pPr>
              <w:rPr>
                <w:kern w:val="2"/>
                <w:szCs w:val="24"/>
              </w:rPr>
            </w:pPr>
            <w:r w:rsidRPr="0027588E">
              <w:rPr>
                <w:kern w:val="2"/>
                <w:szCs w:val="24"/>
              </w:rPr>
              <w:t>Netaikoma</w:t>
            </w:r>
          </w:p>
          <w:p w14:paraId="262784C2" w14:textId="7548B45E" w:rsidR="002E2B6E" w:rsidRPr="0027588E" w:rsidRDefault="002E2B6E" w:rsidP="002E2B6E">
            <w:pPr>
              <w:rPr>
                <w:b/>
                <w:bCs/>
                <w:color w:val="4472C4"/>
                <w:kern w:val="2"/>
                <w:szCs w:val="24"/>
              </w:rPr>
            </w:pPr>
          </w:p>
        </w:tc>
      </w:tr>
      <w:tr w:rsidR="002E2B6E" w14:paraId="2DC269B3" w14:textId="77777777" w:rsidTr="00647583">
        <w:trPr>
          <w:trHeight w:val="300"/>
        </w:trPr>
        <w:tc>
          <w:tcPr>
            <w:tcW w:w="2830" w:type="dxa"/>
          </w:tcPr>
          <w:p w14:paraId="4CFC35F2" w14:textId="77777777" w:rsidR="002E2B6E" w:rsidRDefault="002E2B6E" w:rsidP="002E2B6E">
            <w:pPr>
              <w:rPr>
                <w:b/>
                <w:bCs/>
                <w:kern w:val="2"/>
                <w:szCs w:val="24"/>
              </w:rPr>
            </w:pPr>
            <w:r>
              <w:rPr>
                <w:b/>
                <w:bCs/>
                <w:kern w:val="2"/>
                <w:szCs w:val="24"/>
              </w:rPr>
              <w:t>10.2. Dideli arba nuolatiniai esminės Sutarties sąlygos vykdymo trūkumai</w:t>
            </w:r>
          </w:p>
        </w:tc>
        <w:tc>
          <w:tcPr>
            <w:tcW w:w="6705" w:type="dxa"/>
            <w:gridSpan w:val="2"/>
          </w:tcPr>
          <w:p w14:paraId="02AE693F" w14:textId="73960373" w:rsidR="002E2B6E" w:rsidRPr="0027588E" w:rsidRDefault="002E2B6E" w:rsidP="002E2B6E">
            <w:pPr>
              <w:rPr>
                <w:kern w:val="2"/>
                <w:szCs w:val="24"/>
              </w:rPr>
            </w:pPr>
            <w:r w:rsidRPr="0027588E">
              <w:rPr>
                <w:kern w:val="2"/>
                <w:szCs w:val="24"/>
              </w:rPr>
              <w:t>Netaikoma</w:t>
            </w:r>
          </w:p>
          <w:p w14:paraId="543FC702" w14:textId="013C64DA" w:rsidR="002E2B6E" w:rsidRPr="0027588E" w:rsidRDefault="002E2B6E" w:rsidP="002E2B6E">
            <w:pPr>
              <w:rPr>
                <w:kern w:val="2"/>
                <w:szCs w:val="24"/>
              </w:rPr>
            </w:pPr>
          </w:p>
        </w:tc>
      </w:tr>
      <w:tr w:rsidR="002E2B6E" w14:paraId="33EBBFDA" w14:textId="77777777">
        <w:trPr>
          <w:trHeight w:val="300"/>
        </w:trPr>
        <w:tc>
          <w:tcPr>
            <w:tcW w:w="9535" w:type="dxa"/>
            <w:gridSpan w:val="3"/>
          </w:tcPr>
          <w:p w14:paraId="4D6B997A" w14:textId="328D2D1C" w:rsidR="002E2B6E" w:rsidRPr="0027588E" w:rsidRDefault="002E2B6E" w:rsidP="002E2B6E">
            <w:pPr>
              <w:jc w:val="center"/>
              <w:rPr>
                <w:b/>
                <w:bCs/>
                <w:kern w:val="2"/>
                <w:szCs w:val="24"/>
              </w:rPr>
            </w:pPr>
            <w:r w:rsidRPr="0027588E">
              <w:rPr>
                <w:b/>
                <w:bCs/>
                <w:kern w:val="2"/>
                <w:szCs w:val="24"/>
              </w:rPr>
              <w:t>11. SUTARTIES GALIOJIMAS IR KEITIMAS</w:t>
            </w:r>
          </w:p>
        </w:tc>
      </w:tr>
      <w:tr w:rsidR="002E2B6E" w14:paraId="237C26BD" w14:textId="77777777" w:rsidTr="00647583">
        <w:trPr>
          <w:trHeight w:val="300"/>
        </w:trPr>
        <w:tc>
          <w:tcPr>
            <w:tcW w:w="2830" w:type="dxa"/>
          </w:tcPr>
          <w:p w14:paraId="762BE290" w14:textId="72384260" w:rsidR="002E2B6E" w:rsidRPr="00151864" w:rsidRDefault="002E2B6E" w:rsidP="002E2B6E">
            <w:pPr>
              <w:rPr>
                <w:b/>
                <w:bCs/>
                <w:kern w:val="2"/>
                <w:szCs w:val="24"/>
              </w:rPr>
            </w:pPr>
            <w:r w:rsidRPr="00151864">
              <w:rPr>
                <w:b/>
                <w:bCs/>
                <w:kern w:val="2"/>
                <w:szCs w:val="24"/>
              </w:rPr>
              <w:t>11.1. Sutarties sudarymas ir įsigaliojimas</w:t>
            </w:r>
          </w:p>
        </w:tc>
        <w:tc>
          <w:tcPr>
            <w:tcW w:w="6705" w:type="dxa"/>
            <w:gridSpan w:val="2"/>
          </w:tcPr>
          <w:p w14:paraId="0C2D43CA" w14:textId="77777777" w:rsidR="00E13172" w:rsidRDefault="00E13172" w:rsidP="00E13172">
            <w:pPr>
              <w:rPr>
                <w:kern w:val="2"/>
                <w:szCs w:val="24"/>
              </w:rPr>
            </w:pPr>
            <w:r>
              <w:rPr>
                <w:kern w:val="2"/>
                <w:szCs w:val="24"/>
              </w:rPr>
              <w:t>Ši Sutartis laikoma sudaryta ir įsigalioja nuo Sutarties pasirašymo dienos (antrosios Šalies pasirašymo dieną).</w:t>
            </w:r>
          </w:p>
          <w:p w14:paraId="59E78F95" w14:textId="5EBC99C9" w:rsidR="002E2B6E" w:rsidRPr="0027588E" w:rsidRDefault="00E13172" w:rsidP="00E13172">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2F60DB">
              <w:rPr>
                <w:color w:val="000000"/>
                <w:kern w:val="2"/>
                <w:szCs w:val="24"/>
              </w:rPr>
              <w:t>5</w:t>
            </w:r>
            <w:r>
              <w:rPr>
                <w:color w:val="000000"/>
                <w:kern w:val="2"/>
                <w:szCs w:val="24"/>
              </w:rPr>
              <w:t xml:space="preserve"> (</w:t>
            </w:r>
            <w:r w:rsidR="002F60DB">
              <w:rPr>
                <w:color w:val="000000"/>
                <w:kern w:val="2"/>
                <w:szCs w:val="24"/>
              </w:rPr>
              <w:t>penki</w:t>
            </w:r>
            <w:r>
              <w:rPr>
                <w:color w:val="000000"/>
                <w:kern w:val="2"/>
                <w:szCs w:val="24"/>
              </w:rPr>
              <w:t xml:space="preserve">) mėnesiai, </w:t>
            </w:r>
            <w:r w:rsidRPr="00E0081F">
              <w:rPr>
                <w:bCs/>
                <w:kern w:val="2"/>
                <w:szCs w:val="24"/>
              </w:rPr>
              <w:t xml:space="preserve">išskyrus </w:t>
            </w:r>
            <w:r>
              <w:rPr>
                <w:bCs/>
                <w:kern w:val="2"/>
                <w:szCs w:val="24"/>
              </w:rPr>
              <w:t>Tiekėjo</w:t>
            </w:r>
            <w:r w:rsidRPr="00E0081F">
              <w:rPr>
                <w:bCs/>
                <w:kern w:val="2"/>
                <w:szCs w:val="24"/>
              </w:rPr>
              <w:t xml:space="preserve"> įsipareigojimus, susijusius su </w:t>
            </w:r>
            <w:r>
              <w:rPr>
                <w:bCs/>
                <w:kern w:val="2"/>
                <w:szCs w:val="24"/>
              </w:rPr>
              <w:t>Prekių</w:t>
            </w:r>
            <w:r w:rsidRPr="00E0081F">
              <w:rPr>
                <w:bCs/>
                <w:kern w:val="2"/>
                <w:szCs w:val="24"/>
              </w:rPr>
              <w:t xml:space="preserve"> garantiniu aptarnavimu. </w:t>
            </w:r>
            <w:r>
              <w:rPr>
                <w:bCs/>
                <w:kern w:val="2"/>
                <w:szCs w:val="24"/>
              </w:rPr>
              <w:t xml:space="preserve">Tiekėjo </w:t>
            </w:r>
            <w:r w:rsidRPr="00E0081F">
              <w:rPr>
                <w:bCs/>
                <w:kern w:val="2"/>
                <w:szCs w:val="24"/>
              </w:rPr>
              <w:t xml:space="preserve">garantiniai įsipareigojimai galioja visą </w:t>
            </w:r>
            <w:r>
              <w:rPr>
                <w:bCs/>
                <w:kern w:val="2"/>
                <w:szCs w:val="24"/>
              </w:rPr>
              <w:t>Prekių</w:t>
            </w:r>
            <w:r w:rsidRPr="00E0081F">
              <w:rPr>
                <w:bCs/>
                <w:kern w:val="2"/>
                <w:szCs w:val="24"/>
              </w:rPr>
              <w:t xml:space="preserve"> garantinį laikotarpį.</w:t>
            </w:r>
          </w:p>
        </w:tc>
      </w:tr>
      <w:tr w:rsidR="002E2B6E" w14:paraId="6A7B2DCB" w14:textId="77777777" w:rsidTr="00647583">
        <w:trPr>
          <w:trHeight w:val="300"/>
        </w:trPr>
        <w:tc>
          <w:tcPr>
            <w:tcW w:w="2830" w:type="dxa"/>
          </w:tcPr>
          <w:p w14:paraId="6CE6F1CE" w14:textId="593709B3" w:rsidR="002E2B6E" w:rsidRPr="00151864" w:rsidRDefault="002E2B6E" w:rsidP="002E2B6E">
            <w:pPr>
              <w:rPr>
                <w:b/>
                <w:bCs/>
                <w:kern w:val="2"/>
                <w:szCs w:val="24"/>
              </w:rPr>
            </w:pPr>
            <w:r w:rsidRPr="00151864">
              <w:rPr>
                <w:b/>
                <w:bCs/>
                <w:kern w:val="2"/>
                <w:szCs w:val="24"/>
              </w:rPr>
              <w:t>1</w:t>
            </w:r>
            <w:r w:rsidR="00C02234" w:rsidRPr="00151864">
              <w:rPr>
                <w:b/>
                <w:bCs/>
                <w:kern w:val="2"/>
                <w:szCs w:val="24"/>
              </w:rPr>
              <w:t>1</w:t>
            </w:r>
            <w:r w:rsidRPr="00151864">
              <w:rPr>
                <w:b/>
                <w:bCs/>
                <w:kern w:val="2"/>
                <w:szCs w:val="24"/>
              </w:rPr>
              <w:t>.2. Sutarties galiojimo termino pratęsimas</w:t>
            </w:r>
          </w:p>
        </w:tc>
        <w:tc>
          <w:tcPr>
            <w:tcW w:w="6705" w:type="dxa"/>
            <w:gridSpan w:val="2"/>
          </w:tcPr>
          <w:p w14:paraId="3BACAD25" w14:textId="062C125F" w:rsidR="002E2B6E" w:rsidRPr="0027588E" w:rsidRDefault="00A54203" w:rsidP="00A54203">
            <w:pPr>
              <w:rPr>
                <w:rFonts w:eastAsia="Calibri"/>
                <w:color w:val="FF0000"/>
                <w:szCs w:val="24"/>
              </w:rPr>
            </w:pPr>
            <w: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w:t>
            </w:r>
            <w:r>
              <w:lastRenderedPageBreak/>
              <w:t xml:space="preserve">raštu nedelsdamas, bet ne vėliau kaip per 10 darbo dienų,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2F60DB">
              <w:rPr>
                <w:b/>
                <w:bCs/>
              </w:rPr>
              <w:t>1 (vienam)</w:t>
            </w:r>
            <w:r>
              <w:t xml:space="preserve"> mėnesiui.</w:t>
            </w:r>
          </w:p>
        </w:tc>
      </w:tr>
      <w:tr w:rsidR="002E2B6E" w14:paraId="08C89B76" w14:textId="77777777">
        <w:trPr>
          <w:trHeight w:val="300"/>
        </w:trPr>
        <w:tc>
          <w:tcPr>
            <w:tcW w:w="9535" w:type="dxa"/>
            <w:gridSpan w:val="3"/>
          </w:tcPr>
          <w:p w14:paraId="1298BE48" w14:textId="62DF4F78" w:rsidR="002E2B6E" w:rsidRPr="0027588E" w:rsidRDefault="002E2B6E" w:rsidP="002E2B6E">
            <w:pPr>
              <w:jc w:val="center"/>
              <w:rPr>
                <w:b/>
                <w:bCs/>
                <w:kern w:val="2"/>
                <w:szCs w:val="24"/>
              </w:rPr>
            </w:pPr>
            <w:r w:rsidRPr="0027588E">
              <w:rPr>
                <w:b/>
                <w:bCs/>
                <w:kern w:val="2"/>
                <w:szCs w:val="24"/>
              </w:rPr>
              <w:lastRenderedPageBreak/>
              <w:t>1</w:t>
            </w:r>
            <w:r w:rsidR="004E0E30" w:rsidRPr="0027588E">
              <w:rPr>
                <w:b/>
                <w:bCs/>
                <w:kern w:val="2"/>
                <w:szCs w:val="24"/>
              </w:rPr>
              <w:t>2</w:t>
            </w:r>
            <w:r w:rsidRPr="0027588E">
              <w:rPr>
                <w:b/>
                <w:bCs/>
                <w:kern w:val="2"/>
                <w:szCs w:val="24"/>
              </w:rPr>
              <w:t>. SUTARTIES NUTRAUKIMAS</w:t>
            </w:r>
          </w:p>
        </w:tc>
      </w:tr>
      <w:tr w:rsidR="002E2B6E" w14:paraId="04ACCA09" w14:textId="77777777" w:rsidTr="00647583">
        <w:trPr>
          <w:trHeight w:val="300"/>
        </w:trPr>
        <w:tc>
          <w:tcPr>
            <w:tcW w:w="2830" w:type="dxa"/>
          </w:tcPr>
          <w:p w14:paraId="1300C667" w14:textId="6005CAE8" w:rsidR="002E2B6E" w:rsidRDefault="002E2B6E" w:rsidP="002E2B6E">
            <w:pPr>
              <w:rPr>
                <w:b/>
                <w:bCs/>
                <w:kern w:val="2"/>
                <w:szCs w:val="24"/>
              </w:rPr>
            </w:pPr>
            <w:r>
              <w:rPr>
                <w:b/>
                <w:bCs/>
                <w:kern w:val="2"/>
                <w:szCs w:val="24"/>
              </w:rPr>
              <w:t>1</w:t>
            </w:r>
            <w:r w:rsidR="004630D2">
              <w:rPr>
                <w:b/>
                <w:bCs/>
                <w:kern w:val="2"/>
                <w:szCs w:val="24"/>
              </w:rPr>
              <w:t>2</w:t>
            </w:r>
            <w:r>
              <w:rPr>
                <w:b/>
                <w:bCs/>
                <w:kern w:val="2"/>
                <w:szCs w:val="24"/>
              </w:rPr>
              <w:t>.1. Sutarties nutraukimo pagrindai</w:t>
            </w:r>
          </w:p>
        </w:tc>
        <w:tc>
          <w:tcPr>
            <w:tcW w:w="6705" w:type="dxa"/>
            <w:gridSpan w:val="2"/>
          </w:tcPr>
          <w:p w14:paraId="47EDB104" w14:textId="1DB4AB9E" w:rsidR="002E2B6E" w:rsidRPr="0027588E" w:rsidRDefault="002E2B6E" w:rsidP="002E2B6E">
            <w:pPr>
              <w:jc w:val="both"/>
              <w:rPr>
                <w:kern w:val="2"/>
                <w:szCs w:val="24"/>
              </w:rPr>
            </w:pPr>
            <w:r w:rsidRPr="0027588E">
              <w:rPr>
                <w:kern w:val="2"/>
                <w:szCs w:val="24"/>
              </w:rPr>
              <w:t>Sutartis gali būti nutraukiama rašytiniu Šalių susitarimu arba vienašališkai, Bendrosiose sąlygose nustatyta tvarka.</w:t>
            </w:r>
          </w:p>
        </w:tc>
      </w:tr>
      <w:tr w:rsidR="002E2B6E" w14:paraId="45358713" w14:textId="77777777" w:rsidTr="00647583">
        <w:trPr>
          <w:trHeight w:val="300"/>
        </w:trPr>
        <w:tc>
          <w:tcPr>
            <w:tcW w:w="2830" w:type="dxa"/>
          </w:tcPr>
          <w:p w14:paraId="73CF7E1A" w14:textId="6E3A4E86" w:rsidR="002E2B6E" w:rsidRDefault="002E2B6E" w:rsidP="002E2B6E">
            <w:pPr>
              <w:rPr>
                <w:b/>
                <w:bCs/>
                <w:kern w:val="2"/>
                <w:szCs w:val="24"/>
              </w:rPr>
            </w:pPr>
            <w:r>
              <w:rPr>
                <w:b/>
                <w:bCs/>
                <w:kern w:val="2"/>
                <w:szCs w:val="24"/>
              </w:rPr>
              <w:t>1</w:t>
            </w:r>
            <w:r w:rsidR="004630D2">
              <w:rPr>
                <w:b/>
                <w:bCs/>
                <w:kern w:val="2"/>
                <w:szCs w:val="24"/>
              </w:rPr>
              <w:t>2</w:t>
            </w:r>
            <w:r>
              <w:rPr>
                <w:b/>
                <w:bCs/>
                <w:kern w:val="2"/>
                <w:szCs w:val="24"/>
              </w:rPr>
              <w:t>.2. Esminiai Sutarties pažeidimai</w:t>
            </w:r>
          </w:p>
          <w:p w14:paraId="7A25AC8B" w14:textId="77777777" w:rsidR="002E2B6E" w:rsidRDefault="002E2B6E" w:rsidP="002E2B6E">
            <w:pPr>
              <w:rPr>
                <w:b/>
                <w:bCs/>
                <w:kern w:val="2"/>
                <w:szCs w:val="24"/>
              </w:rPr>
            </w:pPr>
          </w:p>
        </w:tc>
        <w:tc>
          <w:tcPr>
            <w:tcW w:w="6705" w:type="dxa"/>
            <w:gridSpan w:val="2"/>
          </w:tcPr>
          <w:p w14:paraId="074BB6D9" w14:textId="2D92C99F" w:rsidR="002E2B6E" w:rsidRPr="0027588E" w:rsidRDefault="002E2B6E" w:rsidP="002E2B6E">
            <w:pPr>
              <w:jc w:val="both"/>
              <w:rPr>
                <w:color w:val="000000" w:themeColor="text1"/>
                <w:kern w:val="2"/>
                <w:szCs w:val="24"/>
              </w:rPr>
            </w:pPr>
            <w:r w:rsidRPr="0027588E">
              <w:rPr>
                <w:color w:val="000000" w:themeColor="text1"/>
                <w:kern w:val="2"/>
                <w:szCs w:val="24"/>
              </w:rPr>
              <w:t>1</w:t>
            </w:r>
            <w:r w:rsidR="00214141" w:rsidRPr="0027588E">
              <w:rPr>
                <w:color w:val="000000" w:themeColor="text1"/>
                <w:kern w:val="2"/>
                <w:szCs w:val="24"/>
              </w:rPr>
              <w:t>2</w:t>
            </w:r>
            <w:r w:rsidRPr="0027588E">
              <w:rPr>
                <w:color w:val="000000" w:themeColor="text1"/>
                <w:kern w:val="2"/>
                <w:szCs w:val="24"/>
              </w:rPr>
              <w:t>.2.1. jeigu Tiekėjas nevykdo prisiimtų įsipareigojimų už Sutartyje nustatyt</w:t>
            </w:r>
            <w:r w:rsidR="004630D2" w:rsidRPr="0027588E">
              <w:rPr>
                <w:color w:val="000000" w:themeColor="text1"/>
                <w:kern w:val="2"/>
                <w:szCs w:val="24"/>
              </w:rPr>
              <w:t>ą</w:t>
            </w:r>
            <w:r w:rsidRPr="0027588E">
              <w:rPr>
                <w:color w:val="000000" w:themeColor="text1"/>
                <w:kern w:val="2"/>
                <w:szCs w:val="24"/>
              </w:rPr>
              <w:t xml:space="preserve"> Sutarties kain</w:t>
            </w:r>
            <w:r w:rsidR="004630D2" w:rsidRPr="0027588E">
              <w:rPr>
                <w:color w:val="000000" w:themeColor="text1"/>
                <w:kern w:val="2"/>
                <w:szCs w:val="24"/>
              </w:rPr>
              <w:t>ą</w:t>
            </w:r>
            <w:r w:rsidRPr="0027588E">
              <w:rPr>
                <w:color w:val="000000" w:themeColor="text1"/>
                <w:kern w:val="2"/>
                <w:szCs w:val="24"/>
              </w:rPr>
              <w:t>;</w:t>
            </w:r>
          </w:p>
          <w:p w14:paraId="14AEC4E4" w14:textId="10D32A25" w:rsidR="002E2B6E" w:rsidRPr="0027588E" w:rsidRDefault="002E2B6E" w:rsidP="0022034B">
            <w:pPr>
              <w:tabs>
                <w:tab w:val="left" w:pos="567"/>
                <w:tab w:val="left" w:pos="851"/>
                <w:tab w:val="left" w:pos="992"/>
                <w:tab w:val="left" w:pos="1134"/>
              </w:tabs>
              <w:spacing w:line="257" w:lineRule="auto"/>
              <w:jc w:val="both"/>
              <w:rPr>
                <w:rFonts w:eastAsia="Arial"/>
                <w:color w:val="000000" w:themeColor="text1"/>
                <w:kern w:val="2"/>
                <w:szCs w:val="24"/>
                <w:lang w:val="lt"/>
              </w:rPr>
            </w:pPr>
            <w:r w:rsidRPr="0027588E">
              <w:rPr>
                <w:rFonts w:eastAsia="Arial"/>
                <w:color w:val="000000" w:themeColor="text1"/>
                <w:kern w:val="2"/>
                <w:szCs w:val="24"/>
                <w:lang w:val="lt"/>
              </w:rPr>
              <w:t>1</w:t>
            </w:r>
            <w:r w:rsidR="00214141" w:rsidRPr="0027588E">
              <w:rPr>
                <w:rFonts w:eastAsia="Arial"/>
                <w:color w:val="000000" w:themeColor="text1"/>
                <w:kern w:val="2"/>
                <w:szCs w:val="24"/>
                <w:lang w:val="lt"/>
              </w:rPr>
              <w:t>2</w:t>
            </w:r>
            <w:r w:rsidRPr="0027588E">
              <w:rPr>
                <w:rFonts w:eastAsia="Arial"/>
                <w:color w:val="000000" w:themeColor="text1"/>
                <w:kern w:val="2"/>
                <w:szCs w:val="24"/>
                <w:lang w:val="lt"/>
              </w:rPr>
              <w:t xml:space="preserve">.2.2. </w:t>
            </w:r>
            <w:r w:rsidR="0022034B" w:rsidRPr="0027588E">
              <w:rPr>
                <w:rFonts w:eastAsia="Arial"/>
                <w:color w:val="000000" w:themeColor="text1"/>
                <w:kern w:val="2"/>
                <w:szCs w:val="24"/>
                <w:lang w:val="lt"/>
              </w:rPr>
              <w:t>jeigu Tiekėjas nesilaiko Sutartyje nustatyto Prekių tiekimo termino ir vėluoja pristatyti ir surinkti Prekes daugiau nei 20 (dvidešimt) darbo dienų nei Sutartyje nustatytas Prekių pristatymo terminas;</w:t>
            </w:r>
          </w:p>
          <w:p w14:paraId="3E38A775" w14:textId="2CA2E018" w:rsidR="002E2B6E" w:rsidRPr="0027588E" w:rsidRDefault="002E2B6E" w:rsidP="002E2B6E">
            <w:pPr>
              <w:tabs>
                <w:tab w:val="left" w:pos="567"/>
                <w:tab w:val="left" w:pos="851"/>
                <w:tab w:val="left" w:pos="992"/>
                <w:tab w:val="left" w:pos="1134"/>
              </w:tabs>
              <w:spacing w:line="257" w:lineRule="auto"/>
              <w:jc w:val="both"/>
              <w:rPr>
                <w:rFonts w:eastAsia="Arial"/>
                <w:color w:val="000000" w:themeColor="text1"/>
                <w:kern w:val="2"/>
                <w:szCs w:val="24"/>
                <w:lang w:val="lt"/>
              </w:rPr>
            </w:pPr>
            <w:r w:rsidRPr="0027588E">
              <w:rPr>
                <w:rFonts w:eastAsia="Arial"/>
                <w:color w:val="000000" w:themeColor="text1"/>
                <w:kern w:val="2"/>
                <w:szCs w:val="24"/>
                <w:lang w:val="lt"/>
              </w:rPr>
              <w:t>1</w:t>
            </w:r>
            <w:r w:rsidR="00214141" w:rsidRPr="0027588E">
              <w:rPr>
                <w:rFonts w:eastAsia="Arial"/>
                <w:color w:val="000000" w:themeColor="text1"/>
                <w:kern w:val="2"/>
                <w:szCs w:val="24"/>
                <w:lang w:val="lt"/>
              </w:rPr>
              <w:t>2</w:t>
            </w:r>
            <w:r w:rsidRPr="0027588E">
              <w:rPr>
                <w:rFonts w:eastAsia="Arial"/>
                <w:color w:val="000000" w:themeColor="text1"/>
                <w:kern w:val="2"/>
                <w:szCs w:val="24"/>
                <w:lang w:val="lt"/>
              </w:rPr>
              <w:t>.2.3. jeigu Tiekėjas pažeidžia Prekių pristatymo terminus ir priskaičiuotų netesybų už vėlavimą suma viršija 20 (dvidešimt) proc. Pradinės sutarties vertės;</w:t>
            </w:r>
          </w:p>
          <w:p w14:paraId="1E7D040E" w14:textId="49586B81" w:rsidR="002E2B6E" w:rsidRPr="0027588E" w:rsidRDefault="002E2B6E" w:rsidP="002E2B6E">
            <w:pPr>
              <w:tabs>
                <w:tab w:val="left" w:pos="567"/>
                <w:tab w:val="left" w:pos="851"/>
                <w:tab w:val="left" w:pos="992"/>
                <w:tab w:val="left" w:pos="1134"/>
              </w:tabs>
              <w:spacing w:line="257" w:lineRule="auto"/>
              <w:jc w:val="both"/>
              <w:rPr>
                <w:rFonts w:eastAsia="Arial"/>
                <w:color w:val="000000" w:themeColor="text1"/>
                <w:kern w:val="2"/>
                <w:szCs w:val="24"/>
                <w:lang w:val="lt"/>
              </w:rPr>
            </w:pPr>
            <w:r w:rsidRPr="0027588E">
              <w:rPr>
                <w:rFonts w:eastAsia="Arial"/>
                <w:color w:val="000000" w:themeColor="text1"/>
                <w:kern w:val="2"/>
                <w:szCs w:val="24"/>
                <w:lang w:val="lt"/>
              </w:rPr>
              <w:t>1</w:t>
            </w:r>
            <w:r w:rsidR="00214141" w:rsidRPr="0027588E">
              <w:rPr>
                <w:rFonts w:eastAsia="Arial"/>
                <w:color w:val="000000" w:themeColor="text1"/>
                <w:kern w:val="2"/>
                <w:szCs w:val="24"/>
                <w:lang w:val="lt"/>
              </w:rPr>
              <w:t>2</w:t>
            </w:r>
            <w:r w:rsidRPr="0027588E">
              <w:rPr>
                <w:rFonts w:eastAsia="Arial"/>
                <w:color w:val="000000" w:themeColor="text1"/>
                <w:kern w:val="2"/>
                <w:szCs w:val="24"/>
                <w:lang w:val="lt"/>
              </w:rPr>
              <w:t>.2.4. Tiekėjas pažeidžia Prekių pristatymo terminus ir dėl Prekių pristatymo vėlavimo Prekės tampa nebereikalingos;</w:t>
            </w:r>
          </w:p>
          <w:p w14:paraId="35E249C9" w14:textId="1238AD6A" w:rsidR="00FB6A32" w:rsidRPr="006F73E1" w:rsidRDefault="00FB6A32" w:rsidP="002E2B6E">
            <w:pPr>
              <w:tabs>
                <w:tab w:val="left" w:pos="567"/>
                <w:tab w:val="left" w:pos="851"/>
                <w:tab w:val="left" w:pos="992"/>
                <w:tab w:val="left" w:pos="1134"/>
              </w:tabs>
              <w:spacing w:line="257" w:lineRule="auto"/>
              <w:jc w:val="both"/>
              <w:rPr>
                <w:color w:val="000000" w:themeColor="text1"/>
                <w:kern w:val="2"/>
                <w:szCs w:val="24"/>
              </w:rPr>
            </w:pPr>
            <w:r w:rsidRPr="0027588E">
              <w:rPr>
                <w:color w:val="000000" w:themeColor="text1"/>
                <w:kern w:val="2"/>
                <w:szCs w:val="24"/>
              </w:rPr>
              <w:t>12.2.</w:t>
            </w:r>
            <w:r w:rsidR="006F73E1">
              <w:rPr>
                <w:color w:val="000000" w:themeColor="text1"/>
                <w:kern w:val="2"/>
                <w:szCs w:val="24"/>
              </w:rPr>
              <w:t>5</w:t>
            </w:r>
            <w:r w:rsidRPr="0027588E">
              <w:rPr>
                <w:color w:val="000000" w:themeColor="text1"/>
                <w:kern w:val="2"/>
                <w:szCs w:val="24"/>
              </w:rPr>
              <w:t xml:space="preserve">. </w:t>
            </w:r>
            <w:r w:rsidR="0022034B" w:rsidRPr="0027588E">
              <w:rPr>
                <w:color w:val="000000" w:themeColor="text1"/>
                <w:kern w:val="2"/>
                <w:szCs w:val="24"/>
              </w:rPr>
              <w:t>Tiekėjas pažeidžia Bendrųjų sąlygų nuostatas dėl Sutarties vykdymui pasitelkiamų naujų subtiekėjų ir (ar) esamų subtiekėjų keitimo</w:t>
            </w:r>
            <w:r w:rsidR="006F73E1">
              <w:rPr>
                <w:color w:val="000000" w:themeColor="text1"/>
                <w:kern w:val="2"/>
                <w:szCs w:val="24"/>
              </w:rPr>
              <w:t>.</w:t>
            </w:r>
          </w:p>
        </w:tc>
      </w:tr>
      <w:tr w:rsidR="002E2B6E" w14:paraId="59B8AB29" w14:textId="77777777">
        <w:trPr>
          <w:trHeight w:val="300"/>
        </w:trPr>
        <w:tc>
          <w:tcPr>
            <w:tcW w:w="9535" w:type="dxa"/>
            <w:gridSpan w:val="3"/>
          </w:tcPr>
          <w:p w14:paraId="318BC2B0" w14:textId="426C60E7" w:rsidR="002E2B6E" w:rsidRPr="0027588E" w:rsidRDefault="002E2B6E" w:rsidP="002E2B6E">
            <w:pPr>
              <w:jc w:val="center"/>
              <w:rPr>
                <w:kern w:val="2"/>
                <w:szCs w:val="24"/>
              </w:rPr>
            </w:pPr>
            <w:r w:rsidRPr="0027588E">
              <w:rPr>
                <w:b/>
                <w:bCs/>
                <w:kern w:val="2"/>
                <w:szCs w:val="24"/>
              </w:rPr>
              <w:t>1</w:t>
            </w:r>
            <w:r w:rsidR="000A006C" w:rsidRPr="0027588E">
              <w:rPr>
                <w:b/>
                <w:bCs/>
                <w:kern w:val="2"/>
                <w:szCs w:val="24"/>
              </w:rPr>
              <w:t>3</w:t>
            </w:r>
            <w:r w:rsidRPr="0027588E">
              <w:rPr>
                <w:b/>
                <w:bCs/>
                <w:kern w:val="2"/>
                <w:szCs w:val="24"/>
              </w:rPr>
              <w:t xml:space="preserve">. APLINKOSAUGINIAI IR SOCIALINIAI KRITERIJAI </w:t>
            </w:r>
          </w:p>
        </w:tc>
      </w:tr>
      <w:tr w:rsidR="002E2B6E" w:rsidRPr="005400B1" w14:paraId="68F92F2B" w14:textId="77777777" w:rsidTr="00647583">
        <w:trPr>
          <w:trHeight w:val="300"/>
        </w:trPr>
        <w:tc>
          <w:tcPr>
            <w:tcW w:w="2830" w:type="dxa"/>
          </w:tcPr>
          <w:p w14:paraId="1C8B19D7" w14:textId="51235DFC" w:rsidR="002E2B6E" w:rsidRPr="005400B1" w:rsidRDefault="002E2B6E" w:rsidP="002E2B6E">
            <w:pPr>
              <w:rPr>
                <w:b/>
                <w:bCs/>
                <w:kern w:val="2"/>
                <w:szCs w:val="24"/>
              </w:rPr>
            </w:pPr>
            <w:r w:rsidRPr="005400B1">
              <w:rPr>
                <w:b/>
                <w:bCs/>
                <w:kern w:val="2"/>
                <w:szCs w:val="24"/>
              </w:rPr>
              <w:t>1</w:t>
            </w:r>
            <w:r w:rsidR="000A006C" w:rsidRPr="005400B1">
              <w:rPr>
                <w:b/>
                <w:bCs/>
                <w:kern w:val="2"/>
                <w:szCs w:val="24"/>
              </w:rPr>
              <w:t>3</w:t>
            </w:r>
            <w:r w:rsidRPr="005400B1">
              <w:rPr>
                <w:b/>
                <w:bCs/>
                <w:kern w:val="2"/>
                <w:szCs w:val="24"/>
              </w:rPr>
              <w:t>.1. Aplinkosauginių kriterijų nustatymo teisinis pagrindas</w:t>
            </w:r>
          </w:p>
        </w:tc>
        <w:tc>
          <w:tcPr>
            <w:tcW w:w="6705" w:type="dxa"/>
            <w:gridSpan w:val="2"/>
          </w:tcPr>
          <w:p w14:paraId="35D13277" w14:textId="3F579419" w:rsidR="00EE2806" w:rsidRPr="0027588E" w:rsidRDefault="00EE2806" w:rsidP="00EE2806">
            <w:pPr>
              <w:tabs>
                <w:tab w:val="left" w:pos="187"/>
              </w:tabs>
              <w:jc w:val="both"/>
              <w:rPr>
                <w:color w:val="000000"/>
                <w:kern w:val="2"/>
                <w:szCs w:val="24"/>
                <w:shd w:val="clear" w:color="auto" w:fill="FFFFFF"/>
              </w:rPr>
            </w:pPr>
            <w:r w:rsidRPr="0027588E">
              <w:rPr>
                <w:color w:val="000000"/>
                <w:kern w:val="2"/>
                <w:szCs w:val="24"/>
                <w:shd w:val="clear" w:color="auto" w:fill="FFFFFF"/>
              </w:rPr>
              <w:t xml:space="preserve">Aplinkosauginiai kriterijai Prekėms nustatomi vadovaujantis </w:t>
            </w:r>
            <w:r w:rsidRPr="0027588E">
              <w:rPr>
                <w:color w:val="000000"/>
                <w:kern w:val="2"/>
                <w:szCs w:val="24"/>
              </w:rPr>
              <w:t>Aplinkos apsaugos kriterijų taikymo, vykdant žaliuosius pirkimus, tvarkos aprašo, patvirtinto Lietuvos Respublikos aplinkos ministro 2011 m. birželio 28 d. įsakymu Nr. D1-508</w:t>
            </w:r>
            <w:r w:rsidRPr="0027588E">
              <w:rPr>
                <w:color w:val="000000"/>
                <w:kern w:val="2"/>
                <w:szCs w:val="24"/>
                <w:shd w:val="clear" w:color="auto" w:fill="FFFFFF"/>
              </w:rPr>
              <w:t xml:space="preserve"> „Dėl Aplinkos apsaugos kriterijų taikymo, vykdant žaliuosius pirkimus, tvarkos aprašo patvirtinimo“ (toliau – Tvarkos aprašas) 4.1 papunkčiu. </w:t>
            </w:r>
            <w:r w:rsidR="00391E2C" w:rsidRPr="00391E2C">
              <w:rPr>
                <w:color w:val="000000"/>
                <w:kern w:val="2"/>
                <w:szCs w:val="24"/>
                <w:shd w:val="clear" w:color="auto" w:fill="FFFFFF"/>
              </w:rPr>
              <w:t>interaktyviems ekranams taikytini minimalūs aplinkos apsaugos reikalavimai, numatyti Tvarkos aprašo 2 priedo VI skyriaus 6 p. „Televizoriai ir monitoriai“</w:t>
            </w:r>
            <w:r w:rsidR="001B1BE0">
              <w:t xml:space="preserve"> ir </w:t>
            </w:r>
            <w:r w:rsidR="001B1BE0" w:rsidRPr="001B1BE0">
              <w:rPr>
                <w:color w:val="000000"/>
                <w:kern w:val="2"/>
                <w:szCs w:val="24"/>
                <w:shd w:val="clear" w:color="auto" w:fill="FFFFFF"/>
              </w:rPr>
              <w:t>Aprašo 2 priedo, II skyrius 2 p., taikomas prekių pakuotėms</w:t>
            </w:r>
            <w:r w:rsidR="00391E2C" w:rsidRPr="00391E2C">
              <w:rPr>
                <w:color w:val="000000"/>
                <w:kern w:val="2"/>
                <w:szCs w:val="24"/>
                <w:shd w:val="clear" w:color="auto" w:fill="FFFFFF"/>
              </w:rPr>
              <w:t>.  Aplinkos apaugos kriterijai nustatyti Techninėje specifikacijoje (</w:t>
            </w:r>
            <w:r w:rsidR="00391E2C">
              <w:rPr>
                <w:color w:val="000000"/>
                <w:kern w:val="2"/>
                <w:szCs w:val="24"/>
                <w:shd w:val="clear" w:color="auto" w:fill="FFFFFF"/>
              </w:rPr>
              <w:t>2</w:t>
            </w:r>
            <w:r w:rsidR="00391E2C" w:rsidRPr="00391E2C">
              <w:rPr>
                <w:color w:val="000000"/>
                <w:kern w:val="2"/>
                <w:szCs w:val="24"/>
                <w:shd w:val="clear" w:color="auto" w:fill="FFFFFF"/>
              </w:rPr>
              <w:t xml:space="preserve"> priedas)</w:t>
            </w:r>
            <w:r w:rsidR="00391E2C">
              <w:rPr>
                <w:color w:val="000000"/>
                <w:kern w:val="2"/>
                <w:szCs w:val="24"/>
                <w:shd w:val="clear" w:color="auto" w:fill="FFFFFF"/>
              </w:rPr>
              <w:t>.</w:t>
            </w:r>
          </w:p>
          <w:p w14:paraId="1F6B0DB2" w14:textId="1F3CF74C" w:rsidR="00D44967" w:rsidRPr="0027588E" w:rsidRDefault="00D44967" w:rsidP="00D44967">
            <w:pPr>
              <w:jc w:val="both"/>
              <w:rPr>
                <w:color w:val="000000"/>
                <w:kern w:val="2"/>
                <w:szCs w:val="24"/>
                <w:shd w:val="clear" w:color="auto" w:fill="FFFFFF"/>
              </w:rPr>
            </w:pPr>
            <w:r w:rsidRPr="0027588E">
              <w:rPr>
                <w:color w:val="000000"/>
                <w:kern w:val="2"/>
                <w:szCs w:val="24"/>
                <w:shd w:val="clear" w:color="auto" w:fill="FFFFFF"/>
              </w:rPr>
              <w:t>Nustačius, kad Tiekėjas šiame papunktyje nustatyto kriterijaus (-jų) nesilaiko, Tiekėjui taikoma Specialiųjų sąlygų 9.5 punkte nurodyto dydžio bauda.</w:t>
            </w:r>
          </w:p>
        </w:tc>
      </w:tr>
      <w:tr w:rsidR="002E2B6E" w14:paraId="71196BB0" w14:textId="77777777" w:rsidTr="00647583">
        <w:trPr>
          <w:trHeight w:val="300"/>
        </w:trPr>
        <w:tc>
          <w:tcPr>
            <w:tcW w:w="2830" w:type="dxa"/>
          </w:tcPr>
          <w:p w14:paraId="648AAB90" w14:textId="118A4B7E" w:rsidR="002E2B6E" w:rsidRPr="005400B1" w:rsidRDefault="002E2B6E" w:rsidP="002E2B6E">
            <w:pPr>
              <w:rPr>
                <w:b/>
                <w:bCs/>
                <w:kern w:val="2"/>
                <w:szCs w:val="24"/>
              </w:rPr>
            </w:pPr>
            <w:r w:rsidRPr="005400B1">
              <w:rPr>
                <w:b/>
                <w:bCs/>
                <w:kern w:val="2"/>
                <w:szCs w:val="24"/>
              </w:rPr>
              <w:t>1</w:t>
            </w:r>
            <w:r w:rsidR="007446D6" w:rsidRPr="005400B1">
              <w:rPr>
                <w:b/>
                <w:bCs/>
                <w:kern w:val="2"/>
                <w:szCs w:val="24"/>
              </w:rPr>
              <w:t>3</w:t>
            </w:r>
            <w:r w:rsidRPr="005400B1">
              <w:rPr>
                <w:b/>
                <w:bCs/>
                <w:kern w:val="2"/>
                <w:szCs w:val="24"/>
              </w:rPr>
              <w:t>.</w:t>
            </w:r>
            <w:r w:rsidR="007446D6" w:rsidRPr="005400B1">
              <w:rPr>
                <w:b/>
                <w:bCs/>
                <w:kern w:val="2"/>
                <w:szCs w:val="24"/>
              </w:rPr>
              <w:t>2</w:t>
            </w:r>
            <w:r w:rsidRPr="005400B1">
              <w:rPr>
                <w:b/>
                <w:bCs/>
                <w:kern w:val="2"/>
                <w:szCs w:val="24"/>
              </w:rPr>
              <w:t>. Su perkamomis Prekėmis susiję socialiniai kriterijai</w:t>
            </w:r>
          </w:p>
        </w:tc>
        <w:tc>
          <w:tcPr>
            <w:tcW w:w="6705" w:type="dxa"/>
            <w:gridSpan w:val="2"/>
          </w:tcPr>
          <w:p w14:paraId="1DA8D5A9" w14:textId="3D064E45" w:rsidR="002E2B6E" w:rsidRPr="0027588E" w:rsidRDefault="002E2B6E" w:rsidP="002E2B6E">
            <w:pPr>
              <w:rPr>
                <w:color w:val="000000"/>
                <w:kern w:val="2"/>
                <w:szCs w:val="24"/>
                <w:shd w:val="clear" w:color="auto" w:fill="FFFFFF"/>
              </w:rPr>
            </w:pPr>
            <w:r w:rsidRPr="0027588E">
              <w:rPr>
                <w:color w:val="000000"/>
                <w:kern w:val="2"/>
                <w:szCs w:val="24"/>
                <w:shd w:val="clear" w:color="auto" w:fill="FFFFFF"/>
              </w:rPr>
              <w:t>Netaikoma</w:t>
            </w:r>
          </w:p>
        </w:tc>
      </w:tr>
      <w:tr w:rsidR="002E2B6E" w14:paraId="1DD6553F" w14:textId="77777777">
        <w:trPr>
          <w:trHeight w:val="300"/>
        </w:trPr>
        <w:tc>
          <w:tcPr>
            <w:tcW w:w="9535" w:type="dxa"/>
            <w:gridSpan w:val="3"/>
          </w:tcPr>
          <w:p w14:paraId="77454116" w14:textId="7AB84060" w:rsidR="002E2B6E" w:rsidRDefault="002E2B6E" w:rsidP="002E2B6E">
            <w:pPr>
              <w:jc w:val="center"/>
              <w:rPr>
                <w:b/>
                <w:bCs/>
                <w:kern w:val="2"/>
                <w:szCs w:val="24"/>
              </w:rPr>
            </w:pPr>
            <w:r>
              <w:rPr>
                <w:b/>
                <w:bCs/>
                <w:kern w:val="2"/>
                <w:szCs w:val="24"/>
              </w:rPr>
              <w:t>1</w:t>
            </w:r>
            <w:r w:rsidR="007446D6">
              <w:rPr>
                <w:b/>
                <w:bCs/>
                <w:kern w:val="2"/>
                <w:szCs w:val="24"/>
              </w:rPr>
              <w:t>4</w:t>
            </w:r>
            <w:r>
              <w:rPr>
                <w:b/>
                <w:bCs/>
                <w:kern w:val="2"/>
                <w:szCs w:val="24"/>
              </w:rPr>
              <w:t xml:space="preserve">. BENDRŲJŲ SĄLYGŲ PAKEITIMAI IR PAPILDYMAI </w:t>
            </w:r>
          </w:p>
          <w:p w14:paraId="36DED677" w14:textId="77777777" w:rsidR="002E2B6E" w:rsidRDefault="002E2B6E" w:rsidP="002E2B6E">
            <w:pPr>
              <w:jc w:val="center"/>
              <w:rPr>
                <w:kern w:val="2"/>
                <w:szCs w:val="24"/>
              </w:rPr>
            </w:pPr>
            <w:r>
              <w:rPr>
                <w:kern w:val="2"/>
                <w:szCs w:val="24"/>
              </w:rPr>
              <w:t xml:space="preserve">(jeigu būtina dėl konkretaus Sutarties dalyko specifikos) </w:t>
            </w:r>
          </w:p>
        </w:tc>
      </w:tr>
      <w:tr w:rsidR="002E2B6E" w14:paraId="61BA110D" w14:textId="77777777" w:rsidTr="00647583">
        <w:trPr>
          <w:trHeight w:val="300"/>
        </w:trPr>
        <w:tc>
          <w:tcPr>
            <w:tcW w:w="2830" w:type="dxa"/>
          </w:tcPr>
          <w:p w14:paraId="42910656" w14:textId="2423D00F" w:rsidR="002E2B6E" w:rsidRDefault="002E2B6E" w:rsidP="002E2B6E">
            <w:pPr>
              <w:rPr>
                <w:b/>
                <w:bCs/>
                <w:kern w:val="2"/>
                <w:szCs w:val="24"/>
              </w:rPr>
            </w:pPr>
            <w:r>
              <w:rPr>
                <w:b/>
                <w:bCs/>
                <w:kern w:val="2"/>
                <w:szCs w:val="24"/>
              </w:rPr>
              <w:t>1</w:t>
            </w:r>
            <w:r w:rsidR="007446D6">
              <w:rPr>
                <w:b/>
                <w:bCs/>
                <w:kern w:val="2"/>
                <w:szCs w:val="24"/>
              </w:rPr>
              <w:t>4</w:t>
            </w:r>
            <w:r>
              <w:rPr>
                <w:b/>
                <w:bCs/>
                <w:kern w:val="2"/>
                <w:szCs w:val="24"/>
              </w:rPr>
              <w:t xml:space="preserve">.1. </w:t>
            </w:r>
          </w:p>
        </w:tc>
        <w:tc>
          <w:tcPr>
            <w:tcW w:w="6705" w:type="dxa"/>
            <w:gridSpan w:val="2"/>
          </w:tcPr>
          <w:p w14:paraId="159DCC7A" w14:textId="0828E6A1" w:rsidR="002E2B6E" w:rsidRDefault="002E2B6E" w:rsidP="002E2B6E">
            <w:pPr>
              <w:rPr>
                <w:kern w:val="2"/>
                <w:szCs w:val="24"/>
              </w:rPr>
            </w:pPr>
            <w:r w:rsidRPr="00261AAC">
              <w:rPr>
                <w:color w:val="000000" w:themeColor="text1"/>
                <w:kern w:val="2"/>
                <w:szCs w:val="24"/>
              </w:rPr>
              <w:t>Netaikoma</w:t>
            </w:r>
          </w:p>
        </w:tc>
      </w:tr>
      <w:tr w:rsidR="002E2B6E" w14:paraId="73C9192F" w14:textId="77777777" w:rsidTr="00647583">
        <w:trPr>
          <w:trHeight w:val="300"/>
        </w:trPr>
        <w:tc>
          <w:tcPr>
            <w:tcW w:w="2830" w:type="dxa"/>
          </w:tcPr>
          <w:p w14:paraId="3A2D0A6C" w14:textId="2C408158" w:rsidR="002E2B6E" w:rsidRDefault="002E2B6E" w:rsidP="002E2B6E">
            <w:pPr>
              <w:rPr>
                <w:b/>
                <w:bCs/>
                <w:kern w:val="2"/>
                <w:szCs w:val="24"/>
              </w:rPr>
            </w:pPr>
            <w:r>
              <w:rPr>
                <w:b/>
                <w:bCs/>
                <w:kern w:val="2"/>
                <w:szCs w:val="24"/>
              </w:rPr>
              <w:t>1</w:t>
            </w:r>
            <w:r w:rsidR="007446D6">
              <w:rPr>
                <w:b/>
                <w:bCs/>
                <w:kern w:val="2"/>
                <w:szCs w:val="24"/>
              </w:rPr>
              <w:t>4</w:t>
            </w:r>
            <w:r>
              <w:rPr>
                <w:b/>
                <w:bCs/>
                <w:kern w:val="2"/>
                <w:szCs w:val="24"/>
              </w:rPr>
              <w:t>.2.</w:t>
            </w:r>
          </w:p>
        </w:tc>
        <w:tc>
          <w:tcPr>
            <w:tcW w:w="6705" w:type="dxa"/>
            <w:gridSpan w:val="2"/>
          </w:tcPr>
          <w:p w14:paraId="25B6E056" w14:textId="0C964AA4" w:rsidR="002E2B6E" w:rsidRDefault="002E2B6E" w:rsidP="002E2B6E">
            <w:pPr>
              <w:rPr>
                <w:kern w:val="2"/>
                <w:szCs w:val="24"/>
              </w:rPr>
            </w:pPr>
            <w:r w:rsidRPr="00261AAC">
              <w:rPr>
                <w:color w:val="000000" w:themeColor="text1"/>
                <w:kern w:val="2"/>
                <w:szCs w:val="24"/>
              </w:rPr>
              <w:t>Netaikoma</w:t>
            </w:r>
          </w:p>
        </w:tc>
      </w:tr>
      <w:tr w:rsidR="002E2B6E" w14:paraId="3B399496" w14:textId="77777777" w:rsidTr="00647583">
        <w:trPr>
          <w:trHeight w:val="300"/>
        </w:trPr>
        <w:tc>
          <w:tcPr>
            <w:tcW w:w="2830" w:type="dxa"/>
          </w:tcPr>
          <w:p w14:paraId="04D80708" w14:textId="1C39C4C3" w:rsidR="002E2B6E" w:rsidRDefault="002E2B6E" w:rsidP="002E2B6E">
            <w:pPr>
              <w:rPr>
                <w:b/>
                <w:bCs/>
                <w:kern w:val="2"/>
                <w:szCs w:val="24"/>
              </w:rPr>
            </w:pPr>
            <w:r>
              <w:rPr>
                <w:b/>
                <w:bCs/>
                <w:kern w:val="2"/>
                <w:szCs w:val="24"/>
              </w:rPr>
              <w:lastRenderedPageBreak/>
              <w:t>1</w:t>
            </w:r>
            <w:r w:rsidR="00F27324">
              <w:rPr>
                <w:b/>
                <w:bCs/>
                <w:kern w:val="2"/>
                <w:szCs w:val="24"/>
              </w:rPr>
              <w:t>4</w:t>
            </w:r>
            <w:r>
              <w:rPr>
                <w:b/>
                <w:bCs/>
                <w:kern w:val="2"/>
                <w:szCs w:val="24"/>
              </w:rPr>
              <w:t>.3.</w:t>
            </w:r>
          </w:p>
        </w:tc>
        <w:tc>
          <w:tcPr>
            <w:tcW w:w="6705" w:type="dxa"/>
            <w:gridSpan w:val="2"/>
          </w:tcPr>
          <w:p w14:paraId="00A7AA36" w14:textId="1040E7AC" w:rsidR="002E2B6E" w:rsidRDefault="002E2B6E" w:rsidP="002E2B6E">
            <w:pPr>
              <w:rPr>
                <w:kern w:val="2"/>
                <w:szCs w:val="24"/>
              </w:rPr>
            </w:pPr>
            <w:r w:rsidRPr="00261AAC">
              <w:rPr>
                <w:color w:val="000000" w:themeColor="text1"/>
                <w:kern w:val="2"/>
                <w:szCs w:val="24"/>
              </w:rPr>
              <w:t>Netaikoma</w:t>
            </w:r>
          </w:p>
        </w:tc>
      </w:tr>
      <w:tr w:rsidR="002E2B6E" w14:paraId="0FFE9177" w14:textId="77777777" w:rsidTr="00647583">
        <w:trPr>
          <w:trHeight w:val="300"/>
        </w:trPr>
        <w:tc>
          <w:tcPr>
            <w:tcW w:w="2830" w:type="dxa"/>
          </w:tcPr>
          <w:p w14:paraId="2B061676" w14:textId="3DB551BC" w:rsidR="002E2B6E" w:rsidRDefault="002E2B6E" w:rsidP="002E2B6E">
            <w:pPr>
              <w:rPr>
                <w:b/>
                <w:bCs/>
                <w:kern w:val="2"/>
                <w:szCs w:val="24"/>
              </w:rPr>
            </w:pPr>
            <w:r>
              <w:rPr>
                <w:b/>
                <w:bCs/>
                <w:kern w:val="2"/>
                <w:szCs w:val="24"/>
              </w:rPr>
              <w:t>1</w:t>
            </w:r>
            <w:r w:rsidR="00F27324">
              <w:rPr>
                <w:b/>
                <w:bCs/>
                <w:kern w:val="2"/>
                <w:szCs w:val="24"/>
              </w:rPr>
              <w:t>4</w:t>
            </w:r>
            <w:r>
              <w:rPr>
                <w:b/>
                <w:bCs/>
                <w:kern w:val="2"/>
                <w:szCs w:val="24"/>
              </w:rPr>
              <w:t>.4.</w:t>
            </w:r>
          </w:p>
        </w:tc>
        <w:tc>
          <w:tcPr>
            <w:tcW w:w="6705" w:type="dxa"/>
            <w:gridSpan w:val="2"/>
          </w:tcPr>
          <w:p w14:paraId="2AD6DD8F" w14:textId="2D3343F7" w:rsidR="002E2B6E" w:rsidRDefault="002E2B6E" w:rsidP="002E2B6E">
            <w:pPr>
              <w:rPr>
                <w:color w:val="0070C0"/>
                <w:kern w:val="2"/>
                <w:szCs w:val="24"/>
              </w:rPr>
            </w:pPr>
            <w:r w:rsidRPr="00261AAC">
              <w:rPr>
                <w:color w:val="000000" w:themeColor="text1"/>
                <w:kern w:val="2"/>
                <w:szCs w:val="24"/>
              </w:rPr>
              <w:t>Netaikoma</w:t>
            </w:r>
            <w:r>
              <w:rPr>
                <w:color w:val="0070C0"/>
                <w:kern w:val="2"/>
                <w:szCs w:val="24"/>
              </w:rPr>
              <w:t xml:space="preserve"> </w:t>
            </w:r>
          </w:p>
        </w:tc>
      </w:tr>
      <w:tr w:rsidR="002E2B6E" w14:paraId="7370B15E" w14:textId="77777777" w:rsidTr="00647583">
        <w:trPr>
          <w:trHeight w:val="300"/>
        </w:trPr>
        <w:tc>
          <w:tcPr>
            <w:tcW w:w="2830" w:type="dxa"/>
          </w:tcPr>
          <w:p w14:paraId="341F45E4" w14:textId="50264A74" w:rsidR="002E2B6E" w:rsidRDefault="002E2B6E" w:rsidP="002E2B6E">
            <w:pPr>
              <w:rPr>
                <w:b/>
                <w:bCs/>
                <w:kern w:val="2"/>
                <w:szCs w:val="24"/>
              </w:rPr>
            </w:pPr>
            <w:r>
              <w:rPr>
                <w:b/>
                <w:bCs/>
                <w:kern w:val="2"/>
                <w:szCs w:val="24"/>
              </w:rPr>
              <w:t>1</w:t>
            </w:r>
            <w:r w:rsidR="00F27324">
              <w:rPr>
                <w:b/>
                <w:bCs/>
                <w:kern w:val="2"/>
                <w:szCs w:val="24"/>
              </w:rPr>
              <w:t>4</w:t>
            </w:r>
            <w:r>
              <w:rPr>
                <w:b/>
                <w:bCs/>
                <w:kern w:val="2"/>
                <w:szCs w:val="24"/>
              </w:rPr>
              <w:t>.5.</w:t>
            </w:r>
          </w:p>
        </w:tc>
        <w:tc>
          <w:tcPr>
            <w:tcW w:w="6705" w:type="dxa"/>
            <w:gridSpan w:val="2"/>
          </w:tcPr>
          <w:p w14:paraId="2EC9167E" w14:textId="31DC43B8" w:rsidR="002E2B6E" w:rsidRDefault="002E2B6E" w:rsidP="002E2B6E">
            <w:pPr>
              <w:rPr>
                <w:kern w:val="2"/>
                <w:szCs w:val="24"/>
              </w:rPr>
            </w:pPr>
            <w:r w:rsidRPr="00261AAC">
              <w:rPr>
                <w:color w:val="000000" w:themeColor="text1"/>
                <w:kern w:val="2"/>
                <w:szCs w:val="24"/>
              </w:rPr>
              <w:t>Netaikoma</w:t>
            </w:r>
          </w:p>
        </w:tc>
      </w:tr>
      <w:tr w:rsidR="002E2B6E" w14:paraId="5D40B22B" w14:textId="77777777">
        <w:trPr>
          <w:trHeight w:val="300"/>
        </w:trPr>
        <w:tc>
          <w:tcPr>
            <w:tcW w:w="9535" w:type="dxa"/>
            <w:gridSpan w:val="3"/>
          </w:tcPr>
          <w:p w14:paraId="45515BEF" w14:textId="5C11E74D" w:rsidR="002E2B6E" w:rsidRDefault="002E2B6E" w:rsidP="002E2B6E">
            <w:pPr>
              <w:jc w:val="center"/>
              <w:rPr>
                <w:b/>
                <w:bCs/>
                <w:kern w:val="2"/>
                <w:szCs w:val="24"/>
              </w:rPr>
            </w:pPr>
            <w:r>
              <w:rPr>
                <w:b/>
                <w:bCs/>
                <w:kern w:val="2"/>
                <w:szCs w:val="24"/>
              </w:rPr>
              <w:t>1</w:t>
            </w:r>
            <w:r w:rsidR="00F27324">
              <w:rPr>
                <w:b/>
                <w:bCs/>
                <w:kern w:val="2"/>
                <w:szCs w:val="24"/>
              </w:rPr>
              <w:t>5</w:t>
            </w:r>
            <w:r>
              <w:rPr>
                <w:b/>
                <w:bCs/>
                <w:kern w:val="2"/>
                <w:szCs w:val="24"/>
              </w:rPr>
              <w:t>. SUTARTIES PRIEDAI</w:t>
            </w:r>
          </w:p>
        </w:tc>
      </w:tr>
      <w:tr w:rsidR="002E2B6E" w14:paraId="6ECC57A4" w14:textId="77777777" w:rsidTr="00647583">
        <w:trPr>
          <w:trHeight w:val="300"/>
        </w:trPr>
        <w:tc>
          <w:tcPr>
            <w:tcW w:w="2830" w:type="dxa"/>
          </w:tcPr>
          <w:p w14:paraId="16000D5D" w14:textId="6DB20374" w:rsidR="002E2B6E" w:rsidRDefault="002E2B6E" w:rsidP="002E2B6E">
            <w:pPr>
              <w:jc w:val="center"/>
              <w:rPr>
                <w:b/>
                <w:bCs/>
                <w:kern w:val="2"/>
                <w:szCs w:val="24"/>
              </w:rPr>
            </w:pPr>
            <w:r>
              <w:rPr>
                <w:b/>
                <w:bCs/>
                <w:kern w:val="2"/>
                <w:szCs w:val="24"/>
              </w:rPr>
              <w:t>1</w:t>
            </w:r>
            <w:r w:rsidR="00F27324">
              <w:rPr>
                <w:b/>
                <w:bCs/>
                <w:kern w:val="2"/>
                <w:szCs w:val="24"/>
              </w:rPr>
              <w:t>5</w:t>
            </w:r>
            <w:r>
              <w:rPr>
                <w:b/>
                <w:bCs/>
                <w:kern w:val="2"/>
                <w:szCs w:val="24"/>
              </w:rPr>
              <w:t>.1. Priedas Nr. 1</w:t>
            </w:r>
          </w:p>
        </w:tc>
        <w:tc>
          <w:tcPr>
            <w:tcW w:w="6705" w:type="dxa"/>
            <w:gridSpan w:val="2"/>
          </w:tcPr>
          <w:p w14:paraId="1B0D7849" w14:textId="7C99F75E" w:rsidR="002E2B6E" w:rsidRPr="009A548A" w:rsidRDefault="002E2B6E" w:rsidP="002E2B6E">
            <w:pPr>
              <w:rPr>
                <w:kern w:val="2"/>
                <w:szCs w:val="24"/>
              </w:rPr>
            </w:pPr>
            <w:r w:rsidRPr="009A548A">
              <w:rPr>
                <w:kern w:val="2"/>
                <w:szCs w:val="24"/>
              </w:rPr>
              <w:t>Tiekėjo pasiūlymas</w:t>
            </w:r>
          </w:p>
        </w:tc>
      </w:tr>
      <w:tr w:rsidR="002E2B6E" w14:paraId="37391A46" w14:textId="77777777" w:rsidTr="00647583">
        <w:trPr>
          <w:trHeight w:val="300"/>
        </w:trPr>
        <w:tc>
          <w:tcPr>
            <w:tcW w:w="2830" w:type="dxa"/>
          </w:tcPr>
          <w:p w14:paraId="304B2797" w14:textId="40FE7E7A" w:rsidR="002E2B6E" w:rsidRDefault="002E2B6E" w:rsidP="002E2B6E">
            <w:pPr>
              <w:jc w:val="center"/>
              <w:rPr>
                <w:b/>
                <w:bCs/>
                <w:kern w:val="2"/>
                <w:szCs w:val="24"/>
              </w:rPr>
            </w:pPr>
            <w:r>
              <w:rPr>
                <w:b/>
                <w:bCs/>
                <w:kern w:val="2"/>
                <w:szCs w:val="24"/>
              </w:rPr>
              <w:t>1</w:t>
            </w:r>
            <w:r w:rsidR="00F27324">
              <w:rPr>
                <w:b/>
                <w:bCs/>
                <w:kern w:val="2"/>
                <w:szCs w:val="24"/>
              </w:rPr>
              <w:t>5</w:t>
            </w:r>
            <w:r>
              <w:rPr>
                <w:b/>
                <w:bCs/>
                <w:kern w:val="2"/>
                <w:szCs w:val="24"/>
              </w:rPr>
              <w:t>.2. Priedas Nr. 2</w:t>
            </w:r>
          </w:p>
        </w:tc>
        <w:tc>
          <w:tcPr>
            <w:tcW w:w="6705" w:type="dxa"/>
            <w:gridSpan w:val="2"/>
          </w:tcPr>
          <w:p w14:paraId="4E3A8CD1" w14:textId="372976BB" w:rsidR="002E2B6E" w:rsidRPr="0027402B" w:rsidRDefault="002E2B6E" w:rsidP="002E2B6E">
            <w:pPr>
              <w:rPr>
                <w:kern w:val="2"/>
                <w:szCs w:val="24"/>
              </w:rPr>
            </w:pPr>
            <w:r w:rsidRPr="0027402B">
              <w:rPr>
                <w:kern w:val="2"/>
                <w:szCs w:val="24"/>
              </w:rPr>
              <w:t>Techninė specifikacija</w:t>
            </w:r>
          </w:p>
        </w:tc>
      </w:tr>
      <w:tr w:rsidR="002E2B6E" w14:paraId="3D88E483" w14:textId="77777777" w:rsidTr="00647583">
        <w:trPr>
          <w:trHeight w:val="300"/>
        </w:trPr>
        <w:tc>
          <w:tcPr>
            <w:tcW w:w="2830" w:type="dxa"/>
          </w:tcPr>
          <w:p w14:paraId="24B1BBEF" w14:textId="7F0EF80A" w:rsidR="002E2B6E" w:rsidRDefault="002E2B6E" w:rsidP="002E2B6E">
            <w:pPr>
              <w:jc w:val="center"/>
              <w:rPr>
                <w:b/>
                <w:bCs/>
                <w:kern w:val="2"/>
                <w:szCs w:val="24"/>
              </w:rPr>
            </w:pPr>
            <w:r>
              <w:rPr>
                <w:b/>
                <w:bCs/>
                <w:kern w:val="2"/>
                <w:szCs w:val="24"/>
              </w:rPr>
              <w:t>1</w:t>
            </w:r>
            <w:r w:rsidR="00F27324">
              <w:rPr>
                <w:b/>
                <w:bCs/>
                <w:kern w:val="2"/>
                <w:szCs w:val="24"/>
              </w:rPr>
              <w:t>5</w:t>
            </w:r>
            <w:r>
              <w:rPr>
                <w:b/>
                <w:bCs/>
                <w:kern w:val="2"/>
                <w:szCs w:val="24"/>
              </w:rPr>
              <w:t>.3. Priedas Nr. 3</w:t>
            </w:r>
          </w:p>
        </w:tc>
        <w:tc>
          <w:tcPr>
            <w:tcW w:w="6705" w:type="dxa"/>
            <w:gridSpan w:val="2"/>
          </w:tcPr>
          <w:p w14:paraId="518384C2" w14:textId="2638EFD9" w:rsidR="002E2B6E" w:rsidRPr="001D3A08" w:rsidRDefault="002E2B6E" w:rsidP="002E2B6E">
            <w:pPr>
              <w:jc w:val="both"/>
              <w:rPr>
                <w:kern w:val="2"/>
                <w:szCs w:val="24"/>
              </w:rPr>
            </w:pPr>
            <w:r w:rsidRPr="001D3A08">
              <w:rPr>
                <w:kern w:val="2"/>
                <w:szCs w:val="24"/>
              </w:rPr>
              <w:t>Sutarties vykdymui pasitelkiami subtiekėjai ir (ar) specialistai</w:t>
            </w:r>
            <w:r>
              <w:rPr>
                <w:kern w:val="2"/>
                <w:szCs w:val="24"/>
              </w:rPr>
              <w:t xml:space="preserve"> (jei bus)</w:t>
            </w:r>
          </w:p>
        </w:tc>
      </w:tr>
      <w:tr w:rsidR="002E2B6E" w14:paraId="3DDF740B" w14:textId="77777777">
        <w:tc>
          <w:tcPr>
            <w:tcW w:w="9535" w:type="dxa"/>
            <w:gridSpan w:val="3"/>
          </w:tcPr>
          <w:p w14:paraId="305166BF" w14:textId="77777777" w:rsidR="002E2B6E" w:rsidRDefault="002E2B6E" w:rsidP="002E2B6E">
            <w:pPr>
              <w:jc w:val="center"/>
              <w:rPr>
                <w:b/>
                <w:bCs/>
                <w:kern w:val="2"/>
                <w:szCs w:val="24"/>
              </w:rPr>
            </w:pPr>
            <w:r>
              <w:rPr>
                <w:b/>
                <w:bCs/>
                <w:kern w:val="2"/>
                <w:szCs w:val="24"/>
              </w:rPr>
              <w:t>15. ŠALIŲ ATSTOVŲ PARAŠAI</w:t>
            </w:r>
          </w:p>
        </w:tc>
      </w:tr>
      <w:tr w:rsidR="002E2B6E" w14:paraId="0DADFBD4" w14:textId="77777777" w:rsidTr="00101D2E">
        <w:tc>
          <w:tcPr>
            <w:tcW w:w="4784" w:type="dxa"/>
            <w:gridSpan w:val="2"/>
          </w:tcPr>
          <w:p w14:paraId="4073AEDA" w14:textId="77777777" w:rsidR="002E2B6E" w:rsidRDefault="002E2B6E" w:rsidP="002E2B6E">
            <w:pPr>
              <w:jc w:val="center"/>
              <w:rPr>
                <w:b/>
                <w:bCs/>
                <w:kern w:val="2"/>
                <w:szCs w:val="24"/>
              </w:rPr>
            </w:pPr>
            <w:r>
              <w:rPr>
                <w:b/>
                <w:bCs/>
                <w:kern w:val="2"/>
                <w:szCs w:val="24"/>
              </w:rPr>
              <w:t>PIRKĖJAS</w:t>
            </w:r>
          </w:p>
        </w:tc>
        <w:tc>
          <w:tcPr>
            <w:tcW w:w="4751" w:type="dxa"/>
          </w:tcPr>
          <w:p w14:paraId="3107A768" w14:textId="77777777" w:rsidR="002E2B6E" w:rsidRDefault="002E2B6E" w:rsidP="002E2B6E">
            <w:pPr>
              <w:jc w:val="center"/>
              <w:rPr>
                <w:b/>
                <w:bCs/>
                <w:kern w:val="2"/>
                <w:szCs w:val="24"/>
              </w:rPr>
            </w:pPr>
            <w:r>
              <w:rPr>
                <w:b/>
                <w:bCs/>
                <w:kern w:val="2"/>
                <w:szCs w:val="24"/>
              </w:rPr>
              <w:t>TIEKĖJAS</w:t>
            </w:r>
          </w:p>
        </w:tc>
      </w:tr>
      <w:tr w:rsidR="002E2B6E" w14:paraId="38E8355F" w14:textId="77777777" w:rsidTr="00101D2E">
        <w:tc>
          <w:tcPr>
            <w:tcW w:w="4784" w:type="dxa"/>
            <w:gridSpan w:val="2"/>
          </w:tcPr>
          <w:p w14:paraId="66A2AC96" w14:textId="721747B9" w:rsidR="002E2B6E" w:rsidRDefault="0027375A" w:rsidP="002E2B6E">
            <w:pPr>
              <w:jc w:val="center"/>
              <w:rPr>
                <w:color w:val="4472C4"/>
                <w:kern w:val="2"/>
                <w:szCs w:val="24"/>
              </w:rPr>
            </w:pPr>
            <w:r>
              <w:rPr>
                <w:kern w:val="2"/>
                <w:szCs w:val="24"/>
              </w:rPr>
              <w:t>Direktorė Inga Petravičienė</w:t>
            </w:r>
          </w:p>
        </w:tc>
        <w:tc>
          <w:tcPr>
            <w:tcW w:w="4751" w:type="dxa"/>
          </w:tcPr>
          <w:p w14:paraId="09C3D5A8" w14:textId="77777777" w:rsidR="002E2B6E" w:rsidRDefault="002E2B6E" w:rsidP="002E2B6E">
            <w:pPr>
              <w:jc w:val="center"/>
              <w:rPr>
                <w:b/>
                <w:bCs/>
                <w:kern w:val="2"/>
                <w:szCs w:val="24"/>
              </w:rPr>
            </w:pPr>
            <w:r>
              <w:rPr>
                <w:color w:val="4472C4"/>
                <w:kern w:val="2"/>
                <w:szCs w:val="24"/>
              </w:rPr>
              <w:t>(nurodomos atstovo pareigos, vardas, pavardė)</w:t>
            </w:r>
          </w:p>
        </w:tc>
      </w:tr>
      <w:tr w:rsidR="002E2B6E" w14:paraId="44493D87" w14:textId="77777777" w:rsidTr="00101D2E">
        <w:tc>
          <w:tcPr>
            <w:tcW w:w="4784" w:type="dxa"/>
            <w:gridSpan w:val="2"/>
          </w:tcPr>
          <w:p w14:paraId="3F543ED9" w14:textId="77777777" w:rsidR="002E2B6E" w:rsidRDefault="002E2B6E" w:rsidP="002E2B6E">
            <w:pPr>
              <w:jc w:val="center"/>
              <w:rPr>
                <w:b/>
                <w:bCs/>
                <w:color w:val="4472C4"/>
                <w:kern w:val="2"/>
                <w:szCs w:val="24"/>
              </w:rPr>
            </w:pPr>
          </w:p>
          <w:p w14:paraId="1DFBF3A9" w14:textId="77777777" w:rsidR="002E2B6E" w:rsidRDefault="002E2B6E" w:rsidP="002E2B6E">
            <w:pPr>
              <w:jc w:val="center"/>
              <w:rPr>
                <w:b/>
                <w:bCs/>
                <w:color w:val="4472C4"/>
                <w:kern w:val="2"/>
                <w:szCs w:val="24"/>
              </w:rPr>
            </w:pPr>
            <w:r>
              <w:rPr>
                <w:b/>
                <w:bCs/>
                <w:color w:val="4472C4"/>
                <w:kern w:val="2"/>
                <w:szCs w:val="24"/>
              </w:rPr>
              <w:t>(parašas)</w:t>
            </w:r>
          </w:p>
          <w:p w14:paraId="77C4CE0D" w14:textId="77777777" w:rsidR="002E2B6E" w:rsidRDefault="002E2B6E" w:rsidP="002E2B6E">
            <w:pPr>
              <w:rPr>
                <w:b/>
                <w:bCs/>
                <w:color w:val="4472C4"/>
                <w:kern w:val="2"/>
                <w:szCs w:val="24"/>
              </w:rPr>
            </w:pPr>
          </w:p>
        </w:tc>
        <w:tc>
          <w:tcPr>
            <w:tcW w:w="4751" w:type="dxa"/>
          </w:tcPr>
          <w:p w14:paraId="5421BB83" w14:textId="77777777" w:rsidR="002E2B6E" w:rsidRDefault="002E2B6E" w:rsidP="002E2B6E">
            <w:pPr>
              <w:jc w:val="center"/>
              <w:rPr>
                <w:b/>
                <w:bCs/>
                <w:color w:val="4472C4"/>
                <w:kern w:val="2"/>
                <w:szCs w:val="24"/>
              </w:rPr>
            </w:pPr>
          </w:p>
          <w:p w14:paraId="2D2374EC" w14:textId="77777777" w:rsidR="002E2B6E" w:rsidRDefault="002E2B6E" w:rsidP="002E2B6E">
            <w:pPr>
              <w:jc w:val="center"/>
              <w:rPr>
                <w:b/>
                <w:bCs/>
                <w:color w:val="4472C4"/>
                <w:kern w:val="2"/>
                <w:szCs w:val="24"/>
              </w:rPr>
            </w:pPr>
            <w:r>
              <w:rPr>
                <w:b/>
                <w:bCs/>
                <w:color w:val="4472C4"/>
                <w:kern w:val="2"/>
                <w:szCs w:val="24"/>
              </w:rPr>
              <w:t>(parašas)</w:t>
            </w:r>
          </w:p>
        </w:tc>
      </w:tr>
    </w:tbl>
    <w:p w14:paraId="2F5BBBFF" w14:textId="6D47FC1A" w:rsidR="00966841" w:rsidRDefault="00966841" w:rsidP="00330122">
      <w:pPr>
        <w:rPr>
          <w:szCs w:val="24"/>
        </w:rPr>
      </w:pPr>
    </w:p>
    <w:p w14:paraId="275084A5" w14:textId="77777777" w:rsidR="00966841" w:rsidRDefault="00966841" w:rsidP="00966841">
      <w:pPr>
        <w:textAlignment w:val="center"/>
        <w:rPr>
          <w:color w:val="000000"/>
          <w:szCs w:val="24"/>
        </w:rPr>
      </w:pPr>
    </w:p>
    <w:p w14:paraId="1A7EB0D7" w14:textId="77777777" w:rsidR="002F60DB" w:rsidRDefault="002F60DB" w:rsidP="00966841">
      <w:pPr>
        <w:spacing w:line="257" w:lineRule="atLeast"/>
        <w:jc w:val="center"/>
        <w:rPr>
          <w:b/>
          <w:bCs/>
          <w:caps/>
          <w:color w:val="000000"/>
          <w:szCs w:val="24"/>
        </w:rPr>
      </w:pPr>
    </w:p>
    <w:p w14:paraId="4CB5BE2B" w14:textId="77777777" w:rsidR="002F60DB" w:rsidRDefault="002F60DB" w:rsidP="00966841">
      <w:pPr>
        <w:spacing w:line="257" w:lineRule="atLeast"/>
        <w:jc w:val="center"/>
        <w:rPr>
          <w:b/>
          <w:bCs/>
          <w:caps/>
          <w:color w:val="000000"/>
          <w:szCs w:val="24"/>
        </w:rPr>
      </w:pPr>
    </w:p>
    <w:p w14:paraId="7951C0FE" w14:textId="77777777" w:rsidR="002F60DB" w:rsidRDefault="002F60DB" w:rsidP="00966841">
      <w:pPr>
        <w:spacing w:line="257" w:lineRule="atLeast"/>
        <w:jc w:val="center"/>
        <w:rPr>
          <w:b/>
          <w:bCs/>
          <w:caps/>
          <w:color w:val="000000"/>
          <w:szCs w:val="24"/>
        </w:rPr>
      </w:pPr>
    </w:p>
    <w:p w14:paraId="6A834684" w14:textId="77777777" w:rsidR="002F60DB" w:rsidRDefault="002F60DB" w:rsidP="00966841">
      <w:pPr>
        <w:spacing w:line="257" w:lineRule="atLeast"/>
        <w:jc w:val="center"/>
        <w:rPr>
          <w:b/>
          <w:bCs/>
          <w:caps/>
          <w:color w:val="000000"/>
          <w:szCs w:val="24"/>
        </w:rPr>
      </w:pPr>
    </w:p>
    <w:p w14:paraId="18491B45" w14:textId="77777777" w:rsidR="002F60DB" w:rsidRDefault="002F60DB" w:rsidP="00966841">
      <w:pPr>
        <w:spacing w:line="257" w:lineRule="atLeast"/>
        <w:jc w:val="center"/>
        <w:rPr>
          <w:b/>
          <w:bCs/>
          <w:caps/>
          <w:color w:val="000000"/>
          <w:szCs w:val="24"/>
        </w:rPr>
      </w:pPr>
    </w:p>
    <w:p w14:paraId="0C62E5E8" w14:textId="77777777" w:rsidR="002F60DB" w:rsidRDefault="002F60DB" w:rsidP="00966841">
      <w:pPr>
        <w:spacing w:line="257" w:lineRule="atLeast"/>
        <w:jc w:val="center"/>
        <w:rPr>
          <w:b/>
          <w:bCs/>
          <w:caps/>
          <w:color w:val="000000"/>
          <w:szCs w:val="24"/>
        </w:rPr>
      </w:pPr>
    </w:p>
    <w:p w14:paraId="1E3C127D" w14:textId="77777777" w:rsidR="002F60DB" w:rsidRDefault="002F60DB" w:rsidP="00966841">
      <w:pPr>
        <w:spacing w:line="257" w:lineRule="atLeast"/>
        <w:jc w:val="center"/>
        <w:rPr>
          <w:b/>
          <w:bCs/>
          <w:caps/>
          <w:color w:val="000000"/>
          <w:szCs w:val="24"/>
        </w:rPr>
      </w:pPr>
    </w:p>
    <w:p w14:paraId="25D4BD75" w14:textId="77777777" w:rsidR="002F60DB" w:rsidRDefault="002F60DB" w:rsidP="00966841">
      <w:pPr>
        <w:spacing w:line="257" w:lineRule="atLeast"/>
        <w:jc w:val="center"/>
        <w:rPr>
          <w:b/>
          <w:bCs/>
          <w:caps/>
          <w:color w:val="000000"/>
          <w:szCs w:val="24"/>
        </w:rPr>
      </w:pPr>
    </w:p>
    <w:p w14:paraId="3941E5B1" w14:textId="77777777" w:rsidR="002F60DB" w:rsidRDefault="002F60DB" w:rsidP="00966841">
      <w:pPr>
        <w:spacing w:line="257" w:lineRule="atLeast"/>
        <w:jc w:val="center"/>
        <w:rPr>
          <w:b/>
          <w:bCs/>
          <w:caps/>
          <w:color w:val="000000"/>
          <w:szCs w:val="24"/>
        </w:rPr>
      </w:pPr>
    </w:p>
    <w:p w14:paraId="4770981C" w14:textId="77777777" w:rsidR="002F60DB" w:rsidRDefault="002F60DB" w:rsidP="00966841">
      <w:pPr>
        <w:spacing w:line="257" w:lineRule="atLeast"/>
        <w:jc w:val="center"/>
        <w:rPr>
          <w:b/>
          <w:bCs/>
          <w:caps/>
          <w:color w:val="000000"/>
          <w:szCs w:val="24"/>
        </w:rPr>
      </w:pPr>
    </w:p>
    <w:p w14:paraId="197D638E" w14:textId="77777777" w:rsidR="002F60DB" w:rsidRDefault="002F60DB" w:rsidP="00966841">
      <w:pPr>
        <w:spacing w:line="257" w:lineRule="atLeast"/>
        <w:jc w:val="center"/>
        <w:rPr>
          <w:b/>
          <w:bCs/>
          <w:caps/>
          <w:color w:val="000000"/>
          <w:szCs w:val="24"/>
        </w:rPr>
      </w:pPr>
    </w:p>
    <w:p w14:paraId="765548E9" w14:textId="77777777" w:rsidR="002F60DB" w:rsidRDefault="002F60DB" w:rsidP="00966841">
      <w:pPr>
        <w:spacing w:line="257" w:lineRule="atLeast"/>
        <w:jc w:val="center"/>
        <w:rPr>
          <w:b/>
          <w:bCs/>
          <w:caps/>
          <w:color w:val="000000"/>
          <w:szCs w:val="24"/>
        </w:rPr>
      </w:pPr>
    </w:p>
    <w:p w14:paraId="2D01FC84" w14:textId="77777777" w:rsidR="002F60DB" w:rsidRDefault="002F60DB" w:rsidP="00966841">
      <w:pPr>
        <w:spacing w:line="257" w:lineRule="atLeast"/>
        <w:jc w:val="center"/>
        <w:rPr>
          <w:b/>
          <w:bCs/>
          <w:caps/>
          <w:color w:val="000000"/>
          <w:szCs w:val="24"/>
        </w:rPr>
      </w:pPr>
    </w:p>
    <w:p w14:paraId="1BEBDFEF" w14:textId="77777777" w:rsidR="002F60DB" w:rsidRDefault="002F60DB" w:rsidP="00966841">
      <w:pPr>
        <w:spacing w:line="257" w:lineRule="atLeast"/>
        <w:jc w:val="center"/>
        <w:rPr>
          <w:b/>
          <w:bCs/>
          <w:caps/>
          <w:color w:val="000000"/>
          <w:szCs w:val="24"/>
        </w:rPr>
      </w:pPr>
    </w:p>
    <w:p w14:paraId="22DA277B" w14:textId="77777777" w:rsidR="002F60DB" w:rsidRDefault="002F60DB" w:rsidP="00966841">
      <w:pPr>
        <w:spacing w:line="257" w:lineRule="atLeast"/>
        <w:jc w:val="center"/>
        <w:rPr>
          <w:b/>
          <w:bCs/>
          <w:caps/>
          <w:color w:val="000000"/>
          <w:szCs w:val="24"/>
        </w:rPr>
      </w:pPr>
    </w:p>
    <w:p w14:paraId="1A1488F9" w14:textId="77777777" w:rsidR="002F60DB" w:rsidRDefault="002F60DB" w:rsidP="00966841">
      <w:pPr>
        <w:spacing w:line="257" w:lineRule="atLeast"/>
        <w:jc w:val="center"/>
        <w:rPr>
          <w:b/>
          <w:bCs/>
          <w:caps/>
          <w:color w:val="000000"/>
          <w:szCs w:val="24"/>
        </w:rPr>
      </w:pPr>
    </w:p>
    <w:p w14:paraId="0642BFBF" w14:textId="77777777" w:rsidR="002F60DB" w:rsidRDefault="002F60DB" w:rsidP="00966841">
      <w:pPr>
        <w:spacing w:line="257" w:lineRule="atLeast"/>
        <w:jc w:val="center"/>
        <w:rPr>
          <w:b/>
          <w:bCs/>
          <w:caps/>
          <w:color w:val="000000"/>
          <w:szCs w:val="24"/>
        </w:rPr>
      </w:pPr>
    </w:p>
    <w:p w14:paraId="4D7FD431" w14:textId="77777777" w:rsidR="002F60DB" w:rsidRDefault="002F60DB" w:rsidP="00966841">
      <w:pPr>
        <w:spacing w:line="257" w:lineRule="atLeast"/>
        <w:jc w:val="center"/>
        <w:rPr>
          <w:b/>
          <w:bCs/>
          <w:caps/>
          <w:color w:val="000000"/>
          <w:szCs w:val="24"/>
        </w:rPr>
      </w:pPr>
    </w:p>
    <w:p w14:paraId="53C29BD9" w14:textId="77777777" w:rsidR="002F60DB" w:rsidRDefault="002F60DB" w:rsidP="00966841">
      <w:pPr>
        <w:spacing w:line="257" w:lineRule="atLeast"/>
        <w:jc w:val="center"/>
        <w:rPr>
          <w:b/>
          <w:bCs/>
          <w:caps/>
          <w:color w:val="000000"/>
          <w:szCs w:val="24"/>
        </w:rPr>
      </w:pPr>
    </w:p>
    <w:p w14:paraId="4B6615F1" w14:textId="77777777" w:rsidR="002F60DB" w:rsidRDefault="002F60DB" w:rsidP="00966841">
      <w:pPr>
        <w:spacing w:line="257" w:lineRule="atLeast"/>
        <w:jc w:val="center"/>
        <w:rPr>
          <w:b/>
          <w:bCs/>
          <w:caps/>
          <w:color w:val="000000"/>
          <w:szCs w:val="24"/>
        </w:rPr>
      </w:pPr>
    </w:p>
    <w:p w14:paraId="7C034853" w14:textId="77777777" w:rsidR="002F60DB" w:rsidRDefault="002F60DB" w:rsidP="00966841">
      <w:pPr>
        <w:spacing w:line="257" w:lineRule="atLeast"/>
        <w:jc w:val="center"/>
        <w:rPr>
          <w:b/>
          <w:bCs/>
          <w:caps/>
          <w:color w:val="000000"/>
          <w:szCs w:val="24"/>
        </w:rPr>
      </w:pPr>
    </w:p>
    <w:p w14:paraId="3C40B1FB" w14:textId="77777777" w:rsidR="002F60DB" w:rsidRDefault="002F60DB" w:rsidP="00966841">
      <w:pPr>
        <w:spacing w:line="257" w:lineRule="atLeast"/>
        <w:jc w:val="center"/>
        <w:rPr>
          <w:b/>
          <w:bCs/>
          <w:caps/>
          <w:color w:val="000000"/>
          <w:szCs w:val="24"/>
        </w:rPr>
      </w:pPr>
    </w:p>
    <w:p w14:paraId="17742F29" w14:textId="77777777" w:rsidR="002F60DB" w:rsidRDefault="002F60DB" w:rsidP="00966841">
      <w:pPr>
        <w:spacing w:line="257" w:lineRule="atLeast"/>
        <w:jc w:val="center"/>
        <w:rPr>
          <w:b/>
          <w:bCs/>
          <w:caps/>
          <w:color w:val="000000"/>
          <w:szCs w:val="24"/>
        </w:rPr>
      </w:pPr>
    </w:p>
    <w:p w14:paraId="00BE385E" w14:textId="77777777" w:rsidR="002F60DB" w:rsidRDefault="002F60DB" w:rsidP="00966841">
      <w:pPr>
        <w:spacing w:line="257" w:lineRule="atLeast"/>
        <w:jc w:val="center"/>
        <w:rPr>
          <w:b/>
          <w:bCs/>
          <w:caps/>
          <w:color w:val="000000"/>
          <w:szCs w:val="24"/>
        </w:rPr>
      </w:pPr>
    </w:p>
    <w:p w14:paraId="38A47D1A" w14:textId="77777777" w:rsidR="002F60DB" w:rsidRDefault="002F60DB" w:rsidP="00966841">
      <w:pPr>
        <w:spacing w:line="257" w:lineRule="atLeast"/>
        <w:jc w:val="center"/>
        <w:rPr>
          <w:b/>
          <w:bCs/>
          <w:caps/>
          <w:color w:val="000000"/>
          <w:szCs w:val="24"/>
        </w:rPr>
      </w:pPr>
    </w:p>
    <w:p w14:paraId="19D7F001" w14:textId="77777777" w:rsidR="002F60DB" w:rsidRDefault="002F60DB" w:rsidP="00966841">
      <w:pPr>
        <w:spacing w:line="257" w:lineRule="atLeast"/>
        <w:jc w:val="center"/>
        <w:rPr>
          <w:b/>
          <w:bCs/>
          <w:caps/>
          <w:color w:val="000000"/>
          <w:szCs w:val="24"/>
        </w:rPr>
      </w:pPr>
    </w:p>
    <w:p w14:paraId="20757000" w14:textId="77777777" w:rsidR="002F60DB" w:rsidRDefault="002F60DB" w:rsidP="00966841">
      <w:pPr>
        <w:spacing w:line="257" w:lineRule="atLeast"/>
        <w:jc w:val="center"/>
        <w:rPr>
          <w:b/>
          <w:bCs/>
          <w:caps/>
          <w:color w:val="000000"/>
          <w:szCs w:val="24"/>
        </w:rPr>
      </w:pPr>
    </w:p>
    <w:p w14:paraId="139FF510" w14:textId="77777777" w:rsidR="002F60DB" w:rsidRDefault="002F60DB" w:rsidP="00966841">
      <w:pPr>
        <w:spacing w:line="257" w:lineRule="atLeast"/>
        <w:jc w:val="center"/>
        <w:rPr>
          <w:b/>
          <w:bCs/>
          <w:caps/>
          <w:color w:val="000000"/>
          <w:szCs w:val="24"/>
        </w:rPr>
      </w:pPr>
    </w:p>
    <w:p w14:paraId="778628C7" w14:textId="77777777" w:rsidR="002F60DB" w:rsidRDefault="002F60DB" w:rsidP="00966841">
      <w:pPr>
        <w:spacing w:line="257" w:lineRule="atLeast"/>
        <w:jc w:val="center"/>
        <w:rPr>
          <w:b/>
          <w:bCs/>
          <w:caps/>
          <w:color w:val="000000"/>
          <w:szCs w:val="24"/>
        </w:rPr>
      </w:pPr>
    </w:p>
    <w:p w14:paraId="0F9818D2" w14:textId="77777777" w:rsidR="002F60DB" w:rsidRDefault="002F60DB" w:rsidP="00966841">
      <w:pPr>
        <w:spacing w:line="257" w:lineRule="atLeast"/>
        <w:jc w:val="center"/>
        <w:rPr>
          <w:b/>
          <w:bCs/>
          <w:caps/>
          <w:color w:val="000000"/>
          <w:szCs w:val="24"/>
        </w:rPr>
      </w:pPr>
    </w:p>
    <w:p w14:paraId="783C2D90" w14:textId="77777777" w:rsidR="002F60DB" w:rsidRDefault="002F60DB" w:rsidP="00966841">
      <w:pPr>
        <w:spacing w:line="257" w:lineRule="atLeast"/>
        <w:jc w:val="center"/>
        <w:rPr>
          <w:b/>
          <w:bCs/>
          <w:caps/>
          <w:color w:val="000000"/>
          <w:szCs w:val="24"/>
        </w:rPr>
      </w:pPr>
    </w:p>
    <w:p w14:paraId="56FD69A8" w14:textId="58FCE077" w:rsidR="00966841" w:rsidRDefault="00966841" w:rsidP="00966841">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2CB4951" w14:textId="77777777" w:rsidR="00966841" w:rsidRDefault="00966841" w:rsidP="00966841">
      <w:pPr>
        <w:spacing w:line="257" w:lineRule="atLeast"/>
        <w:ind w:firstLine="62"/>
        <w:jc w:val="center"/>
        <w:rPr>
          <w:color w:val="000000"/>
          <w:szCs w:val="24"/>
        </w:rPr>
      </w:pPr>
    </w:p>
    <w:p w14:paraId="5BC888DB" w14:textId="77777777" w:rsidR="00966841" w:rsidRDefault="00966841" w:rsidP="00966841">
      <w:pPr>
        <w:spacing w:line="257" w:lineRule="atLeast"/>
        <w:jc w:val="center"/>
        <w:rPr>
          <w:color w:val="000000"/>
          <w:szCs w:val="24"/>
        </w:rPr>
      </w:pPr>
      <w:r>
        <w:rPr>
          <w:b/>
          <w:bCs/>
          <w:caps/>
          <w:color w:val="000000"/>
          <w:szCs w:val="24"/>
        </w:rPr>
        <w:t>1.  PAGRINDINĖS SĄVOKOS IR SUTARTIES AIŠKINIMAS</w:t>
      </w:r>
    </w:p>
    <w:p w14:paraId="373730FF" w14:textId="77777777" w:rsidR="00966841" w:rsidRDefault="00966841" w:rsidP="00966841">
      <w:pPr>
        <w:spacing w:line="257" w:lineRule="atLeast"/>
        <w:ind w:firstLine="62"/>
        <w:jc w:val="both"/>
        <w:rPr>
          <w:color w:val="000000"/>
          <w:szCs w:val="24"/>
        </w:rPr>
      </w:pPr>
    </w:p>
    <w:p w14:paraId="5B5F6EA4" w14:textId="77777777" w:rsidR="00966841" w:rsidRDefault="00966841" w:rsidP="00966841">
      <w:pPr>
        <w:spacing w:line="257" w:lineRule="atLeast"/>
        <w:jc w:val="center"/>
        <w:rPr>
          <w:color w:val="000000"/>
          <w:szCs w:val="24"/>
        </w:rPr>
      </w:pPr>
      <w:r>
        <w:rPr>
          <w:b/>
          <w:bCs/>
          <w:color w:val="000000"/>
          <w:szCs w:val="24"/>
        </w:rPr>
        <w:t>1.1. Sąvokos</w:t>
      </w:r>
    </w:p>
    <w:p w14:paraId="772478C5" w14:textId="77777777" w:rsidR="00966841" w:rsidRDefault="00966841" w:rsidP="00966841">
      <w:pPr>
        <w:spacing w:line="257" w:lineRule="atLeast"/>
        <w:ind w:firstLine="62"/>
        <w:jc w:val="both"/>
        <w:rPr>
          <w:color w:val="000000"/>
          <w:szCs w:val="24"/>
        </w:rPr>
      </w:pPr>
    </w:p>
    <w:p w14:paraId="4D3A0CAF" w14:textId="77777777" w:rsidR="00966841" w:rsidRDefault="00966841" w:rsidP="00966841">
      <w:pPr>
        <w:spacing w:line="257" w:lineRule="atLeast"/>
        <w:jc w:val="both"/>
        <w:rPr>
          <w:color w:val="000000"/>
          <w:szCs w:val="24"/>
        </w:rPr>
      </w:pPr>
      <w:r>
        <w:rPr>
          <w:color w:val="000000"/>
          <w:szCs w:val="24"/>
        </w:rPr>
        <w:t>1.1.1. Šioje Sutartyje didžiąja raide rašomos sąvokos turi paskiau nurodytas reikšmes:</w:t>
      </w:r>
    </w:p>
    <w:p w14:paraId="47057DCD" w14:textId="77777777" w:rsidR="00966841" w:rsidRDefault="00966841" w:rsidP="00966841">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8B7EE5A" w14:textId="77777777" w:rsidR="00966841" w:rsidRDefault="00966841" w:rsidP="00966841">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33FB41D" w14:textId="77777777" w:rsidR="00966841" w:rsidRDefault="00966841" w:rsidP="00966841">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DED5F9A" w14:textId="77777777" w:rsidR="00966841" w:rsidRDefault="00966841" w:rsidP="00966841">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6797116" w14:textId="77777777" w:rsidR="00966841" w:rsidRDefault="00966841" w:rsidP="00966841">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F4372E" w14:textId="77777777" w:rsidR="00966841" w:rsidRDefault="00966841" w:rsidP="0096684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F59F8D" w14:textId="77777777" w:rsidR="00966841" w:rsidRDefault="00966841" w:rsidP="00966841">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3F6B4C6" w14:textId="77777777" w:rsidR="00966841" w:rsidRDefault="00966841" w:rsidP="00966841">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81CD84" w14:textId="77777777" w:rsidR="00966841" w:rsidRDefault="00966841" w:rsidP="00966841">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0B64CFE" w14:textId="77777777" w:rsidR="00966841" w:rsidRDefault="00966841" w:rsidP="00966841">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CB498D8" w14:textId="77777777" w:rsidR="00966841" w:rsidRDefault="00966841" w:rsidP="00966841">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75877E0" w14:textId="77777777" w:rsidR="00966841" w:rsidRDefault="00966841" w:rsidP="00966841">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7FBAB50" w14:textId="77777777" w:rsidR="00966841" w:rsidRDefault="00966841" w:rsidP="00966841">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E7D4DB" w14:textId="77777777" w:rsidR="00966841" w:rsidRDefault="00966841" w:rsidP="00966841">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64DDC99F" w14:textId="77777777" w:rsidR="00966841" w:rsidRDefault="00966841" w:rsidP="00966841">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B8CC08A" w14:textId="77777777" w:rsidR="00966841" w:rsidRDefault="00966841" w:rsidP="00966841">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1C33790" w14:textId="77777777" w:rsidR="00966841" w:rsidRDefault="00966841" w:rsidP="00966841">
      <w:pPr>
        <w:spacing w:line="257" w:lineRule="atLeast"/>
        <w:jc w:val="both"/>
        <w:rPr>
          <w:color w:val="000000"/>
          <w:szCs w:val="24"/>
        </w:rPr>
      </w:pPr>
      <w:r>
        <w:rPr>
          <w:color w:val="000000"/>
          <w:szCs w:val="24"/>
        </w:rPr>
        <w:t>1.1.1.17. Kitų Sutartyje didžiąja raide rašomų sąvokų reikšmės yra nurodytos Sutarties tekste.</w:t>
      </w:r>
    </w:p>
    <w:p w14:paraId="49376973" w14:textId="77777777" w:rsidR="00966841" w:rsidRDefault="00966841" w:rsidP="00966841">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DD54E52" w14:textId="77777777" w:rsidR="00966841" w:rsidRDefault="00966841" w:rsidP="00966841">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B2A8F0F" w14:textId="77777777" w:rsidR="00966841" w:rsidRDefault="00966841" w:rsidP="00966841">
      <w:pPr>
        <w:spacing w:line="257" w:lineRule="atLeast"/>
        <w:ind w:firstLine="62"/>
        <w:jc w:val="both"/>
        <w:rPr>
          <w:color w:val="000000"/>
          <w:szCs w:val="24"/>
        </w:rPr>
      </w:pPr>
    </w:p>
    <w:p w14:paraId="1ABF0240" w14:textId="77777777" w:rsidR="00966841" w:rsidRDefault="00966841" w:rsidP="00966841">
      <w:pPr>
        <w:spacing w:line="257" w:lineRule="atLeast"/>
        <w:jc w:val="center"/>
        <w:rPr>
          <w:color w:val="000000"/>
          <w:szCs w:val="24"/>
        </w:rPr>
      </w:pPr>
      <w:r>
        <w:rPr>
          <w:b/>
          <w:bCs/>
          <w:color w:val="000000"/>
          <w:szCs w:val="24"/>
        </w:rPr>
        <w:t>1.2.  Sutarties aiškinimas</w:t>
      </w:r>
    </w:p>
    <w:p w14:paraId="2CC615E3" w14:textId="77777777" w:rsidR="00966841" w:rsidRDefault="00966841" w:rsidP="00966841">
      <w:pPr>
        <w:spacing w:line="257" w:lineRule="atLeast"/>
        <w:ind w:left="792" w:firstLine="62"/>
        <w:jc w:val="both"/>
        <w:rPr>
          <w:color w:val="000000"/>
          <w:szCs w:val="24"/>
        </w:rPr>
      </w:pPr>
    </w:p>
    <w:p w14:paraId="464267A0" w14:textId="77777777" w:rsidR="00966841" w:rsidRDefault="00966841" w:rsidP="00966841">
      <w:pPr>
        <w:spacing w:line="257" w:lineRule="atLeast"/>
        <w:jc w:val="both"/>
        <w:rPr>
          <w:color w:val="000000"/>
          <w:szCs w:val="24"/>
        </w:rPr>
      </w:pPr>
      <w:r>
        <w:rPr>
          <w:color w:val="000000"/>
          <w:szCs w:val="24"/>
        </w:rPr>
        <w:t>1.2.1. Sutartis yra sudaryta ir turi būti aiškinama pagal Lietuvos Respublikos teisės aktus.</w:t>
      </w:r>
    </w:p>
    <w:p w14:paraId="7C8E4DDF" w14:textId="77777777" w:rsidR="00966841" w:rsidRDefault="00966841" w:rsidP="00966841">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A4E61AA" w14:textId="77777777" w:rsidR="00966841" w:rsidRDefault="00966841" w:rsidP="00966841">
      <w:pPr>
        <w:spacing w:line="257" w:lineRule="atLeast"/>
        <w:jc w:val="both"/>
        <w:rPr>
          <w:color w:val="000000"/>
          <w:szCs w:val="24"/>
        </w:rPr>
      </w:pPr>
      <w:r>
        <w:rPr>
          <w:color w:val="000000"/>
          <w:szCs w:val="24"/>
        </w:rPr>
        <w:t>1.2.3. Diena Sutartyje reiškia kalendorinę dieną.</w:t>
      </w:r>
    </w:p>
    <w:p w14:paraId="2C05A820" w14:textId="77777777" w:rsidR="00966841" w:rsidRDefault="00966841" w:rsidP="00966841">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00FA6B8" w14:textId="77777777" w:rsidR="00966841" w:rsidRDefault="00966841" w:rsidP="00966841">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37BCB8B" w14:textId="77777777" w:rsidR="00966841" w:rsidRDefault="00966841" w:rsidP="00966841">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F3C6025" w14:textId="77777777" w:rsidR="00966841" w:rsidRDefault="00966841" w:rsidP="00966841">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4164AD" w14:textId="77777777" w:rsidR="00966841" w:rsidRDefault="00966841" w:rsidP="00966841">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9C016A4" w14:textId="77777777" w:rsidR="00966841" w:rsidRDefault="00966841" w:rsidP="00966841">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9316A98" w14:textId="77777777" w:rsidR="00966841" w:rsidRDefault="00966841" w:rsidP="00966841">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D31AF8" w14:textId="77777777" w:rsidR="00966841" w:rsidRDefault="00966841" w:rsidP="00966841">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8BE5617" w14:textId="77777777" w:rsidR="00966841" w:rsidRDefault="00966841" w:rsidP="00966841">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8F97A76" w14:textId="77777777" w:rsidR="00966841" w:rsidRDefault="00966841" w:rsidP="00966841">
      <w:pPr>
        <w:spacing w:line="257" w:lineRule="atLeast"/>
        <w:ind w:firstLine="62"/>
        <w:jc w:val="both"/>
        <w:rPr>
          <w:color w:val="000000"/>
          <w:szCs w:val="24"/>
        </w:rPr>
      </w:pPr>
    </w:p>
    <w:p w14:paraId="25DBCCFF" w14:textId="77777777" w:rsidR="00966841" w:rsidRDefault="00966841" w:rsidP="00966841">
      <w:pPr>
        <w:spacing w:line="257" w:lineRule="atLeast"/>
        <w:jc w:val="center"/>
        <w:rPr>
          <w:color w:val="000000"/>
          <w:szCs w:val="24"/>
        </w:rPr>
      </w:pPr>
      <w:r>
        <w:rPr>
          <w:b/>
          <w:bCs/>
          <w:color w:val="000000"/>
          <w:szCs w:val="24"/>
        </w:rPr>
        <w:t>1.3. Dokumentų viršenybė</w:t>
      </w:r>
    </w:p>
    <w:p w14:paraId="7C541B17" w14:textId="77777777" w:rsidR="00966841" w:rsidRDefault="00966841" w:rsidP="00966841">
      <w:pPr>
        <w:spacing w:line="257" w:lineRule="atLeast"/>
        <w:ind w:firstLine="62"/>
        <w:jc w:val="both"/>
        <w:rPr>
          <w:color w:val="000000"/>
          <w:szCs w:val="24"/>
        </w:rPr>
      </w:pPr>
    </w:p>
    <w:p w14:paraId="41A033FF" w14:textId="77777777" w:rsidR="00966841" w:rsidRDefault="00966841" w:rsidP="0096684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9F7942E" w14:textId="77777777" w:rsidR="00966841" w:rsidRDefault="00966841" w:rsidP="00966841">
      <w:pPr>
        <w:spacing w:line="276" w:lineRule="atLeast"/>
        <w:jc w:val="both"/>
        <w:rPr>
          <w:color w:val="000000"/>
          <w:szCs w:val="24"/>
        </w:rPr>
      </w:pPr>
      <w:r>
        <w:rPr>
          <w:color w:val="000000"/>
          <w:szCs w:val="24"/>
        </w:rPr>
        <w:t>1.3.1.1. Techninė specifikacija;</w:t>
      </w:r>
    </w:p>
    <w:p w14:paraId="69FC7AAE" w14:textId="77777777" w:rsidR="00966841" w:rsidRDefault="00966841" w:rsidP="00966841">
      <w:pPr>
        <w:spacing w:line="276" w:lineRule="atLeast"/>
        <w:jc w:val="both"/>
        <w:rPr>
          <w:color w:val="000000"/>
          <w:szCs w:val="24"/>
        </w:rPr>
      </w:pPr>
      <w:r>
        <w:rPr>
          <w:color w:val="000000"/>
          <w:szCs w:val="24"/>
        </w:rPr>
        <w:t>1.3.1.2. Specialiosios sąlygos;</w:t>
      </w:r>
    </w:p>
    <w:p w14:paraId="15FB5A7A" w14:textId="77777777" w:rsidR="00966841" w:rsidRDefault="00966841" w:rsidP="00966841">
      <w:pPr>
        <w:spacing w:line="276" w:lineRule="atLeast"/>
        <w:jc w:val="both"/>
        <w:rPr>
          <w:color w:val="000000"/>
          <w:szCs w:val="24"/>
        </w:rPr>
      </w:pPr>
      <w:r>
        <w:rPr>
          <w:color w:val="000000"/>
          <w:szCs w:val="24"/>
        </w:rPr>
        <w:t>1.3.1.3. Bendrosios sąlygos;</w:t>
      </w:r>
    </w:p>
    <w:p w14:paraId="66CAB80F" w14:textId="77777777" w:rsidR="00966841" w:rsidRDefault="00966841" w:rsidP="00966841">
      <w:pPr>
        <w:spacing w:line="276" w:lineRule="atLeast"/>
        <w:jc w:val="both"/>
        <w:rPr>
          <w:color w:val="000000"/>
          <w:szCs w:val="24"/>
        </w:rPr>
      </w:pPr>
      <w:r>
        <w:rPr>
          <w:color w:val="000000"/>
          <w:szCs w:val="24"/>
        </w:rPr>
        <w:lastRenderedPageBreak/>
        <w:t>1.3.1.4. Pirkimo dokumentai (išskyrus techninę specifikaciją);</w:t>
      </w:r>
    </w:p>
    <w:p w14:paraId="0A040B11" w14:textId="77777777" w:rsidR="00966841" w:rsidRDefault="00966841" w:rsidP="00966841">
      <w:pPr>
        <w:spacing w:line="276" w:lineRule="atLeast"/>
        <w:jc w:val="both"/>
        <w:rPr>
          <w:color w:val="000000"/>
          <w:szCs w:val="24"/>
        </w:rPr>
      </w:pPr>
      <w:r>
        <w:rPr>
          <w:color w:val="000000"/>
          <w:szCs w:val="24"/>
        </w:rPr>
        <w:t>1.3.1.5. Pasiūlymas;</w:t>
      </w:r>
    </w:p>
    <w:p w14:paraId="58294911" w14:textId="77777777" w:rsidR="00966841" w:rsidRDefault="00966841" w:rsidP="00966841">
      <w:pPr>
        <w:spacing w:line="276" w:lineRule="atLeast"/>
        <w:jc w:val="both"/>
        <w:rPr>
          <w:color w:val="000000"/>
          <w:szCs w:val="24"/>
        </w:rPr>
      </w:pPr>
      <w:r>
        <w:rPr>
          <w:color w:val="000000"/>
          <w:szCs w:val="24"/>
        </w:rPr>
        <w:t>1.3.1.6. Kiti Specialiosiose sąlygose išvardinti priedai.</w:t>
      </w:r>
    </w:p>
    <w:p w14:paraId="42E4EC5D" w14:textId="77777777" w:rsidR="00966841" w:rsidRDefault="00966841" w:rsidP="00966841">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4C87CC" w14:textId="77777777" w:rsidR="00966841" w:rsidRDefault="00966841" w:rsidP="00966841">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A02790D" w14:textId="77777777" w:rsidR="00966841" w:rsidRDefault="00966841" w:rsidP="00966841">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BEA9655" w14:textId="77777777" w:rsidR="00966841" w:rsidRDefault="00966841" w:rsidP="00966841">
      <w:pPr>
        <w:spacing w:line="257" w:lineRule="atLeast"/>
        <w:ind w:firstLine="62"/>
        <w:jc w:val="both"/>
        <w:rPr>
          <w:color w:val="000000"/>
          <w:szCs w:val="24"/>
        </w:rPr>
      </w:pPr>
    </w:p>
    <w:p w14:paraId="1195ED9C" w14:textId="77777777" w:rsidR="00966841" w:rsidRDefault="00966841" w:rsidP="00966841">
      <w:pPr>
        <w:spacing w:line="257" w:lineRule="atLeast"/>
        <w:jc w:val="center"/>
        <w:rPr>
          <w:color w:val="000000"/>
          <w:szCs w:val="24"/>
        </w:rPr>
      </w:pPr>
      <w:r>
        <w:rPr>
          <w:b/>
          <w:bCs/>
          <w:caps/>
          <w:color w:val="000000"/>
          <w:szCs w:val="24"/>
        </w:rPr>
        <w:t>2.  SUTARTIES DALYKAS</w:t>
      </w:r>
    </w:p>
    <w:p w14:paraId="3FC92C06" w14:textId="77777777" w:rsidR="00966841" w:rsidRDefault="00966841" w:rsidP="00966841">
      <w:pPr>
        <w:spacing w:line="257" w:lineRule="atLeast"/>
        <w:ind w:firstLine="62"/>
        <w:jc w:val="both"/>
        <w:rPr>
          <w:color w:val="000000"/>
          <w:szCs w:val="24"/>
        </w:rPr>
      </w:pPr>
    </w:p>
    <w:p w14:paraId="23AABE6B" w14:textId="77777777" w:rsidR="00966841" w:rsidRDefault="00966841" w:rsidP="00966841">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857D959" w14:textId="77777777" w:rsidR="00966841" w:rsidRDefault="00966841" w:rsidP="00966841">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D3A1A4E" w14:textId="77777777" w:rsidR="00966841" w:rsidRDefault="00966841" w:rsidP="00966841">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0FD631" w14:textId="77777777" w:rsidR="00966841" w:rsidRDefault="00966841" w:rsidP="00966841">
      <w:pPr>
        <w:spacing w:line="257" w:lineRule="atLeast"/>
        <w:ind w:firstLine="62"/>
        <w:jc w:val="both"/>
        <w:rPr>
          <w:color w:val="000000"/>
          <w:szCs w:val="24"/>
        </w:rPr>
      </w:pPr>
    </w:p>
    <w:p w14:paraId="3F98BD97" w14:textId="77777777" w:rsidR="00966841" w:rsidRDefault="00966841" w:rsidP="00966841">
      <w:pPr>
        <w:spacing w:line="257" w:lineRule="atLeast"/>
        <w:jc w:val="center"/>
        <w:rPr>
          <w:color w:val="000000"/>
          <w:szCs w:val="24"/>
        </w:rPr>
      </w:pPr>
      <w:r>
        <w:rPr>
          <w:b/>
          <w:bCs/>
          <w:caps/>
          <w:color w:val="000000"/>
          <w:szCs w:val="24"/>
        </w:rPr>
        <w:t>3.  TIEKĖJAS IR KITI SUTARTIES VYKDYMUI PASITELKIAMI ASMENYS</w:t>
      </w:r>
    </w:p>
    <w:p w14:paraId="61AE0EA3" w14:textId="77777777" w:rsidR="00966841" w:rsidRDefault="00966841" w:rsidP="00966841">
      <w:pPr>
        <w:spacing w:line="257" w:lineRule="atLeast"/>
        <w:ind w:firstLine="62"/>
        <w:rPr>
          <w:color w:val="000000"/>
          <w:szCs w:val="24"/>
        </w:rPr>
      </w:pPr>
    </w:p>
    <w:p w14:paraId="6D7479AD" w14:textId="77777777" w:rsidR="00966841" w:rsidRDefault="00966841" w:rsidP="00966841">
      <w:pPr>
        <w:spacing w:line="257" w:lineRule="atLeast"/>
        <w:jc w:val="center"/>
        <w:rPr>
          <w:color w:val="000000"/>
          <w:szCs w:val="24"/>
        </w:rPr>
      </w:pPr>
      <w:r>
        <w:rPr>
          <w:b/>
          <w:bCs/>
          <w:color w:val="000000"/>
          <w:szCs w:val="24"/>
        </w:rPr>
        <w:t>3.1.  Kvalifikacija ir kiti Tiekėjo pasiūlymu prisiimti įsipareigojimai</w:t>
      </w:r>
    </w:p>
    <w:p w14:paraId="286CC25B" w14:textId="77777777" w:rsidR="00966841" w:rsidRDefault="00966841" w:rsidP="00966841">
      <w:pPr>
        <w:spacing w:line="257" w:lineRule="atLeast"/>
        <w:ind w:firstLine="62"/>
        <w:jc w:val="both"/>
        <w:rPr>
          <w:color w:val="000000"/>
          <w:szCs w:val="24"/>
        </w:rPr>
      </w:pPr>
    </w:p>
    <w:p w14:paraId="6F68F519" w14:textId="77777777" w:rsidR="00966841" w:rsidRDefault="00966841" w:rsidP="00966841">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88FAA55" w14:textId="77777777" w:rsidR="00966841" w:rsidRDefault="00966841" w:rsidP="00966841">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A86483C" w14:textId="77777777" w:rsidR="00966841" w:rsidRDefault="00966841" w:rsidP="00966841">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C8DF8F7" w14:textId="77777777" w:rsidR="00966841" w:rsidRDefault="00966841" w:rsidP="00966841">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D950D65" w14:textId="77777777" w:rsidR="00966841" w:rsidRDefault="00966841" w:rsidP="00966841">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A2FCAAA" w14:textId="77777777" w:rsidR="00966841" w:rsidRDefault="00966841" w:rsidP="00966841">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67E8FAE" w14:textId="77777777" w:rsidR="00966841" w:rsidRDefault="00966841" w:rsidP="00966841">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05B01B2" w14:textId="77777777" w:rsidR="00966841" w:rsidRDefault="00966841" w:rsidP="00966841">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E5CCA53" w14:textId="77777777" w:rsidR="00966841" w:rsidRDefault="00966841" w:rsidP="00966841">
      <w:pPr>
        <w:spacing w:line="257" w:lineRule="atLeast"/>
        <w:ind w:firstLine="62"/>
        <w:jc w:val="both"/>
        <w:rPr>
          <w:color w:val="000000"/>
          <w:szCs w:val="24"/>
        </w:rPr>
      </w:pPr>
    </w:p>
    <w:p w14:paraId="28CAC8FE" w14:textId="77777777" w:rsidR="00966841" w:rsidRDefault="00966841" w:rsidP="00966841">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68D6EE6" w14:textId="77777777" w:rsidR="00966841" w:rsidRDefault="00966841" w:rsidP="00966841">
      <w:pPr>
        <w:spacing w:line="257" w:lineRule="atLeast"/>
        <w:ind w:firstLine="62"/>
        <w:jc w:val="both"/>
        <w:rPr>
          <w:color w:val="000000"/>
          <w:szCs w:val="24"/>
        </w:rPr>
      </w:pPr>
    </w:p>
    <w:p w14:paraId="7AE430FD" w14:textId="77777777" w:rsidR="00966841" w:rsidRDefault="00966841" w:rsidP="009668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F384609" w14:textId="77777777" w:rsidR="00966841" w:rsidRDefault="00966841" w:rsidP="009668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CE37EF1" w14:textId="77777777" w:rsidR="00966841" w:rsidRDefault="00966841" w:rsidP="009668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E89BBD1" w14:textId="77777777" w:rsidR="00966841" w:rsidRDefault="00966841" w:rsidP="0096684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F719B8" w14:textId="77777777" w:rsidR="00966841" w:rsidRDefault="00966841" w:rsidP="00966841">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6A264AF" w14:textId="77777777" w:rsidR="00966841" w:rsidRDefault="00966841" w:rsidP="00966841">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EFD7A4B" w14:textId="77777777" w:rsidR="00966841" w:rsidRDefault="00966841" w:rsidP="00966841">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D497E97" w14:textId="77777777" w:rsidR="00966841" w:rsidRDefault="00966841" w:rsidP="00966841">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78A3DB2" w14:textId="77777777" w:rsidR="00966841" w:rsidRDefault="00966841" w:rsidP="00966841">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w:t>
      </w:r>
      <w:r>
        <w:rPr>
          <w:rFonts w:eastAsia="Cambria"/>
          <w:kern w:val="2"/>
          <w:szCs w:val="24"/>
        </w:rPr>
        <w:lastRenderedPageBreak/>
        <w:t xml:space="preserve">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D6DC382" w14:textId="77777777" w:rsidR="00966841" w:rsidRDefault="00966841" w:rsidP="00966841">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6F23702" w14:textId="77777777" w:rsidR="00966841" w:rsidRDefault="00966841" w:rsidP="0096684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53506F8" w14:textId="77777777" w:rsidR="00966841" w:rsidRDefault="00966841" w:rsidP="0096684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E591742" w14:textId="77777777" w:rsidR="00966841" w:rsidRDefault="00966841" w:rsidP="0096684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ADE1D8A" w14:textId="77777777" w:rsidR="00966841" w:rsidRDefault="00966841" w:rsidP="00966841">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61FF373" w14:textId="77777777" w:rsidR="00966841" w:rsidRDefault="00966841" w:rsidP="0096684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CB6516" w14:textId="77777777" w:rsidR="00966841" w:rsidRDefault="00966841" w:rsidP="00966841">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FF1BC74" w14:textId="77777777" w:rsidR="00966841" w:rsidRDefault="00966841" w:rsidP="00966841">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7D7A893" w14:textId="77777777" w:rsidR="00966841" w:rsidRDefault="00966841" w:rsidP="0096684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76AE1C0" w14:textId="77777777" w:rsidR="00966841" w:rsidRDefault="00966841" w:rsidP="0096684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A634E20" w14:textId="77777777" w:rsidR="00966841" w:rsidRDefault="00966841" w:rsidP="0096684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EB9177D" w14:textId="77777777" w:rsidR="00966841" w:rsidRDefault="00966841" w:rsidP="0096684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DC6E59C" w14:textId="77777777" w:rsidR="00966841" w:rsidRDefault="00966841" w:rsidP="0096684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2636B49" w14:textId="77777777" w:rsidR="00966841" w:rsidRDefault="00966841" w:rsidP="00966841">
      <w:pPr>
        <w:spacing w:line="257" w:lineRule="atLeast"/>
        <w:jc w:val="both"/>
        <w:rPr>
          <w:color w:val="000000"/>
          <w:szCs w:val="24"/>
        </w:rPr>
      </w:pPr>
    </w:p>
    <w:p w14:paraId="7B17B2A5" w14:textId="77777777" w:rsidR="00966841" w:rsidRDefault="00966841" w:rsidP="00966841">
      <w:pPr>
        <w:spacing w:line="257" w:lineRule="atLeast"/>
        <w:jc w:val="center"/>
        <w:rPr>
          <w:color w:val="000000"/>
          <w:szCs w:val="24"/>
        </w:rPr>
      </w:pPr>
      <w:r>
        <w:rPr>
          <w:b/>
          <w:bCs/>
          <w:color w:val="000000"/>
          <w:szCs w:val="24"/>
        </w:rPr>
        <w:t>3.3. Jungtinės veiklos partnerių keitimas</w:t>
      </w:r>
    </w:p>
    <w:p w14:paraId="572D700E" w14:textId="77777777" w:rsidR="00966841" w:rsidRDefault="00966841" w:rsidP="00966841">
      <w:pPr>
        <w:spacing w:line="257" w:lineRule="atLeast"/>
        <w:ind w:firstLine="62"/>
        <w:jc w:val="both"/>
        <w:rPr>
          <w:color w:val="000000"/>
          <w:szCs w:val="24"/>
        </w:rPr>
      </w:pPr>
    </w:p>
    <w:p w14:paraId="0530BCB4" w14:textId="77777777" w:rsidR="00966841" w:rsidRDefault="00966841" w:rsidP="00966841">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C40348" w14:textId="77777777" w:rsidR="00966841" w:rsidRDefault="00966841" w:rsidP="00966841">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FBEBC58" w14:textId="77777777" w:rsidR="00966841" w:rsidRDefault="00966841" w:rsidP="00966841">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34C57FB" w14:textId="77777777" w:rsidR="00966841" w:rsidRDefault="00966841" w:rsidP="00966841">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2D8141E" w14:textId="77777777" w:rsidR="00966841" w:rsidRDefault="00966841" w:rsidP="00966841">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688BE3C" w14:textId="77777777" w:rsidR="00966841" w:rsidRDefault="00966841" w:rsidP="00966841">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6F6B687" w14:textId="77777777" w:rsidR="00966841" w:rsidRDefault="00966841" w:rsidP="0096684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1C50B66" w14:textId="77777777" w:rsidR="00966841" w:rsidRDefault="00966841" w:rsidP="00966841">
      <w:pPr>
        <w:rPr>
          <w:sz w:val="14"/>
          <w:szCs w:val="14"/>
        </w:rPr>
      </w:pPr>
    </w:p>
    <w:p w14:paraId="4F52FDED" w14:textId="77777777" w:rsidR="00966841" w:rsidRDefault="00966841" w:rsidP="00966841">
      <w:pPr>
        <w:spacing w:line="257" w:lineRule="atLeast"/>
        <w:ind w:firstLine="62"/>
        <w:jc w:val="both"/>
        <w:rPr>
          <w:color w:val="000000"/>
          <w:szCs w:val="24"/>
        </w:rPr>
      </w:pPr>
    </w:p>
    <w:p w14:paraId="3DE45DF1" w14:textId="77777777" w:rsidR="00966841" w:rsidRDefault="00966841" w:rsidP="00966841">
      <w:pPr>
        <w:spacing w:line="257" w:lineRule="atLeast"/>
        <w:jc w:val="center"/>
        <w:rPr>
          <w:color w:val="000000"/>
          <w:szCs w:val="24"/>
        </w:rPr>
      </w:pPr>
      <w:r>
        <w:rPr>
          <w:b/>
          <w:bCs/>
          <w:color w:val="000000"/>
          <w:szCs w:val="24"/>
        </w:rPr>
        <w:t>3.4.  Susitarimai dėl tiesioginio atsiskaitymo su subtiekėjais</w:t>
      </w:r>
    </w:p>
    <w:p w14:paraId="7CF4AF27" w14:textId="77777777" w:rsidR="00966841" w:rsidRDefault="00966841" w:rsidP="00966841">
      <w:pPr>
        <w:spacing w:line="257" w:lineRule="atLeast"/>
        <w:ind w:firstLine="62"/>
        <w:jc w:val="both"/>
        <w:rPr>
          <w:color w:val="000000"/>
          <w:szCs w:val="24"/>
        </w:rPr>
      </w:pPr>
    </w:p>
    <w:p w14:paraId="51F06BBF" w14:textId="77777777" w:rsidR="00966841" w:rsidRDefault="00966841" w:rsidP="00966841">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F624C8A" w14:textId="77777777" w:rsidR="00966841" w:rsidRDefault="00966841" w:rsidP="00966841">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91F0EEB" w14:textId="77777777" w:rsidR="00966841" w:rsidRDefault="00966841" w:rsidP="00966841">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78C1D78" w14:textId="77777777" w:rsidR="00966841" w:rsidRDefault="00966841" w:rsidP="00966841">
      <w:pPr>
        <w:spacing w:line="257" w:lineRule="atLeast"/>
        <w:jc w:val="both"/>
        <w:rPr>
          <w:color w:val="000000"/>
          <w:szCs w:val="24"/>
        </w:rPr>
      </w:pPr>
      <w:r>
        <w:rPr>
          <w:color w:val="000000"/>
          <w:szCs w:val="24"/>
        </w:rPr>
        <w:lastRenderedPageBreak/>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5536519" w14:textId="77777777" w:rsidR="00966841" w:rsidRDefault="00966841" w:rsidP="00966841">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B5A6E7C" w14:textId="77777777" w:rsidR="00966841" w:rsidRDefault="00966841" w:rsidP="00966841">
      <w:pPr>
        <w:spacing w:line="257" w:lineRule="atLeast"/>
        <w:ind w:firstLine="62"/>
        <w:jc w:val="both"/>
        <w:rPr>
          <w:color w:val="000000"/>
          <w:szCs w:val="24"/>
        </w:rPr>
      </w:pPr>
    </w:p>
    <w:p w14:paraId="674D754B" w14:textId="77777777" w:rsidR="00966841" w:rsidRDefault="00966841" w:rsidP="00966841">
      <w:pPr>
        <w:spacing w:line="257" w:lineRule="atLeast"/>
        <w:ind w:left="360" w:hanging="360"/>
        <w:jc w:val="center"/>
        <w:rPr>
          <w:color w:val="000000"/>
          <w:szCs w:val="24"/>
        </w:rPr>
      </w:pPr>
      <w:r>
        <w:rPr>
          <w:b/>
          <w:bCs/>
          <w:caps/>
          <w:color w:val="000000"/>
          <w:szCs w:val="24"/>
        </w:rPr>
        <w:t>4.  ŠALIŲ BENDRADARBIAVIMAS</w:t>
      </w:r>
    </w:p>
    <w:p w14:paraId="2199ADD1" w14:textId="77777777" w:rsidR="00966841" w:rsidRDefault="00966841" w:rsidP="00966841">
      <w:pPr>
        <w:spacing w:line="257" w:lineRule="atLeast"/>
        <w:ind w:firstLine="62"/>
        <w:jc w:val="both"/>
        <w:rPr>
          <w:color w:val="000000"/>
          <w:szCs w:val="24"/>
        </w:rPr>
      </w:pPr>
    </w:p>
    <w:p w14:paraId="1FADF029" w14:textId="77777777" w:rsidR="00966841" w:rsidRDefault="00966841" w:rsidP="00966841">
      <w:pPr>
        <w:spacing w:line="257" w:lineRule="atLeast"/>
        <w:jc w:val="center"/>
        <w:rPr>
          <w:color w:val="000000"/>
          <w:szCs w:val="24"/>
        </w:rPr>
      </w:pPr>
      <w:r>
        <w:rPr>
          <w:b/>
          <w:bCs/>
          <w:color w:val="000000"/>
          <w:szCs w:val="24"/>
        </w:rPr>
        <w:t>4.1.  Šalių bendradarbiavimo pareiga</w:t>
      </w:r>
    </w:p>
    <w:p w14:paraId="6EE32870" w14:textId="77777777" w:rsidR="00966841" w:rsidRDefault="00966841" w:rsidP="00966841">
      <w:pPr>
        <w:spacing w:line="257" w:lineRule="atLeast"/>
        <w:ind w:firstLine="62"/>
        <w:rPr>
          <w:color w:val="000000"/>
          <w:szCs w:val="24"/>
        </w:rPr>
      </w:pPr>
    </w:p>
    <w:p w14:paraId="1B933ED6" w14:textId="77777777" w:rsidR="00966841" w:rsidRDefault="00966841" w:rsidP="00966841">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ADE4BD0" w14:textId="77777777" w:rsidR="00966841" w:rsidRDefault="00966841" w:rsidP="00966841">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D0F73FB" w14:textId="77777777" w:rsidR="00966841" w:rsidRDefault="00966841" w:rsidP="00966841">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4E1431F" w14:textId="77777777" w:rsidR="00966841" w:rsidRDefault="00966841" w:rsidP="00966841">
      <w:pPr>
        <w:spacing w:line="257" w:lineRule="atLeast"/>
        <w:ind w:firstLine="115"/>
        <w:jc w:val="both"/>
        <w:rPr>
          <w:color w:val="000000"/>
          <w:szCs w:val="24"/>
        </w:rPr>
      </w:pPr>
    </w:p>
    <w:p w14:paraId="20D8B50F" w14:textId="77777777" w:rsidR="00966841" w:rsidRDefault="00966841" w:rsidP="00966841">
      <w:pPr>
        <w:spacing w:line="257" w:lineRule="atLeast"/>
        <w:jc w:val="center"/>
        <w:rPr>
          <w:color w:val="000000"/>
          <w:szCs w:val="24"/>
        </w:rPr>
      </w:pPr>
      <w:r>
        <w:rPr>
          <w:b/>
          <w:bCs/>
          <w:color w:val="000000"/>
          <w:szCs w:val="24"/>
        </w:rPr>
        <w:t>4.2.  Kontaktiniai asmenys</w:t>
      </w:r>
    </w:p>
    <w:p w14:paraId="34A6CE27" w14:textId="77777777" w:rsidR="00966841" w:rsidRDefault="00966841" w:rsidP="00966841">
      <w:pPr>
        <w:spacing w:line="257" w:lineRule="atLeast"/>
        <w:ind w:firstLine="62"/>
        <w:jc w:val="both"/>
        <w:rPr>
          <w:color w:val="000000"/>
          <w:szCs w:val="24"/>
        </w:rPr>
      </w:pPr>
    </w:p>
    <w:p w14:paraId="7E3F6F81" w14:textId="77777777" w:rsidR="00966841" w:rsidRDefault="00966841" w:rsidP="00966841">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2A590B0" w14:textId="77777777" w:rsidR="00966841" w:rsidRDefault="00966841" w:rsidP="00966841">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4AC8E47" w14:textId="77777777" w:rsidR="00966841" w:rsidRDefault="00966841" w:rsidP="00966841">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DAE134" w14:textId="77777777" w:rsidR="00966841" w:rsidRDefault="00966841" w:rsidP="00966841">
      <w:pPr>
        <w:spacing w:line="257" w:lineRule="atLeast"/>
        <w:ind w:firstLine="62"/>
        <w:jc w:val="both"/>
        <w:rPr>
          <w:color w:val="000000"/>
          <w:szCs w:val="24"/>
        </w:rPr>
      </w:pPr>
    </w:p>
    <w:p w14:paraId="69FE768F" w14:textId="77777777" w:rsidR="00966841" w:rsidRDefault="00966841" w:rsidP="00966841">
      <w:pPr>
        <w:spacing w:line="257" w:lineRule="atLeast"/>
        <w:jc w:val="center"/>
        <w:rPr>
          <w:color w:val="000000"/>
          <w:szCs w:val="24"/>
        </w:rPr>
      </w:pPr>
      <w:r>
        <w:rPr>
          <w:b/>
          <w:bCs/>
          <w:caps/>
          <w:color w:val="000000"/>
          <w:szCs w:val="24"/>
        </w:rPr>
        <w:t>5.  SUTARTIES VYKDYMO METU PATEIKIAMI DOKUMENTAI</w:t>
      </w:r>
    </w:p>
    <w:p w14:paraId="621730BA" w14:textId="77777777" w:rsidR="00966841" w:rsidRDefault="00966841" w:rsidP="00966841">
      <w:pPr>
        <w:spacing w:line="257" w:lineRule="atLeast"/>
        <w:ind w:firstLine="62"/>
        <w:jc w:val="both"/>
        <w:rPr>
          <w:color w:val="000000"/>
          <w:szCs w:val="24"/>
        </w:rPr>
      </w:pPr>
    </w:p>
    <w:p w14:paraId="2EB5352D" w14:textId="77777777" w:rsidR="00966841" w:rsidRDefault="00966841" w:rsidP="00966841">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8C5BE82" w14:textId="77777777" w:rsidR="00966841" w:rsidRDefault="00966841" w:rsidP="00966841">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2A8626" w14:textId="77777777" w:rsidR="00966841" w:rsidRDefault="00966841" w:rsidP="00966841">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B6942A2" w14:textId="77777777" w:rsidR="00966841" w:rsidRDefault="00966841" w:rsidP="00966841">
      <w:pPr>
        <w:spacing w:line="257" w:lineRule="atLeast"/>
        <w:ind w:firstLine="62"/>
        <w:jc w:val="both"/>
        <w:rPr>
          <w:color w:val="000000"/>
          <w:szCs w:val="24"/>
        </w:rPr>
      </w:pPr>
    </w:p>
    <w:p w14:paraId="702E3117" w14:textId="77777777" w:rsidR="00966841" w:rsidRDefault="00966841" w:rsidP="00966841">
      <w:pPr>
        <w:spacing w:line="257" w:lineRule="atLeast"/>
        <w:jc w:val="center"/>
        <w:rPr>
          <w:color w:val="000000"/>
          <w:szCs w:val="24"/>
        </w:rPr>
      </w:pPr>
      <w:r>
        <w:rPr>
          <w:b/>
          <w:bCs/>
          <w:caps/>
          <w:color w:val="000000"/>
          <w:szCs w:val="24"/>
        </w:rPr>
        <w:t>6.  PREKIŲ TIEKIMO PABAIGA IR PREKIŲ PRIĖMIMAS</w:t>
      </w:r>
    </w:p>
    <w:p w14:paraId="371E434E" w14:textId="77777777" w:rsidR="00966841" w:rsidRDefault="00966841" w:rsidP="00966841">
      <w:pPr>
        <w:spacing w:line="257" w:lineRule="atLeast"/>
        <w:ind w:firstLine="62"/>
        <w:rPr>
          <w:color w:val="000000"/>
          <w:szCs w:val="24"/>
        </w:rPr>
      </w:pPr>
    </w:p>
    <w:p w14:paraId="1F08DC3B" w14:textId="77777777" w:rsidR="00966841" w:rsidRDefault="00966841" w:rsidP="00966841">
      <w:pPr>
        <w:spacing w:line="257" w:lineRule="atLeast"/>
        <w:jc w:val="center"/>
        <w:rPr>
          <w:color w:val="000000"/>
          <w:szCs w:val="24"/>
        </w:rPr>
      </w:pPr>
      <w:r>
        <w:rPr>
          <w:b/>
          <w:bCs/>
          <w:color w:val="000000"/>
          <w:szCs w:val="24"/>
        </w:rPr>
        <w:t>6.1.  Prekių tiekimo pabaiga</w:t>
      </w:r>
    </w:p>
    <w:p w14:paraId="31F5958E" w14:textId="77777777" w:rsidR="00966841" w:rsidRDefault="00966841" w:rsidP="00966841">
      <w:pPr>
        <w:spacing w:line="257" w:lineRule="atLeast"/>
        <w:ind w:firstLine="62"/>
        <w:rPr>
          <w:color w:val="000000"/>
          <w:szCs w:val="24"/>
        </w:rPr>
      </w:pPr>
    </w:p>
    <w:p w14:paraId="3577456C" w14:textId="77777777" w:rsidR="00966841" w:rsidRDefault="00966841" w:rsidP="00966841">
      <w:pPr>
        <w:spacing w:line="257" w:lineRule="atLeast"/>
        <w:jc w:val="both"/>
        <w:rPr>
          <w:color w:val="000000"/>
          <w:szCs w:val="24"/>
        </w:rPr>
      </w:pPr>
      <w:r>
        <w:rPr>
          <w:color w:val="000000"/>
          <w:szCs w:val="24"/>
        </w:rPr>
        <w:t>6.1.1. Prekių tiekimas laikomas užbaigtu, kai yra įvykdytos visos šios sąlygos:</w:t>
      </w:r>
    </w:p>
    <w:p w14:paraId="3BAF1C19" w14:textId="77777777" w:rsidR="00966841" w:rsidRDefault="00966841" w:rsidP="00966841">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7D5B915" w14:textId="77777777" w:rsidR="00966841" w:rsidRDefault="00966841" w:rsidP="00966841">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D2A37D6" w14:textId="77777777" w:rsidR="00966841" w:rsidRDefault="00966841" w:rsidP="00966841">
      <w:pPr>
        <w:spacing w:line="257" w:lineRule="atLeast"/>
        <w:jc w:val="both"/>
        <w:rPr>
          <w:color w:val="000000"/>
          <w:szCs w:val="24"/>
        </w:rPr>
      </w:pPr>
      <w:r>
        <w:rPr>
          <w:color w:val="000000"/>
          <w:szCs w:val="24"/>
        </w:rPr>
        <w:t>6.1.1.3. Tiekėjas apmokė Pirkėjo personalą, kaip naudoti Prekes (jeigu to reikalaujama);</w:t>
      </w:r>
    </w:p>
    <w:p w14:paraId="07AD0B73" w14:textId="77777777" w:rsidR="00966841" w:rsidRDefault="00966841" w:rsidP="00966841">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49CF440" w14:textId="77777777" w:rsidR="00966841" w:rsidRDefault="00966841" w:rsidP="00966841">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452FAF0" w14:textId="77777777" w:rsidR="00966841" w:rsidRDefault="00966841" w:rsidP="00966841">
      <w:pPr>
        <w:spacing w:line="257" w:lineRule="atLeast"/>
        <w:ind w:firstLine="62"/>
        <w:jc w:val="both"/>
        <w:rPr>
          <w:color w:val="000000"/>
          <w:szCs w:val="24"/>
        </w:rPr>
      </w:pPr>
    </w:p>
    <w:p w14:paraId="5E71B229" w14:textId="77777777" w:rsidR="00966841" w:rsidRDefault="00966841" w:rsidP="00966841">
      <w:pPr>
        <w:spacing w:line="257" w:lineRule="atLeast"/>
        <w:jc w:val="center"/>
        <w:rPr>
          <w:color w:val="000000"/>
          <w:szCs w:val="24"/>
        </w:rPr>
      </w:pPr>
      <w:r>
        <w:rPr>
          <w:b/>
          <w:bCs/>
          <w:color w:val="000000"/>
          <w:szCs w:val="24"/>
        </w:rPr>
        <w:t>6.2.  Prekių perdavimas–priėmimas</w:t>
      </w:r>
    </w:p>
    <w:p w14:paraId="4ACCBB17" w14:textId="77777777" w:rsidR="00966841" w:rsidRDefault="00966841" w:rsidP="00966841">
      <w:pPr>
        <w:spacing w:line="257" w:lineRule="atLeast"/>
        <w:ind w:firstLine="62"/>
        <w:jc w:val="both"/>
        <w:rPr>
          <w:color w:val="000000"/>
          <w:szCs w:val="24"/>
        </w:rPr>
      </w:pPr>
    </w:p>
    <w:p w14:paraId="2B324649" w14:textId="77777777" w:rsidR="00966841" w:rsidRDefault="00966841" w:rsidP="00966841">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2BF2BB2" w14:textId="77777777" w:rsidR="00966841" w:rsidRDefault="00966841" w:rsidP="00966841">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AFC28F3" w14:textId="77777777" w:rsidR="00966841" w:rsidRDefault="00966841" w:rsidP="00966841">
      <w:pPr>
        <w:spacing w:line="257" w:lineRule="atLeast"/>
        <w:jc w:val="both"/>
        <w:rPr>
          <w:color w:val="000000"/>
          <w:szCs w:val="24"/>
        </w:rPr>
      </w:pPr>
      <w:r>
        <w:rPr>
          <w:color w:val="000000"/>
          <w:szCs w:val="24"/>
        </w:rPr>
        <w:t>6.2.3. Tiekėjui pristačius Prekes, Pirkėjas atlieka jų patikrinimą ir privalo:</w:t>
      </w:r>
    </w:p>
    <w:p w14:paraId="76BBD195" w14:textId="77777777" w:rsidR="00966841" w:rsidRDefault="00966841" w:rsidP="00966841">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E644322" w14:textId="77777777" w:rsidR="00966841" w:rsidRDefault="00966841" w:rsidP="00966841">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7702887" w14:textId="77777777" w:rsidR="00966841" w:rsidRDefault="00966841" w:rsidP="00966841">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4CF66DB" w14:textId="77777777" w:rsidR="00966841" w:rsidRDefault="00966841" w:rsidP="00966841">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3A9D904" w14:textId="77777777" w:rsidR="00966841" w:rsidRDefault="00966841" w:rsidP="00966841">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F7593A" w14:textId="77777777" w:rsidR="00966841" w:rsidRDefault="00966841" w:rsidP="00966841">
      <w:pPr>
        <w:spacing w:line="257" w:lineRule="atLeast"/>
        <w:jc w:val="both"/>
        <w:rPr>
          <w:color w:val="000000"/>
          <w:szCs w:val="24"/>
        </w:rPr>
      </w:pPr>
      <w:r>
        <w:rPr>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Pr>
          <w:color w:val="000000"/>
          <w:szCs w:val="24"/>
        </w:rPr>
        <w:lastRenderedPageBreak/>
        <w:t>vadovaudamasis Bendrųjų sąlygų 7.3 poskyriu „Prekių trūkumų šalinimas“. Jeigu Tiekėjas praleidžia Prekių trūkumų pašalinimo terminus, taikomos Bendrųjų sąlygų 7.4 poskyrio „Pirkėjo teisės, Tiekėjui nepašalinus Prekių trūkumų“ nuostatos.</w:t>
      </w:r>
    </w:p>
    <w:p w14:paraId="6D26D9B0" w14:textId="77777777" w:rsidR="00966841" w:rsidRDefault="00966841" w:rsidP="00966841">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67A2A0E" w14:textId="77777777" w:rsidR="00966841" w:rsidRDefault="00966841" w:rsidP="00966841">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7AC0AF8" w14:textId="77777777" w:rsidR="00966841" w:rsidRDefault="00966841" w:rsidP="00966841">
      <w:pPr>
        <w:spacing w:line="257" w:lineRule="atLeast"/>
        <w:jc w:val="both"/>
        <w:rPr>
          <w:color w:val="000000"/>
          <w:szCs w:val="24"/>
        </w:rPr>
      </w:pPr>
      <w:r>
        <w:rPr>
          <w:color w:val="000000"/>
          <w:szCs w:val="24"/>
        </w:rPr>
        <w:t>6.2.9. Pirkėjas turi teisę naudotis Prekėmis tik po Prekių perdavimo-priėmimo akto pasirašymo.</w:t>
      </w:r>
    </w:p>
    <w:p w14:paraId="3E2D8231" w14:textId="77777777" w:rsidR="00966841" w:rsidRDefault="00966841" w:rsidP="00966841">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E8712F" w14:textId="77777777" w:rsidR="00966841" w:rsidRDefault="00966841" w:rsidP="00966841">
      <w:pPr>
        <w:spacing w:line="257" w:lineRule="atLeast"/>
        <w:ind w:firstLine="62"/>
        <w:jc w:val="both"/>
        <w:rPr>
          <w:color w:val="000000"/>
          <w:szCs w:val="24"/>
        </w:rPr>
      </w:pPr>
    </w:p>
    <w:p w14:paraId="5A4AFAAE" w14:textId="77777777" w:rsidR="00966841" w:rsidRDefault="00966841" w:rsidP="00966841">
      <w:pPr>
        <w:spacing w:line="257" w:lineRule="atLeast"/>
        <w:jc w:val="center"/>
        <w:rPr>
          <w:color w:val="000000"/>
          <w:szCs w:val="24"/>
        </w:rPr>
      </w:pPr>
      <w:r>
        <w:rPr>
          <w:b/>
          <w:bCs/>
          <w:caps/>
          <w:color w:val="000000"/>
          <w:szCs w:val="24"/>
        </w:rPr>
        <w:t>7.  TIEKĖJO GARANTINIAI ĮSIPAREIGOJIMAI</w:t>
      </w:r>
    </w:p>
    <w:p w14:paraId="097FC08D" w14:textId="77777777" w:rsidR="00966841" w:rsidRDefault="00966841" w:rsidP="00966841">
      <w:pPr>
        <w:spacing w:line="257" w:lineRule="atLeast"/>
        <w:ind w:firstLine="62"/>
        <w:rPr>
          <w:color w:val="000000"/>
          <w:szCs w:val="24"/>
        </w:rPr>
      </w:pPr>
    </w:p>
    <w:p w14:paraId="050AA4D0" w14:textId="77777777" w:rsidR="00966841" w:rsidRDefault="00966841" w:rsidP="00966841">
      <w:pPr>
        <w:spacing w:line="257" w:lineRule="atLeast"/>
        <w:ind w:left="360" w:hanging="360"/>
        <w:jc w:val="center"/>
        <w:rPr>
          <w:color w:val="000000"/>
          <w:szCs w:val="24"/>
        </w:rPr>
      </w:pPr>
      <w:r>
        <w:rPr>
          <w:b/>
          <w:bCs/>
          <w:color w:val="000000"/>
          <w:szCs w:val="24"/>
        </w:rPr>
        <w:t>7.1.  Garantiniai terminai (jei taikoma)</w:t>
      </w:r>
    </w:p>
    <w:p w14:paraId="04616CE6" w14:textId="77777777" w:rsidR="00966841" w:rsidRDefault="00966841" w:rsidP="00966841">
      <w:pPr>
        <w:spacing w:line="257" w:lineRule="atLeast"/>
        <w:ind w:left="360" w:firstLine="62"/>
        <w:rPr>
          <w:color w:val="000000"/>
          <w:szCs w:val="24"/>
        </w:rPr>
      </w:pPr>
    </w:p>
    <w:p w14:paraId="289B62E9" w14:textId="77777777" w:rsidR="00966841" w:rsidRDefault="00966841" w:rsidP="00966841">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C2E56B0" w14:textId="77777777" w:rsidR="00966841" w:rsidRDefault="00966841" w:rsidP="00966841">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8C09A2B" w14:textId="77777777" w:rsidR="00966841" w:rsidRDefault="00966841" w:rsidP="00966841">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E743C2" w14:textId="77777777" w:rsidR="00966841" w:rsidRDefault="00966841" w:rsidP="00966841">
      <w:pPr>
        <w:spacing w:line="257" w:lineRule="atLeast"/>
        <w:ind w:firstLine="62"/>
        <w:jc w:val="both"/>
        <w:rPr>
          <w:color w:val="000000"/>
          <w:szCs w:val="24"/>
        </w:rPr>
      </w:pPr>
    </w:p>
    <w:p w14:paraId="061F1EAE" w14:textId="77777777" w:rsidR="00966841" w:rsidRDefault="00966841" w:rsidP="00966841">
      <w:pPr>
        <w:spacing w:line="257" w:lineRule="atLeast"/>
        <w:jc w:val="center"/>
        <w:rPr>
          <w:color w:val="000000"/>
          <w:szCs w:val="24"/>
        </w:rPr>
      </w:pPr>
      <w:r>
        <w:rPr>
          <w:b/>
          <w:bCs/>
          <w:color w:val="000000"/>
          <w:szCs w:val="24"/>
        </w:rPr>
        <w:t>7.2.  Pretenzijos dėl Prekių trūkumų</w:t>
      </w:r>
    </w:p>
    <w:p w14:paraId="72E8AB56" w14:textId="77777777" w:rsidR="00966841" w:rsidRDefault="00966841" w:rsidP="00966841">
      <w:pPr>
        <w:spacing w:line="257" w:lineRule="atLeast"/>
        <w:ind w:firstLine="62"/>
        <w:jc w:val="both"/>
        <w:rPr>
          <w:color w:val="000000"/>
          <w:szCs w:val="24"/>
        </w:rPr>
      </w:pPr>
    </w:p>
    <w:p w14:paraId="6301EFEF" w14:textId="77777777" w:rsidR="00966841" w:rsidRDefault="00966841" w:rsidP="00966841">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5EA107" w14:textId="77777777" w:rsidR="00966841" w:rsidRDefault="00966841" w:rsidP="00966841">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5547764" w14:textId="77777777" w:rsidR="00966841" w:rsidRDefault="00966841" w:rsidP="00966841">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474F5BF" w14:textId="77777777" w:rsidR="00966841" w:rsidRDefault="00966841" w:rsidP="00966841">
      <w:pPr>
        <w:jc w:val="both"/>
        <w:rPr>
          <w:color w:val="000000"/>
          <w:szCs w:val="24"/>
        </w:rPr>
      </w:pPr>
      <w:r>
        <w:rPr>
          <w:color w:val="000000"/>
          <w:szCs w:val="24"/>
        </w:rPr>
        <w:lastRenderedPageBreak/>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6045FA1" w14:textId="77777777" w:rsidR="00966841" w:rsidRDefault="00966841" w:rsidP="00966841">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0D562A7" w14:textId="77777777" w:rsidR="00966841" w:rsidRDefault="00966841" w:rsidP="00966841">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5367F3A" w14:textId="77777777" w:rsidR="00966841" w:rsidRDefault="00966841" w:rsidP="0096684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6BBB6C1" w14:textId="77777777" w:rsidR="00966841" w:rsidRDefault="00966841" w:rsidP="00966841">
      <w:pPr>
        <w:rPr>
          <w:sz w:val="14"/>
          <w:szCs w:val="14"/>
        </w:rPr>
      </w:pPr>
    </w:p>
    <w:p w14:paraId="0A5EC60F" w14:textId="77777777" w:rsidR="00966841" w:rsidRDefault="00966841" w:rsidP="00966841">
      <w:pPr>
        <w:spacing w:line="257" w:lineRule="atLeast"/>
        <w:ind w:firstLine="62"/>
        <w:jc w:val="both"/>
        <w:rPr>
          <w:color w:val="000000"/>
          <w:szCs w:val="24"/>
        </w:rPr>
      </w:pPr>
    </w:p>
    <w:p w14:paraId="70E0ECE9" w14:textId="77777777" w:rsidR="00966841" w:rsidRDefault="00966841" w:rsidP="00966841">
      <w:pPr>
        <w:spacing w:line="257" w:lineRule="atLeast"/>
        <w:jc w:val="center"/>
        <w:rPr>
          <w:color w:val="000000"/>
          <w:szCs w:val="24"/>
        </w:rPr>
      </w:pPr>
      <w:r>
        <w:rPr>
          <w:b/>
          <w:bCs/>
          <w:color w:val="000000"/>
          <w:szCs w:val="24"/>
        </w:rPr>
        <w:t>7.3.  Prekių trūkumų šalinimas</w:t>
      </w:r>
    </w:p>
    <w:p w14:paraId="7FEDA113" w14:textId="77777777" w:rsidR="00966841" w:rsidRDefault="00966841" w:rsidP="00966841">
      <w:pPr>
        <w:spacing w:line="257" w:lineRule="atLeast"/>
        <w:ind w:firstLine="62"/>
        <w:jc w:val="both"/>
        <w:rPr>
          <w:color w:val="000000"/>
          <w:szCs w:val="24"/>
        </w:rPr>
      </w:pPr>
    </w:p>
    <w:p w14:paraId="5A494E9C" w14:textId="77777777" w:rsidR="00966841" w:rsidRDefault="00966841" w:rsidP="00966841">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59A87D" w14:textId="77777777" w:rsidR="00966841" w:rsidRDefault="00966841" w:rsidP="00966841">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FA199E1" w14:textId="77777777" w:rsidR="00966841" w:rsidRDefault="00966841" w:rsidP="00966841">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9917BE" w14:textId="77777777" w:rsidR="00966841" w:rsidRDefault="00966841" w:rsidP="00966841">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D30A70C" w14:textId="77777777" w:rsidR="00966841" w:rsidRDefault="00966841" w:rsidP="00966841">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E8534B9" w14:textId="77777777" w:rsidR="00966841" w:rsidRDefault="00966841" w:rsidP="00966841">
      <w:pPr>
        <w:spacing w:line="257" w:lineRule="atLeast"/>
        <w:jc w:val="both"/>
        <w:rPr>
          <w:color w:val="000000"/>
          <w:szCs w:val="24"/>
        </w:rPr>
      </w:pPr>
      <w:r>
        <w:rPr>
          <w:color w:val="000000"/>
          <w:szCs w:val="24"/>
        </w:rPr>
        <w:t>7.3.6. Tiekėjas, pašalinęs visus Prekių trūkumus, privalo apie tai informuoti Pirkėją.</w:t>
      </w:r>
    </w:p>
    <w:p w14:paraId="07449459" w14:textId="77777777" w:rsidR="00966841" w:rsidRDefault="00966841" w:rsidP="00966841">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CFBC69D" w14:textId="77777777" w:rsidR="00966841" w:rsidRDefault="00966841" w:rsidP="00966841">
      <w:pPr>
        <w:spacing w:line="257" w:lineRule="atLeast"/>
        <w:ind w:firstLine="62"/>
        <w:jc w:val="both"/>
        <w:rPr>
          <w:color w:val="000000"/>
          <w:szCs w:val="24"/>
        </w:rPr>
      </w:pPr>
    </w:p>
    <w:p w14:paraId="11FF5C4A" w14:textId="77777777" w:rsidR="00966841" w:rsidRDefault="00966841" w:rsidP="00966841">
      <w:pPr>
        <w:spacing w:line="257" w:lineRule="atLeast"/>
        <w:jc w:val="center"/>
        <w:rPr>
          <w:color w:val="000000"/>
          <w:szCs w:val="24"/>
        </w:rPr>
      </w:pPr>
      <w:r>
        <w:rPr>
          <w:b/>
          <w:bCs/>
          <w:color w:val="000000"/>
          <w:szCs w:val="24"/>
        </w:rPr>
        <w:t>7.4.  Pirkėjo teisės, Tiekėjui nepašalinus Prekių trūkumų</w:t>
      </w:r>
    </w:p>
    <w:p w14:paraId="0C84420D" w14:textId="77777777" w:rsidR="00966841" w:rsidRDefault="00966841" w:rsidP="00966841">
      <w:pPr>
        <w:spacing w:line="257" w:lineRule="atLeast"/>
        <w:ind w:firstLine="62"/>
        <w:jc w:val="both"/>
        <w:rPr>
          <w:color w:val="000000"/>
          <w:szCs w:val="24"/>
        </w:rPr>
      </w:pPr>
    </w:p>
    <w:p w14:paraId="48E6A4EB" w14:textId="77777777" w:rsidR="00966841" w:rsidRDefault="00966841" w:rsidP="00966841">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351AE0D" w14:textId="77777777" w:rsidR="00966841" w:rsidRDefault="00966841" w:rsidP="00966841">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F8F0B06" w14:textId="77777777" w:rsidR="00966841" w:rsidRDefault="00966841" w:rsidP="00966841">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DA6F15F" w14:textId="77777777" w:rsidR="00966841" w:rsidRDefault="00966841" w:rsidP="00966841">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8869DA7" w14:textId="77777777" w:rsidR="00966841" w:rsidRDefault="00966841" w:rsidP="00966841">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 xml:space="preserve">(jeigu </w:t>
      </w:r>
      <w:r>
        <w:rPr>
          <w:rFonts w:eastAsia="Arial"/>
          <w:kern w:val="2"/>
          <w:szCs w:val="24"/>
        </w:rPr>
        <w:lastRenderedPageBreak/>
        <w:t>tokių Prekių kaina buvo nurodyta pirkimo metu)</w:t>
      </w:r>
      <w:r>
        <w:rPr>
          <w:color w:val="000000"/>
          <w:szCs w:val="24"/>
        </w:rPr>
        <w:t>, Pirkėjo esamų ar būsimų išlaidų Prekių eksploatavimui padidėjimas (jeigu tokios išlaidos buvo vertinamos pirkimo metu).</w:t>
      </w:r>
    </w:p>
    <w:p w14:paraId="5F5B0F32" w14:textId="77777777" w:rsidR="00966841" w:rsidRDefault="00966841" w:rsidP="00966841">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362D0FF" w14:textId="77777777" w:rsidR="00966841" w:rsidRDefault="00966841" w:rsidP="00966841">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0F8ACB0" w14:textId="77777777" w:rsidR="00966841" w:rsidRDefault="00966841" w:rsidP="00966841">
      <w:pPr>
        <w:spacing w:line="257" w:lineRule="atLeast"/>
        <w:ind w:firstLine="62"/>
        <w:jc w:val="both"/>
        <w:rPr>
          <w:color w:val="000000"/>
          <w:szCs w:val="24"/>
        </w:rPr>
      </w:pPr>
    </w:p>
    <w:p w14:paraId="1F05C4EA" w14:textId="77777777" w:rsidR="00966841" w:rsidRDefault="00966841" w:rsidP="00966841">
      <w:pPr>
        <w:spacing w:line="257" w:lineRule="atLeast"/>
        <w:jc w:val="center"/>
        <w:rPr>
          <w:color w:val="000000"/>
          <w:szCs w:val="24"/>
        </w:rPr>
      </w:pPr>
      <w:r>
        <w:rPr>
          <w:b/>
          <w:bCs/>
          <w:caps/>
          <w:color w:val="000000"/>
          <w:szCs w:val="24"/>
        </w:rPr>
        <w:t>8.  PRISTATYMO TERMINAI</w:t>
      </w:r>
    </w:p>
    <w:p w14:paraId="3B600AD7" w14:textId="77777777" w:rsidR="00966841" w:rsidRDefault="00966841" w:rsidP="00966841">
      <w:pPr>
        <w:spacing w:line="257" w:lineRule="atLeast"/>
        <w:ind w:firstLine="62"/>
        <w:rPr>
          <w:color w:val="000000"/>
          <w:szCs w:val="24"/>
        </w:rPr>
      </w:pPr>
    </w:p>
    <w:p w14:paraId="6E8CBF08" w14:textId="77777777" w:rsidR="00966841" w:rsidRDefault="00966841" w:rsidP="00966841">
      <w:pPr>
        <w:spacing w:line="257" w:lineRule="atLeast"/>
        <w:jc w:val="center"/>
        <w:rPr>
          <w:color w:val="000000"/>
          <w:szCs w:val="24"/>
        </w:rPr>
      </w:pPr>
      <w:r>
        <w:rPr>
          <w:b/>
          <w:bCs/>
          <w:color w:val="000000"/>
          <w:szCs w:val="24"/>
        </w:rPr>
        <w:t>8.1.  Pristatymo terminai ir Prekių tiekimo grafikas</w:t>
      </w:r>
    </w:p>
    <w:p w14:paraId="28898973" w14:textId="77777777" w:rsidR="00966841" w:rsidRDefault="00966841" w:rsidP="00966841">
      <w:pPr>
        <w:spacing w:line="257" w:lineRule="atLeast"/>
        <w:ind w:firstLine="62"/>
        <w:jc w:val="both"/>
        <w:rPr>
          <w:color w:val="000000"/>
          <w:szCs w:val="24"/>
        </w:rPr>
      </w:pPr>
    </w:p>
    <w:p w14:paraId="3F6AB7DA" w14:textId="77777777" w:rsidR="00966841" w:rsidRDefault="00966841" w:rsidP="00966841">
      <w:pPr>
        <w:spacing w:line="257" w:lineRule="atLeast"/>
        <w:jc w:val="both"/>
        <w:rPr>
          <w:color w:val="000000"/>
          <w:szCs w:val="24"/>
        </w:rPr>
      </w:pPr>
      <w:r>
        <w:rPr>
          <w:color w:val="000000"/>
          <w:szCs w:val="24"/>
        </w:rPr>
        <w:t>8.1.1. Tiekėjas privalo pristatyti Prekes laikydamasis terminų, nurodytų Specialiosiose sąlygose.</w:t>
      </w:r>
    </w:p>
    <w:p w14:paraId="7C1BED13" w14:textId="77777777" w:rsidR="00966841" w:rsidRDefault="00966841" w:rsidP="0096684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662EBA9" w14:textId="77777777" w:rsidR="00966841" w:rsidRDefault="00966841" w:rsidP="00966841">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BF792AE" w14:textId="77777777" w:rsidR="00966841" w:rsidRDefault="00966841" w:rsidP="00966841">
      <w:pPr>
        <w:spacing w:line="257" w:lineRule="atLeast"/>
        <w:ind w:firstLine="62"/>
        <w:jc w:val="both"/>
        <w:rPr>
          <w:color w:val="000000"/>
          <w:szCs w:val="24"/>
        </w:rPr>
      </w:pPr>
    </w:p>
    <w:p w14:paraId="53C2E059" w14:textId="77777777" w:rsidR="00966841" w:rsidRDefault="00966841" w:rsidP="00966841">
      <w:pPr>
        <w:spacing w:line="257" w:lineRule="atLeast"/>
        <w:jc w:val="center"/>
        <w:rPr>
          <w:color w:val="000000"/>
          <w:szCs w:val="24"/>
        </w:rPr>
      </w:pPr>
      <w:r>
        <w:rPr>
          <w:b/>
          <w:bCs/>
          <w:color w:val="000000"/>
          <w:szCs w:val="24"/>
        </w:rPr>
        <w:t>8.2.  Netesybos už Prekių pristatymo vėlavimą</w:t>
      </w:r>
    </w:p>
    <w:p w14:paraId="76258694" w14:textId="77777777" w:rsidR="00966841" w:rsidRDefault="00966841" w:rsidP="00966841">
      <w:pPr>
        <w:spacing w:line="257" w:lineRule="atLeast"/>
        <w:ind w:firstLine="62"/>
        <w:jc w:val="both"/>
        <w:rPr>
          <w:color w:val="000000"/>
          <w:szCs w:val="24"/>
        </w:rPr>
      </w:pPr>
    </w:p>
    <w:p w14:paraId="18A8CA36" w14:textId="77777777" w:rsidR="00966841" w:rsidRDefault="00966841" w:rsidP="00966841">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624991" w14:textId="77777777" w:rsidR="00966841" w:rsidRDefault="00966841" w:rsidP="00966841">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BAD123F" w14:textId="77777777" w:rsidR="00966841" w:rsidRDefault="00966841" w:rsidP="00966841">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A1DB2B" w14:textId="77777777" w:rsidR="00966841" w:rsidRDefault="00966841" w:rsidP="00966841">
      <w:pPr>
        <w:spacing w:line="257" w:lineRule="atLeast"/>
        <w:ind w:firstLine="62"/>
        <w:jc w:val="both"/>
        <w:rPr>
          <w:color w:val="000000"/>
          <w:szCs w:val="24"/>
        </w:rPr>
      </w:pPr>
    </w:p>
    <w:p w14:paraId="5161EA1F" w14:textId="77777777" w:rsidR="00966841" w:rsidRDefault="00966841" w:rsidP="00966841">
      <w:pPr>
        <w:spacing w:line="257" w:lineRule="atLeast"/>
        <w:jc w:val="center"/>
        <w:rPr>
          <w:color w:val="000000"/>
          <w:szCs w:val="24"/>
        </w:rPr>
      </w:pPr>
      <w:r>
        <w:rPr>
          <w:b/>
          <w:bCs/>
          <w:caps/>
          <w:color w:val="000000"/>
          <w:szCs w:val="24"/>
        </w:rPr>
        <w:t>9.  PRIEVOLIŲ PAGAL SUTARTĮ ĮVYKDYMO UŽTIKRINIMO BŪDAI</w:t>
      </w:r>
    </w:p>
    <w:p w14:paraId="345F7783" w14:textId="77777777" w:rsidR="00966841" w:rsidRDefault="00966841" w:rsidP="00966841">
      <w:pPr>
        <w:spacing w:line="257" w:lineRule="atLeast"/>
        <w:ind w:firstLine="62"/>
        <w:rPr>
          <w:color w:val="000000"/>
          <w:szCs w:val="24"/>
        </w:rPr>
      </w:pPr>
    </w:p>
    <w:p w14:paraId="4D78A4AC" w14:textId="77777777" w:rsidR="00966841" w:rsidRDefault="00966841" w:rsidP="0096684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8522A49" w14:textId="77777777" w:rsidR="00966841" w:rsidRDefault="00966841" w:rsidP="00966841">
      <w:pPr>
        <w:spacing w:line="257" w:lineRule="atLeast"/>
        <w:ind w:firstLine="62"/>
        <w:jc w:val="both"/>
        <w:rPr>
          <w:color w:val="000000"/>
          <w:szCs w:val="24"/>
        </w:rPr>
      </w:pPr>
    </w:p>
    <w:p w14:paraId="732CF727" w14:textId="77777777" w:rsidR="00966841" w:rsidRDefault="00966841" w:rsidP="00966841">
      <w:pPr>
        <w:spacing w:line="257" w:lineRule="atLeast"/>
        <w:jc w:val="center"/>
        <w:rPr>
          <w:color w:val="000000"/>
          <w:szCs w:val="24"/>
        </w:rPr>
      </w:pPr>
      <w:r>
        <w:rPr>
          <w:b/>
          <w:bCs/>
          <w:caps/>
          <w:color w:val="000000"/>
          <w:szCs w:val="24"/>
        </w:rPr>
        <w:t>10.  SUTARTIES ĮVYKDYMO UŽTIKRINIMAS (JEI TAIKOMA)</w:t>
      </w:r>
    </w:p>
    <w:p w14:paraId="1F127BB2" w14:textId="77777777" w:rsidR="00966841" w:rsidRDefault="00966841" w:rsidP="00966841">
      <w:pPr>
        <w:spacing w:line="257" w:lineRule="atLeast"/>
        <w:ind w:firstLine="62"/>
        <w:jc w:val="both"/>
        <w:rPr>
          <w:color w:val="000000"/>
          <w:szCs w:val="24"/>
        </w:rPr>
      </w:pPr>
    </w:p>
    <w:p w14:paraId="23201E21" w14:textId="77777777" w:rsidR="00966841" w:rsidRDefault="00966841" w:rsidP="00966841">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2308FE3" w14:textId="77777777" w:rsidR="00966841" w:rsidRDefault="00966841" w:rsidP="00966841">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3C0CBE46" w14:textId="77777777" w:rsidR="00966841" w:rsidRDefault="00966841" w:rsidP="00966841">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FEC4FDB" w14:textId="77777777" w:rsidR="00966841" w:rsidRDefault="00966841" w:rsidP="00966841">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C068E3" w14:textId="77777777" w:rsidR="00966841" w:rsidRDefault="00966841" w:rsidP="00966841">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B84AE9E" w14:textId="77777777" w:rsidR="00966841" w:rsidRDefault="00966841" w:rsidP="00966841">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C2BE1A7" w14:textId="77777777" w:rsidR="00966841" w:rsidRDefault="00966841" w:rsidP="00966841">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A7CA00F" w14:textId="77777777" w:rsidR="00966841" w:rsidRDefault="00966841" w:rsidP="00966841">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A151181" w14:textId="77777777" w:rsidR="00966841" w:rsidRDefault="00966841" w:rsidP="00966841">
      <w:pPr>
        <w:spacing w:line="257" w:lineRule="atLeast"/>
        <w:jc w:val="both"/>
        <w:textAlignment w:val="baseline"/>
        <w:rPr>
          <w:color w:val="000000"/>
          <w:szCs w:val="24"/>
        </w:rPr>
      </w:pPr>
      <w:r>
        <w:rPr>
          <w:color w:val="000000"/>
          <w:szCs w:val="24"/>
        </w:rPr>
        <w:t>10.8. Sutarties įvykdymo užtikrinimo suma turi būti nurodoma ir išmokama eurais. </w:t>
      </w:r>
    </w:p>
    <w:p w14:paraId="554D423A" w14:textId="77777777" w:rsidR="00966841" w:rsidRDefault="00966841" w:rsidP="00966841">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FF28609" w14:textId="77777777" w:rsidR="00966841" w:rsidRDefault="00966841" w:rsidP="00966841">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60CCE60" w14:textId="77777777" w:rsidR="00966841" w:rsidRDefault="00966841" w:rsidP="00966841">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56212E" w14:textId="77777777" w:rsidR="00966841" w:rsidRDefault="00966841" w:rsidP="0096684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438F31" w14:textId="77777777" w:rsidR="00966841" w:rsidRDefault="00966841" w:rsidP="00966841">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5D92E76" w14:textId="77777777" w:rsidR="00966841" w:rsidRDefault="00966841" w:rsidP="00966841">
      <w:pPr>
        <w:spacing w:line="257" w:lineRule="atLeast"/>
        <w:jc w:val="both"/>
        <w:rPr>
          <w:color w:val="000000"/>
          <w:szCs w:val="24"/>
        </w:rPr>
      </w:pPr>
      <w:r>
        <w:rPr>
          <w:color w:val="000000"/>
          <w:szCs w:val="24"/>
        </w:rPr>
        <w:t xml:space="preserve">10.14. Pirkėjas nepriima Sutarties įvykdymo užtikrinimo ir (ar) laiko jį negaliojančiu, ir (ar) kreipiasi į Tiekėją dėl naujo Sutarties įvykdymo užtikrinimo pateikimo Pirkėjui, o Tiekėjas privalo Sutarties </w:t>
      </w:r>
      <w:r>
        <w:rPr>
          <w:color w:val="000000"/>
          <w:szCs w:val="24"/>
        </w:rPr>
        <w:lastRenderedPageBreak/>
        <w:t>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7D8084E" w14:textId="77777777" w:rsidR="00966841" w:rsidRDefault="00966841" w:rsidP="00966841">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5C39551" w14:textId="77777777" w:rsidR="00966841" w:rsidRDefault="00966841" w:rsidP="00966841">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B441D5E" w14:textId="77777777" w:rsidR="00966841" w:rsidRDefault="00966841" w:rsidP="00966841">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F2769ED" w14:textId="77777777" w:rsidR="00966841" w:rsidRDefault="00966841" w:rsidP="00966841">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6178D93" w14:textId="77777777" w:rsidR="00966841" w:rsidRDefault="00966841" w:rsidP="00966841">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9F3091" w14:textId="77777777" w:rsidR="00966841" w:rsidRDefault="00966841" w:rsidP="0096684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61727A8" w14:textId="77777777" w:rsidR="00966841" w:rsidRDefault="00966841" w:rsidP="00966841">
      <w:pPr>
        <w:spacing w:line="257" w:lineRule="atLeast"/>
        <w:ind w:firstLine="62"/>
        <w:jc w:val="both"/>
        <w:textAlignment w:val="baseline"/>
        <w:rPr>
          <w:color w:val="000000"/>
          <w:szCs w:val="24"/>
        </w:rPr>
      </w:pPr>
    </w:p>
    <w:p w14:paraId="515930F8" w14:textId="77777777" w:rsidR="00966841" w:rsidRDefault="00966841" w:rsidP="00966841">
      <w:pPr>
        <w:spacing w:line="257" w:lineRule="atLeast"/>
        <w:jc w:val="center"/>
        <w:rPr>
          <w:color w:val="000000"/>
          <w:szCs w:val="24"/>
        </w:rPr>
      </w:pPr>
      <w:r>
        <w:rPr>
          <w:b/>
          <w:bCs/>
          <w:caps/>
          <w:color w:val="000000"/>
          <w:szCs w:val="24"/>
        </w:rPr>
        <w:t>11.  SUTARTIES KAINA IR JOS PERSKAIČIAVIMAS</w:t>
      </w:r>
    </w:p>
    <w:p w14:paraId="65B88B3C" w14:textId="77777777" w:rsidR="00966841" w:rsidRDefault="00966841" w:rsidP="00966841">
      <w:pPr>
        <w:spacing w:line="257" w:lineRule="atLeast"/>
        <w:ind w:firstLine="62"/>
        <w:jc w:val="both"/>
        <w:rPr>
          <w:color w:val="000000"/>
          <w:szCs w:val="24"/>
        </w:rPr>
      </w:pPr>
    </w:p>
    <w:p w14:paraId="73C26146" w14:textId="77777777" w:rsidR="00966841" w:rsidRDefault="00966841" w:rsidP="00966841">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AAA87" w14:textId="77777777" w:rsidR="00966841" w:rsidRDefault="00966841" w:rsidP="00966841">
      <w:pPr>
        <w:spacing w:line="257" w:lineRule="atLeast"/>
        <w:jc w:val="both"/>
        <w:rPr>
          <w:color w:val="000000"/>
          <w:szCs w:val="24"/>
        </w:rPr>
      </w:pPr>
      <w:r>
        <w:rPr>
          <w:color w:val="000000"/>
          <w:szCs w:val="24"/>
        </w:rPr>
        <w:t>11.2. Pradinės sutarties vertė yra nurodyta Specialiosiose sąlygose.</w:t>
      </w:r>
    </w:p>
    <w:p w14:paraId="310CA654" w14:textId="77777777" w:rsidR="00966841" w:rsidRDefault="00966841" w:rsidP="00966841">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55C194" w14:textId="77777777" w:rsidR="00966841" w:rsidRDefault="00966841" w:rsidP="00966841">
      <w:pPr>
        <w:spacing w:line="257" w:lineRule="atLeast"/>
        <w:jc w:val="both"/>
        <w:rPr>
          <w:color w:val="000000"/>
          <w:szCs w:val="24"/>
        </w:rPr>
      </w:pPr>
      <w:r>
        <w:rPr>
          <w:color w:val="000000"/>
          <w:szCs w:val="24"/>
        </w:rPr>
        <w:t>11.4. Sutarties kainos peržiūra atliekama Specialiosiose sąlygose nustatyta tvarka.</w:t>
      </w:r>
    </w:p>
    <w:p w14:paraId="6DF02C2C" w14:textId="77777777" w:rsidR="00966841" w:rsidRDefault="00966841" w:rsidP="00966841">
      <w:pPr>
        <w:spacing w:line="257" w:lineRule="atLeast"/>
        <w:ind w:firstLine="62"/>
        <w:jc w:val="both"/>
        <w:rPr>
          <w:color w:val="000000"/>
          <w:szCs w:val="24"/>
        </w:rPr>
      </w:pPr>
    </w:p>
    <w:p w14:paraId="31DB72EB" w14:textId="77777777" w:rsidR="00966841" w:rsidRDefault="00966841" w:rsidP="00966841">
      <w:pPr>
        <w:spacing w:line="257" w:lineRule="atLeast"/>
        <w:jc w:val="center"/>
        <w:rPr>
          <w:color w:val="000000"/>
          <w:szCs w:val="24"/>
        </w:rPr>
      </w:pPr>
      <w:r>
        <w:rPr>
          <w:b/>
          <w:bCs/>
          <w:caps/>
          <w:color w:val="000000"/>
          <w:szCs w:val="24"/>
        </w:rPr>
        <w:t>12.  ATSISKAITYMO TVARKA</w:t>
      </w:r>
    </w:p>
    <w:p w14:paraId="4AD4809B" w14:textId="77777777" w:rsidR="00966841" w:rsidRDefault="00966841" w:rsidP="00966841">
      <w:pPr>
        <w:spacing w:line="257" w:lineRule="atLeast"/>
        <w:ind w:firstLine="62"/>
        <w:jc w:val="center"/>
        <w:rPr>
          <w:color w:val="000000"/>
          <w:szCs w:val="24"/>
        </w:rPr>
      </w:pPr>
    </w:p>
    <w:p w14:paraId="55568EFA" w14:textId="77777777" w:rsidR="00966841" w:rsidRDefault="00966841" w:rsidP="00966841">
      <w:pPr>
        <w:spacing w:line="257" w:lineRule="atLeast"/>
        <w:jc w:val="center"/>
        <w:rPr>
          <w:color w:val="000000"/>
          <w:szCs w:val="24"/>
        </w:rPr>
      </w:pPr>
      <w:r>
        <w:rPr>
          <w:b/>
          <w:bCs/>
          <w:color w:val="000000"/>
          <w:szCs w:val="24"/>
        </w:rPr>
        <w:t>12.1.  Išankstinis mokėjimas (avansas) (jei taikoma)</w:t>
      </w:r>
    </w:p>
    <w:p w14:paraId="74B7F066" w14:textId="77777777" w:rsidR="00966841" w:rsidRDefault="00966841" w:rsidP="00966841">
      <w:pPr>
        <w:spacing w:line="257" w:lineRule="atLeast"/>
        <w:ind w:firstLine="62"/>
        <w:jc w:val="both"/>
        <w:rPr>
          <w:color w:val="000000"/>
          <w:szCs w:val="24"/>
        </w:rPr>
      </w:pPr>
    </w:p>
    <w:p w14:paraId="4F8E6241" w14:textId="77777777" w:rsidR="00966841" w:rsidRDefault="00966841" w:rsidP="00966841">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45C325A" w14:textId="77777777" w:rsidR="00966841" w:rsidRDefault="00966841" w:rsidP="00966841">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0047F44" w14:textId="77777777" w:rsidR="00966841" w:rsidRDefault="00966841" w:rsidP="00966841">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792FBA4" w14:textId="77777777" w:rsidR="00966841" w:rsidRDefault="00966841" w:rsidP="00966841">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Pr>
          <w:color w:val="000000"/>
          <w:szCs w:val="24"/>
          <w:shd w:val="clear" w:color="auto" w:fill="FFFFFF"/>
        </w:rPr>
        <w:lastRenderedPageBreak/>
        <w:t>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CCC954C" w14:textId="77777777" w:rsidR="00966841" w:rsidRDefault="00966841" w:rsidP="00966841">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F8880B0" w14:textId="77777777" w:rsidR="00966841" w:rsidRDefault="00966841" w:rsidP="00966841">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BDD859" w14:textId="77777777" w:rsidR="00966841" w:rsidRDefault="00966841" w:rsidP="00966841">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21A447" w14:textId="77777777" w:rsidR="00966841" w:rsidRDefault="00966841" w:rsidP="00966841">
      <w:pPr>
        <w:spacing w:line="257" w:lineRule="atLeast"/>
        <w:jc w:val="both"/>
        <w:textAlignment w:val="baseline"/>
        <w:rPr>
          <w:color w:val="000000"/>
          <w:szCs w:val="24"/>
        </w:rPr>
      </w:pPr>
      <w:r>
        <w:rPr>
          <w:color w:val="000000"/>
          <w:szCs w:val="24"/>
        </w:rPr>
        <w:t>12.1.7. Avanso užtikrinimo suma turi būti nurodoma ir išmokama eurais. </w:t>
      </w:r>
    </w:p>
    <w:p w14:paraId="7DA7F861" w14:textId="77777777" w:rsidR="00966841" w:rsidRDefault="00966841" w:rsidP="00966841">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FF0911C" w14:textId="77777777" w:rsidR="00966841" w:rsidRDefault="00966841" w:rsidP="00966841">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AFB99FE" w14:textId="77777777" w:rsidR="00966841" w:rsidRDefault="00966841" w:rsidP="00966841">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14F6F4D" w14:textId="77777777" w:rsidR="00966841" w:rsidRDefault="00966841" w:rsidP="0096684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F6DC87F" w14:textId="77777777" w:rsidR="00966841" w:rsidRDefault="00966841" w:rsidP="00966841">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B17CB6" w14:textId="77777777" w:rsidR="00966841" w:rsidRDefault="00966841" w:rsidP="00966841">
      <w:pPr>
        <w:spacing w:line="257" w:lineRule="atLeast"/>
        <w:ind w:firstLine="62"/>
        <w:jc w:val="both"/>
        <w:textAlignment w:val="baseline"/>
        <w:rPr>
          <w:color w:val="000000"/>
          <w:szCs w:val="24"/>
        </w:rPr>
      </w:pPr>
    </w:p>
    <w:p w14:paraId="410A4462" w14:textId="77777777" w:rsidR="00966841" w:rsidRDefault="00966841" w:rsidP="00966841">
      <w:pPr>
        <w:spacing w:line="257" w:lineRule="atLeast"/>
        <w:jc w:val="center"/>
        <w:rPr>
          <w:color w:val="000000"/>
          <w:szCs w:val="24"/>
        </w:rPr>
      </w:pPr>
      <w:r>
        <w:rPr>
          <w:b/>
          <w:bCs/>
          <w:color w:val="000000"/>
          <w:szCs w:val="24"/>
        </w:rPr>
        <w:t>12.2.  Mokėjimų tvarka</w:t>
      </w:r>
    </w:p>
    <w:p w14:paraId="41EE3D97" w14:textId="77777777" w:rsidR="00966841" w:rsidRDefault="00966841" w:rsidP="00966841">
      <w:pPr>
        <w:spacing w:line="257" w:lineRule="atLeast"/>
        <w:ind w:firstLine="62"/>
        <w:jc w:val="both"/>
        <w:rPr>
          <w:color w:val="000000"/>
          <w:szCs w:val="24"/>
        </w:rPr>
      </w:pPr>
    </w:p>
    <w:p w14:paraId="6BBDA976" w14:textId="77777777" w:rsidR="00966841" w:rsidRDefault="00966841" w:rsidP="00966841">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61B0B60" w14:textId="77777777" w:rsidR="00966841" w:rsidRDefault="00966841" w:rsidP="00966841">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690574A" w14:textId="77777777" w:rsidR="00966841" w:rsidRDefault="00966841" w:rsidP="00966841">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A717D8F" w14:textId="77777777" w:rsidR="00966841" w:rsidRDefault="00966841" w:rsidP="00966841">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 xml:space="preserve">išskyrus jeigu mobilizacijos, karo ar nepaprastosios padėties atveju yra </w:t>
      </w:r>
      <w:r>
        <w:rPr>
          <w:rFonts w:eastAsia="Arial"/>
          <w:kern w:val="2"/>
          <w:szCs w:val="24"/>
        </w:rPr>
        <w:lastRenderedPageBreak/>
        <w:t>informacinės sistemos SABIS pažeidimų, dėl kurių negalimas Pirkėjo ir Tiekėjo bendravimas ir keitimasis informacija naudojantis SABIS</w:t>
      </w:r>
      <w:r>
        <w:rPr>
          <w:color w:val="000000"/>
          <w:szCs w:val="24"/>
        </w:rPr>
        <w:t>.</w:t>
      </w:r>
    </w:p>
    <w:p w14:paraId="4EEAC252" w14:textId="77777777" w:rsidR="00966841" w:rsidRDefault="00966841" w:rsidP="00966841">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F2DA8CB" w14:textId="77777777" w:rsidR="00966841" w:rsidRDefault="00966841" w:rsidP="00966841">
      <w:pPr>
        <w:spacing w:line="257" w:lineRule="atLeast"/>
        <w:jc w:val="both"/>
        <w:rPr>
          <w:color w:val="000000"/>
          <w:szCs w:val="24"/>
        </w:rPr>
      </w:pPr>
      <w:r>
        <w:rPr>
          <w:color w:val="000000"/>
          <w:szCs w:val="24"/>
        </w:rPr>
        <w:t>12.2.4. Pirkėjas atlieka mokėjimus už Prekes Specialiosiose sąlygose nustatytais terminais.</w:t>
      </w:r>
    </w:p>
    <w:p w14:paraId="35B147E4" w14:textId="77777777" w:rsidR="00966841" w:rsidRDefault="00966841" w:rsidP="00966841">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D1FCEFE" w14:textId="77777777" w:rsidR="00966841" w:rsidRDefault="00966841" w:rsidP="00966841">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854C5F4" w14:textId="77777777" w:rsidR="00966841" w:rsidRDefault="00966841" w:rsidP="00966841">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3B2031" w14:textId="77777777" w:rsidR="00966841" w:rsidRDefault="00966841" w:rsidP="00966841">
      <w:pPr>
        <w:spacing w:line="257" w:lineRule="atLeast"/>
        <w:ind w:firstLine="62"/>
        <w:jc w:val="both"/>
        <w:rPr>
          <w:color w:val="000000"/>
          <w:szCs w:val="24"/>
        </w:rPr>
      </w:pPr>
    </w:p>
    <w:p w14:paraId="624EF00F" w14:textId="77777777" w:rsidR="00966841" w:rsidRDefault="00966841" w:rsidP="00966841">
      <w:pPr>
        <w:spacing w:line="257" w:lineRule="atLeast"/>
        <w:jc w:val="center"/>
        <w:rPr>
          <w:color w:val="000000"/>
          <w:szCs w:val="24"/>
        </w:rPr>
      </w:pPr>
      <w:r>
        <w:rPr>
          <w:b/>
          <w:bCs/>
          <w:color w:val="000000"/>
          <w:szCs w:val="24"/>
        </w:rPr>
        <w:t>12.3.  Kiti atsiskaitymo klausimai</w:t>
      </w:r>
    </w:p>
    <w:p w14:paraId="095C5DBF" w14:textId="77777777" w:rsidR="00966841" w:rsidRDefault="00966841" w:rsidP="00966841">
      <w:pPr>
        <w:spacing w:line="257" w:lineRule="atLeast"/>
        <w:ind w:firstLine="62"/>
        <w:jc w:val="both"/>
        <w:rPr>
          <w:color w:val="000000"/>
          <w:szCs w:val="24"/>
        </w:rPr>
      </w:pPr>
    </w:p>
    <w:p w14:paraId="37852A40" w14:textId="77777777" w:rsidR="00966841" w:rsidRDefault="00966841" w:rsidP="00966841">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AB2A621" w14:textId="77777777" w:rsidR="00966841" w:rsidRDefault="00966841" w:rsidP="00966841">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9C0168" w14:textId="77777777" w:rsidR="00966841" w:rsidRDefault="00966841" w:rsidP="00966841">
      <w:pPr>
        <w:spacing w:line="257" w:lineRule="atLeast"/>
        <w:jc w:val="both"/>
        <w:rPr>
          <w:color w:val="000000"/>
          <w:szCs w:val="24"/>
        </w:rPr>
      </w:pPr>
      <w:r>
        <w:rPr>
          <w:color w:val="000000"/>
          <w:szCs w:val="24"/>
        </w:rPr>
        <w:t>12.3.3. Visi mokėjimai pagal Sutartį atliekami eurais.</w:t>
      </w:r>
    </w:p>
    <w:p w14:paraId="35EE95D9" w14:textId="77777777" w:rsidR="00966841" w:rsidRDefault="00966841" w:rsidP="00966841">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CF77FFA" w14:textId="77777777" w:rsidR="00966841" w:rsidRDefault="00966841" w:rsidP="00966841">
      <w:pPr>
        <w:spacing w:line="257" w:lineRule="atLeast"/>
        <w:ind w:firstLine="62"/>
        <w:jc w:val="both"/>
        <w:rPr>
          <w:color w:val="000000"/>
          <w:szCs w:val="24"/>
        </w:rPr>
      </w:pPr>
    </w:p>
    <w:p w14:paraId="5DF551A4" w14:textId="77777777" w:rsidR="00966841" w:rsidRDefault="00966841" w:rsidP="00966841">
      <w:pPr>
        <w:spacing w:line="257" w:lineRule="atLeast"/>
        <w:jc w:val="center"/>
        <w:rPr>
          <w:color w:val="000000"/>
          <w:szCs w:val="24"/>
        </w:rPr>
      </w:pPr>
      <w:r>
        <w:rPr>
          <w:b/>
          <w:bCs/>
          <w:caps/>
          <w:color w:val="000000"/>
          <w:szCs w:val="24"/>
        </w:rPr>
        <w:t>13.  KONFIDENCIALI INFORMACIJA</w:t>
      </w:r>
    </w:p>
    <w:p w14:paraId="2749E6C8" w14:textId="77777777" w:rsidR="00966841" w:rsidRDefault="00966841" w:rsidP="00966841">
      <w:pPr>
        <w:spacing w:line="257" w:lineRule="atLeast"/>
        <w:ind w:firstLine="62"/>
        <w:jc w:val="both"/>
        <w:rPr>
          <w:color w:val="000000"/>
          <w:szCs w:val="24"/>
        </w:rPr>
      </w:pPr>
    </w:p>
    <w:p w14:paraId="59275734" w14:textId="77777777" w:rsidR="00966841" w:rsidRDefault="00966841" w:rsidP="00966841">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4949D8" w14:textId="77777777" w:rsidR="00966841" w:rsidRDefault="00966841" w:rsidP="00966841">
      <w:pPr>
        <w:spacing w:line="257" w:lineRule="atLeast"/>
        <w:jc w:val="both"/>
        <w:rPr>
          <w:color w:val="000000"/>
          <w:szCs w:val="24"/>
        </w:rPr>
      </w:pPr>
      <w:r>
        <w:rPr>
          <w:color w:val="000000"/>
          <w:szCs w:val="24"/>
        </w:rPr>
        <w:t>13.2.  Šalis turi teisę atskleisti kitos Šalies konfidencialią informaciją šiais atvejais:</w:t>
      </w:r>
    </w:p>
    <w:p w14:paraId="77A2C925" w14:textId="77777777" w:rsidR="00966841" w:rsidRDefault="00966841" w:rsidP="00966841">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B0B7CF0" w14:textId="77777777" w:rsidR="00966841" w:rsidRDefault="00966841" w:rsidP="00966841">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2C4DDA0" w14:textId="77777777" w:rsidR="00966841" w:rsidRDefault="00966841" w:rsidP="00966841">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77262F" w14:textId="77777777" w:rsidR="00966841" w:rsidRDefault="00966841" w:rsidP="00966841">
      <w:pPr>
        <w:spacing w:line="257" w:lineRule="atLeast"/>
        <w:jc w:val="both"/>
        <w:rPr>
          <w:color w:val="000000"/>
          <w:szCs w:val="24"/>
        </w:rPr>
      </w:pPr>
      <w:r>
        <w:rPr>
          <w:color w:val="000000"/>
          <w:szCs w:val="24"/>
        </w:rPr>
        <w:lastRenderedPageBreak/>
        <w:t>13.4. Šalis atsako:</w:t>
      </w:r>
    </w:p>
    <w:p w14:paraId="17009180" w14:textId="77777777" w:rsidR="00966841" w:rsidRDefault="00966841" w:rsidP="00966841">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BDA865D" w14:textId="77777777" w:rsidR="00966841" w:rsidRDefault="00966841" w:rsidP="00966841">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9614D5D" w14:textId="77777777" w:rsidR="00966841" w:rsidRDefault="00966841" w:rsidP="00966841">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4E1CFBE" w14:textId="77777777" w:rsidR="00966841" w:rsidRDefault="00966841" w:rsidP="00966841">
      <w:pPr>
        <w:spacing w:line="257" w:lineRule="atLeast"/>
        <w:ind w:firstLine="62"/>
        <w:jc w:val="both"/>
        <w:rPr>
          <w:color w:val="000000"/>
          <w:szCs w:val="24"/>
        </w:rPr>
      </w:pPr>
    </w:p>
    <w:p w14:paraId="65EB4F2A" w14:textId="77777777" w:rsidR="00966841" w:rsidRDefault="00966841" w:rsidP="00966841">
      <w:pPr>
        <w:spacing w:line="257" w:lineRule="atLeast"/>
        <w:jc w:val="center"/>
        <w:rPr>
          <w:color w:val="000000"/>
          <w:szCs w:val="24"/>
        </w:rPr>
      </w:pPr>
      <w:r>
        <w:rPr>
          <w:b/>
          <w:bCs/>
          <w:caps/>
          <w:color w:val="000000"/>
          <w:szCs w:val="24"/>
        </w:rPr>
        <w:t>14.  ASMENS DUOMENŲ APSAUGA</w:t>
      </w:r>
    </w:p>
    <w:p w14:paraId="0F48DF5E" w14:textId="77777777" w:rsidR="00966841" w:rsidRDefault="00966841" w:rsidP="00966841">
      <w:pPr>
        <w:spacing w:line="257" w:lineRule="atLeast"/>
        <w:ind w:firstLine="62"/>
        <w:jc w:val="both"/>
        <w:rPr>
          <w:color w:val="000000"/>
          <w:szCs w:val="24"/>
        </w:rPr>
      </w:pPr>
    </w:p>
    <w:p w14:paraId="79ADDC35" w14:textId="77777777" w:rsidR="00966841" w:rsidRDefault="00966841" w:rsidP="00966841">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DE5CCE6" w14:textId="77777777" w:rsidR="00966841" w:rsidRDefault="00966841" w:rsidP="00966841">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F25FE9" w14:textId="77777777" w:rsidR="00966841" w:rsidRDefault="00966841" w:rsidP="00966841">
      <w:pPr>
        <w:spacing w:line="257" w:lineRule="atLeast"/>
        <w:ind w:left="360" w:firstLine="115"/>
        <w:jc w:val="both"/>
        <w:rPr>
          <w:color w:val="000000"/>
          <w:szCs w:val="24"/>
        </w:rPr>
      </w:pPr>
    </w:p>
    <w:p w14:paraId="545624A4" w14:textId="77777777" w:rsidR="00966841" w:rsidRDefault="00966841" w:rsidP="00966841">
      <w:pPr>
        <w:spacing w:line="257" w:lineRule="atLeast"/>
        <w:jc w:val="center"/>
        <w:rPr>
          <w:color w:val="000000"/>
          <w:szCs w:val="24"/>
        </w:rPr>
      </w:pPr>
      <w:r>
        <w:rPr>
          <w:b/>
          <w:bCs/>
          <w:caps/>
          <w:color w:val="000000"/>
          <w:szCs w:val="24"/>
        </w:rPr>
        <w:t>15.  INTELEKTINĖ NUOSAVYBĖ</w:t>
      </w:r>
    </w:p>
    <w:p w14:paraId="07C88DDC" w14:textId="77777777" w:rsidR="00966841" w:rsidRDefault="00966841" w:rsidP="00966841">
      <w:pPr>
        <w:spacing w:line="257" w:lineRule="atLeast"/>
        <w:ind w:firstLine="62"/>
        <w:jc w:val="both"/>
        <w:rPr>
          <w:color w:val="000000"/>
          <w:szCs w:val="24"/>
        </w:rPr>
      </w:pPr>
    </w:p>
    <w:p w14:paraId="33F6E213" w14:textId="77777777" w:rsidR="00966841" w:rsidRDefault="00966841" w:rsidP="00966841">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14BD2BD" w14:textId="77777777" w:rsidR="00966841" w:rsidRDefault="00966841" w:rsidP="00966841">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4E05C59" w14:textId="77777777" w:rsidR="00966841" w:rsidRDefault="00966841" w:rsidP="00966841">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E43AB4E" w14:textId="77777777" w:rsidR="00966841" w:rsidRDefault="00966841" w:rsidP="00966841">
      <w:pPr>
        <w:spacing w:line="257" w:lineRule="atLeast"/>
        <w:ind w:firstLine="62"/>
        <w:jc w:val="both"/>
        <w:textAlignment w:val="baseline"/>
        <w:rPr>
          <w:color w:val="000000"/>
          <w:szCs w:val="24"/>
        </w:rPr>
      </w:pPr>
    </w:p>
    <w:p w14:paraId="650FBB9B" w14:textId="77777777" w:rsidR="00966841" w:rsidRDefault="00966841" w:rsidP="00966841">
      <w:pPr>
        <w:spacing w:line="257" w:lineRule="atLeast"/>
        <w:jc w:val="center"/>
        <w:rPr>
          <w:color w:val="000000"/>
          <w:szCs w:val="24"/>
        </w:rPr>
      </w:pPr>
      <w:r>
        <w:rPr>
          <w:b/>
          <w:bCs/>
          <w:caps/>
          <w:color w:val="000000"/>
          <w:szCs w:val="24"/>
        </w:rPr>
        <w:t>16.  PAREIŠKIMAI IR GARANTIJOS</w:t>
      </w:r>
    </w:p>
    <w:p w14:paraId="279D1535" w14:textId="77777777" w:rsidR="00966841" w:rsidRDefault="00966841" w:rsidP="00966841">
      <w:pPr>
        <w:spacing w:line="257" w:lineRule="atLeast"/>
        <w:ind w:firstLine="62"/>
        <w:jc w:val="both"/>
        <w:rPr>
          <w:color w:val="000000"/>
          <w:szCs w:val="24"/>
        </w:rPr>
      </w:pPr>
    </w:p>
    <w:p w14:paraId="50435B4F" w14:textId="77777777" w:rsidR="00966841" w:rsidRDefault="00966841" w:rsidP="00966841">
      <w:pPr>
        <w:spacing w:line="257" w:lineRule="atLeast"/>
        <w:jc w:val="both"/>
        <w:rPr>
          <w:color w:val="000000"/>
          <w:szCs w:val="24"/>
        </w:rPr>
      </w:pPr>
      <w:r>
        <w:rPr>
          <w:color w:val="000000"/>
          <w:szCs w:val="24"/>
        </w:rPr>
        <w:t>16.1. Kiekviena iš Šalių pareiškia ir garantuoja kitai Šaliai, kad:</w:t>
      </w:r>
    </w:p>
    <w:p w14:paraId="4312C35C" w14:textId="77777777" w:rsidR="00966841" w:rsidRDefault="00966841" w:rsidP="0096684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1DD7C36" w14:textId="77777777" w:rsidR="00966841" w:rsidRDefault="00966841" w:rsidP="00966841">
      <w:pPr>
        <w:spacing w:line="257" w:lineRule="atLeast"/>
        <w:jc w:val="both"/>
        <w:rPr>
          <w:color w:val="000000"/>
          <w:szCs w:val="24"/>
        </w:rPr>
      </w:pPr>
      <w:r>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8F2EAA6" w14:textId="77777777" w:rsidR="00966841" w:rsidRDefault="00966841" w:rsidP="00966841">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A20C3A3" w14:textId="77777777" w:rsidR="00966841" w:rsidRDefault="00966841" w:rsidP="00966841">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FE1C2E" w14:textId="77777777" w:rsidR="00966841" w:rsidRDefault="00966841" w:rsidP="00966841">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8BF3FD" w14:textId="77777777" w:rsidR="00966841" w:rsidRDefault="00966841" w:rsidP="00966841">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41C2499" w14:textId="77777777" w:rsidR="00966841" w:rsidRDefault="00966841" w:rsidP="00966841">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6B4ECCD" w14:textId="77777777" w:rsidR="00966841" w:rsidRDefault="00966841" w:rsidP="00966841">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5ED71FB" w14:textId="77777777" w:rsidR="00966841" w:rsidRDefault="00966841" w:rsidP="00966841">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3A6740" w14:textId="77777777" w:rsidR="00966841" w:rsidRDefault="00966841" w:rsidP="00966841">
      <w:pPr>
        <w:rPr>
          <w:sz w:val="14"/>
          <w:szCs w:val="14"/>
        </w:rPr>
      </w:pPr>
    </w:p>
    <w:p w14:paraId="4897DD83" w14:textId="77777777" w:rsidR="00966841" w:rsidRDefault="00966841" w:rsidP="00966841">
      <w:pPr>
        <w:spacing w:line="257" w:lineRule="atLeast"/>
        <w:ind w:firstLine="62"/>
        <w:jc w:val="both"/>
        <w:rPr>
          <w:color w:val="000000"/>
          <w:szCs w:val="24"/>
        </w:rPr>
      </w:pPr>
    </w:p>
    <w:p w14:paraId="0519CD93" w14:textId="77777777" w:rsidR="00966841" w:rsidRDefault="00966841" w:rsidP="00966841">
      <w:pPr>
        <w:spacing w:line="257" w:lineRule="atLeast"/>
        <w:jc w:val="center"/>
        <w:rPr>
          <w:color w:val="000000"/>
          <w:szCs w:val="24"/>
        </w:rPr>
      </w:pPr>
      <w:r>
        <w:rPr>
          <w:b/>
          <w:bCs/>
          <w:caps/>
          <w:color w:val="000000"/>
          <w:szCs w:val="24"/>
        </w:rPr>
        <w:t>17.  BENDRIEJI ATSAKOMYBĖS KLAUSIMAI</w:t>
      </w:r>
    </w:p>
    <w:p w14:paraId="49F031DB" w14:textId="77777777" w:rsidR="00966841" w:rsidRDefault="00966841" w:rsidP="00966841">
      <w:pPr>
        <w:spacing w:line="257" w:lineRule="atLeast"/>
        <w:ind w:firstLine="62"/>
        <w:jc w:val="both"/>
        <w:rPr>
          <w:color w:val="000000"/>
          <w:szCs w:val="24"/>
        </w:rPr>
      </w:pPr>
    </w:p>
    <w:p w14:paraId="1EB573E7" w14:textId="77777777" w:rsidR="00966841" w:rsidRDefault="00966841" w:rsidP="00966841">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22C3A7D" w14:textId="77777777" w:rsidR="00966841" w:rsidRDefault="00966841" w:rsidP="00966841">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CC9185" w14:textId="77777777" w:rsidR="00966841" w:rsidRDefault="00966841" w:rsidP="00966841">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F7796C" w14:textId="77777777" w:rsidR="00966841" w:rsidRDefault="00966841" w:rsidP="0096684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7FA29D4" w14:textId="77777777" w:rsidR="00966841" w:rsidRDefault="00966841" w:rsidP="00966841">
      <w:pPr>
        <w:spacing w:line="257" w:lineRule="atLeast"/>
        <w:jc w:val="both"/>
        <w:rPr>
          <w:color w:val="000000"/>
          <w:szCs w:val="24"/>
        </w:rPr>
      </w:pPr>
      <w:r>
        <w:rPr>
          <w:color w:val="000000"/>
          <w:szCs w:val="24"/>
        </w:rPr>
        <w:t xml:space="preserve">17.5. Atsakomybės apribojimai pagal Sutartį netaikomi, kai žala padaroma tyčia arba dėl didelio neatsargumo, padaroma neturtinė žala, sužalojama sveikata ar atimama gyvybė, taip pat kai padaroma </w:t>
      </w:r>
      <w:r>
        <w:rPr>
          <w:color w:val="000000"/>
          <w:szCs w:val="24"/>
        </w:rPr>
        <w:lastRenderedPageBreak/>
        <w:t>žala (nuostoliai) tretiesiems asmenims, įskaitant atvejus, jeigu vienos Šalies padarytą žalą tretiesiems asmenims atlygina kita Šalis.</w:t>
      </w:r>
    </w:p>
    <w:p w14:paraId="5323A51F" w14:textId="77777777" w:rsidR="00966841" w:rsidRDefault="00966841" w:rsidP="00966841">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8280E3" w14:textId="77777777" w:rsidR="00966841" w:rsidRDefault="00966841" w:rsidP="00966841">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E974A26" w14:textId="77777777" w:rsidR="00966841" w:rsidRDefault="00966841" w:rsidP="00966841">
      <w:pPr>
        <w:spacing w:line="257" w:lineRule="atLeast"/>
        <w:ind w:firstLine="115"/>
        <w:jc w:val="both"/>
        <w:rPr>
          <w:color w:val="000000"/>
          <w:szCs w:val="24"/>
        </w:rPr>
      </w:pPr>
    </w:p>
    <w:p w14:paraId="4D046ACC" w14:textId="77777777" w:rsidR="00966841" w:rsidRDefault="00966841" w:rsidP="00966841">
      <w:pPr>
        <w:spacing w:line="257" w:lineRule="atLeast"/>
        <w:jc w:val="center"/>
        <w:rPr>
          <w:color w:val="000000"/>
          <w:szCs w:val="24"/>
        </w:rPr>
      </w:pPr>
      <w:r>
        <w:rPr>
          <w:b/>
          <w:bCs/>
          <w:caps/>
          <w:color w:val="000000"/>
          <w:szCs w:val="24"/>
        </w:rPr>
        <w:t>18.  NENUGALIMA JĖGA (FORCE MAJEURE)</w:t>
      </w:r>
    </w:p>
    <w:p w14:paraId="3D81E987" w14:textId="77777777" w:rsidR="00966841" w:rsidRDefault="00966841" w:rsidP="00966841">
      <w:pPr>
        <w:spacing w:line="257" w:lineRule="atLeast"/>
        <w:ind w:firstLine="62"/>
        <w:jc w:val="both"/>
        <w:rPr>
          <w:color w:val="000000"/>
          <w:szCs w:val="24"/>
        </w:rPr>
      </w:pPr>
    </w:p>
    <w:p w14:paraId="3BE8BC94" w14:textId="77777777" w:rsidR="00966841" w:rsidRDefault="00966841" w:rsidP="00966841">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97601E" w14:textId="77777777" w:rsidR="00966841" w:rsidRDefault="00966841" w:rsidP="00966841">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C4F3D62" w14:textId="77777777" w:rsidR="00966841" w:rsidRDefault="00966841" w:rsidP="00966841">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F2B451" w14:textId="77777777" w:rsidR="00966841" w:rsidRDefault="00966841" w:rsidP="00966841">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FC477D" w14:textId="77777777" w:rsidR="00966841" w:rsidRDefault="00966841" w:rsidP="00966841">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4F6BDD" w14:textId="77777777" w:rsidR="00966841" w:rsidRDefault="00966841" w:rsidP="00966841">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5E9D507" w14:textId="77777777" w:rsidR="00966841" w:rsidRDefault="00966841" w:rsidP="00966841">
      <w:pPr>
        <w:spacing w:line="257" w:lineRule="atLeast"/>
        <w:ind w:firstLine="62"/>
        <w:jc w:val="both"/>
        <w:rPr>
          <w:color w:val="000000"/>
          <w:szCs w:val="24"/>
        </w:rPr>
      </w:pPr>
    </w:p>
    <w:p w14:paraId="469E3BEB" w14:textId="77777777" w:rsidR="00966841" w:rsidRDefault="00966841" w:rsidP="00966841">
      <w:pPr>
        <w:spacing w:line="257" w:lineRule="atLeast"/>
        <w:jc w:val="center"/>
        <w:rPr>
          <w:color w:val="000000"/>
          <w:szCs w:val="24"/>
        </w:rPr>
      </w:pPr>
      <w:r>
        <w:rPr>
          <w:b/>
          <w:bCs/>
          <w:caps/>
          <w:color w:val="000000"/>
          <w:szCs w:val="24"/>
        </w:rPr>
        <w:t>19.  SUTARTIES NUOSTATŲ NEGALIOJIMAS</w:t>
      </w:r>
    </w:p>
    <w:p w14:paraId="3F6D8010" w14:textId="77777777" w:rsidR="00966841" w:rsidRDefault="00966841" w:rsidP="00966841">
      <w:pPr>
        <w:spacing w:line="257" w:lineRule="atLeast"/>
        <w:ind w:firstLine="62"/>
        <w:jc w:val="both"/>
        <w:rPr>
          <w:color w:val="000000"/>
          <w:szCs w:val="24"/>
        </w:rPr>
      </w:pPr>
    </w:p>
    <w:p w14:paraId="66D6A98C" w14:textId="77777777" w:rsidR="00966841" w:rsidRDefault="00966841" w:rsidP="00966841">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5433417D" w14:textId="77777777" w:rsidR="00966841" w:rsidRDefault="00966841" w:rsidP="00966841">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644C40" w14:textId="77777777" w:rsidR="00966841" w:rsidRDefault="00966841" w:rsidP="00966841">
      <w:pPr>
        <w:spacing w:line="257" w:lineRule="atLeast"/>
        <w:ind w:firstLine="62"/>
        <w:jc w:val="both"/>
        <w:rPr>
          <w:color w:val="000000"/>
          <w:szCs w:val="24"/>
        </w:rPr>
      </w:pPr>
    </w:p>
    <w:p w14:paraId="1BCE060C" w14:textId="77777777" w:rsidR="00966841" w:rsidRDefault="00966841" w:rsidP="00966841">
      <w:pPr>
        <w:spacing w:line="257" w:lineRule="atLeast"/>
        <w:jc w:val="center"/>
        <w:rPr>
          <w:color w:val="000000"/>
          <w:szCs w:val="24"/>
        </w:rPr>
      </w:pPr>
      <w:r>
        <w:rPr>
          <w:b/>
          <w:bCs/>
          <w:caps/>
          <w:color w:val="000000"/>
          <w:szCs w:val="24"/>
        </w:rPr>
        <w:t>20.  SUTARTIES PAKEITIMAI</w:t>
      </w:r>
    </w:p>
    <w:p w14:paraId="49CAC92F" w14:textId="77777777" w:rsidR="00966841" w:rsidRDefault="00966841" w:rsidP="00966841">
      <w:pPr>
        <w:spacing w:line="257" w:lineRule="atLeast"/>
        <w:ind w:firstLine="62"/>
        <w:jc w:val="both"/>
        <w:rPr>
          <w:color w:val="000000"/>
          <w:szCs w:val="24"/>
        </w:rPr>
      </w:pPr>
    </w:p>
    <w:p w14:paraId="0394ED37" w14:textId="77777777" w:rsidR="00966841" w:rsidRDefault="00966841" w:rsidP="00966841">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35D01FE" w14:textId="77777777" w:rsidR="00966841" w:rsidRDefault="00966841" w:rsidP="00966841">
      <w:pPr>
        <w:spacing w:line="257" w:lineRule="atLeast"/>
        <w:jc w:val="both"/>
        <w:rPr>
          <w:color w:val="000000"/>
          <w:szCs w:val="24"/>
        </w:rPr>
      </w:pPr>
      <w:r>
        <w:rPr>
          <w:color w:val="000000"/>
          <w:szCs w:val="24"/>
        </w:rPr>
        <w:t>20.2. Sutarties pakeitimai įforminami Šalims sudarant Susitarimą.</w:t>
      </w:r>
    </w:p>
    <w:p w14:paraId="22222ACB" w14:textId="77777777" w:rsidR="00966841" w:rsidRDefault="00966841" w:rsidP="00966841">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3D06618" w14:textId="77777777" w:rsidR="00966841" w:rsidRDefault="00966841" w:rsidP="00966841">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CE970F9" w14:textId="77777777" w:rsidR="00966841" w:rsidRDefault="00966841" w:rsidP="0096684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9FDA85" w14:textId="77777777" w:rsidR="00966841" w:rsidRDefault="00966841" w:rsidP="00966841">
      <w:pPr>
        <w:spacing w:line="257" w:lineRule="atLeast"/>
        <w:ind w:firstLine="62"/>
        <w:jc w:val="both"/>
        <w:rPr>
          <w:color w:val="000000"/>
          <w:szCs w:val="24"/>
        </w:rPr>
      </w:pPr>
    </w:p>
    <w:p w14:paraId="298F06E5" w14:textId="77777777" w:rsidR="00966841" w:rsidRDefault="00966841" w:rsidP="00966841">
      <w:pPr>
        <w:spacing w:line="257" w:lineRule="atLeast"/>
        <w:jc w:val="center"/>
        <w:rPr>
          <w:color w:val="000000"/>
          <w:szCs w:val="24"/>
        </w:rPr>
      </w:pPr>
      <w:r>
        <w:rPr>
          <w:b/>
          <w:bCs/>
          <w:caps/>
          <w:color w:val="000000"/>
          <w:szCs w:val="24"/>
        </w:rPr>
        <w:t>21.  SUTARTIES SUSTABDYMAS</w:t>
      </w:r>
    </w:p>
    <w:p w14:paraId="6F084C37" w14:textId="77777777" w:rsidR="00966841" w:rsidRDefault="00966841" w:rsidP="00966841">
      <w:pPr>
        <w:spacing w:line="257" w:lineRule="atLeast"/>
        <w:ind w:firstLine="62"/>
        <w:jc w:val="both"/>
        <w:rPr>
          <w:color w:val="000000"/>
          <w:szCs w:val="24"/>
        </w:rPr>
      </w:pPr>
    </w:p>
    <w:p w14:paraId="2C60CFB2" w14:textId="77777777" w:rsidR="00966841" w:rsidRDefault="00966841" w:rsidP="00966841">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90CA0EE" w14:textId="77777777" w:rsidR="00966841" w:rsidRDefault="00966841" w:rsidP="00966841">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48685F5" w14:textId="77777777" w:rsidR="00966841" w:rsidRDefault="00966841" w:rsidP="00966841">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7CDC406" w14:textId="77777777" w:rsidR="00966841" w:rsidRDefault="00966841" w:rsidP="0096684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BE5E09C" w14:textId="77777777" w:rsidR="00966841" w:rsidRDefault="00966841" w:rsidP="00966841">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CE6B6FC" w14:textId="77777777" w:rsidR="00966841" w:rsidRDefault="00966841" w:rsidP="00966841">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A06B431" w14:textId="77777777" w:rsidR="00966841" w:rsidRDefault="00966841" w:rsidP="00966841">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E3BA30D" w14:textId="77777777" w:rsidR="00966841" w:rsidRDefault="00966841" w:rsidP="00966841">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0EB0F41" w14:textId="77777777" w:rsidR="00966841" w:rsidRDefault="00966841" w:rsidP="00966841">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4B4E8E2" w14:textId="77777777" w:rsidR="00966841" w:rsidRDefault="00966841" w:rsidP="00966841">
      <w:pPr>
        <w:spacing w:line="257" w:lineRule="atLeast"/>
        <w:jc w:val="both"/>
        <w:textAlignment w:val="baseline"/>
        <w:rPr>
          <w:color w:val="000000"/>
          <w:szCs w:val="24"/>
        </w:rPr>
      </w:pPr>
      <w:r>
        <w:rPr>
          <w:color w:val="000000"/>
          <w:szCs w:val="24"/>
        </w:rPr>
        <w:lastRenderedPageBreak/>
        <w:t>21.2.8. dėl teisminių (arbitražinių) ginčų su Pirkėju ar trečiaisiais asmenimis, kurių dalykas yra tiesiogiai susijęs su Sutarties vykdymu. </w:t>
      </w:r>
    </w:p>
    <w:p w14:paraId="3B570FC1" w14:textId="77777777" w:rsidR="00966841" w:rsidRDefault="00966841" w:rsidP="00966841">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6042267" w14:textId="77777777" w:rsidR="00966841" w:rsidRDefault="00966841" w:rsidP="00966841">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7A8813E" w14:textId="77777777" w:rsidR="00966841" w:rsidRDefault="00966841" w:rsidP="00966841">
      <w:pPr>
        <w:jc w:val="both"/>
        <w:textAlignment w:val="baseline"/>
        <w:rPr>
          <w:color w:val="000000"/>
          <w:szCs w:val="24"/>
        </w:rPr>
      </w:pPr>
      <w:r>
        <w:rPr>
          <w:color w:val="000000"/>
          <w:szCs w:val="24"/>
        </w:rPr>
        <w:t>21.5. Sutartinių įsipareigojimų vykdymas gali būti stabdomas tik Sutarties galiojimo laikotarpiu tokia tvarka:</w:t>
      </w:r>
    </w:p>
    <w:p w14:paraId="5672E75C" w14:textId="77777777" w:rsidR="00966841" w:rsidRDefault="00966841" w:rsidP="00966841">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122AB56" w14:textId="77777777" w:rsidR="00966841" w:rsidRDefault="00966841" w:rsidP="00966841">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A13BFD4" w14:textId="77777777" w:rsidR="00966841" w:rsidRDefault="00966841" w:rsidP="00966841">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2B3340E" w14:textId="77777777" w:rsidR="00966841" w:rsidRDefault="00966841" w:rsidP="00966841">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E0E9A9" w14:textId="77777777" w:rsidR="00966841" w:rsidRDefault="00966841" w:rsidP="00966841">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270B370" w14:textId="77777777" w:rsidR="00966841" w:rsidRDefault="00966841" w:rsidP="00966841">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8A0AE9E" w14:textId="77777777" w:rsidR="00966841" w:rsidRDefault="00966841" w:rsidP="00966841">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757E8EC" w14:textId="77777777" w:rsidR="00966841" w:rsidRDefault="00966841" w:rsidP="00966841">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28F7397" w14:textId="77777777" w:rsidR="00966841" w:rsidRDefault="00966841" w:rsidP="00966841">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5210C5" w14:textId="77777777" w:rsidR="00966841" w:rsidRDefault="00966841" w:rsidP="00966841">
      <w:pPr>
        <w:spacing w:line="257" w:lineRule="atLeast"/>
        <w:ind w:firstLine="62"/>
        <w:jc w:val="both"/>
        <w:textAlignment w:val="baseline"/>
        <w:rPr>
          <w:color w:val="000000"/>
          <w:szCs w:val="24"/>
        </w:rPr>
      </w:pPr>
    </w:p>
    <w:p w14:paraId="7B5A0FC8" w14:textId="77777777" w:rsidR="00966841" w:rsidRDefault="00966841" w:rsidP="00966841">
      <w:pPr>
        <w:spacing w:line="257" w:lineRule="atLeast"/>
        <w:jc w:val="center"/>
        <w:rPr>
          <w:color w:val="000000"/>
          <w:szCs w:val="24"/>
        </w:rPr>
      </w:pPr>
      <w:r>
        <w:rPr>
          <w:b/>
          <w:bCs/>
          <w:caps/>
          <w:color w:val="000000"/>
          <w:szCs w:val="24"/>
        </w:rPr>
        <w:t>22.  SUTARTIES NUTRAUKIMAS</w:t>
      </w:r>
    </w:p>
    <w:p w14:paraId="491C7107" w14:textId="77777777" w:rsidR="00966841" w:rsidRDefault="00966841" w:rsidP="00966841">
      <w:pPr>
        <w:spacing w:line="257" w:lineRule="atLeast"/>
        <w:ind w:firstLine="62"/>
        <w:jc w:val="both"/>
        <w:rPr>
          <w:color w:val="000000"/>
          <w:szCs w:val="24"/>
        </w:rPr>
      </w:pPr>
    </w:p>
    <w:p w14:paraId="6328FFAB" w14:textId="77777777" w:rsidR="00966841" w:rsidRDefault="00966841" w:rsidP="00966841">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6E53311" w14:textId="77777777" w:rsidR="00966841" w:rsidRDefault="00966841" w:rsidP="00966841">
      <w:pPr>
        <w:spacing w:line="257" w:lineRule="atLeast"/>
        <w:ind w:firstLine="62"/>
        <w:jc w:val="both"/>
        <w:rPr>
          <w:color w:val="000000"/>
          <w:szCs w:val="24"/>
        </w:rPr>
      </w:pPr>
    </w:p>
    <w:p w14:paraId="11E4D4E4" w14:textId="77777777" w:rsidR="00966841" w:rsidRDefault="00966841" w:rsidP="00966841">
      <w:pPr>
        <w:spacing w:line="257" w:lineRule="atLeast"/>
        <w:jc w:val="center"/>
        <w:rPr>
          <w:color w:val="000000"/>
          <w:szCs w:val="24"/>
        </w:rPr>
      </w:pPr>
      <w:r>
        <w:rPr>
          <w:b/>
          <w:bCs/>
          <w:color w:val="000000"/>
          <w:szCs w:val="24"/>
        </w:rPr>
        <w:t>22.1.  Pretenzijos dėl Sutarties pažeidimų</w:t>
      </w:r>
    </w:p>
    <w:p w14:paraId="12C7EDC5" w14:textId="77777777" w:rsidR="00966841" w:rsidRDefault="00966841" w:rsidP="00966841">
      <w:pPr>
        <w:spacing w:line="257" w:lineRule="atLeast"/>
        <w:ind w:firstLine="62"/>
        <w:jc w:val="both"/>
        <w:rPr>
          <w:color w:val="000000"/>
          <w:szCs w:val="24"/>
        </w:rPr>
      </w:pPr>
    </w:p>
    <w:p w14:paraId="1AF96839" w14:textId="77777777" w:rsidR="00966841" w:rsidRDefault="00966841" w:rsidP="00966841">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D201B63" w14:textId="77777777" w:rsidR="00966841" w:rsidRDefault="00966841" w:rsidP="00966841">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3C78627" w14:textId="77777777" w:rsidR="00966841" w:rsidRDefault="00966841" w:rsidP="00966841">
      <w:pPr>
        <w:spacing w:line="257" w:lineRule="atLeast"/>
        <w:ind w:firstLine="62"/>
        <w:jc w:val="both"/>
        <w:textAlignment w:val="baseline"/>
        <w:rPr>
          <w:color w:val="000000"/>
          <w:szCs w:val="24"/>
        </w:rPr>
      </w:pPr>
    </w:p>
    <w:p w14:paraId="187229E9" w14:textId="77777777" w:rsidR="00966841" w:rsidRDefault="00966841" w:rsidP="00966841">
      <w:pPr>
        <w:spacing w:line="257" w:lineRule="atLeast"/>
        <w:jc w:val="center"/>
        <w:rPr>
          <w:color w:val="000000"/>
          <w:szCs w:val="24"/>
        </w:rPr>
      </w:pPr>
      <w:r>
        <w:rPr>
          <w:b/>
          <w:bCs/>
          <w:color w:val="000000"/>
          <w:szCs w:val="24"/>
        </w:rPr>
        <w:t>22.2.  Sutarties nutraukimas Pirkėjo iniciatyva</w:t>
      </w:r>
    </w:p>
    <w:p w14:paraId="6EBE9BC5" w14:textId="77777777" w:rsidR="00966841" w:rsidRDefault="00966841" w:rsidP="00966841">
      <w:pPr>
        <w:spacing w:line="257" w:lineRule="atLeast"/>
        <w:ind w:firstLine="62"/>
        <w:jc w:val="both"/>
        <w:rPr>
          <w:color w:val="000000"/>
          <w:szCs w:val="24"/>
        </w:rPr>
      </w:pPr>
    </w:p>
    <w:p w14:paraId="216AC363" w14:textId="77777777" w:rsidR="00966841" w:rsidRDefault="00966841" w:rsidP="00966841">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7D67952" w14:textId="77777777" w:rsidR="00966841" w:rsidRDefault="00966841" w:rsidP="0096684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9F8F5CA" w14:textId="77777777" w:rsidR="00966841" w:rsidRDefault="00966841" w:rsidP="00966841">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EFA064B" w14:textId="77777777" w:rsidR="00966841" w:rsidRDefault="00966841" w:rsidP="00966841">
      <w:pPr>
        <w:spacing w:line="257" w:lineRule="atLeast"/>
        <w:jc w:val="both"/>
        <w:rPr>
          <w:szCs w:val="24"/>
        </w:rPr>
      </w:pPr>
      <w:r>
        <w:rPr>
          <w:szCs w:val="24"/>
        </w:rPr>
        <w:t>22.2.2.2. Tiekėjo padėtis pasikeičia ir jis atitinka pirkimo dokumentuose nustatytą pašalinimo pagrindą;</w:t>
      </w:r>
    </w:p>
    <w:p w14:paraId="58D06920" w14:textId="77777777" w:rsidR="00966841" w:rsidRDefault="00966841" w:rsidP="00966841">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E5DD075" w14:textId="77777777" w:rsidR="00966841" w:rsidRDefault="00966841" w:rsidP="00966841">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012FE8F" w14:textId="77777777" w:rsidR="00966841" w:rsidRDefault="00966841" w:rsidP="00966841">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3BC768F" w14:textId="77777777" w:rsidR="00966841" w:rsidRDefault="00966841" w:rsidP="00966841">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01D3826" w14:textId="77777777" w:rsidR="00966841" w:rsidRDefault="00966841" w:rsidP="00966841">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BFFD629" w14:textId="77777777" w:rsidR="00966841" w:rsidRDefault="00966841" w:rsidP="00966841">
      <w:pPr>
        <w:spacing w:line="257" w:lineRule="atLeast"/>
        <w:jc w:val="both"/>
        <w:textAlignment w:val="baseline"/>
        <w:rPr>
          <w:color w:val="000000"/>
          <w:szCs w:val="24"/>
        </w:rPr>
      </w:pPr>
      <w:r>
        <w:rPr>
          <w:color w:val="000000"/>
          <w:szCs w:val="24"/>
        </w:rPr>
        <w:t>22.2.2.8. nebelieka perkamų Prekių poreikio; </w:t>
      </w:r>
    </w:p>
    <w:p w14:paraId="40C799E4" w14:textId="77777777" w:rsidR="00966841" w:rsidRDefault="00966841" w:rsidP="00966841">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4467A61B" w14:textId="77777777" w:rsidR="00966841" w:rsidRDefault="00966841" w:rsidP="00966841">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75C3153" w14:textId="77777777" w:rsidR="00966841" w:rsidRDefault="00966841" w:rsidP="00966841">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6DD1CFD" w14:textId="77777777" w:rsidR="00966841" w:rsidRDefault="00966841" w:rsidP="00966841">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BADD599" w14:textId="77777777" w:rsidR="00966841" w:rsidRDefault="00966841" w:rsidP="00966841">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E8378F" w14:textId="77777777" w:rsidR="00966841" w:rsidRDefault="00966841" w:rsidP="00966841">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5A82EDC" w14:textId="77777777" w:rsidR="00966841" w:rsidRDefault="00966841" w:rsidP="00966841">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1A7374" w14:textId="77777777" w:rsidR="00966841" w:rsidRDefault="00966841" w:rsidP="00966841">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1CC188F" w14:textId="77777777" w:rsidR="00966841" w:rsidRDefault="00966841" w:rsidP="00966841">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DD703AF" w14:textId="77777777" w:rsidR="00966841" w:rsidRDefault="00966841" w:rsidP="00966841">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CB53354" w14:textId="77777777" w:rsidR="00966841" w:rsidRDefault="00966841" w:rsidP="00966841">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E7F06CA" w14:textId="77777777" w:rsidR="00966841" w:rsidRDefault="00966841" w:rsidP="00966841">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A345517" w14:textId="77777777" w:rsidR="00966841" w:rsidRDefault="00966841" w:rsidP="00966841">
      <w:pPr>
        <w:spacing w:line="257" w:lineRule="atLeast"/>
        <w:ind w:firstLine="62"/>
        <w:jc w:val="both"/>
        <w:textAlignment w:val="baseline"/>
        <w:rPr>
          <w:color w:val="000000"/>
          <w:szCs w:val="24"/>
        </w:rPr>
      </w:pPr>
    </w:p>
    <w:p w14:paraId="54B127CC" w14:textId="77777777" w:rsidR="00966841" w:rsidRDefault="00966841" w:rsidP="00966841">
      <w:pPr>
        <w:spacing w:line="257" w:lineRule="atLeast"/>
        <w:jc w:val="center"/>
        <w:rPr>
          <w:color w:val="000000"/>
          <w:szCs w:val="24"/>
        </w:rPr>
      </w:pPr>
      <w:r>
        <w:rPr>
          <w:b/>
          <w:bCs/>
          <w:color w:val="000000"/>
          <w:szCs w:val="24"/>
        </w:rPr>
        <w:t>22.3.  Sutarties nutraukimas Tiekėjo iniciatyva</w:t>
      </w:r>
    </w:p>
    <w:p w14:paraId="2B50B226" w14:textId="77777777" w:rsidR="00966841" w:rsidRDefault="00966841" w:rsidP="00966841">
      <w:pPr>
        <w:spacing w:line="257" w:lineRule="atLeast"/>
        <w:ind w:firstLine="62"/>
        <w:jc w:val="both"/>
        <w:rPr>
          <w:color w:val="000000"/>
          <w:szCs w:val="24"/>
        </w:rPr>
      </w:pPr>
    </w:p>
    <w:p w14:paraId="51CF2B01" w14:textId="77777777" w:rsidR="00966841" w:rsidRDefault="00966841" w:rsidP="00966841">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3B19EFB" w14:textId="77777777" w:rsidR="00966841" w:rsidRDefault="00966841" w:rsidP="00966841">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02CBFF4" w14:textId="77777777" w:rsidR="00966841" w:rsidRDefault="00966841" w:rsidP="00966841">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CCB307" w14:textId="77777777" w:rsidR="00966841" w:rsidRDefault="00966841" w:rsidP="00966841">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AFD0703" w14:textId="77777777" w:rsidR="00966841" w:rsidRDefault="00966841" w:rsidP="00966841">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802AE1E" w14:textId="77777777" w:rsidR="00966841" w:rsidRDefault="00966841" w:rsidP="00966841">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9DE9F4D" w14:textId="77777777" w:rsidR="00966841" w:rsidRDefault="00966841" w:rsidP="00966841">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C91FDC1" w14:textId="77777777" w:rsidR="00966841" w:rsidRDefault="00966841" w:rsidP="00966841">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7C0921B" w14:textId="77777777" w:rsidR="00966841" w:rsidRDefault="00966841" w:rsidP="00966841">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1B1EA1B" w14:textId="77777777" w:rsidR="00966841" w:rsidRDefault="00966841" w:rsidP="00966841">
      <w:pPr>
        <w:spacing w:line="257" w:lineRule="atLeast"/>
        <w:ind w:firstLine="62"/>
        <w:jc w:val="both"/>
        <w:textAlignment w:val="baseline"/>
        <w:rPr>
          <w:color w:val="000000"/>
          <w:szCs w:val="24"/>
        </w:rPr>
      </w:pPr>
    </w:p>
    <w:p w14:paraId="716ECE8B" w14:textId="77777777" w:rsidR="00966841" w:rsidRDefault="00966841" w:rsidP="00966841">
      <w:pPr>
        <w:spacing w:line="257" w:lineRule="atLeast"/>
        <w:jc w:val="center"/>
        <w:rPr>
          <w:color w:val="000000"/>
          <w:szCs w:val="24"/>
        </w:rPr>
      </w:pPr>
      <w:r>
        <w:rPr>
          <w:b/>
          <w:bCs/>
          <w:color w:val="000000"/>
          <w:szCs w:val="24"/>
        </w:rPr>
        <w:t>22.4.  Šalių teisės ir pareigos Sutarties nutraukimo atveju</w:t>
      </w:r>
    </w:p>
    <w:p w14:paraId="42F6A84D" w14:textId="77777777" w:rsidR="00966841" w:rsidRDefault="00966841" w:rsidP="00966841">
      <w:pPr>
        <w:spacing w:line="257" w:lineRule="atLeast"/>
        <w:ind w:firstLine="62"/>
        <w:jc w:val="both"/>
        <w:rPr>
          <w:color w:val="000000"/>
          <w:szCs w:val="24"/>
        </w:rPr>
      </w:pPr>
    </w:p>
    <w:p w14:paraId="0BA36AEB" w14:textId="77777777" w:rsidR="00966841" w:rsidRDefault="00966841" w:rsidP="00966841">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7495DCA" w14:textId="77777777" w:rsidR="00966841" w:rsidRDefault="00966841" w:rsidP="00966841">
      <w:pPr>
        <w:spacing w:line="257" w:lineRule="atLeast"/>
        <w:jc w:val="both"/>
        <w:textAlignment w:val="baseline"/>
        <w:rPr>
          <w:color w:val="000000"/>
          <w:szCs w:val="24"/>
        </w:rPr>
      </w:pPr>
      <w:r>
        <w:rPr>
          <w:color w:val="000000"/>
          <w:szCs w:val="24"/>
        </w:rPr>
        <w:t>22.4.2. Nutraukus Sutartį, Šalys privalo: </w:t>
      </w:r>
    </w:p>
    <w:p w14:paraId="749FCC7F" w14:textId="77777777" w:rsidR="00966841" w:rsidRDefault="00966841" w:rsidP="00966841">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175143B" w14:textId="77777777" w:rsidR="00966841" w:rsidRDefault="00966841" w:rsidP="00966841">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395EB14" w14:textId="77777777" w:rsidR="00966841" w:rsidRDefault="00966841" w:rsidP="00966841">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96861B0" w14:textId="77777777" w:rsidR="00966841" w:rsidRDefault="00966841" w:rsidP="00966841">
      <w:pPr>
        <w:spacing w:line="257" w:lineRule="atLeast"/>
        <w:ind w:firstLine="62"/>
        <w:jc w:val="both"/>
        <w:textAlignment w:val="baseline"/>
        <w:rPr>
          <w:color w:val="000000"/>
          <w:szCs w:val="24"/>
        </w:rPr>
      </w:pPr>
    </w:p>
    <w:p w14:paraId="14788DDB" w14:textId="77777777" w:rsidR="00966841" w:rsidRDefault="00966841" w:rsidP="00966841">
      <w:pPr>
        <w:spacing w:line="257" w:lineRule="atLeast"/>
        <w:jc w:val="center"/>
        <w:rPr>
          <w:color w:val="000000"/>
          <w:szCs w:val="24"/>
        </w:rPr>
      </w:pPr>
      <w:r>
        <w:rPr>
          <w:b/>
          <w:bCs/>
          <w:caps/>
          <w:color w:val="000000"/>
          <w:szCs w:val="24"/>
        </w:rPr>
        <w:t>23.  PREKIŲ MODELIO AR GAMINTOJO KEITIMAS</w:t>
      </w:r>
    </w:p>
    <w:p w14:paraId="6FE6DA21" w14:textId="77777777" w:rsidR="00966841" w:rsidRDefault="00966841" w:rsidP="00966841">
      <w:pPr>
        <w:spacing w:line="257" w:lineRule="atLeast"/>
        <w:ind w:firstLine="62"/>
        <w:jc w:val="both"/>
        <w:rPr>
          <w:color w:val="000000"/>
          <w:szCs w:val="24"/>
        </w:rPr>
      </w:pPr>
    </w:p>
    <w:p w14:paraId="064B2073" w14:textId="77777777" w:rsidR="00966841" w:rsidRDefault="00966841" w:rsidP="00966841">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B288404" w14:textId="77777777" w:rsidR="00966841" w:rsidRDefault="00966841" w:rsidP="00966841">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C5D55AF" w14:textId="77777777" w:rsidR="00966841" w:rsidRDefault="00966841" w:rsidP="00966841">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3ACF850" w14:textId="77777777" w:rsidR="00966841" w:rsidRDefault="00966841" w:rsidP="00966841">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DBED174" w14:textId="77777777" w:rsidR="00966841" w:rsidRDefault="00966841" w:rsidP="00966841">
      <w:pPr>
        <w:spacing w:line="257" w:lineRule="atLeast"/>
        <w:jc w:val="both"/>
        <w:rPr>
          <w:color w:val="000000"/>
          <w:szCs w:val="24"/>
        </w:rPr>
      </w:pPr>
      <w:r>
        <w:rPr>
          <w:color w:val="000000"/>
          <w:szCs w:val="24"/>
        </w:rPr>
        <w:t>23.1.4. Šalys sudarė rašytinį Susitarimą prie Sutarties dėl Prekių keitimo.</w:t>
      </w:r>
    </w:p>
    <w:p w14:paraId="4C76386A" w14:textId="77777777" w:rsidR="00966841" w:rsidRDefault="00966841" w:rsidP="00966841">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E5F1C49" w14:textId="77777777" w:rsidR="00966841" w:rsidRDefault="00966841" w:rsidP="00966841">
      <w:pPr>
        <w:spacing w:line="257" w:lineRule="atLeast"/>
        <w:ind w:firstLine="62"/>
        <w:jc w:val="both"/>
        <w:rPr>
          <w:color w:val="000000"/>
          <w:szCs w:val="24"/>
        </w:rPr>
      </w:pPr>
    </w:p>
    <w:p w14:paraId="51CD1E4B" w14:textId="77777777" w:rsidR="00966841" w:rsidRDefault="00966841" w:rsidP="00966841">
      <w:pPr>
        <w:spacing w:line="257" w:lineRule="atLeast"/>
        <w:ind w:left="360" w:hanging="360"/>
        <w:jc w:val="center"/>
        <w:rPr>
          <w:color w:val="000000"/>
          <w:szCs w:val="24"/>
        </w:rPr>
      </w:pPr>
      <w:r>
        <w:rPr>
          <w:b/>
          <w:bCs/>
          <w:caps/>
          <w:color w:val="000000"/>
          <w:szCs w:val="24"/>
        </w:rPr>
        <w:t>24.  BENDRAVIMO TVARKA IR KALBA</w:t>
      </w:r>
    </w:p>
    <w:p w14:paraId="4510142A" w14:textId="77777777" w:rsidR="00966841" w:rsidRDefault="00966841" w:rsidP="00966841">
      <w:pPr>
        <w:spacing w:line="257" w:lineRule="atLeast"/>
        <w:ind w:left="360" w:firstLine="62"/>
        <w:jc w:val="both"/>
        <w:rPr>
          <w:color w:val="000000"/>
          <w:szCs w:val="24"/>
        </w:rPr>
      </w:pPr>
    </w:p>
    <w:p w14:paraId="14E25ED6" w14:textId="77777777" w:rsidR="00966841" w:rsidRDefault="00966841" w:rsidP="00966841">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B5CE779" w14:textId="77777777" w:rsidR="00966841" w:rsidRDefault="00966841" w:rsidP="00966841">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628DB7B" w14:textId="77777777" w:rsidR="00966841" w:rsidRDefault="00966841" w:rsidP="00966841">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878E550" w14:textId="77777777" w:rsidR="00966841" w:rsidRDefault="00966841" w:rsidP="00966841">
      <w:pPr>
        <w:spacing w:line="257" w:lineRule="atLeast"/>
        <w:jc w:val="both"/>
        <w:rPr>
          <w:color w:val="000000"/>
          <w:szCs w:val="24"/>
        </w:rPr>
      </w:pPr>
      <w:r>
        <w:rPr>
          <w:color w:val="000000"/>
          <w:szCs w:val="24"/>
        </w:rPr>
        <w:t>24.4. Jeigu pranešimas siunčiamas el. paštu, laikoma, kad Šalis jį gavo kitą darbo dieną.</w:t>
      </w:r>
    </w:p>
    <w:p w14:paraId="4101E98E" w14:textId="77777777" w:rsidR="00966841" w:rsidRDefault="00966841" w:rsidP="00966841">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169CEF9" w14:textId="77777777" w:rsidR="00966841" w:rsidRDefault="00966841" w:rsidP="00966841">
      <w:pPr>
        <w:spacing w:line="257" w:lineRule="atLeast"/>
        <w:ind w:firstLine="62"/>
        <w:jc w:val="both"/>
        <w:rPr>
          <w:color w:val="000000"/>
          <w:szCs w:val="24"/>
        </w:rPr>
      </w:pPr>
    </w:p>
    <w:p w14:paraId="5335C687" w14:textId="77777777" w:rsidR="00966841" w:rsidRDefault="00966841" w:rsidP="00966841">
      <w:pPr>
        <w:spacing w:line="257" w:lineRule="atLeast"/>
        <w:ind w:left="360" w:hanging="360"/>
        <w:jc w:val="center"/>
        <w:rPr>
          <w:color w:val="000000"/>
          <w:szCs w:val="24"/>
        </w:rPr>
      </w:pPr>
      <w:r>
        <w:rPr>
          <w:b/>
          <w:bCs/>
          <w:caps/>
          <w:color w:val="000000"/>
          <w:szCs w:val="24"/>
        </w:rPr>
        <w:t>25.  PRETENZIJOS IR GINČŲ SPRENDIMAS</w:t>
      </w:r>
    </w:p>
    <w:p w14:paraId="510DF8FE" w14:textId="77777777" w:rsidR="00966841" w:rsidRDefault="00966841" w:rsidP="00966841">
      <w:pPr>
        <w:spacing w:line="257" w:lineRule="atLeast"/>
        <w:ind w:left="360" w:firstLine="62"/>
        <w:jc w:val="both"/>
        <w:rPr>
          <w:color w:val="000000"/>
          <w:szCs w:val="24"/>
        </w:rPr>
      </w:pPr>
    </w:p>
    <w:p w14:paraId="20160650" w14:textId="77777777" w:rsidR="00966841" w:rsidRDefault="00966841" w:rsidP="00966841">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7FCDCF8" w14:textId="77777777" w:rsidR="00966841" w:rsidRDefault="00966841" w:rsidP="00966841">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AB5C886" w14:textId="77777777" w:rsidR="00966841" w:rsidRDefault="00966841" w:rsidP="00966841">
      <w:pPr>
        <w:spacing w:line="257" w:lineRule="atLeast"/>
        <w:jc w:val="both"/>
        <w:rPr>
          <w:color w:val="000000"/>
          <w:szCs w:val="24"/>
        </w:rPr>
      </w:pPr>
      <w:r>
        <w:rPr>
          <w:color w:val="000000"/>
          <w:szCs w:val="24"/>
        </w:rPr>
        <w:t>25.3. Kilę ginčai nesudaro pagrindo Šalims atsisakyti vykdyti savo prievoles pagal Sutartį.</w:t>
      </w:r>
    </w:p>
    <w:p w14:paraId="7ADA7985" w14:textId="77777777" w:rsidR="00966841" w:rsidRDefault="00966841" w:rsidP="00966841">
      <w:pPr>
        <w:spacing w:line="257" w:lineRule="atLeast"/>
        <w:textAlignment w:val="center"/>
        <w:rPr>
          <w:color w:val="000000"/>
          <w:szCs w:val="24"/>
        </w:rPr>
      </w:pPr>
    </w:p>
    <w:p w14:paraId="2A74D00A" w14:textId="77777777" w:rsidR="00966841" w:rsidRDefault="00966841" w:rsidP="00966841">
      <w:pPr>
        <w:spacing w:line="259" w:lineRule="auto"/>
        <w:jc w:val="center"/>
        <w:rPr>
          <w:kern w:val="2"/>
          <w:szCs w:val="24"/>
        </w:rPr>
      </w:pPr>
      <w:r>
        <w:rPr>
          <w:kern w:val="2"/>
          <w:szCs w:val="24"/>
        </w:rPr>
        <w:t>________________</w:t>
      </w:r>
    </w:p>
    <w:p w14:paraId="3F260841" w14:textId="6AD326D3" w:rsidR="00966841" w:rsidRPr="00966841" w:rsidRDefault="00966841" w:rsidP="00330122">
      <w:pPr>
        <w:rPr>
          <w:sz w:val="18"/>
          <w:szCs w:val="18"/>
        </w:rPr>
      </w:pPr>
    </w:p>
    <w:sectPr w:rsidR="00966841" w:rsidRPr="00966841" w:rsidSect="0072155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1148C" w14:textId="77777777" w:rsidR="00951775" w:rsidRDefault="00951775">
      <w:pPr>
        <w:rPr>
          <w:kern w:val="2"/>
          <w:sz w:val="22"/>
          <w:szCs w:val="22"/>
          <w:lang w:val="en-US"/>
        </w:rPr>
      </w:pPr>
      <w:r>
        <w:rPr>
          <w:kern w:val="2"/>
          <w:sz w:val="22"/>
          <w:szCs w:val="22"/>
          <w:lang w:val="en-US"/>
        </w:rPr>
        <w:separator/>
      </w:r>
    </w:p>
  </w:endnote>
  <w:endnote w:type="continuationSeparator" w:id="0">
    <w:p w14:paraId="7CF93E78" w14:textId="77777777" w:rsidR="00951775" w:rsidRDefault="00951775">
      <w:pPr>
        <w:rPr>
          <w:kern w:val="2"/>
          <w:sz w:val="22"/>
          <w:szCs w:val="22"/>
          <w:lang w:val="en-US"/>
        </w:rPr>
      </w:pPr>
      <w:r>
        <w:rPr>
          <w:kern w:val="2"/>
          <w:sz w:val="22"/>
          <w:szCs w:val="22"/>
          <w:lang w:val="en-US"/>
        </w:rPr>
        <w:continuationSeparator/>
      </w:r>
    </w:p>
  </w:endnote>
  <w:endnote w:type="continuationNotice" w:id="1">
    <w:p w14:paraId="7043822A" w14:textId="77777777" w:rsidR="00951775" w:rsidRDefault="0095177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878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EC5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229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E0ED1" w14:textId="77777777" w:rsidR="00951775" w:rsidRDefault="00951775">
      <w:pPr>
        <w:rPr>
          <w:kern w:val="2"/>
          <w:sz w:val="22"/>
          <w:szCs w:val="22"/>
          <w:lang w:val="en-US"/>
        </w:rPr>
      </w:pPr>
      <w:r>
        <w:rPr>
          <w:kern w:val="2"/>
          <w:sz w:val="22"/>
          <w:szCs w:val="22"/>
          <w:lang w:val="en-US"/>
        </w:rPr>
        <w:separator/>
      </w:r>
    </w:p>
  </w:footnote>
  <w:footnote w:type="continuationSeparator" w:id="0">
    <w:p w14:paraId="5905547C" w14:textId="77777777" w:rsidR="00951775" w:rsidRDefault="00951775">
      <w:pPr>
        <w:rPr>
          <w:kern w:val="2"/>
          <w:sz w:val="22"/>
          <w:szCs w:val="22"/>
          <w:lang w:val="en-US"/>
        </w:rPr>
      </w:pPr>
      <w:r>
        <w:rPr>
          <w:kern w:val="2"/>
          <w:sz w:val="22"/>
          <w:szCs w:val="22"/>
          <w:lang w:val="en-US"/>
        </w:rPr>
        <w:continuationSeparator/>
      </w:r>
    </w:p>
  </w:footnote>
  <w:footnote w:type="continuationNotice" w:id="1">
    <w:p w14:paraId="23CF95B8" w14:textId="77777777" w:rsidR="00951775" w:rsidRDefault="0095177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DDD8" w14:textId="77777777" w:rsidR="005A5832" w:rsidRDefault="005A5832">
    <w:pPr>
      <w:tabs>
        <w:tab w:val="center" w:pos="4680"/>
        <w:tab w:val="right" w:pos="9360"/>
      </w:tabs>
      <w:spacing w:after="160" w:line="259" w:lineRule="auto"/>
      <w:rPr>
        <w:kern w:val="2"/>
        <w:sz w:val="22"/>
        <w:szCs w:val="22"/>
        <w:lang w:val="en-US"/>
      </w:rPr>
    </w:pPr>
  </w:p>
  <w:p w14:paraId="12976BA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DC8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8FB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4F6"/>
    <w:rsid w:val="00021767"/>
    <w:rsid w:val="0002459B"/>
    <w:rsid w:val="00032AFA"/>
    <w:rsid w:val="000448A9"/>
    <w:rsid w:val="00070FAF"/>
    <w:rsid w:val="000711FC"/>
    <w:rsid w:val="000845D0"/>
    <w:rsid w:val="00084CED"/>
    <w:rsid w:val="000A006C"/>
    <w:rsid w:val="000D3F08"/>
    <w:rsid w:val="000E7A94"/>
    <w:rsid w:val="000F4948"/>
    <w:rsid w:val="000F6671"/>
    <w:rsid w:val="00101D2E"/>
    <w:rsid w:val="00117895"/>
    <w:rsid w:val="00125756"/>
    <w:rsid w:val="00145A19"/>
    <w:rsid w:val="00145C30"/>
    <w:rsid w:val="00151864"/>
    <w:rsid w:val="00177416"/>
    <w:rsid w:val="00177458"/>
    <w:rsid w:val="00187354"/>
    <w:rsid w:val="00191219"/>
    <w:rsid w:val="001973CB"/>
    <w:rsid w:val="001B1BE0"/>
    <w:rsid w:val="001B52C5"/>
    <w:rsid w:val="001C1C7E"/>
    <w:rsid w:val="001C2F31"/>
    <w:rsid w:val="001D2643"/>
    <w:rsid w:val="001D3A08"/>
    <w:rsid w:val="001D5AC4"/>
    <w:rsid w:val="001E25B6"/>
    <w:rsid w:val="001E4212"/>
    <w:rsid w:val="001E590C"/>
    <w:rsid w:val="001F1F28"/>
    <w:rsid w:val="001F3B61"/>
    <w:rsid w:val="001F3C96"/>
    <w:rsid w:val="001F47B4"/>
    <w:rsid w:val="00203BB3"/>
    <w:rsid w:val="00214141"/>
    <w:rsid w:val="0022034B"/>
    <w:rsid w:val="002453C8"/>
    <w:rsid w:val="0024693B"/>
    <w:rsid w:val="00250361"/>
    <w:rsid w:val="002545B4"/>
    <w:rsid w:val="002579C3"/>
    <w:rsid w:val="00261AAC"/>
    <w:rsid w:val="00263B81"/>
    <w:rsid w:val="0027375A"/>
    <w:rsid w:val="0027402B"/>
    <w:rsid w:val="0027588E"/>
    <w:rsid w:val="002801B7"/>
    <w:rsid w:val="002A0ED7"/>
    <w:rsid w:val="002B3C95"/>
    <w:rsid w:val="002C74DE"/>
    <w:rsid w:val="002D53E6"/>
    <w:rsid w:val="002D57E8"/>
    <w:rsid w:val="002D7C6E"/>
    <w:rsid w:val="002E2B6E"/>
    <w:rsid w:val="002F1675"/>
    <w:rsid w:val="002F60DB"/>
    <w:rsid w:val="002F7349"/>
    <w:rsid w:val="00307962"/>
    <w:rsid w:val="00312B06"/>
    <w:rsid w:val="00324E5F"/>
    <w:rsid w:val="00330122"/>
    <w:rsid w:val="00353A5A"/>
    <w:rsid w:val="00354A8D"/>
    <w:rsid w:val="00357D80"/>
    <w:rsid w:val="00371FCC"/>
    <w:rsid w:val="00372838"/>
    <w:rsid w:val="00377ABC"/>
    <w:rsid w:val="003911DE"/>
    <w:rsid w:val="00391E2C"/>
    <w:rsid w:val="003A6818"/>
    <w:rsid w:val="003B2A04"/>
    <w:rsid w:val="003B3D75"/>
    <w:rsid w:val="004032F3"/>
    <w:rsid w:val="00412EBC"/>
    <w:rsid w:val="0043405D"/>
    <w:rsid w:val="004630D2"/>
    <w:rsid w:val="00472A8E"/>
    <w:rsid w:val="00492B1D"/>
    <w:rsid w:val="00493967"/>
    <w:rsid w:val="004964B6"/>
    <w:rsid w:val="004A05A8"/>
    <w:rsid w:val="004B06A9"/>
    <w:rsid w:val="004B1482"/>
    <w:rsid w:val="004D152D"/>
    <w:rsid w:val="004D368D"/>
    <w:rsid w:val="004D5B30"/>
    <w:rsid w:val="004E0E30"/>
    <w:rsid w:val="004E33ED"/>
    <w:rsid w:val="004F4EF1"/>
    <w:rsid w:val="00506CF5"/>
    <w:rsid w:val="00514968"/>
    <w:rsid w:val="005224CF"/>
    <w:rsid w:val="00535C30"/>
    <w:rsid w:val="005400B1"/>
    <w:rsid w:val="00550DFC"/>
    <w:rsid w:val="0055162E"/>
    <w:rsid w:val="00551735"/>
    <w:rsid w:val="00554736"/>
    <w:rsid w:val="00554A45"/>
    <w:rsid w:val="005602B3"/>
    <w:rsid w:val="0056387A"/>
    <w:rsid w:val="00572A0F"/>
    <w:rsid w:val="00577B9C"/>
    <w:rsid w:val="00593730"/>
    <w:rsid w:val="005A2C61"/>
    <w:rsid w:val="005A5832"/>
    <w:rsid w:val="005C0267"/>
    <w:rsid w:val="005C2C37"/>
    <w:rsid w:val="005C482D"/>
    <w:rsid w:val="005C7BB2"/>
    <w:rsid w:val="005D1C8E"/>
    <w:rsid w:val="005E44AE"/>
    <w:rsid w:val="005E7468"/>
    <w:rsid w:val="005F056B"/>
    <w:rsid w:val="005F5B23"/>
    <w:rsid w:val="00613AFB"/>
    <w:rsid w:val="006179D5"/>
    <w:rsid w:val="006269D6"/>
    <w:rsid w:val="006270E8"/>
    <w:rsid w:val="0063153B"/>
    <w:rsid w:val="0063392C"/>
    <w:rsid w:val="00640C8A"/>
    <w:rsid w:val="00647583"/>
    <w:rsid w:val="00650B8C"/>
    <w:rsid w:val="00663BEE"/>
    <w:rsid w:val="00664349"/>
    <w:rsid w:val="00667500"/>
    <w:rsid w:val="00674D12"/>
    <w:rsid w:val="00675702"/>
    <w:rsid w:val="00675756"/>
    <w:rsid w:val="006772E9"/>
    <w:rsid w:val="006773C8"/>
    <w:rsid w:val="00690835"/>
    <w:rsid w:val="006A5626"/>
    <w:rsid w:val="006A5B12"/>
    <w:rsid w:val="006B2EC8"/>
    <w:rsid w:val="006C450F"/>
    <w:rsid w:val="006C4CE7"/>
    <w:rsid w:val="006C7758"/>
    <w:rsid w:val="006D3535"/>
    <w:rsid w:val="006E7E77"/>
    <w:rsid w:val="006F73E1"/>
    <w:rsid w:val="00710368"/>
    <w:rsid w:val="00721552"/>
    <w:rsid w:val="0074433C"/>
    <w:rsid w:val="007446D6"/>
    <w:rsid w:val="00746415"/>
    <w:rsid w:val="00754F3A"/>
    <w:rsid w:val="007630B1"/>
    <w:rsid w:val="00777693"/>
    <w:rsid w:val="00777FBB"/>
    <w:rsid w:val="00783618"/>
    <w:rsid w:val="007A3F4C"/>
    <w:rsid w:val="007B3133"/>
    <w:rsid w:val="007B4FF6"/>
    <w:rsid w:val="007D7657"/>
    <w:rsid w:val="007E7785"/>
    <w:rsid w:val="00803989"/>
    <w:rsid w:val="00815887"/>
    <w:rsid w:val="00817129"/>
    <w:rsid w:val="00840E2F"/>
    <w:rsid w:val="00841114"/>
    <w:rsid w:val="00853E28"/>
    <w:rsid w:val="00857900"/>
    <w:rsid w:val="00860DB1"/>
    <w:rsid w:val="00874590"/>
    <w:rsid w:val="0089172A"/>
    <w:rsid w:val="008A1688"/>
    <w:rsid w:val="008B5B24"/>
    <w:rsid w:val="008D4EDD"/>
    <w:rsid w:val="008F0706"/>
    <w:rsid w:val="008F15FD"/>
    <w:rsid w:val="00904322"/>
    <w:rsid w:val="0090655E"/>
    <w:rsid w:val="00915512"/>
    <w:rsid w:val="009155EC"/>
    <w:rsid w:val="00923739"/>
    <w:rsid w:val="009249DA"/>
    <w:rsid w:val="00925678"/>
    <w:rsid w:val="00930A6A"/>
    <w:rsid w:val="00945471"/>
    <w:rsid w:val="00951775"/>
    <w:rsid w:val="00962552"/>
    <w:rsid w:val="00966841"/>
    <w:rsid w:val="00980A27"/>
    <w:rsid w:val="00991FC0"/>
    <w:rsid w:val="009A548A"/>
    <w:rsid w:val="009A7532"/>
    <w:rsid w:val="009C47F5"/>
    <w:rsid w:val="009F3FBB"/>
    <w:rsid w:val="009F7E0F"/>
    <w:rsid w:val="00A10867"/>
    <w:rsid w:val="00A172F0"/>
    <w:rsid w:val="00A173E3"/>
    <w:rsid w:val="00A24E4D"/>
    <w:rsid w:val="00A428C6"/>
    <w:rsid w:val="00A514E8"/>
    <w:rsid w:val="00A54203"/>
    <w:rsid w:val="00A61E72"/>
    <w:rsid w:val="00A713C8"/>
    <w:rsid w:val="00A7232C"/>
    <w:rsid w:val="00A75F5E"/>
    <w:rsid w:val="00A7694E"/>
    <w:rsid w:val="00A9260F"/>
    <w:rsid w:val="00AB26BA"/>
    <w:rsid w:val="00AC56CE"/>
    <w:rsid w:val="00AE6EFF"/>
    <w:rsid w:val="00AF768F"/>
    <w:rsid w:val="00B15EF4"/>
    <w:rsid w:val="00B17546"/>
    <w:rsid w:val="00B17A15"/>
    <w:rsid w:val="00B27595"/>
    <w:rsid w:val="00B3572F"/>
    <w:rsid w:val="00B47D43"/>
    <w:rsid w:val="00B613A7"/>
    <w:rsid w:val="00B64C17"/>
    <w:rsid w:val="00B716D1"/>
    <w:rsid w:val="00B80B35"/>
    <w:rsid w:val="00BA30B4"/>
    <w:rsid w:val="00BB513C"/>
    <w:rsid w:val="00BC7509"/>
    <w:rsid w:val="00BE2BAE"/>
    <w:rsid w:val="00C00650"/>
    <w:rsid w:val="00C02234"/>
    <w:rsid w:val="00C24B79"/>
    <w:rsid w:val="00C25559"/>
    <w:rsid w:val="00C65AE3"/>
    <w:rsid w:val="00C70020"/>
    <w:rsid w:val="00C719EC"/>
    <w:rsid w:val="00C77F12"/>
    <w:rsid w:val="00C81EB5"/>
    <w:rsid w:val="00C838A4"/>
    <w:rsid w:val="00CA553B"/>
    <w:rsid w:val="00CA6F77"/>
    <w:rsid w:val="00CA7ECA"/>
    <w:rsid w:val="00CB0FB6"/>
    <w:rsid w:val="00CB3496"/>
    <w:rsid w:val="00CC02FA"/>
    <w:rsid w:val="00CC1B45"/>
    <w:rsid w:val="00CC2B49"/>
    <w:rsid w:val="00CC4E78"/>
    <w:rsid w:val="00CF7246"/>
    <w:rsid w:val="00D006E9"/>
    <w:rsid w:val="00D06CB6"/>
    <w:rsid w:val="00D112B1"/>
    <w:rsid w:val="00D1366E"/>
    <w:rsid w:val="00D179D5"/>
    <w:rsid w:val="00D2277F"/>
    <w:rsid w:val="00D4426E"/>
    <w:rsid w:val="00D44967"/>
    <w:rsid w:val="00D50361"/>
    <w:rsid w:val="00D50F7E"/>
    <w:rsid w:val="00D63A26"/>
    <w:rsid w:val="00D73142"/>
    <w:rsid w:val="00D802CC"/>
    <w:rsid w:val="00D82D93"/>
    <w:rsid w:val="00D832CC"/>
    <w:rsid w:val="00D93603"/>
    <w:rsid w:val="00DB770F"/>
    <w:rsid w:val="00DD2163"/>
    <w:rsid w:val="00DD65FD"/>
    <w:rsid w:val="00DE315E"/>
    <w:rsid w:val="00DF30EE"/>
    <w:rsid w:val="00E02FD7"/>
    <w:rsid w:val="00E0678D"/>
    <w:rsid w:val="00E1176C"/>
    <w:rsid w:val="00E13172"/>
    <w:rsid w:val="00E1463E"/>
    <w:rsid w:val="00E303A3"/>
    <w:rsid w:val="00E3597F"/>
    <w:rsid w:val="00E41028"/>
    <w:rsid w:val="00E47C57"/>
    <w:rsid w:val="00E60A88"/>
    <w:rsid w:val="00E66845"/>
    <w:rsid w:val="00E765B9"/>
    <w:rsid w:val="00E91CB1"/>
    <w:rsid w:val="00E92EC9"/>
    <w:rsid w:val="00EB361F"/>
    <w:rsid w:val="00EB77F9"/>
    <w:rsid w:val="00EC1226"/>
    <w:rsid w:val="00EE2806"/>
    <w:rsid w:val="00F01A71"/>
    <w:rsid w:val="00F27324"/>
    <w:rsid w:val="00F301F4"/>
    <w:rsid w:val="00F35A50"/>
    <w:rsid w:val="00F35BD0"/>
    <w:rsid w:val="00F52CAD"/>
    <w:rsid w:val="00F53CA2"/>
    <w:rsid w:val="00F65284"/>
    <w:rsid w:val="00F67A3C"/>
    <w:rsid w:val="00F709A5"/>
    <w:rsid w:val="00F71307"/>
    <w:rsid w:val="00F7268A"/>
    <w:rsid w:val="00F8239B"/>
    <w:rsid w:val="00F83AC2"/>
    <w:rsid w:val="00F90673"/>
    <w:rsid w:val="00F9512C"/>
    <w:rsid w:val="00F97510"/>
    <w:rsid w:val="00FA25D9"/>
    <w:rsid w:val="00FB216A"/>
    <w:rsid w:val="00FB220D"/>
    <w:rsid w:val="00FB2E3A"/>
    <w:rsid w:val="00FB6A32"/>
    <w:rsid w:val="00FD080B"/>
    <w:rsid w:val="00FD7D7E"/>
    <w:rsid w:val="00FE3460"/>
    <w:rsid w:val="00FE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8BF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64C1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83AC2"/>
    <w:rPr>
      <w:sz w:val="16"/>
      <w:szCs w:val="16"/>
    </w:rPr>
  </w:style>
  <w:style w:type="paragraph" w:styleId="Komentarotekstas">
    <w:name w:val="annotation text"/>
    <w:basedOn w:val="prastasis"/>
    <w:link w:val="KomentarotekstasDiagrama"/>
    <w:unhideWhenUsed/>
    <w:rsid w:val="00F83AC2"/>
    <w:rPr>
      <w:sz w:val="20"/>
    </w:rPr>
  </w:style>
  <w:style w:type="character" w:customStyle="1" w:styleId="KomentarotekstasDiagrama">
    <w:name w:val="Komentaro tekstas Diagrama"/>
    <w:basedOn w:val="Numatytasispastraiposriftas"/>
    <w:link w:val="Komentarotekstas"/>
    <w:rsid w:val="00F83AC2"/>
    <w:rPr>
      <w:sz w:val="20"/>
    </w:rPr>
  </w:style>
  <w:style w:type="paragraph" w:styleId="Komentarotema">
    <w:name w:val="annotation subject"/>
    <w:basedOn w:val="Komentarotekstas"/>
    <w:next w:val="Komentarotekstas"/>
    <w:link w:val="KomentarotemaDiagrama"/>
    <w:semiHidden/>
    <w:unhideWhenUsed/>
    <w:rsid w:val="00F83AC2"/>
    <w:rPr>
      <w:b/>
      <w:bCs/>
    </w:rPr>
  </w:style>
  <w:style w:type="character" w:customStyle="1" w:styleId="KomentarotemaDiagrama">
    <w:name w:val="Komentaro tema Diagrama"/>
    <w:basedOn w:val="KomentarotekstasDiagrama"/>
    <w:link w:val="Komentarotema"/>
    <w:semiHidden/>
    <w:rsid w:val="00F83AC2"/>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357D80"/>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357D80"/>
    <w:rPr>
      <w:sz w:val="20"/>
      <w:lang w:eastAsia="lt-LT"/>
    </w:rPr>
  </w:style>
  <w:style w:type="character" w:styleId="Hipersaitas">
    <w:name w:val="Hyperlink"/>
    <w:basedOn w:val="Numatytasispastraiposriftas"/>
    <w:uiPriority w:val="99"/>
    <w:unhideWhenUsed/>
    <w:rsid w:val="00330122"/>
    <w:rPr>
      <w:color w:val="0563C1" w:themeColor="hyperlink"/>
      <w:u w:val="single"/>
    </w:rPr>
  </w:style>
  <w:style w:type="character" w:styleId="Perirtashipersaitas">
    <w:name w:val="FollowedHyperlink"/>
    <w:basedOn w:val="Numatytasispastraiposriftas"/>
    <w:semiHidden/>
    <w:unhideWhenUsed/>
    <w:rsid w:val="00330122"/>
    <w:rPr>
      <w:color w:val="954F72" w:themeColor="followedHyperlink"/>
      <w:u w:val="single"/>
    </w:rPr>
  </w:style>
  <w:style w:type="paragraph" w:styleId="Debesliotekstas">
    <w:name w:val="Balloon Text"/>
    <w:basedOn w:val="prastasis"/>
    <w:link w:val="DebesliotekstasDiagrama"/>
    <w:semiHidden/>
    <w:unhideWhenUsed/>
    <w:rsid w:val="008D4ED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D4E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548071">
      <w:bodyDiv w:val="1"/>
      <w:marLeft w:val="0"/>
      <w:marRight w:val="0"/>
      <w:marTop w:val="0"/>
      <w:marBottom w:val="0"/>
      <w:divBdr>
        <w:top w:val="none" w:sz="0" w:space="0" w:color="auto"/>
        <w:left w:val="none" w:sz="0" w:space="0" w:color="auto"/>
        <w:bottom w:val="none" w:sz="0" w:space="0" w:color="auto"/>
        <w:right w:val="none" w:sz="0" w:space="0" w:color="auto"/>
      </w:divBdr>
    </w:div>
    <w:div w:id="69843390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0018552">
      <w:bodyDiv w:val="1"/>
      <w:marLeft w:val="0"/>
      <w:marRight w:val="0"/>
      <w:marTop w:val="0"/>
      <w:marBottom w:val="0"/>
      <w:divBdr>
        <w:top w:val="none" w:sz="0" w:space="0" w:color="auto"/>
        <w:left w:val="none" w:sz="0" w:space="0" w:color="auto"/>
        <w:bottom w:val="none" w:sz="0" w:space="0" w:color="auto"/>
        <w:right w:val="none" w:sz="0" w:space="0" w:color="auto"/>
      </w:divBdr>
    </w:div>
    <w:div w:id="1894733323">
      <w:bodyDiv w:val="1"/>
      <w:marLeft w:val="0"/>
      <w:marRight w:val="0"/>
      <w:marTop w:val="0"/>
      <w:marBottom w:val="0"/>
      <w:divBdr>
        <w:top w:val="none" w:sz="0" w:space="0" w:color="auto"/>
        <w:left w:val="none" w:sz="0" w:space="0" w:color="auto"/>
        <w:bottom w:val="none" w:sz="0" w:space="0" w:color="auto"/>
        <w:right w:val="none" w:sz="0" w:space="0" w:color="auto"/>
      </w:divBdr>
    </w:div>
    <w:div w:id="2026516721">
      <w:bodyDiv w:val="1"/>
      <w:marLeft w:val="0"/>
      <w:marRight w:val="0"/>
      <w:marTop w:val="0"/>
      <w:marBottom w:val="0"/>
      <w:divBdr>
        <w:top w:val="none" w:sz="0" w:space="0" w:color="auto"/>
        <w:left w:val="none" w:sz="0" w:space="0" w:color="auto"/>
        <w:bottom w:val="none" w:sz="0" w:space="0" w:color="auto"/>
        <w:right w:val="none" w:sz="0" w:space="0" w:color="auto"/>
      </w:divBdr>
    </w:div>
    <w:div w:id="203457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BB9D89E1-656F-4E8B-863A-26D11835978F}">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954</TotalTime>
  <Pages>32</Pages>
  <Words>62890</Words>
  <Characters>35848</Characters>
  <Application>Microsoft Office Word</Application>
  <DocSecurity>0</DocSecurity>
  <Lines>298</Lines>
  <Paragraphs>197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Loreta Urbutė</cp:lastModifiedBy>
  <cp:revision>17</cp:revision>
  <cp:lastPrinted>2024-03-15T09:43:00Z</cp:lastPrinted>
  <dcterms:created xsi:type="dcterms:W3CDTF">2026-03-04T14:03:00Z</dcterms:created>
  <dcterms:modified xsi:type="dcterms:W3CDTF">2026-03-05T06:45:00Z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