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088B8DB" w:rsidR="00E7057E" w:rsidRPr="001D436A" w:rsidRDefault="005B479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B479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AKIES OPTINĖS BIOMETRIJOS PRIETAISAS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B479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B479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B479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B479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B479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B479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B479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B479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B479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B479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B479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B479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B479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B479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B479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A53FE0C" w:rsidR="00557AC3" w:rsidRPr="005B479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B479D"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20</w:t>
            </w:r>
            <w:r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B479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B479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B479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B479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B479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3761B"/>
    <w:rsid w:val="004742C9"/>
    <w:rsid w:val="004D389D"/>
    <w:rsid w:val="00557AC3"/>
    <w:rsid w:val="0056388D"/>
    <w:rsid w:val="005652DB"/>
    <w:rsid w:val="005B479D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2026-03-13T06:58:00Z</dcterms:modified>
</cp:coreProperties>
</file>