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9DF8" w14:textId="0953872F" w:rsidR="1B4CC1C2" w:rsidRDefault="1B4CC1C2" w:rsidP="1B4CC1C2">
      <w:pPr>
        <w:jc w:val="center"/>
        <w:rPr>
          <w:b/>
          <w:bCs/>
          <w:sz w:val="28"/>
          <w:szCs w:val="28"/>
        </w:rPr>
      </w:pPr>
    </w:p>
    <w:p w14:paraId="1C438B00" w14:textId="742C8D82" w:rsidR="37FAE941" w:rsidRDefault="37FAE941" w:rsidP="37FAE941">
      <w:pPr>
        <w:jc w:val="center"/>
        <w:rPr>
          <w:b/>
          <w:bCs/>
          <w:sz w:val="28"/>
          <w:szCs w:val="28"/>
        </w:rPr>
      </w:pPr>
    </w:p>
    <w:p w14:paraId="4F0606B2" w14:textId="34025819" w:rsidR="1B4CC1C2" w:rsidRDefault="1B4CC1C2" w:rsidP="1B4CC1C2">
      <w:pPr>
        <w:jc w:val="center"/>
        <w:rPr>
          <w:b/>
          <w:bCs/>
          <w:sz w:val="28"/>
          <w:szCs w:val="28"/>
        </w:rPr>
      </w:pPr>
    </w:p>
    <w:p w14:paraId="3A179CD5" w14:textId="2FA3C442" w:rsidR="00203514" w:rsidRPr="000A7D91" w:rsidRDefault="00EC493A" w:rsidP="006D0CD9">
      <w:pPr>
        <w:jc w:val="center"/>
        <w:rPr>
          <w:b/>
          <w:sz w:val="28"/>
          <w:szCs w:val="28"/>
        </w:rPr>
      </w:pPr>
      <w:bookmarkStart w:id="0" w:name="_Hlk148433529"/>
      <w:r w:rsidRPr="00EC493A">
        <w:rPr>
          <w:b/>
          <w:kern w:val="24"/>
          <w:sz w:val="28"/>
          <w:szCs w:val="28"/>
        </w:rPr>
        <w:t xml:space="preserve">NUOTEKŲ ŠALINIMO (LIETAUS) TINKLŲ PRAMONĖS G., KAIŠIADORIŲ M., IR MIEŽONIŲ K., PALOMENĖS SEN., KAIŠIADORIŲ R. SAV. STATYBOS TECHNINIS DARBO PROJEKTAS. NUOTEKŲ ŠALINIMO DALIES „B“ LAIDOS IR TECHNINIO DARBO PROJEKTO </w:t>
      </w:r>
      <w:r w:rsidRPr="00EC493A">
        <w:rPr>
          <w:b/>
          <w:kern w:val="24"/>
          <w:sz w:val="28"/>
          <w:szCs w:val="28"/>
          <w:u w:val="single"/>
        </w:rPr>
        <w:t xml:space="preserve">PAPILDYTOS HIDROTECHNIKOS DALIES „0“ </w:t>
      </w:r>
      <w:r w:rsidRPr="007C7604">
        <w:rPr>
          <w:b/>
          <w:kern w:val="24"/>
          <w:sz w:val="28"/>
          <w:szCs w:val="28"/>
          <w:u w:val="single"/>
        </w:rPr>
        <w:t xml:space="preserve">LAIDOS </w:t>
      </w:r>
      <w:r w:rsidR="0029710B" w:rsidRPr="007C7604">
        <w:rPr>
          <w:b/>
          <w:kern w:val="24"/>
          <w:sz w:val="28"/>
          <w:szCs w:val="28"/>
          <w:u w:val="single"/>
        </w:rPr>
        <w:t>STATYBOS</w:t>
      </w:r>
      <w:r w:rsidR="0029710B" w:rsidRPr="000A7D91">
        <w:rPr>
          <w:b/>
          <w:kern w:val="24"/>
          <w:sz w:val="28"/>
          <w:szCs w:val="28"/>
        </w:rPr>
        <w:t xml:space="preserve"> </w:t>
      </w:r>
      <w:r w:rsidR="00203514" w:rsidRPr="000A7D91">
        <w:rPr>
          <w:b/>
          <w:kern w:val="24"/>
          <w:sz w:val="28"/>
          <w:szCs w:val="28"/>
        </w:rPr>
        <w:t>RANGOS DA</w:t>
      </w:r>
      <w:r w:rsidR="00203514" w:rsidRPr="000A7D91">
        <w:rPr>
          <w:b/>
          <w:sz w:val="28"/>
          <w:szCs w:val="28"/>
        </w:rPr>
        <w:t>RBŲ</w:t>
      </w:r>
      <w:r w:rsidR="00203514" w:rsidRPr="000A7D91">
        <w:rPr>
          <w:b/>
        </w:rPr>
        <w:t xml:space="preserve"> </w:t>
      </w:r>
      <w:r w:rsidR="00203514" w:rsidRPr="000A7D91">
        <w:rPr>
          <w:b/>
          <w:sz w:val="28"/>
          <w:szCs w:val="28"/>
        </w:rPr>
        <w:t>SUTARTIS</w:t>
      </w:r>
    </w:p>
    <w:bookmarkEnd w:id="0"/>
    <w:p w14:paraId="36E86F58" w14:textId="3B795711" w:rsidR="00203514" w:rsidRPr="000A7D91"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14:paraId="5A65B383" w14:textId="77777777" w:rsidR="00DD0E9F" w:rsidRPr="000A7D91" w:rsidRDefault="00DD0E9F" w:rsidP="006D0CD9">
      <w:pPr>
        <w:jc w:val="center"/>
        <w:rPr>
          <w:szCs w:val="24"/>
        </w:rPr>
      </w:pPr>
    </w:p>
    <w:p w14:paraId="59D37293" w14:textId="481A2FAC" w:rsidR="00203514" w:rsidRPr="000A7D91" w:rsidRDefault="00903455" w:rsidP="006D0CD9">
      <w:pPr>
        <w:jc w:val="center"/>
        <w:rPr>
          <w:szCs w:val="24"/>
        </w:rPr>
      </w:pPr>
      <w:r w:rsidRPr="000A7D91">
        <w:rPr>
          <w:szCs w:val="24"/>
        </w:rPr>
        <w:t>20</w:t>
      </w:r>
      <w:r w:rsidR="00EC493A">
        <w:rPr>
          <w:szCs w:val="24"/>
        </w:rPr>
        <w:t>26</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69FB1129"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___________________________, veikiančio pagal Administracijos nuostatus </w:t>
      </w:r>
      <w:r w:rsidRPr="000A3984">
        <w:rPr>
          <w:sz w:val="32"/>
          <w:szCs w:val="32"/>
          <w:lang w:eastAsia="lt-LT"/>
        </w:rPr>
        <w:t>(</w:t>
      </w:r>
      <w:r w:rsidRPr="000A3984">
        <w:rPr>
          <w:i/>
          <w:iCs/>
          <w:color w:val="4F81BD" w:themeColor="accent1"/>
          <w:szCs w:val="24"/>
          <w:lang w:eastAsia="lt-LT"/>
        </w:rPr>
        <w:t>kai pasirašo Administracijos direktorius; arba kai pasirašo kitas asmuo,</w:t>
      </w:r>
      <w:r w:rsidR="00307F37">
        <w:rPr>
          <w:i/>
          <w:iCs/>
          <w:color w:val="4F81BD" w:themeColor="accent1"/>
          <w:szCs w:val="24"/>
          <w:lang w:eastAsia="lt-LT"/>
        </w:rPr>
        <w:t xml:space="preserve"> pvz.</w:t>
      </w:r>
      <w:r w:rsidR="00EF7218">
        <w:rPr>
          <w:i/>
          <w:iCs/>
          <w:color w:val="4F81BD" w:themeColor="accent1"/>
          <w:szCs w:val="24"/>
          <w:lang w:eastAsia="lt-LT"/>
        </w:rPr>
        <w:t>,</w:t>
      </w:r>
      <w:r w:rsidR="00307F37">
        <w:rPr>
          <w:i/>
          <w:iCs/>
          <w:color w:val="4F81BD" w:themeColor="accent1"/>
          <w:szCs w:val="24"/>
          <w:lang w:eastAsia="lt-LT"/>
        </w:rPr>
        <w:t xml:space="preserve"> </w:t>
      </w:r>
      <w:r w:rsidR="00307F37" w:rsidRPr="000A3984">
        <w:rPr>
          <w:i/>
          <w:iCs/>
          <w:color w:val="4F81BD" w:themeColor="accent1"/>
          <w:szCs w:val="24"/>
          <w:lang w:eastAsia="lt-LT"/>
        </w:rPr>
        <w:t>valstybės tarnautojas</w:t>
      </w:r>
      <w:r w:rsidR="00EF7218">
        <w:rPr>
          <w:i/>
          <w:iCs/>
          <w:color w:val="4F81BD" w:themeColor="accent1"/>
          <w:szCs w:val="24"/>
          <w:lang w:eastAsia="lt-LT"/>
        </w:rPr>
        <w:t>,</w:t>
      </w:r>
      <w:r w:rsidR="00307F37" w:rsidRPr="000A3984">
        <w:rPr>
          <w:i/>
          <w:iCs/>
          <w:color w:val="4F81BD" w:themeColor="accent1"/>
          <w:szCs w:val="24"/>
          <w:lang w:eastAsia="lt-LT"/>
        </w:rPr>
        <w:t xml:space="preserve"> atliekantis Administracijos direktoriaus funkcijas</w:t>
      </w:r>
      <w:r w:rsidR="00307F37">
        <w:rPr>
          <w:i/>
          <w:iCs/>
          <w:color w:val="4F81BD" w:themeColor="accent1"/>
          <w:szCs w:val="24"/>
          <w:lang w:eastAsia="lt-LT"/>
        </w:rPr>
        <w:t>,</w:t>
      </w:r>
      <w:r w:rsidRPr="000A3984">
        <w:rPr>
          <w:i/>
          <w:iCs/>
          <w:color w:val="4F81BD" w:themeColor="accent1"/>
          <w:szCs w:val="24"/>
          <w:lang w:eastAsia="lt-LT"/>
        </w:rPr>
        <w:t xml:space="preserve"> nurodomas kitas teisinis pagrindas</w:t>
      </w:r>
      <w:r w:rsidR="00307F37">
        <w:rPr>
          <w:i/>
          <w:iCs/>
          <w:color w:val="4F81BD" w:themeColor="accent1"/>
          <w:szCs w:val="24"/>
          <w:lang w:eastAsia="lt-LT"/>
        </w:rPr>
        <w:t>: „</w:t>
      </w:r>
      <w:r w:rsidRPr="000A3984">
        <w:rPr>
          <w:i/>
          <w:iCs/>
          <w:color w:val="4F81BD" w:themeColor="accent1"/>
          <w:szCs w:val="24"/>
          <w:lang w:eastAsia="lt-LT"/>
        </w:rPr>
        <w:t>veikiančio pagal Kaišiadorių rajono savivaldybės mero 202xxx potvarkį Nr.)</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195D24">
        <w:t xml:space="preserve">_______________ </w:t>
      </w:r>
      <w:r w:rsidR="00195D24" w:rsidRPr="000A3984">
        <w:rPr>
          <w:i/>
          <w:iCs/>
          <w:color w:val="4F81BD" w:themeColor="accent1"/>
          <w:u w:val="single"/>
        </w:rPr>
        <w:t>(įrašomas pirkimo būdas</w:t>
      </w:r>
      <w:r w:rsidR="00195D24">
        <w:rPr>
          <w:i/>
          <w:iCs/>
          <w:color w:val="4F81BD" w:themeColor="accent1"/>
          <w:u w:val="single"/>
        </w:rPr>
        <w:t>)</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01B94537" w:rsidR="00990DDC" w:rsidRPr="0089506D" w:rsidRDefault="00990DDC" w:rsidP="008D0F9C">
            <w:pPr>
              <w:spacing w:line="276" w:lineRule="auto"/>
              <w:rPr>
                <w:szCs w:val="24"/>
              </w:rPr>
            </w:pPr>
            <w:r w:rsidRPr="0089506D">
              <w:rPr>
                <w:b/>
                <w:bCs/>
                <w:szCs w:val="24"/>
              </w:rPr>
              <w:t>Duomenys apie sutarties objektą</w:t>
            </w:r>
            <w:r w:rsidRPr="0089506D">
              <w:rPr>
                <w:szCs w:val="24"/>
              </w:rPr>
              <w:t xml:space="preserve"> (</w:t>
            </w:r>
            <w:r w:rsidR="00EC493A">
              <w:rPr>
                <w:szCs w:val="24"/>
              </w:rPr>
              <w:t>Lietaus nuotekų inžinerinis tinklas ir akumuliacinis lietaus vandens telkinys)</w:t>
            </w:r>
            <w:r w:rsidRPr="0089506D">
              <w:rPr>
                <w:szCs w:val="24"/>
              </w:rPr>
              <w:t>:</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7580F955" w:rsidR="00C31BD1" w:rsidRPr="0089506D" w:rsidRDefault="00C31BD1" w:rsidP="008D0F9C">
            <w:pPr>
              <w:spacing w:line="276" w:lineRule="auto"/>
              <w:rPr>
                <w:szCs w:val="24"/>
              </w:rPr>
            </w:pPr>
            <w:r w:rsidRPr="0089506D">
              <w:rPr>
                <w:szCs w:val="24"/>
              </w:rPr>
              <w:t>Pavadinimas</w:t>
            </w:r>
            <w:r w:rsidR="00EC493A">
              <w:rPr>
                <w:szCs w:val="24"/>
              </w:rPr>
              <w:t>: N</w:t>
            </w:r>
            <w:r w:rsidR="00EC493A" w:rsidRPr="00EC493A">
              <w:rPr>
                <w:bCs/>
                <w:kern w:val="24"/>
                <w:szCs w:val="24"/>
              </w:rPr>
              <w:t xml:space="preserve">uotekų šalinimo (lietaus) tinklų </w:t>
            </w:r>
            <w:r w:rsidR="00EC493A">
              <w:rPr>
                <w:bCs/>
                <w:kern w:val="24"/>
                <w:szCs w:val="24"/>
              </w:rPr>
              <w:t>P</w:t>
            </w:r>
            <w:r w:rsidR="00EC493A" w:rsidRPr="00EC493A">
              <w:rPr>
                <w:bCs/>
                <w:kern w:val="24"/>
                <w:szCs w:val="24"/>
              </w:rPr>
              <w:t xml:space="preserve">ramonės g., </w:t>
            </w:r>
            <w:r w:rsidR="00EC493A">
              <w:rPr>
                <w:bCs/>
                <w:kern w:val="24"/>
                <w:szCs w:val="24"/>
              </w:rPr>
              <w:t>K</w:t>
            </w:r>
            <w:r w:rsidR="00EC493A" w:rsidRPr="00EC493A">
              <w:rPr>
                <w:bCs/>
                <w:kern w:val="24"/>
                <w:szCs w:val="24"/>
              </w:rPr>
              <w:t xml:space="preserve">aišiadorių m., ir </w:t>
            </w:r>
            <w:proofErr w:type="spellStart"/>
            <w:r w:rsidR="00EC493A">
              <w:rPr>
                <w:bCs/>
                <w:kern w:val="24"/>
                <w:szCs w:val="24"/>
              </w:rPr>
              <w:t>M</w:t>
            </w:r>
            <w:r w:rsidR="00EC493A" w:rsidRPr="00EC493A">
              <w:rPr>
                <w:bCs/>
                <w:kern w:val="24"/>
                <w:szCs w:val="24"/>
              </w:rPr>
              <w:t>iežonių</w:t>
            </w:r>
            <w:proofErr w:type="spellEnd"/>
            <w:r w:rsidR="00EC493A" w:rsidRPr="00EC493A">
              <w:rPr>
                <w:bCs/>
                <w:kern w:val="24"/>
                <w:szCs w:val="24"/>
              </w:rPr>
              <w:t xml:space="preserve"> k., </w:t>
            </w:r>
            <w:proofErr w:type="spellStart"/>
            <w:r w:rsidR="00EC493A">
              <w:rPr>
                <w:bCs/>
                <w:kern w:val="24"/>
                <w:szCs w:val="24"/>
              </w:rPr>
              <w:t>P</w:t>
            </w:r>
            <w:r w:rsidR="00EC493A" w:rsidRPr="00EC493A">
              <w:rPr>
                <w:bCs/>
                <w:kern w:val="24"/>
                <w:szCs w:val="24"/>
              </w:rPr>
              <w:t>alomenės</w:t>
            </w:r>
            <w:proofErr w:type="spellEnd"/>
            <w:r w:rsidR="00EC493A" w:rsidRPr="00EC493A">
              <w:rPr>
                <w:bCs/>
                <w:kern w:val="24"/>
                <w:szCs w:val="24"/>
              </w:rPr>
              <w:t xml:space="preserve"> sen., </w:t>
            </w:r>
            <w:r w:rsidR="00EC493A">
              <w:rPr>
                <w:bCs/>
                <w:kern w:val="24"/>
                <w:szCs w:val="24"/>
              </w:rPr>
              <w:t>K</w:t>
            </w:r>
            <w:r w:rsidR="00EC493A" w:rsidRPr="00EC493A">
              <w:rPr>
                <w:bCs/>
                <w:kern w:val="24"/>
                <w:szCs w:val="24"/>
              </w:rPr>
              <w:t>aišiadorių r. sav. statybos techninis darbo projektas. nuotekų šalinimo dalies „</w:t>
            </w:r>
            <w:r w:rsidR="00EC493A">
              <w:rPr>
                <w:bCs/>
                <w:kern w:val="24"/>
                <w:szCs w:val="24"/>
              </w:rPr>
              <w:t>B</w:t>
            </w:r>
            <w:r w:rsidR="00EC493A" w:rsidRPr="00EC493A">
              <w:rPr>
                <w:bCs/>
                <w:kern w:val="24"/>
                <w:szCs w:val="24"/>
              </w:rPr>
              <w:t>“ laidos ir techninio darbo projekto papildytos hidrotechnikos dalies „0“ laidos statybos</w:t>
            </w:r>
            <w:r w:rsidR="00EC493A">
              <w:rPr>
                <w:bCs/>
                <w:kern w:val="24"/>
                <w:szCs w:val="24"/>
              </w:rPr>
              <w:t xml:space="preserve"> rangos darbų sutartis</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4021F9FE" w:rsidR="00C31BD1" w:rsidRPr="0089506D" w:rsidRDefault="00C31BD1" w:rsidP="008D0F9C">
            <w:pPr>
              <w:spacing w:line="276" w:lineRule="auto"/>
              <w:rPr>
                <w:szCs w:val="24"/>
              </w:rPr>
            </w:pPr>
            <w:r w:rsidRPr="0089506D">
              <w:rPr>
                <w:szCs w:val="24"/>
              </w:rPr>
              <w:t>Adresas:</w:t>
            </w:r>
            <w:r w:rsidR="00EC493A">
              <w:rPr>
                <w:szCs w:val="24"/>
              </w:rPr>
              <w:t xml:space="preserve"> </w:t>
            </w:r>
            <w:r w:rsidR="00EC493A">
              <w:rPr>
                <w:bCs/>
                <w:kern w:val="24"/>
                <w:szCs w:val="24"/>
              </w:rPr>
              <w:t>P</w:t>
            </w:r>
            <w:r w:rsidR="00EC493A" w:rsidRPr="00EC493A">
              <w:rPr>
                <w:bCs/>
                <w:kern w:val="24"/>
                <w:szCs w:val="24"/>
              </w:rPr>
              <w:t xml:space="preserve">ramonės g., </w:t>
            </w:r>
            <w:r w:rsidR="00EC493A">
              <w:rPr>
                <w:bCs/>
                <w:kern w:val="24"/>
                <w:szCs w:val="24"/>
              </w:rPr>
              <w:t>K</w:t>
            </w:r>
            <w:r w:rsidR="00EC493A" w:rsidRPr="00EC493A">
              <w:rPr>
                <w:bCs/>
                <w:kern w:val="24"/>
                <w:szCs w:val="24"/>
              </w:rPr>
              <w:t xml:space="preserve">aišiadorių m., ir </w:t>
            </w:r>
            <w:proofErr w:type="spellStart"/>
            <w:r w:rsidR="00EC493A">
              <w:rPr>
                <w:bCs/>
                <w:kern w:val="24"/>
                <w:szCs w:val="24"/>
              </w:rPr>
              <w:t>M</w:t>
            </w:r>
            <w:r w:rsidR="00EC493A" w:rsidRPr="00EC493A">
              <w:rPr>
                <w:bCs/>
                <w:kern w:val="24"/>
                <w:szCs w:val="24"/>
              </w:rPr>
              <w:t>iežonių</w:t>
            </w:r>
            <w:proofErr w:type="spellEnd"/>
            <w:r w:rsidR="00EC493A" w:rsidRPr="00EC493A">
              <w:rPr>
                <w:bCs/>
                <w:kern w:val="24"/>
                <w:szCs w:val="24"/>
              </w:rPr>
              <w:t xml:space="preserve"> k., </w:t>
            </w:r>
            <w:proofErr w:type="spellStart"/>
            <w:r w:rsidR="00EC493A">
              <w:rPr>
                <w:bCs/>
                <w:kern w:val="24"/>
                <w:szCs w:val="24"/>
              </w:rPr>
              <w:t>P</w:t>
            </w:r>
            <w:r w:rsidR="00EC493A" w:rsidRPr="00EC493A">
              <w:rPr>
                <w:bCs/>
                <w:kern w:val="24"/>
                <w:szCs w:val="24"/>
              </w:rPr>
              <w:t>alomenės</w:t>
            </w:r>
            <w:proofErr w:type="spellEnd"/>
            <w:r w:rsidR="00EC493A" w:rsidRPr="00EC493A">
              <w:rPr>
                <w:bCs/>
                <w:kern w:val="24"/>
                <w:szCs w:val="24"/>
              </w:rPr>
              <w:t xml:space="preserve"> sen., </w:t>
            </w:r>
            <w:r w:rsidR="00EC493A">
              <w:rPr>
                <w:bCs/>
                <w:kern w:val="24"/>
                <w:szCs w:val="24"/>
              </w:rPr>
              <w:t>K</w:t>
            </w:r>
            <w:r w:rsidR="00EC493A" w:rsidRPr="00EC493A">
              <w:rPr>
                <w:bCs/>
                <w:kern w:val="24"/>
                <w:szCs w:val="24"/>
              </w:rPr>
              <w:t>aišiadorių r. sav.</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25E42A40" w:rsidR="00C31BD1" w:rsidRPr="0089506D" w:rsidRDefault="00C31BD1" w:rsidP="008D0F9C">
            <w:pPr>
              <w:spacing w:line="276" w:lineRule="auto"/>
              <w:rPr>
                <w:szCs w:val="24"/>
              </w:rPr>
            </w:pPr>
            <w:r w:rsidRPr="0089506D">
              <w:rPr>
                <w:szCs w:val="24"/>
              </w:rPr>
              <w:t xml:space="preserve">Unikalus Nr. </w:t>
            </w:r>
            <w:r w:rsidR="006F6D3B">
              <w:rPr>
                <w:szCs w:val="24"/>
              </w:rPr>
              <w:t>nėra</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4397DE31" w:rsidR="0089506D" w:rsidRPr="0089506D" w:rsidRDefault="0089506D" w:rsidP="008D0F9C">
            <w:pPr>
              <w:spacing w:line="276" w:lineRule="auto"/>
              <w:rPr>
                <w:szCs w:val="24"/>
              </w:rPr>
            </w:pPr>
            <w:r w:rsidRPr="006F6D3B">
              <w:rPr>
                <w:i/>
                <w:iCs/>
                <w:szCs w:val="24"/>
              </w:rPr>
              <w:t>(</w:t>
            </w:r>
            <w:r w:rsidR="006F6D3B" w:rsidRPr="006F6D3B">
              <w:rPr>
                <w:i/>
                <w:iCs/>
                <w:szCs w:val="24"/>
              </w:rPr>
              <w:t>inžinerinis tinklas ir hidrotechninis statinys</w:t>
            </w:r>
            <w:r w:rsidRPr="006F6D3B">
              <w:rPr>
                <w:i/>
                <w:iCs/>
                <w:szCs w:val="24"/>
              </w:rPr>
              <w:t>)</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6F5A4EF3" w14:textId="77777777" w:rsidR="006F6D3B" w:rsidRDefault="0089506D" w:rsidP="008D0F9C">
            <w:pPr>
              <w:spacing w:line="276" w:lineRule="auto"/>
              <w:rPr>
                <w:b/>
                <w:bCs/>
                <w:szCs w:val="24"/>
              </w:rPr>
            </w:pPr>
            <w:r w:rsidRPr="0089506D">
              <w:rPr>
                <w:b/>
                <w:bCs/>
                <w:szCs w:val="24"/>
              </w:rPr>
              <w:t>Projektinė dokumentacija</w:t>
            </w:r>
          </w:p>
          <w:p w14:paraId="42011D91" w14:textId="22B578BA" w:rsidR="0089506D" w:rsidRDefault="006F6D3B" w:rsidP="006F6D3B">
            <w:pPr>
              <w:pStyle w:val="Sraopastraipa"/>
              <w:numPr>
                <w:ilvl w:val="0"/>
                <w:numId w:val="29"/>
              </w:numPr>
              <w:spacing w:line="276" w:lineRule="auto"/>
              <w:rPr>
                <w:b/>
                <w:bCs/>
                <w:szCs w:val="24"/>
              </w:rPr>
            </w:pPr>
            <w:r w:rsidRPr="006F6D3B">
              <w:rPr>
                <w:b/>
                <w:bCs/>
                <w:szCs w:val="24"/>
              </w:rPr>
              <w:t xml:space="preserve">Nuotekų šalinimo </w:t>
            </w:r>
            <w:r>
              <w:rPr>
                <w:b/>
                <w:bCs/>
                <w:szCs w:val="24"/>
              </w:rPr>
              <w:t>inžinerinis tinklas, techninio darbo projekto Nr. AT-231-2066/2 „B“ laida</w:t>
            </w:r>
          </w:p>
          <w:p w14:paraId="6C88441B" w14:textId="4A527EDC" w:rsidR="006F6D3B" w:rsidRDefault="006F6D3B" w:rsidP="006F6D3B">
            <w:pPr>
              <w:pStyle w:val="Sraopastraipa"/>
              <w:numPr>
                <w:ilvl w:val="0"/>
                <w:numId w:val="29"/>
              </w:numPr>
              <w:spacing w:line="276" w:lineRule="auto"/>
              <w:rPr>
                <w:b/>
                <w:bCs/>
                <w:szCs w:val="24"/>
              </w:rPr>
            </w:pPr>
            <w:r>
              <w:rPr>
                <w:b/>
                <w:bCs/>
                <w:szCs w:val="24"/>
              </w:rPr>
              <w:t xml:space="preserve">Hidrotechnikos dalis, techninio darbo projekto Nr. AT-231-2066/2, „0“ laida </w:t>
            </w:r>
          </w:p>
          <w:p w14:paraId="51943791" w14:textId="59D9A8FE" w:rsidR="0089506D" w:rsidRPr="0089506D" w:rsidRDefault="0089506D" w:rsidP="008D0F9C">
            <w:pPr>
              <w:spacing w:line="276" w:lineRule="auto"/>
              <w:rPr>
                <w:i/>
                <w:iCs/>
                <w:color w:val="0070C0"/>
                <w:szCs w:val="24"/>
              </w:rPr>
            </w:pP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245C0181"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A216C" w:rsidRDefault="008D0F9C" w:rsidP="008D0F9C">
            <w:pPr>
              <w:spacing w:line="276" w:lineRule="auto"/>
              <w:rPr>
                <w:szCs w:val="24"/>
              </w:rPr>
            </w:pPr>
            <w:r w:rsidRPr="008A216C">
              <w:rPr>
                <w:szCs w:val="24"/>
              </w:rPr>
              <w:t>Darbų finansavimas:</w:t>
            </w:r>
          </w:p>
          <w:p w14:paraId="416E8CE8" w14:textId="5F58BED1" w:rsidR="008D0F9C" w:rsidRPr="008A216C" w:rsidRDefault="008D0F9C" w:rsidP="008A216C">
            <w:pPr>
              <w:spacing w:line="276" w:lineRule="auto"/>
              <w:rPr>
                <w:i/>
                <w:iCs/>
                <w:szCs w:val="24"/>
              </w:rPr>
            </w:pPr>
            <w:r w:rsidRPr="008A216C">
              <w:rPr>
                <w:i/>
                <w:iCs/>
                <w:szCs w:val="24"/>
              </w:rPr>
              <w:t>Kaišiadorių rajono savivaldybės biudžeto lėšomis.</w:t>
            </w:r>
          </w:p>
        </w:tc>
      </w:tr>
      <w:tr w:rsidR="007C7604" w:rsidRPr="007C7604" w14:paraId="6731E476" w14:textId="77777777" w:rsidTr="3B9CF11F">
        <w:tc>
          <w:tcPr>
            <w:tcW w:w="846" w:type="dxa"/>
          </w:tcPr>
          <w:p w14:paraId="04FF1CA9" w14:textId="77777777" w:rsidR="008D0F9C" w:rsidRPr="007C7604"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7C7604" w:rsidRDefault="008D0F9C" w:rsidP="008D0F9C">
            <w:pPr>
              <w:spacing w:line="276" w:lineRule="auto"/>
              <w:rPr>
                <w:szCs w:val="24"/>
              </w:rPr>
            </w:pPr>
            <w:r w:rsidRPr="007C7604">
              <w:rPr>
                <w:szCs w:val="24"/>
              </w:rPr>
              <w:t>Sutarties kainos peržiūros sąlygos:</w:t>
            </w:r>
          </w:p>
          <w:p w14:paraId="7B2BBC61" w14:textId="29B7FD6B" w:rsidR="008D0F9C" w:rsidRPr="007C7604" w:rsidRDefault="008D0F9C" w:rsidP="00E65A67">
            <w:pPr>
              <w:spacing w:line="276" w:lineRule="auto"/>
              <w:rPr>
                <w:szCs w:val="24"/>
              </w:rPr>
            </w:pPr>
            <w:r w:rsidRPr="007C7604">
              <w:rPr>
                <w:szCs w:val="24"/>
              </w:rPr>
              <w:t xml:space="preserve">3.5.1.Sutarties kainos peržiūrai taikomas indeksas </w:t>
            </w:r>
          </w:p>
          <w:p w14:paraId="447F6AD2" w14:textId="6F871DFD" w:rsidR="008D0F9C" w:rsidRPr="007C7604" w:rsidRDefault="008D0F9C" w:rsidP="008D0F9C">
            <w:pPr>
              <w:pStyle w:val="Sraopastraipa"/>
              <w:numPr>
                <w:ilvl w:val="0"/>
                <w:numId w:val="18"/>
              </w:numPr>
              <w:spacing w:line="276" w:lineRule="auto"/>
              <w:ind w:left="0" w:firstLine="0"/>
              <w:rPr>
                <w:szCs w:val="24"/>
              </w:rPr>
            </w:pPr>
            <w:r w:rsidRPr="007C7604">
              <w:rPr>
                <w:szCs w:val="24"/>
              </w:rPr>
              <w:t>statybos sąnaudų elementų kainos indekso statinių pagal tipą klasifikatoriaus grupės „Inžineriniai statiniai“ pogrupio „Nuotėkų šalinimo tinklai“ kainų indeksas;</w:t>
            </w:r>
          </w:p>
        </w:tc>
      </w:tr>
      <w:tr w:rsidR="008D0F9C" w:rsidRPr="0089506D" w14:paraId="1139D733" w14:textId="77777777" w:rsidTr="3B9CF11F">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0A47C1B" w14:textId="26ECEE2E" w:rsidR="008D0F9C" w:rsidRPr="00584A5A" w:rsidRDefault="008D0F9C" w:rsidP="008D0F9C">
            <w:pPr>
              <w:spacing w:line="276" w:lineRule="auto"/>
              <w:rPr>
                <w:szCs w:val="24"/>
              </w:rPr>
            </w:pPr>
            <w:r w:rsidRPr="0089506D">
              <w:rPr>
                <w:szCs w:val="24"/>
              </w:rPr>
              <w:t>Avansas</w:t>
            </w:r>
            <w:r>
              <w:rPr>
                <w:szCs w:val="24"/>
              </w:rPr>
              <w:t>:</w:t>
            </w:r>
            <w:r w:rsidR="00584A5A">
              <w:rPr>
                <w:szCs w:val="24"/>
              </w:rPr>
              <w:t xml:space="preserve"> netaikoma</w:t>
            </w:r>
          </w:p>
        </w:tc>
      </w:tr>
      <w:tr w:rsidR="007C7604" w:rsidRPr="007C7604" w14:paraId="4042C57E" w14:textId="77777777" w:rsidTr="3B9CF11F">
        <w:tc>
          <w:tcPr>
            <w:tcW w:w="846" w:type="dxa"/>
          </w:tcPr>
          <w:p w14:paraId="320910CE" w14:textId="77777777" w:rsidR="008D0F9C" w:rsidRPr="007C7604" w:rsidRDefault="008D0F9C" w:rsidP="008D0F9C">
            <w:pPr>
              <w:pStyle w:val="Sraopastraipa"/>
              <w:numPr>
                <w:ilvl w:val="1"/>
                <w:numId w:val="13"/>
              </w:numPr>
              <w:spacing w:line="276" w:lineRule="auto"/>
              <w:ind w:left="0" w:firstLine="0"/>
              <w:rPr>
                <w:szCs w:val="24"/>
              </w:rPr>
            </w:pPr>
          </w:p>
        </w:tc>
        <w:tc>
          <w:tcPr>
            <w:tcW w:w="8781" w:type="dxa"/>
            <w:gridSpan w:val="2"/>
          </w:tcPr>
          <w:p w14:paraId="1F492AB4" w14:textId="642819DA" w:rsidR="008D0F9C" w:rsidRPr="007C7604" w:rsidRDefault="008D0F9C" w:rsidP="008D0F9C">
            <w:pPr>
              <w:spacing w:line="276" w:lineRule="auto"/>
              <w:rPr>
                <w:i/>
                <w:iCs/>
                <w:szCs w:val="24"/>
              </w:rPr>
            </w:pPr>
            <w:r w:rsidRPr="007C7604">
              <w:rPr>
                <w:szCs w:val="24"/>
              </w:rPr>
              <w:t>Sulaikoma suma:</w:t>
            </w:r>
            <w:r w:rsidR="00E8510F" w:rsidRPr="007C7604">
              <w:rPr>
                <w:i/>
                <w:iCs/>
                <w:szCs w:val="24"/>
              </w:rPr>
              <w:t xml:space="preserve"> </w:t>
            </w:r>
          </w:p>
          <w:p w14:paraId="5DCDEE7B" w14:textId="1EC7362F" w:rsidR="008D0F9C" w:rsidRPr="007C7604" w:rsidRDefault="008D0F9C" w:rsidP="00E8510F">
            <w:pPr>
              <w:spacing w:line="276" w:lineRule="auto"/>
              <w:rPr>
                <w:szCs w:val="24"/>
              </w:rPr>
            </w:pPr>
            <w:r w:rsidRPr="007C7604">
              <w:rPr>
                <w:i/>
                <w:iCs/>
                <w:szCs w:val="24"/>
              </w:rPr>
              <w:t xml:space="preserve">10 % </w:t>
            </w:r>
            <w:r w:rsidRPr="007C7604">
              <w:rPr>
                <w:szCs w:val="24"/>
              </w:rPr>
              <w:t>nuo ataskaitiniu laikotarpiu atliktų Darbų vertės (be PVM), nurodytos Pažymoje apie atliktų darbų vertę</w:t>
            </w:r>
            <w:r w:rsidR="00E8510F" w:rsidRPr="007C7604">
              <w:rPr>
                <w:szCs w:val="24"/>
              </w:rPr>
              <w:t>.</w:t>
            </w: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3C7D19A6" w:rsidR="008D0F9C" w:rsidRPr="007C7604" w:rsidRDefault="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18FF040" w14:textId="006D58A5" w:rsidR="00B758CD" w:rsidRPr="0025265B" w:rsidRDefault="00B758CD" w:rsidP="008D0F9C">
            <w:pPr>
              <w:spacing w:line="276" w:lineRule="auto"/>
              <w:rPr>
                <w:b/>
                <w:bCs/>
                <w:szCs w:val="24"/>
              </w:rPr>
            </w:pPr>
            <w:r w:rsidRPr="00DB5688">
              <w:rPr>
                <w:b/>
                <w:bCs/>
                <w:szCs w:val="24"/>
              </w:rPr>
              <w:t>Darbų atlikimo terminai</w:t>
            </w:r>
          </w:p>
        </w:tc>
      </w:tr>
      <w:tr w:rsidR="008D0F9C" w:rsidRPr="0089506D" w14:paraId="0A24E3FD" w14:textId="77777777" w:rsidTr="3B9CF11F">
        <w:tc>
          <w:tcPr>
            <w:tcW w:w="846" w:type="dxa"/>
          </w:tcPr>
          <w:p w14:paraId="658D83B1"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3E02CD6" w14:textId="5675F620" w:rsidR="008D0F9C" w:rsidRPr="0089506D" w:rsidRDefault="00584A5A" w:rsidP="008D0F9C">
            <w:pPr>
              <w:spacing w:line="276" w:lineRule="auto"/>
              <w:rPr>
                <w:szCs w:val="24"/>
              </w:rPr>
            </w:pPr>
            <w:r>
              <w:rPr>
                <w:szCs w:val="24"/>
              </w:rPr>
              <w:t>Statybos darbų atlikimo terminas ne vėliau kaip iki 2026 m. spalio 1 d.</w:t>
            </w:r>
          </w:p>
        </w:tc>
      </w:tr>
      <w:tr w:rsidR="008D0F9C" w:rsidRPr="0089506D" w14:paraId="0DDF7718" w14:textId="77777777" w:rsidTr="3B9CF11F">
        <w:tc>
          <w:tcPr>
            <w:tcW w:w="846" w:type="dxa"/>
          </w:tcPr>
          <w:p w14:paraId="5222458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AA743C3" w14:textId="5C07AF54" w:rsidR="008D0F9C" w:rsidRPr="0089506D" w:rsidRDefault="00584A5A" w:rsidP="008D0F9C">
            <w:pPr>
              <w:spacing w:line="276" w:lineRule="auto"/>
              <w:rPr>
                <w:szCs w:val="24"/>
              </w:rPr>
            </w:pPr>
            <w:r>
              <w:rPr>
                <w:szCs w:val="24"/>
              </w:rPr>
              <w:t>Statybos užbaigimo procedūrų terminas 2 mėnesiai po statybos darbų užbaigimo.</w:t>
            </w:r>
          </w:p>
        </w:tc>
      </w:tr>
      <w:tr w:rsidR="008D0F9C" w:rsidRPr="0089506D" w14:paraId="17B2F43A" w14:textId="77777777" w:rsidTr="3B9CF11F">
        <w:tc>
          <w:tcPr>
            <w:tcW w:w="846" w:type="dxa"/>
          </w:tcPr>
          <w:p w14:paraId="604D23B6" w14:textId="68945EAA"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A645F91" w14:textId="40415DA9" w:rsidR="008D0F9C" w:rsidRPr="0089506D" w:rsidRDefault="00584A5A" w:rsidP="008D0F9C">
            <w:pPr>
              <w:spacing w:line="276" w:lineRule="auto"/>
              <w:rPr>
                <w:szCs w:val="24"/>
              </w:rPr>
            </w:pPr>
            <w:r>
              <w:rPr>
                <w:szCs w:val="24"/>
              </w:rPr>
              <w:t>Galutinis Sutarties užbaigimo terminas 2026 m. gruodžio 15 d.</w:t>
            </w:r>
          </w:p>
        </w:tc>
      </w:tr>
      <w:tr w:rsidR="0025265B" w:rsidRPr="0025265B" w14:paraId="668C19AB" w14:textId="77777777" w:rsidTr="3B9CF11F">
        <w:tc>
          <w:tcPr>
            <w:tcW w:w="846" w:type="dxa"/>
          </w:tcPr>
          <w:p w14:paraId="1BF1A035" w14:textId="28C2B59D" w:rsidR="005474CD" w:rsidRPr="0025265B"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25265B" w:rsidRDefault="005474CD" w:rsidP="008D0F9C">
            <w:pPr>
              <w:spacing w:line="276" w:lineRule="auto"/>
              <w:rPr>
                <w:b/>
                <w:bCs/>
                <w:i/>
                <w:iCs/>
                <w:szCs w:val="24"/>
              </w:rPr>
            </w:pPr>
            <w:r w:rsidRPr="0025265B">
              <w:rPr>
                <w:b/>
                <w:bCs/>
                <w:szCs w:val="24"/>
              </w:rPr>
              <w:t>Garantiniai terminai</w:t>
            </w:r>
            <w:r w:rsidR="002F21CA" w:rsidRPr="0025265B">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23D1A693" w:rsidR="00DB5688" w:rsidRPr="00584A5A"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DB5688" w:rsidRPr="0089506D" w14:paraId="5DEC2953" w14:textId="77777777" w:rsidTr="3B9CF11F">
        <w:tc>
          <w:tcPr>
            <w:tcW w:w="846" w:type="dxa"/>
          </w:tcPr>
          <w:p w14:paraId="34D8CF83"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45F4DDC2" w14:textId="291260E1" w:rsidR="00DB5688" w:rsidRPr="0089506D" w:rsidRDefault="00DB5688" w:rsidP="008D0F9C">
            <w:pPr>
              <w:spacing w:line="276" w:lineRule="auto"/>
              <w:rPr>
                <w:szCs w:val="24"/>
              </w:rPr>
            </w:pP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4C7E5EE7" w:rsidR="00DB5688" w:rsidRPr="0089506D" w:rsidRDefault="00DB5688" w:rsidP="00DB5688">
            <w:pPr>
              <w:spacing w:line="276" w:lineRule="auto"/>
              <w:rPr>
                <w:szCs w:val="24"/>
              </w:rPr>
            </w:pPr>
            <w:r w:rsidRPr="0025265B">
              <w:rPr>
                <w:szCs w:val="24"/>
              </w:rPr>
              <w:t xml:space="preserve">Sutarties vykdymo užtikrinimo dydis: </w:t>
            </w:r>
            <w:r w:rsidR="00584A5A" w:rsidRPr="0025265B">
              <w:rPr>
                <w:szCs w:val="24"/>
              </w:rPr>
              <w:t>10</w:t>
            </w:r>
            <w:r w:rsidRPr="0025265B">
              <w:rPr>
                <w:szCs w:val="24"/>
              </w:rPr>
              <w:t xml:space="preserve"> %  nuo pradinės </w:t>
            </w:r>
            <w:r w:rsidRPr="007C7604">
              <w:rPr>
                <w:szCs w:val="24"/>
              </w:rPr>
              <w:t xml:space="preserve">Sutarties vertės, </w:t>
            </w:r>
            <w:r w:rsidR="00AF5D04" w:rsidRPr="007C7604">
              <w:rPr>
                <w:szCs w:val="24"/>
              </w:rPr>
              <w:t>________________</w:t>
            </w:r>
            <w:r w:rsidRPr="007C7604">
              <w:rPr>
                <w:szCs w:val="24"/>
              </w:rPr>
              <w:t xml:space="preserve"> Eur  (</w:t>
            </w:r>
            <w:r w:rsidRPr="007C7604">
              <w:rPr>
                <w:i/>
                <w:iCs/>
                <w:szCs w:val="24"/>
              </w:rPr>
              <w:t xml:space="preserve">suma žodžiais </w:t>
            </w:r>
            <w:r w:rsidRPr="007C7604">
              <w:rPr>
                <w:szCs w:val="24"/>
              </w:rPr>
              <w:t>) (</w:t>
            </w:r>
            <w:r w:rsidR="00B260F2" w:rsidRPr="007C7604">
              <w:rPr>
                <w:i/>
                <w:iCs/>
                <w:color w:val="0070C0"/>
                <w:szCs w:val="24"/>
              </w:rPr>
              <w:t xml:space="preserve">suma </w:t>
            </w:r>
            <w:r w:rsidRPr="007C7604">
              <w:rPr>
                <w:i/>
                <w:iCs/>
                <w:color w:val="0070C0"/>
                <w:szCs w:val="24"/>
              </w:rPr>
              <w:t>įrašoma po pirkimo</w:t>
            </w:r>
            <w:r w:rsidRPr="007C7604">
              <w:rPr>
                <w:szCs w:val="24"/>
              </w:rPr>
              <w:t>)</w:t>
            </w:r>
          </w:p>
        </w:tc>
      </w:tr>
      <w:tr w:rsidR="0025265B" w:rsidRPr="0025265B" w14:paraId="77181D76" w14:textId="77777777" w:rsidTr="3B9CF11F">
        <w:tc>
          <w:tcPr>
            <w:tcW w:w="846" w:type="dxa"/>
          </w:tcPr>
          <w:p w14:paraId="45A8C990" w14:textId="77777777" w:rsidR="00DB5688" w:rsidRPr="0025265B" w:rsidRDefault="00DB5688" w:rsidP="008D0F9C">
            <w:pPr>
              <w:pStyle w:val="Sraopastraipa"/>
              <w:numPr>
                <w:ilvl w:val="1"/>
                <w:numId w:val="13"/>
              </w:numPr>
              <w:spacing w:line="276" w:lineRule="auto"/>
              <w:ind w:left="0" w:firstLine="0"/>
              <w:rPr>
                <w:szCs w:val="24"/>
              </w:rPr>
            </w:pPr>
          </w:p>
        </w:tc>
        <w:tc>
          <w:tcPr>
            <w:tcW w:w="8781" w:type="dxa"/>
            <w:gridSpan w:val="2"/>
          </w:tcPr>
          <w:p w14:paraId="59464028" w14:textId="2907767A" w:rsidR="00DB5688" w:rsidRPr="0025265B" w:rsidRDefault="00DB5688" w:rsidP="00260291">
            <w:pPr>
              <w:spacing w:line="276" w:lineRule="auto"/>
              <w:rPr>
                <w:i/>
                <w:iCs/>
                <w:szCs w:val="24"/>
              </w:rPr>
            </w:pPr>
            <w:r w:rsidRPr="0025265B">
              <w:rPr>
                <w:szCs w:val="24"/>
              </w:rPr>
              <w:t>Avanso užtikrinimo dydis</w:t>
            </w:r>
            <w:r w:rsidR="00AF5D04" w:rsidRPr="0025265B">
              <w:rPr>
                <w:szCs w:val="24"/>
              </w:rPr>
              <w:t xml:space="preserve">: </w:t>
            </w:r>
            <w:r w:rsidR="00584A5A" w:rsidRPr="0025265B">
              <w:rPr>
                <w:szCs w:val="24"/>
              </w:rPr>
              <w:t>netaikoma</w:t>
            </w:r>
          </w:p>
        </w:tc>
      </w:tr>
      <w:tr w:rsidR="0025265B" w:rsidRPr="0025265B" w14:paraId="6FDDC440" w14:textId="77777777" w:rsidTr="3B9CF11F">
        <w:tc>
          <w:tcPr>
            <w:tcW w:w="846" w:type="dxa"/>
          </w:tcPr>
          <w:p w14:paraId="1FAF30B7" w14:textId="77777777" w:rsidR="00DB5688" w:rsidRPr="0025265B"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4166F61B" w:rsidR="00DB5688" w:rsidRPr="0025265B" w:rsidRDefault="00DB5688" w:rsidP="00DB5688">
            <w:pPr>
              <w:spacing w:line="276" w:lineRule="auto"/>
              <w:rPr>
                <w:szCs w:val="24"/>
              </w:rPr>
            </w:pPr>
            <w:r w:rsidRPr="0025265B">
              <w:rPr>
                <w:szCs w:val="24"/>
              </w:rPr>
              <w:t>Bauda pagal Bendrosios dalies 7</w:t>
            </w:r>
            <w:r w:rsidR="00216D11" w:rsidRPr="0025265B">
              <w:rPr>
                <w:szCs w:val="24"/>
              </w:rPr>
              <w:t>3</w:t>
            </w:r>
            <w:r w:rsidRPr="0025265B">
              <w:rPr>
                <w:szCs w:val="24"/>
              </w:rPr>
              <w:t xml:space="preserve"> punktą: 10</w:t>
            </w:r>
            <w:r w:rsidR="005A1D2F" w:rsidRPr="0025265B">
              <w:rPr>
                <w:szCs w:val="24"/>
              </w:rPr>
              <w:t xml:space="preserve"> </w:t>
            </w:r>
            <w:r w:rsidRPr="0025265B">
              <w:rPr>
                <w:szCs w:val="24"/>
              </w:rPr>
              <w:t>%</w:t>
            </w:r>
            <w:r w:rsidR="00AC4736" w:rsidRPr="0025265B">
              <w:rPr>
                <w:szCs w:val="24"/>
              </w:rPr>
              <w:t xml:space="preserve"> </w:t>
            </w:r>
            <w:r w:rsidRPr="0025265B">
              <w:rPr>
                <w:szCs w:val="24"/>
              </w:rPr>
              <w:t xml:space="preserve">nuo pradinės Sutarties </w:t>
            </w:r>
            <w:r w:rsidR="001E2629" w:rsidRPr="0025265B">
              <w:rPr>
                <w:szCs w:val="24"/>
              </w:rPr>
              <w:t>vertės</w:t>
            </w:r>
            <w:r w:rsidR="004A141E" w:rsidRPr="0025265B">
              <w:rPr>
                <w:szCs w:val="24"/>
              </w:rPr>
              <w:t>.</w:t>
            </w:r>
          </w:p>
        </w:tc>
      </w:tr>
      <w:tr w:rsidR="0025265B" w:rsidRPr="0025265B" w14:paraId="640C6E56" w14:textId="77777777" w:rsidTr="3B9CF11F">
        <w:tc>
          <w:tcPr>
            <w:tcW w:w="846" w:type="dxa"/>
          </w:tcPr>
          <w:p w14:paraId="3770ECEB" w14:textId="77777777" w:rsidR="00DB5688" w:rsidRPr="0025265B"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5182977F" w:rsidR="00DB5688" w:rsidRPr="0025265B" w:rsidRDefault="00DB5688" w:rsidP="00DB5688">
            <w:pPr>
              <w:spacing w:line="276" w:lineRule="auto"/>
              <w:rPr>
                <w:szCs w:val="24"/>
              </w:rPr>
            </w:pPr>
            <w:r w:rsidRPr="0025265B">
              <w:rPr>
                <w:szCs w:val="24"/>
              </w:rPr>
              <w:t>Delspinigių dydis pagal Bendrosios dalies 7</w:t>
            </w:r>
            <w:r w:rsidR="00216D11" w:rsidRPr="0025265B">
              <w:rPr>
                <w:szCs w:val="24"/>
              </w:rPr>
              <w:t>0</w:t>
            </w:r>
            <w:r w:rsidRPr="0025265B">
              <w:rPr>
                <w:szCs w:val="24"/>
              </w:rPr>
              <w:t xml:space="preserve"> punktą:</w:t>
            </w:r>
            <w:r w:rsidR="00693AFD" w:rsidRPr="0025265B">
              <w:rPr>
                <w:szCs w:val="24"/>
              </w:rPr>
              <w:t xml:space="preserve"> 0,05 %  </w:t>
            </w:r>
            <w:r w:rsidRPr="0025265B">
              <w:rPr>
                <w:szCs w:val="24"/>
              </w:rPr>
              <w:t>nuo neapmokėtos sumos.</w:t>
            </w:r>
          </w:p>
        </w:tc>
      </w:tr>
      <w:tr w:rsidR="0025265B" w:rsidRPr="0025265B" w14:paraId="64613036" w14:textId="77777777" w:rsidTr="3B9CF11F">
        <w:tc>
          <w:tcPr>
            <w:tcW w:w="846" w:type="dxa"/>
          </w:tcPr>
          <w:p w14:paraId="4E93198D" w14:textId="77777777" w:rsidR="00DB5688" w:rsidRPr="0025265B"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15D1B4D2" w:rsidR="00DB5688" w:rsidRPr="0025265B" w:rsidRDefault="00DB5688" w:rsidP="00DB5688">
            <w:pPr>
              <w:spacing w:line="276" w:lineRule="auto"/>
              <w:rPr>
                <w:szCs w:val="24"/>
              </w:rPr>
            </w:pPr>
            <w:r w:rsidRPr="0025265B">
              <w:rPr>
                <w:szCs w:val="24"/>
              </w:rPr>
              <w:t>Delspinigių dydis pagal Bendrosios dalies 7</w:t>
            </w:r>
            <w:r w:rsidR="00216D11" w:rsidRPr="0025265B">
              <w:rPr>
                <w:szCs w:val="24"/>
              </w:rPr>
              <w:t>1</w:t>
            </w:r>
            <w:r w:rsidRPr="0025265B">
              <w:rPr>
                <w:szCs w:val="24"/>
              </w:rPr>
              <w:t xml:space="preserve"> punktą: 0,05 %  nuo pradinės Sutarties vertės.</w:t>
            </w:r>
          </w:p>
        </w:tc>
      </w:tr>
      <w:tr w:rsidR="0025265B" w:rsidRPr="0025265B" w14:paraId="2E5BC7C2" w14:textId="77777777" w:rsidTr="3B9CF11F">
        <w:tc>
          <w:tcPr>
            <w:tcW w:w="846" w:type="dxa"/>
          </w:tcPr>
          <w:p w14:paraId="480D8F65" w14:textId="77777777" w:rsidR="00DB5688" w:rsidRPr="0025265B" w:rsidRDefault="00DB5688" w:rsidP="008D0F9C">
            <w:pPr>
              <w:pStyle w:val="Sraopastraipa"/>
              <w:numPr>
                <w:ilvl w:val="1"/>
                <w:numId w:val="13"/>
              </w:numPr>
              <w:spacing w:line="276" w:lineRule="auto"/>
              <w:ind w:left="0" w:firstLine="0"/>
              <w:rPr>
                <w:szCs w:val="24"/>
              </w:rPr>
            </w:pPr>
          </w:p>
        </w:tc>
        <w:tc>
          <w:tcPr>
            <w:tcW w:w="8781" w:type="dxa"/>
            <w:gridSpan w:val="2"/>
          </w:tcPr>
          <w:p w14:paraId="64AF2643" w14:textId="4EDA6775" w:rsidR="00DB5688" w:rsidRPr="0025265B" w:rsidRDefault="00DB5688" w:rsidP="00DB5688">
            <w:pPr>
              <w:spacing w:line="276" w:lineRule="auto"/>
              <w:rPr>
                <w:szCs w:val="24"/>
              </w:rPr>
            </w:pPr>
            <w:r w:rsidRPr="0025265B">
              <w:rPr>
                <w:szCs w:val="24"/>
              </w:rPr>
              <w:t>Garantinių įsipareigojimų įvykdymo užtikrinimas pagal Bendrosios dalies 7</w:t>
            </w:r>
            <w:r w:rsidR="004A3073" w:rsidRPr="0025265B">
              <w:rPr>
                <w:szCs w:val="24"/>
              </w:rPr>
              <w:t>4</w:t>
            </w:r>
            <w:r w:rsidR="008F7305" w:rsidRPr="0025265B">
              <w:rPr>
                <w:szCs w:val="24"/>
              </w:rPr>
              <w:t>–7</w:t>
            </w:r>
            <w:r w:rsidR="004A3073" w:rsidRPr="0025265B">
              <w:rPr>
                <w:szCs w:val="24"/>
              </w:rPr>
              <w:t>5</w:t>
            </w:r>
            <w:r w:rsidRPr="0025265B">
              <w:rPr>
                <w:szCs w:val="24"/>
              </w:rPr>
              <w:t xml:space="preserve"> punktus 10%  nuo </w:t>
            </w:r>
            <w:r w:rsidR="008F7305" w:rsidRPr="0025265B">
              <w:rPr>
                <w:szCs w:val="24"/>
              </w:rPr>
              <w:t>Sutarties</w:t>
            </w:r>
            <w:r w:rsidRPr="0025265B">
              <w:rPr>
                <w:szCs w:val="24"/>
              </w:rPr>
              <w:t xml:space="preserve"> kainos su PVM</w:t>
            </w:r>
            <w:r w:rsidR="00693AFD" w:rsidRPr="0025265B">
              <w:rPr>
                <w:szCs w:val="24"/>
              </w:rPr>
              <w:t>.</w:t>
            </w:r>
          </w:p>
        </w:tc>
      </w:tr>
      <w:tr w:rsidR="00DB5688" w:rsidRPr="0089506D" w14:paraId="2F9C18B7" w14:textId="77777777" w:rsidTr="3B9CF11F">
        <w:tc>
          <w:tcPr>
            <w:tcW w:w="846" w:type="dxa"/>
          </w:tcPr>
          <w:p w14:paraId="5B7A4FEB" w14:textId="77777777" w:rsidR="00DB5688" w:rsidRPr="007C7604" w:rsidRDefault="00DB5688" w:rsidP="008D0F9C">
            <w:pPr>
              <w:pStyle w:val="Sraopastraipa"/>
              <w:numPr>
                <w:ilvl w:val="1"/>
                <w:numId w:val="13"/>
              </w:numPr>
              <w:spacing w:line="276" w:lineRule="auto"/>
              <w:ind w:left="0" w:firstLine="0"/>
              <w:rPr>
                <w:szCs w:val="24"/>
              </w:rPr>
            </w:pPr>
          </w:p>
        </w:tc>
        <w:tc>
          <w:tcPr>
            <w:tcW w:w="8781" w:type="dxa"/>
            <w:gridSpan w:val="2"/>
          </w:tcPr>
          <w:p w14:paraId="30BF2285" w14:textId="7BE05AB9" w:rsidR="00DB5688" w:rsidRPr="007C7604" w:rsidRDefault="00DB5688" w:rsidP="008D0F9C">
            <w:pPr>
              <w:spacing w:line="276" w:lineRule="auto"/>
              <w:rPr>
                <w:i/>
                <w:iCs/>
                <w:szCs w:val="24"/>
              </w:rPr>
            </w:pPr>
            <w:r w:rsidRPr="007C7604">
              <w:rPr>
                <w:i/>
                <w:iCs/>
                <w:color w:val="0070C0"/>
                <w:szCs w:val="24"/>
              </w:rPr>
              <w:t>Gali būti įrašomos papildomos sąlygos.</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361D74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0E7E793E" w14:textId="77777777" w:rsidR="00C6717A" w:rsidRDefault="007C7604" w:rsidP="008D0F9C">
            <w:pPr>
              <w:spacing w:line="276" w:lineRule="auto"/>
              <w:rPr>
                <w:szCs w:val="24"/>
              </w:rPr>
            </w:pPr>
            <w:r>
              <w:rPr>
                <w:szCs w:val="24"/>
              </w:rPr>
              <w:t>Rimantas Želvys, Ūkio plėtros ir statybos skyriaus patarėjas</w:t>
            </w:r>
          </w:p>
          <w:p w14:paraId="46AC9E74" w14:textId="3CCCE094" w:rsidR="007C7604" w:rsidRPr="007C7604" w:rsidRDefault="007C7604" w:rsidP="008D0F9C">
            <w:pPr>
              <w:spacing w:line="276" w:lineRule="auto"/>
              <w:rPr>
                <w:szCs w:val="24"/>
                <w:lang w:val="en-US"/>
              </w:rPr>
            </w:pPr>
            <w:proofErr w:type="spellStart"/>
            <w:r>
              <w:rPr>
                <w:szCs w:val="24"/>
              </w:rPr>
              <w:t>rimantas.zelvys</w:t>
            </w:r>
            <w:proofErr w:type="spellEnd"/>
            <w:r>
              <w:rPr>
                <w:szCs w:val="24"/>
                <w:lang w:val="en-US"/>
              </w:rPr>
              <w:t>@kaisiadorys.lt</w:t>
            </w:r>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D76D49B"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52D4A025" w:rsidR="00C6717A" w:rsidRPr="0089506D" w:rsidRDefault="00C6717A" w:rsidP="008D0F9C">
            <w:pPr>
              <w:spacing w:line="276" w:lineRule="auto"/>
              <w:rPr>
                <w:szCs w:val="24"/>
              </w:rPr>
            </w:pPr>
            <w:r w:rsidRPr="0089506D">
              <w:rPr>
                <w:i/>
                <w:iCs/>
                <w:color w:val="0070C0"/>
                <w:szCs w:val="24"/>
              </w:rPr>
              <w:t>(vardas, pavardė, kontaktiniai duomenys: tel., el. paštas)</w:t>
            </w: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0B8CA0E1"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6F1545E5" w14:textId="671418B8" w:rsidR="000A3984" w:rsidRPr="0089506D" w:rsidRDefault="000A3984" w:rsidP="007C7604">
            <w:pPr>
              <w:keepNext/>
              <w:keepLines/>
              <w:spacing w:line="276" w:lineRule="auto"/>
              <w:jc w:val="both"/>
              <w:rPr>
                <w:i/>
                <w:iCs/>
                <w:color w:val="0070C0"/>
                <w:szCs w:val="24"/>
              </w:rPr>
            </w:pPr>
            <w:r w:rsidRPr="0089506D">
              <w:rPr>
                <w:szCs w:val="24"/>
              </w:rPr>
              <w:t>Kitos nuostatos</w:t>
            </w:r>
            <w:r w:rsidR="007C7604">
              <w:rPr>
                <w:szCs w:val="24"/>
              </w:rPr>
              <w:t>: netaikoma</w:t>
            </w:r>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6153FFF5" w:rsidR="00C6717A" w:rsidRPr="0089506D" w:rsidRDefault="00C6717A" w:rsidP="008D0F9C">
            <w:pPr>
              <w:spacing w:line="276" w:lineRule="auto"/>
              <w:rPr>
                <w:szCs w:val="24"/>
              </w:rPr>
            </w:pPr>
            <w:r w:rsidRPr="0089506D">
              <w:rPr>
                <w:rFonts w:eastAsia="Arial"/>
                <w:i/>
                <w:color w:val="0070C0"/>
                <w:szCs w:val="24"/>
              </w:rPr>
              <w:t>(priedų sąrašas nekeičiamas – jeigu priedas nepridedamas, priedo eilutėje įrašoma pastaba „Netaikoma“; papildomi priedai įrašomi į naujas eilutes)</w:t>
            </w: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73B58CF6" w:rsidR="00C6717A" w:rsidRPr="006A03C2" w:rsidRDefault="00C6717A" w:rsidP="008D0F9C">
            <w:pPr>
              <w:spacing w:line="276" w:lineRule="auto"/>
              <w:rPr>
                <w:i/>
                <w:iCs/>
                <w:color w:val="0070C0"/>
                <w:szCs w:val="24"/>
              </w:rPr>
            </w:pPr>
            <w:r w:rsidRPr="0089506D">
              <w:rPr>
                <w:rFonts w:eastAsia="Arial"/>
                <w:szCs w:val="24"/>
              </w:rPr>
              <w:t>Pirkimo dokumentai (išskyrus dokumentus, kurie pridedami kaip atskiri Priedai, nurodyti žemiau);</w:t>
            </w:r>
            <w:r w:rsidR="009D6D95">
              <w:rPr>
                <w:rFonts w:eastAsia="Arial"/>
                <w:szCs w:val="24"/>
              </w:rPr>
              <w:t xml:space="preserve"> </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6F174FF3" w:rsidR="00C6717A" w:rsidRPr="0089506D" w:rsidRDefault="00C6717A" w:rsidP="008D0F9C">
            <w:pPr>
              <w:spacing w:line="276" w:lineRule="auto"/>
              <w:rPr>
                <w:szCs w:val="24"/>
              </w:rPr>
            </w:pPr>
            <w:r w:rsidRPr="0089506D">
              <w:rPr>
                <w:rFonts w:eastAsia="Arial"/>
                <w:szCs w:val="24"/>
              </w:rPr>
              <w:t>Užsakovo užduotis</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7B33036C" w:rsidR="00C6717A" w:rsidRPr="0089506D" w:rsidRDefault="00C6717A" w:rsidP="008D0F9C">
            <w:pPr>
              <w:spacing w:line="276" w:lineRule="auto"/>
              <w:rPr>
                <w:szCs w:val="24"/>
              </w:rPr>
            </w:pPr>
            <w:r w:rsidRPr="0089506D">
              <w:rPr>
                <w:rFonts w:eastAsia="Arial"/>
                <w:szCs w:val="24"/>
              </w:rPr>
              <w:t>Statinio projekta</w:t>
            </w:r>
            <w:r w:rsidR="00FA52B6">
              <w:rPr>
                <w:rFonts w:eastAsia="Arial"/>
                <w:szCs w:val="24"/>
              </w:rPr>
              <w:t>s</w:t>
            </w:r>
          </w:p>
        </w:tc>
      </w:tr>
      <w:tr w:rsidR="00C6717A" w:rsidRPr="0089506D" w14:paraId="13431F2D" w14:textId="77777777" w:rsidTr="3B9CF11F">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666CEB9E"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75479305" w14:textId="7DB3F7EE" w:rsidR="00C6717A" w:rsidRPr="0089506D" w:rsidRDefault="00C6717A" w:rsidP="008D0F9C">
            <w:pPr>
              <w:spacing w:line="276" w:lineRule="auto"/>
            </w:pPr>
            <w:r w:rsidRPr="3B9CF11F">
              <w:rPr>
                <w:rFonts w:eastAsia="Arial"/>
              </w:rPr>
              <w:t>Sutarties kainos (įkainių) detalizacijos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r w:rsidR="00DF38EA" w:rsidRPr="3B9CF11F">
              <w:rPr>
                <w:rFonts w:eastAsia="Arial"/>
                <w:i/>
                <w:iCs/>
                <w:color w:val="0070C0"/>
              </w:rPr>
              <w:t>(pateikiamas pasirašius Sutartį)</w:t>
            </w:r>
          </w:p>
          <w:p w14:paraId="4DC7174B" w14:textId="04923D1B" w:rsidR="00C6717A" w:rsidRPr="0089506D" w:rsidRDefault="00C6717A" w:rsidP="3B9CF11F">
            <w:pPr>
              <w:spacing w:line="276" w:lineRule="auto"/>
              <w:rPr>
                <w:rFonts w:eastAsia="Arial"/>
                <w:i/>
                <w:iCs/>
                <w:color w:val="0070C0"/>
              </w:rPr>
            </w:pP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42A9A8B7"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1788B20D" w:rsidR="00C6717A" w:rsidRPr="004F0696" w:rsidRDefault="00C6717A" w:rsidP="008D0F9C">
            <w:pPr>
              <w:spacing w:line="276" w:lineRule="auto"/>
              <w:rPr>
                <w:szCs w:val="24"/>
              </w:rPr>
            </w:pPr>
            <w:r w:rsidRPr="004F0696">
              <w:rPr>
                <w:rFonts w:eastAsia="Arial"/>
                <w:szCs w:val="24"/>
              </w:rPr>
              <w:t>Atliktų darbų akto forma</w:t>
            </w:r>
          </w:p>
        </w:tc>
      </w:tr>
      <w:tr w:rsidR="00C6717A" w:rsidRPr="004F0696" w14:paraId="31EB25A4" w14:textId="77777777" w:rsidTr="3B9CF11F">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29656547" w14:textId="555E239A" w:rsidR="00C6717A" w:rsidRPr="004F0696" w:rsidRDefault="00C6717A" w:rsidP="008D0F9C">
            <w:pPr>
              <w:spacing w:line="276" w:lineRule="auto"/>
              <w:rPr>
                <w:szCs w:val="24"/>
              </w:rPr>
            </w:pPr>
            <w:r w:rsidRPr="006A03C2">
              <w:rPr>
                <w:rFonts w:eastAsia="Arial"/>
                <w:szCs w:val="24"/>
              </w:rPr>
              <w:t>Pažymos apie atliktų darbų vertę forma</w:t>
            </w:r>
          </w:p>
        </w:tc>
      </w:tr>
      <w:tr w:rsidR="00C6717A" w:rsidRPr="0089506D" w14:paraId="1945EFED" w14:textId="77777777" w:rsidTr="3B9CF11F">
        <w:tc>
          <w:tcPr>
            <w:tcW w:w="846" w:type="dxa"/>
          </w:tcPr>
          <w:p w14:paraId="3AF39AAD"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2E81BC36" w14:textId="7943BF19" w:rsidR="00C6717A" w:rsidRPr="0089506D" w:rsidRDefault="00C6717A" w:rsidP="008D0F9C">
            <w:pPr>
              <w:spacing w:line="276" w:lineRule="auto"/>
              <w:rPr>
                <w:szCs w:val="24"/>
              </w:rPr>
            </w:pPr>
          </w:p>
        </w:tc>
        <w:tc>
          <w:tcPr>
            <w:tcW w:w="4708" w:type="dxa"/>
          </w:tcPr>
          <w:p w14:paraId="421E2388" w14:textId="77777777" w:rsidR="00C6717A" w:rsidRPr="0089506D" w:rsidRDefault="00C6717A" w:rsidP="008D0F9C">
            <w:pPr>
              <w:spacing w:line="276" w:lineRule="auto"/>
              <w:rPr>
                <w:szCs w:val="24"/>
              </w:rPr>
            </w:pP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1"/>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2"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2"/>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3" w:name="_Hlk92367341"/>
      <w:bookmarkStart w:id="4"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3"/>
      <w:r w:rsidRPr="000A7D91">
        <w:t xml:space="preserve">turi teisę į Darbų terminų pratęsimą tokia trukme, kiek dėl tokių aplinkybių poveikio faktiškai vėluoja </w:t>
      </w:r>
      <w:r w:rsidR="00BE7F2F" w:rsidRPr="000A7D91">
        <w:t>D</w:t>
      </w:r>
      <w:r w:rsidRPr="000A7D91">
        <w:t>arbai:</w:t>
      </w:r>
      <w:bookmarkEnd w:id="4"/>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5" w:name="_261ztfg" w:colFirst="0" w:colLast="0"/>
      <w:bookmarkStart w:id="6" w:name="_Ref88653421"/>
      <w:bookmarkEnd w:id="5"/>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7" w:name="_l7a3n9" w:colFirst="0" w:colLast="0"/>
      <w:bookmarkEnd w:id="7"/>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E0D790F">
        <w:rPr>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2E08E11D" w:rsidR="00C82A1F" w:rsidRPr="000A7D91" w:rsidRDefault="00C82A1F" w:rsidP="0E0D790F">
      <w:pPr>
        <w:pStyle w:val="Sraopastraipa"/>
        <w:ind w:left="851"/>
        <w:jc w:val="both"/>
        <w:rPr>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8" w:name="_Ref93357367"/>
      <w:r w:rsidRPr="0011474B">
        <w:t xml:space="preserve">Rangovas perdavė Užsakovui visą išpildomąją dokumentaciją, patvirtintą </w:t>
      </w:r>
      <w:r w:rsidR="00D21B33" w:rsidRPr="0011474B">
        <w:t>T</w:t>
      </w:r>
      <w:r w:rsidRPr="0011474B">
        <w:t>echninio prižiūrėtojo;</w:t>
      </w:r>
      <w:bookmarkEnd w:id="8"/>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0"/>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1"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2" w:name="_Ref93358560"/>
      <w:bookmarkEnd w:id="11"/>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2"/>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3" w:name="_1qoc8b1" w:colFirst="0" w:colLast="0"/>
      <w:bookmarkEnd w:id="13"/>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4" w:name="_1mrcu09" w:colFirst="0" w:colLast="0"/>
      <w:bookmarkStart w:id="15" w:name="_Ref88646565"/>
      <w:bookmarkEnd w:id="14"/>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5"/>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6" w:name="_46r0co2" w:colFirst="0" w:colLast="0"/>
      <w:bookmarkEnd w:id="16"/>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7" w:name="_2lwamvv" w:colFirst="0" w:colLast="0"/>
      <w:bookmarkEnd w:id="17"/>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8"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8"/>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9"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9"/>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0"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0"/>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1" w:name="_3q5sasy" w:colFirst="0" w:colLast="0"/>
      <w:bookmarkEnd w:id="21"/>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0E39" w14:textId="77777777" w:rsidR="00F920E2" w:rsidRDefault="00F920E2" w:rsidP="00685595">
      <w:r>
        <w:separator/>
      </w:r>
    </w:p>
  </w:endnote>
  <w:endnote w:type="continuationSeparator" w:id="0">
    <w:p w14:paraId="1EE9B095" w14:textId="77777777" w:rsidR="00F920E2" w:rsidRDefault="00F920E2"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EC375F" w14:paraId="01D713AC" w14:textId="77777777" w:rsidTr="76EC375F">
      <w:trPr>
        <w:trHeight w:val="300"/>
      </w:trPr>
      <w:tc>
        <w:tcPr>
          <w:tcW w:w="3210" w:type="dxa"/>
        </w:tcPr>
        <w:p w14:paraId="4725B08D" w14:textId="2A21FBDA" w:rsidR="76EC375F" w:rsidRDefault="76EC375F" w:rsidP="76EC375F">
          <w:pPr>
            <w:pStyle w:val="Antrats"/>
            <w:ind w:left="-115"/>
            <w:jc w:val="left"/>
          </w:pPr>
        </w:p>
      </w:tc>
      <w:tc>
        <w:tcPr>
          <w:tcW w:w="3210" w:type="dxa"/>
        </w:tcPr>
        <w:p w14:paraId="1A30A43F" w14:textId="197BAA59" w:rsidR="76EC375F" w:rsidRDefault="76EC375F" w:rsidP="76EC375F">
          <w:pPr>
            <w:pStyle w:val="Antrats"/>
            <w:jc w:val="center"/>
          </w:pPr>
        </w:p>
      </w:tc>
      <w:tc>
        <w:tcPr>
          <w:tcW w:w="3210" w:type="dxa"/>
        </w:tcPr>
        <w:p w14:paraId="2F27D73B" w14:textId="714161EB" w:rsidR="76EC375F" w:rsidRDefault="76EC375F" w:rsidP="76EC375F">
          <w:pPr>
            <w:pStyle w:val="Antrats"/>
            <w:ind w:right="-115"/>
            <w:jc w:val="right"/>
          </w:pPr>
        </w:p>
      </w:tc>
    </w:tr>
  </w:tbl>
  <w:p w14:paraId="0ECDB1C8" w14:textId="1963AA18" w:rsidR="76EC375F" w:rsidRDefault="76EC375F" w:rsidP="76EC37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BF9E" w14:textId="77777777" w:rsidR="00F920E2" w:rsidRDefault="00F920E2" w:rsidP="00685595">
      <w:r>
        <w:separator/>
      </w:r>
    </w:p>
  </w:footnote>
  <w:footnote w:type="continuationSeparator" w:id="0">
    <w:p w14:paraId="1221FBEB" w14:textId="77777777" w:rsidR="00F920E2" w:rsidRDefault="00F920E2" w:rsidP="006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E4A" w14:textId="77777777" w:rsidR="00EF7218" w:rsidRDefault="00EF7218">
    <w:pPr>
      <w:pStyle w:val="Antrats"/>
      <w:jc w:val="center"/>
    </w:pPr>
    <w:r>
      <w:fldChar w:fldCharType="begin"/>
    </w:r>
    <w:r>
      <w:instrText>PAGE   \* MERGEFORMAT</w:instrText>
    </w:r>
    <w:r>
      <w:fldChar w:fldCharType="separate"/>
    </w:r>
    <w:r w:rsidR="009E52BC">
      <w:rPr>
        <w:noProof/>
      </w:rPr>
      <w:t>12</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EC375F" w14:paraId="00279C8E" w14:textId="77777777" w:rsidTr="76EC375F">
      <w:trPr>
        <w:trHeight w:val="300"/>
      </w:trPr>
      <w:tc>
        <w:tcPr>
          <w:tcW w:w="3210" w:type="dxa"/>
        </w:tcPr>
        <w:p w14:paraId="2C261C7C" w14:textId="496B35CB" w:rsidR="76EC375F" w:rsidRDefault="76EC375F" w:rsidP="76EC375F">
          <w:pPr>
            <w:pStyle w:val="Antrats"/>
            <w:ind w:left="-115"/>
            <w:jc w:val="left"/>
          </w:pPr>
        </w:p>
      </w:tc>
      <w:tc>
        <w:tcPr>
          <w:tcW w:w="3210" w:type="dxa"/>
        </w:tcPr>
        <w:p w14:paraId="76FAE688" w14:textId="1FC0C925" w:rsidR="76EC375F" w:rsidRDefault="76EC375F" w:rsidP="76EC375F">
          <w:pPr>
            <w:pStyle w:val="Antrats"/>
            <w:jc w:val="center"/>
          </w:pPr>
        </w:p>
      </w:tc>
      <w:tc>
        <w:tcPr>
          <w:tcW w:w="3210" w:type="dxa"/>
        </w:tcPr>
        <w:p w14:paraId="38515241" w14:textId="3DCE7305" w:rsidR="76EC375F" w:rsidRDefault="76EC375F" w:rsidP="76EC375F">
          <w:pPr>
            <w:pStyle w:val="Antrats"/>
            <w:ind w:right="-115"/>
            <w:jc w:val="right"/>
          </w:pPr>
        </w:p>
      </w:tc>
    </w:tr>
  </w:tbl>
  <w:p w14:paraId="76E597A7" w14:textId="54BFC450" w:rsidR="76EC375F" w:rsidRDefault="76EC375F" w:rsidP="76EC3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C044D5C"/>
    <w:multiLevelType w:val="hybridMultilevel"/>
    <w:tmpl w:val="CBA0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2211898">
    <w:abstractNumId w:val="22"/>
  </w:num>
  <w:num w:numId="2" w16cid:durableId="844130899">
    <w:abstractNumId w:val="21"/>
  </w:num>
  <w:num w:numId="3" w16cid:durableId="122120785">
    <w:abstractNumId w:val="25"/>
  </w:num>
  <w:num w:numId="4" w16cid:durableId="1187257215">
    <w:abstractNumId w:val="5"/>
  </w:num>
  <w:num w:numId="5" w16cid:durableId="201865710">
    <w:abstractNumId w:val="7"/>
  </w:num>
  <w:num w:numId="6" w16cid:durableId="627662460">
    <w:abstractNumId w:val="4"/>
  </w:num>
  <w:num w:numId="7" w16cid:durableId="690449108">
    <w:abstractNumId w:val="26"/>
  </w:num>
  <w:num w:numId="8" w16cid:durableId="2133279238">
    <w:abstractNumId w:val="6"/>
  </w:num>
  <w:num w:numId="9" w16cid:durableId="1091973223">
    <w:abstractNumId w:val="14"/>
  </w:num>
  <w:num w:numId="10" w16cid:durableId="348800296">
    <w:abstractNumId w:val="20"/>
  </w:num>
  <w:num w:numId="11" w16cid:durableId="1857690103">
    <w:abstractNumId w:val="8"/>
  </w:num>
  <w:num w:numId="12" w16cid:durableId="175577695">
    <w:abstractNumId w:val="28"/>
  </w:num>
  <w:num w:numId="13" w16cid:durableId="1523978672">
    <w:abstractNumId w:val="18"/>
  </w:num>
  <w:num w:numId="14" w16cid:durableId="753480691">
    <w:abstractNumId w:val="19"/>
  </w:num>
  <w:num w:numId="15" w16cid:durableId="35663197">
    <w:abstractNumId w:val="27"/>
  </w:num>
  <w:num w:numId="16" w16cid:durableId="1760559475">
    <w:abstractNumId w:val="3"/>
  </w:num>
  <w:num w:numId="17" w16cid:durableId="1257127998">
    <w:abstractNumId w:val="0"/>
  </w:num>
  <w:num w:numId="18" w16cid:durableId="2012948858">
    <w:abstractNumId w:val="24"/>
  </w:num>
  <w:num w:numId="19" w16cid:durableId="441267614">
    <w:abstractNumId w:val="12"/>
  </w:num>
  <w:num w:numId="20" w16cid:durableId="284970344">
    <w:abstractNumId w:val="17"/>
  </w:num>
  <w:num w:numId="21" w16cid:durableId="1082144461">
    <w:abstractNumId w:val="2"/>
  </w:num>
  <w:num w:numId="22" w16cid:durableId="780803788">
    <w:abstractNumId w:val="23"/>
  </w:num>
  <w:num w:numId="23" w16cid:durableId="241525204">
    <w:abstractNumId w:val="10"/>
  </w:num>
  <w:num w:numId="24" w16cid:durableId="1006443018">
    <w:abstractNumId w:val="16"/>
  </w:num>
  <w:num w:numId="25" w16cid:durableId="1126237668">
    <w:abstractNumId w:val="11"/>
  </w:num>
  <w:num w:numId="26" w16cid:durableId="804200945">
    <w:abstractNumId w:val="15"/>
  </w:num>
  <w:num w:numId="27" w16cid:durableId="1685133950">
    <w:abstractNumId w:val="1"/>
  </w:num>
  <w:num w:numId="28" w16cid:durableId="1951471258">
    <w:abstractNumId w:val="13"/>
  </w:num>
  <w:num w:numId="29" w16cid:durableId="961617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9C8"/>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1FF8"/>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265B"/>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35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3780"/>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30A9"/>
    <w:rsid w:val="00523A71"/>
    <w:rsid w:val="00524AC5"/>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4A5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6D3B"/>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95CE3"/>
    <w:rsid w:val="00797C6A"/>
    <w:rsid w:val="007A54C0"/>
    <w:rsid w:val="007B0A28"/>
    <w:rsid w:val="007B0BCE"/>
    <w:rsid w:val="007B0ECF"/>
    <w:rsid w:val="007B164E"/>
    <w:rsid w:val="007B1B4D"/>
    <w:rsid w:val="007B3DDD"/>
    <w:rsid w:val="007C0156"/>
    <w:rsid w:val="007C32BC"/>
    <w:rsid w:val="007C4F4B"/>
    <w:rsid w:val="007C554A"/>
    <w:rsid w:val="007C6B2C"/>
    <w:rsid w:val="007C7604"/>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216C"/>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68E"/>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10A2"/>
    <w:rsid w:val="00C14397"/>
    <w:rsid w:val="00C1544A"/>
    <w:rsid w:val="00C159AA"/>
    <w:rsid w:val="00C20147"/>
    <w:rsid w:val="00C242BF"/>
    <w:rsid w:val="00C26D6A"/>
    <w:rsid w:val="00C30C5F"/>
    <w:rsid w:val="00C31BD1"/>
    <w:rsid w:val="00C328E8"/>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5A67"/>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493A"/>
    <w:rsid w:val="00EC6C14"/>
    <w:rsid w:val="00EE1F73"/>
    <w:rsid w:val="00EE2F42"/>
    <w:rsid w:val="00EE5522"/>
    <w:rsid w:val="00EE552B"/>
    <w:rsid w:val="00EF0E3C"/>
    <w:rsid w:val="00EF7218"/>
    <w:rsid w:val="00F0004C"/>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0E2"/>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1CFF"/>
    <w:rsid w:val="00FE3DA1"/>
    <w:rsid w:val="00FF287B"/>
    <w:rsid w:val="00FF32C1"/>
    <w:rsid w:val="00FF38A2"/>
    <w:rsid w:val="00FF3CD8"/>
    <w:rsid w:val="00FF42FA"/>
    <w:rsid w:val="0E0D790F"/>
    <w:rsid w:val="1B4CC1C2"/>
    <w:rsid w:val="37FAE941"/>
    <w:rsid w:val="3B9CF11F"/>
    <w:rsid w:val="40BE81AF"/>
    <w:rsid w:val="459E7CCE"/>
    <w:rsid w:val="5337C4D0"/>
    <w:rsid w:val="6D468DB1"/>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BEDAEF4B-F88B-4255-A352-DE45F56D1CFB}">
  <ds:schemaRefs>
    <ds:schemaRef ds:uri="http://schemas.openxmlformats.org/officeDocument/2006/bibliography"/>
  </ds:schemaRefs>
</ds:datastoreItem>
</file>

<file path=customXml/itemProps3.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4.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46297</Words>
  <Characters>26390</Characters>
  <Application>Microsoft Office Word</Application>
  <DocSecurity>0</DocSecurity>
  <Lines>219</Lines>
  <Paragraphs>145</Paragraphs>
  <ScaleCrop>false</ScaleCrop>
  <Company/>
  <LinksUpToDate>false</LinksUpToDate>
  <CharactersWithSpaces>72542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Rimantas Želvys</cp:lastModifiedBy>
  <cp:revision>3</cp:revision>
  <cp:lastPrinted>2022-08-18T13:32:00Z</cp:lastPrinted>
  <dcterms:created xsi:type="dcterms:W3CDTF">2026-02-23T09:35:00Z</dcterms:created>
  <dcterms:modified xsi:type="dcterms:W3CDTF">2026-02-24T10:42:00Z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