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1A2D5DA5" w:rsidR="004B7029" w:rsidRPr="0003080C" w:rsidRDefault="00181FB0" w:rsidP="004B702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sidRPr="00181FB0">
        <w:rPr>
          <w:sz w:val="20"/>
          <w:szCs w:val="20"/>
        </w:rPr>
        <w:t>Daugiaprotokoliai rodmenų nuskaitymo, ir perdavimo įrenginiai su montavimo bei kitomis jų parengimo naudoti paslaugomis</w:t>
      </w:r>
      <w:r w:rsidR="004B7029" w:rsidRPr="0084556B">
        <w:rPr>
          <w:rFonts w:cs="Arial"/>
          <w:bCs/>
          <w:sz w:val="20"/>
          <w:szCs w:val="20"/>
        </w:rPr>
        <w:t>.</w:t>
      </w: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32B224A2" w:rsidR="00FC1E11" w:rsidRPr="004B7029"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545DCE" w:rsidRPr="00181FB0">
        <w:rPr>
          <w:rFonts w:cs="Arial"/>
          <w:sz w:val="20"/>
          <w:szCs w:val="20"/>
        </w:rPr>
        <w:t>AB „Kauno energija“</w:t>
      </w:r>
    </w:p>
    <w:p w14:paraId="48949AC4" w14:textId="3F689592" w:rsidR="00FC1E11" w:rsidRPr="00625F0D" w:rsidRDefault="00FC1E11"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1A3061"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569332A8" w14:textId="766D6285" w:rsidR="00FC1E11" w:rsidRPr="00B50284" w:rsidRDefault="00B60A06"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 xml:space="preserve">– </w:t>
      </w:r>
      <w:r w:rsidR="00181FB0" w:rsidRPr="00181FB0">
        <w:rPr>
          <w:rFonts w:eastAsia="Arial" w:cs="Arial"/>
          <w:sz w:val="20"/>
          <w:szCs w:val="20"/>
        </w:rPr>
        <w:t>Daugiaprotokoliai rodmenų nuskaitymo, ir perdavimo įrenginiai su montavimo bei kitomis jų parengimo naudoti paslaugomis</w:t>
      </w:r>
      <w:r w:rsidR="00181FB0">
        <w:rPr>
          <w:rFonts w:eastAsia="Arial" w:cs="Arial"/>
          <w:sz w:val="20"/>
          <w:szCs w:val="20"/>
        </w:rPr>
        <w:t>.</w:t>
      </w:r>
    </w:p>
    <w:p w14:paraId="46532A22" w14:textId="187AB436" w:rsidR="005F6FCC" w:rsidRPr="00181FB0" w:rsidRDefault="00B50284" w:rsidP="004B7029">
      <w:pPr>
        <w:pStyle w:val="Sraopastraipa"/>
        <w:numPr>
          <w:ilvl w:val="1"/>
          <w:numId w:val="3"/>
        </w:numPr>
        <w:tabs>
          <w:tab w:val="left" w:pos="567"/>
        </w:tabs>
        <w:spacing w:before="60" w:after="60"/>
        <w:ind w:left="0" w:firstLine="0"/>
        <w:contextualSpacing w:val="0"/>
        <w:jc w:val="both"/>
        <w:rPr>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sidRPr="00181FB0">
        <w:rPr>
          <w:sz w:val="20"/>
          <w:szCs w:val="20"/>
        </w:rPr>
        <w:t>P</w:t>
      </w:r>
      <w:r w:rsidR="00892C2F" w:rsidRPr="00181FB0">
        <w:rPr>
          <w:sz w:val="20"/>
          <w:szCs w:val="20"/>
        </w:rPr>
        <w:t>aslaugų teikimo</w:t>
      </w:r>
      <w:r w:rsidR="00F766B5" w:rsidRPr="00181FB0">
        <w:rPr>
          <w:sz w:val="20"/>
          <w:szCs w:val="20"/>
        </w:rPr>
        <w:t xml:space="preserve"> adresas (-ai) ir terminas.</w:t>
      </w:r>
      <w:bookmarkStart w:id="1" w:name="_Hlk34729843"/>
    </w:p>
    <w:p w14:paraId="6A3829E3" w14:textId="63C733E9" w:rsidR="00181FB0" w:rsidRPr="00181FB0" w:rsidRDefault="00181FB0" w:rsidP="004B7029">
      <w:pPr>
        <w:pStyle w:val="Sraopastraipa"/>
        <w:numPr>
          <w:ilvl w:val="1"/>
          <w:numId w:val="3"/>
        </w:numPr>
        <w:tabs>
          <w:tab w:val="left" w:pos="567"/>
        </w:tabs>
        <w:spacing w:before="60" w:after="60"/>
        <w:ind w:left="0" w:firstLine="0"/>
        <w:contextualSpacing w:val="0"/>
        <w:jc w:val="both"/>
        <w:rPr>
          <w:sz w:val="20"/>
          <w:szCs w:val="20"/>
        </w:rPr>
      </w:pPr>
      <w:r w:rsidRPr="00181FB0">
        <w:rPr>
          <w:b/>
          <w:bCs/>
          <w:sz w:val="20"/>
          <w:szCs w:val="20"/>
        </w:rPr>
        <w:t>ŠAP</w:t>
      </w:r>
      <w:r w:rsidRPr="00181FB0">
        <w:rPr>
          <w:sz w:val="20"/>
          <w:szCs w:val="20"/>
        </w:rPr>
        <w:t xml:space="preserve"> – šilumos apskaitos prietaisas.</w:t>
      </w:r>
    </w:p>
    <w:p w14:paraId="0C7F2D98" w14:textId="0FC67E8C" w:rsidR="00181FB0" w:rsidRPr="00181FB0" w:rsidRDefault="00181FB0" w:rsidP="004B7029">
      <w:pPr>
        <w:pStyle w:val="Sraopastraipa"/>
        <w:numPr>
          <w:ilvl w:val="1"/>
          <w:numId w:val="3"/>
        </w:numPr>
        <w:tabs>
          <w:tab w:val="left" w:pos="567"/>
        </w:tabs>
        <w:spacing w:before="60" w:after="60"/>
        <w:ind w:left="0" w:firstLine="0"/>
        <w:contextualSpacing w:val="0"/>
        <w:jc w:val="both"/>
        <w:rPr>
          <w:sz w:val="20"/>
          <w:szCs w:val="20"/>
        </w:rPr>
      </w:pPr>
      <w:r w:rsidRPr="00181FB0">
        <w:rPr>
          <w:b/>
          <w:bCs/>
          <w:sz w:val="20"/>
          <w:szCs w:val="20"/>
        </w:rPr>
        <w:t>4G</w:t>
      </w:r>
      <w:r w:rsidRPr="00181FB0">
        <w:rPr>
          <w:sz w:val="20"/>
          <w:szCs w:val="20"/>
        </w:rPr>
        <w:t xml:space="preserve"> – mobiliojo ryšio technologija.</w:t>
      </w:r>
    </w:p>
    <w:p w14:paraId="1D796B4C" w14:textId="1CFC9D75" w:rsidR="00181FB0" w:rsidRPr="00181FB0" w:rsidRDefault="00181FB0" w:rsidP="004B7029">
      <w:pPr>
        <w:pStyle w:val="Sraopastraipa"/>
        <w:numPr>
          <w:ilvl w:val="1"/>
          <w:numId w:val="3"/>
        </w:numPr>
        <w:tabs>
          <w:tab w:val="left" w:pos="567"/>
        </w:tabs>
        <w:spacing w:before="60" w:after="60"/>
        <w:ind w:left="0" w:firstLine="0"/>
        <w:contextualSpacing w:val="0"/>
        <w:jc w:val="both"/>
        <w:rPr>
          <w:sz w:val="20"/>
          <w:szCs w:val="20"/>
        </w:rPr>
      </w:pPr>
      <w:r w:rsidRPr="00181FB0">
        <w:rPr>
          <w:b/>
          <w:bCs/>
          <w:sz w:val="20"/>
          <w:szCs w:val="20"/>
        </w:rPr>
        <w:t>KMP protokolas</w:t>
      </w:r>
      <w:r w:rsidRPr="00181FB0">
        <w:rPr>
          <w:sz w:val="20"/>
          <w:szCs w:val="20"/>
        </w:rPr>
        <w:t xml:space="preserve"> – tai Kamstrup įmonės standartas skirtas nuotoliniam šilumos apskaitos prietaisų rodmenų nuskaitymui.</w:t>
      </w:r>
    </w:p>
    <w:p w14:paraId="1013BDFD" w14:textId="2D9ADD1E" w:rsidR="00181FB0" w:rsidRPr="00181FB0" w:rsidRDefault="00181FB0" w:rsidP="004B7029">
      <w:pPr>
        <w:pStyle w:val="Sraopastraipa"/>
        <w:numPr>
          <w:ilvl w:val="1"/>
          <w:numId w:val="3"/>
        </w:numPr>
        <w:tabs>
          <w:tab w:val="left" w:pos="567"/>
        </w:tabs>
        <w:spacing w:before="60" w:after="60"/>
        <w:ind w:left="0" w:firstLine="0"/>
        <w:contextualSpacing w:val="0"/>
        <w:jc w:val="both"/>
        <w:rPr>
          <w:sz w:val="20"/>
          <w:szCs w:val="20"/>
        </w:rPr>
      </w:pPr>
      <w:r w:rsidRPr="00181FB0">
        <w:rPr>
          <w:b/>
          <w:bCs/>
          <w:sz w:val="20"/>
          <w:szCs w:val="20"/>
        </w:rPr>
        <w:t>RS232/485</w:t>
      </w:r>
      <w:r w:rsidRPr="00181FB0">
        <w:rPr>
          <w:sz w:val="20"/>
          <w:szCs w:val="20"/>
        </w:rPr>
        <w:t xml:space="preserve"> – tai nuosekliojo ryšio duomenų perdavimo standartai.</w:t>
      </w:r>
    </w:p>
    <w:p w14:paraId="2662CFC0" w14:textId="6308AD44" w:rsidR="00181FB0" w:rsidRPr="00181FB0" w:rsidRDefault="00181FB0" w:rsidP="004B7029">
      <w:pPr>
        <w:pStyle w:val="Sraopastraipa"/>
        <w:numPr>
          <w:ilvl w:val="1"/>
          <w:numId w:val="3"/>
        </w:numPr>
        <w:tabs>
          <w:tab w:val="left" w:pos="567"/>
        </w:tabs>
        <w:spacing w:before="60" w:after="60"/>
        <w:ind w:left="0" w:firstLine="0"/>
        <w:contextualSpacing w:val="0"/>
        <w:jc w:val="both"/>
        <w:rPr>
          <w:sz w:val="20"/>
          <w:szCs w:val="20"/>
        </w:rPr>
      </w:pPr>
      <w:r w:rsidRPr="00181FB0">
        <w:rPr>
          <w:b/>
          <w:bCs/>
          <w:sz w:val="20"/>
          <w:szCs w:val="20"/>
        </w:rPr>
        <w:t>NTP protokolas</w:t>
      </w:r>
      <w:r w:rsidRPr="00181FB0">
        <w:rPr>
          <w:sz w:val="20"/>
          <w:szCs w:val="20"/>
        </w:rPr>
        <w:t xml:space="preserve"> – tai yra tinklo protokolas, skirtas kompiuterių sistemų laikrodžiams sinchronizuoti paketų komutavimo, kintamo vėlavimo duomenų perdavimo tinkluose.</w:t>
      </w:r>
    </w:p>
    <w:p w14:paraId="0E2A164A" w14:textId="321351FF" w:rsidR="00181FB0" w:rsidRPr="00181FB0" w:rsidRDefault="00181FB0" w:rsidP="004B7029">
      <w:pPr>
        <w:pStyle w:val="Sraopastraipa"/>
        <w:numPr>
          <w:ilvl w:val="1"/>
          <w:numId w:val="3"/>
        </w:numPr>
        <w:tabs>
          <w:tab w:val="left" w:pos="567"/>
        </w:tabs>
        <w:spacing w:before="60" w:after="60"/>
        <w:ind w:left="0" w:firstLine="0"/>
        <w:contextualSpacing w:val="0"/>
        <w:jc w:val="both"/>
        <w:rPr>
          <w:sz w:val="20"/>
          <w:szCs w:val="20"/>
        </w:rPr>
      </w:pPr>
      <w:r w:rsidRPr="00181FB0">
        <w:rPr>
          <w:b/>
          <w:bCs/>
          <w:sz w:val="20"/>
          <w:szCs w:val="20"/>
        </w:rPr>
        <w:t>Optronas</w:t>
      </w:r>
      <w:r w:rsidRPr="00181FB0">
        <w:rPr>
          <w:sz w:val="20"/>
          <w:szCs w:val="20"/>
        </w:rPr>
        <w:t xml:space="preserve"> – prietaisas, naudojantis trumpą optinį kanalą, perduoti signalui tarp siųstuvo ir imtuvo.</w:t>
      </w:r>
    </w:p>
    <w:p w14:paraId="7EB4503B" w14:textId="39B0AD19" w:rsidR="00181FB0" w:rsidRPr="00181FB0" w:rsidRDefault="00181FB0" w:rsidP="004B7029">
      <w:pPr>
        <w:pStyle w:val="Sraopastraipa"/>
        <w:numPr>
          <w:ilvl w:val="1"/>
          <w:numId w:val="3"/>
        </w:numPr>
        <w:tabs>
          <w:tab w:val="left" w:pos="567"/>
        </w:tabs>
        <w:spacing w:before="60" w:after="60"/>
        <w:ind w:left="0" w:firstLine="0"/>
        <w:contextualSpacing w:val="0"/>
        <w:jc w:val="both"/>
        <w:rPr>
          <w:sz w:val="20"/>
          <w:szCs w:val="20"/>
        </w:rPr>
      </w:pPr>
      <w:r w:rsidRPr="00181FB0">
        <w:rPr>
          <w:b/>
          <w:bCs/>
          <w:sz w:val="20"/>
          <w:szCs w:val="20"/>
        </w:rPr>
        <w:t>Herkoninis kontaktas</w:t>
      </w:r>
      <w:r w:rsidRPr="00181FB0">
        <w:rPr>
          <w:sz w:val="20"/>
          <w:szCs w:val="20"/>
        </w:rPr>
        <w:t xml:space="preserve"> – magnetinio lauko daviklis, susidedantis iš dviejų hermetiškame korpuse esančių iš magnetinės medžiagos pagamintų kontaktų.</w:t>
      </w:r>
    </w:p>
    <w:p w14:paraId="54A684CF" w14:textId="6A7004DD" w:rsidR="00181FB0" w:rsidRPr="00181FB0" w:rsidRDefault="00181FB0" w:rsidP="004B7029">
      <w:pPr>
        <w:pStyle w:val="Sraopastraipa"/>
        <w:numPr>
          <w:ilvl w:val="1"/>
          <w:numId w:val="3"/>
        </w:numPr>
        <w:tabs>
          <w:tab w:val="left" w:pos="567"/>
        </w:tabs>
        <w:spacing w:before="60" w:after="60"/>
        <w:ind w:left="0" w:firstLine="0"/>
        <w:contextualSpacing w:val="0"/>
        <w:jc w:val="both"/>
        <w:rPr>
          <w:sz w:val="20"/>
          <w:szCs w:val="20"/>
        </w:rPr>
      </w:pPr>
      <w:r w:rsidRPr="00181FB0">
        <w:rPr>
          <w:b/>
          <w:bCs/>
          <w:sz w:val="20"/>
          <w:szCs w:val="20"/>
        </w:rPr>
        <w:t>Modbus TCP/IP</w:t>
      </w:r>
      <w:r w:rsidRPr="00181FB0">
        <w:rPr>
          <w:sz w:val="20"/>
          <w:szCs w:val="20"/>
        </w:rPr>
        <w:t xml:space="preserve"> – tai technologija, kuri naudoja TCP/IP ir eternetą, kad perduotų Modbus pranešimų struktūros duomenis tarp įrenginių.</w:t>
      </w:r>
    </w:p>
    <w:p w14:paraId="2065EA9F" w14:textId="30BA7FDC" w:rsidR="00181FB0" w:rsidRPr="00181FB0" w:rsidRDefault="00181FB0" w:rsidP="004B7029">
      <w:pPr>
        <w:pStyle w:val="Sraopastraipa"/>
        <w:numPr>
          <w:ilvl w:val="1"/>
          <w:numId w:val="3"/>
        </w:numPr>
        <w:tabs>
          <w:tab w:val="left" w:pos="567"/>
        </w:tabs>
        <w:spacing w:before="60" w:after="60"/>
        <w:ind w:left="0" w:firstLine="0"/>
        <w:contextualSpacing w:val="0"/>
        <w:jc w:val="both"/>
        <w:rPr>
          <w:sz w:val="20"/>
          <w:szCs w:val="20"/>
        </w:rPr>
      </w:pPr>
      <w:r w:rsidRPr="00181FB0">
        <w:rPr>
          <w:b/>
          <w:bCs/>
          <w:sz w:val="20"/>
          <w:szCs w:val="20"/>
        </w:rPr>
        <w:t>MQTT(S)</w:t>
      </w:r>
      <w:r w:rsidRPr="00181FB0">
        <w:rPr>
          <w:sz w:val="20"/>
          <w:szCs w:val="20"/>
        </w:rPr>
        <w:t xml:space="preserve"> – duomenų perdavimo protokolas.</w:t>
      </w:r>
    </w:p>
    <w:p w14:paraId="46A719D1" w14:textId="0ACA3AA3" w:rsidR="00181FB0" w:rsidRPr="00181FB0" w:rsidRDefault="00181FB0" w:rsidP="004B7029">
      <w:pPr>
        <w:pStyle w:val="Sraopastraipa"/>
        <w:numPr>
          <w:ilvl w:val="1"/>
          <w:numId w:val="3"/>
        </w:numPr>
        <w:tabs>
          <w:tab w:val="left" w:pos="567"/>
        </w:tabs>
        <w:spacing w:before="60" w:after="60"/>
        <w:ind w:left="0" w:firstLine="0"/>
        <w:contextualSpacing w:val="0"/>
        <w:jc w:val="both"/>
        <w:rPr>
          <w:sz w:val="20"/>
          <w:szCs w:val="20"/>
        </w:rPr>
      </w:pPr>
      <w:r w:rsidRPr="00181FB0">
        <w:rPr>
          <w:b/>
          <w:bCs/>
          <w:sz w:val="20"/>
          <w:szCs w:val="20"/>
        </w:rPr>
        <w:t>APN</w:t>
      </w:r>
      <w:r w:rsidRPr="00181FB0">
        <w:rPr>
          <w:sz w:val="20"/>
          <w:szCs w:val="20"/>
        </w:rPr>
        <w:t xml:space="preserve"> – tai vartai tarp mobiliojo ryšio tinklo (GSM, GPRS, 3G, 4G ir 5G) ir kito kompiuterių tinklo, pavadinimas.</w:t>
      </w:r>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417F8CDF" w14:textId="73F5C385" w:rsidR="00181FB0" w:rsidRPr="003F3B54" w:rsidRDefault="00181FB0" w:rsidP="004B7029">
      <w:pPr>
        <w:pStyle w:val="Sraopastraipa"/>
        <w:numPr>
          <w:ilvl w:val="1"/>
          <w:numId w:val="3"/>
        </w:numPr>
        <w:tabs>
          <w:tab w:val="left" w:pos="540"/>
          <w:tab w:val="left" w:pos="720"/>
        </w:tabs>
        <w:spacing w:before="60" w:after="60"/>
        <w:ind w:left="0" w:firstLine="0"/>
        <w:jc w:val="both"/>
        <w:rPr>
          <w:rFonts w:eastAsia="Arial" w:cs="Arial"/>
          <w:sz w:val="20"/>
          <w:szCs w:val="20"/>
        </w:rPr>
      </w:pPr>
      <w:r w:rsidRPr="003F3B54">
        <w:rPr>
          <w:rFonts w:eastAsia="Arial" w:cs="Arial"/>
          <w:sz w:val="20"/>
          <w:szCs w:val="20"/>
        </w:rPr>
        <w:t xml:space="preserve">Perkantysis subjektas numato įsigyti žemiau nurodytus įrenginius su montavimo paslaugomis (prieš tai išmontavus esamus senus įrenginius) pastatų šilumos punktuose, esančiuose Kauno mieste, Kauno rajone bei Jurbarko mieste (preliminarus poreikis yra nurodytas </w:t>
      </w:r>
      <w:r w:rsidR="00E73ABE" w:rsidRPr="003F3B54">
        <w:rPr>
          <w:rFonts w:eastAsia="Arial" w:cs="Arial"/>
          <w:sz w:val="20"/>
          <w:szCs w:val="20"/>
        </w:rPr>
        <w:t>lentelėje Nr. 1</w:t>
      </w:r>
      <w:r w:rsidRPr="003F3B54">
        <w:rPr>
          <w:rFonts w:eastAsia="Arial" w:cs="Arial"/>
          <w:sz w:val="20"/>
          <w:szCs w:val="20"/>
        </w:rPr>
        <w:t>):</w:t>
      </w:r>
    </w:p>
    <w:p w14:paraId="0ACBF214" w14:textId="46F79403" w:rsidR="00FC1E11" w:rsidRPr="003F3B54" w:rsidRDefault="003F3B54" w:rsidP="004B7029">
      <w:pPr>
        <w:pStyle w:val="Sraopastraipa"/>
        <w:numPr>
          <w:ilvl w:val="1"/>
          <w:numId w:val="3"/>
        </w:numPr>
        <w:tabs>
          <w:tab w:val="left" w:pos="540"/>
          <w:tab w:val="left" w:pos="720"/>
        </w:tabs>
        <w:spacing w:before="60" w:after="60"/>
        <w:ind w:left="0" w:firstLine="0"/>
        <w:jc w:val="both"/>
        <w:rPr>
          <w:rFonts w:cs="Arial"/>
          <w:b/>
          <w:color w:val="747474" w:themeColor="background2" w:themeShade="80"/>
          <w:sz w:val="20"/>
          <w:szCs w:val="20"/>
        </w:rPr>
      </w:pPr>
      <w:r w:rsidRPr="003F3B54">
        <w:rPr>
          <w:rFonts w:cs="Arial"/>
          <w:sz w:val="20"/>
          <w:szCs w:val="20"/>
        </w:rPr>
        <w:t>P</w:t>
      </w:r>
      <w:r w:rsidR="00E73ABE" w:rsidRPr="003F3B54">
        <w:rPr>
          <w:rFonts w:cs="Arial"/>
          <w:sz w:val="20"/>
          <w:szCs w:val="20"/>
        </w:rPr>
        <w:t>aslaugų ir prekių poreikis nurodytas lentelėje Nr. 1.</w:t>
      </w:r>
    </w:p>
    <w:p w14:paraId="1D5C7F4A" w14:textId="77777777" w:rsidR="008B0F3F" w:rsidRPr="008B0F3F" w:rsidRDefault="008B0F3F" w:rsidP="008B0F3F">
      <w:pPr>
        <w:pStyle w:val="Sraopastraipa"/>
        <w:tabs>
          <w:tab w:val="left" w:pos="540"/>
        </w:tabs>
        <w:spacing w:before="60" w:after="60"/>
        <w:ind w:left="792" w:firstLine="0"/>
        <w:jc w:val="both"/>
        <w:rPr>
          <w:rFonts w:cs="Arial"/>
          <w:b/>
          <w:i/>
          <w:iCs/>
          <w:color w:val="747474" w:themeColor="background2" w:themeShade="80"/>
          <w:sz w:val="20"/>
          <w:szCs w:val="20"/>
        </w:rPr>
      </w:pPr>
    </w:p>
    <w:p w14:paraId="257954EB" w14:textId="77777777" w:rsidR="008B0F3F" w:rsidRPr="00E86D12" w:rsidRDefault="00C805CB" w:rsidP="00C805CB">
      <w:pPr>
        <w:pStyle w:val="Sraopastraipa"/>
        <w:tabs>
          <w:tab w:val="left" w:pos="567"/>
          <w:tab w:val="left" w:pos="8250"/>
        </w:tabs>
        <w:spacing w:before="60" w:after="60"/>
        <w:ind w:left="0" w:firstLine="0"/>
        <w:jc w:val="both"/>
        <w:rPr>
          <w:color w:val="000000" w:themeColor="text1"/>
          <w:sz w:val="20"/>
          <w:szCs w:val="20"/>
        </w:rPr>
      </w:pPr>
      <w:r w:rsidRPr="00E86D12">
        <w:rPr>
          <w:color w:val="000000" w:themeColor="text1"/>
          <w:sz w:val="20"/>
          <w:szCs w:val="20"/>
        </w:rPr>
        <w:t>Pirkimo objekto apimtys nurodytos lentelėje:</w:t>
      </w:r>
    </w:p>
    <w:p w14:paraId="0AD02B12" w14:textId="08FBA616" w:rsidR="00684C1F" w:rsidRPr="00031D79" w:rsidRDefault="00E70821" w:rsidP="00031D79">
      <w:pPr>
        <w:pStyle w:val="Sraopastraipa"/>
        <w:tabs>
          <w:tab w:val="left" w:pos="540"/>
        </w:tabs>
        <w:spacing w:before="60" w:after="60"/>
        <w:ind w:left="360" w:right="-994" w:firstLine="0"/>
        <w:jc w:val="right"/>
        <w:rPr>
          <w:rFonts w:cs="Arial"/>
          <w:b/>
          <w:color w:val="FF0000"/>
          <w:sz w:val="20"/>
          <w:szCs w:val="20"/>
        </w:rPr>
      </w:pPr>
      <w:r w:rsidRPr="00031D79">
        <w:rPr>
          <w:rFonts w:cs="Arial"/>
          <w:b/>
          <w:color w:val="000000" w:themeColor="text1"/>
          <w:sz w:val="20"/>
          <w:szCs w:val="20"/>
        </w:rPr>
        <w:t>Lentelė Nr. 2</w:t>
      </w:r>
      <w:r w:rsidR="00684C1F">
        <w:rPr>
          <w:sz w:val="20"/>
          <w:szCs w:val="20"/>
        </w:rPr>
        <w:tab/>
      </w:r>
    </w:p>
    <w:tbl>
      <w:tblPr>
        <w:tblStyle w:val="Lentelstinklelis"/>
        <w:tblW w:w="0" w:type="auto"/>
        <w:tblLook w:val="04A0" w:firstRow="1" w:lastRow="0" w:firstColumn="1" w:lastColumn="0" w:noHBand="0" w:noVBand="1"/>
      </w:tblPr>
      <w:tblGrid>
        <w:gridCol w:w="523"/>
        <w:gridCol w:w="5977"/>
        <w:gridCol w:w="1641"/>
        <w:gridCol w:w="1487"/>
      </w:tblGrid>
      <w:tr w:rsidR="00A405B8" w14:paraId="5E918123" w14:textId="6B0F1AB2" w:rsidTr="005E1CE3">
        <w:tc>
          <w:tcPr>
            <w:tcW w:w="523" w:type="dxa"/>
            <w:shd w:val="clear" w:color="auto" w:fill="D9D9D9" w:themeFill="background1" w:themeFillShade="D9"/>
            <w:vAlign w:val="center"/>
          </w:tcPr>
          <w:p w14:paraId="6F10F7E6" w14:textId="77777777" w:rsidR="00A405B8" w:rsidRPr="00C805CB" w:rsidRDefault="00A405B8" w:rsidP="00A405B8">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5977" w:type="dxa"/>
            <w:shd w:val="clear" w:color="auto" w:fill="D9D9D9" w:themeFill="background1" w:themeFillShade="D9"/>
            <w:vAlign w:val="center"/>
          </w:tcPr>
          <w:p w14:paraId="790332C1" w14:textId="77777777" w:rsidR="00A405B8" w:rsidRPr="00C805CB" w:rsidRDefault="00A405B8" w:rsidP="00A405B8">
            <w:pPr>
              <w:pStyle w:val="Sraopastraipa"/>
              <w:tabs>
                <w:tab w:val="left" w:pos="567"/>
              </w:tabs>
              <w:autoSpaceDE w:val="0"/>
              <w:autoSpaceDN w:val="0"/>
              <w:adjustRightInd w:val="0"/>
              <w:ind w:left="0" w:firstLine="0"/>
              <w:jc w:val="center"/>
              <w:rPr>
                <w:rFonts w:cs="Arial"/>
                <w:b/>
                <w:bCs/>
                <w:sz w:val="20"/>
                <w:szCs w:val="20"/>
              </w:rPr>
            </w:pPr>
            <w:r w:rsidRPr="00C805CB">
              <w:rPr>
                <w:rFonts w:cs="Arial"/>
                <w:b/>
                <w:bCs/>
                <w:sz w:val="20"/>
                <w:szCs w:val="20"/>
              </w:rPr>
              <w:t>Pirkimo objektas</w:t>
            </w:r>
          </w:p>
        </w:tc>
        <w:tc>
          <w:tcPr>
            <w:tcW w:w="1641" w:type="dxa"/>
            <w:shd w:val="clear" w:color="auto" w:fill="D9D9D9" w:themeFill="background1" w:themeFillShade="D9"/>
            <w:vAlign w:val="center"/>
          </w:tcPr>
          <w:p w14:paraId="0ABF0E3A" w14:textId="179C012C" w:rsidR="00A405B8" w:rsidRPr="00C805CB" w:rsidRDefault="00A405B8" w:rsidP="00A405B8">
            <w:pPr>
              <w:pStyle w:val="Sraopastraipa"/>
              <w:tabs>
                <w:tab w:val="left" w:pos="567"/>
              </w:tabs>
              <w:autoSpaceDE w:val="0"/>
              <w:autoSpaceDN w:val="0"/>
              <w:adjustRightInd w:val="0"/>
              <w:ind w:left="0" w:firstLine="0"/>
              <w:jc w:val="center"/>
              <w:rPr>
                <w:rFonts w:cs="Arial"/>
                <w:b/>
                <w:bCs/>
                <w:sz w:val="20"/>
                <w:szCs w:val="20"/>
              </w:rPr>
            </w:pPr>
            <w:r w:rsidRPr="00031D79">
              <w:rPr>
                <w:rFonts w:cs="Arial"/>
                <w:b/>
                <w:bCs/>
                <w:color w:val="000000" w:themeColor="text1"/>
                <w:sz w:val="20"/>
                <w:szCs w:val="20"/>
              </w:rPr>
              <w:t>Kiekis*</w:t>
            </w:r>
          </w:p>
        </w:tc>
        <w:tc>
          <w:tcPr>
            <w:tcW w:w="1487" w:type="dxa"/>
            <w:shd w:val="clear" w:color="auto" w:fill="D9D9D9" w:themeFill="background1" w:themeFillShade="D9"/>
            <w:vAlign w:val="center"/>
          </w:tcPr>
          <w:p w14:paraId="3D801247" w14:textId="5E9CCE84" w:rsidR="00A405B8" w:rsidRDefault="00A405B8" w:rsidP="00A405B8">
            <w:pPr>
              <w:pStyle w:val="Sraopastraipa"/>
              <w:tabs>
                <w:tab w:val="left" w:pos="567"/>
              </w:tabs>
              <w:autoSpaceDE w:val="0"/>
              <w:autoSpaceDN w:val="0"/>
              <w:adjustRightInd w:val="0"/>
              <w:ind w:left="0" w:firstLine="0"/>
              <w:jc w:val="center"/>
              <w:rPr>
                <w:rFonts w:cs="Arial"/>
                <w:b/>
                <w:bCs/>
                <w:color w:val="FF0000"/>
                <w:sz w:val="20"/>
                <w:szCs w:val="20"/>
              </w:rPr>
            </w:pPr>
            <w:r w:rsidRPr="00944584">
              <w:rPr>
                <w:rFonts w:cs="Arial"/>
                <w:b/>
                <w:bCs/>
                <w:sz w:val="20"/>
                <w:szCs w:val="20"/>
              </w:rPr>
              <w:t>Mato vnt.</w:t>
            </w:r>
          </w:p>
        </w:tc>
      </w:tr>
      <w:tr w:rsidR="00A405B8" w14:paraId="5C31B777" w14:textId="3EF70DEA" w:rsidTr="004014B8">
        <w:trPr>
          <w:trHeight w:val="70"/>
        </w:trPr>
        <w:tc>
          <w:tcPr>
            <w:tcW w:w="523" w:type="dxa"/>
            <w:vAlign w:val="center"/>
          </w:tcPr>
          <w:p w14:paraId="0F141327" w14:textId="77777777" w:rsidR="00A405B8" w:rsidRPr="003D3BD3" w:rsidRDefault="00A405B8" w:rsidP="004014B8">
            <w:pPr>
              <w:pStyle w:val="Sraopastraipa"/>
              <w:tabs>
                <w:tab w:val="left" w:pos="567"/>
              </w:tabs>
              <w:autoSpaceDE w:val="0"/>
              <w:autoSpaceDN w:val="0"/>
              <w:adjustRightInd w:val="0"/>
              <w:ind w:left="171" w:hanging="159"/>
              <w:rPr>
                <w:rFonts w:cs="Arial"/>
                <w:sz w:val="20"/>
                <w:szCs w:val="20"/>
              </w:rPr>
            </w:pPr>
            <w:r w:rsidRPr="003D3BD3">
              <w:rPr>
                <w:rFonts w:cs="Arial"/>
                <w:sz w:val="20"/>
                <w:szCs w:val="20"/>
              </w:rPr>
              <w:t>1.</w:t>
            </w:r>
          </w:p>
        </w:tc>
        <w:tc>
          <w:tcPr>
            <w:tcW w:w="5977" w:type="dxa"/>
            <w:vAlign w:val="center"/>
          </w:tcPr>
          <w:p w14:paraId="102F872D" w14:textId="38E584A5" w:rsidR="00A405B8" w:rsidRPr="00B6509E" w:rsidRDefault="00B6509E" w:rsidP="00447B4E">
            <w:pPr>
              <w:pStyle w:val="Sraopastraipa"/>
              <w:tabs>
                <w:tab w:val="left" w:pos="567"/>
              </w:tabs>
              <w:autoSpaceDE w:val="0"/>
              <w:autoSpaceDN w:val="0"/>
              <w:adjustRightInd w:val="0"/>
              <w:ind w:left="0" w:firstLine="0"/>
              <w:jc w:val="both"/>
              <w:rPr>
                <w:rFonts w:cs="Arial"/>
                <w:lang w:val="en-US"/>
              </w:rPr>
            </w:pPr>
            <w:r w:rsidRPr="00B6509E">
              <w:rPr>
                <w:rFonts w:cs="Arial"/>
                <w:sz w:val="20"/>
                <w:szCs w:val="20"/>
              </w:rPr>
              <w:t>Daugiaprotokolis rodmenų nuskaitymo ir perdavimo įrenginys su montavimo bei kitomis jo parengimo naudoti paslaugomis</w:t>
            </w:r>
            <w:r>
              <w:rPr>
                <w:rFonts w:cs="Arial"/>
                <w:sz w:val="20"/>
                <w:szCs w:val="20"/>
              </w:rPr>
              <w:t xml:space="preserve"> Kauno mieste ir rajone</w:t>
            </w:r>
          </w:p>
        </w:tc>
        <w:tc>
          <w:tcPr>
            <w:tcW w:w="1641" w:type="dxa"/>
            <w:vAlign w:val="center"/>
          </w:tcPr>
          <w:p w14:paraId="0A61922E" w14:textId="476B35B7" w:rsidR="00A405B8" w:rsidRPr="00B6509E" w:rsidRDefault="00B6509E" w:rsidP="00D72BB0">
            <w:pPr>
              <w:pStyle w:val="Sraopastraipa"/>
              <w:tabs>
                <w:tab w:val="left" w:pos="567"/>
              </w:tabs>
              <w:autoSpaceDE w:val="0"/>
              <w:autoSpaceDN w:val="0"/>
              <w:adjustRightInd w:val="0"/>
              <w:ind w:left="0" w:firstLine="0"/>
              <w:jc w:val="center"/>
              <w:rPr>
                <w:rFonts w:cs="Arial"/>
                <w:sz w:val="20"/>
                <w:szCs w:val="20"/>
              </w:rPr>
            </w:pPr>
            <w:r>
              <w:rPr>
                <w:rFonts w:cs="Arial"/>
                <w:sz w:val="20"/>
                <w:szCs w:val="20"/>
              </w:rPr>
              <w:t>1486</w:t>
            </w:r>
          </w:p>
        </w:tc>
        <w:tc>
          <w:tcPr>
            <w:tcW w:w="1487" w:type="dxa"/>
            <w:vAlign w:val="center"/>
          </w:tcPr>
          <w:p w14:paraId="26DD8DE5" w14:textId="603A18DC" w:rsidR="00A405B8" w:rsidRPr="00B6509E" w:rsidRDefault="00B6509E" w:rsidP="00D72BB0">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B6509E" w14:paraId="11D3FB5C" w14:textId="77777777" w:rsidTr="004014B8">
        <w:trPr>
          <w:trHeight w:val="70"/>
        </w:trPr>
        <w:tc>
          <w:tcPr>
            <w:tcW w:w="523" w:type="dxa"/>
            <w:vAlign w:val="center"/>
          </w:tcPr>
          <w:p w14:paraId="0D1682E7" w14:textId="0F9793A8" w:rsidR="00B6509E" w:rsidRPr="003D3BD3" w:rsidRDefault="00B6509E" w:rsidP="004014B8">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5977" w:type="dxa"/>
            <w:vAlign w:val="center"/>
          </w:tcPr>
          <w:p w14:paraId="33A88AF2" w14:textId="16B5B589" w:rsidR="00B6509E" w:rsidRPr="00B6509E" w:rsidRDefault="00B6509E" w:rsidP="00447B4E">
            <w:pPr>
              <w:pStyle w:val="Sraopastraipa"/>
              <w:tabs>
                <w:tab w:val="left" w:pos="567"/>
              </w:tabs>
              <w:autoSpaceDE w:val="0"/>
              <w:autoSpaceDN w:val="0"/>
              <w:adjustRightInd w:val="0"/>
              <w:ind w:left="0" w:firstLine="0"/>
              <w:jc w:val="both"/>
              <w:rPr>
                <w:rFonts w:cs="Arial"/>
                <w:sz w:val="20"/>
                <w:szCs w:val="20"/>
              </w:rPr>
            </w:pPr>
            <w:r w:rsidRPr="00B6509E">
              <w:rPr>
                <w:rFonts w:cs="Arial"/>
                <w:sz w:val="20"/>
                <w:szCs w:val="20"/>
              </w:rPr>
              <w:t>Daugiaprotokolis rodmenų nuskaitymo ir perdavimo įrenginys su montavimo bei kitomis jo parengimo naudoti paslaugomis</w:t>
            </w:r>
            <w:r>
              <w:rPr>
                <w:rFonts w:cs="Arial"/>
                <w:sz w:val="20"/>
                <w:szCs w:val="20"/>
              </w:rPr>
              <w:t xml:space="preserve"> Jurbarko mieste</w:t>
            </w:r>
          </w:p>
        </w:tc>
        <w:tc>
          <w:tcPr>
            <w:tcW w:w="1641" w:type="dxa"/>
            <w:vAlign w:val="center"/>
          </w:tcPr>
          <w:p w14:paraId="63E73423" w14:textId="1BB35D3B" w:rsidR="00B6509E" w:rsidRPr="00B6509E" w:rsidRDefault="00B6509E" w:rsidP="00D72BB0">
            <w:pPr>
              <w:pStyle w:val="Sraopastraipa"/>
              <w:tabs>
                <w:tab w:val="left" w:pos="567"/>
              </w:tabs>
              <w:autoSpaceDE w:val="0"/>
              <w:autoSpaceDN w:val="0"/>
              <w:adjustRightInd w:val="0"/>
              <w:ind w:left="0" w:firstLine="0"/>
              <w:jc w:val="center"/>
              <w:rPr>
                <w:rFonts w:cs="Arial"/>
                <w:sz w:val="20"/>
                <w:szCs w:val="20"/>
              </w:rPr>
            </w:pPr>
            <w:r>
              <w:rPr>
                <w:rFonts w:cs="Arial"/>
                <w:sz w:val="20"/>
                <w:szCs w:val="20"/>
              </w:rPr>
              <w:t>135</w:t>
            </w:r>
          </w:p>
        </w:tc>
        <w:tc>
          <w:tcPr>
            <w:tcW w:w="1487" w:type="dxa"/>
            <w:vAlign w:val="center"/>
          </w:tcPr>
          <w:p w14:paraId="37C814D5" w14:textId="23EA0FD4" w:rsidR="00B6509E" w:rsidRPr="00B6509E" w:rsidRDefault="00B6509E" w:rsidP="00D72BB0">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bl>
    <w:p w14:paraId="16E70F1D" w14:textId="485D8D73" w:rsidR="00C805CB" w:rsidRPr="00547F2B" w:rsidRDefault="00684C1F" w:rsidP="00FC1E11">
      <w:pPr>
        <w:spacing w:before="60" w:after="60"/>
        <w:ind w:firstLine="0"/>
        <w:jc w:val="both"/>
        <w:rPr>
          <w:rFonts w:cs="Arial"/>
          <w:i/>
          <w:sz w:val="18"/>
          <w:szCs w:val="18"/>
        </w:rPr>
      </w:pPr>
      <w:r w:rsidRPr="005154A1">
        <w:rPr>
          <w:rFonts w:cs="Arial"/>
          <w:i/>
        </w:rPr>
        <w:t>*</w:t>
      </w:r>
      <w:r w:rsidR="009148F5">
        <w:rPr>
          <w:rFonts w:cs="Arial"/>
          <w:i/>
          <w:sz w:val="18"/>
          <w:szCs w:val="18"/>
        </w:rPr>
        <w:t>Perkantysis subjektas</w:t>
      </w:r>
      <w:r w:rsidRPr="00684C1F">
        <w:rPr>
          <w:rFonts w:cs="Arial"/>
          <w:i/>
          <w:color w:val="FF0000"/>
          <w:sz w:val="18"/>
          <w:szCs w:val="18"/>
        </w:rPr>
        <w:t xml:space="preserve"> </w:t>
      </w:r>
      <w:r w:rsidRPr="005154A1">
        <w:rPr>
          <w:rFonts w:cs="Arial"/>
          <w:i/>
          <w:sz w:val="18"/>
          <w:szCs w:val="18"/>
        </w:rPr>
        <w:t>Sutarties galiojimo laikotarpiu</w:t>
      </w:r>
      <w:r w:rsidR="009148F5">
        <w:rPr>
          <w:rFonts w:cs="Arial"/>
          <w:i/>
          <w:sz w:val="18"/>
          <w:szCs w:val="18"/>
        </w:rPr>
        <w:t xml:space="preserve"> įsipareigoja išpirkti visą</w:t>
      </w:r>
      <w:r w:rsidR="00C00057">
        <w:rPr>
          <w:rFonts w:cs="Arial"/>
          <w:i/>
          <w:sz w:val="18"/>
          <w:szCs w:val="18"/>
        </w:rPr>
        <w:t xml:space="preserve"> nurodytą kiekį.</w:t>
      </w:r>
    </w:p>
    <w:p w14:paraId="5A3D873C"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506D8894" w:rsidR="00FC1E11" w:rsidRPr="00AF04E7" w:rsidRDefault="00AF04E7" w:rsidP="00FC1E11">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Pr>
          <w:rFonts w:cs="Arial"/>
          <w:bCs/>
          <w:iCs/>
          <w:sz w:val="20"/>
          <w:szCs w:val="20"/>
        </w:rPr>
        <w:t>Paslaugų teikimo</w:t>
      </w:r>
      <w:r w:rsidR="00FC1E11">
        <w:rPr>
          <w:rFonts w:cs="Arial"/>
          <w:bCs/>
          <w:iCs/>
          <w:sz w:val="20"/>
          <w:szCs w:val="20"/>
        </w:rPr>
        <w:t xml:space="preserve"> vietos</w:t>
      </w:r>
      <w:r w:rsidR="00FC1E11" w:rsidRPr="0043712E">
        <w:rPr>
          <w:rFonts w:cs="Arial"/>
          <w:bCs/>
          <w:iCs/>
          <w:sz w:val="20"/>
          <w:szCs w:val="20"/>
        </w:rPr>
        <w:t>:</w:t>
      </w:r>
      <w:r w:rsidR="00FC1E11">
        <w:rPr>
          <w:rFonts w:cs="Arial"/>
          <w:bCs/>
          <w:iCs/>
          <w:sz w:val="20"/>
          <w:szCs w:val="20"/>
        </w:rPr>
        <w:t xml:space="preserve"> </w:t>
      </w:r>
      <w:r w:rsidR="00B6509E" w:rsidRPr="00B6509E">
        <w:rPr>
          <w:rFonts w:cs="Arial"/>
          <w:bCs/>
          <w:iCs/>
          <w:sz w:val="20"/>
          <w:szCs w:val="20"/>
        </w:rPr>
        <w:t>Kauno miestas, Kauno rajonas, Jurbarko miestas.</w:t>
      </w:r>
    </w:p>
    <w:p w14:paraId="2C45C78F" w14:textId="77777777" w:rsidR="003D3BD3" w:rsidRPr="0043712E" w:rsidRDefault="003D3BD3" w:rsidP="003D3BD3">
      <w:pPr>
        <w:pStyle w:val="Sraopastraipa"/>
        <w:tabs>
          <w:tab w:val="left" w:pos="540"/>
        </w:tabs>
        <w:spacing w:before="60" w:after="60"/>
        <w:ind w:left="0" w:firstLine="0"/>
        <w:jc w:val="both"/>
        <w:rPr>
          <w:rFonts w:cs="Arial"/>
          <w:i/>
          <w:sz w:val="20"/>
          <w:szCs w:val="20"/>
        </w:rPr>
      </w:pPr>
    </w:p>
    <w:p w14:paraId="3154293D"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4624187B" w14:textId="5E83B6DA" w:rsidR="00203486" w:rsidRPr="00B6509E" w:rsidRDefault="00203486" w:rsidP="000E31DC">
      <w:pPr>
        <w:pStyle w:val="Sraopastraipa"/>
        <w:numPr>
          <w:ilvl w:val="1"/>
          <w:numId w:val="3"/>
        </w:numPr>
        <w:tabs>
          <w:tab w:val="left" w:pos="567"/>
        </w:tabs>
        <w:ind w:left="0" w:firstLine="0"/>
        <w:jc w:val="both"/>
        <w:rPr>
          <w:rFonts w:eastAsia="Calibri" w:cs="Times New Roman"/>
          <w:sz w:val="20"/>
          <w:szCs w:val="20"/>
        </w:rPr>
      </w:pPr>
      <w:r w:rsidRPr="00B6509E">
        <w:rPr>
          <w:rFonts w:eastAsia="Calibri" w:cs="Times New Roman"/>
          <w:sz w:val="20"/>
          <w:szCs w:val="20"/>
        </w:rPr>
        <w:lastRenderedPageBreak/>
        <w:t>Į Paslaugų kainą turi būti įskaičiuotos visos Tiekėjo patiriamos išlaidos, atvykimas į Perkančiojo subjekto patalpas</w:t>
      </w:r>
      <w:r w:rsidR="00C365EC" w:rsidRPr="00B6509E">
        <w:rPr>
          <w:rFonts w:eastAsia="Calibri" w:cs="Times New Roman"/>
          <w:sz w:val="20"/>
          <w:szCs w:val="20"/>
        </w:rPr>
        <w:t xml:space="preserve"> ar kt.</w:t>
      </w:r>
    </w:p>
    <w:p w14:paraId="17C21997" w14:textId="3D33751C" w:rsidR="00FC1E11" w:rsidRPr="00B6509E" w:rsidRDefault="004E3BAE" w:rsidP="000E31DC">
      <w:pPr>
        <w:pStyle w:val="Sraopastraipa"/>
        <w:numPr>
          <w:ilvl w:val="1"/>
          <w:numId w:val="3"/>
        </w:numPr>
        <w:tabs>
          <w:tab w:val="left" w:pos="567"/>
        </w:tabs>
        <w:ind w:left="0" w:firstLine="0"/>
        <w:jc w:val="both"/>
        <w:rPr>
          <w:rFonts w:eastAsia="Calibri" w:cs="Times New Roman"/>
          <w:sz w:val="20"/>
          <w:szCs w:val="20"/>
        </w:rPr>
      </w:pPr>
      <w:r w:rsidRPr="00B6509E">
        <w:rPr>
          <w:rFonts w:eastAsia="Calibri" w:cs="Times New Roman"/>
          <w:sz w:val="20"/>
          <w:szCs w:val="20"/>
        </w:rPr>
        <w:t>Paslauga</w:t>
      </w:r>
      <w:r w:rsidR="00FC1E11" w:rsidRPr="00B6509E">
        <w:rPr>
          <w:rFonts w:eastAsia="Calibri" w:cs="Times New Roman"/>
          <w:sz w:val="20"/>
          <w:szCs w:val="20"/>
        </w:rPr>
        <w:t xml:space="preserve"> </w:t>
      </w:r>
      <w:r w:rsidR="00B87C08" w:rsidRPr="00B6509E">
        <w:rPr>
          <w:rFonts w:eastAsia="Calibri" w:cs="Times New Roman"/>
          <w:sz w:val="20"/>
          <w:szCs w:val="20"/>
        </w:rPr>
        <w:t>turi būti suteikiama kokybiškai,</w:t>
      </w:r>
      <w:r w:rsidR="00FC1E11" w:rsidRPr="00B6509E">
        <w:rPr>
          <w:rFonts w:eastAsia="Calibri" w:cs="Times New Roman"/>
          <w:sz w:val="20"/>
          <w:szCs w:val="20"/>
        </w:rPr>
        <w:t xml:space="preserve"> turi</w:t>
      </w:r>
      <w:r w:rsidR="00AA3960" w:rsidRPr="00B6509E">
        <w:rPr>
          <w:rFonts w:eastAsia="Calibri" w:cs="Times New Roman"/>
          <w:sz w:val="20"/>
          <w:szCs w:val="20"/>
        </w:rPr>
        <w:t xml:space="preserve"> atitikti</w:t>
      </w:r>
      <w:r w:rsidR="00FC1E11" w:rsidRPr="00B6509E">
        <w:rPr>
          <w:rFonts w:eastAsia="Calibri" w:cs="Times New Roman"/>
          <w:sz w:val="20"/>
          <w:szCs w:val="20"/>
        </w:rPr>
        <w:t xml:space="preserve"> šios </w:t>
      </w:r>
      <w:r w:rsidR="00B87C08" w:rsidRPr="00B6509E">
        <w:rPr>
          <w:rFonts w:eastAsia="Calibri" w:cs="Times New Roman"/>
          <w:sz w:val="20"/>
          <w:szCs w:val="20"/>
        </w:rPr>
        <w:t>T</w:t>
      </w:r>
      <w:r w:rsidR="00FC1E11" w:rsidRPr="00B6509E">
        <w:rPr>
          <w:rFonts w:eastAsia="Calibri" w:cs="Times New Roman"/>
          <w:sz w:val="20"/>
          <w:szCs w:val="20"/>
        </w:rPr>
        <w:t>echninės specifikacijos</w:t>
      </w:r>
      <w:r w:rsidR="00B87C08" w:rsidRPr="00B6509E">
        <w:rPr>
          <w:rFonts w:eastAsia="Calibri" w:cs="Times New Roman"/>
          <w:sz w:val="20"/>
          <w:szCs w:val="20"/>
        </w:rPr>
        <w:t>,</w:t>
      </w:r>
      <w:r w:rsidR="00AA3960" w:rsidRPr="00B6509E">
        <w:rPr>
          <w:rFonts w:eastAsia="Calibri" w:cs="Times New Roman"/>
          <w:sz w:val="20"/>
          <w:szCs w:val="20"/>
        </w:rPr>
        <w:t xml:space="preserve"> </w:t>
      </w:r>
      <w:r w:rsidR="00FC1E11" w:rsidRPr="00B6509E">
        <w:rPr>
          <w:rFonts w:eastAsia="Calibri" w:cs="Times New Roman"/>
          <w:sz w:val="20"/>
          <w:szCs w:val="20"/>
        </w:rPr>
        <w:t xml:space="preserve">Lietuvos Respublikoje galiojančių standartų, teisės aktų, reglamentuojančių </w:t>
      </w:r>
      <w:r w:rsidR="00B87C08" w:rsidRPr="00B6509E">
        <w:rPr>
          <w:rFonts w:eastAsia="Calibri" w:cs="Times New Roman"/>
          <w:sz w:val="20"/>
          <w:szCs w:val="20"/>
        </w:rPr>
        <w:t>Paslaugų</w:t>
      </w:r>
      <w:r w:rsidR="00FC1E11" w:rsidRPr="00B6509E">
        <w:rPr>
          <w:rFonts w:eastAsia="Calibri" w:cs="Times New Roman"/>
          <w:sz w:val="20"/>
          <w:szCs w:val="20"/>
        </w:rPr>
        <w:t xml:space="preserve"> kokybę, reikalavimus.</w:t>
      </w:r>
    </w:p>
    <w:p w14:paraId="2562DF9C" w14:textId="666B3A65" w:rsidR="00706479" w:rsidRPr="00B6509E" w:rsidRDefault="00706479" w:rsidP="00706479">
      <w:pPr>
        <w:pStyle w:val="Sraopastraipa"/>
        <w:numPr>
          <w:ilvl w:val="1"/>
          <w:numId w:val="3"/>
        </w:numPr>
        <w:tabs>
          <w:tab w:val="left" w:pos="567"/>
        </w:tabs>
        <w:ind w:left="0" w:firstLine="0"/>
        <w:jc w:val="both"/>
        <w:rPr>
          <w:rFonts w:cs="Arial"/>
          <w:b/>
          <w:bCs/>
          <w:sz w:val="20"/>
          <w:szCs w:val="20"/>
          <w:u w:val="single"/>
        </w:rPr>
      </w:pPr>
      <w:r w:rsidRPr="00B6509E">
        <w:rPr>
          <w:rFonts w:eastAsia="Calibri" w:cs="Arial"/>
          <w:sz w:val="20"/>
          <w:szCs w:val="20"/>
          <w:lang w:eastAsia="lt-LT"/>
        </w:rPr>
        <w:t xml:space="preserve">Tiekėjas kartu su Pasiūlymu privalo pateikti perkamų </w:t>
      </w:r>
      <w:r w:rsidR="008B47D1" w:rsidRPr="00B6509E">
        <w:rPr>
          <w:rFonts w:eastAsia="Calibri" w:cs="Arial"/>
          <w:sz w:val="20"/>
          <w:szCs w:val="20"/>
          <w:lang w:eastAsia="lt-LT"/>
        </w:rPr>
        <w:t>[</w:t>
      </w:r>
      <w:r w:rsidR="00552F98" w:rsidRPr="00B6509E">
        <w:rPr>
          <w:rFonts w:eastAsia="Calibri" w:cs="Arial"/>
          <w:sz w:val="20"/>
          <w:szCs w:val="20"/>
          <w:lang w:eastAsia="lt-LT"/>
        </w:rPr>
        <w:t xml:space="preserve">pvz.: </w:t>
      </w:r>
      <w:r w:rsidRPr="00B6509E">
        <w:rPr>
          <w:rFonts w:eastAsia="Calibri" w:cs="Arial"/>
          <w:sz w:val="20"/>
          <w:szCs w:val="20"/>
          <w:u w:val="single"/>
          <w:lang w:eastAsia="lt-LT"/>
        </w:rPr>
        <w:t>P</w:t>
      </w:r>
      <w:r w:rsidR="00976CCE" w:rsidRPr="00B6509E">
        <w:rPr>
          <w:rFonts w:eastAsia="Calibri" w:cs="Arial"/>
          <w:sz w:val="20"/>
          <w:szCs w:val="20"/>
          <w:u w:val="single"/>
          <w:lang w:eastAsia="lt-LT"/>
        </w:rPr>
        <w:t>aslaugų</w:t>
      </w:r>
      <w:r w:rsidRPr="00B6509E">
        <w:rPr>
          <w:rFonts w:eastAsia="Calibri" w:cs="Arial"/>
          <w:sz w:val="20"/>
          <w:szCs w:val="20"/>
          <w:u w:val="single"/>
          <w:lang w:eastAsia="lt-LT"/>
        </w:rPr>
        <w:t xml:space="preserve"> aprašymus</w:t>
      </w:r>
      <w:r w:rsidR="008B47D1" w:rsidRPr="00B6509E">
        <w:rPr>
          <w:rFonts w:eastAsia="Calibri" w:cs="Arial"/>
          <w:sz w:val="20"/>
          <w:szCs w:val="20"/>
          <w:u w:val="single"/>
          <w:lang w:eastAsia="lt-LT"/>
        </w:rPr>
        <w:t xml:space="preserve"> ar kitus Pirkimo objektui aktualius dokumentus]</w:t>
      </w:r>
      <w:r w:rsidRPr="00B6509E">
        <w:rPr>
          <w:rFonts w:eastAsia="Calibri" w:cs="Arial"/>
          <w:sz w:val="20"/>
          <w:szCs w:val="20"/>
          <w:u w:val="single"/>
          <w:lang w:eastAsia="lt-LT"/>
        </w:rPr>
        <w:t>,</w:t>
      </w:r>
      <w:r w:rsidRPr="00B6509E">
        <w:rPr>
          <w:rFonts w:eastAsia="Calibri" w:cs="Arial"/>
          <w:sz w:val="20"/>
          <w:szCs w:val="20"/>
          <w:lang w:eastAsia="lt-LT"/>
        </w:rPr>
        <w:t xml:space="preserve"> kurie įrodytų </w:t>
      </w:r>
      <w:r w:rsidR="008B47D1" w:rsidRPr="00B6509E">
        <w:rPr>
          <w:rFonts w:eastAsia="Calibri" w:cs="Arial"/>
          <w:sz w:val="20"/>
          <w:szCs w:val="20"/>
          <w:lang w:eastAsia="lt-LT"/>
        </w:rPr>
        <w:t>T</w:t>
      </w:r>
      <w:r w:rsidRPr="00B6509E">
        <w:rPr>
          <w:rFonts w:eastAsia="Calibri" w:cs="Arial"/>
          <w:sz w:val="20"/>
          <w:szCs w:val="20"/>
          <w:lang w:eastAsia="lt-LT"/>
        </w:rPr>
        <w:t>echninė</w:t>
      </w:r>
      <w:r w:rsidR="00A44E58" w:rsidRPr="00B6509E">
        <w:rPr>
          <w:rFonts w:eastAsia="Calibri" w:cs="Arial"/>
          <w:sz w:val="20"/>
          <w:szCs w:val="20"/>
          <w:lang w:eastAsia="lt-LT"/>
        </w:rPr>
        <w:t>je specifikacijoje keliamus reikalavimus.</w:t>
      </w:r>
    </w:p>
    <w:p w14:paraId="6120A940" w14:textId="43171D8C" w:rsidR="00D05DA9" w:rsidRPr="00B6509E" w:rsidRDefault="006565B6" w:rsidP="007571DA">
      <w:pPr>
        <w:pStyle w:val="Sraopastraipa"/>
        <w:numPr>
          <w:ilvl w:val="1"/>
          <w:numId w:val="3"/>
        </w:numPr>
        <w:tabs>
          <w:tab w:val="left" w:pos="567"/>
        </w:tabs>
        <w:ind w:left="0" w:firstLine="0"/>
        <w:jc w:val="both"/>
        <w:rPr>
          <w:rFonts w:cs="Arial"/>
          <w:sz w:val="20"/>
          <w:szCs w:val="20"/>
        </w:rPr>
      </w:pPr>
      <w:r w:rsidRPr="00B6509E">
        <w:rPr>
          <w:rFonts w:eastAsia="Calibri" w:cs="Times New Roman"/>
          <w:sz w:val="20"/>
          <w:szCs w:val="20"/>
        </w:rPr>
        <w:t xml:space="preserve">Paslauga turi atitikti šioje </w:t>
      </w:r>
      <w:r w:rsidRPr="00B6509E">
        <w:rPr>
          <w:rFonts w:cs="Arial"/>
          <w:sz w:val="20"/>
          <w:szCs w:val="20"/>
        </w:rPr>
        <w:t xml:space="preserve">Techninėje </w:t>
      </w:r>
      <w:r w:rsidRPr="00B6509E" w:rsidDel="00261EFC">
        <w:rPr>
          <w:rFonts w:cs="Arial"/>
          <w:sz w:val="20"/>
          <w:szCs w:val="20"/>
        </w:rPr>
        <w:t>specifikacijoje</w:t>
      </w:r>
      <w:r w:rsidRPr="00B6509E">
        <w:rPr>
          <w:rFonts w:eastAsia="Calibri" w:cs="Times New Roman"/>
          <w:sz w:val="20"/>
          <w:szCs w:val="20"/>
        </w:rPr>
        <w:t xml:space="preserve"> nustatytus reikalavimus. </w:t>
      </w:r>
    </w:p>
    <w:p w14:paraId="1DD84B9B" w14:textId="77777777" w:rsidR="00A05E17" w:rsidRPr="00A05E17" w:rsidRDefault="00A05E17" w:rsidP="00A05E17">
      <w:pPr>
        <w:pStyle w:val="Sraopastraipa"/>
        <w:numPr>
          <w:ilvl w:val="1"/>
          <w:numId w:val="3"/>
        </w:numPr>
        <w:tabs>
          <w:tab w:val="left" w:pos="567"/>
        </w:tabs>
        <w:ind w:left="0" w:firstLine="0"/>
        <w:jc w:val="both"/>
        <w:rPr>
          <w:rFonts w:cs="Arial"/>
          <w:b/>
          <w:bCs/>
          <w:sz w:val="20"/>
          <w:szCs w:val="20"/>
        </w:rPr>
      </w:pPr>
      <w:r>
        <w:rPr>
          <w:rFonts w:eastAsia="Calibri" w:cs="Times New Roman"/>
          <w:sz w:val="20"/>
          <w:szCs w:val="20"/>
        </w:rPr>
        <w:t>Funkciniai reikalavimai įrenginiui:</w:t>
      </w:r>
    </w:p>
    <w:p w14:paraId="4DA6EEDD" w14:textId="234B6116" w:rsidR="00A05E17" w:rsidRDefault="00A05E17" w:rsidP="00A05E17">
      <w:pPr>
        <w:pStyle w:val="Sraopastraipa"/>
        <w:numPr>
          <w:ilvl w:val="2"/>
          <w:numId w:val="3"/>
        </w:numPr>
        <w:tabs>
          <w:tab w:val="left" w:pos="567"/>
        </w:tabs>
        <w:jc w:val="both"/>
        <w:rPr>
          <w:rFonts w:cs="Arial"/>
          <w:sz w:val="20"/>
          <w:szCs w:val="20"/>
        </w:rPr>
      </w:pPr>
      <w:r w:rsidRPr="00A05E17">
        <w:rPr>
          <w:rFonts w:cs="Arial"/>
          <w:sz w:val="20"/>
          <w:szCs w:val="20"/>
        </w:rPr>
        <w:t xml:space="preserve">Įrenginys turi nuskaityti rodmenis iš ŠAP: </w:t>
      </w:r>
    </w:p>
    <w:p w14:paraId="553B8B79" w14:textId="32C5AD9C" w:rsidR="00A05E17" w:rsidRDefault="00A05E17" w:rsidP="00A05E17">
      <w:pPr>
        <w:pStyle w:val="Sraopastraipa"/>
        <w:numPr>
          <w:ilvl w:val="3"/>
          <w:numId w:val="3"/>
        </w:numPr>
        <w:tabs>
          <w:tab w:val="left" w:pos="567"/>
        </w:tabs>
        <w:jc w:val="both"/>
        <w:rPr>
          <w:rFonts w:cs="Arial"/>
          <w:sz w:val="20"/>
          <w:szCs w:val="20"/>
        </w:rPr>
      </w:pPr>
      <w:r w:rsidRPr="00A05E17">
        <w:rPr>
          <w:rFonts w:cs="Arial"/>
          <w:sz w:val="20"/>
          <w:szCs w:val="20"/>
        </w:rPr>
        <w:t>2006 metų KMP protokolu per RS232 optroninius portus;</w:t>
      </w:r>
    </w:p>
    <w:p w14:paraId="39ED0D97" w14:textId="669C4255" w:rsidR="00A05E17" w:rsidRDefault="00A05E17" w:rsidP="00A05E17">
      <w:pPr>
        <w:pStyle w:val="Sraopastraipa"/>
        <w:numPr>
          <w:ilvl w:val="3"/>
          <w:numId w:val="3"/>
        </w:numPr>
        <w:tabs>
          <w:tab w:val="left" w:pos="567"/>
        </w:tabs>
        <w:jc w:val="both"/>
        <w:rPr>
          <w:rFonts w:cs="Arial"/>
          <w:sz w:val="20"/>
          <w:szCs w:val="20"/>
        </w:rPr>
      </w:pPr>
      <w:r w:rsidRPr="00A05E17">
        <w:rPr>
          <w:rFonts w:cs="Arial"/>
          <w:sz w:val="20"/>
          <w:szCs w:val="20"/>
        </w:rPr>
        <w:t>Protokolu per RS232 optroninius portus:</w:t>
      </w:r>
    </w:p>
    <w:p w14:paraId="54E4ABBB" w14:textId="645EC677" w:rsidR="00A05E17" w:rsidRDefault="00A05E17" w:rsidP="00A05E17">
      <w:pPr>
        <w:pStyle w:val="Sraopastraipa"/>
        <w:numPr>
          <w:ilvl w:val="4"/>
          <w:numId w:val="3"/>
        </w:numPr>
        <w:tabs>
          <w:tab w:val="left" w:pos="567"/>
        </w:tabs>
        <w:jc w:val="both"/>
        <w:rPr>
          <w:rFonts w:cs="Arial"/>
          <w:sz w:val="20"/>
          <w:szCs w:val="20"/>
        </w:rPr>
      </w:pPr>
      <w:r>
        <w:rPr>
          <w:rFonts w:cs="Arial"/>
          <w:sz w:val="20"/>
          <w:szCs w:val="20"/>
        </w:rPr>
        <w:t>Multical III;</w:t>
      </w:r>
    </w:p>
    <w:p w14:paraId="62B7296D" w14:textId="0610F2D5" w:rsidR="00A05E17" w:rsidRDefault="00A05E17" w:rsidP="00A05E17">
      <w:pPr>
        <w:pStyle w:val="Sraopastraipa"/>
        <w:numPr>
          <w:ilvl w:val="4"/>
          <w:numId w:val="3"/>
        </w:numPr>
        <w:tabs>
          <w:tab w:val="left" w:pos="567"/>
        </w:tabs>
        <w:jc w:val="both"/>
        <w:rPr>
          <w:rFonts w:cs="Arial"/>
          <w:sz w:val="20"/>
          <w:szCs w:val="20"/>
        </w:rPr>
      </w:pPr>
      <w:r>
        <w:rPr>
          <w:rFonts w:cs="Arial"/>
          <w:sz w:val="20"/>
          <w:szCs w:val="20"/>
        </w:rPr>
        <w:t>M</w:t>
      </w:r>
      <w:r w:rsidRPr="00A05E17">
        <w:rPr>
          <w:rFonts w:cs="Arial"/>
          <w:sz w:val="20"/>
          <w:szCs w:val="20"/>
        </w:rPr>
        <w:t>ultical Compact</w:t>
      </w:r>
      <w:r>
        <w:rPr>
          <w:rFonts w:cs="Arial"/>
          <w:sz w:val="20"/>
          <w:szCs w:val="20"/>
        </w:rPr>
        <w:t>;</w:t>
      </w:r>
    </w:p>
    <w:p w14:paraId="196267AC" w14:textId="77777777" w:rsidR="00A05E17" w:rsidRDefault="00A05E17" w:rsidP="00A05E17">
      <w:pPr>
        <w:pStyle w:val="Sraopastraipa"/>
        <w:numPr>
          <w:ilvl w:val="4"/>
          <w:numId w:val="3"/>
        </w:numPr>
        <w:tabs>
          <w:tab w:val="left" w:pos="567"/>
        </w:tabs>
        <w:jc w:val="both"/>
        <w:rPr>
          <w:rFonts w:cs="Arial"/>
          <w:sz w:val="20"/>
          <w:szCs w:val="20"/>
        </w:rPr>
      </w:pPr>
      <w:r w:rsidRPr="00A05E17">
        <w:rPr>
          <w:rFonts w:cs="Arial"/>
          <w:sz w:val="20"/>
          <w:szCs w:val="20"/>
        </w:rPr>
        <w:t xml:space="preserve">Multical 66; </w:t>
      </w:r>
    </w:p>
    <w:p w14:paraId="1BD6FE63" w14:textId="77777777" w:rsidR="00A05E17" w:rsidRDefault="00A05E17" w:rsidP="00A05E17">
      <w:pPr>
        <w:pStyle w:val="Sraopastraipa"/>
        <w:numPr>
          <w:ilvl w:val="4"/>
          <w:numId w:val="3"/>
        </w:numPr>
        <w:tabs>
          <w:tab w:val="left" w:pos="567"/>
        </w:tabs>
        <w:jc w:val="both"/>
        <w:rPr>
          <w:rFonts w:cs="Arial"/>
          <w:sz w:val="20"/>
          <w:szCs w:val="20"/>
        </w:rPr>
      </w:pPr>
      <w:r w:rsidRPr="00A05E17">
        <w:rPr>
          <w:rFonts w:cs="Arial"/>
          <w:sz w:val="20"/>
          <w:szCs w:val="20"/>
        </w:rPr>
        <w:t xml:space="preserve">Multical 401; </w:t>
      </w:r>
    </w:p>
    <w:p w14:paraId="227FEB73" w14:textId="77777777" w:rsidR="00A05E17" w:rsidRDefault="00A05E17" w:rsidP="00A05E17">
      <w:pPr>
        <w:pStyle w:val="Sraopastraipa"/>
        <w:numPr>
          <w:ilvl w:val="4"/>
          <w:numId w:val="3"/>
        </w:numPr>
        <w:tabs>
          <w:tab w:val="left" w:pos="567"/>
        </w:tabs>
        <w:jc w:val="both"/>
        <w:rPr>
          <w:rFonts w:cs="Arial"/>
          <w:sz w:val="20"/>
          <w:szCs w:val="20"/>
        </w:rPr>
      </w:pPr>
      <w:r w:rsidRPr="00A05E17">
        <w:rPr>
          <w:rFonts w:cs="Arial"/>
          <w:sz w:val="20"/>
          <w:szCs w:val="20"/>
        </w:rPr>
        <w:t xml:space="preserve">Multical 402; </w:t>
      </w:r>
    </w:p>
    <w:p w14:paraId="43059DC9" w14:textId="77777777" w:rsidR="00A05E17" w:rsidRDefault="00A05E17" w:rsidP="00A05E17">
      <w:pPr>
        <w:pStyle w:val="Sraopastraipa"/>
        <w:numPr>
          <w:ilvl w:val="4"/>
          <w:numId w:val="3"/>
        </w:numPr>
        <w:tabs>
          <w:tab w:val="left" w:pos="567"/>
        </w:tabs>
        <w:jc w:val="both"/>
        <w:rPr>
          <w:rFonts w:cs="Arial"/>
          <w:sz w:val="20"/>
          <w:szCs w:val="20"/>
        </w:rPr>
      </w:pPr>
      <w:r w:rsidRPr="00A05E17">
        <w:rPr>
          <w:rFonts w:cs="Arial"/>
          <w:sz w:val="20"/>
          <w:szCs w:val="20"/>
        </w:rPr>
        <w:t xml:space="preserve">Multical 601; </w:t>
      </w:r>
    </w:p>
    <w:p w14:paraId="4086B6A1" w14:textId="77777777" w:rsidR="00A05E17" w:rsidRDefault="00A05E17" w:rsidP="00A05E17">
      <w:pPr>
        <w:pStyle w:val="Sraopastraipa"/>
        <w:numPr>
          <w:ilvl w:val="4"/>
          <w:numId w:val="3"/>
        </w:numPr>
        <w:tabs>
          <w:tab w:val="left" w:pos="567"/>
        </w:tabs>
        <w:jc w:val="both"/>
        <w:rPr>
          <w:rFonts w:cs="Arial"/>
          <w:sz w:val="20"/>
          <w:szCs w:val="20"/>
        </w:rPr>
      </w:pPr>
      <w:r w:rsidRPr="00A05E17">
        <w:rPr>
          <w:rFonts w:cs="Arial"/>
          <w:sz w:val="20"/>
          <w:szCs w:val="20"/>
        </w:rPr>
        <w:t xml:space="preserve">Multical 602; </w:t>
      </w:r>
    </w:p>
    <w:p w14:paraId="00102F00" w14:textId="4982F891" w:rsidR="00A05E17" w:rsidRDefault="00A05E17" w:rsidP="00A05E17">
      <w:pPr>
        <w:pStyle w:val="Sraopastraipa"/>
        <w:numPr>
          <w:ilvl w:val="4"/>
          <w:numId w:val="3"/>
        </w:numPr>
        <w:tabs>
          <w:tab w:val="left" w:pos="567"/>
        </w:tabs>
        <w:jc w:val="both"/>
        <w:rPr>
          <w:rFonts w:cs="Arial"/>
          <w:sz w:val="20"/>
          <w:szCs w:val="20"/>
        </w:rPr>
      </w:pPr>
      <w:r w:rsidRPr="00A05E17">
        <w:rPr>
          <w:rFonts w:cs="Arial"/>
          <w:sz w:val="20"/>
          <w:szCs w:val="20"/>
        </w:rPr>
        <w:t>Multical 603;</w:t>
      </w:r>
    </w:p>
    <w:p w14:paraId="23BCB9F8" w14:textId="2785CE2F" w:rsidR="00A05E17" w:rsidRPr="00A05E17" w:rsidRDefault="00A05E17" w:rsidP="00A05E17">
      <w:pPr>
        <w:pStyle w:val="Sraopastraipa"/>
        <w:numPr>
          <w:ilvl w:val="3"/>
          <w:numId w:val="3"/>
        </w:numPr>
        <w:tabs>
          <w:tab w:val="left" w:pos="567"/>
        </w:tabs>
        <w:jc w:val="both"/>
        <w:rPr>
          <w:rFonts w:cs="Arial"/>
          <w:sz w:val="20"/>
          <w:szCs w:val="20"/>
        </w:rPr>
      </w:pPr>
      <w:r w:rsidRPr="00A05E17">
        <w:rPr>
          <w:rFonts w:cs="Arial"/>
          <w:sz w:val="20"/>
          <w:szCs w:val="20"/>
        </w:rPr>
        <w:t>prijungtų Multical ŠAP skaičius, jų apskaitos prietaisų numeriai ir jų tipai turi būti atpažįstami</w:t>
      </w:r>
      <w:r>
        <w:rPr>
          <w:rFonts w:cs="Arial"/>
          <w:sz w:val="20"/>
          <w:szCs w:val="20"/>
        </w:rPr>
        <w:t xml:space="preserve"> </w:t>
      </w:r>
      <w:r w:rsidRPr="00A05E17">
        <w:rPr>
          <w:rFonts w:cs="Arial"/>
          <w:sz w:val="20"/>
          <w:szCs w:val="20"/>
        </w:rPr>
        <w:t xml:space="preserve">automatiškai; </w:t>
      </w:r>
    </w:p>
    <w:p w14:paraId="5E8D4BC1" w14:textId="51CCAECD" w:rsidR="00A05E17" w:rsidRDefault="00A05E17" w:rsidP="00A05E17">
      <w:pPr>
        <w:pStyle w:val="Sraopastraipa"/>
        <w:numPr>
          <w:ilvl w:val="3"/>
          <w:numId w:val="3"/>
        </w:numPr>
        <w:tabs>
          <w:tab w:val="left" w:pos="567"/>
        </w:tabs>
        <w:jc w:val="both"/>
        <w:rPr>
          <w:rFonts w:cs="Arial"/>
          <w:sz w:val="20"/>
          <w:szCs w:val="20"/>
        </w:rPr>
      </w:pPr>
      <w:r w:rsidRPr="00A05E17">
        <w:rPr>
          <w:rFonts w:cs="Arial"/>
          <w:sz w:val="20"/>
          <w:szCs w:val="20"/>
        </w:rPr>
        <w:t>per standartinį M–Bus protokolo portą.</w:t>
      </w:r>
    </w:p>
    <w:p w14:paraId="566FF34E" w14:textId="49D60EDB" w:rsidR="00A05E17" w:rsidRPr="00A05E17" w:rsidRDefault="00A05E17" w:rsidP="00A05E17">
      <w:pPr>
        <w:pStyle w:val="Sraopastraipa"/>
        <w:numPr>
          <w:ilvl w:val="2"/>
          <w:numId w:val="3"/>
        </w:numPr>
        <w:tabs>
          <w:tab w:val="left" w:pos="567"/>
        </w:tabs>
        <w:jc w:val="both"/>
        <w:rPr>
          <w:rFonts w:cs="Arial"/>
          <w:sz w:val="20"/>
          <w:szCs w:val="20"/>
        </w:rPr>
      </w:pPr>
      <w:r w:rsidRPr="00A05E17">
        <w:rPr>
          <w:rFonts w:cs="Arial"/>
          <w:sz w:val="20"/>
          <w:szCs w:val="20"/>
        </w:rPr>
        <w:t xml:space="preserve">Įrenginys turi nuskaityti rodmenis iš karšto ar šalto vandens apskaitos prietaisų apskaitos prietaisų: </w:t>
      </w:r>
    </w:p>
    <w:p w14:paraId="05A12C08" w14:textId="77777777" w:rsidR="00A05E17" w:rsidRPr="00A05E17" w:rsidRDefault="00A05E17" w:rsidP="00B110A7">
      <w:pPr>
        <w:pStyle w:val="Sraopastraipa"/>
        <w:numPr>
          <w:ilvl w:val="3"/>
          <w:numId w:val="3"/>
        </w:numPr>
        <w:tabs>
          <w:tab w:val="left" w:pos="567"/>
        </w:tabs>
        <w:jc w:val="both"/>
        <w:rPr>
          <w:rFonts w:cs="Arial"/>
          <w:sz w:val="20"/>
          <w:szCs w:val="20"/>
        </w:rPr>
      </w:pPr>
      <w:r w:rsidRPr="00A05E17">
        <w:rPr>
          <w:rFonts w:cs="Arial"/>
          <w:sz w:val="20"/>
          <w:szCs w:val="20"/>
        </w:rPr>
        <w:t xml:space="preserve">per standartinį M–Bus protokolo portą; </w:t>
      </w:r>
    </w:p>
    <w:p w14:paraId="720833BB" w14:textId="25A40A5C" w:rsidR="00A05E17" w:rsidRPr="00A05E17" w:rsidRDefault="00A05E17" w:rsidP="00B110A7">
      <w:pPr>
        <w:pStyle w:val="Sraopastraipa"/>
        <w:numPr>
          <w:ilvl w:val="3"/>
          <w:numId w:val="3"/>
        </w:numPr>
        <w:tabs>
          <w:tab w:val="left" w:pos="567"/>
        </w:tabs>
        <w:jc w:val="both"/>
        <w:rPr>
          <w:rFonts w:cs="Arial"/>
          <w:sz w:val="20"/>
          <w:szCs w:val="20"/>
        </w:rPr>
      </w:pPr>
      <w:r w:rsidRPr="00A05E17">
        <w:rPr>
          <w:rFonts w:cs="Arial"/>
          <w:sz w:val="20"/>
          <w:szCs w:val="20"/>
        </w:rPr>
        <w:t xml:space="preserve">skaičiuoti herkoninio kontakto impulsus ir paversti juos rodmenimis, įvertinant impulso vertę ir pradinius apskaitos prietaiso rodmenis. </w:t>
      </w:r>
    </w:p>
    <w:p w14:paraId="68553574" w14:textId="4FFB321A" w:rsidR="00A05E17" w:rsidRDefault="00A05E17" w:rsidP="00B110A7">
      <w:pPr>
        <w:pStyle w:val="Sraopastraipa"/>
        <w:numPr>
          <w:ilvl w:val="3"/>
          <w:numId w:val="3"/>
        </w:numPr>
        <w:tabs>
          <w:tab w:val="left" w:pos="567"/>
        </w:tabs>
        <w:jc w:val="both"/>
        <w:rPr>
          <w:rFonts w:cs="Arial"/>
          <w:sz w:val="20"/>
          <w:szCs w:val="20"/>
        </w:rPr>
      </w:pPr>
      <w:r w:rsidRPr="00A05E17">
        <w:rPr>
          <w:rFonts w:cs="Arial"/>
          <w:sz w:val="20"/>
          <w:szCs w:val="20"/>
        </w:rPr>
        <w:t>gautus herkoninio kontakto impulsus turi laikyti išsaugotus atmintyje, net ir nutrūkus elektros maitinimui.</w:t>
      </w:r>
    </w:p>
    <w:p w14:paraId="45047C87" w14:textId="4786131D" w:rsidR="00B110A7" w:rsidRDefault="00B110A7" w:rsidP="00B110A7">
      <w:pPr>
        <w:pStyle w:val="Sraopastraipa"/>
        <w:numPr>
          <w:ilvl w:val="2"/>
          <w:numId w:val="3"/>
        </w:numPr>
        <w:tabs>
          <w:tab w:val="left" w:pos="567"/>
        </w:tabs>
        <w:jc w:val="both"/>
        <w:rPr>
          <w:rFonts w:cs="Arial"/>
          <w:sz w:val="20"/>
          <w:szCs w:val="20"/>
        </w:rPr>
      </w:pPr>
      <w:r>
        <w:rPr>
          <w:rFonts w:cs="Arial"/>
          <w:sz w:val="20"/>
          <w:szCs w:val="20"/>
        </w:rPr>
        <w:t>V</w:t>
      </w:r>
      <w:r w:rsidRPr="00B110A7">
        <w:rPr>
          <w:rFonts w:cs="Arial"/>
          <w:sz w:val="20"/>
          <w:szCs w:val="20"/>
        </w:rPr>
        <w:t>ienu metu turi būti galimybė nuskaityti ne mažiau 2 apskaitos prietaisus per optroninius portus, ir ne mažiau 10 apskaitos prietaisų per M–Bus protokolo portą.</w:t>
      </w:r>
    </w:p>
    <w:p w14:paraId="4DB95911" w14:textId="507A112E" w:rsidR="00B110A7" w:rsidRDefault="00B110A7" w:rsidP="00B110A7">
      <w:pPr>
        <w:pStyle w:val="Sraopastraipa"/>
        <w:numPr>
          <w:ilvl w:val="2"/>
          <w:numId w:val="3"/>
        </w:numPr>
        <w:tabs>
          <w:tab w:val="left" w:pos="567"/>
        </w:tabs>
        <w:jc w:val="both"/>
        <w:rPr>
          <w:rFonts w:cs="Arial"/>
          <w:sz w:val="20"/>
          <w:szCs w:val="20"/>
        </w:rPr>
      </w:pPr>
      <w:r w:rsidRPr="00B110A7">
        <w:rPr>
          <w:rFonts w:cs="Arial"/>
          <w:sz w:val="20"/>
          <w:szCs w:val="20"/>
        </w:rPr>
        <w:t>Įrenginys turi gebėti siųsti duomenis į duomenų surinkimo serverį šiais protokolais:</w:t>
      </w:r>
    </w:p>
    <w:p w14:paraId="3AEA32C6" w14:textId="7B7F798D" w:rsidR="00B110A7" w:rsidRDefault="00B110A7" w:rsidP="00B110A7">
      <w:pPr>
        <w:pStyle w:val="Sraopastraipa"/>
        <w:numPr>
          <w:ilvl w:val="3"/>
          <w:numId w:val="3"/>
        </w:numPr>
        <w:tabs>
          <w:tab w:val="left" w:pos="567"/>
        </w:tabs>
        <w:jc w:val="both"/>
        <w:rPr>
          <w:rFonts w:cs="Arial"/>
          <w:sz w:val="20"/>
          <w:szCs w:val="20"/>
        </w:rPr>
      </w:pPr>
      <w:r w:rsidRPr="00B110A7">
        <w:rPr>
          <w:rFonts w:cs="Arial"/>
          <w:sz w:val="20"/>
          <w:szCs w:val="20"/>
        </w:rPr>
        <w:t>4G ryšiu „Modbus TCP/IP“ protokolu;</w:t>
      </w:r>
    </w:p>
    <w:p w14:paraId="37C92E5A" w14:textId="77777777" w:rsidR="00B110A7" w:rsidRDefault="00B110A7" w:rsidP="00B110A7">
      <w:pPr>
        <w:pStyle w:val="Sraopastraipa"/>
        <w:numPr>
          <w:ilvl w:val="4"/>
          <w:numId w:val="3"/>
        </w:numPr>
        <w:tabs>
          <w:tab w:val="left" w:pos="567"/>
        </w:tabs>
        <w:jc w:val="both"/>
        <w:rPr>
          <w:rFonts w:cs="Arial"/>
          <w:sz w:val="20"/>
          <w:szCs w:val="20"/>
        </w:rPr>
      </w:pPr>
      <w:r>
        <w:rPr>
          <w:rFonts w:cs="Arial"/>
          <w:sz w:val="20"/>
          <w:szCs w:val="20"/>
        </w:rPr>
        <w:t>s</w:t>
      </w:r>
      <w:r w:rsidRPr="00B110A7">
        <w:rPr>
          <w:rFonts w:cs="Arial"/>
          <w:sz w:val="20"/>
          <w:szCs w:val="20"/>
        </w:rPr>
        <w:t xml:space="preserve">iunčiamų duomenų formatas turi atitikti Perkančiojo subjekto duomenų surinkimo sistemoje naudojamos metrologiškai įteisintos programinės įrangos „TCP Data Collector“ priimamus formatus; </w:t>
      </w:r>
    </w:p>
    <w:p w14:paraId="521A77FC" w14:textId="77777777" w:rsidR="00B110A7" w:rsidRDefault="00B110A7" w:rsidP="00B110A7">
      <w:pPr>
        <w:pStyle w:val="Sraopastraipa"/>
        <w:numPr>
          <w:ilvl w:val="4"/>
          <w:numId w:val="3"/>
        </w:numPr>
        <w:tabs>
          <w:tab w:val="left" w:pos="567"/>
        </w:tabs>
        <w:jc w:val="both"/>
        <w:rPr>
          <w:rFonts w:cs="Arial"/>
          <w:sz w:val="20"/>
          <w:szCs w:val="20"/>
        </w:rPr>
      </w:pPr>
      <w:r w:rsidRPr="00B110A7">
        <w:rPr>
          <w:rFonts w:cs="Arial"/>
          <w:sz w:val="20"/>
          <w:szCs w:val="20"/>
        </w:rPr>
        <w:t xml:space="preserve">MQTT ir MQTTS protokolais. </w:t>
      </w:r>
    </w:p>
    <w:p w14:paraId="0394036D" w14:textId="02535618" w:rsidR="00B110A7" w:rsidRDefault="00B110A7" w:rsidP="00B110A7">
      <w:pPr>
        <w:pStyle w:val="Sraopastraipa"/>
        <w:numPr>
          <w:ilvl w:val="4"/>
          <w:numId w:val="3"/>
        </w:numPr>
        <w:tabs>
          <w:tab w:val="left" w:pos="567"/>
        </w:tabs>
        <w:jc w:val="both"/>
        <w:rPr>
          <w:rFonts w:cs="Arial"/>
          <w:sz w:val="20"/>
          <w:szCs w:val="20"/>
        </w:rPr>
      </w:pPr>
      <w:r w:rsidRPr="00B110A7">
        <w:rPr>
          <w:rFonts w:cs="Arial"/>
          <w:sz w:val="20"/>
          <w:szCs w:val="20"/>
        </w:rPr>
        <w:t>Protokolas pagal poreikį pasirenkamas daugiaprotokolio rodmenų nuskaitymo bei perdavimo įrenginio konfigūravimo metu.</w:t>
      </w:r>
    </w:p>
    <w:p w14:paraId="4D298BB4" w14:textId="5ABA7368" w:rsidR="00B110A7" w:rsidRDefault="00B110A7" w:rsidP="00B110A7">
      <w:pPr>
        <w:pStyle w:val="Sraopastraipa"/>
        <w:numPr>
          <w:ilvl w:val="2"/>
          <w:numId w:val="3"/>
        </w:numPr>
        <w:tabs>
          <w:tab w:val="left" w:pos="567"/>
        </w:tabs>
        <w:jc w:val="both"/>
        <w:rPr>
          <w:rFonts w:cs="Arial"/>
          <w:sz w:val="20"/>
          <w:szCs w:val="20"/>
        </w:rPr>
      </w:pPr>
      <w:r w:rsidRPr="00B110A7">
        <w:rPr>
          <w:rFonts w:cs="Arial"/>
          <w:sz w:val="20"/>
          <w:szCs w:val="20"/>
        </w:rPr>
        <w:t>Perduodami duomenys apima nuskaitymo laiką, įrenginio IP, versijos ir serijinius numerius, įvairius</w:t>
      </w:r>
      <w:r>
        <w:rPr>
          <w:rFonts w:cs="Arial"/>
          <w:sz w:val="20"/>
          <w:szCs w:val="20"/>
        </w:rPr>
        <w:t xml:space="preserve"> </w:t>
      </w:r>
      <w:r w:rsidRPr="00B110A7">
        <w:rPr>
          <w:rFonts w:cs="Arial"/>
          <w:sz w:val="20"/>
          <w:szCs w:val="20"/>
        </w:rPr>
        <w:t>techninius įrenginio būklės parametrus (maitinimo bei rezervinio maitinimo įtampas, 4G signalo</w:t>
      </w:r>
      <w:r>
        <w:rPr>
          <w:rFonts w:cs="Arial"/>
          <w:sz w:val="20"/>
          <w:szCs w:val="20"/>
        </w:rPr>
        <w:t xml:space="preserve"> </w:t>
      </w:r>
      <w:r w:rsidRPr="00B110A7">
        <w:rPr>
          <w:rFonts w:cs="Arial"/>
          <w:sz w:val="20"/>
          <w:szCs w:val="20"/>
        </w:rPr>
        <w:t>stiprumą), prijungtų šilumos apskaitos prietaisų kiekį ir tipus, visų analoginių bei diskretinių įėjimų</w:t>
      </w:r>
      <w:r>
        <w:rPr>
          <w:rFonts w:cs="Arial"/>
          <w:sz w:val="20"/>
          <w:szCs w:val="20"/>
        </w:rPr>
        <w:t xml:space="preserve"> </w:t>
      </w:r>
      <w:r w:rsidRPr="00B110A7">
        <w:rPr>
          <w:rFonts w:cs="Arial"/>
          <w:sz w:val="20"/>
          <w:szCs w:val="20"/>
        </w:rPr>
        <w:t>reikšmes, prijungtų apskaitos prietaisų rodmenis. Perduodamų duomenų struktūroje yra numatyti</w:t>
      </w:r>
      <w:r>
        <w:rPr>
          <w:rFonts w:cs="Arial"/>
          <w:sz w:val="20"/>
          <w:szCs w:val="20"/>
        </w:rPr>
        <w:t xml:space="preserve"> </w:t>
      </w:r>
      <w:r w:rsidRPr="00B110A7">
        <w:rPr>
          <w:rFonts w:cs="Arial"/>
          <w:sz w:val="20"/>
          <w:szCs w:val="20"/>
        </w:rPr>
        <w:t>rezerviniai laukai, kuriems turi būti galimybė priskirti įvairias reikšmes, šiuo metu neperduodamas (pvz. Impulsinio įėjimo sukauptas reikšmes), taip pat prisitaikyti prie atnaujintų apskaitos prietaiso duomenų struktūrų.</w:t>
      </w:r>
    </w:p>
    <w:p w14:paraId="6190F1A4" w14:textId="5F2C55C5" w:rsidR="00B110A7" w:rsidRDefault="00FE54FB" w:rsidP="00B110A7">
      <w:pPr>
        <w:pStyle w:val="Sraopastraipa"/>
        <w:numPr>
          <w:ilvl w:val="2"/>
          <w:numId w:val="3"/>
        </w:numPr>
        <w:tabs>
          <w:tab w:val="left" w:pos="567"/>
        </w:tabs>
        <w:jc w:val="both"/>
        <w:rPr>
          <w:rFonts w:cs="Arial"/>
          <w:sz w:val="20"/>
          <w:szCs w:val="20"/>
        </w:rPr>
      </w:pPr>
      <w:r w:rsidRPr="00FE54FB">
        <w:rPr>
          <w:rFonts w:cs="Arial"/>
          <w:sz w:val="20"/>
          <w:szCs w:val="20"/>
        </w:rPr>
        <w:t>Įrenginys turi turėti galimybę formuoti aliarminius signalus pagal bet kurio nuskaityto iš šilumos</w:t>
      </w:r>
      <w:r>
        <w:rPr>
          <w:rFonts w:cs="Arial"/>
          <w:sz w:val="20"/>
          <w:szCs w:val="20"/>
        </w:rPr>
        <w:t xml:space="preserve"> </w:t>
      </w:r>
      <w:r w:rsidRPr="00FE54FB">
        <w:rPr>
          <w:rFonts w:cs="Arial"/>
          <w:sz w:val="20"/>
          <w:szCs w:val="20"/>
        </w:rPr>
        <w:t>apskaitos prietaisų parametrų bei papildomų analoginių ar diskretinių įėjimų reikšmes. Turi būti</w:t>
      </w:r>
      <w:r>
        <w:rPr>
          <w:rFonts w:cs="Arial"/>
          <w:sz w:val="20"/>
          <w:szCs w:val="20"/>
        </w:rPr>
        <w:t xml:space="preserve"> </w:t>
      </w:r>
      <w:r w:rsidRPr="00FE54FB">
        <w:rPr>
          <w:rFonts w:cs="Arial"/>
          <w:sz w:val="20"/>
          <w:szCs w:val="20"/>
        </w:rPr>
        <w:t>galimybė išsiųsti aliarminį signalą SMS žinute 5 užduotiems telefono numeriams.</w:t>
      </w:r>
    </w:p>
    <w:p w14:paraId="25584E5E" w14:textId="6D7E04CA" w:rsidR="00FE54FB" w:rsidRDefault="00FE54FB" w:rsidP="00B110A7">
      <w:pPr>
        <w:pStyle w:val="Sraopastraipa"/>
        <w:numPr>
          <w:ilvl w:val="2"/>
          <w:numId w:val="3"/>
        </w:numPr>
        <w:tabs>
          <w:tab w:val="left" w:pos="567"/>
        </w:tabs>
        <w:jc w:val="both"/>
        <w:rPr>
          <w:rFonts w:cs="Arial"/>
          <w:sz w:val="20"/>
          <w:szCs w:val="20"/>
        </w:rPr>
      </w:pPr>
      <w:r w:rsidRPr="00FE54FB">
        <w:rPr>
          <w:rFonts w:cs="Arial"/>
          <w:sz w:val="20"/>
          <w:szCs w:val="20"/>
        </w:rPr>
        <w:t>Įrenginys turi turėti galimybę sujungti bet kurį iš savo RS232/485 portų su virtualiu nuosekliu portu serveryje skaidriu abipusiu duomenų kanalu:</w:t>
      </w:r>
    </w:p>
    <w:p w14:paraId="3611A714" w14:textId="77777777" w:rsidR="00FE54FB" w:rsidRDefault="00FE54FB" w:rsidP="00FE54FB">
      <w:pPr>
        <w:pStyle w:val="Sraopastraipa"/>
        <w:numPr>
          <w:ilvl w:val="3"/>
          <w:numId w:val="3"/>
        </w:numPr>
        <w:tabs>
          <w:tab w:val="left" w:pos="567"/>
        </w:tabs>
        <w:jc w:val="both"/>
        <w:rPr>
          <w:rFonts w:cs="Arial"/>
          <w:sz w:val="20"/>
          <w:szCs w:val="20"/>
        </w:rPr>
      </w:pPr>
      <w:r>
        <w:rPr>
          <w:rFonts w:cs="Arial"/>
          <w:sz w:val="20"/>
          <w:szCs w:val="20"/>
        </w:rPr>
        <w:t>P</w:t>
      </w:r>
      <w:r w:rsidRPr="00FE54FB">
        <w:rPr>
          <w:rFonts w:cs="Arial"/>
          <w:sz w:val="20"/>
          <w:szCs w:val="20"/>
        </w:rPr>
        <w:t xml:space="preserve">asiųsti baitų seką iš serverio virtualaus nuoseklaus porto į pasirinktą RS232 /485 portą; </w:t>
      </w:r>
    </w:p>
    <w:p w14:paraId="5E04DEEE" w14:textId="77777777" w:rsidR="00FE54FB" w:rsidRDefault="00FE54FB" w:rsidP="00FE54FB">
      <w:pPr>
        <w:pStyle w:val="Sraopastraipa"/>
        <w:numPr>
          <w:ilvl w:val="3"/>
          <w:numId w:val="3"/>
        </w:numPr>
        <w:tabs>
          <w:tab w:val="left" w:pos="567"/>
        </w:tabs>
        <w:jc w:val="both"/>
        <w:rPr>
          <w:rFonts w:cs="Arial"/>
          <w:sz w:val="20"/>
          <w:szCs w:val="20"/>
        </w:rPr>
      </w:pPr>
      <w:r w:rsidRPr="00FE54FB">
        <w:rPr>
          <w:rFonts w:cs="Arial"/>
          <w:sz w:val="20"/>
          <w:szCs w:val="20"/>
        </w:rPr>
        <w:t xml:space="preserve">Grąžinti gautą baitų seką iš RS232/485 porto į virtualų serverio nuoseklų portą. </w:t>
      </w:r>
    </w:p>
    <w:p w14:paraId="4A597668" w14:textId="5E437C50" w:rsidR="00FE54FB" w:rsidRDefault="00FE54FB" w:rsidP="00FE54FB">
      <w:pPr>
        <w:pStyle w:val="Sraopastraipa"/>
        <w:numPr>
          <w:ilvl w:val="3"/>
          <w:numId w:val="3"/>
        </w:numPr>
        <w:tabs>
          <w:tab w:val="left" w:pos="567"/>
        </w:tabs>
        <w:jc w:val="both"/>
        <w:rPr>
          <w:rFonts w:cs="Arial"/>
          <w:sz w:val="20"/>
          <w:szCs w:val="20"/>
        </w:rPr>
      </w:pPr>
      <w:r w:rsidRPr="00FE54FB">
        <w:rPr>
          <w:rFonts w:cs="Arial"/>
          <w:sz w:val="20"/>
          <w:szCs w:val="20"/>
        </w:rPr>
        <w:t>Galėti skaidriu kanalu perdavinėti duomenis iš ECL Comfort 210 ir ECL Comfort 310 reguliatorių, nereikalaujant papildomų aparatūros atnaujinimų.</w:t>
      </w:r>
    </w:p>
    <w:p w14:paraId="42FD2635" w14:textId="77777777"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 xml:space="preserve">Įrenginys pagal savo vidinį laikrodį turi nuskaityti rodmenis iš ŠAP užduotu periodiškumu ir juos persiųsti duomenų surinkimo serveriui. </w:t>
      </w:r>
    </w:p>
    <w:p w14:paraId="05F57095" w14:textId="33ECA59F"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Įrenginys turi išsaugoti paskutinių 3 parų rodmenų parodymus (ne mažiau nei 432 parodymus, kai nuskaitymo periodas 10 min).</w:t>
      </w:r>
    </w:p>
    <w:p w14:paraId="4A73B8F7" w14:textId="77777777"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 xml:space="preserve">Įrenginys turi turėti vidinį įvykių registravimo žurnalą, kuriame atsispindėtų įrenginio įsijungimo, ryšio užmezgimo laikai ir kiti įvykiai bei klaidos. </w:t>
      </w:r>
    </w:p>
    <w:p w14:paraId="1731C151" w14:textId="77777777"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 xml:space="preserve">Įrenginys turi turėti galimybę prisijungti prie jo diagnostikos ir konfigūravimo tikslais per nuotolį 4G ryšiu ir tiesiogiai per tam skirtą lokalų nuoseklų portą. </w:t>
      </w:r>
    </w:p>
    <w:p w14:paraId="3BF4530A" w14:textId="0CD309F5"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lastRenderedPageBreak/>
        <w:t>turi turėti galimybę nuskaityti įrenginyje saugomus rodmenis bei įrenginio parametrus per „ModBus TCP/IP“ protokolą;</w:t>
      </w:r>
    </w:p>
    <w:p w14:paraId="13A0956E" w14:textId="0E7650D7" w:rsidR="00FE54FB" w:rsidRDefault="00FE54FB" w:rsidP="00FE54FB">
      <w:pPr>
        <w:pStyle w:val="Sraopastraipa"/>
        <w:numPr>
          <w:ilvl w:val="1"/>
          <w:numId w:val="3"/>
        </w:numPr>
        <w:tabs>
          <w:tab w:val="left" w:pos="567"/>
        </w:tabs>
        <w:jc w:val="both"/>
        <w:rPr>
          <w:rFonts w:cs="Arial"/>
          <w:sz w:val="20"/>
          <w:szCs w:val="20"/>
        </w:rPr>
      </w:pPr>
      <w:r>
        <w:rPr>
          <w:rFonts w:cs="Arial"/>
          <w:sz w:val="20"/>
          <w:szCs w:val="20"/>
        </w:rPr>
        <w:t xml:space="preserve"> </w:t>
      </w:r>
      <w:r w:rsidRPr="00FE54FB">
        <w:rPr>
          <w:rFonts w:cs="Arial"/>
          <w:sz w:val="20"/>
          <w:szCs w:val="20"/>
        </w:rPr>
        <w:t>Reikalavimai įrenginio prievadams:</w:t>
      </w:r>
    </w:p>
    <w:p w14:paraId="0A090C45" w14:textId="6CBF0B5B"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renginys turi turėti ne mažiau, kaip:</w:t>
      </w:r>
    </w:p>
    <w:p w14:paraId="5918C0CD" w14:textId="77777777" w:rsidR="00FE54FB" w:rsidRDefault="00FE54FB" w:rsidP="00FE54FB">
      <w:pPr>
        <w:pStyle w:val="Sraopastraipa"/>
        <w:numPr>
          <w:ilvl w:val="3"/>
          <w:numId w:val="3"/>
        </w:numPr>
        <w:tabs>
          <w:tab w:val="left" w:pos="567"/>
        </w:tabs>
        <w:jc w:val="both"/>
        <w:rPr>
          <w:rFonts w:cs="Arial"/>
          <w:sz w:val="20"/>
          <w:szCs w:val="20"/>
        </w:rPr>
      </w:pPr>
      <w:r w:rsidRPr="00FE54FB">
        <w:rPr>
          <w:rFonts w:cs="Arial"/>
          <w:sz w:val="20"/>
          <w:szCs w:val="20"/>
        </w:rPr>
        <w:t xml:space="preserve">du RS232 optroninius portus – „Kamstrup“ gamintojo ŠAP pajungimui; </w:t>
      </w:r>
    </w:p>
    <w:p w14:paraId="6C5D1202" w14:textId="77777777" w:rsidR="00FE54FB" w:rsidRDefault="00FE54FB" w:rsidP="00FE54FB">
      <w:pPr>
        <w:pStyle w:val="Sraopastraipa"/>
        <w:numPr>
          <w:ilvl w:val="3"/>
          <w:numId w:val="3"/>
        </w:numPr>
        <w:tabs>
          <w:tab w:val="left" w:pos="567"/>
        </w:tabs>
        <w:jc w:val="both"/>
        <w:rPr>
          <w:rFonts w:cs="Arial"/>
          <w:sz w:val="20"/>
          <w:szCs w:val="20"/>
        </w:rPr>
      </w:pPr>
      <w:r w:rsidRPr="00FE54FB">
        <w:rPr>
          <w:rFonts w:cs="Arial"/>
          <w:sz w:val="20"/>
          <w:szCs w:val="20"/>
        </w:rPr>
        <w:t xml:space="preserve">vieną RS232/485 portą – papildomos įrangos pajungimui. Porto tipas nustatomas gamybos metu pagal poreikį; </w:t>
      </w:r>
    </w:p>
    <w:p w14:paraId="78FBEA17" w14:textId="77777777" w:rsidR="00FE54FB" w:rsidRDefault="00FE54FB" w:rsidP="00FE54FB">
      <w:pPr>
        <w:pStyle w:val="Sraopastraipa"/>
        <w:numPr>
          <w:ilvl w:val="3"/>
          <w:numId w:val="3"/>
        </w:numPr>
        <w:tabs>
          <w:tab w:val="left" w:pos="567"/>
        </w:tabs>
        <w:jc w:val="both"/>
        <w:rPr>
          <w:rFonts w:cs="Arial"/>
          <w:sz w:val="20"/>
          <w:szCs w:val="20"/>
        </w:rPr>
      </w:pPr>
      <w:r w:rsidRPr="00FE54FB">
        <w:rPr>
          <w:rFonts w:cs="Arial"/>
          <w:sz w:val="20"/>
          <w:szCs w:val="20"/>
        </w:rPr>
        <w:t xml:space="preserve">vieną M-Bus portą; </w:t>
      </w:r>
    </w:p>
    <w:p w14:paraId="6F0A957C" w14:textId="77777777" w:rsidR="00FE54FB" w:rsidRDefault="00FE54FB" w:rsidP="00FE54FB">
      <w:pPr>
        <w:pStyle w:val="Sraopastraipa"/>
        <w:numPr>
          <w:ilvl w:val="3"/>
          <w:numId w:val="3"/>
        </w:numPr>
        <w:tabs>
          <w:tab w:val="left" w:pos="567"/>
        </w:tabs>
        <w:jc w:val="both"/>
        <w:rPr>
          <w:rFonts w:cs="Arial"/>
          <w:sz w:val="20"/>
          <w:szCs w:val="20"/>
        </w:rPr>
      </w:pPr>
      <w:r w:rsidRPr="00FE54FB">
        <w:rPr>
          <w:rFonts w:cs="Arial"/>
          <w:sz w:val="20"/>
          <w:szCs w:val="20"/>
        </w:rPr>
        <w:t xml:space="preserve">du 4-20mA/0-10V analoginius įėjimus. Įėjimų tipas (srovės kilpa ar įtampinis) nustatomas gamybos metu pagal poreikį. </w:t>
      </w:r>
    </w:p>
    <w:p w14:paraId="4E17A90F" w14:textId="77777777" w:rsidR="00FE54FB" w:rsidRDefault="00FE54FB" w:rsidP="00FE54FB">
      <w:pPr>
        <w:pStyle w:val="Sraopastraipa"/>
        <w:numPr>
          <w:ilvl w:val="3"/>
          <w:numId w:val="3"/>
        </w:numPr>
        <w:tabs>
          <w:tab w:val="left" w:pos="567"/>
        </w:tabs>
        <w:jc w:val="both"/>
        <w:rPr>
          <w:rFonts w:cs="Arial"/>
          <w:sz w:val="20"/>
          <w:szCs w:val="20"/>
        </w:rPr>
      </w:pPr>
      <w:r w:rsidRPr="00FE54FB">
        <w:rPr>
          <w:rFonts w:cs="Arial"/>
          <w:sz w:val="20"/>
          <w:szCs w:val="20"/>
        </w:rPr>
        <w:t xml:space="preserve">vieną analoginį įėjimą PT1000 tipo termometrui prijungti; </w:t>
      </w:r>
    </w:p>
    <w:p w14:paraId="0C4C7270" w14:textId="77777777" w:rsidR="00FE54FB" w:rsidRDefault="00FE54FB" w:rsidP="00FE54FB">
      <w:pPr>
        <w:pStyle w:val="Sraopastraipa"/>
        <w:numPr>
          <w:ilvl w:val="3"/>
          <w:numId w:val="3"/>
        </w:numPr>
        <w:tabs>
          <w:tab w:val="left" w:pos="567"/>
        </w:tabs>
        <w:jc w:val="both"/>
        <w:rPr>
          <w:rFonts w:cs="Arial"/>
          <w:sz w:val="20"/>
          <w:szCs w:val="20"/>
        </w:rPr>
      </w:pPr>
      <w:r w:rsidRPr="00FE54FB">
        <w:rPr>
          <w:rFonts w:cs="Arial"/>
          <w:sz w:val="20"/>
          <w:szCs w:val="20"/>
        </w:rPr>
        <w:t>keturis diskretinius įėjimus;</w:t>
      </w:r>
    </w:p>
    <w:p w14:paraId="75FC1F47" w14:textId="6BCEEE41" w:rsidR="00FE54FB" w:rsidRDefault="00FE54FB" w:rsidP="00FE54FB">
      <w:pPr>
        <w:pStyle w:val="Sraopastraipa"/>
        <w:numPr>
          <w:ilvl w:val="3"/>
          <w:numId w:val="3"/>
        </w:numPr>
        <w:tabs>
          <w:tab w:val="left" w:pos="567"/>
        </w:tabs>
        <w:jc w:val="both"/>
        <w:rPr>
          <w:rFonts w:cs="Arial"/>
          <w:sz w:val="20"/>
          <w:szCs w:val="20"/>
        </w:rPr>
      </w:pPr>
      <w:r w:rsidRPr="00FE54FB">
        <w:rPr>
          <w:rFonts w:cs="Arial"/>
          <w:sz w:val="20"/>
          <w:szCs w:val="20"/>
        </w:rPr>
        <w:t>lokalų nuoseklų portą lokaliam įrenginio konfigūravimui.</w:t>
      </w:r>
    </w:p>
    <w:p w14:paraId="4C3EF231" w14:textId="57B20AE0" w:rsidR="00FE54FB" w:rsidRDefault="00FE54FB" w:rsidP="00FE54FB">
      <w:pPr>
        <w:pStyle w:val="Sraopastraipa"/>
        <w:numPr>
          <w:ilvl w:val="1"/>
          <w:numId w:val="3"/>
        </w:numPr>
        <w:tabs>
          <w:tab w:val="left" w:pos="567"/>
        </w:tabs>
        <w:jc w:val="both"/>
        <w:rPr>
          <w:rFonts w:cs="Arial"/>
          <w:sz w:val="20"/>
          <w:szCs w:val="20"/>
        </w:rPr>
      </w:pPr>
      <w:r w:rsidRPr="00FE54FB">
        <w:rPr>
          <w:rFonts w:cs="Arial"/>
          <w:sz w:val="20"/>
          <w:szCs w:val="20"/>
        </w:rPr>
        <w:t>Reikalavimai realaus laiko laikrodžiui:</w:t>
      </w:r>
    </w:p>
    <w:p w14:paraId="7C3AFDC9" w14:textId="77777777"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Turi turėti realaus laiko laikrodį, kuris veiktų atjungus pagrindinį ar rezervinį maitinimą;</w:t>
      </w:r>
    </w:p>
    <w:p w14:paraId="434268A6" w14:textId="77777777"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Laiko sinchronizavimas turi būti atliekamas pasirinktinai pagal mobiliojo ryšio tiekėjo laiką arba pagal konfigūracijoje nurodytą NTP protokolo laiko serverį. 1</w:t>
      </w:r>
    </w:p>
    <w:p w14:paraId="49A5D1FC" w14:textId="00EC847F"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Rodmenų nuskaitymo ir perdavimo intervalas turi būti užduodamas nuo 1 iki 1440 min.</w:t>
      </w:r>
    </w:p>
    <w:p w14:paraId="0F48DBAB" w14:textId="3D57131A" w:rsidR="00FE54FB" w:rsidRDefault="00FE54FB" w:rsidP="00FE54FB">
      <w:pPr>
        <w:pStyle w:val="Sraopastraipa"/>
        <w:numPr>
          <w:ilvl w:val="1"/>
          <w:numId w:val="3"/>
        </w:numPr>
        <w:tabs>
          <w:tab w:val="left" w:pos="567"/>
        </w:tabs>
        <w:jc w:val="both"/>
        <w:rPr>
          <w:rFonts w:cs="Arial"/>
          <w:sz w:val="20"/>
          <w:szCs w:val="20"/>
        </w:rPr>
      </w:pPr>
      <w:r>
        <w:rPr>
          <w:rFonts w:cs="Arial"/>
          <w:sz w:val="20"/>
          <w:szCs w:val="20"/>
        </w:rPr>
        <w:t xml:space="preserve"> Į</w:t>
      </w:r>
      <w:r w:rsidRPr="00FE54FB">
        <w:rPr>
          <w:rFonts w:cs="Arial"/>
          <w:sz w:val="20"/>
          <w:szCs w:val="20"/>
        </w:rPr>
        <w:t>renginio programinės įrangos (firmware) atnaujinimas:</w:t>
      </w:r>
    </w:p>
    <w:p w14:paraId="717FF697" w14:textId="77777777" w:rsidR="00FE54FB" w:rsidRDefault="00FE54FB" w:rsidP="00FE54FB">
      <w:pPr>
        <w:pStyle w:val="Sraopastraipa"/>
        <w:numPr>
          <w:ilvl w:val="2"/>
          <w:numId w:val="3"/>
        </w:numPr>
        <w:tabs>
          <w:tab w:val="left" w:pos="567"/>
        </w:tabs>
        <w:jc w:val="both"/>
        <w:rPr>
          <w:rFonts w:cs="Arial"/>
          <w:sz w:val="20"/>
          <w:szCs w:val="20"/>
        </w:rPr>
      </w:pPr>
      <w:r>
        <w:rPr>
          <w:rFonts w:cs="Arial"/>
          <w:sz w:val="20"/>
          <w:szCs w:val="20"/>
        </w:rPr>
        <w:t>t</w:t>
      </w:r>
      <w:r w:rsidRPr="00FE54FB">
        <w:rPr>
          <w:rFonts w:cs="Arial"/>
          <w:sz w:val="20"/>
          <w:szCs w:val="20"/>
        </w:rPr>
        <w:t xml:space="preserve">uri turėti galimybę atnaujinti programinę įrangą; </w:t>
      </w:r>
    </w:p>
    <w:p w14:paraId="6010FECD" w14:textId="77777777"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 xml:space="preserve">atnaujinimas turi būti galimas ir per nuotolinį 4G ryšį ir prisijungus prie įrenginio lokaliai; </w:t>
      </w:r>
    </w:p>
    <w:p w14:paraId="6C56A828" w14:textId="77777777"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 xml:space="preserve">turi būti galimybė atnaujinti įrenginio programinę įrangą automatiniu režimu per nuotolį, pagal IP adresų sąrašą. Tam tikslui turi būti pateiktos reikiamos programos; </w:t>
      </w:r>
    </w:p>
    <w:p w14:paraId="228E9405" w14:textId="77777777"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turi būti įdiegta galimybė atstatyti konfigūracinius nustatymus į iš anksto užduotus (gamyklinius);</w:t>
      </w:r>
    </w:p>
    <w:p w14:paraId="09FDA670" w14:textId="053945EA"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turi būti galimybė konfigūracijos nustatymus išsaugoti faile ir iš jo užkrauti.</w:t>
      </w:r>
    </w:p>
    <w:p w14:paraId="71DE232A" w14:textId="04F4FF4E" w:rsidR="00FE54FB" w:rsidRDefault="00FE54FB" w:rsidP="00FE54FB">
      <w:pPr>
        <w:pStyle w:val="Sraopastraipa"/>
        <w:numPr>
          <w:ilvl w:val="1"/>
          <w:numId w:val="3"/>
        </w:numPr>
        <w:tabs>
          <w:tab w:val="left" w:pos="567"/>
        </w:tabs>
        <w:jc w:val="both"/>
        <w:rPr>
          <w:rFonts w:cs="Arial"/>
          <w:sz w:val="20"/>
          <w:szCs w:val="20"/>
        </w:rPr>
      </w:pPr>
      <w:r>
        <w:rPr>
          <w:rFonts w:cs="Arial"/>
          <w:sz w:val="20"/>
          <w:szCs w:val="20"/>
        </w:rPr>
        <w:t xml:space="preserve"> R</w:t>
      </w:r>
      <w:r w:rsidRPr="00FE54FB">
        <w:rPr>
          <w:rFonts w:cs="Arial"/>
          <w:sz w:val="20"/>
          <w:szCs w:val="20"/>
        </w:rPr>
        <w:t>eikalavimai 4G modemui:</w:t>
      </w:r>
    </w:p>
    <w:p w14:paraId="1A7E18C0" w14:textId="77777777"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 xml:space="preserve">APN ir serverio parametrai turi būti laisvai konfigūruojami; </w:t>
      </w:r>
    </w:p>
    <w:p w14:paraId="65C486E3" w14:textId="77777777" w:rsidR="00FE54FB" w:rsidRDefault="00FE54FB" w:rsidP="00FE54FB">
      <w:pPr>
        <w:pStyle w:val="Sraopastraipa"/>
        <w:numPr>
          <w:ilvl w:val="2"/>
          <w:numId w:val="3"/>
        </w:numPr>
        <w:tabs>
          <w:tab w:val="left" w:pos="567"/>
        </w:tabs>
        <w:jc w:val="both"/>
        <w:rPr>
          <w:rFonts w:cs="Arial"/>
          <w:sz w:val="20"/>
          <w:szCs w:val="20"/>
        </w:rPr>
      </w:pPr>
      <w:r w:rsidRPr="00FE54FB">
        <w:rPr>
          <w:rFonts w:cs="Arial"/>
          <w:sz w:val="20"/>
          <w:szCs w:val="20"/>
        </w:rPr>
        <w:t>įrenginio 4G modemas turi būti nepririštas prie mobiliojo ryšio tiekėjo;</w:t>
      </w:r>
    </w:p>
    <w:p w14:paraId="1664D63B" w14:textId="7DC7E5AE" w:rsidR="00FE54FB" w:rsidRDefault="00FE54FB" w:rsidP="00FE54FB">
      <w:pPr>
        <w:pStyle w:val="Sraopastraipa"/>
        <w:numPr>
          <w:ilvl w:val="2"/>
          <w:numId w:val="3"/>
        </w:numPr>
        <w:tabs>
          <w:tab w:val="left" w:pos="567"/>
        </w:tabs>
        <w:jc w:val="both"/>
        <w:rPr>
          <w:rFonts w:cs="Arial"/>
          <w:sz w:val="20"/>
          <w:szCs w:val="20"/>
        </w:rPr>
      </w:pPr>
      <w:r>
        <w:rPr>
          <w:rFonts w:cs="Arial"/>
          <w:sz w:val="20"/>
          <w:szCs w:val="20"/>
        </w:rPr>
        <w:t>p</w:t>
      </w:r>
      <w:r w:rsidRPr="00FE54FB">
        <w:rPr>
          <w:rFonts w:cs="Arial"/>
          <w:sz w:val="20"/>
          <w:szCs w:val="20"/>
        </w:rPr>
        <w:t>o keleto nesėkmingų prisijungimų turi būti aparatūriškai perkraunamas 4G modemas.</w:t>
      </w:r>
    </w:p>
    <w:p w14:paraId="76104915" w14:textId="12548473" w:rsidR="00FE54FB" w:rsidRDefault="00FE54FB" w:rsidP="00FE54FB">
      <w:pPr>
        <w:pStyle w:val="Sraopastraipa"/>
        <w:numPr>
          <w:ilvl w:val="1"/>
          <w:numId w:val="3"/>
        </w:numPr>
        <w:tabs>
          <w:tab w:val="left" w:pos="567"/>
        </w:tabs>
        <w:jc w:val="both"/>
        <w:rPr>
          <w:rFonts w:cs="Arial"/>
          <w:sz w:val="20"/>
          <w:szCs w:val="20"/>
        </w:rPr>
      </w:pPr>
      <w:r>
        <w:rPr>
          <w:rFonts w:cs="Arial"/>
          <w:sz w:val="20"/>
          <w:szCs w:val="20"/>
        </w:rPr>
        <w:t>R</w:t>
      </w:r>
      <w:r w:rsidRPr="00FE54FB">
        <w:rPr>
          <w:rFonts w:cs="Arial"/>
          <w:sz w:val="20"/>
          <w:szCs w:val="20"/>
        </w:rPr>
        <w:t>eikalavimai įrenginio konstrukcijai:</w:t>
      </w:r>
    </w:p>
    <w:p w14:paraId="0474533F" w14:textId="77777777" w:rsidR="00C6642D" w:rsidRDefault="00C6642D" w:rsidP="00C6642D">
      <w:pPr>
        <w:pStyle w:val="Sraopastraipa"/>
        <w:numPr>
          <w:ilvl w:val="2"/>
          <w:numId w:val="3"/>
        </w:numPr>
        <w:tabs>
          <w:tab w:val="left" w:pos="567"/>
        </w:tabs>
        <w:jc w:val="both"/>
        <w:rPr>
          <w:rFonts w:cs="Arial"/>
          <w:sz w:val="20"/>
          <w:szCs w:val="20"/>
        </w:rPr>
      </w:pPr>
      <w:r w:rsidRPr="00C6642D">
        <w:rPr>
          <w:rFonts w:cs="Arial"/>
          <w:sz w:val="20"/>
          <w:szCs w:val="20"/>
        </w:rPr>
        <w:t>renginys turi būti sumontuotas viename korpuse, negali būti sudarytas iš atskirų komponentų;</w:t>
      </w:r>
    </w:p>
    <w:p w14:paraId="7E4A18CC" w14:textId="4855748E" w:rsidR="00C6642D" w:rsidRPr="00C6642D" w:rsidRDefault="00C6642D" w:rsidP="00C6642D">
      <w:pPr>
        <w:pStyle w:val="Sraopastraipa"/>
        <w:numPr>
          <w:ilvl w:val="2"/>
          <w:numId w:val="3"/>
        </w:numPr>
        <w:tabs>
          <w:tab w:val="left" w:pos="567"/>
        </w:tabs>
        <w:jc w:val="both"/>
        <w:rPr>
          <w:rFonts w:cs="Arial"/>
          <w:sz w:val="20"/>
          <w:szCs w:val="20"/>
        </w:rPr>
      </w:pPr>
      <w:r w:rsidRPr="00C6642D">
        <w:rPr>
          <w:rFonts w:cs="Arial"/>
          <w:sz w:val="20"/>
          <w:szCs w:val="20"/>
        </w:rPr>
        <w:t>turi būti montuojamas ant DIN bėgelio;</w:t>
      </w:r>
    </w:p>
    <w:p w14:paraId="1242A677" w14:textId="11E63A40" w:rsidR="00C6642D" w:rsidRPr="00C6642D" w:rsidRDefault="00C6642D" w:rsidP="00C6642D">
      <w:pPr>
        <w:pStyle w:val="Sraopastraipa"/>
        <w:numPr>
          <w:ilvl w:val="2"/>
          <w:numId w:val="3"/>
        </w:numPr>
        <w:tabs>
          <w:tab w:val="left" w:pos="567"/>
        </w:tabs>
        <w:jc w:val="both"/>
        <w:rPr>
          <w:rFonts w:cs="Arial"/>
          <w:sz w:val="20"/>
          <w:szCs w:val="20"/>
        </w:rPr>
      </w:pPr>
      <w:r w:rsidRPr="00C6642D">
        <w:rPr>
          <w:rFonts w:cs="Arial"/>
          <w:sz w:val="20"/>
          <w:szCs w:val="20"/>
        </w:rPr>
        <w:t>turi užimti ne daugiau 7 montavimo vietų standartinėje įvadinėje montažinėje dėžėje;</w:t>
      </w:r>
    </w:p>
    <w:p w14:paraId="2F64E213" w14:textId="009FEA25" w:rsidR="00FE54FB" w:rsidRDefault="00C6642D" w:rsidP="00C6642D">
      <w:pPr>
        <w:pStyle w:val="Sraopastraipa"/>
        <w:numPr>
          <w:ilvl w:val="2"/>
          <w:numId w:val="3"/>
        </w:numPr>
        <w:tabs>
          <w:tab w:val="left" w:pos="567"/>
        </w:tabs>
        <w:jc w:val="both"/>
        <w:rPr>
          <w:rFonts w:cs="Arial"/>
          <w:sz w:val="20"/>
          <w:szCs w:val="20"/>
        </w:rPr>
      </w:pPr>
      <w:r w:rsidRPr="00C6642D">
        <w:rPr>
          <w:rFonts w:cs="Arial"/>
          <w:sz w:val="20"/>
          <w:szCs w:val="20"/>
        </w:rPr>
        <w:t>įrenginys turi būti maitinamas iš 15–30 V kintamos srovės šaltinio.</w:t>
      </w:r>
    </w:p>
    <w:p w14:paraId="52AC3D9F" w14:textId="0BEC137A" w:rsidR="00C6642D" w:rsidRDefault="00C6642D" w:rsidP="00C6642D">
      <w:pPr>
        <w:pStyle w:val="Sraopastraipa"/>
        <w:numPr>
          <w:ilvl w:val="1"/>
          <w:numId w:val="3"/>
        </w:numPr>
        <w:tabs>
          <w:tab w:val="left" w:pos="567"/>
        </w:tabs>
        <w:jc w:val="both"/>
        <w:rPr>
          <w:rFonts w:cs="Arial"/>
          <w:sz w:val="20"/>
          <w:szCs w:val="20"/>
        </w:rPr>
      </w:pPr>
      <w:r w:rsidRPr="00C6642D">
        <w:rPr>
          <w:rFonts w:cs="Arial"/>
          <w:sz w:val="20"/>
          <w:szCs w:val="20"/>
        </w:rPr>
        <w:t>Reikalavimai įrenginio rezerviniam maitinimui:</w:t>
      </w:r>
    </w:p>
    <w:p w14:paraId="0F3E10FF" w14:textId="77777777" w:rsidR="00C6642D" w:rsidRDefault="00C6642D" w:rsidP="00C6642D">
      <w:pPr>
        <w:pStyle w:val="Sraopastraipa"/>
        <w:numPr>
          <w:ilvl w:val="2"/>
          <w:numId w:val="3"/>
        </w:numPr>
        <w:tabs>
          <w:tab w:val="left" w:pos="567"/>
        </w:tabs>
        <w:jc w:val="both"/>
        <w:rPr>
          <w:rFonts w:cs="Arial"/>
          <w:sz w:val="20"/>
          <w:szCs w:val="20"/>
        </w:rPr>
      </w:pPr>
      <w:r>
        <w:rPr>
          <w:rFonts w:cs="Arial"/>
          <w:sz w:val="20"/>
          <w:szCs w:val="20"/>
        </w:rPr>
        <w:t>t</w:t>
      </w:r>
      <w:r w:rsidRPr="00C6642D">
        <w:rPr>
          <w:rFonts w:cs="Arial"/>
          <w:sz w:val="20"/>
          <w:szCs w:val="20"/>
        </w:rPr>
        <w:t xml:space="preserve">uri būti galimybė prijungti prie įrenginio 1,3–8 Ah talpos rezervinį 12 V hermetinį rūgštinį akumuliatorių; </w:t>
      </w:r>
    </w:p>
    <w:p w14:paraId="47BF3201" w14:textId="77777777" w:rsidR="00C6642D" w:rsidRDefault="00C6642D" w:rsidP="00C6642D">
      <w:pPr>
        <w:pStyle w:val="Sraopastraipa"/>
        <w:numPr>
          <w:ilvl w:val="2"/>
          <w:numId w:val="3"/>
        </w:numPr>
        <w:tabs>
          <w:tab w:val="left" w:pos="567"/>
        </w:tabs>
        <w:jc w:val="both"/>
        <w:rPr>
          <w:rFonts w:cs="Arial"/>
          <w:sz w:val="20"/>
          <w:szCs w:val="20"/>
        </w:rPr>
      </w:pPr>
      <w:r w:rsidRPr="00C6642D">
        <w:rPr>
          <w:rFonts w:cs="Arial"/>
          <w:sz w:val="20"/>
          <w:szCs w:val="20"/>
        </w:rPr>
        <w:t xml:space="preserve">įrenginys turi užtikrinti akumuliatoriaus krovimą ir įkrautos būsenos palaikymą; </w:t>
      </w:r>
    </w:p>
    <w:p w14:paraId="5FD45148" w14:textId="77777777" w:rsidR="00C6642D" w:rsidRDefault="00C6642D" w:rsidP="00C6642D">
      <w:pPr>
        <w:pStyle w:val="Sraopastraipa"/>
        <w:numPr>
          <w:ilvl w:val="2"/>
          <w:numId w:val="3"/>
        </w:numPr>
        <w:tabs>
          <w:tab w:val="left" w:pos="567"/>
        </w:tabs>
        <w:jc w:val="both"/>
        <w:rPr>
          <w:rFonts w:cs="Arial"/>
          <w:sz w:val="20"/>
          <w:szCs w:val="20"/>
        </w:rPr>
      </w:pPr>
      <w:r w:rsidRPr="00C6642D">
        <w:rPr>
          <w:rFonts w:cs="Arial"/>
          <w:sz w:val="20"/>
          <w:szCs w:val="20"/>
        </w:rPr>
        <w:t>įrenginys turi periodiškai tikrinti akumuliatoriaus būklę, registruoti ir perduoti įtampos reikšmę kartu su kitais vidiniais įrenginio parametrais;</w:t>
      </w:r>
    </w:p>
    <w:p w14:paraId="5568C070" w14:textId="77777777" w:rsidR="00C6642D" w:rsidRDefault="00C6642D" w:rsidP="00C6642D">
      <w:pPr>
        <w:pStyle w:val="Sraopastraipa"/>
        <w:numPr>
          <w:ilvl w:val="2"/>
          <w:numId w:val="3"/>
        </w:numPr>
        <w:tabs>
          <w:tab w:val="left" w:pos="567"/>
        </w:tabs>
        <w:jc w:val="both"/>
        <w:rPr>
          <w:rFonts w:cs="Arial"/>
          <w:sz w:val="20"/>
          <w:szCs w:val="20"/>
        </w:rPr>
      </w:pPr>
      <w:r w:rsidRPr="00C6642D">
        <w:rPr>
          <w:rFonts w:cs="Arial"/>
          <w:sz w:val="20"/>
          <w:szCs w:val="20"/>
        </w:rPr>
        <w:t>nustačius akumuliatoriaus gedimą – atjungti jį nuo krovimo grandinės;</w:t>
      </w:r>
    </w:p>
    <w:p w14:paraId="7CD5E86D" w14:textId="50192E8C" w:rsidR="00C6642D" w:rsidRDefault="00C6642D" w:rsidP="00C6642D">
      <w:pPr>
        <w:pStyle w:val="Sraopastraipa"/>
        <w:numPr>
          <w:ilvl w:val="2"/>
          <w:numId w:val="3"/>
        </w:numPr>
        <w:tabs>
          <w:tab w:val="left" w:pos="567"/>
        </w:tabs>
        <w:jc w:val="both"/>
        <w:rPr>
          <w:rFonts w:cs="Arial"/>
          <w:sz w:val="20"/>
          <w:szCs w:val="20"/>
        </w:rPr>
      </w:pPr>
      <w:r w:rsidRPr="00C6642D">
        <w:rPr>
          <w:rFonts w:cs="Arial"/>
          <w:sz w:val="20"/>
          <w:szCs w:val="20"/>
        </w:rPr>
        <w:t xml:space="preserve">įrenginį maitinant tik iš rezervinio šaltinio, jis turi pereiti į energijos taupymo (budėjimo) </w:t>
      </w:r>
      <w:r>
        <w:rPr>
          <w:rFonts w:cs="Arial"/>
          <w:sz w:val="20"/>
          <w:szCs w:val="20"/>
        </w:rPr>
        <w:t>režimą;</w:t>
      </w:r>
    </w:p>
    <w:p w14:paraId="499BFB94" w14:textId="77777777" w:rsidR="00C6642D" w:rsidRDefault="00C6642D" w:rsidP="00C6642D">
      <w:pPr>
        <w:pStyle w:val="Sraopastraipa"/>
        <w:numPr>
          <w:ilvl w:val="2"/>
          <w:numId w:val="3"/>
        </w:numPr>
        <w:tabs>
          <w:tab w:val="left" w:pos="567"/>
        </w:tabs>
        <w:jc w:val="both"/>
        <w:rPr>
          <w:rFonts w:cs="Arial"/>
          <w:sz w:val="20"/>
          <w:szCs w:val="20"/>
        </w:rPr>
      </w:pPr>
      <w:r w:rsidRPr="00C6642D">
        <w:rPr>
          <w:rFonts w:cs="Arial"/>
          <w:sz w:val="20"/>
          <w:szCs w:val="20"/>
        </w:rPr>
        <w:t xml:space="preserve">budėjimo režime įrenginys turi išjungti 4G modemą, iki minimumo sumažinti procesoriaus naudojamą galingumą; </w:t>
      </w:r>
    </w:p>
    <w:p w14:paraId="20BB659F" w14:textId="77777777" w:rsidR="00C6642D" w:rsidRDefault="00C6642D" w:rsidP="00C6642D">
      <w:pPr>
        <w:pStyle w:val="Sraopastraipa"/>
        <w:numPr>
          <w:ilvl w:val="2"/>
          <w:numId w:val="3"/>
        </w:numPr>
        <w:tabs>
          <w:tab w:val="left" w:pos="567"/>
        </w:tabs>
        <w:jc w:val="both"/>
        <w:rPr>
          <w:rFonts w:cs="Arial"/>
          <w:sz w:val="20"/>
          <w:szCs w:val="20"/>
        </w:rPr>
      </w:pPr>
      <w:r w:rsidRPr="00C6642D">
        <w:rPr>
          <w:rFonts w:cs="Arial"/>
          <w:sz w:val="20"/>
          <w:szCs w:val="20"/>
        </w:rPr>
        <w:t xml:space="preserve">užduotu periodiškumu pagal realaus laiko laikrodį pereiti į normalų režimą, nuskaityti ir perduoti į serverį apskaitos prietaisų bei kitų daviklių reikšmes; </w:t>
      </w:r>
    </w:p>
    <w:p w14:paraId="5A05E0E5" w14:textId="525FAEB0" w:rsidR="00C6642D" w:rsidRDefault="00C6642D" w:rsidP="00C6642D">
      <w:pPr>
        <w:pStyle w:val="Sraopastraipa"/>
        <w:numPr>
          <w:ilvl w:val="2"/>
          <w:numId w:val="3"/>
        </w:numPr>
        <w:tabs>
          <w:tab w:val="left" w:pos="567"/>
        </w:tabs>
        <w:jc w:val="both"/>
        <w:rPr>
          <w:rFonts w:cs="Arial"/>
          <w:sz w:val="20"/>
          <w:szCs w:val="20"/>
        </w:rPr>
      </w:pPr>
      <w:r w:rsidRPr="00C6642D">
        <w:rPr>
          <w:rFonts w:cs="Arial"/>
          <w:sz w:val="20"/>
          <w:szCs w:val="20"/>
        </w:rPr>
        <w:t>turi būti galimybė nustatyti skirtingus duomenų nuskaitymo ir perdavimo periodus esant pagrindiniam maitinimui ir veikiant tik nuo rezervinio maitinimo šaltinio.</w:t>
      </w:r>
    </w:p>
    <w:p w14:paraId="6E254F13" w14:textId="63A00F19" w:rsidR="00C6642D" w:rsidRDefault="00C6642D" w:rsidP="00C6642D">
      <w:pPr>
        <w:pStyle w:val="Sraopastraipa"/>
        <w:numPr>
          <w:ilvl w:val="1"/>
          <w:numId w:val="3"/>
        </w:numPr>
        <w:tabs>
          <w:tab w:val="left" w:pos="567"/>
        </w:tabs>
        <w:jc w:val="both"/>
        <w:rPr>
          <w:rFonts w:cs="Arial"/>
          <w:sz w:val="20"/>
          <w:szCs w:val="20"/>
        </w:rPr>
      </w:pPr>
      <w:r w:rsidRPr="00C6642D">
        <w:rPr>
          <w:rFonts w:cs="Arial"/>
          <w:sz w:val="20"/>
          <w:szCs w:val="20"/>
        </w:rPr>
        <w:t>Reikalavimai įrenginio saugumui:</w:t>
      </w:r>
    </w:p>
    <w:p w14:paraId="348A50F4" w14:textId="7CC8872B" w:rsidR="00C6642D" w:rsidRDefault="00C6642D" w:rsidP="00C6642D">
      <w:pPr>
        <w:pStyle w:val="Sraopastraipa"/>
        <w:numPr>
          <w:ilvl w:val="2"/>
          <w:numId w:val="3"/>
        </w:numPr>
        <w:tabs>
          <w:tab w:val="left" w:pos="567"/>
        </w:tabs>
        <w:jc w:val="both"/>
        <w:rPr>
          <w:rFonts w:cs="Arial"/>
          <w:sz w:val="20"/>
          <w:szCs w:val="20"/>
        </w:rPr>
      </w:pPr>
      <w:r>
        <w:rPr>
          <w:rFonts w:cs="Arial"/>
          <w:sz w:val="20"/>
          <w:szCs w:val="20"/>
        </w:rPr>
        <w:t>P</w:t>
      </w:r>
      <w:r w:rsidRPr="00C6642D">
        <w:rPr>
          <w:rFonts w:cs="Arial"/>
          <w:sz w:val="20"/>
          <w:szCs w:val="20"/>
        </w:rPr>
        <w:t>risijungimas prie įrenginio per 4G ryšį turi būti apsaugotas galimybe filtruoti pagal IP adresą.</w:t>
      </w:r>
    </w:p>
    <w:p w14:paraId="40789F8B" w14:textId="24151611" w:rsidR="00C6642D" w:rsidRDefault="00C6642D" w:rsidP="00C6642D">
      <w:pPr>
        <w:pStyle w:val="Sraopastraipa"/>
        <w:numPr>
          <w:ilvl w:val="1"/>
          <w:numId w:val="3"/>
        </w:numPr>
        <w:tabs>
          <w:tab w:val="left" w:pos="567"/>
        </w:tabs>
        <w:jc w:val="both"/>
        <w:rPr>
          <w:rFonts w:cs="Arial"/>
          <w:sz w:val="20"/>
          <w:szCs w:val="20"/>
        </w:rPr>
      </w:pPr>
      <w:r>
        <w:rPr>
          <w:rFonts w:cs="Arial"/>
          <w:sz w:val="20"/>
          <w:szCs w:val="20"/>
        </w:rPr>
        <w:t>K</w:t>
      </w:r>
      <w:r w:rsidRPr="00C6642D">
        <w:rPr>
          <w:rFonts w:cs="Arial"/>
          <w:sz w:val="20"/>
          <w:szCs w:val="20"/>
        </w:rPr>
        <w:t>iti papildomi reikalavimai:</w:t>
      </w:r>
    </w:p>
    <w:p w14:paraId="5C649366" w14:textId="77777777" w:rsidR="00C6642D" w:rsidRDefault="00C6642D" w:rsidP="00C6642D">
      <w:pPr>
        <w:pStyle w:val="Sraopastraipa"/>
        <w:numPr>
          <w:ilvl w:val="2"/>
          <w:numId w:val="3"/>
        </w:numPr>
        <w:tabs>
          <w:tab w:val="left" w:pos="567"/>
        </w:tabs>
        <w:jc w:val="both"/>
        <w:rPr>
          <w:rFonts w:cs="Arial"/>
          <w:sz w:val="20"/>
          <w:szCs w:val="20"/>
        </w:rPr>
      </w:pPr>
      <w:r>
        <w:rPr>
          <w:rFonts w:cs="Arial"/>
          <w:sz w:val="20"/>
          <w:szCs w:val="20"/>
        </w:rPr>
        <w:t>Į</w:t>
      </w:r>
      <w:r w:rsidRPr="00C6642D">
        <w:rPr>
          <w:rFonts w:cs="Arial"/>
          <w:sz w:val="20"/>
          <w:szCs w:val="20"/>
        </w:rPr>
        <w:t xml:space="preserve">renginys turi būti pažymėtas CE ženklu bei atitikti Lietuvos standartų, techninių reglamentų ir kitų norminių aktų reikalavimus; </w:t>
      </w:r>
    </w:p>
    <w:p w14:paraId="0F3CBDB7" w14:textId="4C589C4A" w:rsidR="00C6642D" w:rsidRPr="00A05E17" w:rsidRDefault="00C6642D" w:rsidP="00C6642D">
      <w:pPr>
        <w:pStyle w:val="Sraopastraipa"/>
        <w:numPr>
          <w:ilvl w:val="2"/>
          <w:numId w:val="3"/>
        </w:numPr>
        <w:tabs>
          <w:tab w:val="left" w:pos="567"/>
        </w:tabs>
        <w:jc w:val="both"/>
        <w:rPr>
          <w:rFonts w:cs="Arial"/>
          <w:sz w:val="20"/>
          <w:szCs w:val="20"/>
        </w:rPr>
      </w:pPr>
      <w:r>
        <w:rPr>
          <w:rFonts w:cs="Arial"/>
          <w:sz w:val="20"/>
          <w:szCs w:val="20"/>
        </w:rPr>
        <w:t>Į</w:t>
      </w:r>
      <w:r w:rsidRPr="00C6642D">
        <w:rPr>
          <w:rFonts w:cs="Arial"/>
          <w:sz w:val="20"/>
          <w:szCs w:val="20"/>
        </w:rPr>
        <w:t>renginiams turi būti suteikiamas 24 (dvidešimt keturių) mėnesių garantinis laikotarpis.</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01881B00" w14:textId="29811A4E" w:rsidR="00402AE3" w:rsidRPr="0076583A" w:rsidRDefault="00402AE3" w:rsidP="00E2760B">
      <w:pPr>
        <w:numPr>
          <w:ilvl w:val="1"/>
          <w:numId w:val="5"/>
        </w:numPr>
        <w:tabs>
          <w:tab w:val="left" w:pos="567"/>
        </w:tabs>
        <w:spacing w:before="60" w:after="60"/>
        <w:ind w:left="0" w:firstLine="0"/>
        <w:contextualSpacing/>
        <w:jc w:val="both"/>
        <w:rPr>
          <w:rFonts w:eastAsia="Calibri" w:cs="Arial"/>
          <w:bCs/>
          <w:sz w:val="20"/>
          <w:szCs w:val="20"/>
        </w:rPr>
      </w:pPr>
      <w:r w:rsidRPr="0076583A">
        <w:rPr>
          <w:rFonts w:eastAsia="Calibri" w:cs="Arial"/>
          <w:bCs/>
          <w:sz w:val="20"/>
          <w:szCs w:val="20"/>
        </w:rPr>
        <w:t>Paslaugos bus perkamos pagal Perkančiojo subj</w:t>
      </w:r>
      <w:r w:rsidR="00C27C78" w:rsidRPr="0076583A">
        <w:rPr>
          <w:rFonts w:eastAsia="Calibri" w:cs="Arial"/>
          <w:bCs/>
          <w:sz w:val="20"/>
          <w:szCs w:val="20"/>
        </w:rPr>
        <w:t>ekto</w:t>
      </w:r>
      <w:r w:rsidRPr="0076583A">
        <w:rPr>
          <w:rFonts w:eastAsia="Calibri" w:cs="Arial"/>
          <w:bCs/>
          <w:sz w:val="20"/>
          <w:szCs w:val="20"/>
        </w:rPr>
        <w:t xml:space="preserve"> poreikį Sutarties galiojimo laikotarpiu. P</w:t>
      </w:r>
      <w:r w:rsidR="00C27C78" w:rsidRPr="0076583A">
        <w:rPr>
          <w:rFonts w:eastAsia="Calibri" w:cs="Arial"/>
          <w:bCs/>
          <w:sz w:val="20"/>
          <w:szCs w:val="20"/>
        </w:rPr>
        <w:t xml:space="preserve">erkantysis subjektas </w:t>
      </w:r>
      <w:r w:rsidRPr="0076583A">
        <w:rPr>
          <w:rFonts w:eastAsia="Calibri" w:cs="Arial"/>
          <w:bCs/>
          <w:sz w:val="20"/>
          <w:szCs w:val="20"/>
        </w:rPr>
        <w:t xml:space="preserve">pateikia </w:t>
      </w:r>
      <w:r w:rsidR="00C27C78" w:rsidRPr="0076583A">
        <w:rPr>
          <w:rFonts w:eastAsia="Calibri" w:cs="Arial"/>
          <w:bCs/>
          <w:sz w:val="20"/>
          <w:szCs w:val="20"/>
        </w:rPr>
        <w:t>U</w:t>
      </w:r>
      <w:r w:rsidRPr="0076583A">
        <w:rPr>
          <w:rFonts w:eastAsia="Calibri" w:cs="Arial"/>
          <w:bCs/>
          <w:sz w:val="20"/>
          <w:szCs w:val="20"/>
        </w:rPr>
        <w:t>žsakymus dėl Paslaugų teikimo elektroniniu paštu ar kitomis Sutarties šalių suderintomis priemonėmis.</w:t>
      </w:r>
    </w:p>
    <w:p w14:paraId="427F7279" w14:textId="4093629B" w:rsidR="00FC1E11" w:rsidRPr="0076583A" w:rsidRDefault="00FC1E11" w:rsidP="00E2760B">
      <w:pPr>
        <w:numPr>
          <w:ilvl w:val="1"/>
          <w:numId w:val="5"/>
        </w:numPr>
        <w:tabs>
          <w:tab w:val="left" w:pos="567"/>
        </w:tabs>
        <w:spacing w:before="60" w:after="60"/>
        <w:ind w:left="0" w:firstLine="0"/>
        <w:contextualSpacing/>
        <w:jc w:val="both"/>
        <w:rPr>
          <w:rFonts w:eastAsia="Calibri" w:cs="Arial"/>
          <w:bCs/>
          <w:sz w:val="20"/>
          <w:szCs w:val="20"/>
        </w:rPr>
      </w:pPr>
      <w:r w:rsidRPr="0076583A">
        <w:rPr>
          <w:rFonts w:eastAsia="Calibri" w:cs="Arial"/>
          <w:bCs/>
          <w:sz w:val="20"/>
          <w:szCs w:val="20"/>
        </w:rPr>
        <w:lastRenderedPageBreak/>
        <w:t>P</w:t>
      </w:r>
      <w:r w:rsidR="00AF74A3" w:rsidRPr="0076583A">
        <w:rPr>
          <w:rFonts w:eastAsia="Calibri" w:cs="Arial"/>
          <w:bCs/>
          <w:sz w:val="20"/>
          <w:szCs w:val="20"/>
        </w:rPr>
        <w:t>aslaugos turi būti</w:t>
      </w:r>
      <w:r w:rsidR="00E2345B" w:rsidRPr="0076583A">
        <w:rPr>
          <w:rFonts w:eastAsia="Calibri" w:cs="Arial"/>
          <w:bCs/>
          <w:sz w:val="20"/>
          <w:szCs w:val="20"/>
        </w:rPr>
        <w:t xml:space="preserve"> suteiktos</w:t>
      </w:r>
      <w:r w:rsidRPr="0076583A">
        <w:rPr>
          <w:rFonts w:eastAsia="Calibri" w:cs="Arial"/>
          <w:bCs/>
          <w:sz w:val="20"/>
          <w:szCs w:val="20"/>
        </w:rPr>
        <w:t xml:space="preserve"> </w:t>
      </w:r>
      <w:r w:rsidR="00F55BCB" w:rsidRPr="0076583A">
        <w:rPr>
          <w:rFonts w:cs="Arial"/>
          <w:sz w:val="20"/>
          <w:szCs w:val="20"/>
          <w:shd w:val="clear" w:color="auto" w:fill="FFFFFF"/>
        </w:rPr>
        <w:t>per</w:t>
      </w:r>
      <w:r w:rsidRPr="0076583A">
        <w:rPr>
          <w:rFonts w:cs="Arial"/>
          <w:sz w:val="20"/>
          <w:szCs w:val="20"/>
          <w:shd w:val="clear" w:color="auto" w:fill="FFFFFF"/>
        </w:rPr>
        <w:t xml:space="preserve"> </w:t>
      </w:r>
      <w:r w:rsidR="008B47D1" w:rsidRPr="0076583A">
        <w:rPr>
          <w:rFonts w:cs="Arial"/>
          <w:sz w:val="20"/>
          <w:szCs w:val="20"/>
          <w:shd w:val="clear" w:color="auto" w:fill="FFFFFF"/>
        </w:rPr>
        <w:t>T</w:t>
      </w:r>
      <w:r w:rsidRPr="0076583A">
        <w:rPr>
          <w:rFonts w:cs="Arial"/>
          <w:sz w:val="20"/>
          <w:szCs w:val="20"/>
          <w:shd w:val="clear" w:color="auto" w:fill="FFFFFF"/>
        </w:rPr>
        <w:t>echninėje specifikacijoje</w:t>
      </w:r>
      <w:r w:rsidRPr="0076583A">
        <w:rPr>
          <w:rFonts w:eastAsia="Calibri" w:cs="Arial"/>
          <w:bCs/>
          <w:sz w:val="20"/>
          <w:szCs w:val="20"/>
        </w:rPr>
        <w:t xml:space="preserve"> nurodytą terminą.</w:t>
      </w:r>
      <w:r w:rsidR="00290FF8" w:rsidRPr="0076583A">
        <w:t xml:space="preserve"> </w:t>
      </w:r>
      <w:r w:rsidR="00290FF8" w:rsidRPr="0076583A">
        <w:rPr>
          <w:rFonts w:eastAsia="Calibri" w:cs="Arial"/>
          <w:bCs/>
          <w:sz w:val="20"/>
          <w:szCs w:val="20"/>
        </w:rPr>
        <w:t xml:space="preserve">Tiekėjas </w:t>
      </w:r>
      <w:r w:rsidR="00E2345B" w:rsidRPr="0076583A">
        <w:rPr>
          <w:rFonts w:eastAsia="Calibri" w:cs="Arial"/>
          <w:bCs/>
          <w:sz w:val="20"/>
          <w:szCs w:val="20"/>
        </w:rPr>
        <w:t>Paslaugas turi suteikti</w:t>
      </w:r>
      <w:r w:rsidR="00290FF8" w:rsidRPr="0076583A">
        <w:rPr>
          <w:rFonts w:eastAsia="Calibri" w:cs="Arial"/>
          <w:bCs/>
          <w:sz w:val="20"/>
          <w:szCs w:val="20"/>
        </w:rPr>
        <w:t xml:space="preserve"> ne vėliau kaip per </w:t>
      </w:r>
      <w:r w:rsidR="00E2760B" w:rsidRPr="0076583A">
        <w:rPr>
          <w:rFonts w:eastAsia="Calibri" w:cs="Arial"/>
          <w:bCs/>
          <w:sz w:val="20"/>
          <w:szCs w:val="20"/>
        </w:rPr>
        <w:t xml:space="preserve">5 (penkias) </w:t>
      </w:r>
      <w:r w:rsidR="004A1F56" w:rsidRPr="0076583A">
        <w:rPr>
          <w:rFonts w:eastAsia="Calibri" w:cs="Arial"/>
          <w:bCs/>
          <w:sz w:val="20"/>
          <w:szCs w:val="20"/>
        </w:rPr>
        <w:t>darbo dienas</w:t>
      </w:r>
      <w:r w:rsidR="00290FF8" w:rsidRPr="0076583A">
        <w:rPr>
          <w:rFonts w:eastAsia="Calibri" w:cs="Arial"/>
          <w:bCs/>
          <w:sz w:val="20"/>
          <w:szCs w:val="20"/>
        </w:rPr>
        <w:t xml:space="preserve"> nuo </w:t>
      </w:r>
      <w:r w:rsidR="00E2760B" w:rsidRPr="0076583A">
        <w:rPr>
          <w:rFonts w:eastAsia="Calibri" w:cs="Arial"/>
          <w:bCs/>
          <w:sz w:val="20"/>
          <w:szCs w:val="20"/>
        </w:rPr>
        <w:t>Perkančiojo subjekto</w:t>
      </w:r>
      <w:r w:rsidR="00290FF8" w:rsidRPr="0076583A">
        <w:rPr>
          <w:rFonts w:eastAsia="Calibri" w:cs="Arial"/>
          <w:bCs/>
          <w:sz w:val="20"/>
          <w:szCs w:val="20"/>
        </w:rPr>
        <w:t xml:space="preserve"> </w:t>
      </w:r>
      <w:r w:rsidR="00E2760B" w:rsidRPr="0076583A">
        <w:rPr>
          <w:rFonts w:eastAsia="Calibri" w:cs="Arial"/>
          <w:bCs/>
          <w:sz w:val="20"/>
          <w:szCs w:val="20"/>
        </w:rPr>
        <w:t>Užsakymo</w:t>
      </w:r>
      <w:r w:rsidR="00290FF8" w:rsidRPr="0076583A">
        <w:rPr>
          <w:rFonts w:eastAsia="Calibri" w:cs="Arial"/>
          <w:bCs/>
          <w:sz w:val="20"/>
          <w:szCs w:val="20"/>
        </w:rPr>
        <w:t xml:space="preserve"> pateikimo Tiekėjui dienos</w:t>
      </w:r>
      <w:r w:rsidR="00E2760B" w:rsidRPr="0076583A">
        <w:rPr>
          <w:rFonts w:eastAsia="Calibri" w:cs="Arial"/>
          <w:bCs/>
          <w:sz w:val="20"/>
          <w:szCs w:val="20"/>
        </w:rPr>
        <w:t>.</w:t>
      </w:r>
    </w:p>
    <w:p w14:paraId="3EFD50D5" w14:textId="7D5FC2AB" w:rsidR="00782074" w:rsidRPr="0076583A" w:rsidRDefault="00782074" w:rsidP="00782074">
      <w:pPr>
        <w:numPr>
          <w:ilvl w:val="1"/>
          <w:numId w:val="5"/>
        </w:numPr>
        <w:tabs>
          <w:tab w:val="left" w:pos="567"/>
        </w:tabs>
        <w:spacing w:before="60" w:after="60"/>
        <w:ind w:left="0" w:firstLine="0"/>
        <w:contextualSpacing/>
        <w:jc w:val="both"/>
        <w:rPr>
          <w:rFonts w:eastAsia="Calibri" w:cs="Arial"/>
          <w:bCs/>
          <w:sz w:val="20"/>
          <w:szCs w:val="20"/>
        </w:rPr>
      </w:pPr>
      <w:r w:rsidRPr="0076583A">
        <w:rPr>
          <w:rFonts w:eastAsia="Calibri" w:cs="Arial"/>
          <w:bCs/>
          <w:sz w:val="20"/>
          <w:szCs w:val="20"/>
        </w:rPr>
        <w:t>Tiekėjas Paslaugas turės teikti Techninės specifikacijos 4 dalyje nurodyt</w:t>
      </w:r>
      <w:r w:rsidR="00FA6F95" w:rsidRPr="0076583A">
        <w:rPr>
          <w:rFonts w:eastAsia="Calibri" w:cs="Arial"/>
          <w:bCs/>
          <w:sz w:val="20"/>
          <w:szCs w:val="20"/>
        </w:rPr>
        <w:t>u</w:t>
      </w:r>
      <w:r w:rsidRPr="0076583A">
        <w:rPr>
          <w:rFonts w:eastAsia="Calibri" w:cs="Arial"/>
          <w:bCs/>
          <w:sz w:val="20"/>
          <w:szCs w:val="20"/>
        </w:rPr>
        <w:t xml:space="preserve"> adres</w:t>
      </w:r>
      <w:r w:rsidR="00FA6F95" w:rsidRPr="0076583A">
        <w:rPr>
          <w:rFonts w:eastAsia="Calibri" w:cs="Arial"/>
          <w:bCs/>
          <w:sz w:val="20"/>
          <w:szCs w:val="20"/>
        </w:rPr>
        <w:t>u (-</w:t>
      </w:r>
      <w:r w:rsidRPr="0076583A">
        <w:rPr>
          <w:rFonts w:eastAsia="Calibri" w:cs="Arial"/>
          <w:bCs/>
          <w:sz w:val="20"/>
          <w:szCs w:val="20"/>
        </w:rPr>
        <w:t>ais</w:t>
      </w:r>
      <w:r w:rsidR="00FA6F95" w:rsidRPr="0076583A">
        <w:rPr>
          <w:rFonts w:eastAsia="Calibri" w:cs="Arial"/>
          <w:bCs/>
          <w:sz w:val="20"/>
          <w:szCs w:val="20"/>
        </w:rPr>
        <w:t>)</w:t>
      </w:r>
      <w:r w:rsidRPr="0076583A">
        <w:rPr>
          <w:rFonts w:eastAsia="Calibri" w:cs="Arial"/>
          <w:bCs/>
          <w:sz w:val="20"/>
          <w:szCs w:val="20"/>
        </w:rPr>
        <w:t xml:space="preserve"> Perkančiojo subjekto darbo metu (I</w:t>
      </w:r>
      <w:r w:rsidR="00B676D9" w:rsidRPr="0076583A">
        <w:rPr>
          <w:rFonts w:eastAsia="Calibri" w:cs="Arial"/>
          <w:bCs/>
          <w:sz w:val="20"/>
          <w:szCs w:val="20"/>
        </w:rPr>
        <w:t>–</w:t>
      </w:r>
      <w:r w:rsidRPr="0076583A">
        <w:rPr>
          <w:rFonts w:eastAsia="Calibri" w:cs="Arial"/>
          <w:bCs/>
          <w:sz w:val="20"/>
          <w:szCs w:val="20"/>
        </w:rPr>
        <w:t>IV 07:30–16:30 val., V 07:30–14:00 val.).</w:t>
      </w:r>
    </w:p>
    <w:p w14:paraId="21D615CE" w14:textId="567F33EA" w:rsidR="00FC1E11" w:rsidRPr="0076583A" w:rsidRDefault="008025B0" w:rsidP="0076583A">
      <w:pPr>
        <w:numPr>
          <w:ilvl w:val="1"/>
          <w:numId w:val="5"/>
        </w:numPr>
        <w:tabs>
          <w:tab w:val="left" w:pos="567"/>
        </w:tabs>
        <w:spacing w:before="60" w:after="60"/>
        <w:ind w:left="0" w:firstLine="0"/>
        <w:contextualSpacing/>
        <w:jc w:val="both"/>
        <w:rPr>
          <w:rStyle w:val="Laukeliai"/>
          <w:rFonts w:eastAsia="Calibri" w:cs="Arial"/>
          <w:szCs w:val="20"/>
        </w:rPr>
      </w:pPr>
      <w:r w:rsidRPr="0076583A">
        <w:rPr>
          <w:rStyle w:val="Laukeliai"/>
          <w:rFonts w:cs="Arial"/>
          <w:szCs w:val="20"/>
        </w:rPr>
        <w:t>Tiekėjui tenkanti a</w:t>
      </w:r>
      <w:r w:rsidR="00E23B1E" w:rsidRPr="0076583A">
        <w:rPr>
          <w:rStyle w:val="Laukeliai"/>
          <w:rFonts w:cs="Arial"/>
          <w:szCs w:val="20"/>
        </w:rPr>
        <w:t>tsakomybė u</w:t>
      </w:r>
      <w:r w:rsidR="00510C8F" w:rsidRPr="0076583A">
        <w:rPr>
          <w:rStyle w:val="Laukeliai"/>
          <w:rFonts w:cs="Arial"/>
          <w:szCs w:val="20"/>
        </w:rPr>
        <w:t>ž</w:t>
      </w:r>
      <w:r w:rsidR="00E23B1E" w:rsidRPr="0076583A">
        <w:rPr>
          <w:rStyle w:val="Laukeliai"/>
          <w:rFonts w:cs="Arial"/>
          <w:szCs w:val="20"/>
        </w:rPr>
        <w:t xml:space="preserve"> vėlavimą </w:t>
      </w:r>
      <w:r w:rsidR="00931C4D" w:rsidRPr="0076583A">
        <w:rPr>
          <w:rStyle w:val="Laukeliai"/>
          <w:rFonts w:cs="Arial"/>
          <w:szCs w:val="20"/>
        </w:rPr>
        <w:t>suteikti Paslaugas</w:t>
      </w:r>
      <w:r w:rsidR="00D11130" w:rsidRPr="0076583A">
        <w:rPr>
          <w:rStyle w:val="Laukeliai"/>
          <w:rFonts w:cs="Arial"/>
          <w:szCs w:val="20"/>
        </w:rPr>
        <w:t xml:space="preserve"> nurodyta </w:t>
      </w:r>
      <w:r w:rsidR="00C360D0" w:rsidRPr="0076583A">
        <w:rPr>
          <w:rFonts w:cs="Arial"/>
          <w:bCs/>
          <w:sz w:val="20"/>
          <w:szCs w:val="20"/>
        </w:rPr>
        <w:t>Pirkimo–Pardavimo sutarties bendrosios dalies</w:t>
      </w:r>
      <w:r w:rsidR="00D11130" w:rsidRPr="0076583A">
        <w:rPr>
          <w:rStyle w:val="Laukeliai"/>
          <w:rFonts w:cs="Arial"/>
          <w:szCs w:val="20"/>
        </w:rPr>
        <w:t xml:space="preserve"> 6 dalyje.</w:t>
      </w:r>
    </w:p>
    <w:p w14:paraId="2D0F3C4E" w14:textId="77777777" w:rsidR="00FC1E11" w:rsidRPr="0043712E" w:rsidRDefault="00FC1E11" w:rsidP="002509BE">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4AA11102" w14:textId="263CF86E" w:rsidR="00777BB7" w:rsidRPr="0076583A" w:rsidRDefault="00CC6A75" w:rsidP="00777BB7">
      <w:pPr>
        <w:pStyle w:val="Sraopastraipa"/>
        <w:numPr>
          <w:ilvl w:val="1"/>
          <w:numId w:val="6"/>
        </w:numPr>
        <w:tabs>
          <w:tab w:val="left" w:pos="540"/>
        </w:tabs>
        <w:spacing w:before="60" w:after="60"/>
        <w:ind w:left="0" w:firstLine="0"/>
        <w:jc w:val="both"/>
        <w:rPr>
          <w:rStyle w:val="Laukeliai"/>
          <w:rFonts w:cs="Arial"/>
          <w:szCs w:val="20"/>
        </w:rPr>
      </w:pPr>
      <w:bookmarkStart w:id="3" w:name="_Hlk129609943"/>
      <w:r w:rsidRPr="0076583A">
        <w:rPr>
          <w:rStyle w:val="Laukeliai"/>
          <w:rFonts w:cs="Arial"/>
          <w:szCs w:val="20"/>
        </w:rPr>
        <w:t>Paslaugų</w:t>
      </w:r>
      <w:r w:rsidR="00EB0D32" w:rsidRPr="0076583A">
        <w:rPr>
          <w:rStyle w:val="Laukeliai"/>
          <w:rFonts w:cs="Arial"/>
          <w:szCs w:val="20"/>
        </w:rPr>
        <w:t xml:space="preserve"> ir (ar) Paslaugų rezultato trūkumais laikomi neatitikimai Techninės specifikacijos reikalavimams</w:t>
      </w:r>
      <w:r w:rsidR="002B1A96" w:rsidRPr="0076583A">
        <w:rPr>
          <w:rStyle w:val="Laukeliai"/>
          <w:rFonts w:cs="Arial"/>
          <w:szCs w:val="20"/>
        </w:rPr>
        <w:t xml:space="preserve"> ir teisės aktams, reglamentuojantiems Paslaugų kokybę.</w:t>
      </w:r>
    </w:p>
    <w:p w14:paraId="05F86D2B" w14:textId="31A59389" w:rsidR="00E66F60" w:rsidRPr="0076583A" w:rsidRDefault="004D7D92" w:rsidP="00FF1D36">
      <w:pPr>
        <w:pStyle w:val="Sraopastraipa"/>
        <w:numPr>
          <w:ilvl w:val="1"/>
          <w:numId w:val="6"/>
        </w:numPr>
        <w:tabs>
          <w:tab w:val="left" w:pos="540"/>
        </w:tabs>
        <w:spacing w:before="60" w:after="60"/>
        <w:ind w:left="0" w:firstLine="0"/>
        <w:jc w:val="both"/>
        <w:rPr>
          <w:rStyle w:val="Laukeliai"/>
          <w:rFonts w:cs="Arial"/>
          <w:szCs w:val="20"/>
        </w:rPr>
      </w:pPr>
      <w:r w:rsidRPr="0076583A">
        <w:rPr>
          <w:rStyle w:val="Laukeliai"/>
          <w:rFonts w:cs="Arial"/>
          <w:szCs w:val="20"/>
        </w:rPr>
        <w:t>Perkantysis subj</w:t>
      </w:r>
      <w:r w:rsidR="00D3754B" w:rsidRPr="0076583A">
        <w:rPr>
          <w:rStyle w:val="Laukeliai"/>
          <w:rFonts w:cs="Arial"/>
          <w:szCs w:val="20"/>
        </w:rPr>
        <w:t>ektas</w:t>
      </w:r>
      <w:r w:rsidR="00FF1D36" w:rsidRPr="0076583A">
        <w:rPr>
          <w:rStyle w:val="Laukeliai"/>
          <w:rFonts w:cs="Arial"/>
          <w:szCs w:val="20"/>
        </w:rPr>
        <w:t xml:space="preserve"> turi teisę kreiptis į </w:t>
      </w:r>
      <w:r w:rsidR="00D3754B" w:rsidRPr="0076583A">
        <w:rPr>
          <w:rStyle w:val="Laukeliai"/>
          <w:rFonts w:cs="Arial"/>
          <w:szCs w:val="20"/>
        </w:rPr>
        <w:t>Tiekėją</w:t>
      </w:r>
      <w:r w:rsidR="00FF1D36" w:rsidRPr="0076583A">
        <w:rPr>
          <w:rStyle w:val="Laukeliai"/>
          <w:rFonts w:cs="Arial"/>
          <w:szCs w:val="20"/>
        </w:rPr>
        <w:t xml:space="preserve"> dėl Paslaugų ir (ar) Paslaugų rezultato trūkumų pašalinimo ne vėliau kaip per </w:t>
      </w:r>
      <w:r w:rsidR="00D3754B" w:rsidRPr="0076583A">
        <w:rPr>
          <w:rStyle w:val="Laukeliai"/>
          <w:rFonts w:cs="Arial"/>
          <w:szCs w:val="20"/>
        </w:rPr>
        <w:t xml:space="preserve">5 </w:t>
      </w:r>
      <w:r w:rsidR="00FF1D36" w:rsidRPr="0076583A">
        <w:rPr>
          <w:rStyle w:val="Laukeliai"/>
          <w:rFonts w:cs="Arial"/>
          <w:szCs w:val="20"/>
        </w:rPr>
        <w:t>(</w:t>
      </w:r>
      <w:r w:rsidR="00D3754B" w:rsidRPr="0076583A">
        <w:rPr>
          <w:rStyle w:val="Laukeliai"/>
          <w:rFonts w:cs="Arial"/>
          <w:szCs w:val="20"/>
        </w:rPr>
        <w:t>penkias</w:t>
      </w:r>
      <w:r w:rsidR="00FF1D36" w:rsidRPr="0076583A">
        <w:rPr>
          <w:rStyle w:val="Laukeliai"/>
          <w:rFonts w:cs="Arial"/>
          <w:szCs w:val="20"/>
        </w:rPr>
        <w:t xml:space="preserve">) </w:t>
      </w:r>
      <w:r w:rsidR="004A1F56" w:rsidRPr="0076583A">
        <w:rPr>
          <w:rStyle w:val="Laukeliai"/>
          <w:rFonts w:cs="Arial"/>
          <w:szCs w:val="20"/>
        </w:rPr>
        <w:t xml:space="preserve">darbo </w:t>
      </w:r>
      <w:r w:rsidR="00FF1D36" w:rsidRPr="0076583A">
        <w:rPr>
          <w:rStyle w:val="Laukeliai"/>
          <w:rFonts w:cs="Arial"/>
          <w:szCs w:val="20"/>
        </w:rPr>
        <w:t>dien</w:t>
      </w:r>
      <w:r w:rsidR="00D3754B" w:rsidRPr="0076583A">
        <w:rPr>
          <w:rStyle w:val="Laukeliai"/>
          <w:rFonts w:cs="Arial"/>
          <w:szCs w:val="20"/>
        </w:rPr>
        <w:t>as</w:t>
      </w:r>
      <w:r w:rsidR="00FF1D36" w:rsidRPr="0076583A">
        <w:rPr>
          <w:rStyle w:val="Laukeliai"/>
          <w:rFonts w:cs="Arial"/>
          <w:szCs w:val="20"/>
        </w:rPr>
        <w:t xml:space="preserve"> nuo trūkumų užfiksavimo dienos.</w:t>
      </w:r>
    </w:p>
    <w:p w14:paraId="170C5E7B" w14:textId="0A02F202" w:rsidR="00FF1D36" w:rsidRPr="0076583A" w:rsidRDefault="00D3754B" w:rsidP="00FF1D36">
      <w:pPr>
        <w:pStyle w:val="Sraopastraipa"/>
        <w:numPr>
          <w:ilvl w:val="1"/>
          <w:numId w:val="6"/>
        </w:numPr>
        <w:tabs>
          <w:tab w:val="left" w:pos="540"/>
        </w:tabs>
        <w:spacing w:before="60" w:after="60"/>
        <w:ind w:left="0" w:firstLine="0"/>
        <w:jc w:val="both"/>
        <w:rPr>
          <w:rStyle w:val="Laukeliai"/>
          <w:rFonts w:cs="Arial"/>
          <w:szCs w:val="20"/>
        </w:rPr>
      </w:pPr>
      <w:r w:rsidRPr="0076583A">
        <w:rPr>
          <w:rFonts w:cs="Arial"/>
          <w:sz w:val="20"/>
          <w:szCs w:val="20"/>
        </w:rPr>
        <w:t>Perkančiojo subjekto</w:t>
      </w:r>
      <w:r w:rsidR="00FF1D36" w:rsidRPr="0076583A">
        <w:rPr>
          <w:rFonts w:cs="Arial"/>
          <w:sz w:val="20"/>
          <w:szCs w:val="20"/>
        </w:rPr>
        <w:t xml:space="preserve"> nustatytiems Paslaugų rezultato trūkumams šalinti nustatomas </w:t>
      </w:r>
      <w:r w:rsidRPr="0076583A">
        <w:rPr>
          <w:rFonts w:cs="Arial"/>
          <w:sz w:val="20"/>
          <w:szCs w:val="20"/>
        </w:rPr>
        <w:t>10</w:t>
      </w:r>
      <w:r w:rsidR="00FF1D36" w:rsidRPr="0076583A">
        <w:rPr>
          <w:rFonts w:cs="Arial"/>
          <w:sz w:val="20"/>
          <w:szCs w:val="20"/>
        </w:rPr>
        <w:t xml:space="preserve"> (</w:t>
      </w:r>
      <w:r w:rsidRPr="0076583A">
        <w:rPr>
          <w:rFonts w:cs="Arial"/>
          <w:sz w:val="20"/>
          <w:szCs w:val="20"/>
        </w:rPr>
        <w:t>dienų</w:t>
      </w:r>
      <w:r w:rsidR="00FF1D36" w:rsidRPr="0076583A">
        <w:rPr>
          <w:rFonts w:cs="Arial"/>
          <w:sz w:val="20"/>
          <w:szCs w:val="20"/>
        </w:rPr>
        <w:t xml:space="preserve">) </w:t>
      </w:r>
      <w:r w:rsidR="004A1F56" w:rsidRPr="0076583A">
        <w:rPr>
          <w:rFonts w:cs="Arial"/>
          <w:sz w:val="20"/>
          <w:szCs w:val="20"/>
        </w:rPr>
        <w:t>darbo</w:t>
      </w:r>
      <w:r w:rsidR="00D95DF8" w:rsidRPr="0076583A">
        <w:rPr>
          <w:rFonts w:cs="Arial"/>
          <w:sz w:val="20"/>
          <w:szCs w:val="20"/>
        </w:rPr>
        <w:t xml:space="preserve"> </w:t>
      </w:r>
      <w:r w:rsidR="00FF1D36" w:rsidRPr="0076583A">
        <w:rPr>
          <w:rFonts w:cs="Arial"/>
          <w:sz w:val="20"/>
          <w:szCs w:val="20"/>
        </w:rPr>
        <w:t>dien</w:t>
      </w:r>
      <w:r w:rsidRPr="0076583A">
        <w:rPr>
          <w:rFonts w:cs="Arial"/>
          <w:sz w:val="20"/>
          <w:szCs w:val="20"/>
        </w:rPr>
        <w:t>ų</w:t>
      </w:r>
      <w:r w:rsidR="00FF1D36" w:rsidRPr="0076583A">
        <w:rPr>
          <w:rFonts w:cs="Arial"/>
          <w:sz w:val="20"/>
          <w:szCs w:val="20"/>
        </w:rPr>
        <w:t xml:space="preserve"> terminas.</w:t>
      </w:r>
    </w:p>
    <w:p w14:paraId="7A943B4B" w14:textId="666D0119" w:rsidR="00164D00" w:rsidRPr="0076583A" w:rsidRDefault="005B6317" w:rsidP="00777BB7">
      <w:pPr>
        <w:pStyle w:val="Sraopastraipa"/>
        <w:numPr>
          <w:ilvl w:val="1"/>
          <w:numId w:val="6"/>
        </w:numPr>
        <w:tabs>
          <w:tab w:val="left" w:pos="540"/>
        </w:tabs>
        <w:spacing w:before="60" w:after="60"/>
        <w:ind w:left="0" w:firstLine="0"/>
        <w:jc w:val="both"/>
        <w:rPr>
          <w:rFonts w:cs="Arial"/>
          <w:sz w:val="20"/>
          <w:szCs w:val="20"/>
        </w:rPr>
      </w:pPr>
      <w:r w:rsidRPr="0076583A">
        <w:rPr>
          <w:rFonts w:cs="Arial"/>
          <w:bCs/>
          <w:sz w:val="20"/>
          <w:szCs w:val="20"/>
        </w:rPr>
        <w:t>Tiekėjui tenkanti atsakomybė už P</w:t>
      </w:r>
      <w:r w:rsidR="006F4495" w:rsidRPr="0076583A">
        <w:rPr>
          <w:rFonts w:cs="Arial"/>
          <w:bCs/>
          <w:sz w:val="20"/>
          <w:szCs w:val="20"/>
        </w:rPr>
        <w:t>aslaugų</w:t>
      </w:r>
      <w:r w:rsidRPr="0076583A">
        <w:rPr>
          <w:rFonts w:cs="Arial"/>
          <w:bCs/>
          <w:sz w:val="20"/>
          <w:szCs w:val="20"/>
        </w:rPr>
        <w:t xml:space="preserve"> kokybę ir trūkumų šalinimą nurodyta </w:t>
      </w:r>
      <w:r w:rsidR="000C0DE4" w:rsidRPr="0076583A">
        <w:rPr>
          <w:rFonts w:cs="Arial"/>
          <w:bCs/>
          <w:sz w:val="20"/>
          <w:szCs w:val="20"/>
        </w:rPr>
        <w:t>Pirkimo–Pardavimo sutarties bendrosios dalies</w:t>
      </w:r>
      <w:r w:rsidR="00A04434" w:rsidRPr="0076583A">
        <w:rPr>
          <w:rFonts w:cs="Arial"/>
          <w:bCs/>
          <w:sz w:val="20"/>
          <w:szCs w:val="20"/>
        </w:rPr>
        <w:t xml:space="preserve"> </w:t>
      </w:r>
      <w:r w:rsidR="00A24F69" w:rsidRPr="0076583A">
        <w:rPr>
          <w:rFonts w:cs="Arial"/>
          <w:bCs/>
          <w:sz w:val="20"/>
          <w:szCs w:val="20"/>
        </w:rPr>
        <w:t>6</w:t>
      </w:r>
      <w:r w:rsidR="00A04434" w:rsidRPr="0076583A">
        <w:rPr>
          <w:rFonts w:cs="Arial"/>
          <w:bCs/>
          <w:sz w:val="20"/>
          <w:szCs w:val="20"/>
        </w:rPr>
        <w:t xml:space="preserve"> dalyje. </w:t>
      </w:r>
    </w:p>
    <w:bookmarkEnd w:id="0"/>
    <w:bookmarkEnd w:id="3"/>
    <w:p w14:paraId="17673282" w14:textId="23006D22" w:rsidR="007C01FD" w:rsidRPr="0076583A" w:rsidRDefault="0076583A" w:rsidP="007C01FD">
      <w:pPr>
        <w:pStyle w:val="Sraopastraipa"/>
        <w:numPr>
          <w:ilvl w:val="1"/>
          <w:numId w:val="6"/>
        </w:numPr>
        <w:tabs>
          <w:tab w:val="left" w:pos="540"/>
        </w:tabs>
        <w:spacing w:before="60" w:after="60"/>
        <w:ind w:left="0" w:firstLine="0"/>
        <w:jc w:val="both"/>
        <w:rPr>
          <w:rStyle w:val="Laukeliai"/>
          <w:rFonts w:cs="Arial"/>
          <w:b/>
          <w:bCs/>
          <w:szCs w:val="20"/>
        </w:rPr>
      </w:pPr>
      <w:r>
        <w:rPr>
          <w:rFonts w:eastAsia="Calibri" w:cs="Times New Roman"/>
          <w:sz w:val="20"/>
          <w:szCs w:val="20"/>
        </w:rPr>
        <w:t>Įrenginiams turi būti suteikiamas 24 (dvidešimt keturių) mėnesių garantinis laikotarpis.</w:t>
      </w:r>
    </w:p>
    <w:p w14:paraId="7046E646" w14:textId="2DEB2AFE" w:rsidR="00FC1E11" w:rsidRPr="0043712E" w:rsidRDefault="00FC1E11" w:rsidP="00A70A30">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KARTU SU </w:t>
      </w:r>
      <w:r w:rsidR="00F55F91">
        <w:rPr>
          <w:rStyle w:val="Laukeliai"/>
          <w:rFonts w:eastAsia="Arial" w:cs="Arial"/>
          <w:b/>
          <w:bCs/>
          <w:szCs w:val="20"/>
        </w:rPr>
        <w:t xml:space="preserve">TEIKIAMOMIS PASLAUGOMIS </w:t>
      </w:r>
      <w:r w:rsidRPr="0043712E">
        <w:rPr>
          <w:rStyle w:val="Laukeliai"/>
          <w:rFonts w:eastAsia="Arial" w:cs="Arial"/>
          <w:b/>
          <w:bCs/>
          <w:szCs w:val="20"/>
        </w:rPr>
        <w:t>PATEIKIAMI DOKUMENTAI</w:t>
      </w:r>
    </w:p>
    <w:p w14:paraId="7752C36B" w14:textId="3E4F43D3" w:rsidR="00E83809" w:rsidRPr="0076583A" w:rsidRDefault="00FC1E11" w:rsidP="001671F3">
      <w:pPr>
        <w:pStyle w:val="Sraopastraipa"/>
        <w:numPr>
          <w:ilvl w:val="1"/>
          <w:numId w:val="6"/>
        </w:numPr>
        <w:tabs>
          <w:tab w:val="left" w:pos="540"/>
        </w:tabs>
        <w:spacing w:before="60" w:after="60"/>
        <w:ind w:left="709" w:hanging="720"/>
        <w:jc w:val="both"/>
        <w:rPr>
          <w:rStyle w:val="Laukeliai"/>
          <w:rFonts w:cs="Arial"/>
          <w:iCs/>
          <w:szCs w:val="20"/>
        </w:rPr>
      </w:pPr>
      <w:r w:rsidRPr="0076583A">
        <w:rPr>
          <w:rStyle w:val="Laukeliai"/>
          <w:rFonts w:cs="Arial"/>
          <w:iCs/>
          <w:szCs w:val="20"/>
        </w:rPr>
        <w:t>P</w:t>
      </w:r>
      <w:r w:rsidR="00F55F91" w:rsidRPr="0076583A">
        <w:rPr>
          <w:rStyle w:val="Laukeliai"/>
          <w:rFonts w:cs="Arial"/>
          <w:iCs/>
          <w:szCs w:val="20"/>
        </w:rPr>
        <w:t>as</w:t>
      </w:r>
      <w:r w:rsidR="00A71D56" w:rsidRPr="0076583A">
        <w:rPr>
          <w:rStyle w:val="Laukeliai"/>
          <w:rFonts w:cs="Arial"/>
          <w:iCs/>
          <w:szCs w:val="20"/>
        </w:rPr>
        <w:t>laugų</w:t>
      </w:r>
      <w:r w:rsidRPr="0076583A">
        <w:rPr>
          <w:rStyle w:val="Laukeliai"/>
          <w:rFonts w:cs="Arial"/>
          <w:iCs/>
          <w:szCs w:val="20"/>
        </w:rPr>
        <w:t xml:space="preserve"> priėmimo</w:t>
      </w:r>
      <w:r w:rsidR="006177E9" w:rsidRPr="0076583A">
        <w:rPr>
          <w:rStyle w:val="Laukeliai"/>
          <w:rFonts w:cs="Arial"/>
          <w:iCs/>
          <w:szCs w:val="20"/>
        </w:rPr>
        <w:t>–</w:t>
      </w:r>
      <w:r w:rsidRPr="0076583A">
        <w:rPr>
          <w:rStyle w:val="Laukeliai"/>
          <w:rFonts w:cs="Arial"/>
          <w:iCs/>
          <w:szCs w:val="20"/>
        </w:rPr>
        <w:t>perdavimo akt</w:t>
      </w:r>
      <w:r w:rsidR="0076583A">
        <w:rPr>
          <w:rStyle w:val="Laukeliai"/>
          <w:rFonts w:cs="Arial"/>
          <w:iCs/>
          <w:szCs w:val="20"/>
        </w:rPr>
        <w:t>o forma.</w:t>
      </w:r>
    </w:p>
    <w:p w14:paraId="1C861AA4" w14:textId="68F780C1" w:rsidR="00164D00" w:rsidRPr="0076583A" w:rsidRDefault="00164D00" w:rsidP="0076583A">
      <w:pPr>
        <w:tabs>
          <w:tab w:val="left" w:pos="540"/>
        </w:tabs>
        <w:spacing w:before="60" w:after="60"/>
        <w:ind w:firstLine="0"/>
        <w:jc w:val="both"/>
        <w:rPr>
          <w:rFonts w:cs="Arial"/>
          <w:i/>
          <w:color w:val="747474" w:themeColor="background2" w:themeShade="80"/>
          <w:sz w:val="20"/>
          <w:szCs w:val="20"/>
        </w:rPr>
      </w:pPr>
    </w:p>
    <w:sectPr w:rsidR="00164D00" w:rsidRPr="0076583A" w:rsidSect="005517EC">
      <w:headerReference w:type="default" r:id="rId11"/>
      <w:footerReference w:type="default" r:id="rId12"/>
      <w:headerReference w:type="first" r:id="rId13"/>
      <w:footerReference w:type="first" r:id="rId14"/>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5D24" w14:textId="77777777" w:rsidR="006E281A" w:rsidRDefault="006E281A" w:rsidP="002D3D62">
      <w:r>
        <w:separator/>
      </w:r>
    </w:p>
  </w:endnote>
  <w:endnote w:type="continuationSeparator" w:id="0">
    <w:p w14:paraId="0F8D3FF6" w14:textId="77777777" w:rsidR="006E281A" w:rsidRDefault="006E281A"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E9E2" w14:textId="77777777" w:rsidR="006E281A" w:rsidRDefault="006E281A" w:rsidP="002D3D62">
      <w:r>
        <w:separator/>
      </w:r>
    </w:p>
  </w:footnote>
  <w:footnote w:type="continuationSeparator" w:id="0">
    <w:p w14:paraId="0C6B689F" w14:textId="77777777" w:rsidR="006E281A" w:rsidRDefault="006E281A"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7"/>
  </w:num>
  <w:num w:numId="5" w16cid:durableId="541359198">
    <w:abstractNumId w:val="6"/>
  </w:num>
  <w:num w:numId="6" w16cid:durableId="1317764691">
    <w:abstractNumId w:val="5"/>
  </w:num>
  <w:num w:numId="7" w16cid:durableId="610669460">
    <w:abstractNumId w:val="0"/>
  </w:num>
  <w:num w:numId="8" w16cid:durableId="447820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1D79"/>
    <w:rsid w:val="00041E1A"/>
    <w:rsid w:val="00061697"/>
    <w:rsid w:val="000B23EE"/>
    <w:rsid w:val="000B2810"/>
    <w:rsid w:val="000C0DE4"/>
    <w:rsid w:val="000C3717"/>
    <w:rsid w:val="000E31DC"/>
    <w:rsid w:val="000E6F54"/>
    <w:rsid w:val="000F536D"/>
    <w:rsid w:val="00142B95"/>
    <w:rsid w:val="00154F48"/>
    <w:rsid w:val="001552A2"/>
    <w:rsid w:val="00164D00"/>
    <w:rsid w:val="00166164"/>
    <w:rsid w:val="001671F3"/>
    <w:rsid w:val="001679E3"/>
    <w:rsid w:val="00170316"/>
    <w:rsid w:val="00181FB0"/>
    <w:rsid w:val="001A3061"/>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D62"/>
    <w:rsid w:val="002E3735"/>
    <w:rsid w:val="002F0833"/>
    <w:rsid w:val="002F5B41"/>
    <w:rsid w:val="00330B94"/>
    <w:rsid w:val="00331D62"/>
    <w:rsid w:val="00333E3C"/>
    <w:rsid w:val="00341DCE"/>
    <w:rsid w:val="00356874"/>
    <w:rsid w:val="00364EB4"/>
    <w:rsid w:val="0038091B"/>
    <w:rsid w:val="00383CEA"/>
    <w:rsid w:val="00395633"/>
    <w:rsid w:val="003A017B"/>
    <w:rsid w:val="003A3BC9"/>
    <w:rsid w:val="003B09D1"/>
    <w:rsid w:val="003C4BED"/>
    <w:rsid w:val="003C5276"/>
    <w:rsid w:val="003C731B"/>
    <w:rsid w:val="003D3BD3"/>
    <w:rsid w:val="003E14F6"/>
    <w:rsid w:val="003F3B54"/>
    <w:rsid w:val="004014B8"/>
    <w:rsid w:val="00402AE3"/>
    <w:rsid w:val="0042723C"/>
    <w:rsid w:val="00431C7E"/>
    <w:rsid w:val="004351F5"/>
    <w:rsid w:val="00437B26"/>
    <w:rsid w:val="00447B4E"/>
    <w:rsid w:val="00450FEB"/>
    <w:rsid w:val="00456ACE"/>
    <w:rsid w:val="0047704D"/>
    <w:rsid w:val="00487660"/>
    <w:rsid w:val="00492FF2"/>
    <w:rsid w:val="004A1F56"/>
    <w:rsid w:val="004B0F74"/>
    <w:rsid w:val="004B7029"/>
    <w:rsid w:val="004C0E80"/>
    <w:rsid w:val="004D7D92"/>
    <w:rsid w:val="004E1E8C"/>
    <w:rsid w:val="004E3BAE"/>
    <w:rsid w:val="004E6E5E"/>
    <w:rsid w:val="004E707C"/>
    <w:rsid w:val="00502D2C"/>
    <w:rsid w:val="00505F28"/>
    <w:rsid w:val="005062ED"/>
    <w:rsid w:val="00510C8F"/>
    <w:rsid w:val="00510D4C"/>
    <w:rsid w:val="00545C45"/>
    <w:rsid w:val="00545DCE"/>
    <w:rsid w:val="00547F2B"/>
    <w:rsid w:val="005505EE"/>
    <w:rsid w:val="005517EC"/>
    <w:rsid w:val="00552DEC"/>
    <w:rsid w:val="00552F98"/>
    <w:rsid w:val="0055637F"/>
    <w:rsid w:val="0057152C"/>
    <w:rsid w:val="00575CA6"/>
    <w:rsid w:val="00581AA9"/>
    <w:rsid w:val="00582E0B"/>
    <w:rsid w:val="00590263"/>
    <w:rsid w:val="005B6317"/>
    <w:rsid w:val="005C0C61"/>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E281A"/>
    <w:rsid w:val="006F4495"/>
    <w:rsid w:val="00706479"/>
    <w:rsid w:val="0072512B"/>
    <w:rsid w:val="00742E85"/>
    <w:rsid w:val="00744A12"/>
    <w:rsid w:val="007571DA"/>
    <w:rsid w:val="00757E88"/>
    <w:rsid w:val="0076583A"/>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05E17"/>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F04E7"/>
    <w:rsid w:val="00AF399E"/>
    <w:rsid w:val="00AF45AB"/>
    <w:rsid w:val="00AF556D"/>
    <w:rsid w:val="00AF74A3"/>
    <w:rsid w:val="00B110A7"/>
    <w:rsid w:val="00B27E57"/>
    <w:rsid w:val="00B34BB2"/>
    <w:rsid w:val="00B430EC"/>
    <w:rsid w:val="00B45ED6"/>
    <w:rsid w:val="00B4614C"/>
    <w:rsid w:val="00B50284"/>
    <w:rsid w:val="00B60A06"/>
    <w:rsid w:val="00B63239"/>
    <w:rsid w:val="00B6509E"/>
    <w:rsid w:val="00B676D9"/>
    <w:rsid w:val="00B70432"/>
    <w:rsid w:val="00B70D8D"/>
    <w:rsid w:val="00B72545"/>
    <w:rsid w:val="00B81B8F"/>
    <w:rsid w:val="00B87C08"/>
    <w:rsid w:val="00BA6BD8"/>
    <w:rsid w:val="00BB4C78"/>
    <w:rsid w:val="00BC2049"/>
    <w:rsid w:val="00BC6579"/>
    <w:rsid w:val="00BD1B6F"/>
    <w:rsid w:val="00BE1E04"/>
    <w:rsid w:val="00BE3300"/>
    <w:rsid w:val="00BF03B7"/>
    <w:rsid w:val="00BF31A8"/>
    <w:rsid w:val="00BF31B5"/>
    <w:rsid w:val="00BF76B0"/>
    <w:rsid w:val="00C00057"/>
    <w:rsid w:val="00C03B19"/>
    <w:rsid w:val="00C03CBE"/>
    <w:rsid w:val="00C051D5"/>
    <w:rsid w:val="00C274E2"/>
    <w:rsid w:val="00C27C78"/>
    <w:rsid w:val="00C3397E"/>
    <w:rsid w:val="00C360D0"/>
    <w:rsid w:val="00C365EC"/>
    <w:rsid w:val="00C653C2"/>
    <w:rsid w:val="00C6642D"/>
    <w:rsid w:val="00C67042"/>
    <w:rsid w:val="00C7457F"/>
    <w:rsid w:val="00C805CB"/>
    <w:rsid w:val="00C81803"/>
    <w:rsid w:val="00CA325A"/>
    <w:rsid w:val="00CB4FAA"/>
    <w:rsid w:val="00CC6A75"/>
    <w:rsid w:val="00CD79FC"/>
    <w:rsid w:val="00CE0EA1"/>
    <w:rsid w:val="00D05DA9"/>
    <w:rsid w:val="00D11130"/>
    <w:rsid w:val="00D3754B"/>
    <w:rsid w:val="00D41F49"/>
    <w:rsid w:val="00D628F6"/>
    <w:rsid w:val="00D66579"/>
    <w:rsid w:val="00D72BB0"/>
    <w:rsid w:val="00D820CE"/>
    <w:rsid w:val="00D843D5"/>
    <w:rsid w:val="00D95DF8"/>
    <w:rsid w:val="00DA4FCD"/>
    <w:rsid w:val="00DC1C55"/>
    <w:rsid w:val="00DF7236"/>
    <w:rsid w:val="00E10F54"/>
    <w:rsid w:val="00E2345B"/>
    <w:rsid w:val="00E23B1E"/>
    <w:rsid w:val="00E2760B"/>
    <w:rsid w:val="00E42025"/>
    <w:rsid w:val="00E45265"/>
    <w:rsid w:val="00E6481D"/>
    <w:rsid w:val="00E66F60"/>
    <w:rsid w:val="00E70821"/>
    <w:rsid w:val="00E71CF5"/>
    <w:rsid w:val="00E73ABE"/>
    <w:rsid w:val="00E83809"/>
    <w:rsid w:val="00E86D12"/>
    <w:rsid w:val="00E87B79"/>
    <w:rsid w:val="00E917FA"/>
    <w:rsid w:val="00EA26D5"/>
    <w:rsid w:val="00EB0D32"/>
    <w:rsid w:val="00ED3BFD"/>
    <w:rsid w:val="00ED71CD"/>
    <w:rsid w:val="00ED7DA9"/>
    <w:rsid w:val="00EE4F78"/>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C1E11"/>
    <w:rsid w:val="00FD7B68"/>
    <w:rsid w:val="00FE54FB"/>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C88C1-9D7B-4617-8ECC-ECF30FAD8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3.xml><?xml version="1.0" encoding="utf-8"?>
<ds:datastoreItem xmlns:ds="http://schemas.openxmlformats.org/officeDocument/2006/customXml" ds:itemID="{8A25C6DD-FD25-4FED-BF6C-8E927EB872A8}">
  <ds:schemaRefs>
    <ds:schemaRef ds:uri="http://schemas.microsoft.com/sharepoint/v3/contenttype/forms"/>
  </ds:schemaRefs>
</ds:datastoreItem>
</file>

<file path=customXml/itemProps4.xml><?xml version="1.0" encoding="utf-8"?>
<ds:datastoreItem xmlns:ds="http://schemas.openxmlformats.org/officeDocument/2006/customXml" ds:itemID="{4F05CC6E-AD47-413F-B507-24AA8DC859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7601</Words>
  <Characters>4333</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Jolita Buškevičienė</cp:lastModifiedBy>
  <cp:revision>3</cp:revision>
  <dcterms:created xsi:type="dcterms:W3CDTF">2026-03-12T14:15:00Z</dcterms:created>
  <dcterms:modified xsi:type="dcterms:W3CDTF">2026-03-13T11:57:00Z</dcterms:modified>
</cp:coreProperties>
</file>