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D9454" w14:textId="7B40282C" w:rsidR="007F4350" w:rsidRPr="006C3916" w:rsidRDefault="000A2F65" w:rsidP="007F4350">
      <w:pPr>
        <w:jc w:val="center"/>
        <w:rPr>
          <w:noProof/>
          <w:szCs w:val="24"/>
        </w:rPr>
      </w:pPr>
      <w:r w:rsidRPr="006C3916">
        <w:rPr>
          <w:b/>
          <w:noProof/>
          <w:szCs w:val="24"/>
        </w:rPr>
        <w:t xml:space="preserve">                                                                                                                           </w:t>
      </w:r>
      <w:r w:rsidR="001368D5" w:rsidRPr="006C3916">
        <w:rPr>
          <w:noProof/>
          <w:szCs w:val="24"/>
        </w:rPr>
        <w:t>TSD-</w:t>
      </w:r>
      <w:r w:rsidR="00745824" w:rsidRPr="006C3916">
        <w:rPr>
          <w:noProof/>
          <w:szCs w:val="24"/>
        </w:rPr>
        <w:t>221</w:t>
      </w:r>
      <w:r w:rsidR="001368D5" w:rsidRPr="006C3916">
        <w:rPr>
          <w:noProof/>
          <w:szCs w:val="24"/>
        </w:rPr>
        <w:t>, VPP-</w:t>
      </w:r>
      <w:r w:rsidR="005A1DD7" w:rsidRPr="006C3916">
        <w:rPr>
          <w:noProof/>
          <w:szCs w:val="24"/>
        </w:rPr>
        <w:t>1071</w:t>
      </w:r>
    </w:p>
    <w:p w14:paraId="5B87D4C0" w14:textId="6C770446" w:rsidR="00FC6824" w:rsidRPr="006C3916" w:rsidRDefault="00FC6824" w:rsidP="00211814">
      <w:pPr>
        <w:pStyle w:val="Pavadinimas"/>
        <w:jc w:val="left"/>
        <w:rPr>
          <w:szCs w:val="24"/>
        </w:rPr>
      </w:pPr>
    </w:p>
    <w:p w14:paraId="2CEBF47B" w14:textId="77777777" w:rsidR="00C422DF" w:rsidRPr="006C3916" w:rsidRDefault="00C422DF" w:rsidP="00211814">
      <w:pPr>
        <w:pStyle w:val="Pavadinimas"/>
        <w:jc w:val="left"/>
        <w:rPr>
          <w:szCs w:val="24"/>
        </w:rPr>
      </w:pPr>
    </w:p>
    <w:p w14:paraId="3913D27D" w14:textId="4A9D2A54" w:rsidR="005A1340" w:rsidRPr="006C3916" w:rsidRDefault="00C422DF" w:rsidP="00211814">
      <w:pPr>
        <w:pStyle w:val="Pavadinimas"/>
        <w:jc w:val="left"/>
        <w:rPr>
          <w:szCs w:val="24"/>
        </w:rPr>
      </w:pPr>
      <w:r w:rsidRPr="006C3916">
        <w:rPr>
          <w:szCs w:val="24"/>
        </w:rPr>
        <w:t xml:space="preserve">                                             </w:t>
      </w:r>
      <w:r w:rsidR="002011F3" w:rsidRPr="006C3916">
        <w:rPr>
          <w:szCs w:val="24"/>
        </w:rPr>
        <w:t xml:space="preserve">Vienkartinių </w:t>
      </w:r>
      <w:proofErr w:type="spellStart"/>
      <w:r w:rsidR="002011F3" w:rsidRPr="006C3916">
        <w:rPr>
          <w:szCs w:val="24"/>
        </w:rPr>
        <w:t>troakarų</w:t>
      </w:r>
      <w:proofErr w:type="spellEnd"/>
      <w:r w:rsidR="002011F3" w:rsidRPr="006C3916">
        <w:rPr>
          <w:szCs w:val="24"/>
        </w:rPr>
        <w:t xml:space="preserve"> rinkinio</w:t>
      </w:r>
      <w:r w:rsidRPr="006C3916">
        <w:rPr>
          <w:szCs w:val="24"/>
        </w:rPr>
        <w:t xml:space="preserve">  techninė specifikacija </w:t>
      </w:r>
    </w:p>
    <w:p w14:paraId="52C93305" w14:textId="77777777" w:rsidR="00C422DF" w:rsidRPr="006C3916" w:rsidRDefault="00C422DF" w:rsidP="00211814">
      <w:pPr>
        <w:pStyle w:val="Pavadinimas"/>
        <w:jc w:val="left"/>
        <w:rPr>
          <w:szCs w:val="24"/>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871"/>
        <w:gridCol w:w="3827"/>
        <w:gridCol w:w="3544"/>
      </w:tblGrid>
      <w:tr w:rsidR="00F16687" w:rsidRPr="006C3916" w14:paraId="02D6F592" w14:textId="77777777" w:rsidTr="00FD6DA3">
        <w:trPr>
          <w:trHeight w:val="803"/>
        </w:trPr>
        <w:tc>
          <w:tcPr>
            <w:tcW w:w="606" w:type="dxa"/>
            <w:vAlign w:val="center"/>
          </w:tcPr>
          <w:p w14:paraId="487EC6F9" w14:textId="77777777" w:rsidR="00F16687" w:rsidRPr="006C3916" w:rsidRDefault="00F16687" w:rsidP="00FD6DA3">
            <w:pPr>
              <w:jc w:val="center"/>
              <w:rPr>
                <w:b/>
                <w:szCs w:val="24"/>
              </w:rPr>
            </w:pPr>
            <w:r w:rsidRPr="006C3916">
              <w:rPr>
                <w:b/>
                <w:szCs w:val="24"/>
              </w:rPr>
              <w:t>Eil. Nr.</w:t>
            </w:r>
          </w:p>
        </w:tc>
        <w:tc>
          <w:tcPr>
            <w:tcW w:w="1871" w:type="dxa"/>
            <w:vAlign w:val="center"/>
          </w:tcPr>
          <w:p w14:paraId="42A415D3" w14:textId="77777777" w:rsidR="00F16687" w:rsidRPr="006C3916" w:rsidRDefault="00F16687" w:rsidP="00456428">
            <w:pPr>
              <w:jc w:val="center"/>
              <w:rPr>
                <w:b/>
                <w:szCs w:val="24"/>
              </w:rPr>
            </w:pPr>
            <w:r w:rsidRPr="006C3916">
              <w:rPr>
                <w:b/>
                <w:szCs w:val="24"/>
              </w:rPr>
              <w:t>Pavadinimas</w:t>
            </w:r>
          </w:p>
        </w:tc>
        <w:tc>
          <w:tcPr>
            <w:tcW w:w="3827" w:type="dxa"/>
            <w:vAlign w:val="center"/>
          </w:tcPr>
          <w:p w14:paraId="2BE6118D" w14:textId="61BC78EE" w:rsidR="00F16687" w:rsidRPr="006C3916" w:rsidRDefault="00F16687" w:rsidP="00456428">
            <w:pPr>
              <w:jc w:val="center"/>
              <w:rPr>
                <w:b/>
                <w:szCs w:val="24"/>
              </w:rPr>
            </w:pPr>
            <w:r w:rsidRPr="006C3916">
              <w:rPr>
                <w:b/>
                <w:szCs w:val="24"/>
              </w:rPr>
              <w:t>Reikalaujamos parametrų reikšmės</w:t>
            </w:r>
          </w:p>
        </w:tc>
        <w:tc>
          <w:tcPr>
            <w:tcW w:w="3544" w:type="dxa"/>
            <w:vAlign w:val="center"/>
          </w:tcPr>
          <w:p w14:paraId="002ABE66" w14:textId="77777777" w:rsidR="00F16687" w:rsidRPr="006C3916" w:rsidRDefault="00F16687" w:rsidP="00456428">
            <w:pPr>
              <w:snapToGrid w:val="0"/>
              <w:jc w:val="center"/>
              <w:rPr>
                <w:b/>
                <w:bCs/>
                <w:szCs w:val="24"/>
              </w:rPr>
            </w:pPr>
            <w:r w:rsidRPr="006C3916">
              <w:rPr>
                <w:b/>
                <w:bCs/>
                <w:szCs w:val="24"/>
              </w:rPr>
              <w:t>Siūlomų parametrų reikšmės</w:t>
            </w:r>
          </w:p>
        </w:tc>
      </w:tr>
      <w:tr w:rsidR="00F16687" w:rsidRPr="006C3916" w14:paraId="39D2E114" w14:textId="77777777" w:rsidTr="00456428">
        <w:trPr>
          <w:trHeight w:val="3292"/>
        </w:trPr>
        <w:tc>
          <w:tcPr>
            <w:tcW w:w="606" w:type="dxa"/>
            <w:tcBorders>
              <w:top w:val="single" w:sz="4" w:space="0" w:color="auto"/>
              <w:left w:val="single" w:sz="4" w:space="0" w:color="auto"/>
              <w:bottom w:val="single" w:sz="4" w:space="0" w:color="auto"/>
              <w:right w:val="single" w:sz="4" w:space="0" w:color="auto"/>
            </w:tcBorders>
          </w:tcPr>
          <w:p w14:paraId="0975190D" w14:textId="77777777" w:rsidR="00F16687" w:rsidRPr="006C3916" w:rsidRDefault="00F16687" w:rsidP="004F3388">
            <w:pPr>
              <w:numPr>
                <w:ilvl w:val="0"/>
                <w:numId w:val="1"/>
              </w:numPr>
              <w:rPr>
                <w:szCs w:val="24"/>
              </w:rPr>
            </w:pP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5765B7EA" w14:textId="68E326B2" w:rsidR="00B064BE" w:rsidRPr="006C3916" w:rsidRDefault="00ED20BD" w:rsidP="009328DA">
            <w:pPr>
              <w:rPr>
                <w:szCs w:val="24"/>
              </w:rPr>
            </w:pPr>
            <w:proofErr w:type="spellStart"/>
            <w:r w:rsidRPr="006C3916">
              <w:rPr>
                <w:szCs w:val="24"/>
              </w:rPr>
              <w:t>Troakaras</w:t>
            </w:r>
            <w:proofErr w:type="spellEnd"/>
            <w:r w:rsidRPr="006C3916">
              <w:rPr>
                <w:szCs w:val="24"/>
              </w:rPr>
              <w:t xml:space="preserve"> su </w:t>
            </w:r>
            <w:proofErr w:type="spellStart"/>
            <w:r w:rsidRPr="006C3916">
              <w:rPr>
                <w:szCs w:val="24"/>
              </w:rPr>
              <w:t>beašmeniu</w:t>
            </w:r>
            <w:proofErr w:type="spellEnd"/>
            <w:r w:rsidRPr="006C3916">
              <w:rPr>
                <w:szCs w:val="24"/>
              </w:rPr>
              <w:t xml:space="preserve"> </w:t>
            </w:r>
            <w:proofErr w:type="spellStart"/>
            <w:r w:rsidRPr="006C3916">
              <w:rPr>
                <w:szCs w:val="24"/>
              </w:rPr>
              <w:t>pravedikliu</w:t>
            </w:r>
            <w:proofErr w:type="spellEnd"/>
          </w:p>
          <w:p w14:paraId="6C4EAF35" w14:textId="6772761A" w:rsidR="00100AD8" w:rsidRPr="006C3916" w:rsidRDefault="00E527A7" w:rsidP="00C9486F">
            <w:pPr>
              <w:rPr>
                <w:szCs w:val="24"/>
              </w:rPr>
            </w:pPr>
            <w:r w:rsidRPr="006C3916">
              <w:rPr>
                <w:szCs w:val="24"/>
              </w:rPr>
              <w:t>(kiekis 24</w:t>
            </w:r>
            <w:r w:rsidR="00100AD8" w:rsidRPr="006C3916">
              <w:rPr>
                <w:szCs w:val="24"/>
              </w:rPr>
              <w:t xml:space="preserve"> vnt</w:t>
            </w:r>
            <w:r w:rsidRPr="006C3916">
              <w:rPr>
                <w:szCs w:val="24"/>
              </w:rPr>
              <w:t>.</w:t>
            </w:r>
            <w:r w:rsidR="00100AD8" w:rsidRPr="006C3916">
              <w:rPr>
                <w:szCs w:val="24"/>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A3E6D1" w14:textId="4314FB65" w:rsidR="007763DF" w:rsidRPr="006C3916" w:rsidRDefault="007763DF" w:rsidP="00B064BE">
            <w:pPr>
              <w:rPr>
                <w:szCs w:val="24"/>
              </w:rPr>
            </w:pPr>
            <w:r w:rsidRPr="006C3916">
              <w:rPr>
                <w:szCs w:val="24"/>
              </w:rPr>
              <w:t>1. Vienkartinis, sterilus.</w:t>
            </w:r>
          </w:p>
          <w:p w14:paraId="134FACF8" w14:textId="61372B8E" w:rsidR="00B064BE" w:rsidRPr="006C3916" w:rsidRDefault="007763DF" w:rsidP="00B064BE">
            <w:pPr>
              <w:rPr>
                <w:szCs w:val="24"/>
              </w:rPr>
            </w:pPr>
            <w:r w:rsidRPr="006C3916">
              <w:rPr>
                <w:szCs w:val="24"/>
              </w:rPr>
              <w:t>2</w:t>
            </w:r>
            <w:r w:rsidR="00B064BE" w:rsidRPr="006C3916">
              <w:rPr>
                <w:szCs w:val="24"/>
              </w:rPr>
              <w:t xml:space="preserve">. </w:t>
            </w:r>
            <w:r w:rsidR="00052E98" w:rsidRPr="006C3916">
              <w:rPr>
                <w:szCs w:val="24"/>
              </w:rPr>
              <w:t xml:space="preserve"> </w:t>
            </w:r>
            <w:r w:rsidR="000D6575" w:rsidRPr="006C3916">
              <w:rPr>
                <w:szCs w:val="24"/>
              </w:rPr>
              <w:t xml:space="preserve">12 </w:t>
            </w:r>
            <w:r w:rsidR="00B1777A" w:rsidRPr="006C3916">
              <w:rPr>
                <w:szCs w:val="24"/>
              </w:rPr>
              <w:t>mm</w:t>
            </w:r>
            <w:r w:rsidR="00B1777A" w:rsidRPr="006C3916">
              <w:rPr>
                <w:color w:val="FF0000"/>
                <w:szCs w:val="24"/>
              </w:rPr>
              <w:t xml:space="preserve"> </w:t>
            </w:r>
            <w:r w:rsidR="00B1777A" w:rsidRPr="006C3916">
              <w:rPr>
                <w:szCs w:val="24"/>
              </w:rPr>
              <w:t xml:space="preserve">skersmens, 100 </w:t>
            </w:r>
            <w:r w:rsidR="000D6575" w:rsidRPr="006C3916">
              <w:rPr>
                <w:szCs w:val="24"/>
              </w:rPr>
              <w:t xml:space="preserve">± 5 </w:t>
            </w:r>
            <w:r w:rsidR="00B1777A" w:rsidRPr="006C3916">
              <w:rPr>
                <w:szCs w:val="24"/>
              </w:rPr>
              <w:t xml:space="preserve">mm ilgio </w:t>
            </w:r>
            <w:proofErr w:type="spellStart"/>
            <w:r w:rsidR="00B1777A" w:rsidRPr="006C3916">
              <w:rPr>
                <w:szCs w:val="24"/>
              </w:rPr>
              <w:t>troakaras</w:t>
            </w:r>
            <w:proofErr w:type="spellEnd"/>
            <w:r w:rsidR="00B1777A" w:rsidRPr="006C3916">
              <w:rPr>
                <w:szCs w:val="24"/>
              </w:rPr>
              <w:t>.</w:t>
            </w:r>
          </w:p>
          <w:p w14:paraId="72AB6D1F" w14:textId="01727F3C" w:rsidR="00B064BE" w:rsidRPr="006C3916" w:rsidRDefault="007763DF" w:rsidP="00B064BE">
            <w:pPr>
              <w:rPr>
                <w:szCs w:val="24"/>
              </w:rPr>
            </w:pPr>
            <w:r w:rsidRPr="006C3916">
              <w:rPr>
                <w:szCs w:val="24"/>
              </w:rPr>
              <w:t>3</w:t>
            </w:r>
            <w:r w:rsidR="00B064BE" w:rsidRPr="006C3916">
              <w:rPr>
                <w:szCs w:val="24"/>
              </w:rPr>
              <w:t>. Pagamintas i</w:t>
            </w:r>
            <w:r w:rsidR="00052E98" w:rsidRPr="006C3916">
              <w:rPr>
                <w:szCs w:val="24"/>
              </w:rPr>
              <w:t>š skaidraus, permatomo plast</w:t>
            </w:r>
            <w:r w:rsidR="007F1FD5" w:rsidRPr="006C3916">
              <w:rPr>
                <w:szCs w:val="24"/>
              </w:rPr>
              <w:t>iko arba lygiavertės medžiagos</w:t>
            </w:r>
            <w:r w:rsidR="00052E98" w:rsidRPr="006C3916">
              <w:rPr>
                <w:szCs w:val="24"/>
              </w:rPr>
              <w:t>.</w:t>
            </w:r>
          </w:p>
          <w:p w14:paraId="358645F5" w14:textId="2F54388E" w:rsidR="00B064BE" w:rsidRPr="006C3916" w:rsidRDefault="007763DF" w:rsidP="00B064BE">
            <w:pPr>
              <w:rPr>
                <w:szCs w:val="24"/>
              </w:rPr>
            </w:pPr>
            <w:r w:rsidRPr="006C3916">
              <w:rPr>
                <w:szCs w:val="24"/>
              </w:rPr>
              <w:t>4</w:t>
            </w:r>
            <w:r w:rsidR="00B064BE" w:rsidRPr="006C3916">
              <w:rPr>
                <w:szCs w:val="24"/>
              </w:rPr>
              <w:t xml:space="preserve">. </w:t>
            </w:r>
            <w:r w:rsidR="00A50F5B" w:rsidRPr="006C3916">
              <w:rPr>
                <w:szCs w:val="24"/>
              </w:rPr>
              <w:t>Išorinis stabilizuojantis sriegis</w:t>
            </w:r>
            <w:r w:rsidR="000D6575" w:rsidRPr="006C3916">
              <w:rPr>
                <w:szCs w:val="24"/>
              </w:rPr>
              <w:t>.</w:t>
            </w:r>
          </w:p>
          <w:p w14:paraId="7B36A00B" w14:textId="3B403C7D" w:rsidR="00B064BE" w:rsidRPr="006C3916" w:rsidRDefault="007763DF" w:rsidP="00B064BE">
            <w:pPr>
              <w:rPr>
                <w:szCs w:val="24"/>
              </w:rPr>
            </w:pPr>
            <w:r w:rsidRPr="006C3916">
              <w:rPr>
                <w:szCs w:val="24"/>
              </w:rPr>
              <w:t>5</w:t>
            </w:r>
            <w:r w:rsidR="00B064BE" w:rsidRPr="006C3916">
              <w:rPr>
                <w:szCs w:val="24"/>
              </w:rPr>
              <w:t xml:space="preserve">. </w:t>
            </w:r>
            <w:r w:rsidR="0041140E" w:rsidRPr="006C3916">
              <w:rPr>
                <w:szCs w:val="24"/>
              </w:rPr>
              <w:t>Kūgio formos, išardoma galvutė su silikonu</w:t>
            </w:r>
            <w:r w:rsidR="00B1777A" w:rsidRPr="006C3916">
              <w:rPr>
                <w:szCs w:val="24"/>
              </w:rPr>
              <w:t xml:space="preserve"> (arba lygiaverte medžiaga</w:t>
            </w:r>
            <w:r w:rsidR="0041140E" w:rsidRPr="006C3916">
              <w:rPr>
                <w:szCs w:val="24"/>
              </w:rPr>
              <w:t>) impregnuotu vožtuvu, praleidžiančiu nuo 5 mm iki 12 mm skersmens (imtinai) instrumentus.</w:t>
            </w:r>
          </w:p>
          <w:p w14:paraId="79A6B03E" w14:textId="07F8AF16" w:rsidR="00B064BE" w:rsidRPr="006C3916" w:rsidRDefault="007763DF" w:rsidP="00B064BE">
            <w:pPr>
              <w:rPr>
                <w:szCs w:val="24"/>
              </w:rPr>
            </w:pPr>
            <w:r w:rsidRPr="006C3916">
              <w:rPr>
                <w:szCs w:val="24"/>
              </w:rPr>
              <w:t>6</w:t>
            </w:r>
            <w:r w:rsidR="00B064BE" w:rsidRPr="006C3916">
              <w:rPr>
                <w:szCs w:val="24"/>
              </w:rPr>
              <w:t xml:space="preserve">. </w:t>
            </w:r>
            <w:proofErr w:type="spellStart"/>
            <w:r w:rsidR="009778CB" w:rsidRPr="006C3916">
              <w:rPr>
                <w:szCs w:val="24"/>
              </w:rPr>
              <w:t>Beašmenis</w:t>
            </w:r>
            <w:proofErr w:type="spellEnd"/>
            <w:r w:rsidR="009778CB" w:rsidRPr="006C3916">
              <w:rPr>
                <w:szCs w:val="24"/>
              </w:rPr>
              <w:t xml:space="preserve"> (</w:t>
            </w:r>
            <w:proofErr w:type="spellStart"/>
            <w:r w:rsidR="009778CB" w:rsidRPr="006C3916">
              <w:rPr>
                <w:szCs w:val="24"/>
              </w:rPr>
              <w:t>atraumatinis</w:t>
            </w:r>
            <w:proofErr w:type="spellEnd"/>
            <w:r w:rsidR="009778CB" w:rsidRPr="006C3916">
              <w:rPr>
                <w:szCs w:val="24"/>
              </w:rPr>
              <w:t xml:space="preserve">) </w:t>
            </w:r>
            <w:proofErr w:type="spellStart"/>
            <w:r w:rsidR="009778CB" w:rsidRPr="006C3916">
              <w:rPr>
                <w:szCs w:val="24"/>
              </w:rPr>
              <w:t>pravediklis</w:t>
            </w:r>
            <w:proofErr w:type="spellEnd"/>
            <w:r w:rsidR="009778CB" w:rsidRPr="006C3916">
              <w:rPr>
                <w:szCs w:val="24"/>
              </w:rPr>
              <w:t xml:space="preserve"> su skaidriu</w:t>
            </w:r>
            <w:r w:rsidR="00C363CB" w:rsidRPr="006C3916">
              <w:rPr>
                <w:szCs w:val="24"/>
              </w:rPr>
              <w:t xml:space="preserve"> </w:t>
            </w:r>
            <w:proofErr w:type="spellStart"/>
            <w:r w:rsidR="00C363CB" w:rsidRPr="006C3916">
              <w:rPr>
                <w:szCs w:val="24"/>
              </w:rPr>
              <w:t>smeigu</w:t>
            </w:r>
            <w:proofErr w:type="spellEnd"/>
            <w:r w:rsidR="00C363CB" w:rsidRPr="006C3916">
              <w:rPr>
                <w:szCs w:val="24"/>
              </w:rPr>
              <w:t xml:space="preserve"> ir plastikiniais (arba</w:t>
            </w:r>
            <w:r w:rsidR="009778CB" w:rsidRPr="006C3916">
              <w:rPr>
                <w:szCs w:val="24"/>
              </w:rPr>
              <w:t xml:space="preserve"> lygiavertės medžiagos</w:t>
            </w:r>
            <w:r w:rsidR="00C363CB" w:rsidRPr="006C3916">
              <w:rPr>
                <w:szCs w:val="24"/>
              </w:rPr>
              <w:t xml:space="preserve">) </w:t>
            </w:r>
            <w:r w:rsidR="009778CB" w:rsidRPr="006C3916">
              <w:rPr>
                <w:szCs w:val="24"/>
              </w:rPr>
              <w:t xml:space="preserve">sparneliais audinių atskyrimui bei anga vaizdo kamerai, leidžiančia </w:t>
            </w:r>
            <w:proofErr w:type="spellStart"/>
            <w:r w:rsidR="009778CB" w:rsidRPr="006C3916">
              <w:rPr>
                <w:szCs w:val="24"/>
              </w:rPr>
              <w:t>troakarą</w:t>
            </w:r>
            <w:proofErr w:type="spellEnd"/>
            <w:r w:rsidR="009778CB" w:rsidRPr="006C3916">
              <w:rPr>
                <w:szCs w:val="24"/>
              </w:rPr>
              <w:t xml:space="preserve"> į pilvo ertmę įvesti vizualinės kontrolės sąlygomis, kai audinių sluoksniai matomi naudojant vaizdo kamerą.</w:t>
            </w:r>
          </w:p>
          <w:p w14:paraId="3D2AAF34" w14:textId="295CBBC9" w:rsidR="00F16687" w:rsidRPr="006C3916" w:rsidRDefault="007763DF" w:rsidP="000519BA">
            <w:pPr>
              <w:rPr>
                <w:szCs w:val="24"/>
              </w:rPr>
            </w:pPr>
            <w:r w:rsidRPr="006C3916">
              <w:rPr>
                <w:szCs w:val="24"/>
              </w:rPr>
              <w:t>7</w:t>
            </w:r>
            <w:r w:rsidR="00B064BE" w:rsidRPr="006C3916">
              <w:rPr>
                <w:szCs w:val="24"/>
              </w:rPr>
              <w:t xml:space="preserve">. </w:t>
            </w:r>
            <w:proofErr w:type="spellStart"/>
            <w:r w:rsidR="00222E00" w:rsidRPr="006C3916">
              <w:rPr>
                <w:szCs w:val="24"/>
              </w:rPr>
              <w:t>Troakaro</w:t>
            </w:r>
            <w:proofErr w:type="spellEnd"/>
            <w:r w:rsidR="00222E00" w:rsidRPr="006C3916">
              <w:rPr>
                <w:szCs w:val="24"/>
              </w:rPr>
              <w:t xml:space="preserve"> konstrukcijoje integruotas sprendimas (pvz. OPTIVIEW technologija) mažinantis kameros optikos ir koto rasojimą bei gerinantis matomumą </w:t>
            </w:r>
            <w:proofErr w:type="spellStart"/>
            <w:r w:rsidR="00222E00" w:rsidRPr="006C3916">
              <w:rPr>
                <w:szCs w:val="24"/>
              </w:rPr>
              <w:t>troakaro</w:t>
            </w:r>
            <w:proofErr w:type="spellEnd"/>
            <w:r w:rsidR="00222E00" w:rsidRPr="006C3916">
              <w:rPr>
                <w:szCs w:val="24"/>
              </w:rPr>
              <w:t xml:space="preserve"> įvedimo metu.</w:t>
            </w:r>
          </w:p>
          <w:p w14:paraId="21A479E5" w14:textId="73308783" w:rsidR="00A65D40" w:rsidRPr="006C3916" w:rsidRDefault="00A65D40" w:rsidP="000519BA">
            <w:pPr>
              <w:rPr>
                <w:szCs w:val="24"/>
              </w:rPr>
            </w:pPr>
            <w:r w:rsidRPr="006C3916">
              <w:rPr>
                <w:szCs w:val="24"/>
              </w:rPr>
              <w:t>(</w:t>
            </w:r>
            <w:r w:rsidR="002412FC" w:rsidRPr="006C3916">
              <w:rPr>
                <w:i/>
                <w:szCs w:val="24"/>
              </w:rPr>
              <w:t xml:space="preserve">Firmos ,, </w:t>
            </w:r>
            <w:proofErr w:type="spellStart"/>
            <w:r w:rsidR="002412FC" w:rsidRPr="006C3916">
              <w:rPr>
                <w:i/>
                <w:szCs w:val="24"/>
              </w:rPr>
              <w:t>Ethicon</w:t>
            </w:r>
            <w:proofErr w:type="spellEnd"/>
            <w:r w:rsidR="002412FC" w:rsidRPr="006C3916">
              <w:rPr>
                <w:i/>
                <w:szCs w:val="24"/>
              </w:rPr>
              <w:t xml:space="preserve">“ kodas </w:t>
            </w:r>
            <w:r w:rsidRPr="006C3916">
              <w:rPr>
                <w:i/>
                <w:szCs w:val="24"/>
              </w:rPr>
              <w:t>2B12LT</w:t>
            </w:r>
            <w:r w:rsidR="002412FC" w:rsidRPr="006C3916">
              <w:rPr>
                <w:szCs w:val="24"/>
              </w:rPr>
              <w:t xml:space="preserve"> arba lygiavertis</w:t>
            </w:r>
            <w:r w:rsidRPr="006C3916">
              <w:rPr>
                <w:szCs w:val="24"/>
              </w:rPr>
              <w:t>)</w:t>
            </w:r>
          </w:p>
        </w:tc>
        <w:tc>
          <w:tcPr>
            <w:tcW w:w="3544" w:type="dxa"/>
            <w:tcBorders>
              <w:top w:val="single" w:sz="4" w:space="0" w:color="auto"/>
              <w:left w:val="single" w:sz="4" w:space="0" w:color="auto"/>
              <w:bottom w:val="single" w:sz="4" w:space="0" w:color="auto"/>
              <w:right w:val="single" w:sz="4" w:space="0" w:color="auto"/>
            </w:tcBorders>
          </w:tcPr>
          <w:p w14:paraId="15535AE6" w14:textId="37E76C67" w:rsidR="009778CB" w:rsidRPr="006C3916" w:rsidRDefault="009778CB" w:rsidP="0018301E">
            <w:pPr>
              <w:snapToGrid w:val="0"/>
              <w:rPr>
                <w:bCs/>
                <w:szCs w:val="24"/>
              </w:rPr>
            </w:pPr>
          </w:p>
        </w:tc>
      </w:tr>
      <w:tr w:rsidR="00F16687" w:rsidRPr="006C3916" w14:paraId="508C8650" w14:textId="77777777" w:rsidTr="00456428">
        <w:tc>
          <w:tcPr>
            <w:tcW w:w="606" w:type="dxa"/>
            <w:tcBorders>
              <w:top w:val="single" w:sz="4" w:space="0" w:color="auto"/>
              <w:left w:val="single" w:sz="4" w:space="0" w:color="auto"/>
              <w:bottom w:val="single" w:sz="4" w:space="0" w:color="auto"/>
              <w:right w:val="single" w:sz="4" w:space="0" w:color="auto"/>
            </w:tcBorders>
          </w:tcPr>
          <w:p w14:paraId="6A118698" w14:textId="77777777" w:rsidR="00F16687" w:rsidRPr="006C3916" w:rsidRDefault="00F16687" w:rsidP="004F3388">
            <w:pPr>
              <w:numPr>
                <w:ilvl w:val="0"/>
                <w:numId w:val="1"/>
              </w:numPr>
              <w:rPr>
                <w:szCs w:val="24"/>
              </w:rPr>
            </w:pP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4DFA5722" w14:textId="107D7934" w:rsidR="00F16687" w:rsidRPr="006C3916" w:rsidRDefault="00493D86" w:rsidP="002C6558">
            <w:pPr>
              <w:rPr>
                <w:szCs w:val="24"/>
              </w:rPr>
            </w:pPr>
            <w:proofErr w:type="spellStart"/>
            <w:r w:rsidRPr="006C3916">
              <w:rPr>
                <w:szCs w:val="24"/>
              </w:rPr>
              <w:t>Tro</w:t>
            </w:r>
            <w:r w:rsidR="00ED20BD" w:rsidRPr="006C3916">
              <w:rPr>
                <w:szCs w:val="24"/>
              </w:rPr>
              <w:t>a</w:t>
            </w:r>
            <w:r w:rsidR="00F16687" w:rsidRPr="006C3916">
              <w:rPr>
                <w:szCs w:val="24"/>
              </w:rPr>
              <w:t>karas</w:t>
            </w:r>
            <w:proofErr w:type="spellEnd"/>
            <w:r w:rsidR="00832B05" w:rsidRPr="006C3916">
              <w:rPr>
                <w:szCs w:val="24"/>
              </w:rPr>
              <w:t xml:space="preserve"> (kaniulė)</w:t>
            </w:r>
          </w:p>
          <w:p w14:paraId="3D655640" w14:textId="2D29B50A" w:rsidR="00100AD8" w:rsidRPr="006C3916" w:rsidRDefault="00E527A7" w:rsidP="00C9486F">
            <w:pPr>
              <w:rPr>
                <w:szCs w:val="24"/>
              </w:rPr>
            </w:pPr>
            <w:r w:rsidRPr="006C3916">
              <w:rPr>
                <w:szCs w:val="24"/>
              </w:rPr>
              <w:t>(kiekis 78</w:t>
            </w:r>
            <w:r w:rsidR="00100AD8" w:rsidRPr="006C3916">
              <w:rPr>
                <w:szCs w:val="24"/>
              </w:rPr>
              <w:t xml:space="preserve"> vnt</w:t>
            </w:r>
            <w:r w:rsidRPr="006C3916">
              <w:rPr>
                <w:szCs w:val="24"/>
              </w:rPr>
              <w:t>.</w:t>
            </w:r>
            <w:r w:rsidR="00100AD8" w:rsidRPr="006C3916">
              <w:rPr>
                <w:szCs w:val="24"/>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D6C62BA" w14:textId="20F97B1A" w:rsidR="007763DF" w:rsidRPr="006C3916" w:rsidRDefault="007763DF" w:rsidP="00B064BE">
            <w:pPr>
              <w:rPr>
                <w:szCs w:val="24"/>
              </w:rPr>
            </w:pPr>
            <w:r w:rsidRPr="006C3916">
              <w:rPr>
                <w:szCs w:val="24"/>
              </w:rPr>
              <w:t>1. Vienkartinis, sterilus.</w:t>
            </w:r>
          </w:p>
          <w:p w14:paraId="09C8F434" w14:textId="301F76B5" w:rsidR="00B064BE" w:rsidRPr="006C3916" w:rsidRDefault="007763DF" w:rsidP="00B064BE">
            <w:pPr>
              <w:rPr>
                <w:szCs w:val="24"/>
              </w:rPr>
            </w:pPr>
            <w:r w:rsidRPr="006C3916">
              <w:rPr>
                <w:szCs w:val="24"/>
              </w:rPr>
              <w:t>2</w:t>
            </w:r>
            <w:r w:rsidR="00B064BE" w:rsidRPr="006C3916">
              <w:rPr>
                <w:szCs w:val="24"/>
              </w:rPr>
              <w:t xml:space="preserve">. </w:t>
            </w:r>
            <w:r w:rsidR="00052E98" w:rsidRPr="006C3916">
              <w:rPr>
                <w:szCs w:val="24"/>
              </w:rPr>
              <w:t xml:space="preserve"> </w:t>
            </w:r>
            <w:r w:rsidR="00B1777A" w:rsidRPr="006C3916">
              <w:rPr>
                <w:szCs w:val="24"/>
              </w:rPr>
              <w:t xml:space="preserve">12 mm skersmens, 100 </w:t>
            </w:r>
            <w:r w:rsidR="00F66D5F" w:rsidRPr="006C3916">
              <w:rPr>
                <w:szCs w:val="24"/>
              </w:rPr>
              <w:t xml:space="preserve">± 5 </w:t>
            </w:r>
            <w:r w:rsidR="00B1777A" w:rsidRPr="006C3916">
              <w:rPr>
                <w:szCs w:val="24"/>
              </w:rPr>
              <w:t xml:space="preserve">mm ilgio </w:t>
            </w:r>
            <w:proofErr w:type="spellStart"/>
            <w:r w:rsidR="00B1777A" w:rsidRPr="006C3916">
              <w:rPr>
                <w:szCs w:val="24"/>
              </w:rPr>
              <w:t>troakaro</w:t>
            </w:r>
            <w:proofErr w:type="spellEnd"/>
            <w:r w:rsidR="00B1777A" w:rsidRPr="006C3916">
              <w:rPr>
                <w:szCs w:val="24"/>
              </w:rPr>
              <w:t xml:space="preserve"> kaniulė.</w:t>
            </w:r>
          </w:p>
          <w:p w14:paraId="7D4D14F3" w14:textId="27B88F42" w:rsidR="00B064BE" w:rsidRPr="006C3916" w:rsidRDefault="007763DF" w:rsidP="00B064BE">
            <w:pPr>
              <w:rPr>
                <w:szCs w:val="24"/>
              </w:rPr>
            </w:pPr>
            <w:r w:rsidRPr="006C3916">
              <w:rPr>
                <w:szCs w:val="24"/>
              </w:rPr>
              <w:t>3</w:t>
            </w:r>
            <w:r w:rsidR="00B064BE" w:rsidRPr="006C3916">
              <w:rPr>
                <w:szCs w:val="24"/>
              </w:rPr>
              <w:t>. Pagaminta</w:t>
            </w:r>
            <w:r w:rsidR="00CF05F5" w:rsidRPr="006C3916">
              <w:rPr>
                <w:szCs w:val="24"/>
              </w:rPr>
              <w:t>s</w:t>
            </w:r>
            <w:r w:rsidR="00B064BE" w:rsidRPr="006C3916">
              <w:rPr>
                <w:szCs w:val="24"/>
              </w:rPr>
              <w:t xml:space="preserve"> i</w:t>
            </w:r>
            <w:r w:rsidR="00052E98" w:rsidRPr="006C3916">
              <w:rPr>
                <w:szCs w:val="24"/>
              </w:rPr>
              <w:t>š skaidr</w:t>
            </w:r>
            <w:r w:rsidR="00A50F5B" w:rsidRPr="006C3916">
              <w:rPr>
                <w:szCs w:val="24"/>
              </w:rPr>
              <w:t>aus, permatomo plastiko arba lygiavertės medžiagos.</w:t>
            </w:r>
          </w:p>
          <w:p w14:paraId="1129B8F9" w14:textId="08D2F885" w:rsidR="00B064BE" w:rsidRPr="006C3916" w:rsidRDefault="007763DF" w:rsidP="00B064BE">
            <w:pPr>
              <w:rPr>
                <w:szCs w:val="24"/>
              </w:rPr>
            </w:pPr>
            <w:r w:rsidRPr="006C3916">
              <w:rPr>
                <w:szCs w:val="24"/>
              </w:rPr>
              <w:t>4</w:t>
            </w:r>
            <w:r w:rsidR="00B064BE" w:rsidRPr="006C3916">
              <w:rPr>
                <w:szCs w:val="24"/>
              </w:rPr>
              <w:t xml:space="preserve">. </w:t>
            </w:r>
            <w:r w:rsidR="00A50F5B" w:rsidRPr="006C3916">
              <w:rPr>
                <w:szCs w:val="24"/>
              </w:rPr>
              <w:t>Išorinis stabilizuojantis sriegis.</w:t>
            </w:r>
          </w:p>
          <w:p w14:paraId="08A9E454" w14:textId="501D5B66" w:rsidR="00B064BE" w:rsidRPr="006C3916" w:rsidRDefault="007763DF" w:rsidP="00B064BE">
            <w:pPr>
              <w:rPr>
                <w:szCs w:val="24"/>
              </w:rPr>
            </w:pPr>
            <w:r w:rsidRPr="006C3916">
              <w:rPr>
                <w:szCs w:val="24"/>
              </w:rPr>
              <w:t>5</w:t>
            </w:r>
            <w:r w:rsidR="00B064BE" w:rsidRPr="006C3916">
              <w:rPr>
                <w:szCs w:val="24"/>
              </w:rPr>
              <w:t xml:space="preserve">. </w:t>
            </w:r>
            <w:r w:rsidR="00052E98" w:rsidRPr="006C3916">
              <w:rPr>
                <w:szCs w:val="24"/>
              </w:rPr>
              <w:t>Kūgio formos, išardoma galvutė su vožtuvu, praleidžiančiu nuo 5 mm iki 12 mm skersmens (imtinai) instrumentus.</w:t>
            </w:r>
          </w:p>
          <w:p w14:paraId="2C05A968" w14:textId="19E0EC60" w:rsidR="00882611" w:rsidRPr="006C3916" w:rsidRDefault="006D237B" w:rsidP="00882611">
            <w:pPr>
              <w:rPr>
                <w:szCs w:val="24"/>
              </w:rPr>
            </w:pPr>
            <w:r w:rsidRPr="006C3916">
              <w:rPr>
                <w:szCs w:val="24"/>
              </w:rPr>
              <w:t xml:space="preserve">6. </w:t>
            </w:r>
            <w:proofErr w:type="spellStart"/>
            <w:r w:rsidR="00882611" w:rsidRPr="006C3916">
              <w:rPr>
                <w:szCs w:val="24"/>
              </w:rPr>
              <w:t>Troakaro</w:t>
            </w:r>
            <w:proofErr w:type="spellEnd"/>
            <w:r w:rsidR="00882611" w:rsidRPr="006C3916">
              <w:rPr>
                <w:szCs w:val="24"/>
              </w:rPr>
              <w:t xml:space="preserve"> konstrukcijoje integruotas sprendim</w:t>
            </w:r>
            <w:r w:rsidR="0019304E" w:rsidRPr="006C3916">
              <w:rPr>
                <w:szCs w:val="24"/>
              </w:rPr>
              <w:t>as (pvz.</w:t>
            </w:r>
            <w:r w:rsidR="00882611" w:rsidRPr="006C3916">
              <w:rPr>
                <w:szCs w:val="24"/>
              </w:rPr>
              <w:t xml:space="preserve"> OPTIVIEW technologija) mažinantis kameros optikos ir koto rasojimą bei </w:t>
            </w:r>
            <w:r w:rsidR="00882611" w:rsidRPr="006C3916">
              <w:rPr>
                <w:szCs w:val="24"/>
              </w:rPr>
              <w:lastRenderedPageBreak/>
              <w:t xml:space="preserve">gerinantis matomumą </w:t>
            </w:r>
            <w:proofErr w:type="spellStart"/>
            <w:r w:rsidR="00882611" w:rsidRPr="006C3916">
              <w:rPr>
                <w:szCs w:val="24"/>
              </w:rPr>
              <w:t>troakaro</w:t>
            </w:r>
            <w:proofErr w:type="spellEnd"/>
            <w:r w:rsidR="00882611" w:rsidRPr="006C3916">
              <w:rPr>
                <w:szCs w:val="24"/>
              </w:rPr>
              <w:t xml:space="preserve"> įvedimo metu.</w:t>
            </w:r>
          </w:p>
          <w:p w14:paraId="73AAB7B4" w14:textId="08C2961E" w:rsidR="00A65D40" w:rsidRPr="006C3916" w:rsidRDefault="00A65D40" w:rsidP="00882611">
            <w:pPr>
              <w:rPr>
                <w:szCs w:val="24"/>
              </w:rPr>
            </w:pPr>
            <w:r w:rsidRPr="006C3916">
              <w:rPr>
                <w:szCs w:val="24"/>
              </w:rPr>
              <w:t>(</w:t>
            </w:r>
            <w:r w:rsidR="002412FC" w:rsidRPr="006C3916">
              <w:rPr>
                <w:i/>
                <w:szCs w:val="24"/>
              </w:rPr>
              <w:t xml:space="preserve">Firmos ,, </w:t>
            </w:r>
            <w:proofErr w:type="spellStart"/>
            <w:r w:rsidR="002412FC" w:rsidRPr="006C3916">
              <w:rPr>
                <w:i/>
                <w:szCs w:val="24"/>
              </w:rPr>
              <w:t>Ethicon</w:t>
            </w:r>
            <w:proofErr w:type="spellEnd"/>
            <w:r w:rsidR="002412FC" w:rsidRPr="006C3916">
              <w:rPr>
                <w:i/>
                <w:szCs w:val="24"/>
              </w:rPr>
              <w:t xml:space="preserve">“ kodas </w:t>
            </w:r>
            <w:r w:rsidRPr="006C3916">
              <w:rPr>
                <w:i/>
                <w:szCs w:val="24"/>
              </w:rPr>
              <w:t>2CB12LT</w:t>
            </w:r>
            <w:r w:rsidR="002412FC" w:rsidRPr="006C3916">
              <w:rPr>
                <w:i/>
                <w:szCs w:val="24"/>
              </w:rPr>
              <w:t xml:space="preserve"> arba lygiavertis</w:t>
            </w:r>
            <w:r w:rsidRPr="006C3916">
              <w:rPr>
                <w:szCs w:val="24"/>
              </w:rPr>
              <w:t>)</w:t>
            </w:r>
          </w:p>
        </w:tc>
        <w:tc>
          <w:tcPr>
            <w:tcW w:w="3544" w:type="dxa"/>
            <w:tcBorders>
              <w:top w:val="single" w:sz="4" w:space="0" w:color="auto"/>
              <w:left w:val="single" w:sz="4" w:space="0" w:color="auto"/>
              <w:bottom w:val="single" w:sz="4" w:space="0" w:color="auto"/>
              <w:right w:val="single" w:sz="4" w:space="0" w:color="auto"/>
            </w:tcBorders>
          </w:tcPr>
          <w:p w14:paraId="48E6926F" w14:textId="4FB6ACDE" w:rsidR="00F16687" w:rsidRPr="006C3916" w:rsidRDefault="00F16687" w:rsidP="00146B54">
            <w:pPr>
              <w:snapToGrid w:val="0"/>
              <w:rPr>
                <w:bCs/>
                <w:szCs w:val="24"/>
              </w:rPr>
            </w:pPr>
          </w:p>
        </w:tc>
      </w:tr>
      <w:tr w:rsidR="00F16687" w:rsidRPr="006C3916" w14:paraId="57279659" w14:textId="77777777" w:rsidTr="00456428">
        <w:tc>
          <w:tcPr>
            <w:tcW w:w="606" w:type="dxa"/>
            <w:tcBorders>
              <w:top w:val="single" w:sz="4" w:space="0" w:color="auto"/>
              <w:left w:val="single" w:sz="4" w:space="0" w:color="auto"/>
              <w:bottom w:val="single" w:sz="4" w:space="0" w:color="auto"/>
              <w:right w:val="single" w:sz="4" w:space="0" w:color="auto"/>
            </w:tcBorders>
          </w:tcPr>
          <w:p w14:paraId="3D5A30E9" w14:textId="77777777" w:rsidR="00F16687" w:rsidRPr="006C3916" w:rsidRDefault="00F16687" w:rsidP="00C075C5">
            <w:pPr>
              <w:numPr>
                <w:ilvl w:val="0"/>
                <w:numId w:val="1"/>
              </w:numPr>
              <w:rPr>
                <w:szCs w:val="24"/>
              </w:rPr>
            </w:pP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593A8573" w14:textId="77777777" w:rsidR="009F2872" w:rsidRPr="006C3916" w:rsidRDefault="00F16687" w:rsidP="00C075C5">
            <w:pPr>
              <w:ind w:left="57" w:right="57"/>
              <w:rPr>
                <w:szCs w:val="24"/>
              </w:rPr>
            </w:pPr>
            <w:r w:rsidRPr="006C3916">
              <w:rPr>
                <w:szCs w:val="24"/>
              </w:rPr>
              <w:t xml:space="preserve">Žymėjimas </w:t>
            </w:r>
          </w:p>
          <w:p w14:paraId="493DAD09" w14:textId="43C26463" w:rsidR="00F16687" w:rsidRPr="006C3916" w:rsidRDefault="00F16687" w:rsidP="00C075C5">
            <w:pPr>
              <w:ind w:left="57" w:right="57"/>
              <w:rPr>
                <w:szCs w:val="24"/>
              </w:rPr>
            </w:pPr>
            <w:r w:rsidRPr="006C3916">
              <w:rPr>
                <w:szCs w:val="24"/>
              </w:rPr>
              <w:t>CE ženklu</w:t>
            </w:r>
          </w:p>
          <w:p w14:paraId="48133801" w14:textId="77777777" w:rsidR="00F16687" w:rsidRPr="006C3916" w:rsidRDefault="00F16687" w:rsidP="00C075C5">
            <w:pPr>
              <w:jc w:val="center"/>
              <w:rPr>
                <w:color w:val="000000"/>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45864A4" w14:textId="29F9C77C" w:rsidR="00F16687" w:rsidRPr="006C3916" w:rsidRDefault="00B064BE" w:rsidP="000350C7">
            <w:pPr>
              <w:rPr>
                <w:color w:val="000000"/>
                <w:szCs w:val="24"/>
              </w:rPr>
            </w:pPr>
            <w:r w:rsidRPr="006C3916">
              <w:rPr>
                <w:color w:val="000000"/>
                <w:szCs w:val="24"/>
              </w:rPr>
              <w:t>Kartu su pasiūlymu konkursui privaloma pateikti žymėjimą CE ženklu patvirtinančio galiojančio dokumento (</w:t>
            </w:r>
            <w:r w:rsidRPr="006C3916">
              <w:rPr>
                <w:i/>
                <w:color w:val="000000"/>
                <w:szCs w:val="24"/>
              </w:rPr>
              <w:t>CE sertifikato arba EB atitikties deklaracijos) kopiją</w:t>
            </w:r>
            <w:r w:rsidRPr="006C3916">
              <w:rPr>
                <w:color w:val="000000"/>
                <w:szCs w:val="24"/>
              </w:rPr>
              <w:t>).</w:t>
            </w:r>
          </w:p>
        </w:tc>
        <w:tc>
          <w:tcPr>
            <w:tcW w:w="3544" w:type="dxa"/>
            <w:tcBorders>
              <w:top w:val="single" w:sz="4" w:space="0" w:color="auto"/>
              <w:left w:val="single" w:sz="4" w:space="0" w:color="auto"/>
              <w:bottom w:val="single" w:sz="4" w:space="0" w:color="auto"/>
              <w:right w:val="single" w:sz="4" w:space="0" w:color="auto"/>
            </w:tcBorders>
          </w:tcPr>
          <w:p w14:paraId="6CC4DB8D" w14:textId="707C564C" w:rsidR="00F16687" w:rsidRPr="006C3916" w:rsidRDefault="00F16687" w:rsidP="00150C8F">
            <w:pPr>
              <w:snapToGrid w:val="0"/>
              <w:rPr>
                <w:bCs/>
                <w:szCs w:val="24"/>
              </w:rPr>
            </w:pPr>
          </w:p>
        </w:tc>
      </w:tr>
      <w:tr w:rsidR="00F16687" w:rsidRPr="006C3916" w14:paraId="5EF97089" w14:textId="77777777" w:rsidTr="00456428">
        <w:tc>
          <w:tcPr>
            <w:tcW w:w="606" w:type="dxa"/>
            <w:tcBorders>
              <w:top w:val="single" w:sz="4" w:space="0" w:color="auto"/>
              <w:left w:val="single" w:sz="4" w:space="0" w:color="auto"/>
              <w:bottom w:val="single" w:sz="4" w:space="0" w:color="auto"/>
              <w:right w:val="single" w:sz="4" w:space="0" w:color="auto"/>
            </w:tcBorders>
          </w:tcPr>
          <w:p w14:paraId="3CAB8984" w14:textId="77777777" w:rsidR="00F16687" w:rsidRPr="006C3916" w:rsidRDefault="00F16687" w:rsidP="00C075C5">
            <w:pPr>
              <w:numPr>
                <w:ilvl w:val="0"/>
                <w:numId w:val="1"/>
              </w:numPr>
              <w:rPr>
                <w:szCs w:val="24"/>
              </w:rPr>
            </w:pP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1BC752B7" w14:textId="755DCBF0" w:rsidR="00F16687" w:rsidRPr="006C3916" w:rsidRDefault="00F16687" w:rsidP="003145C3">
            <w:pPr>
              <w:ind w:left="57" w:right="57"/>
              <w:rPr>
                <w:szCs w:val="24"/>
              </w:rPr>
            </w:pPr>
            <w:r w:rsidRPr="006C3916">
              <w:rPr>
                <w:szCs w:val="24"/>
              </w:rPr>
              <w:t xml:space="preserve">Kartu su </w:t>
            </w:r>
            <w:r w:rsidR="003145C3" w:rsidRPr="006C3916">
              <w:rPr>
                <w:szCs w:val="24"/>
              </w:rPr>
              <w:t xml:space="preserve">prekėmis </w:t>
            </w:r>
            <w:r w:rsidRPr="006C3916">
              <w:rPr>
                <w:szCs w:val="24"/>
              </w:rPr>
              <w:t>pateikiama dokumentacija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C2C3A6E" w14:textId="77777777" w:rsidR="00F16687" w:rsidRPr="006C3916" w:rsidRDefault="00F16687" w:rsidP="00D756E9">
            <w:pPr>
              <w:rPr>
                <w:szCs w:val="24"/>
              </w:rPr>
            </w:pPr>
            <w:r w:rsidRPr="006C3916">
              <w:rPr>
                <w:szCs w:val="24"/>
              </w:rPr>
              <w:t>Naudojimo instrukcija lietuvių ir anglų kalba.</w:t>
            </w:r>
          </w:p>
          <w:p w14:paraId="48BCEE14" w14:textId="77777777" w:rsidR="00F16687" w:rsidRPr="006C3916" w:rsidRDefault="00F16687" w:rsidP="00D756E9">
            <w:pPr>
              <w:pStyle w:val="Sraopastraipa"/>
              <w:ind w:left="0"/>
              <w:contextualSpacing w:val="0"/>
            </w:pPr>
          </w:p>
        </w:tc>
        <w:tc>
          <w:tcPr>
            <w:tcW w:w="3544" w:type="dxa"/>
            <w:tcBorders>
              <w:top w:val="single" w:sz="4" w:space="0" w:color="auto"/>
              <w:left w:val="single" w:sz="4" w:space="0" w:color="auto"/>
              <w:bottom w:val="single" w:sz="4" w:space="0" w:color="auto"/>
              <w:right w:val="single" w:sz="4" w:space="0" w:color="auto"/>
            </w:tcBorders>
          </w:tcPr>
          <w:p w14:paraId="72CDDF39" w14:textId="77777777" w:rsidR="00F16687" w:rsidRPr="006C3916" w:rsidRDefault="00F16687" w:rsidP="00C075C5">
            <w:pPr>
              <w:snapToGrid w:val="0"/>
              <w:jc w:val="center"/>
              <w:rPr>
                <w:bCs/>
                <w:szCs w:val="24"/>
              </w:rPr>
            </w:pPr>
          </w:p>
        </w:tc>
      </w:tr>
    </w:tbl>
    <w:p w14:paraId="20FC1CB2" w14:textId="13921437" w:rsidR="001C1DBE" w:rsidRPr="006C3916" w:rsidRDefault="001C1DBE" w:rsidP="000A1C00">
      <w:pPr>
        <w:spacing w:after="120"/>
        <w:rPr>
          <w:szCs w:val="24"/>
        </w:rPr>
      </w:pPr>
    </w:p>
    <w:p w14:paraId="661E4B2F" w14:textId="77777777" w:rsidR="00B064BE" w:rsidRPr="006C3916" w:rsidRDefault="00B064BE" w:rsidP="000A1C00">
      <w:pPr>
        <w:spacing w:after="120"/>
        <w:rPr>
          <w:szCs w:val="24"/>
        </w:rPr>
      </w:pPr>
    </w:p>
    <w:p w14:paraId="59EDCB87" w14:textId="3ECABE5B" w:rsidR="00E77C05" w:rsidRPr="006C3916" w:rsidRDefault="00E77C05" w:rsidP="000A1C00">
      <w:pPr>
        <w:spacing w:after="120"/>
        <w:rPr>
          <w:b/>
          <w:bCs/>
          <w:szCs w:val="24"/>
        </w:rPr>
      </w:pPr>
      <w:r w:rsidRPr="006C3916">
        <w:rPr>
          <w:b/>
          <w:bCs/>
          <w:szCs w:val="24"/>
        </w:rPr>
        <w:t>Pastabos, papildomi reikalavimai:</w:t>
      </w:r>
    </w:p>
    <w:p w14:paraId="7DBE8248" w14:textId="0A46A4BC" w:rsidR="00E77C05" w:rsidRPr="006C3916" w:rsidRDefault="00E77C05" w:rsidP="000A1C00">
      <w:pPr>
        <w:pStyle w:val="Sraopastraipa"/>
        <w:numPr>
          <w:ilvl w:val="0"/>
          <w:numId w:val="46"/>
        </w:numPr>
        <w:tabs>
          <w:tab w:val="left" w:pos="7920"/>
        </w:tabs>
        <w:ind w:right="264"/>
        <w:jc w:val="both"/>
        <w:rPr>
          <w:bCs/>
        </w:rPr>
      </w:pPr>
      <w:r w:rsidRPr="006C3916">
        <w:rPr>
          <w:bCs/>
        </w:rPr>
        <w:t>Viešojo pirkimo komisijai pareikalavus, įvertinimui</w:t>
      </w:r>
      <w:r w:rsidR="00993F7F" w:rsidRPr="006C3916">
        <w:rPr>
          <w:bCs/>
        </w:rPr>
        <w:t>/išbandymui</w:t>
      </w:r>
      <w:r w:rsidRPr="006C3916">
        <w:rPr>
          <w:bCs/>
        </w:rPr>
        <w:t xml:space="preserve"> turi būti pateikti siūlomų prekių pavyzdžiai.</w:t>
      </w:r>
    </w:p>
    <w:p w14:paraId="532A65D6" w14:textId="01A9BF87" w:rsidR="006A6FBE" w:rsidRPr="006C3916" w:rsidRDefault="006A6FBE" w:rsidP="006A6FBE">
      <w:pPr>
        <w:pStyle w:val="Sraopastraipa"/>
        <w:numPr>
          <w:ilvl w:val="0"/>
          <w:numId w:val="46"/>
        </w:numPr>
        <w:tabs>
          <w:tab w:val="left" w:pos="7920"/>
        </w:tabs>
        <w:ind w:right="264"/>
        <w:jc w:val="both"/>
        <w:rPr>
          <w:bCs/>
        </w:rPr>
      </w:pPr>
      <w:r w:rsidRPr="006C3916">
        <w:rPr>
          <w:bCs/>
        </w:rPr>
        <w:t>Lentelėje nurodytas firmos pavadinimas ir kataloginiai numeriai (kodai) jokios komercinės reikšmės neturi, tik nurodo perkamų prekių technines charakteristikas aprašančius informacijos šaltinius. Gali būti siūlomi nurodyto gamintojo konkrečiais katalogo numeriais įvardintos prekės arba joms lygiaverčiai, atitinkantys lentelėje pateiktus reikalavimus, kitų firmų gaminiai.</w:t>
      </w:r>
    </w:p>
    <w:p w14:paraId="184F479A" w14:textId="47CFEA79" w:rsidR="00B862B4" w:rsidRPr="006C3916" w:rsidRDefault="00B862B4" w:rsidP="00B862B4">
      <w:pPr>
        <w:tabs>
          <w:tab w:val="left" w:pos="7920"/>
        </w:tabs>
        <w:ind w:right="264"/>
        <w:jc w:val="both"/>
        <w:rPr>
          <w:bCs/>
          <w:szCs w:val="24"/>
        </w:rPr>
      </w:pPr>
    </w:p>
    <w:p w14:paraId="6E6A38BD" w14:textId="42CFE3D8" w:rsidR="008465A1" w:rsidRPr="008465A1" w:rsidRDefault="008465A1" w:rsidP="008465A1">
      <w:pPr>
        <w:spacing w:after="160" w:line="259" w:lineRule="auto"/>
        <w:rPr>
          <w:rFonts w:eastAsia="Calibri"/>
          <w:sz w:val="22"/>
          <w:szCs w:val="22"/>
          <w:lang w:eastAsia="en-US"/>
        </w:rPr>
      </w:pPr>
    </w:p>
    <w:p w14:paraId="44B2C20A" w14:textId="77777777" w:rsidR="00B862B4" w:rsidRPr="006C3916" w:rsidRDefault="00B862B4" w:rsidP="00B862B4">
      <w:pPr>
        <w:rPr>
          <w:szCs w:val="24"/>
          <w:lang w:eastAsia="en-US"/>
        </w:rPr>
      </w:pPr>
      <w:bookmarkStart w:id="0" w:name="_GoBack"/>
      <w:bookmarkEnd w:id="0"/>
    </w:p>
    <w:p w14:paraId="58A97C61" w14:textId="77777777" w:rsidR="009F2872" w:rsidRPr="006C3916" w:rsidRDefault="009F2872" w:rsidP="009F2872">
      <w:pPr>
        <w:pStyle w:val="Sraopastraipa"/>
        <w:tabs>
          <w:tab w:val="left" w:pos="7920"/>
        </w:tabs>
        <w:ind w:left="294" w:right="264"/>
        <w:jc w:val="both"/>
        <w:rPr>
          <w:bCs/>
        </w:rPr>
      </w:pPr>
    </w:p>
    <w:p w14:paraId="5835D914" w14:textId="77777777" w:rsidR="00F74AA2" w:rsidRPr="006C3916" w:rsidRDefault="00F74AA2" w:rsidP="00F74AA2">
      <w:pPr>
        <w:pStyle w:val="Pavadinimas"/>
        <w:jc w:val="left"/>
        <w:rPr>
          <w:b w:val="0"/>
          <w:bCs/>
          <w:szCs w:val="24"/>
          <w:lang w:eastAsia="lt-LT"/>
        </w:rPr>
      </w:pPr>
    </w:p>
    <w:sectPr w:rsidR="00F74AA2" w:rsidRPr="006C3916" w:rsidSect="007F4350">
      <w:headerReference w:type="default" r:id="rId10"/>
      <w:pgSz w:w="11906" w:h="16838"/>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A745F" w14:textId="77777777" w:rsidR="005D4576" w:rsidRDefault="005D4576">
      <w:r>
        <w:separator/>
      </w:r>
    </w:p>
  </w:endnote>
  <w:endnote w:type="continuationSeparator" w:id="0">
    <w:p w14:paraId="59D436D0" w14:textId="77777777" w:rsidR="005D4576" w:rsidRDefault="005D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B298F" w14:textId="77777777" w:rsidR="005D4576" w:rsidRDefault="005D4576">
      <w:r>
        <w:separator/>
      </w:r>
    </w:p>
  </w:footnote>
  <w:footnote w:type="continuationSeparator" w:id="0">
    <w:p w14:paraId="6AD8822B" w14:textId="77777777" w:rsidR="005D4576" w:rsidRDefault="005D4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83721" w14:textId="77777777" w:rsidR="000F10B6" w:rsidRDefault="000F10B6" w:rsidP="008F6D91">
    <w:pPr>
      <w:pStyle w:val="Antrats"/>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F05"/>
    <w:multiLevelType w:val="multilevel"/>
    <w:tmpl w:val="A66C2CD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2B24DE"/>
    <w:multiLevelType w:val="hybridMultilevel"/>
    <w:tmpl w:val="36E8BCD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564F6"/>
    <w:multiLevelType w:val="hybridMultilevel"/>
    <w:tmpl w:val="FA203F80"/>
    <w:lvl w:ilvl="0" w:tplc="782A72C0">
      <w:start w:val="1"/>
      <w:numFmt w:val="decimal"/>
      <w:lvlText w:val="%1."/>
      <w:lvlJc w:val="left"/>
      <w:pPr>
        <w:ind w:left="294" w:hanging="360"/>
      </w:pPr>
      <w:rPr>
        <w:rFonts w:ascii="Times New Roman" w:eastAsia="Times New Roman" w:hAnsi="Times New Roman" w:cs="Times New Roman"/>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3" w15:restartNumberingAfterBreak="0">
    <w:nsid w:val="0A673AA9"/>
    <w:multiLevelType w:val="hybridMultilevel"/>
    <w:tmpl w:val="00F86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C4E0D"/>
    <w:multiLevelType w:val="hybridMultilevel"/>
    <w:tmpl w:val="36E8BCD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6418B"/>
    <w:multiLevelType w:val="hybridMultilevel"/>
    <w:tmpl w:val="9424D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77808"/>
    <w:multiLevelType w:val="hybridMultilevel"/>
    <w:tmpl w:val="710E8952"/>
    <w:lvl w:ilvl="0" w:tplc="FFFFFFFF">
      <w:start w:val="1"/>
      <w:numFmt w:val="decimal"/>
      <w:lvlText w:val="%1."/>
      <w:lvlJc w:val="left"/>
      <w:pPr>
        <w:ind w:left="815" w:hanging="360"/>
      </w:pPr>
      <w:rPr>
        <w:rFonts w:hint="default"/>
      </w:rPr>
    </w:lvl>
    <w:lvl w:ilvl="1" w:tplc="FFFFFFFF" w:tentative="1">
      <w:start w:val="1"/>
      <w:numFmt w:val="lowerLetter"/>
      <w:lvlText w:val="%2."/>
      <w:lvlJc w:val="left"/>
      <w:pPr>
        <w:ind w:left="1535" w:hanging="360"/>
      </w:pPr>
    </w:lvl>
    <w:lvl w:ilvl="2" w:tplc="FFFFFFFF" w:tentative="1">
      <w:start w:val="1"/>
      <w:numFmt w:val="lowerRoman"/>
      <w:lvlText w:val="%3."/>
      <w:lvlJc w:val="right"/>
      <w:pPr>
        <w:ind w:left="2255" w:hanging="180"/>
      </w:pPr>
    </w:lvl>
    <w:lvl w:ilvl="3" w:tplc="FFFFFFFF" w:tentative="1">
      <w:start w:val="1"/>
      <w:numFmt w:val="decimal"/>
      <w:lvlText w:val="%4."/>
      <w:lvlJc w:val="left"/>
      <w:pPr>
        <w:ind w:left="2975" w:hanging="360"/>
      </w:pPr>
    </w:lvl>
    <w:lvl w:ilvl="4" w:tplc="FFFFFFFF" w:tentative="1">
      <w:start w:val="1"/>
      <w:numFmt w:val="lowerLetter"/>
      <w:lvlText w:val="%5."/>
      <w:lvlJc w:val="left"/>
      <w:pPr>
        <w:ind w:left="3695" w:hanging="360"/>
      </w:pPr>
    </w:lvl>
    <w:lvl w:ilvl="5" w:tplc="FFFFFFFF" w:tentative="1">
      <w:start w:val="1"/>
      <w:numFmt w:val="lowerRoman"/>
      <w:lvlText w:val="%6."/>
      <w:lvlJc w:val="right"/>
      <w:pPr>
        <w:ind w:left="4415" w:hanging="180"/>
      </w:pPr>
    </w:lvl>
    <w:lvl w:ilvl="6" w:tplc="FFFFFFFF" w:tentative="1">
      <w:start w:val="1"/>
      <w:numFmt w:val="decimal"/>
      <w:lvlText w:val="%7."/>
      <w:lvlJc w:val="left"/>
      <w:pPr>
        <w:ind w:left="5135" w:hanging="360"/>
      </w:pPr>
    </w:lvl>
    <w:lvl w:ilvl="7" w:tplc="FFFFFFFF" w:tentative="1">
      <w:start w:val="1"/>
      <w:numFmt w:val="lowerLetter"/>
      <w:lvlText w:val="%8."/>
      <w:lvlJc w:val="left"/>
      <w:pPr>
        <w:ind w:left="5855" w:hanging="360"/>
      </w:pPr>
    </w:lvl>
    <w:lvl w:ilvl="8" w:tplc="FFFFFFFF" w:tentative="1">
      <w:start w:val="1"/>
      <w:numFmt w:val="lowerRoman"/>
      <w:lvlText w:val="%9."/>
      <w:lvlJc w:val="right"/>
      <w:pPr>
        <w:ind w:left="6575" w:hanging="180"/>
      </w:pPr>
    </w:lvl>
  </w:abstractNum>
  <w:abstractNum w:abstractNumId="7" w15:restartNumberingAfterBreak="0">
    <w:nsid w:val="11871FB0"/>
    <w:multiLevelType w:val="hybridMultilevel"/>
    <w:tmpl w:val="7BB413B8"/>
    <w:lvl w:ilvl="0" w:tplc="AE20AB56">
      <w:start w:val="1"/>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8" w15:restartNumberingAfterBreak="0">
    <w:nsid w:val="16666CB6"/>
    <w:multiLevelType w:val="hybridMultilevel"/>
    <w:tmpl w:val="6FC65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A4701"/>
    <w:multiLevelType w:val="hybridMultilevel"/>
    <w:tmpl w:val="F84E5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57B83"/>
    <w:multiLevelType w:val="hybridMultilevel"/>
    <w:tmpl w:val="00F86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C01F9E"/>
    <w:multiLevelType w:val="hybridMultilevel"/>
    <w:tmpl w:val="75467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E6873"/>
    <w:multiLevelType w:val="hybridMultilevel"/>
    <w:tmpl w:val="8A94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A00611"/>
    <w:multiLevelType w:val="hybridMultilevel"/>
    <w:tmpl w:val="3D346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5D3E31"/>
    <w:multiLevelType w:val="hybridMultilevel"/>
    <w:tmpl w:val="36E8BCD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BD1803"/>
    <w:multiLevelType w:val="hybridMultilevel"/>
    <w:tmpl w:val="75467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22BD0"/>
    <w:multiLevelType w:val="multilevel"/>
    <w:tmpl w:val="A66C2CD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D21466"/>
    <w:multiLevelType w:val="hybridMultilevel"/>
    <w:tmpl w:val="E998F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A1792"/>
    <w:multiLevelType w:val="hybridMultilevel"/>
    <w:tmpl w:val="36E8BCD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C6E1D"/>
    <w:multiLevelType w:val="hybridMultilevel"/>
    <w:tmpl w:val="966E82CC"/>
    <w:lvl w:ilvl="0" w:tplc="7802557A">
      <w:start w:val="1"/>
      <w:numFmt w:val="decimal"/>
      <w:lvlText w:val="%1."/>
      <w:lvlJc w:val="left"/>
      <w:pPr>
        <w:ind w:left="294" w:hanging="360"/>
      </w:pPr>
      <w:rPr>
        <w:rFonts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20" w15:restartNumberingAfterBreak="0">
    <w:nsid w:val="39B34411"/>
    <w:multiLevelType w:val="hybridMultilevel"/>
    <w:tmpl w:val="6FE89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15459D"/>
    <w:multiLevelType w:val="hybridMultilevel"/>
    <w:tmpl w:val="C71C0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D0AC7"/>
    <w:multiLevelType w:val="hybridMultilevel"/>
    <w:tmpl w:val="BE485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91708"/>
    <w:multiLevelType w:val="hybridMultilevel"/>
    <w:tmpl w:val="5F14E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00F01"/>
    <w:multiLevelType w:val="hybridMultilevel"/>
    <w:tmpl w:val="7D746B9A"/>
    <w:lvl w:ilvl="0" w:tplc="9490DE66">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5" w15:restartNumberingAfterBreak="0">
    <w:nsid w:val="46543DD2"/>
    <w:multiLevelType w:val="hybridMultilevel"/>
    <w:tmpl w:val="F84E5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41D6"/>
    <w:multiLevelType w:val="hybridMultilevel"/>
    <w:tmpl w:val="8FF42288"/>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F49B8"/>
    <w:multiLevelType w:val="hybridMultilevel"/>
    <w:tmpl w:val="2FC896C0"/>
    <w:lvl w:ilvl="0" w:tplc="376CA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B362CE"/>
    <w:multiLevelType w:val="multilevel"/>
    <w:tmpl w:val="A66C2CD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3257AB6"/>
    <w:multiLevelType w:val="hybridMultilevel"/>
    <w:tmpl w:val="F84E5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5156B0"/>
    <w:multiLevelType w:val="hybridMultilevel"/>
    <w:tmpl w:val="8A94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85545"/>
    <w:multiLevelType w:val="hybridMultilevel"/>
    <w:tmpl w:val="C7CC7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C4333"/>
    <w:multiLevelType w:val="hybridMultilevel"/>
    <w:tmpl w:val="6598D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10363"/>
    <w:multiLevelType w:val="hybridMultilevel"/>
    <w:tmpl w:val="AC442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35" w15:restartNumberingAfterBreak="0">
    <w:nsid w:val="64D35085"/>
    <w:multiLevelType w:val="hybridMultilevel"/>
    <w:tmpl w:val="2FE6D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D16744"/>
    <w:multiLevelType w:val="hybridMultilevel"/>
    <w:tmpl w:val="36E8BCD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AC4115"/>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70BE74DA"/>
    <w:multiLevelType w:val="hybridMultilevel"/>
    <w:tmpl w:val="107E1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5E7072"/>
    <w:multiLevelType w:val="hybridMultilevel"/>
    <w:tmpl w:val="F84E5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37F68"/>
    <w:multiLevelType w:val="hybridMultilevel"/>
    <w:tmpl w:val="864CB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75726E"/>
    <w:multiLevelType w:val="hybridMultilevel"/>
    <w:tmpl w:val="0D5AA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3F566E"/>
    <w:multiLevelType w:val="hybridMultilevel"/>
    <w:tmpl w:val="36E8BCD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3A57AB"/>
    <w:multiLevelType w:val="hybridMultilevel"/>
    <w:tmpl w:val="BE485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7359E5"/>
    <w:multiLevelType w:val="hybridMultilevel"/>
    <w:tmpl w:val="F84E5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3445E7"/>
    <w:multiLevelType w:val="hybridMultilevel"/>
    <w:tmpl w:val="36E8BCD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4B1739"/>
    <w:multiLevelType w:val="hybridMultilevel"/>
    <w:tmpl w:val="4F086B46"/>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47" w15:restartNumberingAfterBreak="0">
    <w:nsid w:val="7C092D49"/>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6"/>
  </w:num>
  <w:num w:numId="2">
    <w:abstractNumId w:val="17"/>
  </w:num>
  <w:num w:numId="3">
    <w:abstractNumId w:val="21"/>
  </w:num>
  <w:num w:numId="4">
    <w:abstractNumId w:val="43"/>
  </w:num>
  <w:num w:numId="5">
    <w:abstractNumId w:val="22"/>
  </w:num>
  <w:num w:numId="6">
    <w:abstractNumId w:val="5"/>
  </w:num>
  <w:num w:numId="7">
    <w:abstractNumId w:val="10"/>
  </w:num>
  <w:num w:numId="8">
    <w:abstractNumId w:val="3"/>
  </w:num>
  <w:num w:numId="9">
    <w:abstractNumId w:val="15"/>
  </w:num>
  <w:num w:numId="10">
    <w:abstractNumId w:val="11"/>
  </w:num>
  <w:num w:numId="11">
    <w:abstractNumId w:val="23"/>
  </w:num>
  <w:num w:numId="12">
    <w:abstractNumId w:val="30"/>
  </w:num>
  <w:num w:numId="13">
    <w:abstractNumId w:val="41"/>
  </w:num>
  <w:num w:numId="14">
    <w:abstractNumId w:val="12"/>
  </w:num>
  <w:num w:numId="15">
    <w:abstractNumId w:val="35"/>
  </w:num>
  <w:num w:numId="16">
    <w:abstractNumId w:val="31"/>
  </w:num>
  <w:num w:numId="17">
    <w:abstractNumId w:val="32"/>
  </w:num>
  <w:num w:numId="18">
    <w:abstractNumId w:val="33"/>
  </w:num>
  <w:num w:numId="19">
    <w:abstractNumId w:val="39"/>
  </w:num>
  <w:num w:numId="20">
    <w:abstractNumId w:val="29"/>
  </w:num>
  <w:num w:numId="21">
    <w:abstractNumId w:val="25"/>
  </w:num>
  <w:num w:numId="22">
    <w:abstractNumId w:val="44"/>
  </w:num>
  <w:num w:numId="23">
    <w:abstractNumId w:val="8"/>
  </w:num>
  <w:num w:numId="24">
    <w:abstractNumId w:val="9"/>
  </w:num>
  <w:num w:numId="25">
    <w:abstractNumId w:val="20"/>
  </w:num>
  <w:num w:numId="26">
    <w:abstractNumId w:val="47"/>
  </w:num>
  <w:num w:numId="27">
    <w:abstractNumId w:val="28"/>
  </w:num>
  <w:num w:numId="28">
    <w:abstractNumId w:val="34"/>
  </w:num>
  <w:num w:numId="29">
    <w:abstractNumId w:val="16"/>
  </w:num>
  <w:num w:numId="30">
    <w:abstractNumId w:val="0"/>
  </w:num>
  <w:num w:numId="31">
    <w:abstractNumId w:val="24"/>
  </w:num>
  <w:num w:numId="32">
    <w:abstractNumId w:val="4"/>
  </w:num>
  <w:num w:numId="33">
    <w:abstractNumId w:val="18"/>
  </w:num>
  <w:num w:numId="34">
    <w:abstractNumId w:val="14"/>
  </w:num>
  <w:num w:numId="35">
    <w:abstractNumId w:val="1"/>
  </w:num>
  <w:num w:numId="36">
    <w:abstractNumId w:val="36"/>
  </w:num>
  <w:num w:numId="37">
    <w:abstractNumId w:val="40"/>
  </w:num>
  <w:num w:numId="38">
    <w:abstractNumId w:val="26"/>
  </w:num>
  <w:num w:numId="39">
    <w:abstractNumId w:val="7"/>
  </w:num>
  <w:num w:numId="40">
    <w:abstractNumId w:val="38"/>
  </w:num>
  <w:num w:numId="41">
    <w:abstractNumId w:val="6"/>
  </w:num>
  <w:num w:numId="42">
    <w:abstractNumId w:val="13"/>
  </w:num>
  <w:num w:numId="43">
    <w:abstractNumId w:val="27"/>
  </w:num>
  <w:num w:numId="44">
    <w:abstractNumId w:val="45"/>
  </w:num>
  <w:num w:numId="45">
    <w:abstractNumId w:val="42"/>
  </w:num>
  <w:num w:numId="46">
    <w:abstractNumId w:val="2"/>
  </w:num>
  <w:num w:numId="47">
    <w:abstractNumId w:val="37"/>
  </w:num>
  <w:num w:numId="48">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C9"/>
    <w:rsid w:val="00000798"/>
    <w:rsid w:val="00004E8B"/>
    <w:rsid w:val="000053A2"/>
    <w:rsid w:val="00005B30"/>
    <w:rsid w:val="00012488"/>
    <w:rsid w:val="000215F4"/>
    <w:rsid w:val="00023C63"/>
    <w:rsid w:val="000329E4"/>
    <w:rsid w:val="000330EA"/>
    <w:rsid w:val="00034141"/>
    <w:rsid w:val="000350C7"/>
    <w:rsid w:val="00036D6E"/>
    <w:rsid w:val="00037248"/>
    <w:rsid w:val="00040B73"/>
    <w:rsid w:val="000419F8"/>
    <w:rsid w:val="0004368B"/>
    <w:rsid w:val="00047031"/>
    <w:rsid w:val="0005037C"/>
    <w:rsid w:val="000519BA"/>
    <w:rsid w:val="00052E98"/>
    <w:rsid w:val="00052ECC"/>
    <w:rsid w:val="0005552C"/>
    <w:rsid w:val="000616F0"/>
    <w:rsid w:val="00065292"/>
    <w:rsid w:val="00065423"/>
    <w:rsid w:val="000670A8"/>
    <w:rsid w:val="00070870"/>
    <w:rsid w:val="000709E5"/>
    <w:rsid w:val="000746C8"/>
    <w:rsid w:val="00082717"/>
    <w:rsid w:val="00082FB9"/>
    <w:rsid w:val="00083541"/>
    <w:rsid w:val="00084E6D"/>
    <w:rsid w:val="000879A0"/>
    <w:rsid w:val="00090636"/>
    <w:rsid w:val="00090843"/>
    <w:rsid w:val="00094EF2"/>
    <w:rsid w:val="00097B5B"/>
    <w:rsid w:val="000A1C00"/>
    <w:rsid w:val="000A227E"/>
    <w:rsid w:val="000A2F65"/>
    <w:rsid w:val="000A6A91"/>
    <w:rsid w:val="000A799F"/>
    <w:rsid w:val="000C0855"/>
    <w:rsid w:val="000C0FD7"/>
    <w:rsid w:val="000C33A1"/>
    <w:rsid w:val="000C62B6"/>
    <w:rsid w:val="000C6E77"/>
    <w:rsid w:val="000C73FF"/>
    <w:rsid w:val="000D1861"/>
    <w:rsid w:val="000D1A9C"/>
    <w:rsid w:val="000D6575"/>
    <w:rsid w:val="000D6A24"/>
    <w:rsid w:val="000D7A1F"/>
    <w:rsid w:val="000E2B98"/>
    <w:rsid w:val="000E364B"/>
    <w:rsid w:val="000F10B6"/>
    <w:rsid w:val="000F1D9A"/>
    <w:rsid w:val="000F3A7D"/>
    <w:rsid w:val="000F47DD"/>
    <w:rsid w:val="000F53D5"/>
    <w:rsid w:val="000F54D2"/>
    <w:rsid w:val="000F633B"/>
    <w:rsid w:val="000F6809"/>
    <w:rsid w:val="000F6CEE"/>
    <w:rsid w:val="00100AD8"/>
    <w:rsid w:val="00102415"/>
    <w:rsid w:val="00104243"/>
    <w:rsid w:val="00107379"/>
    <w:rsid w:val="00113BFC"/>
    <w:rsid w:val="0011496A"/>
    <w:rsid w:val="00114C17"/>
    <w:rsid w:val="00115A25"/>
    <w:rsid w:val="00117DEE"/>
    <w:rsid w:val="001318A7"/>
    <w:rsid w:val="00132C4C"/>
    <w:rsid w:val="001368D5"/>
    <w:rsid w:val="00141611"/>
    <w:rsid w:val="00142839"/>
    <w:rsid w:val="00145959"/>
    <w:rsid w:val="0014649C"/>
    <w:rsid w:val="00146B54"/>
    <w:rsid w:val="00147DEE"/>
    <w:rsid w:val="00150C8F"/>
    <w:rsid w:val="00152297"/>
    <w:rsid w:val="00155DC6"/>
    <w:rsid w:val="00160B5A"/>
    <w:rsid w:val="00161265"/>
    <w:rsid w:val="00162FC2"/>
    <w:rsid w:val="00164ADF"/>
    <w:rsid w:val="0016652D"/>
    <w:rsid w:val="001722EE"/>
    <w:rsid w:val="0017409A"/>
    <w:rsid w:val="001741FD"/>
    <w:rsid w:val="001748B9"/>
    <w:rsid w:val="00174F9B"/>
    <w:rsid w:val="0017766C"/>
    <w:rsid w:val="00180A53"/>
    <w:rsid w:val="0018301E"/>
    <w:rsid w:val="0019304E"/>
    <w:rsid w:val="001A2D23"/>
    <w:rsid w:val="001A3032"/>
    <w:rsid w:val="001A4230"/>
    <w:rsid w:val="001A5BEF"/>
    <w:rsid w:val="001A664A"/>
    <w:rsid w:val="001A6D32"/>
    <w:rsid w:val="001B1934"/>
    <w:rsid w:val="001B26B4"/>
    <w:rsid w:val="001B34E2"/>
    <w:rsid w:val="001B5509"/>
    <w:rsid w:val="001C09BE"/>
    <w:rsid w:val="001C1DBE"/>
    <w:rsid w:val="001C4A3B"/>
    <w:rsid w:val="001C51DD"/>
    <w:rsid w:val="001D0003"/>
    <w:rsid w:val="001D0E8E"/>
    <w:rsid w:val="001D42C0"/>
    <w:rsid w:val="001D5CFF"/>
    <w:rsid w:val="001E05E1"/>
    <w:rsid w:val="001E0669"/>
    <w:rsid w:val="001E0743"/>
    <w:rsid w:val="001E0E20"/>
    <w:rsid w:val="001E47CC"/>
    <w:rsid w:val="001E5932"/>
    <w:rsid w:val="001E7564"/>
    <w:rsid w:val="001E7B3B"/>
    <w:rsid w:val="001F75A0"/>
    <w:rsid w:val="002011F3"/>
    <w:rsid w:val="002045C7"/>
    <w:rsid w:val="0020479B"/>
    <w:rsid w:val="0020490B"/>
    <w:rsid w:val="002107E6"/>
    <w:rsid w:val="00211353"/>
    <w:rsid w:val="00211814"/>
    <w:rsid w:val="00213ADF"/>
    <w:rsid w:val="00215473"/>
    <w:rsid w:val="00221BD3"/>
    <w:rsid w:val="00222E00"/>
    <w:rsid w:val="00224815"/>
    <w:rsid w:val="00225290"/>
    <w:rsid w:val="00226178"/>
    <w:rsid w:val="00230098"/>
    <w:rsid w:val="0023048F"/>
    <w:rsid w:val="0023316E"/>
    <w:rsid w:val="00237F33"/>
    <w:rsid w:val="002412FC"/>
    <w:rsid w:val="00244594"/>
    <w:rsid w:val="00245D23"/>
    <w:rsid w:val="00246D13"/>
    <w:rsid w:val="0025218C"/>
    <w:rsid w:val="00253120"/>
    <w:rsid w:val="0025483D"/>
    <w:rsid w:val="002571D9"/>
    <w:rsid w:val="002640CF"/>
    <w:rsid w:val="0026614F"/>
    <w:rsid w:val="002722C4"/>
    <w:rsid w:val="00273B1A"/>
    <w:rsid w:val="00276B4A"/>
    <w:rsid w:val="00281D4E"/>
    <w:rsid w:val="00282D5A"/>
    <w:rsid w:val="00282E58"/>
    <w:rsid w:val="00283061"/>
    <w:rsid w:val="0028388A"/>
    <w:rsid w:val="002849E4"/>
    <w:rsid w:val="0028506F"/>
    <w:rsid w:val="002907DD"/>
    <w:rsid w:val="002935D4"/>
    <w:rsid w:val="00295064"/>
    <w:rsid w:val="0029735F"/>
    <w:rsid w:val="002A357D"/>
    <w:rsid w:val="002A7C67"/>
    <w:rsid w:val="002B1661"/>
    <w:rsid w:val="002B22A8"/>
    <w:rsid w:val="002B3221"/>
    <w:rsid w:val="002B6ED4"/>
    <w:rsid w:val="002C09ED"/>
    <w:rsid w:val="002C29F5"/>
    <w:rsid w:val="002C36BE"/>
    <w:rsid w:val="002C46FD"/>
    <w:rsid w:val="002C4B67"/>
    <w:rsid w:val="002C4D8F"/>
    <w:rsid w:val="002C6558"/>
    <w:rsid w:val="002C6F8F"/>
    <w:rsid w:val="002C77D8"/>
    <w:rsid w:val="002D1E5A"/>
    <w:rsid w:val="002D2025"/>
    <w:rsid w:val="002D2150"/>
    <w:rsid w:val="002D63AC"/>
    <w:rsid w:val="002D7634"/>
    <w:rsid w:val="002E2E5C"/>
    <w:rsid w:val="002E4880"/>
    <w:rsid w:val="002E7230"/>
    <w:rsid w:val="002F1E0E"/>
    <w:rsid w:val="002F2997"/>
    <w:rsid w:val="002F49FB"/>
    <w:rsid w:val="00301687"/>
    <w:rsid w:val="00305970"/>
    <w:rsid w:val="00305BB6"/>
    <w:rsid w:val="003145C3"/>
    <w:rsid w:val="00317D2A"/>
    <w:rsid w:val="00320678"/>
    <w:rsid w:val="00320C9F"/>
    <w:rsid w:val="00322ADF"/>
    <w:rsid w:val="00322BB2"/>
    <w:rsid w:val="00322C81"/>
    <w:rsid w:val="003233F2"/>
    <w:rsid w:val="00323B50"/>
    <w:rsid w:val="00326A4A"/>
    <w:rsid w:val="00330553"/>
    <w:rsid w:val="00331FAA"/>
    <w:rsid w:val="0033365B"/>
    <w:rsid w:val="00335F6A"/>
    <w:rsid w:val="00337595"/>
    <w:rsid w:val="003432F0"/>
    <w:rsid w:val="00344264"/>
    <w:rsid w:val="00344827"/>
    <w:rsid w:val="003470B0"/>
    <w:rsid w:val="0035151C"/>
    <w:rsid w:val="0035220A"/>
    <w:rsid w:val="00352AA8"/>
    <w:rsid w:val="0035399E"/>
    <w:rsid w:val="003541C2"/>
    <w:rsid w:val="003567C5"/>
    <w:rsid w:val="00362A1E"/>
    <w:rsid w:val="00362FA3"/>
    <w:rsid w:val="0036504C"/>
    <w:rsid w:val="00366121"/>
    <w:rsid w:val="00367AC9"/>
    <w:rsid w:val="00367F3B"/>
    <w:rsid w:val="003720FD"/>
    <w:rsid w:val="0037538A"/>
    <w:rsid w:val="003758EE"/>
    <w:rsid w:val="0038071A"/>
    <w:rsid w:val="00380C83"/>
    <w:rsid w:val="003832DD"/>
    <w:rsid w:val="00384364"/>
    <w:rsid w:val="0038646A"/>
    <w:rsid w:val="003872AE"/>
    <w:rsid w:val="00394243"/>
    <w:rsid w:val="003A26C9"/>
    <w:rsid w:val="003A2C0A"/>
    <w:rsid w:val="003A37CC"/>
    <w:rsid w:val="003B0291"/>
    <w:rsid w:val="003B076B"/>
    <w:rsid w:val="003B12C5"/>
    <w:rsid w:val="003B3846"/>
    <w:rsid w:val="003B38E1"/>
    <w:rsid w:val="003B4087"/>
    <w:rsid w:val="003B7B12"/>
    <w:rsid w:val="003C0F77"/>
    <w:rsid w:val="003C1F0A"/>
    <w:rsid w:val="003C2F04"/>
    <w:rsid w:val="003C4DCB"/>
    <w:rsid w:val="003C5624"/>
    <w:rsid w:val="003D0DE9"/>
    <w:rsid w:val="003D224A"/>
    <w:rsid w:val="003E2574"/>
    <w:rsid w:val="003E30C9"/>
    <w:rsid w:val="003E3BD2"/>
    <w:rsid w:val="003E53C2"/>
    <w:rsid w:val="003E5626"/>
    <w:rsid w:val="003F5724"/>
    <w:rsid w:val="003F5E86"/>
    <w:rsid w:val="003F75AF"/>
    <w:rsid w:val="004014A4"/>
    <w:rsid w:val="00404712"/>
    <w:rsid w:val="00405416"/>
    <w:rsid w:val="0041140E"/>
    <w:rsid w:val="00416B2B"/>
    <w:rsid w:val="00425D30"/>
    <w:rsid w:val="00427D6B"/>
    <w:rsid w:val="00433427"/>
    <w:rsid w:val="00433A23"/>
    <w:rsid w:val="004374FA"/>
    <w:rsid w:val="00440C92"/>
    <w:rsid w:val="00442189"/>
    <w:rsid w:val="00442695"/>
    <w:rsid w:val="0044463E"/>
    <w:rsid w:val="00445AB6"/>
    <w:rsid w:val="0044667B"/>
    <w:rsid w:val="00446AD1"/>
    <w:rsid w:val="00454603"/>
    <w:rsid w:val="00454E34"/>
    <w:rsid w:val="00456428"/>
    <w:rsid w:val="0045794E"/>
    <w:rsid w:val="00460324"/>
    <w:rsid w:val="00462BB3"/>
    <w:rsid w:val="00463A41"/>
    <w:rsid w:val="004679AF"/>
    <w:rsid w:val="00471748"/>
    <w:rsid w:val="00480747"/>
    <w:rsid w:val="00481C8B"/>
    <w:rsid w:val="00484BA0"/>
    <w:rsid w:val="00493A8E"/>
    <w:rsid w:val="00493D86"/>
    <w:rsid w:val="004951A7"/>
    <w:rsid w:val="004A478A"/>
    <w:rsid w:val="004A4C15"/>
    <w:rsid w:val="004B30A8"/>
    <w:rsid w:val="004B7F1A"/>
    <w:rsid w:val="004D0FDD"/>
    <w:rsid w:val="004D404D"/>
    <w:rsid w:val="004E0B11"/>
    <w:rsid w:val="004E339D"/>
    <w:rsid w:val="004E6CF3"/>
    <w:rsid w:val="004F0E1F"/>
    <w:rsid w:val="004F3388"/>
    <w:rsid w:val="004F52B8"/>
    <w:rsid w:val="004F5557"/>
    <w:rsid w:val="004F64C0"/>
    <w:rsid w:val="004F7EA2"/>
    <w:rsid w:val="00500505"/>
    <w:rsid w:val="005013C5"/>
    <w:rsid w:val="0050578D"/>
    <w:rsid w:val="00506010"/>
    <w:rsid w:val="00511E97"/>
    <w:rsid w:val="005139E7"/>
    <w:rsid w:val="00513B2F"/>
    <w:rsid w:val="00516394"/>
    <w:rsid w:val="00517086"/>
    <w:rsid w:val="00517663"/>
    <w:rsid w:val="005213D4"/>
    <w:rsid w:val="00521BF2"/>
    <w:rsid w:val="0052535A"/>
    <w:rsid w:val="0052579A"/>
    <w:rsid w:val="00532911"/>
    <w:rsid w:val="00537B78"/>
    <w:rsid w:val="00544159"/>
    <w:rsid w:val="00545C29"/>
    <w:rsid w:val="00545FC8"/>
    <w:rsid w:val="005470C4"/>
    <w:rsid w:val="0054729B"/>
    <w:rsid w:val="00547D49"/>
    <w:rsid w:val="0055172F"/>
    <w:rsid w:val="005545C6"/>
    <w:rsid w:val="00556811"/>
    <w:rsid w:val="005571B2"/>
    <w:rsid w:val="00560383"/>
    <w:rsid w:val="0056728B"/>
    <w:rsid w:val="00577348"/>
    <w:rsid w:val="00580DFE"/>
    <w:rsid w:val="005810E9"/>
    <w:rsid w:val="00581D7E"/>
    <w:rsid w:val="005824FA"/>
    <w:rsid w:val="00582794"/>
    <w:rsid w:val="00582F09"/>
    <w:rsid w:val="00585923"/>
    <w:rsid w:val="005864B8"/>
    <w:rsid w:val="00587E4B"/>
    <w:rsid w:val="00590486"/>
    <w:rsid w:val="005945D5"/>
    <w:rsid w:val="00594677"/>
    <w:rsid w:val="0059551D"/>
    <w:rsid w:val="005A1340"/>
    <w:rsid w:val="005A1DD7"/>
    <w:rsid w:val="005A3EEC"/>
    <w:rsid w:val="005B19A9"/>
    <w:rsid w:val="005B1B78"/>
    <w:rsid w:val="005B4B52"/>
    <w:rsid w:val="005B5910"/>
    <w:rsid w:val="005B5F2B"/>
    <w:rsid w:val="005C125A"/>
    <w:rsid w:val="005C3162"/>
    <w:rsid w:val="005C6657"/>
    <w:rsid w:val="005D02AF"/>
    <w:rsid w:val="005D243B"/>
    <w:rsid w:val="005D25EC"/>
    <w:rsid w:val="005D41C3"/>
    <w:rsid w:val="005D4576"/>
    <w:rsid w:val="005D5819"/>
    <w:rsid w:val="005E0519"/>
    <w:rsid w:val="005E3432"/>
    <w:rsid w:val="005E4686"/>
    <w:rsid w:val="005E51D5"/>
    <w:rsid w:val="005E6375"/>
    <w:rsid w:val="005F49EE"/>
    <w:rsid w:val="005F666C"/>
    <w:rsid w:val="006022A0"/>
    <w:rsid w:val="00604917"/>
    <w:rsid w:val="006057CC"/>
    <w:rsid w:val="006062EB"/>
    <w:rsid w:val="006100D1"/>
    <w:rsid w:val="00613B04"/>
    <w:rsid w:val="006142B1"/>
    <w:rsid w:val="00617FA9"/>
    <w:rsid w:val="00625D11"/>
    <w:rsid w:val="00632D4B"/>
    <w:rsid w:val="00633BF4"/>
    <w:rsid w:val="006358EB"/>
    <w:rsid w:val="006363B1"/>
    <w:rsid w:val="00636AB6"/>
    <w:rsid w:val="00637FE2"/>
    <w:rsid w:val="0064056A"/>
    <w:rsid w:val="00642653"/>
    <w:rsid w:val="006453A5"/>
    <w:rsid w:val="00651864"/>
    <w:rsid w:val="00657D0D"/>
    <w:rsid w:val="00657F36"/>
    <w:rsid w:val="00661A8F"/>
    <w:rsid w:val="00661C05"/>
    <w:rsid w:val="00664548"/>
    <w:rsid w:val="0066517A"/>
    <w:rsid w:val="00666DDB"/>
    <w:rsid w:val="006679A1"/>
    <w:rsid w:val="00670A9E"/>
    <w:rsid w:val="00670FE4"/>
    <w:rsid w:val="00671313"/>
    <w:rsid w:val="00672FC6"/>
    <w:rsid w:val="00674F39"/>
    <w:rsid w:val="00677816"/>
    <w:rsid w:val="006826AB"/>
    <w:rsid w:val="00683221"/>
    <w:rsid w:val="006837F7"/>
    <w:rsid w:val="00691C4E"/>
    <w:rsid w:val="0069765A"/>
    <w:rsid w:val="006A4BB4"/>
    <w:rsid w:val="006A5D20"/>
    <w:rsid w:val="006A605A"/>
    <w:rsid w:val="006A6FBE"/>
    <w:rsid w:val="006A7612"/>
    <w:rsid w:val="006B1B5C"/>
    <w:rsid w:val="006B4631"/>
    <w:rsid w:val="006C3916"/>
    <w:rsid w:val="006C45F4"/>
    <w:rsid w:val="006D237B"/>
    <w:rsid w:val="006D5E7C"/>
    <w:rsid w:val="006E0FFC"/>
    <w:rsid w:val="006F193D"/>
    <w:rsid w:val="006F603B"/>
    <w:rsid w:val="006F7114"/>
    <w:rsid w:val="006F7A80"/>
    <w:rsid w:val="00701327"/>
    <w:rsid w:val="00703A4C"/>
    <w:rsid w:val="00705187"/>
    <w:rsid w:val="00706467"/>
    <w:rsid w:val="00706854"/>
    <w:rsid w:val="007102B4"/>
    <w:rsid w:val="007106D1"/>
    <w:rsid w:val="00714952"/>
    <w:rsid w:val="00717395"/>
    <w:rsid w:val="00720945"/>
    <w:rsid w:val="007247DF"/>
    <w:rsid w:val="00726196"/>
    <w:rsid w:val="0073293B"/>
    <w:rsid w:val="00732CFE"/>
    <w:rsid w:val="0073323D"/>
    <w:rsid w:val="00742D58"/>
    <w:rsid w:val="007430DE"/>
    <w:rsid w:val="0074488B"/>
    <w:rsid w:val="00745824"/>
    <w:rsid w:val="007524ED"/>
    <w:rsid w:val="00754260"/>
    <w:rsid w:val="00757891"/>
    <w:rsid w:val="00757937"/>
    <w:rsid w:val="00765C13"/>
    <w:rsid w:val="0076777A"/>
    <w:rsid w:val="007700AF"/>
    <w:rsid w:val="00770267"/>
    <w:rsid w:val="00772F7D"/>
    <w:rsid w:val="00773130"/>
    <w:rsid w:val="007737E2"/>
    <w:rsid w:val="007763DF"/>
    <w:rsid w:val="00776FF7"/>
    <w:rsid w:val="00777B37"/>
    <w:rsid w:val="007806F4"/>
    <w:rsid w:val="0078109D"/>
    <w:rsid w:val="00781DBA"/>
    <w:rsid w:val="00785059"/>
    <w:rsid w:val="007934C6"/>
    <w:rsid w:val="0079695F"/>
    <w:rsid w:val="007A2061"/>
    <w:rsid w:val="007B0E23"/>
    <w:rsid w:val="007B2A4A"/>
    <w:rsid w:val="007B6902"/>
    <w:rsid w:val="007C07C6"/>
    <w:rsid w:val="007C07F3"/>
    <w:rsid w:val="007C183C"/>
    <w:rsid w:val="007C2BC6"/>
    <w:rsid w:val="007C3477"/>
    <w:rsid w:val="007C6577"/>
    <w:rsid w:val="007C6D50"/>
    <w:rsid w:val="007C7F02"/>
    <w:rsid w:val="007D5C0B"/>
    <w:rsid w:val="007D70B1"/>
    <w:rsid w:val="007D7E69"/>
    <w:rsid w:val="007E0AD5"/>
    <w:rsid w:val="007E16D7"/>
    <w:rsid w:val="007F0086"/>
    <w:rsid w:val="007F0751"/>
    <w:rsid w:val="007F0B6C"/>
    <w:rsid w:val="007F1FD5"/>
    <w:rsid w:val="007F298B"/>
    <w:rsid w:val="007F31BD"/>
    <w:rsid w:val="007F4350"/>
    <w:rsid w:val="007F4DBE"/>
    <w:rsid w:val="007F6CF9"/>
    <w:rsid w:val="008029DA"/>
    <w:rsid w:val="0080451A"/>
    <w:rsid w:val="008071E3"/>
    <w:rsid w:val="00815149"/>
    <w:rsid w:val="00817BCE"/>
    <w:rsid w:val="0082174A"/>
    <w:rsid w:val="00823731"/>
    <w:rsid w:val="00823D4F"/>
    <w:rsid w:val="00824AA4"/>
    <w:rsid w:val="00825C61"/>
    <w:rsid w:val="00825E96"/>
    <w:rsid w:val="00827010"/>
    <w:rsid w:val="008276D7"/>
    <w:rsid w:val="00830C9D"/>
    <w:rsid w:val="00831FA8"/>
    <w:rsid w:val="00832B05"/>
    <w:rsid w:val="0083394D"/>
    <w:rsid w:val="00837693"/>
    <w:rsid w:val="00840E09"/>
    <w:rsid w:val="00841EE9"/>
    <w:rsid w:val="008422E2"/>
    <w:rsid w:val="0084269F"/>
    <w:rsid w:val="00842E5E"/>
    <w:rsid w:val="00844B5B"/>
    <w:rsid w:val="00845302"/>
    <w:rsid w:val="00845D87"/>
    <w:rsid w:val="008465A1"/>
    <w:rsid w:val="008469CE"/>
    <w:rsid w:val="008471EA"/>
    <w:rsid w:val="008515F1"/>
    <w:rsid w:val="008544AC"/>
    <w:rsid w:val="00854A4E"/>
    <w:rsid w:val="00854A93"/>
    <w:rsid w:val="0085798B"/>
    <w:rsid w:val="00866A4D"/>
    <w:rsid w:val="00866C1C"/>
    <w:rsid w:val="00870B71"/>
    <w:rsid w:val="00872783"/>
    <w:rsid w:val="00873779"/>
    <w:rsid w:val="00877D78"/>
    <w:rsid w:val="008806CA"/>
    <w:rsid w:val="00881300"/>
    <w:rsid w:val="00882611"/>
    <w:rsid w:val="00883906"/>
    <w:rsid w:val="00887A93"/>
    <w:rsid w:val="008910C5"/>
    <w:rsid w:val="008923DC"/>
    <w:rsid w:val="00892669"/>
    <w:rsid w:val="0089361B"/>
    <w:rsid w:val="008939BF"/>
    <w:rsid w:val="00894D84"/>
    <w:rsid w:val="00895708"/>
    <w:rsid w:val="00897ED0"/>
    <w:rsid w:val="008A14A3"/>
    <w:rsid w:val="008A2AD3"/>
    <w:rsid w:val="008A3473"/>
    <w:rsid w:val="008A46B1"/>
    <w:rsid w:val="008A711D"/>
    <w:rsid w:val="008A77B2"/>
    <w:rsid w:val="008A7D10"/>
    <w:rsid w:val="008B057F"/>
    <w:rsid w:val="008B1465"/>
    <w:rsid w:val="008B1630"/>
    <w:rsid w:val="008B7049"/>
    <w:rsid w:val="008C4F53"/>
    <w:rsid w:val="008C5202"/>
    <w:rsid w:val="008C5F05"/>
    <w:rsid w:val="008C64CC"/>
    <w:rsid w:val="008D3C5A"/>
    <w:rsid w:val="008D595A"/>
    <w:rsid w:val="008D7788"/>
    <w:rsid w:val="008E07A7"/>
    <w:rsid w:val="008E497C"/>
    <w:rsid w:val="008E55AA"/>
    <w:rsid w:val="008E5AC9"/>
    <w:rsid w:val="008F02FF"/>
    <w:rsid w:val="008F0E35"/>
    <w:rsid w:val="008F5D50"/>
    <w:rsid w:val="008F6D91"/>
    <w:rsid w:val="008F6F7D"/>
    <w:rsid w:val="008F759D"/>
    <w:rsid w:val="00902611"/>
    <w:rsid w:val="00902B2C"/>
    <w:rsid w:val="00906531"/>
    <w:rsid w:val="00906BF6"/>
    <w:rsid w:val="00910ED5"/>
    <w:rsid w:val="00911FB2"/>
    <w:rsid w:val="009127F9"/>
    <w:rsid w:val="009154E5"/>
    <w:rsid w:val="009166B9"/>
    <w:rsid w:val="009220D5"/>
    <w:rsid w:val="00924DD1"/>
    <w:rsid w:val="009253B9"/>
    <w:rsid w:val="009328DA"/>
    <w:rsid w:val="00933A0F"/>
    <w:rsid w:val="00933C6F"/>
    <w:rsid w:val="00934542"/>
    <w:rsid w:val="009365BD"/>
    <w:rsid w:val="0094055A"/>
    <w:rsid w:val="00944458"/>
    <w:rsid w:val="00944CFA"/>
    <w:rsid w:val="009466CF"/>
    <w:rsid w:val="00947FE9"/>
    <w:rsid w:val="00950238"/>
    <w:rsid w:val="00951FCC"/>
    <w:rsid w:val="00955602"/>
    <w:rsid w:val="00956865"/>
    <w:rsid w:val="00957077"/>
    <w:rsid w:val="00960AAD"/>
    <w:rsid w:val="00960D48"/>
    <w:rsid w:val="009610FF"/>
    <w:rsid w:val="0096366F"/>
    <w:rsid w:val="009654CB"/>
    <w:rsid w:val="009660C4"/>
    <w:rsid w:val="009709C2"/>
    <w:rsid w:val="0097553C"/>
    <w:rsid w:val="009770E0"/>
    <w:rsid w:val="00977546"/>
    <w:rsid w:val="009778CB"/>
    <w:rsid w:val="00983BEC"/>
    <w:rsid w:val="009847C1"/>
    <w:rsid w:val="00993F7F"/>
    <w:rsid w:val="00994D5C"/>
    <w:rsid w:val="009951CA"/>
    <w:rsid w:val="009951E3"/>
    <w:rsid w:val="00995A99"/>
    <w:rsid w:val="00995BE2"/>
    <w:rsid w:val="00995DF0"/>
    <w:rsid w:val="0099772A"/>
    <w:rsid w:val="009A4084"/>
    <w:rsid w:val="009A5D87"/>
    <w:rsid w:val="009B0026"/>
    <w:rsid w:val="009B46A7"/>
    <w:rsid w:val="009B4814"/>
    <w:rsid w:val="009B6B6B"/>
    <w:rsid w:val="009B7A60"/>
    <w:rsid w:val="009C1D3D"/>
    <w:rsid w:val="009C23F7"/>
    <w:rsid w:val="009C2CEF"/>
    <w:rsid w:val="009C315E"/>
    <w:rsid w:val="009C4006"/>
    <w:rsid w:val="009C64B5"/>
    <w:rsid w:val="009D0307"/>
    <w:rsid w:val="009D3D91"/>
    <w:rsid w:val="009D5C95"/>
    <w:rsid w:val="009D6734"/>
    <w:rsid w:val="009E1C12"/>
    <w:rsid w:val="009E26C7"/>
    <w:rsid w:val="009E3BE1"/>
    <w:rsid w:val="009E3EB5"/>
    <w:rsid w:val="009F110A"/>
    <w:rsid w:val="009F1238"/>
    <w:rsid w:val="009F2872"/>
    <w:rsid w:val="009F43E4"/>
    <w:rsid w:val="009F552D"/>
    <w:rsid w:val="009F6104"/>
    <w:rsid w:val="009F6168"/>
    <w:rsid w:val="009F7533"/>
    <w:rsid w:val="00A028AB"/>
    <w:rsid w:val="00A0355D"/>
    <w:rsid w:val="00A03E7D"/>
    <w:rsid w:val="00A06729"/>
    <w:rsid w:val="00A07B60"/>
    <w:rsid w:val="00A1106B"/>
    <w:rsid w:val="00A11C66"/>
    <w:rsid w:val="00A1201B"/>
    <w:rsid w:val="00A12772"/>
    <w:rsid w:val="00A15864"/>
    <w:rsid w:val="00A173B7"/>
    <w:rsid w:val="00A2207A"/>
    <w:rsid w:val="00A2304D"/>
    <w:rsid w:val="00A2341F"/>
    <w:rsid w:val="00A2561D"/>
    <w:rsid w:val="00A2613D"/>
    <w:rsid w:val="00A326AD"/>
    <w:rsid w:val="00A362AA"/>
    <w:rsid w:val="00A37167"/>
    <w:rsid w:val="00A3797A"/>
    <w:rsid w:val="00A44597"/>
    <w:rsid w:val="00A473EC"/>
    <w:rsid w:val="00A50A96"/>
    <w:rsid w:val="00A50F5B"/>
    <w:rsid w:val="00A55215"/>
    <w:rsid w:val="00A556BF"/>
    <w:rsid w:val="00A63EFC"/>
    <w:rsid w:val="00A65D40"/>
    <w:rsid w:val="00A7162F"/>
    <w:rsid w:val="00A82B55"/>
    <w:rsid w:val="00A83A30"/>
    <w:rsid w:val="00A941AF"/>
    <w:rsid w:val="00A947B9"/>
    <w:rsid w:val="00AA20ED"/>
    <w:rsid w:val="00AA39AB"/>
    <w:rsid w:val="00AA4BEC"/>
    <w:rsid w:val="00AA6EDB"/>
    <w:rsid w:val="00AB5424"/>
    <w:rsid w:val="00AB5A11"/>
    <w:rsid w:val="00AC3FBF"/>
    <w:rsid w:val="00AC465D"/>
    <w:rsid w:val="00AC58F5"/>
    <w:rsid w:val="00AC6AEF"/>
    <w:rsid w:val="00AD381E"/>
    <w:rsid w:val="00AD44B0"/>
    <w:rsid w:val="00AD68E2"/>
    <w:rsid w:val="00AD79A1"/>
    <w:rsid w:val="00AE0D5B"/>
    <w:rsid w:val="00AE4C52"/>
    <w:rsid w:val="00AE5954"/>
    <w:rsid w:val="00AF121F"/>
    <w:rsid w:val="00AF3F24"/>
    <w:rsid w:val="00B008B2"/>
    <w:rsid w:val="00B00FC1"/>
    <w:rsid w:val="00B064BE"/>
    <w:rsid w:val="00B07BB8"/>
    <w:rsid w:val="00B113E0"/>
    <w:rsid w:val="00B1141A"/>
    <w:rsid w:val="00B1509F"/>
    <w:rsid w:val="00B15168"/>
    <w:rsid w:val="00B15A5B"/>
    <w:rsid w:val="00B1777A"/>
    <w:rsid w:val="00B240FE"/>
    <w:rsid w:val="00B27967"/>
    <w:rsid w:val="00B32760"/>
    <w:rsid w:val="00B33BF2"/>
    <w:rsid w:val="00B35150"/>
    <w:rsid w:val="00B40C4B"/>
    <w:rsid w:val="00B42FFE"/>
    <w:rsid w:val="00B43AA9"/>
    <w:rsid w:val="00B45A29"/>
    <w:rsid w:val="00B47DD2"/>
    <w:rsid w:val="00B50CD5"/>
    <w:rsid w:val="00B520B4"/>
    <w:rsid w:val="00B562F0"/>
    <w:rsid w:val="00B56492"/>
    <w:rsid w:val="00B564E1"/>
    <w:rsid w:val="00B57F77"/>
    <w:rsid w:val="00B60388"/>
    <w:rsid w:val="00B64797"/>
    <w:rsid w:val="00B671D4"/>
    <w:rsid w:val="00B67227"/>
    <w:rsid w:val="00B673A2"/>
    <w:rsid w:val="00B724BB"/>
    <w:rsid w:val="00B72533"/>
    <w:rsid w:val="00B7318C"/>
    <w:rsid w:val="00B737E0"/>
    <w:rsid w:val="00B8199D"/>
    <w:rsid w:val="00B84342"/>
    <w:rsid w:val="00B8464C"/>
    <w:rsid w:val="00B862B4"/>
    <w:rsid w:val="00B870FD"/>
    <w:rsid w:val="00B92721"/>
    <w:rsid w:val="00B93B4A"/>
    <w:rsid w:val="00B9764F"/>
    <w:rsid w:val="00BA4585"/>
    <w:rsid w:val="00BA4C1B"/>
    <w:rsid w:val="00BA5915"/>
    <w:rsid w:val="00BA5B5B"/>
    <w:rsid w:val="00BA7CB1"/>
    <w:rsid w:val="00BB0274"/>
    <w:rsid w:val="00BB1A3F"/>
    <w:rsid w:val="00BB2205"/>
    <w:rsid w:val="00BB2F33"/>
    <w:rsid w:val="00BB3FD5"/>
    <w:rsid w:val="00BB4635"/>
    <w:rsid w:val="00BB4E80"/>
    <w:rsid w:val="00BB6DCC"/>
    <w:rsid w:val="00BC0281"/>
    <w:rsid w:val="00BC05A3"/>
    <w:rsid w:val="00BC15D5"/>
    <w:rsid w:val="00BC1AF9"/>
    <w:rsid w:val="00BC651B"/>
    <w:rsid w:val="00BC7EF3"/>
    <w:rsid w:val="00BD13E1"/>
    <w:rsid w:val="00BD2F7F"/>
    <w:rsid w:val="00BD4F48"/>
    <w:rsid w:val="00BD5E70"/>
    <w:rsid w:val="00BF22E6"/>
    <w:rsid w:val="00C075C5"/>
    <w:rsid w:val="00C07FC4"/>
    <w:rsid w:val="00C15831"/>
    <w:rsid w:val="00C2126E"/>
    <w:rsid w:val="00C2339C"/>
    <w:rsid w:val="00C26334"/>
    <w:rsid w:val="00C3156C"/>
    <w:rsid w:val="00C32FC1"/>
    <w:rsid w:val="00C33D4D"/>
    <w:rsid w:val="00C35AF9"/>
    <w:rsid w:val="00C363CB"/>
    <w:rsid w:val="00C40D83"/>
    <w:rsid w:val="00C41D2E"/>
    <w:rsid w:val="00C422DF"/>
    <w:rsid w:val="00C46854"/>
    <w:rsid w:val="00C56885"/>
    <w:rsid w:val="00C6080E"/>
    <w:rsid w:val="00C62827"/>
    <w:rsid w:val="00C66DF9"/>
    <w:rsid w:val="00C7072B"/>
    <w:rsid w:val="00C72212"/>
    <w:rsid w:val="00C75FCB"/>
    <w:rsid w:val="00C76B4D"/>
    <w:rsid w:val="00C805B6"/>
    <w:rsid w:val="00C81555"/>
    <w:rsid w:val="00C8279A"/>
    <w:rsid w:val="00C86A15"/>
    <w:rsid w:val="00C86C34"/>
    <w:rsid w:val="00C90D5F"/>
    <w:rsid w:val="00C913B7"/>
    <w:rsid w:val="00C93938"/>
    <w:rsid w:val="00C9486F"/>
    <w:rsid w:val="00C9579C"/>
    <w:rsid w:val="00C97B7A"/>
    <w:rsid w:val="00CB25DF"/>
    <w:rsid w:val="00CB4041"/>
    <w:rsid w:val="00CB5375"/>
    <w:rsid w:val="00CB5ADF"/>
    <w:rsid w:val="00CC061F"/>
    <w:rsid w:val="00CC227C"/>
    <w:rsid w:val="00CC72C4"/>
    <w:rsid w:val="00CC78DB"/>
    <w:rsid w:val="00CD2959"/>
    <w:rsid w:val="00CD46F0"/>
    <w:rsid w:val="00CD4A8C"/>
    <w:rsid w:val="00CD4EA4"/>
    <w:rsid w:val="00CE0065"/>
    <w:rsid w:val="00CE217F"/>
    <w:rsid w:val="00CE4A24"/>
    <w:rsid w:val="00CE6020"/>
    <w:rsid w:val="00CE6815"/>
    <w:rsid w:val="00CE6A02"/>
    <w:rsid w:val="00CF05F5"/>
    <w:rsid w:val="00CF1BF9"/>
    <w:rsid w:val="00CF55CB"/>
    <w:rsid w:val="00CF5D58"/>
    <w:rsid w:val="00CF77AE"/>
    <w:rsid w:val="00D0230B"/>
    <w:rsid w:val="00D101B0"/>
    <w:rsid w:val="00D1069F"/>
    <w:rsid w:val="00D135CC"/>
    <w:rsid w:val="00D15893"/>
    <w:rsid w:val="00D176B1"/>
    <w:rsid w:val="00D20659"/>
    <w:rsid w:val="00D20709"/>
    <w:rsid w:val="00D223C8"/>
    <w:rsid w:val="00D26EB8"/>
    <w:rsid w:val="00D31467"/>
    <w:rsid w:val="00D3324E"/>
    <w:rsid w:val="00D33767"/>
    <w:rsid w:val="00D34D01"/>
    <w:rsid w:val="00D35413"/>
    <w:rsid w:val="00D36459"/>
    <w:rsid w:val="00D44CF3"/>
    <w:rsid w:val="00D45E34"/>
    <w:rsid w:val="00D47B0D"/>
    <w:rsid w:val="00D5050B"/>
    <w:rsid w:val="00D51A9C"/>
    <w:rsid w:val="00D51F98"/>
    <w:rsid w:val="00D53AA8"/>
    <w:rsid w:val="00D60081"/>
    <w:rsid w:val="00D617C9"/>
    <w:rsid w:val="00D65626"/>
    <w:rsid w:val="00D70C93"/>
    <w:rsid w:val="00D71C5D"/>
    <w:rsid w:val="00D74310"/>
    <w:rsid w:val="00D756E9"/>
    <w:rsid w:val="00D82233"/>
    <w:rsid w:val="00D82758"/>
    <w:rsid w:val="00D83678"/>
    <w:rsid w:val="00D84FBC"/>
    <w:rsid w:val="00D8634D"/>
    <w:rsid w:val="00D90989"/>
    <w:rsid w:val="00D932D6"/>
    <w:rsid w:val="00D9586D"/>
    <w:rsid w:val="00D97A2E"/>
    <w:rsid w:val="00DA2817"/>
    <w:rsid w:val="00DA2923"/>
    <w:rsid w:val="00DA66FD"/>
    <w:rsid w:val="00DB1B2C"/>
    <w:rsid w:val="00DB3B53"/>
    <w:rsid w:val="00DC4A5E"/>
    <w:rsid w:val="00DC4AD7"/>
    <w:rsid w:val="00DC772F"/>
    <w:rsid w:val="00DD1409"/>
    <w:rsid w:val="00DD14E9"/>
    <w:rsid w:val="00DD644A"/>
    <w:rsid w:val="00DE1103"/>
    <w:rsid w:val="00DE699B"/>
    <w:rsid w:val="00DE6B14"/>
    <w:rsid w:val="00DF1762"/>
    <w:rsid w:val="00DF203F"/>
    <w:rsid w:val="00DF3D3F"/>
    <w:rsid w:val="00DF69F4"/>
    <w:rsid w:val="00E010BA"/>
    <w:rsid w:val="00E04575"/>
    <w:rsid w:val="00E1432A"/>
    <w:rsid w:val="00E15139"/>
    <w:rsid w:val="00E152DE"/>
    <w:rsid w:val="00E1756C"/>
    <w:rsid w:val="00E20410"/>
    <w:rsid w:val="00E210B7"/>
    <w:rsid w:val="00E243F2"/>
    <w:rsid w:val="00E305ED"/>
    <w:rsid w:val="00E31CDA"/>
    <w:rsid w:val="00E4556A"/>
    <w:rsid w:val="00E45DAE"/>
    <w:rsid w:val="00E5028B"/>
    <w:rsid w:val="00E527A7"/>
    <w:rsid w:val="00E53443"/>
    <w:rsid w:val="00E55C50"/>
    <w:rsid w:val="00E60FD0"/>
    <w:rsid w:val="00E61BAE"/>
    <w:rsid w:val="00E62C74"/>
    <w:rsid w:val="00E6375B"/>
    <w:rsid w:val="00E6433E"/>
    <w:rsid w:val="00E6757D"/>
    <w:rsid w:val="00E678E7"/>
    <w:rsid w:val="00E67A16"/>
    <w:rsid w:val="00E716E5"/>
    <w:rsid w:val="00E71C20"/>
    <w:rsid w:val="00E73A66"/>
    <w:rsid w:val="00E76780"/>
    <w:rsid w:val="00E77C05"/>
    <w:rsid w:val="00E82535"/>
    <w:rsid w:val="00E82A25"/>
    <w:rsid w:val="00E917C8"/>
    <w:rsid w:val="00E95701"/>
    <w:rsid w:val="00E95FA7"/>
    <w:rsid w:val="00E974A9"/>
    <w:rsid w:val="00EA1813"/>
    <w:rsid w:val="00EA4D52"/>
    <w:rsid w:val="00EA69B3"/>
    <w:rsid w:val="00EA6C4F"/>
    <w:rsid w:val="00EA7446"/>
    <w:rsid w:val="00EB17D0"/>
    <w:rsid w:val="00EB29D2"/>
    <w:rsid w:val="00EB2CCA"/>
    <w:rsid w:val="00EB5273"/>
    <w:rsid w:val="00EB57CE"/>
    <w:rsid w:val="00EB7C4A"/>
    <w:rsid w:val="00EC19D1"/>
    <w:rsid w:val="00EC2499"/>
    <w:rsid w:val="00EC2618"/>
    <w:rsid w:val="00EC7C14"/>
    <w:rsid w:val="00ED093B"/>
    <w:rsid w:val="00ED1F2A"/>
    <w:rsid w:val="00ED20BD"/>
    <w:rsid w:val="00ED31A6"/>
    <w:rsid w:val="00EE068A"/>
    <w:rsid w:val="00EE2DF9"/>
    <w:rsid w:val="00EE3853"/>
    <w:rsid w:val="00EF031F"/>
    <w:rsid w:val="00EF5F86"/>
    <w:rsid w:val="00EF7D95"/>
    <w:rsid w:val="00F0136A"/>
    <w:rsid w:val="00F037F8"/>
    <w:rsid w:val="00F05D95"/>
    <w:rsid w:val="00F116A2"/>
    <w:rsid w:val="00F13F78"/>
    <w:rsid w:val="00F14D6E"/>
    <w:rsid w:val="00F15AB8"/>
    <w:rsid w:val="00F16687"/>
    <w:rsid w:val="00F201A4"/>
    <w:rsid w:val="00F20583"/>
    <w:rsid w:val="00F20BAC"/>
    <w:rsid w:val="00F21787"/>
    <w:rsid w:val="00F21EB9"/>
    <w:rsid w:val="00F25258"/>
    <w:rsid w:val="00F31940"/>
    <w:rsid w:val="00F35859"/>
    <w:rsid w:val="00F35FC9"/>
    <w:rsid w:val="00F36945"/>
    <w:rsid w:val="00F42087"/>
    <w:rsid w:val="00F476D1"/>
    <w:rsid w:val="00F47958"/>
    <w:rsid w:val="00F5107A"/>
    <w:rsid w:val="00F52266"/>
    <w:rsid w:val="00F52CB1"/>
    <w:rsid w:val="00F52FAE"/>
    <w:rsid w:val="00F56FA8"/>
    <w:rsid w:val="00F635AE"/>
    <w:rsid w:val="00F64F78"/>
    <w:rsid w:val="00F66D5F"/>
    <w:rsid w:val="00F67C8E"/>
    <w:rsid w:val="00F71702"/>
    <w:rsid w:val="00F7382B"/>
    <w:rsid w:val="00F745DB"/>
    <w:rsid w:val="00F74AA2"/>
    <w:rsid w:val="00F762A2"/>
    <w:rsid w:val="00F81A49"/>
    <w:rsid w:val="00F84B3A"/>
    <w:rsid w:val="00F85193"/>
    <w:rsid w:val="00F9129E"/>
    <w:rsid w:val="00F93E8A"/>
    <w:rsid w:val="00F93F15"/>
    <w:rsid w:val="00F941C4"/>
    <w:rsid w:val="00F95797"/>
    <w:rsid w:val="00F97F6D"/>
    <w:rsid w:val="00FA2B59"/>
    <w:rsid w:val="00FA3A61"/>
    <w:rsid w:val="00FA3BD1"/>
    <w:rsid w:val="00FA3D8A"/>
    <w:rsid w:val="00FA45CA"/>
    <w:rsid w:val="00FB162E"/>
    <w:rsid w:val="00FB16AF"/>
    <w:rsid w:val="00FB36F9"/>
    <w:rsid w:val="00FB5209"/>
    <w:rsid w:val="00FC09C9"/>
    <w:rsid w:val="00FC587D"/>
    <w:rsid w:val="00FC6824"/>
    <w:rsid w:val="00FD097B"/>
    <w:rsid w:val="00FD3A7D"/>
    <w:rsid w:val="00FD3FCD"/>
    <w:rsid w:val="00FD56EA"/>
    <w:rsid w:val="00FD583B"/>
    <w:rsid w:val="00FD6DA3"/>
    <w:rsid w:val="00FD781A"/>
    <w:rsid w:val="00FD7982"/>
    <w:rsid w:val="00FE1046"/>
    <w:rsid w:val="00FE2D03"/>
    <w:rsid w:val="00FE31B9"/>
    <w:rsid w:val="00FE3242"/>
    <w:rsid w:val="00FF0AF2"/>
    <w:rsid w:val="00FF1731"/>
    <w:rsid w:val="00FF3439"/>
    <w:rsid w:val="00FF58FD"/>
    <w:rsid w:val="00FF5B94"/>
    <w:rsid w:val="00FF72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4FB74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328DA"/>
    <w:rPr>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CC78DB"/>
    <w:pPr>
      <w:tabs>
        <w:tab w:val="center" w:pos="4320"/>
        <w:tab w:val="right" w:pos="8640"/>
      </w:tabs>
    </w:pPr>
  </w:style>
  <w:style w:type="paragraph" w:styleId="Pavadinimas">
    <w:name w:val="Title"/>
    <w:basedOn w:val="prastasis"/>
    <w:qFormat/>
    <w:rsid w:val="00CC78DB"/>
    <w:pPr>
      <w:jc w:val="center"/>
    </w:pPr>
    <w:rPr>
      <w:b/>
      <w:lang w:eastAsia="en-US"/>
    </w:rPr>
  </w:style>
  <w:style w:type="table" w:styleId="Lentelstinklelis">
    <w:name w:val="Table Grid"/>
    <w:basedOn w:val="prastojilentel"/>
    <w:rsid w:val="00F52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034141"/>
    <w:rPr>
      <w:b/>
      <w:lang w:eastAsia="x-none"/>
    </w:rPr>
  </w:style>
  <w:style w:type="character" w:customStyle="1" w:styleId="Pagrindinistekstas3Diagrama">
    <w:name w:val="Pagrindinis tekstas 3 Diagrama"/>
    <w:link w:val="Pagrindinistekstas3"/>
    <w:rsid w:val="00034141"/>
    <w:rPr>
      <w:b/>
      <w:sz w:val="24"/>
      <w:lang w:val="lt-LT"/>
    </w:rPr>
  </w:style>
  <w:style w:type="paragraph" w:customStyle="1" w:styleId="MediumGrid21">
    <w:name w:val="Medium Grid 21"/>
    <w:qFormat/>
    <w:rsid w:val="002B6ED4"/>
    <w:rPr>
      <w:rFonts w:eastAsia="Calibri"/>
      <w:sz w:val="24"/>
      <w:szCs w:val="22"/>
      <w:lang w:val="en-US" w:eastAsia="en-US"/>
    </w:rPr>
  </w:style>
  <w:style w:type="paragraph" w:customStyle="1" w:styleId="TableContents">
    <w:name w:val="Table Contents"/>
    <w:basedOn w:val="prastasis"/>
    <w:rsid w:val="0033365B"/>
    <w:pPr>
      <w:suppressLineNumbers/>
      <w:spacing w:after="200" w:line="276" w:lineRule="auto"/>
      <w:textAlignment w:val="baseline"/>
    </w:pPr>
    <w:rPr>
      <w:rFonts w:ascii="Calibri" w:hAnsi="Calibri"/>
      <w:sz w:val="22"/>
      <w:szCs w:val="22"/>
      <w:lang w:val="en-US" w:eastAsia="ar-SA"/>
    </w:rPr>
  </w:style>
  <w:style w:type="paragraph" w:styleId="Debesliotekstas">
    <w:name w:val="Balloon Text"/>
    <w:basedOn w:val="prastasis"/>
    <w:link w:val="DebesliotekstasDiagrama"/>
    <w:uiPriority w:val="99"/>
    <w:semiHidden/>
    <w:unhideWhenUsed/>
    <w:rsid w:val="007F4DBE"/>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7F4DBE"/>
    <w:rPr>
      <w:rFonts w:ascii="Tahoma" w:hAnsi="Tahoma" w:cs="Tahoma"/>
      <w:sz w:val="16"/>
      <w:szCs w:val="16"/>
    </w:rPr>
  </w:style>
  <w:style w:type="paragraph" w:styleId="Antrats">
    <w:name w:val="header"/>
    <w:basedOn w:val="prastasis"/>
    <w:link w:val="AntratsDiagrama"/>
    <w:uiPriority w:val="99"/>
    <w:semiHidden/>
    <w:unhideWhenUsed/>
    <w:rsid w:val="00A028AB"/>
    <w:pPr>
      <w:tabs>
        <w:tab w:val="center" w:pos="4819"/>
        <w:tab w:val="right" w:pos="9638"/>
      </w:tabs>
    </w:pPr>
    <w:rPr>
      <w:lang w:val="x-none" w:eastAsia="x-none"/>
    </w:rPr>
  </w:style>
  <w:style w:type="character" w:customStyle="1" w:styleId="AntratsDiagrama">
    <w:name w:val="Antraštės Diagrama"/>
    <w:link w:val="Antrats"/>
    <w:uiPriority w:val="99"/>
    <w:semiHidden/>
    <w:rsid w:val="00A028AB"/>
    <w:rPr>
      <w:sz w:val="24"/>
    </w:rPr>
  </w:style>
  <w:style w:type="paragraph" w:customStyle="1" w:styleId="ColourfulListAccent11">
    <w:name w:val="Colourful List – Accent 11"/>
    <w:basedOn w:val="prastasis"/>
    <w:uiPriority w:val="99"/>
    <w:qFormat/>
    <w:rsid w:val="006D5E7C"/>
    <w:pPr>
      <w:ind w:left="720"/>
      <w:contextualSpacing/>
    </w:pPr>
    <w:rPr>
      <w:szCs w:val="24"/>
      <w:lang w:eastAsia="en-US"/>
    </w:rPr>
  </w:style>
  <w:style w:type="paragraph" w:styleId="Pagrindinistekstas">
    <w:name w:val="Body Text"/>
    <w:basedOn w:val="prastasis"/>
    <w:link w:val="PagrindinistekstasDiagrama"/>
    <w:uiPriority w:val="99"/>
    <w:semiHidden/>
    <w:unhideWhenUsed/>
    <w:rsid w:val="00B57F77"/>
    <w:pPr>
      <w:spacing w:after="120"/>
    </w:pPr>
    <w:rPr>
      <w:lang w:val="x-none" w:eastAsia="x-none"/>
    </w:rPr>
  </w:style>
  <w:style w:type="character" w:customStyle="1" w:styleId="PagrindinistekstasDiagrama">
    <w:name w:val="Pagrindinis tekstas Diagrama"/>
    <w:link w:val="Pagrindinistekstas"/>
    <w:uiPriority w:val="99"/>
    <w:semiHidden/>
    <w:rsid w:val="00B57F77"/>
    <w:rPr>
      <w:sz w:val="24"/>
    </w:rPr>
  </w:style>
  <w:style w:type="paragraph" w:customStyle="1" w:styleId="CharChar10">
    <w:name w:val="Char Char10"/>
    <w:basedOn w:val="prastasis"/>
    <w:rsid w:val="00462BB3"/>
    <w:pPr>
      <w:spacing w:after="160" w:line="240" w:lineRule="exact"/>
    </w:pPr>
    <w:rPr>
      <w:rFonts w:ascii="Tahoma" w:hAnsi="Tahoma"/>
      <w:sz w:val="20"/>
      <w:lang w:val="en-US" w:eastAsia="en-US"/>
    </w:rPr>
  </w:style>
  <w:style w:type="paragraph" w:styleId="prastasiniatinklio">
    <w:name w:val="Normal (Web)"/>
    <w:basedOn w:val="prastasis"/>
    <w:uiPriority w:val="99"/>
    <w:unhideWhenUsed/>
    <w:rsid w:val="00215473"/>
    <w:pPr>
      <w:spacing w:before="100" w:beforeAutospacing="1" w:after="100" w:afterAutospacing="1"/>
    </w:pPr>
    <w:rPr>
      <w:szCs w:val="24"/>
      <w:lang w:val="en-US" w:eastAsia="en-US"/>
    </w:r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
    <w:basedOn w:val="prastasis"/>
    <w:link w:val="SraopastraipaDiagrama"/>
    <w:uiPriority w:val="34"/>
    <w:qFormat/>
    <w:rsid w:val="0029735F"/>
    <w:pPr>
      <w:ind w:left="720"/>
      <w:contextualSpacing/>
    </w:pPr>
    <w:rPr>
      <w:szCs w:val="24"/>
      <w:lang w:eastAsia="en-US"/>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29735F"/>
    <w:rPr>
      <w:sz w:val="24"/>
      <w:szCs w:val="24"/>
      <w:lang w:val="lt-LT"/>
    </w:rPr>
  </w:style>
  <w:style w:type="paragraph" w:customStyle="1" w:styleId="Tvarkospapunktis">
    <w:name w:val="Tvarkos papunktis"/>
    <w:basedOn w:val="prastasis"/>
    <w:uiPriority w:val="99"/>
    <w:rsid w:val="00A362AA"/>
    <w:pPr>
      <w:numPr>
        <w:ilvl w:val="1"/>
        <w:numId w:val="28"/>
      </w:numPr>
      <w:jc w:val="both"/>
    </w:pPr>
    <w:rPr>
      <w:szCs w:val="24"/>
    </w:rPr>
  </w:style>
  <w:style w:type="paragraph" w:customStyle="1" w:styleId="Tvarkostekstas">
    <w:name w:val="Tvarkos tekstas"/>
    <w:basedOn w:val="prastasis"/>
    <w:uiPriority w:val="99"/>
    <w:rsid w:val="00A362AA"/>
    <w:pPr>
      <w:numPr>
        <w:numId w:val="28"/>
      </w:numPr>
      <w:jc w:val="both"/>
    </w:pPr>
    <w:rPr>
      <w:szCs w:val="24"/>
    </w:rPr>
  </w:style>
  <w:style w:type="paragraph" w:styleId="Betarp">
    <w:name w:val="No Spacing"/>
    <w:link w:val="BetarpDiagrama"/>
    <w:qFormat/>
    <w:rsid w:val="00F93F15"/>
    <w:pPr>
      <w:pBdr>
        <w:top w:val="nil"/>
        <w:left w:val="nil"/>
        <w:bottom w:val="nil"/>
        <w:right w:val="nil"/>
        <w:between w:val="nil"/>
        <w:bar w:val="nil"/>
      </w:pBdr>
    </w:pPr>
    <w:rPr>
      <w:rFonts w:eastAsia="Arial Unicode MS"/>
      <w:sz w:val="24"/>
      <w:szCs w:val="24"/>
      <w:bdr w:val="nil"/>
      <w:lang w:val="en-US" w:eastAsia="en-US"/>
    </w:rPr>
  </w:style>
  <w:style w:type="character" w:customStyle="1" w:styleId="BetarpDiagrama">
    <w:name w:val="Be tarpų Diagrama"/>
    <w:link w:val="Betarp"/>
    <w:locked/>
    <w:rsid w:val="00F93F15"/>
    <w:rPr>
      <w:rFonts w:eastAsia="Arial Unicode MS"/>
      <w:sz w:val="24"/>
      <w:szCs w:val="24"/>
      <w:bdr w:val="nil"/>
      <w:lang w:val="en-US" w:eastAsia="en-US"/>
    </w:rPr>
  </w:style>
  <w:style w:type="paragraph" w:customStyle="1" w:styleId="ColorfulList-Accent11">
    <w:name w:val="Colorful List - Accent 11"/>
    <w:basedOn w:val="prastasis"/>
    <w:qFormat/>
    <w:rsid w:val="00F93F15"/>
    <w:pPr>
      <w:ind w:left="720"/>
      <w:contextualSpacing/>
    </w:pPr>
    <w:rPr>
      <w:szCs w:val="24"/>
      <w:lang w:eastAsia="en-US"/>
    </w:rPr>
  </w:style>
  <w:style w:type="character" w:styleId="Grietas">
    <w:name w:val="Strong"/>
    <w:uiPriority w:val="22"/>
    <w:qFormat/>
    <w:rsid w:val="000654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910654">
      <w:bodyDiv w:val="1"/>
      <w:marLeft w:val="0"/>
      <w:marRight w:val="0"/>
      <w:marTop w:val="0"/>
      <w:marBottom w:val="0"/>
      <w:divBdr>
        <w:top w:val="none" w:sz="0" w:space="0" w:color="auto"/>
        <w:left w:val="none" w:sz="0" w:space="0" w:color="auto"/>
        <w:bottom w:val="none" w:sz="0" w:space="0" w:color="auto"/>
        <w:right w:val="none" w:sz="0" w:space="0" w:color="auto"/>
      </w:divBdr>
      <w:divsChild>
        <w:div w:id="76438718">
          <w:marLeft w:val="0"/>
          <w:marRight w:val="0"/>
          <w:marTop w:val="0"/>
          <w:marBottom w:val="0"/>
          <w:divBdr>
            <w:top w:val="none" w:sz="0" w:space="0" w:color="auto"/>
            <w:left w:val="none" w:sz="0" w:space="0" w:color="auto"/>
            <w:bottom w:val="none" w:sz="0" w:space="0" w:color="auto"/>
            <w:right w:val="none" w:sz="0" w:space="0" w:color="auto"/>
          </w:divBdr>
          <w:divsChild>
            <w:div w:id="1820002201">
              <w:marLeft w:val="0"/>
              <w:marRight w:val="0"/>
              <w:marTop w:val="0"/>
              <w:marBottom w:val="0"/>
              <w:divBdr>
                <w:top w:val="none" w:sz="0" w:space="0" w:color="auto"/>
                <w:left w:val="none" w:sz="0" w:space="0" w:color="auto"/>
                <w:bottom w:val="none" w:sz="0" w:space="0" w:color="auto"/>
                <w:right w:val="none" w:sz="0" w:space="0" w:color="auto"/>
              </w:divBdr>
              <w:divsChild>
                <w:div w:id="1243754342">
                  <w:marLeft w:val="0"/>
                  <w:marRight w:val="0"/>
                  <w:marTop w:val="0"/>
                  <w:marBottom w:val="0"/>
                  <w:divBdr>
                    <w:top w:val="none" w:sz="0" w:space="0" w:color="auto"/>
                    <w:left w:val="none" w:sz="0" w:space="0" w:color="auto"/>
                    <w:bottom w:val="none" w:sz="0" w:space="0" w:color="auto"/>
                    <w:right w:val="none" w:sz="0" w:space="0" w:color="auto"/>
                  </w:divBdr>
                  <w:divsChild>
                    <w:div w:id="15148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955291">
      <w:bodyDiv w:val="1"/>
      <w:marLeft w:val="0"/>
      <w:marRight w:val="0"/>
      <w:marTop w:val="0"/>
      <w:marBottom w:val="0"/>
      <w:divBdr>
        <w:top w:val="none" w:sz="0" w:space="0" w:color="auto"/>
        <w:left w:val="none" w:sz="0" w:space="0" w:color="auto"/>
        <w:bottom w:val="none" w:sz="0" w:space="0" w:color="auto"/>
        <w:right w:val="none" w:sz="0" w:space="0" w:color="auto"/>
      </w:divBdr>
    </w:div>
    <w:div w:id="952440373">
      <w:bodyDiv w:val="1"/>
      <w:marLeft w:val="0"/>
      <w:marRight w:val="0"/>
      <w:marTop w:val="0"/>
      <w:marBottom w:val="0"/>
      <w:divBdr>
        <w:top w:val="none" w:sz="0" w:space="0" w:color="auto"/>
        <w:left w:val="none" w:sz="0" w:space="0" w:color="auto"/>
        <w:bottom w:val="none" w:sz="0" w:space="0" w:color="auto"/>
        <w:right w:val="none" w:sz="0" w:space="0" w:color="auto"/>
      </w:divBdr>
      <w:divsChild>
        <w:div w:id="1338732450">
          <w:marLeft w:val="0"/>
          <w:marRight w:val="0"/>
          <w:marTop w:val="0"/>
          <w:marBottom w:val="0"/>
          <w:divBdr>
            <w:top w:val="none" w:sz="0" w:space="0" w:color="auto"/>
            <w:left w:val="none" w:sz="0" w:space="0" w:color="auto"/>
            <w:bottom w:val="none" w:sz="0" w:space="0" w:color="auto"/>
            <w:right w:val="none" w:sz="0" w:space="0" w:color="auto"/>
          </w:divBdr>
          <w:divsChild>
            <w:div w:id="904680586">
              <w:marLeft w:val="0"/>
              <w:marRight w:val="0"/>
              <w:marTop w:val="0"/>
              <w:marBottom w:val="0"/>
              <w:divBdr>
                <w:top w:val="none" w:sz="0" w:space="0" w:color="auto"/>
                <w:left w:val="none" w:sz="0" w:space="0" w:color="auto"/>
                <w:bottom w:val="none" w:sz="0" w:space="0" w:color="auto"/>
                <w:right w:val="none" w:sz="0" w:space="0" w:color="auto"/>
              </w:divBdr>
              <w:divsChild>
                <w:div w:id="317149281">
                  <w:marLeft w:val="0"/>
                  <w:marRight w:val="0"/>
                  <w:marTop w:val="0"/>
                  <w:marBottom w:val="0"/>
                  <w:divBdr>
                    <w:top w:val="none" w:sz="0" w:space="0" w:color="auto"/>
                    <w:left w:val="none" w:sz="0" w:space="0" w:color="auto"/>
                    <w:bottom w:val="none" w:sz="0" w:space="0" w:color="auto"/>
                    <w:right w:val="none" w:sz="0" w:space="0" w:color="auto"/>
                  </w:divBdr>
                  <w:divsChild>
                    <w:div w:id="5789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92672">
      <w:bodyDiv w:val="1"/>
      <w:marLeft w:val="0"/>
      <w:marRight w:val="0"/>
      <w:marTop w:val="0"/>
      <w:marBottom w:val="0"/>
      <w:divBdr>
        <w:top w:val="none" w:sz="0" w:space="0" w:color="auto"/>
        <w:left w:val="none" w:sz="0" w:space="0" w:color="auto"/>
        <w:bottom w:val="none" w:sz="0" w:space="0" w:color="auto"/>
        <w:right w:val="none" w:sz="0" w:space="0" w:color="auto"/>
      </w:divBdr>
    </w:div>
    <w:div w:id="1831368417">
      <w:bodyDiv w:val="1"/>
      <w:marLeft w:val="0"/>
      <w:marRight w:val="0"/>
      <w:marTop w:val="0"/>
      <w:marBottom w:val="0"/>
      <w:divBdr>
        <w:top w:val="none" w:sz="0" w:space="0" w:color="auto"/>
        <w:left w:val="none" w:sz="0" w:space="0" w:color="auto"/>
        <w:bottom w:val="none" w:sz="0" w:space="0" w:color="auto"/>
        <w:right w:val="none" w:sz="0" w:space="0" w:color="auto"/>
      </w:divBdr>
      <w:divsChild>
        <w:div w:id="1615399286">
          <w:marLeft w:val="0"/>
          <w:marRight w:val="0"/>
          <w:marTop w:val="0"/>
          <w:marBottom w:val="0"/>
          <w:divBdr>
            <w:top w:val="none" w:sz="0" w:space="0" w:color="auto"/>
            <w:left w:val="none" w:sz="0" w:space="0" w:color="auto"/>
            <w:bottom w:val="none" w:sz="0" w:space="0" w:color="auto"/>
            <w:right w:val="none" w:sz="0" w:space="0" w:color="auto"/>
          </w:divBdr>
          <w:divsChild>
            <w:div w:id="1103692389">
              <w:marLeft w:val="0"/>
              <w:marRight w:val="0"/>
              <w:marTop w:val="0"/>
              <w:marBottom w:val="0"/>
              <w:divBdr>
                <w:top w:val="none" w:sz="0" w:space="0" w:color="auto"/>
                <w:left w:val="none" w:sz="0" w:space="0" w:color="auto"/>
                <w:bottom w:val="none" w:sz="0" w:space="0" w:color="auto"/>
                <w:right w:val="none" w:sz="0" w:space="0" w:color="auto"/>
              </w:divBdr>
              <w:divsChild>
                <w:div w:id="1863321669">
                  <w:marLeft w:val="0"/>
                  <w:marRight w:val="0"/>
                  <w:marTop w:val="0"/>
                  <w:marBottom w:val="0"/>
                  <w:divBdr>
                    <w:top w:val="none" w:sz="0" w:space="0" w:color="auto"/>
                    <w:left w:val="none" w:sz="0" w:space="0" w:color="auto"/>
                    <w:bottom w:val="none" w:sz="0" w:space="0" w:color="auto"/>
                    <w:right w:val="none" w:sz="0" w:space="0" w:color="auto"/>
                  </w:divBdr>
                  <w:divsChild>
                    <w:div w:id="9285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5A75FD-1490-43C6-86A0-351EC6F5A5AA}">
  <ds:schemaRefs>
    <ds:schemaRef ds:uri="http://schemas.microsoft.com/sharepoint/v3/contenttype/forms"/>
  </ds:schemaRefs>
</ds:datastoreItem>
</file>

<file path=customXml/itemProps2.xml><?xml version="1.0" encoding="utf-8"?>
<ds:datastoreItem xmlns:ds="http://schemas.openxmlformats.org/officeDocument/2006/customXml" ds:itemID="{4CA9CBD1-B3B3-4DDF-A871-CF3BC54DE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A4D383-6C78-4BD5-A0CD-B4B84ADA9CEE}">
  <ds:schemaRefs>
    <ds:schemaRef ds:uri="http://www.w3.org/XML/1998/namespace"/>
    <ds:schemaRef ds:uri="http://purl.org/dc/dcmitype/"/>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1669</Words>
  <Characters>952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2026-03-13T12:51:00Z</dcterms:created>
  <dcterms:modified xsi:type="dcterms:W3CDTF">2026-03-13T12:51:00Z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