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16F23" w14:textId="77777777" w:rsidR="000C6DBD" w:rsidRDefault="000C6DBD" w:rsidP="0098797B">
      <w:pPr>
        <w:jc w:val="center"/>
        <w:rPr>
          <w:rFonts w:ascii="Arial" w:hAnsi="Arial" w:cs="Arial"/>
          <w:b/>
          <w:bCs/>
          <w:sz w:val="22"/>
          <w:szCs w:val="22"/>
        </w:rPr>
      </w:pPr>
    </w:p>
    <w:p w14:paraId="10B307AB" w14:textId="77777777" w:rsidR="000C6DBD" w:rsidRDefault="000C6DBD" w:rsidP="0098797B">
      <w:pPr>
        <w:jc w:val="center"/>
        <w:rPr>
          <w:rFonts w:ascii="Arial" w:hAnsi="Arial" w:cs="Arial"/>
          <w:b/>
          <w:bCs/>
          <w:sz w:val="22"/>
          <w:szCs w:val="22"/>
        </w:rPr>
      </w:pPr>
    </w:p>
    <w:p w14:paraId="29CCE8E0" w14:textId="77777777" w:rsidR="000C6DBD" w:rsidRDefault="000C6DBD" w:rsidP="0098797B">
      <w:pPr>
        <w:jc w:val="center"/>
        <w:rPr>
          <w:rFonts w:ascii="Arial" w:hAnsi="Arial" w:cs="Arial"/>
          <w:b/>
          <w:bCs/>
          <w:sz w:val="22"/>
          <w:szCs w:val="22"/>
        </w:rPr>
      </w:pPr>
    </w:p>
    <w:p w14:paraId="0FF856EA" w14:textId="77777777" w:rsidR="000C6DBD" w:rsidRDefault="000C6DBD" w:rsidP="0098797B">
      <w:pPr>
        <w:jc w:val="center"/>
        <w:rPr>
          <w:rFonts w:ascii="Arial" w:hAnsi="Arial" w:cs="Arial"/>
          <w:b/>
          <w:bCs/>
          <w:sz w:val="22"/>
          <w:szCs w:val="22"/>
        </w:rPr>
      </w:pPr>
    </w:p>
    <w:p w14:paraId="7B1C5A5C" w14:textId="350EB311" w:rsidR="005F386E" w:rsidRPr="0098797B" w:rsidRDefault="0098797B" w:rsidP="0098797B">
      <w:pPr>
        <w:jc w:val="center"/>
        <w:rPr>
          <w:rFonts w:ascii="Arial" w:hAnsi="Arial" w:cs="Arial"/>
          <w:b/>
          <w:bCs/>
          <w:sz w:val="20"/>
          <w:szCs w:val="20"/>
        </w:rPr>
      </w:pPr>
      <w:r w:rsidRPr="0098797B">
        <w:rPr>
          <w:rFonts w:ascii="Arial" w:hAnsi="Arial" w:cs="Arial"/>
          <w:b/>
          <w:bCs/>
          <w:sz w:val="22"/>
          <w:szCs w:val="22"/>
        </w:rPr>
        <w:t>PASIŪLYMŲ VERTINIMO KRITERIJAI IR METODIKA</w:t>
      </w:r>
    </w:p>
    <w:p w14:paraId="27B7955E" w14:textId="09AAF783" w:rsidR="006A28AD" w:rsidRPr="005F386E" w:rsidRDefault="008F22E1" w:rsidP="005559C6">
      <w:pPr>
        <w:widowControl w:val="0"/>
        <w:autoSpaceDE w:val="0"/>
        <w:autoSpaceDN w:val="0"/>
        <w:adjustRightInd w:val="0"/>
        <w:spacing w:after="0" w:line="240" w:lineRule="auto"/>
        <w:contextualSpacing/>
        <w:jc w:val="both"/>
        <w:rPr>
          <w:rFonts w:ascii="Arial" w:eastAsia="Calibri" w:hAnsi="Arial" w:cs="Arial"/>
          <w:sz w:val="20"/>
          <w:szCs w:val="20"/>
        </w:rPr>
      </w:pPr>
      <w:r w:rsidRPr="005F386E">
        <w:rPr>
          <w:rFonts w:ascii="Arial" w:eastAsia="Calibri" w:hAnsi="Arial" w:cs="Arial"/>
          <w:sz w:val="20"/>
          <w:szCs w:val="20"/>
        </w:rPr>
        <w:t>1. Per</w:t>
      </w:r>
      <w:r w:rsidR="000E186D" w:rsidRPr="005F386E">
        <w:rPr>
          <w:rFonts w:ascii="Arial" w:eastAsia="Calibri" w:hAnsi="Arial" w:cs="Arial"/>
          <w:sz w:val="20"/>
          <w:szCs w:val="20"/>
        </w:rPr>
        <w:t>kantysis subjektas</w:t>
      </w:r>
      <w:r w:rsidRPr="005F386E">
        <w:rPr>
          <w:rFonts w:ascii="Arial" w:eastAsia="Calibri" w:hAnsi="Arial" w:cs="Arial"/>
          <w:sz w:val="20"/>
          <w:szCs w:val="20"/>
        </w:rPr>
        <w:t xml:space="preserve"> ekonomiškai naudingiausią pasiūlymą išrenka</w:t>
      </w:r>
      <w:r w:rsidR="000E186D" w:rsidRPr="005F386E">
        <w:rPr>
          <w:rFonts w:ascii="Arial" w:eastAsia="Calibri" w:hAnsi="Arial" w:cs="Arial"/>
          <w:sz w:val="20"/>
          <w:szCs w:val="20"/>
        </w:rPr>
        <w:t xml:space="preserve"> pagal kainos ir kokybės santykį, vadovaujantis</w:t>
      </w:r>
      <w:r w:rsidRPr="005F386E">
        <w:rPr>
          <w:rFonts w:ascii="Arial" w:eastAsia="Calibri" w:hAnsi="Arial" w:cs="Arial"/>
          <w:sz w:val="20"/>
          <w:szCs w:val="20"/>
        </w:rPr>
        <w:t xml:space="preserve"> žemiau nurodytais kriterijais ir tvarka: </w:t>
      </w:r>
    </w:p>
    <w:tbl>
      <w:tblPr>
        <w:tblW w:w="1000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3342"/>
        <w:gridCol w:w="5245"/>
        <w:gridCol w:w="1418"/>
      </w:tblGrid>
      <w:tr w:rsidR="000C6DBD" w:rsidRPr="005F386E" w14:paraId="261DFB41" w14:textId="77777777" w:rsidTr="000C6DBD">
        <w:trPr>
          <w:trHeight w:val="800"/>
        </w:trPr>
        <w:tc>
          <w:tcPr>
            <w:tcW w:w="3342" w:type="dxa"/>
            <w:tcBorders>
              <w:top w:val="single" w:sz="4" w:space="0" w:color="auto"/>
              <w:left w:val="single" w:sz="4" w:space="0" w:color="auto"/>
              <w:bottom w:val="single" w:sz="4" w:space="0" w:color="auto"/>
              <w:right w:val="single" w:sz="4" w:space="0" w:color="auto"/>
            </w:tcBorders>
            <w:hideMark/>
          </w:tcPr>
          <w:p w14:paraId="48E9FCAF" w14:textId="77777777" w:rsidR="000C6DBD" w:rsidRPr="005F386E" w:rsidRDefault="000C6DBD" w:rsidP="005559C6">
            <w:pPr>
              <w:autoSpaceDE w:val="0"/>
              <w:snapToGrid w:val="0"/>
              <w:spacing w:after="0" w:line="240" w:lineRule="auto"/>
              <w:jc w:val="center"/>
              <w:rPr>
                <w:rFonts w:ascii="Arial" w:eastAsia="TimesNewRomanPSMT" w:hAnsi="Arial" w:cs="Arial"/>
                <w:sz w:val="20"/>
                <w:szCs w:val="20"/>
                <w:shd w:val="clear" w:color="auto" w:fill="FFFFFF"/>
                <w:lang w:val="en-US" w:eastAsia="en-US"/>
              </w:rPr>
            </w:pPr>
            <w:proofErr w:type="spellStart"/>
            <w:r w:rsidRPr="005F386E">
              <w:rPr>
                <w:rFonts w:ascii="Arial" w:eastAsia="Calibri" w:hAnsi="Arial" w:cs="Arial"/>
                <w:sz w:val="20"/>
                <w:szCs w:val="20"/>
                <w:shd w:val="clear" w:color="auto" w:fill="FFFFFF"/>
                <w:lang w:val="en-US" w:eastAsia="en-US"/>
              </w:rPr>
              <w:t>Vertinimo</w:t>
            </w:r>
            <w:proofErr w:type="spellEnd"/>
            <w:r w:rsidRPr="005F386E">
              <w:rPr>
                <w:rFonts w:ascii="Arial" w:eastAsia="Calibri" w:hAnsi="Arial" w:cs="Arial"/>
                <w:sz w:val="20"/>
                <w:szCs w:val="20"/>
                <w:shd w:val="clear" w:color="auto" w:fill="FFFFFF"/>
                <w:lang w:val="en-US" w:eastAsia="en-US"/>
              </w:rPr>
              <w:t xml:space="preserve"> </w:t>
            </w:r>
            <w:proofErr w:type="spellStart"/>
            <w:r w:rsidRPr="005F386E">
              <w:rPr>
                <w:rFonts w:ascii="Arial" w:eastAsia="Calibri" w:hAnsi="Arial" w:cs="Arial"/>
                <w:sz w:val="20"/>
                <w:szCs w:val="20"/>
                <w:shd w:val="clear" w:color="auto" w:fill="FFFFFF"/>
                <w:lang w:val="en-US" w:eastAsia="en-US"/>
              </w:rPr>
              <w:t>kriterijai</w:t>
            </w:r>
            <w:proofErr w:type="spellEnd"/>
          </w:p>
        </w:tc>
        <w:tc>
          <w:tcPr>
            <w:tcW w:w="5245" w:type="dxa"/>
            <w:tcBorders>
              <w:top w:val="single" w:sz="4" w:space="0" w:color="auto"/>
              <w:left w:val="single" w:sz="4" w:space="0" w:color="auto"/>
              <w:bottom w:val="single" w:sz="4" w:space="0" w:color="auto"/>
              <w:right w:val="single" w:sz="4" w:space="0" w:color="auto"/>
            </w:tcBorders>
          </w:tcPr>
          <w:p w14:paraId="455F9426" w14:textId="07AB831C" w:rsidR="000C6DBD" w:rsidRPr="00070638" w:rsidRDefault="000C6DBD" w:rsidP="005559C6">
            <w:pPr>
              <w:autoSpaceDE w:val="0"/>
              <w:snapToGrid w:val="0"/>
              <w:spacing w:after="0" w:line="240" w:lineRule="auto"/>
              <w:jc w:val="center"/>
              <w:rPr>
                <w:rFonts w:ascii="Arial" w:eastAsia="TimesNewRomanPSMT" w:hAnsi="Arial" w:cs="Arial"/>
                <w:b/>
                <w:bCs/>
                <w:sz w:val="20"/>
                <w:szCs w:val="20"/>
                <w:shd w:val="clear" w:color="auto" w:fill="FFFFFF"/>
                <w:lang w:val="en-US" w:eastAsia="en-US"/>
              </w:rPr>
            </w:pPr>
            <w:proofErr w:type="spellStart"/>
            <w:r w:rsidRPr="00070638">
              <w:rPr>
                <w:rFonts w:ascii="Arial" w:eastAsia="TimesNewRomanPSMT" w:hAnsi="Arial" w:cs="Arial"/>
                <w:b/>
                <w:bCs/>
                <w:sz w:val="20"/>
                <w:szCs w:val="20"/>
                <w:shd w:val="clear" w:color="auto" w:fill="FFFFFF"/>
                <w:lang w:val="en-US" w:eastAsia="en-US"/>
              </w:rPr>
              <w:t>Geriausia</w:t>
            </w:r>
            <w:proofErr w:type="spellEnd"/>
            <w:r w:rsidRPr="00070638">
              <w:rPr>
                <w:rFonts w:ascii="Arial" w:eastAsia="TimesNewRomanPSMT" w:hAnsi="Arial" w:cs="Arial"/>
                <w:b/>
                <w:bCs/>
                <w:sz w:val="20"/>
                <w:szCs w:val="20"/>
                <w:shd w:val="clear" w:color="auto" w:fill="FFFFFF"/>
                <w:lang w:val="en-US" w:eastAsia="en-US"/>
              </w:rPr>
              <w:t xml:space="preserve"> </w:t>
            </w:r>
            <w:proofErr w:type="spellStart"/>
            <w:r w:rsidRPr="00070638">
              <w:rPr>
                <w:rFonts w:ascii="Arial" w:eastAsia="TimesNewRomanPSMT" w:hAnsi="Arial" w:cs="Arial"/>
                <w:b/>
                <w:bCs/>
                <w:sz w:val="20"/>
                <w:szCs w:val="20"/>
                <w:shd w:val="clear" w:color="auto" w:fill="FFFFFF"/>
                <w:lang w:val="en-US" w:eastAsia="en-US"/>
              </w:rPr>
              <w:t>kriterijaus</w:t>
            </w:r>
            <w:proofErr w:type="spellEnd"/>
            <w:r w:rsidRPr="00070638">
              <w:rPr>
                <w:rFonts w:ascii="Arial" w:eastAsia="TimesNewRomanPSMT" w:hAnsi="Arial" w:cs="Arial"/>
                <w:b/>
                <w:bCs/>
                <w:sz w:val="20"/>
                <w:szCs w:val="20"/>
                <w:shd w:val="clear" w:color="auto" w:fill="FFFFFF"/>
                <w:lang w:val="en-US" w:eastAsia="en-US"/>
              </w:rPr>
              <w:t xml:space="preserve"> </w:t>
            </w:r>
            <w:proofErr w:type="spellStart"/>
            <w:r w:rsidRPr="00070638">
              <w:rPr>
                <w:rFonts w:ascii="Arial" w:eastAsia="TimesNewRomanPSMT" w:hAnsi="Arial" w:cs="Arial"/>
                <w:b/>
                <w:bCs/>
                <w:sz w:val="20"/>
                <w:szCs w:val="20"/>
                <w:shd w:val="clear" w:color="auto" w:fill="FFFFFF"/>
                <w:lang w:val="en-US" w:eastAsia="en-US"/>
              </w:rPr>
              <w:t>reikšmė</w:t>
            </w:r>
            <w:proofErr w:type="spellEnd"/>
            <w:r>
              <w:rPr>
                <w:rFonts w:ascii="Arial" w:eastAsia="TimesNewRomanPSMT" w:hAnsi="Arial" w:cs="Arial"/>
                <w:b/>
                <w:bCs/>
                <w:sz w:val="20"/>
                <w:szCs w:val="20"/>
                <w:shd w:val="clear" w:color="auto" w:fill="FFFFFF"/>
                <w:lang w:val="en-US" w:eastAsia="en-US"/>
              </w:rPr>
              <w:t>*</w:t>
            </w:r>
          </w:p>
        </w:tc>
        <w:tc>
          <w:tcPr>
            <w:tcW w:w="1418" w:type="dxa"/>
            <w:tcBorders>
              <w:top w:val="single" w:sz="4" w:space="0" w:color="auto"/>
              <w:left w:val="single" w:sz="4" w:space="0" w:color="auto"/>
              <w:bottom w:val="single" w:sz="4" w:space="0" w:color="auto"/>
              <w:right w:val="single" w:sz="4" w:space="0" w:color="auto"/>
            </w:tcBorders>
            <w:hideMark/>
          </w:tcPr>
          <w:p w14:paraId="7EC35197" w14:textId="77777777" w:rsidR="000C6DBD" w:rsidRPr="00AB27C2" w:rsidRDefault="000C6DBD" w:rsidP="005559C6">
            <w:pPr>
              <w:autoSpaceDE w:val="0"/>
              <w:snapToGrid w:val="0"/>
              <w:spacing w:after="0" w:line="240" w:lineRule="auto"/>
              <w:jc w:val="center"/>
              <w:rPr>
                <w:rFonts w:ascii="Arial" w:eastAsia="TimesNewRomanPSMT" w:hAnsi="Arial" w:cs="Arial"/>
                <w:sz w:val="20"/>
                <w:szCs w:val="20"/>
                <w:shd w:val="clear" w:color="auto" w:fill="FFFFFF"/>
                <w:lang w:val="it-IT" w:eastAsia="en-US"/>
              </w:rPr>
            </w:pPr>
            <w:r w:rsidRPr="00AB27C2">
              <w:rPr>
                <w:rFonts w:ascii="Arial" w:eastAsia="TimesNewRomanPSMT" w:hAnsi="Arial" w:cs="Arial"/>
                <w:sz w:val="20"/>
                <w:szCs w:val="20"/>
                <w:shd w:val="clear" w:color="auto" w:fill="FFFFFF"/>
                <w:lang w:val="it-IT" w:eastAsia="en-US"/>
              </w:rPr>
              <w:t>Lyginamasis svoris ekonominio naudingumo įvertinime</w:t>
            </w:r>
          </w:p>
        </w:tc>
      </w:tr>
      <w:tr w:rsidR="000C6DBD" w:rsidRPr="005F386E" w14:paraId="1A706361" w14:textId="77777777" w:rsidTr="000C6DBD">
        <w:trPr>
          <w:trHeight w:val="332"/>
        </w:trPr>
        <w:tc>
          <w:tcPr>
            <w:tcW w:w="3342" w:type="dxa"/>
            <w:tcBorders>
              <w:top w:val="single" w:sz="4" w:space="0" w:color="auto"/>
              <w:left w:val="single" w:sz="4" w:space="0" w:color="auto"/>
              <w:bottom w:val="single" w:sz="4" w:space="0" w:color="auto"/>
              <w:right w:val="single" w:sz="4" w:space="0" w:color="auto"/>
            </w:tcBorders>
            <w:hideMark/>
          </w:tcPr>
          <w:p w14:paraId="673CA794" w14:textId="4FD795E1" w:rsidR="000C6DBD" w:rsidRPr="005F386E" w:rsidRDefault="000C6DBD" w:rsidP="00070638">
            <w:pPr>
              <w:pStyle w:val="ListParagraph"/>
              <w:widowControl w:val="0"/>
              <w:suppressLineNumbers/>
              <w:suppressAutoHyphens/>
              <w:snapToGrid w:val="0"/>
              <w:spacing w:after="0" w:line="240" w:lineRule="auto"/>
              <w:ind w:left="0"/>
              <w:jc w:val="both"/>
              <w:rPr>
                <w:rFonts w:ascii="Arial" w:eastAsia="Arial Unicode MS" w:hAnsi="Arial" w:cs="Arial"/>
                <w:color w:val="000000"/>
                <w:sz w:val="20"/>
                <w:szCs w:val="20"/>
                <w:shd w:val="clear" w:color="auto" w:fill="FFFFFF"/>
                <w:lang w:val="en-US" w:eastAsia="zh-CN"/>
              </w:rPr>
            </w:pPr>
            <w:r>
              <w:rPr>
                <w:rFonts w:ascii="Arial" w:eastAsia="Arial Unicode MS" w:hAnsi="Arial" w:cs="Arial"/>
                <w:color w:val="000000"/>
                <w:sz w:val="20"/>
                <w:szCs w:val="20"/>
                <w:shd w:val="clear" w:color="auto" w:fill="FFFFFF"/>
                <w:lang w:val="en-US" w:eastAsia="zh-CN"/>
              </w:rPr>
              <w:t xml:space="preserve">1. </w:t>
            </w:r>
            <w:proofErr w:type="spellStart"/>
            <w:r w:rsidRPr="005F386E">
              <w:rPr>
                <w:rFonts w:ascii="Arial" w:eastAsia="Arial Unicode MS" w:hAnsi="Arial" w:cs="Arial"/>
                <w:color w:val="000000"/>
                <w:sz w:val="20"/>
                <w:szCs w:val="20"/>
                <w:shd w:val="clear" w:color="auto" w:fill="FFFFFF"/>
                <w:lang w:val="en-US" w:eastAsia="zh-CN"/>
              </w:rPr>
              <w:t>Pasiūlymo</w:t>
            </w:r>
            <w:proofErr w:type="spellEnd"/>
            <w:r w:rsidRPr="005F386E">
              <w:rPr>
                <w:rFonts w:ascii="Arial" w:eastAsia="Arial Unicode MS" w:hAnsi="Arial" w:cs="Arial"/>
                <w:color w:val="000000"/>
                <w:sz w:val="20"/>
                <w:szCs w:val="20"/>
                <w:shd w:val="clear" w:color="auto" w:fill="FFFFFF"/>
                <w:lang w:val="en-US" w:eastAsia="zh-CN"/>
              </w:rPr>
              <w:t xml:space="preserve"> </w:t>
            </w:r>
            <w:proofErr w:type="spellStart"/>
            <w:proofErr w:type="gramStart"/>
            <w:r w:rsidRPr="005F386E">
              <w:rPr>
                <w:rFonts w:ascii="Arial" w:eastAsia="Arial Unicode MS" w:hAnsi="Arial" w:cs="Arial"/>
                <w:color w:val="000000"/>
                <w:sz w:val="20"/>
                <w:szCs w:val="20"/>
                <w:shd w:val="clear" w:color="auto" w:fill="FFFFFF"/>
                <w:lang w:val="en-US" w:eastAsia="zh-CN"/>
              </w:rPr>
              <w:t>kaina</w:t>
            </w:r>
            <w:proofErr w:type="spellEnd"/>
            <w:r w:rsidRPr="005F386E">
              <w:rPr>
                <w:rFonts w:ascii="Arial" w:eastAsia="Arial Unicode MS" w:hAnsi="Arial" w:cs="Arial"/>
                <w:b/>
                <w:bCs/>
                <w:color w:val="000000"/>
                <w:sz w:val="20"/>
                <w:szCs w:val="20"/>
                <w:shd w:val="clear" w:color="auto" w:fill="FFFFFF"/>
                <w:lang w:val="en-US" w:eastAsia="zh-CN"/>
              </w:rPr>
              <w:t xml:space="preserve">  (</w:t>
            </w:r>
            <w:proofErr w:type="gramEnd"/>
            <w:r w:rsidRPr="005F386E">
              <w:rPr>
                <w:rFonts w:ascii="Arial" w:hAnsi="Arial" w:cs="Arial"/>
                <w:b/>
                <w:bCs/>
                <w:sz w:val="20"/>
                <w:szCs w:val="20"/>
                <w:shd w:val="clear" w:color="auto" w:fill="FFFFFF"/>
                <w:lang w:val="en-US" w:eastAsia="zh-CN"/>
              </w:rPr>
              <w:t>C)</w:t>
            </w:r>
          </w:p>
        </w:tc>
        <w:tc>
          <w:tcPr>
            <w:tcW w:w="5245" w:type="dxa"/>
            <w:tcBorders>
              <w:top w:val="single" w:sz="4" w:space="0" w:color="auto"/>
              <w:left w:val="single" w:sz="4" w:space="0" w:color="auto"/>
              <w:bottom w:val="single" w:sz="4" w:space="0" w:color="auto"/>
              <w:right w:val="single" w:sz="4" w:space="0" w:color="auto"/>
            </w:tcBorders>
          </w:tcPr>
          <w:p w14:paraId="5CEFC606" w14:textId="77777777" w:rsidR="000C6DBD" w:rsidRPr="000C6DBD" w:rsidRDefault="000C6DBD" w:rsidP="000C6DBD">
            <w:pPr>
              <w:pStyle w:val="ListParagraph"/>
              <w:numPr>
                <w:ilvl w:val="0"/>
                <w:numId w:val="4"/>
              </w:numPr>
              <w:tabs>
                <w:tab w:val="num" w:pos="0"/>
              </w:tabs>
              <w:spacing w:after="0" w:line="240" w:lineRule="auto"/>
              <w:ind w:left="0" w:firstLine="0"/>
              <w:jc w:val="both"/>
              <w:rPr>
                <w:rFonts w:ascii="Arial" w:eastAsia="Arial Unicode MS" w:hAnsi="Arial" w:cs="Arial"/>
                <w:color w:val="000000"/>
                <w:sz w:val="20"/>
                <w:szCs w:val="20"/>
                <w:shd w:val="clear" w:color="auto" w:fill="FFFFFF"/>
                <w:lang w:val="en-US" w:eastAsia="zh-CN"/>
              </w:rPr>
            </w:pPr>
            <w:r w:rsidRPr="00EB7502">
              <w:rPr>
                <w:rFonts w:ascii="Arial" w:hAnsi="Arial" w:cs="Arial"/>
                <w:sz w:val="20"/>
                <w:szCs w:val="20"/>
              </w:rPr>
              <w:t>Pasiūlymo kainos (C) balai apskaičiuojami mažiausios pasiūlytos kainos (</w:t>
            </w:r>
            <w:proofErr w:type="spellStart"/>
            <w:r w:rsidRPr="00EB7502">
              <w:rPr>
                <w:rFonts w:ascii="Arial" w:hAnsi="Arial" w:cs="Arial"/>
                <w:sz w:val="20"/>
                <w:szCs w:val="20"/>
              </w:rPr>
              <w:t>C</w:t>
            </w:r>
            <w:r w:rsidRPr="00EB7502">
              <w:rPr>
                <w:rFonts w:ascii="Arial" w:hAnsi="Arial" w:cs="Arial"/>
                <w:sz w:val="20"/>
                <w:szCs w:val="20"/>
                <w:vertAlign w:val="subscript"/>
              </w:rPr>
              <w:t>min</w:t>
            </w:r>
            <w:proofErr w:type="spellEnd"/>
            <w:r w:rsidRPr="00EB7502">
              <w:rPr>
                <w:rFonts w:ascii="Arial" w:hAnsi="Arial" w:cs="Arial"/>
                <w:sz w:val="20"/>
                <w:szCs w:val="20"/>
              </w:rPr>
              <w:t>) ir vertinamo pasiūlymo kainos (</w:t>
            </w:r>
            <w:proofErr w:type="spellStart"/>
            <w:r w:rsidRPr="00EB7502">
              <w:rPr>
                <w:rFonts w:ascii="Arial" w:hAnsi="Arial" w:cs="Arial"/>
                <w:sz w:val="20"/>
                <w:szCs w:val="20"/>
              </w:rPr>
              <w:t>C</w:t>
            </w:r>
            <w:r w:rsidRPr="00EB7502">
              <w:rPr>
                <w:rFonts w:ascii="Arial" w:hAnsi="Arial" w:cs="Arial"/>
                <w:sz w:val="20"/>
                <w:szCs w:val="20"/>
                <w:vertAlign w:val="subscript"/>
              </w:rPr>
              <w:t>p</w:t>
            </w:r>
            <w:proofErr w:type="spellEnd"/>
            <w:r w:rsidRPr="00EB7502">
              <w:rPr>
                <w:rFonts w:ascii="Arial" w:hAnsi="Arial" w:cs="Arial"/>
                <w:sz w:val="20"/>
                <w:szCs w:val="20"/>
              </w:rPr>
              <w:t>) santykį padauginant iš kainos lyginamojo svorio (X):</w:t>
            </w:r>
            <w:r>
              <w:rPr>
                <w:rFonts w:ascii="Arial" w:hAnsi="Arial" w:cs="Arial"/>
                <w:sz w:val="20"/>
                <w:szCs w:val="20"/>
              </w:rPr>
              <w:t xml:space="preserve"> </w:t>
            </w:r>
          </w:p>
          <w:p w14:paraId="1E499700" w14:textId="665EC671" w:rsidR="000C6DBD" w:rsidRPr="005F386E" w:rsidRDefault="000C6DBD" w:rsidP="000C6DBD">
            <w:pPr>
              <w:pStyle w:val="ListParagraph"/>
              <w:numPr>
                <w:ilvl w:val="0"/>
                <w:numId w:val="4"/>
              </w:numPr>
              <w:tabs>
                <w:tab w:val="num" w:pos="0"/>
              </w:tabs>
              <w:spacing w:after="0" w:line="240" w:lineRule="auto"/>
              <w:ind w:left="0" w:firstLine="0"/>
              <w:jc w:val="both"/>
              <w:rPr>
                <w:rFonts w:ascii="Arial" w:eastAsia="Arial Unicode MS" w:hAnsi="Arial" w:cs="Arial"/>
                <w:color w:val="000000"/>
                <w:sz w:val="20"/>
                <w:szCs w:val="20"/>
                <w:shd w:val="clear" w:color="auto" w:fill="FFFFFF"/>
                <w:lang w:val="en-US" w:eastAsia="zh-CN"/>
              </w:rPr>
            </w:pPr>
            <w:r w:rsidRPr="00EB7502">
              <w:rPr>
                <w:rFonts w:ascii="Arial" w:hAnsi="Arial" w:cs="Arial"/>
                <w:sz w:val="20"/>
                <w:szCs w:val="20"/>
              </w:rPr>
              <w:t>C = (</w:t>
            </w:r>
            <w:proofErr w:type="spellStart"/>
            <w:r w:rsidRPr="00EB7502">
              <w:rPr>
                <w:rFonts w:ascii="Arial" w:hAnsi="Arial" w:cs="Arial"/>
                <w:sz w:val="20"/>
                <w:szCs w:val="20"/>
              </w:rPr>
              <w:t>C</w:t>
            </w:r>
            <w:r w:rsidRPr="00EB7502">
              <w:rPr>
                <w:rFonts w:ascii="Arial" w:hAnsi="Arial" w:cs="Arial"/>
                <w:sz w:val="20"/>
                <w:szCs w:val="20"/>
                <w:vertAlign w:val="subscript"/>
              </w:rPr>
              <w:t>min</w:t>
            </w:r>
            <w:proofErr w:type="spellEnd"/>
            <w:r w:rsidRPr="00EB7502">
              <w:rPr>
                <w:rFonts w:ascii="Arial" w:hAnsi="Arial" w:cs="Arial"/>
                <w:sz w:val="20"/>
                <w:szCs w:val="20"/>
              </w:rPr>
              <w:t xml:space="preserve"> / </w:t>
            </w:r>
            <w:proofErr w:type="spellStart"/>
            <w:r w:rsidRPr="00EB7502">
              <w:rPr>
                <w:rFonts w:ascii="Arial" w:hAnsi="Arial" w:cs="Arial"/>
                <w:sz w:val="20"/>
                <w:szCs w:val="20"/>
              </w:rPr>
              <w:t>C</w:t>
            </w:r>
            <w:r w:rsidRPr="00EB7502">
              <w:rPr>
                <w:rFonts w:ascii="Arial" w:hAnsi="Arial" w:cs="Arial"/>
                <w:sz w:val="20"/>
                <w:szCs w:val="20"/>
                <w:vertAlign w:val="subscript"/>
              </w:rPr>
              <w:t>p</w:t>
            </w:r>
            <w:proofErr w:type="spellEnd"/>
            <w:r w:rsidRPr="00EB7502">
              <w:rPr>
                <w:rFonts w:ascii="Arial" w:hAnsi="Arial" w:cs="Arial"/>
                <w:sz w:val="20"/>
                <w:szCs w:val="20"/>
              </w:rPr>
              <w:t xml:space="preserve">) x </w:t>
            </w:r>
            <w:proofErr w:type="spellStart"/>
            <w:r w:rsidRPr="00EB7502">
              <w:rPr>
                <w:rFonts w:ascii="Arial" w:hAnsi="Arial" w:cs="Arial"/>
                <w:sz w:val="20"/>
                <w:szCs w:val="20"/>
              </w:rPr>
              <w:t>X</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32A854" w14:textId="4EF71F5A" w:rsidR="000C6DBD" w:rsidRPr="005F386E" w:rsidRDefault="000C6DBD" w:rsidP="005559C6">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val="en-US" w:eastAsia="zh-CN"/>
              </w:rPr>
            </w:pPr>
            <w:r w:rsidRPr="005F386E">
              <w:rPr>
                <w:rFonts w:ascii="Arial" w:eastAsia="Arial Unicode MS" w:hAnsi="Arial" w:cs="Arial"/>
                <w:b/>
                <w:bCs/>
                <w:color w:val="000000"/>
                <w:sz w:val="20"/>
                <w:szCs w:val="20"/>
                <w:shd w:val="clear" w:color="auto" w:fill="FFFFFF"/>
                <w:lang w:val="en-US" w:eastAsia="zh-CN"/>
              </w:rPr>
              <w:t>X=</w:t>
            </w:r>
            <w:r>
              <w:rPr>
                <w:rFonts w:ascii="Arial" w:eastAsia="Arial Unicode MS" w:hAnsi="Arial" w:cs="Arial"/>
                <w:b/>
                <w:bCs/>
                <w:color w:val="000000"/>
                <w:sz w:val="20"/>
                <w:szCs w:val="20"/>
                <w:shd w:val="clear" w:color="auto" w:fill="FFFFFF"/>
                <w:lang w:val="en-US" w:eastAsia="zh-CN"/>
              </w:rPr>
              <w:t>95</w:t>
            </w:r>
          </w:p>
        </w:tc>
      </w:tr>
      <w:tr w:rsidR="000C6DBD" w:rsidRPr="005F386E" w14:paraId="0696A7BB" w14:textId="77777777" w:rsidTr="000C6DBD">
        <w:trPr>
          <w:trHeight w:val="332"/>
        </w:trPr>
        <w:tc>
          <w:tcPr>
            <w:tcW w:w="3342" w:type="dxa"/>
            <w:tcBorders>
              <w:top w:val="single" w:sz="4" w:space="0" w:color="auto"/>
              <w:left w:val="single" w:sz="4" w:space="0" w:color="auto"/>
              <w:bottom w:val="single" w:sz="4" w:space="0" w:color="auto"/>
              <w:right w:val="single" w:sz="4" w:space="0" w:color="auto"/>
            </w:tcBorders>
          </w:tcPr>
          <w:p w14:paraId="5C0B2B3F" w14:textId="4B1759DD" w:rsidR="000C6DBD" w:rsidRDefault="000C6DBD" w:rsidP="00070638">
            <w:pPr>
              <w:pStyle w:val="ListParagraph"/>
              <w:widowControl w:val="0"/>
              <w:suppressLineNumbers/>
              <w:suppressAutoHyphens/>
              <w:snapToGrid w:val="0"/>
              <w:spacing w:after="0" w:line="240" w:lineRule="auto"/>
              <w:ind w:left="0"/>
              <w:jc w:val="both"/>
              <w:rPr>
                <w:rFonts w:ascii="Arial" w:eastAsia="Arial Unicode MS" w:hAnsi="Arial" w:cs="Arial"/>
                <w:color w:val="000000"/>
                <w:sz w:val="20"/>
                <w:szCs w:val="20"/>
                <w:shd w:val="clear" w:color="auto" w:fill="FFFFFF"/>
                <w:lang w:val="en-US" w:eastAsia="zh-CN"/>
              </w:rPr>
            </w:pPr>
            <w:r w:rsidRPr="00AB27C2">
              <w:rPr>
                <w:rFonts w:ascii="Arial" w:eastAsia="Arial Unicode MS" w:hAnsi="Arial" w:cs="Arial"/>
                <w:color w:val="000000"/>
                <w:sz w:val="20"/>
                <w:szCs w:val="20"/>
                <w:shd w:val="clear" w:color="auto" w:fill="FFFFFF"/>
                <w:lang w:val="sv-SE" w:eastAsia="zh-CN"/>
              </w:rPr>
              <w:t>2.</w:t>
            </w:r>
            <w:r>
              <w:rPr>
                <w:rFonts w:ascii="Arial" w:eastAsia="Arial Unicode MS" w:hAnsi="Arial" w:cs="Arial"/>
                <w:color w:val="000000"/>
                <w:sz w:val="20"/>
                <w:szCs w:val="20"/>
                <w:shd w:val="clear" w:color="auto" w:fill="FFFFFF"/>
                <w:lang w:val="sv-SE" w:eastAsia="zh-CN"/>
              </w:rPr>
              <w:t xml:space="preserve"> Kokybės kriterijus </w:t>
            </w:r>
            <w:r w:rsidRPr="00AB27C2">
              <w:rPr>
                <w:rFonts w:ascii="Arial" w:eastAsia="TimesNewRomanPSMT" w:hAnsi="Arial" w:cs="Arial"/>
                <w:b/>
                <w:bCs/>
                <w:color w:val="000000"/>
                <w:sz w:val="20"/>
                <w:szCs w:val="20"/>
                <w:shd w:val="clear" w:color="auto" w:fill="FFFFFF"/>
                <w:lang w:val="sv-SE" w:eastAsia="zh-CN"/>
              </w:rPr>
              <w:t>(T)</w:t>
            </w:r>
          </w:p>
        </w:tc>
        <w:tc>
          <w:tcPr>
            <w:tcW w:w="5245" w:type="dxa"/>
            <w:tcBorders>
              <w:top w:val="single" w:sz="4" w:space="0" w:color="auto"/>
              <w:left w:val="single" w:sz="4" w:space="0" w:color="auto"/>
              <w:bottom w:val="single" w:sz="4" w:space="0" w:color="auto"/>
              <w:right w:val="single" w:sz="4" w:space="0" w:color="auto"/>
            </w:tcBorders>
          </w:tcPr>
          <w:p w14:paraId="3386EB3A" w14:textId="77777777" w:rsidR="000C6DBD" w:rsidRPr="00EB7502" w:rsidRDefault="000C6DBD" w:rsidP="000C6DBD">
            <w:pPr>
              <w:pStyle w:val="ListParagraph"/>
              <w:numPr>
                <w:ilvl w:val="0"/>
                <w:numId w:val="4"/>
              </w:numPr>
              <w:tabs>
                <w:tab w:val="num" w:pos="0"/>
              </w:tabs>
              <w:spacing w:after="0" w:line="240" w:lineRule="auto"/>
              <w:ind w:left="0" w:firstLine="0"/>
              <w:jc w:val="both"/>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59FAD3A8" w14:textId="77777777" w:rsidR="000C6DBD" w:rsidRPr="005F386E" w:rsidRDefault="000C6DBD" w:rsidP="005559C6">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val="en-US" w:eastAsia="zh-CN"/>
              </w:rPr>
            </w:pPr>
          </w:p>
        </w:tc>
      </w:tr>
      <w:tr w:rsidR="000C6DBD" w:rsidRPr="005F386E" w14:paraId="16DF69F1" w14:textId="2F5CB07B" w:rsidTr="000C6DBD">
        <w:trPr>
          <w:trHeight w:val="214"/>
        </w:trPr>
        <w:tc>
          <w:tcPr>
            <w:tcW w:w="3342" w:type="dxa"/>
            <w:tcBorders>
              <w:top w:val="single" w:sz="4" w:space="0" w:color="auto"/>
              <w:left w:val="single" w:sz="4" w:space="0" w:color="auto"/>
              <w:bottom w:val="single" w:sz="4" w:space="0" w:color="auto"/>
              <w:right w:val="single" w:sz="4" w:space="0" w:color="auto"/>
            </w:tcBorders>
            <w:hideMark/>
          </w:tcPr>
          <w:p w14:paraId="0E0976C5" w14:textId="008ACCF0" w:rsidR="000C6DBD" w:rsidRDefault="000C6DBD" w:rsidP="00070638">
            <w:pPr>
              <w:pStyle w:val="ListParagraph"/>
              <w:widowControl w:val="0"/>
              <w:suppressLineNumbers/>
              <w:suppressAutoHyphens/>
              <w:snapToGrid w:val="0"/>
              <w:spacing w:after="0" w:line="240" w:lineRule="auto"/>
              <w:ind w:left="0"/>
              <w:rPr>
                <w:rFonts w:ascii="Arial" w:eastAsia="TimesNewRomanPSMT" w:hAnsi="Arial" w:cs="Arial"/>
                <w:b/>
                <w:bCs/>
                <w:color w:val="000000"/>
                <w:sz w:val="20"/>
                <w:szCs w:val="20"/>
                <w:shd w:val="clear" w:color="auto" w:fill="FFFFFF"/>
                <w:lang w:val="sv-SE" w:eastAsia="zh-CN"/>
              </w:rPr>
            </w:pPr>
            <w:r w:rsidRPr="008109DD">
              <w:rPr>
                <w:rFonts w:ascii="Arial" w:eastAsia="Arial Unicode MS" w:hAnsi="Arial" w:cs="Arial"/>
                <w:b/>
                <w:bCs/>
                <w:color w:val="000000"/>
                <w:sz w:val="20"/>
                <w:szCs w:val="20"/>
                <w:shd w:val="clear" w:color="auto" w:fill="FFFFFF"/>
                <w:lang w:val="sv-SE" w:eastAsia="zh-CN"/>
              </w:rPr>
              <w:t>Trumpesnis prekių pristatymo terminas</w:t>
            </w:r>
            <w:r w:rsidRPr="00AB27C2">
              <w:rPr>
                <w:rFonts w:ascii="Arial" w:eastAsia="TimesNewRomanPSMT" w:hAnsi="Arial" w:cs="Arial"/>
                <w:color w:val="000000"/>
                <w:sz w:val="20"/>
                <w:szCs w:val="20"/>
                <w:shd w:val="clear" w:color="auto" w:fill="FFFFFF"/>
                <w:lang w:val="sv-SE" w:eastAsia="zh-CN"/>
              </w:rPr>
              <w:t xml:space="preserve">** </w:t>
            </w:r>
          </w:p>
          <w:p w14:paraId="476A098F" w14:textId="77777777" w:rsidR="000C6DBD" w:rsidRDefault="000C6DBD" w:rsidP="00070638">
            <w:pPr>
              <w:pStyle w:val="ListParagraph"/>
              <w:widowControl w:val="0"/>
              <w:suppressLineNumbers/>
              <w:suppressAutoHyphens/>
              <w:snapToGrid w:val="0"/>
              <w:spacing w:after="0" w:line="240" w:lineRule="auto"/>
              <w:ind w:left="0"/>
              <w:rPr>
                <w:rFonts w:ascii="Arial" w:eastAsia="TimesNewRomanPSMT" w:hAnsi="Arial" w:cs="Arial"/>
                <w:b/>
                <w:bCs/>
                <w:color w:val="000000"/>
                <w:sz w:val="20"/>
                <w:szCs w:val="20"/>
                <w:shd w:val="clear" w:color="auto" w:fill="FFFFFF"/>
                <w:lang w:val="sv-SE" w:eastAsia="zh-CN"/>
              </w:rPr>
            </w:pPr>
          </w:p>
          <w:p w14:paraId="64A130F1" w14:textId="019A6671" w:rsidR="000C6DBD" w:rsidRPr="000C6DBD" w:rsidRDefault="000C6DBD" w:rsidP="000C6DBD">
            <w:pPr>
              <w:pStyle w:val="ListParagraph"/>
              <w:widowControl w:val="0"/>
              <w:suppressLineNumbers/>
              <w:suppressAutoHyphens/>
              <w:snapToGrid w:val="0"/>
              <w:spacing w:after="0" w:line="240" w:lineRule="auto"/>
              <w:ind w:left="0"/>
              <w:rPr>
                <w:rFonts w:ascii="Arial" w:eastAsia="Arial Unicode MS" w:hAnsi="Arial" w:cs="Arial"/>
                <w:color w:val="000000"/>
                <w:sz w:val="20"/>
                <w:szCs w:val="20"/>
                <w:shd w:val="clear" w:color="auto" w:fill="FFFFFF"/>
                <w:lang w:eastAsia="zh-CN"/>
              </w:rPr>
            </w:pPr>
            <w:r w:rsidRPr="00EB7502">
              <w:rPr>
                <w:rFonts w:ascii="Arial" w:hAnsi="Arial" w:cs="Arial"/>
                <w:i/>
                <w:iCs/>
                <w:sz w:val="20"/>
                <w:szCs w:val="20"/>
              </w:rPr>
              <w:t xml:space="preserve">Techninėje specifikacijoje numatyta, kad prekių </w:t>
            </w:r>
            <w:r>
              <w:rPr>
                <w:rFonts w:ascii="Arial" w:hAnsi="Arial" w:cs="Arial"/>
                <w:i/>
                <w:iCs/>
                <w:sz w:val="20"/>
                <w:szCs w:val="20"/>
              </w:rPr>
              <w:t>pristatymo terminas ne</w:t>
            </w:r>
            <w:r w:rsidRPr="00EB7502">
              <w:rPr>
                <w:rFonts w:ascii="Arial" w:hAnsi="Arial" w:cs="Arial"/>
                <w:i/>
                <w:iCs/>
                <w:sz w:val="20"/>
                <w:szCs w:val="20"/>
              </w:rPr>
              <w:t xml:space="preserve"> vėliau kaip </w:t>
            </w:r>
            <w:r>
              <w:rPr>
                <w:rFonts w:ascii="Arial" w:hAnsi="Arial" w:cs="Arial"/>
                <w:i/>
                <w:iCs/>
                <w:sz w:val="20"/>
                <w:szCs w:val="20"/>
                <w:lang w:val="en-US"/>
              </w:rPr>
              <w:t>4 m</w:t>
            </w:r>
            <w:proofErr w:type="spellStart"/>
            <w:r>
              <w:rPr>
                <w:rFonts w:ascii="Arial" w:hAnsi="Arial" w:cs="Arial"/>
                <w:i/>
                <w:iCs/>
                <w:sz w:val="20"/>
                <w:szCs w:val="20"/>
              </w:rPr>
              <w:t>ėnesiai</w:t>
            </w:r>
            <w:proofErr w:type="spellEnd"/>
            <w:r>
              <w:rPr>
                <w:rFonts w:ascii="Arial" w:hAnsi="Arial" w:cs="Arial"/>
                <w:i/>
                <w:iCs/>
                <w:sz w:val="20"/>
                <w:szCs w:val="20"/>
              </w:rPr>
              <w:t xml:space="preserve"> nuo Sutarties įsigaliojimo dienos ir atskiro užsakymo raštu dienos. (minimalus reikalavimas už kurį balai nėra skiriami)</w:t>
            </w:r>
          </w:p>
        </w:tc>
        <w:tc>
          <w:tcPr>
            <w:tcW w:w="5245" w:type="dxa"/>
            <w:tcBorders>
              <w:top w:val="single" w:sz="4" w:space="0" w:color="auto"/>
              <w:left w:val="single" w:sz="4" w:space="0" w:color="auto"/>
              <w:bottom w:val="single" w:sz="4" w:space="0" w:color="auto"/>
              <w:right w:val="single" w:sz="4" w:space="0" w:color="auto"/>
            </w:tcBorders>
          </w:tcPr>
          <w:p w14:paraId="75E4E723" w14:textId="3D3E7016" w:rsidR="000C6DBD" w:rsidRPr="000C6DBD" w:rsidRDefault="000C6DBD" w:rsidP="008109DD">
            <w:pPr>
              <w:widowControl w:val="0"/>
              <w:suppressLineNumbers/>
              <w:suppressAutoHyphens/>
              <w:snapToGrid w:val="0"/>
              <w:spacing w:after="0" w:line="240" w:lineRule="auto"/>
              <w:jc w:val="both"/>
              <w:rPr>
                <w:rFonts w:ascii="Arial" w:hAnsi="Arial" w:cs="Arial"/>
                <w:b/>
                <w:bCs/>
                <w:sz w:val="20"/>
                <w:szCs w:val="20"/>
              </w:rPr>
            </w:pPr>
            <w:r w:rsidRPr="000C6DBD">
              <w:rPr>
                <w:rFonts w:ascii="Arial" w:hAnsi="Arial" w:cs="Arial"/>
                <w:b/>
                <w:bCs/>
                <w:sz w:val="20"/>
                <w:szCs w:val="20"/>
              </w:rPr>
              <w:t>Tiekėjas prisiima atsakomybę prekes  pristatyti – ne vėliau kaip 2 mėn. nuo  sutarties įsigaliojimo dienos ir užsakymo pateikimo raštu dienos.</w:t>
            </w:r>
          </w:p>
          <w:p w14:paraId="1103D81A" w14:textId="77777777" w:rsidR="000C6DBD" w:rsidRDefault="000C6DBD" w:rsidP="008109DD">
            <w:pPr>
              <w:widowControl w:val="0"/>
              <w:suppressLineNumbers/>
              <w:suppressAutoHyphens/>
              <w:snapToGrid w:val="0"/>
              <w:spacing w:after="0" w:line="240" w:lineRule="auto"/>
              <w:jc w:val="both"/>
              <w:rPr>
                <w:rFonts w:ascii="Arial" w:hAnsi="Arial" w:cs="Arial"/>
                <w:sz w:val="20"/>
                <w:szCs w:val="20"/>
              </w:rPr>
            </w:pPr>
          </w:p>
          <w:p w14:paraId="0B4C5086" w14:textId="524ED1C1" w:rsidR="000C6DBD" w:rsidRDefault="000C6DBD" w:rsidP="008109DD">
            <w:pPr>
              <w:widowControl w:val="0"/>
              <w:suppressLineNumbers/>
              <w:suppressAutoHyphens/>
              <w:snapToGrid w:val="0"/>
              <w:spacing w:after="0" w:line="240" w:lineRule="auto"/>
              <w:jc w:val="both"/>
              <w:rPr>
                <w:rFonts w:ascii="Arial" w:hAnsi="Arial" w:cs="Arial"/>
                <w:sz w:val="20"/>
                <w:szCs w:val="20"/>
              </w:rPr>
            </w:pPr>
            <w:r w:rsidRPr="00C75CE7">
              <w:rPr>
                <w:rFonts w:ascii="Arial" w:hAnsi="Arial" w:cs="Arial"/>
                <w:i/>
                <w:iCs/>
                <w:sz w:val="20"/>
                <w:szCs w:val="20"/>
              </w:rPr>
              <w:t xml:space="preserve">(Balus už šį kriterijų suteiks komisija.  Maksimalus galimas surinkti balų skaičius </w:t>
            </w:r>
            <w:r>
              <w:rPr>
                <w:rFonts w:ascii="Arial" w:hAnsi="Arial" w:cs="Arial"/>
                <w:i/>
                <w:iCs/>
                <w:sz w:val="20"/>
                <w:szCs w:val="20"/>
              </w:rPr>
              <w:t>5</w:t>
            </w:r>
            <w:r w:rsidRPr="00C75CE7">
              <w:rPr>
                <w:rFonts w:ascii="Arial" w:hAnsi="Arial" w:cs="Arial"/>
                <w:i/>
                <w:iCs/>
                <w:sz w:val="20"/>
                <w:szCs w:val="20"/>
              </w:rPr>
              <w:t xml:space="preserve"> bal</w:t>
            </w:r>
            <w:r>
              <w:rPr>
                <w:rFonts w:ascii="Arial" w:hAnsi="Arial" w:cs="Arial"/>
                <w:i/>
                <w:iCs/>
                <w:sz w:val="20"/>
                <w:szCs w:val="20"/>
              </w:rPr>
              <w:t>ai</w:t>
            </w:r>
            <w:r w:rsidRPr="00C75CE7">
              <w:rPr>
                <w:rFonts w:ascii="Arial" w:hAnsi="Arial" w:cs="Arial"/>
                <w:i/>
                <w:iCs/>
                <w:sz w:val="20"/>
                <w:szCs w:val="20"/>
              </w:rPr>
              <w:t>. Jei tiekėjas pasiūlymo formoje nepažymės, jog siūlo šį kokybinį parametrą, tiekėjui bus suteikiama 0 balų</w:t>
            </w:r>
            <w:r>
              <w:rPr>
                <w:rFonts w:ascii="Arial" w:hAnsi="Arial" w:cs="Arial"/>
                <w:i/>
                <w:iCs/>
                <w:sz w:val="20"/>
                <w:szCs w:val="20"/>
              </w:rPr>
              <w:t>)</w:t>
            </w:r>
          </w:p>
          <w:p w14:paraId="03FE4878" w14:textId="773721C6" w:rsidR="000C6DBD" w:rsidRPr="005A00B0" w:rsidRDefault="000C6DBD" w:rsidP="008109DD">
            <w:pPr>
              <w:widowControl w:val="0"/>
              <w:suppressLineNumbers/>
              <w:suppressAutoHyphens/>
              <w:snapToGrid w:val="0"/>
              <w:spacing w:after="0" w:line="240" w:lineRule="auto"/>
              <w:jc w:val="both"/>
              <w:rPr>
                <w:rFonts w:ascii="Arial" w:eastAsia="Arial Unicode MS" w:hAnsi="Arial" w:cs="Arial"/>
                <w:color w:val="000000"/>
                <w:sz w:val="20"/>
                <w:szCs w:val="20"/>
                <w:shd w:val="clear" w:color="auto" w:fill="FFFFFF"/>
                <w:lang w:val="sv-SE" w:eastAsia="zh-CN"/>
              </w:rPr>
            </w:pPr>
          </w:p>
        </w:tc>
        <w:tc>
          <w:tcPr>
            <w:tcW w:w="1418" w:type="dxa"/>
            <w:tcBorders>
              <w:top w:val="single" w:sz="4" w:space="0" w:color="auto"/>
              <w:left w:val="single" w:sz="4" w:space="0" w:color="auto"/>
              <w:bottom w:val="single" w:sz="4" w:space="0" w:color="auto"/>
              <w:right w:val="single" w:sz="4" w:space="0" w:color="auto"/>
            </w:tcBorders>
          </w:tcPr>
          <w:p w14:paraId="11EB22F2" w14:textId="7DC1956B" w:rsidR="000C6DBD" w:rsidRPr="00AB27C2" w:rsidRDefault="000C6DBD" w:rsidP="00DA56F9">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val="sv-SE" w:eastAsia="zh-CN"/>
              </w:rPr>
            </w:pPr>
            <w:r>
              <w:rPr>
                <w:rFonts w:ascii="Arial" w:eastAsia="Arial Unicode MS" w:hAnsi="Arial" w:cs="Arial"/>
                <w:b/>
                <w:bCs/>
                <w:color w:val="000000"/>
                <w:sz w:val="20"/>
                <w:szCs w:val="20"/>
                <w:shd w:val="clear" w:color="auto" w:fill="FFFFFF"/>
                <w:lang w:val="sv-SE" w:eastAsia="zh-CN"/>
              </w:rPr>
              <w:t>5</w:t>
            </w:r>
          </w:p>
        </w:tc>
      </w:tr>
    </w:tbl>
    <w:p w14:paraId="5A761EF4" w14:textId="49814D99" w:rsidR="00C75CE7" w:rsidRPr="00C75CE7" w:rsidRDefault="00C75CE7" w:rsidP="00C75CE7">
      <w:pPr>
        <w:tabs>
          <w:tab w:val="num" w:pos="0"/>
        </w:tabs>
        <w:spacing w:after="0" w:line="240" w:lineRule="auto"/>
        <w:jc w:val="both"/>
        <w:rPr>
          <w:rFonts w:ascii="Arial" w:eastAsia="Times New Roman" w:hAnsi="Arial" w:cs="Arial"/>
          <w:i/>
          <w:iCs/>
          <w:sz w:val="20"/>
          <w:szCs w:val="20"/>
        </w:rPr>
      </w:pPr>
      <w:r>
        <w:rPr>
          <w:rFonts w:ascii="Arial" w:eastAsia="Times New Roman" w:hAnsi="Arial" w:cs="Arial"/>
          <w:i/>
          <w:iCs/>
          <w:sz w:val="20"/>
          <w:szCs w:val="20"/>
        </w:rPr>
        <w:t>*</w:t>
      </w:r>
      <w:r w:rsidRPr="00C75CE7">
        <w:rPr>
          <w:rFonts w:ascii="Arial" w:eastAsia="Times New Roman" w:hAnsi="Arial" w:cs="Arial"/>
          <w:i/>
          <w:iCs/>
          <w:sz w:val="22"/>
          <w:szCs w:val="22"/>
        </w:rPr>
        <w:t xml:space="preserve"> </w:t>
      </w:r>
      <w:r w:rsidRPr="00C75CE7">
        <w:rPr>
          <w:rFonts w:ascii="Arial" w:eastAsia="Times New Roman" w:hAnsi="Arial" w:cs="Arial"/>
          <w:i/>
          <w:iCs/>
          <w:sz w:val="20"/>
          <w:szCs w:val="20"/>
        </w:rPr>
        <w:t>Tiekėjui pasiūlymo formoje nurodžius, kad siūlo kokybinį kriterijų, laimėjimo atveju  tiekėjo pasiūlytas kriterijus  bus įrašyt</w:t>
      </w:r>
      <w:r w:rsidR="000C7423">
        <w:rPr>
          <w:rFonts w:ascii="Arial" w:eastAsia="Times New Roman" w:hAnsi="Arial" w:cs="Arial"/>
          <w:i/>
          <w:iCs/>
          <w:sz w:val="20"/>
          <w:szCs w:val="20"/>
        </w:rPr>
        <w:t>as</w:t>
      </w:r>
      <w:r w:rsidRPr="00C75CE7">
        <w:rPr>
          <w:rFonts w:ascii="Arial" w:eastAsia="Times New Roman" w:hAnsi="Arial" w:cs="Arial"/>
          <w:i/>
          <w:iCs/>
          <w:sz w:val="20"/>
          <w:szCs w:val="20"/>
        </w:rPr>
        <w:t xml:space="preserve"> į sutartį</w:t>
      </w:r>
    </w:p>
    <w:p w14:paraId="475CE876" w14:textId="77777777" w:rsidR="00C75CE7" w:rsidRPr="005F386E" w:rsidRDefault="00C75CE7"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p>
    <w:p w14:paraId="20322760" w14:textId="67E4CB4F" w:rsidR="00E1638C" w:rsidRDefault="00E00744" w:rsidP="0011654B">
      <w:pPr>
        <w:pStyle w:val="ListParagraph"/>
        <w:numPr>
          <w:ilvl w:val="0"/>
          <w:numId w:val="4"/>
        </w:numPr>
        <w:tabs>
          <w:tab w:val="num" w:pos="0"/>
        </w:tabs>
        <w:spacing w:after="0" w:line="240" w:lineRule="auto"/>
        <w:ind w:left="0" w:firstLine="0"/>
        <w:jc w:val="both"/>
        <w:rPr>
          <w:rFonts w:ascii="Arial" w:eastAsia="Times New Roman" w:hAnsi="Arial" w:cs="Arial"/>
          <w:sz w:val="20"/>
          <w:szCs w:val="20"/>
        </w:rPr>
      </w:pPr>
      <w:r w:rsidRPr="008109DD">
        <w:rPr>
          <w:rFonts w:ascii="Arial" w:eastAsia="Times New Roman" w:hAnsi="Arial" w:cs="Arial"/>
          <w:sz w:val="20"/>
          <w:szCs w:val="20"/>
        </w:rPr>
        <w:t>**</w:t>
      </w:r>
      <w:r w:rsidR="00DA7092" w:rsidRPr="008109DD">
        <w:rPr>
          <w:rFonts w:ascii="Arial" w:eastAsia="Times New Roman" w:hAnsi="Arial" w:cs="Arial"/>
          <w:sz w:val="20"/>
          <w:szCs w:val="20"/>
        </w:rPr>
        <w:t xml:space="preserve">Pirkėjas nereikalauja kartu su Pirminiu pasiūlymu pateikti kokybės reikalavimus įrodančių dokumentų – Tiekėjas deklaruoja atitiktį pažymėdamas siūlomą kriterijų Pasiūlyme ir jį pasirašydamas. Jei tiekėjas </w:t>
      </w:r>
      <w:r w:rsidR="008109DD" w:rsidRPr="008109DD">
        <w:rPr>
          <w:rFonts w:ascii="Arial" w:eastAsia="Times New Roman" w:hAnsi="Arial" w:cs="Arial"/>
          <w:sz w:val="20"/>
          <w:szCs w:val="20"/>
        </w:rPr>
        <w:t>P</w:t>
      </w:r>
      <w:r w:rsidR="00DA7092" w:rsidRPr="008109DD">
        <w:rPr>
          <w:rFonts w:ascii="Arial" w:eastAsia="Times New Roman" w:hAnsi="Arial" w:cs="Arial"/>
          <w:sz w:val="20"/>
          <w:szCs w:val="20"/>
        </w:rPr>
        <w:t xml:space="preserve">asiūlymo formoje nepažymės, jog siūlo kokybinį parametrą, Tiekėjui už nepažymėtą kokybinį parametrą bus suteikiama 0 balų. </w:t>
      </w:r>
    </w:p>
    <w:p w14:paraId="6823142E" w14:textId="77777777" w:rsidR="008109DD" w:rsidRPr="008109DD" w:rsidRDefault="008109DD" w:rsidP="008109DD">
      <w:pPr>
        <w:tabs>
          <w:tab w:val="num" w:pos="0"/>
        </w:tabs>
        <w:spacing w:after="0" w:line="240" w:lineRule="auto"/>
        <w:jc w:val="both"/>
        <w:rPr>
          <w:rFonts w:ascii="Arial" w:eastAsia="Times New Roman" w:hAnsi="Arial" w:cs="Arial"/>
          <w:sz w:val="20"/>
          <w:szCs w:val="20"/>
        </w:rPr>
      </w:pPr>
    </w:p>
    <w:p w14:paraId="41771C4A" w14:textId="77777777" w:rsidR="00DA7092" w:rsidRPr="005F386E" w:rsidRDefault="00DA7092" w:rsidP="005559C6">
      <w:pPr>
        <w:pStyle w:val="ListParagraph"/>
        <w:numPr>
          <w:ilvl w:val="0"/>
          <w:numId w:val="4"/>
        </w:numPr>
        <w:tabs>
          <w:tab w:val="num" w:pos="0"/>
        </w:tabs>
        <w:spacing w:after="0" w:line="240" w:lineRule="auto"/>
        <w:ind w:left="0" w:firstLine="0"/>
        <w:jc w:val="both"/>
        <w:rPr>
          <w:rFonts w:ascii="Arial" w:eastAsia="Times New Roman" w:hAnsi="Arial" w:cs="Arial"/>
          <w:sz w:val="20"/>
          <w:szCs w:val="20"/>
        </w:rPr>
      </w:pPr>
    </w:p>
    <w:p w14:paraId="7DADE8D5" w14:textId="544FE24C" w:rsidR="006A28AD" w:rsidRPr="00AB27C2" w:rsidRDefault="000E186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5F386E">
        <w:rPr>
          <w:rFonts w:ascii="Arial" w:hAnsi="Arial" w:cs="Arial"/>
          <w:b/>
          <w:bCs/>
          <w:sz w:val="20"/>
          <w:szCs w:val="20"/>
        </w:rPr>
        <w:t>Pasiūlymo e</w:t>
      </w:r>
      <w:r w:rsidR="006A28AD" w:rsidRPr="005F386E">
        <w:rPr>
          <w:rFonts w:ascii="Arial" w:hAnsi="Arial" w:cs="Arial"/>
          <w:b/>
          <w:bCs/>
          <w:sz w:val="20"/>
          <w:szCs w:val="20"/>
        </w:rPr>
        <w:t>konomini</w:t>
      </w:r>
      <w:r w:rsidRPr="005F386E">
        <w:rPr>
          <w:rFonts w:ascii="Arial" w:hAnsi="Arial" w:cs="Arial"/>
          <w:b/>
          <w:bCs/>
          <w:sz w:val="20"/>
          <w:szCs w:val="20"/>
        </w:rPr>
        <w:t>o</w:t>
      </w:r>
      <w:r w:rsidR="006A28AD" w:rsidRPr="005F386E">
        <w:rPr>
          <w:rFonts w:ascii="Arial" w:hAnsi="Arial" w:cs="Arial"/>
          <w:b/>
          <w:bCs/>
          <w:sz w:val="20"/>
          <w:szCs w:val="20"/>
        </w:rPr>
        <w:t xml:space="preserve"> </w:t>
      </w:r>
      <w:r w:rsidRPr="005F386E">
        <w:rPr>
          <w:rFonts w:ascii="Arial" w:hAnsi="Arial" w:cs="Arial"/>
          <w:b/>
          <w:bCs/>
          <w:sz w:val="20"/>
          <w:szCs w:val="20"/>
        </w:rPr>
        <w:t xml:space="preserve">naudingumo balai </w:t>
      </w:r>
      <w:r w:rsidR="006A28AD" w:rsidRPr="005F386E">
        <w:rPr>
          <w:rFonts w:ascii="Arial" w:hAnsi="Arial" w:cs="Arial"/>
          <w:b/>
          <w:bCs/>
          <w:sz w:val="20"/>
          <w:szCs w:val="20"/>
        </w:rPr>
        <w:t>(S)</w:t>
      </w:r>
      <w:r w:rsidR="006A28AD" w:rsidRPr="005F386E">
        <w:rPr>
          <w:rFonts w:ascii="Arial" w:hAnsi="Arial" w:cs="Arial"/>
          <w:sz w:val="20"/>
          <w:szCs w:val="20"/>
        </w:rPr>
        <w:t xml:space="preserve"> </w:t>
      </w:r>
      <w:r w:rsidRPr="005F386E">
        <w:rPr>
          <w:rFonts w:ascii="Arial" w:hAnsi="Arial" w:cs="Arial"/>
          <w:sz w:val="20"/>
          <w:szCs w:val="20"/>
        </w:rPr>
        <w:t xml:space="preserve">apskaičiuojami </w:t>
      </w:r>
      <w:r w:rsidR="006A28AD" w:rsidRPr="005F386E">
        <w:rPr>
          <w:rFonts w:ascii="Arial" w:hAnsi="Arial" w:cs="Arial"/>
          <w:sz w:val="20"/>
          <w:szCs w:val="20"/>
        </w:rPr>
        <w:t xml:space="preserve">sudedant </w:t>
      </w:r>
      <w:r w:rsidRPr="005F386E">
        <w:rPr>
          <w:rFonts w:ascii="Arial" w:eastAsiaTheme="minorHAnsi" w:hAnsi="Arial" w:cs="Arial"/>
          <w:color w:val="000000"/>
          <w:sz w:val="20"/>
          <w:szCs w:val="20"/>
        </w:rPr>
        <w:t xml:space="preserve">abiejų kriterijų balus: </w:t>
      </w:r>
      <w:r w:rsidR="006A28AD" w:rsidRPr="005F386E">
        <w:rPr>
          <w:rFonts w:ascii="Arial" w:hAnsi="Arial" w:cs="Arial"/>
          <w:sz w:val="20"/>
          <w:szCs w:val="20"/>
        </w:rPr>
        <w:t xml:space="preserve">tiekėjo pasiūlymo kainos (C) ir </w:t>
      </w:r>
      <w:r w:rsidR="00A01C04" w:rsidRPr="005F386E">
        <w:rPr>
          <w:rFonts w:ascii="Arial" w:hAnsi="Arial" w:cs="Arial"/>
          <w:sz w:val="20"/>
          <w:szCs w:val="20"/>
        </w:rPr>
        <w:t xml:space="preserve">kokybės </w:t>
      </w:r>
      <w:r w:rsidR="006A28AD" w:rsidRPr="005F386E">
        <w:rPr>
          <w:rFonts w:ascii="Arial" w:hAnsi="Arial" w:cs="Arial"/>
          <w:sz w:val="20"/>
          <w:szCs w:val="20"/>
        </w:rPr>
        <w:t>kriterij</w:t>
      </w:r>
      <w:r w:rsidR="008109DD">
        <w:rPr>
          <w:rFonts w:ascii="Arial" w:hAnsi="Arial" w:cs="Arial"/>
          <w:sz w:val="20"/>
          <w:szCs w:val="20"/>
        </w:rPr>
        <w:t>aus</w:t>
      </w:r>
      <w:r w:rsidR="006A28AD" w:rsidRPr="005F386E">
        <w:rPr>
          <w:rFonts w:ascii="Arial" w:hAnsi="Arial" w:cs="Arial"/>
          <w:sz w:val="20"/>
          <w:szCs w:val="20"/>
        </w:rPr>
        <w:t xml:space="preserve"> (T) balus:</w:t>
      </w:r>
    </w:p>
    <w:p w14:paraId="13CA3396" w14:textId="77777777" w:rsidR="006A28AD" w:rsidRPr="005F386E"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5F386E">
        <w:rPr>
          <w:rFonts w:ascii="Arial" w:hAnsi="Arial" w:cs="Arial"/>
          <w:sz w:val="20"/>
          <w:szCs w:val="20"/>
        </w:rPr>
        <w:t>S = C + T</w:t>
      </w:r>
    </w:p>
    <w:p w14:paraId="0CD9EDBC" w14:textId="68AFDCFB" w:rsidR="006A28AD" w:rsidRPr="005F386E" w:rsidRDefault="006A28AD" w:rsidP="005559C6">
      <w:pPr>
        <w:tabs>
          <w:tab w:val="num" w:pos="0"/>
        </w:tabs>
        <w:spacing w:after="0" w:line="240" w:lineRule="auto"/>
        <w:jc w:val="both"/>
        <w:rPr>
          <w:rFonts w:ascii="Arial" w:hAnsi="Arial" w:cs="Arial"/>
          <w:b/>
          <w:bCs/>
          <w:sz w:val="20"/>
          <w:szCs w:val="20"/>
          <w:vertAlign w:val="subscript"/>
        </w:rPr>
      </w:pPr>
      <w:r w:rsidRPr="005F386E">
        <w:rPr>
          <w:rFonts w:ascii="Arial" w:hAnsi="Arial" w:cs="Arial"/>
          <w:b/>
          <w:bCs/>
          <w:sz w:val="20"/>
          <w:szCs w:val="20"/>
        </w:rPr>
        <w:t xml:space="preserve">Pasiūlymo kainos (C) </w:t>
      </w:r>
      <w:r w:rsidR="00A01C04" w:rsidRPr="005F386E">
        <w:rPr>
          <w:rFonts w:ascii="Arial" w:hAnsi="Arial" w:cs="Arial"/>
          <w:b/>
          <w:bCs/>
          <w:sz w:val="20"/>
          <w:szCs w:val="20"/>
        </w:rPr>
        <w:t>balai:</w:t>
      </w:r>
    </w:p>
    <w:p w14:paraId="1F820F67" w14:textId="231207A8" w:rsidR="006A28AD" w:rsidRPr="005F386E"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5F386E">
        <w:rPr>
          <w:rFonts w:ascii="Arial" w:hAnsi="Arial" w:cs="Arial"/>
          <w:sz w:val="20"/>
          <w:szCs w:val="20"/>
        </w:rPr>
        <w:t>Pasiūlymo kainos (C) balai apskaičiuojami mažiausios</w:t>
      </w:r>
      <w:r w:rsidR="00070638">
        <w:rPr>
          <w:rFonts w:ascii="Arial" w:hAnsi="Arial" w:cs="Arial"/>
          <w:sz w:val="20"/>
          <w:szCs w:val="20"/>
        </w:rPr>
        <w:t xml:space="preserve"> palyginamosios</w:t>
      </w:r>
      <w:r w:rsidRPr="005F386E">
        <w:rPr>
          <w:rFonts w:ascii="Arial" w:hAnsi="Arial" w:cs="Arial"/>
          <w:sz w:val="20"/>
          <w:szCs w:val="20"/>
        </w:rPr>
        <w:t xml:space="preserve"> pasiūlytos kainos (</w:t>
      </w:r>
      <w:proofErr w:type="spellStart"/>
      <w:r w:rsidRPr="005F386E">
        <w:rPr>
          <w:rFonts w:ascii="Arial" w:hAnsi="Arial" w:cs="Arial"/>
          <w:sz w:val="20"/>
          <w:szCs w:val="20"/>
        </w:rPr>
        <w:t>C</w:t>
      </w:r>
      <w:r w:rsidRPr="005F386E">
        <w:rPr>
          <w:rFonts w:ascii="Arial" w:hAnsi="Arial" w:cs="Arial"/>
          <w:sz w:val="20"/>
          <w:szCs w:val="20"/>
          <w:vertAlign w:val="subscript"/>
        </w:rPr>
        <w:t>min</w:t>
      </w:r>
      <w:proofErr w:type="spellEnd"/>
      <w:r w:rsidRPr="005F386E">
        <w:rPr>
          <w:rFonts w:ascii="Arial" w:hAnsi="Arial" w:cs="Arial"/>
          <w:sz w:val="20"/>
          <w:szCs w:val="20"/>
        </w:rPr>
        <w:t>) ir vertinamo pasiūlymo</w:t>
      </w:r>
      <w:r w:rsidR="00070638">
        <w:rPr>
          <w:rFonts w:ascii="Arial" w:hAnsi="Arial" w:cs="Arial"/>
          <w:sz w:val="20"/>
          <w:szCs w:val="20"/>
        </w:rPr>
        <w:t xml:space="preserve"> palyginamosios</w:t>
      </w:r>
      <w:r w:rsidR="00070638" w:rsidRPr="005F386E">
        <w:rPr>
          <w:rFonts w:ascii="Arial" w:hAnsi="Arial" w:cs="Arial"/>
          <w:sz w:val="20"/>
          <w:szCs w:val="20"/>
        </w:rPr>
        <w:t xml:space="preserve"> pasiūlytos</w:t>
      </w:r>
      <w:r w:rsidRPr="005F386E">
        <w:rPr>
          <w:rFonts w:ascii="Arial" w:hAnsi="Arial" w:cs="Arial"/>
          <w:sz w:val="20"/>
          <w:szCs w:val="20"/>
        </w:rPr>
        <w:t xml:space="preserve"> kainos (</w:t>
      </w:r>
      <w:proofErr w:type="spellStart"/>
      <w:r w:rsidRPr="005F386E">
        <w:rPr>
          <w:rFonts w:ascii="Arial" w:hAnsi="Arial" w:cs="Arial"/>
          <w:sz w:val="20"/>
          <w:szCs w:val="20"/>
        </w:rPr>
        <w:t>C</w:t>
      </w:r>
      <w:r w:rsidRPr="005F386E">
        <w:rPr>
          <w:rFonts w:ascii="Arial" w:hAnsi="Arial" w:cs="Arial"/>
          <w:sz w:val="20"/>
          <w:szCs w:val="20"/>
          <w:vertAlign w:val="subscript"/>
        </w:rPr>
        <w:t>p</w:t>
      </w:r>
      <w:proofErr w:type="spellEnd"/>
      <w:r w:rsidRPr="005F386E">
        <w:rPr>
          <w:rFonts w:ascii="Arial" w:hAnsi="Arial" w:cs="Arial"/>
          <w:sz w:val="20"/>
          <w:szCs w:val="20"/>
        </w:rPr>
        <w:t xml:space="preserve">) santykį padauginant iš kainos lyginamojo svorio (X): </w:t>
      </w:r>
    </w:p>
    <w:p w14:paraId="5B95AE8B" w14:textId="77777777" w:rsidR="006A28AD" w:rsidRPr="005F386E"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354A64B4" w14:textId="1D2B25B5" w:rsidR="006A28AD" w:rsidRDefault="006A28AD" w:rsidP="00B84BB2">
      <w:pPr>
        <w:pStyle w:val="ListParagraph"/>
        <w:numPr>
          <w:ilvl w:val="0"/>
          <w:numId w:val="4"/>
        </w:numPr>
        <w:tabs>
          <w:tab w:val="num" w:pos="0"/>
        </w:tabs>
        <w:spacing w:after="0" w:line="240" w:lineRule="auto"/>
        <w:ind w:left="0" w:firstLine="0"/>
        <w:jc w:val="center"/>
        <w:rPr>
          <w:rFonts w:ascii="Arial" w:hAnsi="Arial" w:cs="Arial"/>
          <w:sz w:val="20"/>
          <w:szCs w:val="20"/>
        </w:rPr>
      </w:pPr>
      <w:r w:rsidRPr="005F386E">
        <w:rPr>
          <w:rFonts w:ascii="Arial" w:hAnsi="Arial" w:cs="Arial"/>
          <w:sz w:val="20"/>
          <w:szCs w:val="20"/>
        </w:rPr>
        <w:t>C = (</w:t>
      </w:r>
      <w:proofErr w:type="spellStart"/>
      <w:r w:rsidRPr="005F386E">
        <w:rPr>
          <w:rFonts w:ascii="Arial" w:hAnsi="Arial" w:cs="Arial"/>
          <w:sz w:val="20"/>
          <w:szCs w:val="20"/>
        </w:rPr>
        <w:t>C</w:t>
      </w:r>
      <w:r w:rsidRPr="005F386E">
        <w:rPr>
          <w:rFonts w:ascii="Arial" w:hAnsi="Arial" w:cs="Arial"/>
          <w:sz w:val="20"/>
          <w:szCs w:val="20"/>
          <w:vertAlign w:val="subscript"/>
        </w:rPr>
        <w:t>min</w:t>
      </w:r>
      <w:proofErr w:type="spellEnd"/>
      <w:r w:rsidRPr="005F386E">
        <w:rPr>
          <w:rFonts w:ascii="Arial" w:hAnsi="Arial" w:cs="Arial"/>
          <w:sz w:val="20"/>
          <w:szCs w:val="20"/>
        </w:rPr>
        <w:t xml:space="preserve"> / </w:t>
      </w:r>
      <w:proofErr w:type="spellStart"/>
      <w:r w:rsidRPr="005F386E">
        <w:rPr>
          <w:rFonts w:ascii="Arial" w:hAnsi="Arial" w:cs="Arial"/>
          <w:sz w:val="20"/>
          <w:szCs w:val="20"/>
        </w:rPr>
        <w:t>C</w:t>
      </w:r>
      <w:r w:rsidRPr="005F386E">
        <w:rPr>
          <w:rFonts w:ascii="Arial" w:hAnsi="Arial" w:cs="Arial"/>
          <w:sz w:val="20"/>
          <w:szCs w:val="20"/>
          <w:vertAlign w:val="subscript"/>
        </w:rPr>
        <w:t>p</w:t>
      </w:r>
      <w:proofErr w:type="spellEnd"/>
      <w:r w:rsidRPr="005F386E">
        <w:rPr>
          <w:rFonts w:ascii="Arial" w:hAnsi="Arial" w:cs="Arial"/>
          <w:sz w:val="20"/>
          <w:szCs w:val="20"/>
        </w:rPr>
        <w:t xml:space="preserve">) </w:t>
      </w:r>
      <w:r w:rsidR="000E186D" w:rsidRPr="005F386E">
        <w:rPr>
          <w:rFonts w:ascii="Arial" w:hAnsi="Arial" w:cs="Arial"/>
          <w:sz w:val="20"/>
          <w:szCs w:val="20"/>
        </w:rPr>
        <w:t xml:space="preserve">x </w:t>
      </w:r>
      <w:proofErr w:type="spellStart"/>
      <w:r w:rsidR="000C7423">
        <w:rPr>
          <w:rFonts w:ascii="Arial" w:hAnsi="Arial" w:cs="Arial"/>
          <w:sz w:val="20"/>
          <w:szCs w:val="20"/>
        </w:rPr>
        <w:t>X</w:t>
      </w:r>
      <w:proofErr w:type="spellEnd"/>
    </w:p>
    <w:p w14:paraId="4839710E" w14:textId="38574B80" w:rsidR="00C75CE7" w:rsidRDefault="00C75CE7" w:rsidP="00910969">
      <w:pPr>
        <w:pStyle w:val="ListParagraph"/>
        <w:ind w:hanging="720"/>
        <w:rPr>
          <w:rFonts w:ascii="Arial" w:hAnsi="Arial" w:cs="Arial"/>
          <w:sz w:val="20"/>
          <w:szCs w:val="20"/>
        </w:rPr>
      </w:pPr>
    </w:p>
    <w:p w14:paraId="5A516C3A" w14:textId="652476B6" w:rsidR="00910969" w:rsidRPr="00307D18" w:rsidRDefault="00910969" w:rsidP="00910969">
      <w:pPr>
        <w:pStyle w:val="ListParagraph"/>
        <w:ind w:hanging="720"/>
        <w:rPr>
          <w:rFonts w:ascii="Arial" w:hAnsi="Arial" w:cs="Arial"/>
          <w:sz w:val="20"/>
          <w:szCs w:val="20"/>
        </w:rPr>
      </w:pPr>
      <w:r w:rsidRPr="00307D18">
        <w:rPr>
          <w:rFonts w:ascii="Arial" w:hAnsi="Arial" w:cs="Arial"/>
          <w:sz w:val="20"/>
          <w:szCs w:val="20"/>
        </w:rPr>
        <w:t>C – pasiūlymo kaina, išreikšta balais;</w:t>
      </w:r>
    </w:p>
    <w:p w14:paraId="4D1D462A" w14:textId="77777777" w:rsidR="00910969" w:rsidRPr="00307D18" w:rsidRDefault="00910969" w:rsidP="00910969">
      <w:pPr>
        <w:pStyle w:val="ListParagraph"/>
        <w:ind w:hanging="720"/>
        <w:rPr>
          <w:rFonts w:ascii="Arial" w:hAnsi="Arial" w:cs="Arial"/>
          <w:sz w:val="20"/>
          <w:szCs w:val="20"/>
        </w:rPr>
      </w:pPr>
    </w:p>
    <w:p w14:paraId="40B5684E" w14:textId="57756406" w:rsidR="00910969" w:rsidRPr="00910969" w:rsidRDefault="00910969" w:rsidP="00307D18">
      <w:pPr>
        <w:pStyle w:val="ListParagraph"/>
        <w:shd w:val="clear" w:color="auto" w:fill="FFFFFF" w:themeFill="background1"/>
        <w:ind w:left="0"/>
        <w:rPr>
          <w:rFonts w:ascii="Arial" w:hAnsi="Arial" w:cs="Arial"/>
          <w:sz w:val="20"/>
          <w:szCs w:val="20"/>
        </w:rPr>
      </w:pPr>
      <w:proofErr w:type="spellStart"/>
      <w:r w:rsidRPr="00910969">
        <w:rPr>
          <w:rFonts w:ascii="Arial" w:hAnsi="Arial" w:cs="Arial"/>
          <w:sz w:val="20"/>
          <w:szCs w:val="20"/>
        </w:rPr>
        <w:t>C</w:t>
      </w:r>
      <w:r w:rsidRPr="00910969">
        <w:rPr>
          <w:rFonts w:ascii="Arial" w:hAnsi="Arial" w:cs="Arial"/>
          <w:sz w:val="20"/>
          <w:szCs w:val="20"/>
          <w:vertAlign w:val="subscript"/>
        </w:rPr>
        <w:t>min</w:t>
      </w:r>
      <w:proofErr w:type="spellEnd"/>
      <w:r w:rsidRPr="00910969">
        <w:rPr>
          <w:rFonts w:ascii="Arial" w:hAnsi="Arial" w:cs="Arial"/>
          <w:sz w:val="20"/>
          <w:szCs w:val="20"/>
        </w:rPr>
        <w:t xml:space="preserve"> - mažiausia pasiūlyta kaina (Pirkimo sąlygų SD </w:t>
      </w:r>
      <w:r w:rsidRPr="00307D18">
        <w:rPr>
          <w:rFonts w:ascii="Arial" w:hAnsi="Arial" w:cs="Arial"/>
          <w:sz w:val="20"/>
          <w:szCs w:val="20"/>
        </w:rPr>
        <w:t>2</w:t>
      </w:r>
      <w:r w:rsidRPr="00910969">
        <w:rPr>
          <w:rFonts w:ascii="Arial" w:hAnsi="Arial" w:cs="Arial"/>
          <w:sz w:val="20"/>
          <w:szCs w:val="20"/>
        </w:rPr>
        <w:t xml:space="preserve"> priedo 5 skyriaus 5.</w:t>
      </w:r>
      <w:r w:rsidR="006C0756">
        <w:rPr>
          <w:rFonts w:ascii="Arial" w:hAnsi="Arial" w:cs="Arial"/>
          <w:sz w:val="20"/>
          <w:szCs w:val="20"/>
        </w:rPr>
        <w:t>2</w:t>
      </w:r>
      <w:r w:rsidRPr="00910969">
        <w:rPr>
          <w:rFonts w:ascii="Arial" w:hAnsi="Arial" w:cs="Arial"/>
          <w:sz w:val="20"/>
          <w:szCs w:val="20"/>
        </w:rPr>
        <w:t xml:space="preserve"> punkto </w:t>
      </w:r>
      <w:r w:rsidR="006C0756">
        <w:rPr>
          <w:rFonts w:ascii="Arial" w:hAnsi="Arial" w:cs="Arial"/>
          <w:sz w:val="20"/>
          <w:szCs w:val="20"/>
        </w:rPr>
        <w:t xml:space="preserve">lentelėje </w:t>
      </w:r>
      <w:r w:rsidRPr="00910969">
        <w:rPr>
          <w:rFonts w:ascii="Arial" w:hAnsi="Arial" w:cs="Arial"/>
          <w:sz w:val="20"/>
          <w:szCs w:val="20"/>
        </w:rPr>
        <w:t>nurodyta  „Bendra palyginamoji pasiūlymo kaina (</w:t>
      </w:r>
      <w:proofErr w:type="spellStart"/>
      <w:r w:rsidRPr="00910969">
        <w:rPr>
          <w:rFonts w:ascii="Arial" w:hAnsi="Arial" w:cs="Arial"/>
          <w:sz w:val="20"/>
          <w:szCs w:val="20"/>
        </w:rPr>
        <w:t>C</w:t>
      </w:r>
      <w:r w:rsidRPr="00910969">
        <w:rPr>
          <w:rFonts w:ascii="Arial" w:hAnsi="Arial" w:cs="Arial"/>
          <w:sz w:val="20"/>
          <w:szCs w:val="20"/>
          <w:vertAlign w:val="subscript"/>
        </w:rPr>
        <w:t>p</w:t>
      </w:r>
      <w:proofErr w:type="spellEnd"/>
      <w:r w:rsidRPr="00910969">
        <w:rPr>
          <w:rFonts w:ascii="Arial" w:hAnsi="Arial" w:cs="Arial"/>
          <w:sz w:val="20"/>
          <w:szCs w:val="20"/>
        </w:rPr>
        <w:t>) Eur be PVM“ mažiausia pasiūlymo kaina);</w:t>
      </w:r>
    </w:p>
    <w:p w14:paraId="2DA27B6F" w14:textId="77777777" w:rsidR="00910969" w:rsidRPr="00307D18" w:rsidRDefault="00910969" w:rsidP="00910969">
      <w:pPr>
        <w:pStyle w:val="ListParagraph"/>
        <w:ind w:hanging="720"/>
        <w:rPr>
          <w:rFonts w:ascii="Arial" w:hAnsi="Arial" w:cs="Arial"/>
          <w:sz w:val="20"/>
          <w:szCs w:val="20"/>
        </w:rPr>
      </w:pPr>
    </w:p>
    <w:p w14:paraId="6E65B5EB" w14:textId="0CE3711F" w:rsidR="00307D18" w:rsidRDefault="00307D18" w:rsidP="006C0756">
      <w:pPr>
        <w:pStyle w:val="ListParagraph"/>
        <w:ind w:left="0"/>
        <w:jc w:val="both"/>
        <w:rPr>
          <w:rFonts w:ascii="Arial" w:hAnsi="Arial" w:cs="Arial"/>
          <w:sz w:val="20"/>
          <w:szCs w:val="20"/>
        </w:rPr>
      </w:pPr>
      <w:proofErr w:type="spellStart"/>
      <w:r w:rsidRPr="00307D18">
        <w:rPr>
          <w:rFonts w:ascii="Arial" w:hAnsi="Arial" w:cs="Arial"/>
          <w:sz w:val="20"/>
          <w:szCs w:val="20"/>
        </w:rPr>
        <w:t>C</w:t>
      </w:r>
      <w:r w:rsidRPr="00307D18">
        <w:rPr>
          <w:rFonts w:ascii="Arial" w:hAnsi="Arial" w:cs="Arial"/>
          <w:sz w:val="20"/>
          <w:szCs w:val="20"/>
          <w:vertAlign w:val="subscript"/>
        </w:rPr>
        <w:t>p</w:t>
      </w:r>
      <w:proofErr w:type="spellEnd"/>
      <w:r w:rsidRPr="00307D18">
        <w:rPr>
          <w:rFonts w:ascii="Arial" w:hAnsi="Arial" w:cs="Arial"/>
          <w:sz w:val="20"/>
          <w:szCs w:val="20"/>
        </w:rPr>
        <w:t xml:space="preserve"> - vertinamo pasiūlymo kaina (Pirkimo sąlygų SD 2 priedo 5 skyriaus 5.</w:t>
      </w:r>
      <w:r w:rsidR="006C0756">
        <w:rPr>
          <w:rFonts w:ascii="Arial" w:hAnsi="Arial" w:cs="Arial"/>
          <w:sz w:val="20"/>
          <w:szCs w:val="20"/>
        </w:rPr>
        <w:t>2</w:t>
      </w:r>
      <w:r w:rsidRPr="00307D18">
        <w:rPr>
          <w:rFonts w:ascii="Arial" w:hAnsi="Arial" w:cs="Arial"/>
          <w:sz w:val="20"/>
          <w:szCs w:val="20"/>
        </w:rPr>
        <w:t xml:space="preserve"> punkto </w:t>
      </w:r>
      <w:r w:rsidR="006C0756">
        <w:rPr>
          <w:rFonts w:ascii="Arial" w:hAnsi="Arial" w:cs="Arial"/>
          <w:sz w:val="20"/>
          <w:szCs w:val="20"/>
        </w:rPr>
        <w:t>lentelėje</w:t>
      </w:r>
      <w:r w:rsidRPr="00307D18">
        <w:rPr>
          <w:rFonts w:ascii="Arial" w:hAnsi="Arial" w:cs="Arial"/>
          <w:sz w:val="20"/>
          <w:szCs w:val="20"/>
        </w:rPr>
        <w:t xml:space="preserve"> „Bendra palyginamoji pasiūlymo kaina (</w:t>
      </w:r>
      <w:proofErr w:type="spellStart"/>
      <w:r w:rsidRPr="00307D18">
        <w:rPr>
          <w:rFonts w:ascii="Arial" w:hAnsi="Arial" w:cs="Arial"/>
          <w:sz w:val="20"/>
          <w:szCs w:val="20"/>
        </w:rPr>
        <w:t>C</w:t>
      </w:r>
      <w:r w:rsidRPr="00307D18">
        <w:rPr>
          <w:rFonts w:ascii="Arial" w:hAnsi="Arial" w:cs="Arial"/>
          <w:sz w:val="20"/>
          <w:szCs w:val="20"/>
          <w:vertAlign w:val="subscript"/>
        </w:rPr>
        <w:t>p</w:t>
      </w:r>
      <w:proofErr w:type="spellEnd"/>
      <w:r w:rsidRPr="00307D18">
        <w:rPr>
          <w:rFonts w:ascii="Arial" w:hAnsi="Arial" w:cs="Arial"/>
          <w:sz w:val="20"/>
          <w:szCs w:val="20"/>
        </w:rPr>
        <w:t>) Eur be PVM“ vertinamo pasiūlymo kaina);</w:t>
      </w:r>
    </w:p>
    <w:p w14:paraId="5CC8C6D9" w14:textId="77777777" w:rsidR="006C0756" w:rsidRPr="00307D18" w:rsidRDefault="006C0756" w:rsidP="006C0756">
      <w:pPr>
        <w:pStyle w:val="ListParagraph"/>
        <w:ind w:left="0"/>
        <w:jc w:val="both"/>
        <w:rPr>
          <w:rFonts w:ascii="Arial" w:hAnsi="Arial" w:cs="Arial"/>
          <w:sz w:val="20"/>
          <w:szCs w:val="20"/>
        </w:rPr>
      </w:pPr>
    </w:p>
    <w:p w14:paraId="4F00DB5A" w14:textId="34357A9C" w:rsidR="00307D18" w:rsidRPr="00307D18" w:rsidRDefault="00307D18" w:rsidP="00307D18">
      <w:pPr>
        <w:pStyle w:val="ListParagraph"/>
        <w:ind w:left="-284" w:firstLine="284"/>
        <w:rPr>
          <w:rFonts w:ascii="Arial" w:hAnsi="Arial" w:cs="Arial"/>
          <w:sz w:val="20"/>
          <w:szCs w:val="20"/>
        </w:rPr>
      </w:pPr>
      <w:r w:rsidRPr="00307D18">
        <w:rPr>
          <w:rFonts w:ascii="Arial" w:hAnsi="Arial" w:cs="Arial"/>
          <w:sz w:val="20"/>
          <w:szCs w:val="20"/>
        </w:rPr>
        <w:t>X – 95 (kainos kriterijaus lyginamasis svoris).</w:t>
      </w:r>
    </w:p>
    <w:p w14:paraId="6EEBE395" w14:textId="77777777" w:rsidR="00307D18" w:rsidRPr="00307D18" w:rsidRDefault="00307D18" w:rsidP="00307D18">
      <w:pPr>
        <w:pStyle w:val="ListParagraph"/>
        <w:ind w:hanging="720"/>
        <w:rPr>
          <w:rFonts w:ascii="Arial" w:hAnsi="Arial" w:cs="Arial"/>
          <w:sz w:val="20"/>
          <w:szCs w:val="20"/>
        </w:rPr>
      </w:pPr>
    </w:p>
    <w:p w14:paraId="6A86CDCD" w14:textId="0D3020BF" w:rsidR="00307D18" w:rsidRPr="00307D18" w:rsidRDefault="00307D18" w:rsidP="006C0756">
      <w:pPr>
        <w:pStyle w:val="ListParagraph"/>
        <w:ind w:left="0"/>
        <w:jc w:val="both"/>
        <w:rPr>
          <w:rFonts w:ascii="Arial" w:hAnsi="Arial" w:cs="Arial"/>
          <w:sz w:val="20"/>
          <w:szCs w:val="20"/>
          <w:lang w:val="en-US"/>
        </w:rPr>
      </w:pPr>
      <w:r w:rsidRPr="00307D18">
        <w:rPr>
          <w:rFonts w:ascii="Arial" w:hAnsi="Arial" w:cs="Arial"/>
          <w:b/>
          <w:bCs/>
          <w:sz w:val="20"/>
          <w:szCs w:val="20"/>
        </w:rPr>
        <w:lastRenderedPageBreak/>
        <w:t>2 kriterijus</w:t>
      </w:r>
      <w:r w:rsidRPr="00307D18">
        <w:rPr>
          <w:rFonts w:ascii="Arial" w:hAnsi="Arial" w:cs="Arial"/>
          <w:sz w:val="20"/>
          <w:szCs w:val="20"/>
        </w:rPr>
        <w:t xml:space="preserve"> – Trumpesnis</w:t>
      </w:r>
      <w:r w:rsidR="006C0756">
        <w:rPr>
          <w:rFonts w:ascii="Arial" w:hAnsi="Arial" w:cs="Arial"/>
          <w:sz w:val="20"/>
          <w:szCs w:val="20"/>
        </w:rPr>
        <w:t xml:space="preserve"> </w:t>
      </w:r>
      <w:r w:rsidRPr="00307D18">
        <w:rPr>
          <w:rFonts w:ascii="Arial" w:hAnsi="Arial" w:cs="Arial"/>
          <w:sz w:val="20"/>
          <w:szCs w:val="20"/>
        </w:rPr>
        <w:t xml:space="preserve"> Prekių pristatymo terminas </w:t>
      </w:r>
      <w:r w:rsidRPr="00307D18">
        <w:rPr>
          <w:rFonts w:ascii="Arial" w:hAnsi="Arial" w:cs="Arial"/>
          <w:sz w:val="20"/>
          <w:szCs w:val="20"/>
          <w:lang w:val="en-US"/>
        </w:rPr>
        <w:t>T</w:t>
      </w:r>
      <w:r w:rsidRPr="00307D18">
        <w:rPr>
          <w:rFonts w:ascii="Arial" w:hAnsi="Arial" w:cs="Arial"/>
          <w:sz w:val="20"/>
          <w:szCs w:val="20"/>
          <w:vertAlign w:val="subscript"/>
          <w:lang w:val="en-US"/>
        </w:rPr>
        <w:t xml:space="preserve"> </w:t>
      </w:r>
      <w:r w:rsidRPr="00307D18">
        <w:rPr>
          <w:rFonts w:ascii="Arial" w:hAnsi="Arial" w:cs="Arial"/>
          <w:sz w:val="20"/>
          <w:szCs w:val="20"/>
          <w:lang w:val="en-US"/>
        </w:rPr>
        <w:t xml:space="preserve">– </w:t>
      </w:r>
      <w:proofErr w:type="spellStart"/>
      <w:r w:rsidRPr="00307D18">
        <w:rPr>
          <w:rFonts w:ascii="Arial" w:hAnsi="Arial" w:cs="Arial"/>
          <w:sz w:val="20"/>
          <w:szCs w:val="20"/>
          <w:lang w:val="en-US"/>
        </w:rPr>
        <w:t>Pirkimo</w:t>
      </w:r>
      <w:proofErr w:type="spellEnd"/>
      <w:r w:rsidRPr="00307D18">
        <w:rPr>
          <w:rFonts w:ascii="Arial" w:hAnsi="Arial" w:cs="Arial"/>
          <w:sz w:val="20"/>
          <w:szCs w:val="20"/>
          <w:lang w:val="en-US"/>
        </w:rPr>
        <w:t xml:space="preserve"> </w:t>
      </w:r>
      <w:proofErr w:type="spellStart"/>
      <w:r w:rsidRPr="00307D18">
        <w:rPr>
          <w:rFonts w:ascii="Arial" w:hAnsi="Arial" w:cs="Arial"/>
          <w:sz w:val="20"/>
          <w:szCs w:val="20"/>
          <w:lang w:val="en-US"/>
        </w:rPr>
        <w:t>sąlygų</w:t>
      </w:r>
      <w:proofErr w:type="spellEnd"/>
      <w:r w:rsidRPr="00307D18">
        <w:rPr>
          <w:rFonts w:ascii="Arial" w:hAnsi="Arial" w:cs="Arial"/>
          <w:sz w:val="20"/>
          <w:szCs w:val="20"/>
          <w:lang w:val="en-US"/>
        </w:rPr>
        <w:t xml:space="preserve"> SD </w:t>
      </w:r>
      <w:r>
        <w:rPr>
          <w:rFonts w:ascii="Arial" w:hAnsi="Arial" w:cs="Arial"/>
          <w:sz w:val="20"/>
          <w:szCs w:val="20"/>
          <w:lang w:val="en-US"/>
        </w:rPr>
        <w:t>2</w:t>
      </w:r>
      <w:r w:rsidRPr="00307D18">
        <w:rPr>
          <w:rFonts w:ascii="Arial" w:hAnsi="Arial" w:cs="Arial"/>
          <w:sz w:val="20"/>
          <w:szCs w:val="20"/>
          <w:lang w:val="en-US"/>
        </w:rPr>
        <w:t xml:space="preserve"> </w:t>
      </w:r>
      <w:proofErr w:type="spellStart"/>
      <w:r w:rsidRPr="00307D18">
        <w:rPr>
          <w:rFonts w:ascii="Arial" w:hAnsi="Arial" w:cs="Arial"/>
          <w:sz w:val="20"/>
          <w:szCs w:val="20"/>
          <w:lang w:val="en-US"/>
        </w:rPr>
        <w:t>priedo</w:t>
      </w:r>
      <w:proofErr w:type="spellEnd"/>
      <w:r w:rsidRPr="00307D18">
        <w:rPr>
          <w:rFonts w:ascii="Arial" w:hAnsi="Arial" w:cs="Arial"/>
          <w:sz w:val="20"/>
          <w:szCs w:val="20"/>
          <w:lang w:val="en-US"/>
        </w:rPr>
        <w:t xml:space="preserve"> 5 </w:t>
      </w:r>
      <w:proofErr w:type="spellStart"/>
      <w:r w:rsidRPr="00307D18">
        <w:rPr>
          <w:rFonts w:ascii="Arial" w:hAnsi="Arial" w:cs="Arial"/>
          <w:sz w:val="20"/>
          <w:szCs w:val="20"/>
          <w:lang w:val="en-US"/>
        </w:rPr>
        <w:t>skyriaus</w:t>
      </w:r>
      <w:proofErr w:type="spellEnd"/>
      <w:r w:rsidRPr="00307D18">
        <w:rPr>
          <w:rFonts w:ascii="Arial" w:hAnsi="Arial" w:cs="Arial"/>
          <w:sz w:val="20"/>
          <w:szCs w:val="20"/>
          <w:lang w:val="en-US"/>
        </w:rPr>
        <w:t xml:space="preserve"> 5.1 </w:t>
      </w:r>
      <w:proofErr w:type="spellStart"/>
      <w:r w:rsidRPr="00307D18">
        <w:rPr>
          <w:rFonts w:ascii="Arial" w:hAnsi="Arial" w:cs="Arial"/>
          <w:sz w:val="20"/>
          <w:szCs w:val="20"/>
          <w:lang w:val="en-US"/>
        </w:rPr>
        <w:t>punkto</w:t>
      </w:r>
      <w:proofErr w:type="spellEnd"/>
      <w:r w:rsidRPr="00307D18">
        <w:rPr>
          <w:rFonts w:ascii="Arial" w:hAnsi="Arial" w:cs="Arial"/>
          <w:sz w:val="20"/>
          <w:szCs w:val="20"/>
          <w:lang w:val="en-US"/>
        </w:rPr>
        <w:t xml:space="preserve">  </w:t>
      </w:r>
      <w:proofErr w:type="spellStart"/>
      <w:r w:rsidRPr="00307D18">
        <w:rPr>
          <w:rFonts w:ascii="Arial" w:hAnsi="Arial" w:cs="Arial"/>
          <w:sz w:val="20"/>
          <w:szCs w:val="20"/>
          <w:lang w:val="en-US"/>
        </w:rPr>
        <w:t>lentelėje</w:t>
      </w:r>
      <w:proofErr w:type="spellEnd"/>
      <w:r w:rsidRPr="00307D18">
        <w:rPr>
          <w:rFonts w:ascii="Arial" w:hAnsi="Arial" w:cs="Arial"/>
          <w:sz w:val="20"/>
          <w:szCs w:val="20"/>
          <w:lang w:val="en-US"/>
        </w:rPr>
        <w:t xml:space="preserve"> </w:t>
      </w:r>
      <w:proofErr w:type="spellStart"/>
      <w:r w:rsidRPr="00307D18">
        <w:rPr>
          <w:rFonts w:ascii="Arial" w:hAnsi="Arial" w:cs="Arial"/>
          <w:sz w:val="20"/>
          <w:szCs w:val="20"/>
          <w:lang w:val="en-US"/>
        </w:rPr>
        <w:t>Tiekėjo</w:t>
      </w:r>
      <w:proofErr w:type="spellEnd"/>
      <w:r w:rsidRPr="00307D18">
        <w:rPr>
          <w:rFonts w:ascii="Arial" w:hAnsi="Arial" w:cs="Arial"/>
          <w:sz w:val="20"/>
          <w:szCs w:val="20"/>
          <w:lang w:val="en-US"/>
        </w:rPr>
        <w:t xml:space="preserve"> </w:t>
      </w:r>
      <w:proofErr w:type="spellStart"/>
      <w:r w:rsidRPr="00307D18">
        <w:rPr>
          <w:rFonts w:ascii="Arial" w:hAnsi="Arial" w:cs="Arial"/>
          <w:sz w:val="20"/>
          <w:szCs w:val="20"/>
          <w:lang w:val="en-US"/>
        </w:rPr>
        <w:t>pažymėta</w:t>
      </w:r>
      <w:proofErr w:type="spellEnd"/>
      <w:r w:rsidRPr="00307D18">
        <w:rPr>
          <w:rFonts w:ascii="Arial" w:hAnsi="Arial" w:cs="Arial"/>
          <w:sz w:val="20"/>
          <w:szCs w:val="20"/>
          <w:lang w:val="en-US"/>
        </w:rPr>
        <w:t xml:space="preserve"> </w:t>
      </w:r>
      <w:proofErr w:type="spellStart"/>
      <w:r w:rsidRPr="00307D18">
        <w:rPr>
          <w:rFonts w:ascii="Arial" w:hAnsi="Arial" w:cs="Arial"/>
          <w:sz w:val="20"/>
          <w:szCs w:val="20"/>
          <w:lang w:val="en-US"/>
        </w:rPr>
        <w:t>reikšmė</w:t>
      </w:r>
      <w:proofErr w:type="spellEnd"/>
      <w:r w:rsidRPr="00307D18">
        <w:rPr>
          <w:rFonts w:ascii="Arial" w:hAnsi="Arial" w:cs="Arial"/>
          <w:sz w:val="20"/>
          <w:szCs w:val="20"/>
          <w:lang w:val="en-US"/>
        </w:rPr>
        <w:t>.</w:t>
      </w:r>
    </w:p>
    <w:p w14:paraId="79DEF37B" w14:textId="77777777" w:rsidR="000747AE" w:rsidRPr="00B84BB2" w:rsidRDefault="000747AE" w:rsidP="00CC5E7A">
      <w:pPr>
        <w:pStyle w:val="ListParagraph"/>
        <w:numPr>
          <w:ilvl w:val="0"/>
          <w:numId w:val="4"/>
        </w:numPr>
        <w:tabs>
          <w:tab w:val="num" w:pos="0"/>
        </w:tabs>
        <w:spacing w:after="0" w:line="240" w:lineRule="auto"/>
        <w:ind w:left="0" w:firstLine="0"/>
        <w:jc w:val="both"/>
        <w:rPr>
          <w:rFonts w:ascii="Arial" w:hAnsi="Arial" w:cs="Arial"/>
          <w:sz w:val="20"/>
          <w:szCs w:val="20"/>
          <w:highlight w:val="yellow"/>
          <w:vertAlign w:val="subscript"/>
        </w:rPr>
      </w:pPr>
    </w:p>
    <w:p w14:paraId="444F0865" w14:textId="73DD853E" w:rsidR="003E3C4F" w:rsidRDefault="005559C6" w:rsidP="00DA56F9">
      <w:pPr>
        <w:tabs>
          <w:tab w:val="left" w:pos="-864"/>
          <w:tab w:val="left" w:pos="-432"/>
        </w:tabs>
        <w:suppressAutoHyphens/>
        <w:autoSpaceDN w:val="0"/>
        <w:spacing w:after="0" w:line="240" w:lineRule="auto"/>
        <w:rPr>
          <w:rFonts w:ascii="Arial" w:hAnsi="Arial" w:cs="Arial"/>
          <w:sz w:val="20"/>
          <w:szCs w:val="20"/>
        </w:rPr>
      </w:pPr>
      <w:r w:rsidRPr="005F386E">
        <w:rPr>
          <w:rFonts w:ascii="Arial" w:hAnsi="Arial" w:cs="Arial"/>
          <w:sz w:val="20"/>
          <w:szCs w:val="20"/>
        </w:rPr>
        <w:t>Ekonomiškai naudingiausiu laikomas pasiūlymas, kurio balų suma</w:t>
      </w:r>
      <w:r w:rsidR="00A52264" w:rsidRPr="005F386E">
        <w:rPr>
          <w:rFonts w:ascii="Arial" w:hAnsi="Arial" w:cs="Arial"/>
          <w:sz w:val="20"/>
          <w:szCs w:val="20"/>
        </w:rPr>
        <w:t xml:space="preserve"> (S)</w:t>
      </w:r>
      <w:r w:rsidRPr="005F386E">
        <w:rPr>
          <w:rFonts w:ascii="Arial" w:hAnsi="Arial" w:cs="Arial"/>
          <w:sz w:val="20"/>
          <w:szCs w:val="20"/>
        </w:rPr>
        <w:t xml:space="preserve"> yra didžiausia.</w:t>
      </w:r>
    </w:p>
    <w:p w14:paraId="3E337594" w14:textId="77777777" w:rsidR="00307D18" w:rsidRDefault="00307D18" w:rsidP="00DA56F9">
      <w:pPr>
        <w:tabs>
          <w:tab w:val="left" w:pos="-864"/>
          <w:tab w:val="left" w:pos="-432"/>
        </w:tabs>
        <w:suppressAutoHyphens/>
        <w:autoSpaceDN w:val="0"/>
        <w:spacing w:after="0" w:line="240" w:lineRule="auto"/>
        <w:rPr>
          <w:rFonts w:ascii="Arial" w:hAnsi="Arial" w:cs="Arial"/>
          <w:sz w:val="20"/>
          <w:szCs w:val="20"/>
        </w:rPr>
      </w:pPr>
    </w:p>
    <w:p w14:paraId="6AB720C0" w14:textId="711009BC" w:rsidR="002D28F6" w:rsidRPr="002D28F6" w:rsidRDefault="004341EA" w:rsidP="00B84BB2">
      <w:pPr>
        <w:tabs>
          <w:tab w:val="left" w:pos="-864"/>
          <w:tab w:val="left" w:pos="-432"/>
        </w:tabs>
        <w:suppressAutoHyphens/>
        <w:autoSpaceDN w:val="0"/>
        <w:spacing w:after="0" w:line="240" w:lineRule="auto"/>
        <w:jc w:val="center"/>
        <w:rPr>
          <w:rFonts w:ascii="Arial" w:hAnsi="Arial" w:cs="Arial"/>
          <w:sz w:val="20"/>
          <w:szCs w:val="20"/>
        </w:rPr>
      </w:pPr>
      <w:r w:rsidRPr="005F386E">
        <w:rPr>
          <w:rFonts w:ascii="Arial" w:hAnsi="Arial" w:cs="Arial"/>
          <w:sz w:val="20"/>
          <w:szCs w:val="20"/>
        </w:rPr>
        <w:t>_______</w:t>
      </w:r>
    </w:p>
    <w:sectPr w:rsidR="002D28F6" w:rsidRPr="002D28F6" w:rsidSect="00B84BB2">
      <w:pgSz w:w="12240" w:h="15840"/>
      <w:pgMar w:top="142" w:right="567" w:bottom="1134" w:left="1701" w:header="153"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A0C9A" w14:textId="77777777" w:rsidR="00314822" w:rsidRDefault="00314822" w:rsidP="00D05666">
      <w:r>
        <w:separator/>
      </w:r>
    </w:p>
  </w:endnote>
  <w:endnote w:type="continuationSeparator" w:id="0">
    <w:p w14:paraId="66ED3340" w14:textId="77777777" w:rsidR="00314822" w:rsidRDefault="00314822" w:rsidP="00D05666">
      <w:r>
        <w:continuationSeparator/>
      </w:r>
    </w:p>
  </w:endnote>
  <w:endnote w:type="continuationNotice" w:id="1">
    <w:p w14:paraId="45BB7B2E" w14:textId="77777777" w:rsidR="00314822" w:rsidRDefault="003148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40A2D" w14:textId="77777777" w:rsidR="00314822" w:rsidRDefault="00314822" w:rsidP="00D05666">
      <w:r>
        <w:separator/>
      </w:r>
    </w:p>
  </w:footnote>
  <w:footnote w:type="continuationSeparator" w:id="0">
    <w:p w14:paraId="2B3D801C" w14:textId="77777777" w:rsidR="00314822" w:rsidRDefault="00314822" w:rsidP="00D05666">
      <w:r>
        <w:continuationSeparator/>
      </w:r>
    </w:p>
  </w:footnote>
  <w:footnote w:type="continuationNotice" w:id="1">
    <w:p w14:paraId="4E3875A8" w14:textId="77777777" w:rsidR="00314822" w:rsidRDefault="003148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2"/>
  </w:num>
  <w:num w:numId="2" w16cid:durableId="1484615006">
    <w:abstractNumId w:val="6"/>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3"/>
  </w:num>
  <w:num w:numId="9" w16cid:durableId="1787580018">
    <w:abstractNumId w:val="7"/>
  </w:num>
  <w:num w:numId="10" w16cid:durableId="1361482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14E"/>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5F7"/>
    <w:rsid w:val="00063B79"/>
    <w:rsid w:val="00064868"/>
    <w:rsid w:val="0006575D"/>
    <w:rsid w:val="000659E9"/>
    <w:rsid w:val="00066BB9"/>
    <w:rsid w:val="00066D29"/>
    <w:rsid w:val="00067A88"/>
    <w:rsid w:val="00067DCC"/>
    <w:rsid w:val="0007051B"/>
    <w:rsid w:val="00070638"/>
    <w:rsid w:val="000714BF"/>
    <w:rsid w:val="00071548"/>
    <w:rsid w:val="000716B1"/>
    <w:rsid w:val="00072F31"/>
    <w:rsid w:val="00072FE6"/>
    <w:rsid w:val="000738C7"/>
    <w:rsid w:val="000747AE"/>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436A"/>
    <w:rsid w:val="00085047"/>
    <w:rsid w:val="000851E4"/>
    <w:rsid w:val="00085478"/>
    <w:rsid w:val="00085609"/>
    <w:rsid w:val="000859C8"/>
    <w:rsid w:val="00086C16"/>
    <w:rsid w:val="00086D57"/>
    <w:rsid w:val="00086DDB"/>
    <w:rsid w:val="000873A9"/>
    <w:rsid w:val="000876C6"/>
    <w:rsid w:val="00087859"/>
    <w:rsid w:val="00087EFE"/>
    <w:rsid w:val="000903D5"/>
    <w:rsid w:val="000904B3"/>
    <w:rsid w:val="00090916"/>
    <w:rsid w:val="00091346"/>
    <w:rsid w:val="000917F2"/>
    <w:rsid w:val="00091C9D"/>
    <w:rsid w:val="0009404B"/>
    <w:rsid w:val="00094420"/>
    <w:rsid w:val="00094604"/>
    <w:rsid w:val="00095834"/>
    <w:rsid w:val="00095A99"/>
    <w:rsid w:val="0009724E"/>
    <w:rsid w:val="00097B80"/>
    <w:rsid w:val="000A05FB"/>
    <w:rsid w:val="000A09BB"/>
    <w:rsid w:val="000A0DFE"/>
    <w:rsid w:val="000A0F5D"/>
    <w:rsid w:val="000A1E34"/>
    <w:rsid w:val="000A2CBA"/>
    <w:rsid w:val="000A5738"/>
    <w:rsid w:val="000A5F6E"/>
    <w:rsid w:val="000A5FB1"/>
    <w:rsid w:val="000A6BBE"/>
    <w:rsid w:val="000A746C"/>
    <w:rsid w:val="000A76C1"/>
    <w:rsid w:val="000A7BF8"/>
    <w:rsid w:val="000A7E99"/>
    <w:rsid w:val="000B0AC9"/>
    <w:rsid w:val="000B0CED"/>
    <w:rsid w:val="000B2E23"/>
    <w:rsid w:val="000B36CB"/>
    <w:rsid w:val="000B4E6D"/>
    <w:rsid w:val="000B4E90"/>
    <w:rsid w:val="000B51DF"/>
    <w:rsid w:val="000B658D"/>
    <w:rsid w:val="000B685D"/>
    <w:rsid w:val="000B6CE9"/>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6DBD"/>
    <w:rsid w:val="000C7160"/>
    <w:rsid w:val="000C7423"/>
    <w:rsid w:val="000D0F58"/>
    <w:rsid w:val="000D13D6"/>
    <w:rsid w:val="000D18E9"/>
    <w:rsid w:val="000D26D8"/>
    <w:rsid w:val="000D27AC"/>
    <w:rsid w:val="000D412D"/>
    <w:rsid w:val="000D4406"/>
    <w:rsid w:val="000D4B9C"/>
    <w:rsid w:val="000D4E2B"/>
    <w:rsid w:val="000D5C58"/>
    <w:rsid w:val="000D638A"/>
    <w:rsid w:val="000D71C2"/>
    <w:rsid w:val="000D7494"/>
    <w:rsid w:val="000E083B"/>
    <w:rsid w:val="000E0EAE"/>
    <w:rsid w:val="000E149B"/>
    <w:rsid w:val="000E1743"/>
    <w:rsid w:val="000E186D"/>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7EA"/>
    <w:rsid w:val="001072BE"/>
    <w:rsid w:val="0010779C"/>
    <w:rsid w:val="00107A04"/>
    <w:rsid w:val="0011078C"/>
    <w:rsid w:val="00111429"/>
    <w:rsid w:val="00111943"/>
    <w:rsid w:val="0011199A"/>
    <w:rsid w:val="001126FB"/>
    <w:rsid w:val="00112EE8"/>
    <w:rsid w:val="0011320C"/>
    <w:rsid w:val="0011344C"/>
    <w:rsid w:val="00113AE4"/>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C21"/>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9D3"/>
    <w:rsid w:val="0015376E"/>
    <w:rsid w:val="001538C5"/>
    <w:rsid w:val="00153D1C"/>
    <w:rsid w:val="00154487"/>
    <w:rsid w:val="0015529C"/>
    <w:rsid w:val="00156148"/>
    <w:rsid w:val="00156AC9"/>
    <w:rsid w:val="001578F5"/>
    <w:rsid w:val="001607EC"/>
    <w:rsid w:val="001609D9"/>
    <w:rsid w:val="00160A4A"/>
    <w:rsid w:val="001640AF"/>
    <w:rsid w:val="0016435E"/>
    <w:rsid w:val="00164443"/>
    <w:rsid w:val="001647BD"/>
    <w:rsid w:val="00166073"/>
    <w:rsid w:val="0016665C"/>
    <w:rsid w:val="00166EB7"/>
    <w:rsid w:val="00167192"/>
    <w:rsid w:val="00167555"/>
    <w:rsid w:val="00167E09"/>
    <w:rsid w:val="00170230"/>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30A"/>
    <w:rsid w:val="0019130D"/>
    <w:rsid w:val="00191CEF"/>
    <w:rsid w:val="001926B1"/>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695"/>
    <w:rsid w:val="00197943"/>
    <w:rsid w:val="00197EF6"/>
    <w:rsid w:val="001A040D"/>
    <w:rsid w:val="001A09A0"/>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54E"/>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6B"/>
    <w:rsid w:val="001C45C1"/>
    <w:rsid w:val="001C468D"/>
    <w:rsid w:val="001C4F12"/>
    <w:rsid w:val="001C545C"/>
    <w:rsid w:val="001C635E"/>
    <w:rsid w:val="001C6757"/>
    <w:rsid w:val="001C7F48"/>
    <w:rsid w:val="001D2623"/>
    <w:rsid w:val="001D35DF"/>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8EE"/>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92F"/>
    <w:rsid w:val="00242CEB"/>
    <w:rsid w:val="002430AE"/>
    <w:rsid w:val="00244688"/>
    <w:rsid w:val="00245655"/>
    <w:rsid w:val="00245DD5"/>
    <w:rsid w:val="00245E8F"/>
    <w:rsid w:val="0024735B"/>
    <w:rsid w:val="002476D5"/>
    <w:rsid w:val="002510C4"/>
    <w:rsid w:val="0025176F"/>
    <w:rsid w:val="00251A6A"/>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A4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85"/>
    <w:rsid w:val="002926A1"/>
    <w:rsid w:val="002935AB"/>
    <w:rsid w:val="00294B97"/>
    <w:rsid w:val="00294BE3"/>
    <w:rsid w:val="00294C62"/>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28F6"/>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D18"/>
    <w:rsid w:val="003101E1"/>
    <w:rsid w:val="00310753"/>
    <w:rsid w:val="0031109D"/>
    <w:rsid w:val="003127FC"/>
    <w:rsid w:val="0031284C"/>
    <w:rsid w:val="00312FEE"/>
    <w:rsid w:val="00313947"/>
    <w:rsid w:val="00313A09"/>
    <w:rsid w:val="00313C2B"/>
    <w:rsid w:val="0031420A"/>
    <w:rsid w:val="0031482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E6"/>
    <w:rsid w:val="003A636D"/>
    <w:rsid w:val="003A65F9"/>
    <w:rsid w:val="003A6638"/>
    <w:rsid w:val="003A6652"/>
    <w:rsid w:val="003A683D"/>
    <w:rsid w:val="003A6BC4"/>
    <w:rsid w:val="003B03D1"/>
    <w:rsid w:val="003B12DE"/>
    <w:rsid w:val="003B2B9D"/>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0E1"/>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C1C"/>
    <w:rsid w:val="003D5A05"/>
    <w:rsid w:val="003D5EC9"/>
    <w:rsid w:val="003D6258"/>
    <w:rsid w:val="003D6501"/>
    <w:rsid w:val="003D660B"/>
    <w:rsid w:val="003D6BCA"/>
    <w:rsid w:val="003D6DF2"/>
    <w:rsid w:val="003D74E8"/>
    <w:rsid w:val="003E0A08"/>
    <w:rsid w:val="003E0AF4"/>
    <w:rsid w:val="003E0D53"/>
    <w:rsid w:val="003E0FEA"/>
    <w:rsid w:val="003E1160"/>
    <w:rsid w:val="003E1371"/>
    <w:rsid w:val="003E1D80"/>
    <w:rsid w:val="003E23F7"/>
    <w:rsid w:val="003E2796"/>
    <w:rsid w:val="003E3C4F"/>
    <w:rsid w:val="003E436D"/>
    <w:rsid w:val="003E4AC7"/>
    <w:rsid w:val="003E4DB9"/>
    <w:rsid w:val="003E51C1"/>
    <w:rsid w:val="003E63FA"/>
    <w:rsid w:val="003E713F"/>
    <w:rsid w:val="003E74A7"/>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0C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681"/>
    <w:rsid w:val="00413D2E"/>
    <w:rsid w:val="00413FA7"/>
    <w:rsid w:val="00414794"/>
    <w:rsid w:val="004147BD"/>
    <w:rsid w:val="004157B6"/>
    <w:rsid w:val="0041685F"/>
    <w:rsid w:val="00416CD6"/>
    <w:rsid w:val="00416D08"/>
    <w:rsid w:val="00416D63"/>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1EA"/>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76E"/>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AF"/>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2ACA"/>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3D44"/>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13A"/>
    <w:rsid w:val="005448A6"/>
    <w:rsid w:val="00545ABD"/>
    <w:rsid w:val="005464B7"/>
    <w:rsid w:val="00547265"/>
    <w:rsid w:val="00547443"/>
    <w:rsid w:val="005505A6"/>
    <w:rsid w:val="005505BF"/>
    <w:rsid w:val="00551B0D"/>
    <w:rsid w:val="00551FA7"/>
    <w:rsid w:val="0055212A"/>
    <w:rsid w:val="00553286"/>
    <w:rsid w:val="00553E2C"/>
    <w:rsid w:val="0055476C"/>
    <w:rsid w:val="005559C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39F"/>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0663"/>
    <w:rsid w:val="00593111"/>
    <w:rsid w:val="00593816"/>
    <w:rsid w:val="00593D67"/>
    <w:rsid w:val="00593F3E"/>
    <w:rsid w:val="00594FA6"/>
    <w:rsid w:val="00595F1A"/>
    <w:rsid w:val="00595F8E"/>
    <w:rsid w:val="00596895"/>
    <w:rsid w:val="00596BDA"/>
    <w:rsid w:val="00596C27"/>
    <w:rsid w:val="00597743"/>
    <w:rsid w:val="00597972"/>
    <w:rsid w:val="005A00B0"/>
    <w:rsid w:val="005A0791"/>
    <w:rsid w:val="005A07D8"/>
    <w:rsid w:val="005A0BF8"/>
    <w:rsid w:val="005A1E0D"/>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3F"/>
    <w:rsid w:val="005C5BD5"/>
    <w:rsid w:val="005C6C2A"/>
    <w:rsid w:val="005C6CBB"/>
    <w:rsid w:val="005C6D8F"/>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86E"/>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BC8"/>
    <w:rsid w:val="00612CE6"/>
    <w:rsid w:val="00612EDD"/>
    <w:rsid w:val="00612FBA"/>
    <w:rsid w:val="00614A7B"/>
    <w:rsid w:val="006158E4"/>
    <w:rsid w:val="006158FB"/>
    <w:rsid w:val="00615C08"/>
    <w:rsid w:val="0061733E"/>
    <w:rsid w:val="0061741C"/>
    <w:rsid w:val="006207BC"/>
    <w:rsid w:val="00620EEF"/>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90D"/>
    <w:rsid w:val="00657291"/>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8AD"/>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756"/>
    <w:rsid w:val="006C0B42"/>
    <w:rsid w:val="006C176F"/>
    <w:rsid w:val="006C1CEA"/>
    <w:rsid w:val="006C2ED7"/>
    <w:rsid w:val="006C3B38"/>
    <w:rsid w:val="006C4A69"/>
    <w:rsid w:val="006C4B06"/>
    <w:rsid w:val="006C571E"/>
    <w:rsid w:val="006C613D"/>
    <w:rsid w:val="006C6272"/>
    <w:rsid w:val="006C63B5"/>
    <w:rsid w:val="006C67DC"/>
    <w:rsid w:val="006C7483"/>
    <w:rsid w:val="006C7941"/>
    <w:rsid w:val="006D01A1"/>
    <w:rsid w:val="006D0D4C"/>
    <w:rsid w:val="006D224F"/>
    <w:rsid w:val="006D2363"/>
    <w:rsid w:val="006D3202"/>
    <w:rsid w:val="006D3C8B"/>
    <w:rsid w:val="006D463E"/>
    <w:rsid w:val="006D5E06"/>
    <w:rsid w:val="006D65C1"/>
    <w:rsid w:val="006D6694"/>
    <w:rsid w:val="006D675E"/>
    <w:rsid w:val="006E04DD"/>
    <w:rsid w:val="006E0DEA"/>
    <w:rsid w:val="006E13FE"/>
    <w:rsid w:val="006E1496"/>
    <w:rsid w:val="006E1CFB"/>
    <w:rsid w:val="006E1F43"/>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386"/>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0A"/>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9A4"/>
    <w:rsid w:val="007F4F75"/>
    <w:rsid w:val="007F550C"/>
    <w:rsid w:val="007F6402"/>
    <w:rsid w:val="007F6C4A"/>
    <w:rsid w:val="007F6C5E"/>
    <w:rsid w:val="007F70F3"/>
    <w:rsid w:val="008005BA"/>
    <w:rsid w:val="0080079C"/>
    <w:rsid w:val="0080269D"/>
    <w:rsid w:val="008040CB"/>
    <w:rsid w:val="008043C9"/>
    <w:rsid w:val="00805D63"/>
    <w:rsid w:val="00806044"/>
    <w:rsid w:val="00806116"/>
    <w:rsid w:val="00806360"/>
    <w:rsid w:val="00807B75"/>
    <w:rsid w:val="00810237"/>
    <w:rsid w:val="008109DD"/>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A88"/>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8E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18"/>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1F3"/>
    <w:rsid w:val="008D3AE8"/>
    <w:rsid w:val="008D65C0"/>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2E1"/>
    <w:rsid w:val="008F2477"/>
    <w:rsid w:val="008F2900"/>
    <w:rsid w:val="008F32D0"/>
    <w:rsid w:val="008F34D6"/>
    <w:rsid w:val="008F35AA"/>
    <w:rsid w:val="008F38C8"/>
    <w:rsid w:val="008F3993"/>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657"/>
    <w:rsid w:val="00903F2F"/>
    <w:rsid w:val="009043AE"/>
    <w:rsid w:val="00904BC4"/>
    <w:rsid w:val="00905657"/>
    <w:rsid w:val="00905C8B"/>
    <w:rsid w:val="009079D3"/>
    <w:rsid w:val="00910969"/>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71E"/>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A5"/>
    <w:rsid w:val="0095251F"/>
    <w:rsid w:val="0095321C"/>
    <w:rsid w:val="00954A8F"/>
    <w:rsid w:val="00955067"/>
    <w:rsid w:val="00955109"/>
    <w:rsid w:val="00955F2F"/>
    <w:rsid w:val="00956A4E"/>
    <w:rsid w:val="00956AB5"/>
    <w:rsid w:val="00956C03"/>
    <w:rsid w:val="00957893"/>
    <w:rsid w:val="00960A92"/>
    <w:rsid w:val="00961502"/>
    <w:rsid w:val="0096248C"/>
    <w:rsid w:val="00963009"/>
    <w:rsid w:val="0096353F"/>
    <w:rsid w:val="009639C8"/>
    <w:rsid w:val="00963E07"/>
    <w:rsid w:val="0096424C"/>
    <w:rsid w:val="009647F6"/>
    <w:rsid w:val="00965310"/>
    <w:rsid w:val="0096562F"/>
    <w:rsid w:val="009657AE"/>
    <w:rsid w:val="00965894"/>
    <w:rsid w:val="00965C1E"/>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779E2"/>
    <w:rsid w:val="00980D68"/>
    <w:rsid w:val="0098179C"/>
    <w:rsid w:val="009827EC"/>
    <w:rsid w:val="00982EE8"/>
    <w:rsid w:val="00983A43"/>
    <w:rsid w:val="009841CD"/>
    <w:rsid w:val="00984B02"/>
    <w:rsid w:val="009855D4"/>
    <w:rsid w:val="00985A84"/>
    <w:rsid w:val="00985F55"/>
    <w:rsid w:val="00986CE1"/>
    <w:rsid w:val="00986FE3"/>
    <w:rsid w:val="0098797B"/>
    <w:rsid w:val="00987DE7"/>
    <w:rsid w:val="00990052"/>
    <w:rsid w:val="009910A4"/>
    <w:rsid w:val="009918A5"/>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0A4"/>
    <w:rsid w:val="009B1258"/>
    <w:rsid w:val="009B2302"/>
    <w:rsid w:val="009B3266"/>
    <w:rsid w:val="009B338B"/>
    <w:rsid w:val="009B3D97"/>
    <w:rsid w:val="009B3F3E"/>
    <w:rsid w:val="009B3FDD"/>
    <w:rsid w:val="009B4392"/>
    <w:rsid w:val="009B490F"/>
    <w:rsid w:val="009B62AA"/>
    <w:rsid w:val="009B654D"/>
    <w:rsid w:val="009B6595"/>
    <w:rsid w:val="009B6E32"/>
    <w:rsid w:val="009B6F95"/>
    <w:rsid w:val="009B711D"/>
    <w:rsid w:val="009C00DC"/>
    <w:rsid w:val="009C06DA"/>
    <w:rsid w:val="009C09C7"/>
    <w:rsid w:val="009C0E9C"/>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14"/>
    <w:rsid w:val="009E3E43"/>
    <w:rsid w:val="009E43D5"/>
    <w:rsid w:val="009E46B6"/>
    <w:rsid w:val="009E46BC"/>
    <w:rsid w:val="009E4CDE"/>
    <w:rsid w:val="009E61A9"/>
    <w:rsid w:val="009E6E3B"/>
    <w:rsid w:val="009F087B"/>
    <w:rsid w:val="009F0A4E"/>
    <w:rsid w:val="009F18CF"/>
    <w:rsid w:val="009F2F31"/>
    <w:rsid w:val="009F3379"/>
    <w:rsid w:val="009F474E"/>
    <w:rsid w:val="009F4800"/>
    <w:rsid w:val="009F4E56"/>
    <w:rsid w:val="009F4FBE"/>
    <w:rsid w:val="009F5AAD"/>
    <w:rsid w:val="009F639D"/>
    <w:rsid w:val="009F644C"/>
    <w:rsid w:val="009F7959"/>
    <w:rsid w:val="009F7C63"/>
    <w:rsid w:val="009F7D62"/>
    <w:rsid w:val="009F7F79"/>
    <w:rsid w:val="00A000BE"/>
    <w:rsid w:val="00A000F5"/>
    <w:rsid w:val="00A00765"/>
    <w:rsid w:val="00A01B3A"/>
    <w:rsid w:val="00A01C04"/>
    <w:rsid w:val="00A0216C"/>
    <w:rsid w:val="00A021C2"/>
    <w:rsid w:val="00A02524"/>
    <w:rsid w:val="00A027C1"/>
    <w:rsid w:val="00A03422"/>
    <w:rsid w:val="00A03B2D"/>
    <w:rsid w:val="00A0430F"/>
    <w:rsid w:val="00A0494F"/>
    <w:rsid w:val="00A04ACA"/>
    <w:rsid w:val="00A065A2"/>
    <w:rsid w:val="00A06AC2"/>
    <w:rsid w:val="00A06CBB"/>
    <w:rsid w:val="00A07E54"/>
    <w:rsid w:val="00A109FD"/>
    <w:rsid w:val="00A10FCA"/>
    <w:rsid w:val="00A113C1"/>
    <w:rsid w:val="00A13064"/>
    <w:rsid w:val="00A130D3"/>
    <w:rsid w:val="00A13EAF"/>
    <w:rsid w:val="00A147C9"/>
    <w:rsid w:val="00A14833"/>
    <w:rsid w:val="00A14EEC"/>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42C"/>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44"/>
    <w:rsid w:val="00A56281"/>
    <w:rsid w:val="00A57036"/>
    <w:rsid w:val="00A571AB"/>
    <w:rsid w:val="00A5749C"/>
    <w:rsid w:val="00A5751B"/>
    <w:rsid w:val="00A6013C"/>
    <w:rsid w:val="00A60616"/>
    <w:rsid w:val="00A6180D"/>
    <w:rsid w:val="00A62A19"/>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1C4A"/>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7C2"/>
    <w:rsid w:val="00AB2DB9"/>
    <w:rsid w:val="00AB2E78"/>
    <w:rsid w:val="00AB2FA0"/>
    <w:rsid w:val="00AB3B35"/>
    <w:rsid w:val="00AB3B5E"/>
    <w:rsid w:val="00AB3EA4"/>
    <w:rsid w:val="00AB3EFD"/>
    <w:rsid w:val="00AB4448"/>
    <w:rsid w:val="00AB5541"/>
    <w:rsid w:val="00AB5657"/>
    <w:rsid w:val="00AB5806"/>
    <w:rsid w:val="00AB5FFA"/>
    <w:rsid w:val="00AB6922"/>
    <w:rsid w:val="00AB69B0"/>
    <w:rsid w:val="00AB7367"/>
    <w:rsid w:val="00AB7730"/>
    <w:rsid w:val="00AC086D"/>
    <w:rsid w:val="00AC147B"/>
    <w:rsid w:val="00AC1757"/>
    <w:rsid w:val="00AC2788"/>
    <w:rsid w:val="00AC2801"/>
    <w:rsid w:val="00AC2A50"/>
    <w:rsid w:val="00AC2A6E"/>
    <w:rsid w:val="00AC2AD3"/>
    <w:rsid w:val="00AC32A3"/>
    <w:rsid w:val="00AC4934"/>
    <w:rsid w:val="00AC69AA"/>
    <w:rsid w:val="00AC6CCC"/>
    <w:rsid w:val="00AC6F14"/>
    <w:rsid w:val="00AC73CC"/>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7E"/>
    <w:rsid w:val="00B1123C"/>
    <w:rsid w:val="00B123E4"/>
    <w:rsid w:val="00B12512"/>
    <w:rsid w:val="00B12BF6"/>
    <w:rsid w:val="00B14544"/>
    <w:rsid w:val="00B149EA"/>
    <w:rsid w:val="00B152FD"/>
    <w:rsid w:val="00B15734"/>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21B"/>
    <w:rsid w:val="00B2459A"/>
    <w:rsid w:val="00B24708"/>
    <w:rsid w:val="00B24D95"/>
    <w:rsid w:val="00B252D4"/>
    <w:rsid w:val="00B278C3"/>
    <w:rsid w:val="00B27924"/>
    <w:rsid w:val="00B27D89"/>
    <w:rsid w:val="00B30554"/>
    <w:rsid w:val="00B3055F"/>
    <w:rsid w:val="00B3068F"/>
    <w:rsid w:val="00B30AC8"/>
    <w:rsid w:val="00B31908"/>
    <w:rsid w:val="00B31D5E"/>
    <w:rsid w:val="00B3233B"/>
    <w:rsid w:val="00B3287D"/>
    <w:rsid w:val="00B33394"/>
    <w:rsid w:val="00B33EAC"/>
    <w:rsid w:val="00B34EF5"/>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4C55"/>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0FB"/>
    <w:rsid w:val="00B606C9"/>
    <w:rsid w:val="00B60CB8"/>
    <w:rsid w:val="00B61160"/>
    <w:rsid w:val="00B61F68"/>
    <w:rsid w:val="00B62973"/>
    <w:rsid w:val="00B62C56"/>
    <w:rsid w:val="00B62D48"/>
    <w:rsid w:val="00B6522C"/>
    <w:rsid w:val="00B669F2"/>
    <w:rsid w:val="00B70104"/>
    <w:rsid w:val="00B70D50"/>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2285"/>
    <w:rsid w:val="00B82DBE"/>
    <w:rsid w:val="00B83109"/>
    <w:rsid w:val="00B8383C"/>
    <w:rsid w:val="00B83AF3"/>
    <w:rsid w:val="00B845C6"/>
    <w:rsid w:val="00B84BB2"/>
    <w:rsid w:val="00B84D7D"/>
    <w:rsid w:val="00B852B7"/>
    <w:rsid w:val="00B85D0A"/>
    <w:rsid w:val="00B85D18"/>
    <w:rsid w:val="00B8671F"/>
    <w:rsid w:val="00B86CBC"/>
    <w:rsid w:val="00B873D2"/>
    <w:rsid w:val="00B87FE9"/>
    <w:rsid w:val="00B9137D"/>
    <w:rsid w:val="00B914A1"/>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7599"/>
    <w:rsid w:val="00C476FC"/>
    <w:rsid w:val="00C47C82"/>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5E20"/>
    <w:rsid w:val="00C665FD"/>
    <w:rsid w:val="00C66E3C"/>
    <w:rsid w:val="00C671FD"/>
    <w:rsid w:val="00C67553"/>
    <w:rsid w:val="00C67DBA"/>
    <w:rsid w:val="00C67E20"/>
    <w:rsid w:val="00C70F76"/>
    <w:rsid w:val="00C714A2"/>
    <w:rsid w:val="00C725E4"/>
    <w:rsid w:val="00C727CF"/>
    <w:rsid w:val="00C72D44"/>
    <w:rsid w:val="00C73EB1"/>
    <w:rsid w:val="00C75CE7"/>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D47"/>
    <w:rsid w:val="00C86519"/>
    <w:rsid w:val="00C865A4"/>
    <w:rsid w:val="00C87941"/>
    <w:rsid w:val="00C87AB8"/>
    <w:rsid w:val="00C87E49"/>
    <w:rsid w:val="00C906F5"/>
    <w:rsid w:val="00C90917"/>
    <w:rsid w:val="00C90E94"/>
    <w:rsid w:val="00C91381"/>
    <w:rsid w:val="00C91D8B"/>
    <w:rsid w:val="00C924C8"/>
    <w:rsid w:val="00C924CD"/>
    <w:rsid w:val="00C92759"/>
    <w:rsid w:val="00C93240"/>
    <w:rsid w:val="00C940CA"/>
    <w:rsid w:val="00C9427A"/>
    <w:rsid w:val="00C94445"/>
    <w:rsid w:val="00C948BF"/>
    <w:rsid w:val="00C94A83"/>
    <w:rsid w:val="00C94B9F"/>
    <w:rsid w:val="00C955E6"/>
    <w:rsid w:val="00C95B05"/>
    <w:rsid w:val="00C95CC5"/>
    <w:rsid w:val="00C95D9A"/>
    <w:rsid w:val="00C96406"/>
    <w:rsid w:val="00C96CEC"/>
    <w:rsid w:val="00C970BE"/>
    <w:rsid w:val="00C970C8"/>
    <w:rsid w:val="00CA02E5"/>
    <w:rsid w:val="00CA0893"/>
    <w:rsid w:val="00CA1743"/>
    <w:rsid w:val="00CA2052"/>
    <w:rsid w:val="00CA237E"/>
    <w:rsid w:val="00CA42C1"/>
    <w:rsid w:val="00CA47CB"/>
    <w:rsid w:val="00CA5166"/>
    <w:rsid w:val="00CA77FA"/>
    <w:rsid w:val="00CB1979"/>
    <w:rsid w:val="00CB1BFC"/>
    <w:rsid w:val="00CB1C73"/>
    <w:rsid w:val="00CB21ED"/>
    <w:rsid w:val="00CB3C1E"/>
    <w:rsid w:val="00CB3E24"/>
    <w:rsid w:val="00CB46BF"/>
    <w:rsid w:val="00CB4F45"/>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5E7A"/>
    <w:rsid w:val="00CC718A"/>
    <w:rsid w:val="00CC7433"/>
    <w:rsid w:val="00CC7BF3"/>
    <w:rsid w:val="00CC7C6B"/>
    <w:rsid w:val="00CD03A8"/>
    <w:rsid w:val="00CD03AD"/>
    <w:rsid w:val="00CD083E"/>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2C2"/>
    <w:rsid w:val="00CE498D"/>
    <w:rsid w:val="00CE540C"/>
    <w:rsid w:val="00CE5A18"/>
    <w:rsid w:val="00CE6713"/>
    <w:rsid w:val="00CE7209"/>
    <w:rsid w:val="00CE75F2"/>
    <w:rsid w:val="00CE7939"/>
    <w:rsid w:val="00CE7FDF"/>
    <w:rsid w:val="00CF06D5"/>
    <w:rsid w:val="00CF06DE"/>
    <w:rsid w:val="00CF0E17"/>
    <w:rsid w:val="00CF14EB"/>
    <w:rsid w:val="00CF16A8"/>
    <w:rsid w:val="00CF1D58"/>
    <w:rsid w:val="00CF1F79"/>
    <w:rsid w:val="00CF2677"/>
    <w:rsid w:val="00CF2CB6"/>
    <w:rsid w:val="00CF63E5"/>
    <w:rsid w:val="00CF66FF"/>
    <w:rsid w:val="00CF705D"/>
    <w:rsid w:val="00CF7B33"/>
    <w:rsid w:val="00D00392"/>
    <w:rsid w:val="00D0064D"/>
    <w:rsid w:val="00D00B14"/>
    <w:rsid w:val="00D021AA"/>
    <w:rsid w:val="00D0274C"/>
    <w:rsid w:val="00D029A4"/>
    <w:rsid w:val="00D02B3D"/>
    <w:rsid w:val="00D0312F"/>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17E02"/>
    <w:rsid w:val="00D202BA"/>
    <w:rsid w:val="00D20B5F"/>
    <w:rsid w:val="00D20EB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47"/>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97964"/>
    <w:rsid w:val="00DA05AB"/>
    <w:rsid w:val="00DA0A61"/>
    <w:rsid w:val="00DA0BE3"/>
    <w:rsid w:val="00DA1942"/>
    <w:rsid w:val="00DA1B9B"/>
    <w:rsid w:val="00DA22F0"/>
    <w:rsid w:val="00DA56F9"/>
    <w:rsid w:val="00DA62B5"/>
    <w:rsid w:val="00DA649F"/>
    <w:rsid w:val="00DA6C21"/>
    <w:rsid w:val="00DA7092"/>
    <w:rsid w:val="00DA72F8"/>
    <w:rsid w:val="00DA758B"/>
    <w:rsid w:val="00DA7A8A"/>
    <w:rsid w:val="00DB0683"/>
    <w:rsid w:val="00DB202E"/>
    <w:rsid w:val="00DB2221"/>
    <w:rsid w:val="00DB27C4"/>
    <w:rsid w:val="00DB2857"/>
    <w:rsid w:val="00DB374C"/>
    <w:rsid w:val="00DB4B5C"/>
    <w:rsid w:val="00DB4CE3"/>
    <w:rsid w:val="00DB58DD"/>
    <w:rsid w:val="00DB598B"/>
    <w:rsid w:val="00DB6BB0"/>
    <w:rsid w:val="00DB6D53"/>
    <w:rsid w:val="00DB7E29"/>
    <w:rsid w:val="00DB7F65"/>
    <w:rsid w:val="00DB7F9E"/>
    <w:rsid w:val="00DC0229"/>
    <w:rsid w:val="00DC04D2"/>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679"/>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AB6"/>
    <w:rsid w:val="00DF7D38"/>
    <w:rsid w:val="00DF7FC3"/>
    <w:rsid w:val="00E00744"/>
    <w:rsid w:val="00E013D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8C"/>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4CC3"/>
    <w:rsid w:val="00E55E1A"/>
    <w:rsid w:val="00E56BA8"/>
    <w:rsid w:val="00E57702"/>
    <w:rsid w:val="00E6008D"/>
    <w:rsid w:val="00E6084D"/>
    <w:rsid w:val="00E60B06"/>
    <w:rsid w:val="00E60B55"/>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67D8D"/>
    <w:rsid w:val="00E70410"/>
    <w:rsid w:val="00E7043E"/>
    <w:rsid w:val="00E729B9"/>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97CAD"/>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05D"/>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9AE"/>
    <w:rsid w:val="00F03EE0"/>
    <w:rsid w:val="00F0480A"/>
    <w:rsid w:val="00F0499F"/>
    <w:rsid w:val="00F05F84"/>
    <w:rsid w:val="00F065D6"/>
    <w:rsid w:val="00F07198"/>
    <w:rsid w:val="00F07575"/>
    <w:rsid w:val="00F0779F"/>
    <w:rsid w:val="00F10EB1"/>
    <w:rsid w:val="00F11734"/>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755E"/>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670"/>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6D2"/>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En-tête-1,En-tête-2,hd,Header 2,Viršutinis kolontitulas Diagrama1,Viršutinis kolontitulas Diagrama Diagrama1,Char Diagrama Diagrama1,Viršutinis kolontitulas Diagrama Diagrama Diagrama,Char Diagrama Diagrama Diagra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En-tête-1 Char,En-tête-2 Char,hd Char,Header 2 Char,Viršutinis kolontitulas Diagrama1 Char,Viršutinis kolontitulas Diagrama Diagrama1 Char,Char Diagrama Diagrama1 Char,Char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1748</Words>
  <Characters>997</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Skirmutė Pašluostienė</cp:lastModifiedBy>
  <cp:revision>2</cp:revision>
  <dcterms:created xsi:type="dcterms:W3CDTF">2026-03-13T06:33:00Z</dcterms:created>
  <dcterms:modified xsi:type="dcterms:W3CDTF">2026-03-13T06:33:00Z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