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8580" w14:textId="0B8C9458" w:rsidR="001653A6" w:rsidRDefault="001653A6" w:rsidP="001653A6">
      <w:pPr>
        <w:spacing w:line="276" w:lineRule="auto"/>
        <w:ind w:left="3888" w:firstLine="1296"/>
        <w:jc w:val="both"/>
        <w:rPr>
          <w:rFonts w:ascii="Arial" w:hAnsi="Arial" w:cs="Arial"/>
        </w:rPr>
      </w:pPr>
      <w:r w:rsidRPr="00A62BAC">
        <w:rPr>
          <w:rFonts w:ascii="Arial" w:hAnsi="Arial" w:cs="Arial"/>
        </w:rPr>
        <w:t xml:space="preserve"> </w:t>
      </w:r>
      <w:r>
        <w:rPr>
          <w:rFonts w:ascii="Arial" w:hAnsi="Arial" w:cs="Arial"/>
        </w:rPr>
        <w:tab/>
      </w:r>
      <w:r w:rsidRPr="00A62BAC">
        <w:rPr>
          <w:rFonts w:ascii="Arial" w:hAnsi="Arial" w:cs="Arial"/>
        </w:rPr>
        <w:t>TVIRTINU</w:t>
      </w:r>
    </w:p>
    <w:p w14:paraId="79876507" w14:textId="657D1B48" w:rsidR="001653A6" w:rsidRPr="00A62BAC" w:rsidRDefault="001653A6" w:rsidP="001653A6">
      <w:pPr>
        <w:spacing w:line="276" w:lineRule="auto"/>
        <w:ind w:left="3888" w:firstLine="1296"/>
        <w:jc w:val="both"/>
        <w:rPr>
          <w:rFonts w:ascii="Arial" w:hAnsi="Arial" w:cs="Arial"/>
        </w:rPr>
      </w:pPr>
      <w:r>
        <w:rPr>
          <w:rFonts w:ascii="Arial" w:hAnsi="Arial" w:cs="Arial"/>
        </w:rPr>
        <w:tab/>
      </w:r>
      <w:r w:rsidRPr="00A62BAC">
        <w:rPr>
          <w:rFonts w:ascii="Arial" w:hAnsi="Arial" w:cs="Arial"/>
        </w:rPr>
        <w:t>VšĮ Klaipėdos rajono savivaldybės</w:t>
      </w:r>
    </w:p>
    <w:p w14:paraId="5A3BA9BD" w14:textId="2B2398C3" w:rsidR="001653A6" w:rsidRPr="00A62BAC" w:rsidRDefault="001653A6" w:rsidP="001653A6">
      <w:pPr>
        <w:spacing w:line="276" w:lineRule="auto"/>
        <w:jc w:val="both"/>
        <w:rPr>
          <w:rFonts w:ascii="Arial" w:hAnsi="Arial" w:cs="Arial"/>
        </w:rPr>
      </w:pPr>
      <w:r w:rsidRPr="00A62BAC">
        <w:rPr>
          <w:rFonts w:ascii="Arial" w:hAnsi="Arial" w:cs="Arial"/>
        </w:rPr>
        <w:t xml:space="preserve">                                                                                 </w:t>
      </w:r>
      <w:r>
        <w:rPr>
          <w:rFonts w:ascii="Arial" w:hAnsi="Arial" w:cs="Arial"/>
        </w:rPr>
        <w:tab/>
      </w:r>
      <w:r w:rsidRPr="00A62BAC">
        <w:rPr>
          <w:rFonts w:ascii="Arial" w:hAnsi="Arial" w:cs="Arial"/>
        </w:rPr>
        <w:t>sveikatos centro direktorė</w:t>
      </w:r>
    </w:p>
    <w:p w14:paraId="3DEB9C97" w14:textId="0FA82B70" w:rsidR="001653A6" w:rsidRPr="00A62BAC" w:rsidRDefault="001653A6" w:rsidP="001653A6">
      <w:pPr>
        <w:spacing w:line="276" w:lineRule="auto"/>
        <w:jc w:val="both"/>
        <w:rPr>
          <w:rFonts w:ascii="Arial" w:hAnsi="Arial" w:cs="Arial"/>
        </w:rPr>
      </w:pPr>
      <w:r w:rsidRPr="00A62BAC">
        <w:rPr>
          <w:rFonts w:ascii="Arial" w:hAnsi="Arial" w:cs="Arial"/>
        </w:rPr>
        <w:t xml:space="preserve">                                                                                 </w:t>
      </w:r>
      <w:r>
        <w:rPr>
          <w:rFonts w:ascii="Arial" w:hAnsi="Arial" w:cs="Arial"/>
        </w:rPr>
        <w:tab/>
      </w:r>
      <w:r w:rsidRPr="00A62BAC">
        <w:rPr>
          <w:rFonts w:ascii="Arial" w:hAnsi="Arial" w:cs="Arial"/>
        </w:rPr>
        <w:t>Neringa Tarvydienė</w:t>
      </w:r>
    </w:p>
    <w:p w14:paraId="12E31A09" w14:textId="668BD2C8" w:rsidR="001653A6" w:rsidRPr="00A62BAC" w:rsidRDefault="001653A6" w:rsidP="001653A6">
      <w:pPr>
        <w:tabs>
          <w:tab w:val="left" w:pos="6900"/>
        </w:tabs>
        <w:jc w:val="both"/>
        <w:rPr>
          <w:rFonts w:ascii="Arial" w:hAnsi="Arial" w:cs="Arial"/>
        </w:rPr>
      </w:pPr>
      <w:r w:rsidRPr="00A62BAC">
        <w:t xml:space="preserve">                                                                                              </w:t>
      </w:r>
      <w:r>
        <w:t xml:space="preserve"> </w:t>
      </w:r>
      <w:r w:rsidRPr="00A62BAC">
        <w:rPr>
          <w:rFonts w:ascii="Arial" w:hAnsi="Arial" w:cs="Arial"/>
        </w:rPr>
        <w:t>202</w:t>
      </w:r>
      <w:r>
        <w:rPr>
          <w:rFonts w:ascii="Arial" w:hAnsi="Arial" w:cs="Arial"/>
        </w:rPr>
        <w:t>6</w:t>
      </w:r>
      <w:r w:rsidRPr="00A62BAC">
        <w:rPr>
          <w:rFonts w:ascii="Arial" w:hAnsi="Arial" w:cs="Arial"/>
        </w:rPr>
        <w:t xml:space="preserve"> – 0</w:t>
      </w:r>
      <w:r>
        <w:rPr>
          <w:rFonts w:ascii="Arial" w:hAnsi="Arial" w:cs="Arial"/>
        </w:rPr>
        <w:t>2</w:t>
      </w:r>
      <w:r w:rsidRPr="00A62BAC">
        <w:rPr>
          <w:rFonts w:ascii="Arial" w:hAnsi="Arial" w:cs="Arial"/>
        </w:rPr>
        <w:t xml:space="preserve"> -</w:t>
      </w:r>
    </w:p>
    <w:p w14:paraId="2D6A8232" w14:textId="77777777" w:rsidR="001653A6" w:rsidRPr="00A62BAC" w:rsidRDefault="001653A6" w:rsidP="001653A6">
      <w:pPr>
        <w:jc w:val="right"/>
        <w:rPr>
          <w:rFonts w:hint="eastAsia"/>
          <w:b/>
          <w:bCs/>
        </w:rPr>
      </w:pPr>
    </w:p>
    <w:p w14:paraId="6A11711B" w14:textId="77777777" w:rsidR="001653A6" w:rsidRDefault="001653A6" w:rsidP="001653A6">
      <w:pPr>
        <w:jc w:val="center"/>
        <w:rPr>
          <w:rFonts w:ascii="Arial" w:hAnsi="Arial" w:cs="Arial"/>
          <w:b/>
          <w:bCs/>
          <w:shd w:val="clear" w:color="auto" w:fill="FFFFFF"/>
        </w:rPr>
      </w:pPr>
      <w:bookmarkStart w:id="0" w:name="_Hlk193789637"/>
      <w:r>
        <w:rPr>
          <w:rFonts w:ascii="Arial" w:hAnsi="Arial" w:cs="Arial"/>
          <w:b/>
          <w:bCs/>
          <w:shd w:val="clear" w:color="auto" w:fill="FFFFFF"/>
        </w:rPr>
        <w:t xml:space="preserve">Pirkimo </w:t>
      </w:r>
      <w:r w:rsidRPr="004370C3">
        <w:rPr>
          <w:rFonts w:ascii="Arial" w:hAnsi="Arial" w:cs="Arial"/>
          <w:b/>
          <w:bCs/>
          <w:i/>
          <w:iCs/>
          <w:shd w:val="clear" w:color="auto" w:fill="FFFFFF"/>
        </w:rPr>
        <w:t>,,(savivaldybė įrašo)</w:t>
      </w:r>
      <w:r w:rsidRPr="00DA6D0C">
        <w:rPr>
          <w:rFonts w:ascii="Arial" w:hAnsi="Arial" w:cs="Arial"/>
          <w:b/>
          <w:bCs/>
          <w:shd w:val="clear" w:color="auto" w:fill="FFFFFF"/>
        </w:rPr>
        <w:t xml:space="preserve">, </w:t>
      </w:r>
      <w:r>
        <w:rPr>
          <w:rFonts w:ascii="Arial" w:hAnsi="Arial" w:cs="Arial"/>
          <w:b/>
          <w:bCs/>
          <w:shd w:val="clear" w:color="auto" w:fill="FFFFFF"/>
        </w:rPr>
        <w:t>Sterilizacinės ir medicinos įranga“</w:t>
      </w:r>
    </w:p>
    <w:p w14:paraId="3A2D1ACF" w14:textId="77777777" w:rsidR="001653A6" w:rsidRDefault="001653A6" w:rsidP="001653A6">
      <w:pPr>
        <w:jc w:val="center"/>
        <w:rPr>
          <w:rFonts w:ascii="Arial" w:hAnsi="Arial" w:cs="Arial"/>
          <w:b/>
          <w:bCs/>
          <w:shd w:val="clear" w:color="auto" w:fill="FFFFFF"/>
        </w:rPr>
      </w:pPr>
    </w:p>
    <w:p w14:paraId="6F6A56A8" w14:textId="6C6BEDEB" w:rsidR="001653A6" w:rsidRDefault="001653A6" w:rsidP="001653A6">
      <w:pPr>
        <w:jc w:val="center"/>
        <w:rPr>
          <w:rFonts w:ascii="Arial" w:hAnsi="Arial" w:cs="Arial"/>
          <w:b/>
          <w:bCs/>
          <w:shd w:val="clear" w:color="auto" w:fill="FFFFFF"/>
        </w:rPr>
      </w:pPr>
      <w:r>
        <w:rPr>
          <w:rFonts w:ascii="Arial" w:hAnsi="Arial" w:cs="Arial"/>
          <w:b/>
          <w:bCs/>
          <w:shd w:val="clear" w:color="auto" w:fill="FFFFFF"/>
        </w:rPr>
        <w:t xml:space="preserve">VIII Pirkimo dalis </w:t>
      </w:r>
    </w:p>
    <w:p w14:paraId="74BF20E8" w14:textId="77777777" w:rsidR="00B54DBF" w:rsidRDefault="00B54DBF" w:rsidP="001653A6">
      <w:pPr>
        <w:jc w:val="center"/>
        <w:rPr>
          <w:rFonts w:ascii="Arial" w:hAnsi="Arial" w:cs="Arial"/>
          <w:b/>
          <w:bCs/>
          <w:shd w:val="clear" w:color="auto" w:fill="FFFFFF"/>
        </w:rPr>
      </w:pPr>
    </w:p>
    <w:bookmarkEnd w:id="0"/>
    <w:p w14:paraId="5D8B549B" w14:textId="6D4BF035" w:rsidR="001653A6" w:rsidRPr="00A62BAC" w:rsidRDefault="001653A6" w:rsidP="001653A6">
      <w:pPr>
        <w:jc w:val="center"/>
        <w:rPr>
          <w:rFonts w:ascii="Arial" w:hAnsi="Arial" w:cs="Arial"/>
          <w:b/>
          <w:bCs/>
        </w:rPr>
      </w:pPr>
      <w:r w:rsidRPr="00A62BAC">
        <w:rPr>
          <w:rFonts w:ascii="Arial" w:hAnsi="Arial" w:cs="Arial"/>
          <w:b/>
          <w:bCs/>
          <w:color w:val="000000" w:themeColor="text1"/>
          <w:shd w:val="clear" w:color="auto" w:fill="FFFFFF"/>
        </w:rPr>
        <w:t xml:space="preserve"> </w:t>
      </w:r>
      <w:r w:rsidRPr="001653A6">
        <w:rPr>
          <w:rFonts w:ascii="Arial" w:eastAsia="Times New Roman" w:hAnsi="Arial" w:cs="Arial"/>
          <w:b/>
          <w:bCs/>
          <w:kern w:val="0"/>
          <w:lang w:eastAsia="lt-LT"/>
        </w:rPr>
        <w:t>Šalčio ir aktyvios kompresijos aparatas su priedais</w:t>
      </w:r>
      <w:r w:rsidRPr="001653A6">
        <w:rPr>
          <w:rFonts w:ascii="Arial" w:hAnsi="Arial" w:cs="Arial"/>
          <w:b/>
          <w:bCs/>
          <w:color w:val="000000" w:themeColor="text1"/>
          <w:shd w:val="clear" w:color="auto" w:fill="FFFFFF"/>
        </w:rPr>
        <w:t>.</w:t>
      </w:r>
      <w:r>
        <w:rPr>
          <w:rFonts w:ascii="Arial" w:hAnsi="Arial" w:cs="Arial"/>
          <w:b/>
          <w:bCs/>
          <w:color w:val="000000" w:themeColor="text1"/>
          <w:shd w:val="clear" w:color="auto" w:fill="FFFFFF"/>
        </w:rPr>
        <w:t xml:space="preserve"> </w:t>
      </w:r>
      <w:r w:rsidRPr="00A62BAC">
        <w:rPr>
          <w:rFonts w:ascii="Arial" w:hAnsi="Arial" w:cs="Arial"/>
          <w:b/>
          <w:bCs/>
          <w:color w:val="000000" w:themeColor="text1"/>
          <w:shd w:val="clear" w:color="auto" w:fill="FFFFFF"/>
        </w:rPr>
        <w:t>Techninė specifikacija</w:t>
      </w:r>
    </w:p>
    <w:p w14:paraId="4539959A" w14:textId="77777777" w:rsidR="001653A6" w:rsidRPr="00A62BAC" w:rsidRDefault="001653A6" w:rsidP="001653A6">
      <w:pPr>
        <w:rPr>
          <w:rFonts w:ascii="Arial" w:hAnsi="Arial" w:cs="Arial"/>
          <w:b/>
        </w:rPr>
      </w:pPr>
    </w:p>
    <w:p w14:paraId="4D2CFFE0" w14:textId="7B48F983" w:rsidR="001653A6" w:rsidRPr="001653A6" w:rsidRDefault="001653A6" w:rsidP="001653A6">
      <w:pPr>
        <w:rPr>
          <w:rFonts w:ascii="Arial" w:hAnsi="Arial" w:cs="Arial"/>
          <w:bCs/>
          <w:u w:val="single"/>
        </w:rPr>
      </w:pPr>
      <w:r w:rsidRPr="001653A6">
        <w:rPr>
          <w:rFonts w:ascii="Arial" w:eastAsia="Times New Roman" w:hAnsi="Arial" w:cs="Arial"/>
          <w:kern w:val="0"/>
          <w:u w:val="single"/>
          <w:lang w:eastAsia="lt-LT"/>
        </w:rPr>
        <w:t>Šalčio ir aktyvios kompresijos aparatas su priedais</w:t>
      </w:r>
      <w:r w:rsidRPr="001653A6">
        <w:rPr>
          <w:rFonts w:ascii="Arial" w:hAnsi="Arial" w:cs="Arial"/>
          <w:bCs/>
          <w:u w:val="single"/>
        </w:rPr>
        <w:t xml:space="preserve"> (1 vnt.)</w:t>
      </w:r>
    </w:p>
    <w:p w14:paraId="21B13EBD" w14:textId="77777777" w:rsidR="00FF041C" w:rsidRDefault="00FF041C">
      <w:pPr>
        <w:rPr>
          <w:rFonts w:ascii="Times New Roman" w:hAnsi="Times New Roman" w:cs="Times New Roman"/>
          <w:b/>
          <w:bCs/>
          <w:color w:val="000000"/>
          <w:lang w:val="lt-LT"/>
        </w:rPr>
      </w:pPr>
    </w:p>
    <w:tbl>
      <w:tblPr>
        <w:tblW w:w="9923" w:type="dxa"/>
        <w:tblInd w:w="-289" w:type="dxa"/>
        <w:tblLayout w:type="fixed"/>
        <w:tblLook w:val="04A0" w:firstRow="1" w:lastRow="0" w:firstColumn="1" w:lastColumn="0" w:noHBand="0" w:noVBand="1"/>
      </w:tblPr>
      <w:tblGrid>
        <w:gridCol w:w="1135"/>
        <w:gridCol w:w="3118"/>
        <w:gridCol w:w="2835"/>
        <w:gridCol w:w="2835"/>
      </w:tblGrid>
      <w:tr w:rsidR="001653A6" w14:paraId="2BB44770"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27C098A7" w14:textId="77777777" w:rsidR="001653A6" w:rsidRPr="001653A6" w:rsidRDefault="001653A6">
            <w:pPr>
              <w:jc w:val="center"/>
              <w:rPr>
                <w:rFonts w:ascii="Arial" w:hAnsi="Arial" w:cs="Arial"/>
                <w:color w:val="000000"/>
                <w:lang w:val="lt-LT"/>
              </w:rPr>
            </w:pPr>
            <w:r w:rsidRPr="001653A6">
              <w:rPr>
                <w:rFonts w:ascii="Arial" w:eastAsia="Times New Roman" w:hAnsi="Arial" w:cs="Arial"/>
                <w:b/>
                <w:bCs/>
                <w:color w:val="000000"/>
                <w:lang w:val="lt-LT"/>
              </w:rPr>
              <w:t>Eil.</w:t>
            </w:r>
          </w:p>
          <w:p w14:paraId="22ACF6CB" w14:textId="77777777" w:rsidR="001653A6" w:rsidRPr="001653A6" w:rsidRDefault="001653A6">
            <w:pPr>
              <w:jc w:val="center"/>
              <w:rPr>
                <w:rFonts w:ascii="Arial" w:hAnsi="Arial" w:cs="Arial"/>
                <w:color w:val="000000"/>
                <w:lang w:val="lt-LT"/>
              </w:rPr>
            </w:pPr>
            <w:r w:rsidRPr="001653A6">
              <w:rPr>
                <w:rFonts w:ascii="Arial" w:eastAsia="Times New Roman" w:hAnsi="Arial" w:cs="Arial"/>
                <w:b/>
                <w:bCs/>
                <w:color w:val="000000"/>
                <w:lang w:val="lt-LT"/>
              </w:rPr>
              <w:t>Nr.</w:t>
            </w:r>
          </w:p>
        </w:tc>
        <w:tc>
          <w:tcPr>
            <w:tcW w:w="3118" w:type="dxa"/>
            <w:tcBorders>
              <w:top w:val="single" w:sz="4" w:space="0" w:color="000000"/>
              <w:left w:val="single" w:sz="4" w:space="0" w:color="000000"/>
              <w:bottom w:val="single" w:sz="4" w:space="0" w:color="000000"/>
              <w:right w:val="single" w:sz="4" w:space="0" w:color="000000"/>
            </w:tcBorders>
          </w:tcPr>
          <w:p w14:paraId="60847F18" w14:textId="77777777" w:rsidR="001653A6" w:rsidRPr="001653A6" w:rsidRDefault="001653A6">
            <w:pPr>
              <w:jc w:val="center"/>
              <w:rPr>
                <w:rFonts w:ascii="Arial" w:hAnsi="Arial" w:cs="Arial"/>
                <w:color w:val="000000"/>
                <w:lang w:val="lt-LT"/>
              </w:rPr>
            </w:pPr>
            <w:r w:rsidRPr="001653A6">
              <w:rPr>
                <w:rFonts w:ascii="Arial" w:eastAsia="Times New Roman" w:hAnsi="Arial" w:cs="Arial"/>
                <w:b/>
                <w:color w:val="000000"/>
                <w:lang w:val="lt-LT"/>
              </w:rPr>
              <w:t>Parametrai (specifikacija)</w:t>
            </w:r>
          </w:p>
        </w:tc>
        <w:tc>
          <w:tcPr>
            <w:tcW w:w="2835" w:type="dxa"/>
            <w:tcBorders>
              <w:top w:val="single" w:sz="4" w:space="0" w:color="000000"/>
              <w:left w:val="single" w:sz="4" w:space="0" w:color="000000"/>
              <w:bottom w:val="single" w:sz="4" w:space="0" w:color="000000"/>
            </w:tcBorders>
          </w:tcPr>
          <w:p w14:paraId="560CA225" w14:textId="77777777" w:rsidR="001653A6" w:rsidRPr="001653A6" w:rsidRDefault="001653A6">
            <w:pPr>
              <w:jc w:val="center"/>
              <w:rPr>
                <w:rFonts w:ascii="Arial" w:hAnsi="Arial" w:cs="Arial"/>
                <w:color w:val="000000"/>
                <w:lang w:val="lt-LT"/>
              </w:rPr>
            </w:pPr>
            <w:r w:rsidRPr="001653A6">
              <w:rPr>
                <w:rFonts w:ascii="Arial" w:eastAsia="Times New Roman" w:hAnsi="Arial" w:cs="Arial"/>
                <w:b/>
                <w:color w:val="000000"/>
                <w:lang w:val="lt-LT"/>
              </w:rPr>
              <w:t>Reikalaujamos parametrų reikšmės</w:t>
            </w:r>
          </w:p>
        </w:tc>
        <w:tc>
          <w:tcPr>
            <w:tcW w:w="2835" w:type="dxa"/>
            <w:tcBorders>
              <w:top w:val="single" w:sz="4" w:space="0" w:color="000000"/>
              <w:left w:val="single" w:sz="4" w:space="0" w:color="000000"/>
              <w:bottom w:val="single" w:sz="4" w:space="0" w:color="000000"/>
              <w:right w:val="single" w:sz="4" w:space="0" w:color="000000"/>
            </w:tcBorders>
          </w:tcPr>
          <w:p w14:paraId="654DD97A" w14:textId="77777777" w:rsidR="001653A6" w:rsidRPr="001653A6" w:rsidRDefault="001653A6" w:rsidP="001653A6">
            <w:pPr>
              <w:jc w:val="center"/>
              <w:rPr>
                <w:rFonts w:ascii="Arial" w:hAnsi="Arial" w:cs="Arial"/>
                <w:b/>
              </w:rPr>
            </w:pPr>
            <w:r w:rsidRPr="001653A6">
              <w:rPr>
                <w:rFonts w:ascii="Arial" w:hAnsi="Arial" w:cs="Arial"/>
                <w:b/>
              </w:rPr>
              <w:t>Siūloma parametro reikšmė</w:t>
            </w:r>
          </w:p>
          <w:p w14:paraId="6F070AC8" w14:textId="287D2DAC" w:rsidR="001653A6" w:rsidRPr="001653A6" w:rsidRDefault="001653A6">
            <w:pPr>
              <w:snapToGrid w:val="0"/>
              <w:jc w:val="center"/>
              <w:rPr>
                <w:rFonts w:ascii="Arial" w:hAnsi="Arial" w:cs="Arial"/>
                <w:lang w:val="lt-LT"/>
              </w:rPr>
            </w:pPr>
          </w:p>
        </w:tc>
      </w:tr>
      <w:tr w:rsidR="001653A6" w14:paraId="2D2A03DB"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2BACB05A" w14:textId="77777777" w:rsidR="001653A6" w:rsidRPr="001653A6" w:rsidRDefault="001653A6">
            <w:pPr>
              <w:rPr>
                <w:rFonts w:ascii="Arial" w:hAnsi="Arial" w:cs="Arial"/>
                <w:color w:val="000000"/>
                <w:lang w:val="lt-LT"/>
              </w:rPr>
            </w:pPr>
            <w:r w:rsidRPr="001653A6">
              <w:rPr>
                <w:rFonts w:ascii="Arial" w:hAnsi="Arial" w:cs="Arial"/>
                <w:color w:val="000000"/>
                <w:lang w:val="lt-LT"/>
              </w:rPr>
              <w:t>1.</w:t>
            </w:r>
          </w:p>
        </w:tc>
        <w:tc>
          <w:tcPr>
            <w:tcW w:w="3118" w:type="dxa"/>
            <w:tcBorders>
              <w:top w:val="single" w:sz="4" w:space="0" w:color="000000"/>
              <w:left w:val="single" w:sz="4" w:space="0" w:color="000000"/>
              <w:bottom w:val="single" w:sz="4" w:space="0" w:color="000000"/>
              <w:right w:val="single" w:sz="4" w:space="0" w:color="000000"/>
            </w:tcBorders>
          </w:tcPr>
          <w:p w14:paraId="1AF63DEC" w14:textId="77777777" w:rsidR="001653A6" w:rsidRPr="001653A6" w:rsidRDefault="001653A6">
            <w:pPr>
              <w:rPr>
                <w:rFonts w:ascii="Arial" w:hAnsi="Arial" w:cs="Arial"/>
                <w:color w:val="000000"/>
                <w:lang w:val="lt-LT"/>
              </w:rPr>
            </w:pPr>
            <w:r w:rsidRPr="001653A6">
              <w:rPr>
                <w:rFonts w:ascii="Arial" w:hAnsi="Arial" w:cs="Arial"/>
                <w:color w:val="000000"/>
                <w:lang w:val="lt-LT"/>
              </w:rPr>
              <w:t>Ciklinio pneumatinio suspaudimo nustatymai</w:t>
            </w:r>
          </w:p>
        </w:tc>
        <w:tc>
          <w:tcPr>
            <w:tcW w:w="2835" w:type="dxa"/>
            <w:tcBorders>
              <w:top w:val="single" w:sz="4" w:space="0" w:color="000000"/>
              <w:left w:val="single" w:sz="4" w:space="0" w:color="000000"/>
              <w:bottom w:val="single" w:sz="4" w:space="0" w:color="000000"/>
            </w:tcBorders>
          </w:tcPr>
          <w:p w14:paraId="73B23650" w14:textId="77777777" w:rsidR="001653A6" w:rsidRPr="001653A6" w:rsidRDefault="001653A6">
            <w:pPr>
              <w:rPr>
                <w:rFonts w:ascii="Arial" w:hAnsi="Arial" w:cs="Arial"/>
                <w:color w:val="000000"/>
                <w:lang w:val="lt-LT"/>
              </w:rPr>
            </w:pPr>
            <w:r w:rsidRPr="001653A6">
              <w:rPr>
                <w:rFonts w:ascii="Arial" w:eastAsia="Liberation Serif" w:hAnsi="Arial" w:cs="Arial"/>
                <w:color w:val="000000"/>
                <w:lang w:val="lt-LT"/>
              </w:rPr>
              <w:t>≥</w:t>
            </w:r>
            <w:r w:rsidRPr="001653A6">
              <w:rPr>
                <w:rFonts w:ascii="Arial" w:hAnsi="Arial" w:cs="Arial"/>
                <w:color w:val="000000"/>
                <w:lang w:val="lt-LT"/>
              </w:rPr>
              <w:t>3</w:t>
            </w:r>
          </w:p>
        </w:tc>
        <w:tc>
          <w:tcPr>
            <w:tcW w:w="2835" w:type="dxa"/>
            <w:tcBorders>
              <w:top w:val="single" w:sz="4" w:space="0" w:color="000000"/>
              <w:left w:val="single" w:sz="4" w:space="0" w:color="000000"/>
              <w:bottom w:val="single" w:sz="4" w:space="0" w:color="000000"/>
              <w:right w:val="single" w:sz="4" w:space="0" w:color="000000"/>
            </w:tcBorders>
          </w:tcPr>
          <w:p w14:paraId="16DA8204" w14:textId="77777777" w:rsidR="001653A6" w:rsidRPr="001653A6" w:rsidRDefault="001653A6">
            <w:pPr>
              <w:rPr>
                <w:rFonts w:ascii="Arial" w:hAnsi="Arial" w:cs="Arial"/>
                <w:color w:val="000000"/>
                <w:lang w:val="lt-LT"/>
              </w:rPr>
            </w:pPr>
          </w:p>
        </w:tc>
      </w:tr>
      <w:tr w:rsidR="001653A6" w14:paraId="69470C0E"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3FE2A361" w14:textId="77777777" w:rsidR="001653A6" w:rsidRPr="001653A6" w:rsidRDefault="001653A6">
            <w:pPr>
              <w:rPr>
                <w:rFonts w:ascii="Arial" w:hAnsi="Arial" w:cs="Arial"/>
                <w:color w:val="000000"/>
                <w:lang w:val="lt-LT"/>
              </w:rPr>
            </w:pPr>
            <w:r w:rsidRPr="001653A6">
              <w:rPr>
                <w:rFonts w:ascii="Arial" w:hAnsi="Arial" w:cs="Arial"/>
                <w:color w:val="000000"/>
                <w:lang w:val="lt-LT"/>
              </w:rPr>
              <w:t>2.</w:t>
            </w:r>
          </w:p>
        </w:tc>
        <w:tc>
          <w:tcPr>
            <w:tcW w:w="3118" w:type="dxa"/>
            <w:tcBorders>
              <w:top w:val="single" w:sz="4" w:space="0" w:color="000000"/>
              <w:left w:val="single" w:sz="4" w:space="0" w:color="000000"/>
              <w:bottom w:val="single" w:sz="4" w:space="0" w:color="000000"/>
              <w:right w:val="single" w:sz="4" w:space="0" w:color="000000"/>
            </w:tcBorders>
          </w:tcPr>
          <w:p w14:paraId="74A28A44" w14:textId="77777777" w:rsidR="001653A6" w:rsidRPr="001653A6" w:rsidRDefault="001653A6">
            <w:pPr>
              <w:rPr>
                <w:rFonts w:ascii="Arial" w:hAnsi="Arial" w:cs="Arial"/>
                <w:color w:val="000000"/>
                <w:lang w:val="lt-LT"/>
              </w:rPr>
            </w:pPr>
            <w:r w:rsidRPr="001653A6">
              <w:rPr>
                <w:rFonts w:ascii="Arial" w:hAnsi="Arial" w:cs="Arial"/>
                <w:color w:val="000000"/>
                <w:lang w:val="lt-LT"/>
              </w:rPr>
              <w:t>Skaitmeninis laikmatis</w:t>
            </w:r>
          </w:p>
        </w:tc>
        <w:tc>
          <w:tcPr>
            <w:tcW w:w="2835" w:type="dxa"/>
            <w:tcBorders>
              <w:top w:val="single" w:sz="4" w:space="0" w:color="000000"/>
              <w:left w:val="single" w:sz="4" w:space="0" w:color="000000"/>
              <w:bottom w:val="single" w:sz="4" w:space="0" w:color="000000"/>
            </w:tcBorders>
          </w:tcPr>
          <w:p w14:paraId="1A9F3E3A" w14:textId="77777777" w:rsidR="001653A6" w:rsidRPr="001653A6" w:rsidRDefault="001653A6">
            <w:pPr>
              <w:rPr>
                <w:rFonts w:ascii="Arial" w:hAnsi="Arial" w:cs="Arial"/>
                <w:color w:val="000000"/>
                <w:lang w:val="lt-LT"/>
              </w:rPr>
            </w:pPr>
            <w:r w:rsidRPr="001653A6">
              <w:rPr>
                <w:rFonts w:ascii="Arial" w:hAnsi="Arial" w:cs="Arial"/>
                <w:color w:val="000000"/>
                <w:lang w:val="lt-LT"/>
              </w:rPr>
              <w:t>Būtina</w:t>
            </w:r>
          </w:p>
        </w:tc>
        <w:tc>
          <w:tcPr>
            <w:tcW w:w="2835" w:type="dxa"/>
            <w:tcBorders>
              <w:top w:val="single" w:sz="4" w:space="0" w:color="000000"/>
              <w:left w:val="single" w:sz="4" w:space="0" w:color="000000"/>
              <w:bottom w:val="single" w:sz="4" w:space="0" w:color="000000"/>
              <w:right w:val="single" w:sz="4" w:space="0" w:color="000000"/>
            </w:tcBorders>
          </w:tcPr>
          <w:p w14:paraId="6A2303B8" w14:textId="77777777" w:rsidR="001653A6" w:rsidRPr="001653A6" w:rsidRDefault="001653A6">
            <w:pPr>
              <w:rPr>
                <w:rFonts w:ascii="Arial" w:hAnsi="Arial" w:cs="Arial"/>
                <w:color w:val="000000"/>
                <w:lang w:val="lt-LT"/>
              </w:rPr>
            </w:pPr>
          </w:p>
        </w:tc>
      </w:tr>
      <w:tr w:rsidR="001653A6" w14:paraId="1C80028B"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65A67476" w14:textId="77777777" w:rsidR="001653A6" w:rsidRPr="001653A6" w:rsidRDefault="001653A6">
            <w:pPr>
              <w:rPr>
                <w:rFonts w:ascii="Arial" w:hAnsi="Arial" w:cs="Arial"/>
                <w:color w:val="000000"/>
                <w:lang w:val="lt-LT"/>
              </w:rPr>
            </w:pPr>
            <w:r w:rsidRPr="001653A6">
              <w:rPr>
                <w:rFonts w:ascii="Arial" w:hAnsi="Arial" w:cs="Arial"/>
                <w:color w:val="000000"/>
                <w:lang w:val="lt-LT"/>
              </w:rPr>
              <w:t>3.</w:t>
            </w:r>
          </w:p>
        </w:tc>
        <w:tc>
          <w:tcPr>
            <w:tcW w:w="3118" w:type="dxa"/>
            <w:tcBorders>
              <w:top w:val="single" w:sz="4" w:space="0" w:color="000000"/>
              <w:left w:val="single" w:sz="4" w:space="0" w:color="000000"/>
              <w:bottom w:val="single" w:sz="4" w:space="0" w:color="000000"/>
              <w:right w:val="single" w:sz="4" w:space="0" w:color="000000"/>
            </w:tcBorders>
          </w:tcPr>
          <w:p w14:paraId="3DCECAFA" w14:textId="77777777" w:rsidR="001653A6" w:rsidRPr="001653A6" w:rsidRDefault="001653A6">
            <w:pPr>
              <w:rPr>
                <w:rFonts w:ascii="Arial" w:hAnsi="Arial" w:cs="Arial"/>
                <w:color w:val="000000"/>
                <w:lang w:val="lt-LT"/>
              </w:rPr>
            </w:pPr>
            <w:r w:rsidRPr="001653A6">
              <w:rPr>
                <w:rFonts w:ascii="Arial" w:hAnsi="Arial" w:cs="Arial"/>
                <w:color w:val="000000"/>
                <w:lang w:val="lt-LT"/>
              </w:rPr>
              <w:t>Programos</w:t>
            </w:r>
          </w:p>
        </w:tc>
        <w:tc>
          <w:tcPr>
            <w:tcW w:w="2835" w:type="dxa"/>
            <w:tcBorders>
              <w:top w:val="single" w:sz="4" w:space="0" w:color="000000"/>
              <w:left w:val="single" w:sz="4" w:space="0" w:color="000000"/>
              <w:bottom w:val="single" w:sz="4" w:space="0" w:color="000000"/>
            </w:tcBorders>
          </w:tcPr>
          <w:p w14:paraId="414DB92E" w14:textId="77777777" w:rsidR="001653A6" w:rsidRPr="001653A6" w:rsidRDefault="001653A6">
            <w:pPr>
              <w:rPr>
                <w:rFonts w:ascii="Arial" w:hAnsi="Arial" w:cs="Arial"/>
                <w:color w:val="000000"/>
                <w:lang w:val="lt-LT"/>
              </w:rPr>
            </w:pPr>
            <w:r w:rsidRPr="001653A6">
              <w:rPr>
                <w:rFonts w:ascii="Arial" w:eastAsia="Liberation Serif" w:hAnsi="Arial" w:cs="Arial"/>
                <w:color w:val="000000"/>
                <w:lang w:val="lt-LT"/>
              </w:rPr>
              <w:t>≥</w:t>
            </w:r>
            <w:r w:rsidRPr="001653A6">
              <w:rPr>
                <w:rFonts w:ascii="Arial" w:hAnsi="Arial" w:cs="Arial"/>
                <w:color w:val="000000"/>
                <w:lang w:val="lt-LT"/>
              </w:rPr>
              <w:t>5</w:t>
            </w:r>
          </w:p>
        </w:tc>
        <w:tc>
          <w:tcPr>
            <w:tcW w:w="2835" w:type="dxa"/>
            <w:tcBorders>
              <w:top w:val="single" w:sz="4" w:space="0" w:color="000000"/>
              <w:left w:val="single" w:sz="4" w:space="0" w:color="000000"/>
              <w:bottom w:val="single" w:sz="4" w:space="0" w:color="000000"/>
              <w:right w:val="single" w:sz="4" w:space="0" w:color="000000"/>
            </w:tcBorders>
          </w:tcPr>
          <w:p w14:paraId="5DC5E3D0" w14:textId="77777777" w:rsidR="001653A6" w:rsidRPr="001653A6" w:rsidRDefault="001653A6">
            <w:pPr>
              <w:pStyle w:val="Standard"/>
              <w:rPr>
                <w:rFonts w:ascii="Arial" w:hAnsi="Arial"/>
                <w:color w:val="000000"/>
              </w:rPr>
            </w:pPr>
          </w:p>
        </w:tc>
      </w:tr>
      <w:tr w:rsidR="001653A6" w14:paraId="3324B6C3"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75EE5AC5" w14:textId="77777777" w:rsidR="001653A6" w:rsidRPr="001653A6" w:rsidRDefault="001653A6">
            <w:pPr>
              <w:rPr>
                <w:rFonts w:ascii="Arial" w:hAnsi="Arial" w:cs="Arial"/>
                <w:color w:val="000000"/>
                <w:lang w:val="lt-LT"/>
              </w:rPr>
            </w:pPr>
            <w:r w:rsidRPr="001653A6">
              <w:rPr>
                <w:rFonts w:ascii="Arial" w:hAnsi="Arial" w:cs="Arial"/>
                <w:color w:val="000000"/>
                <w:lang w:val="lt-LT"/>
              </w:rPr>
              <w:t>4.</w:t>
            </w:r>
          </w:p>
        </w:tc>
        <w:tc>
          <w:tcPr>
            <w:tcW w:w="3118" w:type="dxa"/>
            <w:tcBorders>
              <w:top w:val="single" w:sz="4" w:space="0" w:color="000000"/>
              <w:left w:val="single" w:sz="4" w:space="0" w:color="000000"/>
              <w:bottom w:val="single" w:sz="4" w:space="0" w:color="000000"/>
              <w:right w:val="single" w:sz="4" w:space="0" w:color="000000"/>
            </w:tcBorders>
          </w:tcPr>
          <w:p w14:paraId="541D3452" w14:textId="77777777" w:rsidR="001653A6" w:rsidRPr="001653A6" w:rsidRDefault="001653A6">
            <w:pPr>
              <w:rPr>
                <w:rFonts w:ascii="Arial" w:hAnsi="Arial" w:cs="Arial"/>
                <w:color w:val="000000"/>
                <w:lang w:val="lt-LT"/>
              </w:rPr>
            </w:pPr>
            <w:r w:rsidRPr="001653A6">
              <w:rPr>
                <w:rFonts w:ascii="Arial" w:hAnsi="Arial" w:cs="Arial"/>
                <w:color w:val="000000"/>
                <w:lang w:val="lt-LT"/>
              </w:rPr>
              <w:t>Temperatūros palaikymas ne siauresniame intervale nei</w:t>
            </w:r>
          </w:p>
        </w:tc>
        <w:tc>
          <w:tcPr>
            <w:tcW w:w="2835" w:type="dxa"/>
            <w:tcBorders>
              <w:top w:val="single" w:sz="4" w:space="0" w:color="000000"/>
              <w:left w:val="single" w:sz="4" w:space="0" w:color="000000"/>
              <w:bottom w:val="single" w:sz="4" w:space="0" w:color="000000"/>
            </w:tcBorders>
          </w:tcPr>
          <w:p w14:paraId="7F6D1842" w14:textId="77777777" w:rsidR="001653A6" w:rsidRPr="001653A6" w:rsidRDefault="001653A6">
            <w:pPr>
              <w:rPr>
                <w:rFonts w:ascii="Arial" w:hAnsi="Arial" w:cs="Arial"/>
                <w:color w:val="000000"/>
                <w:lang w:val="lt-LT"/>
              </w:rPr>
            </w:pPr>
            <w:r w:rsidRPr="001653A6">
              <w:rPr>
                <w:rFonts w:ascii="Arial" w:hAnsi="Arial" w:cs="Arial"/>
                <w:color w:val="000000"/>
                <w:lang w:val="lt-LT"/>
              </w:rPr>
              <w:t>Nuo 2°C iki 10°C</w:t>
            </w:r>
          </w:p>
        </w:tc>
        <w:tc>
          <w:tcPr>
            <w:tcW w:w="2835" w:type="dxa"/>
            <w:tcBorders>
              <w:top w:val="single" w:sz="4" w:space="0" w:color="000000"/>
              <w:left w:val="single" w:sz="4" w:space="0" w:color="000000"/>
              <w:bottom w:val="single" w:sz="4" w:space="0" w:color="000000"/>
              <w:right w:val="single" w:sz="4" w:space="0" w:color="000000"/>
            </w:tcBorders>
          </w:tcPr>
          <w:p w14:paraId="1748A074" w14:textId="77777777" w:rsidR="001653A6" w:rsidRPr="001653A6" w:rsidRDefault="001653A6">
            <w:pPr>
              <w:rPr>
                <w:rFonts w:ascii="Arial" w:hAnsi="Arial" w:cs="Arial"/>
                <w:color w:val="000000"/>
                <w:lang w:val="lt-LT"/>
              </w:rPr>
            </w:pPr>
          </w:p>
        </w:tc>
      </w:tr>
      <w:tr w:rsidR="001653A6" w14:paraId="2128F7D5"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2284140F" w14:textId="77777777" w:rsidR="001653A6" w:rsidRPr="001653A6" w:rsidRDefault="001653A6">
            <w:pPr>
              <w:rPr>
                <w:rFonts w:ascii="Arial" w:hAnsi="Arial" w:cs="Arial"/>
                <w:color w:val="000000"/>
                <w:lang w:val="lt-LT"/>
              </w:rPr>
            </w:pPr>
            <w:r w:rsidRPr="001653A6">
              <w:rPr>
                <w:rFonts w:ascii="Arial" w:hAnsi="Arial" w:cs="Arial"/>
                <w:color w:val="000000"/>
                <w:lang w:val="lt-LT"/>
              </w:rPr>
              <w:t>5.</w:t>
            </w:r>
          </w:p>
        </w:tc>
        <w:tc>
          <w:tcPr>
            <w:tcW w:w="3118" w:type="dxa"/>
            <w:tcBorders>
              <w:top w:val="single" w:sz="4" w:space="0" w:color="000000"/>
              <w:left w:val="single" w:sz="4" w:space="0" w:color="000000"/>
              <w:bottom w:val="single" w:sz="4" w:space="0" w:color="000000"/>
              <w:right w:val="single" w:sz="4" w:space="0" w:color="000000"/>
            </w:tcBorders>
          </w:tcPr>
          <w:p w14:paraId="40024649" w14:textId="77777777" w:rsidR="001653A6" w:rsidRPr="001653A6" w:rsidRDefault="001653A6">
            <w:pPr>
              <w:rPr>
                <w:rFonts w:ascii="Arial" w:hAnsi="Arial" w:cs="Arial"/>
                <w:color w:val="000000"/>
                <w:lang w:val="lt-LT"/>
              </w:rPr>
            </w:pPr>
            <w:r w:rsidRPr="001653A6">
              <w:rPr>
                <w:rFonts w:ascii="Arial" w:hAnsi="Arial" w:cs="Arial"/>
                <w:color w:val="000000"/>
                <w:lang w:val="lt-LT"/>
              </w:rPr>
              <w:t>Šalčio funkcija</w:t>
            </w:r>
          </w:p>
        </w:tc>
        <w:tc>
          <w:tcPr>
            <w:tcW w:w="2835" w:type="dxa"/>
            <w:tcBorders>
              <w:top w:val="single" w:sz="4" w:space="0" w:color="000000"/>
              <w:left w:val="single" w:sz="4" w:space="0" w:color="000000"/>
              <w:bottom w:val="single" w:sz="4" w:space="0" w:color="000000"/>
            </w:tcBorders>
          </w:tcPr>
          <w:p w14:paraId="324F3942" w14:textId="77777777" w:rsidR="001653A6" w:rsidRPr="001653A6" w:rsidRDefault="001653A6">
            <w:pPr>
              <w:rPr>
                <w:rFonts w:ascii="Arial" w:hAnsi="Arial" w:cs="Arial"/>
                <w:lang w:val="lt-LT"/>
              </w:rPr>
            </w:pPr>
            <w:r w:rsidRPr="001653A6">
              <w:rPr>
                <w:rFonts w:ascii="Arial" w:hAnsi="Arial" w:cs="Arial"/>
                <w:color w:val="000000"/>
                <w:lang w:val="lt-LT"/>
              </w:rPr>
              <w:t>Būtina</w:t>
            </w:r>
          </w:p>
        </w:tc>
        <w:tc>
          <w:tcPr>
            <w:tcW w:w="2835" w:type="dxa"/>
            <w:tcBorders>
              <w:top w:val="single" w:sz="4" w:space="0" w:color="000000"/>
              <w:left w:val="single" w:sz="4" w:space="0" w:color="000000"/>
              <w:bottom w:val="single" w:sz="4" w:space="0" w:color="000000"/>
              <w:right w:val="single" w:sz="4" w:space="0" w:color="000000"/>
            </w:tcBorders>
          </w:tcPr>
          <w:p w14:paraId="2454718B" w14:textId="77777777" w:rsidR="001653A6" w:rsidRPr="001653A6" w:rsidRDefault="001653A6">
            <w:pPr>
              <w:rPr>
                <w:rFonts w:ascii="Arial" w:hAnsi="Arial" w:cs="Arial"/>
                <w:color w:val="000000"/>
                <w:lang w:val="lt-LT"/>
              </w:rPr>
            </w:pPr>
          </w:p>
        </w:tc>
      </w:tr>
      <w:tr w:rsidR="001653A6" w14:paraId="23850F4E"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3BB86E3C" w14:textId="77777777" w:rsidR="001653A6" w:rsidRPr="001653A6" w:rsidRDefault="001653A6">
            <w:pPr>
              <w:rPr>
                <w:rFonts w:ascii="Arial" w:hAnsi="Arial" w:cs="Arial"/>
                <w:color w:val="000000"/>
                <w:lang w:val="lt-LT"/>
              </w:rPr>
            </w:pPr>
            <w:r w:rsidRPr="001653A6">
              <w:rPr>
                <w:rFonts w:ascii="Arial" w:hAnsi="Arial" w:cs="Arial"/>
                <w:color w:val="000000"/>
                <w:lang w:val="lt-LT"/>
              </w:rPr>
              <w:t>6</w:t>
            </w:r>
          </w:p>
        </w:tc>
        <w:tc>
          <w:tcPr>
            <w:tcW w:w="3118" w:type="dxa"/>
            <w:tcBorders>
              <w:top w:val="single" w:sz="4" w:space="0" w:color="000000"/>
              <w:left w:val="single" w:sz="4" w:space="0" w:color="000000"/>
              <w:bottom w:val="single" w:sz="4" w:space="0" w:color="000000"/>
              <w:right w:val="single" w:sz="4" w:space="0" w:color="000000"/>
            </w:tcBorders>
          </w:tcPr>
          <w:p w14:paraId="2D69D50E" w14:textId="77777777" w:rsidR="001653A6" w:rsidRPr="001653A6" w:rsidRDefault="001653A6">
            <w:pPr>
              <w:rPr>
                <w:rFonts w:ascii="Arial" w:hAnsi="Arial" w:cs="Arial"/>
                <w:color w:val="000000"/>
                <w:lang w:val="lt-LT"/>
              </w:rPr>
            </w:pPr>
            <w:r w:rsidRPr="001653A6">
              <w:rPr>
                <w:rFonts w:ascii="Arial" w:hAnsi="Arial" w:cs="Arial"/>
                <w:color w:val="000000"/>
                <w:lang w:val="lt-LT"/>
              </w:rPr>
              <w:t>Temperatūros reguliavimas movoje</w:t>
            </w:r>
          </w:p>
        </w:tc>
        <w:tc>
          <w:tcPr>
            <w:tcW w:w="2835" w:type="dxa"/>
            <w:tcBorders>
              <w:top w:val="single" w:sz="4" w:space="0" w:color="000000"/>
              <w:left w:val="single" w:sz="4" w:space="0" w:color="000000"/>
              <w:bottom w:val="single" w:sz="4" w:space="0" w:color="000000"/>
            </w:tcBorders>
          </w:tcPr>
          <w:p w14:paraId="501F4B15" w14:textId="77777777" w:rsidR="001653A6" w:rsidRPr="001653A6" w:rsidRDefault="001653A6">
            <w:pPr>
              <w:rPr>
                <w:rFonts w:ascii="Arial" w:hAnsi="Arial" w:cs="Arial"/>
                <w:color w:val="000000"/>
                <w:lang w:val="lt-LT"/>
              </w:rPr>
            </w:pPr>
            <w:r w:rsidRPr="001653A6">
              <w:rPr>
                <w:rFonts w:ascii="Arial" w:hAnsi="Arial" w:cs="Arial"/>
                <w:color w:val="000000"/>
                <w:lang w:val="lt-LT"/>
              </w:rPr>
              <w:t>Būtina</w:t>
            </w:r>
          </w:p>
        </w:tc>
        <w:tc>
          <w:tcPr>
            <w:tcW w:w="2835" w:type="dxa"/>
            <w:tcBorders>
              <w:top w:val="single" w:sz="4" w:space="0" w:color="000000"/>
              <w:left w:val="single" w:sz="4" w:space="0" w:color="000000"/>
              <w:bottom w:val="single" w:sz="4" w:space="0" w:color="000000"/>
              <w:right w:val="single" w:sz="4" w:space="0" w:color="000000"/>
            </w:tcBorders>
          </w:tcPr>
          <w:p w14:paraId="5B904C07" w14:textId="77777777" w:rsidR="001653A6" w:rsidRPr="001653A6" w:rsidRDefault="001653A6">
            <w:pPr>
              <w:pStyle w:val="Standard"/>
              <w:rPr>
                <w:rFonts w:ascii="Arial" w:hAnsi="Arial"/>
                <w:color w:val="000000"/>
              </w:rPr>
            </w:pPr>
          </w:p>
        </w:tc>
      </w:tr>
      <w:tr w:rsidR="001653A6" w14:paraId="31DDC74D" w14:textId="77777777" w:rsidTr="001653A6">
        <w:trPr>
          <w:trHeight w:val="156"/>
        </w:trPr>
        <w:tc>
          <w:tcPr>
            <w:tcW w:w="1135" w:type="dxa"/>
            <w:tcBorders>
              <w:top w:val="single" w:sz="4" w:space="0" w:color="000000"/>
              <w:left w:val="single" w:sz="4" w:space="0" w:color="000000"/>
              <w:bottom w:val="single" w:sz="4" w:space="0" w:color="000000"/>
              <w:right w:val="single" w:sz="4" w:space="0" w:color="000000"/>
            </w:tcBorders>
          </w:tcPr>
          <w:p w14:paraId="42A8E8A5" w14:textId="77777777" w:rsidR="001653A6" w:rsidRPr="001653A6" w:rsidRDefault="001653A6">
            <w:pPr>
              <w:rPr>
                <w:rFonts w:ascii="Arial" w:hAnsi="Arial" w:cs="Arial"/>
                <w:color w:val="000000"/>
                <w:lang w:val="lt-LT"/>
              </w:rPr>
            </w:pPr>
            <w:r w:rsidRPr="001653A6">
              <w:rPr>
                <w:rFonts w:ascii="Arial" w:hAnsi="Arial" w:cs="Arial"/>
                <w:color w:val="000000"/>
                <w:lang w:val="lt-LT"/>
              </w:rPr>
              <w:t>7.</w:t>
            </w:r>
          </w:p>
        </w:tc>
        <w:tc>
          <w:tcPr>
            <w:tcW w:w="3118" w:type="dxa"/>
            <w:tcBorders>
              <w:top w:val="single" w:sz="4" w:space="0" w:color="000000"/>
              <w:left w:val="single" w:sz="4" w:space="0" w:color="000000"/>
              <w:bottom w:val="single" w:sz="4" w:space="0" w:color="000000"/>
              <w:right w:val="single" w:sz="4" w:space="0" w:color="000000"/>
            </w:tcBorders>
          </w:tcPr>
          <w:p w14:paraId="64F1DC74" w14:textId="77777777" w:rsidR="001653A6" w:rsidRPr="001653A6" w:rsidRDefault="001653A6">
            <w:pPr>
              <w:rPr>
                <w:rFonts w:ascii="Arial" w:hAnsi="Arial" w:cs="Arial"/>
                <w:color w:val="000000"/>
                <w:lang w:val="lt-LT"/>
              </w:rPr>
            </w:pPr>
            <w:r w:rsidRPr="001653A6">
              <w:rPr>
                <w:rFonts w:ascii="Arial" w:hAnsi="Arial" w:cs="Arial"/>
                <w:color w:val="000000"/>
                <w:lang w:val="lt-LT"/>
              </w:rPr>
              <w:t>Laikmačio nustatymai</w:t>
            </w:r>
          </w:p>
        </w:tc>
        <w:tc>
          <w:tcPr>
            <w:tcW w:w="2835" w:type="dxa"/>
            <w:tcBorders>
              <w:top w:val="single" w:sz="4" w:space="0" w:color="000000"/>
              <w:left w:val="single" w:sz="4" w:space="0" w:color="000000"/>
              <w:bottom w:val="single" w:sz="4" w:space="0" w:color="000000"/>
            </w:tcBorders>
          </w:tcPr>
          <w:p w14:paraId="2DA3382A" w14:textId="77777777" w:rsidR="001653A6" w:rsidRPr="001653A6" w:rsidRDefault="001653A6">
            <w:pPr>
              <w:rPr>
                <w:rFonts w:ascii="Arial" w:hAnsi="Arial" w:cs="Arial"/>
                <w:color w:val="000000"/>
                <w:lang w:val="lt-LT"/>
              </w:rPr>
            </w:pPr>
            <w:r w:rsidRPr="001653A6">
              <w:rPr>
                <w:rFonts w:ascii="Arial" w:eastAsia="Liberation Serif" w:hAnsi="Arial" w:cs="Arial"/>
                <w:color w:val="000000"/>
                <w:lang w:val="lt-LT"/>
              </w:rPr>
              <w:t>≥</w:t>
            </w:r>
            <w:r w:rsidRPr="001653A6">
              <w:rPr>
                <w:rFonts w:ascii="Arial" w:hAnsi="Arial" w:cs="Arial"/>
                <w:color w:val="000000"/>
                <w:lang w:val="lt-LT"/>
              </w:rPr>
              <w:t xml:space="preserve"> 80 min.</w:t>
            </w:r>
          </w:p>
        </w:tc>
        <w:tc>
          <w:tcPr>
            <w:tcW w:w="2835" w:type="dxa"/>
            <w:tcBorders>
              <w:top w:val="single" w:sz="4" w:space="0" w:color="000000"/>
              <w:left w:val="single" w:sz="4" w:space="0" w:color="000000"/>
              <w:bottom w:val="single" w:sz="4" w:space="0" w:color="000000"/>
              <w:right w:val="single" w:sz="4" w:space="0" w:color="000000"/>
            </w:tcBorders>
          </w:tcPr>
          <w:p w14:paraId="69AE7DEB" w14:textId="77777777" w:rsidR="001653A6" w:rsidRPr="001653A6" w:rsidRDefault="001653A6">
            <w:pPr>
              <w:pStyle w:val="Standard"/>
              <w:rPr>
                <w:rFonts w:ascii="Arial" w:hAnsi="Arial"/>
                <w:color w:val="000000"/>
              </w:rPr>
            </w:pPr>
          </w:p>
        </w:tc>
      </w:tr>
      <w:tr w:rsidR="001653A6" w14:paraId="1D49D2D1"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2433A752" w14:textId="77777777" w:rsidR="001653A6" w:rsidRPr="001653A6" w:rsidRDefault="001653A6">
            <w:pPr>
              <w:rPr>
                <w:rFonts w:ascii="Arial" w:hAnsi="Arial" w:cs="Arial"/>
                <w:color w:val="000000"/>
                <w:lang w:val="lt-LT"/>
              </w:rPr>
            </w:pPr>
            <w:r w:rsidRPr="001653A6">
              <w:rPr>
                <w:rFonts w:ascii="Arial" w:hAnsi="Arial" w:cs="Arial"/>
                <w:color w:val="000000"/>
                <w:lang w:val="lt-LT"/>
              </w:rPr>
              <w:t>8.</w:t>
            </w:r>
          </w:p>
        </w:tc>
        <w:tc>
          <w:tcPr>
            <w:tcW w:w="3118" w:type="dxa"/>
            <w:tcBorders>
              <w:top w:val="single" w:sz="4" w:space="0" w:color="000000"/>
              <w:left w:val="single" w:sz="4" w:space="0" w:color="000000"/>
              <w:bottom w:val="single" w:sz="4" w:space="0" w:color="000000"/>
              <w:right w:val="single" w:sz="4" w:space="0" w:color="000000"/>
            </w:tcBorders>
          </w:tcPr>
          <w:p w14:paraId="6CA6C02A" w14:textId="77777777" w:rsidR="001653A6" w:rsidRPr="001653A6" w:rsidRDefault="001653A6">
            <w:pPr>
              <w:rPr>
                <w:rFonts w:ascii="Arial" w:hAnsi="Arial" w:cs="Arial"/>
                <w:color w:val="000000"/>
                <w:lang w:val="lt-LT"/>
              </w:rPr>
            </w:pPr>
            <w:r w:rsidRPr="001653A6">
              <w:rPr>
                <w:rFonts w:ascii="Arial" w:hAnsi="Arial" w:cs="Arial"/>
                <w:color w:val="000000"/>
                <w:lang w:val="lt-LT"/>
              </w:rPr>
              <w:t>Movų užsegimas</w:t>
            </w:r>
          </w:p>
        </w:tc>
        <w:tc>
          <w:tcPr>
            <w:tcW w:w="2835" w:type="dxa"/>
            <w:tcBorders>
              <w:top w:val="single" w:sz="4" w:space="0" w:color="000000"/>
              <w:left w:val="single" w:sz="4" w:space="0" w:color="000000"/>
              <w:bottom w:val="single" w:sz="4" w:space="0" w:color="000000"/>
            </w:tcBorders>
          </w:tcPr>
          <w:p w14:paraId="5427011E" w14:textId="77777777" w:rsidR="001653A6" w:rsidRPr="001653A6" w:rsidRDefault="001653A6">
            <w:pPr>
              <w:rPr>
                <w:rFonts w:ascii="Arial" w:hAnsi="Arial" w:cs="Arial"/>
                <w:color w:val="000000"/>
                <w:lang w:val="lt-LT"/>
              </w:rPr>
            </w:pPr>
            <w:r w:rsidRPr="001653A6">
              <w:rPr>
                <w:rFonts w:ascii="Arial" w:hAnsi="Arial" w:cs="Arial"/>
                <w:color w:val="000000"/>
                <w:lang w:val="lt-LT"/>
              </w:rPr>
              <w:t>Velcro arba lygiavertis</w:t>
            </w:r>
          </w:p>
        </w:tc>
        <w:tc>
          <w:tcPr>
            <w:tcW w:w="2835" w:type="dxa"/>
            <w:tcBorders>
              <w:top w:val="single" w:sz="4" w:space="0" w:color="000000"/>
              <w:left w:val="single" w:sz="4" w:space="0" w:color="000000"/>
              <w:bottom w:val="single" w:sz="4" w:space="0" w:color="000000"/>
              <w:right w:val="single" w:sz="4" w:space="0" w:color="000000"/>
            </w:tcBorders>
          </w:tcPr>
          <w:p w14:paraId="7762D175" w14:textId="77777777" w:rsidR="001653A6" w:rsidRPr="001653A6" w:rsidRDefault="001653A6">
            <w:pPr>
              <w:rPr>
                <w:rFonts w:ascii="Arial" w:hAnsi="Arial" w:cs="Arial"/>
                <w:color w:val="000000"/>
                <w:lang w:val="lt-LT"/>
              </w:rPr>
            </w:pPr>
          </w:p>
        </w:tc>
      </w:tr>
      <w:tr w:rsidR="001653A6" w14:paraId="68C643FD"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34295B51" w14:textId="77777777" w:rsidR="001653A6" w:rsidRPr="001653A6" w:rsidRDefault="001653A6">
            <w:pPr>
              <w:rPr>
                <w:rFonts w:ascii="Arial" w:hAnsi="Arial" w:cs="Arial"/>
                <w:color w:val="000000"/>
                <w:lang w:val="lt-LT"/>
              </w:rPr>
            </w:pPr>
            <w:r w:rsidRPr="001653A6">
              <w:rPr>
                <w:rFonts w:ascii="Arial" w:hAnsi="Arial" w:cs="Arial"/>
                <w:color w:val="000000"/>
                <w:lang w:val="lt-LT"/>
              </w:rPr>
              <w:t>9.</w:t>
            </w:r>
          </w:p>
        </w:tc>
        <w:tc>
          <w:tcPr>
            <w:tcW w:w="3118" w:type="dxa"/>
            <w:tcBorders>
              <w:top w:val="single" w:sz="4" w:space="0" w:color="000000"/>
              <w:left w:val="single" w:sz="4" w:space="0" w:color="000000"/>
              <w:bottom w:val="single" w:sz="4" w:space="0" w:color="000000"/>
              <w:right w:val="single" w:sz="4" w:space="0" w:color="000000"/>
            </w:tcBorders>
          </w:tcPr>
          <w:p w14:paraId="31A0FF87" w14:textId="77777777" w:rsidR="001653A6" w:rsidRPr="001653A6" w:rsidRDefault="001653A6">
            <w:pPr>
              <w:rPr>
                <w:rFonts w:ascii="Arial" w:hAnsi="Arial" w:cs="Arial"/>
                <w:color w:val="000000"/>
                <w:lang w:val="lt-LT"/>
              </w:rPr>
            </w:pPr>
            <w:r w:rsidRPr="001653A6">
              <w:rPr>
                <w:rFonts w:ascii="Arial" w:hAnsi="Arial" w:cs="Arial"/>
                <w:color w:val="000000"/>
                <w:lang w:val="lt-LT"/>
              </w:rPr>
              <w:t>Komplektacija</w:t>
            </w:r>
          </w:p>
        </w:tc>
        <w:tc>
          <w:tcPr>
            <w:tcW w:w="2835" w:type="dxa"/>
            <w:tcBorders>
              <w:top w:val="single" w:sz="4" w:space="0" w:color="000000"/>
              <w:left w:val="single" w:sz="4" w:space="0" w:color="000000"/>
              <w:bottom w:val="single" w:sz="4" w:space="0" w:color="000000"/>
            </w:tcBorders>
          </w:tcPr>
          <w:p w14:paraId="7C99DE66" w14:textId="5C7EE3CF" w:rsidR="00E653AF" w:rsidRDefault="00E653AF">
            <w:pPr>
              <w:rPr>
                <w:rFonts w:ascii="Arial" w:hAnsi="Arial" w:cs="Arial"/>
                <w:color w:val="000000"/>
                <w:lang w:val="lt-LT"/>
              </w:rPr>
            </w:pPr>
            <w:r>
              <w:rPr>
                <w:rFonts w:ascii="Arial" w:hAnsi="Arial" w:cs="Arial"/>
                <w:color w:val="000000"/>
                <w:lang w:val="lt-LT"/>
              </w:rPr>
              <w:t>Ne mažiau:</w:t>
            </w:r>
          </w:p>
          <w:p w14:paraId="2860A305" w14:textId="77777777" w:rsidR="00E653AF" w:rsidRDefault="00E653AF">
            <w:pPr>
              <w:rPr>
                <w:rFonts w:ascii="Arial" w:hAnsi="Arial" w:cs="Arial"/>
                <w:color w:val="000000"/>
                <w:lang w:val="lt-LT"/>
              </w:rPr>
            </w:pPr>
          </w:p>
          <w:p w14:paraId="0877B45D" w14:textId="1E5AC857" w:rsidR="001653A6" w:rsidRPr="001653A6" w:rsidRDefault="001653A6">
            <w:pPr>
              <w:rPr>
                <w:rFonts w:ascii="Arial" w:hAnsi="Arial" w:cs="Arial"/>
                <w:color w:val="000000"/>
                <w:lang w:val="lt-LT"/>
              </w:rPr>
            </w:pPr>
            <w:r w:rsidRPr="001653A6">
              <w:rPr>
                <w:rFonts w:ascii="Arial" w:hAnsi="Arial" w:cs="Arial"/>
                <w:color w:val="000000"/>
                <w:lang w:val="lt-LT"/>
              </w:rPr>
              <w:t>1. Prietaisas</w:t>
            </w:r>
            <w:r w:rsidR="00E653AF">
              <w:rPr>
                <w:rFonts w:ascii="Arial" w:hAnsi="Arial" w:cs="Arial"/>
                <w:color w:val="000000"/>
                <w:lang w:val="lt-LT"/>
              </w:rPr>
              <w:t>;</w:t>
            </w:r>
          </w:p>
          <w:p w14:paraId="734F10D9" w14:textId="77777777" w:rsidR="001653A6" w:rsidRPr="001653A6" w:rsidRDefault="001653A6">
            <w:pPr>
              <w:rPr>
                <w:rFonts w:ascii="Arial" w:hAnsi="Arial" w:cs="Arial"/>
                <w:color w:val="000000"/>
                <w:lang w:val="lt-LT"/>
              </w:rPr>
            </w:pPr>
            <w:r w:rsidRPr="001653A6">
              <w:rPr>
                <w:rFonts w:ascii="Arial" w:hAnsi="Arial" w:cs="Arial"/>
                <w:color w:val="000000"/>
                <w:lang w:val="lt-LT"/>
              </w:rPr>
              <w:t>2. Universalaus dydžio kompresinis šalčio įtvaras keliui;</w:t>
            </w:r>
          </w:p>
          <w:p w14:paraId="3B465675" w14:textId="77777777" w:rsidR="001653A6" w:rsidRPr="001653A6" w:rsidRDefault="001653A6">
            <w:pPr>
              <w:rPr>
                <w:rFonts w:ascii="Arial" w:hAnsi="Arial" w:cs="Arial"/>
                <w:color w:val="000000"/>
                <w:lang w:val="lt-LT"/>
              </w:rPr>
            </w:pPr>
            <w:r w:rsidRPr="001653A6">
              <w:rPr>
                <w:rFonts w:ascii="Arial" w:hAnsi="Arial" w:cs="Arial"/>
                <w:color w:val="000000"/>
                <w:lang w:val="lt-LT"/>
              </w:rPr>
              <w:t>3. Universalaus dydžio kompresinis įtvaras alkūnei;</w:t>
            </w:r>
          </w:p>
          <w:p w14:paraId="146FA9A3" w14:textId="77777777" w:rsidR="001653A6" w:rsidRPr="001653A6" w:rsidRDefault="001653A6">
            <w:pPr>
              <w:rPr>
                <w:rFonts w:ascii="Arial" w:hAnsi="Arial" w:cs="Arial"/>
                <w:color w:val="000000"/>
                <w:lang w:val="lt-LT"/>
              </w:rPr>
            </w:pPr>
            <w:r w:rsidRPr="001653A6">
              <w:rPr>
                <w:rFonts w:ascii="Arial" w:hAnsi="Arial" w:cs="Arial"/>
                <w:color w:val="000000"/>
                <w:lang w:val="lt-LT"/>
              </w:rPr>
              <w:t>5. Kompresinis šaldymo įtvaras nugarai;</w:t>
            </w:r>
          </w:p>
          <w:p w14:paraId="1ACB919B" w14:textId="4D57C860" w:rsidR="001653A6" w:rsidRPr="001653A6" w:rsidRDefault="001653A6">
            <w:pPr>
              <w:rPr>
                <w:rFonts w:ascii="Arial" w:hAnsi="Arial" w:cs="Arial"/>
                <w:color w:val="000000"/>
                <w:lang w:val="lt-LT"/>
              </w:rPr>
            </w:pPr>
            <w:r w:rsidRPr="001653A6">
              <w:rPr>
                <w:rFonts w:ascii="Arial" w:hAnsi="Arial" w:cs="Arial"/>
                <w:color w:val="000000"/>
                <w:lang w:val="lt-LT"/>
              </w:rPr>
              <w:t>6. Kompresinė šaldymo mova kojai</w:t>
            </w:r>
            <w:r w:rsidR="00E653AF">
              <w:rPr>
                <w:rFonts w:ascii="Arial" w:hAnsi="Arial" w:cs="Arial"/>
                <w:color w:val="000000"/>
                <w:lang w:val="lt-LT"/>
              </w:rPr>
              <w:t>;</w:t>
            </w:r>
          </w:p>
          <w:p w14:paraId="0E9DB46A" w14:textId="1BC47D10" w:rsidR="001653A6" w:rsidRPr="001653A6" w:rsidRDefault="001653A6">
            <w:pPr>
              <w:rPr>
                <w:rFonts w:ascii="Arial" w:hAnsi="Arial" w:cs="Arial"/>
                <w:color w:val="000000"/>
                <w:lang w:val="lt-LT"/>
              </w:rPr>
            </w:pPr>
            <w:r w:rsidRPr="001653A6">
              <w:rPr>
                <w:rFonts w:ascii="Arial" w:hAnsi="Arial" w:cs="Arial"/>
                <w:color w:val="000000"/>
                <w:lang w:val="lt-LT"/>
              </w:rPr>
              <w:t>7. Įkroviklis</w:t>
            </w:r>
            <w:r w:rsidR="00E653AF">
              <w:rPr>
                <w:rFonts w:ascii="Arial" w:hAnsi="Arial" w:cs="Arial"/>
                <w:color w:val="000000"/>
                <w:lang w:val="lt-LT"/>
              </w:rPr>
              <w:t>;</w:t>
            </w:r>
          </w:p>
          <w:p w14:paraId="531EF676" w14:textId="3BAEDDE5" w:rsidR="001653A6" w:rsidRPr="001653A6" w:rsidRDefault="001653A6">
            <w:pPr>
              <w:rPr>
                <w:rFonts w:ascii="Arial" w:hAnsi="Arial" w:cs="Arial"/>
                <w:color w:val="000000"/>
                <w:lang w:val="lt-LT"/>
              </w:rPr>
            </w:pPr>
            <w:r w:rsidRPr="001653A6">
              <w:rPr>
                <w:rFonts w:ascii="Arial" w:hAnsi="Arial" w:cs="Arial"/>
                <w:color w:val="000000"/>
                <w:lang w:val="lt-LT"/>
              </w:rPr>
              <w:t>8. Medicininė, dezinfekuojama jungiamoji žarna</w:t>
            </w:r>
            <w:r w:rsidR="00E653AF">
              <w:rPr>
                <w:rFonts w:ascii="Arial" w:hAnsi="Arial" w:cs="Arial"/>
                <w:color w:val="000000"/>
                <w:lang w:val="lt-LT"/>
              </w:rPr>
              <w:t>.</w:t>
            </w:r>
          </w:p>
        </w:tc>
        <w:tc>
          <w:tcPr>
            <w:tcW w:w="2835" w:type="dxa"/>
            <w:tcBorders>
              <w:top w:val="single" w:sz="4" w:space="0" w:color="000000"/>
              <w:left w:val="single" w:sz="4" w:space="0" w:color="000000"/>
              <w:bottom w:val="single" w:sz="4" w:space="0" w:color="000000"/>
              <w:right w:val="single" w:sz="4" w:space="0" w:color="000000"/>
            </w:tcBorders>
          </w:tcPr>
          <w:p w14:paraId="65E1F04C" w14:textId="77777777" w:rsidR="001653A6" w:rsidRPr="001653A6" w:rsidRDefault="001653A6">
            <w:pPr>
              <w:pStyle w:val="Standard"/>
              <w:rPr>
                <w:rFonts w:ascii="Arial" w:hAnsi="Arial"/>
                <w:color w:val="000000"/>
              </w:rPr>
            </w:pPr>
          </w:p>
        </w:tc>
      </w:tr>
      <w:tr w:rsidR="001653A6" w14:paraId="6A257A60"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192B3F18" w14:textId="77777777" w:rsidR="001653A6" w:rsidRPr="001653A6" w:rsidRDefault="001653A6">
            <w:pPr>
              <w:rPr>
                <w:rFonts w:ascii="Arial" w:hAnsi="Arial" w:cs="Arial"/>
                <w:color w:val="000000"/>
                <w:lang w:val="lt-LT"/>
              </w:rPr>
            </w:pPr>
            <w:r w:rsidRPr="001653A6">
              <w:rPr>
                <w:rFonts w:ascii="Arial" w:hAnsi="Arial" w:cs="Arial"/>
                <w:color w:val="000000"/>
                <w:lang w:val="lt-LT"/>
              </w:rPr>
              <w:lastRenderedPageBreak/>
              <w:t>10.</w:t>
            </w:r>
          </w:p>
        </w:tc>
        <w:tc>
          <w:tcPr>
            <w:tcW w:w="3118" w:type="dxa"/>
            <w:tcBorders>
              <w:top w:val="single" w:sz="4" w:space="0" w:color="000000"/>
              <w:left w:val="single" w:sz="4" w:space="0" w:color="000000"/>
              <w:bottom w:val="single" w:sz="4" w:space="0" w:color="000000"/>
              <w:right w:val="single" w:sz="4" w:space="0" w:color="000000"/>
            </w:tcBorders>
          </w:tcPr>
          <w:p w14:paraId="2B202AB3" w14:textId="0DFB28BA" w:rsidR="001653A6" w:rsidRPr="001653A6" w:rsidRDefault="00E653AF">
            <w:pPr>
              <w:snapToGrid w:val="0"/>
              <w:spacing w:line="244" w:lineRule="auto"/>
              <w:rPr>
                <w:rFonts w:ascii="Arial" w:hAnsi="Arial" w:cs="Arial"/>
              </w:rPr>
            </w:pPr>
            <w:r w:rsidRPr="008B7359">
              <w:rPr>
                <w:rFonts w:ascii="Arial" w:hAnsi="Arial" w:cs="Arial"/>
              </w:rPr>
              <w:t>CE sertifikatas arba CE atitikties deklaracija pagal MDR 2017/745</w:t>
            </w:r>
          </w:p>
        </w:tc>
        <w:tc>
          <w:tcPr>
            <w:tcW w:w="2835" w:type="dxa"/>
            <w:tcBorders>
              <w:top w:val="single" w:sz="4" w:space="0" w:color="000000"/>
              <w:left w:val="single" w:sz="4" w:space="0" w:color="000000"/>
              <w:bottom w:val="single" w:sz="4" w:space="0" w:color="000000"/>
            </w:tcBorders>
          </w:tcPr>
          <w:p w14:paraId="0C12EA99" w14:textId="77777777" w:rsidR="001653A6" w:rsidRPr="001653A6" w:rsidRDefault="001653A6">
            <w:pPr>
              <w:tabs>
                <w:tab w:val="left" w:pos="317"/>
              </w:tabs>
              <w:snapToGrid w:val="0"/>
              <w:spacing w:line="244" w:lineRule="auto"/>
              <w:rPr>
                <w:rFonts w:ascii="Arial" w:hAnsi="Arial" w:cs="Arial"/>
              </w:rPr>
            </w:pPr>
            <w:r w:rsidRPr="001653A6">
              <w:rPr>
                <w:rFonts w:ascii="Arial" w:hAnsi="Arial" w:cs="Arial"/>
                <w:spacing w:val="1"/>
              </w:rPr>
              <w:t>Būtina</w:t>
            </w:r>
          </w:p>
        </w:tc>
        <w:tc>
          <w:tcPr>
            <w:tcW w:w="2835" w:type="dxa"/>
            <w:tcBorders>
              <w:top w:val="single" w:sz="4" w:space="0" w:color="000000"/>
              <w:left w:val="single" w:sz="4" w:space="0" w:color="000000"/>
              <w:bottom w:val="single" w:sz="4" w:space="0" w:color="000000"/>
              <w:right w:val="single" w:sz="4" w:space="0" w:color="000000"/>
            </w:tcBorders>
          </w:tcPr>
          <w:p w14:paraId="4CBEB3B1" w14:textId="77777777" w:rsidR="001653A6" w:rsidRPr="001653A6" w:rsidRDefault="001653A6">
            <w:pPr>
              <w:pStyle w:val="Standard"/>
              <w:rPr>
                <w:rFonts w:ascii="Arial" w:hAnsi="Arial"/>
                <w:color w:val="000000"/>
              </w:rPr>
            </w:pPr>
          </w:p>
        </w:tc>
      </w:tr>
      <w:tr w:rsidR="001653A6" w14:paraId="2D4A4021"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3AD4AFE8" w14:textId="77777777" w:rsidR="001653A6" w:rsidRPr="001653A6" w:rsidRDefault="001653A6">
            <w:pPr>
              <w:rPr>
                <w:rFonts w:ascii="Arial" w:hAnsi="Arial" w:cs="Arial"/>
                <w:color w:val="000000"/>
                <w:lang w:val="lt-LT"/>
              </w:rPr>
            </w:pPr>
            <w:r w:rsidRPr="001653A6">
              <w:rPr>
                <w:rFonts w:ascii="Arial" w:hAnsi="Arial" w:cs="Arial"/>
                <w:color w:val="000000"/>
                <w:lang w:val="lt-LT"/>
              </w:rPr>
              <w:t>11.</w:t>
            </w:r>
          </w:p>
        </w:tc>
        <w:tc>
          <w:tcPr>
            <w:tcW w:w="3118" w:type="dxa"/>
            <w:tcBorders>
              <w:top w:val="single" w:sz="4" w:space="0" w:color="000000"/>
              <w:left w:val="single" w:sz="4" w:space="0" w:color="000000"/>
              <w:bottom w:val="single" w:sz="4" w:space="0" w:color="000000"/>
              <w:right w:val="single" w:sz="4" w:space="0" w:color="000000"/>
            </w:tcBorders>
          </w:tcPr>
          <w:p w14:paraId="0C6D3ADD" w14:textId="323AFC29" w:rsidR="001653A6" w:rsidRPr="001653A6" w:rsidRDefault="00E653AF">
            <w:pPr>
              <w:snapToGrid w:val="0"/>
              <w:spacing w:line="244" w:lineRule="auto"/>
              <w:rPr>
                <w:rFonts w:ascii="Arial" w:hAnsi="Arial" w:cs="Arial"/>
              </w:rPr>
            </w:pPr>
            <w:r w:rsidRPr="008B7359">
              <w:rPr>
                <w:rFonts w:ascii="Arial" w:hAnsi="Arial" w:cs="Arial"/>
              </w:rPr>
              <w:t>Kartu su įranga (jos perdavimo metu) pateikiama dokumentacija</w:t>
            </w:r>
          </w:p>
        </w:tc>
        <w:tc>
          <w:tcPr>
            <w:tcW w:w="2835" w:type="dxa"/>
            <w:tcBorders>
              <w:top w:val="single" w:sz="4" w:space="0" w:color="000000"/>
              <w:left w:val="single" w:sz="4" w:space="0" w:color="000000"/>
              <w:bottom w:val="single" w:sz="4" w:space="0" w:color="000000"/>
            </w:tcBorders>
          </w:tcPr>
          <w:p w14:paraId="28B45237" w14:textId="77777777" w:rsidR="00E653AF" w:rsidRPr="008B7359" w:rsidRDefault="00E653AF" w:rsidP="00E653AF">
            <w:pPr>
              <w:rPr>
                <w:rFonts w:ascii="Arial" w:hAnsi="Arial" w:cs="Arial"/>
              </w:rPr>
            </w:pPr>
            <w:r w:rsidRPr="008B7359">
              <w:rPr>
                <w:rFonts w:ascii="Arial" w:hAnsi="Arial" w:cs="Arial"/>
              </w:rPr>
              <w:t>1. Naudojimo instrukcija lietuvių ir anglų kalbomis;</w:t>
            </w:r>
          </w:p>
          <w:p w14:paraId="28C2D529" w14:textId="77777777" w:rsidR="00E653AF" w:rsidRPr="008B7359" w:rsidRDefault="00E653AF" w:rsidP="00E653AF">
            <w:pPr>
              <w:rPr>
                <w:rFonts w:ascii="Arial" w:hAnsi="Arial" w:cs="Arial"/>
              </w:rPr>
            </w:pPr>
            <w:r w:rsidRPr="008B7359">
              <w:rPr>
                <w:rFonts w:ascii="Arial" w:hAnsi="Arial" w:cs="Arial"/>
              </w:rPr>
              <w:t>2. Serviso dokumentacija anglų kalbomis;</w:t>
            </w:r>
          </w:p>
          <w:p w14:paraId="5577F31F" w14:textId="55783CD1" w:rsidR="001653A6" w:rsidRPr="001653A6" w:rsidRDefault="00E653AF" w:rsidP="00E653AF">
            <w:pPr>
              <w:tabs>
                <w:tab w:val="left" w:pos="317"/>
              </w:tabs>
              <w:snapToGrid w:val="0"/>
              <w:spacing w:line="244" w:lineRule="auto"/>
              <w:rPr>
                <w:rFonts w:ascii="Arial" w:hAnsi="Arial" w:cs="Arial"/>
              </w:rPr>
            </w:pPr>
            <w:r w:rsidRPr="008B7359">
              <w:rPr>
                <w:rFonts w:ascii="Arial" w:hAnsi="Arial" w:cs="Arial"/>
              </w:rPr>
              <w:t>3. Užpildytas prietaiso techninis pasas.</w:t>
            </w:r>
          </w:p>
        </w:tc>
        <w:tc>
          <w:tcPr>
            <w:tcW w:w="2835" w:type="dxa"/>
            <w:tcBorders>
              <w:top w:val="single" w:sz="4" w:space="0" w:color="000000"/>
              <w:left w:val="single" w:sz="4" w:space="0" w:color="000000"/>
              <w:bottom w:val="single" w:sz="4" w:space="0" w:color="000000"/>
              <w:right w:val="single" w:sz="4" w:space="0" w:color="000000"/>
            </w:tcBorders>
          </w:tcPr>
          <w:p w14:paraId="75B6C6FF" w14:textId="77777777" w:rsidR="001653A6" w:rsidRPr="001653A6" w:rsidRDefault="001653A6">
            <w:pPr>
              <w:rPr>
                <w:rFonts w:ascii="Arial" w:hAnsi="Arial" w:cs="Arial"/>
                <w:color w:val="000000"/>
                <w:lang w:val="lt-LT"/>
              </w:rPr>
            </w:pPr>
          </w:p>
        </w:tc>
      </w:tr>
      <w:tr w:rsidR="001653A6" w14:paraId="1517D391"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148AEC5C" w14:textId="77777777" w:rsidR="001653A6" w:rsidRPr="001653A6" w:rsidRDefault="001653A6">
            <w:pPr>
              <w:rPr>
                <w:rFonts w:ascii="Arial" w:hAnsi="Arial" w:cs="Arial"/>
                <w:lang w:val="lt-LT"/>
              </w:rPr>
            </w:pPr>
            <w:r w:rsidRPr="001653A6">
              <w:rPr>
                <w:rFonts w:ascii="Arial" w:hAnsi="Arial" w:cs="Arial"/>
                <w:lang w:val="lt-LT"/>
              </w:rPr>
              <w:t>12.</w:t>
            </w:r>
          </w:p>
        </w:tc>
        <w:tc>
          <w:tcPr>
            <w:tcW w:w="3118" w:type="dxa"/>
            <w:tcBorders>
              <w:top w:val="single" w:sz="4" w:space="0" w:color="000000"/>
              <w:left w:val="single" w:sz="4" w:space="0" w:color="000000"/>
              <w:bottom w:val="single" w:sz="4" w:space="0" w:color="000000"/>
              <w:right w:val="single" w:sz="4" w:space="0" w:color="000000"/>
            </w:tcBorders>
          </w:tcPr>
          <w:p w14:paraId="309A4C01" w14:textId="77777777" w:rsidR="001653A6" w:rsidRPr="001653A6" w:rsidRDefault="001653A6">
            <w:pPr>
              <w:snapToGrid w:val="0"/>
              <w:spacing w:line="244" w:lineRule="auto"/>
              <w:rPr>
                <w:rFonts w:ascii="Arial" w:hAnsi="Arial" w:cs="Arial"/>
              </w:rPr>
            </w:pPr>
            <w:r w:rsidRPr="001653A6">
              <w:rPr>
                <w:rFonts w:ascii="Arial" w:hAnsi="Arial" w:cs="Arial"/>
              </w:rPr>
              <w:t>Garantinis laikotarpis</w:t>
            </w:r>
          </w:p>
        </w:tc>
        <w:tc>
          <w:tcPr>
            <w:tcW w:w="2835" w:type="dxa"/>
            <w:tcBorders>
              <w:top w:val="single" w:sz="4" w:space="0" w:color="000000"/>
              <w:left w:val="single" w:sz="4" w:space="0" w:color="000000"/>
              <w:bottom w:val="single" w:sz="4" w:space="0" w:color="000000"/>
            </w:tcBorders>
          </w:tcPr>
          <w:p w14:paraId="113A3EE5" w14:textId="77777777" w:rsidR="00E653AF" w:rsidRDefault="00E653AF" w:rsidP="00E653AF">
            <w:pPr>
              <w:rPr>
                <w:rFonts w:ascii="Arial" w:hAnsi="Arial" w:cs="Arial"/>
              </w:rPr>
            </w:pPr>
            <w:r w:rsidRPr="008B7359">
              <w:rPr>
                <w:rFonts w:ascii="Arial" w:hAnsi="Arial" w:cs="Arial"/>
              </w:rPr>
              <w:t>≥ 24 mėnesiai</w:t>
            </w:r>
            <w:r>
              <w:rPr>
                <w:rFonts w:ascii="Arial" w:hAnsi="Arial" w:cs="Arial"/>
              </w:rPr>
              <w:t>.</w:t>
            </w:r>
          </w:p>
          <w:p w14:paraId="2A62A040" w14:textId="028B8FFE" w:rsidR="001653A6" w:rsidRPr="001653A6" w:rsidRDefault="00E653AF" w:rsidP="00E653AF">
            <w:pPr>
              <w:tabs>
                <w:tab w:val="left" w:pos="317"/>
              </w:tabs>
              <w:snapToGrid w:val="0"/>
              <w:spacing w:line="244" w:lineRule="auto"/>
              <w:rPr>
                <w:rFonts w:ascii="Arial" w:hAnsi="Arial" w:cs="Arial"/>
              </w:rPr>
            </w:pPr>
            <w:r w:rsidRPr="00FB3304">
              <w:rPr>
                <w:rFonts w:ascii="Arial" w:hAnsi="Arial" w:cs="Arial"/>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2835" w:type="dxa"/>
            <w:tcBorders>
              <w:top w:val="single" w:sz="4" w:space="0" w:color="000000"/>
              <w:left w:val="single" w:sz="4" w:space="0" w:color="000000"/>
              <w:bottom w:val="single" w:sz="4" w:space="0" w:color="000000"/>
              <w:right w:val="single" w:sz="4" w:space="0" w:color="000000"/>
            </w:tcBorders>
          </w:tcPr>
          <w:p w14:paraId="24AA8195" w14:textId="77777777" w:rsidR="001653A6" w:rsidRPr="001653A6" w:rsidRDefault="001653A6">
            <w:pPr>
              <w:pStyle w:val="Standard"/>
              <w:rPr>
                <w:rFonts w:ascii="Arial" w:hAnsi="Arial"/>
                <w:color w:val="000000"/>
              </w:rPr>
            </w:pPr>
          </w:p>
        </w:tc>
      </w:tr>
      <w:tr w:rsidR="001653A6" w14:paraId="6EA25B7A" w14:textId="77777777" w:rsidTr="001653A6">
        <w:tc>
          <w:tcPr>
            <w:tcW w:w="1135" w:type="dxa"/>
            <w:tcBorders>
              <w:top w:val="single" w:sz="4" w:space="0" w:color="000000"/>
              <w:left w:val="single" w:sz="4" w:space="0" w:color="000000"/>
              <w:bottom w:val="single" w:sz="4" w:space="0" w:color="000000"/>
              <w:right w:val="single" w:sz="4" w:space="0" w:color="000000"/>
            </w:tcBorders>
          </w:tcPr>
          <w:p w14:paraId="4E1C2F14" w14:textId="77777777" w:rsidR="001653A6" w:rsidRPr="001653A6" w:rsidRDefault="001653A6">
            <w:pPr>
              <w:rPr>
                <w:rFonts w:ascii="Arial" w:hAnsi="Arial" w:cs="Arial"/>
                <w:lang w:val="lt-LT"/>
              </w:rPr>
            </w:pPr>
            <w:r w:rsidRPr="001653A6">
              <w:rPr>
                <w:rFonts w:ascii="Arial" w:hAnsi="Arial" w:cs="Arial"/>
                <w:lang w:val="lt-LT"/>
              </w:rPr>
              <w:t>13.</w:t>
            </w:r>
          </w:p>
        </w:tc>
        <w:tc>
          <w:tcPr>
            <w:tcW w:w="3118" w:type="dxa"/>
            <w:tcBorders>
              <w:top w:val="single" w:sz="4" w:space="0" w:color="000000"/>
              <w:left w:val="single" w:sz="4" w:space="0" w:color="000000"/>
              <w:bottom w:val="single" w:sz="4" w:space="0" w:color="000000"/>
              <w:right w:val="single" w:sz="4" w:space="0" w:color="000000"/>
            </w:tcBorders>
          </w:tcPr>
          <w:p w14:paraId="2A46DE18" w14:textId="727D47C7" w:rsidR="001653A6" w:rsidRPr="001653A6" w:rsidRDefault="00E653AF">
            <w:pPr>
              <w:rPr>
                <w:rFonts w:ascii="Arial" w:hAnsi="Arial" w:cs="Arial"/>
                <w:color w:val="000000"/>
              </w:rPr>
            </w:pPr>
            <w:r w:rsidRPr="008B7359">
              <w:rPr>
                <w:rFonts w:ascii="Arial" w:hAnsi="Arial" w:cs="Arial"/>
              </w:rPr>
              <w:t>Įrangos pristatymas ir instaliavimas</w:t>
            </w:r>
          </w:p>
        </w:tc>
        <w:tc>
          <w:tcPr>
            <w:tcW w:w="2835" w:type="dxa"/>
            <w:tcBorders>
              <w:top w:val="single" w:sz="4" w:space="0" w:color="000000"/>
              <w:left w:val="single" w:sz="4" w:space="0" w:color="000000"/>
              <w:bottom w:val="single" w:sz="4" w:space="0" w:color="000000"/>
            </w:tcBorders>
          </w:tcPr>
          <w:p w14:paraId="7BC311A9" w14:textId="495EAE01" w:rsidR="001653A6" w:rsidRPr="001653A6" w:rsidRDefault="00E653AF">
            <w:pPr>
              <w:rPr>
                <w:rFonts w:ascii="Arial" w:hAnsi="Arial" w:cs="Arial"/>
                <w:color w:val="000000"/>
              </w:rPr>
            </w:pPr>
            <w:r w:rsidRPr="008B7359">
              <w:rPr>
                <w:rFonts w:ascii="Arial" w:hAnsi="Arial" w:cs="Arial"/>
                <w:bCs/>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835" w:type="dxa"/>
            <w:tcBorders>
              <w:top w:val="single" w:sz="4" w:space="0" w:color="000000"/>
              <w:left w:val="single" w:sz="4" w:space="0" w:color="000000"/>
              <w:bottom w:val="single" w:sz="4" w:space="0" w:color="000000"/>
              <w:right w:val="single" w:sz="4" w:space="0" w:color="000000"/>
            </w:tcBorders>
          </w:tcPr>
          <w:p w14:paraId="05898386" w14:textId="77777777" w:rsidR="001653A6" w:rsidRPr="001653A6" w:rsidRDefault="001653A6">
            <w:pPr>
              <w:rPr>
                <w:rFonts w:ascii="Arial" w:hAnsi="Arial" w:cs="Arial"/>
                <w:color w:val="000000"/>
                <w:lang w:val="lt-LT"/>
              </w:rPr>
            </w:pPr>
          </w:p>
        </w:tc>
      </w:tr>
    </w:tbl>
    <w:p w14:paraId="4DEF1E9C" w14:textId="703564E1" w:rsidR="00FF041C" w:rsidRDefault="00FF041C">
      <w:pPr>
        <w:jc w:val="center"/>
        <w:rPr>
          <w:rFonts w:ascii="Times New Roman" w:hAnsi="Times New Roman" w:cs="Times New Roman"/>
          <w:color w:val="000000"/>
          <w:lang w:val="lt-LT"/>
        </w:rPr>
      </w:pPr>
    </w:p>
    <w:p w14:paraId="3A101303" w14:textId="77777777" w:rsidR="00E653AF" w:rsidRPr="00A62BAC" w:rsidRDefault="00E653AF" w:rsidP="00E653AF">
      <w:pPr>
        <w:tabs>
          <w:tab w:val="left" w:pos="615"/>
        </w:tabs>
        <w:rPr>
          <w:rFonts w:ascii="Arial" w:hAnsi="Arial" w:cs="Arial"/>
          <w:i/>
          <w:iCs/>
          <w:noProof/>
          <w14:ligatures w14:val="standardContextual"/>
        </w:rPr>
      </w:pPr>
      <w:r w:rsidRPr="00A62BAC">
        <w:rPr>
          <w:rFonts w:ascii="Arial" w:hAnsi="Arial" w:cs="Arial"/>
          <w:i/>
          <w:iCs/>
          <w:noProof/>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sidRPr="00A62BAC">
        <w:rPr>
          <w:rFonts w:ascii="Arial" w:hAnsi="Arial" w:cs="Arial"/>
          <w:i/>
          <w:iCs/>
          <w:noProof/>
          <w14:ligatures w14:val="standardContextual"/>
        </w:rPr>
        <w:lastRenderedPageBreak/>
        <w:t xml:space="preserve">laikoma, kad kiekviena tokia nuoroda yra pateikta su žodžiais „arba lygiavertis“. </w:t>
      </w:r>
      <w:r w:rsidRPr="00A62BAC">
        <w:rPr>
          <w:rFonts w:ascii="Arial" w:hAnsi="Arial" w:cs="Arial"/>
          <w:i/>
          <w:iCs/>
          <w:noProof/>
          <w:u w:val="single"/>
          <w14:ligatures w14:val="standardContextual"/>
        </w:rPr>
        <w:t>Lygiavertiškumo įrodymas yra tiekėjo pareiga.</w:t>
      </w:r>
    </w:p>
    <w:p w14:paraId="15B61B81" w14:textId="77777777" w:rsidR="00E653AF" w:rsidRDefault="00E653AF" w:rsidP="00E653AF">
      <w:pPr>
        <w:tabs>
          <w:tab w:val="left" w:pos="615"/>
        </w:tabs>
        <w:rPr>
          <w:rFonts w:ascii="Arial" w:hAnsi="Arial" w:cs="Arial"/>
          <w:i/>
          <w:iCs/>
          <w:noProof/>
          <w14:ligatures w14:val="standardContextual"/>
        </w:rPr>
      </w:pPr>
      <w:r w:rsidRPr="00A62BAC">
        <w:rPr>
          <w:rFonts w:ascii="Arial" w:hAnsi="Arial" w:cs="Arial"/>
          <w:i/>
          <w:iCs/>
          <w:noProof/>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649ED4C" w14:textId="77777777" w:rsidR="00E653AF" w:rsidRPr="00A62BAC" w:rsidRDefault="00E653AF" w:rsidP="00E653AF">
      <w:pPr>
        <w:tabs>
          <w:tab w:val="left" w:pos="615"/>
        </w:tabs>
        <w:rPr>
          <w:rFonts w:ascii="Arial" w:hAnsi="Arial" w:cs="Arial"/>
          <w:i/>
          <w:iCs/>
          <w:noProof/>
          <w14:ligatures w14:val="standardContextual"/>
        </w:rPr>
      </w:pPr>
    </w:p>
    <w:p w14:paraId="5D213062" w14:textId="77777777" w:rsidR="00E653AF" w:rsidRPr="00A62BAC" w:rsidRDefault="00E653AF" w:rsidP="00E653AF">
      <w:pPr>
        <w:widowControl w:val="0"/>
        <w:shd w:val="clear" w:color="auto" w:fill="FFFFFF"/>
        <w:tabs>
          <w:tab w:val="left" w:pos="12384"/>
        </w:tabs>
        <w:rPr>
          <w:rFonts w:ascii="Arial" w:hAnsi="Arial" w:cs="Arial"/>
          <w:b/>
          <w:bCs/>
          <w14:ligatures w14:val="standardContextual"/>
        </w:rPr>
      </w:pPr>
    </w:p>
    <w:p w14:paraId="5D4A0D25" w14:textId="77777777" w:rsidR="00E653AF" w:rsidRDefault="00E653AF" w:rsidP="00E653AF">
      <w:pPr>
        <w:jc w:val="center"/>
        <w:rPr>
          <w:rFonts w:ascii="Arial" w:hAnsi="Arial" w:cs="Arial"/>
          <w:b/>
        </w:rPr>
      </w:pPr>
      <w:bookmarkStart w:id="1" w:name="_Hlk193789524"/>
      <w:r w:rsidRPr="00F6759A">
        <w:rPr>
          <w:rFonts w:ascii="Arial" w:hAnsi="Arial" w:cs="Arial"/>
          <w:b/>
        </w:rPr>
        <w:t xml:space="preserve">BENDRIEJI REIKALAVIMAI </w:t>
      </w:r>
      <w:r>
        <w:rPr>
          <w:rFonts w:ascii="Arial" w:hAnsi="Arial" w:cs="Arial"/>
          <w:b/>
        </w:rPr>
        <w:t>TIEKĖJUI</w:t>
      </w:r>
    </w:p>
    <w:p w14:paraId="7CE733B5" w14:textId="77777777" w:rsidR="00E653AF" w:rsidRPr="004D335F" w:rsidRDefault="00E653AF" w:rsidP="00E653AF">
      <w:pPr>
        <w:jc w:val="center"/>
        <w:rPr>
          <w:rFonts w:ascii="Arial" w:hAnsi="Arial" w:cs="Arial"/>
          <w:b/>
        </w:rPr>
      </w:pPr>
    </w:p>
    <w:p w14:paraId="4CB79CD7" w14:textId="77777777" w:rsidR="00E653AF" w:rsidRDefault="00E653AF" w:rsidP="00E653AF">
      <w:pPr>
        <w:jc w:val="both"/>
        <w:rPr>
          <w:rFonts w:ascii="Arial" w:hAnsi="Arial" w:cs="Arial"/>
          <w:b/>
        </w:rPr>
      </w:pPr>
      <w:r w:rsidRPr="009B1A76">
        <w:rPr>
          <w:rFonts w:ascii="Arial" w:hAnsi="Arial" w:cs="Arial"/>
          <w:b/>
        </w:rPr>
        <w:t>Tiekėjas kartu su pasiūlymu</w:t>
      </w:r>
      <w:r w:rsidRPr="009B1A76">
        <w:rPr>
          <w:rFonts w:ascii="Arial" w:hAnsi="Arial" w:cs="Arial"/>
        </w:rPr>
        <w:t xml:space="preserve"> </w:t>
      </w:r>
      <w:r w:rsidRPr="009B1A76">
        <w:rPr>
          <w:rFonts w:ascii="Arial" w:hAnsi="Arial" w:cs="Arial"/>
          <w:b/>
        </w:rPr>
        <w:t>privalo pateikti:</w:t>
      </w:r>
    </w:p>
    <w:p w14:paraId="721F46D4" w14:textId="77777777" w:rsidR="00E653AF" w:rsidRPr="009B1A76" w:rsidRDefault="00E653AF" w:rsidP="00E653AF">
      <w:pPr>
        <w:jc w:val="both"/>
        <w:rPr>
          <w:rFonts w:ascii="Arial" w:hAnsi="Arial" w:cs="Arial"/>
          <w:b/>
        </w:rPr>
      </w:pPr>
    </w:p>
    <w:p w14:paraId="3B08C823" w14:textId="77777777" w:rsidR="00E653AF" w:rsidRDefault="00E653AF" w:rsidP="00E653AF">
      <w:pPr>
        <w:tabs>
          <w:tab w:val="left" w:pos="851"/>
        </w:tabs>
        <w:overflowPunct w:val="0"/>
        <w:jc w:val="both"/>
        <w:rPr>
          <w:rFonts w:ascii="Arial" w:hAnsi="Arial" w:cs="Arial"/>
        </w:rPr>
      </w:pPr>
      <w:r>
        <w:rPr>
          <w:rFonts w:ascii="Arial" w:hAnsi="Arial" w:cs="Arial"/>
          <w:b/>
          <w:bCs/>
        </w:rPr>
        <w:t>1</w:t>
      </w:r>
      <w:r w:rsidRPr="008A66BF">
        <w:rPr>
          <w:rFonts w:ascii="Arial" w:hAnsi="Arial" w:cs="Arial"/>
          <w:b/>
          <w:bCs/>
        </w:rPr>
        <w:t>.</w:t>
      </w:r>
      <w:r>
        <w:rPr>
          <w:rFonts w:ascii="Arial" w:hAnsi="Arial" w:cs="Arial"/>
        </w:rPr>
        <w:t xml:space="preserve"> </w:t>
      </w:r>
      <w:r w:rsidRPr="009B1A76">
        <w:rPr>
          <w:rFonts w:ascii="Arial" w:hAnsi="Arial" w:cs="Arial"/>
        </w:rPr>
        <w:t>Paskelbtosios (notifikuotos) įstaigos išduot</w:t>
      </w:r>
      <w:r>
        <w:rPr>
          <w:rFonts w:ascii="Arial" w:hAnsi="Arial" w:cs="Arial"/>
        </w:rPr>
        <w:t>ą</w:t>
      </w:r>
      <w:r w:rsidRPr="009B1A76">
        <w:rPr>
          <w:rFonts w:ascii="Arial" w:hAnsi="Arial" w:cs="Arial"/>
        </w:rPr>
        <w:t xml:space="preserve"> CE sertifikat</w:t>
      </w:r>
      <w:r>
        <w:rPr>
          <w:rFonts w:ascii="Arial" w:hAnsi="Arial" w:cs="Arial"/>
        </w:rPr>
        <w:t>ą</w:t>
      </w:r>
      <w:r w:rsidRPr="009B1A76">
        <w:rPr>
          <w:rFonts w:ascii="Arial" w:hAnsi="Arial" w:cs="Arial"/>
        </w:rPr>
        <w:t xml:space="preserve"> arba siūlomų prekių gamintojų CE atitikties deklaracij</w:t>
      </w:r>
      <w:r>
        <w:rPr>
          <w:rFonts w:ascii="Arial" w:hAnsi="Arial" w:cs="Arial"/>
        </w:rPr>
        <w:t>ą</w:t>
      </w:r>
      <w:r w:rsidRPr="009B1A76">
        <w:rPr>
          <w:rFonts w:ascii="Arial" w:hAnsi="Arial" w:cs="Arial"/>
        </w:rPr>
        <w:t>, arba lygiaverči</w:t>
      </w:r>
      <w:r>
        <w:rPr>
          <w:rFonts w:ascii="Arial" w:hAnsi="Arial" w:cs="Arial"/>
        </w:rPr>
        <w:t>us</w:t>
      </w:r>
      <w:r w:rsidRPr="009B1A76">
        <w:rPr>
          <w:rFonts w:ascii="Arial" w:hAnsi="Arial" w:cs="Arial"/>
        </w:rPr>
        <w:t xml:space="preserve"> dokument</w:t>
      </w:r>
      <w:r>
        <w:rPr>
          <w:rFonts w:ascii="Arial" w:hAnsi="Arial" w:cs="Arial"/>
        </w:rPr>
        <w:t>us</w:t>
      </w:r>
      <w:r w:rsidRPr="009B1A76">
        <w:rPr>
          <w:rFonts w:ascii="Arial" w:hAnsi="Arial" w:cs="Arial"/>
        </w:rPr>
        <w:t>, patvirtinanči</w:t>
      </w:r>
      <w:r>
        <w:rPr>
          <w:rFonts w:ascii="Arial" w:hAnsi="Arial" w:cs="Arial"/>
        </w:rPr>
        <w:t>us</w:t>
      </w:r>
      <w:r w:rsidRPr="009B1A76">
        <w:rPr>
          <w:rFonts w:ascii="Arial" w:hAnsi="Arial" w:cs="Arial"/>
        </w:rPr>
        <w:t xml:space="preserve">, kad siūloma prekė atitinka Europos Sąjungos direktyvoje </w:t>
      </w:r>
      <w:r w:rsidRPr="00E521A2">
        <w:rPr>
          <w:rFonts w:ascii="Arial" w:hAnsi="Arial" w:cs="Arial"/>
        </w:rPr>
        <w:t>MDR 2017/745</w:t>
      </w:r>
      <w:r>
        <w:t xml:space="preserve"> </w:t>
      </w:r>
      <w:r w:rsidRPr="009B1A76">
        <w:rPr>
          <w:rFonts w:ascii="Arial" w:hAnsi="Arial" w:cs="Arial"/>
        </w:rPr>
        <w:t>„Dėl medicinos prietaisų“ / 2017-04-05 Europos parlamento ir Tarybos reglamente 2017/745 dėl medicinos priemonių nustatytus reikalavimus, skaitmenines kopijas originalo  ir lietuvių kalba.</w:t>
      </w:r>
    </w:p>
    <w:p w14:paraId="0990CB94" w14:textId="77777777" w:rsidR="00E653AF" w:rsidRDefault="00E653AF" w:rsidP="00E653AF">
      <w:pPr>
        <w:tabs>
          <w:tab w:val="left" w:pos="851"/>
        </w:tabs>
        <w:overflowPunct w:val="0"/>
        <w:jc w:val="both"/>
        <w:rPr>
          <w:rFonts w:ascii="Arial" w:hAnsi="Arial" w:cs="Arial"/>
        </w:rPr>
      </w:pPr>
    </w:p>
    <w:p w14:paraId="5AF2ACFF" w14:textId="6AADFACF" w:rsidR="00E653AF" w:rsidRDefault="00E653AF" w:rsidP="00E653AF">
      <w:pPr>
        <w:tabs>
          <w:tab w:val="left" w:pos="851"/>
        </w:tabs>
        <w:jc w:val="both"/>
        <w:rPr>
          <w:rFonts w:ascii="Arial" w:hAnsi="Arial" w:cs="Arial"/>
          <w:bCs/>
        </w:rPr>
      </w:pPr>
      <w:r>
        <w:rPr>
          <w:rFonts w:ascii="Arial" w:hAnsi="Arial" w:cs="Arial"/>
          <w:b/>
        </w:rPr>
        <w:t>2</w:t>
      </w:r>
      <w:r w:rsidRPr="009B1A76">
        <w:rPr>
          <w:rFonts w:ascii="Arial" w:hAnsi="Arial" w:cs="Arial"/>
          <w:b/>
        </w:rPr>
        <w:t>.</w:t>
      </w:r>
      <w:r w:rsidRPr="009B1A76">
        <w:rPr>
          <w:rFonts w:ascii="Arial" w:hAnsi="Arial" w:cs="Arial"/>
          <w:bCs/>
        </w:rPr>
        <w:t xml:space="preserve"> </w:t>
      </w:r>
      <w:r w:rsidR="00F14636">
        <w:rPr>
          <w:rFonts w:ascii="Arial" w:hAnsi="Arial" w:cs="Arial"/>
          <w:color w:val="000000"/>
          <w:kern w:val="0"/>
        </w:rPr>
        <w:t xml:space="preserve">Dokumentus, patvirtinančius kad tiekėjas yra medicinos įrangos gamintojas arba </w:t>
      </w:r>
      <w:proofErr w:type="spellStart"/>
      <w:r w:rsidR="00F14636">
        <w:rPr>
          <w:rFonts w:ascii="Arial" w:hAnsi="Arial" w:cs="Arial"/>
          <w:color w:val="000000"/>
          <w:kern w:val="0"/>
        </w:rPr>
        <w:t>kitas</w:t>
      </w:r>
      <w:proofErr w:type="spellEnd"/>
      <w:r w:rsidR="00F14636">
        <w:rPr>
          <w:rFonts w:ascii="Arial" w:hAnsi="Arial" w:cs="Arial"/>
          <w:color w:val="000000"/>
          <w:kern w:val="0"/>
        </w:rPr>
        <w:t xml:space="preserve"> asmuo, </w:t>
      </w:r>
      <w:proofErr w:type="spellStart"/>
      <w:r w:rsidR="00F14636">
        <w:rPr>
          <w:rFonts w:ascii="Arial" w:hAnsi="Arial" w:cs="Arial"/>
          <w:color w:val="000000"/>
          <w:kern w:val="0"/>
        </w:rPr>
        <w:t>atitinkantis</w:t>
      </w:r>
      <w:proofErr w:type="spellEnd"/>
      <w:r w:rsidR="00F14636">
        <w:rPr>
          <w:rFonts w:ascii="Arial" w:hAnsi="Arial" w:cs="Arial"/>
          <w:b/>
          <w:bCs/>
          <w:color w:val="000000"/>
          <w:kern w:val="0"/>
        </w:rPr>
        <w:t> </w:t>
      </w:r>
      <w:r w:rsidR="00F14636">
        <w:rPr>
          <w:rFonts w:ascii="Arial" w:hAnsi="Arial" w:cs="Arial"/>
          <w:color w:val="000000"/>
          <w:kern w:val="0"/>
        </w:rPr>
        <w:t>reikalavimus, nurodytus  Medicinos priemonių naudojimo tvarkos aprašo, patvirtinto Lietuvos Respublikos sveikatos apsaugos ministro 2010 m. gegužės 3 d. įsakymu Nr. V-383 „Dėl medicinos priemonių naudojimo tvarkos aprašo patvirtinimo“, 24 punkte.</w:t>
      </w:r>
    </w:p>
    <w:p w14:paraId="02DE4EE1" w14:textId="77777777" w:rsidR="00E653AF" w:rsidRDefault="00E653AF" w:rsidP="00E653AF">
      <w:pPr>
        <w:tabs>
          <w:tab w:val="left" w:pos="851"/>
        </w:tabs>
        <w:jc w:val="both"/>
        <w:rPr>
          <w:rFonts w:ascii="Arial" w:hAnsi="Arial" w:cs="Arial"/>
          <w:bCs/>
        </w:rPr>
      </w:pPr>
    </w:p>
    <w:p w14:paraId="2AE39B03" w14:textId="77777777" w:rsidR="00E653AF" w:rsidRPr="00FE7F65" w:rsidRDefault="00E653AF" w:rsidP="00E653AF">
      <w:pPr>
        <w:jc w:val="both"/>
        <w:rPr>
          <w:rFonts w:ascii="Arial" w:hAnsi="Arial" w:cs="Arial"/>
        </w:rPr>
      </w:pPr>
      <w:r w:rsidRPr="009B61BC">
        <w:rPr>
          <w:rFonts w:ascii="Arial" w:hAnsi="Arial" w:cs="Arial"/>
          <w:b/>
        </w:rPr>
        <w:t>3.</w:t>
      </w:r>
      <w:r>
        <w:rPr>
          <w:rFonts w:ascii="Arial" w:hAnsi="Arial" w:cs="Arial"/>
          <w:bCs/>
        </w:rPr>
        <w:t xml:space="preserve"> </w:t>
      </w:r>
      <w:r w:rsidRPr="00FE7F65">
        <w:rPr>
          <w:rFonts w:ascii="Arial" w:hAnsi="Arial" w:cs="Arial"/>
          <w:b/>
          <w:bCs/>
        </w:rPr>
        <w:t xml:space="preserve">** </w:t>
      </w:r>
      <w:r w:rsidRPr="00FE7F65">
        <w:rPr>
          <w:rFonts w:ascii="Arial" w:hAnsi="Arial" w:cs="Arial"/>
          <w:b/>
          <w:bCs/>
          <w:i/>
          <w:iCs/>
          <w:u w:val="single"/>
        </w:rPr>
        <w:t>Kilus abejonėms dėl tiekėjo pateiktos gamintojo dokumentacijos ar deklaracijos autentiškumo</w:t>
      </w:r>
      <w:r w:rsidRPr="00FE7F65">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8BE9CE6" w14:textId="77777777" w:rsidR="00E653AF" w:rsidRPr="00FE7F65" w:rsidRDefault="00E653AF" w:rsidP="00E653AF">
      <w:pPr>
        <w:jc w:val="both"/>
        <w:rPr>
          <w:rFonts w:ascii="Arial" w:hAnsi="Arial" w:cs="Arial"/>
        </w:rPr>
      </w:pPr>
      <w:r w:rsidRPr="00FE7F65">
        <w:rPr>
          <w:rFonts w:ascii="Arial" w:hAnsi="Arial" w:cs="Arial"/>
        </w:rPr>
        <w:t>* Pažymėtina, kad kvalifikuotas elektroninis parašas priimamas šiomis sąlygomis:</w:t>
      </w:r>
    </w:p>
    <w:p w14:paraId="43962974" w14:textId="77777777" w:rsidR="00E653AF" w:rsidRDefault="00E653AF" w:rsidP="00E653AF">
      <w:pPr>
        <w:jc w:val="both"/>
        <w:rPr>
          <w:rFonts w:ascii="Arial" w:hAnsi="Arial" w:cs="Arial"/>
        </w:rPr>
      </w:pPr>
      <w:r w:rsidRPr="00FE7F65">
        <w:rPr>
          <w:rFonts w:ascii="Arial" w:hAnsi="Arial" w:cs="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w:t>
      </w:r>
      <w:r>
        <w:rPr>
          <w:rFonts w:ascii="Arial" w:hAnsi="Arial" w:cs="Arial"/>
        </w:rPr>
        <w:t xml:space="preserve"> dokumentų kalba nėra gimtoji, suprantamu būdu patvirtinti gautą elektroninį parašą kaip kvalifikuotą elektroninį parašą;</w:t>
      </w:r>
    </w:p>
    <w:p w14:paraId="72C11164" w14:textId="77777777" w:rsidR="00E653AF" w:rsidRDefault="00E653AF" w:rsidP="00E653AF">
      <w:pPr>
        <w:jc w:val="both"/>
        <w:rPr>
          <w:rFonts w:ascii="Arial" w:hAnsi="Arial" w:cs="Arial"/>
        </w:rPr>
      </w:pPr>
      <w:r>
        <w:rPr>
          <w:rFonts w:ascii="Arial" w:hAnsi="Arial" w:cs="Arial"/>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73C529C1" w14:textId="77777777" w:rsidR="00E653AF" w:rsidRPr="00896107" w:rsidRDefault="00E653AF" w:rsidP="00E653AF">
      <w:pPr>
        <w:tabs>
          <w:tab w:val="left" w:pos="851"/>
        </w:tabs>
        <w:jc w:val="both"/>
        <w:rPr>
          <w:rFonts w:ascii="Arial" w:hAnsi="Arial" w:cs="Arial"/>
          <w:bCs/>
        </w:rPr>
      </w:pPr>
    </w:p>
    <w:p w14:paraId="6DDFB7D6" w14:textId="77777777" w:rsidR="00E653AF" w:rsidRDefault="00E653AF" w:rsidP="00E653AF">
      <w:pPr>
        <w:autoSpaceDN w:val="0"/>
        <w:spacing w:line="276" w:lineRule="auto"/>
        <w:jc w:val="both"/>
        <w:textAlignment w:val="baseline"/>
        <w:rPr>
          <w:rFonts w:ascii="Arial" w:hAnsi="Arial" w:cs="Arial"/>
        </w:rPr>
      </w:pPr>
      <w:r>
        <w:rPr>
          <w:rFonts w:ascii="Arial" w:hAnsi="Arial" w:cs="Arial"/>
          <w:b/>
          <w:bCs/>
        </w:rPr>
        <w:lastRenderedPageBreak/>
        <w:t>4</w:t>
      </w:r>
      <w:r w:rsidRPr="008A66BF">
        <w:rPr>
          <w:rFonts w:ascii="Arial" w:hAnsi="Arial" w:cs="Arial"/>
          <w:b/>
          <w:bCs/>
        </w:rPr>
        <w:t>.</w:t>
      </w:r>
      <w:r>
        <w:rPr>
          <w:rFonts w:ascii="Arial" w:hAnsi="Arial" w:cs="Arial"/>
        </w:rPr>
        <w:t xml:space="preserve">  </w:t>
      </w:r>
      <w:r w:rsidRPr="009B1A76">
        <w:rPr>
          <w:rFonts w:ascii="Arial" w:hAnsi="Arial" w:cs="Arial"/>
        </w:rPr>
        <w:t>Dėl taikomų minimalių aplinkosauginių reikalavimų:</w:t>
      </w:r>
    </w:p>
    <w:p w14:paraId="3A9C8E25" w14:textId="77777777" w:rsidR="00E653AF" w:rsidRPr="00896107" w:rsidRDefault="00E653AF" w:rsidP="00E653AF">
      <w:pPr>
        <w:autoSpaceDN w:val="0"/>
        <w:spacing w:line="276" w:lineRule="auto"/>
        <w:jc w:val="both"/>
        <w:textAlignment w:val="baseline"/>
        <w:rPr>
          <w:rFonts w:ascii="Arial" w:hAnsi="Arial" w:cs="Ari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6"/>
        <w:gridCol w:w="2240"/>
      </w:tblGrid>
      <w:tr w:rsidR="00E653AF" w:rsidRPr="008A36D7" w14:paraId="2B728460" w14:textId="77777777" w:rsidTr="00E42FE3">
        <w:tc>
          <w:tcPr>
            <w:tcW w:w="577" w:type="dxa"/>
            <w:tcBorders>
              <w:top w:val="single" w:sz="4" w:space="0" w:color="auto"/>
              <w:left w:val="single" w:sz="4" w:space="0" w:color="auto"/>
              <w:bottom w:val="single" w:sz="4" w:space="0" w:color="auto"/>
              <w:right w:val="single" w:sz="4" w:space="0" w:color="auto"/>
            </w:tcBorders>
            <w:hideMark/>
          </w:tcPr>
          <w:p w14:paraId="2305EF98" w14:textId="77777777" w:rsidR="00E653AF" w:rsidRPr="008A36D7" w:rsidRDefault="00E653AF" w:rsidP="00E42FE3">
            <w:pPr>
              <w:jc w:val="both"/>
              <w:rPr>
                <w:rFonts w:ascii="Arial" w:hAnsi="Arial" w:cs="Arial"/>
                <w:b/>
                <w:bCs/>
              </w:rPr>
            </w:pPr>
            <w:bookmarkStart w:id="2" w:name="_Hlk192065405"/>
            <w:r w:rsidRPr="008A36D7">
              <w:rPr>
                <w:rFonts w:ascii="Arial" w:hAnsi="Arial" w:cs="Arial"/>
                <w:b/>
                <w:bCs/>
              </w:rPr>
              <w:t>Eil. Nr.</w:t>
            </w:r>
          </w:p>
        </w:tc>
        <w:tc>
          <w:tcPr>
            <w:tcW w:w="0" w:type="auto"/>
            <w:tcBorders>
              <w:top w:val="single" w:sz="4" w:space="0" w:color="auto"/>
              <w:left w:val="single" w:sz="4" w:space="0" w:color="auto"/>
              <w:bottom w:val="single" w:sz="4" w:space="0" w:color="auto"/>
              <w:right w:val="single" w:sz="4" w:space="0" w:color="auto"/>
            </w:tcBorders>
            <w:hideMark/>
          </w:tcPr>
          <w:p w14:paraId="35C55F01" w14:textId="77777777" w:rsidR="00E653AF" w:rsidRPr="008A36D7" w:rsidRDefault="00E653AF" w:rsidP="00E42FE3">
            <w:pPr>
              <w:jc w:val="both"/>
              <w:rPr>
                <w:rFonts w:ascii="Arial" w:hAnsi="Arial" w:cs="Arial"/>
                <w:b/>
                <w:bCs/>
              </w:rPr>
            </w:pPr>
            <w:r>
              <w:rPr>
                <w:rFonts w:ascii="Arial" w:hAnsi="Arial" w:cs="Arial"/>
                <w:b/>
                <w:bCs/>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FDA7976" w14:textId="77777777" w:rsidR="00E653AF" w:rsidRPr="008A36D7" w:rsidRDefault="00E653AF" w:rsidP="00E42FE3">
            <w:pPr>
              <w:jc w:val="both"/>
              <w:rPr>
                <w:rFonts w:ascii="Arial" w:hAnsi="Arial" w:cs="Arial"/>
                <w:b/>
                <w:bCs/>
              </w:rPr>
            </w:pPr>
            <w:r w:rsidRPr="008A36D7">
              <w:rPr>
                <w:rFonts w:ascii="Arial" w:hAnsi="Arial" w:cs="Arial"/>
                <w:b/>
                <w:bCs/>
              </w:rPr>
              <w:t>Atitikimas reikalavimams (Taip/Ne)</w:t>
            </w:r>
          </w:p>
        </w:tc>
      </w:tr>
      <w:tr w:rsidR="00E653AF" w:rsidRPr="008A36D7" w14:paraId="006BA250" w14:textId="77777777" w:rsidTr="00E42FE3">
        <w:tc>
          <w:tcPr>
            <w:tcW w:w="577" w:type="dxa"/>
            <w:tcBorders>
              <w:top w:val="single" w:sz="4" w:space="0" w:color="auto"/>
              <w:left w:val="single" w:sz="4" w:space="0" w:color="auto"/>
              <w:bottom w:val="single" w:sz="4" w:space="0" w:color="auto"/>
              <w:right w:val="single" w:sz="4" w:space="0" w:color="auto"/>
            </w:tcBorders>
            <w:hideMark/>
          </w:tcPr>
          <w:p w14:paraId="634D2EEA" w14:textId="77777777" w:rsidR="00E653AF" w:rsidRPr="008A36D7" w:rsidRDefault="00E653AF" w:rsidP="00E42FE3">
            <w:pPr>
              <w:jc w:val="both"/>
              <w:rPr>
                <w:rFonts w:ascii="Arial" w:hAnsi="Arial" w:cs="Arial"/>
                <w:b/>
              </w:rPr>
            </w:pPr>
            <w:r>
              <w:rPr>
                <w:rFonts w:ascii="Arial" w:hAnsi="Arial" w:cs="Arial"/>
                <w:b/>
              </w:rPr>
              <w:t>1</w:t>
            </w:r>
            <w:r w:rsidRPr="008A36D7">
              <w:rPr>
                <w:rFonts w:ascii="Arial" w:hAnsi="Arial" w:cs="Arial"/>
                <w:b/>
              </w:rPr>
              <w:t>.</w:t>
            </w:r>
          </w:p>
        </w:tc>
        <w:tc>
          <w:tcPr>
            <w:tcW w:w="0" w:type="auto"/>
            <w:tcBorders>
              <w:top w:val="single" w:sz="4" w:space="0" w:color="auto"/>
              <w:left w:val="single" w:sz="4" w:space="0" w:color="auto"/>
              <w:bottom w:val="single" w:sz="4" w:space="0" w:color="auto"/>
              <w:right w:val="single" w:sz="4" w:space="0" w:color="auto"/>
            </w:tcBorders>
            <w:hideMark/>
          </w:tcPr>
          <w:p w14:paraId="230DB142" w14:textId="77777777" w:rsidR="00E653AF" w:rsidRPr="006F5A6F" w:rsidRDefault="00E653AF" w:rsidP="00E42FE3">
            <w:pPr>
              <w:spacing w:after="120"/>
              <w:jc w:val="both"/>
              <w:rPr>
                <w:rFonts w:ascii="Arial" w:eastAsia="Arial Unicode MS" w:hAnsi="Arial" w:cs="Arial"/>
                <w:color w:val="000000"/>
                <w:bdr w:val="none" w:sz="0" w:space="0" w:color="auto" w:frame="1"/>
              </w:rPr>
            </w:pPr>
            <w:r w:rsidRPr="00D81675">
              <w:rPr>
                <w:rFonts w:ascii="Arial" w:eastAsia="Arial Unicode MS" w:hAnsi="Arial" w:cs="Arial"/>
                <w:color w:val="000000"/>
                <w:bdr w:val="none" w:sz="0" w:space="0" w:color="auto" w:frame="1"/>
              </w:rPr>
              <w:t>Tiekėjas turi</w:t>
            </w:r>
            <w:r>
              <w:rPr>
                <w:rFonts w:ascii="Arial" w:hAnsi="Arial" w:cs="Arial"/>
              </w:rPr>
              <w:t xml:space="preserve"> pateikti garantinį raštą užtikrinantį galimybę</w:t>
            </w:r>
            <w:r w:rsidRPr="008A66BF">
              <w:rPr>
                <w:rFonts w:ascii="Arial" w:eastAsia="Arial Unicode MS" w:hAnsi="Arial" w:cs="Arial"/>
                <w:color w:val="000000"/>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5F55FA2E" w14:textId="77777777" w:rsidR="00E653AF" w:rsidRPr="008A36D7" w:rsidRDefault="00E653AF" w:rsidP="00E42FE3">
            <w:pPr>
              <w:jc w:val="both"/>
              <w:rPr>
                <w:rFonts w:ascii="Arial" w:hAnsi="Arial" w:cs="Arial"/>
                <w:b/>
                <w:bCs/>
              </w:rPr>
            </w:pPr>
          </w:p>
        </w:tc>
      </w:tr>
      <w:tr w:rsidR="00E653AF" w:rsidRPr="008A36D7" w14:paraId="740D3B79" w14:textId="77777777" w:rsidTr="00E42FE3">
        <w:tc>
          <w:tcPr>
            <w:tcW w:w="577" w:type="dxa"/>
            <w:tcBorders>
              <w:top w:val="single" w:sz="4" w:space="0" w:color="auto"/>
              <w:left w:val="single" w:sz="4" w:space="0" w:color="auto"/>
              <w:bottom w:val="single" w:sz="4" w:space="0" w:color="auto"/>
              <w:right w:val="single" w:sz="4" w:space="0" w:color="auto"/>
            </w:tcBorders>
          </w:tcPr>
          <w:p w14:paraId="3C3E843F" w14:textId="77777777" w:rsidR="00E653AF" w:rsidRDefault="00E653AF" w:rsidP="00E42FE3">
            <w:pPr>
              <w:jc w:val="both"/>
              <w:rPr>
                <w:rFonts w:ascii="Arial" w:hAnsi="Arial" w:cs="Arial"/>
                <w:b/>
              </w:rPr>
            </w:pPr>
            <w:r>
              <w:rPr>
                <w:rFonts w:ascii="Arial" w:hAnsi="Arial" w:cs="Arial"/>
                <w:b/>
              </w:rPr>
              <w:t>2.</w:t>
            </w:r>
          </w:p>
        </w:tc>
        <w:tc>
          <w:tcPr>
            <w:tcW w:w="0" w:type="auto"/>
            <w:tcBorders>
              <w:top w:val="single" w:sz="4" w:space="0" w:color="auto"/>
              <w:left w:val="single" w:sz="4" w:space="0" w:color="auto"/>
              <w:bottom w:val="single" w:sz="4" w:space="0" w:color="auto"/>
              <w:right w:val="single" w:sz="4" w:space="0" w:color="auto"/>
            </w:tcBorders>
          </w:tcPr>
          <w:p w14:paraId="45642CAB" w14:textId="77777777" w:rsidR="00E653AF" w:rsidDel="00D74465" w:rsidRDefault="00E653AF" w:rsidP="00E42FE3">
            <w:pPr>
              <w:spacing w:after="120"/>
              <w:jc w:val="both"/>
              <w:rPr>
                <w:rFonts w:ascii="Arial" w:hAnsi="Arial" w:cs="Arial"/>
              </w:rPr>
            </w:pPr>
            <w:r>
              <w:rPr>
                <w:rFonts w:ascii="Arial" w:hAnsi="Arial" w:cs="Arial"/>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2F1281E0" w14:textId="77777777" w:rsidR="00E653AF" w:rsidRPr="008A36D7" w:rsidRDefault="00E653AF" w:rsidP="00E42FE3">
            <w:pPr>
              <w:jc w:val="both"/>
              <w:rPr>
                <w:rFonts w:ascii="Arial" w:hAnsi="Arial" w:cs="Arial"/>
                <w:b/>
                <w:bCs/>
              </w:rPr>
            </w:pPr>
          </w:p>
        </w:tc>
      </w:tr>
      <w:bookmarkEnd w:id="2"/>
    </w:tbl>
    <w:p w14:paraId="3AAF8DA3" w14:textId="77777777" w:rsidR="00E653AF" w:rsidRPr="008A36D7" w:rsidRDefault="00E653AF" w:rsidP="00E653AF">
      <w:pPr>
        <w:jc w:val="both"/>
        <w:rPr>
          <w:rFonts w:ascii="Arial" w:hAnsi="Arial" w:cs="Arial"/>
        </w:rPr>
      </w:pPr>
    </w:p>
    <w:bookmarkEnd w:id="1"/>
    <w:p w14:paraId="7BD989A4" w14:textId="77777777" w:rsidR="00E653AF" w:rsidRPr="008A36D7" w:rsidRDefault="00E653AF" w:rsidP="00E653AF">
      <w:pPr>
        <w:jc w:val="both"/>
        <w:rPr>
          <w:rFonts w:ascii="Arial" w:hAnsi="Arial" w:cs="Arial"/>
        </w:rPr>
      </w:pPr>
    </w:p>
    <w:p w14:paraId="2B8F788A" w14:textId="77777777" w:rsidR="00E653AF" w:rsidRPr="00E653AF" w:rsidRDefault="00E653AF" w:rsidP="00E653AF">
      <w:pPr>
        <w:rPr>
          <w:rFonts w:ascii="Times New Roman" w:hAnsi="Times New Roman" w:cs="Times New Roman"/>
          <w:lang w:val="lt-LT"/>
        </w:rPr>
      </w:pPr>
    </w:p>
    <w:sectPr w:rsidR="00E653AF" w:rsidRPr="00E653AF">
      <w:pgSz w:w="12240" w:h="15840"/>
      <w:pgMar w:top="1134" w:right="1134" w:bottom="1134" w:left="1134" w:header="0" w:footer="0"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41C"/>
    <w:rsid w:val="001653A6"/>
    <w:rsid w:val="005C3352"/>
    <w:rsid w:val="00B54DBF"/>
    <w:rsid w:val="00B61F2D"/>
    <w:rsid w:val="00BB7B7C"/>
    <w:rsid w:val="00E653AF"/>
    <w:rsid w:val="00F14636"/>
    <w:rsid w:val="00FB3304"/>
    <w:rsid w:val="00FF0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2C81"/>
  <w15:docId w15:val="{4948D3F4-D923-4224-B39E-0252B008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TableContents">
    <w:name w:val="Table Contents"/>
    <w:basedOn w:val="prastasis"/>
    <w:qFormat/>
    <w:pPr>
      <w:widowControl w:val="0"/>
      <w:suppressLineNumbers/>
    </w:pPr>
  </w:style>
  <w:style w:type="paragraph" w:customStyle="1" w:styleId="Standard">
    <w:name w:val="Standard"/>
    <w:qFormat/>
    <w:pPr>
      <w:textAlignment w:val="baseline"/>
    </w:pPr>
    <w:rPr>
      <w:rFonts w:cs="Arial"/>
      <w:lang w:val="lt-LT"/>
    </w:rPr>
  </w:style>
  <w:style w:type="character" w:styleId="Komentaronuoroda">
    <w:name w:val="annotation reference"/>
    <w:basedOn w:val="Numatytasispastraiposriftas"/>
    <w:uiPriority w:val="99"/>
    <w:semiHidden/>
    <w:unhideWhenUsed/>
    <w:rsid w:val="001653A6"/>
    <w:rPr>
      <w:sz w:val="16"/>
      <w:szCs w:val="16"/>
    </w:rPr>
  </w:style>
  <w:style w:type="paragraph" w:styleId="Komentarotekstas">
    <w:name w:val="annotation text"/>
    <w:basedOn w:val="prastasis"/>
    <w:link w:val="KomentarotekstasDiagrama"/>
    <w:uiPriority w:val="99"/>
    <w:unhideWhenUsed/>
    <w:rsid w:val="001653A6"/>
    <w:rPr>
      <w:rFonts w:cs="Mangal"/>
      <w:sz w:val="20"/>
      <w:szCs w:val="18"/>
    </w:rPr>
  </w:style>
  <w:style w:type="character" w:customStyle="1" w:styleId="KomentarotekstasDiagrama">
    <w:name w:val="Komentaro tekstas Diagrama"/>
    <w:basedOn w:val="Numatytasispastraiposriftas"/>
    <w:link w:val="Komentarotekstas"/>
    <w:uiPriority w:val="99"/>
    <w:rsid w:val="001653A6"/>
    <w:rPr>
      <w:rFonts w:cs="Mangal"/>
      <w:sz w:val="20"/>
      <w:szCs w:val="18"/>
    </w:rPr>
  </w:style>
  <w:style w:type="paragraph" w:styleId="Komentarotema">
    <w:name w:val="annotation subject"/>
    <w:basedOn w:val="Komentarotekstas"/>
    <w:next w:val="Komentarotekstas"/>
    <w:link w:val="KomentarotemaDiagrama"/>
    <w:uiPriority w:val="99"/>
    <w:semiHidden/>
    <w:unhideWhenUsed/>
    <w:rsid w:val="001653A6"/>
    <w:rPr>
      <w:b/>
      <w:bCs/>
    </w:rPr>
  </w:style>
  <w:style w:type="character" w:customStyle="1" w:styleId="KomentarotemaDiagrama">
    <w:name w:val="Komentaro tema Diagrama"/>
    <w:basedOn w:val="KomentarotekstasDiagrama"/>
    <w:link w:val="Komentarotema"/>
    <w:uiPriority w:val="99"/>
    <w:semiHidden/>
    <w:rsid w:val="001653A6"/>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4389</Words>
  <Characters>2502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Edmundė Perminė</cp:lastModifiedBy>
  <cp:revision>5</cp:revision>
  <dcterms:created xsi:type="dcterms:W3CDTF">2026-02-26T09:00:00Z</dcterms:created>
  <dcterms:modified xsi:type="dcterms:W3CDTF">2026-03-02T09:33:00Z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2026-02-09T16:14:33Z</dcterms:created>
  <dc:creator/>
  <dc:description/>
  <dc:language>en-US</dc:language>
  <cp:lastModifiedBy/>
  <dcterms:modified xsi:type="dcterms:W3CDTF">2026-02-09T16:26:15Z</dcterms:modified>
  <cp:revision>1</cp:revision>
  <dc:subject/>
  <dc:title/>
</cp:coreProperties>
</file>