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48DA" w14:textId="77777777" w:rsidR="00084160" w:rsidRPr="00921450" w:rsidRDefault="00084160" w:rsidP="00084160">
      <w:pPr>
        <w:tabs>
          <w:tab w:val="left" w:pos="142"/>
          <w:tab w:val="left" w:pos="284"/>
          <w:tab w:val="left" w:pos="426"/>
          <w:tab w:val="left" w:pos="1276"/>
          <w:tab w:val="left" w:pos="1418"/>
          <w:tab w:val="left" w:pos="1560"/>
        </w:tabs>
        <w:jc w:val="center"/>
        <w:rPr>
          <w:b/>
        </w:rPr>
      </w:pPr>
      <w:r w:rsidRPr="00921450">
        <w:rPr>
          <w:rFonts w:ascii="Times New Roman Bold" w:hAnsi="Times New Roman Bold"/>
          <w:b/>
          <w:caps/>
          <w:noProof/>
        </w:rPr>
        <w:t>VIEŠOJO PIRKIMO sutartis</w:t>
      </w:r>
    </w:p>
    <w:p w14:paraId="2C11BC8C" w14:textId="77777777" w:rsidR="00084160" w:rsidRPr="00921450" w:rsidRDefault="00084160" w:rsidP="00084160">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921450" w:rsidRPr="00921450" w14:paraId="6E1BAD4E" w14:textId="77777777" w:rsidTr="00084160">
        <w:trPr>
          <w:jc w:val="center"/>
        </w:trPr>
        <w:tc>
          <w:tcPr>
            <w:tcW w:w="3447" w:type="dxa"/>
            <w:tcBorders>
              <w:top w:val="nil"/>
              <w:left w:val="nil"/>
              <w:bottom w:val="single" w:sz="4" w:space="0" w:color="auto"/>
              <w:right w:val="nil"/>
            </w:tcBorders>
            <w:hideMark/>
          </w:tcPr>
          <w:p w14:paraId="3F7B092C" w14:textId="4A97EF42" w:rsidR="00084160" w:rsidRPr="00921450" w:rsidRDefault="00084160">
            <w:pPr>
              <w:tabs>
                <w:tab w:val="left" w:pos="142"/>
                <w:tab w:val="left" w:pos="284"/>
                <w:tab w:val="left" w:pos="426"/>
                <w:tab w:val="left" w:pos="1276"/>
                <w:tab w:val="left" w:pos="1418"/>
                <w:tab w:val="left" w:pos="1560"/>
              </w:tabs>
              <w:rPr>
                <w:i/>
              </w:rPr>
            </w:pPr>
            <w:r w:rsidRPr="00921450">
              <w:t>202</w:t>
            </w:r>
            <w:r w:rsidR="003E10B1">
              <w:t>6</w:t>
            </w:r>
            <w:r w:rsidRPr="00921450">
              <w:t xml:space="preserve"> m. d. Nr. </w:t>
            </w:r>
            <w:r w:rsidRPr="00921450">
              <w:rPr>
                <w:i/>
              </w:rPr>
              <w:t xml:space="preserve">S-   </w:t>
            </w:r>
          </w:p>
        </w:tc>
      </w:tr>
    </w:tbl>
    <w:p w14:paraId="36D47EC0" w14:textId="77777777" w:rsidR="00084160" w:rsidRPr="00921450" w:rsidRDefault="00084160" w:rsidP="00084160">
      <w:pPr>
        <w:tabs>
          <w:tab w:val="left" w:pos="142"/>
          <w:tab w:val="left" w:pos="284"/>
          <w:tab w:val="left" w:pos="426"/>
          <w:tab w:val="left" w:pos="1276"/>
          <w:tab w:val="left" w:pos="1418"/>
          <w:tab w:val="left" w:pos="1560"/>
        </w:tabs>
        <w:jc w:val="center"/>
      </w:pPr>
      <w:r w:rsidRPr="00921450">
        <w:t>Varėna</w:t>
      </w:r>
    </w:p>
    <w:p w14:paraId="149CBBD8" w14:textId="13AA73F2" w:rsidR="00084160" w:rsidRPr="00921450" w:rsidRDefault="00084160" w:rsidP="00084160">
      <w:pPr>
        <w:pStyle w:val="Antrat1"/>
        <w:numPr>
          <w:ilvl w:val="0"/>
          <w:numId w:val="0"/>
        </w:numPr>
        <w:spacing w:line="264" w:lineRule="auto"/>
        <w:ind w:firstLine="720"/>
        <w:jc w:val="both"/>
        <w:rPr>
          <w:sz w:val="24"/>
          <w:szCs w:val="24"/>
        </w:rPr>
      </w:pPr>
      <w:r w:rsidRPr="00921450">
        <w:rPr>
          <w:sz w:val="24"/>
          <w:szCs w:val="24"/>
        </w:rPr>
        <w:t xml:space="preserve">Varėnos rajono savivaldybės administracija (toliau – Užsakovas), atstovaujama </w:t>
      </w:r>
      <w:r w:rsidR="00290F28" w:rsidRPr="00921450">
        <w:rPr>
          <w:sz w:val="24"/>
          <w:szCs w:val="24"/>
        </w:rPr>
        <w:t>administracijos direktorės Vilmos Miškinienė</w:t>
      </w:r>
      <w:r w:rsidR="00E345D8" w:rsidRPr="00921450">
        <w:rPr>
          <w:sz w:val="24"/>
          <w:szCs w:val="24"/>
        </w:rPr>
        <w:t>s</w:t>
      </w:r>
      <w:r w:rsidRPr="00921450">
        <w:rPr>
          <w:sz w:val="24"/>
          <w:szCs w:val="24"/>
        </w:rPr>
        <w:t>, veikiančio</w:t>
      </w:r>
      <w:r w:rsidR="00290F28" w:rsidRPr="00921450">
        <w:rPr>
          <w:sz w:val="24"/>
          <w:szCs w:val="24"/>
        </w:rPr>
        <w:t>s</w:t>
      </w:r>
      <w:r w:rsidRPr="00921450">
        <w:rPr>
          <w:sz w:val="24"/>
          <w:szCs w:val="24"/>
        </w:rPr>
        <w:t xml:space="preserve"> pagal </w:t>
      </w:r>
      <w:r w:rsidR="00290F28" w:rsidRPr="00921450">
        <w:rPr>
          <w:sz w:val="24"/>
          <w:szCs w:val="24"/>
        </w:rPr>
        <w:t>Varėnos rajono savivaldybės administracijos nuostatus</w:t>
      </w:r>
      <w:r w:rsidRPr="00921450">
        <w:rPr>
          <w:sz w:val="24"/>
          <w:szCs w:val="24"/>
        </w:rPr>
        <w:t xml:space="preserve">, ir </w:t>
      </w:r>
      <w:r w:rsidR="00E345D8" w:rsidRPr="00921450">
        <w:rPr>
          <w:sz w:val="24"/>
          <w:szCs w:val="24"/>
        </w:rPr>
        <w:t>___________________</w:t>
      </w:r>
      <w:r w:rsidRPr="00921450">
        <w:rPr>
          <w:sz w:val="24"/>
          <w:szCs w:val="24"/>
        </w:rPr>
        <w:t xml:space="preserve"> (toliau – Rangovas), atstovaujama </w:t>
      </w:r>
      <w:r w:rsidR="00E345D8" w:rsidRPr="00921450">
        <w:rPr>
          <w:sz w:val="24"/>
          <w:szCs w:val="24"/>
        </w:rPr>
        <w:t>_____________</w:t>
      </w:r>
      <w:r w:rsidRPr="00921450">
        <w:rPr>
          <w:sz w:val="24"/>
          <w:szCs w:val="24"/>
        </w:rPr>
        <w:t xml:space="preserve">, veikiančio pagal </w:t>
      </w:r>
      <w:r w:rsidR="00290F28" w:rsidRPr="00921450">
        <w:rPr>
          <w:sz w:val="24"/>
          <w:szCs w:val="24"/>
        </w:rPr>
        <w:t>bendrovės įstatus</w:t>
      </w:r>
      <w:r w:rsidRPr="00921450">
        <w:rPr>
          <w:sz w:val="24"/>
          <w:szCs w:val="24"/>
        </w:rPr>
        <w:t>, toliau kartu vadinami „Šalimis“, o kiekvienas atskirai – „Šalimi“, sudarė šią sutartį (toliau – Sutartis), ir susitarė dėl toliau išvardytų sąlygų.</w:t>
      </w:r>
    </w:p>
    <w:p w14:paraId="5BDF07FD" w14:textId="77777777" w:rsidR="00084160" w:rsidRPr="00921450" w:rsidRDefault="00084160" w:rsidP="00084160">
      <w:pPr>
        <w:pStyle w:val="Sraopastraipa"/>
        <w:numPr>
          <w:ilvl w:val="0"/>
          <w:numId w:val="3"/>
        </w:numPr>
        <w:tabs>
          <w:tab w:val="left" w:pos="142"/>
          <w:tab w:val="left" w:pos="426"/>
          <w:tab w:val="left" w:pos="709"/>
          <w:tab w:val="left" w:pos="1418"/>
          <w:tab w:val="left" w:pos="1560"/>
        </w:tabs>
        <w:suppressAutoHyphens/>
        <w:spacing w:before="240" w:after="120"/>
        <w:ind w:left="0" w:firstLine="851"/>
        <w:jc w:val="center"/>
        <w:rPr>
          <w:rFonts w:ascii="Times New Roman" w:hAnsi="Times New Roman" w:cs="Times New Roman"/>
          <w:b/>
          <w:caps/>
        </w:rPr>
      </w:pPr>
      <w:r w:rsidRPr="00921450">
        <w:rPr>
          <w:rFonts w:ascii="Times New Roman" w:hAnsi="Times New Roman" w:cs="Times New Roman"/>
          <w:b/>
          <w:caps/>
        </w:rPr>
        <w:t>Sutarties dalykas</w:t>
      </w:r>
    </w:p>
    <w:p w14:paraId="1F49E750" w14:textId="77777777" w:rsidR="002127D0" w:rsidRPr="00921450" w:rsidRDefault="00084160" w:rsidP="00E345D8">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Sutarties objektas</w:t>
      </w:r>
      <w:r w:rsidR="00EB73A0" w:rsidRPr="00921450">
        <w:rPr>
          <w:rFonts w:ascii="Times New Roman" w:hAnsi="Times New Roman" w:cs="Times New Roman"/>
        </w:rPr>
        <w:t>:</w:t>
      </w:r>
    </w:p>
    <w:p w14:paraId="1F3AF128" w14:textId="511D8CBA" w:rsidR="00E345D8" w:rsidRPr="00316D6D" w:rsidRDefault="003E10B1" w:rsidP="003E10B1">
      <w:pPr>
        <w:pStyle w:val="Sraopastraipa"/>
        <w:ind w:left="360" w:firstLine="349"/>
        <w:jc w:val="both"/>
        <w:rPr>
          <w:bCs/>
        </w:rPr>
      </w:pPr>
      <w:r w:rsidRPr="00316D6D">
        <w:rPr>
          <w:rFonts w:ascii="Times New Roman" w:hAnsi="Times New Roman" w:cs="Times New Roman"/>
          <w:bCs/>
        </w:rPr>
        <w:t>Ūlos upės kranto tvirtinimo darbai Zervynų kaime šalia Vietinės reikšmės k</w:t>
      </w:r>
      <w:r w:rsidRPr="00316D6D">
        <w:rPr>
          <w:rFonts w:ascii="Times New Roman" w:eastAsia="DengXian" w:hAnsi="Times New Roman" w:cs="Times New Roman"/>
          <w:bCs/>
        </w:rPr>
        <w:t>elio MarZer1</w:t>
      </w:r>
      <w:r w:rsidRPr="00316D6D">
        <w:rPr>
          <w:rFonts w:eastAsia="DengXian"/>
          <w:bCs/>
        </w:rPr>
        <w:t>.</w:t>
      </w:r>
    </w:p>
    <w:p w14:paraId="0807D69C" w14:textId="599BBAFA" w:rsidR="00084160" w:rsidRPr="00921450" w:rsidRDefault="00084160" w:rsidP="00E345D8">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iCs/>
        </w:rPr>
      </w:pPr>
      <w:r w:rsidRPr="00921450">
        <w:rPr>
          <w:rFonts w:ascii="Times New Roman" w:hAnsi="Times New Roman" w:cs="Times New Roman"/>
        </w:rPr>
        <w:t xml:space="preserve">Darbai vykdomi vadovaujantis </w:t>
      </w:r>
      <w:r w:rsidR="00B74B8E">
        <w:rPr>
          <w:rFonts w:ascii="Times New Roman" w:hAnsi="Times New Roman" w:cs="Times New Roman"/>
        </w:rPr>
        <w:t>orientaciniu darbų kiekių žiniaraščiu ir Ūlos upės vagos šlaito tvirtinimo darbų schema.</w:t>
      </w:r>
    </w:p>
    <w:p w14:paraId="2FC0C363" w14:textId="77777777" w:rsidR="00084160" w:rsidRPr="00921450" w:rsidRDefault="00084160" w:rsidP="00E345D8">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Užsakovas atsiskaito sutartyje nurodytomis sąlygomis už tinkamai atliktus darbus.</w:t>
      </w:r>
    </w:p>
    <w:p w14:paraId="111486F5" w14:textId="77777777" w:rsidR="00084160" w:rsidRPr="00921450" w:rsidRDefault="00084160" w:rsidP="00084160">
      <w:pPr>
        <w:pStyle w:val="Sraopastraipa"/>
        <w:tabs>
          <w:tab w:val="left" w:pos="142"/>
          <w:tab w:val="left" w:pos="284"/>
          <w:tab w:val="left" w:pos="426"/>
          <w:tab w:val="left" w:pos="1134"/>
        </w:tabs>
        <w:suppressAutoHyphens/>
        <w:spacing w:line="264" w:lineRule="auto"/>
        <w:ind w:left="567"/>
        <w:jc w:val="both"/>
        <w:rPr>
          <w:rFonts w:ascii="Times New Roman" w:hAnsi="Times New Roman" w:cs="Times New Roman"/>
        </w:rPr>
      </w:pPr>
    </w:p>
    <w:p w14:paraId="5B8A1E3F" w14:textId="77777777" w:rsidR="00084160" w:rsidRPr="00921450" w:rsidRDefault="00084160" w:rsidP="00084160">
      <w:pPr>
        <w:pStyle w:val="Sraopastraipa"/>
        <w:numPr>
          <w:ilvl w:val="0"/>
          <w:numId w:val="3"/>
        </w:numPr>
        <w:tabs>
          <w:tab w:val="left" w:pos="142"/>
          <w:tab w:val="left" w:pos="284"/>
          <w:tab w:val="left" w:pos="426"/>
          <w:tab w:val="left" w:pos="1276"/>
          <w:tab w:val="left" w:pos="1418"/>
          <w:tab w:val="left" w:pos="1560"/>
        </w:tabs>
        <w:suppressAutoHyphens/>
        <w:spacing w:before="240" w:after="120"/>
        <w:ind w:left="357" w:hanging="357"/>
        <w:jc w:val="center"/>
        <w:rPr>
          <w:rFonts w:ascii="Times New Roman" w:hAnsi="Times New Roman" w:cs="Times New Roman"/>
          <w:b/>
          <w:caps/>
        </w:rPr>
      </w:pPr>
      <w:r w:rsidRPr="00921450">
        <w:rPr>
          <w:rFonts w:ascii="Times New Roman" w:hAnsi="Times New Roman" w:cs="Times New Roman"/>
          <w:b/>
          <w:caps/>
        </w:rPr>
        <w:t>Sutarties GALIOJIMAS ir darbų atlikimo terminai</w:t>
      </w:r>
    </w:p>
    <w:p w14:paraId="5CB74E65" w14:textId="51D06690"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 xml:space="preserve">Sutartis įsigalioja, kai </w:t>
      </w:r>
      <w:r w:rsidR="00C12BC5" w:rsidRPr="00921450">
        <w:rPr>
          <w:rFonts w:ascii="Times New Roman" w:hAnsi="Times New Roman" w:cs="Times New Roman"/>
        </w:rPr>
        <w:t>ją</w:t>
      </w:r>
      <w:r w:rsidRPr="00921450">
        <w:rPr>
          <w:rFonts w:ascii="Times New Roman" w:hAnsi="Times New Roman" w:cs="Times New Roman"/>
        </w:rPr>
        <w:t xml:space="preserve"> pasirašo </w:t>
      </w:r>
      <w:r w:rsidR="00C12BC5" w:rsidRPr="00921450">
        <w:rPr>
          <w:rFonts w:ascii="Times New Roman" w:hAnsi="Times New Roman" w:cs="Times New Roman"/>
        </w:rPr>
        <w:t>S</w:t>
      </w:r>
      <w:r w:rsidRPr="00921450">
        <w:rPr>
          <w:rFonts w:ascii="Times New Roman" w:hAnsi="Times New Roman" w:cs="Times New Roman"/>
        </w:rPr>
        <w:t>utarties šalys.</w:t>
      </w:r>
    </w:p>
    <w:p w14:paraId="7F476E07" w14:textId="77777777"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7254ED9D" w14:textId="776F9FB0"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noProof/>
          <w:bdr w:val="none" w:sz="0" w:space="0" w:color="auto" w:frame="1"/>
        </w:rPr>
      </w:pPr>
      <w:r w:rsidRPr="00921450">
        <w:rPr>
          <w:rFonts w:ascii="Times New Roman" w:hAnsi="Times New Roman" w:cs="Times New Roman"/>
          <w:noProof/>
          <w:bdr w:val="none" w:sz="0" w:space="0" w:color="auto" w:frame="1"/>
        </w:rPr>
        <w:t xml:space="preserve">Darbai turi būti atlikti per </w:t>
      </w:r>
      <w:r w:rsidR="006D7A4C" w:rsidRPr="00921450">
        <w:rPr>
          <w:rFonts w:ascii="Times New Roman" w:hAnsi="Times New Roman" w:cs="Times New Roman"/>
          <w:noProof/>
          <w:bdr w:val="none" w:sz="0" w:space="0" w:color="auto" w:frame="1"/>
        </w:rPr>
        <w:t>1</w:t>
      </w:r>
      <w:r w:rsidRPr="00921450">
        <w:rPr>
          <w:rFonts w:ascii="Times New Roman" w:hAnsi="Times New Roman" w:cs="Times New Roman"/>
          <w:b/>
          <w:noProof/>
          <w:bdr w:val="none" w:sz="0" w:space="0" w:color="auto" w:frame="1"/>
        </w:rPr>
        <w:t xml:space="preserve"> mėn.</w:t>
      </w:r>
      <w:r w:rsidRPr="00921450">
        <w:rPr>
          <w:rFonts w:ascii="Times New Roman" w:hAnsi="Times New Roman" w:cs="Times New Roman"/>
          <w:noProof/>
          <w:bdr w:val="none" w:sz="0" w:space="0" w:color="auto" w:frame="1"/>
        </w:rPr>
        <w:t xml:space="preserve"> nuo sutarties įsigaliojimo.</w:t>
      </w:r>
    </w:p>
    <w:p w14:paraId="2B8DF29E" w14:textId="77777777" w:rsidR="00084160" w:rsidRPr="00921450" w:rsidRDefault="00084160" w:rsidP="00084160">
      <w:pPr>
        <w:pStyle w:val="Style"/>
        <w:numPr>
          <w:ilvl w:val="0"/>
          <w:numId w:val="3"/>
        </w:numPr>
        <w:spacing w:before="240" w:after="120"/>
        <w:ind w:left="0" w:firstLine="0"/>
        <w:jc w:val="center"/>
        <w:rPr>
          <w:rFonts w:cs="Times New Roman"/>
          <w:b/>
        </w:rPr>
      </w:pPr>
      <w:r w:rsidRPr="00921450">
        <w:rPr>
          <w:rFonts w:cs="Times New Roman"/>
          <w:b/>
        </w:rPr>
        <w:t>SUTARTIES KAINA IR MOKĖJIMO SĄLYGOS</w:t>
      </w:r>
      <w:bookmarkStart w:id="0" w:name="_Ref227942311"/>
    </w:p>
    <w:bookmarkEnd w:id="0"/>
    <w:p w14:paraId="7FA171E9" w14:textId="37A708AC" w:rsidR="00084160" w:rsidRPr="00921450" w:rsidRDefault="00084160" w:rsidP="000C5690">
      <w:pPr>
        <w:numPr>
          <w:ilvl w:val="1"/>
          <w:numId w:val="3"/>
        </w:numPr>
        <w:suppressAutoHyphens/>
        <w:spacing w:line="264" w:lineRule="auto"/>
        <w:ind w:left="0" w:firstLine="709"/>
        <w:jc w:val="both"/>
        <w:rPr>
          <w:szCs w:val="24"/>
        </w:rPr>
      </w:pPr>
      <w:r w:rsidRPr="00921450">
        <w:rPr>
          <w:szCs w:val="24"/>
        </w:rPr>
        <w:t xml:space="preserve">Sudaroma fiksuotos kainos Sutartis, kurios vertė yra  </w:t>
      </w:r>
      <w:r w:rsidR="00921450" w:rsidRPr="00921450">
        <w:rPr>
          <w:szCs w:val="24"/>
        </w:rPr>
        <w:t xml:space="preserve">_______ </w:t>
      </w:r>
      <w:r w:rsidRPr="00921450">
        <w:rPr>
          <w:szCs w:val="24"/>
        </w:rPr>
        <w:t>Eur su PVM, iš jų PVM sudaro</w:t>
      </w:r>
      <w:r w:rsidR="00921450" w:rsidRPr="00921450">
        <w:rPr>
          <w:szCs w:val="24"/>
        </w:rPr>
        <w:t xml:space="preserve"> ______</w:t>
      </w:r>
      <w:r w:rsidRPr="00921450">
        <w:rPr>
          <w:szCs w:val="24"/>
        </w:rPr>
        <w:t xml:space="preserve">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921450">
        <w:rPr>
          <w:szCs w:val="24"/>
        </w:rPr>
        <w:fldChar w:fldCharType="begin"/>
      </w:r>
      <w:r w:rsidR="00921450">
        <w:rPr>
          <w:szCs w:val="24"/>
        </w:rPr>
        <w:instrText xml:space="preserve"> REF _Ref204709297 \r \h </w:instrText>
      </w:r>
      <w:r w:rsidR="00921450">
        <w:rPr>
          <w:szCs w:val="24"/>
        </w:rPr>
      </w:r>
      <w:r w:rsidR="00921450">
        <w:rPr>
          <w:szCs w:val="24"/>
        </w:rPr>
        <w:fldChar w:fldCharType="separate"/>
      </w:r>
      <w:r w:rsidR="00921450">
        <w:rPr>
          <w:szCs w:val="24"/>
        </w:rPr>
        <w:t>3.7</w:t>
      </w:r>
      <w:r w:rsidR="00921450">
        <w:rPr>
          <w:szCs w:val="24"/>
        </w:rPr>
        <w:fldChar w:fldCharType="end"/>
      </w:r>
      <w:r w:rsidR="003779C8">
        <w:rPr>
          <w:szCs w:val="24"/>
        </w:rPr>
        <w:t xml:space="preserve"> </w:t>
      </w:r>
      <w:r w:rsidR="00921450">
        <w:rPr>
          <w:szCs w:val="24"/>
        </w:rPr>
        <w:t>pa</w:t>
      </w:r>
      <w:r w:rsidRPr="00921450">
        <w:rPr>
          <w:szCs w:val="24"/>
        </w:rPr>
        <w:t>punkt</w:t>
      </w:r>
      <w:r w:rsidR="00921450">
        <w:rPr>
          <w:szCs w:val="24"/>
        </w:rPr>
        <w:t>yje</w:t>
      </w:r>
      <w:r w:rsidRPr="00921450">
        <w:rPr>
          <w:szCs w:val="24"/>
        </w:rPr>
        <w:t xml:space="preserve"> nurodytą atvejį. Nebus priimtas joks kitas reikalavimas pakeisti Sutarties kainą, grindžiamas klaidomis ar praleidimais.</w:t>
      </w:r>
    </w:p>
    <w:p w14:paraId="6F9BE1AA" w14:textId="1D11E94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sidR="00766B92" w:rsidRPr="00921450">
        <w:rPr>
          <w:szCs w:val="24"/>
        </w:rPr>
        <w:t xml:space="preserve"> Darbų kiekiai nurodyti</w:t>
      </w:r>
      <w:r w:rsidR="003779C8">
        <w:rPr>
          <w:szCs w:val="24"/>
        </w:rPr>
        <w:t xml:space="preserve"> Orientacinių </w:t>
      </w:r>
      <w:r w:rsidR="00F75904">
        <w:rPr>
          <w:szCs w:val="24"/>
        </w:rPr>
        <w:t>darbų</w:t>
      </w:r>
      <w:r w:rsidR="003779C8">
        <w:rPr>
          <w:szCs w:val="24"/>
        </w:rPr>
        <w:t xml:space="preserve"> kiekių žiniaraštyje </w:t>
      </w:r>
      <w:r w:rsidR="00766B92" w:rsidRPr="00921450">
        <w:rPr>
          <w:szCs w:val="24"/>
        </w:rPr>
        <w:t>yra preliminar</w:t>
      </w:r>
      <w:r w:rsidR="003779C8">
        <w:rPr>
          <w:szCs w:val="24"/>
        </w:rPr>
        <w:t>ūs</w:t>
      </w:r>
      <w:r w:rsidR="00766B92" w:rsidRPr="00921450">
        <w:rPr>
          <w:szCs w:val="24"/>
        </w:rPr>
        <w:t xml:space="preserve"> ir ga</w:t>
      </w:r>
      <w:r w:rsidR="003779C8">
        <w:rPr>
          <w:szCs w:val="24"/>
        </w:rPr>
        <w:t>li</w:t>
      </w:r>
      <w:r w:rsidR="00766B92" w:rsidRPr="00921450">
        <w:rPr>
          <w:szCs w:val="24"/>
        </w:rPr>
        <w:t xml:space="preserve"> keistis iki 15 proc. (tokiu atveju </w:t>
      </w:r>
      <w:r w:rsidR="003779C8">
        <w:rPr>
          <w:szCs w:val="24"/>
        </w:rPr>
        <w:t>Su</w:t>
      </w:r>
      <w:r w:rsidR="00766B92" w:rsidRPr="00921450">
        <w:rPr>
          <w:szCs w:val="24"/>
        </w:rPr>
        <w:t>tarties kaina neperskaičiuojama).</w:t>
      </w:r>
    </w:p>
    <w:p w14:paraId="4A2D37DC"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įvertinęs, kad Darbai atlikti be trūkumų, priima atliktus Darbus pasirašydamas atliktų Darbų aktą.</w:t>
      </w:r>
    </w:p>
    <w:p w14:paraId="43C4CB90" w14:textId="77777777" w:rsidR="00084160" w:rsidRPr="00921450" w:rsidRDefault="00084160" w:rsidP="000C5690">
      <w:pPr>
        <w:numPr>
          <w:ilvl w:val="1"/>
          <w:numId w:val="3"/>
        </w:numPr>
        <w:suppressAutoHyphens/>
        <w:spacing w:line="264" w:lineRule="auto"/>
        <w:ind w:left="0" w:firstLine="709"/>
        <w:jc w:val="both"/>
        <w:rPr>
          <w:szCs w:val="24"/>
        </w:rPr>
      </w:pPr>
      <w:r w:rsidRPr="00921450">
        <w:rPr>
          <w:noProof/>
          <w:szCs w:val="24"/>
          <w:bdr w:val="none" w:sz="0" w:space="0" w:color="auto" w:frame="1"/>
          <w:shd w:val="clear" w:color="auto" w:fill="FFFFFF"/>
        </w:rPr>
        <w:t xml:space="preserve">Galutinis darbų perdavimas ir priėmimas atliekamas visiškai užbaigus darbus. </w:t>
      </w:r>
      <w:r w:rsidRPr="00921450">
        <w:rPr>
          <w:szCs w:val="24"/>
        </w:rPr>
        <w:t xml:space="preserve">Rangovas </w:t>
      </w:r>
      <w:r w:rsidRPr="00921450">
        <w:rPr>
          <w:noProof/>
          <w:szCs w:val="24"/>
          <w:bdr w:val="none" w:sz="0" w:space="0" w:color="auto" w:frame="1"/>
          <w:shd w:val="clear" w:color="auto" w:fill="FFFFFF"/>
        </w:rPr>
        <w:t xml:space="preserve">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w:t>
      </w:r>
      <w:r w:rsidRPr="00921450">
        <w:rPr>
          <w:noProof/>
          <w:szCs w:val="24"/>
          <w:bdr w:val="none" w:sz="0" w:space="0" w:color="auto" w:frame="1"/>
          <w:shd w:val="clear" w:color="auto" w:fill="FFFFFF"/>
        </w:rPr>
        <w:lastRenderedPageBreak/>
        <w:t>pagrįstai ir motyvuotai pareikalauja papildomos arba detalizuotos informacijos apie atliktus darbus ar naudotas medžiagas. Ištaisius darbų defektus, darbai nedelsiant pakartotinai pateikiami priimti.</w:t>
      </w:r>
    </w:p>
    <w:p w14:paraId="6FC22894"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Rangovui apmokės už tinkamai atliktus Darbus pagal gautus mokėjimo dokumentus ir pasirašytą atliktų Darbų aktą</w:t>
      </w:r>
      <w:r w:rsidRPr="00921450">
        <w:rPr>
          <w:bCs/>
          <w:szCs w:val="24"/>
        </w:rPr>
        <w:t xml:space="preserve"> </w:t>
      </w:r>
      <w:r w:rsidRPr="00921450">
        <w:rPr>
          <w:szCs w:val="24"/>
        </w:rPr>
        <w:t xml:space="preserve">per 30 </w:t>
      </w:r>
      <w:r w:rsidRPr="00921450">
        <w:rPr>
          <w:i/>
          <w:szCs w:val="24"/>
        </w:rPr>
        <w:t xml:space="preserve">(trisdešimt) </w:t>
      </w:r>
      <w:r w:rsidRPr="00921450">
        <w:rPr>
          <w:szCs w:val="24"/>
        </w:rPr>
        <w:t>kalendorinių dienų nuo tinkamai atliktų Darbų akto pasirašymo dienos</w:t>
      </w:r>
      <w:r w:rsidRPr="00921450">
        <w:rPr>
          <w:bCs/>
          <w:szCs w:val="24"/>
        </w:rPr>
        <w:t>.</w:t>
      </w:r>
      <w:r w:rsidRPr="00921450">
        <w:rPr>
          <w:szCs w:val="24"/>
        </w:rPr>
        <w:t xml:space="preserve"> Atsiskaitoma už faktinį atliktų, sutartyje numatytų, darbų kiekį pagal darbų įkainius, neviršijant pradinės sutarties vertės.</w:t>
      </w:r>
    </w:p>
    <w:p w14:paraId="1600DC45" w14:textId="77777777" w:rsidR="00E345D8" w:rsidRPr="00921450" w:rsidRDefault="00084160" w:rsidP="000C5690">
      <w:pPr>
        <w:numPr>
          <w:ilvl w:val="1"/>
          <w:numId w:val="3"/>
        </w:numPr>
        <w:suppressAutoHyphens/>
        <w:spacing w:line="264" w:lineRule="auto"/>
        <w:ind w:left="0" w:firstLine="709"/>
        <w:jc w:val="both"/>
        <w:rPr>
          <w:szCs w:val="24"/>
        </w:rPr>
      </w:pPr>
      <w:r w:rsidRPr="00921450">
        <w:rPr>
          <w:noProof/>
          <w:szCs w:val="24"/>
        </w:rPr>
        <w:t>Sąskaitos faktūros t</w:t>
      </w:r>
      <w:r w:rsidR="00831567" w:rsidRPr="00921450">
        <w:rPr>
          <w:noProof/>
          <w:szCs w:val="24"/>
        </w:rPr>
        <w:t xml:space="preserve">eikiamos tik elektroniniu būdu </w:t>
      </w:r>
      <w:r w:rsidR="0081628F" w:rsidRPr="00921450">
        <w:rPr>
          <w:noProof/>
          <w:szCs w:val="24"/>
        </w:rPr>
        <w:t xml:space="preserve">Sąskaitų administravimo bendrosios informacinės sistemos </w:t>
      </w:r>
      <w:r w:rsidR="00831567" w:rsidRPr="00921450">
        <w:rPr>
          <w:noProof/>
          <w:szCs w:val="24"/>
        </w:rPr>
        <w:t xml:space="preserve">SABIS </w:t>
      </w:r>
      <w:r w:rsidRPr="00921450">
        <w:rPr>
          <w:noProof/>
          <w:szCs w:val="24"/>
        </w:rPr>
        <w:t>priemonėmis</w:t>
      </w:r>
      <w:r w:rsidR="00831567" w:rsidRPr="00921450">
        <w:rPr>
          <w:noProof/>
          <w:szCs w:val="24"/>
        </w:rPr>
        <w:t xml:space="preserve"> (</w:t>
      </w:r>
      <w:hyperlink r:id="rId5" w:history="1">
        <w:r w:rsidR="00831567" w:rsidRPr="00921450">
          <w:rPr>
            <w:rStyle w:val="Hipersaitas"/>
            <w:noProof/>
            <w:color w:val="auto"/>
            <w:szCs w:val="24"/>
          </w:rPr>
          <w:t>https://sabis.nbfc.lt/</w:t>
        </w:r>
      </w:hyperlink>
      <w:r w:rsidR="0081628F" w:rsidRPr="00921450">
        <w:rPr>
          <w:noProof/>
          <w:szCs w:val="24"/>
        </w:rPr>
        <w:t>)</w:t>
      </w:r>
      <w:r w:rsidRPr="00921450">
        <w:rPr>
          <w:noProof/>
          <w:szCs w:val="24"/>
        </w:rPr>
        <w:t>.</w:t>
      </w:r>
      <w:r w:rsidR="0081628F" w:rsidRPr="00921450">
        <w:rPr>
          <w:noProof/>
          <w:szCs w:val="24"/>
        </w:rPr>
        <w:t xml:space="preserve"> </w:t>
      </w:r>
      <w:r w:rsidRPr="00921450">
        <w:rPr>
          <w:szCs w:val="24"/>
        </w:rPr>
        <w:t>Apmokėjimo diena laikoma apmokėjimo operacijos įvykdymo diena Užsakovo banke. Užsakovas turi teisę sulaikyti mokėjimus už atliktus Darbus, jeigu dėl Rangovo kaltės nepašalinti anksčiau nurodyti Darbų defektai.</w:t>
      </w:r>
    </w:p>
    <w:p w14:paraId="486DF08B" w14:textId="55165203" w:rsidR="00E345D8" w:rsidRPr="00921450" w:rsidRDefault="00084160" w:rsidP="000C5690">
      <w:pPr>
        <w:numPr>
          <w:ilvl w:val="1"/>
          <w:numId w:val="3"/>
        </w:numPr>
        <w:suppressAutoHyphens/>
        <w:spacing w:line="264" w:lineRule="auto"/>
        <w:ind w:left="0" w:firstLine="709"/>
        <w:jc w:val="both"/>
        <w:rPr>
          <w:szCs w:val="24"/>
        </w:rPr>
      </w:pPr>
      <w:bookmarkStart w:id="1" w:name="_Ref204709297"/>
      <w:r w:rsidRPr="00921450">
        <w:rPr>
          <w:szCs w:val="24"/>
        </w:rPr>
        <w:t xml:space="preserve">Jeigu vykdant darbus atsiras būtinybė </w:t>
      </w:r>
      <w:r w:rsidR="004E1670" w:rsidRPr="00921450">
        <w:rPr>
          <w:szCs w:val="24"/>
        </w:rPr>
        <w:t xml:space="preserve">atsisakyti darbų ar </w:t>
      </w:r>
      <w:r w:rsidRPr="00921450">
        <w:rPr>
          <w:szCs w:val="24"/>
        </w:rPr>
        <w:t xml:space="preserve">atlikti </w:t>
      </w:r>
      <w:r w:rsidR="004E1670" w:rsidRPr="00921450">
        <w:rPr>
          <w:szCs w:val="24"/>
        </w:rPr>
        <w:t xml:space="preserve">papildomus </w:t>
      </w:r>
      <w:r w:rsidRPr="00921450">
        <w:rPr>
          <w:szCs w:val="24"/>
        </w:rPr>
        <w:t>darbus, kurių įkainis nėra nupirktas, ir šie darbai atsirado nuo Sutarties šalių nepriklausančių aplinkybių, kurių abi šalys negalėjo numatyti, tai šių darbų įkainis apskaičiuojamas taip:</w:t>
      </w:r>
      <w:bookmarkEnd w:id="1"/>
    </w:p>
    <w:p w14:paraId="5FBA12B0"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pritaikant tiekėjo pasiūlyme nurodytus darbų įkainius;</w:t>
      </w:r>
    </w:p>
    <w:p w14:paraId="04EB886D"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jei įmanoma, išskaičiuojant kainos dalį iš sutartyje numatyto įkainio;</w:t>
      </w:r>
    </w:p>
    <w:p w14:paraId="2FE04F0D"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pritaikant sutartyje numatytus panašių darbų įkainius;</w:t>
      </w:r>
    </w:p>
    <w:p w14:paraId="178C5F09"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173D6318" w14:textId="0795C3FC" w:rsidR="00084160" w:rsidRPr="00921450" w:rsidRDefault="00084160" w:rsidP="000C5690">
      <w:pPr>
        <w:numPr>
          <w:ilvl w:val="1"/>
          <w:numId w:val="3"/>
        </w:numPr>
        <w:suppressAutoHyphens/>
        <w:spacing w:line="264" w:lineRule="auto"/>
        <w:ind w:left="0" w:firstLine="709"/>
        <w:jc w:val="both"/>
        <w:rPr>
          <w:szCs w:val="24"/>
        </w:rPr>
      </w:pPr>
      <w:r w:rsidRPr="00921450">
        <w:rPr>
          <w:szCs w:val="24"/>
        </w:rPr>
        <w:t>Jeigu Sutarties pakeitimas atliekamas kitais negu apibrėžti Viešųjų pirkimo įstatymo 89 straipsnio 1 ir 2 dalyse atvejais, tokiam pakeitimui atlikti turi būti atliekama nauja pirkimo procedūra pagal šio įstatymo reikalavimus.</w:t>
      </w:r>
    </w:p>
    <w:p w14:paraId="290F60A5" w14:textId="77777777" w:rsidR="00084160" w:rsidRPr="00921450" w:rsidRDefault="00084160" w:rsidP="00084160">
      <w:pPr>
        <w:shd w:val="clear" w:color="auto" w:fill="FFFFFF"/>
        <w:spacing w:line="264" w:lineRule="auto"/>
        <w:ind w:firstLine="720"/>
        <w:jc w:val="both"/>
        <w:textAlignment w:val="baseline"/>
        <w:rPr>
          <w:szCs w:val="24"/>
        </w:rPr>
      </w:pPr>
    </w:p>
    <w:p w14:paraId="4DFB5403" w14:textId="77777777" w:rsidR="00084160" w:rsidRPr="00921450" w:rsidRDefault="00084160" w:rsidP="00084160">
      <w:pPr>
        <w:pStyle w:val="Style"/>
        <w:numPr>
          <w:ilvl w:val="0"/>
          <w:numId w:val="3"/>
        </w:numPr>
        <w:spacing w:before="240" w:after="120"/>
        <w:ind w:left="357" w:hanging="357"/>
        <w:jc w:val="center"/>
        <w:rPr>
          <w:rFonts w:cs="Times New Roman"/>
          <w:b/>
        </w:rPr>
      </w:pPr>
      <w:r w:rsidRPr="00921450">
        <w:rPr>
          <w:rFonts w:cs="Times New Roman"/>
          <w:b/>
        </w:rPr>
        <w:t>ŠALIŲ ATSAKOMYBĖ IR ĮSIPAREIGOJIMAI</w:t>
      </w:r>
    </w:p>
    <w:p w14:paraId="3DD2C82A"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Jei kuri nors Sutarties Šalis nevykdo kokių nors savo įsipareigojimų pagal Sutartį, ji pažeidžia Sutartį.</w:t>
      </w:r>
    </w:p>
    <w:p w14:paraId="5A55BB43"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Vienai Sutarties šaliai pažeidus Sutartį, nukentėjusioji Šalis turi teisę:</w:t>
      </w:r>
    </w:p>
    <w:p w14:paraId="25FDE889"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kitos šalies vykdyti sutartinius įsipareigojimus;</w:t>
      </w:r>
    </w:p>
    <w:p w14:paraId="18CE9887"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atlyginti nuostolius;</w:t>
      </w:r>
    </w:p>
    <w:p w14:paraId="48BE34D4"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sumokėti Sutartyje nustatytus delspinigius;</w:t>
      </w:r>
    </w:p>
    <w:p w14:paraId="43FD9549"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nutraukti Sutartį.</w:t>
      </w:r>
    </w:p>
    <w:p w14:paraId="7254FD6A"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1641522"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Apskaičiavęs delspinigius Užsakovas gali, prieš tai raštu įspėję Rangovą:</w:t>
      </w:r>
    </w:p>
    <w:p w14:paraId="078BA2A2"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lastRenderedPageBreak/>
        <w:t>išskaičiuoti delspinigių sumą iš Rangovui mokėtinų sumų;</w:t>
      </w:r>
    </w:p>
    <w:p w14:paraId="12EACCD6"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nutraukti Sutartį;</w:t>
      </w:r>
    </w:p>
    <w:p w14:paraId="54C0F91E"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Rangovas įsipareigoja:</w:t>
      </w:r>
    </w:p>
    <w:p w14:paraId="5211ACF7"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 nustatytą kainą ir per Sutartyje numatytą terminą tinkamai ir kokybiškai, laikydamasis galiojančių teisės aktų, normų, taisyklių ir standartų atlikti Darbus.</w:t>
      </w:r>
    </w:p>
    <w:p w14:paraId="0B255261"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 xml:space="preserve"> Atlyginti visus Užsakovo patirtus nuostolius, tuo atveju, jeigu dėl Rangovo kaltės ar nerūpestingumo šie Darbai nebus atlikti tinkamai.</w:t>
      </w:r>
    </w:p>
    <w:p w14:paraId="31D61421"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savarankiškai apsirūpinti Darbų atlikimui reikalingais materialiniais ištekliais, atsakyti už naudojamų medžiagų kokybę;</w:t>
      </w:r>
    </w:p>
    <w:p w14:paraId="7CCEF500"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garantuoti darbo saugumą, priešgaisrinę saugą ir aplinkos ekologinę apsaugą Darbų atlikimo vietoje;</w:t>
      </w:r>
    </w:p>
    <w:p w14:paraId="2A99F7FD"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Užsakovo nurodytu laiku nepašalinęs defektų, nustatytų per garantinį laiką, atlyginti Užsakovo išlaidas, patirtas šalinant defektus;</w:t>
      </w:r>
    </w:p>
    <w:p w14:paraId="6FCB6978"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Užsakovo nurodytu laiku nepašalinęs defektų, atlyginti Užsakovo išlaidas, patirtas šalinant defektus.</w:t>
      </w:r>
    </w:p>
    <w:p w14:paraId="699A0226" w14:textId="33052FF4" w:rsidR="00084160" w:rsidRPr="00921450" w:rsidRDefault="004E1670" w:rsidP="000C5690">
      <w:pPr>
        <w:pStyle w:val="Sraopastraipa"/>
        <w:widowControl w:val="0"/>
        <w:numPr>
          <w:ilvl w:val="2"/>
          <w:numId w:val="3"/>
        </w:numPr>
        <w:tabs>
          <w:tab w:val="left" w:pos="710"/>
          <w:tab w:val="left" w:pos="1134"/>
          <w:tab w:val="left" w:pos="1560"/>
        </w:tabs>
        <w:autoSpaceDE w:val="0"/>
        <w:autoSpaceDN w:val="0"/>
        <w:spacing w:line="264" w:lineRule="auto"/>
        <w:ind w:firstLine="709"/>
        <w:jc w:val="both"/>
        <w:rPr>
          <w:rFonts w:ascii="Times New Roman" w:eastAsia="Calibri" w:hAnsi="Times New Roman" w:cs="Times New Roman"/>
          <w:lang w:eastAsia="lt-LT"/>
        </w:rPr>
      </w:pPr>
      <w:r w:rsidRPr="00921450">
        <w:rPr>
          <w:rFonts w:ascii="Times New Roman" w:eastAsia="Times New Roman" w:hAnsi="Times New Roman" w:cs="Times New Roman"/>
          <w:noProof/>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084160" w:rsidRPr="00921450">
        <w:rPr>
          <w:rFonts w:ascii="Times New Roman" w:hAnsi="Times New Roman" w:cs="Times New Roman"/>
        </w:rPr>
        <w:t>;</w:t>
      </w:r>
    </w:p>
    <w:p w14:paraId="545158D3" w14:textId="7148A431" w:rsidR="00084160" w:rsidRPr="00921450" w:rsidRDefault="004E1670" w:rsidP="000C5690">
      <w:pPr>
        <w:pStyle w:val="Sraopastraipa"/>
        <w:widowControl w:val="0"/>
        <w:numPr>
          <w:ilvl w:val="2"/>
          <w:numId w:val="3"/>
        </w:numPr>
        <w:tabs>
          <w:tab w:val="left" w:pos="710"/>
          <w:tab w:val="left" w:pos="1134"/>
          <w:tab w:val="left" w:pos="1560"/>
        </w:tabs>
        <w:autoSpaceDE w:val="0"/>
        <w:autoSpaceDN w:val="0"/>
        <w:spacing w:line="264" w:lineRule="auto"/>
        <w:ind w:firstLine="709"/>
        <w:jc w:val="both"/>
        <w:rPr>
          <w:rFonts w:ascii="Times New Roman" w:eastAsia="Calibri" w:hAnsi="Times New Roman" w:cs="Times New Roman"/>
          <w:lang w:eastAsia="lt-LT"/>
        </w:rPr>
      </w:pPr>
      <w:r w:rsidRPr="00921450">
        <w:rPr>
          <w:rFonts w:ascii="Times New Roman" w:hAnsi="Times New Roman" w:cs="Times New Roman"/>
        </w:rPr>
        <w:t>Visą Sutarties vykdymo laikotarpį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w:t>
      </w:r>
      <w:r w:rsidR="00084160" w:rsidRPr="00921450">
        <w:rPr>
          <w:rFonts w:ascii="Times New Roman" w:hAnsi="Times New Roman" w:cs="Times New Roman"/>
        </w:rPr>
        <w:t>.</w:t>
      </w:r>
    </w:p>
    <w:p w14:paraId="4FC97B81" w14:textId="3FB0802B" w:rsidR="00084160" w:rsidRPr="00921450" w:rsidRDefault="00084160" w:rsidP="000C5690">
      <w:pPr>
        <w:pStyle w:val="Style"/>
        <w:numPr>
          <w:ilvl w:val="2"/>
          <w:numId w:val="3"/>
        </w:numPr>
        <w:spacing w:line="264" w:lineRule="auto"/>
        <w:ind w:firstLine="709"/>
        <w:rPr>
          <w:rFonts w:cs="Times New Roman"/>
        </w:rPr>
      </w:pPr>
      <w:r w:rsidRPr="00921450">
        <w:rPr>
          <w:rFonts w:cs="Times New Roman"/>
          <w:lang w:eastAsia="lt-LT"/>
        </w:rPr>
        <w:t xml:space="preserve"> Užsakovui, Užsakovo paskirtam asmeniui, atsakingam už Sutarties vykdymą, techniniam prižiūrėtojui prašant, nedelsiant pateikti dokumentus patvirtinančius, kad Rangovas vykdydamas darbus taiko 4.8.7 ir 4.8.8 punkt</w:t>
      </w:r>
      <w:r w:rsidR="006F2F40" w:rsidRPr="00921450">
        <w:rPr>
          <w:rFonts w:cs="Times New Roman"/>
          <w:lang w:eastAsia="lt-LT"/>
        </w:rPr>
        <w:t>uose nurodytus reikalavimus</w:t>
      </w:r>
      <w:r w:rsidRPr="00921450">
        <w:rPr>
          <w:rFonts w:cs="Times New Roman"/>
          <w:lang w:eastAsia="lt-LT"/>
        </w:rPr>
        <w:t>.</w:t>
      </w:r>
      <w:r w:rsidR="006F2F40" w:rsidRPr="00921450">
        <w:rPr>
          <w:rFonts w:cs="Times New Roman"/>
          <w:lang w:eastAsia="lt-LT"/>
        </w:rPr>
        <w:t xml:space="preserve"> </w:t>
      </w:r>
      <w:r w:rsidR="006F2F40" w:rsidRPr="00921450">
        <w:rPr>
          <w:rFonts w:cs="Times New Roman"/>
        </w:rPr>
        <w:t xml:space="preserve">Užsakovui nustačius, kad Rangovas jų nesilaiko už kiekvieną nustatytą atvejį </w:t>
      </w:r>
      <w:r w:rsidR="00F6079B" w:rsidRPr="00921450">
        <w:rPr>
          <w:rFonts w:cs="Times New Roman"/>
        </w:rPr>
        <w:t xml:space="preserve">sumokėti Užsakovui </w:t>
      </w:r>
      <w:r w:rsidR="006F2F40" w:rsidRPr="00921450">
        <w:rPr>
          <w:rFonts w:cs="Times New Roman"/>
        </w:rPr>
        <w:t>500 eurų baud</w:t>
      </w:r>
      <w:r w:rsidR="00F6079B" w:rsidRPr="00921450">
        <w:rPr>
          <w:rFonts w:cs="Times New Roman"/>
        </w:rPr>
        <w:t>ą.</w:t>
      </w:r>
    </w:p>
    <w:p w14:paraId="7F93F06E" w14:textId="77777777" w:rsidR="00084160" w:rsidRPr="00921450" w:rsidRDefault="00084160" w:rsidP="000C5690">
      <w:pPr>
        <w:pStyle w:val="Style"/>
        <w:numPr>
          <w:ilvl w:val="1"/>
          <w:numId w:val="3"/>
        </w:numPr>
        <w:spacing w:line="264" w:lineRule="auto"/>
        <w:ind w:left="0" w:firstLine="709"/>
        <w:rPr>
          <w:rFonts w:cs="Times New Roman"/>
        </w:rPr>
      </w:pPr>
      <w:r w:rsidRPr="00921450">
        <w:rPr>
          <w:rFonts w:cs="Times New Roman"/>
        </w:rPr>
        <w:t>Užsakovas įsipareigoja:</w:t>
      </w:r>
    </w:p>
    <w:p w14:paraId="697BB3BB"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sumokėti Rangovui už faktiškai atliktus Darbus su sąlyga, kad Darbai atlikti tinkamai ir laiku;</w:t>
      </w:r>
    </w:p>
    <w:p w14:paraId="49AAEBDE"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Atlyginti Rangovui jo turėtas pagrįstas darbų išlaidas ir nuostolius, susijusius su Sutarties nutraukimu, kai Sutartis nutraukiama ne dėl Rangovo kaltės.</w:t>
      </w:r>
    </w:p>
    <w:p w14:paraId="3D2782CF" w14:textId="77777777" w:rsidR="00084160" w:rsidRPr="00921450" w:rsidRDefault="00084160" w:rsidP="00084160">
      <w:pPr>
        <w:keepNext/>
        <w:numPr>
          <w:ilvl w:val="0"/>
          <w:numId w:val="3"/>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921450">
        <w:rPr>
          <w:b/>
          <w:szCs w:val="24"/>
        </w:rPr>
        <w:lastRenderedPageBreak/>
        <w:t>SUSIRAŠINĖJIMAS</w:t>
      </w:r>
    </w:p>
    <w:p w14:paraId="2FD20CE7"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2845BB42"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 xml:space="preserve">Jei pasikeičia Šalies adresas ir / ar kiti duomenys, tokia Šalis turi informuoti kitą Šalį pranešdama ne vėliau, kaip per 5 </w:t>
      </w:r>
      <w:r w:rsidRPr="00921450">
        <w:rPr>
          <w:rFonts w:ascii="Times New Roman" w:hAnsi="Times New Roman"/>
          <w:i/>
          <w:sz w:val="24"/>
          <w:szCs w:val="24"/>
        </w:rPr>
        <w:t>(penkias)</w:t>
      </w:r>
      <w:r w:rsidRPr="00921450">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2D9571" w14:textId="77777777" w:rsidR="00084160" w:rsidRPr="00921450" w:rsidRDefault="00084160" w:rsidP="00084160">
      <w:pPr>
        <w:pStyle w:val="Pagrindinistekstas"/>
        <w:widowControl/>
        <w:suppressAutoHyphens/>
        <w:autoSpaceDE/>
        <w:spacing w:line="264" w:lineRule="auto"/>
        <w:ind w:left="709"/>
        <w:jc w:val="both"/>
        <w:rPr>
          <w:rFonts w:ascii="Times New Roman" w:hAnsi="Times New Roman"/>
          <w:sz w:val="24"/>
          <w:szCs w:val="24"/>
        </w:rPr>
      </w:pPr>
    </w:p>
    <w:p w14:paraId="6DCAC7F2" w14:textId="77777777" w:rsidR="00084160" w:rsidRPr="00921450" w:rsidRDefault="00084160" w:rsidP="00084160">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921450">
        <w:rPr>
          <w:rFonts w:ascii="Times New Roman" w:hAnsi="Times New Roman"/>
          <w:b/>
          <w:sz w:val="24"/>
          <w:szCs w:val="24"/>
        </w:rPr>
        <w:t>KITOS NUOSTATOS</w:t>
      </w:r>
    </w:p>
    <w:p w14:paraId="17657C16"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921450" w:rsidRDefault="00084160" w:rsidP="000C5690">
      <w:pPr>
        <w:pStyle w:val="Sraopastraipa"/>
        <w:numPr>
          <w:ilvl w:val="1"/>
          <w:numId w:val="3"/>
        </w:numPr>
        <w:tabs>
          <w:tab w:val="left" w:pos="142"/>
          <w:tab w:val="left" w:pos="284"/>
          <w:tab w:val="left" w:pos="426"/>
          <w:tab w:val="left" w:pos="1134"/>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 xml:space="preserve">Rangovas prieš pradėdamas darbus turi pasirengti visus darbams vykdyti reikalingus dokumentus </w:t>
      </w:r>
      <w:r w:rsidRPr="00921450">
        <w:rPr>
          <w:rFonts w:ascii="Times New Roman" w:hAnsi="Times New Roman" w:cs="Times New Roman"/>
          <w:noProof/>
        </w:rPr>
        <w:t>ir gauti reikiamus leidimus</w:t>
      </w:r>
      <w:r w:rsidRPr="00921450">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Sutartis keičiama Šalių susitarimu, pakeitimą įforminant raštu bei patvirtinant parašais ir antspaudu susitarimo, kuris yra neatsiejama Sutarties dalis, tikrumą.</w:t>
      </w:r>
    </w:p>
    <w:p w14:paraId="4949D8AB" w14:textId="77777777" w:rsidR="00084160" w:rsidRPr="00921450" w:rsidRDefault="00084160" w:rsidP="000C5690">
      <w:pPr>
        <w:numPr>
          <w:ilvl w:val="1"/>
          <w:numId w:val="3"/>
        </w:numPr>
        <w:suppressAutoHyphens/>
        <w:spacing w:line="264" w:lineRule="auto"/>
        <w:ind w:left="0" w:firstLine="709"/>
        <w:jc w:val="both"/>
        <w:rPr>
          <w:szCs w:val="24"/>
        </w:rPr>
      </w:pPr>
      <w:bookmarkStart w:id="2" w:name="_Hlk42040935"/>
      <w:r w:rsidRPr="00921450">
        <w:rPr>
          <w:szCs w:val="24"/>
        </w:rPr>
        <w:t>Sutartį galima nutraukti šiais atvejais:</w:t>
      </w:r>
    </w:p>
    <w:p w14:paraId="3109F0EA" w14:textId="77777777" w:rsidR="00084160" w:rsidRPr="00921450" w:rsidRDefault="00084160" w:rsidP="000C5690">
      <w:pPr>
        <w:pStyle w:val="Sraopastraipa"/>
        <w:numPr>
          <w:ilvl w:val="2"/>
          <w:numId w:val="3"/>
        </w:numPr>
        <w:suppressAutoHyphens/>
        <w:spacing w:line="264" w:lineRule="auto"/>
        <w:ind w:firstLine="709"/>
        <w:jc w:val="both"/>
        <w:rPr>
          <w:rFonts w:ascii="Times New Roman" w:hAnsi="Times New Roman" w:cs="Times New Roman"/>
        </w:rPr>
      </w:pPr>
      <w:r w:rsidRPr="00921450">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6BFDD9" w14:textId="77777777" w:rsidR="00084160" w:rsidRPr="00921450" w:rsidRDefault="00084160" w:rsidP="000C5690">
      <w:pPr>
        <w:pStyle w:val="Sraopastraipa"/>
        <w:numPr>
          <w:ilvl w:val="2"/>
          <w:numId w:val="3"/>
        </w:numPr>
        <w:suppressAutoHyphens/>
        <w:spacing w:line="264" w:lineRule="auto"/>
        <w:ind w:firstLine="709"/>
        <w:jc w:val="both"/>
        <w:rPr>
          <w:rFonts w:ascii="Times New Roman" w:hAnsi="Times New Roman" w:cs="Times New Roman"/>
        </w:rPr>
      </w:pPr>
      <w:r w:rsidRPr="00921450">
        <w:rPr>
          <w:rFonts w:ascii="Times New Roman" w:hAnsi="Times New Roman" w:cs="Times New Roman"/>
        </w:rPr>
        <w:t>abiejų Šalių rašytiniu susitarimu. </w:t>
      </w:r>
    </w:p>
    <w:p w14:paraId="7AF65A8D"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 xml:space="preserve">Nutraukus sutartį ar jai pasibaigus, lieka galioti sutarties nuostatos, susijusios su atsakomybe bei atsiskaitymais tarp šalių pagal sutartį, taip pat visos kitos sutarties nuostatos, kurios, kaip </w:t>
      </w:r>
      <w:r w:rsidRPr="00921450">
        <w:rPr>
          <w:szCs w:val="24"/>
        </w:rPr>
        <w:lastRenderedPageBreak/>
        <w:t>aiškiai nurodyta, išlieka galioti po sutarties nutraukimo arba turi išlikti galioti, kad būtų visiškai įvykdyta Sutartis.</w:t>
      </w:r>
    </w:p>
    <w:p w14:paraId="57FCC291"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16C10B85"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6E3B4CD"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2"/>
    <w:p w14:paraId="689BDAE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03E897F0" w14:textId="77777777" w:rsidR="00766B92" w:rsidRPr="00921450" w:rsidRDefault="00084160" w:rsidP="000C5690">
      <w:pPr>
        <w:numPr>
          <w:ilvl w:val="1"/>
          <w:numId w:val="3"/>
        </w:numPr>
        <w:suppressAutoHyphens/>
        <w:spacing w:line="264" w:lineRule="auto"/>
        <w:ind w:left="0" w:firstLine="709"/>
        <w:jc w:val="both"/>
        <w:rPr>
          <w:szCs w:val="24"/>
        </w:rPr>
      </w:pPr>
      <w:r w:rsidRPr="00921450">
        <w:rPr>
          <w:szCs w:val="24"/>
        </w:rPr>
        <w:t>Sutarties prieda</w:t>
      </w:r>
      <w:r w:rsidR="00766B92" w:rsidRPr="00921450">
        <w:rPr>
          <w:szCs w:val="24"/>
        </w:rPr>
        <w:t>i:</w:t>
      </w:r>
    </w:p>
    <w:p w14:paraId="467CE0F3" w14:textId="5CF185BD" w:rsidR="00FF2212" w:rsidRPr="00921450" w:rsidRDefault="00EB73A0" w:rsidP="000C5690">
      <w:pPr>
        <w:suppressAutoHyphens/>
        <w:spacing w:line="264" w:lineRule="auto"/>
        <w:ind w:firstLine="709"/>
        <w:jc w:val="both"/>
        <w:rPr>
          <w:szCs w:val="24"/>
        </w:rPr>
      </w:pPr>
      <w:r w:rsidRPr="00921450">
        <w:rPr>
          <w:szCs w:val="24"/>
        </w:rPr>
        <w:t xml:space="preserve">Nr. </w:t>
      </w:r>
      <w:r w:rsidR="00E345D8" w:rsidRPr="00921450">
        <w:rPr>
          <w:szCs w:val="24"/>
        </w:rPr>
        <w:t>1</w:t>
      </w:r>
      <w:r w:rsidRPr="00921450">
        <w:rPr>
          <w:szCs w:val="24"/>
        </w:rPr>
        <w:t xml:space="preserve"> „Orientacinis </w:t>
      </w:r>
      <w:r w:rsidR="003779C8">
        <w:rPr>
          <w:szCs w:val="24"/>
        </w:rPr>
        <w:t>sąnaudų</w:t>
      </w:r>
      <w:r w:rsidRPr="00921450">
        <w:rPr>
          <w:szCs w:val="24"/>
        </w:rPr>
        <w:t xml:space="preserve"> kiekių žiniaraštis“.</w:t>
      </w:r>
    </w:p>
    <w:p w14:paraId="768E03CE" w14:textId="6C00BFBF" w:rsidR="00067C4B" w:rsidRPr="00921450" w:rsidRDefault="00067C4B" w:rsidP="000C5690">
      <w:pPr>
        <w:suppressAutoHyphens/>
        <w:spacing w:line="264" w:lineRule="auto"/>
        <w:ind w:firstLine="709"/>
        <w:jc w:val="both"/>
        <w:rPr>
          <w:szCs w:val="24"/>
        </w:rPr>
      </w:pPr>
      <w:r w:rsidRPr="00921450">
        <w:rPr>
          <w:szCs w:val="24"/>
        </w:rPr>
        <w:t>Nr.2 „Techninis darbo projektas“.</w:t>
      </w:r>
    </w:p>
    <w:p w14:paraId="3FCEACF5" w14:textId="77777777" w:rsidR="00FF2212" w:rsidRPr="00921450" w:rsidRDefault="00FF2212" w:rsidP="00084160">
      <w:pPr>
        <w:suppressAutoHyphens/>
        <w:spacing w:line="264" w:lineRule="auto"/>
        <w:ind w:left="709"/>
        <w:jc w:val="both"/>
        <w:rPr>
          <w:szCs w:val="24"/>
        </w:rPr>
      </w:pPr>
    </w:p>
    <w:p w14:paraId="76CE154F" w14:textId="3B522FA9" w:rsidR="00084160" w:rsidRPr="00921450" w:rsidRDefault="00084160" w:rsidP="00084160">
      <w:pPr>
        <w:suppressAutoHyphens/>
        <w:spacing w:line="264" w:lineRule="auto"/>
        <w:ind w:left="709"/>
        <w:jc w:val="center"/>
        <w:rPr>
          <w:b/>
          <w:szCs w:val="24"/>
        </w:rPr>
      </w:pPr>
      <w:r w:rsidRPr="00921450">
        <w:rPr>
          <w:b/>
          <w:szCs w:val="24"/>
        </w:rPr>
        <w:t>7. ŠALIŲ REKVIZITAI IR ADRESAI</w:t>
      </w:r>
    </w:p>
    <w:p w14:paraId="5AFB40D5" w14:textId="77777777" w:rsidR="00880F92" w:rsidRPr="00921450" w:rsidRDefault="00880F92" w:rsidP="00084160">
      <w:pPr>
        <w:suppressAutoHyphens/>
        <w:spacing w:line="264" w:lineRule="auto"/>
        <w:ind w:left="709"/>
        <w:jc w:val="center"/>
        <w:rPr>
          <w:b/>
          <w:szCs w:val="24"/>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921450" w:rsidRPr="00921450" w14:paraId="27FD2DA1" w14:textId="77777777" w:rsidTr="00636867">
        <w:trPr>
          <w:trHeight w:val="238"/>
        </w:trPr>
        <w:tc>
          <w:tcPr>
            <w:tcW w:w="4455" w:type="dxa"/>
            <w:gridSpan w:val="2"/>
            <w:hideMark/>
          </w:tcPr>
          <w:p w14:paraId="5B145D87" w14:textId="77777777" w:rsidR="00084160" w:rsidRPr="00921450" w:rsidRDefault="00084160">
            <w:pPr>
              <w:jc w:val="both"/>
              <w:rPr>
                <w:szCs w:val="24"/>
              </w:rPr>
            </w:pPr>
            <w:r w:rsidRPr="00921450">
              <w:rPr>
                <w:b/>
                <w:szCs w:val="24"/>
              </w:rPr>
              <w:t>Užsakovas</w:t>
            </w:r>
          </w:p>
        </w:tc>
        <w:tc>
          <w:tcPr>
            <w:tcW w:w="972" w:type="dxa"/>
          </w:tcPr>
          <w:p w14:paraId="3754D830" w14:textId="77777777" w:rsidR="00084160" w:rsidRPr="00921450" w:rsidRDefault="00084160">
            <w:pPr>
              <w:jc w:val="both"/>
              <w:rPr>
                <w:b/>
                <w:szCs w:val="24"/>
              </w:rPr>
            </w:pPr>
          </w:p>
        </w:tc>
        <w:tc>
          <w:tcPr>
            <w:tcW w:w="4320" w:type="dxa"/>
            <w:gridSpan w:val="2"/>
            <w:hideMark/>
          </w:tcPr>
          <w:p w14:paraId="4CF6829A" w14:textId="77777777" w:rsidR="00084160" w:rsidRPr="00921450" w:rsidRDefault="00084160">
            <w:pPr>
              <w:jc w:val="both"/>
              <w:rPr>
                <w:szCs w:val="24"/>
              </w:rPr>
            </w:pPr>
            <w:r w:rsidRPr="00921450">
              <w:rPr>
                <w:b/>
                <w:szCs w:val="24"/>
              </w:rPr>
              <w:t>Rangovas</w:t>
            </w:r>
          </w:p>
        </w:tc>
      </w:tr>
      <w:tr w:rsidR="00921450" w:rsidRPr="00921450" w14:paraId="5BA54793" w14:textId="77777777" w:rsidTr="00636867">
        <w:trPr>
          <w:trHeight w:val="218"/>
        </w:trPr>
        <w:tc>
          <w:tcPr>
            <w:tcW w:w="4455" w:type="dxa"/>
            <w:gridSpan w:val="2"/>
            <w:hideMark/>
          </w:tcPr>
          <w:p w14:paraId="36CC519B" w14:textId="77777777" w:rsidR="00084160" w:rsidRPr="00921450" w:rsidRDefault="00084160" w:rsidP="006D7A4C">
            <w:pPr>
              <w:pStyle w:val="Pagrindinistekstas"/>
              <w:ind w:left="0"/>
              <w:rPr>
                <w:rFonts w:ascii="Times New Roman" w:hAnsi="Times New Roman"/>
                <w:b/>
                <w:sz w:val="24"/>
                <w:szCs w:val="24"/>
              </w:rPr>
            </w:pPr>
            <w:r w:rsidRPr="00921450">
              <w:rPr>
                <w:rFonts w:ascii="Times New Roman" w:hAnsi="Times New Roman"/>
                <w:bCs/>
                <w:sz w:val="24"/>
                <w:szCs w:val="24"/>
              </w:rPr>
              <w:t>Varėnos rajono savivaldybės administracija</w:t>
            </w:r>
          </w:p>
        </w:tc>
        <w:tc>
          <w:tcPr>
            <w:tcW w:w="972" w:type="dxa"/>
          </w:tcPr>
          <w:p w14:paraId="57637229" w14:textId="77777777" w:rsidR="00084160" w:rsidRPr="00921450" w:rsidRDefault="00084160">
            <w:pPr>
              <w:jc w:val="both"/>
              <w:rPr>
                <w:b/>
                <w:szCs w:val="24"/>
              </w:rPr>
            </w:pPr>
          </w:p>
        </w:tc>
        <w:tc>
          <w:tcPr>
            <w:tcW w:w="4320" w:type="dxa"/>
            <w:gridSpan w:val="2"/>
          </w:tcPr>
          <w:p w14:paraId="1D1F7A58" w14:textId="3013D92F" w:rsidR="00084160" w:rsidRPr="00921450" w:rsidRDefault="00084160">
            <w:pPr>
              <w:rPr>
                <w:szCs w:val="24"/>
              </w:rPr>
            </w:pPr>
          </w:p>
        </w:tc>
      </w:tr>
      <w:tr w:rsidR="00921450" w:rsidRPr="00921450" w14:paraId="460445F0" w14:textId="77777777" w:rsidTr="00636867">
        <w:trPr>
          <w:trHeight w:val="225"/>
        </w:trPr>
        <w:tc>
          <w:tcPr>
            <w:tcW w:w="4455" w:type="dxa"/>
            <w:gridSpan w:val="2"/>
            <w:hideMark/>
          </w:tcPr>
          <w:p w14:paraId="6EB7C8C9" w14:textId="77777777" w:rsidR="00084160" w:rsidRPr="00921450" w:rsidRDefault="00084160" w:rsidP="006D7A4C">
            <w:pPr>
              <w:pStyle w:val="Pagrindinistekstas"/>
              <w:ind w:left="0"/>
              <w:rPr>
                <w:rFonts w:ascii="Times New Roman" w:hAnsi="Times New Roman"/>
                <w:bCs/>
                <w:sz w:val="24"/>
                <w:szCs w:val="24"/>
              </w:rPr>
            </w:pPr>
            <w:r w:rsidRPr="00921450">
              <w:rPr>
                <w:rFonts w:ascii="Times New Roman" w:hAnsi="Times New Roman"/>
                <w:sz w:val="24"/>
                <w:szCs w:val="24"/>
              </w:rPr>
              <w:t>Vytauto g. 12, Varėna</w:t>
            </w:r>
          </w:p>
        </w:tc>
        <w:tc>
          <w:tcPr>
            <w:tcW w:w="972" w:type="dxa"/>
          </w:tcPr>
          <w:p w14:paraId="1B9EC6ED" w14:textId="77777777" w:rsidR="00084160" w:rsidRPr="00921450" w:rsidRDefault="00084160">
            <w:pPr>
              <w:jc w:val="both"/>
              <w:rPr>
                <w:b/>
                <w:szCs w:val="24"/>
              </w:rPr>
            </w:pPr>
          </w:p>
        </w:tc>
        <w:tc>
          <w:tcPr>
            <w:tcW w:w="4320" w:type="dxa"/>
            <w:gridSpan w:val="2"/>
          </w:tcPr>
          <w:p w14:paraId="354227F9" w14:textId="047FA05E" w:rsidR="00084160" w:rsidRPr="00921450" w:rsidRDefault="00084160">
            <w:pPr>
              <w:rPr>
                <w:szCs w:val="24"/>
              </w:rPr>
            </w:pPr>
          </w:p>
        </w:tc>
      </w:tr>
      <w:tr w:rsidR="00921450" w:rsidRPr="00921450" w14:paraId="28E30F1A" w14:textId="77777777" w:rsidTr="00636867">
        <w:trPr>
          <w:trHeight w:val="240"/>
        </w:trPr>
        <w:tc>
          <w:tcPr>
            <w:tcW w:w="4455" w:type="dxa"/>
            <w:gridSpan w:val="2"/>
            <w:hideMark/>
          </w:tcPr>
          <w:p w14:paraId="2CFBD0CB" w14:textId="3C07F1CF" w:rsidR="00084160" w:rsidRPr="00921450" w:rsidRDefault="006E1D3F" w:rsidP="006D7A4C">
            <w:pPr>
              <w:pStyle w:val="Pagrindinistekstas"/>
              <w:ind w:left="0"/>
              <w:rPr>
                <w:rFonts w:ascii="Times New Roman" w:hAnsi="Times New Roman"/>
                <w:sz w:val="24"/>
                <w:szCs w:val="24"/>
              </w:rPr>
            </w:pPr>
            <w:r w:rsidRPr="00921450">
              <w:rPr>
                <w:rFonts w:ascii="Times New Roman" w:hAnsi="Times New Roman"/>
                <w:sz w:val="24"/>
                <w:szCs w:val="24"/>
              </w:rPr>
              <w:t>K</w:t>
            </w:r>
            <w:r w:rsidR="00084160" w:rsidRPr="00921450">
              <w:rPr>
                <w:rFonts w:ascii="Times New Roman" w:hAnsi="Times New Roman"/>
                <w:sz w:val="24"/>
                <w:szCs w:val="24"/>
              </w:rPr>
              <w:t>odas 188773873</w:t>
            </w:r>
          </w:p>
        </w:tc>
        <w:tc>
          <w:tcPr>
            <w:tcW w:w="972" w:type="dxa"/>
          </w:tcPr>
          <w:p w14:paraId="5385D5F5" w14:textId="77777777" w:rsidR="00084160" w:rsidRPr="00921450" w:rsidRDefault="00084160">
            <w:pPr>
              <w:jc w:val="both"/>
              <w:rPr>
                <w:b/>
                <w:szCs w:val="24"/>
              </w:rPr>
            </w:pPr>
          </w:p>
        </w:tc>
        <w:tc>
          <w:tcPr>
            <w:tcW w:w="4320" w:type="dxa"/>
            <w:gridSpan w:val="2"/>
          </w:tcPr>
          <w:p w14:paraId="506E0C84" w14:textId="2F37E3C8" w:rsidR="00084160" w:rsidRPr="00921450" w:rsidRDefault="00084160">
            <w:pPr>
              <w:rPr>
                <w:szCs w:val="24"/>
              </w:rPr>
            </w:pPr>
          </w:p>
        </w:tc>
      </w:tr>
      <w:tr w:rsidR="00921450" w:rsidRPr="00921450" w14:paraId="77C484AA" w14:textId="77777777" w:rsidTr="00636867">
        <w:trPr>
          <w:trHeight w:val="300"/>
        </w:trPr>
        <w:tc>
          <w:tcPr>
            <w:tcW w:w="4455" w:type="dxa"/>
            <w:gridSpan w:val="2"/>
            <w:hideMark/>
          </w:tcPr>
          <w:p w14:paraId="29C7288C" w14:textId="77777777" w:rsidR="00084160" w:rsidRPr="00921450" w:rsidRDefault="00084160" w:rsidP="006D7A4C">
            <w:pPr>
              <w:pStyle w:val="Pagrindinistekstas"/>
              <w:ind w:left="0"/>
              <w:rPr>
                <w:rFonts w:ascii="Times New Roman" w:hAnsi="Times New Roman"/>
                <w:sz w:val="24"/>
                <w:szCs w:val="24"/>
              </w:rPr>
            </w:pPr>
            <w:r w:rsidRPr="00921450">
              <w:rPr>
                <w:rFonts w:ascii="Times New Roman" w:hAnsi="Times New Roman"/>
                <w:sz w:val="24"/>
                <w:szCs w:val="24"/>
              </w:rPr>
              <w:t>PVM mokėtojo kodas</w:t>
            </w:r>
          </w:p>
        </w:tc>
        <w:tc>
          <w:tcPr>
            <w:tcW w:w="972" w:type="dxa"/>
          </w:tcPr>
          <w:p w14:paraId="586B3D01" w14:textId="77777777" w:rsidR="00084160" w:rsidRPr="00921450" w:rsidRDefault="00084160">
            <w:pPr>
              <w:jc w:val="both"/>
              <w:rPr>
                <w:b/>
                <w:szCs w:val="24"/>
              </w:rPr>
            </w:pPr>
          </w:p>
        </w:tc>
        <w:tc>
          <w:tcPr>
            <w:tcW w:w="4320" w:type="dxa"/>
            <w:gridSpan w:val="2"/>
          </w:tcPr>
          <w:p w14:paraId="25102768" w14:textId="0E2A3AE3" w:rsidR="00084160" w:rsidRPr="00921450" w:rsidRDefault="00084160">
            <w:pPr>
              <w:rPr>
                <w:szCs w:val="24"/>
              </w:rPr>
            </w:pPr>
          </w:p>
        </w:tc>
      </w:tr>
      <w:tr w:rsidR="00921450" w:rsidRPr="00921450" w14:paraId="659C6E48" w14:textId="77777777" w:rsidTr="00636867">
        <w:trPr>
          <w:trHeight w:val="285"/>
        </w:trPr>
        <w:tc>
          <w:tcPr>
            <w:tcW w:w="4455" w:type="dxa"/>
            <w:gridSpan w:val="2"/>
            <w:hideMark/>
          </w:tcPr>
          <w:p w14:paraId="49225D53" w14:textId="2F2D8D38" w:rsidR="00084160" w:rsidRPr="00921450" w:rsidRDefault="00084160" w:rsidP="006D7A4C">
            <w:pPr>
              <w:pStyle w:val="Pagrindinistekstas"/>
              <w:ind w:left="0"/>
              <w:rPr>
                <w:rFonts w:ascii="Times New Roman" w:hAnsi="Times New Roman"/>
                <w:sz w:val="24"/>
                <w:szCs w:val="24"/>
              </w:rPr>
            </w:pPr>
            <w:r w:rsidRPr="00921450">
              <w:rPr>
                <w:rFonts w:ascii="Times New Roman" w:hAnsi="Times New Roman"/>
                <w:sz w:val="24"/>
                <w:szCs w:val="24"/>
              </w:rPr>
              <w:t>Tel. 8 310 32 005</w:t>
            </w:r>
          </w:p>
        </w:tc>
        <w:tc>
          <w:tcPr>
            <w:tcW w:w="972" w:type="dxa"/>
          </w:tcPr>
          <w:p w14:paraId="466324D3" w14:textId="77777777" w:rsidR="00084160" w:rsidRPr="00921450" w:rsidRDefault="00084160">
            <w:pPr>
              <w:jc w:val="both"/>
              <w:rPr>
                <w:b/>
                <w:szCs w:val="24"/>
              </w:rPr>
            </w:pPr>
          </w:p>
        </w:tc>
        <w:tc>
          <w:tcPr>
            <w:tcW w:w="4320" w:type="dxa"/>
            <w:gridSpan w:val="2"/>
          </w:tcPr>
          <w:p w14:paraId="64888D2A" w14:textId="0521D808" w:rsidR="00084160" w:rsidRPr="00921450" w:rsidRDefault="00084160">
            <w:pPr>
              <w:rPr>
                <w:szCs w:val="24"/>
              </w:rPr>
            </w:pPr>
          </w:p>
        </w:tc>
      </w:tr>
      <w:tr w:rsidR="00921450" w:rsidRPr="00921450" w14:paraId="3E2EE7D0" w14:textId="77777777" w:rsidTr="00636867">
        <w:trPr>
          <w:trHeight w:val="270"/>
        </w:trPr>
        <w:tc>
          <w:tcPr>
            <w:tcW w:w="4455" w:type="dxa"/>
            <w:gridSpan w:val="2"/>
            <w:hideMark/>
          </w:tcPr>
          <w:p w14:paraId="3D3F9AD2" w14:textId="77777777" w:rsidR="00084160" w:rsidRPr="00921450" w:rsidRDefault="00084160" w:rsidP="006D7A4C">
            <w:pPr>
              <w:pStyle w:val="Pagrindinistekstas"/>
              <w:ind w:left="0"/>
              <w:rPr>
                <w:rFonts w:ascii="Times New Roman" w:hAnsi="Times New Roman"/>
                <w:sz w:val="24"/>
                <w:szCs w:val="24"/>
              </w:rPr>
            </w:pPr>
            <w:r w:rsidRPr="00921450">
              <w:rPr>
                <w:rFonts w:ascii="Times New Roman" w:hAnsi="Times New Roman"/>
                <w:sz w:val="24"/>
                <w:szCs w:val="24"/>
              </w:rPr>
              <w:t>El. p. info@varena.lt</w:t>
            </w:r>
          </w:p>
        </w:tc>
        <w:tc>
          <w:tcPr>
            <w:tcW w:w="972" w:type="dxa"/>
          </w:tcPr>
          <w:p w14:paraId="4C233BE3" w14:textId="77777777" w:rsidR="00084160" w:rsidRPr="00921450" w:rsidRDefault="00084160">
            <w:pPr>
              <w:jc w:val="both"/>
              <w:rPr>
                <w:b/>
                <w:szCs w:val="24"/>
              </w:rPr>
            </w:pPr>
          </w:p>
        </w:tc>
        <w:tc>
          <w:tcPr>
            <w:tcW w:w="4320" w:type="dxa"/>
            <w:gridSpan w:val="2"/>
          </w:tcPr>
          <w:p w14:paraId="7EBD45E2" w14:textId="7E695BE8" w:rsidR="00084160" w:rsidRPr="00921450" w:rsidRDefault="00084160">
            <w:pPr>
              <w:rPr>
                <w:szCs w:val="24"/>
                <w:lang w:val="en-US"/>
              </w:rPr>
            </w:pPr>
          </w:p>
        </w:tc>
      </w:tr>
      <w:tr w:rsidR="00921450" w:rsidRPr="00921450" w14:paraId="14263EAF" w14:textId="77777777" w:rsidTr="00636867">
        <w:trPr>
          <w:trHeight w:val="270"/>
        </w:trPr>
        <w:tc>
          <w:tcPr>
            <w:tcW w:w="4455" w:type="dxa"/>
            <w:gridSpan w:val="2"/>
            <w:hideMark/>
          </w:tcPr>
          <w:p w14:paraId="287FE204" w14:textId="3E4B503D" w:rsidR="00084160" w:rsidRPr="00921450" w:rsidRDefault="00084160" w:rsidP="006D7A4C">
            <w:pPr>
              <w:pStyle w:val="Pagrindinistekstas"/>
              <w:ind w:left="0"/>
              <w:rPr>
                <w:rFonts w:ascii="Times New Roman" w:hAnsi="Times New Roman"/>
                <w:sz w:val="24"/>
                <w:szCs w:val="24"/>
              </w:rPr>
            </w:pPr>
            <w:r w:rsidRPr="00921450">
              <w:rPr>
                <w:rFonts w:ascii="Times New Roman" w:hAnsi="Times New Roman"/>
                <w:sz w:val="24"/>
                <w:szCs w:val="24"/>
              </w:rPr>
              <w:t xml:space="preserve">A. s. </w:t>
            </w:r>
            <w:r w:rsidR="006E1D3F" w:rsidRPr="00921450">
              <w:rPr>
                <w:rFonts w:ascii="Times New Roman" w:hAnsi="Times New Roman"/>
                <w:sz w:val="24"/>
                <w:szCs w:val="24"/>
              </w:rPr>
              <w:t>LT79 7181 2000 0113 0793</w:t>
            </w:r>
          </w:p>
        </w:tc>
        <w:tc>
          <w:tcPr>
            <w:tcW w:w="972" w:type="dxa"/>
          </w:tcPr>
          <w:p w14:paraId="4D0E89EB" w14:textId="77777777" w:rsidR="00084160" w:rsidRPr="00921450" w:rsidRDefault="00084160">
            <w:pPr>
              <w:jc w:val="both"/>
              <w:rPr>
                <w:b/>
                <w:szCs w:val="24"/>
              </w:rPr>
            </w:pPr>
          </w:p>
        </w:tc>
        <w:tc>
          <w:tcPr>
            <w:tcW w:w="4320" w:type="dxa"/>
            <w:gridSpan w:val="2"/>
          </w:tcPr>
          <w:p w14:paraId="41CDEDBD" w14:textId="2AF7CB8B" w:rsidR="00084160" w:rsidRPr="00921450" w:rsidRDefault="00084160" w:rsidP="00636867">
            <w:pPr>
              <w:rPr>
                <w:szCs w:val="24"/>
              </w:rPr>
            </w:pPr>
          </w:p>
        </w:tc>
      </w:tr>
      <w:tr w:rsidR="00921450" w:rsidRPr="00921450" w14:paraId="0E5CFD9F" w14:textId="77777777" w:rsidTr="00636867">
        <w:trPr>
          <w:trHeight w:val="275"/>
        </w:trPr>
        <w:tc>
          <w:tcPr>
            <w:tcW w:w="4455" w:type="dxa"/>
            <w:gridSpan w:val="2"/>
          </w:tcPr>
          <w:p w14:paraId="1A3F7CF1" w14:textId="77777777" w:rsidR="00084160" w:rsidRPr="00921450" w:rsidRDefault="00084160">
            <w:pPr>
              <w:pStyle w:val="Pagrindinistekstas"/>
              <w:tabs>
                <w:tab w:val="left" w:pos="3150"/>
              </w:tabs>
              <w:rPr>
                <w:rFonts w:ascii="Times New Roman" w:hAnsi="Times New Roman"/>
                <w:sz w:val="24"/>
                <w:szCs w:val="24"/>
              </w:rPr>
            </w:pPr>
          </w:p>
        </w:tc>
        <w:tc>
          <w:tcPr>
            <w:tcW w:w="972" w:type="dxa"/>
          </w:tcPr>
          <w:p w14:paraId="10A8FA54" w14:textId="77777777" w:rsidR="00084160" w:rsidRPr="00921450" w:rsidRDefault="00084160">
            <w:pPr>
              <w:jc w:val="both"/>
              <w:rPr>
                <w:b/>
                <w:szCs w:val="24"/>
              </w:rPr>
            </w:pPr>
          </w:p>
        </w:tc>
        <w:tc>
          <w:tcPr>
            <w:tcW w:w="4320" w:type="dxa"/>
            <w:gridSpan w:val="2"/>
          </w:tcPr>
          <w:p w14:paraId="3D9814A6" w14:textId="77777777" w:rsidR="00084160" w:rsidRPr="00921450" w:rsidRDefault="00084160">
            <w:pPr>
              <w:rPr>
                <w:szCs w:val="24"/>
              </w:rPr>
            </w:pPr>
          </w:p>
        </w:tc>
      </w:tr>
      <w:tr w:rsidR="00921450" w:rsidRPr="00921450" w14:paraId="653ACA52" w14:textId="77777777" w:rsidTr="00636867">
        <w:trPr>
          <w:trHeight w:val="195"/>
        </w:trPr>
        <w:tc>
          <w:tcPr>
            <w:tcW w:w="4455" w:type="dxa"/>
            <w:gridSpan w:val="2"/>
            <w:hideMark/>
          </w:tcPr>
          <w:p w14:paraId="207A8405" w14:textId="6D1CF7B5" w:rsidR="00084160" w:rsidRPr="00921450" w:rsidRDefault="00084160">
            <w:pPr>
              <w:jc w:val="both"/>
              <w:rPr>
                <w:szCs w:val="24"/>
              </w:rPr>
            </w:pPr>
            <w:r w:rsidRPr="00921450">
              <w:rPr>
                <w:szCs w:val="24"/>
              </w:rPr>
              <w:t>Administracijos direktor</w:t>
            </w:r>
            <w:r w:rsidR="00636867" w:rsidRPr="00921450">
              <w:rPr>
                <w:szCs w:val="24"/>
              </w:rPr>
              <w:t>ė</w:t>
            </w:r>
          </w:p>
        </w:tc>
        <w:tc>
          <w:tcPr>
            <w:tcW w:w="972" w:type="dxa"/>
          </w:tcPr>
          <w:p w14:paraId="172783B1" w14:textId="77777777" w:rsidR="00084160" w:rsidRPr="00921450" w:rsidRDefault="00084160">
            <w:pPr>
              <w:jc w:val="both"/>
              <w:rPr>
                <w:b/>
                <w:szCs w:val="24"/>
              </w:rPr>
            </w:pPr>
          </w:p>
        </w:tc>
        <w:tc>
          <w:tcPr>
            <w:tcW w:w="4320" w:type="dxa"/>
            <w:gridSpan w:val="2"/>
          </w:tcPr>
          <w:p w14:paraId="61F3E8E7" w14:textId="7F485B80" w:rsidR="00084160" w:rsidRPr="00921450" w:rsidRDefault="00084160">
            <w:pPr>
              <w:rPr>
                <w:szCs w:val="24"/>
              </w:rPr>
            </w:pPr>
          </w:p>
        </w:tc>
      </w:tr>
      <w:tr w:rsidR="00921450" w:rsidRPr="00921450" w14:paraId="1848891D" w14:textId="77777777" w:rsidTr="00636867">
        <w:trPr>
          <w:trHeight w:val="298"/>
        </w:trPr>
        <w:tc>
          <w:tcPr>
            <w:tcW w:w="4455" w:type="dxa"/>
            <w:gridSpan w:val="2"/>
          </w:tcPr>
          <w:p w14:paraId="1B7094EA" w14:textId="7A1E716B" w:rsidR="00084160" w:rsidRPr="00921450" w:rsidRDefault="00084160">
            <w:pPr>
              <w:spacing w:line="480" w:lineRule="auto"/>
              <w:jc w:val="both"/>
              <w:rPr>
                <w:szCs w:val="24"/>
              </w:rPr>
            </w:pPr>
          </w:p>
        </w:tc>
        <w:tc>
          <w:tcPr>
            <w:tcW w:w="972" w:type="dxa"/>
          </w:tcPr>
          <w:p w14:paraId="490DA8C7" w14:textId="77777777" w:rsidR="00084160" w:rsidRPr="00921450" w:rsidRDefault="00084160">
            <w:pPr>
              <w:jc w:val="both"/>
              <w:rPr>
                <w:b/>
                <w:szCs w:val="24"/>
              </w:rPr>
            </w:pPr>
          </w:p>
        </w:tc>
        <w:tc>
          <w:tcPr>
            <w:tcW w:w="4320" w:type="dxa"/>
            <w:gridSpan w:val="2"/>
          </w:tcPr>
          <w:p w14:paraId="2C10B6FB" w14:textId="15EB2CB2" w:rsidR="00084160" w:rsidRPr="00921450" w:rsidRDefault="00084160">
            <w:pPr>
              <w:rPr>
                <w:szCs w:val="24"/>
              </w:rPr>
            </w:pPr>
          </w:p>
        </w:tc>
      </w:tr>
      <w:tr w:rsidR="00921450" w:rsidRPr="00921450" w14:paraId="46391D46" w14:textId="77777777" w:rsidTr="00636867">
        <w:trPr>
          <w:trHeight w:val="56"/>
        </w:trPr>
        <w:tc>
          <w:tcPr>
            <w:tcW w:w="2791" w:type="dxa"/>
            <w:tcBorders>
              <w:top w:val="single" w:sz="4" w:space="0" w:color="auto"/>
            </w:tcBorders>
            <w:hideMark/>
          </w:tcPr>
          <w:p w14:paraId="31C0CD6A" w14:textId="77777777" w:rsidR="00084160" w:rsidRPr="00921450" w:rsidRDefault="00084160">
            <w:pPr>
              <w:jc w:val="center"/>
              <w:rPr>
                <w:szCs w:val="24"/>
              </w:rPr>
            </w:pPr>
            <w:r w:rsidRPr="00921450">
              <w:rPr>
                <w:szCs w:val="24"/>
              </w:rPr>
              <w:t>(parašas)</w:t>
            </w:r>
          </w:p>
        </w:tc>
        <w:tc>
          <w:tcPr>
            <w:tcW w:w="1664" w:type="dxa"/>
            <w:hideMark/>
          </w:tcPr>
          <w:p w14:paraId="4C9537F8" w14:textId="77777777" w:rsidR="00084160" w:rsidRPr="00921450" w:rsidRDefault="00084160">
            <w:pPr>
              <w:numPr>
                <w:ilvl w:val="0"/>
                <w:numId w:val="4"/>
              </w:numPr>
              <w:suppressAutoHyphens/>
              <w:jc w:val="right"/>
              <w:rPr>
                <w:b/>
                <w:szCs w:val="24"/>
              </w:rPr>
            </w:pPr>
            <w:r w:rsidRPr="00921450">
              <w:rPr>
                <w:szCs w:val="24"/>
              </w:rPr>
              <w:t>V.</w:t>
            </w:r>
          </w:p>
        </w:tc>
        <w:tc>
          <w:tcPr>
            <w:tcW w:w="972" w:type="dxa"/>
          </w:tcPr>
          <w:p w14:paraId="1391047B" w14:textId="77777777" w:rsidR="00084160" w:rsidRPr="00921450" w:rsidRDefault="00084160">
            <w:pPr>
              <w:jc w:val="both"/>
              <w:rPr>
                <w:szCs w:val="24"/>
              </w:rPr>
            </w:pPr>
          </w:p>
        </w:tc>
        <w:tc>
          <w:tcPr>
            <w:tcW w:w="2790" w:type="dxa"/>
            <w:tcBorders>
              <w:top w:val="single" w:sz="4" w:space="0" w:color="auto"/>
            </w:tcBorders>
            <w:hideMark/>
          </w:tcPr>
          <w:p w14:paraId="3D659EED" w14:textId="77777777" w:rsidR="00084160" w:rsidRPr="00921450" w:rsidRDefault="00084160">
            <w:pPr>
              <w:jc w:val="center"/>
              <w:rPr>
                <w:b/>
                <w:szCs w:val="24"/>
              </w:rPr>
            </w:pPr>
            <w:r w:rsidRPr="00921450">
              <w:rPr>
                <w:szCs w:val="24"/>
              </w:rPr>
              <w:t>(parašas)</w:t>
            </w:r>
          </w:p>
        </w:tc>
        <w:tc>
          <w:tcPr>
            <w:tcW w:w="1530" w:type="dxa"/>
            <w:hideMark/>
          </w:tcPr>
          <w:p w14:paraId="7E8EC56F" w14:textId="77777777" w:rsidR="00084160" w:rsidRPr="00921450" w:rsidRDefault="00084160">
            <w:pPr>
              <w:numPr>
                <w:ilvl w:val="0"/>
                <w:numId w:val="5"/>
              </w:numPr>
              <w:suppressAutoHyphens/>
              <w:jc w:val="right"/>
              <w:rPr>
                <w:b/>
                <w:szCs w:val="24"/>
              </w:rPr>
            </w:pPr>
            <w:r w:rsidRPr="00921450">
              <w:rPr>
                <w:szCs w:val="24"/>
              </w:rPr>
              <w:t>V.</w:t>
            </w:r>
          </w:p>
        </w:tc>
      </w:tr>
    </w:tbl>
    <w:p w14:paraId="1824DA47" w14:textId="77777777" w:rsidR="00084160" w:rsidRPr="00921450" w:rsidRDefault="00084160">
      <w:pPr>
        <w:rPr>
          <w:sz w:val="2"/>
          <w:szCs w:val="2"/>
        </w:rPr>
      </w:pPr>
    </w:p>
    <w:sectPr w:rsidR="00084160" w:rsidRPr="00921450"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8010E"/>
    <w:multiLevelType w:val="hybridMultilevel"/>
    <w:tmpl w:val="FFF040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956599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423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391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191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9805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079508">
    <w:abstractNumId w:val="2"/>
  </w:num>
  <w:num w:numId="7" w16cid:durableId="1978992836">
    <w:abstractNumId w:val="4"/>
  </w:num>
  <w:num w:numId="8" w16cid:durableId="186104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1599A"/>
    <w:rsid w:val="000405A1"/>
    <w:rsid w:val="00050F94"/>
    <w:rsid w:val="00067C4B"/>
    <w:rsid w:val="00080914"/>
    <w:rsid w:val="00084160"/>
    <w:rsid w:val="000B20AE"/>
    <w:rsid w:val="000C5690"/>
    <w:rsid w:val="00111D5F"/>
    <w:rsid w:val="00140B70"/>
    <w:rsid w:val="002127D0"/>
    <w:rsid w:val="00290F28"/>
    <w:rsid w:val="0030182C"/>
    <w:rsid w:val="00316B17"/>
    <w:rsid w:val="00316D6D"/>
    <w:rsid w:val="00370C81"/>
    <w:rsid w:val="003779C8"/>
    <w:rsid w:val="003816A5"/>
    <w:rsid w:val="003823C2"/>
    <w:rsid w:val="0039676D"/>
    <w:rsid w:val="003E10B1"/>
    <w:rsid w:val="004504CD"/>
    <w:rsid w:val="004A34DB"/>
    <w:rsid w:val="004B73E2"/>
    <w:rsid w:val="004E1670"/>
    <w:rsid w:val="005A30FD"/>
    <w:rsid w:val="00636867"/>
    <w:rsid w:val="006D7A4C"/>
    <w:rsid w:val="006E1D3F"/>
    <w:rsid w:val="006F2F40"/>
    <w:rsid w:val="00701BC0"/>
    <w:rsid w:val="00766B92"/>
    <w:rsid w:val="007C0B50"/>
    <w:rsid w:val="007F5529"/>
    <w:rsid w:val="0081628F"/>
    <w:rsid w:val="00831567"/>
    <w:rsid w:val="008620E8"/>
    <w:rsid w:val="00880F92"/>
    <w:rsid w:val="008F54F6"/>
    <w:rsid w:val="00921450"/>
    <w:rsid w:val="0095208C"/>
    <w:rsid w:val="00974525"/>
    <w:rsid w:val="009D0F1E"/>
    <w:rsid w:val="00A05E6B"/>
    <w:rsid w:val="00A22FF8"/>
    <w:rsid w:val="00A3386C"/>
    <w:rsid w:val="00A36FC2"/>
    <w:rsid w:val="00A57756"/>
    <w:rsid w:val="00AE248A"/>
    <w:rsid w:val="00B1259D"/>
    <w:rsid w:val="00B47B79"/>
    <w:rsid w:val="00B74B8E"/>
    <w:rsid w:val="00BA6C5F"/>
    <w:rsid w:val="00BB0592"/>
    <w:rsid w:val="00BD0DF9"/>
    <w:rsid w:val="00BF32F5"/>
    <w:rsid w:val="00C12BC5"/>
    <w:rsid w:val="00C93F4E"/>
    <w:rsid w:val="00DB4D88"/>
    <w:rsid w:val="00DF2E3F"/>
    <w:rsid w:val="00E132B2"/>
    <w:rsid w:val="00E345D8"/>
    <w:rsid w:val="00E4629D"/>
    <w:rsid w:val="00E701AC"/>
    <w:rsid w:val="00E803C3"/>
    <w:rsid w:val="00EA18E1"/>
    <w:rsid w:val="00EB73A0"/>
    <w:rsid w:val="00EC7BFD"/>
    <w:rsid w:val="00F42E81"/>
    <w:rsid w:val="00F6079B"/>
    <w:rsid w:val="00F75904"/>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unhideWhenUsed/>
    <w:rsid w:val="00E4629D"/>
    <w:rPr>
      <w:sz w:val="20"/>
    </w:rPr>
  </w:style>
  <w:style w:type="character" w:customStyle="1" w:styleId="KomentarotekstasDiagrama">
    <w:name w:val="Komentaro tekstas Diagrama"/>
    <w:basedOn w:val="Numatytasispastraiposriftas"/>
    <w:link w:val="Komentarotekstas"/>
    <w:uiPriority w:val="99"/>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831567"/>
    <w:rPr>
      <w:color w:val="0563C1" w:themeColor="hyperlink"/>
      <w:u w:val="single"/>
    </w:rPr>
  </w:style>
  <w:style w:type="character" w:styleId="Neapdorotaspaminjimas">
    <w:name w:val="Unresolved Mention"/>
    <w:basedOn w:val="Numatytasispastraiposriftas"/>
    <w:uiPriority w:val="99"/>
    <w:semiHidden/>
    <w:unhideWhenUsed/>
    <w:rsid w:val="00636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2272</Words>
  <Characters>12953</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Algirdas Latvys</cp:lastModifiedBy>
  <cp:revision>8</cp:revision>
  <dcterms:created xsi:type="dcterms:W3CDTF">2025-07-30T06:34:00Z</dcterms:created>
  <dcterms:modified xsi:type="dcterms:W3CDTF">2026-01-26T07:06:00Z</dcterms:modified>
</cp:coreProperties>
</file>