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83A19" w14:textId="19CAEB5F" w:rsidR="79A52F8C" w:rsidRPr="001E5CF3" w:rsidRDefault="79A52F8C" w:rsidP="79A52F8C">
      <w:pPr>
        <w:spacing w:after="120" w:line="20" w:lineRule="atLeast"/>
        <w:contextualSpacing/>
        <w:jc w:val="center"/>
        <w:rPr>
          <w:b/>
          <w:bCs/>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256D0883" w14:textId="1EF96C51" w:rsidR="0002781E" w:rsidRPr="001E5CF3" w:rsidRDefault="0002781E" w:rsidP="0002781E">
          <w:pPr>
            <w:jc w:val="center"/>
            <w:rPr>
              <w:rFonts w:eastAsia="Arial Unicode MS" w:cstheme="minorHAnsi"/>
              <w:b/>
              <w:bCs/>
              <w:sz w:val="24"/>
              <w:szCs w:val="24"/>
              <w:lang w:eastAsia="en-US"/>
            </w:rPr>
          </w:pPr>
          <w:r w:rsidRPr="001E5CF3">
            <w:rPr>
              <w:rFonts w:eastAsia="Arial Unicode MS" w:cstheme="minorHAnsi"/>
              <w:b/>
              <w:bCs/>
              <w:sz w:val="24"/>
              <w:szCs w:val="24"/>
              <w:lang w:eastAsia="en-US"/>
            </w:rPr>
            <w:t>ŠVIETIMO MAINŲ PARAMOS FONDAS</w:t>
          </w:r>
        </w:p>
        <w:p w14:paraId="62EC4741" w14:textId="77777777" w:rsidR="0002781E" w:rsidRPr="001E5CF3" w:rsidRDefault="0002781E" w:rsidP="0002781E">
          <w:pPr>
            <w:spacing w:after="0" w:line="240" w:lineRule="auto"/>
            <w:jc w:val="center"/>
            <w:rPr>
              <w:rFonts w:eastAsia="Arial Unicode MS" w:cstheme="minorHAnsi"/>
              <w:sz w:val="24"/>
              <w:szCs w:val="24"/>
              <w:lang w:eastAsia="en-US"/>
            </w:rPr>
          </w:pPr>
          <w:r w:rsidRPr="001E5CF3">
            <w:rPr>
              <w:rFonts w:eastAsia="Arial Unicode MS" w:cstheme="minorHAnsi"/>
              <w:sz w:val="24"/>
              <w:szCs w:val="24"/>
              <w:lang w:eastAsia="en-US"/>
            </w:rPr>
            <w:t>Viešoji įstaiga</w:t>
          </w:r>
        </w:p>
        <w:p w14:paraId="1D767543" w14:textId="77777777" w:rsidR="0002781E" w:rsidRPr="001E5CF3" w:rsidRDefault="0002781E" w:rsidP="0002781E">
          <w:pPr>
            <w:spacing w:after="0" w:line="240" w:lineRule="auto"/>
            <w:jc w:val="center"/>
            <w:rPr>
              <w:rFonts w:eastAsia="Arial Unicode MS" w:cstheme="minorHAnsi"/>
              <w:sz w:val="24"/>
              <w:szCs w:val="24"/>
              <w:lang w:eastAsia="en-US"/>
            </w:rPr>
          </w:pPr>
        </w:p>
        <w:p w14:paraId="647D4D5A" w14:textId="77777777" w:rsidR="0002781E" w:rsidRPr="001E5CF3" w:rsidRDefault="0002781E" w:rsidP="0002781E">
          <w:pPr>
            <w:spacing w:after="0" w:line="240" w:lineRule="auto"/>
            <w:jc w:val="center"/>
            <w:rPr>
              <w:rFonts w:eastAsia="Arial Unicode MS" w:cstheme="minorHAnsi"/>
              <w:sz w:val="24"/>
              <w:szCs w:val="24"/>
              <w:lang w:eastAsia="en-US"/>
            </w:rPr>
          </w:pPr>
          <w:r w:rsidRPr="001E5CF3">
            <w:rPr>
              <w:rFonts w:eastAsia="Arial Unicode MS" w:cstheme="minorHAnsi"/>
              <w:sz w:val="24"/>
              <w:szCs w:val="24"/>
              <w:lang w:eastAsia="en-US"/>
            </w:rPr>
            <w:t>Rožių al. 2, 03106 Vilnius</w:t>
          </w:r>
        </w:p>
        <w:p w14:paraId="360D5082" w14:textId="77777777" w:rsidR="0002781E" w:rsidRPr="001E5CF3" w:rsidRDefault="0002781E" w:rsidP="0002781E">
          <w:pPr>
            <w:spacing w:after="0" w:line="240" w:lineRule="auto"/>
            <w:jc w:val="center"/>
            <w:rPr>
              <w:rFonts w:eastAsia="Arial Unicode MS" w:cstheme="minorHAnsi"/>
              <w:sz w:val="24"/>
              <w:szCs w:val="24"/>
              <w:lang w:eastAsia="en-US"/>
            </w:rPr>
          </w:pPr>
          <w:r w:rsidRPr="001E5CF3">
            <w:rPr>
              <w:rFonts w:eastAsia="Arial Unicode MS" w:cstheme="minorHAnsi"/>
              <w:sz w:val="24"/>
              <w:szCs w:val="24"/>
              <w:lang w:eastAsia="en-US"/>
            </w:rPr>
            <w:t xml:space="preserve">Tel. (8 5) 261 0592, Faks. (8 5) 249 7137, El. p. </w:t>
          </w:r>
          <w:r w:rsidRPr="001E5CF3">
            <w:rPr>
              <w:rFonts w:eastAsia="Arial Unicode MS" w:cstheme="minorHAnsi"/>
              <w:sz w:val="24"/>
              <w:szCs w:val="24"/>
              <w:u w:val="single"/>
              <w:lang w:eastAsia="en-US"/>
            </w:rPr>
            <w:t>pirkimai@smpf.lt</w:t>
          </w:r>
        </w:p>
        <w:p w14:paraId="37D66AC3" w14:textId="77777777" w:rsidR="0002781E" w:rsidRPr="001E5CF3" w:rsidRDefault="0002781E" w:rsidP="0002781E">
          <w:pPr>
            <w:spacing w:after="120" w:line="20" w:lineRule="atLeast"/>
            <w:contextualSpacing/>
            <w:jc w:val="center"/>
            <w:rPr>
              <w:rFonts w:eastAsia="Arial Unicode MS" w:cstheme="minorHAnsi"/>
              <w:sz w:val="24"/>
              <w:szCs w:val="24"/>
              <w:lang w:eastAsia="en-US"/>
            </w:rPr>
          </w:pPr>
          <w:r w:rsidRPr="001E5CF3">
            <w:rPr>
              <w:rFonts w:eastAsia="Arial Unicode MS" w:cstheme="minorHAnsi"/>
              <w:sz w:val="24"/>
              <w:szCs w:val="24"/>
              <w:lang w:eastAsia="en-US"/>
            </w:rPr>
            <w:t>Duomenys kaupiami ir saugomi Juridinių asmenų registre, kodas 300629875</w:t>
          </w:r>
        </w:p>
        <w:p w14:paraId="37CA8505" w14:textId="77777777" w:rsidR="0002781E" w:rsidRPr="001E5CF3" w:rsidRDefault="0002781E" w:rsidP="0002781E">
          <w:pPr>
            <w:spacing w:after="120" w:line="20" w:lineRule="atLeast"/>
            <w:contextualSpacing/>
            <w:jc w:val="center"/>
            <w:rPr>
              <w:rFonts w:eastAsia="Arial Unicode MS" w:cstheme="minorHAnsi"/>
              <w:sz w:val="24"/>
              <w:szCs w:val="24"/>
              <w:lang w:eastAsia="en-US"/>
            </w:rPr>
          </w:pPr>
        </w:p>
        <w:p w14:paraId="6F5DE3E9" w14:textId="77777777" w:rsidR="0002781E" w:rsidRPr="001E5CF3" w:rsidRDefault="0002781E" w:rsidP="0002781E">
          <w:pPr>
            <w:spacing w:after="120" w:line="20" w:lineRule="atLeast"/>
            <w:contextualSpacing/>
            <w:jc w:val="center"/>
            <w:rPr>
              <w:rFonts w:eastAsia="Arial Unicode MS" w:cstheme="minorHAnsi"/>
              <w:sz w:val="24"/>
              <w:szCs w:val="24"/>
              <w:lang w:eastAsia="en-US"/>
            </w:rPr>
          </w:pPr>
        </w:p>
        <w:p w14:paraId="7FFD4C57" w14:textId="77777777" w:rsidR="0002781E" w:rsidRPr="001E5CF3" w:rsidRDefault="0002781E" w:rsidP="0002781E">
          <w:pPr>
            <w:spacing w:after="120" w:line="20" w:lineRule="atLeast"/>
            <w:contextualSpacing/>
            <w:jc w:val="center"/>
            <w:rPr>
              <w:rFonts w:eastAsia="Arial Unicode MS" w:cstheme="minorHAnsi"/>
              <w:sz w:val="24"/>
              <w:szCs w:val="24"/>
              <w:lang w:eastAsia="en-US"/>
            </w:rPr>
          </w:pPr>
        </w:p>
        <w:p w14:paraId="3366989F" w14:textId="77777777" w:rsidR="0002781E" w:rsidRPr="001E5CF3" w:rsidRDefault="0002781E" w:rsidP="0002781E">
          <w:pPr>
            <w:spacing w:after="120" w:line="20" w:lineRule="atLeast"/>
            <w:ind w:left="5245"/>
            <w:contextualSpacing/>
            <w:rPr>
              <w:rFonts w:eastAsia="Arial Unicode MS" w:cstheme="minorHAnsi"/>
              <w:sz w:val="24"/>
              <w:szCs w:val="24"/>
              <w:lang w:eastAsia="en-US"/>
            </w:rPr>
          </w:pPr>
          <w:r w:rsidRPr="001E5CF3">
            <w:rPr>
              <w:rFonts w:eastAsia="Arial Unicode MS" w:cstheme="minorHAnsi"/>
              <w:sz w:val="24"/>
              <w:szCs w:val="24"/>
              <w:lang w:eastAsia="en-US"/>
            </w:rPr>
            <w:t xml:space="preserve">PATVIRTINTA </w:t>
          </w:r>
        </w:p>
        <w:p w14:paraId="01F9DEB6" w14:textId="05DA80AB" w:rsidR="0002781E" w:rsidRPr="001E5CF3" w:rsidRDefault="0002781E" w:rsidP="0002781E">
          <w:pPr>
            <w:spacing w:after="120" w:line="20" w:lineRule="atLeast"/>
            <w:ind w:left="5245"/>
            <w:contextualSpacing/>
            <w:rPr>
              <w:rFonts w:eastAsia="Arial Unicode MS" w:cstheme="minorHAnsi"/>
              <w:i/>
              <w:iCs/>
              <w:sz w:val="24"/>
              <w:szCs w:val="24"/>
              <w:lang w:eastAsia="en-US"/>
            </w:rPr>
          </w:pPr>
          <w:r w:rsidRPr="001E5CF3">
            <w:rPr>
              <w:rFonts w:eastAsia="Arial Unicode MS" w:cstheme="minorHAnsi"/>
              <w:sz w:val="24"/>
              <w:szCs w:val="24"/>
              <w:lang w:eastAsia="en-US"/>
            </w:rPr>
            <w:t xml:space="preserve">2026 m. vasario mėn. </w:t>
          </w:r>
          <w:sdt>
            <w:sdtPr>
              <w:rPr>
                <w:rFonts w:eastAsia="Arial Unicode MS" w:cstheme="minorHAnsi"/>
                <w:sz w:val="24"/>
                <w:szCs w:val="24"/>
                <w:lang w:eastAsia="en-US"/>
              </w:rPr>
              <w:id w:val="-1087456149"/>
              <w:placeholder>
                <w:docPart w:val="5EDBFB26690B4CB9A0E2005930BA3746"/>
              </w:placeholder>
              <w:showingPlcHdr/>
            </w:sdtPr>
            <w:sdtEndPr/>
            <w:sdtContent>
              <w:r w:rsidR="002E1C40" w:rsidRPr="001E5CF3">
                <w:rPr>
                  <w:rStyle w:val="PlaceholderText"/>
                  <w:color w:val="auto"/>
                </w:rPr>
                <w:t>įrašyti tekstą</w:t>
              </w:r>
            </w:sdtContent>
          </w:sdt>
          <w:r w:rsidRPr="001E5CF3">
            <w:rPr>
              <w:rFonts w:eastAsia="Arial Unicode MS" w:cstheme="minorHAnsi"/>
              <w:sz w:val="24"/>
              <w:szCs w:val="24"/>
              <w:lang w:eastAsia="en-US"/>
            </w:rPr>
            <w:t xml:space="preserve"> d. Nuolatinės viešųjų pirkimų komisijos protokolu Nr. VP-</w:t>
          </w:r>
          <w:sdt>
            <w:sdtPr>
              <w:rPr>
                <w:rFonts w:eastAsia="Arial Unicode MS" w:cstheme="minorHAnsi"/>
                <w:sz w:val="24"/>
                <w:szCs w:val="24"/>
                <w:lang w:eastAsia="en-US"/>
              </w:rPr>
              <w:id w:val="238288226"/>
              <w:placeholder>
                <w:docPart w:val="9DD037F2E8A043EEB867E960109E35A0"/>
              </w:placeholder>
              <w:showingPlcHdr/>
            </w:sdtPr>
            <w:sdtEndPr/>
            <w:sdtContent>
              <w:r w:rsidR="002E1C40" w:rsidRPr="001E5CF3">
                <w:rPr>
                  <w:rStyle w:val="PlaceholderText"/>
                  <w:color w:val="auto"/>
                </w:rPr>
                <w:t>įrašyti tekstą</w:t>
              </w:r>
            </w:sdtContent>
          </w:sdt>
        </w:p>
        <w:p w14:paraId="46315E48" w14:textId="12C4DD5E" w:rsidR="00C32E53" w:rsidRPr="001E5CF3" w:rsidRDefault="00C32E53" w:rsidP="0002781E">
          <w:pPr>
            <w:spacing w:after="120" w:line="20" w:lineRule="atLeast"/>
            <w:contextualSpacing/>
            <w:jc w:val="center"/>
            <w:rPr>
              <w:rFonts w:cstheme="minorHAnsi"/>
              <w:sz w:val="24"/>
              <w:szCs w:val="24"/>
            </w:rPr>
          </w:pPr>
        </w:p>
        <w:p w14:paraId="4B92F888" w14:textId="62A247AF" w:rsidR="00C32E53" w:rsidRPr="001E5CF3" w:rsidRDefault="00EB164F" w:rsidP="00DE7037">
          <w:pPr>
            <w:tabs>
              <w:tab w:val="left" w:pos="870"/>
            </w:tabs>
            <w:spacing w:after="120" w:line="20" w:lineRule="atLeast"/>
            <w:contextualSpacing/>
            <w:rPr>
              <w:rFonts w:cstheme="minorHAnsi"/>
              <w:sz w:val="24"/>
              <w:szCs w:val="24"/>
            </w:rPr>
          </w:pPr>
          <w:r w:rsidRPr="001E5CF3">
            <w:rPr>
              <w:rFonts w:cstheme="minorHAnsi"/>
              <w:sz w:val="24"/>
              <w:szCs w:val="24"/>
            </w:rPr>
            <w:tab/>
          </w:r>
        </w:p>
        <w:p w14:paraId="47B8E29B" w14:textId="1ADA2B87" w:rsidR="00D526C8" w:rsidRPr="001E5CF3" w:rsidRDefault="00D526C8" w:rsidP="004E4612">
          <w:pPr>
            <w:spacing w:after="120" w:line="20" w:lineRule="atLeast"/>
            <w:contextualSpacing/>
            <w:jc w:val="center"/>
            <w:rPr>
              <w:rFonts w:cstheme="minorHAnsi"/>
              <w:sz w:val="24"/>
              <w:szCs w:val="24"/>
            </w:rPr>
          </w:pPr>
        </w:p>
        <w:p w14:paraId="54DCAA0C" w14:textId="0F252B5B" w:rsidR="00D53BF4" w:rsidRPr="001E5CF3" w:rsidRDefault="00D53BF4" w:rsidP="004E4612">
          <w:pPr>
            <w:spacing w:after="120" w:line="20" w:lineRule="atLeast"/>
            <w:ind w:left="5245"/>
            <w:contextualSpacing/>
            <w:rPr>
              <w:rFonts w:cstheme="minorHAnsi"/>
              <w:i/>
              <w:iCs/>
              <w:sz w:val="24"/>
              <w:szCs w:val="24"/>
            </w:rPr>
          </w:pPr>
        </w:p>
        <w:p w14:paraId="47EF0C37" w14:textId="19126F9D" w:rsidR="00D526C8" w:rsidRPr="001E5CF3" w:rsidRDefault="00D526C8" w:rsidP="004E4612">
          <w:pPr>
            <w:spacing w:after="120" w:line="20" w:lineRule="atLeast"/>
            <w:contextualSpacing/>
            <w:jc w:val="center"/>
            <w:rPr>
              <w:rFonts w:cstheme="minorHAnsi"/>
              <w:sz w:val="24"/>
              <w:szCs w:val="24"/>
            </w:rPr>
          </w:pPr>
        </w:p>
        <w:p w14:paraId="7350A7E2" w14:textId="78457EBC" w:rsidR="00D526C8" w:rsidRPr="001E5CF3" w:rsidRDefault="00D526C8" w:rsidP="004E4612">
          <w:pPr>
            <w:spacing w:after="120" w:line="20" w:lineRule="atLeast"/>
            <w:contextualSpacing/>
            <w:jc w:val="center"/>
            <w:rPr>
              <w:rFonts w:cstheme="minorHAnsi"/>
              <w:sz w:val="24"/>
              <w:szCs w:val="24"/>
            </w:rPr>
          </w:pPr>
        </w:p>
        <w:p w14:paraId="0B662822" w14:textId="77777777" w:rsidR="0002781E" w:rsidRPr="001E5CF3" w:rsidRDefault="0002781E" w:rsidP="0002781E">
          <w:pPr>
            <w:spacing w:after="120" w:line="20" w:lineRule="atLeast"/>
            <w:contextualSpacing/>
            <w:jc w:val="center"/>
            <w:rPr>
              <w:rFonts w:cstheme="minorHAnsi"/>
              <w:b/>
              <w:bCs/>
              <w:sz w:val="28"/>
              <w:szCs w:val="28"/>
            </w:rPr>
          </w:pPr>
          <w:r w:rsidRPr="001E5CF3">
            <w:rPr>
              <w:rFonts w:cstheme="minorHAnsi"/>
              <w:b/>
              <w:bCs/>
              <w:sz w:val="28"/>
              <w:szCs w:val="28"/>
            </w:rPr>
            <w:t xml:space="preserve">SUPAPRASTINTO VIEŠOJO PIRKIMO </w:t>
          </w:r>
        </w:p>
        <w:p w14:paraId="691E49EF" w14:textId="77777777" w:rsidR="0002781E" w:rsidRPr="001E5CF3" w:rsidRDefault="0002781E" w:rsidP="0002781E">
          <w:pPr>
            <w:spacing w:after="120" w:line="20" w:lineRule="atLeast"/>
            <w:contextualSpacing/>
            <w:jc w:val="center"/>
            <w:rPr>
              <w:rFonts w:cstheme="minorHAnsi"/>
              <w:b/>
              <w:bCs/>
              <w:sz w:val="28"/>
              <w:szCs w:val="28"/>
            </w:rPr>
          </w:pPr>
          <w:r w:rsidRPr="001E5CF3">
            <w:rPr>
              <w:rFonts w:cstheme="minorHAnsi"/>
              <w:b/>
              <w:bCs/>
              <w:sz w:val="28"/>
              <w:szCs w:val="28"/>
            </w:rPr>
            <w:t xml:space="preserve">„SUAUGUSIŲJŲ ŠVIETIMO BENDRUOMENIŲ DEMOKRATINĖS KULTŪROS KOMPETENCIJŲ STIPRINIMO PROGRAMOS ĮGYVENDINIMO PASLAUGA“ </w:t>
          </w:r>
        </w:p>
        <w:p w14:paraId="4A074EC2" w14:textId="77777777" w:rsidR="0002781E" w:rsidRPr="001E5CF3" w:rsidRDefault="0002781E" w:rsidP="0002781E">
          <w:pPr>
            <w:spacing w:after="120" w:line="20" w:lineRule="atLeast"/>
            <w:contextualSpacing/>
            <w:jc w:val="center"/>
            <w:rPr>
              <w:rFonts w:cstheme="minorHAnsi"/>
              <w:b/>
              <w:bCs/>
              <w:sz w:val="28"/>
              <w:szCs w:val="28"/>
            </w:rPr>
          </w:pPr>
        </w:p>
        <w:p w14:paraId="156548C3" w14:textId="77777777" w:rsidR="0002781E" w:rsidRPr="001E5CF3" w:rsidRDefault="0002781E" w:rsidP="0002781E">
          <w:pPr>
            <w:spacing w:after="120" w:line="20" w:lineRule="atLeast"/>
            <w:contextualSpacing/>
            <w:jc w:val="center"/>
            <w:rPr>
              <w:rFonts w:cstheme="minorHAnsi"/>
              <w:b/>
              <w:bCs/>
              <w:sz w:val="28"/>
              <w:szCs w:val="28"/>
            </w:rPr>
          </w:pPr>
          <w:r w:rsidRPr="001E5CF3">
            <w:rPr>
              <w:rFonts w:cstheme="minorHAnsi"/>
              <w:b/>
              <w:bCs/>
              <w:sz w:val="28"/>
              <w:szCs w:val="28"/>
            </w:rPr>
            <w:t>ATVIRO KONKURSO SPECIALIOSIOS SĄLYGOS</w:t>
          </w:r>
        </w:p>
        <w:p w14:paraId="69A523F9" w14:textId="77777777" w:rsidR="0002781E" w:rsidRPr="001E5CF3" w:rsidRDefault="0002781E" w:rsidP="0002781E">
          <w:pPr>
            <w:spacing w:after="120" w:line="20" w:lineRule="atLeast"/>
            <w:contextualSpacing/>
            <w:jc w:val="center"/>
            <w:rPr>
              <w:rFonts w:cstheme="minorHAnsi"/>
              <w:bCs/>
              <w:sz w:val="28"/>
              <w:szCs w:val="28"/>
            </w:rPr>
          </w:pPr>
          <w:r w:rsidRPr="001E5CF3">
            <w:rPr>
              <w:rFonts w:cstheme="minorHAnsi"/>
              <w:bCs/>
              <w:sz w:val="28"/>
              <w:szCs w:val="28"/>
            </w:rPr>
            <w:t>(Versija Nr. 1)</w:t>
          </w:r>
        </w:p>
        <w:p w14:paraId="67D34D7E" w14:textId="7BFF477B" w:rsidR="00D53BF4" w:rsidRPr="001E5CF3" w:rsidRDefault="00D53BF4" w:rsidP="004E4612">
          <w:pPr>
            <w:spacing w:after="120" w:line="20" w:lineRule="atLeast"/>
            <w:contextualSpacing/>
            <w:jc w:val="center"/>
            <w:rPr>
              <w:rFonts w:cstheme="minorHAnsi"/>
              <w:b/>
              <w:bCs/>
              <w:sz w:val="28"/>
              <w:szCs w:val="28"/>
            </w:rPr>
          </w:pPr>
        </w:p>
        <w:p w14:paraId="0FC90D8B" w14:textId="77777777" w:rsidR="00D526C8" w:rsidRPr="001E5CF3"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6491A5F3" w14:textId="652C3891" w:rsidR="007A1823" w:rsidRDefault="001C24BC">
              <w:pPr>
                <w:pStyle w:val="TOC1"/>
                <w:tabs>
                  <w:tab w:val="left" w:pos="660"/>
                </w:tabs>
                <w:rPr>
                  <w:noProof/>
                  <w:sz w:val="22"/>
                  <w:szCs w:val="22"/>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24207222" w:history="1">
                <w:r w:rsidR="007A1823" w:rsidRPr="00341039">
                  <w:rPr>
                    <w:rStyle w:val="Hyperlink"/>
                    <w:rFonts w:cstheme="minorHAnsi"/>
                    <w:noProof/>
                  </w:rPr>
                  <w:t>1.</w:t>
                </w:r>
                <w:r w:rsidR="007A1823">
                  <w:rPr>
                    <w:noProof/>
                    <w:sz w:val="22"/>
                    <w:szCs w:val="22"/>
                  </w:rPr>
                  <w:tab/>
                </w:r>
                <w:r w:rsidR="007A1823" w:rsidRPr="00341039">
                  <w:rPr>
                    <w:rStyle w:val="Hyperlink"/>
                    <w:rFonts w:cstheme="minorHAnsi"/>
                    <w:noProof/>
                  </w:rPr>
                  <w:t>Bendra informacija</w:t>
                </w:r>
                <w:r w:rsidR="007A1823">
                  <w:rPr>
                    <w:noProof/>
                    <w:webHidden/>
                  </w:rPr>
                  <w:tab/>
                </w:r>
                <w:r w:rsidR="007A1823">
                  <w:rPr>
                    <w:noProof/>
                    <w:webHidden/>
                  </w:rPr>
                  <w:fldChar w:fldCharType="begin"/>
                </w:r>
                <w:r w:rsidR="007A1823">
                  <w:rPr>
                    <w:noProof/>
                    <w:webHidden/>
                  </w:rPr>
                  <w:instrText xml:space="preserve"> PAGEREF _Toc224207222 \h </w:instrText>
                </w:r>
                <w:r w:rsidR="007A1823">
                  <w:rPr>
                    <w:noProof/>
                    <w:webHidden/>
                  </w:rPr>
                </w:r>
                <w:r w:rsidR="007A1823">
                  <w:rPr>
                    <w:noProof/>
                    <w:webHidden/>
                  </w:rPr>
                  <w:fldChar w:fldCharType="separate"/>
                </w:r>
                <w:r w:rsidR="007A1823">
                  <w:rPr>
                    <w:noProof/>
                    <w:webHidden/>
                  </w:rPr>
                  <w:t>2</w:t>
                </w:r>
                <w:r w:rsidR="007A1823">
                  <w:rPr>
                    <w:noProof/>
                    <w:webHidden/>
                  </w:rPr>
                  <w:fldChar w:fldCharType="end"/>
                </w:r>
              </w:hyperlink>
            </w:p>
            <w:p w14:paraId="42984454" w14:textId="3A547C32" w:rsidR="007A1823" w:rsidRDefault="007672EB">
              <w:pPr>
                <w:pStyle w:val="TOC1"/>
                <w:rPr>
                  <w:noProof/>
                  <w:sz w:val="22"/>
                  <w:szCs w:val="22"/>
                </w:rPr>
              </w:pPr>
              <w:hyperlink w:anchor="_Toc224207223" w:history="1">
                <w:r w:rsidR="007A1823" w:rsidRPr="00341039">
                  <w:rPr>
                    <w:rStyle w:val="Hyperlink"/>
                    <w:rFonts w:ascii="Calibri" w:hAnsi="Calibri" w:cs="Calibri"/>
                    <w:noProof/>
                  </w:rPr>
                  <w:t>2</w:t>
                </w:r>
                <w:r w:rsidR="007A1823" w:rsidRPr="00341039">
                  <w:rPr>
                    <w:rStyle w:val="Hyperlink"/>
                    <w:noProof/>
                  </w:rPr>
                  <w:t xml:space="preserve">. </w:t>
                </w:r>
                <w:r w:rsidR="007A1823" w:rsidRPr="00341039">
                  <w:rPr>
                    <w:rStyle w:val="Hyperlink"/>
                    <w:rFonts w:cstheme="minorHAnsi"/>
                    <w:noProof/>
                  </w:rPr>
                  <w:t>Pirkimo objektas</w:t>
                </w:r>
                <w:r w:rsidR="007A1823">
                  <w:rPr>
                    <w:noProof/>
                    <w:webHidden/>
                  </w:rPr>
                  <w:tab/>
                </w:r>
                <w:r w:rsidR="007A1823">
                  <w:rPr>
                    <w:noProof/>
                    <w:webHidden/>
                  </w:rPr>
                  <w:fldChar w:fldCharType="begin"/>
                </w:r>
                <w:r w:rsidR="007A1823">
                  <w:rPr>
                    <w:noProof/>
                    <w:webHidden/>
                  </w:rPr>
                  <w:instrText xml:space="preserve"> PAGEREF _Toc224207223 \h </w:instrText>
                </w:r>
                <w:r w:rsidR="007A1823">
                  <w:rPr>
                    <w:noProof/>
                    <w:webHidden/>
                  </w:rPr>
                </w:r>
                <w:r w:rsidR="007A1823">
                  <w:rPr>
                    <w:noProof/>
                    <w:webHidden/>
                  </w:rPr>
                  <w:fldChar w:fldCharType="separate"/>
                </w:r>
                <w:r w:rsidR="007A1823">
                  <w:rPr>
                    <w:noProof/>
                    <w:webHidden/>
                  </w:rPr>
                  <w:t>2</w:t>
                </w:r>
                <w:r w:rsidR="007A1823">
                  <w:rPr>
                    <w:noProof/>
                    <w:webHidden/>
                  </w:rPr>
                  <w:fldChar w:fldCharType="end"/>
                </w:r>
              </w:hyperlink>
            </w:p>
            <w:p w14:paraId="66821751" w14:textId="11B87FA7" w:rsidR="007A1823" w:rsidRDefault="007672EB">
              <w:pPr>
                <w:pStyle w:val="TOC1"/>
                <w:rPr>
                  <w:noProof/>
                  <w:sz w:val="22"/>
                  <w:szCs w:val="22"/>
                </w:rPr>
              </w:pPr>
              <w:hyperlink w:anchor="_Toc224207224" w:history="1">
                <w:r w:rsidR="007A1823" w:rsidRPr="00341039">
                  <w:rPr>
                    <w:rStyle w:val="Hyperlink"/>
                    <w:rFonts w:cstheme="minorHAnsi"/>
                    <w:noProof/>
                  </w:rPr>
                  <w:t>3. Susitikimai su tiekėjais ir objekto apžiūra</w:t>
                </w:r>
                <w:r w:rsidR="007A1823">
                  <w:rPr>
                    <w:noProof/>
                    <w:webHidden/>
                  </w:rPr>
                  <w:tab/>
                </w:r>
                <w:r w:rsidR="007A1823">
                  <w:rPr>
                    <w:noProof/>
                    <w:webHidden/>
                  </w:rPr>
                  <w:fldChar w:fldCharType="begin"/>
                </w:r>
                <w:r w:rsidR="007A1823">
                  <w:rPr>
                    <w:noProof/>
                    <w:webHidden/>
                  </w:rPr>
                  <w:instrText xml:space="preserve"> PAGEREF _Toc224207224 \h </w:instrText>
                </w:r>
                <w:r w:rsidR="007A1823">
                  <w:rPr>
                    <w:noProof/>
                    <w:webHidden/>
                  </w:rPr>
                </w:r>
                <w:r w:rsidR="007A1823">
                  <w:rPr>
                    <w:noProof/>
                    <w:webHidden/>
                  </w:rPr>
                  <w:fldChar w:fldCharType="separate"/>
                </w:r>
                <w:r w:rsidR="007A1823">
                  <w:rPr>
                    <w:noProof/>
                    <w:webHidden/>
                  </w:rPr>
                  <w:t>2</w:t>
                </w:r>
                <w:r w:rsidR="007A1823">
                  <w:rPr>
                    <w:noProof/>
                    <w:webHidden/>
                  </w:rPr>
                  <w:fldChar w:fldCharType="end"/>
                </w:r>
              </w:hyperlink>
            </w:p>
            <w:p w14:paraId="27C55F3C" w14:textId="55600F62" w:rsidR="007A1823" w:rsidRDefault="007672EB">
              <w:pPr>
                <w:pStyle w:val="TOC1"/>
                <w:rPr>
                  <w:noProof/>
                  <w:sz w:val="22"/>
                  <w:szCs w:val="22"/>
                </w:rPr>
              </w:pPr>
              <w:hyperlink w:anchor="_Toc224207225" w:history="1">
                <w:r w:rsidR="007A1823" w:rsidRPr="00341039">
                  <w:rPr>
                    <w:rStyle w:val="Hyperlink"/>
                    <w:rFonts w:cstheme="majorHAnsi"/>
                    <w:noProof/>
                  </w:rPr>
                  <w:t xml:space="preserve">4. </w:t>
                </w:r>
                <w:r w:rsidR="007A1823" w:rsidRPr="00341039">
                  <w:rPr>
                    <w:rStyle w:val="Hyperlink"/>
                    <w:rFonts w:cstheme="minorHAnsi"/>
                    <w:noProof/>
                  </w:rPr>
                  <w:t>Tiekėjų pašalinimo pagrindai ir kvalifikacijos reikalavimai</w:t>
                </w:r>
                <w:r w:rsidR="007A1823">
                  <w:rPr>
                    <w:noProof/>
                    <w:webHidden/>
                  </w:rPr>
                  <w:tab/>
                </w:r>
                <w:r w:rsidR="007A1823">
                  <w:rPr>
                    <w:noProof/>
                    <w:webHidden/>
                  </w:rPr>
                  <w:fldChar w:fldCharType="begin"/>
                </w:r>
                <w:r w:rsidR="007A1823">
                  <w:rPr>
                    <w:noProof/>
                    <w:webHidden/>
                  </w:rPr>
                  <w:instrText xml:space="preserve"> PAGEREF _Toc224207225 \h </w:instrText>
                </w:r>
                <w:r w:rsidR="007A1823">
                  <w:rPr>
                    <w:noProof/>
                    <w:webHidden/>
                  </w:rPr>
                </w:r>
                <w:r w:rsidR="007A1823">
                  <w:rPr>
                    <w:noProof/>
                    <w:webHidden/>
                  </w:rPr>
                  <w:fldChar w:fldCharType="separate"/>
                </w:r>
                <w:r w:rsidR="007A1823">
                  <w:rPr>
                    <w:noProof/>
                    <w:webHidden/>
                  </w:rPr>
                  <w:t>2</w:t>
                </w:r>
                <w:r w:rsidR="007A1823">
                  <w:rPr>
                    <w:noProof/>
                    <w:webHidden/>
                  </w:rPr>
                  <w:fldChar w:fldCharType="end"/>
                </w:r>
              </w:hyperlink>
            </w:p>
            <w:p w14:paraId="59E34E59" w14:textId="686A509B" w:rsidR="007A1823" w:rsidRDefault="007672EB">
              <w:pPr>
                <w:pStyle w:val="TOC1"/>
                <w:rPr>
                  <w:noProof/>
                  <w:sz w:val="22"/>
                  <w:szCs w:val="22"/>
                </w:rPr>
              </w:pPr>
              <w:hyperlink w:anchor="_Toc224207226" w:history="1">
                <w:r w:rsidR="007A1823" w:rsidRPr="00341039">
                  <w:rPr>
                    <w:rStyle w:val="Hyperlink"/>
                    <w:rFonts w:cstheme="minorHAnsi"/>
                    <w:noProof/>
                  </w:rPr>
                  <w:t>5.</w:t>
                </w:r>
                <w:r w:rsidR="007A1823" w:rsidRPr="00341039">
                  <w:rPr>
                    <w:rStyle w:val="Hyperlink"/>
                    <w:rFonts w:ascii="Calibri" w:hAnsi="Calibri" w:cs="Calibri"/>
                    <w:noProof/>
                  </w:rPr>
                  <w:t>Reikalavimai, susiję su nacionaliniu saugumu</w:t>
                </w:r>
                <w:r w:rsidR="007A1823">
                  <w:rPr>
                    <w:noProof/>
                    <w:webHidden/>
                  </w:rPr>
                  <w:tab/>
                </w:r>
                <w:r w:rsidR="007A1823">
                  <w:rPr>
                    <w:noProof/>
                    <w:webHidden/>
                  </w:rPr>
                  <w:fldChar w:fldCharType="begin"/>
                </w:r>
                <w:r w:rsidR="007A1823">
                  <w:rPr>
                    <w:noProof/>
                    <w:webHidden/>
                  </w:rPr>
                  <w:instrText xml:space="preserve"> PAGEREF _Toc224207226 \h </w:instrText>
                </w:r>
                <w:r w:rsidR="007A1823">
                  <w:rPr>
                    <w:noProof/>
                    <w:webHidden/>
                  </w:rPr>
                </w:r>
                <w:r w:rsidR="007A1823">
                  <w:rPr>
                    <w:noProof/>
                    <w:webHidden/>
                  </w:rPr>
                  <w:fldChar w:fldCharType="separate"/>
                </w:r>
                <w:r w:rsidR="007A1823">
                  <w:rPr>
                    <w:noProof/>
                    <w:webHidden/>
                  </w:rPr>
                  <w:t>3</w:t>
                </w:r>
                <w:r w:rsidR="007A1823">
                  <w:rPr>
                    <w:noProof/>
                    <w:webHidden/>
                  </w:rPr>
                  <w:fldChar w:fldCharType="end"/>
                </w:r>
              </w:hyperlink>
            </w:p>
            <w:p w14:paraId="0041861A" w14:textId="64BC9A57" w:rsidR="007A1823" w:rsidRDefault="007672EB">
              <w:pPr>
                <w:pStyle w:val="TOC1"/>
                <w:rPr>
                  <w:noProof/>
                  <w:sz w:val="22"/>
                  <w:szCs w:val="22"/>
                </w:rPr>
              </w:pPr>
              <w:hyperlink w:anchor="_Toc224207227" w:history="1">
                <w:r w:rsidR="007A1823" w:rsidRPr="00341039">
                  <w:rPr>
                    <w:rStyle w:val="Hyperlink"/>
                    <w:noProof/>
                  </w:rPr>
                  <w:t>6. Specialieji reikalavimai pasiūlymų rengimui ir pateikimui</w:t>
                </w:r>
                <w:r w:rsidR="007A1823">
                  <w:rPr>
                    <w:noProof/>
                    <w:webHidden/>
                  </w:rPr>
                  <w:tab/>
                </w:r>
                <w:r w:rsidR="007A1823">
                  <w:rPr>
                    <w:noProof/>
                    <w:webHidden/>
                  </w:rPr>
                  <w:fldChar w:fldCharType="begin"/>
                </w:r>
                <w:r w:rsidR="007A1823">
                  <w:rPr>
                    <w:noProof/>
                    <w:webHidden/>
                  </w:rPr>
                  <w:instrText xml:space="preserve"> PAGEREF _Toc224207227 \h </w:instrText>
                </w:r>
                <w:r w:rsidR="007A1823">
                  <w:rPr>
                    <w:noProof/>
                    <w:webHidden/>
                  </w:rPr>
                </w:r>
                <w:r w:rsidR="007A1823">
                  <w:rPr>
                    <w:noProof/>
                    <w:webHidden/>
                  </w:rPr>
                  <w:fldChar w:fldCharType="separate"/>
                </w:r>
                <w:r w:rsidR="007A1823">
                  <w:rPr>
                    <w:noProof/>
                    <w:webHidden/>
                  </w:rPr>
                  <w:t>3</w:t>
                </w:r>
                <w:r w:rsidR="007A1823">
                  <w:rPr>
                    <w:noProof/>
                    <w:webHidden/>
                  </w:rPr>
                  <w:fldChar w:fldCharType="end"/>
                </w:r>
              </w:hyperlink>
            </w:p>
            <w:p w14:paraId="6CC237C8" w14:textId="6CC1EE9F" w:rsidR="007A1823" w:rsidRDefault="007672EB">
              <w:pPr>
                <w:pStyle w:val="TOC1"/>
                <w:tabs>
                  <w:tab w:val="left" w:pos="660"/>
                </w:tabs>
                <w:rPr>
                  <w:noProof/>
                  <w:sz w:val="22"/>
                  <w:szCs w:val="22"/>
                </w:rPr>
              </w:pPr>
              <w:hyperlink w:anchor="_Toc224207228" w:history="1">
                <w:r w:rsidR="007A1823" w:rsidRPr="00341039">
                  <w:rPr>
                    <w:rStyle w:val="Hyperlink"/>
                    <w:rFonts w:eastAsia="Calibri" w:cstheme="minorHAnsi"/>
                    <w:noProof/>
                  </w:rPr>
                  <w:t>7.</w:t>
                </w:r>
                <w:r w:rsidR="007A1823">
                  <w:rPr>
                    <w:noProof/>
                    <w:sz w:val="22"/>
                    <w:szCs w:val="22"/>
                  </w:rPr>
                  <w:tab/>
                </w:r>
                <w:r w:rsidR="007A1823" w:rsidRPr="00341039">
                  <w:rPr>
                    <w:rStyle w:val="Hyperlink"/>
                    <w:rFonts w:cstheme="minorHAnsi"/>
                    <w:noProof/>
                  </w:rPr>
                  <w:t>Pasiūlymo galiojimo užtikrinimas</w:t>
                </w:r>
                <w:r w:rsidR="007A1823">
                  <w:rPr>
                    <w:noProof/>
                    <w:webHidden/>
                  </w:rPr>
                  <w:tab/>
                </w:r>
                <w:r w:rsidR="007A1823">
                  <w:rPr>
                    <w:noProof/>
                    <w:webHidden/>
                  </w:rPr>
                  <w:fldChar w:fldCharType="begin"/>
                </w:r>
                <w:r w:rsidR="007A1823">
                  <w:rPr>
                    <w:noProof/>
                    <w:webHidden/>
                  </w:rPr>
                  <w:instrText xml:space="preserve"> PAGEREF _Toc224207228 \h </w:instrText>
                </w:r>
                <w:r w:rsidR="007A1823">
                  <w:rPr>
                    <w:noProof/>
                    <w:webHidden/>
                  </w:rPr>
                </w:r>
                <w:r w:rsidR="007A1823">
                  <w:rPr>
                    <w:noProof/>
                    <w:webHidden/>
                  </w:rPr>
                  <w:fldChar w:fldCharType="separate"/>
                </w:r>
                <w:r w:rsidR="007A1823">
                  <w:rPr>
                    <w:noProof/>
                    <w:webHidden/>
                  </w:rPr>
                  <w:t>4</w:t>
                </w:r>
                <w:r w:rsidR="007A1823">
                  <w:rPr>
                    <w:noProof/>
                    <w:webHidden/>
                  </w:rPr>
                  <w:fldChar w:fldCharType="end"/>
                </w:r>
              </w:hyperlink>
            </w:p>
            <w:p w14:paraId="71E2F787" w14:textId="5B81620F" w:rsidR="007A1823" w:rsidRDefault="007672EB">
              <w:pPr>
                <w:pStyle w:val="TOC1"/>
                <w:tabs>
                  <w:tab w:val="left" w:pos="660"/>
                </w:tabs>
                <w:rPr>
                  <w:noProof/>
                  <w:sz w:val="22"/>
                  <w:szCs w:val="22"/>
                </w:rPr>
              </w:pPr>
              <w:hyperlink w:anchor="_Toc224207229" w:history="1">
                <w:r w:rsidR="007A1823" w:rsidRPr="00341039">
                  <w:rPr>
                    <w:rStyle w:val="Hyperlink"/>
                    <w:rFonts w:eastAsia="Calibri" w:cstheme="minorHAnsi"/>
                    <w:noProof/>
                  </w:rPr>
                  <w:t>8.</w:t>
                </w:r>
                <w:r w:rsidR="007A1823">
                  <w:rPr>
                    <w:noProof/>
                    <w:sz w:val="22"/>
                    <w:szCs w:val="22"/>
                  </w:rPr>
                  <w:tab/>
                </w:r>
                <w:r w:rsidR="007A1823" w:rsidRPr="00341039">
                  <w:rPr>
                    <w:rStyle w:val="Hyperlink"/>
                    <w:rFonts w:cstheme="minorHAnsi"/>
                    <w:noProof/>
                  </w:rPr>
                  <w:t>Elektroninis aukcionas</w:t>
                </w:r>
                <w:r w:rsidR="007A1823">
                  <w:rPr>
                    <w:noProof/>
                    <w:webHidden/>
                  </w:rPr>
                  <w:tab/>
                </w:r>
                <w:r w:rsidR="007A1823">
                  <w:rPr>
                    <w:noProof/>
                    <w:webHidden/>
                  </w:rPr>
                  <w:fldChar w:fldCharType="begin"/>
                </w:r>
                <w:r w:rsidR="007A1823">
                  <w:rPr>
                    <w:noProof/>
                    <w:webHidden/>
                  </w:rPr>
                  <w:instrText xml:space="preserve"> PAGEREF _Toc224207229 \h </w:instrText>
                </w:r>
                <w:r w:rsidR="007A1823">
                  <w:rPr>
                    <w:noProof/>
                    <w:webHidden/>
                  </w:rPr>
                </w:r>
                <w:r w:rsidR="007A1823">
                  <w:rPr>
                    <w:noProof/>
                    <w:webHidden/>
                  </w:rPr>
                  <w:fldChar w:fldCharType="separate"/>
                </w:r>
                <w:r w:rsidR="007A1823">
                  <w:rPr>
                    <w:noProof/>
                    <w:webHidden/>
                  </w:rPr>
                  <w:t>4</w:t>
                </w:r>
                <w:r w:rsidR="007A1823">
                  <w:rPr>
                    <w:noProof/>
                    <w:webHidden/>
                  </w:rPr>
                  <w:fldChar w:fldCharType="end"/>
                </w:r>
              </w:hyperlink>
            </w:p>
            <w:p w14:paraId="2B3EF8A5" w14:textId="53745C2D" w:rsidR="007A1823" w:rsidRDefault="007672EB">
              <w:pPr>
                <w:pStyle w:val="TOC1"/>
                <w:tabs>
                  <w:tab w:val="left" w:pos="660"/>
                </w:tabs>
                <w:rPr>
                  <w:noProof/>
                  <w:sz w:val="22"/>
                  <w:szCs w:val="22"/>
                </w:rPr>
              </w:pPr>
              <w:hyperlink w:anchor="_Toc224207230" w:history="1">
                <w:r w:rsidR="007A1823" w:rsidRPr="00341039">
                  <w:rPr>
                    <w:rStyle w:val="Hyperlink"/>
                    <w:rFonts w:eastAsia="Calibri" w:cstheme="minorHAnsi"/>
                    <w:noProof/>
                  </w:rPr>
                  <w:t>9.</w:t>
                </w:r>
                <w:r w:rsidR="007A1823">
                  <w:rPr>
                    <w:noProof/>
                    <w:sz w:val="22"/>
                    <w:szCs w:val="22"/>
                  </w:rPr>
                  <w:tab/>
                </w:r>
                <w:r w:rsidR="007A1823" w:rsidRPr="00341039">
                  <w:rPr>
                    <w:rStyle w:val="Hyperlink"/>
                    <w:rFonts w:cstheme="minorHAnsi"/>
                    <w:noProof/>
                  </w:rPr>
                  <w:t>Pasiūlymų vertinimas</w:t>
                </w:r>
                <w:r w:rsidR="007A1823">
                  <w:rPr>
                    <w:noProof/>
                    <w:webHidden/>
                  </w:rPr>
                  <w:tab/>
                </w:r>
                <w:r w:rsidR="007A1823">
                  <w:rPr>
                    <w:noProof/>
                    <w:webHidden/>
                  </w:rPr>
                  <w:fldChar w:fldCharType="begin"/>
                </w:r>
                <w:r w:rsidR="007A1823">
                  <w:rPr>
                    <w:noProof/>
                    <w:webHidden/>
                  </w:rPr>
                  <w:instrText xml:space="preserve"> PAGEREF _Toc224207230 \h </w:instrText>
                </w:r>
                <w:r w:rsidR="007A1823">
                  <w:rPr>
                    <w:noProof/>
                    <w:webHidden/>
                  </w:rPr>
                </w:r>
                <w:r w:rsidR="007A1823">
                  <w:rPr>
                    <w:noProof/>
                    <w:webHidden/>
                  </w:rPr>
                  <w:fldChar w:fldCharType="separate"/>
                </w:r>
                <w:r w:rsidR="007A1823">
                  <w:rPr>
                    <w:noProof/>
                    <w:webHidden/>
                  </w:rPr>
                  <w:t>4</w:t>
                </w:r>
                <w:r w:rsidR="007A1823">
                  <w:rPr>
                    <w:noProof/>
                    <w:webHidden/>
                  </w:rPr>
                  <w:fldChar w:fldCharType="end"/>
                </w:r>
              </w:hyperlink>
            </w:p>
            <w:p w14:paraId="29D59C7F" w14:textId="69CB953E" w:rsidR="007A1823" w:rsidRDefault="007672EB">
              <w:pPr>
                <w:pStyle w:val="TOC1"/>
                <w:tabs>
                  <w:tab w:val="left" w:pos="660"/>
                </w:tabs>
                <w:rPr>
                  <w:noProof/>
                  <w:sz w:val="22"/>
                  <w:szCs w:val="22"/>
                </w:rPr>
              </w:pPr>
              <w:hyperlink w:anchor="_Toc224207231" w:history="1">
                <w:r w:rsidR="007A1823" w:rsidRPr="00341039">
                  <w:rPr>
                    <w:rStyle w:val="Hyperlink"/>
                    <w:rFonts w:eastAsia="Calibri" w:cstheme="minorHAnsi"/>
                    <w:noProof/>
                  </w:rPr>
                  <w:t>10.</w:t>
                </w:r>
                <w:r w:rsidR="007A1823">
                  <w:rPr>
                    <w:noProof/>
                    <w:sz w:val="22"/>
                    <w:szCs w:val="22"/>
                  </w:rPr>
                  <w:tab/>
                </w:r>
                <w:r w:rsidR="007A1823" w:rsidRPr="00341039">
                  <w:rPr>
                    <w:rStyle w:val="Hyperlink"/>
                    <w:rFonts w:cstheme="minorHAnsi"/>
                    <w:noProof/>
                  </w:rPr>
                  <w:t>Sutarties sudarymas</w:t>
                </w:r>
                <w:r w:rsidR="007A1823">
                  <w:rPr>
                    <w:noProof/>
                    <w:webHidden/>
                  </w:rPr>
                  <w:tab/>
                </w:r>
                <w:r w:rsidR="007A1823">
                  <w:rPr>
                    <w:noProof/>
                    <w:webHidden/>
                  </w:rPr>
                  <w:fldChar w:fldCharType="begin"/>
                </w:r>
                <w:r w:rsidR="007A1823">
                  <w:rPr>
                    <w:noProof/>
                    <w:webHidden/>
                  </w:rPr>
                  <w:instrText xml:space="preserve"> PAGEREF _Toc224207231 \h </w:instrText>
                </w:r>
                <w:r w:rsidR="007A1823">
                  <w:rPr>
                    <w:noProof/>
                    <w:webHidden/>
                  </w:rPr>
                </w:r>
                <w:r w:rsidR="007A1823">
                  <w:rPr>
                    <w:noProof/>
                    <w:webHidden/>
                  </w:rPr>
                  <w:fldChar w:fldCharType="separate"/>
                </w:r>
                <w:r w:rsidR="007A1823">
                  <w:rPr>
                    <w:noProof/>
                    <w:webHidden/>
                  </w:rPr>
                  <w:t>4</w:t>
                </w:r>
                <w:r w:rsidR="007A1823">
                  <w:rPr>
                    <w:noProof/>
                    <w:webHidden/>
                  </w:rPr>
                  <w:fldChar w:fldCharType="end"/>
                </w:r>
              </w:hyperlink>
            </w:p>
            <w:p w14:paraId="02E183B7" w14:textId="1A8C5C1B" w:rsidR="007A1823" w:rsidRDefault="007672EB">
              <w:pPr>
                <w:pStyle w:val="TOC2"/>
                <w:rPr>
                  <w:noProof/>
                  <w:sz w:val="22"/>
                  <w:szCs w:val="22"/>
                </w:rPr>
              </w:pPr>
              <w:hyperlink w:anchor="_Toc224207232" w:history="1">
                <w:r w:rsidR="007A1823" w:rsidRPr="00341039">
                  <w:rPr>
                    <w:rStyle w:val="Hyperlink"/>
                    <w:rFonts w:cstheme="minorHAnsi"/>
                    <w:noProof/>
                  </w:rPr>
                  <w:t xml:space="preserve">Pirkimo sąlygų 1 priedas </w:t>
                </w:r>
                <w:r w:rsidR="007A1823" w:rsidRPr="00341039">
                  <w:rPr>
                    <w:rStyle w:val="Hyperlink"/>
                    <w:rFonts w:eastAsia="Calibri" w:cstheme="minorHAnsi"/>
                    <w:noProof/>
                  </w:rPr>
                  <w:t>„Techninė specifikacija“</w:t>
                </w:r>
                <w:r w:rsidR="007A1823">
                  <w:rPr>
                    <w:noProof/>
                    <w:webHidden/>
                  </w:rPr>
                  <w:tab/>
                </w:r>
                <w:r w:rsidR="007A1823">
                  <w:rPr>
                    <w:noProof/>
                    <w:webHidden/>
                  </w:rPr>
                  <w:fldChar w:fldCharType="begin"/>
                </w:r>
                <w:r w:rsidR="007A1823">
                  <w:rPr>
                    <w:noProof/>
                    <w:webHidden/>
                  </w:rPr>
                  <w:instrText xml:space="preserve"> PAGEREF _Toc224207232 \h </w:instrText>
                </w:r>
                <w:r w:rsidR="007A1823">
                  <w:rPr>
                    <w:noProof/>
                    <w:webHidden/>
                  </w:rPr>
                </w:r>
                <w:r w:rsidR="007A1823">
                  <w:rPr>
                    <w:noProof/>
                    <w:webHidden/>
                  </w:rPr>
                  <w:fldChar w:fldCharType="separate"/>
                </w:r>
                <w:r w:rsidR="007A1823">
                  <w:rPr>
                    <w:noProof/>
                    <w:webHidden/>
                  </w:rPr>
                  <w:t>5</w:t>
                </w:r>
                <w:r w:rsidR="007A1823">
                  <w:rPr>
                    <w:noProof/>
                    <w:webHidden/>
                  </w:rPr>
                  <w:fldChar w:fldCharType="end"/>
                </w:r>
              </w:hyperlink>
            </w:p>
            <w:p w14:paraId="2B0D1A1C" w14:textId="7610538F" w:rsidR="007A1823" w:rsidRDefault="007672EB">
              <w:pPr>
                <w:pStyle w:val="TOC2"/>
                <w:rPr>
                  <w:noProof/>
                  <w:sz w:val="22"/>
                  <w:szCs w:val="22"/>
                </w:rPr>
              </w:pPr>
              <w:hyperlink w:anchor="_Toc224207241" w:history="1">
                <w:r w:rsidR="007A1823" w:rsidRPr="00341039">
                  <w:rPr>
                    <w:rStyle w:val="Hyperlink"/>
                    <w:rFonts w:eastAsia="Calibri" w:cstheme="minorHAnsi"/>
                    <w:noProof/>
                  </w:rPr>
                  <w:t>Pirkimo sąlygų 2 priedas „Tiekėjų pašalinimo pagrindai“</w:t>
                </w:r>
                <w:r w:rsidR="007A1823">
                  <w:rPr>
                    <w:noProof/>
                    <w:webHidden/>
                  </w:rPr>
                  <w:tab/>
                </w:r>
                <w:r w:rsidR="007A1823">
                  <w:rPr>
                    <w:noProof/>
                    <w:webHidden/>
                  </w:rPr>
                  <w:fldChar w:fldCharType="begin"/>
                </w:r>
                <w:r w:rsidR="007A1823">
                  <w:rPr>
                    <w:noProof/>
                    <w:webHidden/>
                  </w:rPr>
                  <w:instrText xml:space="preserve"> PAGEREF _Toc224207241 \h </w:instrText>
                </w:r>
                <w:r w:rsidR="007A1823">
                  <w:rPr>
                    <w:noProof/>
                    <w:webHidden/>
                  </w:rPr>
                </w:r>
                <w:r w:rsidR="007A1823">
                  <w:rPr>
                    <w:noProof/>
                    <w:webHidden/>
                  </w:rPr>
                  <w:fldChar w:fldCharType="separate"/>
                </w:r>
                <w:r w:rsidR="007A1823">
                  <w:rPr>
                    <w:noProof/>
                    <w:webHidden/>
                  </w:rPr>
                  <w:t>11</w:t>
                </w:r>
                <w:r w:rsidR="007A1823">
                  <w:rPr>
                    <w:noProof/>
                    <w:webHidden/>
                  </w:rPr>
                  <w:fldChar w:fldCharType="end"/>
                </w:r>
              </w:hyperlink>
            </w:p>
            <w:p w14:paraId="30AF71E0" w14:textId="0B892BE5" w:rsidR="007A1823" w:rsidRDefault="007672EB">
              <w:pPr>
                <w:pStyle w:val="TOC2"/>
                <w:rPr>
                  <w:noProof/>
                  <w:sz w:val="22"/>
                  <w:szCs w:val="22"/>
                </w:rPr>
              </w:pPr>
              <w:hyperlink w:anchor="_Toc224207242" w:history="1">
                <w:r w:rsidR="007A1823" w:rsidRPr="00341039">
                  <w:rPr>
                    <w:rStyle w:val="Hyperlink"/>
                    <w:rFonts w:eastAsia="Calibri" w:cstheme="minorHAnsi"/>
                    <w:noProof/>
                  </w:rPr>
                  <w:t>Pirkimo sąlygų 3 priedas „Tiekėjų kvalifikacijos reikalavimai ir reikalaujami kokybės bei aplinkos apsaugos vadybos sistemų standartai“</w:t>
                </w:r>
                <w:r w:rsidR="007A1823">
                  <w:rPr>
                    <w:noProof/>
                    <w:webHidden/>
                  </w:rPr>
                  <w:tab/>
                </w:r>
                <w:r w:rsidR="007A1823">
                  <w:rPr>
                    <w:noProof/>
                    <w:webHidden/>
                  </w:rPr>
                  <w:fldChar w:fldCharType="begin"/>
                </w:r>
                <w:r w:rsidR="007A1823">
                  <w:rPr>
                    <w:noProof/>
                    <w:webHidden/>
                  </w:rPr>
                  <w:instrText xml:space="preserve"> PAGEREF _Toc224207242 \h </w:instrText>
                </w:r>
                <w:r w:rsidR="007A1823">
                  <w:rPr>
                    <w:noProof/>
                    <w:webHidden/>
                  </w:rPr>
                </w:r>
                <w:r w:rsidR="007A1823">
                  <w:rPr>
                    <w:noProof/>
                    <w:webHidden/>
                  </w:rPr>
                  <w:fldChar w:fldCharType="separate"/>
                </w:r>
                <w:r w:rsidR="007A1823">
                  <w:rPr>
                    <w:noProof/>
                    <w:webHidden/>
                  </w:rPr>
                  <w:t>23</w:t>
                </w:r>
                <w:r w:rsidR="007A1823">
                  <w:rPr>
                    <w:noProof/>
                    <w:webHidden/>
                  </w:rPr>
                  <w:fldChar w:fldCharType="end"/>
                </w:r>
              </w:hyperlink>
            </w:p>
            <w:p w14:paraId="55B05FB6" w14:textId="4637D6F8" w:rsidR="007A1823" w:rsidRDefault="007672EB">
              <w:pPr>
                <w:pStyle w:val="TOC2"/>
                <w:rPr>
                  <w:noProof/>
                  <w:sz w:val="22"/>
                  <w:szCs w:val="22"/>
                </w:rPr>
              </w:pPr>
              <w:hyperlink w:anchor="_Toc224207243" w:history="1">
                <w:r w:rsidR="007A1823" w:rsidRPr="00341039">
                  <w:rPr>
                    <w:rStyle w:val="Hyperlink"/>
                    <w:rFonts w:eastAsia="Calibri" w:cstheme="minorHAnsi"/>
                    <w:noProof/>
                  </w:rPr>
                  <w:t xml:space="preserve">Pirkimo sąlygų 4 priedas „EBVPD“ </w:t>
                </w:r>
                <w:r w:rsidR="007A1823" w:rsidRPr="00341039">
                  <w:rPr>
                    <w:rStyle w:val="Hyperlink"/>
                    <w:rFonts w:cstheme="minorHAnsi"/>
                    <w:noProof/>
                  </w:rPr>
                  <w:t>(XML formatu)</w:t>
                </w:r>
                <w:r w:rsidR="007A1823">
                  <w:rPr>
                    <w:noProof/>
                    <w:webHidden/>
                  </w:rPr>
                  <w:tab/>
                </w:r>
                <w:r w:rsidR="007A1823">
                  <w:rPr>
                    <w:noProof/>
                    <w:webHidden/>
                  </w:rPr>
                  <w:fldChar w:fldCharType="begin"/>
                </w:r>
                <w:r w:rsidR="007A1823">
                  <w:rPr>
                    <w:noProof/>
                    <w:webHidden/>
                  </w:rPr>
                  <w:instrText xml:space="preserve"> PAGEREF _Toc224207243 \h </w:instrText>
                </w:r>
                <w:r w:rsidR="007A1823">
                  <w:rPr>
                    <w:noProof/>
                    <w:webHidden/>
                  </w:rPr>
                </w:r>
                <w:r w:rsidR="007A1823">
                  <w:rPr>
                    <w:noProof/>
                    <w:webHidden/>
                  </w:rPr>
                  <w:fldChar w:fldCharType="separate"/>
                </w:r>
                <w:r w:rsidR="007A1823">
                  <w:rPr>
                    <w:noProof/>
                    <w:webHidden/>
                  </w:rPr>
                  <w:t>25</w:t>
                </w:r>
                <w:r w:rsidR="007A1823">
                  <w:rPr>
                    <w:noProof/>
                    <w:webHidden/>
                  </w:rPr>
                  <w:fldChar w:fldCharType="end"/>
                </w:r>
              </w:hyperlink>
            </w:p>
            <w:p w14:paraId="6A54B1F1" w14:textId="749A81CB" w:rsidR="007A1823" w:rsidRDefault="007672EB">
              <w:pPr>
                <w:pStyle w:val="TOC2"/>
                <w:rPr>
                  <w:noProof/>
                  <w:sz w:val="22"/>
                  <w:szCs w:val="22"/>
                </w:rPr>
              </w:pPr>
              <w:hyperlink w:anchor="_Toc224207244" w:history="1">
                <w:r w:rsidR="007A1823" w:rsidRPr="00341039">
                  <w:rPr>
                    <w:rStyle w:val="Hyperlink"/>
                    <w:rFonts w:eastAsia="Calibri" w:cstheme="minorHAnsi"/>
                    <w:noProof/>
                  </w:rPr>
                  <w:t>Pirkimo sąlygų 5 priedas „Pasiūlymo forma“</w:t>
                </w:r>
                <w:r w:rsidR="007A1823">
                  <w:rPr>
                    <w:noProof/>
                    <w:webHidden/>
                  </w:rPr>
                  <w:tab/>
                </w:r>
                <w:r w:rsidR="007A1823">
                  <w:rPr>
                    <w:noProof/>
                    <w:webHidden/>
                  </w:rPr>
                  <w:fldChar w:fldCharType="begin"/>
                </w:r>
                <w:r w:rsidR="007A1823">
                  <w:rPr>
                    <w:noProof/>
                    <w:webHidden/>
                  </w:rPr>
                  <w:instrText xml:space="preserve"> PAGEREF _Toc224207244 \h </w:instrText>
                </w:r>
                <w:r w:rsidR="007A1823">
                  <w:rPr>
                    <w:noProof/>
                    <w:webHidden/>
                  </w:rPr>
                </w:r>
                <w:r w:rsidR="007A1823">
                  <w:rPr>
                    <w:noProof/>
                    <w:webHidden/>
                  </w:rPr>
                  <w:fldChar w:fldCharType="separate"/>
                </w:r>
                <w:r w:rsidR="007A1823">
                  <w:rPr>
                    <w:noProof/>
                    <w:webHidden/>
                  </w:rPr>
                  <w:t>26</w:t>
                </w:r>
                <w:r w:rsidR="007A1823">
                  <w:rPr>
                    <w:noProof/>
                    <w:webHidden/>
                  </w:rPr>
                  <w:fldChar w:fldCharType="end"/>
                </w:r>
              </w:hyperlink>
            </w:p>
            <w:p w14:paraId="4E3B48CF" w14:textId="598B87AF" w:rsidR="007A1823" w:rsidRDefault="007672EB">
              <w:pPr>
                <w:pStyle w:val="TOC2"/>
                <w:rPr>
                  <w:noProof/>
                  <w:sz w:val="22"/>
                  <w:szCs w:val="22"/>
                </w:rPr>
              </w:pPr>
              <w:hyperlink w:anchor="_Toc224207245" w:history="1">
                <w:r w:rsidR="007A1823" w:rsidRPr="00341039">
                  <w:rPr>
                    <w:rStyle w:val="Hyperlink"/>
                    <w:rFonts w:eastAsia="Calibri" w:cstheme="minorHAnsi"/>
                    <w:noProof/>
                  </w:rPr>
                  <w:t>Pirkimo sąlygų 6 priedas „Pasiūlymų vertinimo kriterijai ir sąlygos“</w:t>
                </w:r>
                <w:r w:rsidR="007A1823">
                  <w:rPr>
                    <w:noProof/>
                    <w:webHidden/>
                  </w:rPr>
                  <w:tab/>
                </w:r>
                <w:r w:rsidR="007A1823">
                  <w:rPr>
                    <w:noProof/>
                    <w:webHidden/>
                  </w:rPr>
                  <w:fldChar w:fldCharType="begin"/>
                </w:r>
                <w:r w:rsidR="007A1823">
                  <w:rPr>
                    <w:noProof/>
                    <w:webHidden/>
                  </w:rPr>
                  <w:instrText xml:space="preserve"> PAGEREF _Toc224207245 \h </w:instrText>
                </w:r>
                <w:r w:rsidR="007A1823">
                  <w:rPr>
                    <w:noProof/>
                    <w:webHidden/>
                  </w:rPr>
                </w:r>
                <w:r w:rsidR="007A1823">
                  <w:rPr>
                    <w:noProof/>
                    <w:webHidden/>
                  </w:rPr>
                  <w:fldChar w:fldCharType="separate"/>
                </w:r>
                <w:r w:rsidR="007A1823">
                  <w:rPr>
                    <w:noProof/>
                    <w:webHidden/>
                  </w:rPr>
                  <w:t>32</w:t>
                </w:r>
                <w:r w:rsidR="007A1823">
                  <w:rPr>
                    <w:noProof/>
                    <w:webHidden/>
                  </w:rPr>
                  <w:fldChar w:fldCharType="end"/>
                </w:r>
              </w:hyperlink>
            </w:p>
            <w:p w14:paraId="53651A5E" w14:textId="30BD1F7A" w:rsidR="007A1823" w:rsidRDefault="007672EB">
              <w:pPr>
                <w:pStyle w:val="TOC2"/>
                <w:rPr>
                  <w:noProof/>
                  <w:sz w:val="22"/>
                  <w:szCs w:val="22"/>
                </w:rPr>
              </w:pPr>
              <w:hyperlink w:anchor="_Toc224207246" w:history="1">
                <w:r w:rsidR="007A1823" w:rsidRPr="00341039">
                  <w:rPr>
                    <w:rStyle w:val="Hyperlink"/>
                    <w:noProof/>
                  </w:rPr>
                  <w:t>Pirkimo sąlygų 7 priedas „Tiekėjo deklaracija dėl atitikties Reglamento nuostatoms juridiniam asmeniui“</w:t>
                </w:r>
                <w:r w:rsidR="007A1823">
                  <w:rPr>
                    <w:noProof/>
                    <w:webHidden/>
                  </w:rPr>
                  <w:tab/>
                </w:r>
                <w:r w:rsidR="007A1823">
                  <w:rPr>
                    <w:noProof/>
                    <w:webHidden/>
                  </w:rPr>
                  <w:fldChar w:fldCharType="begin"/>
                </w:r>
                <w:r w:rsidR="007A1823">
                  <w:rPr>
                    <w:noProof/>
                    <w:webHidden/>
                  </w:rPr>
                  <w:instrText xml:space="preserve"> PAGEREF _Toc224207246 \h </w:instrText>
                </w:r>
                <w:r w:rsidR="007A1823">
                  <w:rPr>
                    <w:noProof/>
                    <w:webHidden/>
                  </w:rPr>
                </w:r>
                <w:r w:rsidR="007A1823">
                  <w:rPr>
                    <w:noProof/>
                    <w:webHidden/>
                  </w:rPr>
                  <w:fldChar w:fldCharType="separate"/>
                </w:r>
                <w:r w:rsidR="007A1823">
                  <w:rPr>
                    <w:noProof/>
                    <w:webHidden/>
                  </w:rPr>
                  <w:t>36</w:t>
                </w:r>
                <w:r w:rsidR="007A1823">
                  <w:rPr>
                    <w:noProof/>
                    <w:webHidden/>
                  </w:rPr>
                  <w:fldChar w:fldCharType="end"/>
                </w:r>
              </w:hyperlink>
            </w:p>
            <w:p w14:paraId="68B17AF0" w14:textId="5EBE4EFD" w:rsidR="007A1823" w:rsidRDefault="007672EB">
              <w:pPr>
                <w:pStyle w:val="TOC2"/>
                <w:rPr>
                  <w:noProof/>
                  <w:sz w:val="22"/>
                  <w:szCs w:val="22"/>
                </w:rPr>
              </w:pPr>
              <w:hyperlink w:anchor="_Toc224207247" w:history="1">
                <w:r w:rsidR="007A1823" w:rsidRPr="00341039">
                  <w:rPr>
                    <w:rStyle w:val="Hyperlink"/>
                    <w:noProof/>
                  </w:rPr>
                  <w:t>Pirkimo sąlygų 8 priedas „Tiekėjo deklaracija dėl atitikties Reglamento nuostatoms fiziniam asmeniui“</w:t>
                </w:r>
                <w:r w:rsidR="007A1823">
                  <w:rPr>
                    <w:noProof/>
                    <w:webHidden/>
                  </w:rPr>
                  <w:tab/>
                </w:r>
                <w:r w:rsidR="007A1823">
                  <w:rPr>
                    <w:noProof/>
                    <w:webHidden/>
                  </w:rPr>
                  <w:fldChar w:fldCharType="begin"/>
                </w:r>
                <w:r w:rsidR="007A1823">
                  <w:rPr>
                    <w:noProof/>
                    <w:webHidden/>
                  </w:rPr>
                  <w:instrText xml:space="preserve"> PAGEREF _Toc224207247 \h </w:instrText>
                </w:r>
                <w:r w:rsidR="007A1823">
                  <w:rPr>
                    <w:noProof/>
                    <w:webHidden/>
                  </w:rPr>
                </w:r>
                <w:r w:rsidR="007A1823">
                  <w:rPr>
                    <w:noProof/>
                    <w:webHidden/>
                  </w:rPr>
                  <w:fldChar w:fldCharType="separate"/>
                </w:r>
                <w:r w:rsidR="007A1823">
                  <w:rPr>
                    <w:noProof/>
                    <w:webHidden/>
                  </w:rPr>
                  <w:t>38</w:t>
                </w:r>
                <w:r w:rsidR="007A1823">
                  <w:rPr>
                    <w:noProof/>
                    <w:webHidden/>
                  </w:rPr>
                  <w:fldChar w:fldCharType="end"/>
                </w:r>
              </w:hyperlink>
            </w:p>
            <w:p w14:paraId="7BC62D83" w14:textId="3938591B" w:rsidR="007A1823" w:rsidRDefault="007672EB">
              <w:pPr>
                <w:pStyle w:val="TOC2"/>
                <w:rPr>
                  <w:noProof/>
                  <w:sz w:val="22"/>
                  <w:szCs w:val="22"/>
                </w:rPr>
              </w:pPr>
              <w:hyperlink w:anchor="_Toc224207248" w:history="1">
                <w:r w:rsidR="007A1823" w:rsidRPr="00341039">
                  <w:rPr>
                    <w:rStyle w:val="Hyperlink"/>
                    <w:noProof/>
                  </w:rPr>
                  <w:t>Pirkimo sąlygų 9 priedas „Sutarties projektas“</w:t>
                </w:r>
                <w:r w:rsidR="007A1823">
                  <w:rPr>
                    <w:noProof/>
                    <w:webHidden/>
                  </w:rPr>
                  <w:tab/>
                </w:r>
                <w:r w:rsidR="007A1823">
                  <w:rPr>
                    <w:noProof/>
                    <w:webHidden/>
                  </w:rPr>
                  <w:fldChar w:fldCharType="begin"/>
                </w:r>
                <w:r w:rsidR="007A1823">
                  <w:rPr>
                    <w:noProof/>
                    <w:webHidden/>
                  </w:rPr>
                  <w:instrText xml:space="preserve"> PAGEREF _Toc224207248 \h </w:instrText>
                </w:r>
                <w:r w:rsidR="007A1823">
                  <w:rPr>
                    <w:noProof/>
                    <w:webHidden/>
                  </w:rPr>
                </w:r>
                <w:r w:rsidR="007A1823">
                  <w:rPr>
                    <w:noProof/>
                    <w:webHidden/>
                  </w:rPr>
                  <w:fldChar w:fldCharType="separate"/>
                </w:r>
                <w:r w:rsidR="007A1823">
                  <w:rPr>
                    <w:noProof/>
                    <w:webHidden/>
                  </w:rPr>
                  <w:t>39</w:t>
                </w:r>
                <w:r w:rsidR="007A1823">
                  <w:rPr>
                    <w:noProof/>
                    <w:webHidden/>
                  </w:rPr>
                  <w:fldChar w:fldCharType="end"/>
                </w:r>
              </w:hyperlink>
            </w:p>
            <w:p w14:paraId="7CCD031B" w14:textId="755B2ED1" w:rsidR="007A1823" w:rsidRDefault="007672EB">
              <w:pPr>
                <w:pStyle w:val="TOC2"/>
                <w:rPr>
                  <w:noProof/>
                  <w:sz w:val="22"/>
                  <w:szCs w:val="22"/>
                </w:rPr>
              </w:pPr>
              <w:hyperlink w:anchor="_Toc224207249" w:history="1">
                <w:r w:rsidR="007A1823" w:rsidRPr="00341039">
                  <w:rPr>
                    <w:rStyle w:val="Hyperlink"/>
                    <w:rFonts w:eastAsia="Calibri" w:cstheme="majorHAnsi"/>
                    <w:noProof/>
                  </w:rPr>
                  <w:t xml:space="preserve">Pirkimo sąlygų 10 priedas </w:t>
                </w:r>
                <w:r w:rsidR="007A1823" w:rsidRPr="00341039">
                  <w:rPr>
                    <w:rStyle w:val="Hyperlink"/>
                    <w:rFonts w:cstheme="minorHAnsi"/>
                    <w:noProof/>
                  </w:rPr>
                  <w:t>„Terminai“</w:t>
                </w:r>
                <w:r w:rsidR="007A1823">
                  <w:rPr>
                    <w:noProof/>
                    <w:webHidden/>
                  </w:rPr>
                  <w:tab/>
                </w:r>
                <w:r w:rsidR="007A1823">
                  <w:rPr>
                    <w:noProof/>
                    <w:webHidden/>
                  </w:rPr>
                  <w:fldChar w:fldCharType="begin"/>
                </w:r>
                <w:r w:rsidR="007A1823">
                  <w:rPr>
                    <w:noProof/>
                    <w:webHidden/>
                  </w:rPr>
                  <w:instrText xml:space="preserve"> PAGEREF _Toc224207249 \h </w:instrText>
                </w:r>
                <w:r w:rsidR="007A1823">
                  <w:rPr>
                    <w:noProof/>
                    <w:webHidden/>
                  </w:rPr>
                </w:r>
                <w:r w:rsidR="007A1823">
                  <w:rPr>
                    <w:noProof/>
                    <w:webHidden/>
                  </w:rPr>
                  <w:fldChar w:fldCharType="separate"/>
                </w:r>
                <w:r w:rsidR="007A1823">
                  <w:rPr>
                    <w:noProof/>
                    <w:webHidden/>
                  </w:rPr>
                  <w:t>40</w:t>
                </w:r>
                <w:r w:rsidR="007A1823">
                  <w:rPr>
                    <w:noProof/>
                    <w:webHidden/>
                  </w:rPr>
                  <w:fldChar w:fldCharType="end"/>
                </w:r>
              </w:hyperlink>
            </w:p>
            <w:p w14:paraId="0DDC40AE" w14:textId="4DAE9D3F"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74633EB6"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224207222"/>
      <w:bookmarkStart w:id="1" w:name="_Toc335201954"/>
      <w:bookmarkStart w:id="2" w:name="_Toc147739116"/>
      <w:r w:rsidRPr="00D24970">
        <w:rPr>
          <w:rFonts w:asciiTheme="minorHAnsi" w:hAnsiTheme="minorHAnsi" w:cstheme="minorHAnsi"/>
        </w:rPr>
        <w:lastRenderedPageBreak/>
        <w:t>Bendra informacija</w:t>
      </w:r>
      <w:bookmarkEnd w:id="0"/>
    </w:p>
    <w:p w14:paraId="064D9154" w14:textId="56DA50A2" w:rsidR="005B5ED5" w:rsidRPr="0002781E" w:rsidRDefault="008272CE" w:rsidP="0002781E">
      <w:pPr>
        <w:pStyle w:val="ListParagraph"/>
        <w:numPr>
          <w:ilvl w:val="1"/>
          <w:numId w:val="1"/>
        </w:numPr>
        <w:spacing w:after="0" w:line="20" w:lineRule="atLeast"/>
        <w:ind w:left="0" w:firstLine="567"/>
        <w:jc w:val="both"/>
        <w:rPr>
          <w:rFonts w:eastAsia="Calibri" w:cstheme="minorHAnsi"/>
        </w:rPr>
      </w:pPr>
      <w:r w:rsidRPr="0002781E">
        <w:rPr>
          <w:rFonts w:cstheme="minorHAnsi"/>
        </w:rPr>
        <w:t>Perkančioji organizacija –</w:t>
      </w:r>
      <w:r w:rsidR="000372F4" w:rsidRPr="0002781E">
        <w:rPr>
          <w:rFonts w:cstheme="minorHAnsi"/>
        </w:rPr>
        <w:t xml:space="preserve"> </w:t>
      </w:r>
      <w:r w:rsidR="0002781E" w:rsidRPr="0002781E">
        <w:rPr>
          <w:rFonts w:eastAsia="Calibri" w:cstheme="minorHAnsi"/>
        </w:rPr>
        <w:t>VšĮ Švietimo mainų paramos fondas, juridinio asmens kodas 300629875, adresas Rožių al. 2, Vilnius.</w:t>
      </w:r>
      <w:r w:rsidR="00362719" w:rsidRPr="0002781E">
        <w:rPr>
          <w:rFonts w:eastAsia="Calibri" w:cstheme="minorHAnsi"/>
        </w:rPr>
        <w:t>.</w:t>
      </w:r>
      <w:r w:rsidR="008C5433" w:rsidRPr="0002781E">
        <w:rPr>
          <w:rFonts w:eastAsia="Calibri" w:cstheme="minorHAnsi"/>
        </w:rPr>
        <w:t xml:space="preserve"> </w:t>
      </w:r>
      <w:r w:rsidR="00E05E2D" w:rsidRPr="0002781E">
        <w:rPr>
          <w:rFonts w:eastAsiaTheme="minorHAnsi" w:cstheme="minorHAnsi"/>
          <w:lang w:eastAsia="en-US"/>
        </w:rPr>
        <w:t>Perkančioji organizacija nėra PVM mokėtoja</w:t>
      </w:r>
      <w:r w:rsidR="00E05E2D" w:rsidRPr="0002781E">
        <w:rPr>
          <w:rFonts w:eastAsia="Calibri" w:cstheme="minorHAnsi"/>
        </w:rPr>
        <w:t>.</w:t>
      </w:r>
    </w:p>
    <w:p w14:paraId="2239DD1B" w14:textId="09B33FE8" w:rsidR="002F5F8E" w:rsidRPr="0002781E" w:rsidRDefault="00E32C8E" w:rsidP="0002781E">
      <w:pPr>
        <w:pStyle w:val="ListParagraph"/>
        <w:numPr>
          <w:ilvl w:val="1"/>
          <w:numId w:val="1"/>
        </w:numPr>
        <w:spacing w:after="0" w:line="20" w:lineRule="atLeast"/>
        <w:ind w:left="0" w:firstLine="567"/>
        <w:jc w:val="both"/>
        <w:rPr>
          <w:rFonts w:eastAsia="Calibri"/>
        </w:rPr>
      </w:pPr>
      <w:r w:rsidRPr="0002781E">
        <w:rPr>
          <w:rFonts w:eastAsia="Calibri"/>
          <w:i/>
          <w:iCs/>
        </w:rPr>
        <w:t xml:space="preserve"> </w:t>
      </w:r>
      <w:r w:rsidR="0002781E" w:rsidRPr="0002781E">
        <w:t>Pirkimas neatliekamas naudojantis centralizuotų pirkimų katalogu, nes Elektroniniame kataloge CPO.LT perkamos paslaugos nėra</w:t>
      </w:r>
      <w:r w:rsidR="00AC0092">
        <w:t>.</w:t>
      </w:r>
    </w:p>
    <w:p w14:paraId="62DF64D0" w14:textId="2450B3C5" w:rsidR="00AA23FB" w:rsidRPr="0002781E" w:rsidRDefault="00AA23FB" w:rsidP="0002781E">
      <w:pPr>
        <w:pStyle w:val="ListParagraph"/>
        <w:numPr>
          <w:ilvl w:val="1"/>
          <w:numId w:val="1"/>
        </w:numPr>
        <w:spacing w:after="0" w:line="20" w:lineRule="atLeast"/>
        <w:ind w:left="0" w:firstLine="567"/>
        <w:jc w:val="both"/>
        <w:rPr>
          <w:rFonts w:cstheme="minorHAnsi"/>
        </w:rPr>
      </w:pPr>
      <w:r w:rsidRPr="0002781E">
        <w:t>Perkančioji</w:t>
      </w:r>
      <w:r w:rsidRPr="0002781E">
        <w:rPr>
          <w:rFonts w:eastAsia="Times New Roman" w:cstheme="minorHAnsi"/>
        </w:rPr>
        <w:t xml:space="preserve"> organizacija nerezervuoja teisės dalyvauti pirkime.</w:t>
      </w:r>
    </w:p>
    <w:p w14:paraId="573233DF" w14:textId="1AF00E3C" w:rsidR="00E32C8E" w:rsidRPr="00590030" w:rsidRDefault="00E32C8E" w:rsidP="0002781E">
      <w:pPr>
        <w:pStyle w:val="ListParagraph"/>
        <w:numPr>
          <w:ilvl w:val="1"/>
          <w:numId w:val="1"/>
        </w:numPr>
        <w:spacing w:after="0" w:line="20" w:lineRule="atLeast"/>
        <w:ind w:left="0" w:firstLine="567"/>
        <w:jc w:val="both"/>
        <w:rPr>
          <w:rFonts w:cstheme="minorHAnsi"/>
        </w:rPr>
      </w:pPr>
      <w:r w:rsidRPr="0002781E">
        <w:t>Stebėtojai</w:t>
      </w:r>
      <w:r w:rsidRPr="0002781E">
        <w:rPr>
          <w:rFonts w:cstheme="minorHAnsi"/>
        </w:rPr>
        <w:t xml:space="preserve"> dalyvauti </w:t>
      </w:r>
      <w:r w:rsidR="008A3C98" w:rsidRPr="0002781E">
        <w:rPr>
          <w:rFonts w:cstheme="minorHAnsi"/>
        </w:rPr>
        <w:t>K</w:t>
      </w:r>
      <w:r w:rsidRPr="0002781E">
        <w:rPr>
          <w:rFonts w:cstheme="minorHAnsi"/>
        </w:rPr>
        <w:t>omisijos posėdžiuose nėra kviečiami</w:t>
      </w:r>
      <w:r w:rsidRPr="00590030">
        <w:rPr>
          <w:rFonts w:cstheme="minorHAnsi"/>
        </w:rPr>
        <w:t>.</w:t>
      </w:r>
    </w:p>
    <w:p w14:paraId="39603E6D" w14:textId="06E19568" w:rsidR="005E62F0" w:rsidRPr="00997065" w:rsidRDefault="003A502A" w:rsidP="0002781E">
      <w:pPr>
        <w:pStyle w:val="ListParagraph"/>
        <w:numPr>
          <w:ilvl w:val="1"/>
          <w:numId w:val="1"/>
        </w:numPr>
        <w:spacing w:after="0" w:line="20" w:lineRule="atLeast"/>
        <w:ind w:left="0" w:firstLine="567"/>
        <w:jc w:val="both"/>
      </w:pPr>
      <w:r w:rsidRPr="00997065">
        <w:rPr>
          <w:rFonts w:cstheme="minorHAnsi"/>
        </w:rPr>
        <w:t xml:space="preserve">Atliekamas žaliasis pirkimas. </w:t>
      </w:r>
      <w:r w:rsidR="0002781E" w:rsidRPr="001E4FB6">
        <w:rPr>
          <w:rFonts w:cstheme="minorHAnsi"/>
        </w:rPr>
        <w:t xml:space="preserve">Pirkimas vykdomas vadovaujantis </w:t>
      </w:r>
      <w:hyperlink r:id="rId11" w:history="1">
        <w:r w:rsidR="0002781E" w:rsidRPr="001E4FB6">
          <w:rPr>
            <w:rStyle w:val="Hyperlink"/>
            <w:rFonts w:cstheme="minorHAnsi"/>
          </w:rPr>
          <w:t>Lietuvos Respublikos aplinkos ministro 2022 m. gruodžio 13 d. įsakymo Nr. D1-401 „Dėl Lietuvos Respublikos aplinkos ministro 2011 m. birželio 28 d. įsakymo Nr. D1-508 „</w:t>
        </w:r>
        <w:hyperlink r:id="rId12" w:history="1">
          <w:r w:rsidR="0002781E" w:rsidRPr="001E4FB6">
            <w:rPr>
              <w:rStyle w:val="Hyperlink"/>
              <w:rFonts w:cstheme="minorHAnsi"/>
              <w:color w:val="0070C0"/>
            </w:rPr>
            <w:t>Dėl Aplinkos apsaugos kriterijų taikymo, vykdant žaliuosius pirkimus, tvarkos aprašo patvirtinimo</w:t>
          </w:r>
        </w:hyperlink>
        <w:r w:rsidR="0002781E" w:rsidRPr="001E4FB6">
          <w:rPr>
            <w:rStyle w:val="Hyperlink"/>
            <w:rFonts w:cstheme="minorHAnsi"/>
          </w:rPr>
          <w:t xml:space="preserve">“ </w:t>
        </w:r>
      </w:hyperlink>
      <w:r w:rsidR="0002781E" w:rsidRPr="001E4FB6">
        <w:rPr>
          <w:rStyle w:val="Hyperlink"/>
          <w:rFonts w:cstheme="minorHAnsi"/>
        </w:rPr>
        <w:t>4.4.4.3. punktu (-</w:t>
      </w:r>
      <w:proofErr w:type="spellStart"/>
      <w:r w:rsidR="0002781E" w:rsidRPr="001E4FB6">
        <w:rPr>
          <w:rStyle w:val="Hyperlink"/>
          <w:rFonts w:cstheme="minorHAnsi"/>
        </w:rPr>
        <w:t>ais</w:t>
      </w:r>
      <w:proofErr w:type="spellEnd"/>
      <w:r w:rsidR="0002781E" w:rsidRPr="001E4FB6">
        <w:rPr>
          <w:rStyle w:val="Hyperlink"/>
          <w:rFonts w:cstheme="minorHAnsi"/>
        </w:rPr>
        <w:t xml:space="preserve">). Aplinkos apaugos kriterijai nustatyti Pirkimo sutarties projekto </w:t>
      </w:r>
      <w:r w:rsidR="000254B0" w:rsidRPr="000254B0">
        <w:rPr>
          <w:rStyle w:val="Hyperlink"/>
          <w:rFonts w:cstheme="minorHAnsi"/>
        </w:rPr>
        <w:t>13</w:t>
      </w:r>
      <w:r w:rsidR="0002781E" w:rsidRPr="000254B0">
        <w:rPr>
          <w:rStyle w:val="Hyperlink"/>
          <w:rFonts w:cstheme="minorHAnsi"/>
        </w:rPr>
        <w:t>.1.</w:t>
      </w:r>
      <w:r w:rsidR="0002781E" w:rsidRPr="001E4FB6">
        <w:rPr>
          <w:rStyle w:val="Hyperlink"/>
          <w:rFonts w:cstheme="minorHAnsi"/>
        </w:rPr>
        <w:t xml:space="preserve"> papunktyje</w:t>
      </w:r>
      <w:r w:rsidRPr="00997065">
        <w:rPr>
          <w:rFonts w:cstheme="minorHAnsi"/>
          <w:color w:val="00B050"/>
        </w:rPr>
        <w:t>.</w:t>
      </w:r>
    </w:p>
    <w:p w14:paraId="2413C02D" w14:textId="260E3246" w:rsidR="00E32C8E" w:rsidRPr="002B1350" w:rsidRDefault="00E32C8E" w:rsidP="0002781E">
      <w:pPr>
        <w:pStyle w:val="ListParagraph"/>
        <w:numPr>
          <w:ilvl w:val="1"/>
          <w:numId w:val="1"/>
        </w:numPr>
        <w:spacing w:after="0" w:line="20" w:lineRule="atLeast"/>
        <w:ind w:left="0" w:firstLine="567"/>
        <w:jc w:val="both"/>
        <w:rPr>
          <w:rFonts w:eastAsia="Arial"/>
        </w:rPr>
      </w:pPr>
      <w:r w:rsidRPr="002B1350">
        <w:rPr>
          <w:rFonts w:cstheme="minorHAnsi"/>
        </w:rPr>
        <w:t>Išankstinis</w:t>
      </w:r>
      <w:r w:rsidRPr="002B1350">
        <w:rPr>
          <w:rFonts w:eastAsia="Arial"/>
        </w:rPr>
        <w:t xml:space="preserve"> skelbimas apie </w:t>
      </w:r>
      <w:r w:rsidR="007A68AD" w:rsidRPr="002B1350">
        <w:rPr>
          <w:rFonts w:eastAsia="Arial"/>
        </w:rPr>
        <w:t>p</w:t>
      </w:r>
      <w:r w:rsidRPr="002B1350">
        <w:rPr>
          <w:rFonts w:eastAsia="Arial"/>
        </w:rPr>
        <w:t xml:space="preserve">irkimą nebuvo. </w:t>
      </w:r>
    </w:p>
    <w:p w14:paraId="72EF28E7" w14:textId="3CA75463" w:rsidR="00AF1430" w:rsidRPr="002B1350" w:rsidRDefault="00015FC9" w:rsidP="0002781E">
      <w:pPr>
        <w:pStyle w:val="ListParagraph"/>
        <w:numPr>
          <w:ilvl w:val="1"/>
          <w:numId w:val="1"/>
        </w:numPr>
        <w:spacing w:after="0" w:line="20" w:lineRule="atLeast"/>
        <w:ind w:left="0" w:firstLine="567"/>
        <w:jc w:val="both"/>
        <w:rPr>
          <w:rFonts w:cstheme="minorHAnsi"/>
        </w:rPr>
      </w:pPr>
      <w:r w:rsidRPr="002B1350">
        <w:rPr>
          <w:rFonts w:cstheme="minorHAnsi"/>
        </w:rPr>
        <w:t>P</w:t>
      </w:r>
      <w:r w:rsidR="00E32C8E" w:rsidRPr="002B1350">
        <w:rPr>
          <w:rFonts w:cstheme="minorHAnsi"/>
        </w:rPr>
        <w:t xml:space="preserve">irkime </w:t>
      </w:r>
      <w:r w:rsidR="007A68AD" w:rsidRPr="002B1350">
        <w:rPr>
          <w:rFonts w:cstheme="minorHAnsi"/>
        </w:rPr>
        <w:t>perkančioji organizacija</w:t>
      </w:r>
      <w:r w:rsidR="00E32C8E" w:rsidRPr="002B1350">
        <w:rPr>
          <w:rFonts w:cstheme="minorHAnsi"/>
          <w:lang w:eastAsia="en-US"/>
        </w:rPr>
        <w:t xml:space="preserve"> nenumato skelbti pranešimo dėl savanoriško </w:t>
      </w:r>
      <w:proofErr w:type="spellStart"/>
      <w:r w:rsidR="00E32C8E" w:rsidRPr="002B1350">
        <w:rPr>
          <w:rFonts w:cstheme="minorHAnsi"/>
          <w:i/>
          <w:iCs/>
          <w:lang w:eastAsia="en-US"/>
        </w:rPr>
        <w:t>ex</w:t>
      </w:r>
      <w:proofErr w:type="spellEnd"/>
      <w:r w:rsidR="00E32C8E" w:rsidRPr="002B1350">
        <w:rPr>
          <w:rFonts w:cstheme="minorHAnsi"/>
          <w:i/>
          <w:iCs/>
          <w:lang w:eastAsia="en-US"/>
        </w:rPr>
        <w:t xml:space="preserve"> ante</w:t>
      </w:r>
      <w:r w:rsidR="00E32C8E" w:rsidRPr="002B1350">
        <w:rPr>
          <w:rFonts w:cstheme="minorHAnsi"/>
          <w:lang w:eastAsia="en-US"/>
        </w:rPr>
        <w:t xml:space="preserve"> skaidrumo.</w:t>
      </w:r>
    </w:p>
    <w:p w14:paraId="54F87F9F" w14:textId="09AB6865" w:rsidR="004D070C" w:rsidRPr="002B1350" w:rsidRDefault="007466F8" w:rsidP="0002781E">
      <w:pPr>
        <w:pStyle w:val="ListParagraph"/>
        <w:numPr>
          <w:ilvl w:val="1"/>
          <w:numId w:val="1"/>
        </w:numPr>
        <w:spacing w:after="0" w:line="20" w:lineRule="atLeast"/>
        <w:ind w:left="0" w:firstLine="567"/>
        <w:jc w:val="both"/>
        <w:rPr>
          <w:rFonts w:cstheme="minorHAnsi"/>
        </w:rPr>
      </w:pPr>
      <w:r w:rsidRPr="002B1350">
        <w:rPr>
          <w:rFonts w:cstheme="minorHAnsi"/>
        </w:rPr>
        <w:t>Pirkime neleidžia</w:t>
      </w:r>
      <w:r w:rsidR="00216820" w:rsidRPr="002B1350">
        <w:rPr>
          <w:rFonts w:cstheme="minorHAnsi"/>
        </w:rPr>
        <w:t>ma</w:t>
      </w:r>
      <w:r w:rsidRPr="002B1350">
        <w:rPr>
          <w:rFonts w:cstheme="minorHAnsi"/>
        </w:rPr>
        <w:t xml:space="preserve"> pateikti alternatyvių </w:t>
      </w:r>
      <w:r w:rsidR="00D27E76" w:rsidRPr="002B1350">
        <w:rPr>
          <w:rFonts w:cstheme="minorHAnsi"/>
        </w:rPr>
        <w:t>p</w:t>
      </w:r>
      <w:r w:rsidRPr="002B1350">
        <w:rPr>
          <w:rFonts w:cstheme="minorHAnsi"/>
        </w:rPr>
        <w:t xml:space="preserve">asiūlymų. </w:t>
      </w:r>
    </w:p>
    <w:p w14:paraId="0C002F05" w14:textId="68A15AD1" w:rsidR="00E32C8E" w:rsidRPr="002B1350" w:rsidRDefault="00E32C8E" w:rsidP="0002781E">
      <w:pPr>
        <w:pStyle w:val="ListParagraph"/>
        <w:numPr>
          <w:ilvl w:val="1"/>
          <w:numId w:val="1"/>
        </w:numPr>
        <w:spacing w:after="0" w:line="20" w:lineRule="atLeast"/>
        <w:ind w:left="0" w:firstLine="567"/>
        <w:jc w:val="both"/>
        <w:rPr>
          <w:rFonts w:cstheme="minorHAnsi"/>
        </w:rPr>
      </w:pPr>
      <w:r w:rsidRPr="002B1350">
        <w:rPr>
          <w:rFonts w:cstheme="minorHAnsi"/>
        </w:rPr>
        <w:t>Bendrosios</w:t>
      </w:r>
      <w:r w:rsidRPr="002B1350">
        <w:rPr>
          <w:rFonts w:eastAsia="Arial" w:cstheme="minorHAnsi"/>
        </w:rPr>
        <w:t xml:space="preserve"> </w:t>
      </w:r>
      <w:r w:rsidR="007E5F55" w:rsidRPr="002B1350">
        <w:rPr>
          <w:rFonts w:eastAsia="Arial" w:cstheme="minorHAnsi"/>
        </w:rPr>
        <w:t xml:space="preserve">pirkimo </w:t>
      </w:r>
      <w:r w:rsidRPr="002B1350">
        <w:rPr>
          <w:rFonts w:eastAsia="Arial" w:cstheme="minorHAnsi"/>
        </w:rPr>
        <w:t>sąlygos yra neatskiriama ši</w:t>
      </w:r>
      <w:r w:rsidR="00C07F25" w:rsidRPr="002B1350">
        <w:rPr>
          <w:rFonts w:eastAsia="Arial" w:cstheme="minorHAnsi"/>
        </w:rPr>
        <w:t>ų</w:t>
      </w:r>
      <w:r w:rsidRPr="002B1350">
        <w:rPr>
          <w:rFonts w:eastAsia="Arial" w:cstheme="minorHAnsi"/>
        </w:rPr>
        <w:t xml:space="preserve"> </w:t>
      </w:r>
      <w:r w:rsidR="00F4541C" w:rsidRPr="002B1350">
        <w:rPr>
          <w:rFonts w:eastAsia="Arial" w:cstheme="minorHAnsi"/>
        </w:rPr>
        <w:t>p</w:t>
      </w:r>
      <w:r w:rsidRPr="002B1350">
        <w:rPr>
          <w:rFonts w:eastAsia="Arial" w:cstheme="minorHAnsi"/>
        </w:rPr>
        <w:t>irkimo sąlygų dalis.</w:t>
      </w:r>
    </w:p>
    <w:p w14:paraId="5DEDEBC7" w14:textId="1ED44FB6" w:rsidR="00B41C66" w:rsidRPr="00F0499F" w:rsidRDefault="00507DC9" w:rsidP="00717DCC">
      <w:pPr>
        <w:pStyle w:val="Heading1"/>
        <w:spacing w:line="20" w:lineRule="atLeast"/>
        <w:contextualSpacing/>
      </w:pPr>
      <w:bookmarkStart w:id="3" w:name="_Ref39426332"/>
      <w:bookmarkStart w:id="4" w:name="_Ref39426338"/>
      <w:bookmarkStart w:id="5" w:name="_Toc224207223"/>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1EFD68C6" w:rsidR="00B41C66" w:rsidRPr="002B1350" w:rsidRDefault="00B41C66" w:rsidP="00FE7FEB">
      <w:pPr>
        <w:pStyle w:val="NoSpacing"/>
        <w:numPr>
          <w:ilvl w:val="1"/>
          <w:numId w:val="5"/>
        </w:numPr>
        <w:spacing w:after="120"/>
        <w:ind w:left="0" w:firstLine="567"/>
        <w:contextualSpacing/>
        <w:jc w:val="both"/>
        <w:rPr>
          <w:rFonts w:cstheme="minorHAnsi"/>
        </w:rPr>
      </w:pPr>
      <w:r w:rsidRPr="00F0499F">
        <w:rPr>
          <w:rFonts w:eastAsia="Calibri"/>
          <w:color w:val="000000" w:themeColor="text1"/>
        </w:rPr>
        <w:t>Perkančioji organizacija numato</w:t>
      </w:r>
      <w:r w:rsidR="0002781E">
        <w:rPr>
          <w:rFonts w:eastAsia="Calibri"/>
          <w:color w:val="000000" w:themeColor="text1"/>
        </w:rPr>
        <w:t xml:space="preserve"> įsigyti</w:t>
      </w:r>
      <w:r w:rsidRPr="00F0499F">
        <w:rPr>
          <w:rFonts w:eastAsia="Calibri"/>
          <w:color w:val="000000" w:themeColor="text1"/>
        </w:rPr>
        <w:t xml:space="preserve"> </w:t>
      </w:r>
      <w:bookmarkStart w:id="6" w:name="_Hlk171009577"/>
      <w:r w:rsidR="0002781E" w:rsidRPr="001E4FB6">
        <w:rPr>
          <w:rFonts w:eastAsia="Calibri" w:cstheme="minorHAnsi"/>
          <w:b/>
          <w:bCs/>
          <w:color w:val="000000" w:themeColor="text1"/>
        </w:rPr>
        <w:t xml:space="preserve">Suaugusiųjų švietimo bendruomenių demokratinės kultūros kompetencijų </w:t>
      </w:r>
      <w:r w:rsidR="0002781E" w:rsidRPr="002B1350">
        <w:rPr>
          <w:rFonts w:eastAsia="Calibri" w:cstheme="minorHAnsi"/>
          <w:b/>
          <w:bCs/>
        </w:rPr>
        <w:t>stiprinimo programos įgyvendinimo paslaugą</w:t>
      </w:r>
      <w:bookmarkEnd w:id="6"/>
      <w:r w:rsidR="0002781E" w:rsidRPr="002B1350">
        <w:rPr>
          <w:rFonts w:eastAsia="Calibri" w:cstheme="minorHAnsi"/>
          <w:b/>
          <w:bCs/>
        </w:rPr>
        <w:t xml:space="preserve">. </w:t>
      </w:r>
      <w:r w:rsidR="0002781E" w:rsidRPr="002B1350">
        <w:rPr>
          <w:rFonts w:eastAsia="Calibri" w:cstheme="minorHAnsi"/>
          <w:bCs/>
        </w:rPr>
        <w:t>Reikalavimai pirkimo objektui nustatyti specialiųjų pirkimo sąlygų 1 priede</w:t>
      </w:r>
      <w:r w:rsidRPr="002B1350">
        <w:rPr>
          <w:rFonts w:cstheme="minorHAnsi"/>
        </w:rPr>
        <w:t>.</w:t>
      </w:r>
    </w:p>
    <w:p w14:paraId="4B8A3CE0" w14:textId="77777777" w:rsidR="0002781E" w:rsidRPr="002B1350" w:rsidRDefault="00B41C66" w:rsidP="0002781E">
      <w:pPr>
        <w:pStyle w:val="NoSpacing"/>
        <w:numPr>
          <w:ilvl w:val="1"/>
          <w:numId w:val="5"/>
        </w:numPr>
        <w:ind w:left="0" w:firstLine="567"/>
        <w:contextualSpacing/>
        <w:jc w:val="both"/>
        <w:rPr>
          <w:rFonts w:cstheme="minorHAnsi"/>
          <w:i/>
          <w:iCs/>
        </w:rPr>
      </w:pPr>
      <w:r w:rsidRPr="002B1350">
        <w:rPr>
          <w:rFonts w:cstheme="minorHAnsi"/>
        </w:rPr>
        <w:t xml:space="preserve">Pirkimo objektas į dalis neskaidomas. </w:t>
      </w:r>
      <w:r w:rsidR="007554D6" w:rsidRPr="002B1350">
        <w:rPr>
          <w:rFonts w:cstheme="minorHAnsi"/>
        </w:rPr>
        <w:t xml:space="preserve">Pirkimo apimtys, reikalavimai ir techninė specifikacija apibrėžti </w:t>
      </w:r>
      <w:r w:rsidR="007204DB" w:rsidRPr="002B1350">
        <w:rPr>
          <w:rFonts w:cstheme="minorHAnsi"/>
        </w:rPr>
        <w:t xml:space="preserve">specialiųjų </w:t>
      </w:r>
      <w:r w:rsidR="007554D6" w:rsidRPr="002B1350">
        <w:rPr>
          <w:rFonts w:cstheme="minorHAnsi"/>
        </w:rPr>
        <w:t xml:space="preserve">pirkimo sąlygų </w:t>
      </w:r>
      <w:r w:rsidR="0002781E" w:rsidRPr="002B1350">
        <w:rPr>
          <w:rFonts w:cstheme="minorHAnsi"/>
        </w:rPr>
        <w:t>1</w:t>
      </w:r>
      <w:r w:rsidR="007554D6" w:rsidRPr="002B1350">
        <w:rPr>
          <w:rFonts w:cstheme="minorHAnsi"/>
        </w:rPr>
        <w:t xml:space="preserve"> priede. </w:t>
      </w:r>
    </w:p>
    <w:p w14:paraId="0CA81FB8" w14:textId="1BA83BD6" w:rsidR="00325243" w:rsidRPr="002B1350" w:rsidRDefault="003B0F1F" w:rsidP="0002781E">
      <w:pPr>
        <w:pStyle w:val="NoSpacing"/>
        <w:numPr>
          <w:ilvl w:val="1"/>
          <w:numId w:val="5"/>
        </w:numPr>
        <w:ind w:left="0" w:firstLine="567"/>
        <w:contextualSpacing/>
        <w:jc w:val="both"/>
        <w:rPr>
          <w:rFonts w:cstheme="minorHAnsi"/>
          <w:i/>
          <w:iCs/>
        </w:rPr>
      </w:pPr>
      <w:r w:rsidRPr="002B1350">
        <w:rPr>
          <w:rFonts w:cstheme="minorHAnsi"/>
        </w:rPr>
        <w:t xml:space="preserve"> </w:t>
      </w:r>
      <w:r w:rsidR="00E53E12" w:rsidRPr="002B1350">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B1350">
        <w:rPr>
          <w:rFonts w:cstheme="minorHAnsi"/>
        </w:rPr>
        <w:t xml:space="preserve">turi būti </w:t>
      </w:r>
      <w:r w:rsidR="00AE7624" w:rsidRPr="002B1350">
        <w:rPr>
          <w:rFonts w:cstheme="minorHAnsi"/>
        </w:rPr>
        <w:t xml:space="preserve">laikoma, kad kiekviena tokia nuoroda yra pateikta su žodžiais „arba lygiavertis“. </w:t>
      </w:r>
    </w:p>
    <w:p w14:paraId="5734BACD" w14:textId="3F6EFD55" w:rsidR="0083071D" w:rsidRPr="0002781E" w:rsidRDefault="00004521" w:rsidP="0002781E">
      <w:pPr>
        <w:pStyle w:val="NoSpacing"/>
        <w:numPr>
          <w:ilvl w:val="1"/>
          <w:numId w:val="5"/>
        </w:numPr>
        <w:ind w:left="0" w:firstLine="567"/>
        <w:contextualSpacing/>
        <w:jc w:val="both"/>
        <w:rPr>
          <w:rFonts w:cstheme="minorHAnsi"/>
        </w:rPr>
      </w:pPr>
      <w:r w:rsidRPr="002B1350">
        <w:rPr>
          <w:rFonts w:cstheme="minorHAnsi"/>
        </w:rPr>
        <w:t>Jeigu apibūdinant pirkimo objektą techninėje specifikacijoje nurodytas standartas</w:t>
      </w:r>
      <w:r w:rsidR="00245655" w:rsidRPr="002B1350">
        <w:rPr>
          <w:rFonts w:cstheme="minorHAnsi"/>
        </w:rPr>
        <w:t xml:space="preserve">, </w:t>
      </w:r>
      <w:r w:rsidR="00245655" w:rsidRPr="002B1350">
        <w:t>techninis liudijimas ar bendrosios techninės specifikacijos</w:t>
      </w:r>
      <w:r w:rsidR="00046522" w:rsidRPr="002B1350">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w:t>
      </w:r>
      <w:r w:rsidR="00046522" w:rsidRPr="00046522">
        <w:rPr>
          <w:color w:val="000000"/>
        </w:rPr>
        <w:t>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7" w:name="_Toc224207224"/>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6E21BED9" w14:textId="77777777" w:rsidR="0002781E" w:rsidRPr="0002781E" w:rsidRDefault="0002781E" w:rsidP="0002781E">
      <w:pPr>
        <w:pStyle w:val="ListParagraph"/>
        <w:numPr>
          <w:ilvl w:val="0"/>
          <w:numId w:val="5"/>
        </w:numPr>
        <w:spacing w:after="0" w:line="240" w:lineRule="auto"/>
        <w:jc w:val="both"/>
        <w:rPr>
          <w:rFonts w:cstheme="minorHAnsi"/>
          <w:iCs/>
          <w:vanish/>
        </w:rPr>
      </w:pPr>
    </w:p>
    <w:p w14:paraId="3A422005" w14:textId="59A09718" w:rsidR="00B176FD" w:rsidRPr="00EF34BD" w:rsidRDefault="00B176FD" w:rsidP="00EF34BD">
      <w:pPr>
        <w:pStyle w:val="NoSpacing"/>
        <w:numPr>
          <w:ilvl w:val="1"/>
          <w:numId w:val="5"/>
        </w:numPr>
        <w:ind w:left="0" w:firstLine="567"/>
        <w:contextualSpacing/>
        <w:jc w:val="both"/>
        <w:rPr>
          <w:rFonts w:cstheme="minorHAnsi"/>
          <w:i/>
          <w:color w:val="FF0000"/>
        </w:rPr>
      </w:pPr>
      <w:r w:rsidRPr="00EF34BD">
        <w:rPr>
          <w:rFonts w:cstheme="minorHAnsi"/>
        </w:rPr>
        <w:t xml:space="preserve">Perkančioji organizacija nerengs susitikimo su tiekėjais dėl pirkimo </w:t>
      </w:r>
      <w:r w:rsidR="004257A5" w:rsidRPr="00EF34BD">
        <w:rPr>
          <w:rFonts w:cstheme="minorHAnsi"/>
        </w:rPr>
        <w:t>sąlyg</w:t>
      </w:r>
      <w:r w:rsidRPr="00EF34BD">
        <w:rPr>
          <w:rFonts w:cstheme="minorHAnsi"/>
        </w:rPr>
        <w:t>ų</w:t>
      </w:r>
      <w:r w:rsidR="00946722" w:rsidRPr="00EF34BD">
        <w:rPr>
          <w:rFonts w:cstheme="minorHAnsi"/>
        </w:rPr>
        <w:t xml:space="preserve"> paaiškinimo</w:t>
      </w:r>
      <w:r w:rsidRPr="00EF34BD">
        <w:rPr>
          <w:rFonts w:cstheme="minorHAnsi"/>
        </w:rPr>
        <w:t>.</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224207225"/>
      <w:r>
        <w:rPr>
          <w:rFonts w:cstheme="majorHAnsi"/>
        </w:rPr>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4EA6BBDE" w14:textId="77777777" w:rsidR="00EF34BD" w:rsidRPr="00EF34BD" w:rsidRDefault="00EF34BD" w:rsidP="00EF34BD">
      <w:pPr>
        <w:pStyle w:val="ListParagraph"/>
        <w:numPr>
          <w:ilvl w:val="0"/>
          <w:numId w:val="5"/>
        </w:numPr>
        <w:spacing w:after="0" w:line="240" w:lineRule="auto"/>
        <w:jc w:val="both"/>
        <w:rPr>
          <w:vanish/>
        </w:rPr>
      </w:pPr>
    </w:p>
    <w:p w14:paraId="23B058CE" w14:textId="7A5D4123" w:rsidR="002C5249" w:rsidRPr="002B1350" w:rsidRDefault="002C5249" w:rsidP="00EF34BD">
      <w:pPr>
        <w:pStyle w:val="NoSpacing"/>
        <w:numPr>
          <w:ilvl w:val="1"/>
          <w:numId w:val="5"/>
        </w:numPr>
        <w:ind w:left="0" w:firstLine="567"/>
        <w:contextualSpacing/>
        <w:jc w:val="both"/>
      </w:pPr>
      <w:r w:rsidRPr="00124196">
        <w:t>Reikalavimai dėl tiekėjo ir</w:t>
      </w:r>
      <w:bookmarkStart w:id="15" w:name="_Hlk41039660"/>
      <w:r w:rsidR="00942379" w:rsidRPr="00124196">
        <w:t xml:space="preserve"> </w:t>
      </w:r>
      <w:r w:rsidRPr="00124196">
        <w:t>subtiekėjų</w:t>
      </w:r>
      <w:r w:rsidR="00942379" w:rsidRPr="00124196">
        <w:t xml:space="preserve"> (jei taikoma)</w:t>
      </w:r>
      <w:r w:rsidR="00953F2B" w:rsidRPr="00124196">
        <w:t xml:space="preserve">, </w:t>
      </w:r>
      <w:r w:rsidR="007F34C7" w:rsidRPr="00124196">
        <w:t>ūkio subjektų, kurių pajėgumais tiekėjas remiasi,</w:t>
      </w:r>
      <w:r w:rsidRPr="00124196">
        <w:t xml:space="preserve"> </w:t>
      </w:r>
      <w:bookmarkEnd w:id="15"/>
      <w:r w:rsidRPr="00124196">
        <w:t xml:space="preserve">pašalinimo pagrindų nebuvimo bei jų nebuvimą patvirtinantys dokumentai nurodyti </w:t>
      </w:r>
      <w:r w:rsidR="006A737F" w:rsidRPr="002B1350">
        <w:t xml:space="preserve">specialiųjų </w:t>
      </w:r>
      <w:r w:rsidR="006A737F" w:rsidRPr="002B1350">
        <w:rPr>
          <w:rFonts w:eastAsia="Calibri"/>
        </w:rPr>
        <w:t>p</w:t>
      </w:r>
      <w:r w:rsidR="00551FA7" w:rsidRPr="002B1350">
        <w:rPr>
          <w:rFonts w:eastAsia="Calibri"/>
        </w:rPr>
        <w:t xml:space="preserve">irkimo </w:t>
      </w:r>
      <w:r w:rsidR="006773B6" w:rsidRPr="002B1350">
        <w:rPr>
          <w:rFonts w:eastAsia="Calibri"/>
        </w:rPr>
        <w:t xml:space="preserve">sąlygų </w:t>
      </w:r>
      <w:r w:rsidR="00216C44" w:rsidRPr="002B1350">
        <w:t>2</w:t>
      </w:r>
      <w:r w:rsidR="00984B02" w:rsidRPr="002B1350">
        <w:t xml:space="preserve"> </w:t>
      </w:r>
      <w:r w:rsidR="006773B6" w:rsidRPr="002B1350">
        <w:rPr>
          <w:rFonts w:eastAsia="Calibri"/>
        </w:rPr>
        <w:t>priede</w:t>
      </w:r>
      <w:r w:rsidRPr="002B1350">
        <w:t xml:space="preserve">. </w:t>
      </w:r>
    </w:p>
    <w:p w14:paraId="34E32D48" w14:textId="1B25161F" w:rsidR="007B6F6D" w:rsidRPr="002B1350" w:rsidRDefault="00A6625B" w:rsidP="00EF34BD">
      <w:pPr>
        <w:pStyle w:val="NoSpacing"/>
        <w:numPr>
          <w:ilvl w:val="1"/>
          <w:numId w:val="5"/>
        </w:numPr>
        <w:ind w:left="0" w:firstLine="567"/>
        <w:contextualSpacing/>
        <w:jc w:val="both"/>
      </w:pPr>
      <w:r w:rsidRPr="002B1350">
        <w:lastRenderedPageBreak/>
        <w:t xml:space="preserve">Tiekėjams nustatomi kvalifikacijos reikalavimai ir (arba) reikalavimai dėl kokybės vadybos sistemos ir (arba) aplinkos apsaugos vadybos sistemos standartų laikymosi ir jų atitiktį patvirtinantys dokumentai nurodyti </w:t>
      </w:r>
      <w:r w:rsidR="00765189" w:rsidRPr="002B1350">
        <w:t>specialiųjų p</w:t>
      </w:r>
      <w:r w:rsidR="00551FA7" w:rsidRPr="002B1350">
        <w:t xml:space="preserve">irkimo </w:t>
      </w:r>
      <w:r w:rsidRPr="002B1350">
        <w:t xml:space="preserve">sąlygų </w:t>
      </w:r>
      <w:r w:rsidR="00216C44" w:rsidRPr="002B1350">
        <w:t>3</w:t>
      </w:r>
      <w:r w:rsidRPr="002B1350">
        <w:t xml:space="preserve"> priede. </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16" w:name="_Toc224207226"/>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3B6E2DE9" w14:textId="77777777" w:rsidR="00161611" w:rsidRPr="00A84083" w:rsidRDefault="00161611" w:rsidP="00161611">
      <w:pPr>
        <w:spacing w:after="0" w:line="288" w:lineRule="auto"/>
        <w:ind w:firstLine="567"/>
        <w:jc w:val="both"/>
        <w:rPr>
          <w:rFonts w:cstheme="minorHAnsi"/>
          <w:color w:val="000000" w:themeColor="text1"/>
        </w:rPr>
      </w:pPr>
      <w:r w:rsidRPr="00A84083">
        <w:rPr>
          <w:rFonts w:cstheme="minorHAnsi"/>
          <w:color w:val="000000" w:themeColor="text1"/>
          <w:sz w:val="20"/>
          <w:szCs w:val="20"/>
        </w:rPr>
        <w:t xml:space="preserve">5.1. </w:t>
      </w:r>
      <w:r w:rsidRPr="00A84083">
        <w:rPr>
          <w:rFonts w:cstheme="minorHAnsi"/>
          <w:color w:val="000000" w:themeColor="text1"/>
        </w:rPr>
        <w:t xml:space="preserve">Pirkime negali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w:t>
      </w:r>
      <w:r w:rsidRPr="00A84083">
        <w:rPr>
          <w:rFonts w:cstheme="minorHAnsi"/>
          <w:b/>
          <w:bCs/>
          <w:color w:val="000000" w:themeColor="text1"/>
        </w:rPr>
        <w:t>prašo tiekėjo kartu su pasiūlymu</w:t>
      </w:r>
      <w:r w:rsidRPr="00A84083">
        <w:rPr>
          <w:rFonts w:cstheme="minorHAnsi"/>
          <w:color w:val="000000" w:themeColor="text1"/>
        </w:rPr>
        <w:t xml:space="preserve"> pateikti Tiekėjo deklaraciją dėl (ne)atitikties Reglamento nuostatoms, kuri pateikta pirkimo sąlygų priede Nr. 8. (tiekėjams - juridiniams asmenims), Nr. 9 (tiekėjams – fiziniams asmenims).</w:t>
      </w:r>
    </w:p>
    <w:p w14:paraId="0CE417CB" w14:textId="77777777" w:rsidR="00161611" w:rsidRPr="00A84083" w:rsidRDefault="00161611" w:rsidP="00161611">
      <w:pPr>
        <w:spacing w:after="0" w:line="288" w:lineRule="auto"/>
        <w:ind w:firstLine="567"/>
        <w:jc w:val="both"/>
        <w:rPr>
          <w:rFonts w:cstheme="minorHAnsi"/>
          <w:color w:val="000000" w:themeColor="text1"/>
        </w:rPr>
      </w:pPr>
      <w:r w:rsidRPr="00A84083">
        <w:rPr>
          <w:rFonts w:cstheme="minorHAnsi"/>
          <w:color w:val="000000" w:themeColor="text1"/>
        </w:rPr>
        <w:t xml:space="preserve">5.2. Kilus abejonių dėl tiekėjo (ne)atitikties Reglamento nuostatoms, perkančioji organizacija turi teisę galimo laimėtojo paprašyti pateikti dokumentus, įrodančius deklaracijoje pateiktų duomenų teisingumą. </w:t>
      </w:r>
    </w:p>
    <w:p w14:paraId="2571798D" w14:textId="77777777" w:rsidR="00161611" w:rsidRPr="00A84083" w:rsidRDefault="00161611" w:rsidP="00161611">
      <w:pPr>
        <w:spacing w:after="0" w:line="288" w:lineRule="auto"/>
        <w:ind w:firstLine="567"/>
        <w:jc w:val="both"/>
        <w:rPr>
          <w:rFonts w:cstheme="minorHAnsi"/>
          <w:color w:val="000000" w:themeColor="text1"/>
        </w:rPr>
      </w:pPr>
      <w:r w:rsidRPr="00A84083">
        <w:rPr>
          <w:rFonts w:cstheme="minorHAnsi"/>
          <w:color w:val="000000" w:themeColor="text1"/>
        </w:rPr>
        <w:t>5.3. Komisija nustačiusi, kad tiekėjo pasitelktas subtiekėjas ar ūkio subjektas, kurio pajėgumais remiamasi, tenkina Reglamente nustatytus ribojimus, reikalaus tiekėjo juos pakeisti kitais, pirkimo sąlygų reikalavimus atitinkančiais, subjektais.</w:t>
      </w:r>
    </w:p>
    <w:p w14:paraId="3C3F5E9B" w14:textId="77777777" w:rsidR="00DC1D74" w:rsidRPr="00142AB7" w:rsidRDefault="00DC1D74" w:rsidP="00DC1D74">
      <w:pPr>
        <w:pStyle w:val="Heading1"/>
        <w:spacing w:line="20" w:lineRule="atLeast"/>
        <w:contextualSpacing/>
        <w:rPr>
          <w:rFonts w:asciiTheme="minorHAnsi" w:hAnsiTheme="minorHAnsi" w:cstheme="minorBidi"/>
        </w:rPr>
      </w:pPr>
      <w:bookmarkStart w:id="17" w:name="_Ref39666794"/>
      <w:bookmarkStart w:id="18" w:name="_Ref39666796"/>
      <w:bookmarkStart w:id="19" w:name="_Toc126333933"/>
      <w:bookmarkStart w:id="20" w:name="_Toc224207227"/>
      <w:r w:rsidRPr="127DD6E8">
        <w:rPr>
          <w:rFonts w:asciiTheme="minorHAnsi" w:hAnsiTheme="minorHAnsi" w:cstheme="minorBidi"/>
        </w:rPr>
        <w:t>6. Specialieji reikalavimai pasiūlymų rengimui ir pateikimui</w:t>
      </w:r>
      <w:bookmarkEnd w:id="17"/>
      <w:bookmarkEnd w:id="18"/>
      <w:bookmarkEnd w:id="19"/>
      <w:bookmarkEnd w:id="20"/>
    </w:p>
    <w:p w14:paraId="498C4B26" w14:textId="38ACA113" w:rsidR="00246D09" w:rsidRPr="00246D09" w:rsidRDefault="00DC1D74" w:rsidP="00246D09">
      <w:pPr>
        <w:pStyle w:val="ListParagraph"/>
        <w:numPr>
          <w:ilvl w:val="1"/>
          <w:numId w:val="8"/>
        </w:numPr>
        <w:spacing w:after="0" w:line="360" w:lineRule="auto"/>
        <w:ind w:left="0" w:firstLine="567"/>
        <w:jc w:val="both"/>
        <w:rPr>
          <w:rFonts w:ascii="Calibri" w:hAnsi="Calibri" w:cs="Calibri"/>
          <w:i/>
          <w:iCs/>
          <w:color w:val="7030A0"/>
        </w:rPr>
      </w:pPr>
      <w:r w:rsidRPr="002046BF">
        <w:rPr>
          <w:rFonts w:cstheme="minorHAnsi"/>
        </w:rPr>
        <w:t>Tiekėjo</w:t>
      </w:r>
      <w:r w:rsidRPr="00FD53CF">
        <w:rPr>
          <w:rFonts w:ascii="Calibri" w:hAnsi="Calibri" w:cs="Calibri"/>
        </w:rPr>
        <w:t xml:space="preserve"> </w:t>
      </w:r>
      <w:r>
        <w:rPr>
          <w:rFonts w:ascii="Calibri" w:hAnsi="Calibri" w:cs="Calibri"/>
        </w:rPr>
        <w:t>p</w:t>
      </w:r>
      <w:r w:rsidRPr="00FD53CF">
        <w:rPr>
          <w:rFonts w:ascii="Calibri" w:hAnsi="Calibri" w:cs="Calibri"/>
        </w:rPr>
        <w:t>asiūlymą sudaro CVP IS pateikiamų ir žemiau nurodytų dokumentų visuma</w:t>
      </w:r>
      <w:r>
        <w:rPr>
          <w:rFonts w:ascii="Calibri" w:hAnsi="Calibri" w:cs="Calibri"/>
        </w:rPr>
        <w:t>:</w:t>
      </w:r>
    </w:p>
    <w:p w14:paraId="14E45705" w14:textId="77777777" w:rsidR="00DC1D74" w:rsidRPr="00A028CC" w:rsidRDefault="00DC1D74" w:rsidP="00DC1D74">
      <w:pPr>
        <w:pStyle w:val="ListParagraph"/>
        <w:numPr>
          <w:ilvl w:val="2"/>
          <w:numId w:val="12"/>
        </w:numPr>
        <w:spacing w:after="0" w:line="240" w:lineRule="auto"/>
        <w:ind w:left="0" w:firstLine="567"/>
        <w:jc w:val="both"/>
        <w:rPr>
          <w:rFonts w:eastAsia="Calibri" w:cstheme="minorHAnsi"/>
          <w:b/>
          <w:i/>
        </w:rPr>
      </w:pPr>
      <w:r>
        <w:rPr>
          <w:rFonts w:eastAsiaTheme="minorHAnsi" w:cstheme="minorHAnsi"/>
          <w:b/>
          <w:iCs/>
        </w:rPr>
        <w:t>Pirmąjį voką sudaro CVP IS pasiūlymo lango „Tinkamumo kriterijai“ ir „Techninis“ skiltyse prisegti dokumentai ir nurodyta informacija:</w:t>
      </w:r>
    </w:p>
    <w:p w14:paraId="16EB120B" w14:textId="7CBCF676" w:rsidR="00DC1D74" w:rsidRPr="0035559D" w:rsidRDefault="00DC1D74" w:rsidP="00DC1D74">
      <w:pPr>
        <w:spacing w:after="0" w:line="240" w:lineRule="auto"/>
        <w:ind w:firstLine="567"/>
        <w:jc w:val="both"/>
        <w:rPr>
          <w:rFonts w:ascii="Calibri" w:hAnsi="Calibri" w:cs="Calibri"/>
        </w:rPr>
      </w:pPr>
      <w:r w:rsidRPr="009C06DA">
        <w:rPr>
          <w:rFonts w:eastAsiaTheme="minorHAnsi" w:cstheme="minorHAnsi"/>
          <w:b/>
          <w:iCs/>
        </w:rPr>
        <w:t xml:space="preserve"> </w:t>
      </w:r>
      <w:r w:rsidRPr="00E101B8">
        <w:rPr>
          <w:rFonts w:ascii="Calibri" w:hAnsi="Calibri" w:cs="Calibri"/>
        </w:rPr>
        <w:t>6.1.1.</w:t>
      </w:r>
      <w:r>
        <w:rPr>
          <w:rFonts w:ascii="Calibri" w:hAnsi="Calibri" w:cs="Calibri"/>
        </w:rPr>
        <w:t xml:space="preserve">1. </w:t>
      </w:r>
      <w:r w:rsidRPr="00E101B8">
        <w:rPr>
          <w:rFonts w:ascii="Calibri" w:hAnsi="Calibri" w:cs="Calibri"/>
        </w:rPr>
        <w:t xml:space="preserve">užpildyta </w:t>
      </w:r>
      <w:r w:rsidRPr="00DC1D74">
        <w:rPr>
          <w:rFonts w:ascii="Calibri" w:hAnsi="Calibri" w:cs="Calibri"/>
          <w:b/>
        </w:rPr>
        <w:t>pasiūlymo formos A dalis</w:t>
      </w:r>
      <w:r w:rsidRPr="0035559D">
        <w:rPr>
          <w:rFonts w:ascii="Calibri" w:hAnsi="Calibri" w:cs="Calibri"/>
        </w:rPr>
        <w:t>, pateikt</w:t>
      </w:r>
      <w:r>
        <w:rPr>
          <w:rFonts w:ascii="Calibri" w:hAnsi="Calibri" w:cs="Calibri"/>
        </w:rPr>
        <w:t>a</w:t>
      </w:r>
      <w:r w:rsidRPr="0035559D">
        <w:rPr>
          <w:rFonts w:ascii="Calibri" w:hAnsi="Calibri" w:cs="Calibri"/>
        </w:rPr>
        <w:t xml:space="preserve"> specialiųjų pirkimo </w:t>
      </w:r>
      <w:r w:rsidRPr="00BD418D">
        <w:rPr>
          <w:rFonts w:ascii="Calibri" w:hAnsi="Calibri" w:cs="Calibri"/>
        </w:rPr>
        <w:t xml:space="preserve">sąlygų 5 </w:t>
      </w:r>
      <w:r w:rsidRPr="0035559D">
        <w:rPr>
          <w:rFonts w:ascii="Calibri" w:hAnsi="Calibri" w:cs="Calibri"/>
        </w:rPr>
        <w:t xml:space="preserve">priede; </w:t>
      </w:r>
    </w:p>
    <w:p w14:paraId="531FDE73" w14:textId="369A0F16" w:rsidR="00DC1D74" w:rsidRPr="0035559D" w:rsidRDefault="00DC1D74" w:rsidP="00DC1D74">
      <w:pPr>
        <w:spacing w:after="0" w:line="240" w:lineRule="auto"/>
        <w:ind w:firstLine="567"/>
        <w:jc w:val="both"/>
        <w:rPr>
          <w:rFonts w:ascii="Calibri" w:hAnsi="Calibri" w:cs="Calibri"/>
        </w:rPr>
      </w:pPr>
      <w:r w:rsidRPr="0035559D">
        <w:rPr>
          <w:rFonts w:ascii="Calibri" w:hAnsi="Calibri" w:cs="Calibri"/>
        </w:rPr>
        <w:t xml:space="preserve">6.1.1.2. užpildytas </w:t>
      </w:r>
      <w:r w:rsidRPr="001741A8">
        <w:rPr>
          <w:rFonts w:ascii="Calibri" w:hAnsi="Calibri" w:cs="Calibri"/>
          <w:b/>
        </w:rPr>
        <w:t>EBVPD</w:t>
      </w:r>
      <w:r w:rsidRPr="0035559D">
        <w:rPr>
          <w:rFonts w:ascii="Calibri" w:hAnsi="Calibri" w:cs="Calibri"/>
        </w:rPr>
        <w:t xml:space="preserve"> (specialiųjų pirkimo sąlygų </w:t>
      </w:r>
      <w:r w:rsidRPr="00BD418D">
        <w:rPr>
          <w:rFonts w:ascii="Calibri" w:hAnsi="Calibri" w:cs="Calibri"/>
        </w:rPr>
        <w:t>4 p</w:t>
      </w:r>
      <w:r w:rsidRPr="0035559D">
        <w:rPr>
          <w:rFonts w:ascii="Calibri" w:hAnsi="Calibri" w:cs="Calibri"/>
        </w:rPr>
        <w:t>riedas). Pateikdamas pasiūlymą, tiekėjas patvirtina ir EBVPD tikrumą;</w:t>
      </w:r>
    </w:p>
    <w:p w14:paraId="08A5D34C" w14:textId="77777777" w:rsidR="00DC1D74" w:rsidRPr="0035559D" w:rsidRDefault="00DC1D74" w:rsidP="00DC1D74">
      <w:pPr>
        <w:spacing w:after="0" w:line="240" w:lineRule="auto"/>
        <w:ind w:firstLine="567"/>
        <w:jc w:val="both"/>
        <w:rPr>
          <w:rFonts w:ascii="Calibri" w:hAnsi="Calibri" w:cs="Calibri"/>
        </w:rPr>
      </w:pPr>
      <w:r w:rsidRPr="0035559D">
        <w:rPr>
          <w:rFonts w:ascii="Calibri" w:hAnsi="Calibri" w:cs="Calibri"/>
        </w:rPr>
        <w:t xml:space="preserve">6.1.1.3. jungtinės veiklos sutarties kopija (jeigu pirkime dalyvauja ūkio subjektų grupė </w:t>
      </w:r>
      <w:r w:rsidRPr="0035559D">
        <w:t>jungtinės veiklos sutarties pagrindu</w:t>
      </w:r>
      <w:r w:rsidRPr="0035559D">
        <w:rPr>
          <w:rFonts w:ascii="Calibri" w:hAnsi="Calibri" w:cs="Calibri"/>
        </w:rPr>
        <w:t>);</w:t>
      </w:r>
    </w:p>
    <w:p w14:paraId="5CA7C534" w14:textId="7F3B7C82" w:rsidR="00DC1D74" w:rsidRPr="0035559D" w:rsidRDefault="00DC1D74" w:rsidP="00DC1D74">
      <w:pPr>
        <w:spacing w:after="0" w:line="240" w:lineRule="auto"/>
        <w:ind w:firstLine="567"/>
        <w:jc w:val="both"/>
        <w:rPr>
          <w:rFonts w:ascii="Calibri" w:hAnsi="Calibri" w:cs="Calibri"/>
        </w:rPr>
      </w:pPr>
      <w:r w:rsidRPr="0035559D">
        <w:rPr>
          <w:rFonts w:ascii="Calibri" w:hAnsi="Calibri" w:cs="Calibri"/>
        </w:rPr>
        <w:t>6.1.1.4. dokumentas, patvirtinantis, kad asmuo, kuris pateikė pasiūlymą (jei jis ne tiekėjo vadovas), turėjo teisę jį pateikti;</w:t>
      </w:r>
    </w:p>
    <w:p w14:paraId="2B453761" w14:textId="77777777" w:rsidR="00DC1D74" w:rsidRPr="00E101B8" w:rsidRDefault="00DC1D74" w:rsidP="00DC1D74">
      <w:pPr>
        <w:spacing w:after="0" w:line="240" w:lineRule="auto"/>
        <w:ind w:firstLine="567"/>
        <w:jc w:val="both"/>
        <w:rPr>
          <w:rFonts w:ascii="Calibri" w:hAnsi="Calibri" w:cs="Calibri"/>
        </w:rPr>
      </w:pPr>
      <w:r w:rsidRPr="0035559D">
        <w:rPr>
          <w:rFonts w:ascii="Calibri" w:hAnsi="Calibri" w:cs="Calibri"/>
        </w:rPr>
        <w:t>6.1.1.5. pasiūlymo galiojimą užtikrinantis dokumentas (jeigu reikalaujama</w:t>
      </w:r>
      <w:r w:rsidRPr="00E101B8">
        <w:rPr>
          <w:rFonts w:ascii="Calibri" w:hAnsi="Calibri" w:cs="Calibri"/>
        </w:rPr>
        <w:t>);</w:t>
      </w:r>
    </w:p>
    <w:p w14:paraId="196A55C3" w14:textId="77777777" w:rsidR="00DC1D74" w:rsidRPr="00E101B8" w:rsidRDefault="00DC1D74" w:rsidP="00DC1D74">
      <w:pPr>
        <w:spacing w:after="0" w:line="240" w:lineRule="auto"/>
        <w:ind w:firstLine="567"/>
        <w:jc w:val="both"/>
        <w:rPr>
          <w:rFonts w:ascii="Calibri" w:hAnsi="Calibri" w:cs="Calibri"/>
        </w:rPr>
      </w:pPr>
      <w:r w:rsidRPr="00E101B8">
        <w:rPr>
          <w:rFonts w:ascii="Calibri" w:hAnsi="Calibri" w:cs="Calibri"/>
        </w:rPr>
        <w:t>6.1.</w:t>
      </w:r>
      <w:r>
        <w:rPr>
          <w:rFonts w:ascii="Calibri" w:hAnsi="Calibri" w:cs="Calibri"/>
        </w:rPr>
        <w:t>1.</w:t>
      </w:r>
      <w:r w:rsidRPr="00E101B8">
        <w:rPr>
          <w:rFonts w:ascii="Calibri" w:hAnsi="Calibri" w:cs="Calibri"/>
        </w:rPr>
        <w:t>6. jei tiekėjas pasitelkia ūkio subjektus, kurių pajėgumais remiasi, – įrodymai, kad šie ištekliai bus prieinami per visą sutartinių įsipareigojimų vykdymo laikotarp</w:t>
      </w:r>
      <w:r>
        <w:rPr>
          <w:rFonts w:ascii="Calibri" w:hAnsi="Calibri" w:cs="Calibri"/>
        </w:rPr>
        <w:t>į</w:t>
      </w:r>
      <w:r w:rsidRPr="00E101B8">
        <w:rPr>
          <w:rFonts w:ascii="Calibri" w:hAnsi="Calibri" w:cs="Calibri"/>
        </w:rPr>
        <w:t>;</w:t>
      </w:r>
    </w:p>
    <w:p w14:paraId="1F68E54C" w14:textId="77777777" w:rsidR="00DC1D74" w:rsidRPr="00E101B8" w:rsidRDefault="00DC1D74" w:rsidP="00DC1D74">
      <w:pPr>
        <w:spacing w:after="0" w:line="240" w:lineRule="auto"/>
        <w:ind w:firstLine="567"/>
        <w:jc w:val="both"/>
        <w:rPr>
          <w:rFonts w:ascii="Calibri" w:hAnsi="Calibri" w:cs="Calibri"/>
        </w:rPr>
      </w:pPr>
      <w:r w:rsidRPr="00E101B8">
        <w:rPr>
          <w:rFonts w:ascii="Calibri" w:hAnsi="Calibri" w:cs="Calibri"/>
        </w:rPr>
        <w:t>6.1.</w:t>
      </w:r>
      <w:r>
        <w:rPr>
          <w:rFonts w:ascii="Calibri" w:hAnsi="Calibri" w:cs="Calibri"/>
        </w:rPr>
        <w:t>1.</w:t>
      </w:r>
      <w:r w:rsidRPr="00E101B8">
        <w:rPr>
          <w:rFonts w:ascii="Calibri" w:hAnsi="Calibri" w:cs="Calibri"/>
        </w:rPr>
        <w:t>7. jei tiekėjas pasitelkia subtiekėjus, subtiekėjo</w:t>
      </w:r>
      <w:r>
        <w:rPr>
          <w:rFonts w:ascii="Calibri" w:hAnsi="Calibri" w:cs="Calibri"/>
        </w:rPr>
        <w:t xml:space="preserve"> </w:t>
      </w:r>
      <w:r w:rsidRPr="00E101B8">
        <w:rPr>
          <w:rFonts w:ascii="Calibri" w:hAnsi="Calibri" w:cs="Calibri"/>
        </w:rPr>
        <w:t xml:space="preserve">deklaracija ar kitas dokumentas, patvirtinantis jo sutikimą būti subtiekėju </w:t>
      </w:r>
      <w:r>
        <w:rPr>
          <w:rFonts w:ascii="Calibri" w:hAnsi="Calibri" w:cs="Calibri"/>
        </w:rPr>
        <w:t>pirkime</w:t>
      </w:r>
      <w:r w:rsidRPr="00E101B8">
        <w:rPr>
          <w:rFonts w:ascii="Calibri" w:hAnsi="Calibri" w:cs="Calibri"/>
        </w:rPr>
        <w:t>;</w:t>
      </w:r>
    </w:p>
    <w:p w14:paraId="6A81E174" w14:textId="5D1873DA" w:rsidR="00BD418D" w:rsidRPr="001741A8" w:rsidRDefault="00DC1D74" w:rsidP="00DC1D74">
      <w:pPr>
        <w:spacing w:after="0" w:line="240" w:lineRule="auto"/>
        <w:ind w:firstLine="567"/>
        <w:jc w:val="both"/>
        <w:rPr>
          <w:rFonts w:ascii="Calibri" w:hAnsi="Calibri" w:cs="Calibri"/>
        </w:rPr>
      </w:pPr>
      <w:r w:rsidRPr="005F152B">
        <w:rPr>
          <w:rFonts w:ascii="Calibri" w:hAnsi="Calibri" w:cs="Calibri"/>
        </w:rPr>
        <w:t>6.1</w:t>
      </w:r>
      <w:r w:rsidRPr="001741A8">
        <w:rPr>
          <w:rFonts w:ascii="Calibri" w:hAnsi="Calibri" w:cs="Calibri"/>
        </w:rPr>
        <w:t>.1.</w:t>
      </w:r>
      <w:r w:rsidR="001741A8">
        <w:rPr>
          <w:rFonts w:ascii="Calibri" w:hAnsi="Calibri" w:cs="Calibri"/>
        </w:rPr>
        <w:t>8</w:t>
      </w:r>
      <w:r w:rsidRPr="001741A8">
        <w:rPr>
          <w:rFonts w:ascii="Calibri" w:hAnsi="Calibri" w:cs="Calibri"/>
        </w:rPr>
        <w:t xml:space="preserve">. </w:t>
      </w:r>
      <w:r w:rsidR="00BD418D" w:rsidRPr="001741A8">
        <w:rPr>
          <w:rFonts w:ascii="Calibri" w:hAnsi="Calibri" w:cs="Calibri"/>
          <w:b/>
        </w:rPr>
        <w:t>Tiekėjo kvalifikaciją įrodantys dokumentai</w:t>
      </w:r>
      <w:r w:rsidR="00BD418D" w:rsidRPr="001741A8">
        <w:rPr>
          <w:rFonts w:ascii="Calibri" w:hAnsi="Calibri" w:cs="Calibri"/>
        </w:rPr>
        <w:t>, nurodyti specialiųjų pirkimo sąlygų 3 priede:</w:t>
      </w:r>
    </w:p>
    <w:p w14:paraId="31961ACB" w14:textId="2F1B3F2F" w:rsidR="00BD418D" w:rsidRPr="001741A8" w:rsidRDefault="00BD418D" w:rsidP="00DC1D74">
      <w:pPr>
        <w:spacing w:after="0" w:line="240" w:lineRule="auto"/>
        <w:ind w:firstLine="567"/>
        <w:jc w:val="both"/>
        <w:rPr>
          <w:rFonts w:ascii="Calibri" w:hAnsi="Calibri" w:cs="Calibri"/>
        </w:rPr>
      </w:pPr>
      <w:r w:rsidRPr="001741A8">
        <w:rPr>
          <w:rFonts w:ascii="Calibri" w:hAnsi="Calibri" w:cs="Calibri"/>
        </w:rPr>
        <w:t>6.1.1.</w:t>
      </w:r>
      <w:r w:rsidR="001741A8">
        <w:rPr>
          <w:rFonts w:ascii="Calibri" w:hAnsi="Calibri" w:cs="Calibri"/>
        </w:rPr>
        <w:t>8</w:t>
      </w:r>
      <w:r w:rsidRPr="001741A8">
        <w:rPr>
          <w:rFonts w:ascii="Calibri" w:hAnsi="Calibri" w:cs="Calibri"/>
        </w:rPr>
        <w:t>.1 juridinių asmenų nuostatai/įstatai, fizinių asmenų individualios veiklos pažymėjimų/verslo liudijimų kopijos</w:t>
      </w:r>
    </w:p>
    <w:p w14:paraId="7B25EB7B" w14:textId="7D888BF0" w:rsidR="00DC1D74" w:rsidRPr="001741A8" w:rsidRDefault="00BD418D" w:rsidP="001741A8">
      <w:pPr>
        <w:spacing w:after="0" w:line="240" w:lineRule="auto"/>
        <w:ind w:firstLine="567"/>
        <w:jc w:val="both"/>
        <w:rPr>
          <w:rFonts w:ascii="Calibri" w:hAnsi="Calibri" w:cs="Calibri"/>
          <w:i/>
          <w:iCs/>
        </w:rPr>
      </w:pPr>
      <w:r w:rsidRPr="001741A8">
        <w:rPr>
          <w:rFonts w:ascii="Calibri" w:hAnsi="Calibri" w:cs="Calibri"/>
        </w:rPr>
        <w:t>6.1.1.</w:t>
      </w:r>
      <w:r w:rsidR="001741A8">
        <w:rPr>
          <w:rFonts w:ascii="Calibri" w:hAnsi="Calibri" w:cs="Calibri"/>
        </w:rPr>
        <w:t>8</w:t>
      </w:r>
      <w:r w:rsidRPr="001741A8">
        <w:rPr>
          <w:rFonts w:ascii="Calibri" w:hAnsi="Calibri" w:cs="Calibri"/>
        </w:rPr>
        <w:t>.2 aukštojo mokslo diplomų kopijos</w:t>
      </w:r>
      <w:r w:rsidR="00DC1D74" w:rsidRPr="001741A8">
        <w:rPr>
          <w:rFonts w:ascii="Calibri" w:hAnsi="Calibri" w:cs="Calibri"/>
          <w:i/>
          <w:iCs/>
        </w:rPr>
        <w:t>;</w:t>
      </w:r>
    </w:p>
    <w:p w14:paraId="75A593E2" w14:textId="551BA3CC" w:rsidR="001741A8" w:rsidRPr="001741A8" w:rsidRDefault="001741A8" w:rsidP="001741A8">
      <w:pPr>
        <w:spacing w:after="0" w:line="240" w:lineRule="auto"/>
        <w:ind w:firstLine="567"/>
        <w:jc w:val="both"/>
        <w:rPr>
          <w:rFonts w:ascii="Calibri" w:hAnsi="Calibri" w:cs="Calibri"/>
        </w:rPr>
      </w:pPr>
      <w:r w:rsidRPr="001741A8">
        <w:rPr>
          <w:rFonts w:ascii="Calibri" w:hAnsi="Calibri" w:cs="Calibri"/>
        </w:rPr>
        <w:t>6.1.1.</w:t>
      </w:r>
      <w:r>
        <w:rPr>
          <w:rFonts w:ascii="Calibri" w:hAnsi="Calibri" w:cs="Calibri"/>
        </w:rPr>
        <w:t>8</w:t>
      </w:r>
      <w:r w:rsidRPr="001741A8">
        <w:rPr>
          <w:rFonts w:ascii="Calibri" w:hAnsi="Calibri" w:cs="Calibri"/>
        </w:rPr>
        <w:t>.3 CV;</w:t>
      </w:r>
    </w:p>
    <w:p w14:paraId="7BEC1BE1" w14:textId="4498024B" w:rsidR="001741A8" w:rsidRDefault="001741A8" w:rsidP="001741A8">
      <w:pPr>
        <w:spacing w:after="0" w:line="240" w:lineRule="auto"/>
        <w:ind w:firstLine="567"/>
        <w:jc w:val="both"/>
        <w:rPr>
          <w:rFonts w:ascii="Calibri" w:hAnsi="Calibri" w:cs="Calibri"/>
        </w:rPr>
      </w:pPr>
      <w:r w:rsidRPr="001741A8">
        <w:rPr>
          <w:rFonts w:ascii="Calibri" w:hAnsi="Calibri" w:cs="Calibri"/>
        </w:rPr>
        <w:t>6.1.1.</w:t>
      </w:r>
      <w:r>
        <w:rPr>
          <w:rFonts w:ascii="Calibri" w:hAnsi="Calibri" w:cs="Calibri"/>
        </w:rPr>
        <w:t>8</w:t>
      </w:r>
      <w:r w:rsidRPr="001741A8">
        <w:rPr>
          <w:rFonts w:ascii="Calibri" w:hAnsi="Calibri" w:cs="Calibri"/>
        </w:rPr>
        <w:t>.4 įvykdytų/vykdomų paslaugų sąrašas.</w:t>
      </w:r>
    </w:p>
    <w:p w14:paraId="214458D5" w14:textId="77777777" w:rsidR="001741A8" w:rsidRPr="001741A8" w:rsidRDefault="001741A8" w:rsidP="001741A8">
      <w:pPr>
        <w:spacing w:after="0" w:line="240" w:lineRule="auto"/>
        <w:ind w:firstLine="567"/>
        <w:jc w:val="both"/>
        <w:rPr>
          <w:rFonts w:ascii="Calibri" w:hAnsi="Calibri" w:cs="Calibri"/>
        </w:rPr>
      </w:pPr>
    </w:p>
    <w:p w14:paraId="232CBAE8" w14:textId="77777777" w:rsidR="00DC1D74" w:rsidRPr="00A663A0" w:rsidRDefault="00DC1D74" w:rsidP="00DC1D74">
      <w:pPr>
        <w:pStyle w:val="ListParagraph"/>
        <w:spacing w:after="0" w:line="20" w:lineRule="atLeast"/>
        <w:ind w:left="0" w:firstLine="567"/>
        <w:jc w:val="both"/>
      </w:pPr>
      <w:r>
        <w:rPr>
          <w:rFonts w:cstheme="minorHAnsi"/>
          <w:bCs/>
        </w:rPr>
        <w:t>6</w:t>
      </w:r>
      <w:r w:rsidRPr="003741D5">
        <w:rPr>
          <w:rFonts w:cstheme="minorHAnsi"/>
          <w:bCs/>
        </w:rPr>
        <w:t>.</w:t>
      </w:r>
      <w:r>
        <w:rPr>
          <w:rFonts w:cstheme="minorHAnsi"/>
          <w:bCs/>
        </w:rPr>
        <w:t>1.2.</w:t>
      </w:r>
      <w:r w:rsidRPr="003741D5">
        <w:rPr>
          <w:rFonts w:cstheme="minorHAnsi"/>
          <w:b/>
        </w:rPr>
        <w:t xml:space="preserve"> </w:t>
      </w:r>
      <w:r>
        <w:rPr>
          <w:rFonts w:cstheme="minorHAnsi"/>
          <w:b/>
        </w:rPr>
        <w:t>Antrąjį voką sudaro CVP IS pasiūlymo lango „Finansinis“ skiltyje prisegti dokumentai ir nurodyta informacija:</w:t>
      </w:r>
    </w:p>
    <w:p w14:paraId="060B2722" w14:textId="4F419456" w:rsidR="00DC1D74" w:rsidRPr="0035559D" w:rsidRDefault="00DC1D74" w:rsidP="00DC1D74">
      <w:pPr>
        <w:pStyle w:val="ListParagraph"/>
        <w:spacing w:after="0" w:line="20" w:lineRule="atLeast"/>
        <w:ind w:left="0" w:firstLine="567"/>
        <w:jc w:val="both"/>
        <w:rPr>
          <w:b/>
          <w:bCs/>
        </w:rPr>
      </w:pPr>
      <w:r w:rsidRPr="4681D378">
        <w:lastRenderedPageBreak/>
        <w:t>6.1.2.1.</w:t>
      </w:r>
      <w:r w:rsidRPr="4681D378">
        <w:rPr>
          <w:b/>
          <w:bCs/>
        </w:rPr>
        <w:t xml:space="preserve"> </w:t>
      </w:r>
      <w:r w:rsidRPr="4681D378">
        <w:rPr>
          <w:rFonts w:ascii="Calibri" w:hAnsi="Calibri" w:cs="Calibri"/>
          <w:color w:val="000000" w:themeColor="text1"/>
        </w:rPr>
        <w:t xml:space="preserve">užpildyta </w:t>
      </w:r>
      <w:r w:rsidRPr="00DC1D74">
        <w:rPr>
          <w:rFonts w:ascii="Calibri" w:hAnsi="Calibri" w:cs="Calibri"/>
          <w:b/>
          <w:color w:val="000000" w:themeColor="text1"/>
        </w:rPr>
        <w:t>pasiūlymo formos B dalis</w:t>
      </w:r>
      <w:r w:rsidRPr="0035559D">
        <w:rPr>
          <w:rFonts w:ascii="Calibri" w:hAnsi="Calibri" w:cs="Calibri"/>
          <w:color w:val="000000" w:themeColor="text1"/>
        </w:rPr>
        <w:t xml:space="preserve">, </w:t>
      </w:r>
      <w:r w:rsidRPr="0035559D">
        <w:rPr>
          <w:rFonts w:ascii="Calibri" w:hAnsi="Calibri" w:cs="Calibri"/>
        </w:rPr>
        <w:t>pateiktos specialiųjų pirkimo sąlygų</w:t>
      </w:r>
      <w:r>
        <w:rPr>
          <w:rFonts w:ascii="Calibri" w:hAnsi="Calibri" w:cs="Calibri"/>
        </w:rPr>
        <w:t xml:space="preserve"> </w:t>
      </w:r>
      <w:r w:rsidRPr="001741A8">
        <w:rPr>
          <w:rFonts w:ascii="Calibri" w:hAnsi="Calibri" w:cs="Calibri"/>
        </w:rPr>
        <w:t>5</w:t>
      </w:r>
      <w:r w:rsidRPr="0035559D">
        <w:rPr>
          <w:rFonts w:ascii="Calibri" w:hAnsi="Calibri" w:cs="Calibri"/>
        </w:rPr>
        <w:t xml:space="preserve"> priede, </w:t>
      </w:r>
      <w:r w:rsidRPr="0035559D">
        <w:rPr>
          <w:rFonts w:ascii="Calibri" w:hAnsi="Calibri" w:cs="Calibri"/>
          <w:color w:val="000000" w:themeColor="text1"/>
        </w:rPr>
        <w:t>kurioje įrašoma pasiūlymo kaina ar sąnaudos;</w:t>
      </w:r>
    </w:p>
    <w:p w14:paraId="74E8F673" w14:textId="5686BE83" w:rsidR="00DC1D74" w:rsidRPr="0035559D" w:rsidRDefault="00DC1D74" w:rsidP="00DC1D74">
      <w:pPr>
        <w:shd w:val="clear" w:color="auto" w:fill="FFFFFF"/>
        <w:spacing w:after="0" w:line="240" w:lineRule="auto"/>
        <w:ind w:firstLine="567"/>
        <w:jc w:val="both"/>
        <w:rPr>
          <w:rFonts w:ascii="Calibri" w:hAnsi="Calibri" w:cs="Calibri"/>
        </w:rPr>
      </w:pPr>
      <w:r w:rsidRPr="0035559D">
        <w:rPr>
          <w:rFonts w:ascii="Calibri" w:hAnsi="Calibri" w:cs="Calibri"/>
          <w:color w:val="000000"/>
        </w:rPr>
        <w:t>6.1.2.2. dokumentas, patvirtinantis, kad asmuo, kuris pateikė pasiūlymą (jei jis ne tiekėjo vadovas), turėjo teisę jį pasirašyti;</w:t>
      </w:r>
    </w:p>
    <w:p w14:paraId="4F250A8F" w14:textId="77777777" w:rsidR="00DC1D74" w:rsidRPr="004D5C8D" w:rsidRDefault="00DC1D74" w:rsidP="00DC1D74">
      <w:pPr>
        <w:pStyle w:val="ListParagraph"/>
        <w:numPr>
          <w:ilvl w:val="1"/>
          <w:numId w:val="8"/>
        </w:numPr>
        <w:spacing w:after="0" w:line="240" w:lineRule="auto"/>
        <w:ind w:left="0" w:firstLine="567"/>
        <w:jc w:val="both"/>
        <w:rPr>
          <w:rFonts w:cstheme="minorHAnsi"/>
        </w:rPr>
      </w:pPr>
      <w:r w:rsidRPr="004D5C8D">
        <w:rPr>
          <w:rFonts w:cstheme="minorHAnsi"/>
        </w:rPr>
        <w:t>Perkančioji organizacija nereikalauja, kad pasiūlymas būtų pasirašytas.</w:t>
      </w:r>
    </w:p>
    <w:p w14:paraId="6761D481" w14:textId="169CC40D" w:rsidR="00DC1D74" w:rsidRPr="00DD5A6E" w:rsidRDefault="00DC1D74" w:rsidP="00DC1D74">
      <w:pPr>
        <w:pStyle w:val="ListParagraph"/>
        <w:numPr>
          <w:ilvl w:val="1"/>
          <w:numId w:val="9"/>
        </w:numPr>
        <w:spacing w:line="240" w:lineRule="auto"/>
        <w:ind w:left="0" w:firstLine="567"/>
        <w:jc w:val="both"/>
      </w:pPr>
      <w:r>
        <w:t>P</w:t>
      </w:r>
      <w:r w:rsidRPr="127DD6E8">
        <w:t xml:space="preserve">asiūlymas turi būti parengtas, </w:t>
      </w:r>
      <w:r w:rsidRPr="0099696F">
        <w:t xml:space="preserve">lietuvių </w:t>
      </w:r>
      <w:r w:rsidRPr="009A50B5">
        <w:t>arba</w:t>
      </w:r>
      <w:r>
        <w:t xml:space="preserve"> a</w:t>
      </w:r>
      <w:r w:rsidRPr="009A50B5">
        <w:t xml:space="preserve">nglų </w:t>
      </w:r>
      <w:r w:rsidRPr="127DD6E8">
        <w:t>kalba</w:t>
      </w:r>
      <w:r>
        <w:t>.</w:t>
      </w:r>
      <w:r w:rsidRPr="127DD6E8">
        <w:rPr>
          <w:color w:val="00B050"/>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r w:rsidRPr="127DD6E8">
        <w:t xml:space="preserve">Perkančiajai organizacijai turint įtarimų dėl pasiūlyme pateikto dokumento vertimo kokybės ir (ar) jo atitikties dokumento originalo turiniui, perkančioji organizacija reikalauja </w:t>
      </w:r>
      <w:r w:rsidRPr="002046BF">
        <w:t>pateikti</w:t>
      </w:r>
      <w:r w:rsidRPr="127DD6E8">
        <w:t xml:space="preserve"> </w:t>
      </w:r>
      <w:r w:rsidRPr="002046BF">
        <w:t>vertimą atlikusio asmens parašu ir vertimų biuro antspaudu (jei turi) patvirtintą šio dokumento vertimą</w:t>
      </w:r>
      <w:r w:rsidRPr="127DD6E8">
        <w:t>.</w:t>
      </w:r>
    </w:p>
    <w:p w14:paraId="2F223A32" w14:textId="3051F2B8" w:rsidR="00DC1D74" w:rsidRPr="00B75F6D" w:rsidRDefault="00DC1D74" w:rsidP="00DC1D74">
      <w:pPr>
        <w:pStyle w:val="ListParagraph"/>
        <w:numPr>
          <w:ilvl w:val="1"/>
          <w:numId w:val="9"/>
        </w:numPr>
        <w:spacing w:line="240" w:lineRule="auto"/>
        <w:ind w:left="0" w:firstLine="567"/>
        <w:jc w:val="both"/>
        <w:rPr>
          <w:rFonts w:cstheme="minorHAnsi"/>
        </w:rPr>
      </w:pP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127DD6E8">
        <w:rPr>
          <w:rFonts w:eastAsia="Arial"/>
        </w:rPr>
        <w:t xml:space="preserve">dviejų skaičių po kablelio tikslumu. </w:t>
      </w:r>
      <w:r w:rsidRPr="00B75F6D">
        <w:rPr>
          <w:rFonts w:eastAsia="Arial" w:cstheme="minorHAnsi"/>
        </w:rPr>
        <w:t>Šią kainą sudarančios kainos sudedamosios dalys ar įkainiai gali būti išreikštos neribojant skaičių po kablelio kiekio</w:t>
      </w:r>
      <w:r>
        <w:rPr>
          <w:rFonts w:ascii="Arial" w:eastAsia="Arial" w:hAnsi="Arial" w:cs="Arial"/>
        </w:rPr>
        <w:t>.</w:t>
      </w:r>
    </w:p>
    <w:p w14:paraId="22059CDA" w14:textId="56DFFC2C" w:rsidR="003A0EC0" w:rsidRPr="00DC1D74" w:rsidRDefault="00DC1D74" w:rsidP="00DC1D74">
      <w:pPr>
        <w:pStyle w:val="ListParagraph"/>
        <w:numPr>
          <w:ilvl w:val="1"/>
          <w:numId w:val="9"/>
        </w:numPr>
        <w:spacing w:line="240" w:lineRule="auto"/>
        <w:ind w:left="0" w:firstLine="567"/>
        <w:jc w:val="both"/>
        <w:rPr>
          <w:rFonts w:cstheme="minorHAnsi"/>
        </w:rPr>
      </w:pP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p>
    <w:p w14:paraId="7A15AE0A" w14:textId="70E9AA9F" w:rsidR="00EE1C85" w:rsidRPr="00F0499F" w:rsidRDefault="00EE1C85" w:rsidP="0097765E">
      <w:pPr>
        <w:pStyle w:val="Heading1"/>
        <w:numPr>
          <w:ilvl w:val="0"/>
          <w:numId w:val="9"/>
        </w:numPr>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24207228"/>
      <w:bookmarkEnd w:id="21"/>
      <w:bookmarkEnd w:id="22"/>
      <w:bookmarkEnd w:id="23"/>
      <w:bookmarkEnd w:id="24"/>
      <w:bookmarkEnd w:id="25"/>
      <w:r w:rsidRPr="00F0499F">
        <w:rPr>
          <w:rFonts w:asciiTheme="minorHAnsi" w:hAnsiTheme="minorHAnsi" w:cstheme="minorHAnsi"/>
        </w:rPr>
        <w:t>Pasiūlymo galiojimo užtikrinimas</w:t>
      </w:r>
      <w:bookmarkEnd w:id="26"/>
      <w:bookmarkEnd w:id="27"/>
      <w:bookmarkEnd w:id="28"/>
    </w:p>
    <w:p w14:paraId="2B38CB47" w14:textId="69D9FDBF" w:rsidR="00B3551C" w:rsidRPr="00F0499F" w:rsidRDefault="00655F17" w:rsidP="00EF34BD">
      <w:pPr>
        <w:pStyle w:val="ListParagraph"/>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Heading1"/>
        <w:numPr>
          <w:ilvl w:val="0"/>
          <w:numId w:val="9"/>
        </w:numPr>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224207229"/>
      <w:bookmarkStart w:id="34" w:name="_Ref39485250"/>
      <w:bookmarkStart w:id="35" w:name="_Ref39485258"/>
      <w:r w:rsidRPr="00FD51C2">
        <w:rPr>
          <w:rFonts w:asciiTheme="minorHAnsi" w:hAnsiTheme="minorHAnsi" w:cstheme="minorHAnsi"/>
        </w:rPr>
        <w:t>Elektroninis aukcionas</w:t>
      </w:r>
      <w:bookmarkEnd w:id="29"/>
      <w:bookmarkEnd w:id="30"/>
      <w:bookmarkEnd w:id="31"/>
      <w:bookmarkEnd w:id="32"/>
      <w:bookmarkEnd w:id="33"/>
    </w:p>
    <w:p w14:paraId="0BFDB7B0" w14:textId="3157A9DA" w:rsidR="00040C0F" w:rsidRPr="00EF34BD" w:rsidRDefault="002827E4" w:rsidP="00EF34BD">
      <w:pPr>
        <w:spacing w:after="0" w:line="240" w:lineRule="auto"/>
        <w:ind w:firstLine="567"/>
        <w:rPr>
          <w:rFonts w:cstheme="minorHAnsi"/>
        </w:rPr>
      </w:pPr>
      <w:r>
        <w:rPr>
          <w:rFonts w:cstheme="minorHAnsi"/>
        </w:rPr>
        <w:t xml:space="preserve">8.1. </w:t>
      </w:r>
      <w:r w:rsidR="00040C0F" w:rsidRPr="00EF34BD">
        <w:rPr>
          <w:rFonts w:cstheme="minorHAnsi"/>
        </w:rPr>
        <w:t>Perkančioji organizacija pirkime netaikys elektroninio aukciono.</w:t>
      </w:r>
    </w:p>
    <w:p w14:paraId="14CBD3AD" w14:textId="23B8A7AF" w:rsidR="009D0DC5" w:rsidRPr="00F0499F" w:rsidRDefault="00EA001C" w:rsidP="0097765E">
      <w:pPr>
        <w:pStyle w:val="Heading1"/>
        <w:numPr>
          <w:ilvl w:val="0"/>
          <w:numId w:val="9"/>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224207230"/>
      <w:r w:rsidRPr="00F0499F">
        <w:rPr>
          <w:rFonts w:asciiTheme="minorHAnsi" w:hAnsiTheme="minorHAnsi" w:cstheme="minorHAnsi"/>
        </w:rPr>
        <w:t>P</w:t>
      </w:r>
      <w:r w:rsidR="00014A61" w:rsidRPr="00F0499F">
        <w:rPr>
          <w:rFonts w:asciiTheme="minorHAnsi" w:hAnsiTheme="minorHAnsi" w:cstheme="minorHAnsi"/>
        </w:rPr>
        <w:t>asiūlymų vertinimas</w:t>
      </w:r>
      <w:bookmarkEnd w:id="34"/>
      <w:bookmarkEnd w:id="35"/>
      <w:bookmarkEnd w:id="36"/>
      <w:bookmarkEnd w:id="37"/>
      <w:bookmarkEnd w:id="38"/>
    </w:p>
    <w:p w14:paraId="50BC7989" w14:textId="6AE87974" w:rsidR="00003A3F" w:rsidRPr="00EF34BD" w:rsidRDefault="002D470F" w:rsidP="00246D09">
      <w:pPr>
        <w:tabs>
          <w:tab w:val="left" w:pos="1134"/>
        </w:tabs>
        <w:spacing w:after="0" w:line="240" w:lineRule="auto"/>
        <w:ind w:firstLine="567"/>
        <w:jc w:val="both"/>
        <w:rPr>
          <w:rFonts w:cstheme="minorHAnsi"/>
        </w:rPr>
      </w:pPr>
      <w:r>
        <w:rPr>
          <w:rFonts w:cstheme="minorHAnsi"/>
        </w:rPr>
        <w:t xml:space="preserve">9.1. </w:t>
      </w:r>
      <w:r w:rsidR="004E71CB" w:rsidRPr="127DD6E8">
        <w:rPr>
          <w:rFonts w:eastAsia="Calibri"/>
        </w:rPr>
        <w:t xml:space="preserve">Perkančioji organizacija ekonomiškai naudingiausią pasiūlymą išrenka pagal </w:t>
      </w:r>
      <w:r w:rsidR="00003A3F" w:rsidRPr="127DD6E8">
        <w:rPr>
          <w:rFonts w:eastAsia="Calibri"/>
        </w:rPr>
        <w:t>kainos ir kokybės santykį. Duomenys, kuriuos savo pasiūlyme turi pateikti tiekėjas, vertinimo kriterijai ir tvarka, pagal kuria vertinami tiekėjo pateikti duomenys, pateikiama</w:t>
      </w:r>
      <w:r w:rsidR="004E71CB" w:rsidRPr="127DD6E8">
        <w:rPr>
          <w:rFonts w:eastAsia="Calibri"/>
        </w:rPr>
        <w:t xml:space="preserve"> </w:t>
      </w:r>
      <w:r w:rsidR="00CE14DF">
        <w:rPr>
          <w:rFonts w:eastAsia="Calibri"/>
        </w:rPr>
        <w:t>specialiųjų p</w:t>
      </w:r>
      <w:r w:rsidR="00551FA7" w:rsidRPr="127DD6E8">
        <w:rPr>
          <w:rFonts w:eastAsia="Calibri"/>
        </w:rPr>
        <w:t xml:space="preserve">irkimo </w:t>
      </w:r>
      <w:r w:rsidR="00913029" w:rsidRPr="00FB5270">
        <w:rPr>
          <w:rFonts w:eastAsia="Calibri"/>
        </w:rPr>
        <w:t>sąlygų</w:t>
      </w:r>
      <w:r w:rsidR="00090235" w:rsidRPr="00FB5270">
        <w:rPr>
          <w:rFonts w:eastAsia="Calibri"/>
        </w:rPr>
        <w:t xml:space="preserve"> </w:t>
      </w:r>
      <w:r w:rsidR="00216C44" w:rsidRPr="00FB5270">
        <w:rPr>
          <w:rFonts w:cstheme="minorHAnsi"/>
          <w:shd w:val="clear" w:color="auto" w:fill="FFFFFF"/>
        </w:rPr>
        <w:t>5</w:t>
      </w:r>
      <w:r w:rsidR="00913029" w:rsidRPr="00FB5270">
        <w:rPr>
          <w:rFonts w:eastAsia="Calibri"/>
        </w:rPr>
        <w:t xml:space="preserve"> priede</w:t>
      </w:r>
      <w:r w:rsidR="00090235">
        <w:rPr>
          <w:rFonts w:eastAsia="Calibri"/>
        </w:rPr>
        <w:t>.</w:t>
      </w:r>
    </w:p>
    <w:p w14:paraId="102136D3" w14:textId="4F092A0C" w:rsidR="00D734C6" w:rsidRPr="00EF34BD" w:rsidRDefault="00D734C6" w:rsidP="00246D09">
      <w:pPr>
        <w:pStyle w:val="ListParagraph"/>
        <w:numPr>
          <w:ilvl w:val="1"/>
          <w:numId w:val="9"/>
        </w:numPr>
        <w:tabs>
          <w:tab w:val="left" w:pos="1134"/>
        </w:tabs>
        <w:spacing w:after="0" w:line="20" w:lineRule="atLeast"/>
        <w:ind w:left="0" w:firstLine="567"/>
        <w:jc w:val="both"/>
        <w:rPr>
          <w:rFonts w:eastAsiaTheme="minorHAnsi" w:cstheme="minorHAnsi"/>
          <w:bCs/>
          <w:iCs/>
        </w:rPr>
      </w:pPr>
      <w:r w:rsidRPr="00EF34BD">
        <w:rPr>
          <w:rFonts w:cstheme="minorHAnsi"/>
          <w:color w:val="000000" w:themeColor="text1"/>
        </w:rPr>
        <w:t xml:space="preserve">Laimėjusiu </w:t>
      </w:r>
      <w:r w:rsidR="005D7D8C" w:rsidRPr="00EF34BD">
        <w:rPr>
          <w:rFonts w:cstheme="minorHAnsi"/>
          <w:color w:val="000000" w:themeColor="text1"/>
        </w:rPr>
        <w:t>pasiūlymu</w:t>
      </w:r>
      <w:r w:rsidRPr="00EF34BD">
        <w:rPr>
          <w:rFonts w:cstheme="minorHAnsi"/>
          <w:color w:val="000000" w:themeColor="text1"/>
        </w:rPr>
        <w:t xml:space="preserve"> galės būti pripažintas tik 1 (vienas) </w:t>
      </w:r>
      <w:r w:rsidR="005D7D8C" w:rsidRPr="00EF34BD">
        <w:rPr>
          <w:rFonts w:cstheme="minorHAnsi"/>
          <w:color w:val="000000" w:themeColor="text1"/>
        </w:rPr>
        <w:t>ekonomiškai naudingiausias pasiūlymas, esantis pasiūlymų eilės pirmojoje vietoje</w:t>
      </w:r>
      <w:r w:rsidRPr="00EF34BD">
        <w:rPr>
          <w:rFonts w:cstheme="minorHAnsi"/>
          <w:color w:val="000000" w:themeColor="text1"/>
        </w:rPr>
        <w:t xml:space="preserve">. </w:t>
      </w:r>
    </w:p>
    <w:p w14:paraId="60FEBC05" w14:textId="1FEC8CB7" w:rsidR="001A25FD" w:rsidRPr="002B1350" w:rsidRDefault="00A9488B" w:rsidP="00246D09">
      <w:pPr>
        <w:pStyle w:val="NoSpacing"/>
        <w:numPr>
          <w:ilvl w:val="1"/>
          <w:numId w:val="9"/>
        </w:numPr>
        <w:tabs>
          <w:tab w:val="left" w:pos="1134"/>
        </w:tabs>
        <w:spacing w:line="20" w:lineRule="atLeast"/>
        <w:ind w:left="0" w:firstLine="567"/>
        <w:contextualSpacing/>
        <w:jc w:val="both"/>
        <w:rPr>
          <w:rFonts w:eastAsiaTheme="minorHAnsi" w:cstheme="minorHAnsi"/>
          <w:bCs/>
          <w:i/>
          <w:iCs/>
        </w:rPr>
      </w:pPr>
      <w:r>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 xml:space="preserve">nebus pateikti šie </w:t>
      </w:r>
      <w:r w:rsidR="00277634">
        <w:rPr>
          <w:rStyle w:val="cf01"/>
          <w:rFonts w:asciiTheme="minorHAnsi" w:hAnsiTheme="minorHAnsi" w:cstheme="minorHAnsi"/>
          <w:sz w:val="21"/>
          <w:szCs w:val="21"/>
        </w:rPr>
        <w:t>p</w:t>
      </w:r>
      <w:r w:rsidR="00B2125E">
        <w:rPr>
          <w:rStyle w:val="cf01"/>
          <w:rFonts w:asciiTheme="minorHAnsi" w:hAnsiTheme="minorHAnsi" w:cstheme="minorHAnsi"/>
          <w:sz w:val="21"/>
          <w:szCs w:val="21"/>
        </w:rPr>
        <w:t>irkimo sąlygose reikalaujami pateikti dokumentai</w:t>
      </w:r>
      <w:r w:rsidR="00B2125E" w:rsidRPr="00EC5E26">
        <w:rPr>
          <w:rStyle w:val="cf01"/>
          <w:rFonts w:asciiTheme="minorHAnsi" w:hAnsiTheme="minorHAnsi" w:cstheme="minorHAnsi"/>
          <w:sz w:val="21"/>
          <w:szCs w:val="21"/>
        </w:rPr>
        <w:t xml:space="preserve">: </w:t>
      </w:r>
      <w:r w:rsidR="00175E55" w:rsidRPr="00EC5E26">
        <w:rPr>
          <w:rFonts w:cstheme="minorHAnsi"/>
        </w:rPr>
        <w:t xml:space="preserve">Pasiūlymo formos A ir B </w:t>
      </w:r>
      <w:r w:rsidR="00175E55" w:rsidRPr="002B1350">
        <w:rPr>
          <w:rFonts w:cstheme="minorHAnsi"/>
        </w:rPr>
        <w:t>dalys</w:t>
      </w:r>
      <w:r w:rsidR="00075511" w:rsidRPr="002B1350">
        <w:rPr>
          <w:rFonts w:cstheme="minorHAnsi"/>
        </w:rPr>
        <w:t>.</w:t>
      </w:r>
      <w:r w:rsidR="00632F7B" w:rsidRPr="002B1350">
        <w:rPr>
          <w:rFonts w:cstheme="minorHAnsi"/>
        </w:rPr>
        <w:t xml:space="preserve"> </w:t>
      </w:r>
    </w:p>
    <w:p w14:paraId="678C44CA" w14:textId="6EB53055" w:rsidR="00FE7908" w:rsidRPr="00F065D6" w:rsidRDefault="00FE7908" w:rsidP="0097765E">
      <w:pPr>
        <w:pStyle w:val="Heading1"/>
        <w:numPr>
          <w:ilvl w:val="0"/>
          <w:numId w:val="9"/>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224207231"/>
      <w:r w:rsidRPr="00F065D6">
        <w:rPr>
          <w:rFonts w:asciiTheme="minorHAnsi" w:hAnsiTheme="minorHAnsi" w:cstheme="minorHAnsi"/>
        </w:rPr>
        <w:t>S</w:t>
      </w:r>
      <w:r w:rsidR="00281735" w:rsidRPr="00F065D6">
        <w:rPr>
          <w:rFonts w:asciiTheme="minorHAnsi" w:hAnsiTheme="minorHAnsi" w:cstheme="minorHAnsi"/>
        </w:rPr>
        <w:t>utarties sudarymas</w:t>
      </w:r>
      <w:bookmarkEnd w:id="39"/>
      <w:bookmarkEnd w:id="40"/>
      <w:bookmarkEnd w:id="41"/>
    </w:p>
    <w:p w14:paraId="28DF579A" w14:textId="4DA5C63B" w:rsidR="00D43E2A" w:rsidRPr="002B1350" w:rsidRDefault="00F57665" w:rsidP="002B1350">
      <w:pPr>
        <w:pStyle w:val="ListParagraph"/>
        <w:numPr>
          <w:ilvl w:val="1"/>
          <w:numId w:val="14"/>
        </w:numPr>
        <w:spacing w:after="0" w:line="240" w:lineRule="auto"/>
        <w:ind w:left="0" w:firstLine="567"/>
        <w:jc w:val="both"/>
        <w:rPr>
          <w:rFonts w:cstheme="minorHAnsi"/>
        </w:rPr>
      </w:pPr>
      <w:r w:rsidRPr="00EF34BD">
        <w:rPr>
          <w:color w:val="000000" w:themeColor="text1"/>
        </w:rPr>
        <w:t>Ši pirkimo procedūra atliekama siekiant sudaryti sutartį</w:t>
      </w:r>
      <w:r w:rsidR="009A7D11" w:rsidRPr="00EF34BD">
        <w:rPr>
          <w:color w:val="000000" w:themeColor="text1"/>
        </w:rPr>
        <w:t xml:space="preserve"> su tiekėju, kurio pasiūlymas</w:t>
      </w:r>
      <w:r w:rsidR="007B12FF" w:rsidRPr="00EF34BD">
        <w:rPr>
          <w:color w:val="000000" w:themeColor="text1"/>
        </w:rPr>
        <w:t xml:space="preserve">, vadovaujantis </w:t>
      </w:r>
      <w:r w:rsidR="008F4194" w:rsidRPr="00EF34BD">
        <w:rPr>
          <w:color w:val="000000" w:themeColor="text1"/>
        </w:rPr>
        <w:t>p</w:t>
      </w:r>
      <w:r w:rsidR="007B12FF" w:rsidRPr="00EF34BD">
        <w:rPr>
          <w:color w:val="000000" w:themeColor="text1"/>
        </w:rPr>
        <w:t xml:space="preserve">irkimo </w:t>
      </w:r>
      <w:r w:rsidR="00207E40" w:rsidRPr="00EF34BD">
        <w:rPr>
          <w:color w:val="000000" w:themeColor="text1"/>
        </w:rPr>
        <w:t>sąlygose</w:t>
      </w:r>
      <w:r w:rsidR="007B12FF" w:rsidRPr="00EF34BD">
        <w:rPr>
          <w:color w:val="0070C0"/>
        </w:rPr>
        <w:t xml:space="preserve"> </w:t>
      </w:r>
      <w:r w:rsidR="007B12FF" w:rsidRPr="00EF34BD">
        <w:rPr>
          <w:color w:val="000000" w:themeColor="text1"/>
        </w:rPr>
        <w:t>nustatyta tvarka</w:t>
      </w:r>
      <w:r w:rsidR="0023505D" w:rsidRPr="00EF34BD">
        <w:rPr>
          <w:color w:val="000000" w:themeColor="text1"/>
        </w:rPr>
        <w:t>,</w:t>
      </w:r>
      <w:r w:rsidR="009A7D11" w:rsidRPr="00EF34BD">
        <w:rPr>
          <w:color w:val="000000" w:themeColor="text1"/>
        </w:rPr>
        <w:t xml:space="preserve"> bus pripažintas laimėjęs</w:t>
      </w:r>
      <w:r w:rsidR="008933BC" w:rsidRPr="00EF34BD">
        <w:rPr>
          <w:color w:val="000000" w:themeColor="text1"/>
        </w:rPr>
        <w:t xml:space="preserve">, o jei pirkimas skaidomas į dalis – su tiekėjais, kurių pasiūlymai bus pripažinti </w:t>
      </w:r>
      <w:r w:rsidR="008933BC" w:rsidRPr="0069667C">
        <w:t>laimėję</w:t>
      </w:r>
      <w:r w:rsidR="00F065D6" w:rsidRPr="0069667C">
        <w:t xml:space="preserve">. </w:t>
      </w:r>
      <w:r w:rsidR="004B2DE4" w:rsidRPr="0069667C">
        <w:t xml:space="preserve">Sutarties sąlygos pateikiamos </w:t>
      </w:r>
      <w:r w:rsidR="007A5D9C" w:rsidRPr="0069667C">
        <w:t>P</w:t>
      </w:r>
      <w:r w:rsidR="00551FA7" w:rsidRPr="0069667C">
        <w:t xml:space="preserve">irkimo </w:t>
      </w:r>
      <w:r w:rsidR="00D86901" w:rsidRPr="0069667C">
        <w:t xml:space="preserve">sąlygų </w:t>
      </w:r>
      <w:r w:rsidR="002B1350">
        <w:t xml:space="preserve">9 </w:t>
      </w:r>
      <w:r w:rsidR="00D86901" w:rsidRPr="0069667C">
        <w:t>priede „Sutarties projektas“</w:t>
      </w:r>
      <w:r w:rsidR="004B2DE4" w:rsidRPr="0069667C">
        <w:t>.</w:t>
      </w:r>
      <w:bookmarkEnd w:id="2"/>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3"/>
          <w:footerReference w:type="default" r:id="rId14"/>
          <w:headerReference w:type="first" r:id="rId15"/>
          <w:footerReference w:type="first" r:id="rId16"/>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01D56E47" w14:textId="6E73BE46" w:rsidR="008D704D" w:rsidRPr="00F0499F" w:rsidRDefault="000631F1" w:rsidP="0054259D">
      <w:pPr>
        <w:pStyle w:val="Heading2"/>
        <w:ind w:left="6804"/>
        <w:rPr>
          <w:rFonts w:asciiTheme="minorHAnsi" w:eastAsia="Calibri" w:hAnsiTheme="minorHAnsi" w:cstheme="minorHAnsi"/>
          <w:color w:val="0070C0"/>
          <w:sz w:val="21"/>
          <w:szCs w:val="21"/>
        </w:rPr>
      </w:pPr>
      <w:bookmarkStart w:id="42" w:name="_Toc223099884"/>
      <w:bookmarkStart w:id="43" w:name="_Toc224207232"/>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 xml:space="preserve">irkimo sąlygų 1 priedas </w:t>
      </w:r>
      <w:bookmarkStart w:id="44" w:name="_Ref38539939"/>
      <w:bookmarkStart w:id="45" w:name="_Ref38541068"/>
      <w:bookmarkStart w:id="46" w:name="_Ref38885053"/>
      <w:bookmarkStart w:id="47" w:name="_Ref38899023"/>
      <w:r w:rsidR="008D704D" w:rsidRPr="00F0499F">
        <w:rPr>
          <w:rFonts w:asciiTheme="minorHAnsi" w:eastAsia="Calibri" w:hAnsiTheme="minorHAnsi" w:cstheme="minorHAnsi"/>
          <w:color w:val="0070C0"/>
          <w:sz w:val="21"/>
          <w:szCs w:val="21"/>
        </w:rPr>
        <w:t>„Techninė specifikacija“</w:t>
      </w:r>
      <w:bookmarkEnd w:id="42"/>
      <w:bookmarkEnd w:id="43"/>
      <w:bookmarkEnd w:id="44"/>
      <w:bookmarkEnd w:id="45"/>
      <w:bookmarkEnd w:id="46"/>
      <w:bookmarkEnd w:id="47"/>
    </w:p>
    <w:p w14:paraId="03F2DAEF" w14:textId="77777777" w:rsidR="004D00F1" w:rsidRPr="003378D3" w:rsidRDefault="004D00F1" w:rsidP="003378D3">
      <w:pPr>
        <w:spacing w:before="240" w:after="0"/>
        <w:jc w:val="center"/>
        <w:rPr>
          <w:rFonts w:cstheme="minorHAnsi"/>
          <w:b/>
          <w:sz w:val="24"/>
          <w:szCs w:val="24"/>
        </w:rPr>
      </w:pPr>
      <w:r w:rsidRPr="003378D3">
        <w:rPr>
          <w:rFonts w:cstheme="minorHAnsi"/>
          <w:b/>
          <w:sz w:val="24"/>
          <w:szCs w:val="24"/>
        </w:rPr>
        <w:t>TECHNINĖ SPECIFIKACIJA</w:t>
      </w:r>
    </w:p>
    <w:p w14:paraId="16C5B135" w14:textId="52D93B8F" w:rsidR="004D00F1" w:rsidRPr="003378D3" w:rsidRDefault="003378D3" w:rsidP="00246D09">
      <w:pPr>
        <w:spacing w:line="240" w:lineRule="auto"/>
        <w:jc w:val="center"/>
        <w:rPr>
          <w:rFonts w:cstheme="minorHAnsi"/>
          <w:b/>
          <w:sz w:val="24"/>
          <w:szCs w:val="24"/>
        </w:rPr>
      </w:pPr>
      <w:r w:rsidRPr="003378D3">
        <w:rPr>
          <w:rFonts w:cstheme="minorHAnsi"/>
          <w:b/>
          <w:sz w:val="24"/>
          <w:szCs w:val="24"/>
        </w:rPr>
        <w:t>SUAUGUSIŲJŲ ŠVIETIMO BENDRUOMENIŲ DEMOKRATINĖS KULTŪROS KOMPETENCIJŲ STIPRINIMO PROGRAMOS ĮGYVENDINIMO PASLAUGA</w:t>
      </w:r>
    </w:p>
    <w:p w14:paraId="3BA7A551" w14:textId="5013A8EA" w:rsidR="004D00F1" w:rsidRPr="003378D3" w:rsidRDefault="003378D3" w:rsidP="0059421E">
      <w:pPr>
        <w:spacing w:after="0" w:line="240" w:lineRule="auto"/>
        <w:jc w:val="center"/>
        <w:rPr>
          <w:rFonts w:cstheme="minorHAnsi"/>
          <w:b/>
          <w:sz w:val="24"/>
          <w:szCs w:val="24"/>
        </w:rPr>
      </w:pPr>
      <w:r w:rsidRPr="003378D3">
        <w:rPr>
          <w:rFonts w:cstheme="minorHAnsi"/>
          <w:b/>
          <w:sz w:val="24"/>
          <w:szCs w:val="24"/>
        </w:rPr>
        <w:t xml:space="preserve">Klaipėdos, Šiaulių, Telšių apskričių suaugusiųjų švietimo bendruomenių Demokratinės kultūros kompetencijų stiprinimo </w:t>
      </w:r>
      <w:r>
        <w:rPr>
          <w:rFonts w:cstheme="minorHAnsi"/>
          <w:b/>
          <w:sz w:val="24"/>
          <w:szCs w:val="24"/>
        </w:rPr>
        <w:t>p</w:t>
      </w:r>
      <w:r w:rsidRPr="003378D3">
        <w:rPr>
          <w:rFonts w:cstheme="minorHAnsi"/>
          <w:b/>
          <w:sz w:val="24"/>
          <w:szCs w:val="24"/>
        </w:rPr>
        <w:t>rogramos įgyvendinimo paslauga, įgalinant lyderius veikti</w:t>
      </w:r>
    </w:p>
    <w:p w14:paraId="297DE979" w14:textId="77777777" w:rsidR="004D00F1" w:rsidRPr="003378D3" w:rsidRDefault="004D00F1" w:rsidP="003378D3">
      <w:pPr>
        <w:pStyle w:val="StyleskyriaiBottomSinglesolidlineAccent105ptLine"/>
        <w:spacing w:after="0"/>
        <w:rPr>
          <w:rFonts w:asciiTheme="minorHAnsi" w:hAnsiTheme="minorHAnsi" w:cstheme="minorHAnsi"/>
        </w:rPr>
      </w:pPr>
      <w:bookmarkStart w:id="48" w:name="_Toc221181846"/>
      <w:bookmarkStart w:id="49" w:name="_Toc223099885"/>
      <w:bookmarkStart w:id="50" w:name="_Toc224207233"/>
      <w:r w:rsidRPr="003378D3">
        <w:rPr>
          <w:rFonts w:asciiTheme="minorHAnsi" w:hAnsiTheme="minorHAnsi" w:cstheme="minorHAnsi"/>
        </w:rPr>
        <w:t>Pirkimo objektas</w:t>
      </w:r>
      <w:bookmarkEnd w:id="48"/>
      <w:bookmarkEnd w:id="49"/>
      <w:bookmarkEnd w:id="50"/>
    </w:p>
    <w:p w14:paraId="5E7280A6" w14:textId="53B11607" w:rsidR="004D00F1" w:rsidRPr="003378D3" w:rsidRDefault="004D00F1" w:rsidP="003378D3">
      <w:pPr>
        <w:spacing w:after="0"/>
        <w:rPr>
          <w:rFonts w:eastAsia="Times New Roman" w:cstheme="minorHAnsi"/>
          <w:b/>
        </w:rPr>
      </w:pPr>
      <w:r w:rsidRPr="003378D3">
        <w:rPr>
          <w:rFonts w:eastAsia="Times New Roman" w:cstheme="minorHAnsi"/>
          <w:b/>
        </w:rPr>
        <w:t xml:space="preserve">Tikslas: </w:t>
      </w:r>
      <w:r w:rsidRPr="003378D3">
        <w:rPr>
          <w:rFonts w:eastAsia="Times New Roman" w:cstheme="minorHAnsi"/>
        </w:rPr>
        <w:t>stiprinti švietimo lyderių ir švietimo bendruomenės gebėjimus kurti ir puoselėti demokratijos bei žmogaus teisių kultūrą Lietuvos regionuose – Klaipėdos, Šiaulių, Telšių apskrityse.</w:t>
      </w:r>
    </w:p>
    <w:p w14:paraId="46BFF5F3" w14:textId="1586221A" w:rsidR="004D00F1" w:rsidRPr="003378D3" w:rsidRDefault="004D00F1" w:rsidP="003378D3">
      <w:pPr>
        <w:spacing w:after="0"/>
        <w:rPr>
          <w:rFonts w:eastAsia="Times New Roman" w:cstheme="minorHAnsi"/>
        </w:rPr>
      </w:pPr>
      <w:r w:rsidRPr="003378D3">
        <w:rPr>
          <w:rFonts w:eastAsia="Times New Roman" w:cstheme="minorHAnsi"/>
        </w:rPr>
        <w:br/>
      </w:r>
      <w:r w:rsidRPr="003378D3">
        <w:rPr>
          <w:rFonts w:eastAsia="Times New Roman" w:cstheme="minorHAnsi"/>
          <w:b/>
        </w:rPr>
        <w:t>Pirkimo objektas</w:t>
      </w:r>
      <w:r w:rsidRPr="003378D3">
        <w:rPr>
          <w:rFonts w:eastAsia="Times New Roman" w:cstheme="minorHAnsi"/>
        </w:rPr>
        <w:t xml:space="preserve"> – Demokratinės kultūros kompetencijų stiprinimo programos</w:t>
      </w:r>
      <w:r w:rsidR="00B64A36">
        <w:rPr>
          <w:rFonts w:eastAsia="Times New Roman" w:cstheme="minorHAnsi"/>
        </w:rPr>
        <w:t xml:space="preserve"> „Demokratinės kultūros mokykla“</w:t>
      </w:r>
      <w:r w:rsidRPr="003378D3">
        <w:rPr>
          <w:rFonts w:eastAsia="Times New Roman" w:cstheme="minorHAnsi"/>
        </w:rPr>
        <w:t xml:space="preserve"> (toliau – </w:t>
      </w:r>
      <w:r w:rsidR="00B64A36" w:rsidRPr="003378D3">
        <w:rPr>
          <w:rFonts w:eastAsia="Times New Roman" w:cstheme="minorHAnsi"/>
        </w:rPr>
        <w:t>DK</w:t>
      </w:r>
      <w:r w:rsidR="00B64A36">
        <w:rPr>
          <w:rFonts w:eastAsia="Times New Roman" w:cstheme="minorHAnsi"/>
        </w:rPr>
        <w:t>M</w:t>
      </w:r>
      <w:r w:rsidR="00B64A36" w:rsidRPr="003378D3">
        <w:rPr>
          <w:rFonts w:eastAsia="Times New Roman" w:cstheme="minorHAnsi"/>
        </w:rPr>
        <w:t xml:space="preserve"> </w:t>
      </w:r>
      <w:r w:rsidRPr="003378D3">
        <w:rPr>
          <w:rFonts w:eastAsia="Times New Roman" w:cstheme="minorHAnsi"/>
        </w:rPr>
        <w:t xml:space="preserve">programa) įgyvendinimo paslaugos (toliau – paslaugos). Pirkimo objektą sudaro: </w:t>
      </w:r>
      <w:r w:rsidR="00B64A36" w:rsidRPr="003378D3">
        <w:rPr>
          <w:rFonts w:eastAsia="Times New Roman" w:cstheme="minorHAnsi"/>
        </w:rPr>
        <w:t>DK</w:t>
      </w:r>
      <w:r w:rsidR="00B64A36">
        <w:rPr>
          <w:rFonts w:eastAsia="Times New Roman" w:cstheme="minorHAnsi"/>
        </w:rPr>
        <w:t>M</w:t>
      </w:r>
      <w:r w:rsidR="00B64A36" w:rsidRPr="003378D3">
        <w:rPr>
          <w:rFonts w:eastAsia="Times New Roman" w:cstheme="minorHAnsi"/>
        </w:rPr>
        <w:t xml:space="preserve"> </w:t>
      </w:r>
      <w:r w:rsidRPr="003378D3">
        <w:rPr>
          <w:rFonts w:eastAsia="Times New Roman" w:cstheme="minorHAnsi"/>
        </w:rPr>
        <w:t xml:space="preserve">programos įgyvendinimas, apimantis visus Techninėje užduotyje aprašytus įgyvendinimo etapus. </w:t>
      </w:r>
      <w:r w:rsidR="00B64A36" w:rsidRPr="003378D3">
        <w:rPr>
          <w:rFonts w:eastAsia="Times New Roman" w:cstheme="minorHAnsi"/>
        </w:rPr>
        <w:t>DK</w:t>
      </w:r>
      <w:r w:rsidR="00B64A36">
        <w:rPr>
          <w:rFonts w:eastAsia="Times New Roman" w:cstheme="minorHAnsi"/>
        </w:rPr>
        <w:t>M</w:t>
      </w:r>
      <w:r w:rsidR="00B64A36" w:rsidRPr="003378D3">
        <w:rPr>
          <w:rFonts w:eastAsia="Times New Roman" w:cstheme="minorHAnsi"/>
        </w:rPr>
        <w:t xml:space="preserve"> </w:t>
      </w:r>
      <w:r w:rsidRPr="003378D3">
        <w:rPr>
          <w:rFonts w:eastAsia="Times New Roman" w:cstheme="minorHAnsi"/>
        </w:rPr>
        <w:t xml:space="preserve">programa yra </w:t>
      </w:r>
      <w:r w:rsidRPr="003378D3">
        <w:rPr>
          <w:rFonts w:cstheme="minorHAnsi"/>
        </w:rPr>
        <w:t xml:space="preserve">parengta remiantis </w:t>
      </w:r>
      <w:r w:rsidRPr="003378D3">
        <w:rPr>
          <w:rFonts w:cstheme="minorHAnsi"/>
          <w:b/>
        </w:rPr>
        <w:t>Europos Tarybos demokratinės kultūros kompetencijų modeliu</w:t>
      </w:r>
      <w:r w:rsidRPr="003378D3">
        <w:rPr>
          <w:rStyle w:val="FootnoteReference"/>
          <w:rFonts w:cstheme="minorHAnsi"/>
          <w:b/>
        </w:rPr>
        <w:footnoteReference w:id="2"/>
      </w:r>
      <w:r w:rsidRPr="003378D3">
        <w:rPr>
          <w:rFonts w:cstheme="minorHAnsi"/>
          <w:b/>
        </w:rPr>
        <w:t xml:space="preserve"> </w:t>
      </w:r>
      <w:r w:rsidRPr="003378D3">
        <w:rPr>
          <w:rFonts w:cstheme="minorHAnsi"/>
        </w:rPr>
        <w:t>(</w:t>
      </w:r>
      <w:hyperlink r:id="rId17" w:history="1">
        <w:r w:rsidRPr="003378D3">
          <w:rPr>
            <w:rStyle w:val="Hyperlink"/>
            <w:rFonts w:cstheme="minorHAnsi"/>
          </w:rPr>
          <w:t>https://www.coe.int/en/web/reference-framework-of-competences-for-democratic-culture/rfcdc-volumes</w:t>
        </w:r>
      </w:hyperlink>
      <w:r w:rsidRPr="003378D3">
        <w:rPr>
          <w:rStyle w:val="Hyperlink"/>
          <w:rFonts w:cstheme="minorHAnsi"/>
        </w:rPr>
        <w:t>)</w:t>
      </w:r>
      <w:r w:rsidRPr="003378D3">
        <w:rPr>
          <w:rFonts w:cstheme="minorHAnsi"/>
        </w:rPr>
        <w:t xml:space="preserve">, numatančiu keturias kompetencijų grupes (20 kompetencijų), kurias būtina ugdyti piliečių veiksmingam dalyvavimui demokratinėje kultūroje ir daugialypėje visuomenėje. </w:t>
      </w:r>
    </w:p>
    <w:p w14:paraId="4D4B5899" w14:textId="77777777" w:rsidR="004D00F1" w:rsidRPr="003378D3" w:rsidRDefault="004D00F1" w:rsidP="003378D3">
      <w:pPr>
        <w:pStyle w:val="StyleskyriaiBottomSinglesolidlineAccent105ptLine"/>
        <w:spacing w:after="0"/>
        <w:rPr>
          <w:rFonts w:asciiTheme="minorHAnsi" w:hAnsiTheme="minorHAnsi" w:cstheme="minorHAnsi"/>
        </w:rPr>
      </w:pPr>
      <w:bookmarkStart w:id="51" w:name="_Toc221181847"/>
      <w:bookmarkStart w:id="52" w:name="_Toc223099886"/>
      <w:bookmarkStart w:id="53" w:name="_Toc224207234"/>
      <w:r w:rsidRPr="003378D3">
        <w:rPr>
          <w:rFonts w:asciiTheme="minorHAnsi" w:hAnsiTheme="minorHAnsi" w:cstheme="minorHAnsi"/>
        </w:rPr>
        <w:t>Pirkimo dalys</w:t>
      </w:r>
      <w:bookmarkEnd w:id="51"/>
      <w:bookmarkEnd w:id="52"/>
      <w:bookmarkEnd w:id="53"/>
    </w:p>
    <w:p w14:paraId="5E92BFF2" w14:textId="3CE3BD5C" w:rsidR="004D00F1" w:rsidRPr="003378D3" w:rsidRDefault="004D00F1" w:rsidP="003378D3">
      <w:pPr>
        <w:spacing w:after="0"/>
        <w:rPr>
          <w:rFonts w:cstheme="minorHAnsi"/>
          <w:u w:color="4472C4" w:themeColor="accent1"/>
        </w:rPr>
      </w:pPr>
      <w:bookmarkStart w:id="54" w:name="_Hlk73952666"/>
      <w:r w:rsidRPr="003378D3">
        <w:rPr>
          <w:rFonts w:cstheme="minorHAnsi"/>
          <w:noProof/>
        </w:rPr>
        <w:t>Pirkimas į dalis neskaidomas</w:t>
      </w:r>
      <w:bookmarkEnd w:id="54"/>
      <w:r w:rsidR="002B1350">
        <w:rPr>
          <w:rFonts w:cstheme="minorHAnsi"/>
          <w:noProof/>
        </w:rPr>
        <w:t>.</w:t>
      </w:r>
    </w:p>
    <w:p w14:paraId="3EDA8300" w14:textId="77777777" w:rsidR="004D00F1" w:rsidRPr="003378D3" w:rsidRDefault="004D00F1" w:rsidP="003378D3">
      <w:pPr>
        <w:pStyle w:val="StyleskyriaiBottomSinglesolidlineAccent105ptLine"/>
        <w:spacing w:after="0"/>
        <w:rPr>
          <w:rFonts w:asciiTheme="minorHAnsi" w:hAnsiTheme="minorHAnsi" w:cstheme="minorHAnsi"/>
        </w:rPr>
      </w:pPr>
      <w:bookmarkStart w:id="55" w:name="_Toc221181848"/>
      <w:bookmarkStart w:id="56" w:name="_Toc223099887"/>
      <w:bookmarkStart w:id="57" w:name="_Toc224207235"/>
      <w:r w:rsidRPr="003378D3">
        <w:rPr>
          <w:rFonts w:asciiTheme="minorHAnsi" w:hAnsiTheme="minorHAnsi" w:cstheme="minorHAnsi"/>
        </w:rPr>
        <w:t>Kiekis</w:t>
      </w:r>
      <w:bookmarkEnd w:id="55"/>
      <w:bookmarkEnd w:id="56"/>
      <w:bookmarkEnd w:id="57"/>
    </w:p>
    <w:p w14:paraId="5FE079E7" w14:textId="6BB29C46" w:rsidR="004D00F1" w:rsidRPr="003378D3" w:rsidRDefault="004D00F1" w:rsidP="003378D3">
      <w:pPr>
        <w:spacing w:after="0"/>
        <w:rPr>
          <w:rFonts w:cstheme="minorHAnsi"/>
          <w:noProof/>
        </w:rPr>
      </w:pPr>
      <w:r w:rsidRPr="003378D3">
        <w:rPr>
          <w:rFonts w:cstheme="minorHAnsi"/>
          <w:noProof/>
        </w:rPr>
        <w:t>Viena programos įgyvendinimo paslauga</w:t>
      </w:r>
      <w:r w:rsidR="002B1350">
        <w:rPr>
          <w:rFonts w:cstheme="minorHAnsi"/>
          <w:noProof/>
        </w:rPr>
        <w:t>.</w:t>
      </w:r>
    </w:p>
    <w:p w14:paraId="41B18A21" w14:textId="77777777" w:rsidR="004D00F1" w:rsidRPr="003378D3" w:rsidRDefault="004D00F1" w:rsidP="003378D3">
      <w:pPr>
        <w:pStyle w:val="StyleskyriaiBottomSinglesolidlineAccent105ptLine"/>
        <w:spacing w:after="0"/>
        <w:rPr>
          <w:rFonts w:asciiTheme="minorHAnsi" w:hAnsiTheme="minorHAnsi" w:cstheme="minorHAnsi"/>
        </w:rPr>
      </w:pPr>
      <w:bookmarkStart w:id="58" w:name="_Toc221181849"/>
      <w:bookmarkStart w:id="59" w:name="_Toc223099888"/>
      <w:bookmarkStart w:id="60" w:name="_Toc224207236"/>
      <w:r w:rsidRPr="003378D3">
        <w:rPr>
          <w:rFonts w:asciiTheme="minorHAnsi" w:hAnsiTheme="minorHAnsi" w:cstheme="minorHAnsi"/>
        </w:rPr>
        <w:t>Paslaugų suteikimo terminas</w:t>
      </w:r>
      <w:bookmarkEnd w:id="58"/>
      <w:bookmarkEnd w:id="59"/>
      <w:bookmarkEnd w:id="60"/>
    </w:p>
    <w:p w14:paraId="605CE1AF" w14:textId="77777777" w:rsidR="00225AB8" w:rsidRDefault="00225AB8" w:rsidP="003378D3">
      <w:pPr>
        <w:spacing w:after="0"/>
        <w:rPr>
          <w:rFonts w:cstheme="minorHAnsi"/>
          <w:noProof/>
        </w:rPr>
      </w:pPr>
      <w:r w:rsidRPr="00225AB8">
        <w:rPr>
          <w:rFonts w:cstheme="minorHAnsi"/>
          <w:noProof/>
        </w:rPr>
        <w:t>Nuo pirkimo sutarties sudarymo iki 2027 m. gegužės 31 d.</w:t>
      </w:r>
    </w:p>
    <w:p w14:paraId="31FE5056" w14:textId="55D6ED73" w:rsidR="004D00F1" w:rsidRPr="003378D3" w:rsidRDefault="004D00F1" w:rsidP="003378D3">
      <w:pPr>
        <w:spacing w:after="0"/>
        <w:rPr>
          <w:rFonts w:cstheme="minorHAnsi"/>
          <w:noProof/>
        </w:rPr>
      </w:pPr>
    </w:p>
    <w:p w14:paraId="045CBAE1" w14:textId="77777777" w:rsidR="004D00F1" w:rsidRPr="003378D3" w:rsidRDefault="004D00F1" w:rsidP="003378D3">
      <w:pPr>
        <w:pStyle w:val="StyleskyriaiBottomSinglesolidlineAccent105ptLine"/>
        <w:spacing w:after="0"/>
        <w:rPr>
          <w:rFonts w:asciiTheme="minorHAnsi" w:hAnsiTheme="minorHAnsi" w:cstheme="minorHAnsi"/>
        </w:rPr>
      </w:pPr>
      <w:bookmarkStart w:id="61" w:name="_Toc221181850"/>
      <w:bookmarkStart w:id="62" w:name="_Toc223099889"/>
      <w:bookmarkStart w:id="63" w:name="_Toc224207237"/>
      <w:r w:rsidRPr="003378D3">
        <w:rPr>
          <w:rFonts w:asciiTheme="minorHAnsi" w:hAnsiTheme="minorHAnsi" w:cstheme="minorHAnsi"/>
        </w:rPr>
        <w:t>Paslaugų suteikimo vieta</w:t>
      </w:r>
      <w:bookmarkEnd w:id="61"/>
      <w:bookmarkEnd w:id="62"/>
      <w:bookmarkEnd w:id="63"/>
    </w:p>
    <w:p w14:paraId="7479EFB9" w14:textId="77777777" w:rsidR="004D00F1" w:rsidRPr="003378D3" w:rsidRDefault="004D00F1" w:rsidP="003378D3">
      <w:pPr>
        <w:spacing w:after="0" w:line="240" w:lineRule="auto"/>
        <w:rPr>
          <w:rFonts w:cstheme="minorHAnsi"/>
        </w:rPr>
      </w:pPr>
      <w:r w:rsidRPr="003378D3">
        <w:rPr>
          <w:rFonts w:cstheme="minorHAnsi"/>
          <w:noProof/>
        </w:rPr>
        <w:t>Klaipėdos, Šiaulių, Telšių apskritys (toliau – regionai).</w:t>
      </w:r>
    </w:p>
    <w:p w14:paraId="13041544" w14:textId="54F15227" w:rsidR="002071B4" w:rsidRDefault="00F133E2" w:rsidP="002071B4">
      <w:pPr>
        <w:spacing w:after="0"/>
        <w:rPr>
          <w:rFonts w:cstheme="minorHAnsi"/>
          <w:noProof/>
        </w:rPr>
        <w:sectPr w:rsidR="002071B4" w:rsidSect="00763332">
          <w:footerReference w:type="default" r:id="rId18"/>
          <w:footerReference w:type="first" r:id="rId19"/>
          <w:pgSz w:w="12240" w:h="15840"/>
          <w:pgMar w:top="1134" w:right="567" w:bottom="1134" w:left="1701" w:header="720" w:footer="720" w:gutter="0"/>
          <w:cols w:space="720"/>
          <w:docGrid w:linePitch="360"/>
        </w:sectPr>
      </w:pPr>
      <w:r>
        <w:rPr>
          <w:rFonts w:cstheme="minorHAnsi"/>
          <w:noProof/>
        </w:rPr>
        <w:t>Konkrečios savivaldybės</w:t>
      </w:r>
      <w:r w:rsidR="004D00F1" w:rsidRPr="003378D3">
        <w:rPr>
          <w:rFonts w:cstheme="minorHAnsi"/>
          <w:noProof/>
        </w:rPr>
        <w:t xml:space="preserve"> bus </w:t>
      </w:r>
      <w:r>
        <w:rPr>
          <w:rFonts w:cstheme="minorHAnsi"/>
          <w:noProof/>
        </w:rPr>
        <w:t>nurodytos</w:t>
      </w:r>
      <w:r w:rsidRPr="003378D3">
        <w:rPr>
          <w:rFonts w:cstheme="minorHAnsi"/>
          <w:noProof/>
        </w:rPr>
        <w:t xml:space="preserve"> </w:t>
      </w:r>
      <w:r w:rsidR="004D00F1" w:rsidRPr="003378D3">
        <w:rPr>
          <w:rFonts w:cstheme="minorHAnsi"/>
          <w:noProof/>
        </w:rPr>
        <w:t>pirkimo sutarties sudarymo metu, tiksli paslaugų vieta bus nurodyta tiekėjui.</w:t>
      </w:r>
    </w:p>
    <w:p w14:paraId="4F1483E3" w14:textId="40B4F5E2" w:rsidR="004D00F1" w:rsidRPr="003378D3" w:rsidRDefault="004D00F1" w:rsidP="002B1350">
      <w:pPr>
        <w:pStyle w:val="StyleskyriaiBottomSinglesolidlineAccent105ptLine"/>
        <w:spacing w:before="0" w:after="0"/>
        <w:rPr>
          <w:rFonts w:asciiTheme="minorHAnsi" w:hAnsiTheme="minorHAnsi" w:cstheme="minorHAnsi"/>
        </w:rPr>
      </w:pPr>
      <w:bookmarkStart w:id="64" w:name="_Toc221181851"/>
      <w:bookmarkStart w:id="65" w:name="_Toc223099890"/>
      <w:bookmarkStart w:id="66" w:name="_Toc224207238"/>
      <w:r w:rsidRPr="003378D3">
        <w:rPr>
          <w:rFonts w:asciiTheme="minorHAnsi" w:hAnsiTheme="minorHAnsi" w:cstheme="minorHAnsi"/>
        </w:rPr>
        <w:lastRenderedPageBreak/>
        <w:t>Techninė užduotis</w:t>
      </w:r>
      <w:bookmarkEnd w:id="64"/>
      <w:bookmarkEnd w:id="65"/>
      <w:bookmarkEnd w:id="66"/>
    </w:p>
    <w:p w14:paraId="611480EB" w14:textId="77777777" w:rsidR="004D00F1" w:rsidRPr="003378D3" w:rsidRDefault="004D00F1" w:rsidP="003378D3">
      <w:pPr>
        <w:spacing w:after="0"/>
        <w:rPr>
          <w:rFonts w:cstheme="minorHAnsi"/>
          <w:noProof/>
        </w:rPr>
      </w:pPr>
    </w:p>
    <w:p w14:paraId="6AA28EF6" w14:textId="77777777" w:rsidR="004D00F1" w:rsidRPr="003378D3" w:rsidRDefault="004D00F1" w:rsidP="003378D3">
      <w:pPr>
        <w:spacing w:after="0"/>
        <w:rPr>
          <w:rFonts w:cstheme="minorHAnsi"/>
          <w:b/>
        </w:rPr>
      </w:pPr>
      <w:r w:rsidRPr="003378D3">
        <w:rPr>
          <w:rFonts w:cstheme="minorHAnsi"/>
          <w:b/>
        </w:rPr>
        <w:t>Paslaugų dalykas, apimantis šias dalis:</w:t>
      </w:r>
    </w:p>
    <w:tbl>
      <w:tblPr>
        <w:tblStyle w:val="TableGrid"/>
        <w:tblW w:w="13688" w:type="dxa"/>
        <w:tblInd w:w="0" w:type="dxa"/>
        <w:tblLayout w:type="fixed"/>
        <w:tblLook w:val="04A0" w:firstRow="1" w:lastRow="0" w:firstColumn="1" w:lastColumn="0" w:noHBand="0" w:noVBand="1"/>
      </w:tblPr>
      <w:tblGrid>
        <w:gridCol w:w="1978"/>
        <w:gridCol w:w="1984"/>
        <w:gridCol w:w="6948"/>
        <w:gridCol w:w="2778"/>
      </w:tblGrid>
      <w:tr w:rsidR="004D00F1" w:rsidRPr="003378D3" w14:paraId="537E9EB2" w14:textId="77777777" w:rsidTr="002071B4">
        <w:trPr>
          <w:trHeight w:val="941"/>
        </w:trPr>
        <w:tc>
          <w:tcPr>
            <w:tcW w:w="1978" w:type="dxa"/>
            <w:shd w:val="clear" w:color="auto" w:fill="E7E6E6" w:themeFill="background2"/>
          </w:tcPr>
          <w:p w14:paraId="79535A2A" w14:textId="77777777" w:rsidR="004D00F1" w:rsidRPr="003378D3" w:rsidRDefault="004D00F1" w:rsidP="003378D3">
            <w:pPr>
              <w:rPr>
                <w:rFonts w:asciiTheme="minorHAnsi" w:cstheme="minorHAnsi"/>
                <w:b/>
              </w:rPr>
            </w:pPr>
            <w:r w:rsidRPr="003378D3">
              <w:rPr>
                <w:rFonts w:asciiTheme="minorHAnsi" w:cstheme="minorHAnsi"/>
                <w:b/>
              </w:rPr>
              <w:t>Paslaugos įgyvendinimo etapai</w:t>
            </w:r>
          </w:p>
        </w:tc>
        <w:tc>
          <w:tcPr>
            <w:tcW w:w="1984" w:type="dxa"/>
            <w:shd w:val="clear" w:color="auto" w:fill="E7E6E6" w:themeFill="background2"/>
          </w:tcPr>
          <w:p w14:paraId="0DB7058E" w14:textId="77777777" w:rsidR="004D00F1" w:rsidRPr="003378D3" w:rsidRDefault="004D00F1" w:rsidP="003378D3">
            <w:pPr>
              <w:rPr>
                <w:rFonts w:asciiTheme="minorHAnsi" w:cstheme="minorHAnsi"/>
                <w:b/>
              </w:rPr>
            </w:pPr>
            <w:r w:rsidRPr="003378D3">
              <w:rPr>
                <w:rFonts w:asciiTheme="minorHAnsi" w:cstheme="minorHAnsi"/>
                <w:b/>
              </w:rPr>
              <w:t>Įgyvendinimo priemonės (veiksmo) pavadinimas</w:t>
            </w:r>
          </w:p>
        </w:tc>
        <w:tc>
          <w:tcPr>
            <w:tcW w:w="6948" w:type="dxa"/>
            <w:shd w:val="clear" w:color="auto" w:fill="E7E6E6" w:themeFill="background2"/>
          </w:tcPr>
          <w:p w14:paraId="415CDBA6" w14:textId="77777777" w:rsidR="004D00F1" w:rsidRPr="003378D3" w:rsidRDefault="004D00F1" w:rsidP="003378D3">
            <w:pPr>
              <w:rPr>
                <w:rFonts w:asciiTheme="minorHAnsi" w:cstheme="minorHAnsi"/>
                <w:b/>
              </w:rPr>
            </w:pPr>
            <w:r w:rsidRPr="003378D3">
              <w:rPr>
                <w:rFonts w:asciiTheme="minorHAnsi" w:cstheme="minorHAnsi"/>
                <w:b/>
              </w:rPr>
              <w:t>Trumpas paslaugos įgyvendinimo priemonės reikalavimų turiniui aprašymas</w:t>
            </w:r>
          </w:p>
        </w:tc>
        <w:tc>
          <w:tcPr>
            <w:tcW w:w="2778" w:type="dxa"/>
            <w:shd w:val="clear" w:color="auto" w:fill="E7E6E6" w:themeFill="background2"/>
          </w:tcPr>
          <w:p w14:paraId="22633896" w14:textId="77777777" w:rsidR="004D00F1" w:rsidRPr="003378D3" w:rsidRDefault="004D00F1" w:rsidP="003378D3">
            <w:pPr>
              <w:rPr>
                <w:rFonts w:asciiTheme="minorHAnsi" w:cstheme="minorHAnsi"/>
                <w:b/>
              </w:rPr>
            </w:pPr>
            <w:r w:rsidRPr="003378D3">
              <w:rPr>
                <w:rFonts w:asciiTheme="minorHAnsi" w:cstheme="minorHAnsi"/>
                <w:b/>
              </w:rPr>
              <w:t>Paslaugos įgyvendinimo vieta, apimtys, terminai</w:t>
            </w:r>
          </w:p>
        </w:tc>
      </w:tr>
      <w:tr w:rsidR="004D00F1" w:rsidRPr="003378D3" w14:paraId="6C7B03CC" w14:textId="77777777" w:rsidTr="002B1350">
        <w:trPr>
          <w:trHeight w:val="3405"/>
        </w:trPr>
        <w:tc>
          <w:tcPr>
            <w:tcW w:w="1978" w:type="dxa"/>
            <w:vMerge w:val="restart"/>
          </w:tcPr>
          <w:p w14:paraId="3B9AE217" w14:textId="77777777" w:rsidR="004D00F1" w:rsidRPr="003378D3" w:rsidRDefault="004D00F1" w:rsidP="003378D3">
            <w:pPr>
              <w:rPr>
                <w:rFonts w:asciiTheme="minorHAnsi" w:cstheme="minorHAnsi"/>
                <w:b/>
              </w:rPr>
            </w:pPr>
            <w:r w:rsidRPr="003378D3">
              <w:rPr>
                <w:rFonts w:asciiTheme="minorHAnsi" w:cstheme="minorHAnsi"/>
                <w:b/>
              </w:rPr>
              <w:t>Pasirengimo etapas.</w:t>
            </w:r>
          </w:p>
          <w:p w14:paraId="3FE05483" w14:textId="77777777" w:rsidR="004D00F1" w:rsidRPr="003378D3" w:rsidRDefault="004D00F1" w:rsidP="003378D3">
            <w:pPr>
              <w:rPr>
                <w:rFonts w:asciiTheme="minorHAnsi" w:cstheme="minorHAnsi"/>
              </w:rPr>
            </w:pPr>
            <w:r w:rsidRPr="003378D3">
              <w:rPr>
                <w:rFonts w:asciiTheme="minorHAnsi" w:cstheme="minorHAnsi"/>
              </w:rPr>
              <w:t>Programos dalyvių atrankos organizavimas</w:t>
            </w:r>
          </w:p>
        </w:tc>
        <w:tc>
          <w:tcPr>
            <w:tcW w:w="1984" w:type="dxa"/>
          </w:tcPr>
          <w:p w14:paraId="1C16FC5C" w14:textId="77777777" w:rsidR="004D00F1" w:rsidRPr="003378D3" w:rsidRDefault="004D00F1" w:rsidP="003378D3">
            <w:pPr>
              <w:rPr>
                <w:rFonts w:asciiTheme="minorHAnsi" w:cstheme="minorHAnsi"/>
              </w:rPr>
            </w:pPr>
            <w:r w:rsidRPr="003378D3">
              <w:rPr>
                <w:rFonts w:asciiTheme="minorHAnsi" w:cstheme="minorHAnsi"/>
              </w:rPr>
              <w:t>Programos dalyvių atranka</w:t>
            </w:r>
          </w:p>
        </w:tc>
        <w:tc>
          <w:tcPr>
            <w:tcW w:w="6948" w:type="dxa"/>
          </w:tcPr>
          <w:p w14:paraId="38DC15F0" w14:textId="77777777" w:rsidR="004D00F1" w:rsidRPr="003378D3" w:rsidRDefault="004D00F1" w:rsidP="003378D3">
            <w:pPr>
              <w:rPr>
                <w:rFonts w:asciiTheme="minorHAnsi" w:cstheme="minorHAnsi"/>
              </w:rPr>
            </w:pPr>
            <w:r w:rsidRPr="003378D3">
              <w:rPr>
                <w:rFonts w:asciiTheme="minorHAnsi" w:cstheme="minorHAnsi"/>
              </w:rPr>
              <w:t>Paslaugos tiekėjas, glaudžiai bendradarbiaudamas su ŠMPF ir remdamasis DKM programoje pateikiamu atrankos proceso aprašymu, turi organizuoti dalyvių atrankas visuose trijuose regionuose. Atrankos etapo ciklas:</w:t>
            </w:r>
          </w:p>
          <w:p w14:paraId="6E425AB9" w14:textId="77777777" w:rsidR="004D00F1" w:rsidRPr="003378D3" w:rsidRDefault="004D00F1" w:rsidP="003378D3">
            <w:pPr>
              <w:pStyle w:val="ListParagraph"/>
              <w:numPr>
                <w:ilvl w:val="0"/>
                <w:numId w:val="22"/>
              </w:numPr>
              <w:rPr>
                <w:rFonts w:asciiTheme="minorHAnsi" w:cstheme="minorHAnsi"/>
              </w:rPr>
            </w:pPr>
            <w:r w:rsidRPr="003378D3">
              <w:rPr>
                <w:rFonts w:asciiTheme="minorHAnsi" w:cstheme="minorHAnsi"/>
              </w:rPr>
              <w:t>Informaciniai renginiai potencialiems dalyviams regionuose (žr. žemiau);</w:t>
            </w:r>
          </w:p>
          <w:p w14:paraId="029F5070" w14:textId="77777777" w:rsidR="004D00F1" w:rsidRPr="003378D3" w:rsidRDefault="004D00F1" w:rsidP="003378D3">
            <w:pPr>
              <w:pStyle w:val="ListParagraph"/>
              <w:numPr>
                <w:ilvl w:val="0"/>
                <w:numId w:val="22"/>
              </w:numPr>
              <w:rPr>
                <w:rFonts w:asciiTheme="minorHAnsi" w:cstheme="minorHAnsi"/>
              </w:rPr>
            </w:pPr>
            <w:r w:rsidRPr="003378D3">
              <w:rPr>
                <w:rFonts w:asciiTheme="minorHAnsi" w:cstheme="minorHAnsi"/>
              </w:rPr>
              <w:t>Kvietimo teikti atrankos dokumentus dalyvauti DKM programoje paskelbimas;</w:t>
            </w:r>
          </w:p>
          <w:p w14:paraId="34DD9B73" w14:textId="77777777" w:rsidR="004D00F1" w:rsidRPr="003378D3" w:rsidRDefault="004D00F1" w:rsidP="003378D3">
            <w:pPr>
              <w:pStyle w:val="ListParagraph"/>
              <w:numPr>
                <w:ilvl w:val="0"/>
                <w:numId w:val="22"/>
              </w:numPr>
              <w:rPr>
                <w:rFonts w:asciiTheme="minorHAnsi" w:cstheme="minorHAnsi"/>
              </w:rPr>
            </w:pPr>
            <w:r w:rsidRPr="003378D3">
              <w:rPr>
                <w:rFonts w:asciiTheme="minorHAnsi" w:cstheme="minorHAnsi"/>
              </w:rPr>
              <w:t>Potencialių dalyvių konsultavimas;</w:t>
            </w:r>
          </w:p>
          <w:p w14:paraId="34A15E8D" w14:textId="7F7812DA" w:rsidR="004D00F1" w:rsidRPr="003378D3" w:rsidRDefault="004D00F1" w:rsidP="003378D3">
            <w:pPr>
              <w:pStyle w:val="ListParagraph"/>
              <w:numPr>
                <w:ilvl w:val="0"/>
                <w:numId w:val="22"/>
              </w:numPr>
              <w:rPr>
                <w:rFonts w:asciiTheme="minorHAnsi" w:cstheme="minorHAnsi"/>
              </w:rPr>
            </w:pPr>
            <w:r w:rsidRPr="003378D3">
              <w:rPr>
                <w:rFonts w:asciiTheme="minorHAnsi" w:cstheme="minorHAnsi"/>
              </w:rPr>
              <w:t>Atrankos dokumentų (atrankos anketos ir pareiškėjo deklaracijos) teikimas;</w:t>
            </w:r>
          </w:p>
          <w:p w14:paraId="2DB5148D" w14:textId="77777777" w:rsidR="004D00F1" w:rsidRPr="003378D3" w:rsidRDefault="004D00F1" w:rsidP="003378D3">
            <w:pPr>
              <w:pStyle w:val="ListParagraph"/>
              <w:numPr>
                <w:ilvl w:val="0"/>
                <w:numId w:val="22"/>
              </w:numPr>
              <w:rPr>
                <w:rFonts w:asciiTheme="minorHAnsi" w:cstheme="minorHAnsi"/>
              </w:rPr>
            </w:pPr>
            <w:r w:rsidRPr="003378D3">
              <w:rPr>
                <w:rFonts w:asciiTheme="minorHAnsi" w:cstheme="minorHAnsi"/>
              </w:rPr>
              <w:t>Atrankos dokumentų vertinimas, interviu;</w:t>
            </w:r>
          </w:p>
          <w:p w14:paraId="16E22A16" w14:textId="77777777" w:rsidR="004D00F1" w:rsidRPr="003378D3" w:rsidRDefault="004D00F1" w:rsidP="003378D3">
            <w:pPr>
              <w:pStyle w:val="ListParagraph"/>
              <w:numPr>
                <w:ilvl w:val="0"/>
                <w:numId w:val="22"/>
              </w:numPr>
              <w:rPr>
                <w:rFonts w:asciiTheme="minorHAnsi" w:cstheme="minorHAnsi"/>
              </w:rPr>
            </w:pPr>
            <w:r w:rsidRPr="003378D3">
              <w:rPr>
                <w:rFonts w:asciiTheme="minorHAnsi" w:cstheme="minorHAnsi"/>
              </w:rPr>
              <w:t>Atrinktų dalyvių paskelbimas, sutarčių sudarymas (su dalyviais pasirašomos dalyvavimo programoje sutartys).</w:t>
            </w:r>
          </w:p>
          <w:p w14:paraId="7D753EB1" w14:textId="77777777" w:rsidR="004D00F1" w:rsidRPr="003378D3" w:rsidRDefault="004D00F1" w:rsidP="003378D3">
            <w:pPr>
              <w:rPr>
                <w:rFonts w:asciiTheme="minorHAnsi" w:cstheme="minorHAnsi"/>
              </w:rPr>
            </w:pPr>
            <w:r w:rsidRPr="003378D3">
              <w:rPr>
                <w:rFonts w:asciiTheme="minorHAnsi" w:cstheme="minorHAnsi"/>
              </w:rPr>
              <w:t>Dalyvių atrankos rezultatas: po vieną grupę po 15-20 dalyvių kiekviename regione, atstovaujančių ne mažiau kaip 10 suaugusiųjų švietimo organizacijų (po vieną-du atstovus nuo organizacijos</w:t>
            </w:r>
            <w:r w:rsidRPr="003378D3">
              <w:rPr>
                <w:rStyle w:val="FootnoteReference"/>
                <w:rFonts w:asciiTheme="minorHAnsi" w:cstheme="minorHAnsi"/>
              </w:rPr>
              <w:footnoteReference w:id="3"/>
            </w:r>
            <w:r w:rsidRPr="003378D3">
              <w:rPr>
                <w:rFonts w:asciiTheme="minorHAnsi" w:cstheme="minorHAnsi"/>
              </w:rPr>
              <w:t xml:space="preserve">). </w:t>
            </w:r>
          </w:p>
        </w:tc>
        <w:tc>
          <w:tcPr>
            <w:tcW w:w="2778" w:type="dxa"/>
          </w:tcPr>
          <w:p w14:paraId="15F30F0E" w14:textId="77777777" w:rsidR="004D00F1" w:rsidRPr="003378D3" w:rsidRDefault="004D00F1" w:rsidP="003378D3">
            <w:pPr>
              <w:rPr>
                <w:rFonts w:asciiTheme="minorHAnsi" w:cstheme="minorHAnsi"/>
              </w:rPr>
            </w:pPr>
            <w:r w:rsidRPr="003378D3">
              <w:rPr>
                <w:rFonts w:asciiTheme="minorHAnsi" w:cstheme="minorHAnsi"/>
              </w:rPr>
              <w:t>Hibridinis modelis, pagal poreikį derinant nuotolinį darbą su kontaktiniais susitikimais.</w:t>
            </w:r>
          </w:p>
          <w:p w14:paraId="00808B51" w14:textId="77777777" w:rsidR="004D00F1" w:rsidRPr="003378D3" w:rsidRDefault="004D00F1" w:rsidP="003378D3">
            <w:pPr>
              <w:rPr>
                <w:rFonts w:asciiTheme="minorHAnsi" w:cstheme="minorHAnsi"/>
              </w:rPr>
            </w:pPr>
            <w:r w:rsidRPr="003378D3">
              <w:rPr>
                <w:rFonts w:asciiTheme="minorHAnsi" w:cstheme="minorHAnsi"/>
              </w:rPr>
              <w:t>Dalyvių atrankos organizavimo tvarka suderinama su užsakovu per 1 (vieną) mėnesį po sutarties su ŠMPF pasirašymo.</w:t>
            </w:r>
          </w:p>
          <w:p w14:paraId="389CA537" w14:textId="6765CBA1" w:rsidR="004D00F1" w:rsidRPr="003378D3" w:rsidRDefault="004D00F1" w:rsidP="003378D3">
            <w:pPr>
              <w:rPr>
                <w:rFonts w:asciiTheme="minorHAnsi" w:cstheme="minorHAnsi"/>
              </w:rPr>
            </w:pPr>
            <w:r w:rsidRPr="003378D3">
              <w:rPr>
                <w:rFonts w:asciiTheme="minorHAnsi" w:cstheme="minorHAnsi"/>
              </w:rPr>
              <w:t xml:space="preserve">Dalyvių atrankos visuose trijuose regionuose įvykdomos per 3 (tris) mėnesius po sutarties su ŠMPF pasirašymo. </w:t>
            </w:r>
          </w:p>
        </w:tc>
      </w:tr>
      <w:tr w:rsidR="004D00F1" w:rsidRPr="003378D3" w14:paraId="5C833C07" w14:textId="77777777" w:rsidTr="002B1350">
        <w:trPr>
          <w:trHeight w:val="3114"/>
        </w:trPr>
        <w:tc>
          <w:tcPr>
            <w:tcW w:w="1978" w:type="dxa"/>
            <w:vMerge/>
          </w:tcPr>
          <w:p w14:paraId="464D9AA0" w14:textId="77777777" w:rsidR="004D00F1" w:rsidRPr="003378D3" w:rsidRDefault="004D00F1" w:rsidP="003378D3">
            <w:pPr>
              <w:rPr>
                <w:rFonts w:asciiTheme="minorHAnsi" w:cstheme="minorHAnsi"/>
                <w:b/>
              </w:rPr>
            </w:pPr>
          </w:p>
        </w:tc>
        <w:tc>
          <w:tcPr>
            <w:tcW w:w="1984" w:type="dxa"/>
          </w:tcPr>
          <w:p w14:paraId="2A31CD29" w14:textId="77777777" w:rsidR="004D00F1" w:rsidRPr="003378D3" w:rsidRDefault="004D00F1" w:rsidP="003378D3">
            <w:pPr>
              <w:rPr>
                <w:rFonts w:asciiTheme="minorHAnsi" w:cstheme="minorHAnsi"/>
              </w:rPr>
            </w:pPr>
            <w:r w:rsidRPr="003378D3">
              <w:rPr>
                <w:rFonts w:asciiTheme="minorHAnsi" w:cstheme="minorHAnsi"/>
              </w:rPr>
              <w:t>Informaciniai renginiai potencialiems dalyviams regionuose</w:t>
            </w:r>
          </w:p>
        </w:tc>
        <w:tc>
          <w:tcPr>
            <w:tcW w:w="6948" w:type="dxa"/>
          </w:tcPr>
          <w:p w14:paraId="16C10C50" w14:textId="6415EA3D" w:rsidR="004D00F1" w:rsidRPr="003378D3" w:rsidRDefault="004D00F1" w:rsidP="002C2D7E">
            <w:pPr>
              <w:rPr>
                <w:rFonts w:asciiTheme="minorHAnsi" w:cstheme="minorHAnsi"/>
              </w:rPr>
            </w:pPr>
            <w:r w:rsidRPr="003378D3">
              <w:rPr>
                <w:rFonts w:asciiTheme="minorHAnsi" w:cstheme="minorHAnsi"/>
              </w:rPr>
              <w:t xml:space="preserve">Paslaugos teikėjas turi suorganizuoti informacinius susitikimus potencialiems programos dalyviams - regiono suaugusiųjų švietimo centrų, NVO, švietimo viešųjų paslaugų teikėjų atstovams/ vadovams/ sprendimų priėmėjams ir pan. Renginiuose apžvelgti regionų </w:t>
            </w:r>
            <w:r w:rsidRPr="003378D3">
              <w:rPr>
                <w:rFonts w:asciiTheme="minorHAnsi" w:eastAsia="Times New Roman" w:cstheme="minorHAnsi"/>
              </w:rPr>
              <w:t>suaugusiųjų švietimo bendruomenių aktualijas, demokratinės kultūros kompetencijų stiprinimo ir plėtros galimybes</w:t>
            </w:r>
            <w:r w:rsidRPr="003378D3">
              <w:rPr>
                <w:rFonts w:asciiTheme="minorHAnsi" w:cstheme="minorHAnsi"/>
              </w:rPr>
              <w:t xml:space="preserve">, aptarti pagrindinius siekius bei lūkesčius, pokyčio rodiklius. Remiantis šia informacija </w:t>
            </w:r>
            <w:r w:rsidRPr="003378D3">
              <w:rPr>
                <w:rFonts w:asciiTheme="minorHAnsi" w:eastAsia="Times New Roman" w:cstheme="minorHAnsi"/>
              </w:rPr>
              <w:t xml:space="preserve">paslaugos įgyvendinimo laikotarpiu pasirinkti ir taikyti efektyviausias šių kompetencijų stiprinimo priemones (veiksmus), kurios pagerintų dalyvių kompetencijų lygį pagal su bendruomenėmis aptartus pokyčio rodiklius. </w:t>
            </w:r>
          </w:p>
        </w:tc>
        <w:tc>
          <w:tcPr>
            <w:tcW w:w="2778" w:type="dxa"/>
          </w:tcPr>
          <w:p w14:paraId="070224E5" w14:textId="77777777" w:rsidR="004D00F1" w:rsidRPr="003378D3" w:rsidRDefault="004D00F1" w:rsidP="003378D3">
            <w:pPr>
              <w:rPr>
                <w:rFonts w:asciiTheme="minorHAnsi" w:cstheme="minorHAnsi"/>
              </w:rPr>
            </w:pPr>
            <w:r w:rsidRPr="003378D3">
              <w:rPr>
                <w:rFonts w:asciiTheme="minorHAnsi" w:cstheme="minorHAnsi"/>
              </w:rPr>
              <w:t>3 renginiai, po 1 renginį kiekviename regione.</w:t>
            </w:r>
          </w:p>
          <w:p w14:paraId="660CB5B0" w14:textId="77777777" w:rsidR="004D00F1" w:rsidRPr="003378D3" w:rsidRDefault="004D00F1" w:rsidP="003378D3">
            <w:pPr>
              <w:rPr>
                <w:rFonts w:asciiTheme="minorHAnsi" w:cstheme="minorHAnsi"/>
              </w:rPr>
            </w:pPr>
            <w:r w:rsidRPr="003378D3">
              <w:rPr>
                <w:rFonts w:asciiTheme="minorHAnsi" w:cstheme="minorHAnsi"/>
              </w:rPr>
              <w:t>Renginių įgyvendinimo terminas: lygiagrečiai su kvietimo teikti atrankos dokumentus paskelbimu.</w:t>
            </w:r>
          </w:p>
          <w:p w14:paraId="10A31C59" w14:textId="77777777" w:rsidR="004D00F1" w:rsidRPr="003378D3" w:rsidRDefault="004D00F1" w:rsidP="003378D3">
            <w:pPr>
              <w:rPr>
                <w:rFonts w:asciiTheme="minorHAnsi" w:cstheme="minorHAnsi"/>
              </w:rPr>
            </w:pPr>
          </w:p>
        </w:tc>
      </w:tr>
      <w:tr w:rsidR="004D00F1" w:rsidRPr="003378D3" w14:paraId="4136FE66" w14:textId="77777777" w:rsidTr="00F133E2">
        <w:trPr>
          <w:trHeight w:val="7717"/>
        </w:trPr>
        <w:tc>
          <w:tcPr>
            <w:tcW w:w="1978" w:type="dxa"/>
            <w:vMerge w:val="restart"/>
          </w:tcPr>
          <w:p w14:paraId="31A2AD23" w14:textId="77777777" w:rsidR="004D00F1" w:rsidRPr="003378D3" w:rsidRDefault="004D00F1" w:rsidP="003378D3">
            <w:pPr>
              <w:rPr>
                <w:rFonts w:asciiTheme="minorHAnsi" w:cstheme="minorHAnsi"/>
                <w:b/>
              </w:rPr>
            </w:pPr>
            <w:r w:rsidRPr="003378D3">
              <w:rPr>
                <w:rFonts w:asciiTheme="minorHAnsi" w:cstheme="minorHAnsi"/>
                <w:b/>
              </w:rPr>
              <w:lastRenderedPageBreak/>
              <w:t>Įgyvendinimo etapas</w:t>
            </w:r>
          </w:p>
        </w:tc>
        <w:tc>
          <w:tcPr>
            <w:tcW w:w="1984" w:type="dxa"/>
          </w:tcPr>
          <w:p w14:paraId="48D8F453" w14:textId="56A04867" w:rsidR="004D00F1" w:rsidRPr="003378D3" w:rsidRDefault="004D00F1" w:rsidP="003378D3">
            <w:pPr>
              <w:rPr>
                <w:rFonts w:asciiTheme="minorHAnsi" w:cstheme="minorHAnsi"/>
              </w:rPr>
            </w:pPr>
            <w:r w:rsidRPr="003378D3">
              <w:rPr>
                <w:rFonts w:asciiTheme="minorHAnsi" w:cstheme="minorHAnsi"/>
              </w:rPr>
              <w:t xml:space="preserve">Mokymų proceso organizavimas pagal </w:t>
            </w:r>
            <w:r w:rsidR="00641EE8">
              <w:rPr>
                <w:rFonts w:asciiTheme="minorHAnsi" w:cstheme="minorHAnsi"/>
              </w:rPr>
              <w:t>užsakovo</w:t>
            </w:r>
            <w:r w:rsidR="00641EE8" w:rsidRPr="003378D3">
              <w:rPr>
                <w:rFonts w:asciiTheme="minorHAnsi" w:cstheme="minorHAnsi"/>
              </w:rPr>
              <w:t xml:space="preserve"> </w:t>
            </w:r>
            <w:r w:rsidRPr="003378D3">
              <w:rPr>
                <w:rFonts w:asciiTheme="minorHAnsi" w:cstheme="minorHAnsi"/>
              </w:rPr>
              <w:t>pateiktą mokymo programą „Demokratinės kultūros mokykla“ (DKM).</w:t>
            </w:r>
          </w:p>
        </w:tc>
        <w:tc>
          <w:tcPr>
            <w:tcW w:w="6948" w:type="dxa"/>
          </w:tcPr>
          <w:p w14:paraId="46220179" w14:textId="48E97B68" w:rsidR="004D00F1" w:rsidRPr="003378D3" w:rsidRDefault="004D00F1" w:rsidP="003378D3">
            <w:pPr>
              <w:rPr>
                <w:rFonts w:asciiTheme="minorHAnsi" w:cstheme="minorHAnsi"/>
              </w:rPr>
            </w:pPr>
            <w:r w:rsidRPr="003378D3">
              <w:rPr>
                <w:rFonts w:asciiTheme="minorHAnsi" w:cstheme="minorHAnsi"/>
              </w:rPr>
              <w:t xml:space="preserve">Paslaugos teikėjas turi suorganizuoti patyriminius mokymus atrinktiems dalyviams pagal </w:t>
            </w:r>
            <w:r w:rsidR="00F133E2">
              <w:rPr>
                <w:rFonts w:asciiTheme="minorHAnsi" w:cstheme="minorHAnsi"/>
              </w:rPr>
              <w:t>užsakovo</w:t>
            </w:r>
            <w:r w:rsidR="00F133E2" w:rsidRPr="003378D3">
              <w:rPr>
                <w:rFonts w:asciiTheme="minorHAnsi" w:cstheme="minorHAnsi"/>
              </w:rPr>
              <w:t xml:space="preserve"> </w:t>
            </w:r>
            <w:r w:rsidRPr="003378D3">
              <w:rPr>
                <w:rFonts w:asciiTheme="minorHAnsi" w:cstheme="minorHAnsi"/>
              </w:rPr>
              <w:t>pateiktą mokymo programą „Demokratinės kultūros mokykla</w:t>
            </w:r>
            <w:r w:rsidR="00F133E2">
              <w:rPr>
                <w:rStyle w:val="FootnoteReference"/>
                <w:rFonts w:asciiTheme="minorHAnsi" w:cstheme="minorHAnsi"/>
              </w:rPr>
              <w:footnoteReference w:id="4"/>
            </w:r>
            <w:r w:rsidRPr="003378D3">
              <w:rPr>
                <w:rFonts w:asciiTheme="minorHAnsi" w:cstheme="minorHAnsi"/>
              </w:rPr>
              <w:t>“ (DKM).</w:t>
            </w:r>
          </w:p>
          <w:p w14:paraId="79327ADF" w14:textId="77777777" w:rsidR="004D00F1" w:rsidRPr="003378D3" w:rsidRDefault="004D00F1" w:rsidP="003378D3">
            <w:pPr>
              <w:rPr>
                <w:rFonts w:asciiTheme="minorHAnsi" w:cstheme="minorHAnsi"/>
              </w:rPr>
            </w:pPr>
            <w:r w:rsidRPr="003378D3">
              <w:rPr>
                <w:rFonts w:asciiTheme="minorHAnsi" w:cstheme="minorHAnsi"/>
              </w:rPr>
              <w:t>Programa paremta Europos Tarybos demokratinės kultūros kompetencijų modeliu</w:t>
            </w:r>
            <w:r w:rsidRPr="003378D3">
              <w:rPr>
                <w:rStyle w:val="FootnoteReference"/>
                <w:rFonts w:asciiTheme="minorHAnsi" w:cstheme="minorHAnsi"/>
              </w:rPr>
              <w:footnoteReference w:id="5"/>
            </w:r>
            <w:r w:rsidRPr="003378D3">
              <w:rPr>
                <w:rFonts w:asciiTheme="minorHAnsi" w:cstheme="minorHAnsi"/>
              </w:rPr>
              <w:t>, neformalaus ugdymo ir bei vadovų mokymų (angl. train-the-trainer) principais</w:t>
            </w:r>
            <w:r w:rsidRPr="003378D3">
              <w:rPr>
                <w:rStyle w:val="FootnoteReference"/>
                <w:rFonts w:asciiTheme="minorHAnsi" w:cstheme="minorHAnsi"/>
              </w:rPr>
              <w:footnoteReference w:id="6"/>
            </w:r>
            <w:r w:rsidRPr="003378D3">
              <w:rPr>
                <w:rFonts w:asciiTheme="minorHAnsi" w:cstheme="minorHAnsi"/>
              </w:rPr>
              <w:t>.</w:t>
            </w:r>
          </w:p>
          <w:p w14:paraId="52E38901" w14:textId="5D1CC7AC" w:rsidR="004D00F1" w:rsidRPr="003378D3" w:rsidRDefault="004D00F1" w:rsidP="003378D3">
            <w:pPr>
              <w:rPr>
                <w:rFonts w:asciiTheme="minorHAnsi" w:cstheme="minorHAnsi"/>
              </w:rPr>
            </w:pPr>
            <w:r w:rsidRPr="003378D3">
              <w:rPr>
                <w:rFonts w:asciiTheme="minorHAnsi" w:cstheme="minorHAnsi"/>
              </w:rPr>
              <w:t>Mokymai turi būti pritaikyti prie informaciniuose renginiuose aptartų regionų</w:t>
            </w:r>
            <w:r w:rsidR="008D7124">
              <w:rPr>
                <w:rFonts w:asciiTheme="minorHAnsi" w:cstheme="minorHAnsi"/>
              </w:rPr>
              <w:t xml:space="preserve"> suaugusiųjų švietimo (toliau tekste – </w:t>
            </w:r>
            <w:r w:rsidRPr="003378D3">
              <w:rPr>
                <w:rFonts w:asciiTheme="minorHAnsi" w:cstheme="minorHAnsi"/>
              </w:rPr>
              <w:t xml:space="preserve"> SŠ</w:t>
            </w:r>
            <w:r w:rsidR="008D7124">
              <w:rPr>
                <w:rFonts w:asciiTheme="minorHAnsi" w:cstheme="minorHAnsi"/>
              </w:rPr>
              <w:t>)</w:t>
            </w:r>
            <w:r w:rsidRPr="003378D3">
              <w:rPr>
                <w:rFonts w:asciiTheme="minorHAnsi" w:cstheme="minorHAnsi"/>
              </w:rPr>
              <w:t xml:space="preserve"> bendruomenių ir atrinktų dalyvių</w:t>
            </w:r>
            <w:r w:rsidR="00B64A36">
              <w:rPr>
                <w:rFonts w:asciiTheme="minorHAnsi" w:cstheme="minorHAnsi"/>
              </w:rPr>
              <w:t xml:space="preserve"> demokratinės kultūros kompetencijų</w:t>
            </w:r>
            <w:r w:rsidRPr="003378D3">
              <w:rPr>
                <w:rFonts w:asciiTheme="minorHAnsi" w:cstheme="minorHAnsi"/>
              </w:rPr>
              <w:t xml:space="preserve"> </w:t>
            </w:r>
            <w:r w:rsidR="00B64A36">
              <w:rPr>
                <w:rFonts w:asciiTheme="minorHAnsi" w:cstheme="minorHAnsi"/>
              </w:rPr>
              <w:t xml:space="preserve">(toliau – </w:t>
            </w:r>
            <w:r w:rsidRPr="003378D3">
              <w:rPr>
                <w:rFonts w:asciiTheme="minorHAnsi" w:cstheme="minorHAnsi"/>
              </w:rPr>
              <w:t>DKK</w:t>
            </w:r>
            <w:r w:rsidR="00B64A36">
              <w:rPr>
                <w:rFonts w:asciiTheme="minorHAnsi" w:cstheme="minorHAnsi"/>
              </w:rPr>
              <w:t>)</w:t>
            </w:r>
            <w:r w:rsidRPr="003378D3">
              <w:rPr>
                <w:rFonts w:asciiTheme="minorHAnsi" w:cstheme="minorHAnsi"/>
              </w:rPr>
              <w:t xml:space="preserve"> tobulinimo poreikių. </w:t>
            </w:r>
          </w:p>
          <w:p w14:paraId="248ACE36" w14:textId="77777777" w:rsidR="004D00F1" w:rsidRPr="003378D3" w:rsidRDefault="004D00F1" w:rsidP="003378D3">
            <w:pPr>
              <w:rPr>
                <w:rFonts w:asciiTheme="minorHAnsi" w:cstheme="minorHAnsi"/>
              </w:rPr>
            </w:pPr>
            <w:r w:rsidRPr="003378D3">
              <w:rPr>
                <w:rFonts w:asciiTheme="minorHAnsi" w:cstheme="minorHAnsi"/>
              </w:rPr>
              <w:t xml:space="preserve">Mokymai paraleliai turi vykti visuose trijuose regionuose. </w:t>
            </w:r>
          </w:p>
          <w:p w14:paraId="67DA0478" w14:textId="77777777" w:rsidR="004D00F1" w:rsidRPr="003378D3" w:rsidRDefault="004D00F1" w:rsidP="003378D3">
            <w:pPr>
              <w:rPr>
                <w:rFonts w:asciiTheme="minorHAnsi" w:cstheme="minorHAnsi"/>
              </w:rPr>
            </w:pPr>
            <w:r w:rsidRPr="003378D3">
              <w:rPr>
                <w:rFonts w:asciiTheme="minorHAnsi" w:cstheme="minorHAnsi"/>
              </w:rPr>
              <w:t xml:space="preserve">Kiekvienoje grupėje turi būti 15-20 dalyvių. </w:t>
            </w:r>
          </w:p>
          <w:p w14:paraId="09B8B7D2" w14:textId="77777777" w:rsidR="004D00F1" w:rsidRPr="003378D3" w:rsidRDefault="004D00F1" w:rsidP="003378D3">
            <w:pPr>
              <w:rPr>
                <w:rFonts w:asciiTheme="minorHAnsi" w:cstheme="minorHAnsi"/>
              </w:rPr>
            </w:pPr>
            <w:r w:rsidRPr="003378D3">
              <w:rPr>
                <w:rFonts w:asciiTheme="minorHAnsi" w:cstheme="minorHAnsi"/>
              </w:rPr>
              <w:t>Kiekvieną grupę turi lydėti patyręs suaugusiųjų neformalaus ugdymo ekspertas, iš viso 3 ekspertai. Su pirkimo dokumentais privaloma pateikti ekspertų CV.</w:t>
            </w:r>
          </w:p>
          <w:p w14:paraId="11DA48F7" w14:textId="77777777" w:rsidR="004D00F1" w:rsidRPr="003378D3" w:rsidRDefault="004D00F1" w:rsidP="003378D3">
            <w:pPr>
              <w:rPr>
                <w:rFonts w:asciiTheme="minorHAnsi" w:cstheme="minorHAnsi"/>
              </w:rPr>
            </w:pPr>
            <w:r w:rsidRPr="003378D3">
              <w:rPr>
                <w:rFonts w:asciiTheme="minorHAnsi" w:cstheme="minorHAnsi"/>
                <w:b/>
              </w:rPr>
              <w:t>SVARBU: visose trijose grupėse ne mažiau kaip 75 proc. dalyvių turi būti dalyvavę ne mažiau kaip 75 proc. mokymų</w:t>
            </w:r>
            <w:r w:rsidRPr="003378D3">
              <w:rPr>
                <w:rFonts w:asciiTheme="minorHAnsi" w:cstheme="minorHAnsi"/>
              </w:rPr>
              <w:t>.</w:t>
            </w:r>
          </w:p>
          <w:p w14:paraId="42F52D9D" w14:textId="77777777" w:rsidR="004D00F1" w:rsidRPr="003378D3" w:rsidRDefault="004D00F1" w:rsidP="003378D3">
            <w:pPr>
              <w:rPr>
                <w:rFonts w:asciiTheme="minorHAnsi" w:cstheme="minorHAnsi"/>
              </w:rPr>
            </w:pPr>
            <w:r w:rsidRPr="003378D3">
              <w:rPr>
                <w:rFonts w:asciiTheme="minorHAnsi" w:cstheme="minorHAnsi"/>
              </w:rPr>
              <w:t>DKM ciklą sudaro šie etapai:</w:t>
            </w:r>
          </w:p>
          <w:p w14:paraId="52E3B215" w14:textId="77777777" w:rsidR="004D00F1" w:rsidRPr="003378D3" w:rsidRDefault="004D00F1" w:rsidP="003378D3">
            <w:pPr>
              <w:pStyle w:val="ListParagraph"/>
              <w:numPr>
                <w:ilvl w:val="0"/>
                <w:numId w:val="23"/>
              </w:numPr>
              <w:rPr>
                <w:rFonts w:asciiTheme="minorHAnsi" w:cstheme="minorHAnsi"/>
              </w:rPr>
            </w:pPr>
            <w:r w:rsidRPr="003378D3">
              <w:rPr>
                <w:rFonts w:asciiTheme="minorHAnsi" w:cstheme="minorHAnsi"/>
              </w:rPr>
              <w:t xml:space="preserve">Kompetencijų stiprinimas; </w:t>
            </w:r>
          </w:p>
          <w:p w14:paraId="0433A580" w14:textId="77777777" w:rsidR="004D00F1" w:rsidRPr="003378D3" w:rsidRDefault="004D00F1" w:rsidP="003378D3">
            <w:pPr>
              <w:pStyle w:val="ListParagraph"/>
              <w:numPr>
                <w:ilvl w:val="0"/>
                <w:numId w:val="23"/>
              </w:numPr>
              <w:rPr>
                <w:rFonts w:asciiTheme="minorHAnsi" w:cstheme="minorHAnsi"/>
              </w:rPr>
            </w:pPr>
            <w:r w:rsidRPr="003378D3">
              <w:rPr>
                <w:rFonts w:asciiTheme="minorHAnsi" w:cstheme="minorHAnsi"/>
              </w:rPr>
              <w:t xml:space="preserve">Praktika: pasirengimas iniciatyvoms ir jų įgyvendinimas. </w:t>
            </w:r>
          </w:p>
          <w:p w14:paraId="3A7647E3" w14:textId="77777777" w:rsidR="004D00F1" w:rsidRPr="003378D3" w:rsidRDefault="004D00F1" w:rsidP="003378D3">
            <w:pPr>
              <w:rPr>
                <w:rFonts w:asciiTheme="minorHAnsi" w:cstheme="minorHAnsi"/>
              </w:rPr>
            </w:pPr>
            <w:r w:rsidRPr="003378D3">
              <w:rPr>
                <w:rFonts w:asciiTheme="minorHAnsi" w:cstheme="minorHAnsi"/>
              </w:rPr>
              <w:t xml:space="preserve">Mokymų programoje turi būti numatyti </w:t>
            </w:r>
            <w:r w:rsidRPr="003378D3">
              <w:rPr>
                <w:rFonts w:asciiTheme="minorHAnsi" w:cstheme="minorHAnsi"/>
                <w:b/>
              </w:rPr>
              <w:t>pažintiniai vizitai</w:t>
            </w:r>
            <w:r w:rsidRPr="003378D3">
              <w:rPr>
                <w:rFonts w:asciiTheme="minorHAnsi" w:cstheme="minorHAnsi"/>
              </w:rPr>
              <w:t>, skirti praktiškai susipažinti su demokratinėmis institucijomis vietos ir nacionaliniu lygmeniu, jų veikimo principais, piliečių įsitraukimo ir dalyvavimo formomis. Tiekėjas turi iš anksto pasiūlyti vizitų planą ir aiškų jų vertės pagrindimą (t. y. kaip šie vizitai padeda siekti mokymosi tikslų), numatant, kad kiekvienas programos dalyvis sudalyvautų bent viename vizite ir bent viename renginyje.</w:t>
            </w:r>
          </w:p>
          <w:p w14:paraId="23645B1D" w14:textId="77777777" w:rsidR="004D00F1" w:rsidRPr="003378D3" w:rsidRDefault="004D00F1" w:rsidP="003378D3">
            <w:pPr>
              <w:rPr>
                <w:rFonts w:asciiTheme="minorHAnsi" w:cstheme="minorHAnsi"/>
              </w:rPr>
            </w:pPr>
            <w:r w:rsidRPr="003378D3">
              <w:rPr>
                <w:rFonts w:asciiTheme="minorHAnsi" w:cstheme="minorHAnsi"/>
              </w:rPr>
              <w:t>Paraiškoje vizitams ir renginiams turi būti numatytos atskiros eilutės (žr. pridedamą lentelę).</w:t>
            </w:r>
          </w:p>
          <w:p w14:paraId="0D3A4F54" w14:textId="40191841" w:rsidR="004D00F1" w:rsidRPr="003378D3" w:rsidRDefault="004D00F1" w:rsidP="003378D3">
            <w:pPr>
              <w:rPr>
                <w:rFonts w:asciiTheme="minorHAnsi" w:cstheme="minorHAnsi"/>
              </w:rPr>
            </w:pPr>
            <w:r w:rsidRPr="003378D3">
              <w:rPr>
                <w:rFonts w:asciiTheme="minorHAnsi" w:cstheme="minorHAnsi"/>
              </w:rPr>
              <w:t>Mokymų programoje turi būti numatytos individualios konsultacijos, po 50 val. kiekvienam regionui, kurios gali būti teikiamos dalyviams per visą programos įgyvendinimo laikotarpį, atsižvelgiant į poreikį.</w:t>
            </w:r>
          </w:p>
        </w:tc>
        <w:tc>
          <w:tcPr>
            <w:tcW w:w="2778" w:type="dxa"/>
          </w:tcPr>
          <w:p w14:paraId="1102059C" w14:textId="77777777" w:rsidR="004D00F1" w:rsidRPr="003378D3" w:rsidRDefault="004D00F1" w:rsidP="003378D3">
            <w:pPr>
              <w:rPr>
                <w:rFonts w:asciiTheme="minorHAnsi" w:cstheme="minorHAnsi"/>
              </w:rPr>
            </w:pPr>
            <w:r w:rsidRPr="003378D3">
              <w:rPr>
                <w:rFonts w:asciiTheme="minorHAnsi" w:cstheme="minorHAnsi"/>
              </w:rPr>
              <w:t>3 grupės po 15-20 dalyvių, po 1 grupę kiekviename regione.</w:t>
            </w:r>
          </w:p>
          <w:p w14:paraId="159DFF13" w14:textId="77777777" w:rsidR="004D00F1" w:rsidRPr="003378D3" w:rsidRDefault="004D00F1" w:rsidP="003378D3">
            <w:pPr>
              <w:rPr>
                <w:rFonts w:asciiTheme="minorHAnsi" w:cstheme="minorHAnsi"/>
              </w:rPr>
            </w:pPr>
          </w:p>
          <w:p w14:paraId="694F47BA" w14:textId="77777777" w:rsidR="004D00F1" w:rsidRPr="003378D3" w:rsidRDefault="004D00F1" w:rsidP="003378D3">
            <w:pPr>
              <w:rPr>
                <w:rFonts w:asciiTheme="minorHAnsi" w:cstheme="minorHAnsi"/>
              </w:rPr>
            </w:pPr>
            <w:r w:rsidRPr="003378D3">
              <w:rPr>
                <w:rFonts w:asciiTheme="minorHAnsi" w:cstheme="minorHAnsi"/>
              </w:rPr>
              <w:t xml:space="preserve">Apimtis: </w:t>
            </w:r>
          </w:p>
          <w:p w14:paraId="217FA3E2" w14:textId="2A4BF5CE" w:rsidR="004D00F1" w:rsidRPr="003378D3" w:rsidRDefault="004D00F1" w:rsidP="003378D3">
            <w:pPr>
              <w:rPr>
                <w:rFonts w:asciiTheme="minorHAnsi" w:cstheme="minorHAnsi"/>
              </w:rPr>
            </w:pPr>
            <w:r w:rsidRPr="003378D3">
              <w:rPr>
                <w:rFonts w:asciiTheme="minorHAnsi" w:cstheme="minorHAnsi"/>
              </w:rPr>
              <w:t xml:space="preserve">po </w:t>
            </w:r>
            <w:r w:rsidR="00B64A36">
              <w:rPr>
                <w:rFonts w:asciiTheme="minorHAnsi" w:cstheme="minorHAnsi"/>
              </w:rPr>
              <w:t>104</w:t>
            </w:r>
            <w:r w:rsidR="00B64A36" w:rsidRPr="003378D3">
              <w:rPr>
                <w:rFonts w:asciiTheme="minorHAnsi" w:cstheme="minorHAnsi"/>
              </w:rPr>
              <w:t xml:space="preserve"> </w:t>
            </w:r>
            <w:r w:rsidRPr="003378D3">
              <w:rPr>
                <w:rFonts w:asciiTheme="minorHAnsi" w:cstheme="minorHAnsi"/>
              </w:rPr>
              <w:t xml:space="preserve">val. mokymų kiekvienam regionui, iš viso </w:t>
            </w:r>
            <w:r w:rsidR="00B64A36">
              <w:rPr>
                <w:rFonts w:asciiTheme="minorHAnsi" w:cstheme="minorHAnsi"/>
              </w:rPr>
              <w:t>312</w:t>
            </w:r>
            <w:r w:rsidR="00B64A36" w:rsidRPr="003378D3">
              <w:rPr>
                <w:rFonts w:asciiTheme="minorHAnsi" w:cstheme="minorHAnsi"/>
              </w:rPr>
              <w:t xml:space="preserve"> </w:t>
            </w:r>
            <w:r w:rsidRPr="003378D3">
              <w:rPr>
                <w:rFonts w:asciiTheme="minorHAnsi" w:cstheme="minorHAnsi"/>
              </w:rPr>
              <w:t>val.;</w:t>
            </w:r>
          </w:p>
          <w:p w14:paraId="38BECB80" w14:textId="77777777" w:rsidR="004D00F1" w:rsidRPr="003378D3" w:rsidRDefault="004D00F1" w:rsidP="003378D3">
            <w:pPr>
              <w:rPr>
                <w:rFonts w:asciiTheme="minorHAnsi" w:cstheme="minorHAnsi"/>
              </w:rPr>
            </w:pPr>
            <w:r w:rsidRPr="003378D3">
              <w:rPr>
                <w:rFonts w:asciiTheme="minorHAnsi" w:cstheme="minorHAnsi"/>
              </w:rPr>
              <w:t>po 50 val. individualių konsultacijų kiekvienam regionui, iš viso 150 val.</w:t>
            </w:r>
          </w:p>
          <w:p w14:paraId="0A91C266" w14:textId="77777777" w:rsidR="004D00F1" w:rsidRPr="003378D3" w:rsidRDefault="004D00F1" w:rsidP="003378D3">
            <w:pPr>
              <w:rPr>
                <w:rFonts w:asciiTheme="minorHAnsi" w:cstheme="minorHAnsi"/>
              </w:rPr>
            </w:pPr>
          </w:p>
          <w:p w14:paraId="14DB6ED1" w14:textId="77777777" w:rsidR="004D00F1" w:rsidRPr="003378D3" w:rsidRDefault="004D00F1" w:rsidP="003378D3">
            <w:pPr>
              <w:rPr>
                <w:rFonts w:asciiTheme="minorHAnsi" w:cstheme="minorHAnsi"/>
              </w:rPr>
            </w:pPr>
            <w:r w:rsidRPr="003378D3">
              <w:rPr>
                <w:rFonts w:asciiTheme="minorHAnsi" w:cstheme="minorHAnsi"/>
              </w:rPr>
              <w:t>Paslaugos įgyvendinimo terminas: per 9 mėn. nuo atrankos rezultatų paskelbimo, bet ne vėliau kaip iki 2027 m. gegužės 31 d.</w:t>
            </w:r>
          </w:p>
        </w:tc>
      </w:tr>
      <w:tr w:rsidR="004D00F1" w:rsidRPr="003378D3" w14:paraId="4F08A5A6" w14:textId="77777777" w:rsidTr="00A650B1">
        <w:trPr>
          <w:trHeight w:val="1687"/>
        </w:trPr>
        <w:tc>
          <w:tcPr>
            <w:tcW w:w="1978" w:type="dxa"/>
            <w:vMerge/>
          </w:tcPr>
          <w:p w14:paraId="75CA6AEA" w14:textId="77777777" w:rsidR="004D00F1" w:rsidRPr="003378D3" w:rsidRDefault="004D00F1" w:rsidP="003378D3">
            <w:pPr>
              <w:rPr>
                <w:rFonts w:asciiTheme="minorHAnsi" w:cstheme="minorHAnsi"/>
                <w:b/>
              </w:rPr>
            </w:pPr>
          </w:p>
        </w:tc>
        <w:tc>
          <w:tcPr>
            <w:tcW w:w="1984" w:type="dxa"/>
            <w:vMerge w:val="restart"/>
          </w:tcPr>
          <w:p w14:paraId="7174875E" w14:textId="77777777" w:rsidR="004D00F1" w:rsidRPr="003378D3" w:rsidRDefault="004D00F1" w:rsidP="00225AB8">
            <w:pPr>
              <w:rPr>
                <w:rFonts w:asciiTheme="minorHAnsi" w:cstheme="minorHAnsi"/>
              </w:rPr>
            </w:pPr>
            <w:r w:rsidRPr="003378D3">
              <w:rPr>
                <w:rFonts w:asciiTheme="minorHAnsi" w:cstheme="minorHAnsi"/>
                <w:b/>
              </w:rPr>
              <w:t>1 etapas.</w:t>
            </w:r>
            <w:r w:rsidRPr="003378D3">
              <w:rPr>
                <w:rFonts w:asciiTheme="minorHAnsi" w:cstheme="minorHAnsi"/>
              </w:rPr>
              <w:t xml:space="preserve"> Kompetencijų stiprinimas:</w:t>
            </w:r>
          </w:p>
          <w:p w14:paraId="1E7A24CD" w14:textId="77777777" w:rsidR="004D00F1" w:rsidRPr="003378D3" w:rsidRDefault="004D00F1" w:rsidP="00225AB8">
            <w:pPr>
              <w:pStyle w:val="ListParagraph"/>
              <w:numPr>
                <w:ilvl w:val="0"/>
                <w:numId w:val="25"/>
              </w:numPr>
              <w:tabs>
                <w:tab w:val="left" w:pos="184"/>
              </w:tabs>
              <w:ind w:left="0" w:right="36" w:firstLine="0"/>
              <w:rPr>
                <w:rFonts w:asciiTheme="minorHAnsi" w:cstheme="minorHAnsi"/>
              </w:rPr>
            </w:pPr>
            <w:proofErr w:type="spellStart"/>
            <w:r w:rsidRPr="003378D3">
              <w:rPr>
                <w:rFonts w:asciiTheme="minorHAnsi" w:cstheme="minorHAnsi"/>
              </w:rPr>
              <w:t>Patyriminiai</w:t>
            </w:r>
            <w:proofErr w:type="spellEnd"/>
            <w:r w:rsidRPr="003378D3">
              <w:rPr>
                <w:rFonts w:asciiTheme="minorHAnsi" w:cstheme="minorHAnsi"/>
              </w:rPr>
              <w:t xml:space="preserve"> kompetencijų stiprinimo mokymai</w:t>
            </w:r>
          </w:p>
          <w:p w14:paraId="4EE2857E" w14:textId="77777777" w:rsidR="004D00F1" w:rsidRPr="003378D3" w:rsidRDefault="004D00F1" w:rsidP="00225AB8">
            <w:pPr>
              <w:pStyle w:val="ListParagraph"/>
              <w:numPr>
                <w:ilvl w:val="0"/>
                <w:numId w:val="25"/>
              </w:numPr>
              <w:tabs>
                <w:tab w:val="left" w:pos="184"/>
              </w:tabs>
              <w:ind w:left="0" w:right="36" w:firstLine="0"/>
              <w:rPr>
                <w:rFonts w:asciiTheme="minorHAnsi" w:cstheme="minorHAnsi"/>
              </w:rPr>
            </w:pPr>
            <w:r w:rsidRPr="003378D3">
              <w:rPr>
                <w:rFonts w:asciiTheme="minorHAnsi" w:cstheme="minorHAnsi"/>
              </w:rPr>
              <w:t>Tinklaveikos renginiai</w:t>
            </w:r>
          </w:p>
          <w:p w14:paraId="63281561" w14:textId="77777777" w:rsidR="004D00F1" w:rsidRPr="003378D3" w:rsidRDefault="004D00F1" w:rsidP="00225AB8">
            <w:pPr>
              <w:pStyle w:val="ListParagraph"/>
              <w:numPr>
                <w:ilvl w:val="0"/>
                <w:numId w:val="25"/>
              </w:numPr>
              <w:tabs>
                <w:tab w:val="left" w:pos="184"/>
              </w:tabs>
              <w:ind w:left="0" w:right="36" w:firstLine="0"/>
              <w:rPr>
                <w:rFonts w:asciiTheme="minorHAnsi" w:cstheme="minorHAnsi"/>
              </w:rPr>
            </w:pPr>
            <w:r w:rsidRPr="003378D3">
              <w:rPr>
                <w:rFonts w:asciiTheme="minorHAnsi" w:cstheme="minorHAnsi"/>
              </w:rPr>
              <w:t>Pažintiniai vizitai</w:t>
            </w:r>
          </w:p>
          <w:p w14:paraId="13C90594" w14:textId="77777777" w:rsidR="004D00F1" w:rsidRPr="003378D3" w:rsidRDefault="004D00F1" w:rsidP="003378D3">
            <w:pPr>
              <w:pStyle w:val="ListParagraph"/>
              <w:ind w:left="360"/>
              <w:rPr>
                <w:rFonts w:asciiTheme="minorHAnsi" w:cstheme="minorHAnsi"/>
              </w:rPr>
            </w:pPr>
          </w:p>
        </w:tc>
        <w:tc>
          <w:tcPr>
            <w:tcW w:w="6948" w:type="dxa"/>
          </w:tcPr>
          <w:p w14:paraId="21E7C25A" w14:textId="77777777" w:rsidR="004D00F1" w:rsidRPr="003378D3" w:rsidRDefault="004D00F1" w:rsidP="003378D3">
            <w:pPr>
              <w:pStyle w:val="ListParagraph"/>
              <w:numPr>
                <w:ilvl w:val="0"/>
                <w:numId w:val="23"/>
              </w:numPr>
              <w:tabs>
                <w:tab w:val="left" w:pos="322"/>
              </w:tabs>
              <w:ind w:left="0" w:firstLine="38"/>
              <w:rPr>
                <w:rFonts w:asciiTheme="minorHAnsi" w:cstheme="minorHAnsi"/>
              </w:rPr>
            </w:pPr>
            <w:r w:rsidRPr="003378D3">
              <w:rPr>
                <w:rFonts w:asciiTheme="minorHAnsi" w:cstheme="minorHAnsi"/>
                <w:b/>
              </w:rPr>
              <w:t>Patyriminiai kompetencijų stiprinimo mokymai</w:t>
            </w:r>
            <w:r w:rsidRPr="003378D3">
              <w:rPr>
                <w:rFonts w:asciiTheme="minorHAnsi" w:cstheme="minorHAnsi"/>
              </w:rPr>
              <w:t xml:space="preserve">: individualių demokratinės kultūros kompetencijų stiprinimas per teorinius ir praktinius neformalaus ugdymo principais ir metodika grįstus užsiėmimus, planuojant po du 8 val. trukmės kontaktinius susitikimus per mėnesį, iš viso 64 val. per 4 mėn. laikotarpį. Konkretus grafikas turi būti paskelbtas ir suderintas su dalyviais pirmojo susitikimo su ekspertu metu. </w:t>
            </w:r>
          </w:p>
        </w:tc>
        <w:tc>
          <w:tcPr>
            <w:tcW w:w="2778" w:type="dxa"/>
          </w:tcPr>
          <w:p w14:paraId="52BC340C" w14:textId="23DA353C" w:rsidR="004D00F1" w:rsidRPr="003378D3" w:rsidRDefault="004D00F1" w:rsidP="003378D3">
            <w:pPr>
              <w:rPr>
                <w:rFonts w:asciiTheme="minorHAnsi" w:cstheme="minorHAnsi"/>
              </w:rPr>
            </w:pPr>
            <w:r w:rsidRPr="003378D3">
              <w:rPr>
                <w:rFonts w:asciiTheme="minorHAnsi" w:cstheme="minorHAnsi"/>
              </w:rPr>
              <w:t>Po 64 val. kontaktinių mokymų kiekviename regione. Iš viso: 192 val.</w:t>
            </w:r>
          </w:p>
          <w:p w14:paraId="19258269" w14:textId="2057E265" w:rsidR="004D00F1" w:rsidRPr="003378D3" w:rsidRDefault="004D00F1" w:rsidP="003378D3">
            <w:pPr>
              <w:rPr>
                <w:rFonts w:asciiTheme="minorHAnsi" w:cstheme="minorHAnsi"/>
              </w:rPr>
            </w:pPr>
            <w:r w:rsidRPr="003378D3">
              <w:rPr>
                <w:rFonts w:asciiTheme="minorHAnsi" w:cstheme="minorHAnsi"/>
              </w:rPr>
              <w:t xml:space="preserve">Mokymų įgyvendinimo terminas: </w:t>
            </w:r>
            <w:r w:rsidR="008D7124">
              <w:rPr>
                <w:rFonts w:asciiTheme="minorHAnsi" w:cstheme="minorHAnsi"/>
              </w:rPr>
              <w:t xml:space="preserve">per </w:t>
            </w:r>
            <w:r w:rsidRPr="003378D3">
              <w:rPr>
                <w:rFonts w:asciiTheme="minorHAnsi" w:cstheme="minorHAnsi"/>
              </w:rPr>
              <w:t>4 mėn.</w:t>
            </w:r>
            <w:r w:rsidR="008D7124">
              <w:rPr>
                <w:rFonts w:asciiTheme="minorHAnsi" w:cstheme="minorHAnsi"/>
              </w:rPr>
              <w:t xml:space="preserve"> nuo mokymų pradžios </w:t>
            </w:r>
          </w:p>
        </w:tc>
      </w:tr>
      <w:tr w:rsidR="004D00F1" w:rsidRPr="003378D3" w14:paraId="65A33A1D" w14:textId="77777777" w:rsidTr="00A650B1">
        <w:trPr>
          <w:trHeight w:val="2688"/>
        </w:trPr>
        <w:tc>
          <w:tcPr>
            <w:tcW w:w="1978" w:type="dxa"/>
            <w:vMerge/>
          </w:tcPr>
          <w:p w14:paraId="19C7B14A" w14:textId="77777777" w:rsidR="004D00F1" w:rsidRPr="003378D3" w:rsidRDefault="004D00F1" w:rsidP="003378D3">
            <w:pPr>
              <w:rPr>
                <w:rFonts w:asciiTheme="minorHAnsi" w:cstheme="minorHAnsi"/>
                <w:b/>
              </w:rPr>
            </w:pPr>
          </w:p>
        </w:tc>
        <w:tc>
          <w:tcPr>
            <w:tcW w:w="1984" w:type="dxa"/>
            <w:vMerge/>
          </w:tcPr>
          <w:p w14:paraId="1CE93183" w14:textId="77777777" w:rsidR="004D00F1" w:rsidRPr="003378D3" w:rsidRDefault="004D00F1" w:rsidP="003378D3">
            <w:pPr>
              <w:rPr>
                <w:rFonts w:asciiTheme="minorHAnsi" w:cstheme="minorHAnsi"/>
                <w:b/>
              </w:rPr>
            </w:pPr>
          </w:p>
        </w:tc>
        <w:tc>
          <w:tcPr>
            <w:tcW w:w="6948" w:type="dxa"/>
          </w:tcPr>
          <w:p w14:paraId="391D28F6" w14:textId="77777777" w:rsidR="004D00F1" w:rsidRPr="003378D3" w:rsidRDefault="004D00F1" w:rsidP="003378D3">
            <w:pPr>
              <w:pStyle w:val="ListParagraph"/>
              <w:numPr>
                <w:ilvl w:val="0"/>
                <w:numId w:val="23"/>
              </w:numPr>
              <w:tabs>
                <w:tab w:val="left" w:pos="322"/>
              </w:tabs>
              <w:ind w:left="0" w:firstLine="38"/>
              <w:rPr>
                <w:rFonts w:asciiTheme="minorHAnsi" w:cstheme="minorHAnsi"/>
              </w:rPr>
            </w:pPr>
            <w:r w:rsidRPr="003378D3">
              <w:rPr>
                <w:rFonts w:asciiTheme="minorHAnsi" w:cstheme="minorHAnsi"/>
              </w:rPr>
              <w:t>Tinklaveikos renginiai. Paslaugos teikėjas turi suplanuoti du tinklaveikos susitikimus, kuriuose mokymų dalyviai dalyvaus bendrose tinklaveikos ir tarpusavio mokymosi veiklose, ypatingą dėmesį skiriant refleksijai – tarpinių ir galutinių mokymosi rezultatų įsivertinimui, sėkmių/ nesėkmių aptarimui. Rekomenduojama į šiuos renginius įtraukti 2024-2025 m. DKM programos dalyvius (sąrašą pateiks užsakovas).</w:t>
            </w:r>
          </w:p>
          <w:p w14:paraId="0ECCC8C0" w14:textId="46E9E240" w:rsidR="004D00F1" w:rsidRDefault="00B64A36" w:rsidP="003378D3">
            <w:pPr>
              <w:pStyle w:val="ListParagraph"/>
              <w:numPr>
                <w:ilvl w:val="0"/>
                <w:numId w:val="23"/>
              </w:numPr>
              <w:tabs>
                <w:tab w:val="left" w:pos="322"/>
              </w:tabs>
              <w:ind w:left="0" w:firstLine="38"/>
              <w:rPr>
                <w:rFonts w:asciiTheme="minorHAnsi" w:cstheme="minorHAnsi"/>
              </w:rPr>
            </w:pPr>
            <w:r>
              <w:rPr>
                <w:rFonts w:asciiTheme="minorHAnsi" w:cstheme="minorHAnsi"/>
              </w:rPr>
              <w:t>Pirmajame</w:t>
            </w:r>
            <w:r w:rsidRPr="003378D3">
              <w:rPr>
                <w:rFonts w:asciiTheme="minorHAnsi" w:cstheme="minorHAnsi"/>
              </w:rPr>
              <w:t xml:space="preserve"> </w:t>
            </w:r>
            <w:r w:rsidR="004D00F1" w:rsidRPr="003378D3">
              <w:rPr>
                <w:rFonts w:asciiTheme="minorHAnsi" w:cstheme="minorHAnsi"/>
              </w:rPr>
              <w:t>renginyje ŠMPF atstovai galėtų pristatyti tarptautinio mobilumo galimybes (Erasmus + SŠ ir besimokančiųjų mobilumas, TBV, ir pan.), konsultuoti paraiškų rengimo ir/ ar projektų valdymo klausimais.</w:t>
            </w:r>
          </w:p>
          <w:p w14:paraId="2EB92BF3" w14:textId="4714E98D" w:rsidR="00B64A36" w:rsidRPr="003378D3" w:rsidRDefault="00B64A36" w:rsidP="003378D3">
            <w:pPr>
              <w:pStyle w:val="ListParagraph"/>
              <w:numPr>
                <w:ilvl w:val="0"/>
                <w:numId w:val="23"/>
              </w:numPr>
              <w:tabs>
                <w:tab w:val="left" w:pos="322"/>
              </w:tabs>
              <w:ind w:left="0" w:firstLine="38"/>
              <w:rPr>
                <w:rFonts w:asciiTheme="minorHAnsi" w:cstheme="minorHAnsi"/>
              </w:rPr>
            </w:pPr>
            <w:r>
              <w:rPr>
                <w:rFonts w:asciiTheme="minorHAnsi" w:cstheme="minorHAnsi"/>
              </w:rPr>
              <w:t xml:space="preserve">Antrasis renginys turėtų vykti kartu su baigiamuoju įsivertinimu, kuris būtų organizuojamas 2 etapo pabaigoje, įgyvendinus </w:t>
            </w:r>
            <w:r w:rsidR="0038426C">
              <w:rPr>
                <w:rFonts w:asciiTheme="minorHAnsi" w:cstheme="minorHAnsi"/>
              </w:rPr>
              <w:t>iniciatyvas.</w:t>
            </w:r>
            <w:r>
              <w:rPr>
                <w:rFonts w:asciiTheme="minorHAnsi" w:cstheme="minorHAnsi"/>
              </w:rPr>
              <w:t xml:space="preserve"> </w:t>
            </w:r>
          </w:p>
        </w:tc>
        <w:tc>
          <w:tcPr>
            <w:tcW w:w="2778" w:type="dxa"/>
          </w:tcPr>
          <w:p w14:paraId="10D7E72A" w14:textId="77777777" w:rsidR="004D00F1" w:rsidRPr="003378D3" w:rsidRDefault="004D00F1" w:rsidP="003378D3">
            <w:pPr>
              <w:rPr>
                <w:rFonts w:asciiTheme="minorHAnsi" w:cstheme="minorHAnsi"/>
              </w:rPr>
            </w:pPr>
            <w:r w:rsidRPr="003378D3">
              <w:rPr>
                <w:rFonts w:asciiTheme="minorHAnsi" w:cstheme="minorHAnsi"/>
              </w:rPr>
              <w:t xml:space="preserve">2 visiems regionams bendri vienos dienos renginiai </w:t>
            </w:r>
          </w:p>
          <w:p w14:paraId="45CC0096" w14:textId="77777777" w:rsidR="004D00F1" w:rsidRPr="003378D3" w:rsidRDefault="004D00F1" w:rsidP="003378D3">
            <w:pPr>
              <w:rPr>
                <w:rFonts w:asciiTheme="minorHAnsi" w:cstheme="minorHAnsi"/>
              </w:rPr>
            </w:pPr>
          </w:p>
          <w:p w14:paraId="1FA70623" w14:textId="1DC448A3" w:rsidR="004D00F1" w:rsidRPr="003378D3" w:rsidRDefault="004D00F1" w:rsidP="003378D3">
            <w:pPr>
              <w:rPr>
                <w:rFonts w:asciiTheme="minorHAnsi" w:cstheme="minorHAnsi"/>
              </w:rPr>
            </w:pPr>
            <w:r w:rsidRPr="003378D3">
              <w:rPr>
                <w:rFonts w:asciiTheme="minorHAnsi" w:cstheme="minorHAnsi"/>
              </w:rPr>
              <w:t>Renginių įgyvendinimo terminas: pirmas renginys – per 4-5 mėn. nuo mokymų pradžios, antrasis - iki programos įgyvendinimo pabaigos, bet ne vėliau kaip iki 2027 m. gegužės 31 d.</w:t>
            </w:r>
          </w:p>
        </w:tc>
      </w:tr>
      <w:tr w:rsidR="004D00F1" w:rsidRPr="003378D3" w14:paraId="735CF463" w14:textId="77777777" w:rsidTr="002B1350">
        <w:trPr>
          <w:trHeight w:val="5015"/>
        </w:trPr>
        <w:tc>
          <w:tcPr>
            <w:tcW w:w="1978" w:type="dxa"/>
            <w:vMerge/>
          </w:tcPr>
          <w:p w14:paraId="41F95CBA" w14:textId="77777777" w:rsidR="004D00F1" w:rsidRPr="003378D3" w:rsidRDefault="004D00F1" w:rsidP="003378D3">
            <w:pPr>
              <w:rPr>
                <w:rFonts w:asciiTheme="minorHAnsi" w:cstheme="minorHAnsi"/>
                <w:b/>
              </w:rPr>
            </w:pPr>
          </w:p>
        </w:tc>
        <w:tc>
          <w:tcPr>
            <w:tcW w:w="1984" w:type="dxa"/>
            <w:vMerge/>
          </w:tcPr>
          <w:p w14:paraId="16671E85" w14:textId="77777777" w:rsidR="004D00F1" w:rsidRPr="003378D3" w:rsidRDefault="004D00F1" w:rsidP="003378D3">
            <w:pPr>
              <w:rPr>
                <w:rFonts w:asciiTheme="minorHAnsi" w:cstheme="minorHAnsi"/>
                <w:b/>
              </w:rPr>
            </w:pPr>
          </w:p>
        </w:tc>
        <w:tc>
          <w:tcPr>
            <w:tcW w:w="6948" w:type="dxa"/>
          </w:tcPr>
          <w:p w14:paraId="0D0A8AB8" w14:textId="77777777" w:rsidR="004D00F1" w:rsidRPr="003378D3" w:rsidRDefault="004D00F1" w:rsidP="003378D3">
            <w:pPr>
              <w:pStyle w:val="ListParagraph"/>
              <w:numPr>
                <w:ilvl w:val="0"/>
                <w:numId w:val="23"/>
              </w:numPr>
              <w:tabs>
                <w:tab w:val="left" w:pos="322"/>
              </w:tabs>
              <w:ind w:left="0" w:firstLine="38"/>
              <w:rPr>
                <w:rFonts w:asciiTheme="minorHAnsi" w:cstheme="minorHAnsi"/>
              </w:rPr>
            </w:pPr>
            <w:r w:rsidRPr="003378D3">
              <w:rPr>
                <w:rFonts w:asciiTheme="minorHAnsi" w:cstheme="minorHAnsi"/>
              </w:rPr>
              <w:t>Pažintiniai vizitai, kuriais siekiama dalyvius praktiškai supažindinti su demokratinėmis institucijomis vietos ir nacionaliniu lygmeniu, jų veikimo principais. Vizitų tikslas - ne tik pristatyti šias institucijas, bet ir kartu su dalyviais aptarti, kaip šių institucijų veikloje gali dalyvauti piliečiai, įskaitant programos dalyvius ir/ar jų atstovaujamas organizacijas. Programos metu rekomenduojama įgyvendinti:</w:t>
            </w:r>
          </w:p>
          <w:p w14:paraId="6878635F" w14:textId="22E12772" w:rsidR="004D00F1" w:rsidRPr="003378D3" w:rsidRDefault="004D00F1" w:rsidP="003378D3">
            <w:pPr>
              <w:pStyle w:val="ListParagraph"/>
              <w:numPr>
                <w:ilvl w:val="1"/>
                <w:numId w:val="24"/>
              </w:numPr>
              <w:tabs>
                <w:tab w:val="left" w:pos="406"/>
              </w:tabs>
              <w:ind w:left="-104" w:firstLine="142"/>
              <w:rPr>
                <w:rFonts w:asciiTheme="minorHAnsi" w:cstheme="minorHAnsi"/>
              </w:rPr>
            </w:pPr>
            <w:r w:rsidRPr="003378D3">
              <w:rPr>
                <w:rFonts w:asciiTheme="minorHAnsi" w:cstheme="minorHAnsi"/>
              </w:rPr>
              <w:t>3 pažintinius 1 dienos vizitus į vietos valdžios institucijas, kurių metu dalyviai</w:t>
            </w:r>
            <w:r w:rsidR="008D7124">
              <w:rPr>
                <w:rFonts w:asciiTheme="minorHAnsi" w:cstheme="minorHAnsi"/>
              </w:rPr>
              <w:t xml:space="preserve"> (ne mažiau kaip po 10 </w:t>
            </w:r>
            <w:proofErr w:type="spellStart"/>
            <w:r w:rsidR="008D7124">
              <w:rPr>
                <w:rFonts w:asciiTheme="minorHAnsi" w:cstheme="minorHAnsi"/>
              </w:rPr>
              <w:t>asm</w:t>
            </w:r>
            <w:proofErr w:type="spellEnd"/>
            <w:r w:rsidR="008D7124">
              <w:rPr>
                <w:rFonts w:asciiTheme="minorHAnsi" w:cstheme="minorHAnsi"/>
              </w:rPr>
              <w:t>. iš kiekvieno regiono)</w:t>
            </w:r>
            <w:r w:rsidRPr="003378D3">
              <w:rPr>
                <w:rFonts w:asciiTheme="minorHAnsi" w:cstheme="minorHAnsi"/>
              </w:rPr>
              <w:t xml:space="preserve"> pagal galimybes sudalyvauja kitos (ne savo) savivaldybės komiteto ar tarybos posėdyje, prieš tai susitikime su tarybos ar administracijos atstovu detaliai aptarę savivaldybės veikimo modelį bei struktūrą, funkcijas ir atsakomybes; susitinka su švietimo skyriaus ir NVO atstovais, su kuriais aptaria sėkmingus bendradarbiavimo pavyzdžius ir galimybes;</w:t>
            </w:r>
          </w:p>
          <w:p w14:paraId="4269B279" w14:textId="06E61901" w:rsidR="004D00F1" w:rsidRPr="003378D3" w:rsidRDefault="004D00F1" w:rsidP="003378D3">
            <w:pPr>
              <w:pStyle w:val="ListParagraph"/>
              <w:numPr>
                <w:ilvl w:val="1"/>
                <w:numId w:val="24"/>
              </w:numPr>
              <w:tabs>
                <w:tab w:val="left" w:pos="406"/>
              </w:tabs>
              <w:ind w:left="-104" w:firstLine="142"/>
              <w:rPr>
                <w:rFonts w:asciiTheme="minorHAnsi" w:cstheme="minorHAnsi"/>
              </w:rPr>
            </w:pPr>
            <w:r w:rsidRPr="003378D3">
              <w:rPr>
                <w:rFonts w:asciiTheme="minorHAnsi" w:cstheme="minorHAnsi"/>
              </w:rPr>
              <w:t>1 pažintinį 1 dienos vizitą į nacionalinės valdžios institucijas. Rekomenduojama iš visų regionų sudaryti vieną grupę, kuri lankosi ir susitinka su priimančių institucijų atstovais. Konkrečios lankytinos institucijos gali būti pasiūlytos atsižvelgiant į dalyvių atstovaujamų organizacijų veikimo lauką.</w:t>
            </w:r>
          </w:p>
        </w:tc>
        <w:tc>
          <w:tcPr>
            <w:tcW w:w="2778" w:type="dxa"/>
          </w:tcPr>
          <w:p w14:paraId="6BF0A7E4" w14:textId="5E067620" w:rsidR="004D00F1" w:rsidRPr="003378D3" w:rsidRDefault="004D00F1" w:rsidP="003378D3">
            <w:pPr>
              <w:rPr>
                <w:rFonts w:asciiTheme="minorHAnsi" w:cstheme="minorHAnsi"/>
              </w:rPr>
            </w:pPr>
            <w:r w:rsidRPr="003378D3">
              <w:rPr>
                <w:rFonts w:asciiTheme="minorHAnsi" w:cstheme="minorHAnsi"/>
              </w:rPr>
              <w:t>3 pažintiniai 1 dienos vizitai į vietos/ regionines valdžios institucijas, po 1 kiekvieno regiono dalyviams.</w:t>
            </w:r>
          </w:p>
          <w:p w14:paraId="0A65D12A" w14:textId="77777777" w:rsidR="004D00F1" w:rsidRPr="003378D3" w:rsidRDefault="004D00F1" w:rsidP="003378D3">
            <w:pPr>
              <w:rPr>
                <w:rFonts w:asciiTheme="minorHAnsi" w:cstheme="minorHAnsi"/>
              </w:rPr>
            </w:pPr>
          </w:p>
          <w:p w14:paraId="68252081" w14:textId="49B09FCD" w:rsidR="004D00F1" w:rsidRPr="003378D3" w:rsidRDefault="004D00F1" w:rsidP="003378D3">
            <w:pPr>
              <w:rPr>
                <w:rFonts w:asciiTheme="minorHAnsi" w:cstheme="minorHAnsi"/>
              </w:rPr>
            </w:pPr>
            <w:r w:rsidRPr="003378D3">
              <w:rPr>
                <w:rFonts w:asciiTheme="minorHAnsi" w:cstheme="minorHAnsi"/>
              </w:rPr>
              <w:t xml:space="preserve">1 pažintinis 1 dienos vizitas į nacionalinės valdžios institucijas. Formuojama viena bendra grupė </w:t>
            </w:r>
            <w:r w:rsidR="008D7124">
              <w:rPr>
                <w:rFonts w:asciiTheme="minorHAnsi" w:cstheme="minorHAnsi"/>
              </w:rPr>
              <w:t xml:space="preserve">nuo 10 </w:t>
            </w:r>
            <w:r w:rsidRPr="003378D3">
              <w:rPr>
                <w:rFonts w:asciiTheme="minorHAnsi" w:cstheme="minorHAnsi"/>
              </w:rPr>
              <w:t xml:space="preserve">iki 12 </w:t>
            </w:r>
            <w:proofErr w:type="spellStart"/>
            <w:r w:rsidRPr="003378D3">
              <w:rPr>
                <w:rFonts w:asciiTheme="minorHAnsi" w:cstheme="minorHAnsi"/>
              </w:rPr>
              <w:t>asm</w:t>
            </w:r>
            <w:proofErr w:type="spellEnd"/>
            <w:r w:rsidRPr="003378D3">
              <w:rPr>
                <w:rFonts w:asciiTheme="minorHAnsi" w:cstheme="minorHAnsi"/>
              </w:rPr>
              <w:t>.</w:t>
            </w:r>
            <w:r w:rsidR="008D7124">
              <w:rPr>
                <w:rFonts w:asciiTheme="minorHAnsi" w:cstheme="minorHAnsi"/>
              </w:rPr>
              <w:t>, išlaikant proporcingą kiekvieno regiono atstovavimą.</w:t>
            </w:r>
          </w:p>
        </w:tc>
      </w:tr>
      <w:tr w:rsidR="004D00F1" w:rsidRPr="003378D3" w14:paraId="59D4929F" w14:textId="77777777" w:rsidTr="002B1350">
        <w:trPr>
          <w:trHeight w:val="3181"/>
        </w:trPr>
        <w:tc>
          <w:tcPr>
            <w:tcW w:w="1978" w:type="dxa"/>
            <w:vMerge/>
          </w:tcPr>
          <w:p w14:paraId="50188003" w14:textId="77777777" w:rsidR="004D00F1" w:rsidRPr="003378D3" w:rsidRDefault="004D00F1" w:rsidP="003378D3">
            <w:pPr>
              <w:rPr>
                <w:rFonts w:asciiTheme="minorHAnsi" w:cstheme="minorHAnsi"/>
                <w:b/>
              </w:rPr>
            </w:pPr>
          </w:p>
        </w:tc>
        <w:tc>
          <w:tcPr>
            <w:tcW w:w="1984" w:type="dxa"/>
          </w:tcPr>
          <w:p w14:paraId="56F3CB48" w14:textId="3C783BB1" w:rsidR="004D00F1" w:rsidRPr="003378D3" w:rsidRDefault="004D00F1" w:rsidP="003378D3">
            <w:pPr>
              <w:rPr>
                <w:rFonts w:asciiTheme="minorHAnsi" w:cstheme="minorHAnsi"/>
              </w:rPr>
            </w:pPr>
            <w:r w:rsidRPr="003378D3">
              <w:rPr>
                <w:rFonts w:asciiTheme="minorHAnsi" w:cstheme="minorHAnsi"/>
                <w:b/>
              </w:rPr>
              <w:t>2 etapas</w:t>
            </w:r>
            <w:r w:rsidRPr="003378D3">
              <w:rPr>
                <w:rFonts w:asciiTheme="minorHAnsi" w:cstheme="minorHAnsi"/>
              </w:rPr>
              <w:t>. Praktika: pasirengimas iniciatyvoms ir jų įgyvendinimas</w:t>
            </w:r>
          </w:p>
        </w:tc>
        <w:tc>
          <w:tcPr>
            <w:tcW w:w="6948" w:type="dxa"/>
          </w:tcPr>
          <w:p w14:paraId="61CA5AFA" w14:textId="6B96D0F0" w:rsidR="004D00F1" w:rsidRPr="003378D3" w:rsidRDefault="004D00F1" w:rsidP="003378D3">
            <w:pPr>
              <w:pStyle w:val="ListParagraph"/>
              <w:numPr>
                <w:ilvl w:val="0"/>
                <w:numId w:val="23"/>
              </w:numPr>
              <w:tabs>
                <w:tab w:val="left" w:pos="322"/>
              </w:tabs>
              <w:ind w:left="0" w:firstLine="38"/>
              <w:rPr>
                <w:rFonts w:asciiTheme="minorHAnsi" w:cstheme="minorHAnsi"/>
              </w:rPr>
            </w:pPr>
            <w:r w:rsidRPr="003378D3">
              <w:rPr>
                <w:rFonts w:asciiTheme="minorHAnsi" w:cstheme="minorHAnsi"/>
              </w:rPr>
              <w:t xml:space="preserve">Pasirengimo iniciatyvoms mokymai, iniciatyvų rengimas ir jų įgyvendinimas. Šių mokymų metu dalyviams pristatoma projektinio darbo metodika bei sukuriamas procesas, kurio metu dalyviai su lydinčių ekspertų pagalba išplėtoja, suplanuoja ir įgyvendina savo bendruomenėse demokratinės kultūros puoselėjimo iniciatyvas. </w:t>
            </w:r>
          </w:p>
          <w:p w14:paraId="48A547CA" w14:textId="10019AEE" w:rsidR="004D00F1" w:rsidRPr="003378D3" w:rsidRDefault="004D00F1" w:rsidP="003378D3">
            <w:pPr>
              <w:pStyle w:val="ListParagraph"/>
              <w:numPr>
                <w:ilvl w:val="0"/>
                <w:numId w:val="23"/>
              </w:numPr>
              <w:tabs>
                <w:tab w:val="left" w:pos="322"/>
              </w:tabs>
              <w:ind w:left="0" w:firstLine="38"/>
              <w:rPr>
                <w:rFonts w:asciiTheme="minorHAnsi" w:cstheme="minorHAnsi"/>
              </w:rPr>
            </w:pPr>
            <w:r w:rsidRPr="003378D3">
              <w:rPr>
                <w:rFonts w:asciiTheme="minorHAnsi" w:cstheme="minorHAnsi"/>
              </w:rPr>
              <w:t>Iniciatyvos turi būti tikslinės, jomis siekiama konkrečių demokratinės kultūros kompetencijų plėtros tikslų ir/ ar konkrečių pokyčių bendruomenėse. Šie tikslai ir pokyčiai turi būti įvardijami pasirengimo metu, fiksuojami ir vertinamas jų pasiekimas, įgyvendinus iniciatyvas. Šios iniciatyvos – tai mokymosi proceso dalis, jose turėtų dalyvauti ekspertai, taip pat pagal galimybę ir kiti programos dalyviai. Iniciatyvų formatą, įskaitant galimų veiklų sąrašą, siekiamus rodiklius parengia ekspertai iš anksto ir suderina su tiekėju.</w:t>
            </w:r>
          </w:p>
        </w:tc>
        <w:tc>
          <w:tcPr>
            <w:tcW w:w="2778" w:type="dxa"/>
          </w:tcPr>
          <w:p w14:paraId="07BFDCE3" w14:textId="77777777" w:rsidR="004D00F1" w:rsidRPr="003378D3" w:rsidRDefault="004D00F1" w:rsidP="003378D3">
            <w:pPr>
              <w:rPr>
                <w:rFonts w:asciiTheme="minorHAnsi" w:cstheme="minorHAnsi"/>
              </w:rPr>
            </w:pPr>
            <w:r w:rsidRPr="003378D3">
              <w:rPr>
                <w:rFonts w:asciiTheme="minorHAnsi" w:cstheme="minorHAnsi"/>
              </w:rPr>
              <w:t xml:space="preserve">Po 40 val. mokymų kiekviename regione (kontaktinių ir/ arba nuotolinių), iš kurių 1x8 val. skiriama baigiamajam įsivertinimo susitikimui. Iš viso: 120 val. </w:t>
            </w:r>
          </w:p>
          <w:p w14:paraId="6689B566" w14:textId="77777777" w:rsidR="004D00F1" w:rsidRPr="003378D3" w:rsidRDefault="004D00F1" w:rsidP="003378D3">
            <w:pPr>
              <w:rPr>
                <w:rFonts w:asciiTheme="minorHAnsi" w:cstheme="minorHAnsi"/>
              </w:rPr>
            </w:pPr>
          </w:p>
          <w:p w14:paraId="4C00E817" w14:textId="30124139" w:rsidR="004D00F1" w:rsidRPr="003378D3" w:rsidRDefault="004D00F1" w:rsidP="003378D3">
            <w:pPr>
              <w:rPr>
                <w:rFonts w:asciiTheme="minorHAnsi" w:cstheme="minorHAnsi"/>
              </w:rPr>
            </w:pPr>
            <w:r w:rsidRPr="003378D3">
              <w:rPr>
                <w:rFonts w:asciiTheme="minorHAnsi" w:cstheme="minorHAnsi"/>
              </w:rPr>
              <w:t>Įgyvendinimo terminas: ne trumpiau kaip 2 mėn.</w:t>
            </w:r>
            <w:r w:rsidR="008D7124">
              <w:rPr>
                <w:rFonts w:asciiTheme="minorHAnsi" w:cstheme="minorHAnsi"/>
              </w:rPr>
              <w:t xml:space="preserve"> nuo šio etapo pradžios</w:t>
            </w:r>
          </w:p>
        </w:tc>
      </w:tr>
      <w:tr w:rsidR="004D00F1" w:rsidRPr="003378D3" w14:paraId="77869B1A" w14:textId="77777777" w:rsidTr="002071B4">
        <w:trPr>
          <w:trHeight w:val="2454"/>
        </w:trPr>
        <w:tc>
          <w:tcPr>
            <w:tcW w:w="1978" w:type="dxa"/>
            <w:vMerge w:val="restart"/>
          </w:tcPr>
          <w:p w14:paraId="4B09B68D" w14:textId="77777777" w:rsidR="004D00F1" w:rsidRPr="003378D3" w:rsidRDefault="004D00F1" w:rsidP="003378D3">
            <w:pPr>
              <w:rPr>
                <w:rFonts w:asciiTheme="minorHAnsi" w:cstheme="minorHAnsi"/>
              </w:rPr>
            </w:pPr>
            <w:r w:rsidRPr="003378D3">
              <w:rPr>
                <w:rFonts w:asciiTheme="minorHAnsi" w:cstheme="minorHAnsi"/>
              </w:rPr>
              <w:t>Horizontaliosios veiklos</w:t>
            </w:r>
          </w:p>
        </w:tc>
        <w:tc>
          <w:tcPr>
            <w:tcW w:w="1984" w:type="dxa"/>
          </w:tcPr>
          <w:p w14:paraId="4EAD226D" w14:textId="77777777" w:rsidR="004D00F1" w:rsidRPr="003378D3" w:rsidRDefault="004D00F1" w:rsidP="003378D3">
            <w:pPr>
              <w:rPr>
                <w:rFonts w:asciiTheme="minorHAnsi" w:cstheme="minorHAnsi"/>
              </w:rPr>
            </w:pPr>
            <w:r w:rsidRPr="003378D3">
              <w:rPr>
                <w:rFonts w:asciiTheme="minorHAnsi" w:cstheme="minorHAnsi"/>
              </w:rPr>
              <w:t>Reguliarus mokymosi pasiekimų stebėjimas, vertinimas ir įsivertinimas</w:t>
            </w:r>
          </w:p>
        </w:tc>
        <w:tc>
          <w:tcPr>
            <w:tcW w:w="6948" w:type="dxa"/>
          </w:tcPr>
          <w:p w14:paraId="630E9C51" w14:textId="77777777" w:rsidR="004D00F1" w:rsidRPr="003378D3" w:rsidRDefault="004D00F1" w:rsidP="003378D3">
            <w:pPr>
              <w:pStyle w:val="ListParagraph"/>
              <w:numPr>
                <w:ilvl w:val="0"/>
                <w:numId w:val="23"/>
              </w:numPr>
              <w:tabs>
                <w:tab w:val="left" w:pos="322"/>
              </w:tabs>
              <w:ind w:left="0" w:firstLine="38"/>
              <w:rPr>
                <w:rFonts w:asciiTheme="minorHAnsi" w:cstheme="minorHAnsi"/>
              </w:rPr>
            </w:pPr>
            <w:r w:rsidRPr="003378D3">
              <w:rPr>
                <w:rFonts w:asciiTheme="minorHAnsi" w:cstheme="minorHAnsi"/>
              </w:rPr>
              <w:t>Tarpiniai įsivertinimo susitikimai. Paslaugos teikėjas turi pravesti reguliarius susitikimus, skirtus mokymosi veiklos vertinimui/ įsivertinimui, kuriuose mokymosi dienoraščio, asmeninių ir grupinių refleksijų metodais būtų siekiama padėti dalyviams įsisąmoninti ir įsivertinti programos veiklomis ugdomų DKK (įgūdžių, žinių, požiūrių ir vertybių) pokytį. Viso įsivertinimo proceso metu palydint dalyvius turi būti fiksuojami dalyvių mokymosi pasiekimai, kuriais remiantis vertinamas vykdomos programos efektyvumas.</w:t>
            </w:r>
          </w:p>
          <w:p w14:paraId="1F966243" w14:textId="77777777" w:rsidR="004D00F1" w:rsidRPr="003378D3" w:rsidRDefault="004D00F1" w:rsidP="003378D3">
            <w:pPr>
              <w:pStyle w:val="ListParagraph"/>
              <w:numPr>
                <w:ilvl w:val="0"/>
                <w:numId w:val="23"/>
              </w:numPr>
              <w:tabs>
                <w:tab w:val="left" w:pos="322"/>
              </w:tabs>
              <w:ind w:left="0" w:firstLine="38"/>
              <w:rPr>
                <w:rFonts w:asciiTheme="minorHAnsi" w:cstheme="minorHAnsi"/>
              </w:rPr>
            </w:pPr>
            <w:r w:rsidRPr="003378D3">
              <w:rPr>
                <w:rFonts w:asciiTheme="minorHAnsi" w:cstheme="minorHAnsi"/>
              </w:rPr>
              <w:t xml:space="preserve">Tiekėjas turi parengti, suderinti su užsakovu ir integruoti į visą programą bendrą struktūruotą </w:t>
            </w:r>
            <w:r w:rsidRPr="003378D3">
              <w:rPr>
                <w:rFonts w:asciiTheme="minorHAnsi" w:cstheme="minorHAnsi"/>
                <w:b/>
              </w:rPr>
              <w:t>vertinimo sistemą/ metodą, įrankį</w:t>
            </w:r>
            <w:r w:rsidRPr="003378D3">
              <w:rPr>
                <w:rFonts w:asciiTheme="minorHAnsi" w:cstheme="minorHAnsi"/>
              </w:rPr>
              <w:t>, kuris leistų ne tik reflektuoti mokymosi procesą, bet ir užtikrinti stebėseną - padėtų sistemingai stebėti mokymosi procesą, nepriklausomai nuo konkrečios grupės ar ekspertų, užtikrinti programos įgyvendinimo nuoseklumą skirtingose vietovėse ar grupėse; sukurtų bendrą atskaitos tašką, leidžiantį palyginti pasiekimus ir vertinti programos poveikį. Ši sistema turėtų būti integruota kaip refleksinė, formuojamojo vertinimo sistema, suderinta su neformaliojo ugdymo principais, orientuota į mokymosi pažangą, savirefleksiją ir grįžtamąjį ryšį.</w:t>
            </w:r>
          </w:p>
          <w:p w14:paraId="44D2941F" w14:textId="3CA0B1AA" w:rsidR="004D00F1" w:rsidRPr="003378D3" w:rsidRDefault="004D00F1" w:rsidP="003378D3">
            <w:pPr>
              <w:pStyle w:val="ListParagraph"/>
              <w:numPr>
                <w:ilvl w:val="0"/>
                <w:numId w:val="23"/>
              </w:numPr>
              <w:tabs>
                <w:tab w:val="left" w:pos="322"/>
              </w:tabs>
              <w:ind w:left="0" w:firstLine="38"/>
              <w:rPr>
                <w:rFonts w:asciiTheme="minorHAnsi" w:cstheme="minorHAnsi"/>
              </w:rPr>
            </w:pPr>
            <w:r w:rsidRPr="003378D3">
              <w:rPr>
                <w:rFonts w:asciiTheme="minorHAnsi" w:cstheme="minorHAnsi"/>
              </w:rPr>
              <w:t xml:space="preserve">Tiekėjas turi atlikti įgyvendintų SŠ bendruomenių DK kompetencijų stiprinimo/plėtros veiksmų vertinimą (prieš tai iš anksto suderindamas su ŠMPF rezultatų įvertinimo būdą), t.y. įvertinti, ar pasiekti sutarti pirminiai pokyčio rodikliai. </w:t>
            </w:r>
          </w:p>
        </w:tc>
        <w:tc>
          <w:tcPr>
            <w:tcW w:w="2778" w:type="dxa"/>
          </w:tcPr>
          <w:p w14:paraId="04B4B143" w14:textId="34960F1C" w:rsidR="00A76ACD" w:rsidRPr="003378D3" w:rsidRDefault="00A76ACD" w:rsidP="00A76ACD">
            <w:pPr>
              <w:rPr>
                <w:rFonts w:asciiTheme="minorHAnsi" w:cstheme="minorHAnsi"/>
              </w:rPr>
            </w:pPr>
            <w:r w:rsidRPr="003378D3">
              <w:rPr>
                <w:rFonts w:asciiTheme="minorHAnsi" w:cstheme="minorHAnsi"/>
              </w:rPr>
              <w:t>Hibridinis modelis, pagal poreikį derinant nuotolinį darbą su kontaktiniais susitikimais.</w:t>
            </w:r>
          </w:p>
          <w:p w14:paraId="3CDCDCE6" w14:textId="77777777" w:rsidR="004D00F1" w:rsidRDefault="004D00F1" w:rsidP="003378D3">
            <w:pPr>
              <w:rPr>
                <w:rFonts w:asciiTheme="minorHAnsi" w:cstheme="minorHAnsi"/>
              </w:rPr>
            </w:pPr>
          </w:p>
          <w:p w14:paraId="05B57015" w14:textId="77777777" w:rsidR="00A76ACD" w:rsidRDefault="00A76ACD" w:rsidP="003378D3">
            <w:pPr>
              <w:rPr>
                <w:rFonts w:asciiTheme="minorHAnsi" w:cstheme="minorHAnsi"/>
              </w:rPr>
            </w:pPr>
            <w:r>
              <w:rPr>
                <w:rFonts w:asciiTheme="minorHAnsi" w:cstheme="minorHAnsi"/>
              </w:rPr>
              <w:t>Vertinimo sistemos/ metodo/ įrankio aprašymas pateikiamas su pasiūlymu.</w:t>
            </w:r>
          </w:p>
          <w:p w14:paraId="49BA7C25" w14:textId="77777777" w:rsidR="00A76ACD" w:rsidRDefault="00A76ACD" w:rsidP="003378D3">
            <w:pPr>
              <w:rPr>
                <w:rFonts w:asciiTheme="minorHAnsi" w:cstheme="minorHAnsi"/>
              </w:rPr>
            </w:pPr>
          </w:p>
          <w:p w14:paraId="5D894E1D" w14:textId="7D02CA29" w:rsidR="00A76ACD" w:rsidRPr="003378D3" w:rsidRDefault="00A76ACD" w:rsidP="003378D3">
            <w:pPr>
              <w:rPr>
                <w:rFonts w:asciiTheme="minorHAnsi" w:cstheme="minorHAnsi"/>
              </w:rPr>
            </w:pPr>
            <w:r>
              <w:rPr>
                <w:rFonts w:asciiTheme="minorHAnsi" w:cstheme="minorHAnsi"/>
              </w:rPr>
              <w:t>Įgyvendinimo terminas: per visą programos laikotarpį</w:t>
            </w:r>
          </w:p>
        </w:tc>
      </w:tr>
      <w:tr w:rsidR="004D00F1" w:rsidRPr="003378D3" w14:paraId="199E84CA" w14:textId="77777777" w:rsidTr="00A650B1">
        <w:trPr>
          <w:trHeight w:val="70"/>
        </w:trPr>
        <w:tc>
          <w:tcPr>
            <w:tcW w:w="1978" w:type="dxa"/>
            <w:vMerge/>
          </w:tcPr>
          <w:p w14:paraId="01F93C38" w14:textId="77777777" w:rsidR="004D00F1" w:rsidRPr="003378D3" w:rsidRDefault="004D00F1" w:rsidP="003378D3">
            <w:pPr>
              <w:rPr>
                <w:rFonts w:asciiTheme="minorHAnsi" w:cstheme="minorHAnsi"/>
              </w:rPr>
            </w:pPr>
          </w:p>
        </w:tc>
        <w:tc>
          <w:tcPr>
            <w:tcW w:w="1984" w:type="dxa"/>
          </w:tcPr>
          <w:p w14:paraId="5187E8EA" w14:textId="77777777" w:rsidR="004D00F1" w:rsidRPr="003378D3" w:rsidRDefault="004D00F1" w:rsidP="003378D3">
            <w:pPr>
              <w:rPr>
                <w:rFonts w:asciiTheme="minorHAnsi" w:cstheme="minorHAnsi"/>
              </w:rPr>
            </w:pPr>
            <w:r w:rsidRPr="003378D3">
              <w:rPr>
                <w:rFonts w:asciiTheme="minorHAnsi" w:cstheme="minorHAnsi"/>
              </w:rPr>
              <w:t>Galutinė ataskaita</w:t>
            </w:r>
          </w:p>
        </w:tc>
        <w:tc>
          <w:tcPr>
            <w:tcW w:w="6948" w:type="dxa"/>
          </w:tcPr>
          <w:p w14:paraId="65FF382B" w14:textId="233F0291" w:rsidR="004D00F1" w:rsidRPr="003378D3" w:rsidRDefault="004D00F1" w:rsidP="003378D3">
            <w:pPr>
              <w:pStyle w:val="ListParagraph"/>
              <w:numPr>
                <w:ilvl w:val="0"/>
                <w:numId w:val="23"/>
              </w:numPr>
              <w:tabs>
                <w:tab w:val="left" w:pos="322"/>
              </w:tabs>
              <w:ind w:left="0" w:firstLine="38"/>
              <w:rPr>
                <w:rFonts w:asciiTheme="minorHAnsi" w:cstheme="minorHAnsi"/>
              </w:rPr>
            </w:pPr>
            <w:r w:rsidRPr="003378D3">
              <w:rPr>
                <w:rFonts w:asciiTheme="minorHAnsi" w:cstheme="minorHAnsi"/>
              </w:rPr>
              <w:t xml:space="preserve">Tiekėjas turi parengti ir </w:t>
            </w:r>
            <w:r w:rsidR="00A76ACD">
              <w:rPr>
                <w:rFonts w:asciiTheme="minorHAnsi" w:cstheme="minorHAnsi"/>
              </w:rPr>
              <w:t xml:space="preserve">pateikti </w:t>
            </w:r>
            <w:r w:rsidRPr="003378D3">
              <w:rPr>
                <w:rFonts w:asciiTheme="minorHAnsi" w:cstheme="minorHAnsi"/>
              </w:rPr>
              <w:t>ŠMPF</w:t>
            </w:r>
            <w:r w:rsidR="00A76ACD">
              <w:rPr>
                <w:rFonts w:asciiTheme="minorHAnsi" w:cstheme="minorHAnsi"/>
              </w:rPr>
              <w:t xml:space="preserve"> el. paštu</w:t>
            </w:r>
            <w:r w:rsidR="00A27DF9">
              <w:rPr>
                <w:rFonts w:asciiTheme="minorHAnsi" w:cstheme="minorHAnsi"/>
              </w:rPr>
              <w:t xml:space="preserve"> </w:t>
            </w:r>
            <w:r w:rsidRPr="003378D3">
              <w:rPr>
                <w:rFonts w:asciiTheme="minorHAnsi" w:cstheme="minorHAnsi"/>
              </w:rPr>
              <w:t>DKM programos įgyvendinimo ir dalyvių pasiekimų vertinimo ataskaitą, kurioje turi aprašyti įgyvendintos paslaugos pagrindinius rezultatus ir pateikti rekomendacijas tolesnei dalyvių atstovaujamų SŠ bendruomenių DK kompetencijų plėtrai 2027-2028 m.</w:t>
            </w:r>
          </w:p>
        </w:tc>
        <w:tc>
          <w:tcPr>
            <w:tcW w:w="2778" w:type="dxa"/>
          </w:tcPr>
          <w:p w14:paraId="5117903D" w14:textId="77777777" w:rsidR="004D00F1" w:rsidRDefault="004D00F1" w:rsidP="003378D3">
            <w:pPr>
              <w:rPr>
                <w:rFonts w:asciiTheme="minorHAnsi" w:cstheme="minorHAnsi"/>
              </w:rPr>
            </w:pPr>
            <w:r w:rsidRPr="003378D3">
              <w:rPr>
                <w:rFonts w:asciiTheme="minorHAnsi" w:cstheme="minorHAnsi"/>
              </w:rPr>
              <w:t>Viena programos įgyvendinimo ir dalyvių vertinimų apibendrinimo ataskaita su įvardintais dalyvių mokymosi rezultatais ir rekomendacijomis</w:t>
            </w:r>
          </w:p>
          <w:p w14:paraId="376E5D96" w14:textId="77777777" w:rsidR="00A76ACD" w:rsidRDefault="00A76ACD" w:rsidP="003378D3">
            <w:pPr>
              <w:rPr>
                <w:rFonts w:asciiTheme="minorHAnsi" w:cstheme="minorHAnsi"/>
              </w:rPr>
            </w:pPr>
          </w:p>
          <w:p w14:paraId="0B1AAE54" w14:textId="2208394C" w:rsidR="00A76ACD" w:rsidRPr="003378D3" w:rsidRDefault="00A76ACD" w:rsidP="003378D3">
            <w:pPr>
              <w:rPr>
                <w:rFonts w:asciiTheme="minorHAnsi" w:cstheme="minorHAnsi"/>
              </w:rPr>
            </w:pPr>
            <w:r>
              <w:rPr>
                <w:rFonts w:asciiTheme="minorHAnsi" w:cstheme="minorHAnsi"/>
              </w:rPr>
              <w:lastRenderedPageBreak/>
              <w:t>Įgyvendinimo terminas: iki galutinio atsiskaitymo.</w:t>
            </w:r>
          </w:p>
        </w:tc>
      </w:tr>
    </w:tbl>
    <w:p w14:paraId="7DE20A4D" w14:textId="77777777" w:rsidR="004D00F1" w:rsidRPr="003378D3" w:rsidRDefault="004D00F1" w:rsidP="003378D3">
      <w:pPr>
        <w:spacing w:after="0"/>
        <w:rPr>
          <w:rFonts w:cstheme="minorHAnsi"/>
          <w:b/>
        </w:rPr>
      </w:pPr>
      <w:r w:rsidRPr="003378D3">
        <w:rPr>
          <w:rFonts w:cstheme="minorHAnsi"/>
          <w:b/>
        </w:rPr>
        <w:lastRenderedPageBreak/>
        <w:t>Perkamų paslaugų sąrašas</w:t>
      </w:r>
    </w:p>
    <w:tbl>
      <w:tblPr>
        <w:tblStyle w:val="TableGrid"/>
        <w:tblW w:w="13673" w:type="dxa"/>
        <w:tblInd w:w="0" w:type="dxa"/>
        <w:tblLayout w:type="fixed"/>
        <w:tblLook w:val="04A0" w:firstRow="1" w:lastRow="0" w:firstColumn="1" w:lastColumn="0" w:noHBand="0" w:noVBand="1"/>
      </w:tblPr>
      <w:tblGrid>
        <w:gridCol w:w="983"/>
        <w:gridCol w:w="3690"/>
        <w:gridCol w:w="1134"/>
        <w:gridCol w:w="709"/>
        <w:gridCol w:w="7157"/>
      </w:tblGrid>
      <w:tr w:rsidR="004D00F1" w:rsidRPr="003378D3" w14:paraId="01A02F15" w14:textId="77777777" w:rsidTr="00225AB8">
        <w:trPr>
          <w:trHeight w:val="283"/>
        </w:trPr>
        <w:tc>
          <w:tcPr>
            <w:tcW w:w="983" w:type="dxa"/>
            <w:shd w:val="clear" w:color="auto" w:fill="E7E6E6" w:themeFill="background2"/>
          </w:tcPr>
          <w:p w14:paraId="63B2389C" w14:textId="77777777" w:rsidR="004D00F1" w:rsidRPr="003378D3" w:rsidRDefault="004D00F1" w:rsidP="003378D3">
            <w:pPr>
              <w:rPr>
                <w:rFonts w:asciiTheme="minorHAnsi" w:cstheme="minorHAnsi"/>
                <w:b/>
              </w:rPr>
            </w:pPr>
            <w:r w:rsidRPr="003378D3">
              <w:rPr>
                <w:rFonts w:asciiTheme="minorHAnsi" w:cstheme="minorHAnsi"/>
                <w:b/>
              </w:rPr>
              <w:t>Eil.</w:t>
            </w:r>
          </w:p>
          <w:p w14:paraId="4732B6A0" w14:textId="77777777" w:rsidR="004D00F1" w:rsidRPr="003378D3" w:rsidRDefault="004D00F1" w:rsidP="003378D3">
            <w:pPr>
              <w:rPr>
                <w:rFonts w:asciiTheme="minorHAnsi" w:cstheme="minorHAnsi"/>
                <w:b/>
              </w:rPr>
            </w:pPr>
            <w:r w:rsidRPr="003378D3">
              <w:rPr>
                <w:rFonts w:asciiTheme="minorHAnsi" w:cstheme="minorHAnsi"/>
                <w:b/>
              </w:rPr>
              <w:t>Nr.</w:t>
            </w:r>
          </w:p>
        </w:tc>
        <w:tc>
          <w:tcPr>
            <w:tcW w:w="3690" w:type="dxa"/>
            <w:shd w:val="clear" w:color="auto" w:fill="E7E6E6" w:themeFill="background2"/>
          </w:tcPr>
          <w:p w14:paraId="7F94FEEC" w14:textId="77777777" w:rsidR="004D00F1" w:rsidRPr="003378D3" w:rsidRDefault="004D00F1" w:rsidP="003378D3">
            <w:pPr>
              <w:rPr>
                <w:rFonts w:asciiTheme="minorHAnsi" w:cstheme="minorHAnsi"/>
                <w:b/>
              </w:rPr>
            </w:pPr>
            <w:r w:rsidRPr="003378D3">
              <w:rPr>
                <w:rFonts w:asciiTheme="minorHAnsi" w:cstheme="minorHAnsi"/>
                <w:b/>
              </w:rPr>
              <w:t>Paslaugų pavadinimas</w:t>
            </w:r>
          </w:p>
        </w:tc>
        <w:tc>
          <w:tcPr>
            <w:tcW w:w="1134" w:type="dxa"/>
            <w:shd w:val="clear" w:color="auto" w:fill="E7E6E6" w:themeFill="background2"/>
          </w:tcPr>
          <w:p w14:paraId="1204AC08" w14:textId="77777777" w:rsidR="004D00F1" w:rsidRPr="003378D3" w:rsidRDefault="004D00F1" w:rsidP="003378D3">
            <w:pPr>
              <w:rPr>
                <w:rFonts w:asciiTheme="minorHAnsi" w:cstheme="minorHAnsi"/>
                <w:b/>
              </w:rPr>
            </w:pPr>
            <w:r w:rsidRPr="003378D3">
              <w:rPr>
                <w:rFonts w:asciiTheme="minorHAnsi" w:cstheme="minorHAnsi"/>
                <w:b/>
              </w:rPr>
              <w:t>Mato vnt.</w:t>
            </w:r>
          </w:p>
        </w:tc>
        <w:tc>
          <w:tcPr>
            <w:tcW w:w="709" w:type="dxa"/>
            <w:shd w:val="clear" w:color="auto" w:fill="E7E6E6" w:themeFill="background2"/>
          </w:tcPr>
          <w:p w14:paraId="584871F7" w14:textId="77777777" w:rsidR="004D00F1" w:rsidRPr="003378D3" w:rsidRDefault="004D00F1" w:rsidP="003378D3">
            <w:pPr>
              <w:rPr>
                <w:rFonts w:asciiTheme="minorHAnsi" w:cstheme="minorHAnsi"/>
                <w:b/>
              </w:rPr>
            </w:pPr>
            <w:r w:rsidRPr="003378D3">
              <w:rPr>
                <w:rFonts w:asciiTheme="minorHAnsi" w:cstheme="minorHAnsi"/>
                <w:b/>
              </w:rPr>
              <w:t>Kiekis</w:t>
            </w:r>
          </w:p>
        </w:tc>
        <w:tc>
          <w:tcPr>
            <w:tcW w:w="7157" w:type="dxa"/>
            <w:shd w:val="clear" w:color="auto" w:fill="E7E6E6" w:themeFill="background2"/>
          </w:tcPr>
          <w:p w14:paraId="6E49005F" w14:textId="77777777" w:rsidR="004D00F1" w:rsidRPr="003378D3" w:rsidRDefault="004D00F1" w:rsidP="003378D3">
            <w:pPr>
              <w:rPr>
                <w:rFonts w:asciiTheme="minorHAnsi" w:cstheme="minorHAnsi"/>
                <w:b/>
              </w:rPr>
            </w:pPr>
            <w:r w:rsidRPr="003378D3">
              <w:rPr>
                <w:rFonts w:asciiTheme="minorHAnsi" w:cstheme="minorHAnsi"/>
                <w:b/>
              </w:rPr>
              <w:t xml:space="preserve">Įgyvendinimo terminas </w:t>
            </w:r>
          </w:p>
        </w:tc>
      </w:tr>
      <w:tr w:rsidR="004D00F1" w:rsidRPr="003378D3" w14:paraId="286E8C24" w14:textId="77777777" w:rsidTr="00225AB8">
        <w:trPr>
          <w:trHeight w:val="272"/>
        </w:trPr>
        <w:tc>
          <w:tcPr>
            <w:tcW w:w="983" w:type="dxa"/>
          </w:tcPr>
          <w:p w14:paraId="793AE1C3" w14:textId="77777777" w:rsidR="004D00F1" w:rsidRPr="003378D3" w:rsidRDefault="004D00F1" w:rsidP="00A650B1">
            <w:pPr>
              <w:rPr>
                <w:rFonts w:asciiTheme="minorHAnsi" w:cstheme="minorHAnsi"/>
              </w:rPr>
            </w:pPr>
            <w:r w:rsidRPr="003378D3">
              <w:rPr>
                <w:rFonts w:asciiTheme="minorHAnsi" w:cstheme="minorHAnsi"/>
              </w:rPr>
              <w:t>1.</w:t>
            </w:r>
          </w:p>
        </w:tc>
        <w:tc>
          <w:tcPr>
            <w:tcW w:w="3690" w:type="dxa"/>
          </w:tcPr>
          <w:p w14:paraId="62F3EB54" w14:textId="77777777" w:rsidR="004D00F1" w:rsidRPr="003378D3" w:rsidRDefault="004D00F1" w:rsidP="00A650B1">
            <w:pPr>
              <w:rPr>
                <w:rFonts w:asciiTheme="minorHAnsi" w:cstheme="minorHAnsi"/>
              </w:rPr>
            </w:pPr>
            <w:r w:rsidRPr="003378D3">
              <w:rPr>
                <w:rFonts w:asciiTheme="minorHAnsi" w:cstheme="minorHAnsi"/>
              </w:rPr>
              <w:t>Dalyvių atranka</w:t>
            </w:r>
          </w:p>
        </w:tc>
        <w:tc>
          <w:tcPr>
            <w:tcW w:w="1134" w:type="dxa"/>
          </w:tcPr>
          <w:p w14:paraId="4297D3B3" w14:textId="77777777" w:rsidR="004D00F1" w:rsidRPr="003378D3" w:rsidRDefault="004D00F1" w:rsidP="00A650B1">
            <w:pPr>
              <w:rPr>
                <w:rFonts w:asciiTheme="minorHAnsi" w:cstheme="minorHAnsi"/>
              </w:rPr>
            </w:pPr>
            <w:r w:rsidRPr="003378D3">
              <w:rPr>
                <w:rFonts w:asciiTheme="minorHAnsi" w:cstheme="minorHAnsi"/>
              </w:rPr>
              <w:t>Vnt.</w:t>
            </w:r>
          </w:p>
        </w:tc>
        <w:tc>
          <w:tcPr>
            <w:tcW w:w="709" w:type="dxa"/>
          </w:tcPr>
          <w:p w14:paraId="55A1603B" w14:textId="77777777" w:rsidR="004D00F1" w:rsidRPr="003378D3" w:rsidRDefault="004D00F1" w:rsidP="00A650B1">
            <w:pPr>
              <w:rPr>
                <w:rFonts w:asciiTheme="minorHAnsi" w:cstheme="minorHAnsi"/>
              </w:rPr>
            </w:pPr>
            <w:r w:rsidRPr="003378D3">
              <w:rPr>
                <w:rFonts w:asciiTheme="minorHAnsi" w:cstheme="minorHAnsi"/>
              </w:rPr>
              <w:t>1</w:t>
            </w:r>
          </w:p>
        </w:tc>
        <w:tc>
          <w:tcPr>
            <w:tcW w:w="7157" w:type="dxa"/>
          </w:tcPr>
          <w:p w14:paraId="2AF587FC" w14:textId="77777777" w:rsidR="004D00F1" w:rsidRPr="003378D3" w:rsidRDefault="004D00F1" w:rsidP="00A650B1">
            <w:pPr>
              <w:rPr>
                <w:rFonts w:asciiTheme="minorHAnsi" w:cstheme="minorHAnsi"/>
              </w:rPr>
            </w:pPr>
            <w:r w:rsidRPr="003378D3">
              <w:rPr>
                <w:rFonts w:asciiTheme="minorHAnsi" w:cstheme="minorHAnsi"/>
              </w:rPr>
              <w:t>Iki mokymų pradžios, bet ne vėliau kaip 2026 m. spalio 1 d.</w:t>
            </w:r>
          </w:p>
        </w:tc>
      </w:tr>
      <w:tr w:rsidR="004D00F1" w:rsidRPr="003378D3" w14:paraId="139859BA" w14:textId="77777777" w:rsidTr="00225AB8">
        <w:trPr>
          <w:trHeight w:val="275"/>
        </w:trPr>
        <w:tc>
          <w:tcPr>
            <w:tcW w:w="983" w:type="dxa"/>
          </w:tcPr>
          <w:p w14:paraId="34030065" w14:textId="77777777" w:rsidR="004D00F1" w:rsidRPr="003378D3" w:rsidRDefault="004D00F1" w:rsidP="003378D3">
            <w:pPr>
              <w:rPr>
                <w:rFonts w:asciiTheme="minorHAnsi" w:cstheme="minorHAnsi"/>
              </w:rPr>
            </w:pPr>
            <w:r w:rsidRPr="003378D3">
              <w:rPr>
                <w:rFonts w:asciiTheme="minorHAnsi" w:cstheme="minorHAnsi"/>
              </w:rPr>
              <w:t>2.</w:t>
            </w:r>
          </w:p>
        </w:tc>
        <w:tc>
          <w:tcPr>
            <w:tcW w:w="3690" w:type="dxa"/>
          </w:tcPr>
          <w:p w14:paraId="7232E8D2" w14:textId="77777777" w:rsidR="004D00F1" w:rsidRPr="003378D3" w:rsidRDefault="004D00F1" w:rsidP="003378D3">
            <w:pPr>
              <w:rPr>
                <w:rFonts w:asciiTheme="minorHAnsi" w:cstheme="minorHAnsi"/>
              </w:rPr>
            </w:pPr>
            <w:r w:rsidRPr="003378D3">
              <w:rPr>
                <w:rFonts w:asciiTheme="minorHAnsi" w:cstheme="minorHAnsi"/>
              </w:rPr>
              <w:t>Informaciniai renginiai</w:t>
            </w:r>
          </w:p>
        </w:tc>
        <w:tc>
          <w:tcPr>
            <w:tcW w:w="1134" w:type="dxa"/>
          </w:tcPr>
          <w:p w14:paraId="261AC118" w14:textId="77777777" w:rsidR="004D00F1" w:rsidRPr="003378D3" w:rsidRDefault="004D00F1" w:rsidP="003378D3">
            <w:pPr>
              <w:rPr>
                <w:rFonts w:asciiTheme="minorHAnsi" w:cstheme="minorHAnsi"/>
              </w:rPr>
            </w:pPr>
            <w:r w:rsidRPr="003378D3">
              <w:rPr>
                <w:rFonts w:asciiTheme="minorHAnsi" w:cstheme="minorHAnsi"/>
              </w:rPr>
              <w:t>Renginiai</w:t>
            </w:r>
          </w:p>
        </w:tc>
        <w:tc>
          <w:tcPr>
            <w:tcW w:w="709" w:type="dxa"/>
          </w:tcPr>
          <w:p w14:paraId="6B6E727C" w14:textId="77777777" w:rsidR="004D00F1" w:rsidRPr="003378D3" w:rsidRDefault="004D00F1" w:rsidP="003378D3">
            <w:pPr>
              <w:rPr>
                <w:rFonts w:asciiTheme="minorHAnsi" w:cstheme="minorHAnsi"/>
              </w:rPr>
            </w:pPr>
            <w:r w:rsidRPr="003378D3">
              <w:rPr>
                <w:rFonts w:asciiTheme="minorHAnsi" w:cstheme="minorHAnsi"/>
              </w:rPr>
              <w:t>3</w:t>
            </w:r>
          </w:p>
        </w:tc>
        <w:tc>
          <w:tcPr>
            <w:tcW w:w="7157" w:type="dxa"/>
          </w:tcPr>
          <w:p w14:paraId="072AE4CE" w14:textId="77777777" w:rsidR="004D00F1" w:rsidRPr="003378D3" w:rsidRDefault="004D00F1" w:rsidP="003378D3">
            <w:pPr>
              <w:rPr>
                <w:rFonts w:asciiTheme="minorHAnsi" w:cstheme="minorHAnsi"/>
              </w:rPr>
            </w:pPr>
            <w:r w:rsidRPr="003378D3">
              <w:rPr>
                <w:rFonts w:asciiTheme="minorHAnsi" w:cstheme="minorHAnsi"/>
              </w:rPr>
              <w:t>Lygiagrečiai su kvietimo teikti atrankos dokumentus paskelbimu.</w:t>
            </w:r>
          </w:p>
        </w:tc>
      </w:tr>
      <w:tr w:rsidR="004D00F1" w:rsidRPr="003378D3" w14:paraId="0AC7EC1D" w14:textId="77777777" w:rsidTr="00225AB8">
        <w:trPr>
          <w:trHeight w:val="283"/>
        </w:trPr>
        <w:tc>
          <w:tcPr>
            <w:tcW w:w="983" w:type="dxa"/>
          </w:tcPr>
          <w:p w14:paraId="56B6F276" w14:textId="77777777" w:rsidR="004D00F1" w:rsidRPr="003378D3" w:rsidRDefault="004D00F1" w:rsidP="003378D3">
            <w:pPr>
              <w:rPr>
                <w:rFonts w:asciiTheme="minorHAnsi" w:cstheme="minorHAnsi"/>
              </w:rPr>
            </w:pPr>
            <w:r w:rsidRPr="003378D3">
              <w:rPr>
                <w:rFonts w:asciiTheme="minorHAnsi" w:cstheme="minorHAnsi"/>
              </w:rPr>
              <w:t>3.</w:t>
            </w:r>
          </w:p>
        </w:tc>
        <w:tc>
          <w:tcPr>
            <w:tcW w:w="3690" w:type="dxa"/>
          </w:tcPr>
          <w:p w14:paraId="4380740E" w14:textId="77777777" w:rsidR="004D00F1" w:rsidRPr="003378D3" w:rsidRDefault="004D00F1" w:rsidP="003378D3">
            <w:pPr>
              <w:rPr>
                <w:rFonts w:asciiTheme="minorHAnsi" w:cstheme="minorHAnsi"/>
              </w:rPr>
            </w:pPr>
            <w:r w:rsidRPr="003378D3">
              <w:rPr>
                <w:rFonts w:asciiTheme="minorHAnsi" w:cstheme="minorHAnsi"/>
              </w:rPr>
              <w:t xml:space="preserve">Kompetencijų stiprinimo mokymai </w:t>
            </w:r>
          </w:p>
        </w:tc>
        <w:tc>
          <w:tcPr>
            <w:tcW w:w="1134" w:type="dxa"/>
          </w:tcPr>
          <w:p w14:paraId="31F11919" w14:textId="77777777" w:rsidR="004D00F1" w:rsidRPr="003378D3" w:rsidRDefault="004D00F1" w:rsidP="003378D3">
            <w:pPr>
              <w:rPr>
                <w:rFonts w:asciiTheme="minorHAnsi" w:cstheme="minorHAnsi"/>
              </w:rPr>
            </w:pPr>
            <w:r w:rsidRPr="003378D3">
              <w:rPr>
                <w:rFonts w:asciiTheme="minorHAnsi" w:cstheme="minorHAnsi"/>
              </w:rPr>
              <w:t>Val.</w:t>
            </w:r>
          </w:p>
        </w:tc>
        <w:tc>
          <w:tcPr>
            <w:tcW w:w="709" w:type="dxa"/>
          </w:tcPr>
          <w:p w14:paraId="095CB006" w14:textId="77777777" w:rsidR="004D00F1" w:rsidRPr="003378D3" w:rsidRDefault="004D00F1" w:rsidP="003378D3">
            <w:pPr>
              <w:rPr>
                <w:rFonts w:asciiTheme="minorHAnsi" w:cstheme="minorHAnsi"/>
              </w:rPr>
            </w:pPr>
            <w:r w:rsidRPr="003378D3">
              <w:rPr>
                <w:rFonts w:asciiTheme="minorHAnsi" w:cstheme="minorHAnsi"/>
              </w:rPr>
              <w:t>192</w:t>
            </w:r>
          </w:p>
        </w:tc>
        <w:tc>
          <w:tcPr>
            <w:tcW w:w="7157" w:type="dxa"/>
          </w:tcPr>
          <w:p w14:paraId="43D984C9" w14:textId="77777777" w:rsidR="004D00F1" w:rsidRPr="003378D3" w:rsidRDefault="004D00F1" w:rsidP="003378D3">
            <w:pPr>
              <w:rPr>
                <w:rFonts w:asciiTheme="minorHAnsi" w:cstheme="minorHAnsi"/>
              </w:rPr>
            </w:pPr>
            <w:r w:rsidRPr="003378D3">
              <w:rPr>
                <w:rFonts w:asciiTheme="minorHAnsi" w:cstheme="minorHAnsi"/>
              </w:rPr>
              <w:t>Per 4 mėn. nuo mokymų pradžios</w:t>
            </w:r>
          </w:p>
        </w:tc>
      </w:tr>
      <w:tr w:rsidR="004D00F1" w:rsidRPr="003378D3" w14:paraId="39486830" w14:textId="77777777" w:rsidTr="00225AB8">
        <w:trPr>
          <w:trHeight w:val="292"/>
        </w:trPr>
        <w:tc>
          <w:tcPr>
            <w:tcW w:w="983" w:type="dxa"/>
          </w:tcPr>
          <w:p w14:paraId="32B9C6E3" w14:textId="77777777" w:rsidR="004D00F1" w:rsidRPr="003378D3" w:rsidRDefault="004D00F1" w:rsidP="003378D3">
            <w:pPr>
              <w:rPr>
                <w:rFonts w:asciiTheme="minorHAnsi" w:cstheme="minorHAnsi"/>
              </w:rPr>
            </w:pPr>
            <w:bookmarkStart w:id="67" w:name="_Hlk221022658"/>
            <w:r w:rsidRPr="003378D3">
              <w:rPr>
                <w:rFonts w:asciiTheme="minorHAnsi" w:cstheme="minorHAnsi"/>
              </w:rPr>
              <w:t>4.</w:t>
            </w:r>
          </w:p>
        </w:tc>
        <w:tc>
          <w:tcPr>
            <w:tcW w:w="3690" w:type="dxa"/>
          </w:tcPr>
          <w:p w14:paraId="1C0FCEB4" w14:textId="77777777" w:rsidR="004D00F1" w:rsidRPr="003378D3" w:rsidRDefault="004D00F1" w:rsidP="003378D3">
            <w:pPr>
              <w:rPr>
                <w:rFonts w:asciiTheme="minorHAnsi" w:cstheme="minorHAnsi"/>
              </w:rPr>
            </w:pPr>
            <w:r w:rsidRPr="003378D3">
              <w:rPr>
                <w:rFonts w:asciiTheme="minorHAnsi" w:cstheme="minorHAnsi"/>
              </w:rPr>
              <w:t>Tinklaveikos vidurio laikotarpio renginys</w:t>
            </w:r>
          </w:p>
        </w:tc>
        <w:tc>
          <w:tcPr>
            <w:tcW w:w="1134" w:type="dxa"/>
          </w:tcPr>
          <w:p w14:paraId="257999DF" w14:textId="77777777" w:rsidR="004D00F1" w:rsidRPr="003378D3" w:rsidRDefault="004D00F1" w:rsidP="003378D3">
            <w:pPr>
              <w:rPr>
                <w:rFonts w:asciiTheme="minorHAnsi" w:cstheme="minorHAnsi"/>
              </w:rPr>
            </w:pPr>
            <w:r w:rsidRPr="003378D3">
              <w:rPr>
                <w:rFonts w:asciiTheme="minorHAnsi" w:cstheme="minorHAnsi"/>
              </w:rPr>
              <w:t>Renginiai</w:t>
            </w:r>
          </w:p>
        </w:tc>
        <w:tc>
          <w:tcPr>
            <w:tcW w:w="709" w:type="dxa"/>
          </w:tcPr>
          <w:p w14:paraId="4510C89E" w14:textId="77777777" w:rsidR="004D00F1" w:rsidRPr="003378D3" w:rsidRDefault="004D00F1" w:rsidP="003378D3">
            <w:pPr>
              <w:rPr>
                <w:rFonts w:asciiTheme="minorHAnsi" w:cstheme="minorHAnsi"/>
              </w:rPr>
            </w:pPr>
            <w:r w:rsidRPr="003378D3">
              <w:rPr>
                <w:rFonts w:asciiTheme="minorHAnsi" w:cstheme="minorHAnsi"/>
              </w:rPr>
              <w:t>1</w:t>
            </w:r>
          </w:p>
        </w:tc>
        <w:tc>
          <w:tcPr>
            <w:tcW w:w="7157" w:type="dxa"/>
          </w:tcPr>
          <w:p w14:paraId="2FED2F9D" w14:textId="77777777" w:rsidR="004D00F1" w:rsidRPr="003378D3" w:rsidRDefault="004D00F1" w:rsidP="003378D3">
            <w:pPr>
              <w:rPr>
                <w:rFonts w:asciiTheme="minorHAnsi" w:cstheme="minorHAnsi"/>
              </w:rPr>
            </w:pPr>
            <w:r w:rsidRPr="003378D3">
              <w:rPr>
                <w:rFonts w:asciiTheme="minorHAnsi" w:cstheme="minorHAnsi"/>
              </w:rPr>
              <w:t>Per 4-5 mėn. nuo mokymų pradžios</w:t>
            </w:r>
          </w:p>
        </w:tc>
      </w:tr>
      <w:tr w:rsidR="004D00F1" w:rsidRPr="003378D3" w14:paraId="54C7412D" w14:textId="77777777" w:rsidTr="00225AB8">
        <w:trPr>
          <w:trHeight w:val="136"/>
        </w:trPr>
        <w:tc>
          <w:tcPr>
            <w:tcW w:w="983" w:type="dxa"/>
          </w:tcPr>
          <w:p w14:paraId="29D1BE39" w14:textId="77777777" w:rsidR="004D00F1" w:rsidRPr="003378D3" w:rsidRDefault="004D00F1" w:rsidP="003378D3">
            <w:pPr>
              <w:rPr>
                <w:rFonts w:asciiTheme="minorHAnsi" w:cstheme="minorHAnsi"/>
              </w:rPr>
            </w:pPr>
            <w:r w:rsidRPr="003378D3">
              <w:rPr>
                <w:rFonts w:asciiTheme="minorHAnsi" w:cstheme="minorHAnsi"/>
              </w:rPr>
              <w:t>5.</w:t>
            </w:r>
          </w:p>
        </w:tc>
        <w:tc>
          <w:tcPr>
            <w:tcW w:w="3690" w:type="dxa"/>
          </w:tcPr>
          <w:p w14:paraId="6E7B60CE" w14:textId="77777777" w:rsidR="004D00F1" w:rsidRPr="003378D3" w:rsidRDefault="004D00F1" w:rsidP="003378D3">
            <w:pPr>
              <w:rPr>
                <w:rFonts w:asciiTheme="minorHAnsi" w:cstheme="minorHAnsi"/>
              </w:rPr>
            </w:pPr>
            <w:r w:rsidRPr="003378D3">
              <w:rPr>
                <w:rFonts w:asciiTheme="minorHAnsi" w:cstheme="minorHAnsi"/>
              </w:rPr>
              <w:t>Tinklaveikos baigiamasis renginys</w:t>
            </w:r>
          </w:p>
        </w:tc>
        <w:tc>
          <w:tcPr>
            <w:tcW w:w="1134" w:type="dxa"/>
          </w:tcPr>
          <w:p w14:paraId="0E3D9F59" w14:textId="77777777" w:rsidR="004D00F1" w:rsidRPr="003378D3" w:rsidRDefault="004D00F1" w:rsidP="003378D3">
            <w:pPr>
              <w:rPr>
                <w:rFonts w:asciiTheme="minorHAnsi" w:cstheme="minorHAnsi"/>
              </w:rPr>
            </w:pPr>
            <w:r w:rsidRPr="003378D3">
              <w:rPr>
                <w:rFonts w:asciiTheme="minorHAnsi" w:cstheme="minorHAnsi"/>
              </w:rPr>
              <w:t>Renginiai</w:t>
            </w:r>
          </w:p>
        </w:tc>
        <w:tc>
          <w:tcPr>
            <w:tcW w:w="709" w:type="dxa"/>
          </w:tcPr>
          <w:p w14:paraId="6D16CB02" w14:textId="77777777" w:rsidR="004D00F1" w:rsidRPr="003378D3" w:rsidRDefault="004D00F1" w:rsidP="003378D3">
            <w:pPr>
              <w:rPr>
                <w:rFonts w:asciiTheme="minorHAnsi" w:cstheme="minorHAnsi"/>
              </w:rPr>
            </w:pPr>
            <w:r w:rsidRPr="003378D3">
              <w:rPr>
                <w:rFonts w:asciiTheme="minorHAnsi" w:cstheme="minorHAnsi"/>
              </w:rPr>
              <w:t>1</w:t>
            </w:r>
          </w:p>
        </w:tc>
        <w:tc>
          <w:tcPr>
            <w:tcW w:w="7157" w:type="dxa"/>
          </w:tcPr>
          <w:p w14:paraId="1E76F5FA" w14:textId="77777777" w:rsidR="004D00F1" w:rsidRPr="003378D3" w:rsidRDefault="004D00F1" w:rsidP="003378D3">
            <w:pPr>
              <w:rPr>
                <w:rFonts w:asciiTheme="minorHAnsi" w:cstheme="minorHAnsi"/>
              </w:rPr>
            </w:pPr>
            <w:r w:rsidRPr="003378D3">
              <w:rPr>
                <w:rFonts w:asciiTheme="minorHAnsi" w:cstheme="minorHAnsi"/>
              </w:rPr>
              <w:t>Iki programos įgyvendinimo pabaigos, bet ne vėliau kaip iki 2027 m. gegužės 31 d.</w:t>
            </w:r>
          </w:p>
        </w:tc>
      </w:tr>
      <w:bookmarkEnd w:id="67"/>
      <w:tr w:rsidR="004D00F1" w:rsidRPr="003378D3" w14:paraId="3F59F845" w14:textId="77777777" w:rsidTr="00225AB8">
        <w:trPr>
          <w:trHeight w:val="141"/>
        </w:trPr>
        <w:tc>
          <w:tcPr>
            <w:tcW w:w="983" w:type="dxa"/>
          </w:tcPr>
          <w:p w14:paraId="7B1C2E84" w14:textId="77777777" w:rsidR="004D00F1" w:rsidRPr="003378D3" w:rsidRDefault="004D00F1" w:rsidP="003378D3">
            <w:pPr>
              <w:rPr>
                <w:rFonts w:asciiTheme="minorHAnsi" w:cstheme="minorHAnsi"/>
              </w:rPr>
            </w:pPr>
            <w:r w:rsidRPr="003378D3">
              <w:rPr>
                <w:rFonts w:asciiTheme="minorHAnsi" w:cstheme="minorHAnsi"/>
              </w:rPr>
              <w:t>6.</w:t>
            </w:r>
          </w:p>
        </w:tc>
        <w:tc>
          <w:tcPr>
            <w:tcW w:w="3690" w:type="dxa"/>
          </w:tcPr>
          <w:p w14:paraId="03316FA0" w14:textId="77777777" w:rsidR="004D00F1" w:rsidRPr="003378D3" w:rsidRDefault="004D00F1" w:rsidP="003378D3">
            <w:pPr>
              <w:rPr>
                <w:rFonts w:asciiTheme="minorHAnsi" w:cstheme="minorHAnsi"/>
              </w:rPr>
            </w:pPr>
            <w:r w:rsidRPr="003378D3">
              <w:rPr>
                <w:rFonts w:asciiTheme="minorHAnsi" w:cstheme="minorHAnsi"/>
              </w:rPr>
              <w:t>Pažintiniai vizitai į savivaldybes</w:t>
            </w:r>
          </w:p>
        </w:tc>
        <w:tc>
          <w:tcPr>
            <w:tcW w:w="1134" w:type="dxa"/>
          </w:tcPr>
          <w:p w14:paraId="1A93EF5F" w14:textId="77777777" w:rsidR="004D00F1" w:rsidRPr="003378D3" w:rsidRDefault="004D00F1" w:rsidP="003378D3">
            <w:pPr>
              <w:rPr>
                <w:rFonts w:asciiTheme="minorHAnsi" w:cstheme="minorHAnsi"/>
              </w:rPr>
            </w:pPr>
            <w:r w:rsidRPr="003378D3">
              <w:rPr>
                <w:rFonts w:asciiTheme="minorHAnsi" w:cstheme="minorHAnsi"/>
              </w:rPr>
              <w:t>Vizitai</w:t>
            </w:r>
          </w:p>
        </w:tc>
        <w:tc>
          <w:tcPr>
            <w:tcW w:w="709" w:type="dxa"/>
          </w:tcPr>
          <w:p w14:paraId="3852C35E" w14:textId="77777777" w:rsidR="004D00F1" w:rsidRPr="003378D3" w:rsidRDefault="004D00F1" w:rsidP="003378D3">
            <w:pPr>
              <w:rPr>
                <w:rFonts w:asciiTheme="minorHAnsi" w:cstheme="minorHAnsi"/>
              </w:rPr>
            </w:pPr>
            <w:r w:rsidRPr="003378D3">
              <w:rPr>
                <w:rFonts w:asciiTheme="minorHAnsi" w:cstheme="minorHAnsi"/>
              </w:rPr>
              <w:t>3</w:t>
            </w:r>
          </w:p>
        </w:tc>
        <w:tc>
          <w:tcPr>
            <w:tcW w:w="7157" w:type="dxa"/>
          </w:tcPr>
          <w:p w14:paraId="5A1DABF0" w14:textId="77777777" w:rsidR="004D00F1" w:rsidRPr="003378D3" w:rsidRDefault="004D00F1" w:rsidP="003378D3">
            <w:pPr>
              <w:rPr>
                <w:rFonts w:asciiTheme="minorHAnsi" w:cstheme="minorHAnsi"/>
              </w:rPr>
            </w:pPr>
            <w:r w:rsidRPr="003378D3">
              <w:rPr>
                <w:rFonts w:asciiTheme="minorHAnsi" w:cstheme="minorHAnsi"/>
              </w:rPr>
              <w:t xml:space="preserve">Iki 2027 m. gegužės 31 d. </w:t>
            </w:r>
          </w:p>
        </w:tc>
      </w:tr>
      <w:tr w:rsidR="004D00F1" w:rsidRPr="003378D3" w14:paraId="1C80C9DE" w14:textId="77777777" w:rsidTr="00225AB8">
        <w:trPr>
          <w:trHeight w:val="141"/>
        </w:trPr>
        <w:tc>
          <w:tcPr>
            <w:tcW w:w="983" w:type="dxa"/>
          </w:tcPr>
          <w:p w14:paraId="79963FFC" w14:textId="77777777" w:rsidR="004D00F1" w:rsidRPr="003378D3" w:rsidRDefault="004D00F1" w:rsidP="003378D3">
            <w:pPr>
              <w:rPr>
                <w:rFonts w:asciiTheme="minorHAnsi" w:cstheme="minorHAnsi"/>
              </w:rPr>
            </w:pPr>
            <w:r w:rsidRPr="003378D3">
              <w:rPr>
                <w:rFonts w:asciiTheme="minorHAnsi" w:cstheme="minorHAnsi"/>
              </w:rPr>
              <w:t>7.</w:t>
            </w:r>
          </w:p>
        </w:tc>
        <w:tc>
          <w:tcPr>
            <w:tcW w:w="3690" w:type="dxa"/>
          </w:tcPr>
          <w:p w14:paraId="1421AD59" w14:textId="77777777" w:rsidR="004D00F1" w:rsidRPr="003378D3" w:rsidRDefault="004D00F1" w:rsidP="003378D3">
            <w:pPr>
              <w:rPr>
                <w:rFonts w:asciiTheme="minorHAnsi" w:cstheme="minorHAnsi"/>
              </w:rPr>
            </w:pPr>
            <w:r w:rsidRPr="003378D3">
              <w:rPr>
                <w:rFonts w:asciiTheme="minorHAnsi" w:cstheme="minorHAnsi"/>
              </w:rPr>
              <w:t>Pažintinis vizitas į nacionalines institucijas</w:t>
            </w:r>
          </w:p>
        </w:tc>
        <w:tc>
          <w:tcPr>
            <w:tcW w:w="1134" w:type="dxa"/>
          </w:tcPr>
          <w:p w14:paraId="6B03DA1D" w14:textId="77777777" w:rsidR="004D00F1" w:rsidRPr="003378D3" w:rsidRDefault="004D00F1" w:rsidP="003378D3">
            <w:pPr>
              <w:rPr>
                <w:rFonts w:asciiTheme="minorHAnsi" w:cstheme="minorHAnsi"/>
              </w:rPr>
            </w:pPr>
            <w:r w:rsidRPr="003378D3">
              <w:rPr>
                <w:rFonts w:asciiTheme="minorHAnsi" w:cstheme="minorHAnsi"/>
              </w:rPr>
              <w:t>Vizitai</w:t>
            </w:r>
          </w:p>
        </w:tc>
        <w:tc>
          <w:tcPr>
            <w:tcW w:w="709" w:type="dxa"/>
          </w:tcPr>
          <w:p w14:paraId="0DD37FE0" w14:textId="77777777" w:rsidR="004D00F1" w:rsidRPr="003378D3" w:rsidRDefault="004D00F1" w:rsidP="003378D3">
            <w:pPr>
              <w:rPr>
                <w:rFonts w:asciiTheme="minorHAnsi" w:cstheme="minorHAnsi"/>
              </w:rPr>
            </w:pPr>
            <w:r w:rsidRPr="003378D3">
              <w:rPr>
                <w:rFonts w:asciiTheme="minorHAnsi" w:cstheme="minorHAnsi"/>
              </w:rPr>
              <w:t>1</w:t>
            </w:r>
          </w:p>
        </w:tc>
        <w:tc>
          <w:tcPr>
            <w:tcW w:w="7157" w:type="dxa"/>
          </w:tcPr>
          <w:p w14:paraId="05DD793D" w14:textId="77777777" w:rsidR="004D00F1" w:rsidRPr="003378D3" w:rsidRDefault="004D00F1" w:rsidP="003378D3">
            <w:pPr>
              <w:rPr>
                <w:rFonts w:asciiTheme="minorHAnsi" w:cstheme="minorHAnsi"/>
              </w:rPr>
            </w:pPr>
            <w:r w:rsidRPr="003378D3">
              <w:rPr>
                <w:rFonts w:asciiTheme="minorHAnsi" w:cstheme="minorHAnsi"/>
              </w:rPr>
              <w:t xml:space="preserve">Iki 2027 m. gegužės 31 d. </w:t>
            </w:r>
          </w:p>
        </w:tc>
      </w:tr>
      <w:tr w:rsidR="004D00F1" w:rsidRPr="003378D3" w14:paraId="055AAE87" w14:textId="77777777" w:rsidTr="00225AB8">
        <w:trPr>
          <w:trHeight w:val="283"/>
        </w:trPr>
        <w:tc>
          <w:tcPr>
            <w:tcW w:w="983" w:type="dxa"/>
          </w:tcPr>
          <w:p w14:paraId="13CCFFAD" w14:textId="77777777" w:rsidR="004D00F1" w:rsidRPr="003378D3" w:rsidRDefault="004D00F1" w:rsidP="003378D3">
            <w:pPr>
              <w:rPr>
                <w:rFonts w:asciiTheme="minorHAnsi" w:cstheme="minorHAnsi"/>
              </w:rPr>
            </w:pPr>
            <w:r w:rsidRPr="003378D3">
              <w:rPr>
                <w:rFonts w:asciiTheme="minorHAnsi" w:cstheme="minorHAnsi"/>
              </w:rPr>
              <w:t>8.</w:t>
            </w:r>
          </w:p>
        </w:tc>
        <w:tc>
          <w:tcPr>
            <w:tcW w:w="3690" w:type="dxa"/>
          </w:tcPr>
          <w:p w14:paraId="3A7941E7" w14:textId="77777777" w:rsidR="004D00F1" w:rsidRPr="003378D3" w:rsidRDefault="004D00F1" w:rsidP="003378D3">
            <w:pPr>
              <w:rPr>
                <w:rFonts w:asciiTheme="minorHAnsi" w:cstheme="minorHAnsi"/>
              </w:rPr>
            </w:pPr>
            <w:r w:rsidRPr="003378D3">
              <w:rPr>
                <w:rFonts w:asciiTheme="minorHAnsi" w:cstheme="minorHAnsi"/>
              </w:rPr>
              <w:t>Pasirengimo iniciatyvoms mokymai</w:t>
            </w:r>
          </w:p>
        </w:tc>
        <w:tc>
          <w:tcPr>
            <w:tcW w:w="1134" w:type="dxa"/>
          </w:tcPr>
          <w:p w14:paraId="58E1FB48" w14:textId="77777777" w:rsidR="004D00F1" w:rsidRPr="003378D3" w:rsidRDefault="004D00F1" w:rsidP="003378D3">
            <w:pPr>
              <w:rPr>
                <w:rFonts w:asciiTheme="minorHAnsi" w:cstheme="minorHAnsi"/>
              </w:rPr>
            </w:pPr>
            <w:r w:rsidRPr="003378D3">
              <w:rPr>
                <w:rFonts w:asciiTheme="minorHAnsi" w:cstheme="minorHAnsi"/>
              </w:rPr>
              <w:t>Val.</w:t>
            </w:r>
          </w:p>
        </w:tc>
        <w:tc>
          <w:tcPr>
            <w:tcW w:w="709" w:type="dxa"/>
          </w:tcPr>
          <w:p w14:paraId="7071D41E" w14:textId="77777777" w:rsidR="004D00F1" w:rsidRPr="003378D3" w:rsidRDefault="004D00F1" w:rsidP="003378D3">
            <w:pPr>
              <w:rPr>
                <w:rFonts w:asciiTheme="minorHAnsi" w:cstheme="minorHAnsi"/>
              </w:rPr>
            </w:pPr>
            <w:r w:rsidRPr="003378D3">
              <w:rPr>
                <w:rFonts w:asciiTheme="minorHAnsi" w:cstheme="minorHAnsi"/>
              </w:rPr>
              <w:t>120</w:t>
            </w:r>
          </w:p>
        </w:tc>
        <w:tc>
          <w:tcPr>
            <w:tcW w:w="7157" w:type="dxa"/>
          </w:tcPr>
          <w:p w14:paraId="59E3705E" w14:textId="77777777" w:rsidR="004D00F1" w:rsidRPr="003378D3" w:rsidRDefault="004D00F1" w:rsidP="003378D3">
            <w:pPr>
              <w:rPr>
                <w:rFonts w:asciiTheme="minorHAnsi" w:cstheme="minorHAnsi"/>
              </w:rPr>
            </w:pPr>
            <w:r w:rsidRPr="003378D3">
              <w:rPr>
                <w:rFonts w:asciiTheme="minorHAnsi" w:cstheme="minorHAnsi"/>
              </w:rPr>
              <w:t xml:space="preserve">Ne trumpiau kaip per 2 mėn. </w:t>
            </w:r>
          </w:p>
        </w:tc>
      </w:tr>
      <w:tr w:rsidR="004D00F1" w:rsidRPr="003378D3" w14:paraId="1245D25B" w14:textId="77777777" w:rsidTr="00225AB8">
        <w:trPr>
          <w:trHeight w:val="141"/>
        </w:trPr>
        <w:tc>
          <w:tcPr>
            <w:tcW w:w="983" w:type="dxa"/>
          </w:tcPr>
          <w:p w14:paraId="02E6257F" w14:textId="77777777" w:rsidR="004D00F1" w:rsidRPr="003378D3" w:rsidRDefault="004D00F1" w:rsidP="003378D3">
            <w:pPr>
              <w:rPr>
                <w:rFonts w:asciiTheme="minorHAnsi" w:cstheme="minorHAnsi"/>
              </w:rPr>
            </w:pPr>
            <w:r w:rsidRPr="003378D3">
              <w:rPr>
                <w:rFonts w:asciiTheme="minorHAnsi" w:cstheme="minorHAnsi"/>
              </w:rPr>
              <w:t>9.</w:t>
            </w:r>
          </w:p>
        </w:tc>
        <w:tc>
          <w:tcPr>
            <w:tcW w:w="3690" w:type="dxa"/>
          </w:tcPr>
          <w:p w14:paraId="5239324E" w14:textId="77777777" w:rsidR="004D00F1" w:rsidRPr="003378D3" w:rsidRDefault="004D00F1" w:rsidP="003378D3">
            <w:pPr>
              <w:rPr>
                <w:rFonts w:asciiTheme="minorHAnsi" w:cstheme="minorHAnsi"/>
              </w:rPr>
            </w:pPr>
            <w:r w:rsidRPr="003378D3">
              <w:rPr>
                <w:rFonts w:asciiTheme="minorHAnsi" w:cstheme="minorHAnsi"/>
              </w:rPr>
              <w:t>Individualios konsultacijos</w:t>
            </w:r>
          </w:p>
        </w:tc>
        <w:tc>
          <w:tcPr>
            <w:tcW w:w="1134" w:type="dxa"/>
          </w:tcPr>
          <w:p w14:paraId="774BCAE1" w14:textId="77777777" w:rsidR="004D00F1" w:rsidRPr="003378D3" w:rsidRDefault="004D00F1" w:rsidP="003378D3">
            <w:pPr>
              <w:rPr>
                <w:rFonts w:asciiTheme="minorHAnsi" w:cstheme="minorHAnsi"/>
              </w:rPr>
            </w:pPr>
            <w:r w:rsidRPr="003378D3">
              <w:rPr>
                <w:rFonts w:asciiTheme="minorHAnsi" w:cstheme="minorHAnsi"/>
              </w:rPr>
              <w:t>Val.</w:t>
            </w:r>
          </w:p>
        </w:tc>
        <w:tc>
          <w:tcPr>
            <w:tcW w:w="709" w:type="dxa"/>
          </w:tcPr>
          <w:p w14:paraId="31B303D7" w14:textId="77777777" w:rsidR="004D00F1" w:rsidRPr="003378D3" w:rsidRDefault="004D00F1" w:rsidP="003378D3">
            <w:pPr>
              <w:rPr>
                <w:rFonts w:asciiTheme="minorHAnsi" w:cstheme="minorHAnsi"/>
              </w:rPr>
            </w:pPr>
            <w:r w:rsidRPr="003378D3">
              <w:rPr>
                <w:rFonts w:asciiTheme="minorHAnsi" w:cstheme="minorHAnsi"/>
              </w:rPr>
              <w:t>150</w:t>
            </w:r>
          </w:p>
        </w:tc>
        <w:tc>
          <w:tcPr>
            <w:tcW w:w="7157" w:type="dxa"/>
          </w:tcPr>
          <w:p w14:paraId="3BA70A60" w14:textId="77777777" w:rsidR="004D00F1" w:rsidRPr="003378D3" w:rsidRDefault="004D00F1" w:rsidP="003378D3">
            <w:pPr>
              <w:rPr>
                <w:rFonts w:asciiTheme="minorHAnsi" w:cstheme="minorHAnsi"/>
              </w:rPr>
            </w:pPr>
            <w:r w:rsidRPr="003378D3">
              <w:rPr>
                <w:rFonts w:asciiTheme="minorHAnsi" w:cstheme="minorHAnsi"/>
              </w:rPr>
              <w:t>Per visą laikotarpį</w:t>
            </w:r>
          </w:p>
        </w:tc>
      </w:tr>
    </w:tbl>
    <w:p w14:paraId="6E444598" w14:textId="77777777" w:rsidR="004D00F1" w:rsidRPr="003378D3" w:rsidRDefault="004D00F1" w:rsidP="003378D3">
      <w:pPr>
        <w:pStyle w:val="StyleskyriaiBottomSinglesolidlineAccent105ptLine"/>
        <w:spacing w:after="0"/>
        <w:rPr>
          <w:rFonts w:asciiTheme="minorHAnsi" w:hAnsiTheme="minorHAnsi" w:cstheme="minorHAnsi"/>
        </w:rPr>
      </w:pPr>
      <w:bookmarkStart w:id="68" w:name="_Toc221181852"/>
      <w:bookmarkStart w:id="69" w:name="_Toc223099891"/>
      <w:bookmarkStart w:id="70" w:name="_Toc224207239"/>
      <w:r w:rsidRPr="003378D3">
        <w:rPr>
          <w:rFonts w:asciiTheme="minorHAnsi" w:hAnsiTheme="minorHAnsi" w:cstheme="minorHAnsi"/>
        </w:rPr>
        <w:t>Sutarties pratęsimas</w:t>
      </w:r>
      <w:bookmarkEnd w:id="68"/>
      <w:bookmarkEnd w:id="69"/>
      <w:bookmarkEnd w:id="70"/>
    </w:p>
    <w:p w14:paraId="4C2EDBB8" w14:textId="77777777" w:rsidR="004D00F1" w:rsidRPr="003378D3" w:rsidRDefault="004D00F1" w:rsidP="003378D3">
      <w:pPr>
        <w:spacing w:after="0"/>
        <w:rPr>
          <w:rFonts w:cstheme="minorHAnsi"/>
          <w:noProof/>
        </w:rPr>
      </w:pPr>
      <w:r w:rsidRPr="003378D3">
        <w:rPr>
          <w:rFonts w:cstheme="minorHAnsi"/>
          <w:noProof/>
        </w:rPr>
        <w:t>Nenumatomas</w:t>
      </w:r>
    </w:p>
    <w:p w14:paraId="3CAFF34B" w14:textId="77777777" w:rsidR="004D00F1" w:rsidRPr="003378D3" w:rsidRDefault="004D00F1" w:rsidP="003378D3">
      <w:pPr>
        <w:pStyle w:val="StyleskyriaiBottomSinglesolidlineAccent105ptLine"/>
        <w:spacing w:after="0"/>
        <w:rPr>
          <w:rFonts w:asciiTheme="minorHAnsi" w:hAnsiTheme="minorHAnsi" w:cstheme="minorHAnsi"/>
        </w:rPr>
      </w:pPr>
      <w:bookmarkStart w:id="71" w:name="_Toc221181853"/>
      <w:bookmarkStart w:id="72" w:name="_Toc223099892"/>
      <w:bookmarkStart w:id="73" w:name="_Toc224207240"/>
      <w:r w:rsidRPr="003378D3">
        <w:rPr>
          <w:rFonts w:asciiTheme="minorHAnsi" w:hAnsiTheme="minorHAnsi" w:cstheme="minorHAnsi"/>
        </w:rPr>
        <w:t>Pirkimas vykdomas per CPO</w:t>
      </w:r>
      <w:bookmarkEnd w:id="71"/>
      <w:bookmarkEnd w:id="72"/>
      <w:bookmarkEnd w:id="73"/>
    </w:p>
    <w:p w14:paraId="451548BB" w14:textId="57EA82FC" w:rsidR="004D00F1" w:rsidRPr="003378D3" w:rsidRDefault="004D00F1" w:rsidP="003378D3">
      <w:pPr>
        <w:spacing w:after="0"/>
        <w:rPr>
          <w:rFonts w:cstheme="minorHAnsi"/>
          <w:noProof/>
        </w:rPr>
      </w:pPr>
      <w:r w:rsidRPr="003378D3">
        <w:rPr>
          <w:rFonts w:cstheme="minorHAnsi"/>
          <w:noProof/>
        </w:rPr>
        <w:t xml:space="preserve">Ne, CPO kataloge nėra tinkamos techninės specifikacijos </w:t>
      </w:r>
    </w:p>
    <w:p w14:paraId="29E2D443" w14:textId="41CD0CC3" w:rsidR="00EC755F" w:rsidRDefault="00EC755F" w:rsidP="00DE290C">
      <w:pPr>
        <w:rPr>
          <w:rFonts w:cstheme="minorHAnsi"/>
          <w:b/>
          <w:bCs/>
          <w:smallCaps/>
          <w:sz w:val="22"/>
          <w:szCs w:val="22"/>
        </w:rPr>
      </w:pPr>
    </w:p>
    <w:p w14:paraId="726F6CF4" w14:textId="37B3BDDC" w:rsidR="00EC755F" w:rsidRDefault="00EC755F" w:rsidP="00EC755F">
      <w:pPr>
        <w:jc w:val="center"/>
        <w:rPr>
          <w:rFonts w:cstheme="minorHAnsi"/>
          <w:b/>
          <w:bCs/>
          <w:smallCaps/>
          <w:sz w:val="22"/>
          <w:szCs w:val="22"/>
        </w:rPr>
      </w:pPr>
      <w:r w:rsidRPr="00EC755F">
        <w:rPr>
          <w:rFonts w:cstheme="minorHAnsi"/>
        </w:rPr>
        <w:t>__________</w:t>
      </w:r>
    </w:p>
    <w:p w14:paraId="77D7A603" w14:textId="19E2B913" w:rsidR="002071B4" w:rsidRDefault="00A4599F" w:rsidP="00DE290C">
      <w:pPr>
        <w:rPr>
          <w:rFonts w:cstheme="minorHAnsi"/>
          <w:b/>
          <w:bCs/>
          <w:smallCaps/>
          <w:sz w:val="22"/>
          <w:szCs w:val="22"/>
        </w:rPr>
        <w:sectPr w:rsidR="002071B4" w:rsidSect="002B1350">
          <w:pgSz w:w="15840" w:h="12240" w:orient="landscape"/>
          <w:pgMar w:top="1276" w:right="1134" w:bottom="567" w:left="1134" w:header="720" w:footer="0" w:gutter="0"/>
          <w:cols w:space="720"/>
          <w:docGrid w:linePitch="360"/>
        </w:sectPr>
      </w:pPr>
      <w:r w:rsidRPr="00F0499F">
        <w:rPr>
          <w:rFonts w:cstheme="minorHAnsi"/>
          <w:b/>
          <w:bCs/>
          <w:smallCaps/>
          <w:sz w:val="22"/>
          <w:szCs w:val="22"/>
        </w:rPr>
        <w:br w:type="page"/>
      </w:r>
    </w:p>
    <w:p w14:paraId="73F43DFB" w14:textId="3F3D711C" w:rsidR="008D704D" w:rsidRPr="00F0499F" w:rsidRDefault="008D704D" w:rsidP="008D704D">
      <w:pPr>
        <w:pStyle w:val="Heading2"/>
        <w:ind w:left="5103"/>
        <w:rPr>
          <w:rFonts w:asciiTheme="minorHAnsi" w:eastAsia="Calibri" w:hAnsiTheme="minorHAnsi" w:cstheme="minorHAnsi"/>
          <w:color w:val="0070C0"/>
          <w:sz w:val="21"/>
          <w:szCs w:val="21"/>
        </w:rPr>
      </w:pPr>
      <w:bookmarkStart w:id="74" w:name="_Ref38285444"/>
      <w:bookmarkStart w:id="75" w:name="_Ref38291496"/>
      <w:bookmarkStart w:id="76" w:name="_Toc224207241"/>
      <w:r w:rsidRPr="00F0499F">
        <w:rPr>
          <w:rFonts w:asciiTheme="minorHAnsi" w:eastAsia="Calibri" w:hAnsiTheme="minorHAnsi" w:cstheme="minorHAnsi"/>
          <w:color w:val="0070C0"/>
          <w:sz w:val="21"/>
          <w:szCs w:val="21"/>
        </w:rPr>
        <w:lastRenderedPageBreak/>
        <w:t xml:space="preserve">Pirkimo sąlygų </w:t>
      </w:r>
      <w:r w:rsidR="0054259D">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„Tiekėjų pašalinimo pagrindai“</w:t>
      </w:r>
      <w:bookmarkEnd w:id="74"/>
      <w:bookmarkEnd w:id="75"/>
      <w:bookmarkEnd w:id="76"/>
    </w:p>
    <w:p w14:paraId="11D35D3F" w14:textId="77777777" w:rsidR="000E6657" w:rsidRPr="00F0499F" w:rsidRDefault="000E6657" w:rsidP="000E6657">
      <w:pPr>
        <w:jc w:val="center"/>
        <w:rPr>
          <w:rFonts w:cstheme="minorHAnsi"/>
          <w:b/>
          <w:bCs/>
          <w:smallCaps/>
          <w:sz w:val="22"/>
          <w:szCs w:val="22"/>
        </w:rPr>
      </w:pPr>
    </w:p>
    <w:p w14:paraId="626BA16A" w14:textId="03E6B006" w:rsidR="000E6657" w:rsidRPr="00A650B1" w:rsidRDefault="002071B4" w:rsidP="00A650B1">
      <w:pPr>
        <w:pStyle w:val="Subtitle"/>
        <w:jc w:val="center"/>
        <w:rPr>
          <w:rFonts w:cstheme="minorHAnsi"/>
          <w:b/>
          <w:caps w:val="0"/>
          <w:smallCaps/>
          <w:color w:val="auto"/>
          <w:spacing w:val="0"/>
          <w:sz w:val="24"/>
          <w:szCs w:val="24"/>
        </w:rPr>
      </w:pPr>
      <w:r w:rsidRPr="001E4FB6">
        <w:rPr>
          <w:rFonts w:cstheme="minorHAnsi"/>
          <w:b/>
          <w:caps w:val="0"/>
          <w:smallCaps/>
          <w:color w:val="auto"/>
          <w:spacing w:val="0"/>
          <w:sz w:val="24"/>
          <w:szCs w:val="24"/>
        </w:rPr>
        <w:t>TIEKĖJŲ PAŠALINIMO PAGRINDAI</w:t>
      </w:r>
    </w:p>
    <w:p w14:paraId="6CF6BB42" w14:textId="6D4AB81D" w:rsidR="0059421E" w:rsidRPr="0059421E" w:rsidRDefault="0059421E" w:rsidP="0059421E">
      <w:pPr>
        <w:pStyle w:val="NoSpacing"/>
        <w:numPr>
          <w:ilvl w:val="0"/>
          <w:numId w:val="31"/>
        </w:numPr>
        <w:ind w:left="0" w:firstLine="851"/>
        <w:jc w:val="both"/>
        <w:rPr>
          <w:rFonts w:cstheme="minorHAnsi"/>
        </w:rPr>
      </w:pPr>
      <w:r w:rsidRPr="0059421E">
        <w:rPr>
          <w:rFonts w:cstheme="minorHAnsi"/>
        </w:rPr>
        <w:t xml:space="preserve">Su </w:t>
      </w:r>
      <w:r w:rsidRPr="00225AB8">
        <w:rPr>
          <w:rFonts w:cstheme="minorHAnsi"/>
        </w:rPr>
        <w:t xml:space="preserve">pasiūlymu teikiamas tik EBVPD. Perkančioji organizacija su pasiūlymu nereikalauja </w:t>
      </w:r>
      <w:r w:rsidRPr="0059421E">
        <w:rPr>
          <w:rFonts w:cstheme="minorHAnsi"/>
        </w:rPr>
        <w:t xml:space="preserve">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07AB701" w14:textId="43004BE4" w:rsidR="0059421E" w:rsidRPr="0059421E" w:rsidRDefault="0059421E" w:rsidP="0059421E">
      <w:pPr>
        <w:pStyle w:val="NoSpacing"/>
        <w:numPr>
          <w:ilvl w:val="0"/>
          <w:numId w:val="31"/>
        </w:numPr>
        <w:ind w:left="0" w:firstLine="851"/>
        <w:jc w:val="both"/>
        <w:rPr>
          <w:rFonts w:cstheme="minorHAnsi"/>
        </w:rPr>
      </w:pPr>
      <w:r w:rsidRPr="0059421E">
        <w:rPr>
          <w:rFonts w:cstheme="minorHAnsi"/>
        </w:rPr>
        <w:t>Pašalinimo pagrindai taikomi tiekėjui (kai pasiūlymą teikia ūkio subjektų grupė – visiems tos grupės nariams) ir ūkio subjektams, kurių pajėgumais tiekėjas remiasi</w:t>
      </w:r>
      <w:r w:rsidR="002046BF">
        <w:rPr>
          <w:rFonts w:cstheme="minorHAnsi"/>
        </w:rPr>
        <w:t>.</w:t>
      </w:r>
      <w:r w:rsidRPr="0059421E">
        <w:rPr>
          <w:rFonts w:cstheme="minorHAnsi"/>
          <w:color w:val="7030A0"/>
        </w:rPr>
        <w:t xml:space="preserve"> </w:t>
      </w:r>
    </w:p>
    <w:p w14:paraId="0ECB8E16" w14:textId="77777777" w:rsidR="0059421E" w:rsidRPr="0059421E" w:rsidRDefault="0059421E" w:rsidP="0059421E">
      <w:pPr>
        <w:pStyle w:val="NoSpacing"/>
        <w:numPr>
          <w:ilvl w:val="0"/>
          <w:numId w:val="31"/>
        </w:numPr>
        <w:ind w:left="0" w:firstLine="851"/>
        <w:jc w:val="both"/>
        <w:rPr>
          <w:rFonts w:eastAsia="Verdana" w:cstheme="minorHAnsi"/>
        </w:rPr>
      </w:pPr>
      <w:r w:rsidRPr="0059421E">
        <w:rPr>
          <w:rFonts w:cstheme="minorHAnsi"/>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59421E">
        <w:rPr>
          <w:rFonts w:eastAsia="Verdana" w:cstheme="minorHAnsi"/>
          <w:color w:val="000000" w:themeColor="text1"/>
        </w:rPr>
        <w:t xml:space="preserve">e nustatytų tiekėjo pašalinimo pagrindų, išskyrus VPĮ 46 straipsnio 10 dalyje nustatytus atvejus (tačiau atsižvelgiant į VPĮ 46 straipsnio 11 ir 12 dalių nuostatas). </w:t>
      </w:r>
    </w:p>
    <w:p w14:paraId="3216AAF9" w14:textId="7BCCABE8" w:rsidR="0059421E" w:rsidRPr="0059421E" w:rsidRDefault="0059421E" w:rsidP="0059421E">
      <w:pPr>
        <w:pStyle w:val="NoSpacing"/>
        <w:numPr>
          <w:ilvl w:val="0"/>
          <w:numId w:val="31"/>
        </w:numPr>
        <w:ind w:left="0" w:firstLine="851"/>
        <w:jc w:val="both"/>
        <w:rPr>
          <w:rFonts w:eastAsia="Verdana" w:cstheme="minorHAnsi"/>
          <w:color w:val="000000" w:themeColor="text1"/>
        </w:rPr>
      </w:pPr>
      <w:r w:rsidRPr="0059421E">
        <w:rPr>
          <w:rFonts w:eastAsia="Verdana" w:cstheme="minorHAnsi"/>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AA9E927" w14:textId="77777777" w:rsidR="0059421E" w:rsidRPr="0059421E" w:rsidRDefault="0059421E" w:rsidP="0059421E">
      <w:pPr>
        <w:pStyle w:val="NoSpacing"/>
        <w:numPr>
          <w:ilvl w:val="0"/>
          <w:numId w:val="31"/>
        </w:numPr>
        <w:ind w:left="0" w:firstLine="851"/>
        <w:jc w:val="both"/>
        <w:rPr>
          <w:rFonts w:cstheme="minorHAnsi"/>
        </w:rPr>
      </w:pPr>
      <w:r w:rsidRPr="0059421E">
        <w:rPr>
          <w:rFonts w:eastAsia="Verdana" w:cstheme="minorHAnsi"/>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59421E">
        <w:rPr>
          <w:rFonts w:cstheme="minorHAnsi"/>
        </w:rPr>
        <w:t xml:space="preserve">mentai, kuriuos turi pateikti Lietuvos Respublikoje registruoti tiekėjai. Dėl dokumentų, kuriuos turi pateikti užsienio šalių tiekėjai, informaciją Perkančioji organizacija pasitikrina „e-Certis“, adresu </w:t>
      </w:r>
      <w:hyperlink r:id="rId20" w:history="1">
        <w:r w:rsidRPr="0059421E">
          <w:rPr>
            <w:rStyle w:val="Hyperlink"/>
            <w:rFonts w:eastAsia="Calibri" w:cstheme="minorHAnsi"/>
          </w:rPr>
          <w:t>https://ec.europa.eu/tools/ecertis/</w:t>
        </w:r>
      </w:hyperlink>
      <w:r w:rsidRPr="0059421E">
        <w:rPr>
          <w:rFonts w:cstheme="minorHAnsi"/>
        </w:rPr>
        <w:t xml:space="preserve">. </w:t>
      </w:r>
    </w:p>
    <w:p w14:paraId="536236B6" w14:textId="77777777" w:rsidR="0059421E" w:rsidRPr="0059421E" w:rsidRDefault="0059421E" w:rsidP="0059421E">
      <w:pPr>
        <w:pStyle w:val="NoSpacing"/>
        <w:numPr>
          <w:ilvl w:val="0"/>
          <w:numId w:val="31"/>
        </w:numPr>
        <w:ind w:left="0" w:firstLine="851"/>
        <w:jc w:val="both"/>
        <w:rPr>
          <w:rFonts w:cstheme="minorHAnsi"/>
        </w:rPr>
      </w:pPr>
      <w:r w:rsidRPr="0059421E">
        <w:rPr>
          <w:rFonts w:cstheme="minorHAnsi"/>
        </w:rPr>
        <w:t>Perkančioji organizacija nereikalauja iš tiekėjo pateikti dokumentų, patvirtinančių jo pašalinimo pagrindų nebuvimą, jeigu ji:</w:t>
      </w:r>
    </w:p>
    <w:p w14:paraId="79D9D122" w14:textId="77777777" w:rsidR="0059421E" w:rsidRPr="0059421E" w:rsidRDefault="0059421E" w:rsidP="0059421E">
      <w:pPr>
        <w:pStyle w:val="NoSpacing"/>
        <w:numPr>
          <w:ilvl w:val="1"/>
          <w:numId w:val="31"/>
        </w:numPr>
        <w:ind w:left="0" w:firstLine="851"/>
        <w:jc w:val="both"/>
        <w:rPr>
          <w:rFonts w:cstheme="minorHAnsi"/>
        </w:rPr>
      </w:pPr>
      <w:r w:rsidRPr="0059421E">
        <w:rPr>
          <w:rFonts w:cstheme="minorHAns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4391092" w14:textId="77777777" w:rsidR="0059421E" w:rsidRPr="0059421E" w:rsidRDefault="0059421E" w:rsidP="0059421E">
      <w:pPr>
        <w:pStyle w:val="NoSpacing"/>
        <w:numPr>
          <w:ilvl w:val="1"/>
          <w:numId w:val="31"/>
        </w:numPr>
        <w:ind w:left="0" w:firstLine="851"/>
        <w:jc w:val="both"/>
        <w:rPr>
          <w:rFonts w:cstheme="minorHAnsi"/>
        </w:rPr>
      </w:pPr>
      <w:r w:rsidRPr="0059421E">
        <w:rPr>
          <w:rFonts w:cstheme="minorHAnsi"/>
        </w:rPr>
        <w:t>šiuos dokumentus jau turi iš ankstesnių pirkimo procedūrų, jeigu šiuose dokumentuose nurodyta informacija vis dar yra aktuali (dokumentas išduotas prieš ne daugiau dienų, negu nurodyta atitinkamoje žemiau esančios lentelės eilutėje).</w:t>
      </w:r>
    </w:p>
    <w:p w14:paraId="0C3D7766" w14:textId="77777777" w:rsidR="0059421E" w:rsidRPr="009854ED" w:rsidRDefault="0059421E" w:rsidP="0059421E">
      <w:pPr>
        <w:pStyle w:val="NoSpacing"/>
        <w:ind w:firstLine="851"/>
        <w:jc w:val="both"/>
        <w:rPr>
          <w:rFonts w:cstheme="minorHAnsi"/>
        </w:rPr>
      </w:pPr>
      <w:r w:rsidRPr="009854ED">
        <w:rPr>
          <w:rFonts w:cstheme="minorHAnsi"/>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D1A4D09" w14:textId="77777777" w:rsidR="0059421E" w:rsidRPr="009854ED" w:rsidRDefault="0059421E" w:rsidP="0059421E">
      <w:pPr>
        <w:pStyle w:val="NoSpacing"/>
        <w:ind w:firstLine="851"/>
        <w:jc w:val="both"/>
        <w:rPr>
          <w:rFonts w:cstheme="minorHAnsi"/>
        </w:rPr>
      </w:pPr>
      <w:r w:rsidRPr="009854ED">
        <w:rPr>
          <w:rFonts w:cstheme="minorHAnsi"/>
        </w:rPr>
        <w:t>6</w:t>
      </w:r>
      <w:r w:rsidRPr="009854ED">
        <w:rPr>
          <w:rStyle w:val="FootnoteReference"/>
          <w:rFonts w:cstheme="minorHAnsi"/>
        </w:rPr>
        <w:t>2</w:t>
      </w:r>
      <w:r w:rsidRPr="009854ED">
        <w:rPr>
          <w:rFonts w:cstheme="minorHAnsi"/>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650A28F6" w14:textId="77777777" w:rsidR="0059421E" w:rsidRPr="0059421E" w:rsidRDefault="0059421E" w:rsidP="0059421E">
      <w:pPr>
        <w:pStyle w:val="NoSpacing"/>
        <w:numPr>
          <w:ilvl w:val="0"/>
          <w:numId w:val="31"/>
        </w:numPr>
        <w:ind w:left="0" w:firstLine="851"/>
        <w:jc w:val="both"/>
        <w:rPr>
          <w:rFonts w:cstheme="minorHAnsi"/>
        </w:rPr>
      </w:pPr>
      <w:r w:rsidRPr="0059421E">
        <w:rPr>
          <w:rFonts w:cstheme="minorHAns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1D24546" w14:textId="77777777" w:rsidR="0059421E" w:rsidRPr="0059421E" w:rsidRDefault="0059421E" w:rsidP="0059421E">
      <w:pPr>
        <w:pStyle w:val="NoSpacing"/>
        <w:numPr>
          <w:ilvl w:val="1"/>
          <w:numId w:val="31"/>
        </w:numPr>
        <w:ind w:left="0" w:firstLine="851"/>
        <w:jc w:val="both"/>
        <w:rPr>
          <w:rFonts w:cstheme="minorHAnsi"/>
        </w:rPr>
      </w:pPr>
      <w:r w:rsidRPr="0059421E">
        <w:rPr>
          <w:rFonts w:cstheme="minorHAnsi"/>
        </w:rPr>
        <w:t>priesaikos deklaracija;</w:t>
      </w:r>
    </w:p>
    <w:p w14:paraId="0AB87B74" w14:textId="77777777" w:rsidR="0059421E" w:rsidRPr="0059421E" w:rsidRDefault="0059421E" w:rsidP="0059421E">
      <w:pPr>
        <w:ind w:firstLine="851"/>
        <w:jc w:val="both"/>
        <w:rPr>
          <w:rFonts w:cstheme="minorHAnsi"/>
        </w:rPr>
      </w:pPr>
      <w:r w:rsidRPr="0059421E">
        <w:rPr>
          <w:rFonts w:cstheme="minorHAnsi"/>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02D694B" w14:textId="1C315800" w:rsidR="002071B4" w:rsidRDefault="002071B4" w:rsidP="00EC755F">
      <w:pPr>
        <w:jc w:val="center"/>
        <w:rPr>
          <w:rFonts w:cstheme="minorHAnsi"/>
        </w:rPr>
        <w:sectPr w:rsidR="002071B4" w:rsidSect="002B1350">
          <w:pgSz w:w="12240" w:h="15840"/>
          <w:pgMar w:top="1134" w:right="567" w:bottom="1134" w:left="1701" w:header="720" w:footer="183" w:gutter="0"/>
          <w:cols w:space="720"/>
          <w:docGrid w:linePitch="360"/>
        </w:sectPr>
      </w:pPr>
      <w:r>
        <w:rPr>
          <w:rFonts w:cstheme="minorHAnsi"/>
        </w:rPr>
        <w:br w:type="page"/>
      </w:r>
    </w:p>
    <w:tbl>
      <w:tblPr>
        <w:tblW w:w="14316" w:type="dxa"/>
        <w:tblLayout w:type="fixed"/>
        <w:tblCellMar>
          <w:left w:w="10" w:type="dxa"/>
          <w:right w:w="10" w:type="dxa"/>
        </w:tblCellMar>
        <w:tblLook w:val="04A0" w:firstRow="1" w:lastRow="0" w:firstColumn="1" w:lastColumn="0" w:noHBand="0" w:noVBand="1"/>
      </w:tblPr>
      <w:tblGrid>
        <w:gridCol w:w="900"/>
        <w:gridCol w:w="5049"/>
        <w:gridCol w:w="2126"/>
        <w:gridCol w:w="6241"/>
      </w:tblGrid>
      <w:tr w:rsidR="009854ED" w:rsidRPr="002D68C4" w14:paraId="549AB0AC" w14:textId="77777777" w:rsidTr="009854E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2393EB" w14:textId="77777777" w:rsidR="009854ED" w:rsidRPr="002D68C4" w:rsidRDefault="009854ED" w:rsidP="00275F68">
            <w:pPr>
              <w:pStyle w:val="NoSpacing"/>
              <w:ind w:left="32"/>
              <w:jc w:val="center"/>
              <w:rPr>
                <w:rFonts w:cstheme="minorHAnsi"/>
                <w:b/>
                <w:bCs/>
                <w:sz w:val="22"/>
                <w:szCs w:val="22"/>
              </w:rPr>
            </w:pPr>
            <w:r w:rsidRPr="002D68C4">
              <w:rPr>
                <w:rFonts w:cstheme="minorHAnsi"/>
                <w:b/>
                <w:bCs/>
                <w:sz w:val="22"/>
                <w:szCs w:val="22"/>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EE76C9" w14:textId="77777777" w:rsidR="009854ED" w:rsidRPr="002D68C4" w:rsidRDefault="009854ED" w:rsidP="00275F68">
            <w:pPr>
              <w:pStyle w:val="NoSpacing"/>
              <w:jc w:val="center"/>
              <w:rPr>
                <w:rFonts w:cstheme="minorHAnsi"/>
                <w:bCs/>
                <w:sz w:val="22"/>
                <w:szCs w:val="22"/>
                <w:lang w:eastAsia="en-US"/>
              </w:rPr>
            </w:pPr>
            <w:r w:rsidRPr="002D68C4">
              <w:rPr>
                <w:rFonts w:cstheme="minorHAnsi"/>
                <w:b/>
                <w:sz w:val="22"/>
                <w:szCs w:val="22"/>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4FE3BF" w14:textId="77777777" w:rsidR="009854ED" w:rsidRPr="002D68C4" w:rsidRDefault="009854ED" w:rsidP="00275F68">
            <w:pPr>
              <w:pStyle w:val="NoSpacing"/>
              <w:jc w:val="center"/>
              <w:rPr>
                <w:rFonts w:eastAsia="Yu Mincho" w:cstheme="minorHAnsi"/>
                <w:b/>
                <w:bCs/>
              </w:rPr>
            </w:pPr>
            <w:r w:rsidRPr="002D68C4">
              <w:rPr>
                <w:rFonts w:eastAsia="Yu Mincho" w:cstheme="minorHAnsi"/>
                <w:b/>
                <w:bCs/>
              </w:rPr>
              <w:t xml:space="preserve">VPĮ straipsnis,  dalis, punktas bei EBVPD formos dalis pildymui </w:t>
            </w:r>
          </w:p>
        </w:tc>
        <w:tc>
          <w:tcPr>
            <w:tcW w:w="6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E0F16C" w14:textId="77777777" w:rsidR="009854ED" w:rsidRPr="002D68C4" w:rsidRDefault="009854ED" w:rsidP="00275F68">
            <w:pPr>
              <w:pStyle w:val="NoSpacing"/>
              <w:jc w:val="center"/>
              <w:rPr>
                <w:rFonts w:cstheme="minorHAnsi"/>
                <w:bCs/>
                <w:iCs/>
                <w:sz w:val="22"/>
                <w:szCs w:val="22"/>
                <w:lang w:eastAsia="en-US"/>
              </w:rPr>
            </w:pPr>
            <w:r w:rsidRPr="002D68C4">
              <w:rPr>
                <w:rFonts w:cstheme="minorHAnsi"/>
                <w:b/>
                <w:sz w:val="22"/>
                <w:szCs w:val="22"/>
              </w:rPr>
              <w:t>Pašalinimo pagrindų nebuvimą įrodantys dokumentai</w:t>
            </w:r>
          </w:p>
        </w:tc>
      </w:tr>
      <w:tr w:rsidR="009854ED" w:rsidRPr="002D68C4" w14:paraId="61170D34" w14:textId="77777777" w:rsidTr="009854E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789AAA" w14:textId="77777777" w:rsidR="009854ED" w:rsidRPr="002D68C4" w:rsidRDefault="009854ED" w:rsidP="009854ED">
            <w:pPr>
              <w:pStyle w:val="NoSpacing"/>
              <w:numPr>
                <w:ilvl w:val="0"/>
                <w:numId w:val="30"/>
              </w:numPr>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D23FFB" w14:textId="77777777" w:rsidR="009854ED" w:rsidRPr="002D68C4" w:rsidRDefault="009854ED" w:rsidP="00275F68">
            <w:pPr>
              <w:pStyle w:val="NoSpacing"/>
              <w:jc w:val="both"/>
              <w:rPr>
                <w:rFonts w:cstheme="minorHAnsi"/>
                <w:b/>
                <w:bCs/>
                <w:sz w:val="22"/>
                <w:szCs w:val="22"/>
                <w:lang w:eastAsia="en-US"/>
              </w:rPr>
            </w:pPr>
            <w:r w:rsidRPr="002D68C4">
              <w:rPr>
                <w:rFonts w:cstheme="minorHAnsi"/>
                <w:sz w:val="22"/>
                <w:szCs w:val="22"/>
                <w:lang w:eastAsia="en-US"/>
              </w:rPr>
              <w:t>Tiekėjas arba jo atsakingas asmuo, nurodytas VPĮ 46 straipsnio 2 dalies 2 punkte, nuteistas už šią nusikalstamą veiką:</w:t>
            </w:r>
          </w:p>
          <w:p w14:paraId="6AED39F3" w14:textId="77777777" w:rsidR="009854ED" w:rsidRPr="002D68C4" w:rsidRDefault="009854ED" w:rsidP="00275F68">
            <w:pPr>
              <w:pStyle w:val="NoSpacing"/>
              <w:jc w:val="both"/>
              <w:rPr>
                <w:rFonts w:cstheme="minorHAnsi"/>
                <w:b/>
                <w:bCs/>
                <w:sz w:val="22"/>
                <w:szCs w:val="22"/>
                <w:lang w:eastAsia="en-US"/>
              </w:rPr>
            </w:pPr>
            <w:r w:rsidRPr="002D68C4">
              <w:rPr>
                <w:rFonts w:cstheme="minorHAnsi"/>
                <w:bCs/>
                <w:sz w:val="22"/>
                <w:szCs w:val="22"/>
                <w:lang w:eastAsia="en-US"/>
              </w:rPr>
              <w:t>1) dalyvavimą nusikalstamame susivienijime, jo organizavimą ar vadovavimą jam;</w:t>
            </w:r>
          </w:p>
          <w:p w14:paraId="29D52134" w14:textId="77777777" w:rsidR="009854ED" w:rsidRPr="002D68C4" w:rsidRDefault="009854ED" w:rsidP="00275F68">
            <w:pPr>
              <w:pStyle w:val="NoSpacing"/>
              <w:jc w:val="both"/>
              <w:rPr>
                <w:rFonts w:cstheme="minorHAnsi"/>
                <w:b/>
                <w:bCs/>
                <w:sz w:val="22"/>
                <w:szCs w:val="22"/>
                <w:lang w:eastAsia="en-US"/>
              </w:rPr>
            </w:pPr>
            <w:r w:rsidRPr="002D68C4">
              <w:rPr>
                <w:rFonts w:cstheme="minorHAnsi"/>
                <w:bCs/>
                <w:sz w:val="22"/>
                <w:szCs w:val="22"/>
                <w:lang w:eastAsia="en-US"/>
              </w:rPr>
              <w:t>2) kyšininkavimą, prekybą poveikiu, papirkimą;</w:t>
            </w:r>
          </w:p>
          <w:p w14:paraId="7067A087" w14:textId="77777777" w:rsidR="009854ED" w:rsidRPr="002D68C4" w:rsidRDefault="009854ED" w:rsidP="00275F68">
            <w:pPr>
              <w:pStyle w:val="NoSpacing"/>
              <w:jc w:val="both"/>
              <w:rPr>
                <w:rFonts w:cstheme="minorHAnsi"/>
                <w:b/>
                <w:bCs/>
                <w:sz w:val="22"/>
                <w:szCs w:val="22"/>
                <w:lang w:eastAsia="en-US"/>
              </w:rPr>
            </w:pPr>
            <w:r w:rsidRPr="002D68C4">
              <w:rPr>
                <w:rFonts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28656AD" w14:textId="77777777" w:rsidR="009854ED" w:rsidRPr="002D68C4" w:rsidRDefault="009854ED" w:rsidP="00275F68">
            <w:pPr>
              <w:pStyle w:val="NoSpacing"/>
              <w:jc w:val="both"/>
              <w:rPr>
                <w:rFonts w:cstheme="minorHAnsi"/>
                <w:b/>
                <w:bCs/>
                <w:sz w:val="22"/>
                <w:szCs w:val="22"/>
                <w:lang w:eastAsia="en-US"/>
              </w:rPr>
            </w:pPr>
            <w:r w:rsidRPr="002D68C4">
              <w:rPr>
                <w:rFonts w:cstheme="minorHAnsi"/>
                <w:bCs/>
                <w:sz w:val="22"/>
                <w:szCs w:val="22"/>
                <w:lang w:eastAsia="en-US"/>
              </w:rPr>
              <w:t>4) nusikalstamą bankrotą;</w:t>
            </w:r>
          </w:p>
          <w:p w14:paraId="06B7F99A" w14:textId="77777777" w:rsidR="009854ED" w:rsidRPr="002D68C4" w:rsidRDefault="009854ED" w:rsidP="00275F68">
            <w:pPr>
              <w:pStyle w:val="NoSpacing"/>
              <w:jc w:val="both"/>
              <w:rPr>
                <w:rFonts w:cstheme="minorHAnsi"/>
                <w:b/>
                <w:bCs/>
                <w:sz w:val="22"/>
                <w:szCs w:val="22"/>
                <w:lang w:eastAsia="en-US"/>
              </w:rPr>
            </w:pPr>
            <w:r w:rsidRPr="002D68C4">
              <w:rPr>
                <w:rFonts w:cstheme="minorHAnsi"/>
                <w:bCs/>
                <w:sz w:val="22"/>
                <w:szCs w:val="22"/>
                <w:lang w:eastAsia="en-US"/>
              </w:rPr>
              <w:t>5) teroristinį ir su teroristine veikla susijusį nusikaltimą;</w:t>
            </w:r>
          </w:p>
          <w:p w14:paraId="5AEF38C0" w14:textId="77777777" w:rsidR="009854ED" w:rsidRPr="002D68C4" w:rsidRDefault="009854ED" w:rsidP="00275F68">
            <w:pPr>
              <w:pStyle w:val="NoSpacing"/>
              <w:jc w:val="both"/>
              <w:rPr>
                <w:rFonts w:cstheme="minorHAnsi"/>
                <w:b/>
                <w:bCs/>
                <w:sz w:val="22"/>
                <w:szCs w:val="22"/>
                <w:lang w:eastAsia="en-US"/>
              </w:rPr>
            </w:pPr>
            <w:r w:rsidRPr="002D68C4">
              <w:rPr>
                <w:rFonts w:cstheme="minorHAnsi"/>
                <w:bCs/>
                <w:sz w:val="22"/>
                <w:szCs w:val="22"/>
                <w:lang w:eastAsia="en-US"/>
              </w:rPr>
              <w:t>6) nusikalstamu būdu gauto turto legalizavimą;</w:t>
            </w:r>
          </w:p>
          <w:p w14:paraId="2660F33F" w14:textId="77777777" w:rsidR="009854ED" w:rsidRPr="002D68C4" w:rsidRDefault="009854ED" w:rsidP="00275F68">
            <w:pPr>
              <w:pStyle w:val="NoSpacing"/>
              <w:jc w:val="both"/>
              <w:rPr>
                <w:rFonts w:cstheme="minorHAnsi"/>
                <w:b/>
                <w:bCs/>
                <w:sz w:val="22"/>
                <w:szCs w:val="22"/>
                <w:lang w:eastAsia="en-US"/>
              </w:rPr>
            </w:pPr>
            <w:r w:rsidRPr="002D68C4">
              <w:rPr>
                <w:rFonts w:cstheme="minorHAnsi"/>
                <w:bCs/>
                <w:sz w:val="22"/>
                <w:szCs w:val="22"/>
                <w:lang w:eastAsia="en-US"/>
              </w:rPr>
              <w:t>7) prekybą žmonėmis, vaiko pirkimą arba pardavimą;</w:t>
            </w:r>
          </w:p>
          <w:p w14:paraId="70607507" w14:textId="77777777" w:rsidR="009854ED" w:rsidRPr="002D68C4" w:rsidRDefault="009854ED" w:rsidP="00275F68">
            <w:pPr>
              <w:pStyle w:val="NoSpacing"/>
              <w:jc w:val="both"/>
              <w:rPr>
                <w:rFonts w:cstheme="minorHAnsi"/>
                <w:b/>
                <w:bCs/>
                <w:sz w:val="22"/>
                <w:szCs w:val="22"/>
                <w:lang w:eastAsia="en-US"/>
              </w:rPr>
            </w:pPr>
            <w:r w:rsidRPr="002D68C4">
              <w:rPr>
                <w:rFonts w:cstheme="minorHAnsi"/>
                <w:bCs/>
                <w:sz w:val="22"/>
                <w:szCs w:val="22"/>
                <w:lang w:eastAsia="en-US"/>
              </w:rPr>
              <w:t xml:space="preserve">8) kitos valstybės tiekėjo atliktą nusikaltimą, apibrėžtą Direktyvos 2014/24/ES 57 straipsnio 1 dalyje </w:t>
            </w:r>
            <w:r w:rsidRPr="002D68C4">
              <w:rPr>
                <w:rFonts w:cstheme="minorHAnsi"/>
                <w:bCs/>
                <w:sz w:val="22"/>
                <w:szCs w:val="22"/>
                <w:lang w:eastAsia="en-US"/>
              </w:rPr>
              <w:lastRenderedPageBreak/>
              <w:t>išvardytus Europos Sąjungos teisės aktus įgyvendinančiuose kitų valstybių teisės aktuose.</w:t>
            </w:r>
          </w:p>
          <w:p w14:paraId="3F766FC6" w14:textId="77777777" w:rsidR="009854ED" w:rsidRPr="002D68C4" w:rsidRDefault="009854ED" w:rsidP="00275F68">
            <w:pPr>
              <w:pStyle w:val="NoSpacing"/>
              <w:jc w:val="both"/>
              <w:rPr>
                <w:rFonts w:cstheme="minorHAnsi"/>
                <w:b/>
                <w:bCs/>
                <w:sz w:val="22"/>
                <w:szCs w:val="22"/>
                <w:lang w:eastAsia="en-US"/>
              </w:rPr>
            </w:pPr>
          </w:p>
          <w:p w14:paraId="3DAADDDD" w14:textId="77777777" w:rsidR="009854ED" w:rsidRPr="002D68C4" w:rsidRDefault="009854ED" w:rsidP="00275F68">
            <w:pPr>
              <w:pStyle w:val="NoSpacing"/>
              <w:jc w:val="both"/>
              <w:rPr>
                <w:rFonts w:cstheme="minorHAnsi"/>
                <w:b/>
                <w:bCs/>
                <w:sz w:val="22"/>
                <w:szCs w:val="22"/>
                <w:lang w:eastAsia="en-US"/>
              </w:rPr>
            </w:pPr>
            <w:r w:rsidRPr="002D68C4">
              <w:rPr>
                <w:rFonts w:cstheme="minorHAnsi"/>
                <w:bCs/>
                <w:sz w:val="22"/>
                <w:szCs w:val="22"/>
                <w:lang w:eastAsia="en-US"/>
              </w:rPr>
              <w:t>Laikoma, kad tiekėjas arba jo atsakingas asmuo nuteistas už aukščiau nurodytą nusikalstamą veiką, kai dėl:</w:t>
            </w:r>
          </w:p>
          <w:p w14:paraId="5F0E4671" w14:textId="77777777" w:rsidR="009854ED" w:rsidRPr="002D68C4" w:rsidRDefault="009854ED" w:rsidP="00275F68">
            <w:pPr>
              <w:pStyle w:val="NoSpacing"/>
              <w:jc w:val="both"/>
              <w:rPr>
                <w:rFonts w:cstheme="minorHAnsi"/>
                <w:bCs/>
                <w:sz w:val="22"/>
                <w:szCs w:val="22"/>
                <w:lang w:eastAsia="en-US"/>
              </w:rPr>
            </w:pPr>
            <w:r w:rsidRPr="002D68C4">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41B1511D" w14:textId="77777777" w:rsidR="009854ED" w:rsidRPr="002D68C4" w:rsidRDefault="009854ED" w:rsidP="00275F68">
            <w:pPr>
              <w:pStyle w:val="NoSpacing"/>
              <w:jc w:val="both"/>
              <w:rPr>
                <w:rFonts w:cstheme="minorHAnsi"/>
                <w:sz w:val="22"/>
                <w:szCs w:val="22"/>
                <w:lang w:eastAsia="en-US"/>
              </w:rPr>
            </w:pPr>
            <w:r w:rsidRPr="002D68C4">
              <w:rPr>
                <w:rFonts w:cstheme="minorHAnsi"/>
                <w:sz w:val="22"/>
                <w:szCs w:val="22"/>
                <w:lang w:eastAsia="en-US"/>
              </w:rPr>
              <w:t xml:space="preserve">2) tiekėjo, kuris yra juridinis asmuo, kita organizacija ar jos </w:t>
            </w:r>
            <w:r w:rsidRPr="002D68C4">
              <w:rPr>
                <w:rFonts w:cstheme="minorHAnsi"/>
                <w:b/>
                <w:bCs/>
                <w:sz w:val="22"/>
                <w:szCs w:val="22"/>
                <w:lang w:eastAsia="en-US"/>
              </w:rPr>
              <w:t>struktūrinis</w:t>
            </w:r>
            <w:r w:rsidRPr="002D68C4">
              <w:rPr>
                <w:rFonts w:cstheme="minorHAnsi"/>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A81AD3C" w14:textId="77777777" w:rsidR="009854ED" w:rsidRPr="002D68C4" w:rsidRDefault="009854ED" w:rsidP="00275F68">
            <w:pPr>
              <w:pStyle w:val="NoSpacing"/>
              <w:jc w:val="both"/>
              <w:rPr>
                <w:rFonts w:cstheme="minorHAnsi"/>
                <w:b/>
                <w:bCs/>
                <w:sz w:val="22"/>
                <w:szCs w:val="22"/>
                <w:lang w:eastAsia="en-US"/>
              </w:rPr>
            </w:pPr>
            <w:r w:rsidRPr="002D68C4">
              <w:rPr>
                <w:rFonts w:cstheme="minorHAnsi"/>
                <w:bCs/>
                <w:sz w:val="22"/>
                <w:szCs w:val="22"/>
                <w:lang w:eastAsia="en-US"/>
              </w:rPr>
              <w:t xml:space="preserve">3) tiekėjo, kuris yra juridinis asmuo, kita organizacija ar jos </w:t>
            </w:r>
            <w:r w:rsidRPr="002D68C4">
              <w:rPr>
                <w:rFonts w:cstheme="minorHAnsi"/>
                <w:b/>
                <w:sz w:val="22"/>
                <w:szCs w:val="22"/>
                <w:lang w:eastAsia="en-US"/>
              </w:rPr>
              <w:t>struktūrinis</w:t>
            </w:r>
            <w:r w:rsidRPr="002D68C4">
              <w:rPr>
                <w:rFont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FBF9F" w14:textId="77777777" w:rsidR="009854ED" w:rsidRPr="002D68C4" w:rsidRDefault="009854ED" w:rsidP="00275F68">
            <w:pPr>
              <w:pStyle w:val="NoSpacing"/>
              <w:jc w:val="both"/>
              <w:rPr>
                <w:rFonts w:eastAsia="Yu Mincho" w:cstheme="minorHAnsi"/>
                <w:b/>
                <w:bCs/>
                <w:sz w:val="22"/>
                <w:szCs w:val="22"/>
                <w:lang w:eastAsia="en-US"/>
              </w:rPr>
            </w:pPr>
            <w:r w:rsidRPr="002D68C4">
              <w:rPr>
                <w:rFonts w:eastAsia="Yu Mincho" w:cstheme="minorHAnsi"/>
                <w:b/>
                <w:bCs/>
                <w:sz w:val="22"/>
                <w:szCs w:val="22"/>
                <w:lang w:eastAsia="en-US"/>
              </w:rPr>
              <w:lastRenderedPageBreak/>
              <w:t>VPĮ 46 straipsnio 1 dalis</w:t>
            </w:r>
          </w:p>
          <w:p w14:paraId="01C71507" w14:textId="77777777" w:rsidR="009854ED" w:rsidRPr="002D68C4" w:rsidRDefault="009854ED" w:rsidP="00275F68">
            <w:pPr>
              <w:pStyle w:val="NoSpacing"/>
              <w:jc w:val="both"/>
              <w:rPr>
                <w:rFonts w:eastAsia="Yu Mincho" w:cstheme="minorHAnsi"/>
                <w:sz w:val="22"/>
                <w:szCs w:val="22"/>
                <w:lang w:eastAsia="en-US"/>
              </w:rPr>
            </w:pPr>
          </w:p>
          <w:p w14:paraId="4D7E4E23" w14:textId="77777777" w:rsidR="009854ED" w:rsidRPr="002D68C4" w:rsidRDefault="009854ED" w:rsidP="00275F68">
            <w:pPr>
              <w:pStyle w:val="NoSpacing"/>
              <w:jc w:val="both"/>
              <w:rPr>
                <w:rFonts w:eastAsia="Yu Mincho" w:cstheme="minorHAnsi"/>
                <w:sz w:val="22"/>
                <w:szCs w:val="22"/>
                <w:lang w:eastAsia="en-US"/>
              </w:rPr>
            </w:pPr>
            <w:r w:rsidRPr="002D68C4">
              <w:rPr>
                <w:rFonts w:eastAsia="Yu Mincho" w:cstheme="minorHAnsi"/>
                <w:sz w:val="22"/>
                <w:szCs w:val="22"/>
                <w:lang w:eastAsia="en-US"/>
              </w:rPr>
              <w:t>EBVPD III dalies A1-A6 punktai</w:t>
            </w:r>
          </w:p>
          <w:p w14:paraId="01886F16" w14:textId="77777777" w:rsidR="009854ED" w:rsidRPr="002D68C4" w:rsidRDefault="009854ED" w:rsidP="00275F68">
            <w:pPr>
              <w:pStyle w:val="NoSpacing"/>
              <w:jc w:val="both"/>
              <w:rPr>
                <w:rFonts w:eastAsia="Yu Mincho" w:cstheme="minorHAnsi"/>
                <w:sz w:val="22"/>
                <w:szCs w:val="22"/>
                <w:lang w:eastAsia="en-US"/>
              </w:rPr>
            </w:pPr>
          </w:p>
          <w:p w14:paraId="6A1A455A" w14:textId="77777777" w:rsidR="009854ED" w:rsidRPr="002D68C4" w:rsidRDefault="009854ED" w:rsidP="00275F68">
            <w:pPr>
              <w:pStyle w:val="NoSpacing"/>
              <w:jc w:val="both"/>
              <w:rPr>
                <w:rFonts w:eastAsia="Yu Mincho" w:cstheme="minorHAnsi"/>
                <w:sz w:val="22"/>
                <w:szCs w:val="22"/>
                <w:lang w:eastAsia="en-US"/>
              </w:rPr>
            </w:pPr>
            <w:r w:rsidRPr="002D68C4">
              <w:rPr>
                <w:rFonts w:eastAsia="Yu Mincho" w:cstheme="minorHAnsi"/>
                <w:sz w:val="22"/>
                <w:szCs w:val="22"/>
                <w:lang w:eastAsia="en-US"/>
              </w:rPr>
              <w:t>EBVPD III dalies D1 punktas</w:t>
            </w:r>
          </w:p>
        </w:tc>
        <w:tc>
          <w:tcPr>
            <w:tcW w:w="6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E38DE7" w14:textId="77777777" w:rsidR="009854ED" w:rsidRPr="002D68C4" w:rsidRDefault="009854ED" w:rsidP="00275F68">
            <w:pPr>
              <w:pStyle w:val="NoSpacing"/>
              <w:jc w:val="both"/>
              <w:rPr>
                <w:rFonts w:cstheme="minorHAnsi"/>
                <w:sz w:val="22"/>
                <w:szCs w:val="22"/>
              </w:rPr>
            </w:pPr>
            <w:r w:rsidRPr="002D68C4">
              <w:rPr>
                <w:rFonts w:cstheme="minorHAnsi"/>
                <w:sz w:val="22"/>
                <w:szCs w:val="22"/>
                <w:lang w:eastAsia="en-US"/>
              </w:rPr>
              <w:t>Iš Lietuvoje įsteigtų subjektų reikalaujama:</w:t>
            </w:r>
          </w:p>
          <w:p w14:paraId="10C78DB2" w14:textId="77777777" w:rsidR="009854ED" w:rsidRPr="002D68C4" w:rsidRDefault="009854ED" w:rsidP="009854ED">
            <w:pPr>
              <w:pStyle w:val="NoSpacing"/>
              <w:numPr>
                <w:ilvl w:val="0"/>
                <w:numId w:val="29"/>
              </w:numPr>
              <w:ind w:left="314"/>
              <w:jc w:val="both"/>
              <w:rPr>
                <w:rFonts w:cstheme="minorHAnsi"/>
                <w:b/>
                <w:bCs/>
                <w:sz w:val="22"/>
                <w:szCs w:val="22"/>
              </w:rPr>
            </w:pPr>
            <w:r w:rsidRPr="002D68C4">
              <w:rPr>
                <w:rFonts w:cstheme="minorHAnsi"/>
                <w:sz w:val="22"/>
                <w:szCs w:val="22"/>
              </w:rPr>
              <w:t>išrašo iš teismo sprendimo arba</w:t>
            </w:r>
          </w:p>
          <w:p w14:paraId="529390AC" w14:textId="77777777" w:rsidR="009854ED" w:rsidRPr="002D68C4" w:rsidRDefault="009854ED" w:rsidP="009854ED">
            <w:pPr>
              <w:pStyle w:val="NoSpacing"/>
              <w:numPr>
                <w:ilvl w:val="0"/>
                <w:numId w:val="29"/>
              </w:numPr>
              <w:ind w:left="314"/>
              <w:jc w:val="both"/>
              <w:rPr>
                <w:rFonts w:cstheme="minorHAnsi"/>
                <w:b/>
                <w:bCs/>
                <w:sz w:val="22"/>
                <w:szCs w:val="22"/>
              </w:rPr>
            </w:pPr>
            <w:r w:rsidRPr="002D68C4">
              <w:rPr>
                <w:rFonts w:cstheme="minorHAnsi"/>
                <w:sz w:val="22"/>
                <w:szCs w:val="22"/>
              </w:rPr>
              <w:t>Informatikos ir ryšių departamento prie Vidaus reikalų ministerijos pažymos, arba</w:t>
            </w:r>
          </w:p>
          <w:p w14:paraId="0221FA5E" w14:textId="77777777" w:rsidR="009854ED" w:rsidRPr="002D68C4" w:rsidRDefault="009854ED" w:rsidP="009854ED">
            <w:pPr>
              <w:pStyle w:val="NoSpacing"/>
              <w:numPr>
                <w:ilvl w:val="0"/>
                <w:numId w:val="29"/>
              </w:numPr>
              <w:ind w:left="314"/>
              <w:jc w:val="both"/>
              <w:rPr>
                <w:rFonts w:cstheme="minorHAnsi"/>
                <w:b/>
                <w:bCs/>
                <w:sz w:val="22"/>
                <w:szCs w:val="22"/>
              </w:rPr>
            </w:pPr>
            <w:r w:rsidRPr="002D68C4">
              <w:rPr>
                <w:rFonts w:cstheme="minorHAnsi"/>
                <w:sz w:val="22"/>
                <w:szCs w:val="22"/>
              </w:rPr>
              <w:t>valstybės įmonės Registrų centro Lietuvos Respublikos Vyriausybės nustatyta tvarka išduoto dokumento, patvirtinančio jungtinius kompetentingų institucijų tvarkomus duomenis.</w:t>
            </w:r>
          </w:p>
          <w:p w14:paraId="6C8EA07E" w14:textId="77777777" w:rsidR="009854ED" w:rsidRPr="002D68C4" w:rsidRDefault="009854ED" w:rsidP="00275F68">
            <w:pPr>
              <w:pStyle w:val="NoSpacing"/>
              <w:jc w:val="both"/>
              <w:rPr>
                <w:rFonts w:cstheme="minorHAnsi"/>
                <w:sz w:val="22"/>
                <w:szCs w:val="22"/>
                <w:lang w:eastAsia="en-US"/>
              </w:rPr>
            </w:pPr>
          </w:p>
          <w:p w14:paraId="36AFF265" w14:textId="77777777" w:rsidR="009854ED" w:rsidRPr="002D68C4" w:rsidRDefault="009854ED" w:rsidP="00275F68">
            <w:pPr>
              <w:pStyle w:val="NoSpacing"/>
              <w:jc w:val="both"/>
              <w:rPr>
                <w:rFonts w:cstheme="minorHAnsi"/>
                <w:sz w:val="22"/>
                <w:szCs w:val="22"/>
              </w:rPr>
            </w:pPr>
            <w:r w:rsidRPr="002D68C4">
              <w:rPr>
                <w:rFonts w:cstheme="minorHAnsi"/>
                <w:sz w:val="22"/>
                <w:szCs w:val="22"/>
                <w:lang w:eastAsia="en-US"/>
              </w:rPr>
              <w:t>Iš ne Lietuvoje įsteigtų subjektų reikalaujama:</w:t>
            </w:r>
          </w:p>
          <w:p w14:paraId="16F2D766" w14:textId="77777777" w:rsidR="009854ED" w:rsidRPr="002D68C4" w:rsidRDefault="009854ED" w:rsidP="009854ED">
            <w:pPr>
              <w:pStyle w:val="NoSpacing"/>
              <w:numPr>
                <w:ilvl w:val="0"/>
                <w:numId w:val="29"/>
              </w:numPr>
              <w:ind w:left="314"/>
              <w:jc w:val="both"/>
              <w:rPr>
                <w:rFonts w:cstheme="minorHAnsi"/>
                <w:b/>
                <w:bCs/>
                <w:sz w:val="22"/>
                <w:szCs w:val="22"/>
              </w:rPr>
            </w:pPr>
            <w:r w:rsidRPr="002D68C4">
              <w:rPr>
                <w:rFonts w:cstheme="minorHAnsi"/>
                <w:sz w:val="22"/>
                <w:szCs w:val="22"/>
              </w:rPr>
              <w:t>atitinkamos užsienio šalies institucijos dokumento</w:t>
            </w:r>
            <w:r w:rsidRPr="002D68C4">
              <w:rPr>
                <w:rStyle w:val="FootnoteReference"/>
                <w:rFonts w:cstheme="minorHAnsi"/>
                <w:sz w:val="22"/>
                <w:szCs w:val="22"/>
              </w:rPr>
              <w:footnoteReference w:id="7"/>
            </w:r>
            <w:r w:rsidRPr="002D68C4">
              <w:rPr>
                <w:rFonts w:cstheme="minorHAnsi"/>
                <w:sz w:val="22"/>
                <w:szCs w:val="22"/>
              </w:rPr>
              <w:t>.</w:t>
            </w:r>
          </w:p>
          <w:p w14:paraId="7D3E1B33" w14:textId="77777777" w:rsidR="009854ED" w:rsidRPr="002D68C4" w:rsidRDefault="009854ED" w:rsidP="00275F68">
            <w:pPr>
              <w:pStyle w:val="NoSpacing"/>
              <w:jc w:val="both"/>
              <w:rPr>
                <w:rFonts w:cstheme="minorHAnsi"/>
                <w:sz w:val="22"/>
                <w:szCs w:val="22"/>
              </w:rPr>
            </w:pPr>
          </w:p>
          <w:p w14:paraId="52A667BE" w14:textId="77777777" w:rsidR="009854ED" w:rsidRPr="002D68C4" w:rsidRDefault="009854ED" w:rsidP="00275F68">
            <w:pPr>
              <w:pStyle w:val="NoSpacing"/>
              <w:jc w:val="both"/>
              <w:rPr>
                <w:rFonts w:cstheme="minorHAnsi"/>
                <w:color w:val="7030A0"/>
                <w:sz w:val="22"/>
                <w:szCs w:val="22"/>
              </w:rPr>
            </w:pPr>
            <w:r w:rsidRPr="002D68C4">
              <w:rPr>
                <w:rFonts w:cstheme="minorHAnsi"/>
                <w:sz w:val="22"/>
                <w:szCs w:val="22"/>
              </w:rPr>
              <w:t>Nurodyti dokumentai turi būti išduoti ne anksčiau kaip 180 dienų</w:t>
            </w:r>
            <w:r w:rsidRPr="002D68C4">
              <w:rPr>
                <w:rFonts w:cstheme="minorHAnsi"/>
                <w:color w:val="00B050"/>
                <w:sz w:val="22"/>
                <w:szCs w:val="22"/>
              </w:rPr>
              <w:t xml:space="preserve"> </w:t>
            </w:r>
            <w:r w:rsidRPr="002D68C4">
              <w:rPr>
                <w:rFonts w:cstheme="minorHAnsi"/>
                <w:sz w:val="22"/>
                <w:szCs w:val="22"/>
              </w:rPr>
              <w:t xml:space="preserve">iki </w:t>
            </w:r>
            <w:r w:rsidRPr="002D68C4">
              <w:rPr>
                <w:rFonts w:eastAsia="Times New Roman" w:cstheme="minorHAnsi"/>
                <w:i/>
                <w:iCs/>
                <w:sz w:val="22"/>
                <w:szCs w:val="22"/>
              </w:rPr>
              <w:t>tos dienos, kai tiekėjas perkančiosios organizacijos prašymu turės pateikti pašalinimo pagrindų nebuvimą patvirtinančius dok</w:t>
            </w:r>
            <w:r w:rsidRPr="002D68C4">
              <w:rPr>
                <w:rFonts w:eastAsia="Times New Roman" w:cstheme="minorHAnsi"/>
                <w:sz w:val="22"/>
                <w:szCs w:val="22"/>
              </w:rPr>
              <w:t>umentus</w:t>
            </w:r>
            <w:r w:rsidRPr="002D68C4">
              <w:rPr>
                <w:rFonts w:cstheme="minorHAnsi"/>
                <w:sz w:val="22"/>
                <w:szCs w:val="22"/>
              </w:rPr>
              <w:t xml:space="preserve">. </w:t>
            </w:r>
            <w:r w:rsidRPr="002D68C4">
              <w:rPr>
                <w:rFonts w:cstheme="minorHAnsi"/>
                <w:b/>
                <w:bCs/>
                <w:i/>
                <w:iCs/>
                <w:color w:val="000000" w:themeColor="text1"/>
                <w:sz w:val="22"/>
                <w:szCs w:val="22"/>
              </w:rPr>
              <w:t>Pavyzdys</w:t>
            </w:r>
            <w:r w:rsidRPr="002D68C4">
              <w:rPr>
                <w:rFonts w:cstheme="minorHAnsi"/>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54E6B35F" w14:textId="77777777" w:rsidR="009854ED" w:rsidRPr="002D68C4" w:rsidRDefault="009854ED" w:rsidP="00275F68">
            <w:pPr>
              <w:pStyle w:val="NoSpacing"/>
              <w:jc w:val="both"/>
              <w:rPr>
                <w:rFonts w:cstheme="minorHAnsi"/>
                <w:b/>
                <w:bCs/>
                <w:sz w:val="22"/>
                <w:szCs w:val="22"/>
              </w:rPr>
            </w:pPr>
          </w:p>
          <w:p w14:paraId="317C2B10" w14:textId="77777777" w:rsidR="009854ED" w:rsidRPr="002D68C4" w:rsidRDefault="009854ED" w:rsidP="00275F68">
            <w:pPr>
              <w:pStyle w:val="NoSpacing"/>
              <w:jc w:val="both"/>
              <w:rPr>
                <w:rFonts w:cstheme="minorHAnsi"/>
                <w:bCs/>
                <w:sz w:val="22"/>
                <w:szCs w:val="22"/>
              </w:rPr>
            </w:pPr>
            <w:r w:rsidRPr="002D68C4">
              <w:rPr>
                <w:rFonts w:cstheme="minorHAnsi"/>
                <w:bCs/>
                <w:sz w:val="22"/>
                <w:szCs w:val="22"/>
              </w:rPr>
              <w:t xml:space="preserve">Jei dokumentas išduotas anksčiau, tačiau jame nurodytas galiojimo terminas ilgesnis nei pašalinimo pagrindų nebuvimą patvirtinančių </w:t>
            </w:r>
            <w:r w:rsidRPr="002D68C4">
              <w:rPr>
                <w:rFonts w:cstheme="minorHAnsi"/>
                <w:bCs/>
                <w:sz w:val="22"/>
                <w:szCs w:val="22"/>
              </w:rPr>
              <w:lastRenderedPageBreak/>
              <w:t>dokumentų pagal EBVPD galutinis pateikimo terminas, toks dokumentas jo galiojimo laikotarpiu yra priimtinas.</w:t>
            </w:r>
          </w:p>
          <w:p w14:paraId="038CDFB4" w14:textId="77777777" w:rsidR="009854ED" w:rsidRPr="002D68C4" w:rsidRDefault="009854ED" w:rsidP="00275F68">
            <w:pPr>
              <w:pStyle w:val="NoSpacing"/>
              <w:jc w:val="both"/>
              <w:rPr>
                <w:rFonts w:cstheme="minorHAnsi"/>
                <w:bCs/>
                <w:sz w:val="22"/>
                <w:szCs w:val="22"/>
              </w:rPr>
            </w:pPr>
          </w:p>
          <w:p w14:paraId="4E6EBC87" w14:textId="77777777" w:rsidR="009854ED" w:rsidRPr="002D68C4" w:rsidRDefault="009854ED" w:rsidP="00275F68">
            <w:pPr>
              <w:pStyle w:val="NoSpacing"/>
              <w:jc w:val="both"/>
              <w:rPr>
                <w:rFonts w:cstheme="minorHAnsi"/>
                <w:b/>
                <w:bCs/>
                <w:i/>
                <w:iCs/>
                <w:sz w:val="22"/>
                <w:szCs w:val="22"/>
              </w:rPr>
            </w:pPr>
            <w:r w:rsidRPr="002D68C4">
              <w:rPr>
                <w:rFonts w:cstheme="minorHAnsi"/>
                <w:b/>
                <w:bCs/>
                <w:i/>
                <w:iCs/>
                <w:sz w:val="22"/>
                <w:szCs w:val="22"/>
              </w:rPr>
              <w:t>PASTABA</w:t>
            </w:r>
          </w:p>
          <w:p w14:paraId="09437378" w14:textId="77777777" w:rsidR="009854ED" w:rsidRPr="002D68C4" w:rsidRDefault="009854ED" w:rsidP="00275F68">
            <w:pPr>
              <w:pStyle w:val="NoSpacing"/>
              <w:jc w:val="both"/>
              <w:rPr>
                <w:rFonts w:cstheme="minorHAnsi"/>
                <w:sz w:val="22"/>
                <w:szCs w:val="22"/>
              </w:rPr>
            </w:pPr>
            <w:r w:rsidRPr="002D68C4">
              <w:rPr>
                <w:rFonts w:cstheme="minorHAnsi"/>
                <w:sz w:val="22"/>
                <w:szCs w:val="22"/>
              </w:rPr>
              <w:t>Pažymų, patvirtinančių VPĮ 46 straipsnyje nurodytų tiekėjo pašalinimo pagrindų nebuvimą, pateikti nereikalaujama. Jų perkantysis subjektas reikalaus tik turėdamas pagrįstų abejonių dėl tiekėjo patikimumo.</w:t>
            </w:r>
          </w:p>
          <w:p w14:paraId="7BB16FB3" w14:textId="77777777" w:rsidR="009854ED" w:rsidRPr="002D68C4" w:rsidRDefault="009854ED" w:rsidP="00275F68">
            <w:pPr>
              <w:pStyle w:val="NoSpacing"/>
              <w:jc w:val="both"/>
              <w:rPr>
                <w:rFonts w:cstheme="minorHAnsi"/>
                <w:b/>
                <w:bCs/>
                <w:sz w:val="22"/>
                <w:szCs w:val="22"/>
              </w:rPr>
            </w:pPr>
          </w:p>
        </w:tc>
      </w:tr>
      <w:tr w:rsidR="009854ED" w:rsidRPr="002D68C4" w14:paraId="5A681F47" w14:textId="77777777" w:rsidTr="009854E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626260" w14:textId="77777777" w:rsidR="009854ED" w:rsidRPr="002D68C4" w:rsidRDefault="009854ED" w:rsidP="009854ED">
            <w:pPr>
              <w:pStyle w:val="NoSpacing"/>
              <w:numPr>
                <w:ilvl w:val="0"/>
                <w:numId w:val="30"/>
              </w:numPr>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64D896" w14:textId="77777777" w:rsidR="009854ED" w:rsidRPr="002D68C4" w:rsidRDefault="009854ED" w:rsidP="00275F68">
            <w:pPr>
              <w:pStyle w:val="NoSpacing"/>
              <w:jc w:val="both"/>
              <w:rPr>
                <w:rFonts w:cstheme="minorHAnsi"/>
                <w:sz w:val="22"/>
                <w:szCs w:val="22"/>
                <w:lang w:eastAsia="en-US"/>
              </w:rPr>
            </w:pPr>
            <w:r w:rsidRPr="002D68C4">
              <w:rPr>
                <w:rFonts w:cstheme="minorHAnsi"/>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D5D8EC" w14:textId="77777777" w:rsidR="009854ED" w:rsidRPr="002D68C4" w:rsidRDefault="009854ED" w:rsidP="00275F68">
            <w:pPr>
              <w:pStyle w:val="NoSpacing"/>
              <w:jc w:val="both"/>
              <w:rPr>
                <w:rFonts w:eastAsia="Yu Mincho" w:cstheme="minorHAnsi"/>
                <w:b/>
                <w:bCs/>
                <w:sz w:val="22"/>
                <w:szCs w:val="22"/>
                <w:lang w:eastAsia="en-US"/>
              </w:rPr>
            </w:pPr>
            <w:r w:rsidRPr="002D68C4">
              <w:rPr>
                <w:rFonts w:eastAsia="Yu Mincho" w:cstheme="minorHAnsi"/>
                <w:b/>
                <w:bCs/>
                <w:sz w:val="22"/>
                <w:szCs w:val="22"/>
                <w:lang w:eastAsia="en-US"/>
              </w:rPr>
              <w:t>VPĮ 46 straipsnio 2¹ dalis</w:t>
            </w:r>
          </w:p>
          <w:p w14:paraId="7EEF94E5" w14:textId="77777777" w:rsidR="009854ED" w:rsidRPr="002D68C4" w:rsidRDefault="009854ED" w:rsidP="00275F68">
            <w:pPr>
              <w:pStyle w:val="NoSpacing"/>
              <w:jc w:val="both"/>
              <w:rPr>
                <w:rFonts w:eastAsia="Yu Mincho" w:cstheme="minorHAnsi"/>
                <w:b/>
                <w:bCs/>
                <w:sz w:val="22"/>
                <w:szCs w:val="22"/>
              </w:rPr>
            </w:pPr>
          </w:p>
          <w:p w14:paraId="48301A1D" w14:textId="77777777" w:rsidR="009854ED" w:rsidRPr="002D68C4" w:rsidRDefault="009854ED" w:rsidP="00275F68">
            <w:pPr>
              <w:pStyle w:val="NoSpacing"/>
              <w:jc w:val="both"/>
              <w:rPr>
                <w:rFonts w:eastAsia="Yu Mincho" w:cstheme="minorHAnsi"/>
                <w:b/>
                <w:bCs/>
                <w:sz w:val="22"/>
                <w:szCs w:val="22"/>
              </w:rPr>
            </w:pPr>
            <w:r w:rsidRPr="002D68C4">
              <w:rPr>
                <w:rFonts w:eastAsia="Yu Mincho" w:cstheme="minorHAnsi"/>
                <w:sz w:val="22"/>
                <w:szCs w:val="22"/>
                <w:lang w:eastAsia="en-US"/>
              </w:rPr>
              <w:t>EBVPD III dalies D2 punktas</w:t>
            </w:r>
          </w:p>
        </w:tc>
        <w:tc>
          <w:tcPr>
            <w:tcW w:w="6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66AD5D" w14:textId="77777777" w:rsidR="009854ED" w:rsidRPr="002D68C4" w:rsidRDefault="009854ED" w:rsidP="00275F68">
            <w:pPr>
              <w:pStyle w:val="NoSpacing"/>
              <w:jc w:val="both"/>
              <w:rPr>
                <w:rFonts w:cstheme="minorHAnsi"/>
                <w:sz w:val="22"/>
                <w:szCs w:val="22"/>
                <w:lang w:eastAsia="en-US"/>
              </w:rPr>
            </w:pPr>
            <w:r w:rsidRPr="002D68C4">
              <w:rPr>
                <w:rFonts w:cstheme="minorHAnsi"/>
                <w:sz w:val="22"/>
                <w:szCs w:val="22"/>
                <w:lang w:eastAsia="en-US"/>
              </w:rPr>
              <w:t>Iš Lietuvoje įsteigtų subjektų įrodančių dokumentų nereikalaujama. Užtenka pateikto EBVPD.</w:t>
            </w:r>
          </w:p>
          <w:p w14:paraId="1615B908" w14:textId="77777777" w:rsidR="009854ED" w:rsidRPr="002D68C4" w:rsidRDefault="009854ED" w:rsidP="00275F68">
            <w:pPr>
              <w:pStyle w:val="NoSpacing"/>
              <w:jc w:val="both"/>
              <w:rPr>
                <w:rFonts w:cstheme="minorHAnsi"/>
                <w:sz w:val="22"/>
                <w:szCs w:val="22"/>
              </w:rPr>
            </w:pPr>
          </w:p>
        </w:tc>
      </w:tr>
      <w:tr w:rsidR="009854ED" w:rsidRPr="002D68C4" w14:paraId="3AC57984" w14:textId="77777777" w:rsidTr="009854E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84C98C" w14:textId="77777777" w:rsidR="009854ED" w:rsidRPr="002D68C4" w:rsidRDefault="009854ED" w:rsidP="009854ED">
            <w:pPr>
              <w:pStyle w:val="NoSpacing"/>
              <w:numPr>
                <w:ilvl w:val="0"/>
                <w:numId w:val="30"/>
              </w:numPr>
              <w:rPr>
                <w:rFonts w:cstheme="minorHAnsi"/>
                <w:b/>
                <w:bCs/>
                <w:sz w:val="22"/>
                <w:szCs w:val="22"/>
              </w:rPr>
            </w:pPr>
            <w:bookmarkStart w:id="77"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34E922" w14:textId="77777777" w:rsidR="009854ED" w:rsidRPr="002D68C4" w:rsidRDefault="009854ED" w:rsidP="00275F68">
            <w:pPr>
              <w:pStyle w:val="NoSpacing"/>
              <w:jc w:val="both"/>
              <w:rPr>
                <w:rFonts w:cstheme="minorHAnsi"/>
                <w:b/>
                <w:bCs/>
                <w:sz w:val="22"/>
                <w:szCs w:val="22"/>
                <w:lang w:eastAsia="en-US"/>
              </w:rPr>
            </w:pPr>
            <w:r w:rsidRPr="002D68C4">
              <w:rPr>
                <w:rFonts w:cstheme="minorHAnsi"/>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w:t>
            </w:r>
            <w:r w:rsidRPr="002D68C4">
              <w:rPr>
                <w:rFonts w:cstheme="minorHAnsi"/>
                <w:sz w:val="22"/>
                <w:szCs w:val="22"/>
                <w:lang w:eastAsia="en-US"/>
              </w:rPr>
              <w:lastRenderedPageBreak/>
              <w:t xml:space="preserve">organizacija, reikalavimus, kaip tai apibrėžta VPĮ 46 straipsnio 2 dalies 1 ir 3 punktuose, arba perkančioji organizacija turi kitų įrodymų apie šių įsipareigojimų nevykdymą. </w:t>
            </w:r>
          </w:p>
          <w:p w14:paraId="44E09F0F" w14:textId="77777777" w:rsidR="009854ED" w:rsidRPr="002D68C4" w:rsidRDefault="009854ED" w:rsidP="00275F68">
            <w:pPr>
              <w:pStyle w:val="NoSpacing"/>
              <w:jc w:val="both"/>
              <w:rPr>
                <w:rFonts w:cstheme="minorHAnsi"/>
                <w:b/>
                <w:bCs/>
                <w:sz w:val="22"/>
                <w:szCs w:val="22"/>
                <w:lang w:eastAsia="en-US"/>
              </w:rPr>
            </w:pPr>
          </w:p>
          <w:p w14:paraId="7842D6E4" w14:textId="77777777" w:rsidR="009854ED" w:rsidRPr="002D68C4" w:rsidRDefault="009854ED" w:rsidP="00275F68">
            <w:pPr>
              <w:pStyle w:val="NoSpacing"/>
              <w:jc w:val="both"/>
              <w:rPr>
                <w:rFonts w:cstheme="minorHAnsi"/>
                <w:b/>
                <w:bCs/>
                <w:sz w:val="22"/>
                <w:szCs w:val="22"/>
                <w:lang w:eastAsia="en-US"/>
              </w:rPr>
            </w:pPr>
            <w:r w:rsidRPr="002D68C4">
              <w:rPr>
                <w:rFonts w:cstheme="minorHAnsi"/>
                <w:bCs/>
                <w:sz w:val="22"/>
                <w:szCs w:val="22"/>
                <w:lang w:eastAsia="en-US"/>
              </w:rPr>
              <w:t>Laikoma, kad tiekėjas nuteistas už aukščiau nurodytą nusikalstamą veiką, kai dėl:</w:t>
            </w:r>
          </w:p>
          <w:p w14:paraId="373ADDDE" w14:textId="77777777" w:rsidR="009854ED" w:rsidRPr="002D68C4" w:rsidRDefault="009854ED" w:rsidP="00275F68">
            <w:pPr>
              <w:pStyle w:val="NoSpacing"/>
              <w:jc w:val="both"/>
              <w:rPr>
                <w:rFonts w:cstheme="minorHAnsi"/>
                <w:bCs/>
                <w:sz w:val="22"/>
                <w:szCs w:val="22"/>
                <w:lang w:eastAsia="en-US"/>
              </w:rPr>
            </w:pPr>
            <w:r w:rsidRPr="002D68C4">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85E5CFF" w14:textId="77777777" w:rsidR="009854ED" w:rsidRPr="002D68C4" w:rsidRDefault="009854ED" w:rsidP="00275F68">
            <w:pPr>
              <w:pStyle w:val="NoSpacing"/>
              <w:jc w:val="both"/>
              <w:rPr>
                <w:rFonts w:cstheme="minorHAnsi"/>
                <w:b/>
                <w:bCs/>
                <w:sz w:val="22"/>
                <w:szCs w:val="22"/>
                <w:lang w:eastAsia="en-US"/>
              </w:rPr>
            </w:pPr>
            <w:r w:rsidRPr="002D68C4">
              <w:rPr>
                <w:rFonts w:cstheme="minorHAnsi"/>
                <w:bCs/>
                <w:sz w:val="22"/>
                <w:szCs w:val="22"/>
                <w:lang w:eastAsia="en-US"/>
              </w:rPr>
              <w:t xml:space="preserve">2) tiekėjo, kuris yra juridinis asmuo, kita organizacija ar jos </w:t>
            </w:r>
            <w:r w:rsidRPr="002D68C4">
              <w:rPr>
                <w:rFonts w:cstheme="minorHAnsi"/>
                <w:b/>
                <w:sz w:val="22"/>
                <w:szCs w:val="22"/>
                <w:lang w:eastAsia="en-US"/>
              </w:rPr>
              <w:t>struktūrinis</w:t>
            </w:r>
            <w:r w:rsidRPr="002D68C4">
              <w:rPr>
                <w:rFont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7228A31" w14:textId="77777777" w:rsidR="009854ED" w:rsidRPr="002D68C4" w:rsidRDefault="009854ED" w:rsidP="00275F68">
            <w:pPr>
              <w:pStyle w:val="NoSpacing"/>
              <w:jc w:val="both"/>
              <w:rPr>
                <w:rFonts w:cstheme="minorHAnsi"/>
                <w:b/>
                <w:bCs/>
                <w:sz w:val="22"/>
                <w:szCs w:val="22"/>
                <w:lang w:eastAsia="en-US"/>
              </w:rPr>
            </w:pPr>
            <w:r w:rsidRPr="002D68C4">
              <w:rPr>
                <w:rFonts w:cstheme="minorHAnsi"/>
                <w:bCs/>
                <w:sz w:val="22"/>
                <w:szCs w:val="22"/>
                <w:lang w:eastAsia="en-US"/>
              </w:rPr>
              <w:t>Tačiau ši nuostata netaikoma, jeigu:</w:t>
            </w:r>
          </w:p>
          <w:p w14:paraId="531C2E53" w14:textId="77777777" w:rsidR="009854ED" w:rsidRPr="002D68C4" w:rsidRDefault="009854ED" w:rsidP="00275F68">
            <w:pPr>
              <w:pStyle w:val="NoSpacing"/>
              <w:jc w:val="both"/>
              <w:rPr>
                <w:rFonts w:cstheme="minorHAnsi"/>
                <w:b/>
                <w:bCs/>
                <w:sz w:val="22"/>
                <w:szCs w:val="22"/>
                <w:lang w:eastAsia="en-US"/>
              </w:rPr>
            </w:pPr>
            <w:r w:rsidRPr="002D68C4">
              <w:rPr>
                <w:rFonts w:cstheme="minorHAnsi"/>
                <w:bCs/>
                <w:sz w:val="22"/>
                <w:szCs w:val="22"/>
                <w:lang w:eastAsia="en-US"/>
              </w:rPr>
              <w:t>1) tiekėjas yra įsipareigojęs sumokėti mokesčius, įskaitant socialinio draudimo įmokas ir dėl to laikomas jau įvykdžiusiu šioje dalyje nurodytus įsipareigojimus;</w:t>
            </w:r>
          </w:p>
          <w:p w14:paraId="7B2A0CA7" w14:textId="77777777" w:rsidR="009854ED" w:rsidRPr="002D68C4" w:rsidRDefault="009854ED" w:rsidP="00275F68">
            <w:pPr>
              <w:pStyle w:val="NoSpacing"/>
              <w:jc w:val="both"/>
              <w:rPr>
                <w:rFonts w:cstheme="minorHAnsi"/>
                <w:b/>
                <w:bCs/>
                <w:sz w:val="22"/>
                <w:szCs w:val="22"/>
                <w:lang w:eastAsia="en-US"/>
              </w:rPr>
            </w:pPr>
            <w:r w:rsidRPr="002D68C4">
              <w:rPr>
                <w:rFonts w:cstheme="minorHAnsi"/>
                <w:bCs/>
                <w:sz w:val="22"/>
                <w:szCs w:val="22"/>
                <w:lang w:eastAsia="en-US"/>
              </w:rPr>
              <w:t>2) įsiskolinimo suma neviršija 50 Eur (penkiasdešimt eurų);</w:t>
            </w:r>
          </w:p>
          <w:p w14:paraId="17344F18" w14:textId="77777777" w:rsidR="009854ED" w:rsidRPr="002D68C4" w:rsidRDefault="009854ED" w:rsidP="00275F68">
            <w:pPr>
              <w:pStyle w:val="NoSpacing"/>
              <w:jc w:val="both"/>
              <w:rPr>
                <w:rFonts w:cstheme="minorHAnsi"/>
                <w:b/>
                <w:bCs/>
                <w:sz w:val="22"/>
                <w:szCs w:val="22"/>
                <w:lang w:eastAsia="en-US"/>
              </w:rPr>
            </w:pPr>
            <w:r w:rsidRPr="002D68C4">
              <w:rPr>
                <w:rFonts w:cstheme="minorHAnsi"/>
                <w:bCs/>
                <w:sz w:val="22"/>
                <w:szCs w:val="22"/>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AF8E6" w14:textId="77777777" w:rsidR="009854ED" w:rsidRPr="002D68C4" w:rsidRDefault="009854ED" w:rsidP="00275F68">
            <w:pPr>
              <w:pStyle w:val="NoSpacing"/>
              <w:jc w:val="both"/>
              <w:rPr>
                <w:rFonts w:eastAsia="Yu Mincho" w:cstheme="minorHAnsi"/>
                <w:b/>
                <w:bCs/>
                <w:sz w:val="22"/>
                <w:szCs w:val="22"/>
              </w:rPr>
            </w:pPr>
            <w:r w:rsidRPr="002D68C4">
              <w:rPr>
                <w:rFonts w:eastAsia="Yu Mincho" w:cstheme="minorHAnsi"/>
                <w:b/>
                <w:bCs/>
                <w:sz w:val="22"/>
                <w:szCs w:val="22"/>
              </w:rPr>
              <w:lastRenderedPageBreak/>
              <w:t>VPĮ 46 straipsnio 3 dalis</w:t>
            </w:r>
          </w:p>
          <w:p w14:paraId="21BB7DB4" w14:textId="77777777" w:rsidR="009854ED" w:rsidRPr="002D68C4" w:rsidRDefault="009854ED" w:rsidP="00275F68">
            <w:pPr>
              <w:pStyle w:val="NoSpacing"/>
              <w:jc w:val="both"/>
              <w:rPr>
                <w:rFonts w:eastAsia="Arial" w:cstheme="minorHAnsi"/>
                <w:sz w:val="22"/>
                <w:szCs w:val="22"/>
              </w:rPr>
            </w:pPr>
          </w:p>
          <w:p w14:paraId="30D21651" w14:textId="77777777" w:rsidR="009854ED" w:rsidRPr="002D68C4" w:rsidRDefault="009854ED" w:rsidP="00275F68">
            <w:pPr>
              <w:pStyle w:val="NoSpacing"/>
              <w:jc w:val="both"/>
              <w:rPr>
                <w:rFonts w:eastAsia="Yu Mincho" w:cstheme="minorHAnsi"/>
                <w:sz w:val="22"/>
                <w:szCs w:val="22"/>
              </w:rPr>
            </w:pPr>
            <w:r w:rsidRPr="002D68C4">
              <w:rPr>
                <w:rFonts w:eastAsia="Arial" w:cstheme="minorHAnsi"/>
                <w:sz w:val="22"/>
                <w:szCs w:val="22"/>
              </w:rPr>
              <w:lastRenderedPageBreak/>
              <w:t>EBVPD III dalies B1 ir B2 punktai</w:t>
            </w:r>
          </w:p>
        </w:tc>
        <w:tc>
          <w:tcPr>
            <w:tcW w:w="6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AEF68C" w14:textId="77777777" w:rsidR="009854ED" w:rsidRPr="002D68C4" w:rsidRDefault="009854ED" w:rsidP="00275F68">
            <w:pPr>
              <w:pStyle w:val="NoSpacing"/>
              <w:jc w:val="both"/>
              <w:rPr>
                <w:rFonts w:cstheme="minorHAnsi"/>
                <w:sz w:val="22"/>
                <w:szCs w:val="22"/>
              </w:rPr>
            </w:pPr>
            <w:r w:rsidRPr="002D68C4">
              <w:rPr>
                <w:rFonts w:cstheme="minorHAnsi"/>
                <w:sz w:val="22"/>
                <w:szCs w:val="22"/>
                <w:lang w:eastAsia="en-US"/>
              </w:rPr>
              <w:lastRenderedPageBreak/>
              <w:t>Iš Lietuvoje įsteigtų subjektų reikalaujama:</w:t>
            </w:r>
          </w:p>
          <w:p w14:paraId="01351987" w14:textId="77777777" w:rsidR="009854ED" w:rsidRPr="002D68C4" w:rsidRDefault="009854ED" w:rsidP="00275F68">
            <w:pPr>
              <w:pStyle w:val="NoSpacing"/>
              <w:jc w:val="both"/>
              <w:rPr>
                <w:rFonts w:cstheme="minorHAnsi"/>
                <w:b/>
                <w:bCs/>
                <w:sz w:val="22"/>
                <w:szCs w:val="22"/>
              </w:rPr>
            </w:pPr>
            <w:r w:rsidRPr="002D68C4">
              <w:rPr>
                <w:rFonts w:cstheme="minorHAnsi"/>
                <w:sz w:val="22"/>
                <w:szCs w:val="22"/>
              </w:rPr>
              <w:t>1) Dėl įsipareigojimų, susijusių su mokesčių mokėjimu, įvykdymo i</w:t>
            </w:r>
            <w:r w:rsidRPr="002D68C4">
              <w:rPr>
                <w:rFonts w:cstheme="minorHAnsi"/>
                <w:sz w:val="22"/>
                <w:szCs w:val="22"/>
                <w:lang w:eastAsia="en-US"/>
              </w:rPr>
              <w:t xml:space="preserve">š Lietuvoje įsteigtų subjektų </w:t>
            </w:r>
            <w:r w:rsidRPr="002D68C4">
              <w:rPr>
                <w:rFonts w:cstheme="minorHAnsi"/>
                <w:sz w:val="22"/>
                <w:szCs w:val="22"/>
              </w:rPr>
              <w:t>prašoma:</w:t>
            </w:r>
          </w:p>
          <w:p w14:paraId="6D20FA26" w14:textId="77777777" w:rsidR="009854ED" w:rsidRPr="002D68C4" w:rsidRDefault="009854ED" w:rsidP="00275F68">
            <w:pPr>
              <w:pStyle w:val="NoSpacing"/>
              <w:jc w:val="both"/>
              <w:rPr>
                <w:rFonts w:cstheme="minorHAnsi"/>
                <w:b/>
                <w:bCs/>
                <w:sz w:val="22"/>
                <w:szCs w:val="22"/>
              </w:rPr>
            </w:pPr>
          </w:p>
          <w:p w14:paraId="25298728" w14:textId="77777777" w:rsidR="009854ED" w:rsidRPr="002D68C4" w:rsidRDefault="009854ED" w:rsidP="009854ED">
            <w:pPr>
              <w:pStyle w:val="NoSpacing"/>
              <w:numPr>
                <w:ilvl w:val="0"/>
                <w:numId w:val="28"/>
              </w:numPr>
              <w:jc w:val="both"/>
              <w:rPr>
                <w:rFonts w:cstheme="minorHAnsi"/>
                <w:sz w:val="22"/>
                <w:szCs w:val="22"/>
              </w:rPr>
            </w:pPr>
            <w:r w:rsidRPr="002D68C4">
              <w:rPr>
                <w:rFonts w:cstheme="minorHAnsi"/>
                <w:sz w:val="22"/>
                <w:szCs w:val="22"/>
              </w:rPr>
              <w:lastRenderedPageBreak/>
              <w:t xml:space="preserve">išrašo iš teismo sprendimo (jei toks yra) </w:t>
            </w:r>
          </w:p>
          <w:p w14:paraId="4532D895" w14:textId="77777777" w:rsidR="009854ED" w:rsidRPr="002D68C4" w:rsidRDefault="009854ED" w:rsidP="009854ED">
            <w:pPr>
              <w:pStyle w:val="NoSpacing"/>
              <w:numPr>
                <w:ilvl w:val="0"/>
                <w:numId w:val="28"/>
              </w:numPr>
              <w:jc w:val="both"/>
              <w:rPr>
                <w:rFonts w:cstheme="minorHAnsi"/>
                <w:sz w:val="22"/>
                <w:szCs w:val="22"/>
              </w:rPr>
            </w:pPr>
            <w:r w:rsidRPr="002D68C4">
              <w:rPr>
                <w:rFonts w:cstheme="minorHAnsi"/>
                <w:sz w:val="22"/>
                <w:szCs w:val="22"/>
              </w:rPr>
              <w:t>arba Valstybinės mokesčių inspekcijos prie Lietuvos Respublikos finansų ministerijos išduoto dokumento,</w:t>
            </w:r>
          </w:p>
          <w:p w14:paraId="4AAB97CE" w14:textId="77777777" w:rsidR="009854ED" w:rsidRPr="002D68C4" w:rsidRDefault="009854ED" w:rsidP="009854ED">
            <w:pPr>
              <w:pStyle w:val="NoSpacing"/>
              <w:numPr>
                <w:ilvl w:val="0"/>
                <w:numId w:val="27"/>
              </w:numPr>
              <w:jc w:val="both"/>
              <w:rPr>
                <w:rFonts w:cstheme="minorHAnsi"/>
                <w:sz w:val="22"/>
                <w:szCs w:val="22"/>
              </w:rPr>
            </w:pPr>
            <w:r w:rsidRPr="002D68C4">
              <w:rPr>
                <w:rFonts w:cstheme="minorHAnsi"/>
                <w:sz w:val="22"/>
                <w:szCs w:val="22"/>
              </w:rPr>
              <w:t>arba valstybės įmonės Registrų centro Lietuvos Respublikos Vyriausybės nustatyta tvarka išduoto dokumento, patvirtinančio jungtinius kompetentingų institucijų tvarkomus duomenis.</w:t>
            </w:r>
          </w:p>
          <w:p w14:paraId="33EBA536" w14:textId="77777777" w:rsidR="009854ED" w:rsidRPr="002D68C4" w:rsidRDefault="009854ED" w:rsidP="00275F68">
            <w:pPr>
              <w:pStyle w:val="NoSpacing"/>
              <w:jc w:val="both"/>
              <w:rPr>
                <w:rFonts w:cstheme="minorHAnsi"/>
                <w:sz w:val="22"/>
                <w:szCs w:val="22"/>
              </w:rPr>
            </w:pPr>
          </w:p>
          <w:p w14:paraId="722DC741" w14:textId="77777777" w:rsidR="009854ED" w:rsidRPr="002D68C4" w:rsidRDefault="009854ED" w:rsidP="00275F68">
            <w:pPr>
              <w:pStyle w:val="NoSpacing"/>
              <w:jc w:val="both"/>
              <w:rPr>
                <w:rFonts w:cstheme="minorHAnsi"/>
                <w:sz w:val="22"/>
                <w:szCs w:val="22"/>
              </w:rPr>
            </w:pPr>
            <w:r w:rsidRPr="002D68C4">
              <w:rPr>
                <w:rFonts w:cstheme="minorHAnsi"/>
                <w:sz w:val="22"/>
                <w:szCs w:val="22"/>
                <w:lang w:eastAsia="en-US"/>
              </w:rPr>
              <w:t>Iš ne Lietuvoje įsteigtų subjektų reikalaujama:</w:t>
            </w:r>
          </w:p>
          <w:p w14:paraId="6142031F" w14:textId="77777777" w:rsidR="009854ED" w:rsidRPr="002D68C4" w:rsidRDefault="009854ED" w:rsidP="009854ED">
            <w:pPr>
              <w:pStyle w:val="NoSpacing"/>
              <w:numPr>
                <w:ilvl w:val="0"/>
                <w:numId w:val="29"/>
              </w:numPr>
              <w:ind w:left="314"/>
              <w:jc w:val="both"/>
              <w:rPr>
                <w:rFonts w:cstheme="minorHAnsi"/>
                <w:b/>
                <w:bCs/>
                <w:sz w:val="22"/>
                <w:szCs w:val="22"/>
              </w:rPr>
            </w:pPr>
            <w:r w:rsidRPr="002D68C4">
              <w:rPr>
                <w:rFonts w:cstheme="minorHAnsi"/>
                <w:sz w:val="22"/>
                <w:szCs w:val="22"/>
              </w:rPr>
              <w:t>atitinkamos užsienio šalies institucijos dokumento</w:t>
            </w:r>
            <w:r w:rsidRPr="002D68C4">
              <w:rPr>
                <w:rStyle w:val="FootnoteReference"/>
                <w:rFonts w:cstheme="minorHAnsi"/>
                <w:sz w:val="22"/>
                <w:szCs w:val="22"/>
              </w:rPr>
              <w:footnoteReference w:id="8"/>
            </w:r>
            <w:r w:rsidRPr="002D68C4">
              <w:rPr>
                <w:rFonts w:cstheme="minorHAnsi"/>
                <w:sz w:val="22"/>
                <w:szCs w:val="22"/>
              </w:rPr>
              <w:t>.</w:t>
            </w:r>
          </w:p>
          <w:p w14:paraId="3C7E9580" w14:textId="77777777" w:rsidR="009854ED" w:rsidRPr="002D68C4" w:rsidRDefault="009854ED" w:rsidP="00275F68">
            <w:pPr>
              <w:pStyle w:val="NoSpacing"/>
              <w:jc w:val="both"/>
              <w:rPr>
                <w:rFonts w:eastAsia="Yu Mincho" w:cstheme="minorHAnsi"/>
                <w:sz w:val="22"/>
                <w:szCs w:val="22"/>
              </w:rPr>
            </w:pPr>
          </w:p>
          <w:p w14:paraId="5F3A3626" w14:textId="77777777" w:rsidR="009854ED" w:rsidRPr="002D68C4" w:rsidRDefault="009854ED" w:rsidP="00275F68">
            <w:pPr>
              <w:pStyle w:val="NoSpacing"/>
              <w:jc w:val="both"/>
              <w:rPr>
                <w:rFonts w:cstheme="minorHAnsi"/>
                <w:i/>
                <w:iCs/>
                <w:color w:val="000000" w:themeColor="text1"/>
                <w:sz w:val="22"/>
                <w:szCs w:val="22"/>
              </w:rPr>
            </w:pPr>
            <w:r w:rsidRPr="002D68C4">
              <w:rPr>
                <w:rFonts w:cstheme="minorHAnsi"/>
                <w:sz w:val="22"/>
                <w:szCs w:val="22"/>
              </w:rPr>
              <w:t xml:space="preserve">Nurodyti dokumentai turi būti  išduoti ne anksčiau kaip 120 dienų iki </w:t>
            </w:r>
            <w:r w:rsidRPr="002D68C4">
              <w:rPr>
                <w:rFonts w:eastAsia="Times New Roman" w:cstheme="minorHAnsi"/>
                <w:i/>
                <w:iCs/>
                <w:sz w:val="22"/>
                <w:szCs w:val="22"/>
              </w:rPr>
              <w:t>tos dienos, kai tiekėjas perkančiosios organizacijos prašymu turės pateikti pašalinimo pagrindų nebuvimą patvirtinančius dok</w:t>
            </w:r>
            <w:r w:rsidRPr="002D68C4">
              <w:rPr>
                <w:rFonts w:eastAsia="Times New Roman" w:cstheme="minorHAnsi"/>
                <w:sz w:val="22"/>
                <w:szCs w:val="22"/>
              </w:rPr>
              <w:t>umentus</w:t>
            </w:r>
            <w:r w:rsidRPr="002D68C4">
              <w:rPr>
                <w:rFonts w:cstheme="minorHAnsi"/>
                <w:sz w:val="22"/>
                <w:szCs w:val="22"/>
              </w:rPr>
              <w:t xml:space="preserve">. </w:t>
            </w:r>
            <w:r w:rsidRPr="002D68C4">
              <w:rPr>
                <w:rFonts w:cstheme="minorHAnsi"/>
                <w:b/>
                <w:bCs/>
                <w:i/>
                <w:iCs/>
                <w:color w:val="000000" w:themeColor="text1"/>
                <w:sz w:val="22"/>
                <w:szCs w:val="22"/>
              </w:rPr>
              <w:t>Pavyzdys</w:t>
            </w:r>
            <w:r w:rsidRPr="002D68C4">
              <w:rPr>
                <w:rFonts w:cstheme="minorHAnsi"/>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73C4A29" w14:textId="77777777" w:rsidR="009854ED" w:rsidRPr="002D68C4" w:rsidRDefault="009854ED" w:rsidP="00275F68">
            <w:pPr>
              <w:pStyle w:val="NoSpacing"/>
              <w:jc w:val="both"/>
              <w:rPr>
                <w:rFonts w:cstheme="minorHAnsi"/>
                <w:i/>
                <w:iCs/>
                <w:color w:val="7030A0"/>
                <w:sz w:val="22"/>
                <w:szCs w:val="22"/>
              </w:rPr>
            </w:pPr>
          </w:p>
          <w:p w14:paraId="3EF5F87C" w14:textId="77777777" w:rsidR="009854ED" w:rsidRPr="002D68C4" w:rsidRDefault="009854ED" w:rsidP="00275F68">
            <w:pPr>
              <w:pStyle w:val="NoSpacing"/>
              <w:jc w:val="both"/>
              <w:rPr>
                <w:rFonts w:cstheme="minorHAnsi"/>
                <w:b/>
                <w:bCs/>
                <w:sz w:val="22"/>
                <w:szCs w:val="22"/>
              </w:rPr>
            </w:pPr>
            <w:r w:rsidRPr="002D68C4">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D4A94F8" w14:textId="77777777" w:rsidR="009854ED" w:rsidRPr="002D68C4" w:rsidRDefault="009854ED" w:rsidP="00275F68">
            <w:pPr>
              <w:pStyle w:val="NoSpacing"/>
              <w:jc w:val="both"/>
              <w:rPr>
                <w:rFonts w:cstheme="minorHAnsi"/>
                <w:b/>
                <w:bCs/>
                <w:sz w:val="22"/>
                <w:szCs w:val="22"/>
              </w:rPr>
            </w:pPr>
          </w:p>
          <w:p w14:paraId="3141EBD3" w14:textId="77777777" w:rsidR="009854ED" w:rsidRPr="002D68C4" w:rsidRDefault="009854ED" w:rsidP="00275F68">
            <w:pPr>
              <w:pStyle w:val="NoSpacing"/>
              <w:jc w:val="both"/>
              <w:rPr>
                <w:rFonts w:cstheme="minorHAnsi"/>
                <w:b/>
                <w:bCs/>
                <w:sz w:val="22"/>
                <w:szCs w:val="22"/>
              </w:rPr>
            </w:pPr>
            <w:r w:rsidRPr="002D68C4">
              <w:rPr>
                <w:rFonts w:cstheme="minorHAnsi"/>
                <w:bCs/>
                <w:sz w:val="22"/>
                <w:szCs w:val="22"/>
              </w:rPr>
              <w:lastRenderedPageBreak/>
              <w:t>2) Dėl įsipareigojimų, susijusių su socialinio draudimo įmokų mokėjimu, įvykdymo i</w:t>
            </w:r>
            <w:r w:rsidRPr="002D68C4">
              <w:rPr>
                <w:rFonts w:cstheme="minorHAnsi"/>
                <w:sz w:val="22"/>
                <w:szCs w:val="22"/>
                <w:lang w:eastAsia="en-US"/>
              </w:rPr>
              <w:t xml:space="preserve">š Lietuvoje įsteigtų subjektų </w:t>
            </w:r>
            <w:r w:rsidRPr="002D68C4">
              <w:rPr>
                <w:rFonts w:cstheme="minorHAnsi"/>
                <w:bCs/>
                <w:sz w:val="22"/>
                <w:szCs w:val="22"/>
              </w:rPr>
              <w:t>prašoma:</w:t>
            </w:r>
          </w:p>
          <w:p w14:paraId="4900CFB3" w14:textId="77777777" w:rsidR="009854ED" w:rsidRPr="002D68C4" w:rsidRDefault="009854ED" w:rsidP="00275F68">
            <w:pPr>
              <w:pStyle w:val="NoSpacing"/>
              <w:jc w:val="both"/>
              <w:rPr>
                <w:rFonts w:cstheme="minorHAnsi"/>
                <w:bCs/>
                <w:sz w:val="22"/>
                <w:szCs w:val="22"/>
              </w:rPr>
            </w:pPr>
            <w:r w:rsidRPr="002D68C4">
              <w:rPr>
                <w:rFonts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1" w:history="1">
              <w:r w:rsidRPr="002D68C4">
                <w:rPr>
                  <w:rStyle w:val="Hyperlink"/>
                  <w:rFonts w:cstheme="minorHAnsi"/>
                  <w:bCs/>
                  <w:sz w:val="22"/>
                  <w:szCs w:val="22"/>
                  <w:u w:val="single"/>
                </w:rPr>
                <w:t>http://draudejai.sodra.lt/draudeju_viesi_duomenys/</w:t>
              </w:r>
            </w:hyperlink>
            <w:r w:rsidRPr="002D68C4">
              <w:rPr>
                <w:rFonts w:cstheme="minorHAnsi"/>
                <w:bCs/>
                <w:sz w:val="22"/>
                <w:szCs w:val="22"/>
              </w:rPr>
              <w:t>.</w:t>
            </w:r>
          </w:p>
          <w:p w14:paraId="3F2CDBE5" w14:textId="77777777" w:rsidR="009854ED" w:rsidRPr="002D68C4" w:rsidRDefault="009854ED" w:rsidP="00275F68">
            <w:pPr>
              <w:pStyle w:val="NoSpacing"/>
              <w:jc w:val="both"/>
              <w:rPr>
                <w:rFonts w:cstheme="minorHAnsi"/>
                <w:b/>
                <w:bCs/>
                <w:sz w:val="22"/>
                <w:szCs w:val="22"/>
              </w:rPr>
            </w:pPr>
          </w:p>
          <w:p w14:paraId="36FCC02D" w14:textId="77777777" w:rsidR="009854ED" w:rsidRPr="002D68C4" w:rsidRDefault="009854ED" w:rsidP="00275F68">
            <w:pPr>
              <w:pStyle w:val="NoSpacing"/>
              <w:jc w:val="both"/>
              <w:rPr>
                <w:rFonts w:cstheme="minorHAnsi"/>
                <w:sz w:val="22"/>
                <w:szCs w:val="22"/>
              </w:rPr>
            </w:pPr>
            <w:r w:rsidRPr="002D68C4">
              <w:rPr>
                <w:rFonts w:cstheme="min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9654BFA" w14:textId="77777777" w:rsidR="009854ED" w:rsidRPr="002D68C4" w:rsidRDefault="009854ED" w:rsidP="00275F68">
            <w:pPr>
              <w:pStyle w:val="NoSpacing"/>
              <w:jc w:val="both"/>
              <w:rPr>
                <w:rFonts w:cstheme="minorHAnsi"/>
                <w:b/>
                <w:bCs/>
                <w:sz w:val="22"/>
                <w:szCs w:val="22"/>
              </w:rPr>
            </w:pPr>
          </w:p>
          <w:p w14:paraId="5E207030" w14:textId="77777777" w:rsidR="009854ED" w:rsidRPr="002D68C4" w:rsidRDefault="009854ED" w:rsidP="00275F68">
            <w:pPr>
              <w:pStyle w:val="NoSpacing"/>
              <w:jc w:val="both"/>
              <w:rPr>
                <w:rFonts w:cstheme="minorHAnsi"/>
                <w:sz w:val="22"/>
                <w:szCs w:val="22"/>
              </w:rPr>
            </w:pPr>
            <w:r w:rsidRPr="002D68C4">
              <w:rPr>
                <w:rFonts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D7CCE63" w14:textId="77777777" w:rsidR="009854ED" w:rsidRPr="002D68C4" w:rsidRDefault="009854ED" w:rsidP="00275F68">
            <w:pPr>
              <w:pStyle w:val="NoSpacing"/>
              <w:jc w:val="both"/>
              <w:rPr>
                <w:rFonts w:cstheme="minorHAnsi"/>
                <w:b/>
                <w:bCs/>
                <w:sz w:val="22"/>
                <w:szCs w:val="22"/>
              </w:rPr>
            </w:pPr>
          </w:p>
          <w:p w14:paraId="5806637C" w14:textId="77777777" w:rsidR="009854ED" w:rsidRPr="002D68C4" w:rsidRDefault="009854ED" w:rsidP="00275F68">
            <w:pPr>
              <w:pStyle w:val="NoSpacing"/>
              <w:jc w:val="both"/>
              <w:rPr>
                <w:rFonts w:cstheme="minorHAnsi"/>
                <w:sz w:val="22"/>
                <w:szCs w:val="22"/>
              </w:rPr>
            </w:pPr>
            <w:r w:rsidRPr="002D68C4">
              <w:rPr>
                <w:rFonts w:cstheme="minorHAnsi"/>
                <w:sz w:val="22"/>
                <w:szCs w:val="22"/>
                <w:lang w:eastAsia="en-US"/>
              </w:rPr>
              <w:t>Iš ne Lietuvoje įsteigtų subjektų reikalaujama:</w:t>
            </w:r>
          </w:p>
          <w:p w14:paraId="08237CBE" w14:textId="77777777" w:rsidR="009854ED" w:rsidRPr="002D68C4" w:rsidRDefault="009854ED" w:rsidP="009854ED">
            <w:pPr>
              <w:pStyle w:val="NoSpacing"/>
              <w:numPr>
                <w:ilvl w:val="0"/>
                <w:numId w:val="29"/>
              </w:numPr>
              <w:ind w:left="314"/>
              <w:jc w:val="both"/>
              <w:rPr>
                <w:rFonts w:cstheme="minorHAnsi"/>
                <w:b/>
                <w:bCs/>
                <w:sz w:val="22"/>
                <w:szCs w:val="22"/>
              </w:rPr>
            </w:pPr>
            <w:r w:rsidRPr="002D68C4">
              <w:rPr>
                <w:rFonts w:cstheme="minorHAnsi"/>
                <w:sz w:val="22"/>
                <w:szCs w:val="22"/>
              </w:rPr>
              <w:lastRenderedPageBreak/>
              <w:t>atitinkamos užsienio šalies kompetentingos institucijos dokumento</w:t>
            </w:r>
            <w:r w:rsidRPr="002D68C4">
              <w:rPr>
                <w:rStyle w:val="FootnoteReference"/>
                <w:rFonts w:cstheme="minorHAnsi"/>
                <w:sz w:val="22"/>
                <w:szCs w:val="22"/>
              </w:rPr>
              <w:footnoteReference w:id="9"/>
            </w:r>
            <w:r w:rsidRPr="002D68C4">
              <w:rPr>
                <w:rFonts w:cstheme="minorHAnsi"/>
                <w:sz w:val="22"/>
                <w:szCs w:val="22"/>
              </w:rPr>
              <w:t>.</w:t>
            </w:r>
          </w:p>
          <w:p w14:paraId="54753FB1" w14:textId="77777777" w:rsidR="009854ED" w:rsidRPr="002D68C4" w:rsidRDefault="009854ED" w:rsidP="00275F68">
            <w:pPr>
              <w:pStyle w:val="NoSpacing"/>
              <w:jc w:val="both"/>
              <w:rPr>
                <w:rFonts w:cstheme="minorHAnsi"/>
                <w:b/>
                <w:bCs/>
                <w:sz w:val="22"/>
                <w:szCs w:val="22"/>
              </w:rPr>
            </w:pPr>
          </w:p>
          <w:p w14:paraId="31194BC2" w14:textId="77777777" w:rsidR="009854ED" w:rsidRPr="002D68C4" w:rsidRDefault="009854ED" w:rsidP="00275F68">
            <w:pPr>
              <w:pStyle w:val="NoSpacing"/>
              <w:jc w:val="both"/>
              <w:rPr>
                <w:rFonts w:cstheme="minorHAnsi"/>
                <w:i/>
                <w:iCs/>
                <w:color w:val="7030A0"/>
                <w:sz w:val="22"/>
                <w:szCs w:val="22"/>
              </w:rPr>
            </w:pPr>
            <w:r w:rsidRPr="002D68C4">
              <w:rPr>
                <w:rFonts w:cstheme="minorHAnsi"/>
                <w:sz w:val="22"/>
                <w:szCs w:val="22"/>
              </w:rPr>
              <w:t xml:space="preserve">Nurodyti dokumentai turi būti  išduoti ne anksčiau kaip 120 dienų iki </w:t>
            </w:r>
            <w:r w:rsidRPr="002D68C4">
              <w:rPr>
                <w:rFonts w:eastAsia="Times New Roman" w:cstheme="minorHAnsi"/>
                <w:i/>
                <w:iCs/>
                <w:sz w:val="22"/>
                <w:szCs w:val="22"/>
              </w:rPr>
              <w:t>tos dienos, kai tiekėjas perkančiosios organizacijos prašymu turės pateikti pašalinimo pagrindų nebuvimą patvirtinančius dok</w:t>
            </w:r>
            <w:r w:rsidRPr="002D68C4">
              <w:rPr>
                <w:rFonts w:eastAsia="Times New Roman" w:cstheme="minorHAnsi"/>
                <w:sz w:val="22"/>
                <w:szCs w:val="22"/>
              </w:rPr>
              <w:t>umentus</w:t>
            </w:r>
            <w:r w:rsidRPr="002D68C4">
              <w:rPr>
                <w:rFonts w:cstheme="minorHAnsi"/>
                <w:sz w:val="22"/>
                <w:szCs w:val="22"/>
              </w:rPr>
              <w:t xml:space="preserve">. </w:t>
            </w:r>
            <w:r w:rsidRPr="002D68C4">
              <w:rPr>
                <w:rFonts w:cstheme="minorHAnsi"/>
                <w:b/>
                <w:bCs/>
                <w:i/>
                <w:iCs/>
                <w:color w:val="000000" w:themeColor="text1"/>
                <w:sz w:val="22"/>
                <w:szCs w:val="22"/>
              </w:rPr>
              <w:t>Pavyzdys</w:t>
            </w:r>
            <w:r w:rsidRPr="002D68C4">
              <w:rPr>
                <w:rFonts w:cstheme="minorHAnsi"/>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327C1EE1" w14:textId="77777777" w:rsidR="009854ED" w:rsidRPr="002D68C4" w:rsidRDefault="009854ED" w:rsidP="00275F68">
            <w:pPr>
              <w:pStyle w:val="NoSpacing"/>
              <w:jc w:val="both"/>
              <w:rPr>
                <w:rFonts w:cstheme="minorHAnsi"/>
                <w:b/>
                <w:bCs/>
                <w:sz w:val="22"/>
                <w:szCs w:val="22"/>
              </w:rPr>
            </w:pPr>
          </w:p>
          <w:p w14:paraId="5EB96990" w14:textId="77777777" w:rsidR="009854ED" w:rsidRPr="002D68C4" w:rsidRDefault="009854ED" w:rsidP="00275F68">
            <w:pPr>
              <w:pStyle w:val="NoSpacing"/>
              <w:jc w:val="both"/>
              <w:rPr>
                <w:rFonts w:cstheme="minorHAnsi"/>
                <w:sz w:val="22"/>
                <w:szCs w:val="22"/>
              </w:rPr>
            </w:pPr>
            <w:r w:rsidRPr="002D68C4">
              <w:rPr>
                <w:rFonts w:cstheme="minorHAns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A13B2A0" w14:textId="77777777" w:rsidR="009854ED" w:rsidRPr="002D68C4" w:rsidRDefault="009854ED" w:rsidP="00275F68">
            <w:pPr>
              <w:pStyle w:val="NoSpacing"/>
              <w:jc w:val="both"/>
              <w:rPr>
                <w:rFonts w:cstheme="minorHAnsi"/>
                <w:b/>
                <w:bCs/>
                <w:color w:val="7030A0"/>
                <w:sz w:val="22"/>
                <w:szCs w:val="22"/>
              </w:rPr>
            </w:pPr>
          </w:p>
          <w:p w14:paraId="30B85A86" w14:textId="77777777" w:rsidR="009854ED" w:rsidRPr="002D68C4" w:rsidRDefault="009854ED" w:rsidP="00275F68">
            <w:pPr>
              <w:pStyle w:val="NoSpacing"/>
              <w:jc w:val="both"/>
              <w:rPr>
                <w:rFonts w:cstheme="minorHAnsi"/>
                <w:b/>
                <w:bCs/>
                <w:i/>
                <w:iCs/>
                <w:sz w:val="22"/>
                <w:szCs w:val="22"/>
              </w:rPr>
            </w:pPr>
            <w:r w:rsidRPr="002D68C4">
              <w:rPr>
                <w:rFonts w:cstheme="minorHAnsi"/>
                <w:b/>
                <w:bCs/>
                <w:i/>
                <w:iCs/>
                <w:sz w:val="22"/>
                <w:szCs w:val="22"/>
              </w:rPr>
              <w:t>PASTABA</w:t>
            </w:r>
          </w:p>
          <w:p w14:paraId="2B759B93" w14:textId="77777777" w:rsidR="009854ED" w:rsidRPr="002D68C4" w:rsidRDefault="009854ED" w:rsidP="00275F68">
            <w:pPr>
              <w:pStyle w:val="NoSpacing"/>
              <w:jc w:val="both"/>
              <w:rPr>
                <w:rFonts w:cstheme="minorHAnsi"/>
                <w:sz w:val="22"/>
                <w:szCs w:val="22"/>
              </w:rPr>
            </w:pPr>
            <w:r w:rsidRPr="002D68C4">
              <w:rPr>
                <w:rFonts w:cstheme="minorHAnsi"/>
                <w:sz w:val="22"/>
                <w:szCs w:val="22"/>
              </w:rPr>
              <w:t>Pažymų, patvirtinančių VPĮ 46 straipsnyje nurodytų tiekėjo pašalinimo pagrindų nebuvimą, pateikti nereikalaujama. Jų perkantysis subjektas reikalaus tik turėdamas pagrįstų abejonių dėl tiekėjo patikimumo.</w:t>
            </w:r>
          </w:p>
          <w:p w14:paraId="59DE2886" w14:textId="77777777" w:rsidR="009854ED" w:rsidRPr="002D68C4" w:rsidRDefault="009854ED" w:rsidP="00275F68">
            <w:pPr>
              <w:pStyle w:val="NoSpacing"/>
              <w:jc w:val="both"/>
              <w:rPr>
                <w:rFonts w:cstheme="minorHAnsi"/>
                <w:b/>
                <w:bCs/>
                <w:sz w:val="22"/>
                <w:szCs w:val="22"/>
              </w:rPr>
            </w:pPr>
          </w:p>
        </w:tc>
      </w:tr>
      <w:bookmarkEnd w:id="77"/>
      <w:tr w:rsidR="009854ED" w:rsidRPr="002D68C4" w14:paraId="3FFD8886" w14:textId="77777777" w:rsidTr="009854E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D398D1" w14:textId="77777777" w:rsidR="009854ED" w:rsidRPr="002D68C4" w:rsidRDefault="009854ED" w:rsidP="009854ED">
            <w:pPr>
              <w:pStyle w:val="NoSpacing"/>
              <w:numPr>
                <w:ilvl w:val="0"/>
                <w:numId w:val="30"/>
              </w:numPr>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9A57EE" w14:textId="77777777" w:rsidR="009854ED" w:rsidRPr="002D68C4" w:rsidRDefault="009854ED" w:rsidP="00275F68">
            <w:pPr>
              <w:pStyle w:val="NoSpacing"/>
              <w:jc w:val="both"/>
              <w:rPr>
                <w:rFonts w:cstheme="minorHAnsi"/>
                <w:b/>
                <w:bCs/>
                <w:sz w:val="22"/>
                <w:szCs w:val="22"/>
              </w:rPr>
            </w:pPr>
            <w:r w:rsidRPr="002D68C4">
              <w:rPr>
                <w:rFonts w:cstheme="minorHAnsi"/>
                <w:sz w:val="22"/>
                <w:szCs w:val="22"/>
              </w:rPr>
              <w:t xml:space="preserve">Tiekėjas su kitais tiekėjais yra sudaręs susitarimų, kuriais siekiama iškreipti konkurenciją atliekamame </w:t>
            </w:r>
            <w:r w:rsidRPr="002D68C4">
              <w:rPr>
                <w:rFonts w:cstheme="minorHAnsi"/>
                <w:sz w:val="22"/>
                <w:szCs w:val="22"/>
              </w:rPr>
              <w:lastRenderedPageBreak/>
              <w:t>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2BFC4F" w14:textId="77777777" w:rsidR="009854ED" w:rsidRPr="002D68C4" w:rsidRDefault="009854ED" w:rsidP="00275F68">
            <w:pPr>
              <w:pStyle w:val="NoSpacing"/>
              <w:jc w:val="both"/>
              <w:rPr>
                <w:rFonts w:eastAsia="Yu Mincho" w:cstheme="minorHAnsi"/>
                <w:b/>
                <w:bCs/>
                <w:sz w:val="22"/>
                <w:szCs w:val="22"/>
              </w:rPr>
            </w:pPr>
            <w:r w:rsidRPr="002D68C4">
              <w:rPr>
                <w:rFonts w:eastAsia="Yu Mincho" w:cstheme="minorHAnsi"/>
                <w:b/>
                <w:bCs/>
                <w:sz w:val="22"/>
                <w:szCs w:val="22"/>
              </w:rPr>
              <w:lastRenderedPageBreak/>
              <w:t>VPĮ 46 straipsnio 4 dalies 1 punktas</w:t>
            </w:r>
          </w:p>
          <w:p w14:paraId="227B3B0B" w14:textId="77777777" w:rsidR="009854ED" w:rsidRPr="002D68C4" w:rsidRDefault="009854ED" w:rsidP="00275F68">
            <w:pPr>
              <w:pStyle w:val="NoSpacing"/>
              <w:jc w:val="both"/>
              <w:rPr>
                <w:rFonts w:eastAsia="Yu Mincho" w:cstheme="minorHAnsi"/>
                <w:sz w:val="22"/>
                <w:szCs w:val="22"/>
              </w:rPr>
            </w:pPr>
          </w:p>
          <w:p w14:paraId="6C94CE64" w14:textId="77777777" w:rsidR="009854ED" w:rsidRPr="002D68C4" w:rsidRDefault="009854ED" w:rsidP="00275F68">
            <w:pPr>
              <w:pStyle w:val="NoSpacing"/>
              <w:jc w:val="both"/>
              <w:rPr>
                <w:rFonts w:eastAsia="Yu Mincho" w:cstheme="minorHAnsi"/>
                <w:sz w:val="22"/>
                <w:szCs w:val="22"/>
                <w:lang w:eastAsia="en-US"/>
              </w:rPr>
            </w:pPr>
            <w:r w:rsidRPr="002D68C4">
              <w:rPr>
                <w:rFonts w:eastAsia="Yu Mincho" w:cstheme="minorHAnsi"/>
                <w:sz w:val="22"/>
                <w:szCs w:val="22"/>
              </w:rPr>
              <w:lastRenderedPageBreak/>
              <w:t>EBVPD III dalies C10 punktas</w:t>
            </w:r>
          </w:p>
        </w:tc>
        <w:tc>
          <w:tcPr>
            <w:tcW w:w="6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BEB16A" w14:textId="77777777" w:rsidR="009854ED" w:rsidRPr="002D68C4" w:rsidRDefault="009854ED" w:rsidP="00275F68">
            <w:pPr>
              <w:pStyle w:val="NoSpacing"/>
              <w:jc w:val="both"/>
              <w:rPr>
                <w:rFonts w:cstheme="minorHAnsi"/>
                <w:sz w:val="22"/>
                <w:szCs w:val="22"/>
                <w:lang w:eastAsia="en-US"/>
              </w:rPr>
            </w:pPr>
            <w:r w:rsidRPr="002D68C4">
              <w:rPr>
                <w:rFonts w:cstheme="minorHAnsi"/>
                <w:sz w:val="22"/>
                <w:szCs w:val="22"/>
                <w:lang w:eastAsia="en-US"/>
              </w:rPr>
              <w:lastRenderedPageBreak/>
              <w:t>Iš Lietuvoje įsteigtų subjektų įrodančių dokumentų nereikalaujama. Užtenka pateikto EBVPD.</w:t>
            </w:r>
          </w:p>
          <w:p w14:paraId="65A8F650" w14:textId="77777777" w:rsidR="009854ED" w:rsidRPr="002D68C4" w:rsidRDefault="009854ED" w:rsidP="00275F68">
            <w:pPr>
              <w:pStyle w:val="NoSpacing"/>
              <w:jc w:val="both"/>
              <w:rPr>
                <w:rFonts w:cstheme="minorHAnsi"/>
                <w:bCs/>
                <w:iCs/>
                <w:sz w:val="22"/>
                <w:szCs w:val="22"/>
                <w:lang w:eastAsia="en-US"/>
              </w:rPr>
            </w:pPr>
          </w:p>
          <w:p w14:paraId="1DFE4DDB" w14:textId="77777777" w:rsidR="009854ED" w:rsidRPr="002D68C4" w:rsidRDefault="009854ED" w:rsidP="00275F68">
            <w:pPr>
              <w:pStyle w:val="NoSpacing"/>
              <w:jc w:val="both"/>
              <w:rPr>
                <w:rFonts w:cstheme="minorHAnsi"/>
                <w:b/>
                <w:bCs/>
                <w:iCs/>
                <w:sz w:val="22"/>
                <w:szCs w:val="22"/>
                <w:lang w:eastAsia="en-US"/>
              </w:rPr>
            </w:pPr>
          </w:p>
        </w:tc>
      </w:tr>
      <w:tr w:rsidR="009854ED" w:rsidRPr="002D68C4" w14:paraId="39BAE150" w14:textId="77777777" w:rsidTr="009854E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6B5ED5" w14:textId="77777777" w:rsidR="009854ED" w:rsidRPr="002D68C4" w:rsidRDefault="009854ED" w:rsidP="009854ED">
            <w:pPr>
              <w:pStyle w:val="NoSpacing"/>
              <w:numPr>
                <w:ilvl w:val="0"/>
                <w:numId w:val="30"/>
              </w:numPr>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220FA2" w14:textId="77777777" w:rsidR="009854ED" w:rsidRPr="002D68C4" w:rsidRDefault="009854ED" w:rsidP="00275F68">
            <w:pPr>
              <w:pStyle w:val="NoSpacing"/>
              <w:jc w:val="both"/>
              <w:rPr>
                <w:rFonts w:cstheme="minorHAnsi"/>
                <w:b/>
                <w:bCs/>
                <w:sz w:val="22"/>
                <w:szCs w:val="22"/>
              </w:rPr>
            </w:pPr>
            <w:r w:rsidRPr="002D68C4">
              <w:rPr>
                <w:rFonts w:cstheme="minorHAnsi"/>
                <w:sz w:val="22"/>
                <w:szCs w:val="22"/>
              </w:rPr>
              <w:t xml:space="preserve">Tiekėjas pirkimo metu pateko į interesų konflikto situaciją, kaip apibrėžta VPĮ 21 straipsnyje, ir atitinkamos padėties negalima ištaisyti. </w:t>
            </w:r>
          </w:p>
          <w:p w14:paraId="3BBE963D" w14:textId="77777777" w:rsidR="009854ED" w:rsidRPr="002D68C4" w:rsidRDefault="009854ED" w:rsidP="00275F68">
            <w:pPr>
              <w:pStyle w:val="NoSpacing"/>
              <w:jc w:val="both"/>
              <w:rPr>
                <w:rFonts w:cstheme="minorHAnsi"/>
                <w:b/>
                <w:bCs/>
                <w:sz w:val="22"/>
                <w:szCs w:val="22"/>
              </w:rPr>
            </w:pPr>
            <w:r w:rsidRPr="002D68C4">
              <w:rPr>
                <w:rFonts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967A94" w14:textId="77777777" w:rsidR="009854ED" w:rsidRPr="002D68C4" w:rsidRDefault="009854ED" w:rsidP="00275F68">
            <w:pPr>
              <w:pStyle w:val="NoSpacing"/>
              <w:jc w:val="both"/>
              <w:rPr>
                <w:rFonts w:eastAsia="Yu Mincho" w:cstheme="minorHAnsi"/>
                <w:b/>
                <w:bCs/>
                <w:sz w:val="22"/>
                <w:szCs w:val="22"/>
              </w:rPr>
            </w:pPr>
            <w:r w:rsidRPr="002D68C4">
              <w:rPr>
                <w:rFonts w:eastAsia="Yu Mincho" w:cstheme="minorHAnsi"/>
                <w:b/>
                <w:bCs/>
                <w:sz w:val="22"/>
                <w:szCs w:val="22"/>
              </w:rPr>
              <w:t>VPĮ 46 straipsnio 4 dalies 2 punktas</w:t>
            </w:r>
          </w:p>
          <w:p w14:paraId="3CE94021" w14:textId="77777777" w:rsidR="009854ED" w:rsidRPr="002D68C4" w:rsidRDefault="009854ED" w:rsidP="00275F68">
            <w:pPr>
              <w:pStyle w:val="NoSpacing"/>
              <w:jc w:val="both"/>
              <w:rPr>
                <w:rFonts w:eastAsia="Yu Mincho" w:cstheme="minorHAnsi"/>
                <w:sz w:val="22"/>
                <w:szCs w:val="22"/>
              </w:rPr>
            </w:pPr>
          </w:p>
          <w:p w14:paraId="5B4E0CF3" w14:textId="77777777" w:rsidR="009854ED" w:rsidRPr="002D68C4" w:rsidRDefault="009854ED" w:rsidP="00275F68">
            <w:pPr>
              <w:pStyle w:val="NoSpacing"/>
              <w:jc w:val="both"/>
              <w:rPr>
                <w:rFonts w:eastAsia="Yu Mincho" w:cstheme="minorHAnsi"/>
                <w:sz w:val="22"/>
                <w:szCs w:val="22"/>
              </w:rPr>
            </w:pPr>
            <w:r w:rsidRPr="002D68C4">
              <w:rPr>
                <w:rFonts w:eastAsia="Yu Mincho" w:cstheme="minorHAnsi"/>
                <w:sz w:val="22"/>
                <w:szCs w:val="22"/>
              </w:rPr>
              <w:t>EBVPD III dalies C12 punktas</w:t>
            </w:r>
          </w:p>
        </w:tc>
        <w:tc>
          <w:tcPr>
            <w:tcW w:w="6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53B3BF" w14:textId="77777777" w:rsidR="009854ED" w:rsidRPr="002D68C4" w:rsidRDefault="009854ED" w:rsidP="00275F68">
            <w:pPr>
              <w:pStyle w:val="NoSpacing"/>
              <w:jc w:val="both"/>
              <w:rPr>
                <w:rFonts w:cstheme="minorHAnsi"/>
                <w:sz w:val="22"/>
                <w:szCs w:val="22"/>
                <w:lang w:eastAsia="en-US"/>
              </w:rPr>
            </w:pPr>
            <w:r w:rsidRPr="002D68C4">
              <w:rPr>
                <w:rFonts w:cstheme="minorHAnsi"/>
                <w:sz w:val="22"/>
                <w:szCs w:val="22"/>
                <w:lang w:eastAsia="en-US"/>
              </w:rPr>
              <w:t>Iš Lietuvoje įsteigtų subjektų įrodančių dokumentų nereikalaujama. Užtenka pateikto EBVPD.</w:t>
            </w:r>
          </w:p>
          <w:p w14:paraId="12238EB1" w14:textId="77777777" w:rsidR="009854ED" w:rsidRPr="002D68C4" w:rsidRDefault="009854ED" w:rsidP="00275F68">
            <w:pPr>
              <w:pStyle w:val="NoSpacing"/>
              <w:jc w:val="both"/>
              <w:rPr>
                <w:rFonts w:cstheme="minorHAnsi"/>
                <w:bCs/>
                <w:iCs/>
                <w:sz w:val="22"/>
                <w:szCs w:val="22"/>
                <w:lang w:eastAsia="en-US"/>
              </w:rPr>
            </w:pPr>
          </w:p>
          <w:p w14:paraId="7925C9C7" w14:textId="77777777" w:rsidR="009854ED" w:rsidRPr="002D68C4" w:rsidRDefault="009854ED" w:rsidP="00275F68">
            <w:pPr>
              <w:pStyle w:val="NoSpacing"/>
              <w:jc w:val="both"/>
              <w:rPr>
                <w:rFonts w:cstheme="minorHAnsi"/>
                <w:b/>
                <w:bCs/>
                <w:iCs/>
                <w:sz w:val="22"/>
                <w:szCs w:val="22"/>
                <w:lang w:eastAsia="en-US"/>
              </w:rPr>
            </w:pPr>
          </w:p>
        </w:tc>
      </w:tr>
      <w:tr w:rsidR="009854ED" w:rsidRPr="002D68C4" w14:paraId="2A75CE8D" w14:textId="77777777" w:rsidTr="009854E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628404" w14:textId="77777777" w:rsidR="009854ED" w:rsidRPr="002D68C4" w:rsidRDefault="009854ED" w:rsidP="009854ED">
            <w:pPr>
              <w:pStyle w:val="NoSpacing"/>
              <w:numPr>
                <w:ilvl w:val="0"/>
                <w:numId w:val="30"/>
              </w:numPr>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6F7202" w14:textId="77777777" w:rsidR="009854ED" w:rsidRPr="002D68C4" w:rsidRDefault="009854ED" w:rsidP="00275F68">
            <w:pPr>
              <w:pStyle w:val="NoSpacing"/>
              <w:jc w:val="both"/>
              <w:rPr>
                <w:rFonts w:cstheme="minorHAnsi"/>
                <w:b/>
                <w:bCs/>
                <w:sz w:val="22"/>
                <w:szCs w:val="22"/>
              </w:rPr>
            </w:pPr>
            <w:r w:rsidRPr="002D68C4">
              <w:rPr>
                <w:rFonts w:cstheme="minorHAnsi"/>
                <w:sz w:val="22"/>
                <w:szCs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75876E" w14:textId="77777777" w:rsidR="009854ED" w:rsidRPr="002D68C4" w:rsidRDefault="009854ED" w:rsidP="00275F68">
            <w:pPr>
              <w:pStyle w:val="NoSpacing"/>
              <w:jc w:val="both"/>
              <w:rPr>
                <w:rFonts w:eastAsia="Yu Mincho" w:cstheme="minorHAnsi"/>
                <w:b/>
                <w:bCs/>
                <w:sz w:val="22"/>
                <w:szCs w:val="22"/>
              </w:rPr>
            </w:pPr>
            <w:r w:rsidRPr="002D68C4">
              <w:rPr>
                <w:rFonts w:eastAsia="Yu Mincho" w:cstheme="minorHAnsi"/>
                <w:b/>
                <w:bCs/>
                <w:sz w:val="22"/>
                <w:szCs w:val="22"/>
              </w:rPr>
              <w:t>VPĮ 46 straipsnio 4 dalies 3 punktas</w:t>
            </w:r>
          </w:p>
          <w:p w14:paraId="70D92C1F" w14:textId="77777777" w:rsidR="009854ED" w:rsidRPr="002D68C4" w:rsidRDefault="009854ED" w:rsidP="00275F68">
            <w:pPr>
              <w:pStyle w:val="NoSpacing"/>
              <w:jc w:val="both"/>
              <w:rPr>
                <w:rFonts w:eastAsia="Yu Mincho" w:cstheme="minorHAnsi"/>
                <w:sz w:val="22"/>
                <w:szCs w:val="22"/>
              </w:rPr>
            </w:pPr>
          </w:p>
          <w:p w14:paraId="567EA50F" w14:textId="77777777" w:rsidR="009854ED" w:rsidRPr="002D68C4" w:rsidRDefault="009854ED" w:rsidP="00275F68">
            <w:pPr>
              <w:pStyle w:val="NoSpacing"/>
              <w:jc w:val="both"/>
              <w:rPr>
                <w:rFonts w:eastAsia="Yu Mincho" w:cstheme="minorHAnsi"/>
                <w:sz w:val="22"/>
                <w:szCs w:val="22"/>
                <w:lang w:eastAsia="en-US"/>
              </w:rPr>
            </w:pPr>
            <w:r w:rsidRPr="002D68C4">
              <w:rPr>
                <w:rFonts w:eastAsia="Yu Mincho" w:cstheme="minorHAnsi"/>
                <w:sz w:val="22"/>
                <w:szCs w:val="22"/>
              </w:rPr>
              <w:t>EBVPD III dalies C13 punktas</w:t>
            </w:r>
            <w:r w:rsidRPr="002D68C4">
              <w:rPr>
                <w:rFonts w:eastAsia="Yu Mincho" w:cstheme="minorHAnsi"/>
                <w:sz w:val="22"/>
                <w:szCs w:val="22"/>
                <w:lang w:eastAsia="en-US"/>
              </w:rPr>
              <w:t xml:space="preserve"> </w:t>
            </w:r>
          </w:p>
        </w:tc>
        <w:tc>
          <w:tcPr>
            <w:tcW w:w="6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8F1DC5" w14:textId="77777777" w:rsidR="009854ED" w:rsidRPr="002D68C4" w:rsidRDefault="009854ED" w:rsidP="00275F68">
            <w:pPr>
              <w:pStyle w:val="NoSpacing"/>
              <w:jc w:val="both"/>
              <w:rPr>
                <w:rFonts w:cstheme="minorHAnsi"/>
                <w:sz w:val="22"/>
                <w:szCs w:val="22"/>
                <w:lang w:eastAsia="en-US"/>
              </w:rPr>
            </w:pPr>
            <w:r w:rsidRPr="002D68C4">
              <w:rPr>
                <w:rFonts w:cstheme="minorHAnsi"/>
                <w:sz w:val="22"/>
                <w:szCs w:val="22"/>
                <w:lang w:eastAsia="en-US"/>
              </w:rPr>
              <w:t>Iš Lietuvoje įsteigtų subjektų įrodančių dokumentų nereikalaujama. Užtenka pateikto EBVPD.</w:t>
            </w:r>
          </w:p>
          <w:p w14:paraId="3475E8EE" w14:textId="77777777" w:rsidR="009854ED" w:rsidRPr="002D68C4" w:rsidRDefault="009854ED" w:rsidP="00275F68">
            <w:pPr>
              <w:pStyle w:val="NoSpacing"/>
              <w:jc w:val="both"/>
              <w:rPr>
                <w:rFonts w:cstheme="minorHAnsi"/>
                <w:b/>
                <w:bCs/>
                <w:iCs/>
                <w:sz w:val="22"/>
                <w:szCs w:val="22"/>
                <w:lang w:eastAsia="en-US"/>
              </w:rPr>
            </w:pPr>
          </w:p>
        </w:tc>
      </w:tr>
      <w:tr w:rsidR="009854ED" w:rsidRPr="002D68C4" w14:paraId="13EB6810" w14:textId="77777777" w:rsidTr="009854E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1B3C5" w14:textId="77777777" w:rsidR="009854ED" w:rsidRPr="002D68C4" w:rsidRDefault="009854ED" w:rsidP="009854ED">
            <w:pPr>
              <w:pStyle w:val="NoSpacing"/>
              <w:numPr>
                <w:ilvl w:val="0"/>
                <w:numId w:val="30"/>
              </w:numPr>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DA370C" w14:textId="77777777" w:rsidR="009854ED" w:rsidRPr="002D68C4" w:rsidRDefault="009854ED" w:rsidP="00275F68">
            <w:pPr>
              <w:pStyle w:val="NoSpacing"/>
              <w:jc w:val="both"/>
              <w:rPr>
                <w:rFonts w:cstheme="minorHAnsi"/>
                <w:sz w:val="22"/>
                <w:szCs w:val="22"/>
              </w:rPr>
            </w:pPr>
            <w:r w:rsidRPr="002D68C4">
              <w:rPr>
                <w:rFonts w:cstheme="minorHAns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47EC731" w14:textId="77777777" w:rsidR="009854ED" w:rsidRPr="002D68C4" w:rsidRDefault="009854ED" w:rsidP="00275F68">
            <w:pPr>
              <w:pStyle w:val="NoSpacing"/>
              <w:jc w:val="both"/>
              <w:rPr>
                <w:rFonts w:cstheme="minorHAnsi"/>
                <w:bCs/>
                <w:sz w:val="22"/>
                <w:szCs w:val="22"/>
              </w:rPr>
            </w:pPr>
            <w:r w:rsidRPr="002D68C4">
              <w:rPr>
                <w:rFont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w:t>
            </w:r>
            <w:r w:rsidRPr="002D68C4">
              <w:rPr>
                <w:rFonts w:cstheme="minorHAnsi"/>
                <w:bCs/>
                <w:sz w:val="22"/>
                <w:szCs w:val="22"/>
              </w:rPr>
              <w:lastRenderedPageBreak/>
              <w:t xml:space="preserve">reikalaujamų pagal VPĮ 50 straipsnį, dėl ko per pastaruosius vienus metus buvo pašalintas iš pirkimo ar koncesijos suteikimo procedūrų. </w:t>
            </w:r>
          </w:p>
          <w:p w14:paraId="5EAC51C7" w14:textId="77777777" w:rsidR="009854ED" w:rsidRPr="002D68C4" w:rsidRDefault="009854ED" w:rsidP="00275F68">
            <w:pPr>
              <w:pStyle w:val="NoSpacing"/>
              <w:jc w:val="both"/>
              <w:rPr>
                <w:rFonts w:cstheme="minorHAnsi"/>
                <w:bCs/>
                <w:sz w:val="22"/>
                <w:szCs w:val="22"/>
              </w:rPr>
            </w:pPr>
            <w:r w:rsidRPr="002D68C4">
              <w:rPr>
                <w:rFonts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CA3B3A" w14:textId="77777777" w:rsidR="009854ED" w:rsidRPr="002D68C4" w:rsidRDefault="009854ED" w:rsidP="00275F68">
            <w:pPr>
              <w:pStyle w:val="NoSpacing"/>
              <w:jc w:val="both"/>
              <w:rPr>
                <w:rFonts w:eastAsia="Yu Mincho" w:cstheme="minorHAnsi"/>
                <w:b/>
                <w:bCs/>
                <w:sz w:val="22"/>
                <w:szCs w:val="22"/>
              </w:rPr>
            </w:pPr>
            <w:r w:rsidRPr="002D68C4">
              <w:rPr>
                <w:rFonts w:eastAsia="Yu Mincho" w:cstheme="minorHAnsi"/>
                <w:b/>
                <w:bCs/>
                <w:sz w:val="22"/>
                <w:szCs w:val="22"/>
              </w:rPr>
              <w:lastRenderedPageBreak/>
              <w:t>VPĮ 46 straipsnio 4 dalies 4 punktas</w:t>
            </w:r>
          </w:p>
          <w:p w14:paraId="504EE42E" w14:textId="77777777" w:rsidR="009854ED" w:rsidRPr="002D68C4" w:rsidRDefault="009854ED" w:rsidP="00275F68">
            <w:pPr>
              <w:pStyle w:val="NoSpacing"/>
              <w:jc w:val="both"/>
              <w:rPr>
                <w:rFonts w:eastAsia="Yu Mincho" w:cstheme="minorHAnsi"/>
                <w:sz w:val="22"/>
                <w:szCs w:val="22"/>
              </w:rPr>
            </w:pPr>
          </w:p>
          <w:p w14:paraId="7D9496D1" w14:textId="77777777" w:rsidR="009854ED" w:rsidRPr="002D68C4" w:rsidRDefault="009854ED" w:rsidP="00275F68">
            <w:pPr>
              <w:pStyle w:val="NoSpacing"/>
              <w:jc w:val="both"/>
              <w:rPr>
                <w:rFonts w:eastAsia="Yu Mincho" w:cstheme="minorHAnsi"/>
                <w:sz w:val="22"/>
                <w:szCs w:val="22"/>
                <w:lang w:eastAsia="en-US"/>
              </w:rPr>
            </w:pPr>
            <w:r w:rsidRPr="002D68C4">
              <w:rPr>
                <w:rFonts w:eastAsia="Yu Mincho" w:cstheme="minorHAnsi"/>
                <w:sz w:val="22"/>
                <w:szCs w:val="22"/>
              </w:rPr>
              <w:t>EBVPD III dalies C15 punktas</w:t>
            </w:r>
            <w:r w:rsidRPr="002D68C4">
              <w:rPr>
                <w:rFonts w:eastAsia="Yu Mincho" w:cstheme="minorHAnsi"/>
                <w:sz w:val="22"/>
                <w:szCs w:val="22"/>
                <w:lang w:eastAsia="en-US"/>
              </w:rPr>
              <w:t xml:space="preserve"> </w:t>
            </w:r>
          </w:p>
        </w:tc>
        <w:tc>
          <w:tcPr>
            <w:tcW w:w="6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6AD586" w14:textId="77777777" w:rsidR="009854ED" w:rsidRPr="002D68C4" w:rsidRDefault="009854ED" w:rsidP="00275F68">
            <w:pPr>
              <w:pStyle w:val="NoSpacing"/>
              <w:jc w:val="both"/>
              <w:rPr>
                <w:rFonts w:cstheme="minorHAnsi"/>
                <w:sz w:val="22"/>
                <w:szCs w:val="22"/>
                <w:lang w:eastAsia="en-US"/>
              </w:rPr>
            </w:pPr>
            <w:r w:rsidRPr="002D68C4">
              <w:rPr>
                <w:rFonts w:cstheme="minorHAnsi"/>
                <w:sz w:val="22"/>
                <w:szCs w:val="22"/>
                <w:lang w:eastAsia="en-US"/>
              </w:rPr>
              <w:t>Iš Lietuvoje įsteigtų subjektų įrodančių dokumentų nereikalaujama. Užtenka pateikto EBVPD.</w:t>
            </w:r>
          </w:p>
          <w:p w14:paraId="458E4A6C" w14:textId="77777777" w:rsidR="009854ED" w:rsidRPr="002D68C4" w:rsidRDefault="009854ED" w:rsidP="00275F68">
            <w:pPr>
              <w:pStyle w:val="NoSpacing"/>
              <w:jc w:val="both"/>
              <w:rPr>
                <w:rFonts w:cstheme="minorHAnsi"/>
                <w:bCs/>
                <w:iCs/>
                <w:sz w:val="22"/>
                <w:szCs w:val="22"/>
                <w:lang w:eastAsia="en-US"/>
              </w:rPr>
            </w:pPr>
          </w:p>
          <w:p w14:paraId="7EC9FBC7" w14:textId="77777777" w:rsidR="009854ED" w:rsidRPr="002D68C4" w:rsidRDefault="009854ED" w:rsidP="00275F68">
            <w:pPr>
              <w:pStyle w:val="NoSpacing"/>
              <w:jc w:val="both"/>
              <w:rPr>
                <w:rFonts w:cstheme="minorHAnsi"/>
                <w:bCs/>
                <w:iCs/>
                <w:sz w:val="22"/>
                <w:szCs w:val="22"/>
                <w:lang w:eastAsia="en-US"/>
              </w:rPr>
            </w:pPr>
          </w:p>
          <w:p w14:paraId="25CD0CBD" w14:textId="77777777" w:rsidR="009854ED" w:rsidRPr="002D68C4" w:rsidRDefault="009854ED" w:rsidP="00275F68">
            <w:pPr>
              <w:pStyle w:val="NoSpacing"/>
              <w:jc w:val="both"/>
              <w:rPr>
                <w:rFonts w:cstheme="minorHAnsi"/>
                <w:b/>
                <w:bCs/>
                <w:sz w:val="22"/>
                <w:szCs w:val="22"/>
              </w:rPr>
            </w:pPr>
            <w:r w:rsidRPr="002D68C4">
              <w:rPr>
                <w:rFonts w:cstheme="minorHAnsi"/>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66E637C" w14:textId="77777777" w:rsidR="009854ED" w:rsidRPr="002D68C4" w:rsidRDefault="007672EB" w:rsidP="00275F68">
            <w:pPr>
              <w:pStyle w:val="NoSpacing"/>
              <w:jc w:val="both"/>
              <w:rPr>
                <w:rFonts w:cstheme="minorHAnsi"/>
                <w:sz w:val="22"/>
                <w:szCs w:val="22"/>
              </w:rPr>
            </w:pPr>
            <w:hyperlink r:id="rId22" w:history="1">
              <w:r w:rsidR="009854ED" w:rsidRPr="002D68C4">
                <w:rPr>
                  <w:rStyle w:val="Hyperlink"/>
                  <w:rFonts w:cstheme="minorHAnsi"/>
                  <w:sz w:val="22"/>
                  <w:szCs w:val="22"/>
                </w:rPr>
                <w:t>https://vpt.lrv.lt/lt/nuorodos/kiti-duomenys/powerbi/melaginga-informacija-pateikusiu-tiekeju-sarasas-3/</w:t>
              </w:r>
            </w:hyperlink>
          </w:p>
        </w:tc>
      </w:tr>
      <w:tr w:rsidR="009854ED" w:rsidRPr="002D68C4" w14:paraId="2E7FA31F" w14:textId="77777777" w:rsidTr="009854E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03E363" w14:textId="77777777" w:rsidR="009854ED" w:rsidRPr="002D68C4" w:rsidRDefault="009854ED" w:rsidP="009854ED">
            <w:pPr>
              <w:pStyle w:val="NoSpacing"/>
              <w:numPr>
                <w:ilvl w:val="0"/>
                <w:numId w:val="30"/>
              </w:numPr>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3721EF" w14:textId="77777777" w:rsidR="009854ED" w:rsidRPr="002D68C4" w:rsidRDefault="009854ED" w:rsidP="00275F68">
            <w:pPr>
              <w:pStyle w:val="NoSpacing"/>
              <w:jc w:val="both"/>
              <w:rPr>
                <w:rFonts w:cstheme="minorHAnsi"/>
                <w:b/>
                <w:bCs/>
                <w:sz w:val="22"/>
                <w:szCs w:val="22"/>
              </w:rPr>
            </w:pPr>
            <w:r w:rsidRPr="002D68C4">
              <w:rPr>
                <w:rFonts w:cstheme="minorHAns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DA6EB" w14:textId="77777777" w:rsidR="009854ED" w:rsidRPr="002D68C4" w:rsidRDefault="009854ED" w:rsidP="00275F68">
            <w:pPr>
              <w:pStyle w:val="NoSpacing"/>
              <w:jc w:val="both"/>
              <w:rPr>
                <w:rFonts w:eastAsia="Yu Mincho" w:cstheme="minorHAnsi"/>
                <w:b/>
                <w:bCs/>
                <w:sz w:val="22"/>
                <w:szCs w:val="22"/>
              </w:rPr>
            </w:pPr>
            <w:r w:rsidRPr="002D68C4">
              <w:rPr>
                <w:rFonts w:eastAsia="Yu Mincho" w:cstheme="minorHAnsi"/>
                <w:b/>
                <w:bCs/>
                <w:sz w:val="22"/>
                <w:szCs w:val="22"/>
              </w:rPr>
              <w:t>VPĮ 46 straipsnio 4 dalies 5 punktas</w:t>
            </w:r>
          </w:p>
          <w:p w14:paraId="4F9937B9" w14:textId="77777777" w:rsidR="009854ED" w:rsidRPr="002D68C4" w:rsidRDefault="009854ED" w:rsidP="00275F68">
            <w:pPr>
              <w:pStyle w:val="NoSpacing"/>
              <w:jc w:val="both"/>
              <w:rPr>
                <w:rFonts w:eastAsia="Yu Mincho" w:cstheme="minorHAnsi"/>
                <w:sz w:val="22"/>
                <w:szCs w:val="22"/>
              </w:rPr>
            </w:pPr>
          </w:p>
          <w:p w14:paraId="43FB9072" w14:textId="77777777" w:rsidR="009854ED" w:rsidRPr="002D68C4" w:rsidRDefault="009854ED" w:rsidP="00275F68">
            <w:pPr>
              <w:pStyle w:val="NoSpacing"/>
              <w:jc w:val="both"/>
              <w:rPr>
                <w:rFonts w:eastAsia="Yu Mincho" w:cstheme="minorHAnsi"/>
                <w:sz w:val="22"/>
                <w:szCs w:val="22"/>
              </w:rPr>
            </w:pPr>
            <w:r w:rsidRPr="002D68C4">
              <w:rPr>
                <w:rFonts w:eastAsia="Yu Mincho" w:cstheme="minorHAnsi"/>
                <w:sz w:val="22"/>
                <w:szCs w:val="22"/>
              </w:rPr>
              <w:t>EBVPD</w:t>
            </w:r>
            <w:r w:rsidRPr="002D68C4">
              <w:rPr>
                <w:rFonts w:eastAsia="Arial" w:cstheme="minorHAnsi"/>
                <w:sz w:val="22"/>
                <w:szCs w:val="22"/>
              </w:rPr>
              <w:t xml:space="preserve"> III dalies C15 punktas</w:t>
            </w:r>
          </w:p>
          <w:p w14:paraId="24E12FE5" w14:textId="77777777" w:rsidR="009854ED" w:rsidRPr="002D68C4" w:rsidRDefault="009854ED" w:rsidP="00275F68">
            <w:pPr>
              <w:pStyle w:val="NoSpacing"/>
              <w:jc w:val="both"/>
              <w:rPr>
                <w:rFonts w:eastAsia="Yu Mincho" w:cstheme="minorHAnsi"/>
                <w:sz w:val="22"/>
                <w:szCs w:val="22"/>
                <w:lang w:eastAsia="en-US"/>
              </w:rPr>
            </w:pPr>
          </w:p>
          <w:p w14:paraId="6DF72CCB" w14:textId="77777777" w:rsidR="009854ED" w:rsidRPr="002D68C4" w:rsidRDefault="009854ED" w:rsidP="00275F68">
            <w:pPr>
              <w:pStyle w:val="NoSpacing"/>
              <w:jc w:val="both"/>
              <w:rPr>
                <w:rFonts w:eastAsia="Yu Mincho" w:cstheme="minorHAnsi"/>
                <w:sz w:val="22"/>
                <w:szCs w:val="22"/>
                <w:lang w:eastAsia="en-US"/>
              </w:rPr>
            </w:pPr>
          </w:p>
        </w:tc>
        <w:tc>
          <w:tcPr>
            <w:tcW w:w="6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7E6853" w14:textId="77777777" w:rsidR="009854ED" w:rsidRPr="002D68C4" w:rsidRDefault="009854ED" w:rsidP="00275F68">
            <w:pPr>
              <w:pStyle w:val="NoSpacing"/>
              <w:jc w:val="both"/>
              <w:rPr>
                <w:rFonts w:cstheme="minorHAnsi"/>
                <w:sz w:val="22"/>
                <w:szCs w:val="22"/>
                <w:lang w:eastAsia="en-US"/>
              </w:rPr>
            </w:pPr>
            <w:r w:rsidRPr="002D68C4">
              <w:rPr>
                <w:rFonts w:cstheme="minorHAnsi"/>
                <w:sz w:val="22"/>
                <w:szCs w:val="22"/>
                <w:lang w:eastAsia="en-US"/>
              </w:rPr>
              <w:t>Iš Lietuvoje įsteigtų subjektų įrodančių dokumentų nereikalaujama. Užtenka pateikto EBVPD.</w:t>
            </w:r>
          </w:p>
          <w:p w14:paraId="1275064E" w14:textId="77777777" w:rsidR="009854ED" w:rsidRPr="002D68C4" w:rsidRDefault="009854ED" w:rsidP="00275F68">
            <w:pPr>
              <w:pStyle w:val="NoSpacing"/>
              <w:jc w:val="both"/>
              <w:rPr>
                <w:rFonts w:cstheme="minorHAnsi"/>
                <w:b/>
                <w:bCs/>
                <w:iCs/>
                <w:sz w:val="22"/>
                <w:szCs w:val="22"/>
                <w:lang w:eastAsia="en-US"/>
              </w:rPr>
            </w:pPr>
          </w:p>
        </w:tc>
      </w:tr>
      <w:tr w:rsidR="009854ED" w:rsidRPr="002D68C4" w14:paraId="3B49B2D8" w14:textId="77777777" w:rsidTr="009854E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A1AC5B" w14:textId="77777777" w:rsidR="009854ED" w:rsidRPr="002D68C4" w:rsidRDefault="009854ED" w:rsidP="009854ED">
            <w:pPr>
              <w:pStyle w:val="NoSpacing"/>
              <w:numPr>
                <w:ilvl w:val="0"/>
                <w:numId w:val="30"/>
              </w:numPr>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5E25EE" w14:textId="77777777" w:rsidR="009854ED" w:rsidRPr="002D68C4" w:rsidRDefault="009854ED" w:rsidP="00275F68">
            <w:pPr>
              <w:spacing w:after="0" w:line="240" w:lineRule="auto"/>
              <w:jc w:val="both"/>
              <w:rPr>
                <w:rFonts w:cstheme="minorHAnsi"/>
                <w:sz w:val="22"/>
                <w:szCs w:val="22"/>
              </w:rPr>
            </w:pPr>
            <w:r w:rsidRPr="002D68C4">
              <w:rPr>
                <w:rFonts w:cstheme="minorHAns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w:t>
            </w:r>
            <w:r w:rsidRPr="002D68C4">
              <w:rPr>
                <w:rFonts w:cstheme="minorHAnsi"/>
                <w:sz w:val="22"/>
                <w:szCs w:val="22"/>
              </w:rPr>
              <w:lastRenderedPageBreak/>
              <w:t xml:space="preserve">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0E1F380" w14:textId="77777777" w:rsidR="009854ED" w:rsidRPr="002D68C4" w:rsidRDefault="009854ED" w:rsidP="00275F68">
            <w:pPr>
              <w:spacing w:after="0" w:line="240" w:lineRule="auto"/>
              <w:jc w:val="both"/>
              <w:rPr>
                <w:rFonts w:cstheme="minorHAnsi"/>
                <w:sz w:val="22"/>
                <w:szCs w:val="22"/>
              </w:rPr>
            </w:pPr>
            <w:r w:rsidRPr="002D68C4">
              <w:rPr>
                <w:rFonts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475FC1" w14:textId="77777777" w:rsidR="009854ED" w:rsidRPr="002D68C4" w:rsidRDefault="009854ED" w:rsidP="00275F68">
            <w:pPr>
              <w:pStyle w:val="NoSpacing"/>
              <w:jc w:val="both"/>
              <w:rPr>
                <w:rFonts w:eastAsia="Yu Mincho" w:cstheme="minorHAnsi"/>
                <w:b/>
                <w:bCs/>
                <w:sz w:val="22"/>
                <w:szCs w:val="22"/>
              </w:rPr>
            </w:pPr>
            <w:r w:rsidRPr="002D68C4">
              <w:rPr>
                <w:rFonts w:eastAsia="Yu Mincho" w:cstheme="minorHAnsi"/>
                <w:b/>
                <w:bCs/>
                <w:sz w:val="22"/>
                <w:szCs w:val="22"/>
              </w:rPr>
              <w:lastRenderedPageBreak/>
              <w:t>VPĮ 46 straipsnio 4 dalies 6 punktas</w:t>
            </w:r>
          </w:p>
          <w:p w14:paraId="583111F4" w14:textId="77777777" w:rsidR="009854ED" w:rsidRPr="002D68C4" w:rsidRDefault="009854ED" w:rsidP="00275F68">
            <w:pPr>
              <w:pStyle w:val="NoSpacing"/>
              <w:jc w:val="both"/>
              <w:rPr>
                <w:rFonts w:eastAsia="Yu Mincho" w:cstheme="minorHAnsi"/>
                <w:sz w:val="22"/>
                <w:szCs w:val="22"/>
              </w:rPr>
            </w:pPr>
          </w:p>
          <w:p w14:paraId="6D8AA93C" w14:textId="77777777" w:rsidR="009854ED" w:rsidRPr="002D68C4" w:rsidRDefault="009854ED" w:rsidP="00275F68">
            <w:pPr>
              <w:pStyle w:val="NoSpacing"/>
              <w:jc w:val="both"/>
              <w:rPr>
                <w:rFonts w:eastAsia="Yu Mincho" w:cstheme="minorHAnsi"/>
                <w:sz w:val="22"/>
                <w:szCs w:val="22"/>
              </w:rPr>
            </w:pPr>
            <w:r w:rsidRPr="002D68C4">
              <w:rPr>
                <w:rFonts w:eastAsia="Yu Mincho" w:cstheme="minorHAnsi"/>
                <w:sz w:val="22"/>
                <w:szCs w:val="22"/>
              </w:rPr>
              <w:t>EBVPD</w:t>
            </w:r>
            <w:r w:rsidRPr="002D68C4">
              <w:rPr>
                <w:rFonts w:eastAsia="Arial" w:cstheme="minorHAnsi"/>
                <w:sz w:val="22"/>
                <w:szCs w:val="22"/>
              </w:rPr>
              <w:t xml:space="preserve"> III dalies C14 punktas</w:t>
            </w:r>
          </w:p>
          <w:p w14:paraId="7B8B5CB4" w14:textId="77777777" w:rsidR="009854ED" w:rsidRPr="002D68C4" w:rsidRDefault="009854ED" w:rsidP="00275F68">
            <w:pPr>
              <w:pStyle w:val="NoSpacing"/>
              <w:jc w:val="both"/>
              <w:rPr>
                <w:rFonts w:eastAsia="Yu Mincho" w:cstheme="minorHAnsi"/>
                <w:sz w:val="22"/>
                <w:szCs w:val="22"/>
                <w:lang w:eastAsia="en-US"/>
              </w:rPr>
            </w:pPr>
          </w:p>
          <w:p w14:paraId="2C70539D" w14:textId="77777777" w:rsidR="009854ED" w:rsidRPr="002D68C4" w:rsidRDefault="009854ED" w:rsidP="00275F68">
            <w:pPr>
              <w:pStyle w:val="NoSpacing"/>
              <w:jc w:val="both"/>
              <w:rPr>
                <w:rFonts w:eastAsia="Yu Mincho" w:cstheme="minorHAnsi"/>
                <w:sz w:val="22"/>
                <w:szCs w:val="22"/>
                <w:lang w:eastAsia="en-US"/>
              </w:rPr>
            </w:pPr>
          </w:p>
        </w:tc>
        <w:tc>
          <w:tcPr>
            <w:tcW w:w="6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446900" w14:textId="77777777" w:rsidR="009854ED" w:rsidRPr="002D68C4" w:rsidRDefault="009854ED" w:rsidP="00275F68">
            <w:pPr>
              <w:pStyle w:val="NoSpacing"/>
              <w:jc w:val="both"/>
              <w:rPr>
                <w:rFonts w:cstheme="minorHAnsi"/>
                <w:sz w:val="22"/>
                <w:szCs w:val="22"/>
                <w:lang w:eastAsia="en-US"/>
              </w:rPr>
            </w:pPr>
            <w:r w:rsidRPr="002D68C4">
              <w:rPr>
                <w:rFonts w:cstheme="minorHAnsi"/>
                <w:sz w:val="22"/>
                <w:szCs w:val="22"/>
                <w:lang w:eastAsia="en-US"/>
              </w:rPr>
              <w:t>Iš Lietuvoje įsteigtų subjektų įrodančių dokumentų nereikalaujama. Užtenka pateikto EBVPD.</w:t>
            </w:r>
          </w:p>
          <w:p w14:paraId="177D2355" w14:textId="77777777" w:rsidR="009854ED" w:rsidRPr="002D68C4" w:rsidRDefault="009854ED" w:rsidP="00275F68">
            <w:pPr>
              <w:pStyle w:val="NoSpacing"/>
              <w:jc w:val="both"/>
              <w:rPr>
                <w:rFonts w:cstheme="minorHAnsi"/>
                <w:bCs/>
                <w:iCs/>
                <w:sz w:val="22"/>
                <w:szCs w:val="22"/>
                <w:lang w:eastAsia="en-US"/>
              </w:rPr>
            </w:pPr>
          </w:p>
          <w:p w14:paraId="36C130F2" w14:textId="77777777" w:rsidR="009854ED" w:rsidRPr="002D68C4" w:rsidRDefault="009854ED" w:rsidP="00275F68">
            <w:pPr>
              <w:pStyle w:val="NoSpacing"/>
              <w:jc w:val="both"/>
              <w:rPr>
                <w:rFonts w:cstheme="minorHAnsi"/>
                <w:b/>
                <w:bCs/>
                <w:sz w:val="22"/>
                <w:szCs w:val="22"/>
              </w:rPr>
            </w:pPr>
            <w:r w:rsidRPr="002D68C4">
              <w:rPr>
                <w:rFonts w:cstheme="minorHAnsi"/>
                <w:b/>
                <w:bCs/>
                <w:sz w:val="22"/>
                <w:szCs w:val="22"/>
              </w:rPr>
              <w:t xml:space="preserve">Priimant sprendimus dėl tiekėjo pašalinimo iš pirkimo procedūros šiame punkte nurodytu pašalinimo pagrindu, gali būti atsižvelgiama į pagal VPĮ 91 straipsnį skelbiamą informaciją: </w:t>
            </w:r>
          </w:p>
          <w:p w14:paraId="2C7F8F2E" w14:textId="77777777" w:rsidR="009854ED" w:rsidRPr="002D68C4" w:rsidRDefault="009854ED" w:rsidP="00275F68">
            <w:pPr>
              <w:pStyle w:val="NoSpacing"/>
              <w:jc w:val="both"/>
              <w:rPr>
                <w:rFonts w:cstheme="minorHAnsi"/>
                <w:sz w:val="22"/>
                <w:szCs w:val="22"/>
              </w:rPr>
            </w:pPr>
          </w:p>
          <w:p w14:paraId="34A49454" w14:textId="77777777" w:rsidR="009854ED" w:rsidRPr="002D68C4" w:rsidRDefault="007672EB" w:rsidP="00275F68">
            <w:pPr>
              <w:pStyle w:val="NoSpacing"/>
              <w:jc w:val="both"/>
              <w:rPr>
                <w:rFonts w:cstheme="minorHAnsi"/>
                <w:sz w:val="22"/>
                <w:szCs w:val="22"/>
              </w:rPr>
            </w:pPr>
            <w:hyperlink r:id="rId23" w:history="1">
              <w:r w:rsidR="009854ED" w:rsidRPr="002D68C4">
                <w:rPr>
                  <w:rStyle w:val="Hyperlink"/>
                  <w:rFonts w:cstheme="minorHAnsi"/>
                  <w:sz w:val="22"/>
                  <w:szCs w:val="22"/>
                </w:rPr>
                <w:t>https://vpt.lrv.lt/lt/nuorodos/kiti-duomenys/powerbi/nepatikimi-tiekejai-1/</w:t>
              </w:r>
            </w:hyperlink>
          </w:p>
          <w:p w14:paraId="28DB3255" w14:textId="77777777" w:rsidR="009854ED" w:rsidRPr="002D68C4" w:rsidRDefault="009854ED" w:rsidP="00275F68">
            <w:pPr>
              <w:pStyle w:val="NoSpacing"/>
              <w:jc w:val="both"/>
              <w:rPr>
                <w:rFonts w:cstheme="minorHAnsi"/>
                <w:sz w:val="22"/>
                <w:szCs w:val="22"/>
              </w:rPr>
            </w:pPr>
          </w:p>
          <w:p w14:paraId="7C26BC38" w14:textId="77777777" w:rsidR="009854ED" w:rsidRPr="002D68C4" w:rsidRDefault="007672EB" w:rsidP="00275F68">
            <w:pPr>
              <w:pStyle w:val="NoSpacing"/>
              <w:jc w:val="both"/>
              <w:rPr>
                <w:rFonts w:cstheme="minorHAnsi"/>
                <w:sz w:val="22"/>
                <w:szCs w:val="22"/>
              </w:rPr>
            </w:pPr>
            <w:hyperlink r:id="rId24" w:history="1">
              <w:r w:rsidR="009854ED" w:rsidRPr="002D68C4">
                <w:rPr>
                  <w:rStyle w:val="Hyperlink"/>
                  <w:rFonts w:cstheme="minorHAnsi"/>
                  <w:sz w:val="22"/>
                  <w:szCs w:val="22"/>
                </w:rPr>
                <w:t>https://vpt.lrv.lt/lt/pasalinimo-pagrindai-1/nepatikimu-koncesininku-sarasas-1/nepatikimu-koncesininku-sarasas/</w:t>
              </w:r>
            </w:hyperlink>
          </w:p>
          <w:p w14:paraId="750FAC46" w14:textId="77777777" w:rsidR="009854ED" w:rsidRPr="002D68C4" w:rsidRDefault="009854ED" w:rsidP="00275F68">
            <w:pPr>
              <w:pStyle w:val="NoSpacing"/>
              <w:jc w:val="both"/>
              <w:rPr>
                <w:rFonts w:cstheme="minorHAnsi"/>
                <w:bCs/>
                <w:sz w:val="22"/>
                <w:szCs w:val="22"/>
              </w:rPr>
            </w:pPr>
          </w:p>
          <w:p w14:paraId="7550E40D" w14:textId="77777777" w:rsidR="009854ED" w:rsidRPr="002D68C4" w:rsidRDefault="009854ED" w:rsidP="00275F68">
            <w:pPr>
              <w:pStyle w:val="NoSpacing"/>
              <w:jc w:val="both"/>
              <w:rPr>
                <w:rFonts w:cstheme="minorHAnsi"/>
                <w:b/>
                <w:bCs/>
                <w:sz w:val="22"/>
                <w:szCs w:val="22"/>
              </w:rPr>
            </w:pPr>
          </w:p>
        </w:tc>
      </w:tr>
      <w:tr w:rsidR="009854ED" w:rsidRPr="002D68C4" w14:paraId="7DDCD411" w14:textId="77777777" w:rsidTr="009854E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5EE682" w14:textId="77777777" w:rsidR="009854ED" w:rsidRPr="002D68C4" w:rsidRDefault="009854ED" w:rsidP="009854ED">
            <w:pPr>
              <w:pStyle w:val="NoSpacing"/>
              <w:numPr>
                <w:ilvl w:val="0"/>
                <w:numId w:val="30"/>
              </w:numPr>
              <w:rPr>
                <w:rFonts w:cstheme="minorHAnsi"/>
                <w:sz w:val="22"/>
                <w:szCs w:val="22"/>
              </w:rPr>
            </w:pPr>
          </w:p>
          <w:p w14:paraId="74BDBB20" w14:textId="77777777" w:rsidR="009854ED" w:rsidRPr="002D68C4" w:rsidRDefault="009854ED" w:rsidP="00275F68">
            <w:pPr>
              <w:pStyle w:val="NoSpacing"/>
              <w:rPr>
                <w:rFonts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C0B9C8" w14:textId="77777777" w:rsidR="009854ED" w:rsidRPr="002D68C4" w:rsidRDefault="009854ED" w:rsidP="00275F68">
            <w:pPr>
              <w:pStyle w:val="NoSpacing"/>
              <w:jc w:val="both"/>
              <w:rPr>
                <w:rFonts w:cstheme="minorHAnsi"/>
                <w:sz w:val="22"/>
                <w:szCs w:val="22"/>
              </w:rPr>
            </w:pPr>
            <w:r w:rsidRPr="002D68C4">
              <w:rPr>
                <w:rFonts w:cstheme="minorHAnsi"/>
                <w:sz w:val="22"/>
                <w:szCs w:val="22"/>
              </w:rPr>
              <w:t>Tiekėjas yra padaręs rimtą profesinį pažeidimą, dėl kurio perkančioji organizacija abejoja tiekėjo sąžiningumu, kai jis</w:t>
            </w:r>
            <w:bookmarkStart w:id="78" w:name="part_030e6c6c64ba4f96a23474e439d1b80c"/>
            <w:bookmarkEnd w:id="78"/>
            <w:r w:rsidRPr="002D68C4">
              <w:rPr>
                <w:rFonts w:cstheme="minorHAnsi"/>
                <w:sz w:val="22"/>
                <w:szCs w:val="22"/>
              </w:rPr>
              <w:t xml:space="preserve"> yra padaręs finansinės atskaitomybės ir audito teisės aktų pažeidimą ir nuo jo padarymo dienos praėjo mažiau kaip vieni metai.</w:t>
            </w:r>
          </w:p>
          <w:p w14:paraId="55A3EA92" w14:textId="77777777" w:rsidR="009854ED" w:rsidRPr="002D68C4" w:rsidRDefault="009854ED" w:rsidP="00275F68">
            <w:pPr>
              <w:spacing w:after="0" w:line="240" w:lineRule="auto"/>
              <w:jc w:val="both"/>
              <w:rPr>
                <w:rFonts w:cstheme="minorHAnsi"/>
                <w:b/>
                <w:sz w:val="22"/>
                <w:szCs w:val="22"/>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AD6BB" w14:textId="77777777" w:rsidR="009854ED" w:rsidRPr="002D68C4" w:rsidRDefault="009854ED" w:rsidP="00275F68">
            <w:pPr>
              <w:pStyle w:val="NoSpacing"/>
              <w:jc w:val="both"/>
              <w:rPr>
                <w:rFonts w:eastAsia="Yu Mincho" w:cstheme="minorHAnsi"/>
                <w:b/>
                <w:bCs/>
                <w:sz w:val="22"/>
                <w:szCs w:val="22"/>
              </w:rPr>
            </w:pPr>
            <w:r w:rsidRPr="002D68C4">
              <w:rPr>
                <w:rFonts w:eastAsia="Yu Mincho" w:cstheme="minorHAnsi"/>
                <w:b/>
                <w:bCs/>
                <w:sz w:val="22"/>
                <w:szCs w:val="22"/>
              </w:rPr>
              <w:t>VPĮ 46 straipsnio 4 dalies 7 punkto a papunktis</w:t>
            </w:r>
          </w:p>
          <w:p w14:paraId="79BC88CA" w14:textId="77777777" w:rsidR="009854ED" w:rsidRPr="002D68C4" w:rsidRDefault="009854ED" w:rsidP="00275F68">
            <w:pPr>
              <w:pStyle w:val="NoSpacing"/>
              <w:jc w:val="both"/>
              <w:rPr>
                <w:rFonts w:eastAsia="Yu Mincho" w:cstheme="minorHAnsi"/>
                <w:sz w:val="22"/>
                <w:szCs w:val="22"/>
              </w:rPr>
            </w:pPr>
          </w:p>
          <w:p w14:paraId="50D8AAD0" w14:textId="77777777" w:rsidR="009854ED" w:rsidRPr="002D68C4" w:rsidRDefault="009854ED" w:rsidP="00275F68">
            <w:pPr>
              <w:pStyle w:val="NoSpacing"/>
              <w:jc w:val="both"/>
              <w:rPr>
                <w:rFonts w:eastAsia="Yu Mincho" w:cstheme="minorHAnsi"/>
                <w:sz w:val="22"/>
                <w:szCs w:val="22"/>
              </w:rPr>
            </w:pPr>
            <w:r w:rsidRPr="002D68C4">
              <w:rPr>
                <w:rFonts w:eastAsia="Yu Mincho" w:cstheme="minorHAnsi"/>
                <w:sz w:val="22"/>
                <w:szCs w:val="22"/>
              </w:rPr>
              <w:t>EBVPD III dalies C11 punktas</w:t>
            </w:r>
          </w:p>
        </w:tc>
        <w:tc>
          <w:tcPr>
            <w:tcW w:w="6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DCA1A" w14:textId="77777777" w:rsidR="009854ED" w:rsidRPr="002D68C4" w:rsidRDefault="009854ED" w:rsidP="00275F68">
            <w:pPr>
              <w:pStyle w:val="NoSpacing"/>
              <w:jc w:val="both"/>
              <w:rPr>
                <w:rFonts w:cstheme="minorHAnsi"/>
                <w:sz w:val="22"/>
                <w:szCs w:val="22"/>
              </w:rPr>
            </w:pPr>
            <w:r w:rsidRPr="002D68C4">
              <w:rPr>
                <w:rFonts w:cstheme="minorHAnsi"/>
                <w:sz w:val="22"/>
                <w:szCs w:val="22"/>
                <w:lang w:eastAsia="en-US"/>
              </w:rPr>
              <w:t xml:space="preserve">Iš Lietuvoje įsteigtų subjektų įrodančių dokumentų nereikalaujama. Užtenka pateikto EBVPD. </w:t>
            </w:r>
            <w:r w:rsidRPr="002D68C4">
              <w:rPr>
                <w:rFonts w:cstheme="minorHAnsi"/>
                <w:sz w:val="22"/>
                <w:szCs w:val="22"/>
              </w:rPr>
              <w:t>Priimant sprendimus dėl tiekėjo pašalinimo iš pirkimo procedūros šiame punkte nurodytu pašalinimo pagrindu, be kita ko, atsižvelgiama į</w:t>
            </w:r>
            <w:r w:rsidRPr="002D68C4">
              <w:rPr>
                <w:rFonts w:cstheme="minorHAnsi"/>
                <w:b/>
                <w:bCs/>
                <w:sz w:val="22"/>
                <w:szCs w:val="22"/>
              </w:rPr>
              <w:t xml:space="preserve"> </w:t>
            </w:r>
            <w:r w:rsidRPr="002D68C4">
              <w:rPr>
                <w:rFonts w:cstheme="minorHAnsi"/>
                <w:sz w:val="22"/>
                <w:szCs w:val="22"/>
              </w:rPr>
              <w:t xml:space="preserve">nacionalinėje duomenų bazėje adresu: </w:t>
            </w:r>
            <w:hyperlink r:id="rId25" w:history="1">
              <w:r w:rsidRPr="002D68C4">
                <w:rPr>
                  <w:rStyle w:val="Hyperlink"/>
                  <w:rFonts w:cstheme="minorHAnsi"/>
                  <w:sz w:val="22"/>
                  <w:szCs w:val="22"/>
                  <w:u w:val="single"/>
                </w:rPr>
                <w:t>https://www.registrucentras.lt/jar/p/index.php</w:t>
              </w:r>
            </w:hyperlink>
          </w:p>
          <w:p w14:paraId="48DF076F" w14:textId="77777777" w:rsidR="009854ED" w:rsidRPr="002D68C4" w:rsidRDefault="009854ED" w:rsidP="00275F68">
            <w:pPr>
              <w:pStyle w:val="NoSpacing"/>
              <w:jc w:val="both"/>
              <w:rPr>
                <w:rFonts w:cstheme="minorHAnsi"/>
                <w:sz w:val="22"/>
                <w:szCs w:val="22"/>
              </w:rPr>
            </w:pPr>
            <w:r w:rsidRPr="002D68C4">
              <w:rPr>
                <w:rFonts w:cstheme="minorHAnsi"/>
                <w:sz w:val="22"/>
                <w:szCs w:val="22"/>
              </w:rPr>
              <w:t>paskelbtą informaciją, taip pat į šiame informaciniame pranešime pateiktą informaciją:</w:t>
            </w:r>
          </w:p>
          <w:p w14:paraId="2F2D0BCF" w14:textId="77777777" w:rsidR="009854ED" w:rsidRPr="002D68C4" w:rsidRDefault="007672EB" w:rsidP="00275F68">
            <w:pPr>
              <w:pStyle w:val="NoSpacing"/>
              <w:jc w:val="both"/>
              <w:rPr>
                <w:rFonts w:cstheme="minorHAnsi"/>
                <w:sz w:val="22"/>
                <w:szCs w:val="22"/>
              </w:rPr>
            </w:pPr>
            <w:hyperlink r:id="rId26" w:history="1">
              <w:r w:rsidR="009854ED" w:rsidRPr="002D68C4">
                <w:rPr>
                  <w:rStyle w:val="Hyperlink"/>
                  <w:rFonts w:cstheme="minorHAnsi"/>
                  <w:sz w:val="22"/>
                  <w:szCs w:val="22"/>
                </w:rPr>
                <w:t>https://vpt.lrv.lt/lt/naujienos-3/finansiniu-ataskaitu-nepateikimas-gali-tapti-kliutimi-dalyvauti-viesuosiuose-pirkimuose/</w:t>
              </w:r>
            </w:hyperlink>
          </w:p>
          <w:p w14:paraId="6E2ADFE9" w14:textId="77777777" w:rsidR="009854ED" w:rsidRPr="002D68C4" w:rsidRDefault="009854ED" w:rsidP="00275F68">
            <w:pPr>
              <w:pStyle w:val="NoSpacing"/>
              <w:jc w:val="both"/>
              <w:rPr>
                <w:rFonts w:cstheme="minorHAnsi"/>
                <w:b/>
                <w:bCs/>
                <w:iCs/>
                <w:sz w:val="22"/>
                <w:szCs w:val="22"/>
              </w:rPr>
            </w:pPr>
          </w:p>
        </w:tc>
      </w:tr>
      <w:tr w:rsidR="009854ED" w:rsidRPr="002D68C4" w14:paraId="705C1EE3" w14:textId="77777777" w:rsidTr="009854E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C09C12" w14:textId="77777777" w:rsidR="009854ED" w:rsidRPr="002D68C4" w:rsidRDefault="009854ED" w:rsidP="009854ED">
            <w:pPr>
              <w:pStyle w:val="NoSpacing"/>
              <w:numPr>
                <w:ilvl w:val="0"/>
                <w:numId w:val="30"/>
              </w:numPr>
              <w:rPr>
                <w:rFonts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3016CF" w14:textId="77777777" w:rsidR="009854ED" w:rsidRPr="002D68C4" w:rsidRDefault="009854ED" w:rsidP="00275F68">
            <w:pPr>
              <w:pStyle w:val="NoSpacing"/>
              <w:jc w:val="both"/>
              <w:rPr>
                <w:rFonts w:cstheme="minorHAnsi"/>
                <w:b/>
                <w:bCs/>
                <w:sz w:val="22"/>
                <w:szCs w:val="22"/>
              </w:rPr>
            </w:pPr>
            <w:r w:rsidRPr="002D68C4">
              <w:rPr>
                <w:rFonts w:cstheme="minorHAnsi"/>
                <w:sz w:val="22"/>
                <w:szCs w:val="22"/>
              </w:rPr>
              <w:t xml:space="preserve">Tiekėjas yra padaręs rimtą profesinį pažeidimą, dėl kurio perkančioji organizacija abejoja tiekėjo sąžiningumu, </w:t>
            </w:r>
            <w:r w:rsidRPr="002D68C4">
              <w:rPr>
                <w:rFonts w:eastAsia="Times New Roman" w:cstheme="minorHAnsi"/>
                <w:sz w:val="22"/>
                <w:szCs w:val="22"/>
              </w:rPr>
              <w:t xml:space="preserve"> kai jis (tiekėjas) neatitinka minimalių patikimo mokesčių mokėtojo kriterijų, nustatytų Lietuvos Respublikos mokesčių administravimo įstatymo 40</w:t>
            </w:r>
            <w:r w:rsidRPr="002D68C4">
              <w:rPr>
                <w:rFonts w:eastAsia="Times New Roman" w:cstheme="minorHAnsi"/>
                <w:sz w:val="22"/>
                <w:szCs w:val="22"/>
                <w:vertAlign w:val="superscript"/>
              </w:rPr>
              <w:t>1</w:t>
            </w:r>
            <w:r w:rsidRPr="002D68C4">
              <w:rPr>
                <w:rFonts w:eastAsia="Times New Roman" w:cstheme="minorHAnsi"/>
                <w:sz w:val="22"/>
                <w:szCs w:val="22"/>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E7ECDA" w14:textId="77777777" w:rsidR="009854ED" w:rsidRPr="002D68C4" w:rsidRDefault="009854ED" w:rsidP="00275F68">
            <w:pPr>
              <w:pStyle w:val="NoSpacing"/>
              <w:jc w:val="both"/>
              <w:rPr>
                <w:rFonts w:eastAsia="Yu Mincho" w:cstheme="minorHAnsi"/>
                <w:b/>
                <w:bCs/>
                <w:sz w:val="22"/>
                <w:szCs w:val="22"/>
              </w:rPr>
            </w:pPr>
            <w:r w:rsidRPr="002D68C4">
              <w:rPr>
                <w:rFonts w:eastAsia="Yu Mincho" w:cstheme="minorHAnsi"/>
                <w:b/>
                <w:bCs/>
                <w:sz w:val="22"/>
                <w:szCs w:val="22"/>
              </w:rPr>
              <w:t>VPĮ 46 straipsnio 4 dalies 7 punkto b papunktis</w:t>
            </w:r>
          </w:p>
          <w:p w14:paraId="4E761F04" w14:textId="77777777" w:rsidR="009854ED" w:rsidRPr="002D68C4" w:rsidRDefault="009854ED" w:rsidP="00275F68">
            <w:pPr>
              <w:pStyle w:val="NoSpacing"/>
              <w:jc w:val="both"/>
              <w:rPr>
                <w:rFonts w:eastAsia="Yu Mincho" w:cstheme="minorHAnsi"/>
                <w:sz w:val="22"/>
                <w:szCs w:val="22"/>
              </w:rPr>
            </w:pPr>
          </w:p>
          <w:p w14:paraId="2490C2A8" w14:textId="77777777" w:rsidR="009854ED" w:rsidRPr="002D68C4" w:rsidRDefault="009854ED" w:rsidP="00275F68">
            <w:pPr>
              <w:pStyle w:val="NoSpacing"/>
              <w:jc w:val="both"/>
              <w:rPr>
                <w:rFonts w:eastAsia="Yu Mincho" w:cstheme="minorHAnsi"/>
                <w:sz w:val="22"/>
                <w:szCs w:val="22"/>
                <w:lang w:eastAsia="en-US"/>
              </w:rPr>
            </w:pPr>
            <w:r w:rsidRPr="002D68C4">
              <w:rPr>
                <w:rFonts w:eastAsia="Yu Mincho" w:cstheme="minorHAnsi"/>
                <w:sz w:val="22"/>
                <w:szCs w:val="22"/>
              </w:rPr>
              <w:t>EBVPD III dalies C11 punktas</w:t>
            </w:r>
          </w:p>
        </w:tc>
        <w:tc>
          <w:tcPr>
            <w:tcW w:w="6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887794" w14:textId="77777777" w:rsidR="009854ED" w:rsidRPr="002D68C4" w:rsidRDefault="009854ED" w:rsidP="00275F68">
            <w:pPr>
              <w:pStyle w:val="NoSpacing"/>
              <w:jc w:val="both"/>
              <w:rPr>
                <w:rFonts w:cstheme="minorHAnsi"/>
                <w:sz w:val="22"/>
                <w:szCs w:val="22"/>
                <w:lang w:eastAsia="en-US"/>
              </w:rPr>
            </w:pPr>
            <w:r w:rsidRPr="002D68C4">
              <w:rPr>
                <w:rFonts w:cstheme="minorHAnsi"/>
                <w:sz w:val="22"/>
                <w:szCs w:val="22"/>
                <w:lang w:eastAsia="en-US"/>
              </w:rPr>
              <w:t>Iš Lietuvoje įsteigtų subjektų įrodančių dokumentų nereikalaujama. Užtenka pateikto EBVPD.</w:t>
            </w:r>
          </w:p>
          <w:p w14:paraId="6E604CB8" w14:textId="77777777" w:rsidR="009854ED" w:rsidRPr="002D68C4" w:rsidRDefault="009854ED" w:rsidP="00275F68">
            <w:pPr>
              <w:pStyle w:val="NoSpacing"/>
              <w:jc w:val="both"/>
              <w:rPr>
                <w:rFonts w:cstheme="minorHAnsi"/>
                <w:b/>
                <w:bCs/>
                <w:iCs/>
                <w:sz w:val="22"/>
                <w:szCs w:val="22"/>
                <w:lang w:eastAsia="en-US"/>
              </w:rPr>
            </w:pPr>
          </w:p>
          <w:p w14:paraId="7F6C1485" w14:textId="77777777" w:rsidR="009854ED" w:rsidRPr="002D68C4" w:rsidRDefault="009854ED" w:rsidP="00275F68">
            <w:pPr>
              <w:pStyle w:val="NoSpacing"/>
              <w:jc w:val="both"/>
              <w:rPr>
                <w:rFonts w:cstheme="minorHAnsi"/>
                <w:b/>
                <w:bCs/>
                <w:sz w:val="22"/>
                <w:szCs w:val="22"/>
              </w:rPr>
            </w:pPr>
            <w:r w:rsidRPr="002D68C4">
              <w:rPr>
                <w:rFonts w:cstheme="minorHAnsi"/>
                <w:sz w:val="22"/>
                <w:szCs w:val="22"/>
              </w:rPr>
              <w:t>Priimant sprendimus dėl tiekėjo pašalinimo iš pirkimo procedūros šiame punkte nurodytu pašalinimo pagrindu, be kita ko, atsižvelgiama į</w:t>
            </w:r>
            <w:r w:rsidRPr="002D68C4">
              <w:rPr>
                <w:rFonts w:cstheme="minorHAnsi"/>
                <w:b/>
                <w:bCs/>
                <w:sz w:val="22"/>
                <w:szCs w:val="22"/>
              </w:rPr>
              <w:t xml:space="preserve"> </w:t>
            </w:r>
            <w:r w:rsidRPr="002D68C4">
              <w:rPr>
                <w:rFonts w:cstheme="minorHAnsi"/>
                <w:sz w:val="22"/>
                <w:szCs w:val="22"/>
              </w:rPr>
              <w:t xml:space="preserve">nacionalinėje duomenų bazėje adresu </w:t>
            </w:r>
            <w:hyperlink r:id="rId27">
              <w:r w:rsidRPr="002D68C4">
                <w:rPr>
                  <w:rStyle w:val="Hyperlink"/>
                  <w:rFonts w:cstheme="minorHAnsi"/>
                  <w:sz w:val="22"/>
                  <w:szCs w:val="22"/>
                  <w:u w:val="single"/>
                </w:rPr>
                <w:t>https://www.vmi.lt/evmi/mokesciu-moketoju-informacija</w:t>
              </w:r>
            </w:hyperlink>
            <w:r w:rsidRPr="002D68C4">
              <w:rPr>
                <w:rFonts w:cstheme="minorHAnsi"/>
                <w:sz w:val="22"/>
                <w:szCs w:val="22"/>
              </w:rPr>
              <w:t xml:space="preserve"> skelbiamą informaciją.</w:t>
            </w:r>
          </w:p>
        </w:tc>
      </w:tr>
      <w:tr w:rsidR="009854ED" w:rsidRPr="002D68C4" w14:paraId="6E721FF5" w14:textId="77777777" w:rsidTr="009854E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19CBF3" w14:textId="77777777" w:rsidR="009854ED" w:rsidRPr="002D68C4" w:rsidRDefault="009854ED" w:rsidP="009854ED">
            <w:pPr>
              <w:pStyle w:val="NoSpacing"/>
              <w:numPr>
                <w:ilvl w:val="0"/>
                <w:numId w:val="30"/>
              </w:numPr>
              <w:rPr>
                <w:rFonts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B1E8E5" w14:textId="77777777" w:rsidR="009854ED" w:rsidRPr="002D68C4" w:rsidRDefault="009854ED" w:rsidP="00275F68">
            <w:pPr>
              <w:pStyle w:val="NoSpacing"/>
              <w:jc w:val="both"/>
              <w:rPr>
                <w:rFonts w:cstheme="minorHAnsi"/>
                <w:sz w:val="22"/>
                <w:szCs w:val="22"/>
              </w:rPr>
            </w:pPr>
            <w:r w:rsidRPr="002D68C4">
              <w:rPr>
                <w:rFonts w:cstheme="minorHAnsi"/>
                <w:sz w:val="22"/>
                <w:szCs w:val="22"/>
              </w:rPr>
              <w:t>Tiekėjas yra padaręs rimtą profesinį pažeidimą, dėl kurio perkančioji organizacija abejoja tiekėjo sąžiningumu,</w:t>
            </w:r>
            <w:r w:rsidRPr="002D68C4">
              <w:rPr>
                <w:rFonts w:eastAsia="Times New Roman" w:cstheme="minorHAnsi"/>
                <w:sz w:val="22"/>
                <w:szCs w:val="22"/>
              </w:rPr>
              <w:t xml:space="preserve"> kai jis </w:t>
            </w:r>
            <w:r w:rsidRPr="002D68C4">
              <w:rPr>
                <w:rFonts w:cstheme="min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4054D5" w14:textId="77777777" w:rsidR="009854ED" w:rsidRPr="002D68C4" w:rsidRDefault="009854ED" w:rsidP="00275F68">
            <w:pPr>
              <w:pStyle w:val="NoSpacing"/>
              <w:jc w:val="both"/>
              <w:rPr>
                <w:rFonts w:eastAsia="Yu Mincho" w:cstheme="minorHAnsi"/>
                <w:b/>
                <w:bCs/>
                <w:sz w:val="22"/>
                <w:szCs w:val="22"/>
              </w:rPr>
            </w:pPr>
            <w:r w:rsidRPr="002D68C4">
              <w:rPr>
                <w:rFonts w:eastAsia="Yu Mincho" w:cstheme="minorHAnsi"/>
                <w:b/>
                <w:bCs/>
                <w:sz w:val="22"/>
                <w:szCs w:val="22"/>
              </w:rPr>
              <w:t>VPĮ 46 straipsnio 4 dalies 7 punkto c papunktis</w:t>
            </w:r>
          </w:p>
          <w:p w14:paraId="28035FB3" w14:textId="77777777" w:rsidR="009854ED" w:rsidRPr="002D68C4" w:rsidRDefault="009854ED" w:rsidP="00275F68">
            <w:pPr>
              <w:pStyle w:val="NoSpacing"/>
              <w:jc w:val="both"/>
              <w:rPr>
                <w:rFonts w:eastAsia="Yu Mincho" w:cstheme="minorHAnsi"/>
                <w:sz w:val="22"/>
                <w:szCs w:val="22"/>
              </w:rPr>
            </w:pPr>
          </w:p>
          <w:p w14:paraId="247B144B" w14:textId="77777777" w:rsidR="009854ED" w:rsidRPr="002D68C4" w:rsidRDefault="009854ED" w:rsidP="00275F68">
            <w:pPr>
              <w:pStyle w:val="NoSpacing"/>
              <w:jc w:val="both"/>
              <w:rPr>
                <w:rFonts w:eastAsia="Yu Mincho" w:cstheme="minorHAnsi"/>
                <w:sz w:val="22"/>
                <w:szCs w:val="22"/>
                <w:lang w:eastAsia="en-US"/>
              </w:rPr>
            </w:pPr>
            <w:r w:rsidRPr="002D68C4">
              <w:rPr>
                <w:rFonts w:eastAsia="Yu Mincho" w:cstheme="minorHAnsi"/>
                <w:sz w:val="22"/>
                <w:szCs w:val="22"/>
              </w:rPr>
              <w:t>EBVPD III dalies C11 punktas</w:t>
            </w:r>
          </w:p>
        </w:tc>
        <w:tc>
          <w:tcPr>
            <w:tcW w:w="6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C658EA" w14:textId="77777777" w:rsidR="009854ED" w:rsidRPr="002D68C4" w:rsidRDefault="009854ED" w:rsidP="00275F68">
            <w:pPr>
              <w:pStyle w:val="NoSpacing"/>
              <w:jc w:val="both"/>
              <w:rPr>
                <w:rFonts w:cstheme="minorHAnsi"/>
                <w:sz w:val="22"/>
                <w:szCs w:val="22"/>
                <w:lang w:eastAsia="en-US"/>
              </w:rPr>
            </w:pPr>
            <w:r w:rsidRPr="002D68C4">
              <w:rPr>
                <w:rFonts w:cstheme="minorHAnsi"/>
                <w:sz w:val="22"/>
                <w:szCs w:val="22"/>
                <w:lang w:eastAsia="en-US"/>
              </w:rPr>
              <w:t>Iš Lietuvoje įsteigtų subjektų įrodančių dokumentų nereikalaujama. Užtenka pateikto EBVPD.</w:t>
            </w:r>
          </w:p>
          <w:p w14:paraId="744DD069" w14:textId="77777777" w:rsidR="009854ED" w:rsidRPr="002D68C4" w:rsidRDefault="009854ED" w:rsidP="00275F68">
            <w:pPr>
              <w:pStyle w:val="NoSpacing"/>
              <w:jc w:val="both"/>
              <w:rPr>
                <w:rFonts w:cstheme="minorHAnsi"/>
                <w:bCs/>
                <w:iCs/>
                <w:sz w:val="22"/>
                <w:szCs w:val="22"/>
                <w:lang w:eastAsia="en-US"/>
              </w:rPr>
            </w:pPr>
          </w:p>
          <w:p w14:paraId="68415051" w14:textId="77777777" w:rsidR="009854ED" w:rsidRPr="002D68C4" w:rsidRDefault="009854ED" w:rsidP="00275F68">
            <w:pPr>
              <w:rPr>
                <w:rFonts w:cstheme="minorHAnsi"/>
                <w:b/>
                <w:bCs/>
                <w:sz w:val="22"/>
                <w:szCs w:val="22"/>
              </w:rPr>
            </w:pPr>
            <w:r w:rsidRPr="002D68C4">
              <w:rPr>
                <w:rFonts w:cstheme="minorHAnsi"/>
                <w:b/>
                <w:bCs/>
                <w:sz w:val="22"/>
                <w:szCs w:val="22"/>
              </w:rPr>
              <w:t xml:space="preserve">Priimant sprendimus dėl tiekėjo pašalinimo iš pirkimo procedūros šiame punkte nurodytu pašalinimo pagrindu, be kita ko, atsižvelgiama į nacionalinėje duomenų bazėje adresu: </w:t>
            </w:r>
          </w:p>
          <w:p w14:paraId="2CB31D27" w14:textId="77777777" w:rsidR="009854ED" w:rsidRPr="002D68C4" w:rsidRDefault="007672EB" w:rsidP="00275F68">
            <w:pPr>
              <w:rPr>
                <w:rFonts w:cstheme="minorHAnsi"/>
                <w:bCs/>
                <w:iCs/>
                <w:sz w:val="22"/>
                <w:szCs w:val="22"/>
                <w:lang w:eastAsia="en-US"/>
              </w:rPr>
            </w:pPr>
            <w:hyperlink r:id="rId28" w:history="1">
              <w:r w:rsidR="009854ED" w:rsidRPr="002D68C4">
                <w:rPr>
                  <w:rStyle w:val="Hyperlink"/>
                  <w:rFonts w:cstheme="minorHAnsi"/>
                  <w:sz w:val="22"/>
                  <w:szCs w:val="22"/>
                  <w:u w:val="single"/>
                </w:rPr>
                <w:t>https://kt.gov.lt/lt/atviri-duomenys/diskvalifikavimas-is-viesuju-pirkimu</w:t>
              </w:r>
            </w:hyperlink>
            <w:r w:rsidR="009854ED" w:rsidRPr="002D68C4">
              <w:rPr>
                <w:rFonts w:cstheme="minorHAnsi"/>
                <w:sz w:val="22"/>
                <w:szCs w:val="22"/>
              </w:rPr>
              <w:t xml:space="preserve"> skelbiamą informaciją. </w:t>
            </w:r>
          </w:p>
        </w:tc>
      </w:tr>
      <w:tr w:rsidR="009854ED" w:rsidRPr="002D68C4" w14:paraId="277243D2" w14:textId="77777777" w:rsidTr="009854E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40DC16" w14:textId="77777777" w:rsidR="009854ED" w:rsidRPr="002D68C4" w:rsidRDefault="009854ED" w:rsidP="009854ED">
            <w:pPr>
              <w:pStyle w:val="NoSpacing"/>
              <w:numPr>
                <w:ilvl w:val="0"/>
                <w:numId w:val="30"/>
              </w:numPr>
              <w:rPr>
                <w:rFonts w:cstheme="minorHAnsi"/>
                <w:color w:val="00B050"/>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4808FD" w14:textId="77777777" w:rsidR="009854ED" w:rsidRPr="002D68C4" w:rsidRDefault="009854ED" w:rsidP="00275F68">
            <w:pPr>
              <w:pStyle w:val="NoSpacing"/>
              <w:jc w:val="both"/>
              <w:rPr>
                <w:rFonts w:cstheme="minorHAnsi"/>
                <w:bCs/>
                <w:sz w:val="22"/>
                <w:szCs w:val="22"/>
              </w:rPr>
            </w:pPr>
            <w:r w:rsidRPr="002D68C4">
              <w:rPr>
                <w:rFonts w:cstheme="minorHAnsi"/>
                <w:bCs/>
                <w:sz w:val="22"/>
                <w:szCs w:val="22"/>
              </w:rPr>
              <w:t xml:space="preserve">Tiekėjas </w:t>
            </w:r>
            <w:r w:rsidRPr="002D68C4">
              <w:rPr>
                <w:rFonts w:cstheme="minorHAnsi"/>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8DB94F" w14:textId="77777777" w:rsidR="009854ED" w:rsidRPr="002D68C4" w:rsidRDefault="009854ED" w:rsidP="00275F68">
            <w:pPr>
              <w:rPr>
                <w:rFonts w:eastAsia="Yu Mincho" w:cstheme="minorHAnsi"/>
                <w:sz w:val="22"/>
                <w:szCs w:val="22"/>
              </w:rPr>
            </w:pPr>
            <w:r w:rsidRPr="002D68C4">
              <w:rPr>
                <w:rFonts w:eastAsia="Yu Mincho" w:cstheme="minorHAnsi"/>
                <w:b/>
                <w:bCs/>
                <w:sz w:val="22"/>
                <w:szCs w:val="22"/>
              </w:rPr>
              <w:t>VPĮ 46 straipsnio 6 dalies 1 punktas</w:t>
            </w:r>
          </w:p>
          <w:p w14:paraId="680AFF03" w14:textId="77777777" w:rsidR="009854ED" w:rsidRPr="002D68C4" w:rsidRDefault="009854ED" w:rsidP="00275F68">
            <w:pPr>
              <w:rPr>
                <w:rFonts w:eastAsia="Yu Mincho" w:cstheme="minorHAnsi"/>
                <w:sz w:val="22"/>
                <w:szCs w:val="22"/>
              </w:rPr>
            </w:pPr>
            <w:r w:rsidRPr="002D68C4">
              <w:rPr>
                <w:rFonts w:eastAsia="Yu Mincho" w:cstheme="minorHAnsi"/>
                <w:sz w:val="22"/>
                <w:szCs w:val="22"/>
              </w:rPr>
              <w:t>EBVPD III dalies C1, C2, C3 punktai</w:t>
            </w:r>
          </w:p>
          <w:p w14:paraId="08E604D6" w14:textId="77777777" w:rsidR="009854ED" w:rsidRPr="002D68C4" w:rsidRDefault="009854ED" w:rsidP="00275F68">
            <w:pPr>
              <w:jc w:val="center"/>
              <w:rPr>
                <w:rFonts w:cstheme="minorHAnsi"/>
                <w:sz w:val="22"/>
                <w:szCs w:val="22"/>
              </w:rPr>
            </w:pPr>
          </w:p>
        </w:tc>
        <w:tc>
          <w:tcPr>
            <w:tcW w:w="6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544B0C" w14:textId="77777777" w:rsidR="009854ED" w:rsidRPr="002D68C4" w:rsidRDefault="009854ED" w:rsidP="00275F68">
            <w:pPr>
              <w:pStyle w:val="NoSpacing"/>
              <w:jc w:val="both"/>
              <w:rPr>
                <w:rFonts w:cstheme="minorHAnsi"/>
                <w:b/>
                <w:bCs/>
                <w:sz w:val="22"/>
                <w:szCs w:val="22"/>
              </w:rPr>
            </w:pPr>
            <w:r w:rsidRPr="002D68C4">
              <w:rPr>
                <w:rFonts w:cstheme="minorHAnsi"/>
                <w:sz w:val="22"/>
                <w:szCs w:val="22"/>
                <w:lang w:eastAsia="en-US"/>
              </w:rPr>
              <w:t>Iš Lietuvoje įsteigtų subjektų įrodančių dokumentų nereikalaujama. Užtenka pateikto EBVPD.</w:t>
            </w:r>
          </w:p>
          <w:p w14:paraId="6BD00C3C" w14:textId="77777777" w:rsidR="009854ED" w:rsidRPr="002D68C4" w:rsidRDefault="009854ED" w:rsidP="00275F68">
            <w:pPr>
              <w:pStyle w:val="NoSpacing"/>
              <w:jc w:val="both"/>
              <w:rPr>
                <w:rFonts w:eastAsia="Yu Mincho" w:cstheme="minorHAnsi"/>
                <w:sz w:val="22"/>
                <w:szCs w:val="22"/>
              </w:rPr>
            </w:pPr>
          </w:p>
        </w:tc>
      </w:tr>
      <w:tr w:rsidR="009854ED" w:rsidRPr="002D68C4" w14:paraId="32C903BB" w14:textId="77777777" w:rsidTr="009854E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A0AA06" w14:textId="77777777" w:rsidR="009854ED" w:rsidRPr="002D68C4" w:rsidRDefault="009854ED" w:rsidP="009854ED">
            <w:pPr>
              <w:pStyle w:val="NoSpacing"/>
              <w:numPr>
                <w:ilvl w:val="0"/>
                <w:numId w:val="30"/>
              </w:numPr>
              <w:rPr>
                <w:rFonts w:cstheme="minorHAnsi"/>
                <w:sz w:val="22"/>
                <w:szCs w:val="22"/>
              </w:rPr>
            </w:pPr>
            <w:bookmarkStart w:id="79"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7A71B" w14:textId="77777777" w:rsidR="009854ED" w:rsidRPr="002D68C4" w:rsidRDefault="009854ED" w:rsidP="00275F68">
            <w:pPr>
              <w:spacing w:after="0" w:line="240" w:lineRule="auto"/>
              <w:jc w:val="both"/>
              <w:rPr>
                <w:rFonts w:cstheme="minorHAnsi"/>
                <w:sz w:val="22"/>
                <w:szCs w:val="22"/>
              </w:rPr>
            </w:pPr>
            <w:r w:rsidRPr="002D68C4">
              <w:rPr>
                <w:rFonts w:cstheme="minorHAnsi"/>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w:t>
            </w:r>
            <w:r w:rsidRPr="002D68C4">
              <w:rPr>
                <w:rFonts w:cstheme="minorHAnsi"/>
                <w:sz w:val="22"/>
                <w:szCs w:val="22"/>
              </w:rPr>
              <w:lastRenderedPageBreak/>
              <w:t xml:space="preserve">atidėti, sumažinti ar jų atsisakyti), kai jo veikla sustabdyta ar apribota arba jo padėtis pagal šalies, kurioje jis registruotas, teisės aktus yra tokia pati ar panaši. </w:t>
            </w:r>
          </w:p>
          <w:p w14:paraId="3DC2AB79" w14:textId="77777777" w:rsidR="009854ED" w:rsidRPr="002D68C4" w:rsidRDefault="009854ED" w:rsidP="00275F68">
            <w:pPr>
              <w:spacing w:after="0" w:line="240" w:lineRule="auto"/>
              <w:jc w:val="both"/>
              <w:rPr>
                <w:rFonts w:cstheme="minorHAnsi"/>
                <w:sz w:val="22"/>
                <w:szCs w:val="22"/>
              </w:rPr>
            </w:pPr>
            <w:r w:rsidRPr="002D68C4">
              <w:rPr>
                <w:rFonts w:cstheme="minorHAnsi"/>
                <w:sz w:val="22"/>
                <w:szCs w:val="22"/>
              </w:rPr>
              <w:t>Tačiau kai yra šiame punkte apibrėžta situacija, perkančioji organizacija nepašalins tiekėjo iš pirkimo procedūros, jeigu jis pateikia pagrįstų įrodymų, kad sugebės tinkamai įvykdyti sutartį.</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3913AD" w14:textId="77777777" w:rsidR="009854ED" w:rsidRPr="002D68C4" w:rsidRDefault="009854ED" w:rsidP="00275F68">
            <w:pPr>
              <w:rPr>
                <w:rFonts w:eastAsia="Yu Mincho" w:cstheme="minorHAnsi"/>
                <w:sz w:val="22"/>
                <w:szCs w:val="22"/>
              </w:rPr>
            </w:pPr>
            <w:r w:rsidRPr="002D68C4">
              <w:rPr>
                <w:rFonts w:eastAsia="Yu Mincho" w:cstheme="minorHAnsi"/>
                <w:b/>
                <w:bCs/>
                <w:sz w:val="22"/>
                <w:szCs w:val="22"/>
              </w:rPr>
              <w:lastRenderedPageBreak/>
              <w:t>VPĮ 46 straipsnio 6 dalies 2 punktas</w:t>
            </w:r>
          </w:p>
          <w:p w14:paraId="58B4C211" w14:textId="77777777" w:rsidR="009854ED" w:rsidRPr="002D68C4" w:rsidRDefault="009854ED" w:rsidP="00275F68">
            <w:pPr>
              <w:pStyle w:val="NoSpacing"/>
              <w:jc w:val="both"/>
              <w:rPr>
                <w:rFonts w:eastAsia="Yu Mincho" w:cstheme="minorHAnsi"/>
                <w:sz w:val="22"/>
                <w:szCs w:val="22"/>
              </w:rPr>
            </w:pPr>
          </w:p>
          <w:p w14:paraId="2985E782" w14:textId="77777777" w:rsidR="009854ED" w:rsidRPr="002D68C4" w:rsidRDefault="009854ED" w:rsidP="00275F68">
            <w:pPr>
              <w:pStyle w:val="NoSpacing"/>
              <w:jc w:val="both"/>
              <w:rPr>
                <w:rFonts w:eastAsia="Yu Mincho" w:cstheme="minorHAnsi"/>
                <w:sz w:val="22"/>
                <w:szCs w:val="22"/>
              </w:rPr>
            </w:pPr>
            <w:r w:rsidRPr="002D68C4">
              <w:rPr>
                <w:rFonts w:eastAsia="Yu Mincho" w:cstheme="minorHAnsi"/>
                <w:sz w:val="22"/>
                <w:szCs w:val="22"/>
              </w:rPr>
              <w:t>EBVPD III dalies C4, C5, C6, C7, C8, C9 punktai</w:t>
            </w:r>
          </w:p>
        </w:tc>
        <w:tc>
          <w:tcPr>
            <w:tcW w:w="6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0F3E32" w14:textId="77777777" w:rsidR="009854ED" w:rsidRPr="002D68C4" w:rsidRDefault="009854ED" w:rsidP="00275F68">
            <w:pPr>
              <w:pStyle w:val="NoSpacing"/>
              <w:jc w:val="both"/>
              <w:rPr>
                <w:rFonts w:cstheme="minorHAnsi"/>
                <w:sz w:val="22"/>
                <w:szCs w:val="22"/>
              </w:rPr>
            </w:pPr>
            <w:r w:rsidRPr="002D68C4">
              <w:rPr>
                <w:rFonts w:cstheme="minorHAnsi"/>
                <w:sz w:val="22"/>
                <w:szCs w:val="22"/>
                <w:lang w:eastAsia="en-US"/>
              </w:rPr>
              <w:t xml:space="preserve">Iš Lietuvoje įsteigtų subjektų įrodančių dokumentų nereikalaujama, užtenka pateikto EBVPD. </w:t>
            </w:r>
            <w:r w:rsidRPr="002D68C4">
              <w:rPr>
                <w:rFonts w:cstheme="minorHAnsi"/>
                <w:sz w:val="22"/>
                <w:szCs w:val="22"/>
              </w:rPr>
              <w:t>Perkančioji organizacija savarankiškai patikrina duomenis nacionalinėje duomenų bazėje, adresu:</w:t>
            </w:r>
          </w:p>
          <w:p w14:paraId="10D1C115" w14:textId="77777777" w:rsidR="009854ED" w:rsidRPr="002D68C4" w:rsidRDefault="007672EB" w:rsidP="00275F68">
            <w:pPr>
              <w:pStyle w:val="NoSpacing"/>
              <w:jc w:val="both"/>
              <w:rPr>
                <w:rFonts w:cstheme="minorHAnsi"/>
                <w:bCs/>
                <w:sz w:val="22"/>
                <w:szCs w:val="22"/>
              </w:rPr>
            </w:pPr>
            <w:hyperlink r:id="rId29" w:history="1">
              <w:r w:rsidR="009854ED" w:rsidRPr="002D68C4">
                <w:rPr>
                  <w:rStyle w:val="Hyperlink"/>
                  <w:rFonts w:cstheme="minorHAnsi"/>
                  <w:bCs/>
                  <w:sz w:val="22"/>
                  <w:szCs w:val="22"/>
                  <w:u w:val="single"/>
                </w:rPr>
                <w:t>https://www.registrucentras.lt/jar/p/</w:t>
              </w:r>
            </w:hyperlink>
            <w:r w:rsidR="009854ED" w:rsidRPr="002D68C4">
              <w:rPr>
                <w:rFonts w:cstheme="minorHAnsi"/>
                <w:bCs/>
                <w:sz w:val="22"/>
                <w:szCs w:val="22"/>
              </w:rPr>
              <w:t xml:space="preserve">. </w:t>
            </w:r>
          </w:p>
          <w:p w14:paraId="59E90FF4" w14:textId="77777777" w:rsidR="009854ED" w:rsidRPr="002D68C4" w:rsidRDefault="009854ED" w:rsidP="00275F68">
            <w:pPr>
              <w:pStyle w:val="NoSpacing"/>
              <w:jc w:val="both"/>
              <w:rPr>
                <w:rFonts w:cstheme="minorHAnsi"/>
                <w:b/>
                <w:bCs/>
                <w:sz w:val="22"/>
                <w:szCs w:val="22"/>
              </w:rPr>
            </w:pPr>
          </w:p>
          <w:p w14:paraId="5D15EEDD" w14:textId="77777777" w:rsidR="009854ED" w:rsidRPr="002D68C4" w:rsidRDefault="009854ED" w:rsidP="00275F68">
            <w:pPr>
              <w:pStyle w:val="NoSpacing"/>
              <w:jc w:val="both"/>
              <w:rPr>
                <w:rFonts w:cstheme="minorHAnsi"/>
                <w:i/>
                <w:iCs/>
                <w:color w:val="000000" w:themeColor="text1"/>
                <w:sz w:val="22"/>
                <w:szCs w:val="22"/>
              </w:rPr>
            </w:pPr>
            <w:r w:rsidRPr="002D68C4">
              <w:rPr>
                <w:rFonts w:cstheme="minorHAnsi"/>
                <w:sz w:val="22"/>
                <w:szCs w:val="22"/>
              </w:rPr>
              <w:t xml:space="preserve">Prireikus, perkančioji organizacija turi teisę prašyti pateikti valstybės įmonės Registrų centro Lietuvos Respublikos Vyriausybės nustatyta </w:t>
            </w:r>
            <w:r w:rsidRPr="002D68C4">
              <w:rPr>
                <w:rFonts w:cstheme="minorHAnsi"/>
                <w:sz w:val="22"/>
                <w:szCs w:val="22"/>
              </w:rPr>
              <w:lastRenderedPageBreak/>
              <w:t xml:space="preserve">tvarka išduoto dokumento, patvirtinančio jungtinius kompetentingų institucijų tvarkomus duomenis. Tokiu atveju dokumentas turi būti  išduotas ne anksčiau kaip 120 dienų iki </w:t>
            </w:r>
            <w:r w:rsidRPr="002D68C4">
              <w:rPr>
                <w:rFonts w:eastAsia="Times New Roman" w:cstheme="minorHAnsi"/>
                <w:i/>
                <w:iCs/>
                <w:sz w:val="22"/>
                <w:szCs w:val="22"/>
              </w:rPr>
              <w:t>tos dienos, kai tiekėjas perkančiosios organizacijos prašymu turės pateikti pašalinimo pagrindų nebuvimą patvirtinančius dok</w:t>
            </w:r>
            <w:r w:rsidRPr="002D68C4">
              <w:rPr>
                <w:rFonts w:eastAsia="Times New Roman" w:cstheme="minorHAnsi"/>
                <w:sz w:val="22"/>
                <w:szCs w:val="22"/>
              </w:rPr>
              <w:t>umentus</w:t>
            </w:r>
            <w:r w:rsidRPr="002D68C4">
              <w:rPr>
                <w:rFonts w:cstheme="minorHAnsi"/>
                <w:sz w:val="22"/>
                <w:szCs w:val="22"/>
              </w:rPr>
              <w:t xml:space="preserve">. </w:t>
            </w:r>
            <w:r w:rsidRPr="002D68C4">
              <w:rPr>
                <w:rFonts w:cstheme="minorHAnsi"/>
                <w:b/>
                <w:bCs/>
                <w:i/>
                <w:iCs/>
                <w:color w:val="000000" w:themeColor="text1"/>
                <w:sz w:val="22"/>
                <w:szCs w:val="22"/>
              </w:rPr>
              <w:t>Pavyzdys</w:t>
            </w:r>
            <w:r w:rsidRPr="002D68C4">
              <w:rPr>
                <w:rFonts w:cstheme="minorHAnsi"/>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2D796B5A" w14:textId="77777777" w:rsidR="009854ED" w:rsidRPr="002D68C4" w:rsidRDefault="009854ED" w:rsidP="00275F68">
            <w:pPr>
              <w:pStyle w:val="NoSpacing"/>
              <w:jc w:val="both"/>
              <w:rPr>
                <w:rFonts w:cstheme="minorHAnsi"/>
                <w:sz w:val="22"/>
                <w:szCs w:val="22"/>
              </w:rPr>
            </w:pPr>
          </w:p>
          <w:p w14:paraId="26183815" w14:textId="77777777" w:rsidR="009854ED" w:rsidRPr="002D68C4" w:rsidRDefault="009854ED" w:rsidP="00275F68">
            <w:pPr>
              <w:pStyle w:val="NoSpacing"/>
              <w:jc w:val="both"/>
              <w:rPr>
                <w:rFonts w:cstheme="minorHAnsi"/>
                <w:sz w:val="22"/>
                <w:szCs w:val="22"/>
              </w:rPr>
            </w:pPr>
            <w:r w:rsidRPr="002D68C4">
              <w:rPr>
                <w:rFonts w:cstheme="minorHAns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A2C560C" w14:textId="77777777" w:rsidR="009854ED" w:rsidRPr="002D68C4" w:rsidRDefault="009854ED" w:rsidP="00275F68">
            <w:pPr>
              <w:pStyle w:val="NoSpacing"/>
              <w:jc w:val="both"/>
              <w:rPr>
                <w:rFonts w:cstheme="minorHAnsi"/>
                <w:sz w:val="22"/>
                <w:szCs w:val="22"/>
              </w:rPr>
            </w:pPr>
          </w:p>
          <w:p w14:paraId="61EDCAB9" w14:textId="77777777" w:rsidR="009854ED" w:rsidRPr="002D68C4" w:rsidRDefault="009854ED" w:rsidP="00275F68">
            <w:pPr>
              <w:pStyle w:val="NoSpacing"/>
              <w:jc w:val="both"/>
              <w:rPr>
                <w:rFonts w:cstheme="minorHAnsi"/>
                <w:b/>
                <w:bCs/>
                <w:i/>
                <w:iCs/>
                <w:sz w:val="22"/>
                <w:szCs w:val="22"/>
              </w:rPr>
            </w:pPr>
            <w:r w:rsidRPr="002D68C4">
              <w:rPr>
                <w:rFonts w:cstheme="minorHAnsi"/>
                <w:b/>
                <w:bCs/>
                <w:i/>
                <w:iCs/>
                <w:sz w:val="22"/>
                <w:szCs w:val="22"/>
              </w:rPr>
              <w:t>PASTABA</w:t>
            </w:r>
          </w:p>
          <w:p w14:paraId="7A86F62B" w14:textId="77777777" w:rsidR="009854ED" w:rsidRPr="002D68C4" w:rsidRDefault="009854ED" w:rsidP="00275F68">
            <w:pPr>
              <w:pStyle w:val="NoSpacing"/>
              <w:jc w:val="both"/>
              <w:rPr>
                <w:rFonts w:cstheme="minorHAnsi"/>
                <w:sz w:val="22"/>
                <w:szCs w:val="22"/>
              </w:rPr>
            </w:pPr>
            <w:r w:rsidRPr="002D68C4">
              <w:rPr>
                <w:rFonts w:cstheme="minorHAnsi"/>
                <w:sz w:val="22"/>
                <w:szCs w:val="22"/>
              </w:rPr>
              <w:t>Pažymų, patvirtinančių VPĮ 46 straipsnyje nurodytų tiekėjo pašalinimo pagrindų nebuvimą, pateikti nereikalaujama. Jų perkantysis subjektas reikalaus tik turėdamas pagrįstų abejonių dėl tiekėjo patikimumo.</w:t>
            </w:r>
          </w:p>
          <w:p w14:paraId="269EBD18" w14:textId="77777777" w:rsidR="009854ED" w:rsidRPr="002D68C4" w:rsidRDefault="009854ED" w:rsidP="00275F68">
            <w:pPr>
              <w:pStyle w:val="NoSpacing"/>
              <w:jc w:val="both"/>
              <w:rPr>
                <w:rFonts w:cstheme="minorHAnsi"/>
                <w:b/>
                <w:bCs/>
                <w:sz w:val="22"/>
                <w:szCs w:val="22"/>
              </w:rPr>
            </w:pPr>
          </w:p>
        </w:tc>
      </w:tr>
      <w:bookmarkEnd w:id="79"/>
      <w:tr w:rsidR="009854ED" w:rsidRPr="002D68C4" w14:paraId="04F7C398" w14:textId="77777777" w:rsidTr="009854E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A0F7BF" w14:textId="77777777" w:rsidR="009854ED" w:rsidRPr="002D68C4" w:rsidRDefault="009854ED" w:rsidP="009854ED">
            <w:pPr>
              <w:pStyle w:val="NoSpacing"/>
              <w:numPr>
                <w:ilvl w:val="0"/>
                <w:numId w:val="30"/>
              </w:numPr>
              <w:rPr>
                <w:rFonts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4D39EC" w14:textId="77777777" w:rsidR="009854ED" w:rsidRPr="002D68C4" w:rsidRDefault="009854ED" w:rsidP="00275F68">
            <w:pPr>
              <w:spacing w:after="0" w:line="240" w:lineRule="auto"/>
              <w:jc w:val="both"/>
              <w:rPr>
                <w:rFonts w:cstheme="minorHAnsi"/>
                <w:sz w:val="22"/>
                <w:szCs w:val="22"/>
              </w:rPr>
            </w:pPr>
            <w:r w:rsidRPr="002D68C4">
              <w:rPr>
                <w:rFonts w:cstheme="minorHAnsi"/>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3DCEA" w14:textId="77777777" w:rsidR="009854ED" w:rsidRPr="002D68C4" w:rsidRDefault="009854ED" w:rsidP="00275F68">
            <w:pPr>
              <w:rPr>
                <w:rFonts w:eastAsia="Yu Mincho" w:cstheme="minorHAnsi"/>
                <w:sz w:val="22"/>
                <w:szCs w:val="22"/>
              </w:rPr>
            </w:pPr>
            <w:r w:rsidRPr="002D68C4">
              <w:rPr>
                <w:rFonts w:eastAsia="Yu Mincho" w:cstheme="minorHAnsi"/>
                <w:b/>
                <w:bCs/>
                <w:sz w:val="22"/>
                <w:szCs w:val="22"/>
              </w:rPr>
              <w:t>VPĮ 46 straipsnio 6 dalies 3 punktas</w:t>
            </w:r>
          </w:p>
          <w:p w14:paraId="662ED01A" w14:textId="77777777" w:rsidR="009854ED" w:rsidRPr="002D68C4" w:rsidRDefault="009854ED" w:rsidP="00275F68">
            <w:pPr>
              <w:pStyle w:val="NoSpacing"/>
              <w:jc w:val="both"/>
              <w:rPr>
                <w:rFonts w:eastAsia="Yu Mincho" w:cstheme="minorHAnsi"/>
                <w:sz w:val="22"/>
                <w:szCs w:val="22"/>
              </w:rPr>
            </w:pPr>
          </w:p>
          <w:p w14:paraId="2CF26025" w14:textId="77777777" w:rsidR="009854ED" w:rsidRPr="002D68C4" w:rsidRDefault="009854ED" w:rsidP="00275F68">
            <w:pPr>
              <w:pStyle w:val="NoSpacing"/>
              <w:jc w:val="both"/>
              <w:rPr>
                <w:rFonts w:eastAsia="Yu Mincho" w:cstheme="minorHAnsi"/>
                <w:sz w:val="22"/>
                <w:szCs w:val="22"/>
              </w:rPr>
            </w:pPr>
            <w:r w:rsidRPr="002D68C4">
              <w:rPr>
                <w:rFonts w:eastAsia="Yu Mincho" w:cstheme="minorHAnsi"/>
                <w:sz w:val="22"/>
                <w:szCs w:val="22"/>
              </w:rPr>
              <w:t>EBVPD III dalies C11 punktas</w:t>
            </w:r>
          </w:p>
        </w:tc>
        <w:tc>
          <w:tcPr>
            <w:tcW w:w="6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5F3817" w14:textId="77777777" w:rsidR="009854ED" w:rsidRPr="002D68C4" w:rsidRDefault="009854ED" w:rsidP="00275F68">
            <w:pPr>
              <w:pStyle w:val="NoSpacing"/>
              <w:jc w:val="both"/>
              <w:rPr>
                <w:rFonts w:cstheme="minorHAnsi"/>
                <w:color w:val="00B050"/>
                <w:sz w:val="22"/>
                <w:szCs w:val="22"/>
                <w:lang w:eastAsia="en-US"/>
              </w:rPr>
            </w:pPr>
            <w:r w:rsidRPr="002D68C4">
              <w:rPr>
                <w:rFonts w:cstheme="minorHAnsi"/>
                <w:sz w:val="22"/>
                <w:szCs w:val="22"/>
                <w:lang w:eastAsia="en-US"/>
              </w:rPr>
              <w:t>Iš Lietuvoje įsteigtų subjektų įrodančių dokumentų nereikalaujama, užtenka pateikto EBVPD.</w:t>
            </w:r>
          </w:p>
        </w:tc>
      </w:tr>
    </w:tbl>
    <w:p w14:paraId="1B30C6BF" w14:textId="7D48CD3E" w:rsidR="00C96CEC" w:rsidRPr="00E20941" w:rsidRDefault="00C96CEC" w:rsidP="00E81709"/>
    <w:p w14:paraId="455CF26A" w14:textId="38584A8F" w:rsidR="002071B4" w:rsidRDefault="003F1531" w:rsidP="00C6497D">
      <w:pPr>
        <w:jc w:val="center"/>
        <w:rPr>
          <w:rFonts w:cstheme="minorHAnsi"/>
          <w:b/>
          <w:bCs/>
          <w:smallCaps/>
          <w:sz w:val="22"/>
          <w:szCs w:val="22"/>
        </w:rPr>
        <w:sectPr w:rsidR="002071B4" w:rsidSect="00763332">
          <w:pgSz w:w="15840" w:h="12240" w:orient="landscape"/>
          <w:pgMar w:top="1701" w:right="1134" w:bottom="567" w:left="1134" w:header="720" w:footer="720" w:gutter="0"/>
          <w:cols w:space="720"/>
          <w:docGrid w:linePitch="360"/>
        </w:sectPr>
      </w:pPr>
      <w:r w:rsidRPr="00F0499F">
        <w:rPr>
          <w:rFonts w:cstheme="minorHAnsi"/>
          <w:smallCaps/>
          <w:sz w:val="22"/>
          <w:szCs w:val="22"/>
        </w:rPr>
        <w:t>__________</w:t>
      </w:r>
    </w:p>
    <w:p w14:paraId="7BFABC1F" w14:textId="4821F73F" w:rsidR="008D704D" w:rsidRPr="00F0499F" w:rsidRDefault="008D704D" w:rsidP="00A650B1">
      <w:pPr>
        <w:pStyle w:val="Heading2"/>
        <w:ind w:left="8364"/>
        <w:rPr>
          <w:rFonts w:asciiTheme="minorHAnsi" w:eastAsia="Calibri" w:hAnsiTheme="minorHAnsi" w:cstheme="minorHAnsi"/>
          <w:color w:val="0070C0"/>
          <w:sz w:val="21"/>
          <w:szCs w:val="21"/>
        </w:rPr>
      </w:pPr>
      <w:bookmarkStart w:id="80" w:name="_Ref38291223"/>
      <w:bookmarkStart w:id="81" w:name="_Ref38291334"/>
      <w:bookmarkStart w:id="82" w:name="_Ref38533412"/>
      <w:bookmarkStart w:id="83" w:name="_Toc224207242"/>
      <w:r w:rsidRPr="00F0499F">
        <w:rPr>
          <w:rFonts w:asciiTheme="minorHAnsi" w:eastAsia="Calibri" w:hAnsiTheme="minorHAnsi" w:cstheme="minorHAnsi"/>
          <w:color w:val="0070C0"/>
          <w:sz w:val="21"/>
          <w:szCs w:val="21"/>
        </w:rPr>
        <w:lastRenderedPageBreak/>
        <w:t xml:space="preserve">Pirkimo sąlygų </w:t>
      </w:r>
      <w:r w:rsidR="0054259D">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80"/>
      <w:bookmarkEnd w:id="81"/>
      <w:bookmarkEnd w:id="82"/>
      <w:bookmarkEnd w:id="83"/>
    </w:p>
    <w:p w14:paraId="70EF5423" w14:textId="77777777" w:rsidR="002F396F" w:rsidRPr="00F0499F" w:rsidRDefault="002F396F" w:rsidP="00DE290C">
      <w:pPr>
        <w:rPr>
          <w:rFonts w:cstheme="minorHAnsi"/>
          <w:b/>
          <w:bCs/>
          <w:smallCaps/>
          <w:sz w:val="22"/>
          <w:szCs w:val="22"/>
        </w:rPr>
      </w:pPr>
    </w:p>
    <w:p w14:paraId="76DC072A" w14:textId="77777777" w:rsidR="00FE0959" w:rsidRPr="00A650B1" w:rsidRDefault="00FE0959" w:rsidP="00A650B1">
      <w:pPr>
        <w:pStyle w:val="Subtitle"/>
        <w:spacing w:after="0"/>
        <w:jc w:val="center"/>
        <w:rPr>
          <w:rFonts w:cstheme="minorHAnsi"/>
          <w:b/>
          <w:caps w:val="0"/>
          <w:smallCaps/>
          <w:color w:val="auto"/>
          <w:spacing w:val="0"/>
          <w:sz w:val="24"/>
          <w:szCs w:val="24"/>
        </w:rPr>
      </w:pPr>
      <w:r w:rsidRPr="00A650B1">
        <w:rPr>
          <w:rFonts w:cstheme="minorHAnsi"/>
          <w:b/>
          <w:caps w:val="0"/>
          <w:smallCaps/>
          <w:color w:val="auto"/>
          <w:spacing w:val="0"/>
          <w:sz w:val="24"/>
          <w:szCs w:val="24"/>
        </w:rPr>
        <w:t xml:space="preserve">TIEKĖJŲ KVALIFIKACIJOS REIKALAVIMAI </w:t>
      </w:r>
    </w:p>
    <w:p w14:paraId="49C7EEDB" w14:textId="0D5AFAD4" w:rsidR="00FE0959" w:rsidRPr="00A650B1" w:rsidRDefault="00FE0959" w:rsidP="002255B4">
      <w:pPr>
        <w:pStyle w:val="Subtitle"/>
        <w:spacing w:after="0"/>
        <w:jc w:val="center"/>
        <w:rPr>
          <w:rFonts w:cstheme="minorHAnsi"/>
          <w:b/>
          <w:caps w:val="0"/>
          <w:smallCaps/>
          <w:color w:val="auto"/>
          <w:spacing w:val="0"/>
          <w:sz w:val="24"/>
          <w:szCs w:val="24"/>
        </w:rPr>
      </w:pPr>
      <w:r w:rsidRPr="00A650B1">
        <w:rPr>
          <w:rFonts w:cstheme="minorHAnsi"/>
          <w:b/>
          <w:caps w:val="0"/>
          <w:smallCaps/>
          <w:color w:val="auto"/>
          <w:spacing w:val="0"/>
          <w:sz w:val="24"/>
          <w:szCs w:val="24"/>
        </w:rPr>
        <w:t>IR REIKALAVIMAI LAIKYTIS KOKYBĖS VADYBOS SISTEMOS IR (ARBA) APLINKOS APSAUGOS VADYBOS SISTEMOS STANDARTŲ</w:t>
      </w:r>
    </w:p>
    <w:p w14:paraId="16231902" w14:textId="77777777" w:rsidR="00FE0959" w:rsidRPr="001E4FB6" w:rsidRDefault="00FE0959" w:rsidP="00FE0959">
      <w:pPr>
        <w:jc w:val="center"/>
        <w:rPr>
          <w:rFonts w:cstheme="minorHAnsi"/>
          <w:b/>
          <w:smallCaps/>
        </w:rPr>
      </w:pPr>
    </w:p>
    <w:p w14:paraId="5B832636" w14:textId="77777777" w:rsidR="00FE0959" w:rsidRPr="001E4FB6" w:rsidRDefault="00FE0959" w:rsidP="00FE0959">
      <w:pPr>
        <w:pStyle w:val="ListParagraph"/>
        <w:numPr>
          <w:ilvl w:val="0"/>
          <w:numId w:val="3"/>
        </w:numPr>
        <w:spacing w:after="0" w:line="20" w:lineRule="atLeast"/>
        <w:ind w:left="0" w:firstLine="567"/>
        <w:jc w:val="both"/>
        <w:rPr>
          <w:rFonts w:eastAsiaTheme="minorHAnsi" w:cstheme="minorHAnsi"/>
        </w:rPr>
      </w:pPr>
      <w:r w:rsidRPr="001E4FB6">
        <w:rPr>
          <w:rFonts w:eastAsiaTheme="minorHAnsi" w:cstheme="minorHAnsi"/>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515DC034" w14:textId="77777777" w:rsidR="00FE0959" w:rsidRPr="001E4FB6" w:rsidRDefault="00FE0959" w:rsidP="00FE0959">
      <w:pPr>
        <w:pStyle w:val="ListParagraph"/>
        <w:numPr>
          <w:ilvl w:val="0"/>
          <w:numId w:val="3"/>
        </w:numPr>
        <w:spacing w:after="0" w:line="240" w:lineRule="auto"/>
        <w:ind w:left="0" w:firstLine="567"/>
        <w:jc w:val="both"/>
        <w:rPr>
          <w:rFonts w:eastAsiaTheme="minorHAnsi" w:cstheme="minorHAnsi"/>
        </w:rPr>
      </w:pPr>
      <w:r w:rsidRPr="001E4FB6">
        <w:rPr>
          <w:rFonts w:cstheme="minorHAnsi"/>
          <w:iCs/>
        </w:rPr>
        <w:t>Kai pasiūlymas teikiamas ūkio subjektų grupės jungtinės veiklos sutarties pagrindu, bent vienas ūkio subjektų grupės narys turi atitikti šiame priede nustatytus reikalavimus ir pateikti nurodytus dokumentus</w:t>
      </w:r>
      <w:r w:rsidRPr="001E4FB6">
        <w:rPr>
          <w:rFonts w:eastAsiaTheme="minorHAnsi" w:cstheme="minorHAnsi"/>
        </w:rPr>
        <w:t xml:space="preserve">. </w:t>
      </w:r>
    </w:p>
    <w:tbl>
      <w:tblPr>
        <w:tblStyle w:val="TableGrid3"/>
        <w:tblpPr w:leftFromText="180" w:rightFromText="180" w:vertAnchor="page" w:horzAnchor="margin" w:tblpY="5776"/>
        <w:tblW w:w="5000" w:type="pct"/>
        <w:tblLayout w:type="fixed"/>
        <w:tblLook w:val="04A0" w:firstRow="1" w:lastRow="0" w:firstColumn="1" w:lastColumn="0" w:noHBand="0" w:noVBand="1"/>
      </w:tblPr>
      <w:tblGrid>
        <w:gridCol w:w="705"/>
        <w:gridCol w:w="3149"/>
        <w:gridCol w:w="8105"/>
        <w:gridCol w:w="1603"/>
      </w:tblGrid>
      <w:tr w:rsidR="002071B4" w:rsidRPr="00FE0959" w14:paraId="4C224C37" w14:textId="77777777" w:rsidTr="00EC5E26">
        <w:trPr>
          <w:cantSplit/>
          <w:tblHeader/>
        </w:trPr>
        <w:tc>
          <w:tcPr>
            <w:tcW w:w="2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14A37BE3" w14:textId="77777777" w:rsidR="00FE0959" w:rsidRPr="00FE0959" w:rsidRDefault="00FE0959" w:rsidP="00383E6C">
            <w:pPr>
              <w:spacing w:before="60" w:after="60" w:line="254" w:lineRule="auto"/>
              <w:jc w:val="center"/>
              <w:rPr>
                <w:rFonts w:asciiTheme="minorHAnsi" w:hAnsiTheme="minorHAnsi" w:cstheme="minorHAnsi"/>
                <w:b/>
                <w:bCs/>
                <w:sz w:val="21"/>
                <w:szCs w:val="21"/>
              </w:rPr>
            </w:pPr>
            <w:r w:rsidRPr="00FE0959">
              <w:rPr>
                <w:rFonts w:asciiTheme="minorHAnsi" w:eastAsiaTheme="minorHAnsi" w:hAnsiTheme="minorHAnsi" w:cstheme="minorHAnsi"/>
                <w:b/>
                <w:bCs/>
                <w:sz w:val="21"/>
                <w:szCs w:val="21"/>
              </w:rPr>
              <w:t>Eil. Nr.</w:t>
            </w:r>
          </w:p>
        </w:tc>
        <w:tc>
          <w:tcPr>
            <w:tcW w:w="116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5ED463A4" w14:textId="77777777" w:rsidR="00FE0959" w:rsidRPr="00FE0959" w:rsidRDefault="00FE0959" w:rsidP="00383E6C">
            <w:pPr>
              <w:spacing w:before="60" w:after="60" w:line="254" w:lineRule="auto"/>
              <w:jc w:val="center"/>
              <w:rPr>
                <w:rFonts w:asciiTheme="minorHAnsi" w:eastAsiaTheme="minorEastAsia" w:hAnsiTheme="minorHAnsi" w:cstheme="minorHAnsi"/>
                <w:b/>
                <w:bCs/>
                <w:sz w:val="21"/>
                <w:szCs w:val="21"/>
              </w:rPr>
            </w:pPr>
            <w:r w:rsidRPr="00FE0959">
              <w:rPr>
                <w:rFonts w:asciiTheme="minorHAnsi" w:hAnsiTheme="minorHAnsi" w:cstheme="minorHAnsi"/>
                <w:b/>
                <w:bCs/>
                <w:color w:val="000000"/>
                <w:sz w:val="21"/>
                <w:szCs w:val="21"/>
              </w:rPr>
              <w:t>Kvalifikacijos reikalavimas</w:t>
            </w:r>
          </w:p>
        </w:tc>
        <w:tc>
          <w:tcPr>
            <w:tcW w:w="298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14FF82EA" w14:textId="765542B2" w:rsidR="00FE0959" w:rsidRPr="00FE0959" w:rsidRDefault="00FE0959" w:rsidP="00383E6C">
            <w:pPr>
              <w:autoSpaceDE w:val="0"/>
              <w:autoSpaceDN w:val="0"/>
              <w:adjustRightInd w:val="0"/>
              <w:jc w:val="center"/>
              <w:rPr>
                <w:rFonts w:asciiTheme="minorHAnsi" w:hAnsiTheme="minorHAnsi" w:cstheme="minorHAnsi"/>
                <w:b/>
                <w:bCs/>
                <w:color w:val="000000"/>
                <w:sz w:val="21"/>
                <w:szCs w:val="21"/>
              </w:rPr>
            </w:pPr>
            <w:r w:rsidRPr="00FE0959">
              <w:rPr>
                <w:rFonts w:asciiTheme="minorHAnsi" w:hAnsiTheme="minorHAnsi" w:cstheme="minorHAnsi"/>
                <w:b/>
                <w:bCs/>
                <w:color w:val="000000"/>
                <w:sz w:val="21"/>
                <w:szCs w:val="21"/>
              </w:rPr>
              <w:t>Atitiktį reikalavimui įrodantys dokumentai</w:t>
            </w:r>
          </w:p>
        </w:tc>
        <w:tc>
          <w:tcPr>
            <w:tcW w:w="59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294E19E9" w14:textId="77777777" w:rsidR="00FE0959" w:rsidRPr="00FE0959" w:rsidRDefault="00FE0959" w:rsidP="00383E6C">
            <w:pPr>
              <w:autoSpaceDE w:val="0"/>
              <w:autoSpaceDN w:val="0"/>
              <w:adjustRightInd w:val="0"/>
              <w:jc w:val="center"/>
              <w:rPr>
                <w:rFonts w:asciiTheme="minorHAnsi" w:hAnsiTheme="minorHAnsi" w:cstheme="minorHAnsi"/>
                <w:b/>
                <w:bCs/>
                <w:color w:val="000000"/>
                <w:sz w:val="21"/>
                <w:szCs w:val="21"/>
              </w:rPr>
            </w:pPr>
            <w:r w:rsidRPr="00FE0959">
              <w:rPr>
                <w:rFonts w:asciiTheme="minorHAnsi" w:hAnsiTheme="minorHAnsi" w:cstheme="minorHAnsi"/>
                <w:b/>
                <w:bCs/>
                <w:color w:val="000000"/>
                <w:sz w:val="21"/>
                <w:szCs w:val="21"/>
              </w:rPr>
              <w:t>Subjektas, kuris turi atitikti reikalavimą</w:t>
            </w:r>
          </w:p>
          <w:p w14:paraId="3444BD63" w14:textId="77777777" w:rsidR="00FE0959" w:rsidRPr="00FE0959" w:rsidRDefault="00FE0959" w:rsidP="00383E6C">
            <w:pPr>
              <w:autoSpaceDE w:val="0"/>
              <w:autoSpaceDN w:val="0"/>
              <w:adjustRightInd w:val="0"/>
              <w:jc w:val="center"/>
              <w:rPr>
                <w:rFonts w:asciiTheme="minorHAnsi" w:hAnsiTheme="minorHAnsi" w:cstheme="minorHAnsi"/>
                <w:b/>
                <w:bCs/>
                <w:color w:val="000000"/>
                <w:sz w:val="21"/>
                <w:szCs w:val="21"/>
              </w:rPr>
            </w:pPr>
          </w:p>
        </w:tc>
      </w:tr>
      <w:tr w:rsidR="00FE0959" w:rsidRPr="00FE0959" w14:paraId="57EF458F" w14:textId="77777777" w:rsidTr="00EC5E26">
        <w:tc>
          <w:tcPr>
            <w:tcW w:w="2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D2BE3C" w14:textId="77777777" w:rsidR="00FE0959" w:rsidRPr="00EC5E26" w:rsidRDefault="00FE0959" w:rsidP="00EC5E26">
            <w:pPr>
              <w:pStyle w:val="ListParagraph"/>
              <w:numPr>
                <w:ilvl w:val="0"/>
                <w:numId w:val="35"/>
              </w:numPr>
              <w:spacing w:before="60" w:after="60" w:line="256" w:lineRule="auto"/>
              <w:ind w:left="357" w:hanging="357"/>
              <w:rPr>
                <w:rFonts w:asciiTheme="minorHAnsi" w:eastAsiaTheme="minorHAnsi" w:hAnsiTheme="minorHAnsi" w:cstheme="minorHAnsi"/>
                <w:sz w:val="22"/>
                <w:szCs w:val="21"/>
              </w:rPr>
            </w:pPr>
          </w:p>
        </w:tc>
        <w:tc>
          <w:tcPr>
            <w:tcW w:w="474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D8DEFC" w14:textId="77777777" w:rsidR="00FE0959" w:rsidRPr="00EC5E26" w:rsidRDefault="00FE0959" w:rsidP="00EC5E26">
            <w:pPr>
              <w:autoSpaceDE w:val="0"/>
              <w:autoSpaceDN w:val="0"/>
              <w:adjustRightInd w:val="0"/>
              <w:rPr>
                <w:rFonts w:asciiTheme="minorHAnsi" w:hAnsiTheme="minorHAnsi" w:cstheme="minorHAnsi"/>
                <w:b/>
                <w:bCs/>
                <w:color w:val="000000"/>
                <w:sz w:val="22"/>
                <w:szCs w:val="21"/>
              </w:rPr>
            </w:pPr>
            <w:r w:rsidRPr="00EC5E26">
              <w:rPr>
                <w:rFonts w:asciiTheme="minorHAnsi" w:hAnsiTheme="minorHAnsi" w:cstheme="minorHAnsi"/>
                <w:b/>
                <w:bCs/>
                <w:color w:val="000000"/>
                <w:sz w:val="22"/>
                <w:szCs w:val="21"/>
              </w:rPr>
              <w:t>Teisė verstis veikla</w:t>
            </w:r>
          </w:p>
        </w:tc>
      </w:tr>
      <w:tr w:rsidR="00FE0959" w:rsidRPr="00FE0959" w14:paraId="73A2D84B" w14:textId="77777777" w:rsidTr="00EC5E26">
        <w:trPr>
          <w:trHeight w:val="1299"/>
        </w:trPr>
        <w:tc>
          <w:tcPr>
            <w:tcW w:w="26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4C5AE4" w14:textId="77777777" w:rsidR="00FE0959" w:rsidRPr="00FE0959" w:rsidRDefault="00FE0959" w:rsidP="00FB5270">
            <w:pPr>
              <w:pStyle w:val="ListParagraph"/>
              <w:spacing w:before="60" w:after="60" w:line="256" w:lineRule="auto"/>
              <w:ind w:left="0"/>
              <w:jc w:val="center"/>
              <w:rPr>
                <w:rFonts w:asciiTheme="minorHAnsi" w:eastAsiaTheme="minorHAnsi" w:hAnsiTheme="minorHAnsi" w:cstheme="minorHAnsi"/>
                <w:sz w:val="21"/>
                <w:szCs w:val="21"/>
              </w:rPr>
            </w:pPr>
            <w:r w:rsidRPr="00FE0959">
              <w:rPr>
                <w:rFonts w:asciiTheme="minorHAnsi" w:eastAsiaTheme="minorHAnsi" w:hAnsiTheme="minorHAnsi" w:cstheme="minorHAnsi"/>
                <w:sz w:val="21"/>
                <w:szCs w:val="21"/>
              </w:rPr>
              <w:t xml:space="preserve">1.1 </w:t>
            </w:r>
          </w:p>
        </w:tc>
        <w:tc>
          <w:tcPr>
            <w:tcW w:w="116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478B6F" w14:textId="77777777" w:rsidR="00FE0959" w:rsidRPr="00FE0959" w:rsidRDefault="00FE0959" w:rsidP="00383E6C">
            <w:pPr>
              <w:autoSpaceDE w:val="0"/>
              <w:autoSpaceDN w:val="0"/>
              <w:adjustRightInd w:val="0"/>
              <w:rPr>
                <w:rFonts w:asciiTheme="minorHAnsi" w:hAnsiTheme="minorHAnsi" w:cstheme="minorHAnsi"/>
                <w:color w:val="000000"/>
                <w:sz w:val="21"/>
                <w:szCs w:val="21"/>
              </w:rPr>
            </w:pPr>
            <w:r w:rsidRPr="00FE0959">
              <w:rPr>
                <w:rFonts w:asciiTheme="minorHAnsi" w:hAnsiTheme="minorHAnsi" w:cstheme="minorHAnsi"/>
                <w:color w:val="000000"/>
                <w:sz w:val="21"/>
                <w:szCs w:val="21"/>
              </w:rPr>
              <w:t>Tiekėjas turi turėti teisę verstis ta veikla, kuri yra reikalinga pirkimo sutarčiai vykdyti (švietimo ir mokymo paslaugų teikimas) ir būti registruotas ne vėliau nei 2023 m.</w:t>
            </w:r>
          </w:p>
        </w:tc>
        <w:tc>
          <w:tcPr>
            <w:tcW w:w="298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BCFA6B" w14:textId="77777777" w:rsidR="00FE0959" w:rsidRPr="00FE0959" w:rsidRDefault="00FE0959" w:rsidP="00383E6C">
            <w:pPr>
              <w:autoSpaceDE w:val="0"/>
              <w:autoSpaceDN w:val="0"/>
              <w:adjustRightInd w:val="0"/>
              <w:rPr>
                <w:rFonts w:asciiTheme="minorHAnsi" w:hAnsiTheme="minorHAnsi" w:cstheme="minorHAnsi"/>
                <w:sz w:val="21"/>
                <w:szCs w:val="21"/>
              </w:rPr>
            </w:pPr>
            <w:r w:rsidRPr="00FE0959">
              <w:rPr>
                <w:rFonts w:asciiTheme="minorHAnsi" w:hAnsiTheme="minorHAnsi" w:cstheme="minorHAnsi"/>
                <w:sz w:val="21"/>
                <w:szCs w:val="21"/>
              </w:rPr>
              <w:t>Pateikiama:</w:t>
            </w:r>
          </w:p>
          <w:p w14:paraId="54DF8D39" w14:textId="255BBA31" w:rsidR="00FE0959" w:rsidRPr="00FE0959" w:rsidRDefault="00FE0959" w:rsidP="00383E6C">
            <w:pPr>
              <w:autoSpaceDE w:val="0"/>
              <w:autoSpaceDN w:val="0"/>
              <w:adjustRightInd w:val="0"/>
              <w:rPr>
                <w:rFonts w:asciiTheme="minorHAnsi" w:hAnsiTheme="minorHAnsi" w:cstheme="minorHAnsi"/>
                <w:color w:val="000000" w:themeColor="text1"/>
                <w:sz w:val="21"/>
                <w:szCs w:val="21"/>
              </w:rPr>
            </w:pPr>
            <w:r w:rsidRPr="00FE0959">
              <w:rPr>
                <w:rFonts w:asciiTheme="minorHAnsi" w:hAnsiTheme="minorHAnsi" w:cstheme="minorHAnsi"/>
                <w:sz w:val="21"/>
                <w:szCs w:val="21"/>
              </w:rPr>
              <w:t xml:space="preserve">1. </w:t>
            </w:r>
            <w:r w:rsidRPr="00FE0959">
              <w:rPr>
                <w:rFonts w:asciiTheme="minorHAnsi" w:hAnsiTheme="minorHAnsi" w:cstheme="minorHAnsi"/>
                <w:color w:val="000000" w:themeColor="text1"/>
                <w:sz w:val="21"/>
                <w:szCs w:val="21"/>
              </w:rPr>
              <w:t xml:space="preserve">Jei tiekėjas juridinis asmuo </w:t>
            </w:r>
            <w:r>
              <w:rPr>
                <w:rFonts w:asciiTheme="minorHAnsi" w:hAnsiTheme="minorHAnsi" w:cstheme="minorHAnsi"/>
                <w:color w:val="000000" w:themeColor="text1"/>
                <w:sz w:val="21"/>
                <w:szCs w:val="21"/>
              </w:rPr>
              <w:t>–</w:t>
            </w:r>
            <w:r w:rsidRPr="00FE0959">
              <w:rPr>
                <w:rFonts w:asciiTheme="minorHAnsi" w:hAnsiTheme="minorHAnsi" w:cstheme="minorHAnsi"/>
                <w:color w:val="000000" w:themeColor="text1"/>
                <w:sz w:val="21"/>
                <w:szCs w:val="21"/>
              </w:rPr>
              <w:t xml:space="preserve"> Įmonės,</w:t>
            </w:r>
            <w:r>
              <w:rPr>
                <w:rFonts w:asciiTheme="minorHAnsi" w:hAnsiTheme="minorHAnsi" w:cstheme="minorHAnsi"/>
                <w:color w:val="000000" w:themeColor="text1"/>
                <w:sz w:val="21"/>
                <w:szCs w:val="21"/>
              </w:rPr>
              <w:t xml:space="preserve"> </w:t>
            </w:r>
            <w:r w:rsidRPr="00FE0959">
              <w:rPr>
                <w:rFonts w:asciiTheme="minorHAnsi" w:hAnsiTheme="minorHAnsi" w:cstheme="minorHAnsi"/>
                <w:color w:val="000000" w:themeColor="text1"/>
                <w:sz w:val="21"/>
                <w:szCs w:val="21"/>
              </w:rPr>
              <w:t>įstaigos, organizacijos įstatai/nuostatai;</w:t>
            </w:r>
          </w:p>
          <w:p w14:paraId="1F399FF2" w14:textId="4B02B780" w:rsidR="00FE0959" w:rsidRPr="00FE0959" w:rsidRDefault="00FE0959" w:rsidP="00383E6C">
            <w:pPr>
              <w:autoSpaceDE w:val="0"/>
              <w:autoSpaceDN w:val="0"/>
              <w:adjustRightInd w:val="0"/>
              <w:rPr>
                <w:rFonts w:asciiTheme="minorHAnsi" w:hAnsiTheme="minorHAnsi" w:cstheme="minorHAnsi"/>
                <w:color w:val="000000"/>
                <w:sz w:val="21"/>
                <w:szCs w:val="21"/>
              </w:rPr>
            </w:pPr>
            <w:r w:rsidRPr="00FE0959">
              <w:rPr>
                <w:rFonts w:asciiTheme="minorHAnsi" w:hAnsiTheme="minorHAnsi" w:cstheme="minorHAnsi"/>
                <w:color w:val="000000" w:themeColor="text1"/>
                <w:sz w:val="21"/>
                <w:szCs w:val="21"/>
              </w:rPr>
              <w:t>2</w:t>
            </w:r>
            <w:r w:rsidRPr="00FE0959">
              <w:rPr>
                <w:rFonts w:asciiTheme="minorHAnsi" w:hAnsiTheme="minorHAnsi" w:cstheme="minorHAnsi"/>
                <w:color w:val="000000"/>
                <w:sz w:val="21"/>
                <w:szCs w:val="21"/>
              </w:rPr>
              <w:t>. Jei tiekėjas fizinis asmuo – individualios veiklos pažyma arba verslo liudijimas</w:t>
            </w:r>
            <w:r w:rsidR="002C0A95">
              <w:rPr>
                <w:rFonts w:asciiTheme="minorHAnsi" w:hAnsiTheme="minorHAnsi" w:cstheme="minorHAnsi"/>
                <w:color w:val="000000"/>
                <w:sz w:val="21"/>
                <w:szCs w:val="21"/>
              </w:rPr>
              <w:t>.</w:t>
            </w:r>
          </w:p>
        </w:tc>
        <w:tc>
          <w:tcPr>
            <w:tcW w:w="59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B9D166" w14:textId="2DAE305B" w:rsidR="00FE0959" w:rsidRPr="00FE0959" w:rsidRDefault="00FE0959" w:rsidP="00383E6C">
            <w:pPr>
              <w:autoSpaceDE w:val="0"/>
              <w:autoSpaceDN w:val="0"/>
              <w:adjustRightInd w:val="0"/>
              <w:rPr>
                <w:rFonts w:asciiTheme="minorHAnsi" w:hAnsiTheme="minorHAnsi" w:cstheme="minorHAnsi"/>
                <w:color w:val="000000"/>
                <w:sz w:val="21"/>
                <w:szCs w:val="21"/>
              </w:rPr>
            </w:pPr>
            <w:r w:rsidRPr="00FE0959">
              <w:rPr>
                <w:rFonts w:asciiTheme="minorHAnsi" w:hAnsiTheme="minorHAnsi" w:cstheme="minorHAnsi"/>
                <w:color w:val="000000"/>
                <w:sz w:val="21"/>
                <w:szCs w:val="21"/>
              </w:rPr>
              <w:t>Tiekėjas (juridinis asmuo)</w:t>
            </w:r>
            <w:r>
              <w:rPr>
                <w:rFonts w:asciiTheme="minorHAnsi" w:hAnsiTheme="minorHAnsi" w:cstheme="minorHAnsi"/>
                <w:color w:val="000000"/>
                <w:sz w:val="21"/>
                <w:szCs w:val="21"/>
              </w:rPr>
              <w:t>.</w:t>
            </w:r>
          </w:p>
        </w:tc>
      </w:tr>
      <w:tr w:rsidR="00FE0959" w:rsidRPr="00FE0959" w14:paraId="6635C2AF" w14:textId="77777777" w:rsidTr="00EC5E26">
        <w:tc>
          <w:tcPr>
            <w:tcW w:w="26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50B5D3" w14:textId="77777777" w:rsidR="00FE0959" w:rsidRPr="00FE0959" w:rsidRDefault="00FE0959" w:rsidP="00383E6C">
            <w:pPr>
              <w:pStyle w:val="ListParagraph"/>
              <w:spacing w:before="60" w:after="60" w:line="256" w:lineRule="auto"/>
              <w:ind w:left="0"/>
              <w:jc w:val="center"/>
              <w:rPr>
                <w:rFonts w:asciiTheme="minorHAnsi" w:eastAsiaTheme="minorHAnsi" w:hAnsiTheme="minorHAnsi" w:cstheme="minorHAnsi"/>
                <w:sz w:val="21"/>
                <w:szCs w:val="21"/>
              </w:rPr>
            </w:pPr>
            <w:r w:rsidRPr="00FE0959">
              <w:rPr>
                <w:rFonts w:asciiTheme="minorHAnsi" w:eastAsiaTheme="minorHAnsi" w:hAnsiTheme="minorHAnsi" w:cstheme="minorHAnsi"/>
                <w:sz w:val="21"/>
                <w:szCs w:val="21"/>
              </w:rPr>
              <w:t>1.2.</w:t>
            </w:r>
          </w:p>
        </w:tc>
        <w:tc>
          <w:tcPr>
            <w:tcW w:w="11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10A8B4" w14:textId="77777777" w:rsidR="00FE0959" w:rsidRPr="00FE0959" w:rsidRDefault="00FE0959" w:rsidP="00383E6C">
            <w:pPr>
              <w:autoSpaceDE w:val="0"/>
              <w:autoSpaceDN w:val="0"/>
              <w:adjustRightInd w:val="0"/>
              <w:rPr>
                <w:rFonts w:asciiTheme="minorHAnsi" w:hAnsiTheme="minorHAnsi" w:cstheme="minorHAnsi"/>
                <w:color w:val="000000"/>
                <w:sz w:val="21"/>
                <w:szCs w:val="21"/>
              </w:rPr>
            </w:pPr>
            <w:r w:rsidRPr="00FE0959">
              <w:rPr>
                <w:rFonts w:asciiTheme="minorHAnsi" w:hAnsiTheme="minorHAnsi" w:cstheme="minorHAnsi"/>
                <w:color w:val="000000"/>
                <w:sz w:val="21"/>
                <w:szCs w:val="21"/>
              </w:rPr>
              <w:t>1. aukštąjį universitetinį arba jam prilygintą (bakalauro arba magistro kvalifikacinis laipsnis) išsilavinimą;</w:t>
            </w:r>
          </w:p>
          <w:p w14:paraId="2B24E306" w14:textId="77777777" w:rsidR="00FE0959" w:rsidRPr="00FE0959" w:rsidRDefault="00FE0959" w:rsidP="00383E6C">
            <w:pPr>
              <w:autoSpaceDE w:val="0"/>
              <w:autoSpaceDN w:val="0"/>
              <w:adjustRightInd w:val="0"/>
              <w:rPr>
                <w:rFonts w:asciiTheme="minorHAnsi" w:hAnsiTheme="minorHAnsi" w:cstheme="minorHAnsi"/>
                <w:color w:val="000000"/>
                <w:sz w:val="21"/>
                <w:szCs w:val="21"/>
              </w:rPr>
            </w:pPr>
            <w:r w:rsidRPr="00FE0959">
              <w:rPr>
                <w:rFonts w:asciiTheme="minorHAnsi" w:hAnsiTheme="minorHAnsi" w:cstheme="minorHAnsi"/>
                <w:color w:val="000000"/>
                <w:sz w:val="21"/>
                <w:szCs w:val="21"/>
              </w:rPr>
              <w:t xml:space="preserve">2. mokėti anglų kalbą ne žemesniu nei B1 lygiu pagal bendruosius Europos kalbų </w:t>
            </w:r>
            <w:r w:rsidRPr="00FE0959">
              <w:rPr>
                <w:rFonts w:asciiTheme="minorHAnsi" w:hAnsiTheme="minorHAnsi" w:cstheme="minorHAnsi"/>
                <w:color w:val="000000"/>
                <w:sz w:val="21"/>
                <w:szCs w:val="21"/>
              </w:rPr>
              <w:lastRenderedPageBreak/>
              <w:t>mokymosi, mokymo ir vertinimo metmenis;</w:t>
            </w:r>
          </w:p>
          <w:p w14:paraId="41262AA8" w14:textId="77777777" w:rsidR="00FE0959" w:rsidRPr="00FE0959" w:rsidRDefault="00FE0959" w:rsidP="00383E6C">
            <w:pPr>
              <w:autoSpaceDE w:val="0"/>
              <w:autoSpaceDN w:val="0"/>
              <w:adjustRightInd w:val="0"/>
              <w:rPr>
                <w:rFonts w:asciiTheme="minorHAnsi" w:hAnsiTheme="minorHAnsi" w:cstheme="minorHAnsi"/>
                <w:color w:val="000000"/>
                <w:sz w:val="21"/>
                <w:szCs w:val="21"/>
              </w:rPr>
            </w:pPr>
            <w:r w:rsidRPr="00FE0959">
              <w:rPr>
                <w:rFonts w:asciiTheme="minorHAnsi" w:hAnsiTheme="minorHAnsi" w:cstheme="minorHAnsi"/>
                <w:color w:val="000000"/>
                <w:sz w:val="21"/>
                <w:szCs w:val="21"/>
              </w:rPr>
              <w:t xml:space="preserve">3. ne trumpesnę kaip 1 metų patirtį per pastaruosius 5 metus teikiant paslaugas - mokymai suaugusiesiems/ koučingas/ bendruomenių ugdymas/ mokymo konsultacinių veiklų įgyvendinimas bendrų Europos vertybių temomis/ metodikų rengimas), </w:t>
            </w:r>
            <w:r w:rsidRPr="00FE0959">
              <w:rPr>
                <w:rFonts w:asciiTheme="minorHAnsi" w:hAnsiTheme="minorHAnsi" w:cstheme="minorHAnsi"/>
                <w:sz w:val="21"/>
                <w:szCs w:val="21"/>
              </w:rPr>
              <w:t>ir yra įvykdęs Mokymų ir konsultavimo paslaugų, susijusių su pirkimo objektu, - ne mažiau kaip 600 val.</w:t>
            </w:r>
          </w:p>
        </w:tc>
        <w:tc>
          <w:tcPr>
            <w:tcW w:w="29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CD30D7" w14:textId="5AAFE625" w:rsidR="00FE0959" w:rsidRPr="00246D09" w:rsidRDefault="00FE0959" w:rsidP="00383E6C">
            <w:pPr>
              <w:autoSpaceDE w:val="0"/>
              <w:autoSpaceDN w:val="0"/>
              <w:adjustRightInd w:val="0"/>
              <w:rPr>
                <w:rFonts w:asciiTheme="minorHAnsi" w:hAnsiTheme="minorHAnsi" w:cstheme="minorHAnsi"/>
                <w:sz w:val="21"/>
                <w:szCs w:val="21"/>
              </w:rPr>
            </w:pPr>
            <w:r w:rsidRPr="00FE0959">
              <w:rPr>
                <w:rFonts w:asciiTheme="minorHAnsi" w:hAnsiTheme="minorHAnsi" w:cstheme="minorHAnsi"/>
                <w:sz w:val="21"/>
                <w:szCs w:val="21"/>
              </w:rPr>
              <w:lastRenderedPageBreak/>
              <w:t xml:space="preserve">Pateikiama: </w:t>
            </w:r>
          </w:p>
          <w:p w14:paraId="54132520" w14:textId="7D84132A" w:rsidR="00246D09" w:rsidRDefault="00FE0959" w:rsidP="00246D09">
            <w:pPr>
              <w:autoSpaceDE w:val="0"/>
              <w:autoSpaceDN w:val="0"/>
              <w:adjustRightInd w:val="0"/>
              <w:rPr>
                <w:rFonts w:asciiTheme="minorHAnsi" w:hAnsiTheme="minorHAnsi" w:cstheme="minorHAnsi"/>
                <w:sz w:val="21"/>
                <w:szCs w:val="21"/>
              </w:rPr>
            </w:pPr>
            <w:r w:rsidRPr="00FE0959">
              <w:rPr>
                <w:rFonts w:asciiTheme="minorHAnsi" w:hAnsiTheme="minorHAnsi" w:cstheme="minorHAnsi"/>
                <w:sz w:val="21"/>
                <w:szCs w:val="21"/>
              </w:rPr>
              <w:t>1. Aukštojo universitetinio arba jam prilyginamo išsilavinimo diplomo(-ų) kopija(-</w:t>
            </w:r>
            <w:proofErr w:type="spellStart"/>
            <w:r w:rsidRPr="00FE0959">
              <w:rPr>
                <w:rFonts w:asciiTheme="minorHAnsi" w:hAnsiTheme="minorHAnsi" w:cstheme="minorHAnsi"/>
                <w:sz w:val="21"/>
                <w:szCs w:val="21"/>
              </w:rPr>
              <w:t>os</w:t>
            </w:r>
            <w:proofErr w:type="spellEnd"/>
            <w:r w:rsidRPr="00FE0959">
              <w:rPr>
                <w:rFonts w:asciiTheme="minorHAnsi" w:hAnsiTheme="minorHAnsi" w:cstheme="minorHAnsi"/>
                <w:sz w:val="21"/>
                <w:szCs w:val="21"/>
              </w:rPr>
              <w:t>);</w:t>
            </w:r>
          </w:p>
          <w:p w14:paraId="3EA17139" w14:textId="0B7CF8BD" w:rsidR="00FE0959" w:rsidRPr="00FE0959" w:rsidRDefault="00FE0959" w:rsidP="00246D09">
            <w:pPr>
              <w:autoSpaceDE w:val="0"/>
              <w:autoSpaceDN w:val="0"/>
              <w:adjustRightInd w:val="0"/>
              <w:spacing w:before="240"/>
              <w:rPr>
                <w:rFonts w:asciiTheme="minorHAnsi" w:hAnsiTheme="minorHAnsi" w:cstheme="minorHAnsi"/>
                <w:sz w:val="21"/>
                <w:szCs w:val="21"/>
              </w:rPr>
            </w:pPr>
            <w:r w:rsidRPr="00FE0959">
              <w:rPr>
                <w:rFonts w:asciiTheme="minorHAnsi" w:hAnsiTheme="minorHAnsi" w:cstheme="minorHAnsi"/>
                <w:sz w:val="21"/>
                <w:szCs w:val="21"/>
              </w:rPr>
              <w:t>2. Gyvenimo aprašymas (CV), kuriame nurodomos buvusios ir esama darbovietė bei pareigos, iš kurio Perkančioji organizacija įsitikintų tiekėjo darbo patirtimi, reikalingomis kompetencijomis įgyvendinti suplanuotas veiklas ir gebėjimu mokėti anglų kalbą ne žemesniu nei B1 lygiu arba (taikoma anglų kalbos lygiui nustatyti) anglų kalbos pažymėjimo (arba jam prilyginamo dokumento) kopija</w:t>
            </w:r>
          </w:p>
          <w:p w14:paraId="52815DFD" w14:textId="77777777" w:rsidR="00FE0959" w:rsidRPr="00FE0959" w:rsidRDefault="00FE0959" w:rsidP="00383E6C">
            <w:pPr>
              <w:autoSpaceDE w:val="0"/>
              <w:autoSpaceDN w:val="0"/>
              <w:adjustRightInd w:val="0"/>
              <w:rPr>
                <w:rFonts w:asciiTheme="minorHAnsi" w:hAnsiTheme="minorHAnsi" w:cstheme="minorHAnsi"/>
                <w:sz w:val="21"/>
                <w:szCs w:val="21"/>
              </w:rPr>
            </w:pPr>
            <w:r w:rsidRPr="00FE0959">
              <w:rPr>
                <w:rFonts w:asciiTheme="minorHAnsi" w:hAnsiTheme="minorHAnsi" w:cstheme="minorHAnsi"/>
                <w:sz w:val="21"/>
                <w:szCs w:val="21"/>
              </w:rPr>
              <w:lastRenderedPageBreak/>
              <w:t>Jeigu Perkančiajai organizacijai nepakaks CV duomenų įsitikinti kalbos lygio mokėjimu (</w:t>
            </w:r>
            <w:r w:rsidRPr="00FE0959">
              <w:rPr>
                <w:rFonts w:asciiTheme="minorHAnsi" w:hAnsiTheme="minorHAnsi" w:cstheme="minorHAnsi"/>
                <w:i/>
                <w:sz w:val="21"/>
                <w:szCs w:val="21"/>
              </w:rPr>
              <w:t>kalbos mokėjimas gali būti įrodomas, pavyzdžiui: dėstymas anglų kalba (arba kita darbovietė, kurioje privaloma gebėti anglų kalbą</w:t>
            </w:r>
            <w:r w:rsidRPr="00FE0959">
              <w:rPr>
                <w:rFonts w:asciiTheme="minorHAnsi" w:hAnsiTheme="minorHAnsi" w:cstheme="minorHAnsi"/>
                <w:sz w:val="21"/>
                <w:szCs w:val="21"/>
              </w:rPr>
              <w:t>) arba patirties teikiant mokymų ir konsultavimo paslaugas, perkančioji organizacija turi teisę paprašyti papildomų dokumentų (anglų kalbos pažymėjimo arba jam prilyginamo dokumento, mokymo ir konsultavimo paslaugų sutarčių) kopijų.</w:t>
            </w:r>
          </w:p>
          <w:p w14:paraId="47FF9B49" w14:textId="225DFF21" w:rsidR="00FE0959" w:rsidRPr="00FE0959" w:rsidRDefault="00FE0959" w:rsidP="00246D09">
            <w:pPr>
              <w:spacing w:before="240"/>
              <w:rPr>
                <w:rFonts w:asciiTheme="minorHAnsi" w:eastAsiaTheme="minorEastAsia" w:hAnsiTheme="minorHAnsi" w:cstheme="minorHAnsi"/>
                <w:color w:val="000000"/>
                <w:sz w:val="21"/>
                <w:szCs w:val="21"/>
              </w:rPr>
            </w:pPr>
            <w:r w:rsidRPr="00FE0959">
              <w:rPr>
                <w:rFonts w:asciiTheme="minorHAnsi" w:hAnsiTheme="minorHAnsi" w:cstheme="minorHAnsi"/>
                <w:color w:val="000000"/>
                <w:sz w:val="21"/>
                <w:szCs w:val="21"/>
              </w:rPr>
              <w:t xml:space="preserve">3. </w:t>
            </w:r>
            <w:r w:rsidRPr="00FE0959">
              <w:rPr>
                <w:rFonts w:asciiTheme="minorHAnsi" w:eastAsiaTheme="minorEastAsia" w:hAnsiTheme="minorHAnsi" w:cstheme="minorHAnsi"/>
                <w:color w:val="000000"/>
                <w:sz w:val="21"/>
                <w:szCs w:val="21"/>
              </w:rPr>
              <w:t xml:space="preserve">Specialistų per paskutinius 5 (penkis) metus įvykdytų arba vykdomų paslaugų sąrašas, pagal Tiekėjo parengtą laisvą formą iš kurių būtų galima nustayti 1 metų patirtį ir 600 valandų paslaugų (gali būti tiek paslaugų tiekimas pagal individualios veiklos pažymą, verslo liudijimą, tiek darbo sutartį) tiekimą, kurioje nurodomas: sutarties pavadinimas; trumpas sutarties aprašymas (nurodant suteiktas paslaugas, tam skirtą valandų skaičių); duomenys apie užsakovą (įmonės pavadinimas); sutarties pasirašymo data ir galiojimo data; sutarties įvykdymo data. Taip pat turi būti pateikta nurodyto užsakovo pažyma apie </w:t>
            </w:r>
            <w:r w:rsidRPr="00FE0959">
              <w:rPr>
                <w:rFonts w:asciiTheme="minorHAnsi" w:eastAsiaTheme="minorEastAsia" w:hAnsiTheme="minorHAnsi" w:cstheme="minorHAnsi"/>
                <w:b/>
                <w:color w:val="000000"/>
                <w:sz w:val="21"/>
                <w:szCs w:val="21"/>
              </w:rPr>
              <w:t xml:space="preserve">tinkamą </w:t>
            </w:r>
            <w:r w:rsidRPr="00FE0959">
              <w:rPr>
                <w:rFonts w:asciiTheme="minorHAnsi" w:eastAsiaTheme="minorEastAsia" w:hAnsiTheme="minorHAnsi" w:cstheme="minorHAnsi"/>
                <w:color w:val="000000"/>
                <w:sz w:val="21"/>
                <w:szCs w:val="21"/>
              </w:rPr>
              <w:t>sutarties įvykdymą ar vykdymą (nesant galimybės pateikti užsakovo pažymas, gali būti pateiktos perdavimo-priėmimo aktų kopijos ar kiti lygiaverčiai dokumentai, įrodantys, kad paslaugos buvo tinkamai suteiktos). Įgaliotoji organizacija, norėdama įsitikinti arba siekdama pasitikslinti, atskiru prašymu gali paprašyti pateikti įvykdytų (vykdomų) sutarčių kopijas arba išrašus iš sutarčių, bei sutarčių objektą apibūdinančius dokumentus.</w:t>
            </w:r>
          </w:p>
          <w:p w14:paraId="33F51A55" w14:textId="77777777" w:rsidR="00FE0959" w:rsidRPr="00FE0959" w:rsidRDefault="00FE0959" w:rsidP="00383E6C">
            <w:pPr>
              <w:autoSpaceDE w:val="0"/>
              <w:autoSpaceDN w:val="0"/>
              <w:adjustRightInd w:val="0"/>
              <w:rPr>
                <w:rFonts w:asciiTheme="minorHAnsi" w:hAnsiTheme="minorHAnsi" w:cstheme="minorHAnsi"/>
                <w:color w:val="000000"/>
                <w:sz w:val="21"/>
                <w:szCs w:val="21"/>
              </w:rPr>
            </w:pPr>
            <w:r w:rsidRPr="00FE0959">
              <w:rPr>
                <w:rFonts w:asciiTheme="minorHAnsi" w:eastAsiaTheme="minorEastAsia" w:hAnsiTheme="minorHAnsi" w:cstheme="minorHAnsi"/>
                <w:color w:val="000000"/>
                <w:sz w:val="21"/>
                <w:szCs w:val="21"/>
              </w:rPr>
              <w:t>Perkančioji organizacija, kilus abejonėms, pasilieka teisę iš tiekėjo pareikalauti papildomų dokumentų: sutarčių kopijų, perdavimo-priėmimo aktų, apmokėjimo įrodymų.</w:t>
            </w:r>
          </w:p>
        </w:tc>
        <w:tc>
          <w:tcPr>
            <w:tcW w:w="59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000E69" w14:textId="2D0B8305" w:rsidR="00FE0959" w:rsidRPr="00FE0959" w:rsidRDefault="00FE0959" w:rsidP="00383E6C">
            <w:pPr>
              <w:autoSpaceDE w:val="0"/>
              <w:autoSpaceDN w:val="0"/>
              <w:adjustRightInd w:val="0"/>
              <w:rPr>
                <w:rFonts w:asciiTheme="minorHAnsi" w:hAnsiTheme="minorHAnsi" w:cstheme="minorHAnsi"/>
                <w:color w:val="000000"/>
                <w:sz w:val="21"/>
                <w:szCs w:val="21"/>
              </w:rPr>
            </w:pPr>
            <w:r w:rsidRPr="00FE0959">
              <w:rPr>
                <w:rFonts w:asciiTheme="minorHAnsi" w:hAnsiTheme="minorHAnsi" w:cstheme="minorHAnsi"/>
                <w:color w:val="000000"/>
                <w:sz w:val="21"/>
                <w:szCs w:val="21"/>
              </w:rPr>
              <w:lastRenderedPageBreak/>
              <w:t>Trys atskiri Tiekėjo paskirti specialistai</w:t>
            </w:r>
            <w:r>
              <w:rPr>
                <w:rFonts w:asciiTheme="minorHAnsi" w:hAnsiTheme="minorHAnsi" w:cstheme="minorHAnsi"/>
                <w:color w:val="000000"/>
                <w:sz w:val="21"/>
                <w:szCs w:val="21"/>
              </w:rPr>
              <w:t>.</w:t>
            </w:r>
          </w:p>
        </w:tc>
      </w:tr>
    </w:tbl>
    <w:p w14:paraId="3B9D64F6" w14:textId="77777777" w:rsidR="00FE0959" w:rsidRPr="001E4FB6" w:rsidRDefault="00FE0959" w:rsidP="00EC5E26">
      <w:pPr>
        <w:pStyle w:val="ListParagraph"/>
        <w:numPr>
          <w:ilvl w:val="0"/>
          <w:numId w:val="3"/>
        </w:numPr>
        <w:spacing w:before="240" w:after="0" w:line="20" w:lineRule="atLeast"/>
        <w:ind w:left="0" w:firstLine="567"/>
        <w:jc w:val="both"/>
        <w:rPr>
          <w:rFonts w:eastAsiaTheme="minorHAnsi" w:cstheme="minorHAnsi"/>
        </w:rPr>
      </w:pPr>
      <w:r w:rsidRPr="001E4FB6">
        <w:rPr>
          <w:rFonts w:eastAsia="Calibri" w:cstheme="minorHAnsi"/>
        </w:rPr>
        <w:t>Perkančioji organizacija nereikalauja, kad tiekėjai laikytųsi k</w:t>
      </w:r>
      <w:r w:rsidRPr="001E4FB6">
        <w:rPr>
          <w:rFonts w:eastAsia="Calibri" w:cstheme="minorHAnsi"/>
          <w:iCs/>
        </w:rPr>
        <w:t>okybės vadybos sistemos ir (arba) aplinkos apsaugos vadybos sistemos standartų.</w:t>
      </w:r>
    </w:p>
    <w:p w14:paraId="20370451" w14:textId="77777777" w:rsidR="00FE0959" w:rsidRPr="001E4FB6" w:rsidRDefault="00FE0959" w:rsidP="00FE0959">
      <w:pPr>
        <w:pStyle w:val="ListParagraph"/>
        <w:numPr>
          <w:ilvl w:val="0"/>
          <w:numId w:val="3"/>
        </w:numPr>
        <w:spacing w:after="0" w:line="20" w:lineRule="atLeast"/>
        <w:ind w:left="0" w:firstLine="567"/>
        <w:jc w:val="both"/>
        <w:rPr>
          <w:rFonts w:eastAsiaTheme="minorHAnsi" w:cstheme="minorHAnsi"/>
        </w:rPr>
      </w:pPr>
      <w:r w:rsidRPr="001E4FB6">
        <w:rPr>
          <w:rFonts w:cstheme="minorHAnsi"/>
        </w:rPr>
        <w:t>Šiame priede reikalaujama kvalifikacija turi būti įgyta iki pasiūlymų pateikimo termino pabaigos.</w:t>
      </w:r>
    </w:p>
    <w:p w14:paraId="054BBDB1" w14:textId="088F6C8D" w:rsidR="002F396F" w:rsidRPr="00F0499F" w:rsidRDefault="00FE0959" w:rsidP="00FE0959">
      <w:pPr>
        <w:tabs>
          <w:tab w:val="left" w:pos="720"/>
        </w:tabs>
        <w:spacing w:after="0" w:line="240" w:lineRule="auto"/>
        <w:ind w:firstLine="567"/>
        <w:jc w:val="center"/>
        <w:rPr>
          <w:rFonts w:cstheme="minorHAnsi"/>
          <w:b/>
          <w:bCs/>
          <w:smallCaps/>
        </w:rPr>
      </w:pPr>
      <w:r w:rsidRPr="001E4FB6">
        <w:rPr>
          <w:rFonts w:eastAsiaTheme="minorHAnsi" w:cstheme="minorHAnsi"/>
        </w:rPr>
        <w:t>__________</w:t>
      </w:r>
    </w:p>
    <w:p w14:paraId="5DDC760F" w14:textId="63BED453" w:rsidR="002071B4" w:rsidRDefault="002071B4" w:rsidP="00DE290C">
      <w:pPr>
        <w:rPr>
          <w:rFonts w:cstheme="minorHAnsi"/>
          <w:b/>
          <w:bCs/>
          <w:smallCaps/>
          <w:sz w:val="22"/>
          <w:szCs w:val="22"/>
        </w:rPr>
        <w:sectPr w:rsidR="002071B4" w:rsidSect="00763332">
          <w:pgSz w:w="15840" w:h="12240" w:orient="landscape"/>
          <w:pgMar w:top="1701" w:right="1134" w:bottom="567" w:left="1134" w:header="720" w:footer="720" w:gutter="0"/>
          <w:cols w:space="720"/>
          <w:docGrid w:linePitch="360"/>
        </w:sectPr>
      </w:pPr>
    </w:p>
    <w:p w14:paraId="5D0FDE6E" w14:textId="4306A26E" w:rsidR="008D704D" w:rsidRPr="00F0499F" w:rsidRDefault="008D704D" w:rsidP="00246D09">
      <w:pPr>
        <w:pStyle w:val="Heading2"/>
        <w:ind w:left="5103"/>
        <w:jc w:val="right"/>
        <w:rPr>
          <w:rFonts w:asciiTheme="minorHAnsi" w:hAnsiTheme="minorHAnsi" w:cstheme="minorHAnsi"/>
          <w:color w:val="0070C0"/>
          <w:sz w:val="21"/>
          <w:szCs w:val="21"/>
        </w:rPr>
      </w:pPr>
      <w:bookmarkStart w:id="84" w:name="_Ref38291379"/>
      <w:bookmarkStart w:id="85" w:name="_Ref38291394"/>
      <w:bookmarkStart w:id="86" w:name="_Ref38898251"/>
      <w:bookmarkStart w:id="87" w:name="_Toc224207243"/>
      <w:r w:rsidRPr="00F0499F">
        <w:rPr>
          <w:rFonts w:asciiTheme="minorHAnsi" w:eastAsia="Calibri" w:hAnsiTheme="minorHAnsi" w:cstheme="minorHAnsi"/>
          <w:color w:val="0070C0"/>
          <w:sz w:val="21"/>
          <w:szCs w:val="21"/>
        </w:rPr>
        <w:lastRenderedPageBreak/>
        <w:t xml:space="preserve">Pirkimo sąlygų </w:t>
      </w:r>
      <w:r w:rsidR="0054259D">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84"/>
      <w:bookmarkEnd w:id="85"/>
      <w:bookmarkEnd w:id="86"/>
      <w:bookmarkEnd w:id="87"/>
    </w:p>
    <w:p w14:paraId="1E33CF75" w14:textId="0E2F80D8" w:rsidR="002F396F" w:rsidRPr="00F0499F" w:rsidRDefault="002F396F" w:rsidP="00DE290C">
      <w:pPr>
        <w:rPr>
          <w:rFonts w:cstheme="minorHAnsi"/>
          <w:b/>
          <w:bCs/>
          <w:smallCaps/>
          <w:sz w:val="22"/>
          <w:szCs w:val="22"/>
        </w:rPr>
      </w:pPr>
    </w:p>
    <w:p w14:paraId="4F6E9F95" w14:textId="40122A3B" w:rsidR="00B970B0" w:rsidRPr="00A650B1" w:rsidRDefault="00B970B0" w:rsidP="00BE1858">
      <w:pPr>
        <w:pStyle w:val="Subtitle"/>
        <w:jc w:val="center"/>
        <w:rPr>
          <w:rFonts w:cstheme="minorHAnsi"/>
          <w:b/>
          <w:caps w:val="0"/>
          <w:smallCaps/>
          <w:color w:val="auto"/>
          <w:spacing w:val="0"/>
          <w:sz w:val="24"/>
          <w:szCs w:val="24"/>
        </w:rPr>
      </w:pPr>
      <w:r w:rsidRPr="00A650B1">
        <w:rPr>
          <w:rFonts w:cstheme="minorHAnsi"/>
          <w:b/>
          <w:caps w:val="0"/>
          <w:smallCaps/>
          <w:color w:val="auto"/>
          <w:spacing w:val="0"/>
          <w:sz w:val="24"/>
          <w:szCs w:val="24"/>
        </w:rPr>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30BCBA1D" w:rsidR="008D704D" w:rsidRPr="00F0499F" w:rsidRDefault="008D704D" w:rsidP="00FB5270">
      <w:pPr>
        <w:pStyle w:val="Heading2"/>
        <w:ind w:left="5103"/>
        <w:jc w:val="right"/>
        <w:rPr>
          <w:rFonts w:asciiTheme="minorHAnsi" w:eastAsia="Calibri" w:hAnsiTheme="minorHAnsi" w:cstheme="minorHAnsi"/>
          <w:color w:val="0070C0"/>
          <w:sz w:val="21"/>
          <w:szCs w:val="21"/>
        </w:rPr>
      </w:pPr>
      <w:bookmarkStart w:id="88" w:name="_Ref38540913"/>
      <w:bookmarkStart w:id="89" w:name="_Ref38898051"/>
      <w:bookmarkStart w:id="90" w:name="_Ref38901392"/>
      <w:bookmarkStart w:id="91" w:name="_Toc224207244"/>
      <w:r w:rsidRPr="00F0499F">
        <w:rPr>
          <w:rFonts w:asciiTheme="minorHAnsi" w:eastAsia="Calibri" w:hAnsiTheme="minorHAnsi" w:cstheme="minorHAnsi"/>
          <w:color w:val="0070C0"/>
          <w:sz w:val="21"/>
          <w:szCs w:val="21"/>
        </w:rPr>
        <w:lastRenderedPageBreak/>
        <w:t xml:space="preserve">Pirkimo sąlygų </w:t>
      </w:r>
      <w:r w:rsidR="0054259D">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„Pasiūlymo forma“</w:t>
      </w:r>
      <w:bookmarkEnd w:id="88"/>
      <w:bookmarkEnd w:id="89"/>
      <w:bookmarkEnd w:id="90"/>
      <w:bookmarkEnd w:id="91"/>
    </w:p>
    <w:p w14:paraId="2EDF208A" w14:textId="77777777" w:rsidR="00693D4F" w:rsidRDefault="00693D4F" w:rsidP="00DE290C">
      <w:pPr>
        <w:rPr>
          <w:rFonts w:cstheme="minorHAnsi"/>
          <w:color w:val="7030A0"/>
        </w:rPr>
      </w:pPr>
    </w:p>
    <w:p w14:paraId="091B7487" w14:textId="77777777" w:rsidR="001741A8" w:rsidRPr="001E4FB6" w:rsidRDefault="001741A8" w:rsidP="001741A8">
      <w:pPr>
        <w:jc w:val="center"/>
        <w:rPr>
          <w:rFonts w:cstheme="minorHAnsi"/>
          <w:b/>
        </w:rPr>
      </w:pPr>
      <w:r w:rsidRPr="001E4FB6">
        <w:rPr>
          <w:rFonts w:cstheme="minorHAnsi"/>
          <w:b/>
        </w:rPr>
        <w:t xml:space="preserve">PASIŪLYMO </w:t>
      </w:r>
    </w:p>
    <w:p w14:paraId="7D521E47" w14:textId="77777777" w:rsidR="001741A8" w:rsidRPr="001E4FB6" w:rsidRDefault="001741A8" w:rsidP="001741A8">
      <w:pPr>
        <w:jc w:val="center"/>
        <w:rPr>
          <w:rFonts w:cstheme="minorHAnsi"/>
          <w:bCs/>
        </w:rPr>
      </w:pPr>
      <w:r w:rsidRPr="001E4FB6">
        <w:rPr>
          <w:rFonts w:cstheme="minorHAnsi"/>
          <w:bCs/>
        </w:rPr>
        <w:t>DĖL SUAUGUSIŲJŲ ŠVIETIMO BENDRUOMENIŲ DEMOKRATINĖS KULTŪROS KOMPETENCIJŲ STIPRINIMO PROGRAMOS ĮGYVENDINIMO PASLAUGOS</w:t>
      </w:r>
    </w:p>
    <w:p w14:paraId="5E5B3935" w14:textId="77777777" w:rsidR="001741A8" w:rsidRPr="001E4FB6" w:rsidRDefault="001741A8" w:rsidP="001741A8">
      <w:pPr>
        <w:jc w:val="center"/>
        <w:rPr>
          <w:rFonts w:cstheme="minorHAnsi"/>
        </w:rPr>
      </w:pPr>
      <w:r w:rsidRPr="001E4FB6">
        <w:rPr>
          <w:rFonts w:cstheme="minorHAnsi"/>
          <w:b/>
        </w:rPr>
        <w:t xml:space="preserve">A DALIS </w:t>
      </w:r>
      <w:r w:rsidRPr="001E4FB6">
        <w:rPr>
          <w:rFonts w:cstheme="minorHAnsi"/>
        </w:rPr>
        <w:t>– TECHNINĖ INFORMACIJA IR DUOMENYS APIE TIEKĖJĄ</w:t>
      </w:r>
    </w:p>
    <w:p w14:paraId="6CAE8FE7" w14:textId="77777777" w:rsidR="001741A8" w:rsidRPr="001E4FB6" w:rsidRDefault="001741A8" w:rsidP="001741A8">
      <w:pPr>
        <w:jc w:val="center"/>
        <w:rPr>
          <w:rFonts w:cstheme="minorHAnsi"/>
          <w:b/>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1741A8" w:rsidRPr="002E1C40" w14:paraId="6328D5E7" w14:textId="77777777" w:rsidTr="00160915">
        <w:tc>
          <w:tcPr>
            <w:tcW w:w="2835" w:type="dxa"/>
            <w:tcBorders>
              <w:bottom w:val="single" w:sz="4" w:space="0" w:color="auto"/>
            </w:tcBorders>
          </w:tcPr>
          <w:p w14:paraId="55B6DC28" w14:textId="77777777" w:rsidR="001741A8" w:rsidRPr="002E1C40" w:rsidRDefault="007672EB" w:rsidP="00160915">
            <w:pPr>
              <w:jc w:val="center"/>
              <w:rPr>
                <w:rFonts w:asciiTheme="minorHAnsi" w:cstheme="minorHAnsi"/>
                <w:iCs/>
                <w:sz w:val="22"/>
                <w:szCs w:val="22"/>
              </w:rPr>
            </w:pPr>
            <w:sdt>
              <w:sdtPr>
                <w:rPr>
                  <w:rFonts w:eastAsia="Arial Unicode MS" w:cstheme="minorHAnsi"/>
                  <w:sz w:val="24"/>
                  <w:szCs w:val="24"/>
                </w:rPr>
                <w:id w:val="883213684"/>
                <w:placeholder>
                  <w:docPart w:val="F355246905FF466097CC38EA1D43AE8C"/>
                </w:placeholder>
                <w:showingPlcHdr/>
              </w:sdtPr>
              <w:sdtEndPr/>
              <w:sdtContent>
                <w:r w:rsidR="001741A8" w:rsidRPr="002E1C40">
                  <w:rPr>
                    <w:rStyle w:val="PlaceholderText"/>
                    <w:rFonts w:asciiTheme="minorHAnsi" w:cstheme="minorHAnsi"/>
                  </w:rPr>
                  <w:t>įrašyti tekstą</w:t>
                </w:r>
              </w:sdtContent>
            </w:sdt>
          </w:p>
        </w:tc>
      </w:tr>
      <w:tr w:rsidR="001741A8" w:rsidRPr="002E1C40" w14:paraId="740EA8E0" w14:textId="77777777" w:rsidTr="00160915">
        <w:trPr>
          <w:trHeight w:val="116"/>
        </w:trPr>
        <w:tc>
          <w:tcPr>
            <w:tcW w:w="2835" w:type="dxa"/>
            <w:tcBorders>
              <w:top w:val="single" w:sz="4" w:space="0" w:color="auto"/>
            </w:tcBorders>
          </w:tcPr>
          <w:p w14:paraId="30A2E3EC" w14:textId="77777777" w:rsidR="001741A8" w:rsidRPr="002E1C40" w:rsidRDefault="001741A8" w:rsidP="00160915">
            <w:pPr>
              <w:jc w:val="center"/>
              <w:rPr>
                <w:rFonts w:asciiTheme="minorHAnsi" w:cstheme="minorHAnsi"/>
                <w:iCs/>
                <w:sz w:val="22"/>
                <w:szCs w:val="22"/>
                <w:vertAlign w:val="superscript"/>
              </w:rPr>
            </w:pPr>
            <w:r w:rsidRPr="002E1C40">
              <w:rPr>
                <w:rFonts w:asciiTheme="minorHAnsi" w:cstheme="minorHAnsi"/>
                <w:iCs/>
                <w:sz w:val="22"/>
                <w:szCs w:val="22"/>
                <w:vertAlign w:val="superscript"/>
              </w:rPr>
              <w:t>(data)</w:t>
            </w:r>
          </w:p>
        </w:tc>
      </w:tr>
      <w:tr w:rsidR="001741A8" w:rsidRPr="002E1C40" w14:paraId="2E03B5C1" w14:textId="77777777" w:rsidTr="00160915">
        <w:tc>
          <w:tcPr>
            <w:tcW w:w="2835" w:type="dxa"/>
            <w:tcBorders>
              <w:bottom w:val="single" w:sz="4" w:space="0" w:color="auto"/>
            </w:tcBorders>
          </w:tcPr>
          <w:p w14:paraId="717198E6" w14:textId="77777777" w:rsidR="001741A8" w:rsidRPr="002E1C40" w:rsidRDefault="007672EB" w:rsidP="00160915">
            <w:pPr>
              <w:jc w:val="center"/>
              <w:rPr>
                <w:rFonts w:asciiTheme="minorHAnsi" w:cstheme="minorHAnsi"/>
                <w:iCs/>
                <w:sz w:val="22"/>
                <w:szCs w:val="22"/>
              </w:rPr>
            </w:pPr>
            <w:sdt>
              <w:sdtPr>
                <w:rPr>
                  <w:rFonts w:eastAsia="Arial Unicode MS" w:cstheme="minorHAnsi"/>
                  <w:sz w:val="24"/>
                  <w:szCs w:val="24"/>
                </w:rPr>
                <w:id w:val="1330095149"/>
                <w:placeholder>
                  <w:docPart w:val="81186A9FC9354747A6B54C153FA0ACA5"/>
                </w:placeholder>
                <w:showingPlcHdr/>
              </w:sdtPr>
              <w:sdtEndPr/>
              <w:sdtContent>
                <w:r w:rsidR="001741A8" w:rsidRPr="002E1C40">
                  <w:rPr>
                    <w:rStyle w:val="PlaceholderText"/>
                    <w:rFonts w:asciiTheme="minorHAnsi" w:cstheme="minorHAnsi"/>
                  </w:rPr>
                  <w:t>įrašyti tekstą</w:t>
                </w:r>
              </w:sdtContent>
            </w:sdt>
          </w:p>
        </w:tc>
      </w:tr>
      <w:tr w:rsidR="001741A8" w:rsidRPr="002E1C40" w14:paraId="113DBD52" w14:textId="77777777" w:rsidTr="00160915">
        <w:tc>
          <w:tcPr>
            <w:tcW w:w="2835" w:type="dxa"/>
            <w:tcBorders>
              <w:top w:val="single" w:sz="4" w:space="0" w:color="auto"/>
            </w:tcBorders>
          </w:tcPr>
          <w:p w14:paraId="5F606CE0" w14:textId="77777777" w:rsidR="001741A8" w:rsidRPr="002E1C40" w:rsidRDefault="001741A8" w:rsidP="00160915">
            <w:pPr>
              <w:jc w:val="center"/>
              <w:rPr>
                <w:rFonts w:asciiTheme="minorHAnsi" w:cstheme="minorHAnsi"/>
                <w:iCs/>
                <w:sz w:val="22"/>
                <w:szCs w:val="22"/>
                <w:vertAlign w:val="superscript"/>
              </w:rPr>
            </w:pPr>
            <w:r w:rsidRPr="002E1C40">
              <w:rPr>
                <w:rFonts w:asciiTheme="minorHAnsi" w:cstheme="minorHAnsi"/>
                <w:iCs/>
                <w:sz w:val="22"/>
                <w:szCs w:val="22"/>
                <w:vertAlign w:val="superscript"/>
              </w:rPr>
              <w:t>(vieta)</w:t>
            </w:r>
          </w:p>
        </w:tc>
      </w:tr>
    </w:tbl>
    <w:p w14:paraId="631D58B0" w14:textId="77777777" w:rsidR="001741A8" w:rsidRPr="001E4FB6" w:rsidRDefault="001741A8" w:rsidP="001741A8">
      <w:pPr>
        <w:rPr>
          <w:rFonts w:cstheme="minorHAnsi"/>
          <w:i/>
          <w:iCs/>
          <w:color w:val="7030A0"/>
        </w:rPr>
      </w:pPr>
    </w:p>
    <w:p w14:paraId="77E04BD9" w14:textId="77777777" w:rsidR="001741A8" w:rsidRPr="001E4FB6" w:rsidRDefault="001741A8" w:rsidP="00FB5270">
      <w:pPr>
        <w:spacing w:after="0"/>
        <w:rPr>
          <w:rFonts w:cstheme="minorHAnsi"/>
          <w:iCs/>
        </w:rPr>
      </w:pPr>
      <w:r w:rsidRPr="001E4FB6">
        <w:rPr>
          <w:rFonts w:cstheme="minorHAnsi"/>
          <w:iCs/>
        </w:rPr>
        <w:t>VšĮ Švietimo mainų paramos fondas</w:t>
      </w:r>
    </w:p>
    <w:p w14:paraId="72CAC3F5" w14:textId="77777777" w:rsidR="001741A8" w:rsidRPr="001E4FB6" w:rsidRDefault="001741A8" w:rsidP="00FB5270">
      <w:pPr>
        <w:spacing w:after="0"/>
        <w:rPr>
          <w:rFonts w:cstheme="minorHAnsi"/>
          <w:iCs/>
        </w:rPr>
      </w:pPr>
      <w:r w:rsidRPr="001E4FB6">
        <w:rPr>
          <w:rFonts w:cstheme="minorHAnsi"/>
          <w:iCs/>
        </w:rPr>
        <w:t>Rožių al.2, Vilnius</w:t>
      </w:r>
    </w:p>
    <w:p w14:paraId="67CC7F38" w14:textId="77777777" w:rsidR="001741A8" w:rsidRPr="001E4FB6" w:rsidRDefault="001741A8" w:rsidP="001741A8">
      <w:pPr>
        <w:pStyle w:val="ListParagraph"/>
        <w:tabs>
          <w:tab w:val="left" w:pos="567"/>
        </w:tabs>
        <w:ind w:left="1080"/>
        <w:rPr>
          <w:rFonts w:cstheme="minorHAnsi"/>
          <w:b/>
          <w:bCs/>
        </w:rPr>
      </w:pPr>
    </w:p>
    <w:p w14:paraId="2B3972DE" w14:textId="77777777" w:rsidR="001741A8" w:rsidRPr="001E4FB6" w:rsidRDefault="001741A8" w:rsidP="001741A8">
      <w:pPr>
        <w:pStyle w:val="ListParagraph"/>
        <w:numPr>
          <w:ilvl w:val="0"/>
          <w:numId w:val="36"/>
        </w:numPr>
        <w:tabs>
          <w:tab w:val="left" w:pos="567"/>
        </w:tabs>
        <w:spacing w:after="240" w:line="240" w:lineRule="auto"/>
        <w:jc w:val="center"/>
        <w:rPr>
          <w:rFonts w:cstheme="minorHAnsi"/>
          <w:b/>
          <w:bCs/>
        </w:rPr>
      </w:pPr>
      <w:r w:rsidRPr="001E4FB6">
        <w:rPr>
          <w:rFonts w:cstheme="minorHAnsi"/>
          <w:b/>
          <w:bCs/>
        </w:rPr>
        <w:t>INFORMACIJA APIE TIEKĖJĄ:</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1741A8" w:rsidRPr="00491EC7" w14:paraId="5A4FC95F" w14:textId="77777777" w:rsidTr="00160915">
        <w:tc>
          <w:tcPr>
            <w:tcW w:w="5485" w:type="dxa"/>
            <w:tcBorders>
              <w:top w:val="single" w:sz="4" w:space="0" w:color="auto"/>
              <w:left w:val="single" w:sz="4" w:space="0" w:color="auto"/>
              <w:bottom w:val="single" w:sz="4" w:space="0" w:color="auto"/>
              <w:right w:val="single" w:sz="4" w:space="0" w:color="auto"/>
            </w:tcBorders>
            <w:hideMark/>
          </w:tcPr>
          <w:p w14:paraId="55F87B39" w14:textId="77777777" w:rsidR="001741A8" w:rsidRPr="001E4FB6" w:rsidRDefault="001741A8" w:rsidP="001741A8">
            <w:pPr>
              <w:spacing w:line="240" w:lineRule="auto"/>
              <w:rPr>
                <w:rFonts w:cstheme="minorHAnsi"/>
              </w:rPr>
            </w:pPr>
            <w:r w:rsidRPr="001E4FB6">
              <w:rPr>
                <w:rFonts w:cstheme="minorHAnsi"/>
              </w:rPr>
              <w:t xml:space="preserve">Tiekėjo arba ūkio subjektų grupės dalyvių pavadinimas (-ai), juridinio asmens kodas (-ai) </w:t>
            </w:r>
            <w:r w:rsidRPr="001E4FB6">
              <w:rPr>
                <w:rFonts w:cstheme="minorHAnsi"/>
                <w:i/>
              </w:rPr>
              <w:t>(jeigu pasiūlymą teikia fizinis asmuo – verslo ar individualios veiklos pažymėjimo Nr. ar pan.)</w:t>
            </w:r>
            <w:r w:rsidRPr="001E4FB6">
              <w:rPr>
                <w:rFonts w:cstheme="minorHAnsi"/>
                <w:iCs/>
              </w:rPr>
              <w:t>, adresas (-ai)</w:t>
            </w:r>
          </w:p>
        </w:tc>
        <w:tc>
          <w:tcPr>
            <w:tcW w:w="4433" w:type="dxa"/>
            <w:tcBorders>
              <w:top w:val="single" w:sz="4" w:space="0" w:color="auto"/>
              <w:left w:val="single" w:sz="4" w:space="0" w:color="auto"/>
              <w:bottom w:val="single" w:sz="4" w:space="0" w:color="auto"/>
              <w:right w:val="single" w:sz="4" w:space="0" w:color="auto"/>
            </w:tcBorders>
          </w:tcPr>
          <w:p w14:paraId="389C2BF9" w14:textId="77777777" w:rsidR="001741A8" w:rsidRPr="001E4FB6" w:rsidRDefault="001741A8" w:rsidP="001741A8">
            <w:pPr>
              <w:spacing w:line="240" w:lineRule="auto"/>
              <w:rPr>
                <w:rFonts w:cstheme="minorHAnsi"/>
              </w:rPr>
            </w:pPr>
          </w:p>
        </w:tc>
      </w:tr>
      <w:tr w:rsidR="001741A8" w:rsidRPr="00491EC7" w14:paraId="6BEFDA49" w14:textId="77777777" w:rsidTr="00160915">
        <w:tc>
          <w:tcPr>
            <w:tcW w:w="5485" w:type="dxa"/>
            <w:tcBorders>
              <w:top w:val="single" w:sz="4" w:space="0" w:color="auto"/>
              <w:left w:val="single" w:sz="4" w:space="0" w:color="auto"/>
              <w:bottom w:val="single" w:sz="4" w:space="0" w:color="auto"/>
              <w:right w:val="single" w:sz="4" w:space="0" w:color="auto"/>
            </w:tcBorders>
          </w:tcPr>
          <w:p w14:paraId="41ED1A27" w14:textId="77777777" w:rsidR="001741A8" w:rsidRPr="001E4FB6" w:rsidRDefault="001741A8" w:rsidP="001741A8">
            <w:pPr>
              <w:spacing w:line="240" w:lineRule="auto"/>
              <w:rPr>
                <w:rFonts w:cstheme="minorHAnsi"/>
              </w:rPr>
            </w:pPr>
            <w:r w:rsidRPr="001E4FB6">
              <w:rPr>
                <w:rFonts w:eastAsia="Calibri" w:cstheme="minorHAnsi"/>
              </w:rPr>
              <w:t xml:space="preserve">Ūkio subjektų grupės dalyvis, atstovaujantis arba vadovaujantis ūkio subjektų grupei </w:t>
            </w:r>
            <w:r w:rsidRPr="001E4FB6">
              <w:rPr>
                <w:rFonts w:cstheme="minorHAnsi"/>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40111F70" w14:textId="77777777" w:rsidR="001741A8" w:rsidRPr="001E4FB6" w:rsidRDefault="001741A8" w:rsidP="001741A8">
            <w:pPr>
              <w:spacing w:line="240" w:lineRule="auto"/>
              <w:rPr>
                <w:rFonts w:cstheme="minorHAnsi"/>
              </w:rPr>
            </w:pPr>
          </w:p>
        </w:tc>
      </w:tr>
      <w:tr w:rsidR="001741A8" w:rsidRPr="00491EC7" w14:paraId="70BC30E5" w14:textId="77777777" w:rsidTr="00160915">
        <w:tc>
          <w:tcPr>
            <w:tcW w:w="5485" w:type="dxa"/>
            <w:tcBorders>
              <w:top w:val="single" w:sz="4" w:space="0" w:color="auto"/>
              <w:left w:val="single" w:sz="4" w:space="0" w:color="auto"/>
              <w:bottom w:val="single" w:sz="4" w:space="0" w:color="auto"/>
              <w:right w:val="single" w:sz="4" w:space="0" w:color="auto"/>
            </w:tcBorders>
          </w:tcPr>
          <w:p w14:paraId="6B96111D" w14:textId="77777777" w:rsidR="001741A8" w:rsidRPr="001E4FB6" w:rsidRDefault="001741A8" w:rsidP="001741A8">
            <w:pPr>
              <w:spacing w:line="240" w:lineRule="auto"/>
              <w:rPr>
                <w:rFonts w:cstheme="minorHAnsi"/>
              </w:rPr>
            </w:pPr>
            <w:r w:rsidRPr="001E4FB6">
              <w:rPr>
                <w:rFonts w:cstheme="minorHAnsi"/>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771B6344" w14:textId="77777777" w:rsidR="001741A8" w:rsidRPr="001E4FB6" w:rsidRDefault="001741A8" w:rsidP="001741A8">
            <w:pPr>
              <w:spacing w:line="240" w:lineRule="auto"/>
              <w:rPr>
                <w:rFonts w:cstheme="minorHAnsi"/>
              </w:rPr>
            </w:pPr>
          </w:p>
        </w:tc>
      </w:tr>
    </w:tbl>
    <w:p w14:paraId="7EACB181" w14:textId="77777777" w:rsidR="001741A8" w:rsidRPr="001E4FB6" w:rsidRDefault="001741A8" w:rsidP="001741A8">
      <w:pPr>
        <w:rPr>
          <w:rFonts w:cstheme="minorHAnsi"/>
          <w:iCs/>
        </w:rPr>
      </w:pPr>
    </w:p>
    <w:p w14:paraId="4222ACDB" w14:textId="77777777" w:rsidR="001741A8" w:rsidRPr="001E4FB6" w:rsidRDefault="001741A8" w:rsidP="001741A8">
      <w:pPr>
        <w:pStyle w:val="ListParagraph"/>
        <w:numPr>
          <w:ilvl w:val="0"/>
          <w:numId w:val="36"/>
        </w:numPr>
        <w:tabs>
          <w:tab w:val="left" w:pos="567"/>
        </w:tabs>
        <w:spacing w:after="0" w:line="240" w:lineRule="auto"/>
        <w:jc w:val="center"/>
        <w:rPr>
          <w:rFonts w:cstheme="minorHAnsi"/>
          <w:b/>
          <w:bCs/>
        </w:rPr>
      </w:pPr>
      <w:r w:rsidRPr="001E4FB6">
        <w:rPr>
          <w:rFonts w:cstheme="minorHAnsi"/>
          <w:b/>
          <w:bCs/>
        </w:rPr>
        <w:t>INFORMACIJA APIE ŪKIO SUBJEKTUS, KURIŲ PAJĖGUMAIS TIEKĖJAS REMIASI, KAD ATITIKTŲ PERKANČIOSIOS ORGANIZACIJOS KELIAMUS KVALIFIKACIJOS REIKALAVIMUS (JEIGU TOKIE REIKALAVIMAI KELIAMI) (</w:t>
      </w:r>
      <w:r w:rsidRPr="001E4FB6">
        <w:rPr>
          <w:rFonts w:cstheme="minorHAnsi"/>
          <w:b/>
          <w:bCs/>
          <w:i/>
          <w:iCs/>
        </w:rPr>
        <w:t xml:space="preserve">nurodomi ir </w:t>
      </w:r>
      <w:proofErr w:type="spellStart"/>
      <w:r w:rsidRPr="001E4FB6">
        <w:rPr>
          <w:rFonts w:cstheme="minorHAnsi"/>
          <w:b/>
          <w:bCs/>
          <w:i/>
          <w:iCs/>
        </w:rPr>
        <w:t>kvazisubtiekėjai</w:t>
      </w:r>
      <w:proofErr w:type="spellEnd"/>
      <w:r w:rsidRPr="001E4FB6">
        <w:rPr>
          <w:rFonts w:cstheme="minorHAnsi"/>
          <w:b/>
          <w:bCs/>
          <w:i/>
          <w:iCs/>
        </w:rPr>
        <w:t xml:space="preserve"> – fiziniai asmenys, kuriuos ketinama įdarbinti pirkimo laimėjimo atveju)</w:t>
      </w:r>
    </w:p>
    <w:p w14:paraId="474E254D" w14:textId="77777777" w:rsidR="001741A8" w:rsidRPr="001E4FB6" w:rsidRDefault="001741A8" w:rsidP="001741A8">
      <w:pPr>
        <w:pStyle w:val="ListParagraph"/>
        <w:ind w:left="0"/>
        <w:jc w:val="center"/>
        <w:rPr>
          <w:rFonts w:cstheme="minorHAnsi"/>
          <w:i/>
          <w:iCs/>
        </w:rPr>
      </w:pPr>
      <w:r w:rsidRPr="001E4FB6">
        <w:rPr>
          <w:rFonts w:cstheme="minorHAnsi"/>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26"/>
        <w:gridCol w:w="3013"/>
        <w:gridCol w:w="2710"/>
        <w:gridCol w:w="3669"/>
      </w:tblGrid>
      <w:tr w:rsidR="001741A8" w:rsidRPr="001E4FB6" w14:paraId="07CA050F" w14:textId="77777777" w:rsidTr="00160915">
        <w:tc>
          <w:tcPr>
            <w:tcW w:w="526" w:type="dxa"/>
            <w:shd w:val="clear" w:color="auto" w:fill="D9D9D9" w:themeFill="background1" w:themeFillShade="D9"/>
          </w:tcPr>
          <w:p w14:paraId="1BF9C95A" w14:textId="77777777" w:rsidR="001741A8" w:rsidRPr="001E4FB6" w:rsidRDefault="001741A8" w:rsidP="00160915">
            <w:pPr>
              <w:rPr>
                <w:rFonts w:asciiTheme="minorHAnsi" w:cstheme="minorHAnsi"/>
                <w:b/>
                <w:sz w:val="21"/>
                <w:szCs w:val="21"/>
              </w:rPr>
            </w:pPr>
            <w:r w:rsidRPr="001E4FB6">
              <w:rPr>
                <w:rFonts w:asciiTheme="minorHAnsi" w:cstheme="minorHAnsi"/>
                <w:b/>
                <w:sz w:val="21"/>
                <w:szCs w:val="21"/>
              </w:rPr>
              <w:t>Eil. Nr.</w:t>
            </w:r>
          </w:p>
        </w:tc>
        <w:tc>
          <w:tcPr>
            <w:tcW w:w="3013" w:type="dxa"/>
            <w:shd w:val="clear" w:color="auto" w:fill="D9D9D9" w:themeFill="background1" w:themeFillShade="D9"/>
          </w:tcPr>
          <w:p w14:paraId="58AE3505" w14:textId="77777777" w:rsidR="001741A8" w:rsidRPr="001E4FB6" w:rsidRDefault="001741A8" w:rsidP="00160915">
            <w:pPr>
              <w:rPr>
                <w:rFonts w:asciiTheme="minorHAnsi" w:cstheme="minorHAnsi"/>
                <w:b/>
                <w:sz w:val="21"/>
                <w:szCs w:val="21"/>
              </w:rPr>
            </w:pPr>
            <w:r w:rsidRPr="001E4FB6">
              <w:rPr>
                <w:rFonts w:asciiTheme="minorHAnsi" w:cstheme="minorHAnsi"/>
                <w:b/>
                <w:sz w:val="21"/>
                <w:szCs w:val="21"/>
              </w:rPr>
              <w:t>Ūkio subjekto pavadinimas, juridinio asmens kodas, adresas</w:t>
            </w:r>
          </w:p>
        </w:tc>
        <w:tc>
          <w:tcPr>
            <w:tcW w:w="2710" w:type="dxa"/>
            <w:shd w:val="clear" w:color="auto" w:fill="D9D9D9" w:themeFill="background1" w:themeFillShade="D9"/>
          </w:tcPr>
          <w:p w14:paraId="2E34EAEB" w14:textId="77777777" w:rsidR="001741A8" w:rsidRPr="001E4FB6" w:rsidRDefault="001741A8" w:rsidP="00160915">
            <w:pPr>
              <w:rPr>
                <w:rFonts w:asciiTheme="minorHAnsi" w:cstheme="minorHAnsi"/>
                <w:b/>
              </w:rPr>
            </w:pPr>
            <w:r w:rsidRPr="001E4FB6">
              <w:rPr>
                <w:rFonts w:asciiTheme="minorHAnsi" w:cstheme="minorHAnsi"/>
                <w:b/>
                <w:sz w:val="21"/>
                <w:szCs w:val="21"/>
              </w:rPr>
              <w:t>Nuoroda į pirkimo dokumentų sąlygą (nurodomas pirkimo dokumentas ir jo punktas), kuriai atitikti remiamasi ūkio subjekto pajėgumais</w:t>
            </w:r>
          </w:p>
        </w:tc>
        <w:tc>
          <w:tcPr>
            <w:tcW w:w="3669" w:type="dxa"/>
            <w:shd w:val="clear" w:color="auto" w:fill="D9D9D9" w:themeFill="background1" w:themeFillShade="D9"/>
          </w:tcPr>
          <w:p w14:paraId="3F24F4A4" w14:textId="77777777" w:rsidR="001741A8" w:rsidRPr="001E4FB6" w:rsidRDefault="001741A8" w:rsidP="00160915">
            <w:pPr>
              <w:rPr>
                <w:rFonts w:asciiTheme="minorHAnsi" w:cstheme="minorHAnsi"/>
                <w:b/>
                <w:sz w:val="21"/>
                <w:szCs w:val="21"/>
              </w:rPr>
            </w:pPr>
            <w:r w:rsidRPr="001E4FB6">
              <w:rPr>
                <w:rFonts w:asciiTheme="minorHAnsi" w:cstheme="minorHAnsi"/>
                <w:b/>
                <w:sz w:val="21"/>
                <w:szCs w:val="21"/>
              </w:rPr>
              <w:t>Sutarties objekto dalies, perduodamos vykdyti subtiekėjui, aprašymas</w:t>
            </w:r>
          </w:p>
        </w:tc>
      </w:tr>
      <w:tr w:rsidR="001741A8" w:rsidRPr="001E4FB6" w14:paraId="50098980" w14:textId="77777777" w:rsidTr="00160915">
        <w:tc>
          <w:tcPr>
            <w:tcW w:w="526" w:type="dxa"/>
          </w:tcPr>
          <w:p w14:paraId="6C30BCE1" w14:textId="77777777" w:rsidR="001741A8" w:rsidRPr="001E4FB6" w:rsidRDefault="001741A8" w:rsidP="00160915">
            <w:pPr>
              <w:rPr>
                <w:rFonts w:asciiTheme="minorHAnsi" w:cstheme="minorHAnsi"/>
                <w:bCs/>
                <w:sz w:val="21"/>
                <w:szCs w:val="21"/>
              </w:rPr>
            </w:pPr>
            <w:r w:rsidRPr="001E4FB6">
              <w:rPr>
                <w:rFonts w:asciiTheme="minorHAnsi" w:cstheme="minorHAnsi"/>
                <w:bCs/>
                <w:sz w:val="21"/>
                <w:szCs w:val="21"/>
              </w:rPr>
              <w:lastRenderedPageBreak/>
              <w:t>1.</w:t>
            </w:r>
          </w:p>
        </w:tc>
        <w:tc>
          <w:tcPr>
            <w:tcW w:w="3013" w:type="dxa"/>
          </w:tcPr>
          <w:p w14:paraId="24CAF8EE" w14:textId="77777777" w:rsidR="001741A8" w:rsidRPr="001E4FB6" w:rsidRDefault="001741A8" w:rsidP="00160915">
            <w:pPr>
              <w:rPr>
                <w:rFonts w:asciiTheme="minorHAnsi" w:cstheme="minorHAnsi"/>
                <w:bCs/>
                <w:sz w:val="21"/>
                <w:szCs w:val="21"/>
              </w:rPr>
            </w:pPr>
          </w:p>
        </w:tc>
        <w:tc>
          <w:tcPr>
            <w:tcW w:w="2710" w:type="dxa"/>
          </w:tcPr>
          <w:p w14:paraId="19BC793C" w14:textId="77777777" w:rsidR="001741A8" w:rsidRPr="001E4FB6" w:rsidRDefault="001741A8" w:rsidP="00160915">
            <w:pPr>
              <w:rPr>
                <w:rFonts w:asciiTheme="minorHAnsi" w:cstheme="minorHAnsi"/>
                <w:bCs/>
              </w:rPr>
            </w:pPr>
          </w:p>
        </w:tc>
        <w:tc>
          <w:tcPr>
            <w:tcW w:w="3669" w:type="dxa"/>
          </w:tcPr>
          <w:p w14:paraId="6E83C42B" w14:textId="77777777" w:rsidR="001741A8" w:rsidRPr="001E4FB6" w:rsidRDefault="001741A8" w:rsidP="00160915">
            <w:pPr>
              <w:rPr>
                <w:rFonts w:asciiTheme="minorHAnsi" w:cstheme="minorHAnsi"/>
                <w:bCs/>
                <w:sz w:val="21"/>
                <w:szCs w:val="21"/>
              </w:rPr>
            </w:pPr>
          </w:p>
        </w:tc>
      </w:tr>
      <w:tr w:rsidR="001741A8" w:rsidRPr="001E4FB6" w14:paraId="741D7A13" w14:textId="77777777" w:rsidTr="00160915">
        <w:tc>
          <w:tcPr>
            <w:tcW w:w="526" w:type="dxa"/>
          </w:tcPr>
          <w:p w14:paraId="18ECD249" w14:textId="77777777" w:rsidR="001741A8" w:rsidRPr="001E4FB6" w:rsidRDefault="001741A8" w:rsidP="00160915">
            <w:pPr>
              <w:rPr>
                <w:rFonts w:asciiTheme="minorHAnsi" w:cstheme="minorHAnsi"/>
                <w:bCs/>
                <w:sz w:val="21"/>
                <w:szCs w:val="21"/>
              </w:rPr>
            </w:pPr>
            <w:r w:rsidRPr="001E4FB6">
              <w:rPr>
                <w:rFonts w:asciiTheme="minorHAnsi" w:cstheme="minorHAnsi"/>
                <w:bCs/>
                <w:sz w:val="21"/>
                <w:szCs w:val="21"/>
              </w:rPr>
              <w:t>2.</w:t>
            </w:r>
          </w:p>
        </w:tc>
        <w:tc>
          <w:tcPr>
            <w:tcW w:w="3013" w:type="dxa"/>
          </w:tcPr>
          <w:p w14:paraId="504C0BBE" w14:textId="77777777" w:rsidR="001741A8" w:rsidRPr="001E4FB6" w:rsidRDefault="001741A8" w:rsidP="00160915">
            <w:pPr>
              <w:rPr>
                <w:rFonts w:asciiTheme="minorHAnsi" w:cstheme="minorHAnsi"/>
                <w:bCs/>
                <w:sz w:val="21"/>
                <w:szCs w:val="21"/>
              </w:rPr>
            </w:pPr>
          </w:p>
        </w:tc>
        <w:tc>
          <w:tcPr>
            <w:tcW w:w="2710" w:type="dxa"/>
          </w:tcPr>
          <w:p w14:paraId="106B4DF8" w14:textId="77777777" w:rsidR="001741A8" w:rsidRPr="001E4FB6" w:rsidRDefault="001741A8" w:rsidP="00160915">
            <w:pPr>
              <w:rPr>
                <w:rFonts w:asciiTheme="minorHAnsi" w:cstheme="minorHAnsi"/>
                <w:bCs/>
              </w:rPr>
            </w:pPr>
          </w:p>
        </w:tc>
        <w:tc>
          <w:tcPr>
            <w:tcW w:w="3669" w:type="dxa"/>
          </w:tcPr>
          <w:p w14:paraId="7F9AE3AE" w14:textId="77777777" w:rsidR="001741A8" w:rsidRPr="001E4FB6" w:rsidRDefault="001741A8" w:rsidP="00160915">
            <w:pPr>
              <w:rPr>
                <w:rFonts w:asciiTheme="minorHAnsi" w:cstheme="minorHAnsi"/>
                <w:bCs/>
                <w:sz w:val="21"/>
                <w:szCs w:val="21"/>
              </w:rPr>
            </w:pPr>
          </w:p>
        </w:tc>
      </w:tr>
    </w:tbl>
    <w:p w14:paraId="29E13273" w14:textId="77777777" w:rsidR="001741A8" w:rsidRPr="001E4FB6" w:rsidRDefault="001741A8" w:rsidP="001741A8">
      <w:pPr>
        <w:rPr>
          <w:rFonts w:eastAsia="Calibri" w:cstheme="minorHAnsi"/>
          <w:color w:val="000000" w:themeColor="text1"/>
        </w:rPr>
      </w:pPr>
    </w:p>
    <w:p w14:paraId="3F592FE2" w14:textId="77777777" w:rsidR="001741A8" w:rsidRPr="001E4FB6" w:rsidRDefault="001741A8" w:rsidP="001741A8">
      <w:pPr>
        <w:pStyle w:val="ListParagraph"/>
        <w:numPr>
          <w:ilvl w:val="0"/>
          <w:numId w:val="36"/>
        </w:numPr>
        <w:tabs>
          <w:tab w:val="left" w:pos="567"/>
        </w:tabs>
        <w:spacing w:after="0" w:line="240" w:lineRule="auto"/>
        <w:jc w:val="center"/>
        <w:rPr>
          <w:rFonts w:cstheme="minorHAnsi"/>
          <w:b/>
          <w:bCs/>
        </w:rPr>
      </w:pPr>
      <w:r w:rsidRPr="001E4FB6">
        <w:rPr>
          <w:rFonts w:cstheme="minorHAnsi"/>
          <w:b/>
          <w:bCs/>
        </w:rPr>
        <w:t>INFORMACIJA APIE ŽINOMUS SUBTIEKĖJUS IR JIEMS PERDUODAMA VYKDYTI SUTARTIES DALIS</w:t>
      </w:r>
    </w:p>
    <w:p w14:paraId="5B8EBD3A" w14:textId="77777777" w:rsidR="001741A8" w:rsidRPr="001E4FB6" w:rsidRDefault="001741A8" w:rsidP="001741A8">
      <w:pPr>
        <w:pStyle w:val="ListParagraph"/>
        <w:ind w:left="567"/>
        <w:jc w:val="center"/>
        <w:rPr>
          <w:rFonts w:eastAsia="Calibri" w:cstheme="minorHAnsi"/>
          <w:i/>
          <w:iCs/>
          <w:color w:val="000000" w:themeColor="text1"/>
        </w:rPr>
      </w:pPr>
      <w:r w:rsidRPr="001E4FB6">
        <w:rPr>
          <w:rFonts w:eastAsia="Calibri" w:cstheme="minorHAnsi"/>
          <w:i/>
          <w:iCs/>
          <w:color w:val="000000" w:themeColor="text1"/>
        </w:rPr>
        <w:t>(pildoma, jei tiekėjas pasitelkia subtiekėjus)</w:t>
      </w:r>
    </w:p>
    <w:tbl>
      <w:tblPr>
        <w:tblStyle w:val="TableGrid"/>
        <w:tblW w:w="9918" w:type="dxa"/>
        <w:tblInd w:w="0" w:type="dxa"/>
        <w:tblLook w:val="04A0" w:firstRow="1" w:lastRow="0" w:firstColumn="1" w:lastColumn="0" w:noHBand="0" w:noVBand="1"/>
      </w:tblPr>
      <w:tblGrid>
        <w:gridCol w:w="486"/>
        <w:gridCol w:w="4101"/>
        <w:gridCol w:w="5331"/>
      </w:tblGrid>
      <w:tr w:rsidR="001741A8" w:rsidRPr="001E4FB6" w14:paraId="05350001" w14:textId="77777777" w:rsidTr="00160915">
        <w:tc>
          <w:tcPr>
            <w:tcW w:w="486" w:type="dxa"/>
            <w:shd w:val="clear" w:color="auto" w:fill="D9D9D9" w:themeFill="background1" w:themeFillShade="D9"/>
          </w:tcPr>
          <w:p w14:paraId="0DFE48E5" w14:textId="77777777" w:rsidR="001741A8" w:rsidRPr="001E4FB6" w:rsidRDefault="001741A8" w:rsidP="00160915">
            <w:pPr>
              <w:rPr>
                <w:rFonts w:asciiTheme="minorHAnsi" w:cstheme="minorHAnsi"/>
                <w:b/>
                <w:sz w:val="21"/>
                <w:szCs w:val="21"/>
              </w:rPr>
            </w:pPr>
            <w:r w:rsidRPr="001E4FB6">
              <w:rPr>
                <w:rFonts w:asciiTheme="minorHAnsi" w:cstheme="minorHAnsi"/>
                <w:b/>
                <w:sz w:val="21"/>
                <w:szCs w:val="21"/>
              </w:rPr>
              <w:t>Eil. Nr.</w:t>
            </w:r>
          </w:p>
        </w:tc>
        <w:tc>
          <w:tcPr>
            <w:tcW w:w="4101" w:type="dxa"/>
            <w:shd w:val="clear" w:color="auto" w:fill="D9D9D9" w:themeFill="background1" w:themeFillShade="D9"/>
          </w:tcPr>
          <w:p w14:paraId="6F3F1F1A" w14:textId="77777777" w:rsidR="001741A8" w:rsidRPr="001E4FB6" w:rsidRDefault="001741A8" w:rsidP="00160915">
            <w:pPr>
              <w:rPr>
                <w:rFonts w:asciiTheme="minorHAnsi" w:cstheme="minorHAnsi"/>
                <w:b/>
                <w:sz w:val="21"/>
                <w:szCs w:val="21"/>
              </w:rPr>
            </w:pPr>
            <w:r w:rsidRPr="001E4FB6">
              <w:rPr>
                <w:rFonts w:asciiTheme="minorHAnsi" w:cstheme="minorHAnsi"/>
                <w:b/>
                <w:sz w:val="21"/>
                <w:szCs w:val="21"/>
              </w:rPr>
              <w:t>Subtiekėjo pavadinimas, juridinio asmens kodas, adresas</w:t>
            </w:r>
          </w:p>
        </w:tc>
        <w:tc>
          <w:tcPr>
            <w:tcW w:w="5331" w:type="dxa"/>
            <w:shd w:val="clear" w:color="auto" w:fill="D9D9D9" w:themeFill="background1" w:themeFillShade="D9"/>
          </w:tcPr>
          <w:p w14:paraId="63992533" w14:textId="77777777" w:rsidR="001741A8" w:rsidRPr="001E4FB6" w:rsidRDefault="001741A8" w:rsidP="00160915">
            <w:pPr>
              <w:rPr>
                <w:rFonts w:asciiTheme="minorHAnsi" w:cstheme="minorHAnsi"/>
                <w:b/>
                <w:sz w:val="21"/>
                <w:szCs w:val="21"/>
              </w:rPr>
            </w:pPr>
            <w:r w:rsidRPr="001E4FB6">
              <w:rPr>
                <w:rFonts w:asciiTheme="minorHAnsi" w:cstheme="minorHAnsi"/>
                <w:b/>
                <w:sz w:val="21"/>
                <w:szCs w:val="21"/>
              </w:rPr>
              <w:t>Sutarties objekto dalies, perduodamos vykdyti subtiekėjui, aprašymas</w:t>
            </w:r>
          </w:p>
        </w:tc>
      </w:tr>
      <w:tr w:rsidR="001741A8" w:rsidRPr="001E4FB6" w14:paraId="5715505B" w14:textId="77777777" w:rsidTr="00160915">
        <w:tc>
          <w:tcPr>
            <w:tcW w:w="486" w:type="dxa"/>
          </w:tcPr>
          <w:p w14:paraId="5D4DDE1C" w14:textId="77777777" w:rsidR="001741A8" w:rsidRPr="001E4FB6" w:rsidRDefault="001741A8" w:rsidP="00160915">
            <w:pPr>
              <w:rPr>
                <w:rFonts w:asciiTheme="minorHAnsi" w:cstheme="minorHAnsi"/>
                <w:bCs/>
                <w:sz w:val="21"/>
                <w:szCs w:val="21"/>
              </w:rPr>
            </w:pPr>
            <w:r w:rsidRPr="001E4FB6">
              <w:rPr>
                <w:rFonts w:asciiTheme="minorHAnsi" w:cstheme="minorHAnsi"/>
                <w:bCs/>
                <w:sz w:val="21"/>
                <w:szCs w:val="21"/>
              </w:rPr>
              <w:t>1.</w:t>
            </w:r>
          </w:p>
        </w:tc>
        <w:tc>
          <w:tcPr>
            <w:tcW w:w="4101" w:type="dxa"/>
          </w:tcPr>
          <w:p w14:paraId="0F4EB769" w14:textId="77777777" w:rsidR="001741A8" w:rsidRPr="001E4FB6" w:rsidRDefault="001741A8" w:rsidP="00160915">
            <w:pPr>
              <w:rPr>
                <w:rFonts w:asciiTheme="minorHAnsi" w:cstheme="minorHAnsi"/>
                <w:bCs/>
                <w:sz w:val="21"/>
                <w:szCs w:val="21"/>
              </w:rPr>
            </w:pPr>
          </w:p>
        </w:tc>
        <w:tc>
          <w:tcPr>
            <w:tcW w:w="5331" w:type="dxa"/>
          </w:tcPr>
          <w:p w14:paraId="59DEE573" w14:textId="77777777" w:rsidR="001741A8" w:rsidRPr="001E4FB6" w:rsidRDefault="001741A8" w:rsidP="00160915">
            <w:pPr>
              <w:rPr>
                <w:rFonts w:asciiTheme="minorHAnsi" w:cstheme="minorHAnsi"/>
                <w:bCs/>
                <w:sz w:val="21"/>
                <w:szCs w:val="21"/>
              </w:rPr>
            </w:pPr>
          </w:p>
        </w:tc>
      </w:tr>
      <w:tr w:rsidR="001741A8" w:rsidRPr="001E4FB6" w14:paraId="1889E5AA" w14:textId="77777777" w:rsidTr="00160915">
        <w:tc>
          <w:tcPr>
            <w:tcW w:w="486" w:type="dxa"/>
          </w:tcPr>
          <w:p w14:paraId="67B89C41" w14:textId="77777777" w:rsidR="001741A8" w:rsidRPr="001E4FB6" w:rsidRDefault="001741A8" w:rsidP="00160915">
            <w:pPr>
              <w:rPr>
                <w:rFonts w:asciiTheme="minorHAnsi" w:cstheme="minorHAnsi"/>
                <w:bCs/>
                <w:sz w:val="21"/>
                <w:szCs w:val="21"/>
              </w:rPr>
            </w:pPr>
            <w:r w:rsidRPr="001E4FB6">
              <w:rPr>
                <w:rFonts w:asciiTheme="minorHAnsi" w:cstheme="minorHAnsi"/>
                <w:bCs/>
                <w:sz w:val="21"/>
                <w:szCs w:val="21"/>
              </w:rPr>
              <w:t>2.</w:t>
            </w:r>
          </w:p>
        </w:tc>
        <w:tc>
          <w:tcPr>
            <w:tcW w:w="4101" w:type="dxa"/>
          </w:tcPr>
          <w:p w14:paraId="304F6AB7" w14:textId="77777777" w:rsidR="001741A8" w:rsidRPr="001E4FB6" w:rsidRDefault="001741A8" w:rsidP="00160915">
            <w:pPr>
              <w:rPr>
                <w:rFonts w:asciiTheme="minorHAnsi" w:cstheme="minorHAnsi"/>
                <w:bCs/>
                <w:sz w:val="21"/>
                <w:szCs w:val="21"/>
              </w:rPr>
            </w:pPr>
          </w:p>
        </w:tc>
        <w:tc>
          <w:tcPr>
            <w:tcW w:w="5331" w:type="dxa"/>
          </w:tcPr>
          <w:p w14:paraId="71BDC70B" w14:textId="77777777" w:rsidR="001741A8" w:rsidRPr="001E4FB6" w:rsidRDefault="001741A8" w:rsidP="00160915">
            <w:pPr>
              <w:rPr>
                <w:rFonts w:asciiTheme="minorHAnsi" w:cstheme="minorHAnsi"/>
                <w:bCs/>
                <w:sz w:val="21"/>
                <w:szCs w:val="21"/>
              </w:rPr>
            </w:pPr>
          </w:p>
        </w:tc>
      </w:tr>
    </w:tbl>
    <w:p w14:paraId="0EE9C1A1" w14:textId="77777777" w:rsidR="001741A8" w:rsidRPr="001E4FB6" w:rsidRDefault="001741A8" w:rsidP="00160915">
      <w:pPr>
        <w:pStyle w:val="ListParagraph"/>
        <w:numPr>
          <w:ilvl w:val="0"/>
          <w:numId w:val="36"/>
        </w:numPr>
        <w:tabs>
          <w:tab w:val="left" w:pos="567"/>
        </w:tabs>
        <w:spacing w:before="240" w:after="240" w:line="240" w:lineRule="auto"/>
        <w:jc w:val="center"/>
        <w:rPr>
          <w:rFonts w:eastAsia="Calibri" w:cstheme="minorHAnsi"/>
          <w:b/>
          <w:sz w:val="20"/>
          <w:szCs w:val="20"/>
        </w:rPr>
      </w:pPr>
      <w:r w:rsidRPr="001E4FB6">
        <w:rPr>
          <w:rFonts w:cstheme="minorHAnsi"/>
          <w:b/>
          <w:bCs/>
        </w:rPr>
        <w:t xml:space="preserve">INFORMACIJA APIE SUAUGUSIŲJŲ ŠVIETIMO BENDRUOMENIŲ DEMOKRATINĖS KULTŪROS KOMPETENCIJŲ STIPRINIMO PROGRAMĄ </w:t>
      </w:r>
    </w:p>
    <w:tbl>
      <w:tblPr>
        <w:tblStyle w:val="TableGrid"/>
        <w:tblW w:w="9923" w:type="dxa"/>
        <w:tblInd w:w="-5" w:type="dxa"/>
        <w:tblLook w:val="04A0" w:firstRow="1" w:lastRow="0" w:firstColumn="1" w:lastColumn="0" w:noHBand="0" w:noVBand="1"/>
      </w:tblPr>
      <w:tblGrid>
        <w:gridCol w:w="9923"/>
      </w:tblGrid>
      <w:tr w:rsidR="001741A8" w:rsidRPr="00491EC7" w14:paraId="36C531B2" w14:textId="77777777" w:rsidTr="00160915">
        <w:tc>
          <w:tcPr>
            <w:tcW w:w="9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F23418" w14:textId="4B199AE1" w:rsidR="001741A8" w:rsidRPr="001E4FB6" w:rsidRDefault="001741A8" w:rsidP="001B4C8A">
            <w:pPr>
              <w:rPr>
                <w:rFonts w:asciiTheme="minorHAnsi" w:eastAsia="Calibri" w:cstheme="minorHAnsi"/>
                <w:i/>
                <w:sz w:val="21"/>
                <w:szCs w:val="21"/>
              </w:rPr>
            </w:pPr>
            <w:bookmarkStart w:id="92" w:name="_Hlk169082653"/>
            <w:r w:rsidRPr="001E4FB6">
              <w:rPr>
                <w:rFonts w:asciiTheme="minorHAnsi" w:eastAsia="Calibri" w:cstheme="minorHAnsi"/>
                <w:b/>
                <w:sz w:val="21"/>
                <w:szCs w:val="21"/>
              </w:rPr>
              <w:t xml:space="preserve">4.1. </w:t>
            </w:r>
            <w:r w:rsidR="001B4C8A" w:rsidRPr="001B4C8A">
              <w:rPr>
                <w:rFonts w:asciiTheme="minorHAnsi" w:eastAsia="Calibri" w:cstheme="minorHAnsi"/>
                <w:b/>
                <w:sz w:val="21"/>
                <w:szCs w:val="21"/>
              </w:rPr>
              <w:t>Pateikite siūlomos dalyvių mokymosi pasiekimų ir pažangos vertinimo metodikos aprašymą</w:t>
            </w:r>
            <w:r w:rsidRPr="001E4FB6">
              <w:rPr>
                <w:rFonts w:asciiTheme="minorHAnsi" w:eastAsia="Calibri" w:cstheme="minorHAnsi"/>
                <w:b/>
                <w:sz w:val="21"/>
                <w:szCs w:val="21"/>
              </w:rPr>
              <w:t xml:space="preserve">. </w:t>
            </w:r>
          </w:p>
        </w:tc>
      </w:tr>
      <w:tr w:rsidR="001741A8" w:rsidRPr="001E4FB6" w14:paraId="7919C3C7" w14:textId="77777777" w:rsidTr="00160915">
        <w:tc>
          <w:tcPr>
            <w:tcW w:w="9923" w:type="dxa"/>
            <w:tcBorders>
              <w:top w:val="single" w:sz="4" w:space="0" w:color="auto"/>
              <w:left w:val="single" w:sz="4" w:space="0" w:color="auto"/>
              <w:bottom w:val="single" w:sz="4" w:space="0" w:color="auto"/>
              <w:right w:val="single" w:sz="4" w:space="0" w:color="auto"/>
            </w:tcBorders>
          </w:tcPr>
          <w:p w14:paraId="0FCD9DC4" w14:textId="77777777" w:rsidR="001B4C8A" w:rsidRDefault="001B4C8A" w:rsidP="00160915">
            <w:pPr>
              <w:rPr>
                <w:rFonts w:asciiTheme="minorHAnsi" w:eastAsia="Calibri" w:cstheme="minorHAnsi"/>
                <w:sz w:val="21"/>
                <w:szCs w:val="21"/>
              </w:rPr>
            </w:pPr>
          </w:p>
          <w:p w14:paraId="118B8757" w14:textId="77777777" w:rsidR="001B4C8A" w:rsidRDefault="001B4C8A" w:rsidP="00160915">
            <w:pPr>
              <w:rPr>
                <w:rFonts w:asciiTheme="minorHAnsi" w:eastAsia="Calibri" w:cstheme="minorHAnsi"/>
                <w:sz w:val="21"/>
                <w:szCs w:val="21"/>
              </w:rPr>
            </w:pPr>
          </w:p>
          <w:p w14:paraId="2A361D96" w14:textId="5E2A22F2" w:rsidR="001741A8" w:rsidRPr="001E4FB6" w:rsidRDefault="001741A8" w:rsidP="00160915">
            <w:pPr>
              <w:rPr>
                <w:rFonts w:asciiTheme="minorHAnsi" w:eastAsia="Calibri" w:cstheme="minorHAnsi"/>
                <w:sz w:val="21"/>
                <w:szCs w:val="21"/>
              </w:rPr>
            </w:pPr>
            <w:r w:rsidRPr="001E4FB6">
              <w:rPr>
                <w:rFonts w:asciiTheme="minorHAnsi" w:eastAsia="Calibri" w:cstheme="minorHAnsi"/>
                <w:sz w:val="21"/>
                <w:szCs w:val="21"/>
              </w:rPr>
              <w:t xml:space="preserve"> </w:t>
            </w:r>
          </w:p>
        </w:tc>
      </w:tr>
      <w:tr w:rsidR="001741A8" w:rsidRPr="00491EC7" w14:paraId="3250C864" w14:textId="77777777" w:rsidTr="00160915">
        <w:tc>
          <w:tcPr>
            <w:tcW w:w="9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F5086A" w14:textId="1A89BC4A" w:rsidR="001741A8" w:rsidRPr="001B4C8A" w:rsidRDefault="001741A8" w:rsidP="00160915">
            <w:pPr>
              <w:rPr>
                <w:rFonts w:asciiTheme="minorHAnsi" w:eastAsia="Calibri" w:cstheme="minorHAnsi"/>
                <w:b/>
                <w:sz w:val="21"/>
                <w:szCs w:val="21"/>
              </w:rPr>
            </w:pPr>
            <w:r w:rsidRPr="001E4FB6">
              <w:rPr>
                <w:rFonts w:asciiTheme="minorHAnsi" w:eastAsia="Calibri" w:cstheme="minorHAnsi"/>
                <w:b/>
                <w:sz w:val="21"/>
                <w:szCs w:val="21"/>
              </w:rPr>
              <w:t xml:space="preserve">4.2. </w:t>
            </w:r>
            <w:r w:rsidR="001B4C8A" w:rsidRPr="001B4C8A">
              <w:rPr>
                <w:rFonts w:asciiTheme="minorHAnsi" w:eastAsia="Calibri" w:cstheme="minorHAnsi"/>
                <w:b/>
                <w:sz w:val="21"/>
                <w:szCs w:val="21"/>
              </w:rPr>
              <w:t>Pateikite preliminarų visos programos įgyvendinimo planą</w:t>
            </w:r>
            <w:r w:rsidRPr="001E4FB6">
              <w:rPr>
                <w:rFonts w:asciiTheme="minorHAnsi" w:eastAsia="Calibri" w:cstheme="minorHAnsi"/>
                <w:b/>
                <w:sz w:val="21"/>
                <w:szCs w:val="21"/>
              </w:rPr>
              <w:t>.</w:t>
            </w:r>
          </w:p>
        </w:tc>
      </w:tr>
      <w:tr w:rsidR="001741A8" w:rsidRPr="001E4FB6" w14:paraId="4F4759C0" w14:textId="77777777" w:rsidTr="00160915">
        <w:tc>
          <w:tcPr>
            <w:tcW w:w="9923" w:type="dxa"/>
            <w:tcBorders>
              <w:top w:val="single" w:sz="4" w:space="0" w:color="auto"/>
              <w:left w:val="single" w:sz="4" w:space="0" w:color="auto"/>
              <w:bottom w:val="single" w:sz="4" w:space="0" w:color="auto"/>
              <w:right w:val="single" w:sz="4" w:space="0" w:color="auto"/>
            </w:tcBorders>
          </w:tcPr>
          <w:p w14:paraId="11865F7F" w14:textId="77777777" w:rsidR="001741A8" w:rsidRDefault="001741A8" w:rsidP="00160915">
            <w:pPr>
              <w:rPr>
                <w:rFonts w:asciiTheme="minorHAnsi" w:eastAsia="Calibri" w:cstheme="minorHAnsi"/>
                <w:b/>
                <w:sz w:val="21"/>
                <w:szCs w:val="21"/>
              </w:rPr>
            </w:pPr>
          </w:p>
          <w:p w14:paraId="2742F896" w14:textId="47187D29" w:rsidR="001B4C8A" w:rsidRPr="001E4FB6" w:rsidRDefault="001B4C8A" w:rsidP="00160915">
            <w:pPr>
              <w:rPr>
                <w:rFonts w:asciiTheme="minorHAnsi" w:eastAsia="Calibri" w:cstheme="minorHAnsi"/>
                <w:sz w:val="21"/>
                <w:szCs w:val="21"/>
              </w:rPr>
            </w:pPr>
          </w:p>
        </w:tc>
      </w:tr>
      <w:tr w:rsidR="001741A8" w:rsidRPr="001E4FB6" w14:paraId="43560F0D" w14:textId="77777777" w:rsidTr="00160915">
        <w:tc>
          <w:tcPr>
            <w:tcW w:w="9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917009" w14:textId="77777777" w:rsidR="001B4C8A" w:rsidRDefault="001741A8" w:rsidP="00160915">
            <w:pPr>
              <w:rPr>
                <w:rFonts w:asciiTheme="minorHAnsi" w:eastAsia="Calibri" w:cstheme="minorHAnsi"/>
                <w:b/>
                <w:sz w:val="21"/>
                <w:szCs w:val="21"/>
              </w:rPr>
            </w:pPr>
            <w:r w:rsidRPr="001E4FB6">
              <w:rPr>
                <w:rFonts w:asciiTheme="minorHAnsi" w:eastAsia="Calibri" w:cstheme="minorHAnsi"/>
                <w:b/>
                <w:sz w:val="21"/>
                <w:szCs w:val="21"/>
              </w:rPr>
              <w:t xml:space="preserve">4.3. </w:t>
            </w:r>
            <w:r w:rsidR="001B4C8A" w:rsidRPr="001B4C8A">
              <w:rPr>
                <w:rFonts w:asciiTheme="minorHAnsi" w:eastAsia="Calibri" w:cstheme="minorHAnsi"/>
                <w:b/>
                <w:sz w:val="21"/>
                <w:szCs w:val="21"/>
              </w:rPr>
              <w:t>Pateikite informaciją apie tris atsakingus asmenis, kurie teiks Techninėje specifikacijoje nurodytas paslaugas</w:t>
            </w:r>
          </w:p>
          <w:p w14:paraId="7817C7B9" w14:textId="3C463EF2" w:rsidR="001741A8" w:rsidRPr="001E4FB6" w:rsidRDefault="001B4C8A" w:rsidP="00160915">
            <w:pPr>
              <w:rPr>
                <w:rFonts w:asciiTheme="minorHAnsi" w:eastAsia="Calibri" w:cstheme="minorHAnsi"/>
                <w:b/>
                <w:sz w:val="21"/>
                <w:szCs w:val="21"/>
              </w:rPr>
            </w:pPr>
            <w:r w:rsidRPr="001E4FB6">
              <w:rPr>
                <w:rFonts w:asciiTheme="minorHAnsi" w:cstheme="minorHAnsi"/>
                <w:i/>
                <w:sz w:val="22"/>
                <w:szCs w:val="22"/>
              </w:rPr>
              <w:t xml:space="preserve">(Kartu su pasiūlymu dalyvis turi pateikti dalyvio siūlomų ekspertų gyvenimo aprašymą (rekomenduojama </w:t>
            </w:r>
            <w:proofErr w:type="spellStart"/>
            <w:r w:rsidRPr="001E4FB6">
              <w:rPr>
                <w:rFonts w:asciiTheme="minorHAnsi" w:cstheme="minorHAnsi"/>
                <w:i/>
                <w:sz w:val="22"/>
                <w:szCs w:val="22"/>
              </w:rPr>
              <w:t>Europass</w:t>
            </w:r>
            <w:proofErr w:type="spellEnd"/>
            <w:r w:rsidRPr="001E4FB6">
              <w:rPr>
                <w:rFonts w:asciiTheme="minorHAnsi" w:cstheme="minorHAnsi"/>
                <w:i/>
                <w:sz w:val="22"/>
                <w:szCs w:val="22"/>
              </w:rPr>
              <w:t xml:space="preserve"> CV forma), kuriame nurodoma eksperto turima patirtis pagal vertinamus kriterijus)</w:t>
            </w:r>
            <w:r w:rsidR="001741A8" w:rsidRPr="001E4FB6">
              <w:rPr>
                <w:rFonts w:asciiTheme="minorHAnsi" w:eastAsia="Calibri" w:cstheme="minorHAnsi"/>
                <w:b/>
                <w:sz w:val="21"/>
                <w:szCs w:val="21"/>
              </w:rPr>
              <w:t xml:space="preserve"> </w:t>
            </w:r>
          </w:p>
        </w:tc>
      </w:tr>
      <w:tr w:rsidR="001741A8" w:rsidRPr="001E4FB6" w14:paraId="380824A9" w14:textId="77777777" w:rsidTr="00160915">
        <w:trPr>
          <w:trHeight w:val="655"/>
        </w:trPr>
        <w:tc>
          <w:tcPr>
            <w:tcW w:w="9923" w:type="dxa"/>
            <w:tcBorders>
              <w:top w:val="single" w:sz="4" w:space="0" w:color="auto"/>
              <w:left w:val="single" w:sz="4" w:space="0" w:color="auto"/>
              <w:bottom w:val="single" w:sz="4" w:space="0" w:color="auto"/>
              <w:right w:val="single" w:sz="4" w:space="0" w:color="auto"/>
            </w:tcBorders>
            <w:hideMark/>
          </w:tcPr>
          <w:p w14:paraId="010B0BA1" w14:textId="112EF331" w:rsidR="001B4C8A" w:rsidRPr="001E4FB6" w:rsidRDefault="001B4C8A" w:rsidP="001B4C8A">
            <w:pPr>
              <w:rPr>
                <w:rFonts w:asciiTheme="minorHAnsi" w:eastAsia="Calibri" w:cstheme="minorHAnsi"/>
              </w:rPr>
            </w:pPr>
            <w:r w:rsidRPr="001E4FB6">
              <w:rPr>
                <w:rFonts w:asciiTheme="minorHAnsi" w:eastAsia="Calibri" w:cstheme="minorHAnsi"/>
              </w:rPr>
              <w:t>1 regionas</w:t>
            </w:r>
            <w:r w:rsidR="002B1350">
              <w:rPr>
                <w:rFonts w:asciiTheme="minorHAnsi" w:eastAsia="Calibri" w:cstheme="minorHAnsi"/>
              </w:rPr>
              <w:t xml:space="preserve"> - </w:t>
            </w:r>
          </w:p>
          <w:p w14:paraId="1FC9DFEE" w14:textId="19BD7EF2" w:rsidR="001B4C8A" w:rsidRPr="001E4FB6" w:rsidRDefault="001B4C8A" w:rsidP="001B4C8A">
            <w:pPr>
              <w:rPr>
                <w:rFonts w:asciiTheme="minorHAnsi" w:eastAsia="Calibri" w:cstheme="minorHAnsi"/>
              </w:rPr>
            </w:pPr>
            <w:r w:rsidRPr="001E4FB6">
              <w:rPr>
                <w:rFonts w:asciiTheme="minorHAnsi" w:eastAsia="Calibri" w:cstheme="minorHAnsi"/>
              </w:rPr>
              <w:t>2 regionas</w:t>
            </w:r>
            <w:r w:rsidR="002B1350">
              <w:rPr>
                <w:rFonts w:asciiTheme="minorHAnsi" w:eastAsia="Calibri" w:cstheme="minorHAnsi"/>
              </w:rPr>
              <w:t xml:space="preserve"> - </w:t>
            </w:r>
          </w:p>
          <w:p w14:paraId="578C2F87" w14:textId="0E96F73D" w:rsidR="001741A8" w:rsidRPr="001E4FB6" w:rsidRDefault="001B4C8A" w:rsidP="001B4C8A">
            <w:pPr>
              <w:tabs>
                <w:tab w:val="left" w:pos="604"/>
              </w:tabs>
              <w:rPr>
                <w:rFonts w:asciiTheme="minorHAnsi" w:eastAsia="Calibri" w:cstheme="minorHAnsi"/>
                <w:sz w:val="21"/>
                <w:szCs w:val="21"/>
              </w:rPr>
            </w:pPr>
            <w:r w:rsidRPr="001E4FB6">
              <w:rPr>
                <w:rFonts w:asciiTheme="minorHAnsi" w:eastAsia="Calibri" w:cstheme="minorHAnsi"/>
              </w:rPr>
              <w:t>3 regionas</w:t>
            </w:r>
            <w:r w:rsidR="002B1350">
              <w:rPr>
                <w:rFonts w:asciiTheme="minorHAnsi" w:eastAsia="Calibri" w:cstheme="minorHAnsi"/>
              </w:rPr>
              <w:t xml:space="preserve"> - </w:t>
            </w:r>
          </w:p>
        </w:tc>
      </w:tr>
    </w:tbl>
    <w:p w14:paraId="1BC46821" w14:textId="77777777" w:rsidR="001741A8" w:rsidRPr="001E4FB6" w:rsidRDefault="001741A8" w:rsidP="00160915">
      <w:pPr>
        <w:pStyle w:val="ListParagraph"/>
        <w:numPr>
          <w:ilvl w:val="0"/>
          <w:numId w:val="36"/>
        </w:numPr>
        <w:tabs>
          <w:tab w:val="left" w:pos="567"/>
        </w:tabs>
        <w:spacing w:before="240" w:after="240" w:line="240" w:lineRule="auto"/>
        <w:jc w:val="center"/>
        <w:rPr>
          <w:rFonts w:cstheme="minorHAnsi"/>
          <w:b/>
          <w:bCs/>
        </w:rPr>
      </w:pPr>
      <w:bookmarkStart w:id="93" w:name="_GoBack"/>
      <w:bookmarkEnd w:id="92"/>
      <w:bookmarkEnd w:id="93"/>
      <w:r w:rsidRPr="001E4FB6">
        <w:rPr>
          <w:rFonts w:cstheme="minorHAnsi"/>
          <w:b/>
          <w:bCs/>
        </w:rPr>
        <w:t>PRIDEDAMI DOKUMENTAI IR INFORMACIJA APIE KONFIDENCIALUMĄ</w:t>
      </w:r>
    </w:p>
    <w:p w14:paraId="58DB8478" w14:textId="77777777" w:rsidR="001741A8" w:rsidRPr="001E4FB6" w:rsidRDefault="001741A8" w:rsidP="001741A8">
      <w:pPr>
        <w:rPr>
          <w:rFonts w:cstheme="minorHAnsi"/>
        </w:rPr>
      </w:pPr>
      <w:r w:rsidRPr="001E4FB6">
        <w:rPr>
          <w:rFonts w:cstheme="minorHAnsi"/>
        </w:rPr>
        <w:t>Šiame pasiūlyme yra pateikta ir ši konfidenciali informacija (</w:t>
      </w:r>
      <w:r w:rsidRPr="001E4FB6">
        <w:rPr>
          <w:rFonts w:cstheme="minorHAnsi"/>
          <w:i/>
        </w:rPr>
        <w:t>p</w:t>
      </w:r>
      <w:r w:rsidRPr="001E4FB6">
        <w:rPr>
          <w:rFonts w:cstheme="minorHAnsi"/>
          <w:bCs/>
          <w:i/>
        </w:rPr>
        <w:t>ildyti tuomet, jei bus pateikta konfidenciali informacija pagal Viešųjų pirkimų įstatymo 20 straipsnį):</w:t>
      </w:r>
    </w:p>
    <w:tbl>
      <w:tblPr>
        <w:tblStyle w:val="TableGrid"/>
        <w:tblW w:w="0" w:type="auto"/>
        <w:tblInd w:w="0" w:type="dxa"/>
        <w:tblLook w:val="04A0" w:firstRow="1" w:lastRow="0" w:firstColumn="1" w:lastColumn="0" w:noHBand="0" w:noVBand="1"/>
      </w:tblPr>
      <w:tblGrid>
        <w:gridCol w:w="486"/>
        <w:gridCol w:w="3478"/>
        <w:gridCol w:w="1020"/>
        <w:gridCol w:w="4978"/>
      </w:tblGrid>
      <w:tr w:rsidR="001741A8" w:rsidRPr="001E4FB6" w14:paraId="44D572A0" w14:textId="77777777" w:rsidTr="00160915">
        <w:tc>
          <w:tcPr>
            <w:tcW w:w="0" w:type="auto"/>
            <w:shd w:val="clear" w:color="auto" w:fill="D9D9D9" w:themeFill="background1" w:themeFillShade="D9"/>
            <w:vAlign w:val="center"/>
          </w:tcPr>
          <w:p w14:paraId="7875CF33" w14:textId="77777777" w:rsidR="001741A8" w:rsidRPr="001E4FB6" w:rsidRDefault="001741A8" w:rsidP="00160915">
            <w:pPr>
              <w:jc w:val="center"/>
              <w:rPr>
                <w:rFonts w:asciiTheme="minorHAnsi" w:cstheme="minorHAnsi"/>
                <w:b/>
                <w:bCs/>
                <w:sz w:val="21"/>
                <w:szCs w:val="21"/>
              </w:rPr>
            </w:pPr>
            <w:r w:rsidRPr="001E4FB6">
              <w:rPr>
                <w:rFonts w:asciiTheme="minorHAnsi" w:cstheme="minorHAnsi"/>
                <w:b/>
                <w:bCs/>
                <w:sz w:val="21"/>
                <w:szCs w:val="21"/>
              </w:rPr>
              <w:t>Eil.</w:t>
            </w:r>
          </w:p>
          <w:p w14:paraId="5A9ACF09" w14:textId="77777777" w:rsidR="001741A8" w:rsidRPr="001E4FB6" w:rsidRDefault="001741A8" w:rsidP="00160915">
            <w:pPr>
              <w:jc w:val="center"/>
              <w:rPr>
                <w:rFonts w:asciiTheme="minorHAnsi" w:cstheme="minorHAnsi"/>
                <w:b/>
                <w:bCs/>
                <w:sz w:val="21"/>
                <w:szCs w:val="21"/>
              </w:rPr>
            </w:pPr>
            <w:r w:rsidRPr="001E4FB6">
              <w:rPr>
                <w:rFonts w:asciiTheme="minorHAnsi" w:cstheme="minorHAnsi"/>
                <w:b/>
                <w:bCs/>
                <w:sz w:val="21"/>
                <w:szCs w:val="21"/>
              </w:rPr>
              <w:t>Nr.</w:t>
            </w:r>
          </w:p>
        </w:tc>
        <w:tc>
          <w:tcPr>
            <w:tcW w:w="3478" w:type="dxa"/>
            <w:shd w:val="clear" w:color="auto" w:fill="D9D9D9" w:themeFill="background1" w:themeFillShade="D9"/>
            <w:vAlign w:val="center"/>
          </w:tcPr>
          <w:p w14:paraId="000581B0" w14:textId="77777777" w:rsidR="001741A8" w:rsidRPr="001E4FB6" w:rsidRDefault="001741A8" w:rsidP="00160915">
            <w:pPr>
              <w:jc w:val="center"/>
              <w:rPr>
                <w:rFonts w:asciiTheme="minorHAnsi" w:cstheme="minorHAnsi"/>
                <w:b/>
                <w:bCs/>
                <w:sz w:val="21"/>
                <w:szCs w:val="21"/>
              </w:rPr>
            </w:pPr>
            <w:r w:rsidRPr="001E4FB6">
              <w:rPr>
                <w:rFonts w:asciiTheme="minorHAnsi" w:cstheme="minorHAnsi"/>
                <w:b/>
                <w:bCs/>
                <w:sz w:val="21"/>
                <w:szCs w:val="21"/>
              </w:rPr>
              <w:t>Dokumentas</w:t>
            </w:r>
          </w:p>
        </w:tc>
        <w:tc>
          <w:tcPr>
            <w:tcW w:w="1020" w:type="dxa"/>
            <w:shd w:val="clear" w:color="auto" w:fill="D9D9D9" w:themeFill="background1" w:themeFillShade="D9"/>
            <w:vAlign w:val="center"/>
          </w:tcPr>
          <w:p w14:paraId="6E4CE240" w14:textId="77777777" w:rsidR="001741A8" w:rsidRPr="001E4FB6" w:rsidRDefault="001741A8" w:rsidP="00160915">
            <w:pPr>
              <w:jc w:val="center"/>
              <w:rPr>
                <w:rFonts w:asciiTheme="minorHAnsi" w:cstheme="minorHAnsi"/>
                <w:b/>
                <w:bCs/>
                <w:sz w:val="21"/>
                <w:szCs w:val="21"/>
              </w:rPr>
            </w:pPr>
            <w:r w:rsidRPr="001E4FB6">
              <w:rPr>
                <w:rFonts w:asciiTheme="minorHAnsi" w:cstheme="minorHAnsi"/>
                <w:b/>
                <w:bCs/>
                <w:sz w:val="21"/>
                <w:szCs w:val="21"/>
              </w:rPr>
              <w:t>Lapų skaičius</w:t>
            </w:r>
          </w:p>
        </w:tc>
        <w:tc>
          <w:tcPr>
            <w:tcW w:w="0" w:type="auto"/>
            <w:shd w:val="clear" w:color="auto" w:fill="D9D9D9" w:themeFill="background1" w:themeFillShade="D9"/>
            <w:vAlign w:val="center"/>
          </w:tcPr>
          <w:p w14:paraId="16909CA0" w14:textId="77777777" w:rsidR="001741A8" w:rsidRPr="001E4FB6" w:rsidRDefault="001741A8" w:rsidP="00160915">
            <w:pPr>
              <w:jc w:val="center"/>
              <w:rPr>
                <w:rFonts w:asciiTheme="minorHAnsi" w:cstheme="minorHAnsi"/>
                <w:b/>
                <w:bCs/>
                <w:sz w:val="21"/>
                <w:szCs w:val="21"/>
              </w:rPr>
            </w:pPr>
            <w:r w:rsidRPr="001E4FB6">
              <w:rPr>
                <w:rFonts w:asciiTheme="minorHAnsi" w:cstheme="minorHAnsi"/>
                <w:b/>
                <w:bCs/>
                <w:sz w:val="21"/>
                <w:szCs w:val="21"/>
              </w:rPr>
              <w:t>Paaiškinimas, kokia konkreti informacija dokumente yra konfidenciali ir kodėl</w:t>
            </w:r>
          </w:p>
        </w:tc>
      </w:tr>
      <w:tr w:rsidR="001741A8" w:rsidRPr="001E4FB6" w14:paraId="3AC44B54" w14:textId="77777777" w:rsidTr="00160915">
        <w:trPr>
          <w:trHeight w:val="309"/>
        </w:trPr>
        <w:tc>
          <w:tcPr>
            <w:tcW w:w="0" w:type="auto"/>
          </w:tcPr>
          <w:p w14:paraId="4B9B4F6C" w14:textId="77777777" w:rsidR="001741A8" w:rsidRPr="001E4FB6" w:rsidRDefault="001741A8" w:rsidP="00160915">
            <w:pPr>
              <w:rPr>
                <w:rFonts w:asciiTheme="minorHAnsi" w:cstheme="minorHAnsi"/>
                <w:sz w:val="21"/>
                <w:szCs w:val="21"/>
              </w:rPr>
            </w:pPr>
            <w:r w:rsidRPr="001E4FB6">
              <w:rPr>
                <w:rFonts w:asciiTheme="minorHAnsi" w:cstheme="minorHAnsi"/>
                <w:sz w:val="21"/>
                <w:szCs w:val="21"/>
              </w:rPr>
              <w:t>1.</w:t>
            </w:r>
          </w:p>
        </w:tc>
        <w:tc>
          <w:tcPr>
            <w:tcW w:w="3478" w:type="dxa"/>
          </w:tcPr>
          <w:p w14:paraId="2042C046" w14:textId="77777777" w:rsidR="001741A8" w:rsidRPr="001E4FB6" w:rsidRDefault="001741A8" w:rsidP="00160915">
            <w:pPr>
              <w:rPr>
                <w:rFonts w:asciiTheme="minorHAnsi" w:cstheme="minorHAnsi"/>
                <w:sz w:val="21"/>
                <w:szCs w:val="21"/>
              </w:rPr>
            </w:pPr>
            <w:r w:rsidRPr="001E4FB6">
              <w:rPr>
                <w:rFonts w:asciiTheme="minorHAnsi" w:cstheme="minorHAnsi"/>
                <w:sz w:val="21"/>
                <w:szCs w:val="21"/>
              </w:rPr>
              <w:t>5 priedo „Pasiūlymo forma“ A dalis</w:t>
            </w:r>
          </w:p>
        </w:tc>
        <w:tc>
          <w:tcPr>
            <w:tcW w:w="1020" w:type="dxa"/>
          </w:tcPr>
          <w:p w14:paraId="3BD6EF55" w14:textId="77777777" w:rsidR="001741A8" w:rsidRPr="001E4FB6" w:rsidRDefault="001741A8" w:rsidP="00160915">
            <w:pPr>
              <w:rPr>
                <w:rFonts w:asciiTheme="minorHAnsi" w:cstheme="minorHAnsi"/>
                <w:sz w:val="21"/>
                <w:szCs w:val="21"/>
              </w:rPr>
            </w:pPr>
          </w:p>
        </w:tc>
        <w:tc>
          <w:tcPr>
            <w:tcW w:w="0" w:type="auto"/>
            <w:vAlign w:val="center"/>
          </w:tcPr>
          <w:p w14:paraId="3FA868AB" w14:textId="77777777" w:rsidR="001741A8" w:rsidRPr="001E4FB6" w:rsidRDefault="001741A8" w:rsidP="00160915">
            <w:pPr>
              <w:rPr>
                <w:rFonts w:asciiTheme="minorHAnsi" w:cstheme="minorHAnsi"/>
                <w:sz w:val="21"/>
                <w:szCs w:val="21"/>
              </w:rPr>
            </w:pPr>
          </w:p>
        </w:tc>
      </w:tr>
      <w:tr w:rsidR="001741A8" w:rsidRPr="001E4FB6" w14:paraId="0AA0590E" w14:textId="77777777" w:rsidTr="00160915">
        <w:trPr>
          <w:trHeight w:val="285"/>
        </w:trPr>
        <w:tc>
          <w:tcPr>
            <w:tcW w:w="0" w:type="auto"/>
          </w:tcPr>
          <w:p w14:paraId="178A9BE0" w14:textId="77777777" w:rsidR="001741A8" w:rsidRPr="001E4FB6" w:rsidRDefault="001741A8" w:rsidP="00160915">
            <w:pPr>
              <w:rPr>
                <w:rFonts w:asciiTheme="minorHAnsi" w:eastAsia="Calibri" w:cstheme="minorHAnsi"/>
                <w:sz w:val="21"/>
                <w:szCs w:val="21"/>
              </w:rPr>
            </w:pPr>
            <w:r w:rsidRPr="001E4FB6">
              <w:rPr>
                <w:rFonts w:asciiTheme="minorHAnsi" w:eastAsia="Calibri" w:cstheme="minorHAnsi"/>
                <w:sz w:val="21"/>
                <w:szCs w:val="21"/>
              </w:rPr>
              <w:t>2.</w:t>
            </w:r>
          </w:p>
        </w:tc>
        <w:tc>
          <w:tcPr>
            <w:tcW w:w="3478" w:type="dxa"/>
          </w:tcPr>
          <w:p w14:paraId="3B8AA95B" w14:textId="77777777" w:rsidR="001741A8" w:rsidRPr="001E4FB6" w:rsidRDefault="001741A8" w:rsidP="00160915">
            <w:pPr>
              <w:rPr>
                <w:rFonts w:asciiTheme="minorHAnsi" w:cstheme="minorHAnsi"/>
                <w:sz w:val="21"/>
                <w:szCs w:val="21"/>
              </w:rPr>
            </w:pPr>
            <w:r w:rsidRPr="001E4FB6">
              <w:rPr>
                <w:rFonts w:asciiTheme="minorHAnsi" w:cstheme="minorHAnsi"/>
                <w:sz w:val="21"/>
                <w:szCs w:val="21"/>
              </w:rPr>
              <w:t>EBVPD</w:t>
            </w:r>
          </w:p>
        </w:tc>
        <w:tc>
          <w:tcPr>
            <w:tcW w:w="1020" w:type="dxa"/>
          </w:tcPr>
          <w:p w14:paraId="518FDEC0" w14:textId="77777777" w:rsidR="001741A8" w:rsidRPr="001E4FB6" w:rsidRDefault="001741A8" w:rsidP="00160915">
            <w:pPr>
              <w:rPr>
                <w:rFonts w:asciiTheme="minorHAnsi" w:cstheme="minorHAnsi"/>
                <w:sz w:val="21"/>
                <w:szCs w:val="21"/>
              </w:rPr>
            </w:pPr>
          </w:p>
        </w:tc>
        <w:tc>
          <w:tcPr>
            <w:tcW w:w="0" w:type="auto"/>
          </w:tcPr>
          <w:p w14:paraId="17614BA9" w14:textId="77777777" w:rsidR="001741A8" w:rsidRPr="001E4FB6" w:rsidRDefault="001741A8" w:rsidP="00160915">
            <w:pPr>
              <w:rPr>
                <w:rFonts w:asciiTheme="minorHAnsi" w:cstheme="minorHAnsi"/>
                <w:sz w:val="21"/>
                <w:szCs w:val="21"/>
              </w:rPr>
            </w:pPr>
          </w:p>
        </w:tc>
      </w:tr>
      <w:tr w:rsidR="001741A8" w:rsidRPr="001E4FB6" w14:paraId="69E15080" w14:textId="77777777" w:rsidTr="00160915">
        <w:trPr>
          <w:trHeight w:val="403"/>
        </w:trPr>
        <w:tc>
          <w:tcPr>
            <w:tcW w:w="0" w:type="auto"/>
          </w:tcPr>
          <w:p w14:paraId="44852C94" w14:textId="77777777" w:rsidR="001741A8" w:rsidRPr="001E4FB6" w:rsidRDefault="001741A8" w:rsidP="00160915">
            <w:pPr>
              <w:rPr>
                <w:rFonts w:asciiTheme="minorHAnsi" w:eastAsia="Calibri" w:cstheme="minorHAnsi"/>
                <w:bCs/>
                <w:sz w:val="21"/>
                <w:szCs w:val="21"/>
              </w:rPr>
            </w:pPr>
            <w:r w:rsidRPr="001E4FB6">
              <w:rPr>
                <w:rFonts w:asciiTheme="minorHAnsi" w:eastAsia="Calibri" w:cstheme="minorHAnsi"/>
                <w:bCs/>
                <w:sz w:val="21"/>
                <w:szCs w:val="21"/>
              </w:rPr>
              <w:t>3.</w:t>
            </w:r>
          </w:p>
        </w:tc>
        <w:tc>
          <w:tcPr>
            <w:tcW w:w="3478" w:type="dxa"/>
          </w:tcPr>
          <w:p w14:paraId="440BEFF9" w14:textId="77777777" w:rsidR="001741A8" w:rsidRPr="001E4FB6" w:rsidRDefault="001741A8" w:rsidP="00160915">
            <w:pPr>
              <w:tabs>
                <w:tab w:val="left" w:pos="1701"/>
              </w:tabs>
              <w:spacing w:line="20" w:lineRule="atLeast"/>
              <w:ind w:left="32"/>
              <w:rPr>
                <w:rFonts w:asciiTheme="minorHAnsi" w:eastAsiaTheme="minorHAnsi" w:cstheme="minorHAnsi"/>
                <w:bCs/>
                <w:iCs/>
                <w:sz w:val="21"/>
                <w:szCs w:val="21"/>
              </w:rPr>
            </w:pPr>
            <w:r w:rsidRPr="001E4FB6">
              <w:rPr>
                <w:rFonts w:asciiTheme="minorHAnsi" w:eastAsiaTheme="minorHAnsi" w:cstheme="minorHAnsi"/>
                <w:bCs/>
                <w:iCs/>
                <w:sz w:val="21"/>
                <w:szCs w:val="21"/>
              </w:rPr>
              <w:t>Pasitelkiamų ekspertų CV</w:t>
            </w:r>
          </w:p>
        </w:tc>
        <w:tc>
          <w:tcPr>
            <w:tcW w:w="1020" w:type="dxa"/>
          </w:tcPr>
          <w:p w14:paraId="190204DE" w14:textId="77777777" w:rsidR="001741A8" w:rsidRPr="001E4FB6" w:rsidRDefault="001741A8" w:rsidP="00160915">
            <w:pPr>
              <w:rPr>
                <w:rFonts w:asciiTheme="minorHAnsi" w:cstheme="minorHAnsi"/>
                <w:sz w:val="21"/>
                <w:szCs w:val="21"/>
              </w:rPr>
            </w:pPr>
          </w:p>
        </w:tc>
        <w:tc>
          <w:tcPr>
            <w:tcW w:w="0" w:type="auto"/>
          </w:tcPr>
          <w:p w14:paraId="7D817137" w14:textId="77777777" w:rsidR="001741A8" w:rsidRPr="001E4FB6" w:rsidRDefault="001741A8" w:rsidP="00160915">
            <w:pPr>
              <w:rPr>
                <w:rFonts w:asciiTheme="minorHAnsi" w:cstheme="minorHAnsi"/>
                <w:sz w:val="21"/>
                <w:szCs w:val="21"/>
              </w:rPr>
            </w:pPr>
          </w:p>
        </w:tc>
      </w:tr>
      <w:tr w:rsidR="001741A8" w:rsidRPr="001E4FB6" w14:paraId="00B5509E" w14:textId="77777777" w:rsidTr="00160915">
        <w:tc>
          <w:tcPr>
            <w:tcW w:w="0" w:type="auto"/>
          </w:tcPr>
          <w:p w14:paraId="03DA32B8" w14:textId="26597A21" w:rsidR="001741A8" w:rsidRPr="001E4FB6" w:rsidRDefault="00175E55" w:rsidP="00160915">
            <w:pPr>
              <w:rPr>
                <w:rFonts w:asciiTheme="minorHAnsi" w:eastAsia="Calibri" w:cstheme="minorHAnsi"/>
                <w:bCs/>
                <w:sz w:val="21"/>
                <w:szCs w:val="21"/>
              </w:rPr>
            </w:pPr>
            <w:r>
              <w:rPr>
                <w:rFonts w:asciiTheme="minorHAnsi" w:eastAsia="Calibri" w:cstheme="minorHAnsi"/>
                <w:bCs/>
                <w:sz w:val="21"/>
                <w:szCs w:val="21"/>
              </w:rPr>
              <w:t>4</w:t>
            </w:r>
            <w:r w:rsidR="001741A8" w:rsidRPr="001E4FB6">
              <w:rPr>
                <w:rFonts w:asciiTheme="minorHAnsi" w:eastAsia="Calibri" w:cstheme="minorHAnsi"/>
                <w:bCs/>
                <w:sz w:val="21"/>
                <w:szCs w:val="21"/>
              </w:rPr>
              <w:t>.</w:t>
            </w:r>
          </w:p>
        </w:tc>
        <w:tc>
          <w:tcPr>
            <w:tcW w:w="3478" w:type="dxa"/>
          </w:tcPr>
          <w:p w14:paraId="64D865C1" w14:textId="3FECA2E5" w:rsidR="001741A8" w:rsidRPr="001E4FB6" w:rsidRDefault="001741A8" w:rsidP="00160915">
            <w:pPr>
              <w:pStyle w:val="ListParagraph"/>
              <w:tabs>
                <w:tab w:val="left" w:pos="0"/>
                <w:tab w:val="left" w:pos="331"/>
              </w:tabs>
              <w:spacing w:line="20" w:lineRule="atLeast"/>
              <w:ind w:left="0"/>
              <w:rPr>
                <w:rFonts w:asciiTheme="minorHAnsi" w:eastAsiaTheme="minorHAnsi" w:cstheme="minorHAnsi"/>
                <w:bCs/>
                <w:sz w:val="21"/>
                <w:szCs w:val="21"/>
              </w:rPr>
            </w:pPr>
            <w:r w:rsidRPr="001E4FB6">
              <w:rPr>
                <w:rFonts w:asciiTheme="minorHAnsi" w:eastAsiaTheme="minorHAnsi" w:cstheme="minorHAnsi"/>
                <w:bCs/>
                <w:iCs/>
                <w:sz w:val="21"/>
                <w:szCs w:val="21"/>
              </w:rPr>
              <w:t xml:space="preserve">Pasitelkiamų ekspertų </w:t>
            </w:r>
            <w:r>
              <w:rPr>
                <w:rFonts w:asciiTheme="minorHAnsi" w:eastAsiaTheme="minorHAnsi" w:cstheme="minorHAnsi"/>
                <w:bCs/>
                <w:sz w:val="21"/>
                <w:szCs w:val="21"/>
              </w:rPr>
              <w:t>Aukštojo mokslo diplomų kopijos</w:t>
            </w:r>
          </w:p>
        </w:tc>
        <w:tc>
          <w:tcPr>
            <w:tcW w:w="1020" w:type="dxa"/>
          </w:tcPr>
          <w:p w14:paraId="5CC47DB2" w14:textId="77777777" w:rsidR="001741A8" w:rsidRPr="001E4FB6" w:rsidRDefault="001741A8" w:rsidP="00160915">
            <w:pPr>
              <w:rPr>
                <w:rFonts w:asciiTheme="minorHAnsi" w:cstheme="minorHAnsi"/>
                <w:sz w:val="21"/>
                <w:szCs w:val="21"/>
              </w:rPr>
            </w:pPr>
          </w:p>
        </w:tc>
        <w:tc>
          <w:tcPr>
            <w:tcW w:w="0" w:type="auto"/>
          </w:tcPr>
          <w:p w14:paraId="7916F4AC" w14:textId="77777777" w:rsidR="001741A8" w:rsidRPr="001E4FB6" w:rsidRDefault="001741A8" w:rsidP="00160915">
            <w:pPr>
              <w:rPr>
                <w:rFonts w:asciiTheme="minorHAnsi" w:cstheme="minorHAnsi"/>
                <w:sz w:val="21"/>
                <w:szCs w:val="21"/>
              </w:rPr>
            </w:pPr>
          </w:p>
        </w:tc>
      </w:tr>
      <w:tr w:rsidR="001741A8" w:rsidRPr="001E4FB6" w14:paraId="7701E6E1" w14:textId="77777777" w:rsidTr="00160915">
        <w:tc>
          <w:tcPr>
            <w:tcW w:w="0" w:type="auto"/>
          </w:tcPr>
          <w:p w14:paraId="46E260B1" w14:textId="4332810E" w:rsidR="001741A8" w:rsidRPr="001E4FB6" w:rsidRDefault="00175E55" w:rsidP="00160915">
            <w:pPr>
              <w:rPr>
                <w:rFonts w:asciiTheme="minorHAnsi" w:eastAsia="Calibri" w:cstheme="minorHAnsi"/>
                <w:bCs/>
                <w:sz w:val="21"/>
                <w:szCs w:val="21"/>
              </w:rPr>
            </w:pPr>
            <w:r>
              <w:rPr>
                <w:rFonts w:asciiTheme="minorHAnsi" w:eastAsia="Calibri" w:cstheme="minorHAnsi"/>
                <w:bCs/>
                <w:sz w:val="21"/>
                <w:szCs w:val="21"/>
              </w:rPr>
              <w:t>5.</w:t>
            </w:r>
          </w:p>
        </w:tc>
        <w:tc>
          <w:tcPr>
            <w:tcW w:w="3478" w:type="dxa"/>
          </w:tcPr>
          <w:p w14:paraId="75A42EFB" w14:textId="43855408" w:rsidR="001741A8" w:rsidRPr="001E4FB6" w:rsidRDefault="001741A8" w:rsidP="00160915">
            <w:pPr>
              <w:rPr>
                <w:rFonts w:asciiTheme="minorHAnsi" w:eastAsia="Calibri" w:cstheme="minorHAnsi"/>
                <w:bCs/>
                <w:sz w:val="21"/>
                <w:szCs w:val="21"/>
              </w:rPr>
            </w:pPr>
            <w:r w:rsidRPr="001E4FB6">
              <w:rPr>
                <w:rFonts w:asciiTheme="minorHAnsi" w:eastAsiaTheme="minorHAnsi" w:cstheme="minorHAnsi"/>
                <w:bCs/>
                <w:iCs/>
                <w:sz w:val="21"/>
                <w:szCs w:val="21"/>
              </w:rPr>
              <w:t>Pasitelkiamų ekspertų</w:t>
            </w:r>
            <w:r>
              <w:rPr>
                <w:rFonts w:asciiTheme="minorHAnsi" w:eastAsiaTheme="minorHAnsi" w:cstheme="minorHAnsi"/>
                <w:bCs/>
                <w:iCs/>
                <w:sz w:val="21"/>
                <w:szCs w:val="21"/>
              </w:rPr>
              <w:t xml:space="preserve"> įvykdytų/vykdomų paslaugų sąrašas</w:t>
            </w:r>
          </w:p>
        </w:tc>
        <w:tc>
          <w:tcPr>
            <w:tcW w:w="1020" w:type="dxa"/>
          </w:tcPr>
          <w:p w14:paraId="36AB3FD5" w14:textId="77777777" w:rsidR="001741A8" w:rsidRPr="001E4FB6" w:rsidRDefault="001741A8" w:rsidP="00160915">
            <w:pPr>
              <w:rPr>
                <w:rFonts w:asciiTheme="minorHAnsi" w:cstheme="minorHAnsi"/>
                <w:sz w:val="21"/>
                <w:szCs w:val="21"/>
              </w:rPr>
            </w:pPr>
          </w:p>
        </w:tc>
        <w:tc>
          <w:tcPr>
            <w:tcW w:w="0" w:type="auto"/>
          </w:tcPr>
          <w:p w14:paraId="62BC908A" w14:textId="77777777" w:rsidR="001741A8" w:rsidRPr="001E4FB6" w:rsidRDefault="001741A8" w:rsidP="00160915">
            <w:pPr>
              <w:rPr>
                <w:rFonts w:asciiTheme="minorHAnsi" w:cstheme="minorHAnsi"/>
                <w:sz w:val="21"/>
                <w:szCs w:val="21"/>
              </w:rPr>
            </w:pPr>
          </w:p>
        </w:tc>
      </w:tr>
      <w:tr w:rsidR="001741A8" w:rsidRPr="002B1350" w14:paraId="33B4151C" w14:textId="77777777" w:rsidTr="00160915">
        <w:trPr>
          <w:trHeight w:val="279"/>
        </w:trPr>
        <w:tc>
          <w:tcPr>
            <w:tcW w:w="0" w:type="auto"/>
          </w:tcPr>
          <w:p w14:paraId="1F034365" w14:textId="77777777" w:rsidR="001741A8" w:rsidRPr="002B1350" w:rsidRDefault="001741A8" w:rsidP="00160915">
            <w:pPr>
              <w:rPr>
                <w:rFonts w:asciiTheme="minorHAnsi" w:cstheme="minorHAnsi"/>
              </w:rPr>
            </w:pPr>
          </w:p>
        </w:tc>
        <w:tc>
          <w:tcPr>
            <w:tcW w:w="3478" w:type="dxa"/>
          </w:tcPr>
          <w:p w14:paraId="5B3D44B1" w14:textId="77777777" w:rsidR="001741A8" w:rsidRPr="002B1350" w:rsidRDefault="001741A8" w:rsidP="00160915">
            <w:pPr>
              <w:rPr>
                <w:rFonts w:asciiTheme="minorHAnsi" w:cstheme="minorHAnsi"/>
                <w:u w:val="single"/>
              </w:rPr>
            </w:pPr>
          </w:p>
        </w:tc>
        <w:tc>
          <w:tcPr>
            <w:tcW w:w="1020" w:type="dxa"/>
          </w:tcPr>
          <w:p w14:paraId="588133AF" w14:textId="77777777" w:rsidR="001741A8" w:rsidRPr="002B1350" w:rsidRDefault="001741A8" w:rsidP="00160915">
            <w:pPr>
              <w:rPr>
                <w:rFonts w:asciiTheme="minorHAnsi" w:cstheme="minorHAnsi"/>
              </w:rPr>
            </w:pPr>
          </w:p>
        </w:tc>
        <w:tc>
          <w:tcPr>
            <w:tcW w:w="0" w:type="auto"/>
            <w:vAlign w:val="center"/>
          </w:tcPr>
          <w:p w14:paraId="6FA8A44D" w14:textId="77777777" w:rsidR="001741A8" w:rsidRPr="002B1350" w:rsidRDefault="001741A8" w:rsidP="00160915">
            <w:pPr>
              <w:rPr>
                <w:rFonts w:asciiTheme="minorHAnsi" w:cstheme="minorHAnsi"/>
              </w:rPr>
            </w:pPr>
          </w:p>
        </w:tc>
      </w:tr>
    </w:tbl>
    <w:p w14:paraId="2DD82A2E" w14:textId="77777777" w:rsidR="001741A8" w:rsidRPr="001E4FB6" w:rsidRDefault="001741A8" w:rsidP="00160915">
      <w:pPr>
        <w:spacing w:before="240"/>
        <w:jc w:val="both"/>
        <w:rPr>
          <w:rFonts w:cstheme="minorHAnsi"/>
          <w:b/>
          <w:bCs/>
        </w:rPr>
      </w:pPr>
      <w:r w:rsidRPr="001E4FB6">
        <w:rPr>
          <w:rFonts w:cstheme="minorHAnsi"/>
          <w:b/>
          <w:bCs/>
        </w:rPr>
        <w:t>Pasirašydamas šį pasiūlymą, tvirtintu, kad:</w:t>
      </w:r>
    </w:p>
    <w:p w14:paraId="58D6E5B9" w14:textId="77777777" w:rsidR="001741A8" w:rsidRPr="001E4FB6" w:rsidRDefault="001741A8" w:rsidP="001741A8">
      <w:pPr>
        <w:pStyle w:val="ListParagraph"/>
        <w:numPr>
          <w:ilvl w:val="0"/>
          <w:numId w:val="19"/>
        </w:numPr>
        <w:spacing w:after="0" w:line="240" w:lineRule="auto"/>
        <w:ind w:left="0" w:firstLine="567"/>
        <w:jc w:val="both"/>
        <w:rPr>
          <w:rFonts w:cstheme="minorHAnsi"/>
          <w:b/>
          <w:bCs/>
          <w:smallCaps/>
        </w:rPr>
      </w:pPr>
      <w:r w:rsidRPr="001E4FB6">
        <w:rPr>
          <w:rFonts w:cstheme="minorHAnsi"/>
        </w:rPr>
        <w:lastRenderedPageBreak/>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737E131" w14:textId="77777777" w:rsidR="001741A8" w:rsidRPr="001E4FB6" w:rsidRDefault="001741A8" w:rsidP="001741A8">
      <w:pPr>
        <w:pStyle w:val="ListParagraph"/>
        <w:numPr>
          <w:ilvl w:val="0"/>
          <w:numId w:val="19"/>
        </w:numPr>
        <w:spacing w:after="0" w:line="240" w:lineRule="auto"/>
        <w:ind w:left="0" w:firstLine="567"/>
        <w:jc w:val="both"/>
        <w:rPr>
          <w:rFonts w:cstheme="minorHAnsi"/>
          <w:b/>
          <w:bCs/>
          <w:smallCaps/>
        </w:rPr>
      </w:pPr>
      <w:r w:rsidRPr="001E4FB6">
        <w:rPr>
          <w:rFonts w:cstheme="minorHAnsi"/>
        </w:rPr>
        <w:t>sutinku su pirkimo dokumentuose nustatytomis sąlygomis ir procedūromis,</w:t>
      </w:r>
    </w:p>
    <w:p w14:paraId="45C6FFB9" w14:textId="77777777" w:rsidR="001741A8" w:rsidRPr="001E4FB6" w:rsidRDefault="001741A8" w:rsidP="001741A8">
      <w:pPr>
        <w:pStyle w:val="ListParagraph"/>
        <w:numPr>
          <w:ilvl w:val="0"/>
          <w:numId w:val="19"/>
        </w:numPr>
        <w:spacing w:after="0" w:line="240" w:lineRule="auto"/>
        <w:ind w:left="0" w:firstLine="567"/>
        <w:jc w:val="both"/>
        <w:rPr>
          <w:rFonts w:cstheme="minorHAnsi"/>
        </w:rPr>
      </w:pPr>
      <w:r w:rsidRPr="001E4FB6">
        <w:rPr>
          <w:rFonts w:eastAsia="Calibri" w:cstheme="minorHAnsi"/>
        </w:rPr>
        <w:t>pasiūlymo dokumentuose pateikti duomenys ir informacija yra teising</w:t>
      </w:r>
      <w:r>
        <w:rPr>
          <w:rFonts w:eastAsia="Calibri" w:cstheme="minorHAnsi"/>
        </w:rPr>
        <w:t>i</w:t>
      </w:r>
      <w:r w:rsidRPr="001E4FB6">
        <w:rPr>
          <w:rFonts w:eastAsia="Calibri" w:cstheme="minorHAnsi"/>
        </w:rPr>
        <w:t xml:space="preserve"> ir apima viską, ko reikia tinkamam sutarties įvykdymui;</w:t>
      </w:r>
    </w:p>
    <w:p w14:paraId="7E4D3DC3" w14:textId="77777777" w:rsidR="001741A8" w:rsidRPr="001E4FB6" w:rsidRDefault="001741A8" w:rsidP="001741A8">
      <w:pPr>
        <w:pStyle w:val="ListParagraph"/>
        <w:numPr>
          <w:ilvl w:val="0"/>
          <w:numId w:val="19"/>
        </w:numPr>
        <w:spacing w:after="0" w:line="240" w:lineRule="auto"/>
        <w:ind w:left="0" w:firstLine="567"/>
        <w:jc w:val="both"/>
        <w:rPr>
          <w:rFonts w:cstheme="minorHAnsi"/>
        </w:rPr>
      </w:pPr>
      <w:r w:rsidRPr="001E4FB6">
        <w:rPr>
          <w:rFonts w:cstheme="minorHAnsi"/>
        </w:rPr>
        <w:t>pasiūlymas galioja specialiųjų pirkimo sąlygų ‎10 priede „Terminai“ atitinkamame punkte nurodytą terminą.</w:t>
      </w:r>
    </w:p>
    <w:p w14:paraId="74474EB5" w14:textId="77777777" w:rsidR="001741A8" w:rsidRPr="001E4FB6" w:rsidRDefault="001741A8" w:rsidP="001741A8">
      <w:pPr>
        <w:rPr>
          <w:rFonts w:cstheme="minorHAnsi"/>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2B1350" w:rsidRPr="00160F0B" w14:paraId="770CFAAC" w14:textId="77777777" w:rsidTr="00B64A36">
        <w:trPr>
          <w:trHeight w:val="186"/>
        </w:trPr>
        <w:tc>
          <w:tcPr>
            <w:tcW w:w="3870" w:type="dxa"/>
            <w:tcBorders>
              <w:top w:val="nil"/>
              <w:left w:val="nil"/>
              <w:bottom w:val="nil"/>
              <w:right w:val="nil"/>
            </w:tcBorders>
          </w:tcPr>
          <w:p w14:paraId="4D21FD2F" w14:textId="77777777" w:rsidR="002B1350" w:rsidRPr="000679BD" w:rsidRDefault="007672EB" w:rsidP="00B64A36">
            <w:pPr>
              <w:spacing w:after="0"/>
              <w:jc w:val="center"/>
              <w:rPr>
                <w:rFonts w:cstheme="minorHAnsi"/>
                <w:i/>
                <w:color w:val="808080" w:themeColor="background1" w:themeShade="80"/>
                <w:sz w:val="22"/>
                <w:szCs w:val="22"/>
                <w:vertAlign w:val="superscript"/>
              </w:rPr>
            </w:pPr>
            <w:sdt>
              <w:sdtPr>
                <w:rPr>
                  <w:rFonts w:eastAsia="Arial Unicode MS" w:cstheme="minorHAnsi"/>
                  <w:sz w:val="24"/>
                  <w:szCs w:val="24"/>
                  <w:lang w:eastAsia="en-US"/>
                </w:rPr>
                <w:id w:val="286554530"/>
                <w:placeholder>
                  <w:docPart w:val="D11114455A39482B8B16C58776FF368F"/>
                </w:placeholder>
                <w:showingPlcHdr/>
              </w:sdtPr>
              <w:sdtEndPr/>
              <w:sdtContent>
                <w:r w:rsidR="002B1350">
                  <w:rPr>
                    <w:rStyle w:val="PlaceholderText"/>
                  </w:rPr>
                  <w:t xml:space="preserve">įrašyti </w:t>
                </w:r>
              </w:sdtContent>
            </w:sdt>
          </w:p>
        </w:tc>
        <w:tc>
          <w:tcPr>
            <w:tcW w:w="604" w:type="dxa"/>
            <w:tcBorders>
              <w:top w:val="nil"/>
              <w:left w:val="nil"/>
              <w:bottom w:val="nil"/>
              <w:right w:val="nil"/>
            </w:tcBorders>
          </w:tcPr>
          <w:p w14:paraId="2BFAD362" w14:textId="77777777" w:rsidR="002B1350" w:rsidRPr="00160F0B" w:rsidRDefault="002B1350" w:rsidP="00B64A36">
            <w:pPr>
              <w:spacing w:after="0"/>
              <w:rPr>
                <w:rFonts w:cstheme="minorHAnsi"/>
                <w:color w:val="808080" w:themeColor="background1" w:themeShade="80"/>
                <w:sz w:val="22"/>
                <w:szCs w:val="22"/>
                <w:vertAlign w:val="superscript"/>
              </w:rPr>
            </w:pPr>
          </w:p>
        </w:tc>
        <w:tc>
          <w:tcPr>
            <w:tcW w:w="1980" w:type="dxa"/>
            <w:tcBorders>
              <w:top w:val="nil"/>
              <w:left w:val="nil"/>
              <w:bottom w:val="nil"/>
              <w:right w:val="nil"/>
            </w:tcBorders>
          </w:tcPr>
          <w:p w14:paraId="508C323D" w14:textId="77777777" w:rsidR="002B1350" w:rsidRPr="00160F0B" w:rsidRDefault="002B1350" w:rsidP="00B64A36">
            <w:pPr>
              <w:spacing w:after="0"/>
              <w:jc w:val="center"/>
              <w:rPr>
                <w:rFonts w:cstheme="minorHAnsi"/>
                <w:i/>
                <w:color w:val="808080" w:themeColor="background1" w:themeShade="80"/>
                <w:sz w:val="22"/>
                <w:szCs w:val="22"/>
                <w:vertAlign w:val="superscript"/>
              </w:rPr>
            </w:pPr>
          </w:p>
        </w:tc>
        <w:tc>
          <w:tcPr>
            <w:tcW w:w="701" w:type="dxa"/>
            <w:tcBorders>
              <w:top w:val="nil"/>
              <w:left w:val="nil"/>
              <w:bottom w:val="nil"/>
              <w:right w:val="nil"/>
            </w:tcBorders>
          </w:tcPr>
          <w:p w14:paraId="2D702D9F" w14:textId="77777777" w:rsidR="002B1350" w:rsidRPr="00160F0B" w:rsidRDefault="002B1350" w:rsidP="00B64A36">
            <w:pPr>
              <w:spacing w:after="0"/>
              <w:rPr>
                <w:rFonts w:cstheme="minorHAnsi"/>
                <w:color w:val="808080" w:themeColor="background1" w:themeShade="80"/>
                <w:sz w:val="22"/>
                <w:szCs w:val="22"/>
                <w:vertAlign w:val="superscript"/>
              </w:rPr>
            </w:pPr>
          </w:p>
        </w:tc>
        <w:tc>
          <w:tcPr>
            <w:tcW w:w="2655" w:type="dxa"/>
            <w:tcBorders>
              <w:top w:val="nil"/>
              <w:left w:val="nil"/>
              <w:bottom w:val="nil"/>
              <w:right w:val="nil"/>
            </w:tcBorders>
          </w:tcPr>
          <w:p w14:paraId="4392EFF9" w14:textId="77777777" w:rsidR="002B1350" w:rsidRPr="00160F0B" w:rsidRDefault="007672EB" w:rsidP="00B64A36">
            <w:pPr>
              <w:spacing w:after="0"/>
              <w:jc w:val="center"/>
              <w:rPr>
                <w:rFonts w:cstheme="minorHAnsi"/>
                <w:i/>
                <w:color w:val="808080" w:themeColor="background1" w:themeShade="80"/>
                <w:sz w:val="22"/>
                <w:szCs w:val="22"/>
                <w:vertAlign w:val="superscript"/>
              </w:rPr>
            </w:pPr>
            <w:sdt>
              <w:sdtPr>
                <w:rPr>
                  <w:rFonts w:eastAsia="Arial Unicode MS" w:cstheme="minorHAnsi"/>
                  <w:sz w:val="24"/>
                  <w:szCs w:val="24"/>
                  <w:lang w:eastAsia="en-US"/>
                </w:rPr>
                <w:id w:val="-1582986291"/>
                <w:placeholder>
                  <w:docPart w:val="8FC8F4C485B04BC3BD79BC81DACE1C88"/>
                </w:placeholder>
                <w:showingPlcHdr/>
              </w:sdtPr>
              <w:sdtEndPr/>
              <w:sdtContent>
                <w:r w:rsidR="002B1350">
                  <w:rPr>
                    <w:rStyle w:val="PlaceholderText"/>
                  </w:rPr>
                  <w:t xml:space="preserve">įrašyti </w:t>
                </w:r>
              </w:sdtContent>
            </w:sdt>
          </w:p>
        </w:tc>
      </w:tr>
      <w:tr w:rsidR="002B1350" w:rsidRPr="00160F0B" w14:paraId="352C16A2" w14:textId="77777777" w:rsidTr="00B64A36">
        <w:trPr>
          <w:trHeight w:val="186"/>
        </w:trPr>
        <w:tc>
          <w:tcPr>
            <w:tcW w:w="3870" w:type="dxa"/>
            <w:tcBorders>
              <w:top w:val="single" w:sz="4" w:space="0" w:color="auto"/>
              <w:left w:val="nil"/>
              <w:bottom w:val="nil"/>
              <w:right w:val="nil"/>
            </w:tcBorders>
          </w:tcPr>
          <w:p w14:paraId="47F982CF" w14:textId="77777777" w:rsidR="002B1350" w:rsidRPr="000679BD" w:rsidRDefault="002B1350" w:rsidP="00B64A36">
            <w:pPr>
              <w:rPr>
                <w:rFonts w:cstheme="minorHAnsi"/>
                <w:color w:val="808080" w:themeColor="background1" w:themeShade="80"/>
                <w:sz w:val="22"/>
                <w:szCs w:val="22"/>
                <w:vertAlign w:val="superscript"/>
              </w:rPr>
            </w:pPr>
            <w:r w:rsidRPr="000679BD">
              <w:rPr>
                <w:rFonts w:cstheme="minorHAnsi"/>
                <w:i/>
                <w:color w:val="808080" w:themeColor="background1" w:themeShade="80"/>
                <w:sz w:val="22"/>
                <w:szCs w:val="22"/>
                <w:vertAlign w:val="superscript"/>
              </w:rPr>
              <w:t>(Tiekėjo arba jo įgalioto asmens pareigų pavadinimas)</w:t>
            </w:r>
          </w:p>
        </w:tc>
        <w:tc>
          <w:tcPr>
            <w:tcW w:w="604" w:type="dxa"/>
            <w:tcBorders>
              <w:top w:val="nil"/>
              <w:left w:val="nil"/>
              <w:bottom w:val="nil"/>
              <w:right w:val="nil"/>
            </w:tcBorders>
          </w:tcPr>
          <w:p w14:paraId="4A1C0F72" w14:textId="77777777" w:rsidR="002B1350" w:rsidRPr="00160F0B" w:rsidRDefault="002B1350" w:rsidP="00B64A36">
            <w:pPr>
              <w:rPr>
                <w:rFonts w:cstheme="minorHAnsi"/>
                <w:color w:val="808080" w:themeColor="background1" w:themeShade="80"/>
                <w:sz w:val="22"/>
                <w:szCs w:val="22"/>
                <w:vertAlign w:val="superscript"/>
              </w:rPr>
            </w:pPr>
          </w:p>
        </w:tc>
        <w:tc>
          <w:tcPr>
            <w:tcW w:w="1980" w:type="dxa"/>
            <w:tcBorders>
              <w:top w:val="single" w:sz="4" w:space="0" w:color="auto"/>
              <w:left w:val="nil"/>
              <w:bottom w:val="nil"/>
              <w:right w:val="nil"/>
            </w:tcBorders>
            <w:hideMark/>
          </w:tcPr>
          <w:p w14:paraId="318976DC" w14:textId="77777777" w:rsidR="002B1350" w:rsidRPr="00160F0B" w:rsidRDefault="002B1350" w:rsidP="00B64A36">
            <w:pPr>
              <w:jc w:val="center"/>
              <w:rPr>
                <w:rFonts w:cstheme="minorHAnsi"/>
                <w:color w:val="808080" w:themeColor="background1" w:themeShade="80"/>
                <w:sz w:val="22"/>
                <w:szCs w:val="22"/>
                <w:vertAlign w:val="superscript"/>
              </w:rPr>
            </w:pPr>
            <w:r w:rsidRPr="00160F0B">
              <w:rPr>
                <w:rFonts w:cstheme="minorHAnsi"/>
                <w:i/>
                <w:color w:val="808080" w:themeColor="background1" w:themeShade="80"/>
                <w:sz w:val="22"/>
                <w:szCs w:val="22"/>
                <w:vertAlign w:val="superscript"/>
              </w:rPr>
              <w:t>(Parašas)</w:t>
            </w:r>
          </w:p>
        </w:tc>
        <w:tc>
          <w:tcPr>
            <w:tcW w:w="701" w:type="dxa"/>
            <w:tcBorders>
              <w:top w:val="nil"/>
              <w:left w:val="nil"/>
              <w:bottom w:val="nil"/>
              <w:right w:val="nil"/>
            </w:tcBorders>
          </w:tcPr>
          <w:p w14:paraId="01A1A5BA" w14:textId="77777777" w:rsidR="002B1350" w:rsidRPr="00160F0B" w:rsidRDefault="002B1350" w:rsidP="00B64A36">
            <w:pPr>
              <w:rPr>
                <w:rFonts w:cstheme="minorHAnsi"/>
                <w:color w:val="808080" w:themeColor="background1" w:themeShade="80"/>
                <w:sz w:val="22"/>
                <w:szCs w:val="22"/>
                <w:vertAlign w:val="superscript"/>
              </w:rPr>
            </w:pPr>
          </w:p>
        </w:tc>
        <w:tc>
          <w:tcPr>
            <w:tcW w:w="2655" w:type="dxa"/>
            <w:tcBorders>
              <w:top w:val="single" w:sz="4" w:space="0" w:color="auto"/>
              <w:left w:val="nil"/>
              <w:bottom w:val="nil"/>
              <w:right w:val="nil"/>
            </w:tcBorders>
            <w:hideMark/>
          </w:tcPr>
          <w:p w14:paraId="315F6ED8" w14:textId="77777777" w:rsidR="002B1350" w:rsidRPr="00160F0B" w:rsidRDefault="002B1350" w:rsidP="00B64A36">
            <w:pPr>
              <w:jc w:val="right"/>
              <w:rPr>
                <w:rFonts w:cstheme="minorHAnsi"/>
                <w:color w:val="808080" w:themeColor="background1" w:themeShade="80"/>
                <w:sz w:val="22"/>
                <w:szCs w:val="22"/>
                <w:vertAlign w:val="superscript"/>
              </w:rPr>
            </w:pPr>
            <w:r w:rsidRPr="00160F0B">
              <w:rPr>
                <w:rFonts w:cstheme="minorHAnsi"/>
                <w:i/>
                <w:color w:val="808080" w:themeColor="background1" w:themeShade="80"/>
                <w:sz w:val="22"/>
                <w:szCs w:val="22"/>
                <w:vertAlign w:val="superscript"/>
              </w:rPr>
              <w:t>(Vardas, pavardė)</w:t>
            </w:r>
          </w:p>
        </w:tc>
      </w:tr>
    </w:tbl>
    <w:p w14:paraId="3566CD7D" w14:textId="77777777" w:rsidR="001741A8" w:rsidRPr="001E4FB6" w:rsidRDefault="001741A8" w:rsidP="001741A8">
      <w:pPr>
        <w:jc w:val="center"/>
        <w:rPr>
          <w:rFonts w:cstheme="minorHAnsi"/>
          <w:smallCaps/>
          <w:sz w:val="22"/>
          <w:szCs w:val="22"/>
        </w:rPr>
      </w:pPr>
    </w:p>
    <w:p w14:paraId="43E607BB" w14:textId="77777777" w:rsidR="001741A8" w:rsidRPr="001E4FB6" w:rsidRDefault="001741A8" w:rsidP="001741A8">
      <w:pPr>
        <w:jc w:val="center"/>
        <w:rPr>
          <w:rFonts w:cstheme="minorHAnsi"/>
          <w:smallCaps/>
          <w:sz w:val="22"/>
          <w:szCs w:val="22"/>
        </w:rPr>
      </w:pPr>
      <w:r w:rsidRPr="001E4FB6">
        <w:rPr>
          <w:rFonts w:cstheme="minorHAnsi"/>
          <w:smallCaps/>
          <w:sz w:val="22"/>
          <w:szCs w:val="22"/>
        </w:rPr>
        <w:t>__________</w:t>
      </w:r>
    </w:p>
    <w:p w14:paraId="008D6966" w14:textId="77777777" w:rsidR="001741A8" w:rsidRDefault="001741A8">
      <w:pPr>
        <w:rPr>
          <w:rFonts w:cstheme="minorHAnsi"/>
          <w:b/>
          <w:smallCaps/>
          <w:sz w:val="24"/>
          <w:szCs w:val="24"/>
        </w:rPr>
      </w:pPr>
      <w:r>
        <w:rPr>
          <w:rFonts w:cstheme="minorHAnsi"/>
          <w:b/>
          <w:caps/>
          <w:smallCaps/>
          <w:sz w:val="24"/>
          <w:szCs w:val="24"/>
        </w:rPr>
        <w:br w:type="page"/>
      </w:r>
    </w:p>
    <w:p w14:paraId="16C6D31A" w14:textId="46387FD8" w:rsidR="00A650B1" w:rsidRPr="00A650B1" w:rsidRDefault="00A650B1" w:rsidP="00A650B1">
      <w:pPr>
        <w:pStyle w:val="Subtitle"/>
        <w:jc w:val="center"/>
        <w:rPr>
          <w:rFonts w:cstheme="minorHAnsi"/>
          <w:b/>
          <w:caps w:val="0"/>
          <w:smallCaps/>
          <w:color w:val="auto"/>
          <w:spacing w:val="0"/>
          <w:sz w:val="24"/>
          <w:szCs w:val="24"/>
        </w:rPr>
      </w:pPr>
      <w:r w:rsidRPr="00A650B1">
        <w:rPr>
          <w:rFonts w:cstheme="minorHAnsi"/>
          <w:b/>
          <w:caps w:val="0"/>
          <w:smallCaps/>
          <w:color w:val="auto"/>
          <w:spacing w:val="0"/>
          <w:sz w:val="24"/>
          <w:szCs w:val="24"/>
        </w:rPr>
        <w:lastRenderedPageBreak/>
        <w:t>PASIŪLYMO FORMA</w:t>
      </w:r>
    </w:p>
    <w:p w14:paraId="6B385180" w14:textId="0E70C1C8" w:rsidR="0054259D" w:rsidRPr="001741A8" w:rsidRDefault="0054259D" w:rsidP="00A650B1">
      <w:pPr>
        <w:pStyle w:val="Subtitle"/>
        <w:jc w:val="center"/>
        <w:rPr>
          <w:rFonts w:cstheme="minorHAnsi"/>
          <w:caps w:val="0"/>
          <w:smallCaps/>
          <w:color w:val="auto"/>
          <w:spacing w:val="0"/>
          <w:sz w:val="24"/>
          <w:szCs w:val="24"/>
        </w:rPr>
      </w:pPr>
      <w:r w:rsidRPr="001741A8">
        <w:rPr>
          <w:rFonts w:cstheme="minorHAnsi"/>
          <w:caps w:val="0"/>
          <w:smallCaps/>
          <w:color w:val="auto"/>
          <w:spacing w:val="0"/>
          <w:sz w:val="24"/>
          <w:szCs w:val="24"/>
        </w:rPr>
        <w:t>DĖL SUAUGUSIŲJŲ ŠVIETIMO BENDRUOMENIŲ DEMOKRATINĖS KULTŪROS KOMPETENCIJŲ STIPRINIMO PROGRAMOS ĮGYVENDINIMO PASLAUGOS</w:t>
      </w:r>
    </w:p>
    <w:p w14:paraId="6AF10554" w14:textId="77777777" w:rsidR="0054259D" w:rsidRPr="00160F0B" w:rsidRDefault="0054259D" w:rsidP="0054259D">
      <w:pPr>
        <w:spacing w:after="0"/>
        <w:jc w:val="center"/>
        <w:rPr>
          <w:rFonts w:cstheme="minorHAnsi"/>
          <w:sz w:val="22"/>
          <w:szCs w:val="22"/>
        </w:rPr>
      </w:pPr>
      <w:r w:rsidRPr="00160F0B">
        <w:rPr>
          <w:rFonts w:cstheme="minorHAnsi"/>
          <w:b/>
          <w:sz w:val="22"/>
          <w:szCs w:val="22"/>
        </w:rPr>
        <w:t xml:space="preserve">B DALIS </w:t>
      </w:r>
      <w:r w:rsidRPr="00160F0B">
        <w:rPr>
          <w:rFonts w:cstheme="minorHAnsi"/>
          <w:sz w:val="22"/>
          <w:szCs w:val="22"/>
        </w:rPr>
        <w:t>– KAINA</w:t>
      </w:r>
    </w:p>
    <w:p w14:paraId="3B666997" w14:textId="77777777" w:rsidR="0054259D" w:rsidRPr="00160F0B" w:rsidRDefault="0054259D" w:rsidP="0054259D">
      <w:pPr>
        <w:spacing w:after="0"/>
        <w:jc w:val="center"/>
        <w:rPr>
          <w:rFonts w:cstheme="minorHAnsi"/>
          <w:b/>
          <w:sz w:val="22"/>
          <w:szCs w:val="22"/>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54259D" w:rsidRPr="002E1C40" w14:paraId="52F72B9C" w14:textId="77777777" w:rsidTr="004D00F1">
        <w:tc>
          <w:tcPr>
            <w:tcW w:w="2835" w:type="dxa"/>
            <w:tcBorders>
              <w:bottom w:val="single" w:sz="4" w:space="0" w:color="auto"/>
            </w:tcBorders>
          </w:tcPr>
          <w:p w14:paraId="62EDAC48" w14:textId="129A49D1" w:rsidR="0054259D" w:rsidRPr="002E1C40" w:rsidRDefault="007672EB" w:rsidP="0054259D">
            <w:pPr>
              <w:jc w:val="center"/>
              <w:rPr>
                <w:rFonts w:asciiTheme="minorHAnsi" w:cstheme="minorHAnsi"/>
                <w:iCs/>
                <w:sz w:val="22"/>
                <w:szCs w:val="22"/>
              </w:rPr>
            </w:pPr>
            <w:sdt>
              <w:sdtPr>
                <w:rPr>
                  <w:rFonts w:eastAsia="Arial Unicode MS" w:cstheme="minorHAnsi"/>
                  <w:sz w:val="24"/>
                  <w:szCs w:val="24"/>
                </w:rPr>
                <w:id w:val="-208335422"/>
                <w:placeholder>
                  <w:docPart w:val="0783869B510141CF80A2ECCF9169EAB1"/>
                </w:placeholder>
                <w:showingPlcHdr/>
              </w:sdtPr>
              <w:sdtEndPr/>
              <w:sdtContent>
                <w:r w:rsidR="002E1C40" w:rsidRPr="002E1C40">
                  <w:rPr>
                    <w:rStyle w:val="PlaceholderText"/>
                    <w:rFonts w:asciiTheme="minorHAnsi" w:cstheme="minorHAnsi"/>
                  </w:rPr>
                  <w:t>įrašyti tekstą</w:t>
                </w:r>
              </w:sdtContent>
            </w:sdt>
          </w:p>
        </w:tc>
      </w:tr>
      <w:tr w:rsidR="0054259D" w:rsidRPr="002E1C40" w14:paraId="0B5F0C25" w14:textId="77777777" w:rsidTr="004D00F1">
        <w:trPr>
          <w:trHeight w:val="116"/>
        </w:trPr>
        <w:tc>
          <w:tcPr>
            <w:tcW w:w="2835" w:type="dxa"/>
            <w:tcBorders>
              <w:top w:val="single" w:sz="4" w:space="0" w:color="auto"/>
            </w:tcBorders>
          </w:tcPr>
          <w:p w14:paraId="6F50D743" w14:textId="77777777" w:rsidR="0054259D" w:rsidRPr="002E1C40" w:rsidRDefault="0054259D" w:rsidP="0054259D">
            <w:pPr>
              <w:jc w:val="center"/>
              <w:rPr>
                <w:rFonts w:asciiTheme="minorHAnsi" w:cstheme="minorHAnsi"/>
                <w:iCs/>
                <w:sz w:val="22"/>
                <w:szCs w:val="22"/>
                <w:vertAlign w:val="superscript"/>
              </w:rPr>
            </w:pPr>
            <w:r w:rsidRPr="002E1C40">
              <w:rPr>
                <w:rFonts w:asciiTheme="minorHAnsi" w:cstheme="minorHAnsi"/>
                <w:iCs/>
                <w:sz w:val="22"/>
                <w:szCs w:val="22"/>
                <w:vertAlign w:val="superscript"/>
              </w:rPr>
              <w:t>(data)</w:t>
            </w:r>
          </w:p>
        </w:tc>
      </w:tr>
      <w:tr w:rsidR="0054259D" w:rsidRPr="002E1C40" w14:paraId="34B76D14" w14:textId="77777777" w:rsidTr="004D00F1">
        <w:tc>
          <w:tcPr>
            <w:tcW w:w="2835" w:type="dxa"/>
            <w:tcBorders>
              <w:bottom w:val="single" w:sz="4" w:space="0" w:color="auto"/>
            </w:tcBorders>
          </w:tcPr>
          <w:p w14:paraId="5861A302" w14:textId="3251DEB2" w:rsidR="0054259D" w:rsidRPr="002E1C40" w:rsidRDefault="007672EB" w:rsidP="0054259D">
            <w:pPr>
              <w:jc w:val="center"/>
              <w:rPr>
                <w:rFonts w:asciiTheme="minorHAnsi" w:cstheme="minorHAnsi"/>
                <w:iCs/>
                <w:sz w:val="22"/>
                <w:szCs w:val="22"/>
              </w:rPr>
            </w:pPr>
            <w:sdt>
              <w:sdtPr>
                <w:rPr>
                  <w:rFonts w:eastAsia="Arial Unicode MS" w:cstheme="minorHAnsi"/>
                  <w:sz w:val="24"/>
                  <w:szCs w:val="24"/>
                </w:rPr>
                <w:id w:val="489914458"/>
                <w:placeholder>
                  <w:docPart w:val="6818903443A84EE3985AB3E83A3C47E2"/>
                </w:placeholder>
                <w:showingPlcHdr/>
              </w:sdtPr>
              <w:sdtEndPr/>
              <w:sdtContent>
                <w:r w:rsidR="002E1C40" w:rsidRPr="002E1C40">
                  <w:rPr>
                    <w:rStyle w:val="PlaceholderText"/>
                    <w:rFonts w:asciiTheme="minorHAnsi" w:cstheme="minorHAnsi"/>
                  </w:rPr>
                  <w:t>įrašyti tekstą</w:t>
                </w:r>
              </w:sdtContent>
            </w:sdt>
          </w:p>
        </w:tc>
      </w:tr>
      <w:tr w:rsidR="0054259D" w:rsidRPr="002E1C40" w14:paraId="68FFB016" w14:textId="77777777" w:rsidTr="004D00F1">
        <w:tc>
          <w:tcPr>
            <w:tcW w:w="2835" w:type="dxa"/>
            <w:tcBorders>
              <w:top w:val="single" w:sz="4" w:space="0" w:color="auto"/>
            </w:tcBorders>
          </w:tcPr>
          <w:p w14:paraId="7BE05A93" w14:textId="77777777" w:rsidR="0054259D" w:rsidRPr="002E1C40" w:rsidRDefault="0054259D" w:rsidP="0054259D">
            <w:pPr>
              <w:jc w:val="center"/>
              <w:rPr>
                <w:rFonts w:asciiTheme="minorHAnsi" w:cstheme="minorHAnsi"/>
                <w:iCs/>
                <w:sz w:val="22"/>
                <w:szCs w:val="22"/>
                <w:vertAlign w:val="superscript"/>
              </w:rPr>
            </w:pPr>
            <w:r w:rsidRPr="002E1C40">
              <w:rPr>
                <w:rFonts w:asciiTheme="minorHAnsi" w:cstheme="minorHAnsi"/>
                <w:iCs/>
                <w:sz w:val="22"/>
                <w:szCs w:val="22"/>
                <w:vertAlign w:val="superscript"/>
              </w:rPr>
              <w:t>(vieta)</w:t>
            </w:r>
          </w:p>
        </w:tc>
      </w:tr>
    </w:tbl>
    <w:p w14:paraId="34133168" w14:textId="77777777" w:rsidR="0054259D" w:rsidRPr="00160F0B" w:rsidRDefault="0054259D" w:rsidP="0054259D">
      <w:pPr>
        <w:spacing w:after="0"/>
        <w:rPr>
          <w:rFonts w:cstheme="minorHAnsi"/>
          <w:i/>
          <w:iCs/>
          <w:color w:val="7030A0"/>
          <w:sz w:val="22"/>
          <w:szCs w:val="22"/>
        </w:rPr>
      </w:pPr>
    </w:p>
    <w:p w14:paraId="5F5B2E75" w14:textId="77777777" w:rsidR="0054259D" w:rsidRPr="00160F0B" w:rsidRDefault="0054259D" w:rsidP="0054259D">
      <w:pPr>
        <w:spacing w:after="0"/>
        <w:jc w:val="both"/>
        <w:rPr>
          <w:rFonts w:cstheme="minorHAnsi"/>
          <w:bCs/>
          <w:color w:val="000000" w:themeColor="text1"/>
          <w:sz w:val="22"/>
          <w:szCs w:val="22"/>
        </w:rPr>
      </w:pPr>
      <w:r w:rsidRPr="00160F0B">
        <w:rPr>
          <w:rFonts w:cstheme="minorHAnsi"/>
          <w:bCs/>
          <w:color w:val="000000" w:themeColor="text1"/>
          <w:sz w:val="22"/>
          <w:szCs w:val="22"/>
        </w:rPr>
        <w:t>VšĮ Švietimo mainų paramos fondas</w:t>
      </w:r>
    </w:p>
    <w:p w14:paraId="481229E0" w14:textId="77777777" w:rsidR="0054259D" w:rsidRPr="00160F0B" w:rsidRDefault="0054259D" w:rsidP="0054259D">
      <w:pPr>
        <w:spacing w:after="0"/>
        <w:jc w:val="both"/>
        <w:rPr>
          <w:rFonts w:cstheme="minorHAnsi"/>
          <w:bCs/>
          <w:color w:val="000000" w:themeColor="text1"/>
          <w:sz w:val="22"/>
          <w:szCs w:val="22"/>
        </w:rPr>
      </w:pPr>
      <w:r w:rsidRPr="00160F0B">
        <w:rPr>
          <w:rFonts w:cstheme="minorHAnsi"/>
          <w:bCs/>
          <w:color w:val="000000" w:themeColor="text1"/>
          <w:sz w:val="22"/>
          <w:szCs w:val="22"/>
        </w:rPr>
        <w:t>Rožių al.2, Vilnius</w:t>
      </w:r>
    </w:p>
    <w:p w14:paraId="7BDD5B60" w14:textId="77777777" w:rsidR="0054259D" w:rsidRPr="00160F0B" w:rsidRDefault="0054259D" w:rsidP="0054259D">
      <w:pPr>
        <w:spacing w:after="0"/>
        <w:jc w:val="center"/>
        <w:rPr>
          <w:rFonts w:cstheme="minorHAnsi"/>
          <w:i/>
          <w:iCs/>
          <w:color w:val="7030A0"/>
          <w:sz w:val="22"/>
          <w:szCs w:val="22"/>
        </w:rPr>
      </w:pPr>
    </w:p>
    <w:p w14:paraId="15D5C4D8" w14:textId="77777777" w:rsidR="0054259D" w:rsidRPr="00160F0B" w:rsidRDefault="0054259D" w:rsidP="0054259D">
      <w:pPr>
        <w:pStyle w:val="ListParagraph"/>
        <w:numPr>
          <w:ilvl w:val="0"/>
          <w:numId w:val="20"/>
        </w:numPr>
        <w:tabs>
          <w:tab w:val="left" w:pos="567"/>
        </w:tabs>
        <w:spacing w:after="0" w:line="240" w:lineRule="auto"/>
        <w:jc w:val="center"/>
        <w:rPr>
          <w:rFonts w:cstheme="minorHAnsi"/>
          <w:b/>
          <w:bCs/>
          <w:sz w:val="22"/>
          <w:szCs w:val="22"/>
        </w:rPr>
      </w:pPr>
      <w:r w:rsidRPr="00160F0B">
        <w:rPr>
          <w:rFonts w:cstheme="minorHAnsi"/>
          <w:b/>
          <w:bCs/>
          <w:sz w:val="22"/>
          <w:szCs w:val="22"/>
        </w:rPr>
        <w:t>INFORMACIJA APIE TIEKĖJĄ:</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4433"/>
      </w:tblGrid>
      <w:tr w:rsidR="0054259D" w:rsidRPr="00160F0B" w14:paraId="21A14714" w14:textId="77777777" w:rsidTr="00DF7947">
        <w:tc>
          <w:tcPr>
            <w:tcW w:w="5665" w:type="dxa"/>
            <w:tcBorders>
              <w:top w:val="single" w:sz="4" w:space="0" w:color="auto"/>
              <w:left w:val="single" w:sz="4" w:space="0" w:color="auto"/>
              <w:bottom w:val="single" w:sz="4" w:space="0" w:color="auto"/>
              <w:right w:val="single" w:sz="4" w:space="0" w:color="auto"/>
            </w:tcBorders>
            <w:vAlign w:val="center"/>
            <w:hideMark/>
          </w:tcPr>
          <w:p w14:paraId="44ED52D5" w14:textId="77777777" w:rsidR="0054259D" w:rsidRPr="00160F0B" w:rsidRDefault="0054259D" w:rsidP="00DF7947">
            <w:pPr>
              <w:rPr>
                <w:rFonts w:cstheme="minorHAnsi"/>
                <w:sz w:val="22"/>
                <w:szCs w:val="22"/>
              </w:rPr>
            </w:pPr>
            <w:r w:rsidRPr="00160F0B">
              <w:rPr>
                <w:rFonts w:cstheme="minorHAnsi"/>
                <w:sz w:val="22"/>
                <w:szCs w:val="22"/>
              </w:rPr>
              <w:t xml:space="preserve">Tiekėjo arba ūkio subjektų grupės dalyvių pavadinimas (-ai), </w:t>
            </w:r>
          </w:p>
        </w:tc>
        <w:tc>
          <w:tcPr>
            <w:tcW w:w="4433" w:type="dxa"/>
            <w:tcBorders>
              <w:top w:val="single" w:sz="4" w:space="0" w:color="auto"/>
              <w:left w:val="single" w:sz="4" w:space="0" w:color="auto"/>
              <w:bottom w:val="single" w:sz="4" w:space="0" w:color="auto"/>
              <w:right w:val="single" w:sz="4" w:space="0" w:color="auto"/>
            </w:tcBorders>
            <w:vAlign w:val="center"/>
          </w:tcPr>
          <w:p w14:paraId="5F8F9057" w14:textId="0DEC8DD8" w:rsidR="0054259D" w:rsidRPr="00160F0B" w:rsidRDefault="007672EB" w:rsidP="00DF7947">
            <w:pPr>
              <w:ind w:hanging="69"/>
              <w:rPr>
                <w:rFonts w:cstheme="minorHAnsi"/>
                <w:sz w:val="22"/>
                <w:szCs w:val="22"/>
              </w:rPr>
            </w:pPr>
            <w:sdt>
              <w:sdtPr>
                <w:rPr>
                  <w:rFonts w:eastAsia="Arial Unicode MS" w:cstheme="minorHAnsi"/>
                  <w:sz w:val="24"/>
                  <w:szCs w:val="24"/>
                  <w:lang w:eastAsia="en-US"/>
                </w:rPr>
                <w:id w:val="1921441487"/>
                <w:placeholder>
                  <w:docPart w:val="3D3B5833629245FFB381D3A6E1FEE2BC"/>
                </w:placeholder>
                <w:showingPlcHdr/>
              </w:sdtPr>
              <w:sdtEndPr/>
              <w:sdtContent>
                <w:r w:rsidR="002E1C40">
                  <w:rPr>
                    <w:rStyle w:val="PlaceholderText"/>
                  </w:rPr>
                  <w:t>įrašyti tekstą</w:t>
                </w:r>
              </w:sdtContent>
            </w:sdt>
          </w:p>
        </w:tc>
      </w:tr>
    </w:tbl>
    <w:p w14:paraId="387F7ABC" w14:textId="77777777" w:rsidR="0054259D" w:rsidRPr="00160F0B" w:rsidRDefault="0054259D" w:rsidP="002B1350">
      <w:pPr>
        <w:pStyle w:val="ListParagraph"/>
        <w:numPr>
          <w:ilvl w:val="0"/>
          <w:numId w:val="20"/>
        </w:numPr>
        <w:spacing w:before="240" w:line="240" w:lineRule="auto"/>
        <w:jc w:val="center"/>
        <w:rPr>
          <w:rFonts w:cstheme="minorHAnsi"/>
          <w:b/>
          <w:bCs/>
          <w:sz w:val="22"/>
          <w:szCs w:val="22"/>
        </w:rPr>
      </w:pPr>
      <w:r w:rsidRPr="00160F0B">
        <w:rPr>
          <w:rFonts w:cstheme="minorHAnsi"/>
          <w:b/>
          <w:bCs/>
          <w:sz w:val="22"/>
          <w:szCs w:val="22"/>
        </w:rPr>
        <w:t xml:space="preserve">PASIŪLYMO </w:t>
      </w:r>
      <w:r w:rsidRPr="00160F0B">
        <w:rPr>
          <w:rFonts w:cstheme="minorHAnsi"/>
          <w:b/>
          <w:bCs/>
          <w:color w:val="000000" w:themeColor="text1"/>
          <w:sz w:val="22"/>
          <w:szCs w:val="22"/>
        </w:rPr>
        <w:t xml:space="preserve">KAINA </w:t>
      </w:r>
    </w:p>
    <w:p w14:paraId="0D9461F4" w14:textId="77777777" w:rsidR="0054259D" w:rsidRPr="00160F0B" w:rsidRDefault="0054259D" w:rsidP="0054259D">
      <w:pPr>
        <w:pStyle w:val="ListParagraph"/>
        <w:numPr>
          <w:ilvl w:val="1"/>
          <w:numId w:val="20"/>
        </w:numPr>
        <w:spacing w:line="20" w:lineRule="atLeast"/>
        <w:ind w:left="0" w:firstLine="567"/>
        <w:jc w:val="both"/>
        <w:rPr>
          <w:rFonts w:eastAsiaTheme="minorHAnsi" w:cstheme="minorHAnsi"/>
          <w:bCs/>
          <w:iCs/>
          <w:sz w:val="22"/>
          <w:szCs w:val="22"/>
        </w:rPr>
      </w:pPr>
      <w:r w:rsidRPr="00160F0B">
        <w:rPr>
          <w:rFonts w:eastAsiaTheme="minorHAnsi" w:cstheme="minorHAnsi"/>
          <w:bCs/>
          <w:iCs/>
          <w:sz w:val="22"/>
          <w:szCs w:val="22"/>
        </w:rPr>
        <w:t>Pasiūlyme kaina nurodomos eurais</w:t>
      </w:r>
      <w:r w:rsidRPr="00160F0B">
        <w:rPr>
          <w:rFonts w:eastAsia="Calibri" w:cstheme="minorHAnsi"/>
          <w:sz w:val="22"/>
          <w:szCs w:val="22"/>
        </w:rPr>
        <w:t>.</w:t>
      </w:r>
      <w:r w:rsidRPr="00160F0B">
        <w:rPr>
          <w:rFonts w:eastAsiaTheme="minorHAnsi" w:cstheme="minorHAnsi"/>
          <w:bCs/>
          <w:iCs/>
          <w:sz w:val="22"/>
          <w:szCs w:val="22"/>
        </w:rPr>
        <w:t xml:space="preserve"> Jeigu pasiūlymuose kainos nurodytos užsienio valiuta, jos turės būti perskaičiuojamos į eurus </w:t>
      </w:r>
      <w:r w:rsidRPr="00160F0B">
        <w:rPr>
          <w:rFonts w:cstheme="minorHAnsi"/>
          <w:sz w:val="22"/>
          <w:szCs w:val="22"/>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160F0B">
        <w:rPr>
          <w:rFonts w:eastAsiaTheme="minorHAnsi" w:cstheme="minorHAnsi"/>
          <w:bCs/>
          <w:iCs/>
          <w:sz w:val="22"/>
          <w:szCs w:val="22"/>
        </w:rPr>
        <w:t>.</w:t>
      </w:r>
    </w:p>
    <w:p w14:paraId="107E9773" w14:textId="77777777" w:rsidR="0054259D" w:rsidRPr="00160F0B" w:rsidRDefault="0054259D" w:rsidP="0054259D">
      <w:pPr>
        <w:pStyle w:val="ListParagraph"/>
        <w:widowControl w:val="0"/>
        <w:numPr>
          <w:ilvl w:val="1"/>
          <w:numId w:val="20"/>
        </w:numPr>
        <w:shd w:val="clear" w:color="auto" w:fill="FFFFFF"/>
        <w:spacing w:after="0" w:line="240" w:lineRule="auto"/>
        <w:ind w:left="0" w:firstLine="567"/>
        <w:jc w:val="both"/>
        <w:rPr>
          <w:rFonts w:cstheme="minorHAnsi"/>
          <w:color w:val="000000"/>
          <w:sz w:val="22"/>
          <w:szCs w:val="22"/>
        </w:rPr>
      </w:pPr>
      <w:r w:rsidRPr="00160F0B">
        <w:rPr>
          <w:rFonts w:eastAsiaTheme="minorHAnsi" w:cstheme="minorHAnsi"/>
          <w:bCs/>
          <w:iCs/>
          <w:sz w:val="22"/>
          <w:szCs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160F0B">
        <w:rPr>
          <w:rFonts w:cstheme="minorHAnsi"/>
          <w:bCs/>
          <w:sz w:val="22"/>
          <w:szCs w:val="22"/>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160F0B">
        <w:rPr>
          <w:rFonts w:eastAsiaTheme="minorHAnsi" w:cstheme="minorHAnsi"/>
          <w:bCs/>
          <w:iCs/>
          <w:sz w:val="22"/>
          <w:szCs w:val="22"/>
        </w:rPr>
        <w:t xml:space="preserve">kainos </w:t>
      </w:r>
      <w:r w:rsidRPr="00160F0B">
        <w:rPr>
          <w:rFonts w:cstheme="minorHAnsi"/>
          <w:bCs/>
          <w:sz w:val="22"/>
          <w:szCs w:val="22"/>
        </w:rPr>
        <w:t xml:space="preserve">bus vertinamos ir lyginamos su visais mokesčiais, įskaitant PVM. </w:t>
      </w:r>
      <w:r w:rsidRPr="00160F0B">
        <w:rPr>
          <w:rFonts w:eastAsia="Calibri" w:cstheme="minorHAnsi"/>
          <w:sz w:val="22"/>
          <w:szCs w:val="22"/>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160F0B">
        <w:rPr>
          <w:rFonts w:cstheme="minorHAnsi"/>
          <w:iCs/>
          <w:sz w:val="22"/>
          <w:szCs w:val="22"/>
        </w:rPr>
        <w:t>kainą (jeigu tiekėjas jo neįskaičiavo pateikiant pasiūlymą, palyginimo tikslais įskaičiuoja pati perkančioji organizacija)</w:t>
      </w:r>
      <w:r w:rsidRPr="00160F0B">
        <w:rPr>
          <w:rFonts w:eastAsia="Calibri" w:cstheme="minorHAnsi"/>
          <w:sz w:val="22"/>
          <w:szCs w:val="22"/>
        </w:rPr>
        <w:t xml:space="preserve">. Į pasiūlymo </w:t>
      </w:r>
      <w:r w:rsidRPr="00160F0B">
        <w:rPr>
          <w:rFonts w:eastAsiaTheme="minorHAnsi" w:cstheme="minorHAnsi"/>
          <w:bCs/>
          <w:iCs/>
          <w:sz w:val="22"/>
          <w:szCs w:val="22"/>
        </w:rPr>
        <w:t xml:space="preserve">kainą privalo būti </w:t>
      </w:r>
      <w:r w:rsidRPr="00160F0B">
        <w:rPr>
          <w:rFonts w:cstheme="minorHAnsi"/>
          <w:sz w:val="22"/>
          <w:szCs w:val="22"/>
        </w:rPr>
        <w:t>įskaičiuoti visi mokesčiai bei visos</w:t>
      </w:r>
      <w:r w:rsidRPr="00160F0B">
        <w:rPr>
          <w:rFonts w:cstheme="minorHAnsi"/>
          <w:b/>
          <w:sz w:val="22"/>
          <w:szCs w:val="22"/>
        </w:rPr>
        <w:t xml:space="preserve"> </w:t>
      </w:r>
      <w:r w:rsidRPr="00160F0B">
        <w:rPr>
          <w:rFonts w:cstheme="minorHAnsi"/>
          <w:sz w:val="22"/>
          <w:szCs w:val="22"/>
        </w:rPr>
        <w:t>kitos Tiekėjo patirtos ir (ar) galimos patirti tiesioginės ir netiesioginės išlaidos ir mokesčiai, susiję su Paslaugų teikimu,</w:t>
      </w:r>
      <w:r w:rsidRPr="00160F0B">
        <w:rPr>
          <w:rFonts w:cstheme="minorHAnsi"/>
          <w:color w:val="000000"/>
          <w:sz w:val="22"/>
          <w:szCs w:val="22"/>
        </w:rPr>
        <w:t xml:space="preserve"> įskaitant, bet neapsiribojant (išskyrus tuos atvejus, kai pirkimo dokumentuose aiškiai nurodyta, kad tam tikros konkrečios išlaidos neturi būti įskaičiuotos į Sutarties kainą):</w:t>
      </w:r>
      <w:r w:rsidRPr="00160F0B">
        <w:rPr>
          <w:rFonts w:cstheme="minorHAnsi"/>
          <w:i/>
          <w:iCs/>
          <w:color w:val="7030A0"/>
          <w:sz w:val="22"/>
          <w:szCs w:val="22"/>
          <w:highlight w:val="yellow"/>
        </w:rPr>
        <w:t xml:space="preserve"> </w:t>
      </w:r>
    </w:p>
    <w:p w14:paraId="6384C708" w14:textId="77777777" w:rsidR="0054259D" w:rsidRPr="00160F0B" w:rsidRDefault="0054259D" w:rsidP="0054259D">
      <w:pPr>
        <w:pStyle w:val="ListParagraph"/>
        <w:widowControl w:val="0"/>
        <w:numPr>
          <w:ilvl w:val="2"/>
          <w:numId w:val="20"/>
        </w:numPr>
        <w:shd w:val="clear" w:color="auto" w:fill="FFFFFF"/>
        <w:spacing w:after="0" w:line="240" w:lineRule="auto"/>
        <w:ind w:left="0" w:firstLine="567"/>
        <w:jc w:val="both"/>
        <w:rPr>
          <w:rFonts w:cstheme="minorHAnsi"/>
          <w:color w:val="000000" w:themeColor="text1"/>
          <w:sz w:val="22"/>
          <w:szCs w:val="22"/>
        </w:rPr>
      </w:pPr>
      <w:r w:rsidRPr="00160F0B">
        <w:rPr>
          <w:rFonts w:cstheme="minorHAnsi"/>
          <w:color w:val="000000" w:themeColor="text1"/>
          <w:sz w:val="22"/>
          <w:szCs w:val="22"/>
        </w:rPr>
        <w:t>visas su dokumentų, kurių reikalauja Pirkėjas, rengimu ir pateikimu susijusias išlaidas;</w:t>
      </w:r>
    </w:p>
    <w:p w14:paraId="77D456D8" w14:textId="77777777" w:rsidR="0054259D" w:rsidRPr="00160F0B" w:rsidRDefault="0054259D" w:rsidP="0054259D">
      <w:pPr>
        <w:pStyle w:val="ListParagraph"/>
        <w:widowControl w:val="0"/>
        <w:numPr>
          <w:ilvl w:val="2"/>
          <w:numId w:val="20"/>
        </w:numPr>
        <w:shd w:val="clear" w:color="auto" w:fill="FFFFFF"/>
        <w:spacing w:after="0" w:line="240" w:lineRule="auto"/>
        <w:ind w:left="0" w:firstLine="567"/>
        <w:jc w:val="both"/>
        <w:rPr>
          <w:rFonts w:cstheme="minorHAnsi"/>
          <w:color w:val="000000" w:themeColor="text1"/>
          <w:sz w:val="22"/>
          <w:szCs w:val="22"/>
        </w:rPr>
      </w:pPr>
      <w:r w:rsidRPr="00160F0B">
        <w:rPr>
          <w:rFonts w:cstheme="minorHAnsi"/>
          <w:color w:val="000000" w:themeColor="text1"/>
          <w:sz w:val="22"/>
          <w:szCs w:val="22"/>
        </w:rPr>
        <w:t>išlaidos licencijoms, patentams, leidimams ir pan.</w:t>
      </w:r>
    </w:p>
    <w:p w14:paraId="28148D9D" w14:textId="77777777" w:rsidR="0054259D" w:rsidRPr="00160F0B" w:rsidRDefault="0054259D" w:rsidP="0054259D">
      <w:pPr>
        <w:pStyle w:val="ListParagraph"/>
        <w:widowControl w:val="0"/>
        <w:numPr>
          <w:ilvl w:val="2"/>
          <w:numId w:val="20"/>
        </w:numPr>
        <w:shd w:val="clear" w:color="auto" w:fill="FFFFFF"/>
        <w:spacing w:after="0" w:line="240" w:lineRule="auto"/>
        <w:ind w:left="0" w:firstLine="567"/>
        <w:jc w:val="both"/>
        <w:rPr>
          <w:rFonts w:cstheme="minorHAnsi"/>
          <w:color w:val="000000" w:themeColor="text1"/>
          <w:sz w:val="22"/>
          <w:szCs w:val="22"/>
        </w:rPr>
      </w:pPr>
      <w:r w:rsidRPr="00160F0B">
        <w:rPr>
          <w:rFonts w:cstheme="minorHAnsi"/>
          <w:color w:val="000000" w:themeColor="text1"/>
          <w:sz w:val="22"/>
          <w:szCs w:val="22"/>
        </w:rPr>
        <w:t>elektroninių sąskaitų teikimo išlaidos;</w:t>
      </w:r>
    </w:p>
    <w:p w14:paraId="37897E4D" w14:textId="74320B52" w:rsidR="0054259D" w:rsidRPr="00160F0B" w:rsidRDefault="0054259D" w:rsidP="0054259D">
      <w:pPr>
        <w:pStyle w:val="ListParagraph"/>
        <w:widowControl w:val="0"/>
        <w:numPr>
          <w:ilvl w:val="2"/>
          <w:numId w:val="20"/>
        </w:numPr>
        <w:shd w:val="clear" w:color="auto" w:fill="FFFFFF"/>
        <w:spacing w:after="0" w:line="240" w:lineRule="auto"/>
        <w:ind w:left="0" w:firstLine="567"/>
        <w:jc w:val="both"/>
        <w:rPr>
          <w:rFonts w:cstheme="minorHAnsi"/>
          <w:color w:val="000000" w:themeColor="text1"/>
          <w:sz w:val="22"/>
          <w:szCs w:val="22"/>
        </w:rPr>
      </w:pPr>
      <w:r w:rsidRPr="00160F0B">
        <w:rPr>
          <w:rFonts w:eastAsia="Times New Roman" w:cstheme="minorHAnsi"/>
          <w:sz w:val="22"/>
          <w:szCs w:val="22"/>
        </w:rPr>
        <w:t xml:space="preserve">dizaino, maketavimo paslaugų išlaidas, susijusias su perkamų paslaugų įgyvendinimu. </w:t>
      </w:r>
    </w:p>
    <w:p w14:paraId="30BF27A4" w14:textId="77777777" w:rsidR="0054259D" w:rsidRPr="00160F0B" w:rsidRDefault="0054259D" w:rsidP="0054259D">
      <w:pPr>
        <w:pStyle w:val="ListParagraph"/>
        <w:numPr>
          <w:ilvl w:val="1"/>
          <w:numId w:val="20"/>
        </w:numPr>
        <w:spacing w:after="0" w:line="240" w:lineRule="auto"/>
        <w:ind w:left="0" w:firstLine="567"/>
        <w:jc w:val="both"/>
        <w:rPr>
          <w:rFonts w:cstheme="minorHAnsi"/>
          <w:iCs/>
          <w:sz w:val="22"/>
          <w:szCs w:val="22"/>
        </w:rPr>
      </w:pPr>
      <w:r w:rsidRPr="00160F0B">
        <w:rPr>
          <w:rFonts w:cstheme="minorHAnsi"/>
          <w:sz w:val="22"/>
          <w:szCs w:val="22"/>
        </w:rPr>
        <w:t>V</w:t>
      </w:r>
      <w:r w:rsidRPr="00160F0B">
        <w:rPr>
          <w:rFonts w:eastAsiaTheme="minorHAnsi" w:cstheme="minorHAnsi"/>
          <w:bCs/>
          <w:iCs/>
          <w:sz w:val="22"/>
          <w:szCs w:val="22"/>
        </w:rPr>
        <w:t xml:space="preserve">isos pasiūlyme nurodytos kainos (ir jų sudėtinės dalys) turi būti nurodomos dviejų skaičių po kablelio tikslumu. Jei trečias skaičius po kablelio yra nuo 0 iki 4, antrasis skaičius po kablelio paliekamas koks yra, </w:t>
      </w:r>
      <w:r w:rsidRPr="00160F0B">
        <w:rPr>
          <w:rFonts w:eastAsiaTheme="minorHAnsi" w:cstheme="minorHAnsi"/>
          <w:bCs/>
          <w:iCs/>
          <w:sz w:val="22"/>
          <w:szCs w:val="22"/>
        </w:rPr>
        <w:lastRenderedPageBreak/>
        <w:t>jei trečias skaičius po kablelio yra nuo 5 iki 9, antrąjį skaičių po kablelio padidiname vienu vienetu, pvz., 3,14159 suapvalinus iki šimtųjų bus 3,14. Suapvalinus 3,1153 iki šimtųjų bus 3,12.</w:t>
      </w:r>
    </w:p>
    <w:tbl>
      <w:tblPr>
        <w:tblW w:w="49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1548"/>
        <w:gridCol w:w="1550"/>
        <w:gridCol w:w="1875"/>
      </w:tblGrid>
      <w:tr w:rsidR="0054259D" w:rsidRPr="00160F0B" w14:paraId="5026068D" w14:textId="77777777" w:rsidTr="00A82EA5">
        <w:trPr>
          <w:trHeight w:val="1775"/>
        </w:trPr>
        <w:tc>
          <w:tcPr>
            <w:tcW w:w="24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6085FC" w14:textId="77777777" w:rsidR="0054259D" w:rsidRPr="00160F0B" w:rsidRDefault="0054259D" w:rsidP="00A82EA5">
            <w:pPr>
              <w:pStyle w:val="ListParagraph"/>
              <w:spacing w:after="0" w:line="240" w:lineRule="auto"/>
              <w:ind w:left="1080"/>
              <w:jc w:val="center"/>
              <w:rPr>
                <w:rFonts w:eastAsia="Times New Roman" w:cstheme="minorHAnsi"/>
                <w:b/>
                <w:sz w:val="22"/>
                <w:szCs w:val="22"/>
              </w:rPr>
            </w:pPr>
            <w:r w:rsidRPr="00160F0B">
              <w:rPr>
                <w:rFonts w:cstheme="minorHAnsi"/>
                <w:b/>
                <w:iCs/>
                <w:sz w:val="22"/>
                <w:szCs w:val="22"/>
              </w:rPr>
              <w:t xml:space="preserve">Paslaugų </w:t>
            </w:r>
            <w:r w:rsidRPr="00160F0B">
              <w:rPr>
                <w:rFonts w:cstheme="minorHAnsi"/>
                <w:b/>
                <w:sz w:val="22"/>
                <w:szCs w:val="22"/>
              </w:rPr>
              <w:t>pavadinimas</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00F25C" w14:textId="77777777" w:rsidR="0054259D" w:rsidRPr="00160F0B" w:rsidRDefault="0054259D" w:rsidP="00A82EA5">
            <w:pPr>
              <w:spacing w:line="240" w:lineRule="auto"/>
              <w:jc w:val="center"/>
              <w:rPr>
                <w:rFonts w:cstheme="minorHAnsi"/>
                <w:b/>
                <w:sz w:val="22"/>
                <w:szCs w:val="22"/>
              </w:rPr>
            </w:pPr>
            <w:r w:rsidRPr="00160F0B">
              <w:rPr>
                <w:rFonts w:cstheme="minorHAnsi"/>
                <w:b/>
                <w:sz w:val="22"/>
                <w:szCs w:val="22"/>
              </w:rPr>
              <w:t>Maksimalus kiekis, vnt.</w:t>
            </w:r>
          </w:p>
        </w:tc>
        <w:tc>
          <w:tcPr>
            <w:tcW w:w="78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FFBBD0" w14:textId="3EE94AB7" w:rsidR="0054259D" w:rsidRPr="00160F0B" w:rsidRDefault="0054259D" w:rsidP="00A82EA5">
            <w:pPr>
              <w:spacing w:line="240" w:lineRule="auto"/>
              <w:jc w:val="center"/>
              <w:rPr>
                <w:rFonts w:cstheme="minorHAnsi"/>
                <w:b/>
                <w:sz w:val="22"/>
                <w:szCs w:val="22"/>
              </w:rPr>
            </w:pPr>
            <w:r w:rsidRPr="00160F0B">
              <w:rPr>
                <w:rFonts w:cstheme="minorHAnsi"/>
                <w:b/>
                <w:sz w:val="22"/>
                <w:szCs w:val="22"/>
              </w:rPr>
              <w:t>Siūlomas paslaugos įkainis už 1 vnt. Eur</w:t>
            </w:r>
            <w:r w:rsidR="000679BD">
              <w:rPr>
                <w:rFonts w:cstheme="minorHAnsi"/>
                <w:b/>
                <w:sz w:val="22"/>
                <w:szCs w:val="22"/>
              </w:rPr>
              <w:t xml:space="preserve"> </w:t>
            </w:r>
            <w:r w:rsidR="000679BD">
              <w:rPr>
                <w:rFonts w:cstheme="minorHAnsi"/>
                <w:b/>
                <w:sz w:val="22"/>
                <w:szCs w:val="22"/>
              </w:rPr>
              <w:br/>
            </w:r>
            <w:r w:rsidRPr="00160F0B">
              <w:rPr>
                <w:rFonts w:cstheme="minorHAnsi"/>
                <w:b/>
                <w:sz w:val="22"/>
                <w:szCs w:val="22"/>
              </w:rPr>
              <w:t>be PVM</w:t>
            </w:r>
          </w:p>
        </w:tc>
        <w:tc>
          <w:tcPr>
            <w:tcW w:w="94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D4ED5B" w14:textId="77777777" w:rsidR="0054259D" w:rsidRPr="00160F0B" w:rsidRDefault="0054259D" w:rsidP="00A82EA5">
            <w:pPr>
              <w:spacing w:line="240" w:lineRule="auto"/>
              <w:jc w:val="center"/>
              <w:rPr>
                <w:rFonts w:cstheme="minorHAnsi"/>
                <w:b/>
                <w:sz w:val="22"/>
                <w:szCs w:val="22"/>
              </w:rPr>
            </w:pPr>
            <w:r w:rsidRPr="00160F0B">
              <w:rPr>
                <w:rFonts w:cstheme="minorHAnsi"/>
                <w:b/>
                <w:sz w:val="22"/>
                <w:szCs w:val="22"/>
              </w:rPr>
              <w:t>Suma Eur be PVM</w:t>
            </w:r>
          </w:p>
          <w:p w14:paraId="4BA2B13F" w14:textId="77777777" w:rsidR="0054259D" w:rsidRPr="00160F0B" w:rsidRDefault="0054259D" w:rsidP="00A82EA5">
            <w:pPr>
              <w:spacing w:line="240" w:lineRule="auto"/>
              <w:jc w:val="center"/>
              <w:rPr>
                <w:rFonts w:cstheme="minorHAnsi"/>
                <w:b/>
                <w:sz w:val="22"/>
                <w:szCs w:val="22"/>
              </w:rPr>
            </w:pPr>
            <w:r w:rsidRPr="00160F0B">
              <w:rPr>
                <w:rFonts w:cstheme="minorHAnsi"/>
                <w:b/>
                <w:sz w:val="22"/>
                <w:szCs w:val="22"/>
              </w:rPr>
              <w:t>(A×B)</w:t>
            </w:r>
          </w:p>
          <w:p w14:paraId="3B769B06" w14:textId="77777777" w:rsidR="0054259D" w:rsidRPr="00160F0B" w:rsidRDefault="0054259D" w:rsidP="00A82EA5">
            <w:pPr>
              <w:spacing w:line="240" w:lineRule="auto"/>
              <w:jc w:val="center"/>
              <w:rPr>
                <w:rFonts w:cstheme="minorHAnsi"/>
                <w:b/>
                <w:sz w:val="22"/>
                <w:szCs w:val="22"/>
              </w:rPr>
            </w:pPr>
          </w:p>
        </w:tc>
      </w:tr>
      <w:tr w:rsidR="0054259D" w:rsidRPr="00160F0B" w14:paraId="08E4E015" w14:textId="77777777" w:rsidTr="00A82EA5">
        <w:trPr>
          <w:trHeight w:val="336"/>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DD6331A" w14:textId="77777777" w:rsidR="0054259D" w:rsidRPr="00160F0B" w:rsidRDefault="0054259D" w:rsidP="0069667C">
            <w:pPr>
              <w:spacing w:after="0" w:line="240" w:lineRule="auto"/>
              <w:jc w:val="center"/>
              <w:rPr>
                <w:rFonts w:cstheme="minorHAnsi"/>
                <w:b/>
                <w:iCs/>
                <w:sz w:val="22"/>
                <w:szCs w:val="22"/>
              </w:rPr>
            </w:pPr>
          </w:p>
        </w:tc>
        <w:tc>
          <w:tcPr>
            <w:tcW w:w="782" w:type="pct"/>
            <w:tcBorders>
              <w:top w:val="single" w:sz="4" w:space="0" w:color="auto"/>
              <w:left w:val="single" w:sz="4" w:space="0" w:color="auto"/>
              <w:bottom w:val="single" w:sz="4" w:space="0" w:color="auto"/>
              <w:right w:val="single" w:sz="4" w:space="0" w:color="auto"/>
            </w:tcBorders>
            <w:shd w:val="clear" w:color="auto" w:fill="auto"/>
          </w:tcPr>
          <w:p w14:paraId="7D734B27" w14:textId="77777777" w:rsidR="0054259D" w:rsidRPr="00160F0B" w:rsidRDefault="0054259D" w:rsidP="0069667C">
            <w:pPr>
              <w:spacing w:after="0" w:line="240" w:lineRule="auto"/>
              <w:jc w:val="center"/>
              <w:rPr>
                <w:rFonts w:cstheme="minorHAnsi"/>
                <w:sz w:val="22"/>
                <w:szCs w:val="22"/>
              </w:rPr>
            </w:pPr>
            <w:r w:rsidRPr="00160F0B">
              <w:rPr>
                <w:rFonts w:cstheme="minorHAnsi"/>
                <w:sz w:val="22"/>
                <w:szCs w:val="22"/>
              </w:rPr>
              <w:t>A</w:t>
            </w:r>
          </w:p>
        </w:tc>
        <w:tc>
          <w:tcPr>
            <w:tcW w:w="783" w:type="pct"/>
            <w:tcBorders>
              <w:top w:val="single" w:sz="4" w:space="0" w:color="auto"/>
              <w:left w:val="single" w:sz="4" w:space="0" w:color="auto"/>
              <w:bottom w:val="single" w:sz="4" w:space="0" w:color="auto"/>
              <w:right w:val="single" w:sz="4" w:space="0" w:color="auto"/>
            </w:tcBorders>
            <w:shd w:val="clear" w:color="auto" w:fill="auto"/>
          </w:tcPr>
          <w:p w14:paraId="4B1707C9" w14:textId="77777777" w:rsidR="0054259D" w:rsidRPr="00160F0B" w:rsidRDefault="0054259D" w:rsidP="0069667C">
            <w:pPr>
              <w:spacing w:after="0" w:line="240" w:lineRule="auto"/>
              <w:jc w:val="center"/>
              <w:rPr>
                <w:rFonts w:cstheme="minorHAnsi"/>
                <w:sz w:val="22"/>
                <w:szCs w:val="22"/>
              </w:rPr>
            </w:pPr>
            <w:r w:rsidRPr="00160F0B">
              <w:rPr>
                <w:rFonts w:cstheme="minorHAnsi"/>
                <w:sz w:val="22"/>
                <w:szCs w:val="22"/>
              </w:rPr>
              <w:t>B</w:t>
            </w:r>
          </w:p>
        </w:tc>
        <w:tc>
          <w:tcPr>
            <w:tcW w:w="947" w:type="pct"/>
            <w:tcBorders>
              <w:top w:val="single" w:sz="4" w:space="0" w:color="auto"/>
              <w:left w:val="single" w:sz="4" w:space="0" w:color="auto"/>
              <w:bottom w:val="single" w:sz="4" w:space="0" w:color="auto"/>
              <w:right w:val="single" w:sz="4" w:space="0" w:color="auto"/>
            </w:tcBorders>
            <w:shd w:val="clear" w:color="auto" w:fill="auto"/>
          </w:tcPr>
          <w:p w14:paraId="4D928428" w14:textId="77777777" w:rsidR="0054259D" w:rsidRPr="00160F0B" w:rsidDel="00125042" w:rsidRDefault="0054259D" w:rsidP="0069667C">
            <w:pPr>
              <w:spacing w:after="0" w:line="240" w:lineRule="auto"/>
              <w:jc w:val="center"/>
              <w:rPr>
                <w:rFonts w:cstheme="minorHAnsi"/>
                <w:sz w:val="22"/>
                <w:szCs w:val="22"/>
              </w:rPr>
            </w:pPr>
            <w:r w:rsidRPr="00160F0B">
              <w:rPr>
                <w:rFonts w:cstheme="minorHAnsi"/>
                <w:sz w:val="22"/>
                <w:szCs w:val="22"/>
              </w:rPr>
              <w:t>C</w:t>
            </w:r>
          </w:p>
        </w:tc>
      </w:tr>
      <w:tr w:rsidR="002C2D7E" w:rsidRPr="00160F0B" w14:paraId="308A4528" w14:textId="77777777" w:rsidTr="00A82EA5">
        <w:trPr>
          <w:trHeight w:val="336"/>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31D17A3" w14:textId="50B4138B" w:rsidR="002C2D7E" w:rsidRPr="00160F0B" w:rsidRDefault="002C2D7E" w:rsidP="00A82EA5">
            <w:pPr>
              <w:spacing w:after="0" w:line="240" w:lineRule="auto"/>
              <w:rPr>
                <w:rFonts w:cstheme="minorHAnsi"/>
                <w:b/>
                <w:iCs/>
                <w:sz w:val="22"/>
                <w:szCs w:val="22"/>
              </w:rPr>
            </w:pPr>
            <w:r>
              <w:rPr>
                <w:rFonts w:cstheme="minorHAnsi"/>
              </w:rPr>
              <w:t>Kompetencijų stiprinimo mokymai</w:t>
            </w:r>
          </w:p>
        </w:tc>
        <w:tc>
          <w:tcPr>
            <w:tcW w:w="782" w:type="pct"/>
            <w:tcBorders>
              <w:top w:val="single" w:sz="4" w:space="0" w:color="auto"/>
              <w:left w:val="single" w:sz="4" w:space="0" w:color="auto"/>
              <w:bottom w:val="single" w:sz="4" w:space="0" w:color="auto"/>
              <w:right w:val="single" w:sz="4" w:space="0" w:color="auto"/>
            </w:tcBorders>
            <w:shd w:val="clear" w:color="auto" w:fill="auto"/>
          </w:tcPr>
          <w:p w14:paraId="0E20812A" w14:textId="52B34604" w:rsidR="002C2D7E" w:rsidRPr="00160F0B" w:rsidRDefault="002C2D7E" w:rsidP="002C2D7E">
            <w:pPr>
              <w:spacing w:after="0" w:line="240" w:lineRule="auto"/>
              <w:jc w:val="center"/>
              <w:rPr>
                <w:rFonts w:cstheme="minorHAnsi"/>
                <w:sz w:val="22"/>
                <w:szCs w:val="22"/>
              </w:rPr>
            </w:pPr>
            <w:r>
              <w:rPr>
                <w:rFonts w:cstheme="minorHAnsi"/>
              </w:rPr>
              <w:t>192 val.</w:t>
            </w:r>
          </w:p>
        </w:tc>
        <w:tc>
          <w:tcPr>
            <w:tcW w:w="783" w:type="pct"/>
            <w:tcBorders>
              <w:top w:val="single" w:sz="4" w:space="0" w:color="auto"/>
              <w:left w:val="single" w:sz="4" w:space="0" w:color="auto"/>
              <w:bottom w:val="single" w:sz="4" w:space="0" w:color="auto"/>
              <w:right w:val="single" w:sz="4" w:space="0" w:color="auto"/>
            </w:tcBorders>
            <w:shd w:val="clear" w:color="auto" w:fill="auto"/>
          </w:tcPr>
          <w:p w14:paraId="1007DD8A" w14:textId="28EEA97C" w:rsidR="002C2D7E" w:rsidRPr="00160F0B" w:rsidRDefault="007672EB" w:rsidP="002C2D7E">
            <w:pPr>
              <w:spacing w:after="0" w:line="240" w:lineRule="auto"/>
              <w:jc w:val="center"/>
              <w:rPr>
                <w:rFonts w:cstheme="minorHAnsi"/>
                <w:sz w:val="22"/>
                <w:szCs w:val="22"/>
              </w:rPr>
            </w:pPr>
            <w:sdt>
              <w:sdtPr>
                <w:rPr>
                  <w:rFonts w:eastAsia="Arial Unicode MS" w:cstheme="minorHAnsi"/>
                  <w:sz w:val="24"/>
                  <w:szCs w:val="24"/>
                  <w:lang w:eastAsia="en-US"/>
                </w:rPr>
                <w:id w:val="-367148107"/>
                <w:placeholder>
                  <w:docPart w:val="0F2F9173E356408484FD42892EFBF23A"/>
                </w:placeholder>
                <w:showingPlcHdr/>
              </w:sdtPr>
              <w:sdtEndPr/>
              <w:sdtContent>
                <w:r w:rsidR="002C2D7E" w:rsidRPr="001A2806">
                  <w:rPr>
                    <w:rStyle w:val="PlaceholderText"/>
                  </w:rPr>
                  <w:t>įkainis</w:t>
                </w:r>
              </w:sdtContent>
            </w:sdt>
          </w:p>
        </w:tc>
        <w:tc>
          <w:tcPr>
            <w:tcW w:w="947" w:type="pct"/>
            <w:tcBorders>
              <w:top w:val="single" w:sz="4" w:space="0" w:color="auto"/>
              <w:left w:val="single" w:sz="4" w:space="0" w:color="auto"/>
              <w:bottom w:val="single" w:sz="4" w:space="0" w:color="auto"/>
              <w:right w:val="single" w:sz="4" w:space="0" w:color="auto"/>
            </w:tcBorders>
            <w:shd w:val="clear" w:color="auto" w:fill="auto"/>
          </w:tcPr>
          <w:p w14:paraId="18CAA0DF" w14:textId="7550518D" w:rsidR="002C2D7E" w:rsidRPr="00160F0B" w:rsidRDefault="007672EB" w:rsidP="002C2D7E">
            <w:pPr>
              <w:spacing w:after="0" w:line="240" w:lineRule="auto"/>
              <w:jc w:val="center"/>
              <w:rPr>
                <w:rFonts w:cstheme="minorHAnsi"/>
                <w:sz w:val="22"/>
                <w:szCs w:val="22"/>
              </w:rPr>
            </w:pPr>
            <w:sdt>
              <w:sdtPr>
                <w:rPr>
                  <w:rFonts w:eastAsia="Arial Unicode MS" w:cstheme="minorHAnsi"/>
                  <w:sz w:val="24"/>
                  <w:szCs w:val="24"/>
                  <w:lang w:eastAsia="en-US"/>
                </w:rPr>
                <w:id w:val="-1653056666"/>
                <w:placeholder>
                  <w:docPart w:val="55E49651246147CAAABC8F26B34C88A0"/>
                </w:placeholder>
                <w:showingPlcHdr/>
              </w:sdtPr>
              <w:sdtEndPr/>
              <w:sdtContent>
                <w:r w:rsidR="002C2D7E" w:rsidRPr="005522EC">
                  <w:rPr>
                    <w:rStyle w:val="PlaceholderText"/>
                  </w:rPr>
                  <w:t>suma</w:t>
                </w:r>
              </w:sdtContent>
            </w:sdt>
          </w:p>
        </w:tc>
      </w:tr>
      <w:tr w:rsidR="002C2D7E" w:rsidRPr="00160F0B" w14:paraId="4512ECFD" w14:textId="77777777" w:rsidTr="00A82EA5">
        <w:trPr>
          <w:trHeight w:val="336"/>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41AC325" w14:textId="1112F5AF" w:rsidR="002C2D7E" w:rsidRPr="00160F0B" w:rsidRDefault="002C2D7E" w:rsidP="00A82EA5">
            <w:pPr>
              <w:spacing w:after="0" w:line="240" w:lineRule="auto"/>
              <w:rPr>
                <w:rFonts w:cstheme="minorHAnsi"/>
                <w:b/>
                <w:iCs/>
                <w:sz w:val="22"/>
                <w:szCs w:val="22"/>
              </w:rPr>
            </w:pPr>
            <w:r>
              <w:rPr>
                <w:rFonts w:cstheme="minorHAnsi"/>
              </w:rPr>
              <w:t>Pasirengimo iniciatyvoms mokymai</w:t>
            </w:r>
          </w:p>
        </w:tc>
        <w:tc>
          <w:tcPr>
            <w:tcW w:w="782" w:type="pct"/>
            <w:tcBorders>
              <w:top w:val="single" w:sz="4" w:space="0" w:color="auto"/>
              <w:left w:val="single" w:sz="4" w:space="0" w:color="auto"/>
              <w:bottom w:val="single" w:sz="4" w:space="0" w:color="auto"/>
              <w:right w:val="single" w:sz="4" w:space="0" w:color="auto"/>
            </w:tcBorders>
            <w:shd w:val="clear" w:color="auto" w:fill="auto"/>
          </w:tcPr>
          <w:p w14:paraId="11BD261B" w14:textId="26F32E77" w:rsidR="002C2D7E" w:rsidRPr="00160F0B" w:rsidRDefault="002C2D7E" w:rsidP="002C2D7E">
            <w:pPr>
              <w:spacing w:after="0" w:line="240" w:lineRule="auto"/>
              <w:jc w:val="center"/>
              <w:rPr>
                <w:rFonts w:cstheme="minorHAnsi"/>
                <w:sz w:val="22"/>
                <w:szCs w:val="22"/>
              </w:rPr>
            </w:pPr>
            <w:r>
              <w:rPr>
                <w:rFonts w:cstheme="minorHAnsi"/>
                <w:sz w:val="22"/>
                <w:szCs w:val="22"/>
              </w:rPr>
              <w:t>120 val</w:t>
            </w:r>
            <w:r w:rsidR="00016937">
              <w:rPr>
                <w:rFonts w:cstheme="minorHAnsi"/>
                <w:sz w:val="22"/>
                <w:szCs w:val="22"/>
              </w:rPr>
              <w:t>.</w:t>
            </w:r>
          </w:p>
        </w:tc>
        <w:tc>
          <w:tcPr>
            <w:tcW w:w="783" w:type="pct"/>
            <w:tcBorders>
              <w:top w:val="single" w:sz="4" w:space="0" w:color="auto"/>
              <w:left w:val="single" w:sz="4" w:space="0" w:color="auto"/>
              <w:bottom w:val="single" w:sz="4" w:space="0" w:color="auto"/>
              <w:right w:val="single" w:sz="4" w:space="0" w:color="auto"/>
            </w:tcBorders>
            <w:shd w:val="clear" w:color="auto" w:fill="auto"/>
          </w:tcPr>
          <w:p w14:paraId="206B8E1C" w14:textId="58A016DA" w:rsidR="002C2D7E" w:rsidRPr="00160F0B" w:rsidRDefault="007672EB" w:rsidP="002C2D7E">
            <w:pPr>
              <w:spacing w:after="0" w:line="240" w:lineRule="auto"/>
              <w:jc w:val="center"/>
              <w:rPr>
                <w:rFonts w:cstheme="minorHAnsi"/>
                <w:sz w:val="22"/>
                <w:szCs w:val="22"/>
              </w:rPr>
            </w:pPr>
            <w:sdt>
              <w:sdtPr>
                <w:rPr>
                  <w:rFonts w:eastAsia="Arial Unicode MS" w:cstheme="minorHAnsi"/>
                  <w:sz w:val="24"/>
                  <w:szCs w:val="24"/>
                  <w:lang w:eastAsia="en-US"/>
                </w:rPr>
                <w:id w:val="-292291186"/>
                <w:placeholder>
                  <w:docPart w:val="1466502F3E0B412A8DAB0EF8B5E5E89C"/>
                </w:placeholder>
                <w:showingPlcHdr/>
              </w:sdtPr>
              <w:sdtEndPr/>
              <w:sdtContent>
                <w:r w:rsidR="002C2D7E" w:rsidRPr="001A2806">
                  <w:rPr>
                    <w:rStyle w:val="PlaceholderText"/>
                  </w:rPr>
                  <w:t>įkainis</w:t>
                </w:r>
              </w:sdtContent>
            </w:sdt>
          </w:p>
        </w:tc>
        <w:tc>
          <w:tcPr>
            <w:tcW w:w="947" w:type="pct"/>
            <w:tcBorders>
              <w:top w:val="single" w:sz="4" w:space="0" w:color="auto"/>
              <w:left w:val="single" w:sz="4" w:space="0" w:color="auto"/>
              <w:bottom w:val="single" w:sz="4" w:space="0" w:color="auto"/>
              <w:right w:val="single" w:sz="4" w:space="0" w:color="auto"/>
            </w:tcBorders>
            <w:shd w:val="clear" w:color="auto" w:fill="auto"/>
          </w:tcPr>
          <w:p w14:paraId="593799C4" w14:textId="0D371C79" w:rsidR="002C2D7E" w:rsidRPr="00160F0B" w:rsidRDefault="007672EB" w:rsidP="002C2D7E">
            <w:pPr>
              <w:spacing w:after="0" w:line="240" w:lineRule="auto"/>
              <w:jc w:val="center"/>
              <w:rPr>
                <w:rFonts w:cstheme="minorHAnsi"/>
                <w:sz w:val="22"/>
                <w:szCs w:val="22"/>
              </w:rPr>
            </w:pPr>
            <w:sdt>
              <w:sdtPr>
                <w:rPr>
                  <w:rFonts w:eastAsia="Arial Unicode MS" w:cstheme="minorHAnsi"/>
                  <w:sz w:val="24"/>
                  <w:szCs w:val="24"/>
                  <w:lang w:eastAsia="en-US"/>
                </w:rPr>
                <w:id w:val="-827510662"/>
                <w:placeholder>
                  <w:docPart w:val="457F159E8C954D4C887481680E65FDFF"/>
                </w:placeholder>
                <w:showingPlcHdr/>
              </w:sdtPr>
              <w:sdtEndPr/>
              <w:sdtContent>
                <w:r w:rsidR="002C2D7E" w:rsidRPr="005522EC">
                  <w:rPr>
                    <w:rStyle w:val="PlaceholderText"/>
                  </w:rPr>
                  <w:t>suma</w:t>
                </w:r>
              </w:sdtContent>
            </w:sdt>
          </w:p>
        </w:tc>
      </w:tr>
      <w:tr w:rsidR="002C2D7E" w:rsidRPr="00160F0B" w14:paraId="57115184" w14:textId="77777777" w:rsidTr="00A82EA5">
        <w:trPr>
          <w:trHeight w:val="336"/>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04CA614" w14:textId="453F4B8D" w:rsidR="002C2D7E" w:rsidRPr="00160F0B" w:rsidRDefault="002C2D7E" w:rsidP="00A82EA5">
            <w:pPr>
              <w:spacing w:after="0" w:line="240" w:lineRule="auto"/>
              <w:rPr>
                <w:rFonts w:cstheme="minorHAnsi"/>
                <w:b/>
                <w:iCs/>
                <w:sz w:val="22"/>
                <w:szCs w:val="22"/>
              </w:rPr>
            </w:pPr>
            <w:r>
              <w:rPr>
                <w:rFonts w:cstheme="minorHAnsi"/>
              </w:rPr>
              <w:t>Individualios konsultacijos</w:t>
            </w:r>
          </w:p>
        </w:tc>
        <w:tc>
          <w:tcPr>
            <w:tcW w:w="782" w:type="pct"/>
            <w:tcBorders>
              <w:top w:val="single" w:sz="4" w:space="0" w:color="auto"/>
              <w:left w:val="single" w:sz="4" w:space="0" w:color="auto"/>
              <w:bottom w:val="single" w:sz="4" w:space="0" w:color="auto"/>
              <w:right w:val="single" w:sz="4" w:space="0" w:color="auto"/>
            </w:tcBorders>
            <w:shd w:val="clear" w:color="auto" w:fill="auto"/>
          </w:tcPr>
          <w:p w14:paraId="178BF01C" w14:textId="5A4A3FAE" w:rsidR="002C2D7E" w:rsidRPr="00160F0B" w:rsidRDefault="002C2D7E" w:rsidP="002C2D7E">
            <w:pPr>
              <w:spacing w:after="0" w:line="240" w:lineRule="auto"/>
              <w:jc w:val="center"/>
              <w:rPr>
                <w:rFonts w:cstheme="minorHAnsi"/>
                <w:sz w:val="22"/>
                <w:szCs w:val="22"/>
              </w:rPr>
            </w:pPr>
            <w:r>
              <w:rPr>
                <w:rFonts w:cstheme="minorHAnsi"/>
                <w:sz w:val="22"/>
                <w:szCs w:val="22"/>
              </w:rPr>
              <w:t>150 val</w:t>
            </w:r>
            <w:r w:rsidR="00016937">
              <w:rPr>
                <w:rFonts w:cstheme="minorHAnsi"/>
                <w:sz w:val="22"/>
                <w:szCs w:val="22"/>
              </w:rPr>
              <w:t>.</w:t>
            </w:r>
          </w:p>
        </w:tc>
        <w:tc>
          <w:tcPr>
            <w:tcW w:w="783" w:type="pct"/>
            <w:tcBorders>
              <w:top w:val="single" w:sz="4" w:space="0" w:color="auto"/>
              <w:left w:val="single" w:sz="4" w:space="0" w:color="auto"/>
              <w:bottom w:val="single" w:sz="4" w:space="0" w:color="auto"/>
              <w:right w:val="single" w:sz="4" w:space="0" w:color="auto"/>
            </w:tcBorders>
            <w:shd w:val="clear" w:color="auto" w:fill="auto"/>
          </w:tcPr>
          <w:p w14:paraId="6E872768" w14:textId="282632C6" w:rsidR="002C2D7E" w:rsidRPr="00160F0B" w:rsidRDefault="007672EB" w:rsidP="002C2D7E">
            <w:pPr>
              <w:spacing w:after="0" w:line="240" w:lineRule="auto"/>
              <w:jc w:val="center"/>
              <w:rPr>
                <w:rFonts w:cstheme="minorHAnsi"/>
                <w:sz w:val="22"/>
                <w:szCs w:val="22"/>
              </w:rPr>
            </w:pPr>
            <w:sdt>
              <w:sdtPr>
                <w:rPr>
                  <w:rFonts w:eastAsia="Arial Unicode MS" w:cstheme="minorHAnsi"/>
                  <w:sz w:val="24"/>
                  <w:szCs w:val="24"/>
                  <w:lang w:eastAsia="en-US"/>
                </w:rPr>
                <w:id w:val="1094206232"/>
                <w:placeholder>
                  <w:docPart w:val="FDA7C4D4089741A2800B29A88ED2EC91"/>
                </w:placeholder>
                <w:showingPlcHdr/>
              </w:sdtPr>
              <w:sdtEndPr/>
              <w:sdtContent>
                <w:r w:rsidR="002C2D7E" w:rsidRPr="001A2806">
                  <w:rPr>
                    <w:rStyle w:val="PlaceholderText"/>
                  </w:rPr>
                  <w:t>įkainis</w:t>
                </w:r>
              </w:sdtContent>
            </w:sdt>
          </w:p>
        </w:tc>
        <w:tc>
          <w:tcPr>
            <w:tcW w:w="947" w:type="pct"/>
            <w:tcBorders>
              <w:top w:val="single" w:sz="4" w:space="0" w:color="auto"/>
              <w:left w:val="single" w:sz="4" w:space="0" w:color="auto"/>
              <w:bottom w:val="single" w:sz="4" w:space="0" w:color="auto"/>
              <w:right w:val="single" w:sz="4" w:space="0" w:color="auto"/>
            </w:tcBorders>
            <w:shd w:val="clear" w:color="auto" w:fill="auto"/>
          </w:tcPr>
          <w:p w14:paraId="51FFA2B1" w14:textId="50245B3A" w:rsidR="002C2D7E" w:rsidRPr="00160F0B" w:rsidRDefault="007672EB" w:rsidP="002C2D7E">
            <w:pPr>
              <w:spacing w:after="0" w:line="240" w:lineRule="auto"/>
              <w:jc w:val="center"/>
              <w:rPr>
                <w:rFonts w:cstheme="minorHAnsi"/>
                <w:sz w:val="22"/>
                <w:szCs w:val="22"/>
              </w:rPr>
            </w:pPr>
            <w:sdt>
              <w:sdtPr>
                <w:rPr>
                  <w:rFonts w:eastAsia="Arial Unicode MS" w:cstheme="minorHAnsi"/>
                  <w:sz w:val="24"/>
                  <w:szCs w:val="24"/>
                  <w:lang w:eastAsia="en-US"/>
                </w:rPr>
                <w:id w:val="-889882199"/>
                <w:placeholder>
                  <w:docPart w:val="23889EF9F7E94548AB4F1244D6ACC6ED"/>
                </w:placeholder>
                <w:showingPlcHdr/>
              </w:sdtPr>
              <w:sdtEndPr/>
              <w:sdtContent>
                <w:r w:rsidR="002C2D7E" w:rsidRPr="005522EC">
                  <w:rPr>
                    <w:rStyle w:val="PlaceholderText"/>
                  </w:rPr>
                  <w:t>suma</w:t>
                </w:r>
              </w:sdtContent>
            </w:sdt>
          </w:p>
        </w:tc>
      </w:tr>
      <w:tr w:rsidR="002C2D7E" w:rsidRPr="00160F0B" w14:paraId="70404F44" w14:textId="77777777" w:rsidTr="00A82EA5">
        <w:trPr>
          <w:trHeight w:val="336"/>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AC37576" w14:textId="059D4A5D" w:rsidR="002C2D7E" w:rsidRPr="00160F0B" w:rsidRDefault="002C2D7E" w:rsidP="00A82EA5">
            <w:pPr>
              <w:spacing w:after="0" w:line="240" w:lineRule="auto"/>
              <w:rPr>
                <w:rFonts w:cstheme="minorHAnsi"/>
                <w:b/>
                <w:iCs/>
                <w:sz w:val="22"/>
                <w:szCs w:val="22"/>
              </w:rPr>
            </w:pPr>
            <w:r>
              <w:rPr>
                <w:rFonts w:cstheme="minorHAnsi"/>
              </w:rPr>
              <w:t>Informacinių renginių organizavimas</w:t>
            </w:r>
          </w:p>
        </w:tc>
        <w:tc>
          <w:tcPr>
            <w:tcW w:w="782" w:type="pct"/>
            <w:tcBorders>
              <w:top w:val="single" w:sz="4" w:space="0" w:color="auto"/>
              <w:left w:val="single" w:sz="4" w:space="0" w:color="auto"/>
              <w:bottom w:val="single" w:sz="4" w:space="0" w:color="auto"/>
              <w:right w:val="single" w:sz="4" w:space="0" w:color="auto"/>
            </w:tcBorders>
            <w:shd w:val="clear" w:color="auto" w:fill="auto"/>
          </w:tcPr>
          <w:p w14:paraId="177E07E9" w14:textId="5D7C33EA" w:rsidR="002C2D7E" w:rsidRPr="00160F0B" w:rsidRDefault="002C2D7E" w:rsidP="002C2D7E">
            <w:pPr>
              <w:spacing w:after="0" w:line="240" w:lineRule="auto"/>
              <w:jc w:val="center"/>
              <w:rPr>
                <w:rFonts w:cstheme="minorHAnsi"/>
                <w:sz w:val="22"/>
                <w:szCs w:val="22"/>
              </w:rPr>
            </w:pPr>
            <w:r>
              <w:rPr>
                <w:rFonts w:cstheme="minorHAnsi"/>
                <w:sz w:val="22"/>
                <w:szCs w:val="22"/>
              </w:rPr>
              <w:t>3</w:t>
            </w:r>
          </w:p>
        </w:tc>
        <w:tc>
          <w:tcPr>
            <w:tcW w:w="783" w:type="pct"/>
            <w:tcBorders>
              <w:top w:val="single" w:sz="4" w:space="0" w:color="auto"/>
              <w:left w:val="single" w:sz="4" w:space="0" w:color="auto"/>
              <w:bottom w:val="single" w:sz="4" w:space="0" w:color="auto"/>
              <w:right w:val="single" w:sz="4" w:space="0" w:color="auto"/>
            </w:tcBorders>
            <w:shd w:val="clear" w:color="auto" w:fill="auto"/>
          </w:tcPr>
          <w:p w14:paraId="59023987" w14:textId="6FA8E4CB" w:rsidR="002C2D7E" w:rsidRPr="00160F0B" w:rsidRDefault="007672EB" w:rsidP="002C2D7E">
            <w:pPr>
              <w:spacing w:after="0" w:line="240" w:lineRule="auto"/>
              <w:jc w:val="center"/>
              <w:rPr>
                <w:rFonts w:cstheme="minorHAnsi"/>
                <w:sz w:val="22"/>
                <w:szCs w:val="22"/>
              </w:rPr>
            </w:pPr>
            <w:sdt>
              <w:sdtPr>
                <w:rPr>
                  <w:rFonts w:eastAsia="Arial Unicode MS" w:cstheme="minorHAnsi"/>
                  <w:sz w:val="24"/>
                  <w:szCs w:val="24"/>
                  <w:lang w:eastAsia="en-US"/>
                </w:rPr>
                <w:id w:val="257260520"/>
                <w:placeholder>
                  <w:docPart w:val="4D1DC845561B4EE79ED44FE5670B1ED9"/>
                </w:placeholder>
                <w:showingPlcHdr/>
              </w:sdtPr>
              <w:sdtEndPr/>
              <w:sdtContent>
                <w:r w:rsidR="002C2D7E" w:rsidRPr="001A2806">
                  <w:rPr>
                    <w:rStyle w:val="PlaceholderText"/>
                  </w:rPr>
                  <w:t>įkainis</w:t>
                </w:r>
              </w:sdtContent>
            </w:sdt>
          </w:p>
        </w:tc>
        <w:tc>
          <w:tcPr>
            <w:tcW w:w="947" w:type="pct"/>
            <w:tcBorders>
              <w:top w:val="single" w:sz="4" w:space="0" w:color="auto"/>
              <w:left w:val="single" w:sz="4" w:space="0" w:color="auto"/>
              <w:bottom w:val="single" w:sz="4" w:space="0" w:color="auto"/>
              <w:right w:val="single" w:sz="4" w:space="0" w:color="auto"/>
            </w:tcBorders>
            <w:shd w:val="clear" w:color="auto" w:fill="auto"/>
          </w:tcPr>
          <w:p w14:paraId="4565DF9C" w14:textId="0D49AE71" w:rsidR="002C2D7E" w:rsidRPr="00160F0B" w:rsidRDefault="007672EB" w:rsidP="002C2D7E">
            <w:pPr>
              <w:spacing w:after="0" w:line="240" w:lineRule="auto"/>
              <w:jc w:val="center"/>
              <w:rPr>
                <w:rFonts w:cstheme="minorHAnsi"/>
                <w:sz w:val="22"/>
                <w:szCs w:val="22"/>
              </w:rPr>
            </w:pPr>
            <w:sdt>
              <w:sdtPr>
                <w:rPr>
                  <w:rFonts w:eastAsia="Arial Unicode MS" w:cstheme="minorHAnsi"/>
                  <w:sz w:val="24"/>
                  <w:szCs w:val="24"/>
                  <w:lang w:eastAsia="en-US"/>
                </w:rPr>
                <w:id w:val="-649211176"/>
                <w:placeholder>
                  <w:docPart w:val="8467D47725DC4704AD635D9FB362314C"/>
                </w:placeholder>
                <w:showingPlcHdr/>
              </w:sdtPr>
              <w:sdtEndPr/>
              <w:sdtContent>
                <w:r w:rsidR="002C2D7E" w:rsidRPr="005522EC">
                  <w:rPr>
                    <w:rStyle w:val="PlaceholderText"/>
                  </w:rPr>
                  <w:t>suma</w:t>
                </w:r>
              </w:sdtContent>
            </w:sdt>
          </w:p>
        </w:tc>
      </w:tr>
      <w:tr w:rsidR="002C2D7E" w:rsidRPr="00160F0B" w14:paraId="2AD13092" w14:textId="77777777" w:rsidTr="00A82EA5">
        <w:trPr>
          <w:trHeight w:val="336"/>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E7431CE" w14:textId="2D029E45" w:rsidR="002C2D7E" w:rsidRPr="00160F0B" w:rsidRDefault="002C2D7E" w:rsidP="00A82EA5">
            <w:pPr>
              <w:spacing w:after="0" w:line="240" w:lineRule="auto"/>
              <w:rPr>
                <w:rFonts w:cstheme="minorHAnsi"/>
                <w:b/>
                <w:iCs/>
                <w:sz w:val="22"/>
                <w:szCs w:val="22"/>
              </w:rPr>
            </w:pPr>
            <w:r>
              <w:rPr>
                <w:rFonts w:cstheme="minorHAnsi"/>
              </w:rPr>
              <w:t>Tinklaveikos renginių organizavimas</w:t>
            </w:r>
          </w:p>
        </w:tc>
        <w:tc>
          <w:tcPr>
            <w:tcW w:w="782" w:type="pct"/>
            <w:tcBorders>
              <w:top w:val="single" w:sz="4" w:space="0" w:color="auto"/>
              <w:left w:val="single" w:sz="4" w:space="0" w:color="auto"/>
              <w:bottom w:val="single" w:sz="4" w:space="0" w:color="auto"/>
              <w:right w:val="single" w:sz="4" w:space="0" w:color="auto"/>
            </w:tcBorders>
            <w:shd w:val="clear" w:color="auto" w:fill="auto"/>
          </w:tcPr>
          <w:p w14:paraId="3AA77FFB" w14:textId="00E070CD" w:rsidR="002C2D7E" w:rsidRPr="00160F0B" w:rsidRDefault="002C2D7E" w:rsidP="002C2D7E">
            <w:pPr>
              <w:spacing w:after="0" w:line="240" w:lineRule="auto"/>
              <w:jc w:val="center"/>
              <w:rPr>
                <w:rFonts w:cstheme="minorHAnsi"/>
                <w:sz w:val="22"/>
                <w:szCs w:val="22"/>
              </w:rPr>
            </w:pPr>
            <w:r>
              <w:rPr>
                <w:rFonts w:cstheme="minorHAnsi"/>
                <w:sz w:val="22"/>
                <w:szCs w:val="22"/>
              </w:rPr>
              <w:t>2</w:t>
            </w:r>
          </w:p>
        </w:tc>
        <w:tc>
          <w:tcPr>
            <w:tcW w:w="783" w:type="pct"/>
            <w:tcBorders>
              <w:top w:val="single" w:sz="4" w:space="0" w:color="auto"/>
              <w:left w:val="single" w:sz="4" w:space="0" w:color="auto"/>
              <w:bottom w:val="single" w:sz="4" w:space="0" w:color="auto"/>
              <w:right w:val="single" w:sz="4" w:space="0" w:color="auto"/>
            </w:tcBorders>
            <w:shd w:val="clear" w:color="auto" w:fill="auto"/>
          </w:tcPr>
          <w:p w14:paraId="46E59959" w14:textId="110B25CC" w:rsidR="002C2D7E" w:rsidRPr="00160F0B" w:rsidRDefault="007672EB" w:rsidP="002C2D7E">
            <w:pPr>
              <w:spacing w:after="0" w:line="240" w:lineRule="auto"/>
              <w:jc w:val="center"/>
              <w:rPr>
                <w:rFonts w:cstheme="minorHAnsi"/>
                <w:sz w:val="22"/>
                <w:szCs w:val="22"/>
              </w:rPr>
            </w:pPr>
            <w:sdt>
              <w:sdtPr>
                <w:rPr>
                  <w:rFonts w:eastAsia="Arial Unicode MS" w:cstheme="minorHAnsi"/>
                  <w:sz w:val="24"/>
                  <w:szCs w:val="24"/>
                  <w:lang w:eastAsia="en-US"/>
                </w:rPr>
                <w:id w:val="-1182667823"/>
                <w:placeholder>
                  <w:docPart w:val="BE127F570EE348DB8308483035AF611C"/>
                </w:placeholder>
                <w:showingPlcHdr/>
              </w:sdtPr>
              <w:sdtEndPr/>
              <w:sdtContent>
                <w:r w:rsidR="002C2D7E" w:rsidRPr="001A2806">
                  <w:rPr>
                    <w:rStyle w:val="PlaceholderText"/>
                  </w:rPr>
                  <w:t>įkainis</w:t>
                </w:r>
              </w:sdtContent>
            </w:sdt>
          </w:p>
        </w:tc>
        <w:tc>
          <w:tcPr>
            <w:tcW w:w="947" w:type="pct"/>
            <w:tcBorders>
              <w:top w:val="single" w:sz="4" w:space="0" w:color="auto"/>
              <w:left w:val="single" w:sz="4" w:space="0" w:color="auto"/>
              <w:bottom w:val="single" w:sz="4" w:space="0" w:color="auto"/>
              <w:right w:val="single" w:sz="4" w:space="0" w:color="auto"/>
            </w:tcBorders>
            <w:shd w:val="clear" w:color="auto" w:fill="auto"/>
          </w:tcPr>
          <w:p w14:paraId="7138CB03" w14:textId="0D175667" w:rsidR="002C2D7E" w:rsidRPr="00160F0B" w:rsidRDefault="007672EB" w:rsidP="002C2D7E">
            <w:pPr>
              <w:spacing w:after="0" w:line="240" w:lineRule="auto"/>
              <w:jc w:val="center"/>
              <w:rPr>
                <w:rFonts w:cstheme="minorHAnsi"/>
                <w:sz w:val="22"/>
                <w:szCs w:val="22"/>
              </w:rPr>
            </w:pPr>
            <w:sdt>
              <w:sdtPr>
                <w:rPr>
                  <w:rFonts w:eastAsia="Arial Unicode MS" w:cstheme="minorHAnsi"/>
                  <w:sz w:val="24"/>
                  <w:szCs w:val="24"/>
                  <w:lang w:eastAsia="en-US"/>
                </w:rPr>
                <w:id w:val="-1302761485"/>
                <w:placeholder>
                  <w:docPart w:val="12E9EA5C5C8448E5B6F6B576B3F0EF1B"/>
                </w:placeholder>
                <w:showingPlcHdr/>
              </w:sdtPr>
              <w:sdtEndPr/>
              <w:sdtContent>
                <w:r w:rsidR="002C2D7E" w:rsidRPr="005522EC">
                  <w:rPr>
                    <w:rStyle w:val="PlaceholderText"/>
                  </w:rPr>
                  <w:t>suma</w:t>
                </w:r>
              </w:sdtContent>
            </w:sdt>
          </w:p>
        </w:tc>
      </w:tr>
      <w:tr w:rsidR="002C2D7E" w:rsidRPr="00160F0B" w14:paraId="0288304A" w14:textId="77777777" w:rsidTr="00A82EA5">
        <w:trPr>
          <w:trHeight w:val="336"/>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C45EA96" w14:textId="0DABF7AD" w:rsidR="002C2D7E" w:rsidRPr="00160F0B" w:rsidRDefault="002C2D7E" w:rsidP="00A82EA5">
            <w:pPr>
              <w:spacing w:after="0" w:line="240" w:lineRule="auto"/>
              <w:rPr>
                <w:rFonts w:cstheme="minorHAnsi"/>
                <w:b/>
                <w:iCs/>
                <w:sz w:val="22"/>
                <w:szCs w:val="22"/>
              </w:rPr>
            </w:pPr>
            <w:r>
              <w:rPr>
                <w:rFonts w:cstheme="minorHAnsi"/>
              </w:rPr>
              <w:t>Pažintinių vizitų į savivaldybes organizavimas</w:t>
            </w:r>
          </w:p>
        </w:tc>
        <w:tc>
          <w:tcPr>
            <w:tcW w:w="782" w:type="pct"/>
            <w:tcBorders>
              <w:top w:val="single" w:sz="4" w:space="0" w:color="auto"/>
              <w:left w:val="single" w:sz="4" w:space="0" w:color="auto"/>
              <w:bottom w:val="single" w:sz="4" w:space="0" w:color="auto"/>
              <w:right w:val="single" w:sz="4" w:space="0" w:color="auto"/>
            </w:tcBorders>
            <w:shd w:val="clear" w:color="auto" w:fill="auto"/>
          </w:tcPr>
          <w:p w14:paraId="2145750E" w14:textId="3D542551" w:rsidR="002C2D7E" w:rsidRPr="00160F0B" w:rsidRDefault="002C2D7E" w:rsidP="002C2D7E">
            <w:pPr>
              <w:spacing w:after="0" w:line="240" w:lineRule="auto"/>
              <w:jc w:val="center"/>
              <w:rPr>
                <w:rFonts w:cstheme="minorHAnsi"/>
                <w:sz w:val="22"/>
                <w:szCs w:val="22"/>
              </w:rPr>
            </w:pPr>
            <w:r>
              <w:rPr>
                <w:rFonts w:cstheme="minorHAnsi"/>
                <w:sz w:val="22"/>
                <w:szCs w:val="22"/>
              </w:rPr>
              <w:t>3</w:t>
            </w:r>
          </w:p>
        </w:tc>
        <w:tc>
          <w:tcPr>
            <w:tcW w:w="783" w:type="pct"/>
            <w:tcBorders>
              <w:top w:val="single" w:sz="4" w:space="0" w:color="auto"/>
              <w:left w:val="single" w:sz="4" w:space="0" w:color="auto"/>
              <w:bottom w:val="single" w:sz="4" w:space="0" w:color="auto"/>
              <w:right w:val="single" w:sz="4" w:space="0" w:color="auto"/>
            </w:tcBorders>
            <w:shd w:val="clear" w:color="auto" w:fill="auto"/>
          </w:tcPr>
          <w:p w14:paraId="00A8579B" w14:textId="618F23D4" w:rsidR="002C2D7E" w:rsidRPr="00160F0B" w:rsidRDefault="007672EB" w:rsidP="002C2D7E">
            <w:pPr>
              <w:spacing w:after="0" w:line="240" w:lineRule="auto"/>
              <w:jc w:val="center"/>
              <w:rPr>
                <w:rFonts w:cstheme="minorHAnsi"/>
                <w:sz w:val="22"/>
                <w:szCs w:val="22"/>
              </w:rPr>
            </w:pPr>
            <w:sdt>
              <w:sdtPr>
                <w:rPr>
                  <w:rFonts w:eastAsia="Arial Unicode MS" w:cstheme="minorHAnsi"/>
                  <w:sz w:val="24"/>
                  <w:szCs w:val="24"/>
                  <w:lang w:eastAsia="en-US"/>
                </w:rPr>
                <w:id w:val="-1649196254"/>
                <w:placeholder>
                  <w:docPart w:val="7264434928344ACFAE840569C57B476E"/>
                </w:placeholder>
                <w:showingPlcHdr/>
              </w:sdtPr>
              <w:sdtEndPr/>
              <w:sdtContent>
                <w:r w:rsidR="002C2D7E" w:rsidRPr="001A2806">
                  <w:rPr>
                    <w:rStyle w:val="PlaceholderText"/>
                  </w:rPr>
                  <w:t>įkainis</w:t>
                </w:r>
              </w:sdtContent>
            </w:sdt>
          </w:p>
        </w:tc>
        <w:tc>
          <w:tcPr>
            <w:tcW w:w="947" w:type="pct"/>
            <w:tcBorders>
              <w:top w:val="single" w:sz="4" w:space="0" w:color="auto"/>
              <w:left w:val="single" w:sz="4" w:space="0" w:color="auto"/>
              <w:bottom w:val="single" w:sz="4" w:space="0" w:color="auto"/>
              <w:right w:val="single" w:sz="4" w:space="0" w:color="auto"/>
            </w:tcBorders>
            <w:shd w:val="clear" w:color="auto" w:fill="auto"/>
          </w:tcPr>
          <w:p w14:paraId="55358DA7" w14:textId="65ACCF67" w:rsidR="002C2D7E" w:rsidRPr="00160F0B" w:rsidRDefault="007672EB" w:rsidP="002C2D7E">
            <w:pPr>
              <w:spacing w:after="0" w:line="240" w:lineRule="auto"/>
              <w:jc w:val="center"/>
              <w:rPr>
                <w:rFonts w:cstheme="minorHAnsi"/>
                <w:sz w:val="22"/>
                <w:szCs w:val="22"/>
              </w:rPr>
            </w:pPr>
            <w:sdt>
              <w:sdtPr>
                <w:rPr>
                  <w:rFonts w:eastAsia="Arial Unicode MS" w:cstheme="minorHAnsi"/>
                  <w:sz w:val="24"/>
                  <w:szCs w:val="24"/>
                  <w:lang w:eastAsia="en-US"/>
                </w:rPr>
                <w:id w:val="1967694487"/>
                <w:placeholder>
                  <w:docPart w:val="DCA930895C17491CA5288EC25DB009E9"/>
                </w:placeholder>
                <w:showingPlcHdr/>
              </w:sdtPr>
              <w:sdtEndPr/>
              <w:sdtContent>
                <w:r w:rsidR="002C2D7E" w:rsidRPr="005522EC">
                  <w:rPr>
                    <w:rStyle w:val="PlaceholderText"/>
                  </w:rPr>
                  <w:t>suma</w:t>
                </w:r>
              </w:sdtContent>
            </w:sdt>
          </w:p>
        </w:tc>
      </w:tr>
      <w:tr w:rsidR="002C2D7E" w:rsidRPr="00160F0B" w14:paraId="1D0C6AB7" w14:textId="77777777" w:rsidTr="00A82EA5">
        <w:trPr>
          <w:trHeight w:val="336"/>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199E9A5" w14:textId="619EA586" w:rsidR="002C2D7E" w:rsidRPr="00160F0B" w:rsidRDefault="002C2D7E" w:rsidP="00A82EA5">
            <w:pPr>
              <w:spacing w:after="0" w:line="240" w:lineRule="auto"/>
              <w:rPr>
                <w:rFonts w:cstheme="minorHAnsi"/>
                <w:b/>
                <w:iCs/>
                <w:sz w:val="22"/>
                <w:szCs w:val="22"/>
              </w:rPr>
            </w:pPr>
            <w:r>
              <w:rPr>
                <w:rFonts w:cstheme="minorHAnsi"/>
              </w:rPr>
              <w:t>Pažintinio vizito į nacionalines institucijas organizavimas</w:t>
            </w:r>
          </w:p>
        </w:tc>
        <w:tc>
          <w:tcPr>
            <w:tcW w:w="782" w:type="pct"/>
            <w:tcBorders>
              <w:top w:val="single" w:sz="4" w:space="0" w:color="auto"/>
              <w:left w:val="single" w:sz="4" w:space="0" w:color="auto"/>
              <w:bottom w:val="single" w:sz="4" w:space="0" w:color="auto"/>
              <w:right w:val="single" w:sz="4" w:space="0" w:color="auto"/>
            </w:tcBorders>
            <w:shd w:val="clear" w:color="auto" w:fill="auto"/>
          </w:tcPr>
          <w:p w14:paraId="78A5284B" w14:textId="60285AC8" w:rsidR="002C2D7E" w:rsidRPr="00160F0B" w:rsidRDefault="002C2D7E" w:rsidP="002C2D7E">
            <w:pPr>
              <w:spacing w:after="0" w:line="240" w:lineRule="auto"/>
              <w:jc w:val="center"/>
              <w:rPr>
                <w:rFonts w:cstheme="minorHAnsi"/>
                <w:sz w:val="22"/>
                <w:szCs w:val="22"/>
              </w:rPr>
            </w:pPr>
            <w:r>
              <w:rPr>
                <w:rFonts w:cstheme="minorHAnsi"/>
                <w:sz w:val="22"/>
                <w:szCs w:val="22"/>
              </w:rPr>
              <w:t>1</w:t>
            </w:r>
          </w:p>
        </w:tc>
        <w:tc>
          <w:tcPr>
            <w:tcW w:w="783" w:type="pct"/>
            <w:tcBorders>
              <w:top w:val="single" w:sz="4" w:space="0" w:color="auto"/>
              <w:left w:val="single" w:sz="4" w:space="0" w:color="auto"/>
              <w:bottom w:val="single" w:sz="4" w:space="0" w:color="auto"/>
              <w:right w:val="single" w:sz="4" w:space="0" w:color="auto"/>
            </w:tcBorders>
            <w:shd w:val="clear" w:color="auto" w:fill="auto"/>
          </w:tcPr>
          <w:p w14:paraId="7307BEC7" w14:textId="0E2DAFD3" w:rsidR="002C2D7E" w:rsidRPr="00160F0B" w:rsidRDefault="007672EB" w:rsidP="002C2D7E">
            <w:pPr>
              <w:spacing w:after="0" w:line="240" w:lineRule="auto"/>
              <w:jc w:val="center"/>
              <w:rPr>
                <w:rFonts w:cstheme="minorHAnsi"/>
                <w:sz w:val="22"/>
                <w:szCs w:val="22"/>
              </w:rPr>
            </w:pPr>
            <w:sdt>
              <w:sdtPr>
                <w:rPr>
                  <w:rFonts w:eastAsia="Arial Unicode MS" w:cstheme="minorHAnsi"/>
                  <w:sz w:val="24"/>
                  <w:szCs w:val="24"/>
                  <w:lang w:eastAsia="en-US"/>
                </w:rPr>
                <w:id w:val="1488595760"/>
                <w:placeholder>
                  <w:docPart w:val="329B0B28EF194A0A938E5D750DD26E5D"/>
                </w:placeholder>
                <w:showingPlcHdr/>
              </w:sdtPr>
              <w:sdtEndPr/>
              <w:sdtContent>
                <w:r w:rsidR="002C2D7E" w:rsidRPr="001A2806">
                  <w:rPr>
                    <w:rStyle w:val="PlaceholderText"/>
                  </w:rPr>
                  <w:t>įkainis</w:t>
                </w:r>
              </w:sdtContent>
            </w:sdt>
          </w:p>
        </w:tc>
        <w:tc>
          <w:tcPr>
            <w:tcW w:w="947" w:type="pct"/>
            <w:tcBorders>
              <w:top w:val="single" w:sz="4" w:space="0" w:color="auto"/>
              <w:left w:val="single" w:sz="4" w:space="0" w:color="auto"/>
              <w:bottom w:val="single" w:sz="4" w:space="0" w:color="auto"/>
              <w:right w:val="single" w:sz="4" w:space="0" w:color="auto"/>
            </w:tcBorders>
            <w:shd w:val="clear" w:color="auto" w:fill="auto"/>
          </w:tcPr>
          <w:p w14:paraId="0B2ECA1D" w14:textId="57B6BA5D" w:rsidR="002C2D7E" w:rsidRPr="00160F0B" w:rsidRDefault="007672EB" w:rsidP="002C2D7E">
            <w:pPr>
              <w:spacing w:after="0" w:line="240" w:lineRule="auto"/>
              <w:jc w:val="center"/>
              <w:rPr>
                <w:rFonts w:cstheme="minorHAnsi"/>
                <w:sz w:val="22"/>
                <w:szCs w:val="22"/>
              </w:rPr>
            </w:pPr>
            <w:sdt>
              <w:sdtPr>
                <w:rPr>
                  <w:rFonts w:eastAsia="Arial Unicode MS" w:cstheme="minorHAnsi"/>
                  <w:sz w:val="24"/>
                  <w:szCs w:val="24"/>
                  <w:lang w:eastAsia="en-US"/>
                </w:rPr>
                <w:id w:val="-1430649503"/>
                <w:placeholder>
                  <w:docPart w:val="D47A91DACC2E41AFBC1F13B124F34B31"/>
                </w:placeholder>
                <w:showingPlcHdr/>
              </w:sdtPr>
              <w:sdtEndPr/>
              <w:sdtContent>
                <w:r w:rsidR="002C2D7E" w:rsidRPr="005522EC">
                  <w:rPr>
                    <w:rStyle w:val="PlaceholderText"/>
                  </w:rPr>
                  <w:t>suma</w:t>
                </w:r>
              </w:sdtContent>
            </w:sdt>
          </w:p>
        </w:tc>
      </w:tr>
      <w:tr w:rsidR="000B4CE3" w:rsidRPr="00160F0B" w14:paraId="4D8E61C0" w14:textId="77777777" w:rsidTr="00A82EA5">
        <w:trPr>
          <w:trHeight w:val="336"/>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3A710A7" w14:textId="0E018065" w:rsidR="000B4CE3" w:rsidDel="000B4CE3" w:rsidRDefault="00F1452F" w:rsidP="000B4CE3">
            <w:pPr>
              <w:spacing w:after="0" w:line="240" w:lineRule="auto"/>
              <w:rPr>
                <w:rFonts w:cstheme="minorHAnsi"/>
              </w:rPr>
            </w:pPr>
            <w:r>
              <w:rPr>
                <w:rFonts w:cstheme="minorHAnsi"/>
              </w:rPr>
              <w:t>Dalyvių</w:t>
            </w:r>
            <w:r w:rsidR="000B4CE3" w:rsidRPr="00246D09">
              <w:rPr>
                <w:rFonts w:cstheme="minorHAnsi"/>
              </w:rPr>
              <w:t xml:space="preserve"> maitinimo išlaidos</w:t>
            </w:r>
            <w:r w:rsidR="000B4CE3">
              <w:rPr>
                <w:rFonts w:cstheme="minorHAnsi"/>
              </w:rPr>
              <w:t xml:space="preserve"> (kavos pertraukos)</w:t>
            </w:r>
            <w:r w:rsidR="000B4CE3" w:rsidRPr="00246D09">
              <w:rPr>
                <w:rFonts w:cstheme="minorHAnsi"/>
              </w:rPr>
              <w:t xml:space="preserve"> mokymų ir renginių metu</w:t>
            </w:r>
            <w:r w:rsidR="00AC5661">
              <w:rPr>
                <w:rFonts w:cstheme="minorHAnsi"/>
              </w:rPr>
              <w:t xml:space="preserve"> </w:t>
            </w:r>
          </w:p>
        </w:tc>
        <w:tc>
          <w:tcPr>
            <w:tcW w:w="782" w:type="pct"/>
            <w:tcBorders>
              <w:top w:val="single" w:sz="4" w:space="0" w:color="auto"/>
              <w:left w:val="single" w:sz="4" w:space="0" w:color="auto"/>
              <w:bottom w:val="single" w:sz="4" w:space="0" w:color="auto"/>
              <w:right w:val="single" w:sz="4" w:space="0" w:color="auto"/>
            </w:tcBorders>
            <w:shd w:val="clear" w:color="auto" w:fill="auto"/>
          </w:tcPr>
          <w:p w14:paraId="4B36A604" w14:textId="33EBBB67" w:rsidR="000B4CE3" w:rsidDel="000B4CE3" w:rsidRDefault="00A27DF9" w:rsidP="000B4CE3">
            <w:pPr>
              <w:spacing w:after="0" w:line="240" w:lineRule="auto"/>
              <w:jc w:val="center"/>
              <w:rPr>
                <w:rFonts w:cstheme="minorHAnsi"/>
                <w:sz w:val="22"/>
                <w:szCs w:val="22"/>
              </w:rPr>
            </w:pPr>
            <w:r>
              <w:rPr>
                <w:rFonts w:cstheme="minorHAnsi"/>
                <w:sz w:val="22"/>
                <w:szCs w:val="22"/>
              </w:rPr>
              <w:t>1960</w:t>
            </w:r>
          </w:p>
        </w:tc>
        <w:tc>
          <w:tcPr>
            <w:tcW w:w="783" w:type="pct"/>
            <w:tcBorders>
              <w:top w:val="single" w:sz="4" w:space="0" w:color="auto"/>
              <w:left w:val="single" w:sz="4" w:space="0" w:color="auto"/>
              <w:bottom w:val="single" w:sz="4" w:space="0" w:color="auto"/>
              <w:right w:val="single" w:sz="4" w:space="0" w:color="auto"/>
            </w:tcBorders>
            <w:shd w:val="clear" w:color="auto" w:fill="auto"/>
          </w:tcPr>
          <w:p w14:paraId="0A8BCF02" w14:textId="6C16E7AE" w:rsidR="000B4CE3" w:rsidDel="000B4CE3" w:rsidRDefault="007672EB" w:rsidP="000B4CE3">
            <w:pPr>
              <w:spacing w:after="0" w:line="240" w:lineRule="auto"/>
              <w:jc w:val="center"/>
              <w:rPr>
                <w:rFonts w:eastAsia="Arial Unicode MS" w:cstheme="minorHAnsi"/>
                <w:sz w:val="24"/>
                <w:szCs w:val="24"/>
                <w:lang w:eastAsia="en-US"/>
              </w:rPr>
            </w:pPr>
            <w:sdt>
              <w:sdtPr>
                <w:rPr>
                  <w:rFonts w:eastAsia="Arial Unicode MS" w:cstheme="minorHAnsi"/>
                  <w:sz w:val="24"/>
                  <w:szCs w:val="24"/>
                  <w:lang w:eastAsia="en-US"/>
                </w:rPr>
                <w:id w:val="190885788"/>
                <w:placeholder>
                  <w:docPart w:val="096FD4EF7A18433D92C794B7CBF7300C"/>
                </w:placeholder>
                <w:showingPlcHdr/>
              </w:sdtPr>
              <w:sdtEndPr/>
              <w:sdtContent>
                <w:r w:rsidR="000B4CE3" w:rsidRPr="00246D09">
                  <w:rPr>
                    <w:rStyle w:val="PlaceholderText"/>
                  </w:rPr>
                  <w:t>įkainis</w:t>
                </w:r>
              </w:sdtContent>
            </w:sdt>
          </w:p>
        </w:tc>
        <w:tc>
          <w:tcPr>
            <w:tcW w:w="947" w:type="pct"/>
            <w:tcBorders>
              <w:top w:val="single" w:sz="4" w:space="0" w:color="auto"/>
              <w:left w:val="single" w:sz="4" w:space="0" w:color="auto"/>
              <w:bottom w:val="single" w:sz="4" w:space="0" w:color="auto"/>
              <w:right w:val="single" w:sz="4" w:space="0" w:color="auto"/>
            </w:tcBorders>
            <w:shd w:val="clear" w:color="auto" w:fill="auto"/>
          </w:tcPr>
          <w:p w14:paraId="30913441" w14:textId="5C4ACC6E" w:rsidR="000B4CE3" w:rsidDel="000B4CE3" w:rsidRDefault="007672EB" w:rsidP="000B4CE3">
            <w:pPr>
              <w:spacing w:after="0" w:line="240" w:lineRule="auto"/>
              <w:jc w:val="center"/>
              <w:rPr>
                <w:rFonts w:eastAsia="Arial Unicode MS" w:cstheme="minorHAnsi"/>
                <w:sz w:val="24"/>
                <w:szCs w:val="24"/>
                <w:lang w:eastAsia="en-US"/>
              </w:rPr>
            </w:pPr>
            <w:sdt>
              <w:sdtPr>
                <w:rPr>
                  <w:rFonts w:eastAsia="Arial Unicode MS" w:cstheme="minorHAnsi"/>
                  <w:sz w:val="24"/>
                  <w:szCs w:val="24"/>
                  <w:lang w:eastAsia="en-US"/>
                </w:rPr>
                <w:id w:val="1377352437"/>
                <w:placeholder>
                  <w:docPart w:val="D5C64ABC9E11422AA578974B9D0B6DEC"/>
                </w:placeholder>
                <w:showingPlcHdr/>
              </w:sdtPr>
              <w:sdtEndPr/>
              <w:sdtContent>
                <w:r w:rsidR="000B4CE3" w:rsidRPr="00246D09">
                  <w:rPr>
                    <w:rStyle w:val="PlaceholderText"/>
                  </w:rPr>
                  <w:t>suma</w:t>
                </w:r>
              </w:sdtContent>
            </w:sdt>
          </w:p>
        </w:tc>
      </w:tr>
      <w:tr w:rsidR="000B4CE3" w:rsidRPr="00160F0B" w14:paraId="644585A9" w14:textId="77777777" w:rsidTr="00A82EA5">
        <w:trPr>
          <w:trHeight w:val="336"/>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C4C03F8" w14:textId="0E80477B" w:rsidR="000B4CE3" w:rsidRPr="00246D09" w:rsidRDefault="00F1452F" w:rsidP="000B4CE3">
            <w:pPr>
              <w:spacing w:after="0" w:line="240" w:lineRule="auto"/>
              <w:rPr>
                <w:rFonts w:cstheme="minorHAnsi"/>
              </w:rPr>
            </w:pPr>
            <w:r>
              <w:rPr>
                <w:rFonts w:cstheme="minorHAnsi"/>
              </w:rPr>
              <w:t>Dalyvių</w:t>
            </w:r>
            <w:r w:rsidR="000B4CE3" w:rsidRPr="00246D09">
              <w:rPr>
                <w:rFonts w:cstheme="minorHAnsi"/>
              </w:rPr>
              <w:t xml:space="preserve"> maitinimo išlaidos</w:t>
            </w:r>
            <w:r w:rsidR="000B4CE3">
              <w:rPr>
                <w:rFonts w:cstheme="minorHAnsi"/>
              </w:rPr>
              <w:t xml:space="preserve"> (pietūs)</w:t>
            </w:r>
            <w:r w:rsidR="000B4CE3" w:rsidRPr="00246D09">
              <w:rPr>
                <w:rFonts w:cstheme="minorHAnsi"/>
              </w:rPr>
              <w:t xml:space="preserve"> mokymų ir renginių metu</w:t>
            </w:r>
            <w:r w:rsidR="00AC5661">
              <w:rPr>
                <w:rFonts w:cstheme="minorHAnsi"/>
              </w:rPr>
              <w:t xml:space="preserve"> (20 asmenų maitinami 39 kartus)</w:t>
            </w:r>
          </w:p>
        </w:tc>
        <w:tc>
          <w:tcPr>
            <w:tcW w:w="782" w:type="pct"/>
            <w:tcBorders>
              <w:top w:val="single" w:sz="4" w:space="0" w:color="auto"/>
              <w:left w:val="single" w:sz="4" w:space="0" w:color="auto"/>
              <w:bottom w:val="single" w:sz="4" w:space="0" w:color="auto"/>
              <w:right w:val="single" w:sz="4" w:space="0" w:color="auto"/>
            </w:tcBorders>
            <w:shd w:val="clear" w:color="auto" w:fill="auto"/>
          </w:tcPr>
          <w:p w14:paraId="1B412AF8" w14:textId="2679B995" w:rsidR="000B4CE3" w:rsidDel="000B4CE3" w:rsidRDefault="00A27DF9" w:rsidP="000B4CE3">
            <w:pPr>
              <w:spacing w:after="0" w:line="240" w:lineRule="auto"/>
              <w:jc w:val="center"/>
              <w:rPr>
                <w:rFonts w:cstheme="minorHAnsi"/>
                <w:sz w:val="22"/>
                <w:szCs w:val="22"/>
              </w:rPr>
            </w:pPr>
            <w:r>
              <w:rPr>
                <w:rFonts w:cstheme="minorHAnsi"/>
                <w:sz w:val="22"/>
                <w:szCs w:val="22"/>
              </w:rPr>
              <w:t>950</w:t>
            </w:r>
          </w:p>
        </w:tc>
        <w:tc>
          <w:tcPr>
            <w:tcW w:w="783" w:type="pct"/>
            <w:tcBorders>
              <w:top w:val="single" w:sz="4" w:space="0" w:color="auto"/>
              <w:left w:val="single" w:sz="4" w:space="0" w:color="auto"/>
              <w:bottom w:val="single" w:sz="4" w:space="0" w:color="auto"/>
              <w:right w:val="single" w:sz="4" w:space="0" w:color="auto"/>
            </w:tcBorders>
            <w:shd w:val="clear" w:color="auto" w:fill="auto"/>
          </w:tcPr>
          <w:p w14:paraId="2E1A38D2" w14:textId="20B96CD0" w:rsidR="000B4CE3" w:rsidDel="000B4CE3" w:rsidRDefault="007672EB" w:rsidP="000B4CE3">
            <w:pPr>
              <w:spacing w:after="0" w:line="240" w:lineRule="auto"/>
              <w:jc w:val="center"/>
              <w:rPr>
                <w:rFonts w:eastAsia="Arial Unicode MS" w:cstheme="minorHAnsi"/>
                <w:sz w:val="24"/>
                <w:szCs w:val="24"/>
                <w:lang w:eastAsia="en-US"/>
              </w:rPr>
            </w:pPr>
            <w:sdt>
              <w:sdtPr>
                <w:rPr>
                  <w:rFonts w:eastAsia="Arial Unicode MS" w:cstheme="minorHAnsi"/>
                  <w:sz w:val="24"/>
                  <w:szCs w:val="24"/>
                  <w:lang w:eastAsia="en-US"/>
                </w:rPr>
                <w:id w:val="1107157629"/>
                <w:placeholder>
                  <w:docPart w:val="1035E77534EA414289393C236E76B609"/>
                </w:placeholder>
                <w:showingPlcHdr/>
              </w:sdtPr>
              <w:sdtEndPr/>
              <w:sdtContent>
                <w:r w:rsidR="000B4CE3" w:rsidRPr="00246D09">
                  <w:rPr>
                    <w:rStyle w:val="PlaceholderText"/>
                  </w:rPr>
                  <w:t>įkainis</w:t>
                </w:r>
              </w:sdtContent>
            </w:sdt>
          </w:p>
        </w:tc>
        <w:tc>
          <w:tcPr>
            <w:tcW w:w="947" w:type="pct"/>
            <w:tcBorders>
              <w:top w:val="single" w:sz="4" w:space="0" w:color="auto"/>
              <w:left w:val="single" w:sz="4" w:space="0" w:color="auto"/>
              <w:bottom w:val="single" w:sz="4" w:space="0" w:color="auto"/>
              <w:right w:val="single" w:sz="4" w:space="0" w:color="auto"/>
            </w:tcBorders>
            <w:shd w:val="clear" w:color="auto" w:fill="auto"/>
          </w:tcPr>
          <w:p w14:paraId="3F02AA21" w14:textId="573A9EEE" w:rsidR="000B4CE3" w:rsidDel="000B4CE3" w:rsidRDefault="007672EB" w:rsidP="000B4CE3">
            <w:pPr>
              <w:spacing w:after="0" w:line="240" w:lineRule="auto"/>
              <w:jc w:val="center"/>
              <w:rPr>
                <w:rFonts w:eastAsia="Arial Unicode MS" w:cstheme="minorHAnsi"/>
                <w:sz w:val="24"/>
                <w:szCs w:val="24"/>
                <w:lang w:eastAsia="en-US"/>
              </w:rPr>
            </w:pPr>
            <w:sdt>
              <w:sdtPr>
                <w:rPr>
                  <w:rFonts w:eastAsia="Arial Unicode MS" w:cstheme="minorHAnsi"/>
                  <w:sz w:val="24"/>
                  <w:szCs w:val="24"/>
                  <w:lang w:eastAsia="en-US"/>
                </w:rPr>
                <w:id w:val="-2053223426"/>
                <w:placeholder>
                  <w:docPart w:val="03A6B3B0398340C9B9C04907498AABD0"/>
                </w:placeholder>
                <w:showingPlcHdr/>
              </w:sdtPr>
              <w:sdtEndPr/>
              <w:sdtContent>
                <w:r w:rsidR="000B4CE3" w:rsidRPr="00246D09">
                  <w:rPr>
                    <w:rStyle w:val="PlaceholderText"/>
                  </w:rPr>
                  <w:t>suma</w:t>
                </w:r>
              </w:sdtContent>
            </w:sdt>
          </w:p>
        </w:tc>
      </w:tr>
      <w:tr w:rsidR="00F932BE" w:rsidRPr="00160F0B" w14:paraId="16550049" w14:textId="77777777" w:rsidTr="00A82EA5">
        <w:trPr>
          <w:trHeight w:val="425"/>
        </w:trPr>
        <w:tc>
          <w:tcPr>
            <w:tcW w:w="4053" w:type="pct"/>
            <w:gridSpan w:val="3"/>
            <w:tcBorders>
              <w:top w:val="single" w:sz="4" w:space="0" w:color="auto"/>
              <w:left w:val="single" w:sz="4" w:space="0" w:color="auto"/>
              <w:bottom w:val="single" w:sz="4" w:space="0" w:color="auto"/>
              <w:right w:val="single" w:sz="4" w:space="0" w:color="auto"/>
            </w:tcBorders>
            <w:shd w:val="clear" w:color="auto" w:fill="auto"/>
          </w:tcPr>
          <w:p w14:paraId="1ED41E30" w14:textId="77777777" w:rsidR="00F932BE" w:rsidRPr="00160F0B" w:rsidRDefault="00F932BE" w:rsidP="00F932BE">
            <w:pPr>
              <w:spacing w:line="240" w:lineRule="auto"/>
              <w:jc w:val="right"/>
              <w:rPr>
                <w:rFonts w:cstheme="minorHAnsi"/>
                <w:b/>
                <w:sz w:val="22"/>
                <w:szCs w:val="22"/>
              </w:rPr>
            </w:pPr>
            <w:r w:rsidRPr="00160F0B">
              <w:rPr>
                <w:rFonts w:cstheme="minorHAnsi"/>
                <w:b/>
                <w:sz w:val="22"/>
                <w:szCs w:val="22"/>
              </w:rPr>
              <w:t>Bendra kaina, Eur be PVM:</w:t>
            </w:r>
          </w:p>
        </w:tc>
        <w:tc>
          <w:tcPr>
            <w:tcW w:w="947" w:type="pct"/>
            <w:tcBorders>
              <w:top w:val="single" w:sz="4" w:space="0" w:color="auto"/>
              <w:left w:val="single" w:sz="4" w:space="0" w:color="auto"/>
              <w:bottom w:val="single" w:sz="4" w:space="0" w:color="auto"/>
              <w:right w:val="single" w:sz="4" w:space="0" w:color="auto"/>
            </w:tcBorders>
            <w:shd w:val="clear" w:color="auto" w:fill="auto"/>
            <w:vAlign w:val="center"/>
          </w:tcPr>
          <w:p w14:paraId="4A96CD76" w14:textId="161B98CA" w:rsidR="00F932BE" w:rsidRPr="00160F0B" w:rsidRDefault="007672EB" w:rsidP="00F932BE">
            <w:pPr>
              <w:spacing w:line="240" w:lineRule="auto"/>
              <w:jc w:val="center"/>
              <w:rPr>
                <w:rFonts w:cstheme="minorHAnsi"/>
                <w:sz w:val="22"/>
                <w:szCs w:val="22"/>
              </w:rPr>
            </w:pPr>
            <w:sdt>
              <w:sdtPr>
                <w:rPr>
                  <w:rFonts w:eastAsia="Arial Unicode MS" w:cstheme="minorHAnsi"/>
                  <w:sz w:val="24"/>
                  <w:szCs w:val="24"/>
                  <w:lang w:eastAsia="en-US"/>
                </w:rPr>
                <w:id w:val="1387908082"/>
                <w:placeholder>
                  <w:docPart w:val="C04290D277B747AABC5CFF8E735F708D"/>
                </w:placeholder>
                <w:showingPlcHdr/>
              </w:sdtPr>
              <w:sdtEndPr/>
              <w:sdtContent>
                <w:r w:rsidR="00F932BE">
                  <w:rPr>
                    <w:rStyle w:val="PlaceholderText"/>
                  </w:rPr>
                  <w:t>suma</w:t>
                </w:r>
              </w:sdtContent>
            </w:sdt>
          </w:p>
        </w:tc>
      </w:tr>
      <w:tr w:rsidR="00F932BE" w:rsidRPr="00160F0B" w14:paraId="1A9A8A76" w14:textId="77777777" w:rsidTr="00A82EA5">
        <w:trPr>
          <w:trHeight w:val="403"/>
        </w:trPr>
        <w:tc>
          <w:tcPr>
            <w:tcW w:w="4053" w:type="pct"/>
            <w:gridSpan w:val="3"/>
            <w:tcBorders>
              <w:top w:val="single" w:sz="4" w:space="0" w:color="auto"/>
              <w:left w:val="single" w:sz="4" w:space="0" w:color="auto"/>
              <w:bottom w:val="single" w:sz="4" w:space="0" w:color="auto"/>
              <w:right w:val="single" w:sz="4" w:space="0" w:color="auto"/>
            </w:tcBorders>
            <w:shd w:val="clear" w:color="auto" w:fill="auto"/>
          </w:tcPr>
          <w:p w14:paraId="55F8B0E2" w14:textId="77777777" w:rsidR="00F932BE" w:rsidRPr="00160F0B" w:rsidRDefault="00F932BE" w:rsidP="00F932BE">
            <w:pPr>
              <w:spacing w:after="0" w:line="240" w:lineRule="auto"/>
              <w:jc w:val="right"/>
              <w:rPr>
                <w:rFonts w:cstheme="minorHAnsi"/>
                <w:b/>
                <w:sz w:val="22"/>
                <w:szCs w:val="22"/>
              </w:rPr>
            </w:pPr>
            <w:r w:rsidRPr="00160F0B">
              <w:rPr>
                <w:rFonts w:cstheme="minorHAnsi"/>
                <w:b/>
                <w:sz w:val="22"/>
                <w:szCs w:val="22"/>
              </w:rPr>
              <w:t>PVM:</w:t>
            </w:r>
          </w:p>
          <w:p w14:paraId="40A6A911" w14:textId="77777777" w:rsidR="00F932BE" w:rsidRPr="00160F0B" w:rsidRDefault="00F932BE" w:rsidP="00F932BE">
            <w:pPr>
              <w:spacing w:after="0" w:line="240" w:lineRule="auto"/>
              <w:jc w:val="right"/>
              <w:rPr>
                <w:rFonts w:cstheme="minorHAnsi"/>
                <w:sz w:val="22"/>
                <w:szCs w:val="22"/>
              </w:rPr>
            </w:pPr>
            <w:r w:rsidRPr="00160F0B">
              <w:rPr>
                <w:rFonts w:cstheme="minorHAnsi"/>
                <w:sz w:val="22"/>
                <w:szCs w:val="22"/>
              </w:rPr>
              <w:t>(nepildomas jeigu paslaugos tiekėjas nėra PVM mokėtojas)</w:t>
            </w:r>
          </w:p>
        </w:tc>
        <w:tc>
          <w:tcPr>
            <w:tcW w:w="947" w:type="pct"/>
            <w:tcBorders>
              <w:top w:val="single" w:sz="4" w:space="0" w:color="auto"/>
              <w:left w:val="single" w:sz="4" w:space="0" w:color="auto"/>
              <w:bottom w:val="single" w:sz="4" w:space="0" w:color="auto"/>
              <w:right w:val="single" w:sz="4" w:space="0" w:color="auto"/>
            </w:tcBorders>
            <w:shd w:val="clear" w:color="auto" w:fill="auto"/>
            <w:vAlign w:val="center"/>
          </w:tcPr>
          <w:p w14:paraId="54B0B848" w14:textId="24B3231C" w:rsidR="00F932BE" w:rsidRPr="00160F0B" w:rsidRDefault="007672EB" w:rsidP="00F932BE">
            <w:pPr>
              <w:spacing w:line="240" w:lineRule="auto"/>
              <w:jc w:val="center"/>
              <w:rPr>
                <w:rFonts w:cstheme="minorHAnsi"/>
                <w:sz w:val="22"/>
                <w:szCs w:val="22"/>
              </w:rPr>
            </w:pPr>
            <w:sdt>
              <w:sdtPr>
                <w:rPr>
                  <w:rFonts w:eastAsia="Arial Unicode MS" w:cstheme="minorHAnsi"/>
                  <w:sz w:val="24"/>
                  <w:szCs w:val="24"/>
                  <w:lang w:eastAsia="en-US"/>
                </w:rPr>
                <w:id w:val="-415012122"/>
                <w:placeholder>
                  <w:docPart w:val="FD7380AB126C4DFEB66D152D5FCC649A"/>
                </w:placeholder>
                <w:showingPlcHdr/>
              </w:sdtPr>
              <w:sdtEndPr/>
              <w:sdtContent>
                <w:r w:rsidR="00F932BE">
                  <w:rPr>
                    <w:rStyle w:val="PlaceholderText"/>
                  </w:rPr>
                  <w:t>suma</w:t>
                </w:r>
              </w:sdtContent>
            </w:sdt>
          </w:p>
        </w:tc>
      </w:tr>
      <w:tr w:rsidR="00F932BE" w:rsidRPr="00160F0B" w14:paraId="66F98118" w14:textId="77777777" w:rsidTr="00A82EA5">
        <w:trPr>
          <w:trHeight w:val="283"/>
        </w:trPr>
        <w:tc>
          <w:tcPr>
            <w:tcW w:w="4053" w:type="pct"/>
            <w:gridSpan w:val="3"/>
            <w:tcBorders>
              <w:top w:val="single" w:sz="4" w:space="0" w:color="auto"/>
              <w:left w:val="single" w:sz="4" w:space="0" w:color="auto"/>
              <w:bottom w:val="single" w:sz="4" w:space="0" w:color="auto"/>
              <w:right w:val="single" w:sz="4" w:space="0" w:color="auto"/>
            </w:tcBorders>
            <w:shd w:val="clear" w:color="auto" w:fill="auto"/>
          </w:tcPr>
          <w:p w14:paraId="35BE7E5A" w14:textId="77777777" w:rsidR="00F932BE" w:rsidRPr="00160F0B" w:rsidRDefault="00F932BE" w:rsidP="00F932BE">
            <w:pPr>
              <w:spacing w:after="0" w:line="240" w:lineRule="auto"/>
              <w:jc w:val="right"/>
              <w:rPr>
                <w:rFonts w:cstheme="minorHAnsi"/>
                <w:b/>
                <w:sz w:val="22"/>
                <w:szCs w:val="22"/>
              </w:rPr>
            </w:pPr>
            <w:r w:rsidRPr="00160F0B">
              <w:rPr>
                <w:rFonts w:cstheme="minorHAnsi"/>
                <w:b/>
                <w:sz w:val="22"/>
                <w:szCs w:val="22"/>
              </w:rPr>
              <w:t>Bendra kaina su PVM:</w:t>
            </w:r>
          </w:p>
          <w:p w14:paraId="6801FFFC" w14:textId="77777777" w:rsidR="00F932BE" w:rsidRPr="00160F0B" w:rsidRDefault="00F932BE" w:rsidP="00F932BE">
            <w:pPr>
              <w:spacing w:after="0" w:line="240" w:lineRule="auto"/>
              <w:jc w:val="right"/>
              <w:rPr>
                <w:rFonts w:cstheme="minorHAnsi"/>
                <w:sz w:val="22"/>
                <w:szCs w:val="22"/>
              </w:rPr>
            </w:pPr>
            <w:r w:rsidRPr="00160F0B">
              <w:rPr>
                <w:rFonts w:cstheme="minorHAnsi"/>
                <w:sz w:val="22"/>
                <w:szCs w:val="22"/>
              </w:rPr>
              <w:t>(nepildomas jeigu paslaugos tiekėjas nėra PVM mokėtojas)</w:t>
            </w:r>
          </w:p>
        </w:tc>
        <w:tc>
          <w:tcPr>
            <w:tcW w:w="947" w:type="pct"/>
            <w:tcBorders>
              <w:top w:val="single" w:sz="4" w:space="0" w:color="auto"/>
              <w:left w:val="single" w:sz="4" w:space="0" w:color="auto"/>
              <w:bottom w:val="single" w:sz="4" w:space="0" w:color="auto"/>
              <w:right w:val="single" w:sz="4" w:space="0" w:color="auto"/>
            </w:tcBorders>
            <w:shd w:val="clear" w:color="auto" w:fill="auto"/>
            <w:vAlign w:val="center"/>
          </w:tcPr>
          <w:p w14:paraId="2FC656B7" w14:textId="5F79F702" w:rsidR="00F932BE" w:rsidRPr="00160F0B" w:rsidRDefault="007672EB" w:rsidP="00F932BE">
            <w:pPr>
              <w:spacing w:line="240" w:lineRule="auto"/>
              <w:jc w:val="center"/>
              <w:rPr>
                <w:rFonts w:cstheme="minorHAnsi"/>
                <w:sz w:val="22"/>
                <w:szCs w:val="22"/>
              </w:rPr>
            </w:pPr>
            <w:sdt>
              <w:sdtPr>
                <w:rPr>
                  <w:rFonts w:eastAsia="Arial Unicode MS" w:cstheme="minorHAnsi"/>
                  <w:sz w:val="24"/>
                  <w:szCs w:val="24"/>
                  <w:lang w:eastAsia="en-US"/>
                </w:rPr>
                <w:id w:val="1885607601"/>
                <w:placeholder>
                  <w:docPart w:val="A44A607BA84C41CEB297EE79444498A3"/>
                </w:placeholder>
                <w:showingPlcHdr/>
              </w:sdtPr>
              <w:sdtEndPr/>
              <w:sdtContent>
                <w:r w:rsidR="00F932BE">
                  <w:rPr>
                    <w:rStyle w:val="PlaceholderText"/>
                  </w:rPr>
                  <w:t>suma</w:t>
                </w:r>
              </w:sdtContent>
            </w:sdt>
          </w:p>
        </w:tc>
      </w:tr>
    </w:tbl>
    <w:p w14:paraId="33C831F6" w14:textId="4D62FD66" w:rsidR="0054259D" w:rsidRDefault="0054259D" w:rsidP="000679BD">
      <w:pPr>
        <w:spacing w:after="0" w:line="240" w:lineRule="auto"/>
        <w:jc w:val="both"/>
        <w:rPr>
          <w:rFonts w:cstheme="minorHAnsi"/>
          <w:iCs/>
          <w:sz w:val="22"/>
          <w:szCs w:val="22"/>
        </w:rPr>
      </w:pPr>
    </w:p>
    <w:p w14:paraId="0EAFF6F7" w14:textId="77777777" w:rsidR="00160915" w:rsidRPr="00160F0B" w:rsidRDefault="00160915" w:rsidP="000679BD">
      <w:pPr>
        <w:spacing w:after="0" w:line="240" w:lineRule="auto"/>
        <w:jc w:val="both"/>
        <w:rPr>
          <w:rFonts w:cstheme="minorHAnsi"/>
          <w:iCs/>
          <w:sz w:val="22"/>
          <w:szCs w:val="22"/>
        </w:rPr>
      </w:pPr>
    </w:p>
    <w:p w14:paraId="2231687C" w14:textId="2644FA4C" w:rsidR="0054259D" w:rsidRPr="00160F0B" w:rsidRDefault="0054259D" w:rsidP="0054259D">
      <w:pPr>
        <w:pStyle w:val="ListParagraph"/>
        <w:numPr>
          <w:ilvl w:val="1"/>
          <w:numId w:val="21"/>
        </w:numPr>
        <w:spacing w:after="0" w:line="240" w:lineRule="auto"/>
        <w:rPr>
          <w:rFonts w:cstheme="minorHAnsi"/>
          <w:sz w:val="22"/>
          <w:szCs w:val="22"/>
        </w:rPr>
      </w:pPr>
      <w:r w:rsidRPr="00160F0B">
        <w:rPr>
          <w:rFonts w:cstheme="minorHAnsi"/>
          <w:sz w:val="22"/>
          <w:szCs w:val="22"/>
        </w:rPr>
        <w:t xml:space="preserve">Pasiūlymo kaina EUR su PVM žodžiais: </w:t>
      </w:r>
      <w:sdt>
        <w:sdtPr>
          <w:rPr>
            <w:rFonts w:eastAsia="Arial Unicode MS" w:cstheme="minorHAnsi"/>
            <w:sz w:val="24"/>
            <w:szCs w:val="24"/>
            <w:lang w:eastAsia="en-US"/>
          </w:rPr>
          <w:id w:val="-1643103396"/>
          <w:placeholder>
            <w:docPart w:val="58383753663E4F268B60660B0ECC282C"/>
          </w:placeholder>
          <w:showingPlcHdr/>
        </w:sdtPr>
        <w:sdtEndPr/>
        <w:sdtContent>
          <w:r w:rsidR="00F932BE">
            <w:rPr>
              <w:rStyle w:val="PlaceholderText"/>
            </w:rPr>
            <w:t>suma žodžiais</w:t>
          </w:r>
        </w:sdtContent>
      </w:sdt>
    </w:p>
    <w:p w14:paraId="5C8226C6" w14:textId="4440F1B4" w:rsidR="0054259D" w:rsidRPr="00160F0B" w:rsidRDefault="0054259D" w:rsidP="0054259D">
      <w:pPr>
        <w:pStyle w:val="ListParagraph"/>
        <w:numPr>
          <w:ilvl w:val="1"/>
          <w:numId w:val="21"/>
        </w:numPr>
        <w:spacing w:after="0" w:line="240" w:lineRule="auto"/>
        <w:rPr>
          <w:rFonts w:eastAsia="Calibri" w:cstheme="minorHAnsi"/>
          <w:sz w:val="22"/>
          <w:szCs w:val="22"/>
        </w:rPr>
      </w:pPr>
      <w:r w:rsidRPr="00160F0B">
        <w:rPr>
          <w:rFonts w:eastAsia="Calibri" w:cstheme="minorHAnsi"/>
          <w:sz w:val="22"/>
          <w:szCs w:val="22"/>
        </w:rPr>
        <w:t xml:space="preserve">Jei „PVM“ laukas nepildomas, nurodykite priežastis, dėl kurių PVM nemokamas: </w:t>
      </w:r>
      <w:sdt>
        <w:sdtPr>
          <w:rPr>
            <w:rFonts w:eastAsia="Arial Unicode MS" w:cstheme="minorHAnsi"/>
            <w:sz w:val="24"/>
            <w:szCs w:val="24"/>
            <w:lang w:eastAsia="en-US"/>
          </w:rPr>
          <w:id w:val="-617301307"/>
          <w:placeholder>
            <w:docPart w:val="49665047F2C14007A5F2E53F92DD2D19"/>
          </w:placeholder>
          <w:showingPlcHdr/>
        </w:sdtPr>
        <w:sdtEndPr/>
        <w:sdtContent>
          <w:r w:rsidR="002E1C40">
            <w:rPr>
              <w:rStyle w:val="PlaceholderText"/>
            </w:rPr>
            <w:t>įrašyti tekstą</w:t>
          </w:r>
        </w:sdtContent>
      </w:sdt>
    </w:p>
    <w:p w14:paraId="08166FF2" w14:textId="77777777" w:rsidR="0054259D" w:rsidRPr="00160F0B" w:rsidRDefault="0054259D" w:rsidP="0054259D">
      <w:pPr>
        <w:jc w:val="both"/>
        <w:rPr>
          <w:rFonts w:cstheme="minorHAnsi"/>
          <w:b/>
          <w:bCs/>
          <w:sz w:val="22"/>
          <w:szCs w:val="22"/>
        </w:rPr>
      </w:pPr>
    </w:p>
    <w:p w14:paraId="5FD14D9C" w14:textId="77777777" w:rsidR="0054259D" w:rsidRPr="00160F0B" w:rsidRDefault="0054259D" w:rsidP="00DF7947">
      <w:pPr>
        <w:spacing w:after="0"/>
        <w:jc w:val="both"/>
        <w:rPr>
          <w:rFonts w:cstheme="minorHAnsi"/>
          <w:b/>
          <w:bCs/>
          <w:sz w:val="22"/>
          <w:szCs w:val="22"/>
        </w:rPr>
      </w:pPr>
      <w:r w:rsidRPr="00160F0B">
        <w:rPr>
          <w:rFonts w:cstheme="minorHAnsi"/>
          <w:b/>
          <w:bCs/>
          <w:sz w:val="22"/>
          <w:szCs w:val="22"/>
        </w:rPr>
        <w:t>Pasirašydamas šį pasiūlymą, tvirtintu, kad:</w:t>
      </w:r>
    </w:p>
    <w:p w14:paraId="7B9B4A70" w14:textId="77777777" w:rsidR="0054259D" w:rsidRPr="00160F0B" w:rsidRDefault="0054259D" w:rsidP="0054259D">
      <w:pPr>
        <w:pStyle w:val="ListParagraph"/>
        <w:numPr>
          <w:ilvl w:val="0"/>
          <w:numId w:val="19"/>
        </w:numPr>
        <w:spacing w:after="0" w:line="240" w:lineRule="auto"/>
        <w:ind w:left="0" w:firstLine="567"/>
        <w:jc w:val="both"/>
        <w:rPr>
          <w:rFonts w:cstheme="minorHAnsi"/>
          <w:b/>
          <w:bCs/>
          <w:smallCaps/>
          <w:sz w:val="22"/>
          <w:szCs w:val="22"/>
        </w:rPr>
      </w:pPr>
      <w:r w:rsidRPr="00160F0B">
        <w:rPr>
          <w:rFonts w:cstheme="minorHAnsi"/>
          <w:sz w:val="22"/>
          <w:szCs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F8392B1" w14:textId="77777777" w:rsidR="0054259D" w:rsidRPr="00160F0B" w:rsidRDefault="0054259D" w:rsidP="0054259D">
      <w:pPr>
        <w:pStyle w:val="ListParagraph"/>
        <w:numPr>
          <w:ilvl w:val="0"/>
          <w:numId w:val="19"/>
        </w:numPr>
        <w:spacing w:after="0" w:line="240" w:lineRule="auto"/>
        <w:ind w:left="0" w:firstLine="567"/>
        <w:jc w:val="both"/>
        <w:rPr>
          <w:rFonts w:cstheme="minorHAnsi"/>
          <w:b/>
          <w:bCs/>
          <w:smallCaps/>
          <w:sz w:val="22"/>
          <w:szCs w:val="22"/>
        </w:rPr>
      </w:pPr>
      <w:r w:rsidRPr="00160F0B">
        <w:rPr>
          <w:rFonts w:cstheme="minorHAnsi"/>
          <w:sz w:val="22"/>
          <w:szCs w:val="22"/>
        </w:rPr>
        <w:t>sutinku su pirkimo dokumentuose nustatytomis sąlygomis ir procedūromis,</w:t>
      </w:r>
    </w:p>
    <w:p w14:paraId="459F4846" w14:textId="77777777" w:rsidR="0054259D" w:rsidRPr="00160F0B" w:rsidRDefault="0054259D" w:rsidP="0054259D">
      <w:pPr>
        <w:pStyle w:val="ListParagraph"/>
        <w:numPr>
          <w:ilvl w:val="0"/>
          <w:numId w:val="19"/>
        </w:numPr>
        <w:spacing w:after="0" w:line="240" w:lineRule="auto"/>
        <w:ind w:left="0" w:firstLine="567"/>
        <w:jc w:val="both"/>
        <w:rPr>
          <w:rFonts w:cstheme="minorHAnsi"/>
          <w:sz w:val="22"/>
          <w:szCs w:val="22"/>
        </w:rPr>
      </w:pPr>
      <w:r w:rsidRPr="00160F0B">
        <w:rPr>
          <w:rFonts w:eastAsia="Calibri" w:cstheme="minorHAnsi"/>
          <w:sz w:val="22"/>
          <w:szCs w:val="22"/>
        </w:rPr>
        <w:t>pasiūlymo dokumentuose pateikti duomenys ir informacija yra teisinga ir apima viską, ko reikia tinkamam sutarties įvykdymui;</w:t>
      </w:r>
    </w:p>
    <w:p w14:paraId="77260472" w14:textId="0F69E219" w:rsidR="000679BD" w:rsidRDefault="0054259D" w:rsidP="00DF7947">
      <w:pPr>
        <w:pStyle w:val="ListParagraph"/>
        <w:numPr>
          <w:ilvl w:val="0"/>
          <w:numId w:val="19"/>
        </w:numPr>
        <w:spacing w:after="0" w:line="240" w:lineRule="auto"/>
        <w:ind w:left="0" w:firstLine="567"/>
        <w:jc w:val="both"/>
        <w:rPr>
          <w:rFonts w:cstheme="minorHAnsi"/>
          <w:sz w:val="22"/>
          <w:szCs w:val="22"/>
        </w:rPr>
      </w:pPr>
      <w:r w:rsidRPr="00160F0B">
        <w:rPr>
          <w:rFonts w:cstheme="minorHAnsi"/>
          <w:sz w:val="22"/>
          <w:szCs w:val="22"/>
        </w:rPr>
        <w:t>pasiūlymas galioja specialiųjų pirkimo sąlygų ‎10 priede „Terminai“ atitinkamame punkte nurodytą terminą.</w:t>
      </w:r>
    </w:p>
    <w:p w14:paraId="6C139A1E" w14:textId="77777777" w:rsidR="002B1350" w:rsidRPr="00DF7947" w:rsidRDefault="002B1350" w:rsidP="002B1350">
      <w:pPr>
        <w:pStyle w:val="ListParagraph"/>
        <w:spacing w:after="0" w:line="240" w:lineRule="auto"/>
        <w:ind w:left="567"/>
        <w:jc w:val="both"/>
        <w:rPr>
          <w:rFonts w:cstheme="minorHAnsi"/>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DF7947" w:rsidRPr="00160F0B" w14:paraId="54BD8D41" w14:textId="77777777" w:rsidTr="00DF7947">
        <w:trPr>
          <w:trHeight w:val="186"/>
        </w:trPr>
        <w:tc>
          <w:tcPr>
            <w:tcW w:w="3870" w:type="dxa"/>
            <w:tcBorders>
              <w:top w:val="nil"/>
              <w:left w:val="nil"/>
              <w:bottom w:val="nil"/>
              <w:right w:val="nil"/>
            </w:tcBorders>
          </w:tcPr>
          <w:p w14:paraId="21119467" w14:textId="6A7A826A" w:rsidR="00DF7947" w:rsidRPr="000679BD" w:rsidRDefault="007672EB" w:rsidP="00DF7947">
            <w:pPr>
              <w:spacing w:after="0"/>
              <w:jc w:val="center"/>
              <w:rPr>
                <w:rFonts w:cstheme="minorHAnsi"/>
                <w:i/>
                <w:color w:val="808080" w:themeColor="background1" w:themeShade="80"/>
                <w:sz w:val="22"/>
                <w:szCs w:val="22"/>
                <w:vertAlign w:val="superscript"/>
              </w:rPr>
            </w:pPr>
            <w:sdt>
              <w:sdtPr>
                <w:rPr>
                  <w:rFonts w:eastAsia="Arial Unicode MS" w:cstheme="minorHAnsi"/>
                  <w:sz w:val="24"/>
                  <w:szCs w:val="24"/>
                  <w:lang w:eastAsia="en-US"/>
                </w:rPr>
                <w:id w:val="-1415162816"/>
                <w:placeholder>
                  <w:docPart w:val="7218B7436538434F9887A6EBC0B51D5B"/>
                </w:placeholder>
                <w:showingPlcHdr/>
              </w:sdtPr>
              <w:sdtEndPr/>
              <w:sdtContent>
                <w:r w:rsidR="00DF7947">
                  <w:rPr>
                    <w:rStyle w:val="PlaceholderText"/>
                  </w:rPr>
                  <w:t xml:space="preserve">įrašyti </w:t>
                </w:r>
              </w:sdtContent>
            </w:sdt>
          </w:p>
        </w:tc>
        <w:tc>
          <w:tcPr>
            <w:tcW w:w="604" w:type="dxa"/>
            <w:tcBorders>
              <w:top w:val="nil"/>
              <w:left w:val="nil"/>
              <w:bottom w:val="nil"/>
              <w:right w:val="nil"/>
            </w:tcBorders>
          </w:tcPr>
          <w:p w14:paraId="3A7704DE" w14:textId="77777777" w:rsidR="00DF7947" w:rsidRPr="00160F0B" w:rsidRDefault="00DF7947" w:rsidP="00DF7947">
            <w:pPr>
              <w:spacing w:after="0"/>
              <w:rPr>
                <w:rFonts w:cstheme="minorHAnsi"/>
                <w:color w:val="808080" w:themeColor="background1" w:themeShade="80"/>
                <w:sz w:val="22"/>
                <w:szCs w:val="22"/>
                <w:vertAlign w:val="superscript"/>
              </w:rPr>
            </w:pPr>
          </w:p>
        </w:tc>
        <w:tc>
          <w:tcPr>
            <w:tcW w:w="1980" w:type="dxa"/>
            <w:tcBorders>
              <w:top w:val="nil"/>
              <w:left w:val="nil"/>
              <w:bottom w:val="nil"/>
              <w:right w:val="nil"/>
            </w:tcBorders>
          </w:tcPr>
          <w:p w14:paraId="03027D23" w14:textId="77777777" w:rsidR="00DF7947" w:rsidRPr="00160F0B" w:rsidRDefault="00DF7947" w:rsidP="00DF7947">
            <w:pPr>
              <w:spacing w:after="0"/>
              <w:jc w:val="center"/>
              <w:rPr>
                <w:rFonts w:cstheme="minorHAnsi"/>
                <w:i/>
                <w:color w:val="808080" w:themeColor="background1" w:themeShade="80"/>
                <w:sz w:val="22"/>
                <w:szCs w:val="22"/>
                <w:vertAlign w:val="superscript"/>
              </w:rPr>
            </w:pPr>
          </w:p>
        </w:tc>
        <w:tc>
          <w:tcPr>
            <w:tcW w:w="701" w:type="dxa"/>
            <w:tcBorders>
              <w:top w:val="nil"/>
              <w:left w:val="nil"/>
              <w:bottom w:val="nil"/>
              <w:right w:val="nil"/>
            </w:tcBorders>
          </w:tcPr>
          <w:p w14:paraId="11875BF1" w14:textId="77777777" w:rsidR="00DF7947" w:rsidRPr="00160F0B" w:rsidRDefault="00DF7947" w:rsidP="00DF7947">
            <w:pPr>
              <w:spacing w:after="0"/>
              <w:rPr>
                <w:rFonts w:cstheme="minorHAnsi"/>
                <w:color w:val="808080" w:themeColor="background1" w:themeShade="80"/>
                <w:sz w:val="22"/>
                <w:szCs w:val="22"/>
                <w:vertAlign w:val="superscript"/>
              </w:rPr>
            </w:pPr>
          </w:p>
        </w:tc>
        <w:tc>
          <w:tcPr>
            <w:tcW w:w="2655" w:type="dxa"/>
            <w:tcBorders>
              <w:top w:val="nil"/>
              <w:left w:val="nil"/>
              <w:bottom w:val="nil"/>
              <w:right w:val="nil"/>
            </w:tcBorders>
          </w:tcPr>
          <w:p w14:paraId="10DEF72F" w14:textId="2FF1CE0C" w:rsidR="00DF7947" w:rsidRPr="00160F0B" w:rsidRDefault="007672EB" w:rsidP="00DF7947">
            <w:pPr>
              <w:spacing w:after="0"/>
              <w:jc w:val="center"/>
              <w:rPr>
                <w:rFonts w:cstheme="minorHAnsi"/>
                <w:i/>
                <w:color w:val="808080" w:themeColor="background1" w:themeShade="80"/>
                <w:sz w:val="22"/>
                <w:szCs w:val="22"/>
                <w:vertAlign w:val="superscript"/>
              </w:rPr>
            </w:pPr>
            <w:sdt>
              <w:sdtPr>
                <w:rPr>
                  <w:rFonts w:eastAsia="Arial Unicode MS" w:cstheme="minorHAnsi"/>
                  <w:sz w:val="24"/>
                  <w:szCs w:val="24"/>
                  <w:lang w:eastAsia="en-US"/>
                </w:rPr>
                <w:id w:val="570008773"/>
                <w:placeholder>
                  <w:docPart w:val="2CCEE718ED5D4165B6624910A96069F5"/>
                </w:placeholder>
                <w:showingPlcHdr/>
              </w:sdtPr>
              <w:sdtEndPr/>
              <w:sdtContent>
                <w:r w:rsidR="00DF7947">
                  <w:rPr>
                    <w:rStyle w:val="PlaceholderText"/>
                  </w:rPr>
                  <w:t xml:space="preserve">įrašyti </w:t>
                </w:r>
              </w:sdtContent>
            </w:sdt>
          </w:p>
        </w:tc>
      </w:tr>
      <w:tr w:rsidR="0054259D" w:rsidRPr="00160F0B" w14:paraId="3271985F" w14:textId="77777777" w:rsidTr="004D00F1">
        <w:trPr>
          <w:trHeight w:val="186"/>
        </w:trPr>
        <w:tc>
          <w:tcPr>
            <w:tcW w:w="3870" w:type="dxa"/>
            <w:tcBorders>
              <w:top w:val="single" w:sz="4" w:space="0" w:color="auto"/>
              <w:left w:val="nil"/>
              <w:bottom w:val="nil"/>
              <w:right w:val="nil"/>
            </w:tcBorders>
          </w:tcPr>
          <w:p w14:paraId="1DB22F4E" w14:textId="77777777" w:rsidR="0054259D" w:rsidRPr="000679BD" w:rsidRDefault="0054259D" w:rsidP="004D00F1">
            <w:pPr>
              <w:rPr>
                <w:rFonts w:cstheme="minorHAnsi"/>
                <w:color w:val="808080" w:themeColor="background1" w:themeShade="80"/>
                <w:sz w:val="22"/>
                <w:szCs w:val="22"/>
                <w:vertAlign w:val="superscript"/>
              </w:rPr>
            </w:pPr>
            <w:r w:rsidRPr="000679BD">
              <w:rPr>
                <w:rFonts w:cstheme="minorHAnsi"/>
                <w:i/>
                <w:color w:val="808080" w:themeColor="background1" w:themeShade="80"/>
                <w:sz w:val="22"/>
                <w:szCs w:val="22"/>
                <w:vertAlign w:val="superscript"/>
              </w:rPr>
              <w:t>(Tiekėjo arba jo įgalioto asmens pareigų pavadinimas)</w:t>
            </w:r>
          </w:p>
        </w:tc>
        <w:tc>
          <w:tcPr>
            <w:tcW w:w="604" w:type="dxa"/>
            <w:tcBorders>
              <w:top w:val="nil"/>
              <w:left w:val="nil"/>
              <w:bottom w:val="nil"/>
              <w:right w:val="nil"/>
            </w:tcBorders>
          </w:tcPr>
          <w:p w14:paraId="57CD869F" w14:textId="77777777" w:rsidR="0054259D" w:rsidRPr="00160F0B" w:rsidRDefault="0054259D" w:rsidP="004D00F1">
            <w:pPr>
              <w:rPr>
                <w:rFonts w:cstheme="minorHAnsi"/>
                <w:color w:val="808080" w:themeColor="background1" w:themeShade="80"/>
                <w:sz w:val="22"/>
                <w:szCs w:val="22"/>
                <w:vertAlign w:val="superscript"/>
              </w:rPr>
            </w:pPr>
          </w:p>
        </w:tc>
        <w:tc>
          <w:tcPr>
            <w:tcW w:w="1980" w:type="dxa"/>
            <w:tcBorders>
              <w:top w:val="single" w:sz="4" w:space="0" w:color="auto"/>
              <w:left w:val="nil"/>
              <w:bottom w:val="nil"/>
              <w:right w:val="nil"/>
            </w:tcBorders>
            <w:hideMark/>
          </w:tcPr>
          <w:p w14:paraId="02B25FF3" w14:textId="77777777" w:rsidR="0054259D" w:rsidRPr="00160F0B" w:rsidRDefault="0054259D" w:rsidP="004D00F1">
            <w:pPr>
              <w:jc w:val="center"/>
              <w:rPr>
                <w:rFonts w:cstheme="minorHAnsi"/>
                <w:color w:val="808080" w:themeColor="background1" w:themeShade="80"/>
                <w:sz w:val="22"/>
                <w:szCs w:val="22"/>
                <w:vertAlign w:val="superscript"/>
              </w:rPr>
            </w:pPr>
            <w:r w:rsidRPr="00160F0B">
              <w:rPr>
                <w:rFonts w:cstheme="minorHAnsi"/>
                <w:i/>
                <w:color w:val="808080" w:themeColor="background1" w:themeShade="80"/>
                <w:sz w:val="22"/>
                <w:szCs w:val="22"/>
                <w:vertAlign w:val="superscript"/>
              </w:rPr>
              <w:t>(Parašas)</w:t>
            </w:r>
          </w:p>
        </w:tc>
        <w:tc>
          <w:tcPr>
            <w:tcW w:w="701" w:type="dxa"/>
            <w:tcBorders>
              <w:top w:val="nil"/>
              <w:left w:val="nil"/>
              <w:bottom w:val="nil"/>
              <w:right w:val="nil"/>
            </w:tcBorders>
          </w:tcPr>
          <w:p w14:paraId="1017AD1F" w14:textId="77777777" w:rsidR="0054259D" w:rsidRPr="00160F0B" w:rsidRDefault="0054259D" w:rsidP="004D00F1">
            <w:pPr>
              <w:rPr>
                <w:rFonts w:cstheme="minorHAnsi"/>
                <w:color w:val="808080" w:themeColor="background1" w:themeShade="80"/>
                <w:sz w:val="22"/>
                <w:szCs w:val="22"/>
                <w:vertAlign w:val="superscript"/>
              </w:rPr>
            </w:pPr>
          </w:p>
        </w:tc>
        <w:tc>
          <w:tcPr>
            <w:tcW w:w="2655" w:type="dxa"/>
            <w:tcBorders>
              <w:top w:val="single" w:sz="4" w:space="0" w:color="auto"/>
              <w:left w:val="nil"/>
              <w:bottom w:val="nil"/>
              <w:right w:val="nil"/>
            </w:tcBorders>
            <w:hideMark/>
          </w:tcPr>
          <w:p w14:paraId="77592872" w14:textId="77777777" w:rsidR="0054259D" w:rsidRPr="00160F0B" w:rsidRDefault="0054259D" w:rsidP="004D00F1">
            <w:pPr>
              <w:jc w:val="right"/>
              <w:rPr>
                <w:rFonts w:cstheme="minorHAnsi"/>
                <w:color w:val="808080" w:themeColor="background1" w:themeShade="80"/>
                <w:sz w:val="22"/>
                <w:szCs w:val="22"/>
                <w:vertAlign w:val="superscript"/>
              </w:rPr>
            </w:pPr>
            <w:r w:rsidRPr="00160F0B">
              <w:rPr>
                <w:rFonts w:cstheme="minorHAnsi"/>
                <w:i/>
                <w:color w:val="808080" w:themeColor="background1" w:themeShade="80"/>
                <w:sz w:val="22"/>
                <w:szCs w:val="22"/>
                <w:vertAlign w:val="superscript"/>
              </w:rPr>
              <w:t>(Vardas, pavardė)</w:t>
            </w:r>
          </w:p>
        </w:tc>
      </w:tr>
    </w:tbl>
    <w:p w14:paraId="4AEF5133" w14:textId="331D5F5E" w:rsidR="0054259D" w:rsidRPr="001E4FB6" w:rsidRDefault="0054259D" w:rsidP="0054259D">
      <w:pPr>
        <w:jc w:val="center"/>
        <w:rPr>
          <w:rFonts w:cstheme="minorHAnsi"/>
        </w:rPr>
      </w:pPr>
      <w:r w:rsidRPr="001E4FB6">
        <w:rPr>
          <w:rFonts w:cstheme="minorHAnsi"/>
        </w:rPr>
        <w:t>__________</w:t>
      </w:r>
    </w:p>
    <w:p w14:paraId="544CFFE9" w14:textId="20CE16E3" w:rsidR="0059421E" w:rsidRDefault="0059421E">
      <w:pPr>
        <w:rPr>
          <w:rFonts w:cstheme="minorHAnsi"/>
          <w:color w:val="7030A0"/>
        </w:rPr>
      </w:pPr>
      <w:r>
        <w:rPr>
          <w:rFonts w:cstheme="minorHAnsi"/>
          <w:color w:val="7030A0"/>
        </w:rPr>
        <w:br w:type="page"/>
      </w:r>
    </w:p>
    <w:p w14:paraId="3D8CCDF3" w14:textId="5D96E4ED" w:rsidR="008D704D" w:rsidRPr="00F0499F" w:rsidRDefault="008D704D" w:rsidP="008D704D">
      <w:pPr>
        <w:pStyle w:val="Heading2"/>
        <w:ind w:left="5103"/>
        <w:rPr>
          <w:rFonts w:asciiTheme="minorHAnsi" w:eastAsia="Calibri" w:hAnsiTheme="minorHAnsi" w:cstheme="minorHAnsi"/>
          <w:color w:val="0070C0"/>
          <w:sz w:val="21"/>
          <w:szCs w:val="21"/>
        </w:rPr>
      </w:pPr>
      <w:bookmarkStart w:id="94" w:name="_Ref39484039"/>
      <w:bookmarkStart w:id="95" w:name="_Ref40278562"/>
      <w:bookmarkStart w:id="96" w:name="_Toc224207245"/>
      <w:r w:rsidRPr="00F0499F">
        <w:rPr>
          <w:rFonts w:asciiTheme="minorHAnsi" w:eastAsia="Calibri" w:hAnsiTheme="minorHAnsi" w:cstheme="minorHAnsi"/>
          <w:color w:val="0070C0"/>
          <w:sz w:val="21"/>
          <w:szCs w:val="21"/>
        </w:rPr>
        <w:lastRenderedPageBreak/>
        <w:t xml:space="preserve">Pirkimo sąlygų </w:t>
      </w:r>
      <w:r w:rsidR="0054259D">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„Pasiūlymų vertinimo kriterijai ir sąlygos“</w:t>
      </w:r>
      <w:bookmarkEnd w:id="94"/>
      <w:bookmarkEnd w:id="95"/>
      <w:bookmarkEnd w:id="96"/>
    </w:p>
    <w:p w14:paraId="6A0BFF9D" w14:textId="77777777" w:rsidR="00FE3D7C" w:rsidRPr="00F0499F" w:rsidRDefault="00FE3D7C" w:rsidP="00FE3D7C">
      <w:pPr>
        <w:jc w:val="center"/>
        <w:rPr>
          <w:b/>
          <w:szCs w:val="24"/>
        </w:rPr>
      </w:pPr>
    </w:p>
    <w:p w14:paraId="7354A5BF" w14:textId="77777777" w:rsidR="0054259D" w:rsidRPr="001E4FB6" w:rsidRDefault="0054259D" w:rsidP="0054259D">
      <w:pPr>
        <w:pStyle w:val="Subtitle"/>
        <w:jc w:val="center"/>
        <w:rPr>
          <w:rFonts w:cstheme="minorHAnsi"/>
          <w:caps w:val="0"/>
          <w:smallCaps/>
          <w:color w:val="auto"/>
          <w:spacing w:val="0"/>
          <w:sz w:val="24"/>
          <w:szCs w:val="24"/>
        </w:rPr>
      </w:pPr>
      <w:bookmarkStart w:id="97" w:name="_Hlk169078120"/>
      <w:r w:rsidRPr="001E4FB6">
        <w:rPr>
          <w:rFonts w:cstheme="minorHAnsi"/>
          <w:b/>
          <w:caps w:val="0"/>
          <w:smallCaps/>
          <w:color w:val="auto"/>
          <w:spacing w:val="0"/>
          <w:sz w:val="24"/>
          <w:szCs w:val="24"/>
        </w:rPr>
        <w:t>PASIŪLYMŲ VERTINIMO KRITERIJAI IR SĄLYGOS</w:t>
      </w:r>
      <w:r w:rsidRPr="001E4FB6">
        <w:rPr>
          <w:rFonts w:cstheme="minorHAnsi"/>
          <w:b/>
          <w:caps w:val="0"/>
          <w:smallCaps/>
          <w:color w:val="auto"/>
          <w:spacing w:val="0"/>
          <w:sz w:val="24"/>
          <w:szCs w:val="24"/>
        </w:rPr>
        <w:br/>
      </w:r>
    </w:p>
    <w:p w14:paraId="1167838E" w14:textId="77777777" w:rsidR="0054259D" w:rsidRPr="001E4FB6" w:rsidRDefault="0054259D" w:rsidP="0054259D">
      <w:pPr>
        <w:pStyle w:val="ListParagraph"/>
        <w:numPr>
          <w:ilvl w:val="0"/>
          <w:numId w:val="18"/>
        </w:numPr>
        <w:spacing w:after="0" w:line="240" w:lineRule="auto"/>
        <w:jc w:val="both"/>
        <w:rPr>
          <w:rFonts w:cstheme="minorHAnsi"/>
        </w:rPr>
      </w:pPr>
      <w:r w:rsidRPr="001E4FB6">
        <w:rPr>
          <w:rFonts w:cstheme="minorHAnsi"/>
        </w:rPr>
        <w:t>Perkančioji organizacija pasiūlymus vertina pagal kainos ir kokybės santykį šiame priede nurodyta tvarka.</w:t>
      </w:r>
    </w:p>
    <w:p w14:paraId="4B2E991B" w14:textId="050FC3B5" w:rsidR="0054259D" w:rsidRPr="001E4FB6" w:rsidRDefault="0054259D" w:rsidP="0054259D">
      <w:pPr>
        <w:pStyle w:val="ListParagraph"/>
        <w:numPr>
          <w:ilvl w:val="0"/>
          <w:numId w:val="18"/>
        </w:numPr>
        <w:spacing w:after="0" w:line="240" w:lineRule="auto"/>
        <w:jc w:val="both"/>
        <w:rPr>
          <w:rFonts w:cstheme="minorHAnsi"/>
        </w:rPr>
      </w:pPr>
      <w:r w:rsidRPr="001E4FB6">
        <w:rPr>
          <w:rFonts w:cstheme="minorHAnsi"/>
        </w:rPr>
        <w:t xml:space="preserve">Tiekėjų pasiūlymo kaina su visom įskaičiuotomis išlaidomis ir visais mokesčiais negali būti didesnė nei </w:t>
      </w:r>
      <w:r w:rsidR="00DF7947" w:rsidRPr="00DF7947">
        <w:rPr>
          <w:rFonts w:cstheme="minorHAnsi"/>
        </w:rPr>
        <w:t>81</w:t>
      </w:r>
      <w:r w:rsidRPr="00DF7947">
        <w:rPr>
          <w:rFonts w:cstheme="minorHAnsi"/>
        </w:rPr>
        <w:t> 000,00</w:t>
      </w:r>
      <w:r w:rsidRPr="001E4FB6">
        <w:rPr>
          <w:rFonts w:cstheme="minorHAnsi"/>
        </w:rPr>
        <w:t xml:space="preserve"> eurų su PVM. </w:t>
      </w:r>
    </w:p>
    <w:p w14:paraId="55B47554" w14:textId="77777777" w:rsidR="0054259D" w:rsidRPr="001E4FB6" w:rsidRDefault="0054259D" w:rsidP="002B1350">
      <w:pPr>
        <w:pStyle w:val="ListParagraph"/>
        <w:numPr>
          <w:ilvl w:val="0"/>
          <w:numId w:val="18"/>
        </w:numPr>
        <w:spacing w:line="240" w:lineRule="auto"/>
        <w:jc w:val="both"/>
        <w:rPr>
          <w:rFonts w:cstheme="minorHAnsi"/>
        </w:rPr>
      </w:pPr>
      <w:r w:rsidRPr="001E4FB6">
        <w:rPr>
          <w:rFonts w:cstheme="minorHAnsi"/>
        </w:rPr>
        <w:t xml:space="preserve">Pasiūlymų vertinimo kriterijai: nustatomas maksimalus bendras balų skaičius – 100 balų. Taikomi šie vertinimo kriterijai ir jų reikšmės: </w:t>
      </w:r>
    </w:p>
    <w:tbl>
      <w:tblPr>
        <w:tblStyle w:val="TableGrid"/>
        <w:tblW w:w="9776" w:type="dxa"/>
        <w:jc w:val="center"/>
        <w:tblInd w:w="0" w:type="dxa"/>
        <w:tblLook w:val="04A0" w:firstRow="1" w:lastRow="0" w:firstColumn="1" w:lastColumn="0" w:noHBand="0" w:noVBand="1"/>
      </w:tblPr>
      <w:tblGrid>
        <w:gridCol w:w="561"/>
        <w:gridCol w:w="1050"/>
        <w:gridCol w:w="3874"/>
        <w:gridCol w:w="1499"/>
        <w:gridCol w:w="1288"/>
        <w:gridCol w:w="1504"/>
      </w:tblGrid>
      <w:tr w:rsidR="0054259D" w:rsidRPr="001E4FB6" w14:paraId="75BD11F9" w14:textId="77777777" w:rsidTr="00160F0B">
        <w:trPr>
          <w:trHeight w:val="827"/>
          <w:jc w:val="center"/>
        </w:trPr>
        <w:tc>
          <w:tcPr>
            <w:tcW w:w="5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6808FA" w14:textId="77777777" w:rsidR="0054259D" w:rsidRPr="001E4FB6" w:rsidRDefault="0054259D" w:rsidP="004D00F1">
            <w:pPr>
              <w:pStyle w:val="Body2"/>
              <w:jc w:val="center"/>
              <w:rPr>
                <w:rFonts w:asciiTheme="minorHAnsi" w:hAnsiTheme="minorHAnsi" w:cstheme="minorHAnsi"/>
                <w:b/>
                <w:color w:val="auto"/>
                <w:sz w:val="22"/>
                <w:szCs w:val="22"/>
                <w:lang w:val="lt-LT"/>
              </w:rPr>
            </w:pPr>
            <w:r w:rsidRPr="001E4FB6">
              <w:rPr>
                <w:rFonts w:asciiTheme="minorHAnsi" w:hAnsiTheme="minorHAnsi" w:cstheme="minorHAnsi"/>
                <w:b/>
                <w:color w:val="auto"/>
                <w:sz w:val="22"/>
                <w:szCs w:val="22"/>
                <w:lang w:val="lt-LT"/>
              </w:rPr>
              <w:t>Eil. Nr.</w:t>
            </w:r>
          </w:p>
        </w:tc>
        <w:tc>
          <w:tcPr>
            <w:tcW w:w="10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2D1271" w14:textId="77777777" w:rsidR="0054259D" w:rsidRPr="001E4FB6" w:rsidRDefault="0054259D" w:rsidP="004D00F1">
            <w:pPr>
              <w:pStyle w:val="Body2"/>
              <w:rPr>
                <w:rFonts w:asciiTheme="minorHAnsi" w:hAnsiTheme="minorHAnsi" w:cstheme="minorHAnsi"/>
                <w:b/>
                <w:color w:val="auto"/>
                <w:sz w:val="22"/>
                <w:szCs w:val="22"/>
                <w:lang w:val="lt-LT"/>
              </w:rPr>
            </w:pPr>
            <w:r w:rsidRPr="001E4FB6">
              <w:rPr>
                <w:rFonts w:asciiTheme="minorHAnsi" w:hAnsiTheme="minorHAnsi" w:cstheme="minorHAnsi"/>
                <w:b/>
                <w:color w:val="auto"/>
                <w:sz w:val="22"/>
                <w:szCs w:val="22"/>
                <w:lang w:val="lt-LT"/>
              </w:rPr>
              <w:t>Kriterijus</w:t>
            </w:r>
          </w:p>
        </w:tc>
        <w:tc>
          <w:tcPr>
            <w:tcW w:w="387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297F06" w14:textId="77777777" w:rsidR="0054259D" w:rsidRPr="001E4FB6" w:rsidRDefault="0054259D" w:rsidP="004D00F1">
            <w:pPr>
              <w:pStyle w:val="Body2"/>
              <w:rPr>
                <w:rFonts w:asciiTheme="minorHAnsi" w:hAnsiTheme="minorHAnsi" w:cstheme="minorHAnsi"/>
                <w:b/>
                <w:color w:val="auto"/>
                <w:sz w:val="22"/>
                <w:szCs w:val="22"/>
                <w:lang w:val="lt-LT"/>
              </w:rPr>
            </w:pPr>
            <w:r w:rsidRPr="001E4FB6">
              <w:rPr>
                <w:rFonts w:asciiTheme="minorHAnsi" w:hAnsiTheme="minorHAnsi" w:cstheme="minorHAnsi"/>
                <w:b/>
                <w:color w:val="auto"/>
                <w:sz w:val="22"/>
                <w:szCs w:val="22"/>
                <w:lang w:val="lt-LT"/>
              </w:rPr>
              <w:t>Kriterijaus pavadinimas</w:t>
            </w:r>
          </w:p>
        </w:tc>
        <w:tc>
          <w:tcPr>
            <w:tcW w:w="149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FADA54" w14:textId="77777777" w:rsidR="0054259D" w:rsidRPr="001E4FB6" w:rsidRDefault="0054259D" w:rsidP="004D00F1">
            <w:pPr>
              <w:pStyle w:val="Body2"/>
              <w:rPr>
                <w:rFonts w:asciiTheme="minorHAnsi" w:hAnsiTheme="minorHAnsi" w:cstheme="minorHAnsi"/>
                <w:b/>
                <w:color w:val="auto"/>
                <w:sz w:val="22"/>
                <w:szCs w:val="22"/>
                <w:lang w:val="lt-LT"/>
              </w:rPr>
            </w:pPr>
            <w:r w:rsidRPr="001E4FB6">
              <w:rPr>
                <w:rFonts w:asciiTheme="minorHAnsi" w:hAnsiTheme="minorHAnsi" w:cstheme="minorHAnsi"/>
                <w:b/>
                <w:color w:val="auto"/>
                <w:sz w:val="22"/>
                <w:szCs w:val="22"/>
                <w:lang w:val="lt-LT"/>
              </w:rPr>
              <w:t>Minimali reikalaujama (vertinama) reikšmė</w:t>
            </w:r>
          </w:p>
        </w:tc>
        <w:tc>
          <w:tcPr>
            <w:tcW w:w="128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96977E" w14:textId="77777777" w:rsidR="0054259D" w:rsidRPr="001E4FB6" w:rsidRDefault="0054259D" w:rsidP="004D00F1">
            <w:pPr>
              <w:pStyle w:val="Body2"/>
              <w:rPr>
                <w:rFonts w:asciiTheme="minorHAnsi" w:hAnsiTheme="minorHAnsi" w:cstheme="minorHAnsi"/>
                <w:b/>
                <w:color w:val="auto"/>
                <w:sz w:val="22"/>
                <w:szCs w:val="22"/>
                <w:lang w:val="lt-LT"/>
              </w:rPr>
            </w:pPr>
            <w:r w:rsidRPr="001E4FB6">
              <w:rPr>
                <w:rFonts w:asciiTheme="minorHAnsi" w:hAnsiTheme="minorHAnsi" w:cstheme="minorHAnsi"/>
                <w:b/>
                <w:color w:val="auto"/>
                <w:sz w:val="22"/>
                <w:szCs w:val="22"/>
                <w:lang w:val="lt-LT"/>
              </w:rPr>
              <w:t>Maksimali vertinama (leidžiama)</w:t>
            </w:r>
          </w:p>
          <w:p w14:paraId="2B3E817C" w14:textId="77777777" w:rsidR="0054259D" w:rsidRPr="001E4FB6" w:rsidRDefault="0054259D" w:rsidP="004D00F1">
            <w:pPr>
              <w:pStyle w:val="Body2"/>
              <w:rPr>
                <w:rFonts w:asciiTheme="minorHAnsi" w:hAnsiTheme="minorHAnsi" w:cstheme="minorHAnsi"/>
                <w:b/>
                <w:color w:val="auto"/>
                <w:sz w:val="22"/>
                <w:szCs w:val="22"/>
                <w:lang w:val="lt-LT"/>
              </w:rPr>
            </w:pPr>
            <w:r w:rsidRPr="001E4FB6">
              <w:rPr>
                <w:rFonts w:asciiTheme="minorHAnsi" w:hAnsiTheme="minorHAnsi" w:cstheme="minorHAnsi"/>
                <w:b/>
                <w:color w:val="auto"/>
                <w:sz w:val="22"/>
                <w:szCs w:val="22"/>
                <w:lang w:val="lt-LT"/>
              </w:rPr>
              <w:t>reikšmė</w:t>
            </w:r>
          </w:p>
        </w:tc>
        <w:tc>
          <w:tcPr>
            <w:tcW w:w="15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FA3B2E" w14:textId="77777777" w:rsidR="0054259D" w:rsidRPr="001E4FB6" w:rsidRDefault="0054259D" w:rsidP="004D00F1">
            <w:pPr>
              <w:pStyle w:val="Body2"/>
              <w:rPr>
                <w:rFonts w:asciiTheme="minorHAnsi" w:hAnsiTheme="minorHAnsi" w:cstheme="minorHAnsi"/>
                <w:b/>
                <w:color w:val="auto"/>
                <w:sz w:val="22"/>
                <w:szCs w:val="22"/>
                <w:lang w:val="lt-LT"/>
              </w:rPr>
            </w:pPr>
            <w:r w:rsidRPr="001E4FB6">
              <w:rPr>
                <w:rFonts w:asciiTheme="minorHAnsi" w:hAnsiTheme="minorHAnsi" w:cstheme="minorHAnsi"/>
                <w:b/>
                <w:color w:val="auto"/>
                <w:sz w:val="22"/>
                <w:szCs w:val="22"/>
                <w:lang w:val="lt-LT"/>
              </w:rPr>
              <w:t>Lyginamasis svoris (maksimalus balas)</w:t>
            </w:r>
          </w:p>
        </w:tc>
      </w:tr>
      <w:tr w:rsidR="0054259D" w:rsidRPr="001E4FB6" w14:paraId="6FE83673" w14:textId="77777777" w:rsidTr="00160F0B">
        <w:trPr>
          <w:trHeight w:val="384"/>
          <w:jc w:val="center"/>
        </w:trPr>
        <w:tc>
          <w:tcPr>
            <w:tcW w:w="561" w:type="dxa"/>
            <w:tcBorders>
              <w:top w:val="single" w:sz="4" w:space="0" w:color="auto"/>
              <w:left w:val="single" w:sz="4" w:space="0" w:color="auto"/>
              <w:bottom w:val="single" w:sz="4" w:space="0" w:color="auto"/>
              <w:right w:val="single" w:sz="4" w:space="0" w:color="auto"/>
            </w:tcBorders>
          </w:tcPr>
          <w:p w14:paraId="71677B7C" w14:textId="77777777" w:rsidR="0054259D" w:rsidRPr="001E4FB6" w:rsidRDefault="0054259D" w:rsidP="004D00F1">
            <w:pPr>
              <w:pStyle w:val="Body2"/>
              <w:rPr>
                <w:rFonts w:asciiTheme="minorHAnsi" w:hAnsiTheme="minorHAnsi" w:cstheme="minorHAnsi"/>
                <w:color w:val="auto"/>
                <w:sz w:val="22"/>
                <w:szCs w:val="22"/>
                <w:lang w:val="lt-LT"/>
              </w:rPr>
            </w:pPr>
            <w:r w:rsidRPr="001E4FB6">
              <w:rPr>
                <w:rFonts w:asciiTheme="minorHAnsi" w:hAnsiTheme="minorHAnsi" w:cstheme="minorHAnsi"/>
                <w:color w:val="auto"/>
                <w:sz w:val="22"/>
                <w:szCs w:val="22"/>
                <w:lang w:val="lt-LT"/>
              </w:rPr>
              <w:t>3.1.</w:t>
            </w:r>
          </w:p>
        </w:tc>
        <w:tc>
          <w:tcPr>
            <w:tcW w:w="1050" w:type="dxa"/>
            <w:tcBorders>
              <w:top w:val="single" w:sz="4" w:space="0" w:color="auto"/>
              <w:left w:val="single" w:sz="4" w:space="0" w:color="auto"/>
              <w:bottom w:val="single" w:sz="4" w:space="0" w:color="auto"/>
              <w:right w:val="single" w:sz="4" w:space="0" w:color="auto"/>
            </w:tcBorders>
          </w:tcPr>
          <w:p w14:paraId="29F931F8" w14:textId="77777777" w:rsidR="0054259D" w:rsidRPr="001E4FB6" w:rsidRDefault="0054259D" w:rsidP="004D00F1">
            <w:pPr>
              <w:pStyle w:val="Body2"/>
              <w:rPr>
                <w:rFonts w:asciiTheme="minorHAnsi" w:hAnsiTheme="minorHAnsi" w:cstheme="minorHAnsi"/>
                <w:b/>
                <w:color w:val="auto"/>
                <w:sz w:val="22"/>
                <w:szCs w:val="22"/>
                <w:lang w:val="lt-LT"/>
              </w:rPr>
            </w:pPr>
            <w:r w:rsidRPr="001E4FB6">
              <w:rPr>
                <w:rFonts w:asciiTheme="minorHAnsi" w:hAnsiTheme="minorHAnsi" w:cstheme="minorHAnsi"/>
                <w:b/>
                <w:color w:val="auto"/>
                <w:sz w:val="22"/>
                <w:szCs w:val="22"/>
                <w:lang w:val="lt-LT"/>
              </w:rPr>
              <w:t>C</w:t>
            </w:r>
          </w:p>
        </w:tc>
        <w:tc>
          <w:tcPr>
            <w:tcW w:w="3874" w:type="dxa"/>
            <w:tcBorders>
              <w:top w:val="single" w:sz="4" w:space="0" w:color="auto"/>
              <w:left w:val="single" w:sz="4" w:space="0" w:color="auto"/>
              <w:bottom w:val="single" w:sz="4" w:space="0" w:color="auto"/>
              <w:right w:val="single" w:sz="4" w:space="0" w:color="auto"/>
            </w:tcBorders>
          </w:tcPr>
          <w:p w14:paraId="57FEBC8D" w14:textId="77777777" w:rsidR="0054259D" w:rsidRPr="001E4FB6" w:rsidRDefault="0054259D" w:rsidP="004D00F1">
            <w:pPr>
              <w:pStyle w:val="Body2"/>
              <w:rPr>
                <w:rFonts w:asciiTheme="minorHAnsi" w:hAnsiTheme="minorHAnsi" w:cstheme="minorHAnsi"/>
                <w:color w:val="auto"/>
                <w:sz w:val="22"/>
                <w:szCs w:val="22"/>
                <w:lang w:val="lt-LT"/>
              </w:rPr>
            </w:pPr>
            <w:r w:rsidRPr="001E4FB6">
              <w:rPr>
                <w:rFonts w:asciiTheme="minorHAnsi" w:hAnsiTheme="minorHAnsi" w:cstheme="minorHAnsi"/>
                <w:color w:val="auto"/>
                <w:sz w:val="22"/>
                <w:szCs w:val="22"/>
                <w:lang w:val="lt-LT"/>
              </w:rPr>
              <w:t>Pirmas kriterijus – kaina (C)</w:t>
            </w:r>
          </w:p>
        </w:tc>
        <w:tc>
          <w:tcPr>
            <w:tcW w:w="1499" w:type="dxa"/>
            <w:tcBorders>
              <w:top w:val="single" w:sz="4" w:space="0" w:color="auto"/>
              <w:left w:val="single" w:sz="4" w:space="0" w:color="auto"/>
              <w:bottom w:val="single" w:sz="4" w:space="0" w:color="auto"/>
              <w:right w:val="single" w:sz="4" w:space="0" w:color="auto"/>
            </w:tcBorders>
          </w:tcPr>
          <w:p w14:paraId="629455AC" w14:textId="77777777" w:rsidR="0054259D" w:rsidRPr="001E4FB6" w:rsidRDefault="0054259D" w:rsidP="004D00F1">
            <w:pPr>
              <w:pStyle w:val="Body2"/>
              <w:rPr>
                <w:rFonts w:asciiTheme="minorHAnsi" w:hAnsiTheme="minorHAnsi" w:cstheme="minorHAnsi"/>
                <w:color w:val="auto"/>
                <w:sz w:val="22"/>
                <w:szCs w:val="22"/>
                <w:lang w:val="lt-LT"/>
              </w:rPr>
            </w:pPr>
            <w:r w:rsidRPr="001E4FB6">
              <w:rPr>
                <w:rFonts w:asciiTheme="minorHAnsi" w:hAnsiTheme="minorHAnsi" w:cstheme="minorHAnsi"/>
                <w:color w:val="auto"/>
                <w:sz w:val="22"/>
                <w:szCs w:val="22"/>
                <w:lang w:val="lt-LT"/>
              </w:rPr>
              <w:t>-</w:t>
            </w:r>
          </w:p>
        </w:tc>
        <w:tc>
          <w:tcPr>
            <w:tcW w:w="1288" w:type="dxa"/>
            <w:tcBorders>
              <w:top w:val="single" w:sz="4" w:space="0" w:color="auto"/>
              <w:left w:val="single" w:sz="4" w:space="0" w:color="auto"/>
              <w:bottom w:val="single" w:sz="4" w:space="0" w:color="auto"/>
              <w:right w:val="single" w:sz="4" w:space="0" w:color="auto"/>
            </w:tcBorders>
          </w:tcPr>
          <w:p w14:paraId="6FA78943" w14:textId="7F7F64D6" w:rsidR="0054259D" w:rsidRPr="001E4FB6" w:rsidRDefault="00442966" w:rsidP="004D00F1">
            <w:pPr>
              <w:pStyle w:val="Body2"/>
              <w:ind w:right="-62"/>
              <w:rPr>
                <w:rFonts w:asciiTheme="minorHAnsi" w:hAnsiTheme="minorHAnsi" w:cstheme="minorHAnsi"/>
                <w:color w:val="auto"/>
                <w:sz w:val="22"/>
                <w:szCs w:val="22"/>
                <w:lang w:val="lt-LT"/>
              </w:rPr>
            </w:pPr>
            <w:r>
              <w:rPr>
                <w:rFonts w:asciiTheme="minorHAnsi" w:hAnsiTheme="minorHAnsi" w:cstheme="minorHAnsi"/>
                <w:color w:val="auto"/>
                <w:sz w:val="22"/>
                <w:szCs w:val="22"/>
                <w:lang w:val="lt-LT"/>
              </w:rPr>
              <w:t>81</w:t>
            </w:r>
            <w:r w:rsidR="0054259D" w:rsidRPr="001E4FB6">
              <w:rPr>
                <w:rFonts w:asciiTheme="minorHAnsi" w:hAnsiTheme="minorHAnsi" w:cstheme="minorHAnsi"/>
                <w:color w:val="auto"/>
                <w:sz w:val="22"/>
                <w:szCs w:val="22"/>
                <w:lang w:val="lt-LT"/>
              </w:rPr>
              <w:t xml:space="preserve"> 000 € </w:t>
            </w:r>
            <w:r w:rsidR="0054259D" w:rsidRPr="001E4FB6">
              <w:rPr>
                <w:rFonts w:asciiTheme="minorHAnsi" w:hAnsiTheme="minorHAnsi" w:cstheme="minorHAnsi"/>
                <w:color w:val="auto"/>
                <w:sz w:val="21"/>
                <w:szCs w:val="21"/>
                <w:lang w:val="lt-LT"/>
              </w:rPr>
              <w:t>su PVM</w:t>
            </w:r>
          </w:p>
        </w:tc>
        <w:tc>
          <w:tcPr>
            <w:tcW w:w="1504" w:type="dxa"/>
            <w:tcBorders>
              <w:top w:val="single" w:sz="4" w:space="0" w:color="auto"/>
              <w:left w:val="single" w:sz="4" w:space="0" w:color="auto"/>
              <w:bottom w:val="single" w:sz="4" w:space="0" w:color="auto"/>
              <w:right w:val="single" w:sz="4" w:space="0" w:color="auto"/>
            </w:tcBorders>
          </w:tcPr>
          <w:p w14:paraId="0949D11F" w14:textId="4EDDCAF7" w:rsidR="0054259D" w:rsidRPr="001E4FB6" w:rsidRDefault="0054259D" w:rsidP="004D00F1">
            <w:pPr>
              <w:pStyle w:val="Body2"/>
              <w:rPr>
                <w:rFonts w:asciiTheme="minorHAnsi" w:hAnsiTheme="minorHAnsi" w:cstheme="minorHAnsi"/>
                <w:color w:val="auto"/>
                <w:sz w:val="22"/>
                <w:szCs w:val="22"/>
                <w:lang w:val="lt-LT"/>
              </w:rPr>
            </w:pPr>
            <w:r w:rsidRPr="001E4FB6">
              <w:rPr>
                <w:rFonts w:asciiTheme="minorHAnsi" w:eastAsia="Times New Roman" w:hAnsiTheme="minorHAnsi" w:cstheme="minorHAnsi"/>
                <w:sz w:val="22"/>
                <w:szCs w:val="22"/>
                <w:lang w:val="lt-LT"/>
              </w:rPr>
              <w:t>X=</w:t>
            </w:r>
            <w:r w:rsidR="001B4C8A">
              <w:rPr>
                <w:rFonts w:asciiTheme="minorHAnsi" w:eastAsia="Times New Roman" w:hAnsiTheme="minorHAnsi" w:cstheme="minorHAnsi"/>
                <w:sz w:val="22"/>
                <w:szCs w:val="22"/>
                <w:lang w:val="lt-LT"/>
              </w:rPr>
              <w:t>6</w:t>
            </w:r>
            <w:r w:rsidRPr="001E4FB6">
              <w:rPr>
                <w:rFonts w:asciiTheme="minorHAnsi" w:eastAsia="Times New Roman" w:hAnsiTheme="minorHAnsi" w:cstheme="minorHAnsi"/>
                <w:sz w:val="22"/>
                <w:szCs w:val="22"/>
                <w:lang w:val="lt-LT"/>
              </w:rPr>
              <w:t>0</w:t>
            </w:r>
          </w:p>
        </w:tc>
      </w:tr>
      <w:tr w:rsidR="0054259D" w:rsidRPr="001E4FB6" w14:paraId="1951F26A" w14:textId="77777777" w:rsidTr="00160F0B">
        <w:trPr>
          <w:trHeight w:val="384"/>
          <w:jc w:val="center"/>
        </w:trPr>
        <w:tc>
          <w:tcPr>
            <w:tcW w:w="561" w:type="dxa"/>
            <w:tcBorders>
              <w:top w:val="single" w:sz="4" w:space="0" w:color="auto"/>
              <w:left w:val="single" w:sz="4" w:space="0" w:color="auto"/>
              <w:bottom w:val="single" w:sz="4" w:space="0" w:color="auto"/>
              <w:right w:val="single" w:sz="4" w:space="0" w:color="auto"/>
            </w:tcBorders>
          </w:tcPr>
          <w:p w14:paraId="3A7DCFB7" w14:textId="77777777" w:rsidR="0054259D" w:rsidRPr="001E4FB6" w:rsidRDefault="0054259D" w:rsidP="004D00F1">
            <w:pPr>
              <w:pStyle w:val="Body2"/>
              <w:rPr>
                <w:rFonts w:asciiTheme="minorHAnsi" w:hAnsiTheme="minorHAnsi" w:cstheme="minorHAnsi"/>
                <w:color w:val="auto"/>
                <w:sz w:val="22"/>
                <w:szCs w:val="22"/>
                <w:lang w:val="lt-LT"/>
              </w:rPr>
            </w:pPr>
            <w:r w:rsidRPr="001E4FB6">
              <w:rPr>
                <w:rFonts w:asciiTheme="minorHAnsi" w:hAnsiTheme="minorHAnsi" w:cstheme="minorHAnsi"/>
                <w:color w:val="auto"/>
                <w:sz w:val="22"/>
                <w:szCs w:val="22"/>
                <w:lang w:val="lt-LT"/>
              </w:rPr>
              <w:t>3.2.</w:t>
            </w:r>
          </w:p>
        </w:tc>
        <w:tc>
          <w:tcPr>
            <w:tcW w:w="1050" w:type="dxa"/>
            <w:tcBorders>
              <w:top w:val="single" w:sz="4" w:space="0" w:color="auto"/>
              <w:left w:val="single" w:sz="4" w:space="0" w:color="auto"/>
              <w:bottom w:val="single" w:sz="4" w:space="0" w:color="auto"/>
              <w:right w:val="single" w:sz="4" w:space="0" w:color="auto"/>
            </w:tcBorders>
          </w:tcPr>
          <w:p w14:paraId="079675BA" w14:textId="77777777" w:rsidR="0054259D" w:rsidRPr="001E4FB6" w:rsidRDefault="0054259D" w:rsidP="004D00F1">
            <w:pPr>
              <w:pStyle w:val="Body2"/>
              <w:rPr>
                <w:rFonts w:asciiTheme="minorHAnsi" w:hAnsiTheme="minorHAnsi" w:cstheme="minorHAnsi"/>
                <w:b/>
                <w:color w:val="auto"/>
                <w:sz w:val="22"/>
                <w:szCs w:val="22"/>
                <w:lang w:val="lt-LT"/>
              </w:rPr>
            </w:pPr>
            <w:r w:rsidRPr="001E4FB6">
              <w:rPr>
                <w:rFonts w:asciiTheme="minorHAnsi" w:hAnsiTheme="minorHAnsi" w:cstheme="minorHAnsi"/>
                <w:b/>
                <w:color w:val="auto"/>
                <w:sz w:val="22"/>
                <w:szCs w:val="22"/>
                <w:lang w:val="lt-LT"/>
              </w:rPr>
              <w:t>T1</w:t>
            </w:r>
          </w:p>
        </w:tc>
        <w:tc>
          <w:tcPr>
            <w:tcW w:w="3874" w:type="dxa"/>
            <w:tcBorders>
              <w:top w:val="single" w:sz="4" w:space="0" w:color="auto"/>
              <w:left w:val="single" w:sz="4" w:space="0" w:color="auto"/>
              <w:bottom w:val="single" w:sz="4" w:space="0" w:color="auto"/>
              <w:right w:val="single" w:sz="4" w:space="0" w:color="auto"/>
            </w:tcBorders>
          </w:tcPr>
          <w:p w14:paraId="322F16AB" w14:textId="60B9D7E8" w:rsidR="0054259D" w:rsidRPr="001E4FB6" w:rsidRDefault="001B4C8A" w:rsidP="004D00F1">
            <w:pPr>
              <w:pStyle w:val="Body2"/>
              <w:rPr>
                <w:rFonts w:asciiTheme="minorHAnsi" w:hAnsiTheme="minorHAnsi" w:cstheme="minorHAnsi"/>
                <w:sz w:val="22"/>
                <w:szCs w:val="22"/>
                <w:lang w:val="lt-LT"/>
              </w:rPr>
            </w:pPr>
            <w:r w:rsidRPr="001B4C8A">
              <w:rPr>
                <w:rFonts w:asciiTheme="minorHAnsi" w:hAnsiTheme="minorHAnsi" w:cstheme="minorHAnsi"/>
                <w:sz w:val="22"/>
                <w:szCs w:val="22"/>
                <w:lang w:val="lt-LT"/>
              </w:rPr>
              <w:t>Programos dalyvių mokymosi pasiekimų ir pažangos vertinimo metodika</w:t>
            </w:r>
          </w:p>
        </w:tc>
        <w:tc>
          <w:tcPr>
            <w:tcW w:w="1499" w:type="dxa"/>
            <w:tcBorders>
              <w:top w:val="single" w:sz="4" w:space="0" w:color="auto"/>
              <w:left w:val="single" w:sz="4" w:space="0" w:color="auto"/>
              <w:bottom w:val="single" w:sz="4" w:space="0" w:color="auto"/>
              <w:right w:val="single" w:sz="4" w:space="0" w:color="auto"/>
            </w:tcBorders>
          </w:tcPr>
          <w:p w14:paraId="53857D81" w14:textId="77777777" w:rsidR="0054259D" w:rsidRPr="001E4FB6" w:rsidRDefault="0054259D" w:rsidP="004D00F1">
            <w:pPr>
              <w:pStyle w:val="Body2"/>
              <w:rPr>
                <w:rFonts w:asciiTheme="minorHAnsi" w:hAnsiTheme="minorHAnsi" w:cstheme="minorHAnsi"/>
                <w:color w:val="auto"/>
                <w:sz w:val="22"/>
                <w:szCs w:val="22"/>
                <w:lang w:val="lt-LT"/>
              </w:rPr>
            </w:pPr>
            <w:r w:rsidRPr="001E4FB6">
              <w:rPr>
                <w:rFonts w:asciiTheme="minorHAnsi" w:hAnsiTheme="minorHAnsi" w:cstheme="minorHAnsi"/>
                <w:color w:val="auto"/>
                <w:sz w:val="22"/>
                <w:szCs w:val="22"/>
                <w:lang w:val="lt-LT"/>
              </w:rPr>
              <w:t>1</w:t>
            </w:r>
          </w:p>
        </w:tc>
        <w:tc>
          <w:tcPr>
            <w:tcW w:w="1288" w:type="dxa"/>
            <w:tcBorders>
              <w:top w:val="single" w:sz="4" w:space="0" w:color="auto"/>
              <w:left w:val="single" w:sz="4" w:space="0" w:color="auto"/>
              <w:bottom w:val="single" w:sz="4" w:space="0" w:color="auto"/>
              <w:right w:val="single" w:sz="4" w:space="0" w:color="auto"/>
            </w:tcBorders>
          </w:tcPr>
          <w:p w14:paraId="432CA078" w14:textId="77777777" w:rsidR="0054259D" w:rsidRPr="001E4FB6" w:rsidRDefault="0054259D" w:rsidP="004D00F1">
            <w:pPr>
              <w:pStyle w:val="Body2"/>
              <w:rPr>
                <w:rFonts w:asciiTheme="minorHAnsi" w:hAnsiTheme="minorHAnsi" w:cstheme="minorHAnsi"/>
                <w:color w:val="auto"/>
                <w:sz w:val="22"/>
                <w:szCs w:val="22"/>
                <w:lang w:val="lt-LT"/>
              </w:rPr>
            </w:pPr>
            <w:r w:rsidRPr="001E4FB6">
              <w:rPr>
                <w:rFonts w:asciiTheme="minorHAnsi" w:hAnsiTheme="minorHAnsi" w:cstheme="minorHAnsi"/>
                <w:color w:val="auto"/>
                <w:sz w:val="22"/>
                <w:szCs w:val="22"/>
                <w:lang w:val="lt-LT"/>
              </w:rPr>
              <w:t>4</w:t>
            </w:r>
          </w:p>
        </w:tc>
        <w:tc>
          <w:tcPr>
            <w:tcW w:w="1504" w:type="dxa"/>
            <w:tcBorders>
              <w:top w:val="single" w:sz="4" w:space="0" w:color="auto"/>
              <w:left w:val="single" w:sz="4" w:space="0" w:color="auto"/>
              <w:bottom w:val="single" w:sz="4" w:space="0" w:color="auto"/>
              <w:right w:val="single" w:sz="4" w:space="0" w:color="auto"/>
            </w:tcBorders>
          </w:tcPr>
          <w:p w14:paraId="2214F6EF" w14:textId="79FD8AE7" w:rsidR="0054259D" w:rsidRPr="001E4FB6" w:rsidRDefault="0054259D" w:rsidP="004D00F1">
            <w:pPr>
              <w:pStyle w:val="Body2"/>
              <w:rPr>
                <w:rFonts w:asciiTheme="minorHAnsi" w:hAnsiTheme="minorHAnsi" w:cstheme="minorHAnsi"/>
                <w:color w:val="auto"/>
                <w:sz w:val="22"/>
                <w:szCs w:val="22"/>
                <w:lang w:val="lt-LT"/>
              </w:rPr>
            </w:pPr>
            <w:r w:rsidRPr="001E4FB6">
              <w:rPr>
                <w:rFonts w:asciiTheme="minorHAnsi" w:hAnsiTheme="minorHAnsi" w:cstheme="minorHAnsi"/>
                <w:color w:val="auto"/>
                <w:sz w:val="22"/>
                <w:szCs w:val="22"/>
                <w:lang w:val="lt-LT"/>
              </w:rPr>
              <w:t>Y1=</w:t>
            </w:r>
            <w:r w:rsidR="001B4C8A">
              <w:rPr>
                <w:rFonts w:asciiTheme="minorHAnsi" w:hAnsiTheme="minorHAnsi" w:cstheme="minorHAnsi"/>
                <w:color w:val="auto"/>
                <w:sz w:val="22"/>
                <w:szCs w:val="22"/>
                <w:lang w:val="lt-LT"/>
              </w:rPr>
              <w:t>1</w:t>
            </w:r>
            <w:r w:rsidRPr="001E4FB6">
              <w:rPr>
                <w:rFonts w:asciiTheme="minorHAnsi" w:hAnsiTheme="minorHAnsi" w:cstheme="minorHAnsi"/>
                <w:color w:val="auto"/>
                <w:sz w:val="22"/>
                <w:szCs w:val="22"/>
                <w:lang w:val="lt-LT"/>
              </w:rPr>
              <w:t>0</w:t>
            </w:r>
          </w:p>
        </w:tc>
      </w:tr>
      <w:tr w:rsidR="0054259D" w:rsidRPr="001E4FB6" w14:paraId="382A9B10" w14:textId="77777777" w:rsidTr="00246D09">
        <w:trPr>
          <w:trHeight w:val="384"/>
          <w:jc w:val="center"/>
        </w:trPr>
        <w:tc>
          <w:tcPr>
            <w:tcW w:w="561" w:type="dxa"/>
            <w:tcBorders>
              <w:top w:val="single" w:sz="4" w:space="0" w:color="auto"/>
              <w:left w:val="single" w:sz="4" w:space="0" w:color="auto"/>
              <w:bottom w:val="single" w:sz="4" w:space="0" w:color="auto"/>
              <w:right w:val="single" w:sz="4" w:space="0" w:color="auto"/>
            </w:tcBorders>
          </w:tcPr>
          <w:p w14:paraId="77CD79D6" w14:textId="77777777" w:rsidR="0054259D" w:rsidRPr="001E4FB6" w:rsidRDefault="0054259D" w:rsidP="004D00F1">
            <w:pPr>
              <w:pStyle w:val="Body2"/>
              <w:rPr>
                <w:rFonts w:asciiTheme="minorHAnsi" w:hAnsiTheme="minorHAnsi" w:cstheme="minorHAnsi"/>
                <w:color w:val="auto"/>
                <w:sz w:val="22"/>
                <w:szCs w:val="22"/>
                <w:lang w:val="lt-LT"/>
              </w:rPr>
            </w:pPr>
            <w:r w:rsidRPr="001E4FB6">
              <w:rPr>
                <w:rFonts w:asciiTheme="minorHAnsi" w:hAnsiTheme="minorHAnsi" w:cstheme="minorHAnsi"/>
                <w:color w:val="auto"/>
                <w:sz w:val="22"/>
                <w:szCs w:val="22"/>
                <w:lang w:val="lt-LT"/>
              </w:rPr>
              <w:t>3.3.</w:t>
            </w:r>
          </w:p>
        </w:tc>
        <w:tc>
          <w:tcPr>
            <w:tcW w:w="1050" w:type="dxa"/>
            <w:tcBorders>
              <w:top w:val="single" w:sz="4" w:space="0" w:color="auto"/>
              <w:left w:val="single" w:sz="4" w:space="0" w:color="auto"/>
              <w:bottom w:val="single" w:sz="4" w:space="0" w:color="auto"/>
              <w:right w:val="single" w:sz="4" w:space="0" w:color="auto"/>
            </w:tcBorders>
            <w:hideMark/>
          </w:tcPr>
          <w:p w14:paraId="20C802D3" w14:textId="77777777" w:rsidR="0054259D" w:rsidRPr="001E4FB6" w:rsidRDefault="0054259D" w:rsidP="004D00F1">
            <w:pPr>
              <w:pStyle w:val="Body2"/>
              <w:rPr>
                <w:rFonts w:asciiTheme="minorHAnsi" w:hAnsiTheme="minorHAnsi" w:cstheme="minorHAnsi"/>
                <w:b/>
                <w:color w:val="auto"/>
                <w:sz w:val="22"/>
                <w:szCs w:val="22"/>
                <w:lang w:val="lt-LT"/>
              </w:rPr>
            </w:pPr>
            <w:r w:rsidRPr="001E4FB6">
              <w:rPr>
                <w:rFonts w:asciiTheme="minorHAnsi" w:hAnsiTheme="minorHAnsi" w:cstheme="minorHAnsi"/>
                <w:b/>
                <w:color w:val="auto"/>
                <w:sz w:val="22"/>
                <w:szCs w:val="22"/>
                <w:lang w:val="lt-LT"/>
              </w:rPr>
              <w:t>T2</w:t>
            </w:r>
          </w:p>
        </w:tc>
        <w:tc>
          <w:tcPr>
            <w:tcW w:w="3874" w:type="dxa"/>
            <w:tcBorders>
              <w:top w:val="single" w:sz="4" w:space="0" w:color="auto"/>
              <w:left w:val="single" w:sz="4" w:space="0" w:color="auto"/>
              <w:bottom w:val="single" w:sz="4" w:space="0" w:color="auto"/>
              <w:right w:val="single" w:sz="4" w:space="0" w:color="auto"/>
            </w:tcBorders>
          </w:tcPr>
          <w:p w14:paraId="34212AB3" w14:textId="671D5B5A" w:rsidR="0054259D" w:rsidRPr="001E4FB6" w:rsidRDefault="001B4C8A" w:rsidP="00275F68">
            <w:pPr>
              <w:pStyle w:val="Body2"/>
              <w:jc w:val="left"/>
              <w:rPr>
                <w:rFonts w:asciiTheme="minorHAnsi" w:hAnsiTheme="minorHAnsi" w:cstheme="minorHAnsi"/>
                <w:color w:val="auto"/>
                <w:sz w:val="22"/>
                <w:szCs w:val="22"/>
                <w:lang w:val="lt-LT"/>
              </w:rPr>
            </w:pPr>
            <w:r w:rsidRPr="001B4C8A">
              <w:rPr>
                <w:rFonts w:asciiTheme="minorHAnsi" w:hAnsiTheme="minorHAnsi" w:cstheme="minorHAnsi"/>
                <w:color w:val="auto"/>
                <w:sz w:val="22"/>
                <w:szCs w:val="22"/>
                <w:lang w:val="lt-LT"/>
              </w:rPr>
              <w:t>Mokymosi programos įgyvendinimo planas</w:t>
            </w:r>
          </w:p>
        </w:tc>
        <w:tc>
          <w:tcPr>
            <w:tcW w:w="1499" w:type="dxa"/>
            <w:tcBorders>
              <w:top w:val="single" w:sz="4" w:space="0" w:color="auto"/>
              <w:left w:val="single" w:sz="4" w:space="0" w:color="auto"/>
              <w:bottom w:val="single" w:sz="4" w:space="0" w:color="auto"/>
              <w:right w:val="single" w:sz="4" w:space="0" w:color="auto"/>
            </w:tcBorders>
            <w:hideMark/>
          </w:tcPr>
          <w:p w14:paraId="776FEAE4" w14:textId="77777777" w:rsidR="0054259D" w:rsidRPr="001E4FB6" w:rsidRDefault="0054259D" w:rsidP="004D00F1">
            <w:pPr>
              <w:pStyle w:val="Body2"/>
              <w:rPr>
                <w:rFonts w:asciiTheme="minorHAnsi" w:hAnsiTheme="minorHAnsi" w:cstheme="minorHAnsi"/>
                <w:color w:val="auto"/>
                <w:sz w:val="22"/>
                <w:szCs w:val="22"/>
                <w:lang w:val="lt-LT"/>
              </w:rPr>
            </w:pPr>
            <w:r w:rsidRPr="001E4FB6">
              <w:rPr>
                <w:rFonts w:asciiTheme="minorHAnsi" w:hAnsiTheme="minorHAnsi" w:cstheme="minorHAnsi"/>
                <w:color w:val="auto"/>
                <w:sz w:val="22"/>
                <w:szCs w:val="22"/>
                <w:lang w:val="lt-LT"/>
              </w:rPr>
              <w:t>1</w:t>
            </w:r>
          </w:p>
        </w:tc>
        <w:tc>
          <w:tcPr>
            <w:tcW w:w="1288" w:type="dxa"/>
            <w:tcBorders>
              <w:top w:val="single" w:sz="4" w:space="0" w:color="auto"/>
              <w:left w:val="single" w:sz="4" w:space="0" w:color="auto"/>
              <w:bottom w:val="single" w:sz="4" w:space="0" w:color="auto"/>
              <w:right w:val="single" w:sz="4" w:space="0" w:color="auto"/>
            </w:tcBorders>
            <w:hideMark/>
          </w:tcPr>
          <w:p w14:paraId="1B93332D" w14:textId="77777777" w:rsidR="0054259D" w:rsidRPr="001E4FB6" w:rsidRDefault="0054259D" w:rsidP="004D00F1">
            <w:pPr>
              <w:pStyle w:val="Body2"/>
              <w:rPr>
                <w:rFonts w:asciiTheme="minorHAnsi" w:hAnsiTheme="minorHAnsi" w:cstheme="minorHAnsi"/>
                <w:color w:val="auto"/>
                <w:sz w:val="22"/>
                <w:szCs w:val="22"/>
                <w:lang w:val="lt-LT"/>
              </w:rPr>
            </w:pPr>
            <w:r w:rsidRPr="001E4FB6">
              <w:rPr>
                <w:rFonts w:asciiTheme="minorHAnsi" w:hAnsiTheme="minorHAnsi" w:cstheme="minorHAnsi"/>
                <w:color w:val="auto"/>
                <w:sz w:val="22"/>
                <w:szCs w:val="22"/>
                <w:lang w:val="lt-LT"/>
              </w:rPr>
              <w:t>4</w:t>
            </w:r>
          </w:p>
        </w:tc>
        <w:tc>
          <w:tcPr>
            <w:tcW w:w="1504" w:type="dxa"/>
            <w:tcBorders>
              <w:top w:val="single" w:sz="4" w:space="0" w:color="auto"/>
              <w:left w:val="single" w:sz="4" w:space="0" w:color="auto"/>
              <w:bottom w:val="single" w:sz="4" w:space="0" w:color="auto"/>
              <w:right w:val="single" w:sz="4" w:space="0" w:color="auto"/>
            </w:tcBorders>
            <w:hideMark/>
          </w:tcPr>
          <w:p w14:paraId="791F130C" w14:textId="77777777" w:rsidR="0054259D" w:rsidRPr="001E4FB6" w:rsidRDefault="0054259D" w:rsidP="004D00F1">
            <w:pPr>
              <w:pStyle w:val="Body2"/>
              <w:rPr>
                <w:rFonts w:asciiTheme="minorHAnsi" w:hAnsiTheme="minorHAnsi" w:cstheme="minorHAnsi"/>
                <w:color w:val="auto"/>
                <w:sz w:val="22"/>
                <w:szCs w:val="22"/>
                <w:lang w:val="lt-LT"/>
              </w:rPr>
            </w:pPr>
            <w:r w:rsidRPr="001E4FB6">
              <w:rPr>
                <w:rFonts w:asciiTheme="minorHAnsi" w:hAnsiTheme="minorHAnsi" w:cstheme="minorHAnsi"/>
                <w:color w:val="auto"/>
                <w:sz w:val="22"/>
                <w:szCs w:val="22"/>
                <w:lang w:val="lt-LT"/>
              </w:rPr>
              <w:t>Y2=15</w:t>
            </w:r>
          </w:p>
        </w:tc>
      </w:tr>
      <w:tr w:rsidR="0054259D" w:rsidRPr="001E4FB6" w14:paraId="19D7563D" w14:textId="77777777" w:rsidTr="00246D09">
        <w:trPr>
          <w:trHeight w:val="384"/>
          <w:jc w:val="center"/>
        </w:trPr>
        <w:tc>
          <w:tcPr>
            <w:tcW w:w="561" w:type="dxa"/>
            <w:tcBorders>
              <w:top w:val="single" w:sz="4" w:space="0" w:color="auto"/>
              <w:left w:val="single" w:sz="4" w:space="0" w:color="auto"/>
              <w:bottom w:val="single" w:sz="4" w:space="0" w:color="auto"/>
              <w:right w:val="single" w:sz="4" w:space="0" w:color="auto"/>
            </w:tcBorders>
          </w:tcPr>
          <w:p w14:paraId="558B7746" w14:textId="77777777" w:rsidR="0054259D" w:rsidRPr="001E4FB6" w:rsidRDefault="0054259D" w:rsidP="004D00F1">
            <w:pPr>
              <w:pStyle w:val="Body2"/>
              <w:rPr>
                <w:rFonts w:asciiTheme="minorHAnsi" w:hAnsiTheme="minorHAnsi" w:cstheme="minorHAnsi"/>
                <w:color w:val="auto"/>
                <w:sz w:val="22"/>
                <w:szCs w:val="22"/>
                <w:lang w:val="lt-LT"/>
              </w:rPr>
            </w:pPr>
            <w:r w:rsidRPr="001E4FB6">
              <w:rPr>
                <w:rFonts w:asciiTheme="minorHAnsi" w:hAnsiTheme="minorHAnsi" w:cstheme="minorHAnsi"/>
                <w:color w:val="auto"/>
                <w:sz w:val="22"/>
                <w:szCs w:val="22"/>
                <w:lang w:val="lt-LT"/>
              </w:rPr>
              <w:t>3.4.</w:t>
            </w:r>
          </w:p>
        </w:tc>
        <w:tc>
          <w:tcPr>
            <w:tcW w:w="1050" w:type="dxa"/>
            <w:tcBorders>
              <w:top w:val="single" w:sz="4" w:space="0" w:color="auto"/>
              <w:left w:val="single" w:sz="4" w:space="0" w:color="auto"/>
              <w:bottom w:val="single" w:sz="4" w:space="0" w:color="auto"/>
              <w:right w:val="single" w:sz="4" w:space="0" w:color="auto"/>
            </w:tcBorders>
            <w:hideMark/>
          </w:tcPr>
          <w:p w14:paraId="626B96B0" w14:textId="77777777" w:rsidR="0054259D" w:rsidRPr="001E4FB6" w:rsidRDefault="0054259D" w:rsidP="004D00F1">
            <w:pPr>
              <w:pStyle w:val="Body2"/>
              <w:rPr>
                <w:rFonts w:asciiTheme="minorHAnsi" w:hAnsiTheme="minorHAnsi" w:cstheme="minorHAnsi"/>
                <w:b/>
                <w:color w:val="auto"/>
                <w:sz w:val="22"/>
                <w:szCs w:val="22"/>
                <w:lang w:val="lt-LT"/>
              </w:rPr>
            </w:pPr>
            <w:r w:rsidRPr="001E4FB6">
              <w:rPr>
                <w:rFonts w:asciiTheme="minorHAnsi" w:hAnsiTheme="minorHAnsi" w:cstheme="minorHAnsi"/>
                <w:b/>
                <w:color w:val="auto"/>
                <w:sz w:val="22"/>
                <w:szCs w:val="22"/>
                <w:lang w:val="lt-LT"/>
              </w:rPr>
              <w:t>T3</w:t>
            </w:r>
          </w:p>
        </w:tc>
        <w:tc>
          <w:tcPr>
            <w:tcW w:w="3874" w:type="dxa"/>
            <w:tcBorders>
              <w:top w:val="single" w:sz="4" w:space="0" w:color="auto"/>
              <w:left w:val="single" w:sz="4" w:space="0" w:color="auto"/>
              <w:bottom w:val="single" w:sz="4" w:space="0" w:color="auto"/>
              <w:right w:val="single" w:sz="4" w:space="0" w:color="auto"/>
            </w:tcBorders>
            <w:hideMark/>
          </w:tcPr>
          <w:p w14:paraId="5480CB1B" w14:textId="195067CB" w:rsidR="0054259D" w:rsidRPr="001E4FB6" w:rsidRDefault="001B4C8A" w:rsidP="004D00F1">
            <w:pPr>
              <w:pStyle w:val="Body2"/>
              <w:jc w:val="left"/>
              <w:rPr>
                <w:rFonts w:asciiTheme="minorHAnsi" w:hAnsiTheme="minorHAnsi" w:cstheme="minorHAnsi"/>
                <w:color w:val="auto"/>
                <w:sz w:val="22"/>
                <w:szCs w:val="22"/>
                <w:lang w:val="lt-LT"/>
              </w:rPr>
            </w:pPr>
            <w:r>
              <w:rPr>
                <w:rFonts w:asciiTheme="minorHAnsi" w:hAnsiTheme="minorHAnsi" w:cstheme="minorHAnsi"/>
                <w:sz w:val="22"/>
                <w:szCs w:val="22"/>
                <w:lang w:val="lt-LT"/>
              </w:rPr>
              <w:t>Pasitelkiamų ekspertų kvalifikacija</w:t>
            </w:r>
          </w:p>
        </w:tc>
        <w:tc>
          <w:tcPr>
            <w:tcW w:w="1499" w:type="dxa"/>
            <w:tcBorders>
              <w:top w:val="single" w:sz="4" w:space="0" w:color="auto"/>
              <w:left w:val="single" w:sz="4" w:space="0" w:color="auto"/>
              <w:bottom w:val="single" w:sz="4" w:space="0" w:color="auto"/>
              <w:right w:val="single" w:sz="4" w:space="0" w:color="auto"/>
            </w:tcBorders>
            <w:hideMark/>
          </w:tcPr>
          <w:p w14:paraId="6BFCBD99" w14:textId="77777777" w:rsidR="0054259D" w:rsidRPr="001E4FB6" w:rsidRDefault="0054259D" w:rsidP="004D00F1">
            <w:pPr>
              <w:pStyle w:val="Body2"/>
              <w:rPr>
                <w:rFonts w:asciiTheme="minorHAnsi" w:hAnsiTheme="minorHAnsi" w:cstheme="minorHAnsi"/>
                <w:color w:val="auto"/>
                <w:sz w:val="22"/>
                <w:szCs w:val="22"/>
                <w:lang w:val="lt-LT"/>
              </w:rPr>
            </w:pPr>
            <w:r w:rsidRPr="001E4FB6">
              <w:rPr>
                <w:rFonts w:asciiTheme="minorHAnsi" w:hAnsiTheme="minorHAnsi" w:cstheme="minorHAnsi"/>
                <w:color w:val="auto"/>
                <w:sz w:val="22"/>
                <w:szCs w:val="22"/>
                <w:lang w:val="lt-LT"/>
              </w:rPr>
              <w:t>1</w:t>
            </w:r>
          </w:p>
        </w:tc>
        <w:tc>
          <w:tcPr>
            <w:tcW w:w="1288" w:type="dxa"/>
            <w:tcBorders>
              <w:top w:val="single" w:sz="4" w:space="0" w:color="auto"/>
              <w:left w:val="single" w:sz="4" w:space="0" w:color="auto"/>
              <w:bottom w:val="single" w:sz="4" w:space="0" w:color="auto"/>
              <w:right w:val="single" w:sz="4" w:space="0" w:color="auto"/>
            </w:tcBorders>
            <w:hideMark/>
          </w:tcPr>
          <w:p w14:paraId="5A027AE9" w14:textId="77777777" w:rsidR="0054259D" w:rsidRPr="001E4FB6" w:rsidRDefault="0054259D" w:rsidP="004D00F1">
            <w:pPr>
              <w:pStyle w:val="Body2"/>
              <w:rPr>
                <w:rFonts w:asciiTheme="minorHAnsi" w:hAnsiTheme="minorHAnsi" w:cstheme="minorHAnsi"/>
                <w:color w:val="auto"/>
                <w:sz w:val="22"/>
                <w:szCs w:val="22"/>
                <w:lang w:val="lt-LT"/>
              </w:rPr>
            </w:pPr>
            <w:r w:rsidRPr="001E4FB6">
              <w:rPr>
                <w:rFonts w:asciiTheme="minorHAnsi" w:hAnsiTheme="minorHAnsi" w:cstheme="minorHAnsi"/>
                <w:color w:val="auto"/>
                <w:sz w:val="22"/>
                <w:szCs w:val="22"/>
                <w:lang w:val="lt-LT"/>
              </w:rPr>
              <w:t>4</w:t>
            </w:r>
          </w:p>
        </w:tc>
        <w:tc>
          <w:tcPr>
            <w:tcW w:w="1504" w:type="dxa"/>
            <w:tcBorders>
              <w:top w:val="single" w:sz="4" w:space="0" w:color="auto"/>
              <w:left w:val="single" w:sz="4" w:space="0" w:color="auto"/>
              <w:bottom w:val="single" w:sz="4" w:space="0" w:color="auto"/>
              <w:right w:val="single" w:sz="4" w:space="0" w:color="auto"/>
            </w:tcBorders>
            <w:hideMark/>
          </w:tcPr>
          <w:p w14:paraId="2C321EE1" w14:textId="0EC6C91D" w:rsidR="0054259D" w:rsidRPr="001E4FB6" w:rsidRDefault="0054259D" w:rsidP="004D00F1">
            <w:pPr>
              <w:pStyle w:val="Body2"/>
              <w:rPr>
                <w:rFonts w:asciiTheme="minorHAnsi" w:hAnsiTheme="minorHAnsi" w:cstheme="minorHAnsi"/>
                <w:color w:val="auto"/>
                <w:sz w:val="22"/>
                <w:szCs w:val="22"/>
                <w:lang w:val="lt-LT"/>
              </w:rPr>
            </w:pPr>
            <w:r w:rsidRPr="001E4FB6">
              <w:rPr>
                <w:rFonts w:asciiTheme="minorHAnsi" w:hAnsiTheme="minorHAnsi" w:cstheme="minorHAnsi"/>
                <w:color w:val="auto"/>
                <w:sz w:val="22"/>
                <w:szCs w:val="22"/>
                <w:lang w:val="lt-LT"/>
              </w:rPr>
              <w:t>Y3=</w:t>
            </w:r>
            <w:r w:rsidR="001B4C8A">
              <w:rPr>
                <w:rFonts w:asciiTheme="minorHAnsi" w:hAnsiTheme="minorHAnsi" w:cstheme="minorHAnsi"/>
                <w:color w:val="auto"/>
                <w:sz w:val="22"/>
                <w:szCs w:val="22"/>
                <w:lang w:val="lt-LT"/>
              </w:rPr>
              <w:t>1</w:t>
            </w:r>
            <w:r w:rsidRPr="001E4FB6">
              <w:rPr>
                <w:rFonts w:asciiTheme="minorHAnsi" w:hAnsiTheme="minorHAnsi" w:cstheme="minorHAnsi"/>
                <w:color w:val="auto"/>
                <w:sz w:val="22"/>
                <w:szCs w:val="22"/>
                <w:lang w:val="lt-LT"/>
              </w:rPr>
              <w:t>5</w:t>
            </w:r>
          </w:p>
        </w:tc>
      </w:tr>
    </w:tbl>
    <w:p w14:paraId="40685594" w14:textId="77777777" w:rsidR="0054259D" w:rsidRPr="001E4FB6" w:rsidRDefault="0054259D" w:rsidP="0054259D">
      <w:pPr>
        <w:pStyle w:val="ListParagraph"/>
        <w:jc w:val="both"/>
        <w:rPr>
          <w:rFonts w:cstheme="minorHAnsi"/>
        </w:rPr>
      </w:pPr>
    </w:p>
    <w:p w14:paraId="7DA7E83A" w14:textId="77777777" w:rsidR="0054259D" w:rsidRDefault="0054259D" w:rsidP="0054259D">
      <w:pPr>
        <w:pStyle w:val="ListParagraph"/>
        <w:numPr>
          <w:ilvl w:val="0"/>
          <w:numId w:val="18"/>
        </w:numPr>
        <w:spacing w:after="240" w:line="240" w:lineRule="auto"/>
        <w:rPr>
          <w:rFonts w:cstheme="minorHAnsi"/>
        </w:rPr>
      </w:pPr>
      <w:r>
        <w:rPr>
          <w:rFonts w:cstheme="minorHAnsi"/>
        </w:rPr>
        <w:t>Jei Tiekėjas bent viename kriterijuje (3.2.-3.6. dalyse) nesurinko minimalaus balo, pasiūlymas atmetamas.</w:t>
      </w:r>
    </w:p>
    <w:p w14:paraId="2D84F4A1" w14:textId="77777777" w:rsidR="0054259D" w:rsidRPr="001E4FB6" w:rsidRDefault="0054259D" w:rsidP="0054259D">
      <w:pPr>
        <w:pStyle w:val="ListParagraph"/>
        <w:numPr>
          <w:ilvl w:val="0"/>
          <w:numId w:val="18"/>
        </w:numPr>
        <w:spacing w:after="240" w:line="240" w:lineRule="auto"/>
        <w:rPr>
          <w:rFonts w:cstheme="minorHAnsi"/>
        </w:rPr>
      </w:pPr>
      <w:r w:rsidRPr="001E4FB6">
        <w:rPr>
          <w:rFonts w:cstheme="minorHAnsi"/>
        </w:rPr>
        <w:t>Kiekvieno tiekėjo pasiūlymo kokybės balai nustatomi, šia tvarka:</w:t>
      </w:r>
    </w:p>
    <w:tbl>
      <w:tblPr>
        <w:tblStyle w:val="TableGrid"/>
        <w:tblW w:w="9923" w:type="dxa"/>
        <w:tblInd w:w="137" w:type="dxa"/>
        <w:tblLook w:val="04A0" w:firstRow="1" w:lastRow="0" w:firstColumn="1" w:lastColumn="0" w:noHBand="0" w:noVBand="1"/>
      </w:tblPr>
      <w:tblGrid>
        <w:gridCol w:w="700"/>
        <w:gridCol w:w="1418"/>
        <w:gridCol w:w="5292"/>
        <w:gridCol w:w="2513"/>
      </w:tblGrid>
      <w:tr w:rsidR="0054259D" w:rsidRPr="001E4FB6" w14:paraId="59F6C621" w14:textId="77777777" w:rsidTr="001B4C8A">
        <w:tc>
          <w:tcPr>
            <w:tcW w:w="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A98C31" w14:textId="77777777" w:rsidR="0054259D" w:rsidRPr="001E4FB6" w:rsidRDefault="0054259D" w:rsidP="004D00F1">
            <w:pPr>
              <w:pStyle w:val="Body2"/>
              <w:rPr>
                <w:rFonts w:asciiTheme="minorHAnsi" w:hAnsiTheme="minorHAnsi" w:cstheme="minorHAnsi"/>
                <w:b/>
                <w:color w:val="auto"/>
                <w:sz w:val="21"/>
                <w:szCs w:val="21"/>
                <w:lang w:val="lt-LT"/>
              </w:rPr>
            </w:pPr>
            <w:r w:rsidRPr="001E4FB6">
              <w:rPr>
                <w:rFonts w:asciiTheme="minorHAnsi" w:hAnsiTheme="minorHAnsi" w:cstheme="minorHAnsi"/>
                <w:b/>
                <w:color w:val="auto"/>
                <w:sz w:val="21"/>
                <w:szCs w:val="21"/>
                <w:lang w:val="lt-LT"/>
              </w:rPr>
              <w:t>Krite-rijus</w:t>
            </w:r>
          </w:p>
        </w:tc>
        <w:tc>
          <w:tcPr>
            <w:tcW w:w="12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742D7C" w14:textId="77777777" w:rsidR="0054259D" w:rsidRPr="001E4FB6" w:rsidRDefault="0054259D" w:rsidP="001B4C8A">
            <w:pPr>
              <w:pStyle w:val="Body2"/>
              <w:jc w:val="left"/>
              <w:rPr>
                <w:rFonts w:asciiTheme="minorHAnsi" w:hAnsiTheme="minorHAnsi" w:cstheme="minorHAnsi"/>
                <w:b/>
                <w:color w:val="auto"/>
                <w:sz w:val="21"/>
                <w:szCs w:val="21"/>
                <w:lang w:val="lt-LT"/>
              </w:rPr>
            </w:pPr>
            <w:r w:rsidRPr="001E4FB6">
              <w:rPr>
                <w:rFonts w:asciiTheme="minorHAnsi" w:hAnsiTheme="minorHAnsi" w:cstheme="minorHAnsi"/>
                <w:b/>
                <w:color w:val="auto"/>
                <w:sz w:val="21"/>
                <w:szCs w:val="21"/>
                <w:lang w:val="lt-LT"/>
              </w:rPr>
              <w:t>Kriterijaus pavadinimas</w:t>
            </w:r>
          </w:p>
        </w:tc>
        <w:tc>
          <w:tcPr>
            <w:tcW w:w="5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01C748" w14:textId="77777777" w:rsidR="0054259D" w:rsidRPr="001E4FB6" w:rsidRDefault="0054259D" w:rsidP="004D00F1">
            <w:pPr>
              <w:pStyle w:val="Body2"/>
              <w:rPr>
                <w:rFonts w:asciiTheme="minorHAnsi" w:hAnsiTheme="minorHAnsi" w:cstheme="minorHAnsi"/>
                <w:b/>
                <w:color w:val="auto"/>
                <w:sz w:val="22"/>
                <w:szCs w:val="22"/>
                <w:lang w:val="lt-LT"/>
              </w:rPr>
            </w:pPr>
            <w:r w:rsidRPr="001E4FB6">
              <w:rPr>
                <w:rFonts w:asciiTheme="minorHAnsi" w:hAnsiTheme="minorHAnsi" w:cstheme="minorHAnsi"/>
                <w:b/>
                <w:color w:val="auto"/>
                <w:sz w:val="22"/>
                <w:szCs w:val="22"/>
                <w:lang w:val="lt-LT"/>
              </w:rPr>
              <w:t>Kriterijaus reikšmė</w:t>
            </w:r>
          </w:p>
        </w:tc>
        <w:tc>
          <w:tcPr>
            <w:tcW w:w="25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47222D" w14:textId="77777777" w:rsidR="0054259D" w:rsidRPr="001E4FB6" w:rsidRDefault="0054259D" w:rsidP="004D00F1">
            <w:pPr>
              <w:pStyle w:val="Body2"/>
              <w:rPr>
                <w:rFonts w:asciiTheme="minorHAnsi" w:hAnsiTheme="minorHAnsi" w:cstheme="minorHAnsi"/>
                <w:b/>
                <w:color w:val="auto"/>
                <w:sz w:val="21"/>
                <w:szCs w:val="21"/>
                <w:lang w:val="lt-LT"/>
              </w:rPr>
            </w:pPr>
            <w:r w:rsidRPr="001E4FB6">
              <w:rPr>
                <w:rFonts w:asciiTheme="minorHAnsi" w:hAnsiTheme="minorHAnsi" w:cstheme="minorHAnsi"/>
                <w:b/>
                <w:color w:val="auto"/>
                <w:sz w:val="21"/>
                <w:szCs w:val="21"/>
                <w:lang w:val="lt-LT"/>
              </w:rPr>
              <w:t>Balo apskaičiavimas</w:t>
            </w:r>
          </w:p>
        </w:tc>
      </w:tr>
      <w:tr w:rsidR="0054259D" w:rsidRPr="001E4FB6" w14:paraId="4A56ABC4" w14:textId="77777777" w:rsidTr="001B4C8A">
        <w:tc>
          <w:tcPr>
            <w:tcW w:w="700" w:type="dxa"/>
            <w:tcBorders>
              <w:top w:val="single" w:sz="4" w:space="0" w:color="auto"/>
              <w:left w:val="single" w:sz="4" w:space="0" w:color="auto"/>
              <w:bottom w:val="single" w:sz="4" w:space="0" w:color="auto"/>
              <w:right w:val="single" w:sz="4" w:space="0" w:color="auto"/>
            </w:tcBorders>
            <w:shd w:val="clear" w:color="auto" w:fill="auto"/>
          </w:tcPr>
          <w:p w14:paraId="6B1BB927" w14:textId="77777777" w:rsidR="0054259D" w:rsidRPr="001E4FB6" w:rsidRDefault="0054259D" w:rsidP="004D00F1">
            <w:pPr>
              <w:pStyle w:val="Body2"/>
              <w:rPr>
                <w:rFonts w:asciiTheme="minorHAnsi" w:hAnsiTheme="minorHAnsi" w:cstheme="minorHAnsi"/>
                <w:b/>
                <w:color w:val="auto"/>
                <w:sz w:val="21"/>
                <w:szCs w:val="21"/>
                <w:lang w:val="lt-LT"/>
              </w:rPr>
            </w:pPr>
            <w:r w:rsidRPr="001E4FB6">
              <w:rPr>
                <w:rFonts w:asciiTheme="minorHAnsi" w:hAnsiTheme="minorHAnsi" w:cstheme="minorHAnsi"/>
                <w:b/>
                <w:color w:val="auto"/>
                <w:sz w:val="21"/>
                <w:szCs w:val="21"/>
                <w:lang w:val="lt-LT"/>
              </w:rPr>
              <w:t>T1</w:t>
            </w:r>
          </w:p>
        </w:tc>
        <w:tc>
          <w:tcPr>
            <w:tcW w:w="1285" w:type="dxa"/>
            <w:tcBorders>
              <w:top w:val="single" w:sz="4" w:space="0" w:color="auto"/>
              <w:left w:val="single" w:sz="4" w:space="0" w:color="auto"/>
              <w:bottom w:val="single" w:sz="4" w:space="0" w:color="auto"/>
              <w:right w:val="single" w:sz="4" w:space="0" w:color="auto"/>
            </w:tcBorders>
            <w:shd w:val="clear" w:color="auto" w:fill="auto"/>
          </w:tcPr>
          <w:p w14:paraId="219AECDB" w14:textId="59733AFB" w:rsidR="0054259D" w:rsidRPr="001E4FB6" w:rsidRDefault="001B4C8A" w:rsidP="001B4C8A">
            <w:pPr>
              <w:pStyle w:val="Body2"/>
              <w:jc w:val="left"/>
              <w:rPr>
                <w:rFonts w:asciiTheme="minorHAnsi" w:hAnsiTheme="minorHAnsi" w:cstheme="minorHAnsi"/>
                <w:b/>
                <w:color w:val="auto"/>
                <w:sz w:val="21"/>
                <w:szCs w:val="21"/>
                <w:lang w:val="lt-LT"/>
              </w:rPr>
            </w:pPr>
            <w:r w:rsidRPr="001B4C8A">
              <w:rPr>
                <w:rFonts w:asciiTheme="minorHAnsi" w:hAnsiTheme="minorHAnsi" w:cstheme="minorHAnsi"/>
                <w:sz w:val="22"/>
                <w:szCs w:val="22"/>
                <w:lang w:val="lt-LT"/>
              </w:rPr>
              <w:t>Programos dalyvių mokymosi pasiekimų ir pažangos vertinimo metodika</w:t>
            </w:r>
          </w:p>
        </w:tc>
        <w:tc>
          <w:tcPr>
            <w:tcW w:w="5425" w:type="dxa"/>
            <w:tcBorders>
              <w:top w:val="single" w:sz="4" w:space="0" w:color="auto"/>
              <w:left w:val="single" w:sz="4" w:space="0" w:color="auto"/>
              <w:bottom w:val="single" w:sz="4" w:space="0" w:color="auto"/>
              <w:right w:val="single" w:sz="4" w:space="0" w:color="auto"/>
            </w:tcBorders>
            <w:shd w:val="clear" w:color="auto" w:fill="auto"/>
          </w:tcPr>
          <w:p w14:paraId="3525675E" w14:textId="77777777" w:rsidR="001B4C8A" w:rsidRPr="001E4FB6" w:rsidRDefault="001B4C8A" w:rsidP="001B4C8A">
            <w:pPr>
              <w:pStyle w:val="Body2"/>
              <w:spacing w:after="0"/>
              <w:jc w:val="left"/>
              <w:rPr>
                <w:rFonts w:asciiTheme="minorHAnsi" w:hAnsiTheme="minorHAnsi" w:cstheme="minorHAnsi"/>
                <w:color w:val="auto"/>
                <w:sz w:val="22"/>
                <w:szCs w:val="22"/>
                <w:lang w:val="lt-LT"/>
              </w:rPr>
            </w:pPr>
            <w:r w:rsidRPr="001E4FB6">
              <w:rPr>
                <w:rFonts w:asciiTheme="minorHAnsi" w:hAnsiTheme="minorHAnsi" w:cstheme="minorHAnsi"/>
                <w:color w:val="auto"/>
                <w:sz w:val="22"/>
                <w:szCs w:val="22"/>
                <w:lang w:val="lt-LT"/>
              </w:rPr>
              <w:t>Pasiūlymo T</w:t>
            </w:r>
            <w:r>
              <w:rPr>
                <w:rFonts w:asciiTheme="minorHAnsi" w:hAnsiTheme="minorHAnsi" w:cstheme="minorHAnsi"/>
                <w:color w:val="auto"/>
                <w:sz w:val="22"/>
                <w:szCs w:val="22"/>
                <w:lang w:val="lt-LT"/>
              </w:rPr>
              <w:t>1</w:t>
            </w:r>
            <w:r w:rsidRPr="001E4FB6">
              <w:rPr>
                <w:rFonts w:asciiTheme="minorHAnsi" w:hAnsiTheme="minorHAnsi" w:cstheme="minorHAnsi"/>
                <w:color w:val="auto"/>
                <w:sz w:val="22"/>
                <w:szCs w:val="22"/>
                <w:lang w:val="lt-LT"/>
              </w:rPr>
              <w:t>p reikšmė nustatoma šia tvarka:</w:t>
            </w:r>
          </w:p>
          <w:p w14:paraId="76FB6327" w14:textId="77777777" w:rsidR="001B4C8A" w:rsidRPr="00DC35A1" w:rsidRDefault="001B4C8A" w:rsidP="001B4C8A">
            <w:pPr>
              <w:pStyle w:val="Body2"/>
              <w:spacing w:after="0"/>
              <w:jc w:val="left"/>
              <w:rPr>
                <w:rFonts w:asciiTheme="minorHAnsi" w:hAnsiTheme="minorHAnsi" w:cstheme="minorHAnsi"/>
                <w:color w:val="auto"/>
                <w:sz w:val="22"/>
                <w:szCs w:val="22"/>
                <w:lang w:val="lt-LT"/>
              </w:rPr>
            </w:pPr>
            <w:r w:rsidRPr="001E4FB6">
              <w:rPr>
                <w:rFonts w:asciiTheme="minorHAnsi" w:hAnsiTheme="minorHAnsi" w:cstheme="minorHAnsi"/>
                <w:b/>
                <w:color w:val="auto"/>
                <w:sz w:val="22"/>
                <w:szCs w:val="22"/>
                <w:lang w:val="lt-LT"/>
              </w:rPr>
              <w:t>T</w:t>
            </w:r>
            <w:r>
              <w:rPr>
                <w:rFonts w:asciiTheme="minorHAnsi" w:hAnsiTheme="minorHAnsi" w:cstheme="minorHAnsi"/>
                <w:b/>
                <w:color w:val="auto"/>
                <w:sz w:val="22"/>
                <w:szCs w:val="22"/>
                <w:lang w:val="lt-LT"/>
              </w:rPr>
              <w:t>1</w:t>
            </w:r>
            <w:r w:rsidRPr="001E4FB6">
              <w:rPr>
                <w:rFonts w:asciiTheme="minorHAnsi" w:hAnsiTheme="minorHAnsi" w:cstheme="minorHAnsi"/>
                <w:b/>
                <w:color w:val="auto"/>
                <w:sz w:val="22"/>
                <w:szCs w:val="22"/>
                <w:lang w:val="lt-LT"/>
              </w:rPr>
              <w:t>p=4</w:t>
            </w:r>
            <w:r w:rsidRPr="001E4FB6">
              <w:rPr>
                <w:rFonts w:asciiTheme="minorHAnsi" w:hAnsiTheme="minorHAnsi" w:cstheme="minorHAnsi"/>
                <w:color w:val="auto"/>
                <w:sz w:val="22"/>
                <w:szCs w:val="22"/>
                <w:lang w:val="lt-LT"/>
              </w:rPr>
              <w:t xml:space="preserve">, </w:t>
            </w:r>
            <w:r>
              <w:rPr>
                <w:rFonts w:asciiTheme="minorHAnsi" w:hAnsiTheme="minorHAnsi" w:cstheme="minorHAnsi"/>
                <w:color w:val="auto"/>
                <w:sz w:val="22"/>
                <w:szCs w:val="22"/>
                <w:lang w:val="lt-LT"/>
              </w:rPr>
              <w:t>jei teikėjas pateikia</w:t>
            </w:r>
            <w:r w:rsidRPr="00DC35A1">
              <w:rPr>
                <w:rFonts w:asciiTheme="minorHAnsi" w:hAnsiTheme="minorHAnsi" w:cstheme="minorHAnsi"/>
                <w:color w:val="auto"/>
                <w:sz w:val="22"/>
                <w:szCs w:val="22"/>
                <w:lang w:val="lt-LT"/>
              </w:rPr>
              <w:t xml:space="preserve"> išsamiai parengtą, aiškiai struktūruotą ir į programą integruotą dalyvių pasiekimų vertinimo metodiką, kuri:</w:t>
            </w:r>
          </w:p>
          <w:p w14:paraId="2517BF7D" w14:textId="77777777" w:rsidR="001B4C8A" w:rsidRPr="00DC35A1" w:rsidRDefault="001B4C8A" w:rsidP="001B4C8A">
            <w:pPr>
              <w:pStyle w:val="Body2"/>
              <w:numPr>
                <w:ilvl w:val="0"/>
                <w:numId w:val="26"/>
              </w:numPr>
              <w:tabs>
                <w:tab w:val="left" w:pos="271"/>
              </w:tabs>
              <w:spacing w:after="0"/>
              <w:ind w:left="0" w:firstLine="0"/>
              <w:jc w:val="left"/>
              <w:rPr>
                <w:rFonts w:asciiTheme="minorHAnsi" w:hAnsiTheme="minorHAnsi" w:cstheme="minorHAnsi"/>
                <w:color w:val="auto"/>
                <w:sz w:val="22"/>
                <w:szCs w:val="22"/>
                <w:lang w:val="lt-LT"/>
              </w:rPr>
            </w:pPr>
            <w:r w:rsidRPr="00DC35A1">
              <w:rPr>
                <w:rFonts w:asciiTheme="minorHAnsi" w:hAnsiTheme="minorHAnsi" w:cstheme="minorHAnsi"/>
                <w:color w:val="auto"/>
                <w:sz w:val="22"/>
                <w:szCs w:val="22"/>
                <w:lang w:val="lt-LT"/>
              </w:rPr>
              <w:t xml:space="preserve">apima visus formuojamojo vertinimo elementus (refleksiją, </w:t>
            </w:r>
            <w:proofErr w:type="spellStart"/>
            <w:r w:rsidRPr="00DC35A1">
              <w:rPr>
                <w:rFonts w:asciiTheme="minorHAnsi" w:hAnsiTheme="minorHAnsi" w:cstheme="minorHAnsi"/>
                <w:color w:val="auto"/>
                <w:sz w:val="22"/>
                <w:szCs w:val="22"/>
                <w:lang w:val="lt-LT"/>
              </w:rPr>
              <w:t>savirefleksiją</w:t>
            </w:r>
            <w:proofErr w:type="spellEnd"/>
            <w:r w:rsidRPr="00DC35A1">
              <w:rPr>
                <w:rFonts w:asciiTheme="minorHAnsi" w:hAnsiTheme="minorHAnsi" w:cstheme="minorHAnsi"/>
                <w:color w:val="auto"/>
                <w:sz w:val="22"/>
                <w:szCs w:val="22"/>
                <w:lang w:val="lt-LT"/>
              </w:rPr>
              <w:t>, grįžtamąjį ryšį, pažangos stebėseną);</w:t>
            </w:r>
          </w:p>
          <w:p w14:paraId="1B19DCAE" w14:textId="77777777" w:rsidR="001B4C8A" w:rsidRPr="00DC35A1" w:rsidRDefault="001B4C8A" w:rsidP="001B4C8A">
            <w:pPr>
              <w:pStyle w:val="Body2"/>
              <w:numPr>
                <w:ilvl w:val="0"/>
                <w:numId w:val="26"/>
              </w:numPr>
              <w:tabs>
                <w:tab w:val="left" w:pos="271"/>
              </w:tabs>
              <w:spacing w:after="0"/>
              <w:ind w:left="0" w:firstLine="0"/>
              <w:jc w:val="left"/>
              <w:rPr>
                <w:rFonts w:asciiTheme="minorHAnsi" w:hAnsiTheme="minorHAnsi" w:cstheme="minorHAnsi"/>
                <w:color w:val="auto"/>
                <w:sz w:val="22"/>
                <w:szCs w:val="22"/>
                <w:lang w:val="lt-LT"/>
              </w:rPr>
            </w:pPr>
            <w:r w:rsidRPr="00DC35A1">
              <w:rPr>
                <w:rFonts w:asciiTheme="minorHAnsi" w:hAnsiTheme="minorHAnsi" w:cstheme="minorHAnsi"/>
                <w:color w:val="auto"/>
                <w:sz w:val="22"/>
                <w:szCs w:val="22"/>
                <w:lang w:val="lt-LT"/>
              </w:rPr>
              <w:t xml:space="preserve">pateikia konkrečius įrankius (pvz., refleksijos klausimynus, pažangos žurnalus, stebėsenos lenteles, </w:t>
            </w:r>
            <w:r>
              <w:rPr>
                <w:rFonts w:asciiTheme="minorHAnsi" w:hAnsiTheme="minorHAnsi" w:cstheme="minorHAnsi"/>
                <w:color w:val="auto"/>
                <w:sz w:val="22"/>
                <w:szCs w:val="22"/>
                <w:lang w:val="lt-LT"/>
              </w:rPr>
              <w:t>įsi</w:t>
            </w:r>
            <w:r w:rsidRPr="00DC35A1">
              <w:rPr>
                <w:rFonts w:asciiTheme="minorHAnsi" w:hAnsiTheme="minorHAnsi" w:cstheme="minorHAnsi"/>
                <w:color w:val="auto"/>
                <w:sz w:val="22"/>
                <w:szCs w:val="22"/>
                <w:lang w:val="lt-LT"/>
              </w:rPr>
              <w:t>vertinimo instrumentus);</w:t>
            </w:r>
          </w:p>
          <w:p w14:paraId="4A33B083" w14:textId="77777777" w:rsidR="001B4C8A" w:rsidRPr="00DC35A1" w:rsidRDefault="001B4C8A" w:rsidP="001B4C8A">
            <w:pPr>
              <w:pStyle w:val="Body2"/>
              <w:numPr>
                <w:ilvl w:val="0"/>
                <w:numId w:val="26"/>
              </w:numPr>
              <w:tabs>
                <w:tab w:val="left" w:pos="271"/>
              </w:tabs>
              <w:spacing w:after="0"/>
              <w:ind w:left="0" w:firstLine="0"/>
              <w:jc w:val="left"/>
              <w:rPr>
                <w:rFonts w:asciiTheme="minorHAnsi" w:hAnsiTheme="minorHAnsi" w:cstheme="minorHAnsi"/>
                <w:color w:val="auto"/>
                <w:sz w:val="22"/>
                <w:szCs w:val="22"/>
                <w:lang w:val="lt-LT"/>
              </w:rPr>
            </w:pPr>
            <w:r w:rsidRPr="00DC35A1">
              <w:rPr>
                <w:rFonts w:asciiTheme="minorHAnsi" w:hAnsiTheme="minorHAnsi" w:cstheme="minorHAnsi"/>
                <w:color w:val="auto"/>
                <w:sz w:val="22"/>
                <w:szCs w:val="22"/>
                <w:lang w:val="lt-LT"/>
              </w:rPr>
              <w:t>aiškiai parodo, kaip metodika užtikrina programos įgyvendinimo nuoseklumą skirtingose vietovėse ar grupėse;</w:t>
            </w:r>
          </w:p>
          <w:p w14:paraId="3C077F5C" w14:textId="77777777" w:rsidR="001B4C8A" w:rsidRPr="00DC35A1" w:rsidRDefault="001B4C8A" w:rsidP="001B4C8A">
            <w:pPr>
              <w:pStyle w:val="Body2"/>
              <w:numPr>
                <w:ilvl w:val="0"/>
                <w:numId w:val="26"/>
              </w:numPr>
              <w:tabs>
                <w:tab w:val="left" w:pos="271"/>
              </w:tabs>
              <w:spacing w:after="0"/>
              <w:ind w:left="0" w:firstLine="0"/>
              <w:jc w:val="left"/>
              <w:rPr>
                <w:rFonts w:asciiTheme="minorHAnsi" w:hAnsiTheme="minorHAnsi" w:cstheme="minorHAnsi"/>
                <w:color w:val="auto"/>
                <w:sz w:val="22"/>
                <w:szCs w:val="22"/>
                <w:lang w:val="lt-LT"/>
              </w:rPr>
            </w:pPr>
            <w:r w:rsidRPr="00DC35A1">
              <w:rPr>
                <w:rFonts w:asciiTheme="minorHAnsi" w:hAnsiTheme="minorHAnsi" w:cstheme="minorHAnsi"/>
                <w:color w:val="auto"/>
                <w:sz w:val="22"/>
                <w:szCs w:val="22"/>
                <w:lang w:val="lt-LT"/>
              </w:rPr>
              <w:t>sukuria bendrą atskaitos tašką, leidžiantį palyginti dalyvių pasiekimus ir vertinti programos poveikį;</w:t>
            </w:r>
          </w:p>
          <w:p w14:paraId="06ADCA3C" w14:textId="77777777" w:rsidR="001B4C8A" w:rsidRPr="00DC35A1" w:rsidRDefault="001B4C8A" w:rsidP="001B4C8A">
            <w:pPr>
              <w:pStyle w:val="Body2"/>
              <w:numPr>
                <w:ilvl w:val="0"/>
                <w:numId w:val="26"/>
              </w:numPr>
              <w:tabs>
                <w:tab w:val="left" w:pos="271"/>
              </w:tabs>
              <w:spacing w:after="0"/>
              <w:ind w:left="0" w:firstLine="0"/>
              <w:jc w:val="left"/>
              <w:rPr>
                <w:rFonts w:asciiTheme="minorHAnsi" w:hAnsiTheme="minorHAnsi" w:cstheme="minorHAnsi"/>
                <w:color w:val="auto"/>
                <w:sz w:val="22"/>
                <w:szCs w:val="22"/>
                <w:lang w:val="lt-LT"/>
              </w:rPr>
            </w:pPr>
            <w:r w:rsidRPr="00DC35A1">
              <w:rPr>
                <w:rFonts w:asciiTheme="minorHAnsi" w:hAnsiTheme="minorHAnsi" w:cstheme="minorHAnsi"/>
                <w:color w:val="auto"/>
                <w:sz w:val="22"/>
                <w:szCs w:val="22"/>
                <w:lang w:val="lt-LT"/>
              </w:rPr>
              <w:lastRenderedPageBreak/>
              <w:t>aiškiai pagrindžia metodikos ryšį su neformaliojo ugdymo principais ir demokratinės kultūros kompetencijų ugdymu;</w:t>
            </w:r>
          </w:p>
          <w:p w14:paraId="54342328" w14:textId="77777777" w:rsidR="001B4C8A" w:rsidRDefault="001B4C8A" w:rsidP="001B4C8A">
            <w:pPr>
              <w:pStyle w:val="Body2"/>
              <w:numPr>
                <w:ilvl w:val="0"/>
                <w:numId w:val="26"/>
              </w:numPr>
              <w:tabs>
                <w:tab w:val="left" w:pos="271"/>
              </w:tabs>
              <w:spacing w:after="0"/>
              <w:ind w:left="0" w:firstLine="0"/>
              <w:jc w:val="left"/>
              <w:rPr>
                <w:rFonts w:asciiTheme="minorHAnsi" w:hAnsiTheme="minorHAnsi" w:cstheme="minorHAnsi"/>
                <w:color w:val="auto"/>
                <w:sz w:val="22"/>
                <w:szCs w:val="22"/>
                <w:lang w:val="lt-LT"/>
              </w:rPr>
            </w:pPr>
            <w:r w:rsidRPr="00DC35A1">
              <w:rPr>
                <w:rFonts w:asciiTheme="minorHAnsi" w:hAnsiTheme="minorHAnsi" w:cstheme="minorHAnsi"/>
                <w:color w:val="auto"/>
                <w:sz w:val="22"/>
                <w:szCs w:val="22"/>
                <w:lang w:val="lt-LT"/>
              </w:rPr>
              <w:t>pateikia praktinius pavyzdžius, kaip metodika bus taikoma mokymų metu.</w:t>
            </w:r>
          </w:p>
          <w:p w14:paraId="6F359AAF" w14:textId="77777777" w:rsidR="001B4C8A" w:rsidRDefault="001B4C8A" w:rsidP="001B4C8A">
            <w:pPr>
              <w:pStyle w:val="Body2"/>
              <w:spacing w:after="0"/>
              <w:jc w:val="left"/>
              <w:rPr>
                <w:rFonts w:asciiTheme="minorHAnsi" w:hAnsiTheme="minorHAnsi" w:cstheme="minorHAnsi"/>
                <w:color w:val="auto"/>
                <w:sz w:val="22"/>
                <w:szCs w:val="22"/>
                <w:lang w:val="lt-LT"/>
              </w:rPr>
            </w:pPr>
            <w:r w:rsidRPr="001E4FB6">
              <w:rPr>
                <w:rFonts w:asciiTheme="minorHAnsi" w:hAnsiTheme="minorHAnsi" w:cstheme="minorHAnsi"/>
                <w:b/>
                <w:color w:val="auto"/>
                <w:sz w:val="22"/>
                <w:szCs w:val="22"/>
                <w:lang w:val="lt-LT"/>
              </w:rPr>
              <w:t>T</w:t>
            </w:r>
            <w:r>
              <w:rPr>
                <w:rFonts w:asciiTheme="minorHAnsi" w:hAnsiTheme="minorHAnsi" w:cstheme="minorHAnsi"/>
                <w:b/>
                <w:color w:val="auto"/>
                <w:sz w:val="22"/>
                <w:szCs w:val="22"/>
                <w:lang w:val="lt-LT"/>
              </w:rPr>
              <w:t>1</w:t>
            </w:r>
            <w:r w:rsidRPr="001E4FB6">
              <w:rPr>
                <w:rFonts w:asciiTheme="minorHAnsi" w:hAnsiTheme="minorHAnsi" w:cstheme="minorHAnsi"/>
                <w:b/>
                <w:color w:val="auto"/>
                <w:sz w:val="22"/>
                <w:szCs w:val="22"/>
                <w:lang w:val="lt-LT"/>
              </w:rPr>
              <w:t>p=3</w:t>
            </w:r>
            <w:r w:rsidRPr="001E4FB6">
              <w:rPr>
                <w:rFonts w:asciiTheme="minorHAnsi" w:hAnsiTheme="minorHAnsi" w:cstheme="minorHAnsi"/>
                <w:color w:val="auto"/>
                <w:sz w:val="22"/>
                <w:szCs w:val="22"/>
                <w:lang w:val="lt-LT"/>
              </w:rPr>
              <w:t xml:space="preserve">, </w:t>
            </w:r>
            <w:r>
              <w:rPr>
                <w:rFonts w:asciiTheme="minorHAnsi" w:hAnsiTheme="minorHAnsi" w:cstheme="minorHAnsi"/>
                <w:color w:val="auto"/>
                <w:sz w:val="22"/>
                <w:szCs w:val="22"/>
                <w:lang w:val="lt-LT"/>
              </w:rPr>
              <w:t xml:space="preserve">jei </w:t>
            </w:r>
            <w:r w:rsidRPr="00DC35A1">
              <w:rPr>
                <w:rFonts w:asciiTheme="minorHAnsi" w:hAnsiTheme="minorHAnsi" w:cstheme="minorHAnsi"/>
                <w:color w:val="auto"/>
                <w:sz w:val="22"/>
                <w:szCs w:val="22"/>
                <w:lang w:val="lt-LT"/>
              </w:rPr>
              <w:t>pateikia</w:t>
            </w:r>
            <w:r>
              <w:rPr>
                <w:rFonts w:asciiTheme="minorHAnsi" w:hAnsiTheme="minorHAnsi" w:cstheme="minorHAnsi"/>
                <w:color w:val="auto"/>
                <w:sz w:val="22"/>
                <w:szCs w:val="22"/>
                <w:lang w:val="lt-LT"/>
              </w:rPr>
              <w:t>ma</w:t>
            </w:r>
            <w:r w:rsidRPr="00DC35A1">
              <w:rPr>
                <w:rFonts w:asciiTheme="minorHAnsi" w:hAnsiTheme="minorHAnsi" w:cstheme="minorHAnsi"/>
                <w:color w:val="auto"/>
                <w:sz w:val="22"/>
                <w:szCs w:val="22"/>
                <w:lang w:val="lt-LT"/>
              </w:rPr>
              <w:t xml:space="preserve"> vertinimo </w:t>
            </w:r>
            <w:r>
              <w:rPr>
                <w:rFonts w:asciiTheme="minorHAnsi" w:hAnsiTheme="minorHAnsi" w:cstheme="minorHAnsi"/>
                <w:color w:val="auto"/>
                <w:sz w:val="22"/>
                <w:szCs w:val="22"/>
                <w:lang w:val="lt-LT"/>
              </w:rPr>
              <w:t xml:space="preserve">metodika yra gerai parengta, tačiau mažiau išplėtota, </w:t>
            </w:r>
            <w:proofErr w:type="spellStart"/>
            <w:r>
              <w:rPr>
                <w:rFonts w:asciiTheme="minorHAnsi" w:hAnsiTheme="minorHAnsi" w:cstheme="minorHAnsi"/>
                <w:color w:val="auto"/>
                <w:sz w:val="22"/>
                <w:szCs w:val="22"/>
                <w:lang w:val="lt-LT"/>
              </w:rPr>
              <w:t>t.y</w:t>
            </w:r>
            <w:proofErr w:type="spellEnd"/>
            <w:r>
              <w:rPr>
                <w:rFonts w:asciiTheme="minorHAnsi" w:hAnsiTheme="minorHAnsi" w:cstheme="minorHAnsi"/>
                <w:color w:val="auto"/>
                <w:sz w:val="22"/>
                <w:szCs w:val="22"/>
                <w:lang w:val="lt-LT"/>
              </w:rPr>
              <w:t>. kuri:</w:t>
            </w:r>
          </w:p>
          <w:p w14:paraId="767C0DA7" w14:textId="77777777" w:rsidR="001B4C8A" w:rsidRPr="00DC35A1" w:rsidRDefault="001B4C8A" w:rsidP="001B4C8A">
            <w:pPr>
              <w:pStyle w:val="Body2"/>
              <w:numPr>
                <w:ilvl w:val="0"/>
                <w:numId w:val="26"/>
              </w:numPr>
              <w:tabs>
                <w:tab w:val="left" w:pos="271"/>
              </w:tabs>
              <w:spacing w:after="0"/>
              <w:ind w:left="0" w:firstLine="0"/>
              <w:jc w:val="left"/>
              <w:rPr>
                <w:rFonts w:asciiTheme="minorHAnsi" w:hAnsiTheme="minorHAnsi" w:cstheme="minorHAnsi"/>
                <w:color w:val="auto"/>
                <w:sz w:val="22"/>
                <w:szCs w:val="22"/>
                <w:lang w:val="lt-LT"/>
              </w:rPr>
            </w:pPr>
            <w:r w:rsidRPr="00DC35A1">
              <w:rPr>
                <w:rFonts w:asciiTheme="minorHAnsi" w:hAnsiTheme="minorHAnsi" w:cstheme="minorHAnsi"/>
                <w:color w:val="auto"/>
                <w:sz w:val="22"/>
                <w:szCs w:val="22"/>
                <w:lang w:val="lt-LT"/>
              </w:rPr>
              <w:t>apima pagrindinius formuojamojo vertinimo elementus;</w:t>
            </w:r>
          </w:p>
          <w:p w14:paraId="1024B708" w14:textId="77777777" w:rsidR="001B4C8A" w:rsidRPr="00DC35A1" w:rsidRDefault="001B4C8A" w:rsidP="001B4C8A">
            <w:pPr>
              <w:pStyle w:val="Body2"/>
              <w:numPr>
                <w:ilvl w:val="0"/>
                <w:numId w:val="26"/>
              </w:numPr>
              <w:tabs>
                <w:tab w:val="left" w:pos="271"/>
              </w:tabs>
              <w:spacing w:after="0"/>
              <w:ind w:left="0" w:firstLine="0"/>
              <w:jc w:val="left"/>
              <w:rPr>
                <w:rFonts w:asciiTheme="minorHAnsi" w:hAnsiTheme="minorHAnsi" w:cstheme="minorHAnsi"/>
                <w:color w:val="auto"/>
                <w:sz w:val="22"/>
                <w:szCs w:val="22"/>
                <w:lang w:val="lt-LT"/>
              </w:rPr>
            </w:pPr>
            <w:r w:rsidRPr="00DC35A1">
              <w:rPr>
                <w:rFonts w:asciiTheme="minorHAnsi" w:hAnsiTheme="minorHAnsi" w:cstheme="minorHAnsi"/>
                <w:color w:val="auto"/>
                <w:sz w:val="22"/>
                <w:szCs w:val="22"/>
                <w:lang w:val="lt-LT"/>
              </w:rPr>
              <w:t>pateikia kai kuriuos įrankius, bet jie nėra pilnai detalizuoti arba ne visiškai integruoti į programos struktūrą;</w:t>
            </w:r>
          </w:p>
          <w:p w14:paraId="6B8E6F04" w14:textId="77777777" w:rsidR="001B4C8A" w:rsidRPr="00DC35A1" w:rsidRDefault="001B4C8A" w:rsidP="001B4C8A">
            <w:pPr>
              <w:pStyle w:val="Body2"/>
              <w:numPr>
                <w:ilvl w:val="0"/>
                <w:numId w:val="26"/>
              </w:numPr>
              <w:tabs>
                <w:tab w:val="left" w:pos="271"/>
              </w:tabs>
              <w:spacing w:after="0"/>
              <w:ind w:left="0" w:firstLine="0"/>
              <w:jc w:val="left"/>
              <w:rPr>
                <w:rFonts w:asciiTheme="minorHAnsi" w:hAnsiTheme="minorHAnsi" w:cstheme="minorHAnsi"/>
                <w:color w:val="auto"/>
                <w:sz w:val="22"/>
                <w:szCs w:val="22"/>
                <w:lang w:val="lt-LT"/>
              </w:rPr>
            </w:pPr>
            <w:r w:rsidRPr="00DC35A1">
              <w:rPr>
                <w:rFonts w:asciiTheme="minorHAnsi" w:hAnsiTheme="minorHAnsi" w:cstheme="minorHAnsi"/>
                <w:color w:val="auto"/>
                <w:sz w:val="22"/>
                <w:szCs w:val="22"/>
                <w:lang w:val="lt-LT"/>
              </w:rPr>
              <w:t>nurodo, kaip bus užtikrinamas programos nuoseklumas, tačiau aprašymas nėra išsamus;</w:t>
            </w:r>
          </w:p>
          <w:p w14:paraId="5245E6BC" w14:textId="77777777" w:rsidR="001B4C8A" w:rsidRPr="00DC35A1" w:rsidRDefault="001B4C8A" w:rsidP="001B4C8A">
            <w:pPr>
              <w:pStyle w:val="Body2"/>
              <w:numPr>
                <w:ilvl w:val="0"/>
                <w:numId w:val="26"/>
              </w:numPr>
              <w:tabs>
                <w:tab w:val="left" w:pos="271"/>
              </w:tabs>
              <w:spacing w:after="0"/>
              <w:ind w:left="0" w:firstLine="0"/>
              <w:jc w:val="left"/>
              <w:rPr>
                <w:rFonts w:asciiTheme="minorHAnsi" w:hAnsiTheme="minorHAnsi" w:cstheme="minorHAnsi"/>
                <w:color w:val="auto"/>
                <w:sz w:val="22"/>
                <w:szCs w:val="22"/>
                <w:lang w:val="lt-LT"/>
              </w:rPr>
            </w:pPr>
            <w:r w:rsidRPr="00DC35A1">
              <w:rPr>
                <w:rFonts w:asciiTheme="minorHAnsi" w:hAnsiTheme="minorHAnsi" w:cstheme="minorHAnsi"/>
                <w:color w:val="auto"/>
                <w:sz w:val="22"/>
                <w:szCs w:val="22"/>
                <w:lang w:val="lt-LT"/>
              </w:rPr>
              <w:t>pateikia bendrą atskaitos tašką, bet ne iki galo aišku, kaip bus atliekamas pasiekimų palyginimas;</w:t>
            </w:r>
          </w:p>
          <w:p w14:paraId="5EB1A4EB" w14:textId="77777777" w:rsidR="001B4C8A" w:rsidRDefault="001B4C8A" w:rsidP="001B4C8A">
            <w:pPr>
              <w:pStyle w:val="Body2"/>
              <w:numPr>
                <w:ilvl w:val="0"/>
                <w:numId w:val="26"/>
              </w:numPr>
              <w:tabs>
                <w:tab w:val="left" w:pos="271"/>
              </w:tabs>
              <w:spacing w:after="0"/>
              <w:ind w:left="0" w:firstLine="0"/>
              <w:jc w:val="left"/>
              <w:rPr>
                <w:rFonts w:asciiTheme="minorHAnsi" w:hAnsiTheme="minorHAnsi" w:cstheme="minorHAnsi"/>
                <w:color w:val="auto"/>
                <w:sz w:val="22"/>
                <w:szCs w:val="22"/>
                <w:lang w:val="lt-LT"/>
              </w:rPr>
            </w:pPr>
            <w:r w:rsidRPr="00DC35A1">
              <w:rPr>
                <w:rFonts w:asciiTheme="minorHAnsi" w:hAnsiTheme="minorHAnsi" w:cstheme="minorHAnsi"/>
                <w:color w:val="auto"/>
                <w:sz w:val="22"/>
                <w:szCs w:val="22"/>
                <w:lang w:val="lt-LT"/>
              </w:rPr>
              <w:t>metodika suderinta su neformaliojo ugdymo principais, tačiau trūksta praktinių pavyzdžių.</w:t>
            </w:r>
          </w:p>
          <w:p w14:paraId="6010B76B" w14:textId="77777777" w:rsidR="001B4C8A" w:rsidRDefault="001B4C8A" w:rsidP="001B4C8A">
            <w:pPr>
              <w:pStyle w:val="Body2"/>
              <w:spacing w:after="0"/>
              <w:jc w:val="left"/>
              <w:rPr>
                <w:rFonts w:asciiTheme="minorHAnsi" w:hAnsiTheme="minorHAnsi" w:cstheme="minorHAnsi"/>
                <w:color w:val="auto"/>
                <w:sz w:val="22"/>
                <w:szCs w:val="22"/>
                <w:lang w:val="lt-LT"/>
              </w:rPr>
            </w:pPr>
            <w:r w:rsidRPr="001E4FB6">
              <w:rPr>
                <w:rFonts w:asciiTheme="minorHAnsi" w:hAnsiTheme="minorHAnsi" w:cstheme="minorHAnsi"/>
                <w:b/>
                <w:color w:val="auto"/>
                <w:sz w:val="22"/>
                <w:szCs w:val="22"/>
                <w:lang w:val="lt-LT"/>
              </w:rPr>
              <w:t>T</w:t>
            </w:r>
            <w:r>
              <w:rPr>
                <w:rFonts w:asciiTheme="minorHAnsi" w:hAnsiTheme="minorHAnsi" w:cstheme="minorHAnsi"/>
                <w:b/>
                <w:color w:val="auto"/>
                <w:sz w:val="22"/>
                <w:szCs w:val="22"/>
                <w:lang w:val="lt-LT"/>
              </w:rPr>
              <w:t>1</w:t>
            </w:r>
            <w:r w:rsidRPr="001E4FB6">
              <w:rPr>
                <w:rFonts w:asciiTheme="minorHAnsi" w:hAnsiTheme="minorHAnsi" w:cstheme="minorHAnsi"/>
                <w:b/>
                <w:color w:val="auto"/>
                <w:sz w:val="22"/>
                <w:szCs w:val="22"/>
                <w:lang w:val="lt-LT"/>
              </w:rPr>
              <w:t>p=2</w:t>
            </w:r>
            <w:r w:rsidRPr="001E4FB6">
              <w:rPr>
                <w:rFonts w:asciiTheme="minorHAnsi" w:hAnsiTheme="minorHAnsi" w:cstheme="minorHAnsi"/>
                <w:color w:val="auto"/>
                <w:sz w:val="22"/>
                <w:szCs w:val="22"/>
                <w:lang w:val="lt-LT"/>
              </w:rPr>
              <w:t xml:space="preserve">, </w:t>
            </w:r>
            <w:r>
              <w:rPr>
                <w:rFonts w:asciiTheme="minorHAnsi" w:hAnsiTheme="minorHAnsi" w:cstheme="minorHAnsi"/>
                <w:color w:val="auto"/>
                <w:sz w:val="22"/>
                <w:szCs w:val="22"/>
                <w:lang w:val="lt-LT"/>
              </w:rPr>
              <w:t xml:space="preserve">jei </w:t>
            </w:r>
            <w:r w:rsidRPr="00DC35A1">
              <w:rPr>
                <w:rFonts w:asciiTheme="minorHAnsi" w:hAnsiTheme="minorHAnsi" w:cstheme="minorHAnsi"/>
                <w:color w:val="auto"/>
                <w:sz w:val="22"/>
                <w:szCs w:val="22"/>
                <w:lang w:val="lt-LT"/>
              </w:rPr>
              <w:t>pateikia</w:t>
            </w:r>
            <w:r>
              <w:rPr>
                <w:rFonts w:asciiTheme="minorHAnsi" w:hAnsiTheme="minorHAnsi" w:cstheme="minorHAnsi"/>
                <w:color w:val="auto"/>
                <w:sz w:val="22"/>
                <w:szCs w:val="22"/>
                <w:lang w:val="lt-LT"/>
              </w:rPr>
              <w:t>mas</w:t>
            </w:r>
            <w:r w:rsidRPr="00DC35A1">
              <w:rPr>
                <w:rFonts w:asciiTheme="minorHAnsi" w:hAnsiTheme="minorHAnsi" w:cstheme="minorHAnsi"/>
                <w:color w:val="auto"/>
                <w:sz w:val="22"/>
                <w:szCs w:val="22"/>
                <w:lang w:val="lt-LT"/>
              </w:rPr>
              <w:t xml:space="preserve"> vertinimo metodikos apraš</w:t>
            </w:r>
            <w:r>
              <w:rPr>
                <w:rFonts w:asciiTheme="minorHAnsi" w:hAnsiTheme="minorHAnsi" w:cstheme="minorHAnsi"/>
                <w:color w:val="auto"/>
                <w:sz w:val="22"/>
                <w:szCs w:val="22"/>
                <w:lang w:val="lt-LT"/>
              </w:rPr>
              <w:t>as yra išvystytas iš dalies</w:t>
            </w:r>
            <w:r w:rsidRPr="00DC35A1">
              <w:rPr>
                <w:rFonts w:asciiTheme="minorHAnsi" w:hAnsiTheme="minorHAnsi" w:cstheme="minorHAnsi"/>
                <w:color w:val="auto"/>
                <w:sz w:val="22"/>
                <w:szCs w:val="22"/>
                <w:lang w:val="lt-LT"/>
              </w:rPr>
              <w:t xml:space="preserve">, </w:t>
            </w:r>
            <w:proofErr w:type="spellStart"/>
            <w:r>
              <w:rPr>
                <w:rFonts w:asciiTheme="minorHAnsi" w:hAnsiTheme="minorHAnsi" w:cstheme="minorHAnsi"/>
                <w:color w:val="auto"/>
                <w:sz w:val="22"/>
                <w:szCs w:val="22"/>
                <w:lang w:val="lt-LT"/>
              </w:rPr>
              <w:t>t.y</w:t>
            </w:r>
            <w:proofErr w:type="spellEnd"/>
            <w:r>
              <w:rPr>
                <w:rFonts w:asciiTheme="minorHAnsi" w:hAnsiTheme="minorHAnsi" w:cstheme="minorHAnsi"/>
                <w:color w:val="auto"/>
                <w:sz w:val="22"/>
                <w:szCs w:val="22"/>
                <w:lang w:val="lt-LT"/>
              </w:rPr>
              <w:t xml:space="preserve">. </w:t>
            </w:r>
            <w:r w:rsidRPr="00DC35A1">
              <w:rPr>
                <w:rFonts w:asciiTheme="minorHAnsi" w:hAnsiTheme="minorHAnsi" w:cstheme="minorHAnsi"/>
                <w:color w:val="auto"/>
                <w:sz w:val="22"/>
                <w:szCs w:val="22"/>
                <w:lang w:val="lt-LT"/>
              </w:rPr>
              <w:t>kuris:</w:t>
            </w:r>
          </w:p>
          <w:p w14:paraId="7C595ADC" w14:textId="77777777" w:rsidR="001B4C8A" w:rsidRPr="00DC35A1" w:rsidRDefault="001B4C8A" w:rsidP="001B4C8A">
            <w:pPr>
              <w:pStyle w:val="Body2"/>
              <w:numPr>
                <w:ilvl w:val="0"/>
                <w:numId w:val="26"/>
              </w:numPr>
              <w:tabs>
                <w:tab w:val="left" w:pos="271"/>
              </w:tabs>
              <w:spacing w:after="0"/>
              <w:ind w:left="0" w:firstLine="0"/>
              <w:jc w:val="left"/>
              <w:rPr>
                <w:rFonts w:asciiTheme="minorHAnsi" w:hAnsiTheme="minorHAnsi" w:cstheme="minorHAnsi"/>
                <w:color w:val="auto"/>
                <w:sz w:val="22"/>
                <w:szCs w:val="22"/>
                <w:lang w:val="lt-LT"/>
              </w:rPr>
            </w:pPr>
            <w:r w:rsidRPr="00DC35A1">
              <w:rPr>
                <w:rFonts w:asciiTheme="minorHAnsi" w:hAnsiTheme="minorHAnsi" w:cstheme="minorHAnsi"/>
                <w:color w:val="auto"/>
                <w:sz w:val="22"/>
                <w:szCs w:val="22"/>
                <w:lang w:val="lt-LT"/>
              </w:rPr>
              <w:t>apima tik kai kuriuos formuojamojo vertinimo elementus;</w:t>
            </w:r>
          </w:p>
          <w:p w14:paraId="0AFFA5B5" w14:textId="77777777" w:rsidR="001B4C8A" w:rsidRPr="00DC35A1" w:rsidRDefault="001B4C8A" w:rsidP="001B4C8A">
            <w:pPr>
              <w:pStyle w:val="Body2"/>
              <w:numPr>
                <w:ilvl w:val="0"/>
                <w:numId w:val="26"/>
              </w:numPr>
              <w:tabs>
                <w:tab w:val="left" w:pos="271"/>
              </w:tabs>
              <w:spacing w:after="0"/>
              <w:ind w:left="0" w:firstLine="0"/>
              <w:jc w:val="left"/>
              <w:rPr>
                <w:rFonts w:asciiTheme="minorHAnsi" w:hAnsiTheme="minorHAnsi" w:cstheme="minorHAnsi"/>
                <w:color w:val="auto"/>
                <w:sz w:val="22"/>
                <w:szCs w:val="22"/>
                <w:lang w:val="lt-LT"/>
              </w:rPr>
            </w:pPr>
            <w:r w:rsidRPr="00DC35A1">
              <w:rPr>
                <w:rFonts w:asciiTheme="minorHAnsi" w:hAnsiTheme="minorHAnsi" w:cstheme="minorHAnsi"/>
                <w:color w:val="auto"/>
                <w:sz w:val="22"/>
                <w:szCs w:val="22"/>
                <w:lang w:val="lt-LT"/>
              </w:rPr>
              <w:t>pateikia bendro pobūdžio aprašą, bet trūksta aiškios struktūros ir integracijos į programą;</w:t>
            </w:r>
          </w:p>
          <w:p w14:paraId="0C84C6EE" w14:textId="77777777" w:rsidR="001B4C8A" w:rsidRPr="00DC35A1" w:rsidRDefault="001B4C8A" w:rsidP="001B4C8A">
            <w:pPr>
              <w:pStyle w:val="Body2"/>
              <w:numPr>
                <w:ilvl w:val="0"/>
                <w:numId w:val="26"/>
              </w:numPr>
              <w:tabs>
                <w:tab w:val="left" w:pos="271"/>
              </w:tabs>
              <w:spacing w:after="0"/>
              <w:ind w:left="0" w:firstLine="0"/>
              <w:jc w:val="left"/>
              <w:rPr>
                <w:rFonts w:asciiTheme="minorHAnsi" w:hAnsiTheme="minorHAnsi" w:cstheme="minorHAnsi"/>
                <w:color w:val="auto"/>
                <w:sz w:val="22"/>
                <w:szCs w:val="22"/>
                <w:lang w:val="lt-LT"/>
              </w:rPr>
            </w:pPr>
            <w:r w:rsidRPr="00DC35A1">
              <w:rPr>
                <w:rFonts w:asciiTheme="minorHAnsi" w:hAnsiTheme="minorHAnsi" w:cstheme="minorHAnsi"/>
                <w:color w:val="auto"/>
                <w:sz w:val="22"/>
                <w:szCs w:val="22"/>
                <w:lang w:val="lt-LT"/>
              </w:rPr>
              <w:t xml:space="preserve">nepateikia aiškių įrankių arba jie yra </w:t>
            </w:r>
            <w:r>
              <w:rPr>
                <w:rFonts w:asciiTheme="minorHAnsi" w:hAnsiTheme="minorHAnsi" w:cstheme="minorHAnsi"/>
                <w:color w:val="auto"/>
                <w:sz w:val="22"/>
                <w:szCs w:val="22"/>
                <w:lang w:val="lt-LT"/>
              </w:rPr>
              <w:t>bendro pobūdžio</w:t>
            </w:r>
            <w:r w:rsidRPr="00DC35A1">
              <w:rPr>
                <w:rFonts w:asciiTheme="minorHAnsi" w:hAnsiTheme="minorHAnsi" w:cstheme="minorHAnsi"/>
                <w:color w:val="auto"/>
                <w:sz w:val="22"/>
                <w:szCs w:val="22"/>
                <w:lang w:val="lt-LT"/>
              </w:rPr>
              <w:t>;</w:t>
            </w:r>
          </w:p>
          <w:p w14:paraId="5CD05873" w14:textId="77777777" w:rsidR="001B4C8A" w:rsidRPr="00DC35A1" w:rsidRDefault="001B4C8A" w:rsidP="001B4C8A">
            <w:pPr>
              <w:pStyle w:val="Body2"/>
              <w:numPr>
                <w:ilvl w:val="0"/>
                <w:numId w:val="26"/>
              </w:numPr>
              <w:tabs>
                <w:tab w:val="left" w:pos="271"/>
              </w:tabs>
              <w:spacing w:after="0"/>
              <w:ind w:left="0" w:firstLine="0"/>
              <w:jc w:val="left"/>
              <w:rPr>
                <w:rFonts w:asciiTheme="minorHAnsi" w:hAnsiTheme="minorHAnsi" w:cstheme="minorHAnsi"/>
                <w:color w:val="auto"/>
                <w:sz w:val="22"/>
                <w:szCs w:val="22"/>
                <w:lang w:val="lt-LT"/>
              </w:rPr>
            </w:pPr>
            <w:r w:rsidRPr="00DC35A1">
              <w:rPr>
                <w:rFonts w:asciiTheme="minorHAnsi" w:hAnsiTheme="minorHAnsi" w:cstheme="minorHAnsi"/>
                <w:color w:val="auto"/>
                <w:sz w:val="22"/>
                <w:szCs w:val="22"/>
                <w:lang w:val="lt-LT"/>
              </w:rPr>
              <w:t>nepakankamai paaiškina, kaip bus užtikrinamas programos nuoseklumas skirtingose grupėse;</w:t>
            </w:r>
          </w:p>
          <w:p w14:paraId="3FDE1243" w14:textId="77777777" w:rsidR="001B4C8A" w:rsidRPr="00DC35A1" w:rsidRDefault="001B4C8A" w:rsidP="001B4C8A">
            <w:pPr>
              <w:pStyle w:val="Body2"/>
              <w:numPr>
                <w:ilvl w:val="0"/>
                <w:numId w:val="26"/>
              </w:numPr>
              <w:tabs>
                <w:tab w:val="left" w:pos="271"/>
              </w:tabs>
              <w:spacing w:after="0"/>
              <w:ind w:left="0" w:firstLine="0"/>
              <w:jc w:val="left"/>
              <w:rPr>
                <w:rFonts w:asciiTheme="minorHAnsi" w:hAnsiTheme="minorHAnsi" w:cstheme="minorHAnsi"/>
                <w:color w:val="auto"/>
                <w:sz w:val="22"/>
                <w:szCs w:val="22"/>
                <w:lang w:val="lt-LT"/>
              </w:rPr>
            </w:pPr>
            <w:r>
              <w:rPr>
                <w:rFonts w:asciiTheme="minorHAnsi" w:hAnsiTheme="minorHAnsi" w:cstheme="minorHAnsi"/>
                <w:color w:val="auto"/>
                <w:sz w:val="22"/>
                <w:szCs w:val="22"/>
                <w:lang w:val="lt-LT"/>
              </w:rPr>
              <w:t>nepaaiškina</w:t>
            </w:r>
            <w:r w:rsidRPr="00DC35A1">
              <w:rPr>
                <w:rFonts w:asciiTheme="minorHAnsi" w:hAnsiTheme="minorHAnsi" w:cstheme="minorHAnsi"/>
                <w:color w:val="auto"/>
                <w:sz w:val="22"/>
                <w:szCs w:val="22"/>
                <w:lang w:val="lt-LT"/>
              </w:rPr>
              <w:t>, kaip metodika leis palyginti dalyvių pasiekimus ar vertinti programos poveikį;</w:t>
            </w:r>
          </w:p>
          <w:p w14:paraId="456F700D" w14:textId="77777777" w:rsidR="001B4C8A" w:rsidRPr="00DC35A1" w:rsidRDefault="001B4C8A" w:rsidP="001B4C8A">
            <w:pPr>
              <w:pStyle w:val="Body2"/>
              <w:numPr>
                <w:ilvl w:val="0"/>
                <w:numId w:val="26"/>
              </w:numPr>
              <w:tabs>
                <w:tab w:val="left" w:pos="271"/>
              </w:tabs>
              <w:spacing w:after="0"/>
              <w:ind w:left="0" w:firstLine="0"/>
              <w:jc w:val="left"/>
              <w:rPr>
                <w:rFonts w:asciiTheme="minorHAnsi" w:hAnsiTheme="minorHAnsi" w:cstheme="minorHAnsi"/>
                <w:color w:val="auto"/>
                <w:sz w:val="22"/>
                <w:szCs w:val="22"/>
                <w:lang w:val="lt-LT"/>
              </w:rPr>
            </w:pPr>
            <w:r w:rsidRPr="00DC35A1">
              <w:rPr>
                <w:rFonts w:asciiTheme="minorHAnsi" w:hAnsiTheme="minorHAnsi" w:cstheme="minorHAnsi"/>
                <w:color w:val="auto"/>
                <w:sz w:val="22"/>
                <w:szCs w:val="22"/>
                <w:lang w:val="lt-LT"/>
              </w:rPr>
              <w:t>ryšys su neformaliojo ugdymo principais paminėtas, bet neatskleistas.</w:t>
            </w:r>
          </w:p>
          <w:p w14:paraId="5F2A8926" w14:textId="77777777" w:rsidR="001B4C8A" w:rsidRPr="00DC35A1" w:rsidRDefault="001B4C8A" w:rsidP="001B4C8A">
            <w:pPr>
              <w:pStyle w:val="Body2"/>
              <w:spacing w:after="0"/>
              <w:jc w:val="left"/>
              <w:rPr>
                <w:rFonts w:asciiTheme="minorHAnsi" w:hAnsiTheme="minorHAnsi" w:cstheme="minorHAnsi"/>
                <w:color w:val="auto"/>
                <w:sz w:val="22"/>
                <w:szCs w:val="22"/>
                <w:lang w:val="lt-LT"/>
              </w:rPr>
            </w:pPr>
            <w:r w:rsidRPr="001E4FB6">
              <w:rPr>
                <w:rFonts w:asciiTheme="minorHAnsi" w:hAnsiTheme="minorHAnsi" w:cstheme="minorHAnsi"/>
                <w:b/>
                <w:color w:val="auto"/>
                <w:sz w:val="22"/>
                <w:szCs w:val="22"/>
                <w:lang w:val="lt-LT"/>
              </w:rPr>
              <w:t>T</w:t>
            </w:r>
            <w:r>
              <w:rPr>
                <w:rFonts w:asciiTheme="minorHAnsi" w:hAnsiTheme="minorHAnsi" w:cstheme="minorHAnsi"/>
                <w:b/>
                <w:color w:val="auto"/>
                <w:sz w:val="22"/>
                <w:szCs w:val="22"/>
                <w:lang w:val="lt-LT"/>
              </w:rPr>
              <w:t>1</w:t>
            </w:r>
            <w:r w:rsidRPr="001E4FB6">
              <w:rPr>
                <w:rFonts w:asciiTheme="minorHAnsi" w:hAnsiTheme="minorHAnsi" w:cstheme="minorHAnsi"/>
                <w:b/>
                <w:color w:val="auto"/>
                <w:sz w:val="22"/>
                <w:szCs w:val="22"/>
                <w:lang w:val="lt-LT"/>
              </w:rPr>
              <w:t>p=1</w:t>
            </w:r>
            <w:r w:rsidRPr="001E4FB6">
              <w:rPr>
                <w:rFonts w:asciiTheme="minorHAnsi" w:hAnsiTheme="minorHAnsi" w:cstheme="minorHAnsi"/>
                <w:color w:val="auto"/>
                <w:sz w:val="22"/>
                <w:szCs w:val="22"/>
                <w:lang w:val="lt-LT"/>
              </w:rPr>
              <w:t xml:space="preserve">, </w:t>
            </w:r>
            <w:r>
              <w:rPr>
                <w:rFonts w:asciiTheme="minorHAnsi" w:hAnsiTheme="minorHAnsi" w:cstheme="minorHAnsi"/>
                <w:color w:val="auto"/>
                <w:sz w:val="22"/>
                <w:szCs w:val="22"/>
                <w:lang w:val="lt-LT"/>
              </w:rPr>
              <w:t xml:space="preserve">jei </w:t>
            </w:r>
            <w:r w:rsidRPr="00DC35A1">
              <w:rPr>
                <w:rFonts w:asciiTheme="minorHAnsi" w:hAnsiTheme="minorHAnsi" w:cstheme="minorHAnsi"/>
                <w:color w:val="auto"/>
                <w:sz w:val="22"/>
                <w:szCs w:val="22"/>
                <w:lang w:val="lt-LT"/>
              </w:rPr>
              <w:t>pateikia</w:t>
            </w:r>
            <w:r>
              <w:rPr>
                <w:rFonts w:asciiTheme="minorHAnsi" w:hAnsiTheme="minorHAnsi" w:cstheme="minorHAnsi"/>
                <w:color w:val="auto"/>
                <w:sz w:val="22"/>
                <w:szCs w:val="22"/>
                <w:lang w:val="lt-LT"/>
              </w:rPr>
              <w:t>mas</w:t>
            </w:r>
            <w:r w:rsidRPr="00DC35A1">
              <w:rPr>
                <w:rFonts w:asciiTheme="minorHAnsi" w:hAnsiTheme="minorHAnsi" w:cstheme="minorHAnsi"/>
                <w:color w:val="auto"/>
                <w:sz w:val="22"/>
                <w:szCs w:val="22"/>
                <w:lang w:val="lt-LT"/>
              </w:rPr>
              <w:t xml:space="preserve"> vertinimo metodikos apraš</w:t>
            </w:r>
            <w:r>
              <w:rPr>
                <w:rFonts w:asciiTheme="minorHAnsi" w:hAnsiTheme="minorHAnsi" w:cstheme="minorHAnsi"/>
                <w:color w:val="auto"/>
                <w:sz w:val="22"/>
                <w:szCs w:val="22"/>
                <w:lang w:val="lt-LT"/>
              </w:rPr>
              <w:t>as yra bendro pobūdžio</w:t>
            </w:r>
            <w:r w:rsidRPr="00DC35A1">
              <w:rPr>
                <w:rFonts w:asciiTheme="minorHAnsi" w:hAnsiTheme="minorHAnsi" w:cstheme="minorHAnsi"/>
                <w:color w:val="auto"/>
                <w:sz w:val="22"/>
                <w:szCs w:val="22"/>
                <w:lang w:val="lt-LT"/>
              </w:rPr>
              <w:t xml:space="preserve">, </w:t>
            </w:r>
            <w:proofErr w:type="spellStart"/>
            <w:r>
              <w:rPr>
                <w:rFonts w:asciiTheme="minorHAnsi" w:hAnsiTheme="minorHAnsi" w:cstheme="minorHAnsi"/>
                <w:color w:val="auto"/>
                <w:sz w:val="22"/>
                <w:szCs w:val="22"/>
                <w:lang w:val="lt-LT"/>
              </w:rPr>
              <w:t>t.y</w:t>
            </w:r>
            <w:proofErr w:type="spellEnd"/>
            <w:r>
              <w:rPr>
                <w:rFonts w:asciiTheme="minorHAnsi" w:hAnsiTheme="minorHAnsi" w:cstheme="minorHAnsi"/>
                <w:color w:val="auto"/>
                <w:sz w:val="22"/>
                <w:szCs w:val="22"/>
                <w:lang w:val="lt-LT"/>
              </w:rPr>
              <w:t xml:space="preserve">. </w:t>
            </w:r>
            <w:r w:rsidRPr="00DC35A1">
              <w:rPr>
                <w:rFonts w:asciiTheme="minorHAnsi" w:hAnsiTheme="minorHAnsi" w:cstheme="minorHAnsi"/>
                <w:color w:val="auto"/>
                <w:sz w:val="22"/>
                <w:szCs w:val="22"/>
                <w:lang w:val="lt-LT"/>
              </w:rPr>
              <w:t>kuris:</w:t>
            </w:r>
          </w:p>
          <w:p w14:paraId="7DDC5C41" w14:textId="77777777" w:rsidR="001B4C8A" w:rsidRPr="00DC35A1" w:rsidRDefault="001B4C8A" w:rsidP="001B4C8A">
            <w:pPr>
              <w:pStyle w:val="Body2"/>
              <w:numPr>
                <w:ilvl w:val="0"/>
                <w:numId w:val="26"/>
              </w:numPr>
              <w:tabs>
                <w:tab w:val="left" w:pos="271"/>
              </w:tabs>
              <w:spacing w:after="0"/>
              <w:ind w:left="0" w:firstLine="0"/>
              <w:jc w:val="left"/>
              <w:rPr>
                <w:rFonts w:asciiTheme="minorHAnsi" w:hAnsiTheme="minorHAnsi" w:cstheme="minorHAnsi"/>
                <w:color w:val="auto"/>
                <w:sz w:val="22"/>
                <w:szCs w:val="22"/>
                <w:lang w:val="lt-LT"/>
              </w:rPr>
            </w:pPr>
            <w:r w:rsidRPr="00DC35A1">
              <w:rPr>
                <w:rFonts w:asciiTheme="minorHAnsi" w:hAnsiTheme="minorHAnsi" w:cstheme="minorHAnsi"/>
                <w:color w:val="auto"/>
                <w:sz w:val="22"/>
                <w:szCs w:val="22"/>
                <w:lang w:val="lt-LT"/>
              </w:rPr>
              <w:t>apsiriboja refleksijos paminėjimu, bet nepateikia struktūros, įrankių ar aiškaus taikymo;</w:t>
            </w:r>
          </w:p>
          <w:p w14:paraId="09CC2792" w14:textId="77777777" w:rsidR="001B4C8A" w:rsidRPr="00DC35A1" w:rsidRDefault="001B4C8A" w:rsidP="001B4C8A">
            <w:pPr>
              <w:pStyle w:val="Body2"/>
              <w:numPr>
                <w:ilvl w:val="0"/>
                <w:numId w:val="26"/>
              </w:numPr>
              <w:tabs>
                <w:tab w:val="left" w:pos="271"/>
              </w:tabs>
              <w:spacing w:after="0"/>
              <w:ind w:left="0" w:firstLine="0"/>
              <w:jc w:val="left"/>
              <w:rPr>
                <w:rFonts w:asciiTheme="minorHAnsi" w:hAnsiTheme="minorHAnsi" w:cstheme="minorHAnsi"/>
                <w:color w:val="auto"/>
                <w:sz w:val="22"/>
                <w:szCs w:val="22"/>
                <w:lang w:val="lt-LT"/>
              </w:rPr>
            </w:pPr>
            <w:r w:rsidRPr="00DC35A1">
              <w:rPr>
                <w:rFonts w:asciiTheme="minorHAnsi" w:hAnsiTheme="minorHAnsi" w:cstheme="minorHAnsi"/>
                <w:color w:val="auto"/>
                <w:sz w:val="22"/>
                <w:szCs w:val="22"/>
                <w:lang w:val="lt-LT"/>
              </w:rPr>
              <w:t>nėra integruotas į programą;</w:t>
            </w:r>
          </w:p>
          <w:p w14:paraId="7816CC8D" w14:textId="77777777" w:rsidR="001B4C8A" w:rsidRPr="00DC35A1" w:rsidRDefault="001B4C8A" w:rsidP="001B4C8A">
            <w:pPr>
              <w:pStyle w:val="Body2"/>
              <w:numPr>
                <w:ilvl w:val="0"/>
                <w:numId w:val="26"/>
              </w:numPr>
              <w:tabs>
                <w:tab w:val="left" w:pos="271"/>
              </w:tabs>
              <w:spacing w:after="0"/>
              <w:ind w:left="0" w:firstLine="0"/>
              <w:jc w:val="left"/>
              <w:rPr>
                <w:rFonts w:asciiTheme="minorHAnsi" w:hAnsiTheme="minorHAnsi" w:cstheme="minorHAnsi"/>
                <w:color w:val="auto"/>
                <w:sz w:val="22"/>
                <w:szCs w:val="22"/>
                <w:lang w:val="lt-LT"/>
              </w:rPr>
            </w:pPr>
            <w:r w:rsidRPr="00DC35A1">
              <w:rPr>
                <w:rFonts w:asciiTheme="minorHAnsi" w:hAnsiTheme="minorHAnsi" w:cstheme="minorHAnsi"/>
                <w:color w:val="auto"/>
                <w:sz w:val="22"/>
                <w:szCs w:val="22"/>
                <w:lang w:val="lt-LT"/>
              </w:rPr>
              <w:t>neparodo, kaip bus užtikrinamas nuoseklumas ar stebėsena;</w:t>
            </w:r>
          </w:p>
          <w:p w14:paraId="1DB22620" w14:textId="77777777" w:rsidR="001B4C8A" w:rsidRPr="00DC35A1" w:rsidRDefault="001B4C8A" w:rsidP="001B4C8A">
            <w:pPr>
              <w:pStyle w:val="Body2"/>
              <w:numPr>
                <w:ilvl w:val="0"/>
                <w:numId w:val="26"/>
              </w:numPr>
              <w:tabs>
                <w:tab w:val="left" w:pos="271"/>
              </w:tabs>
              <w:spacing w:after="0"/>
              <w:ind w:left="0" w:firstLine="0"/>
              <w:jc w:val="left"/>
              <w:rPr>
                <w:rFonts w:asciiTheme="minorHAnsi" w:hAnsiTheme="minorHAnsi" w:cstheme="minorHAnsi"/>
                <w:color w:val="auto"/>
                <w:sz w:val="22"/>
                <w:szCs w:val="22"/>
                <w:lang w:val="lt-LT"/>
              </w:rPr>
            </w:pPr>
            <w:r w:rsidRPr="00DC35A1">
              <w:rPr>
                <w:rFonts w:asciiTheme="minorHAnsi" w:hAnsiTheme="minorHAnsi" w:cstheme="minorHAnsi"/>
                <w:color w:val="auto"/>
                <w:sz w:val="22"/>
                <w:szCs w:val="22"/>
                <w:lang w:val="lt-LT"/>
              </w:rPr>
              <w:t>nepateikia jokio atskaitos taško ar pasiekimų palyginimo logikos;</w:t>
            </w:r>
          </w:p>
          <w:p w14:paraId="566D587D" w14:textId="77777777" w:rsidR="001B4C8A" w:rsidRPr="001E4FB6" w:rsidRDefault="001B4C8A" w:rsidP="001B4C8A">
            <w:pPr>
              <w:pStyle w:val="Body2"/>
              <w:numPr>
                <w:ilvl w:val="0"/>
                <w:numId w:val="26"/>
              </w:numPr>
              <w:tabs>
                <w:tab w:val="left" w:pos="271"/>
              </w:tabs>
              <w:spacing w:after="0"/>
              <w:ind w:left="0" w:firstLine="0"/>
              <w:jc w:val="left"/>
              <w:rPr>
                <w:rFonts w:asciiTheme="minorHAnsi" w:hAnsiTheme="minorHAnsi" w:cstheme="minorHAnsi"/>
                <w:color w:val="auto"/>
                <w:sz w:val="22"/>
                <w:szCs w:val="22"/>
                <w:lang w:val="lt-LT"/>
              </w:rPr>
            </w:pPr>
            <w:r w:rsidRPr="00DC35A1">
              <w:rPr>
                <w:rFonts w:asciiTheme="minorHAnsi" w:hAnsiTheme="minorHAnsi" w:cstheme="minorHAnsi"/>
                <w:color w:val="auto"/>
                <w:sz w:val="22"/>
                <w:szCs w:val="22"/>
                <w:lang w:val="lt-LT"/>
              </w:rPr>
              <w:t>ryšys su neformaliojo ugdymo principais neatskleistas.</w:t>
            </w:r>
          </w:p>
          <w:p w14:paraId="346DC636" w14:textId="3BE89C76" w:rsidR="0054259D" w:rsidRPr="001E4FB6" w:rsidRDefault="001B4C8A" w:rsidP="001B4C8A">
            <w:pPr>
              <w:pStyle w:val="Body2"/>
              <w:spacing w:after="0"/>
              <w:rPr>
                <w:rFonts w:asciiTheme="minorHAnsi" w:hAnsiTheme="minorHAnsi" w:cstheme="minorHAnsi"/>
                <w:b/>
                <w:color w:val="auto"/>
                <w:sz w:val="21"/>
                <w:szCs w:val="21"/>
                <w:lang w:val="lt-LT"/>
              </w:rPr>
            </w:pPr>
            <w:r w:rsidRPr="001E4FB6">
              <w:rPr>
                <w:rFonts w:asciiTheme="minorHAnsi" w:hAnsiTheme="minorHAnsi" w:cstheme="minorHAnsi"/>
                <w:b/>
                <w:color w:val="auto"/>
                <w:sz w:val="22"/>
                <w:szCs w:val="22"/>
                <w:lang w:val="lt-LT"/>
              </w:rPr>
              <w:t>T</w:t>
            </w:r>
            <w:r>
              <w:rPr>
                <w:rFonts w:asciiTheme="minorHAnsi" w:hAnsiTheme="minorHAnsi" w:cstheme="minorHAnsi"/>
                <w:b/>
                <w:color w:val="auto"/>
                <w:sz w:val="22"/>
                <w:szCs w:val="22"/>
                <w:lang w:val="lt-LT"/>
              </w:rPr>
              <w:t>1</w:t>
            </w:r>
            <w:r w:rsidRPr="001E4FB6">
              <w:rPr>
                <w:rFonts w:asciiTheme="minorHAnsi" w:hAnsiTheme="minorHAnsi" w:cstheme="minorHAnsi"/>
                <w:b/>
                <w:color w:val="auto"/>
                <w:sz w:val="22"/>
                <w:szCs w:val="22"/>
                <w:lang w:val="lt-LT"/>
              </w:rPr>
              <w:t>p=0</w:t>
            </w:r>
            <w:r w:rsidRPr="001E4FB6">
              <w:rPr>
                <w:rFonts w:asciiTheme="minorHAnsi" w:hAnsiTheme="minorHAnsi" w:cstheme="minorHAnsi"/>
                <w:color w:val="auto"/>
                <w:sz w:val="22"/>
                <w:szCs w:val="22"/>
                <w:lang w:val="lt-LT"/>
              </w:rPr>
              <w:t xml:space="preserve">, jei </w:t>
            </w:r>
            <w:r w:rsidRPr="001E4FB6">
              <w:rPr>
                <w:rFonts w:asciiTheme="minorHAnsi" w:hAnsiTheme="minorHAnsi" w:cstheme="minorHAnsi"/>
                <w:sz w:val="22"/>
                <w:szCs w:val="22"/>
                <w:lang w:val="lt-LT"/>
              </w:rPr>
              <w:t>programos dalyvių mokymosi pasiekimų ir pažangos vertinimo metodika nepateikta.</w:t>
            </w:r>
          </w:p>
        </w:tc>
        <w:tc>
          <w:tcPr>
            <w:tcW w:w="2513" w:type="dxa"/>
            <w:tcBorders>
              <w:top w:val="single" w:sz="4" w:space="0" w:color="auto"/>
              <w:left w:val="single" w:sz="4" w:space="0" w:color="auto"/>
              <w:bottom w:val="single" w:sz="4" w:space="0" w:color="auto"/>
              <w:right w:val="single" w:sz="4" w:space="0" w:color="auto"/>
            </w:tcBorders>
            <w:shd w:val="clear" w:color="auto" w:fill="auto"/>
          </w:tcPr>
          <w:p w14:paraId="7259E260" w14:textId="33759B8C" w:rsidR="0054259D" w:rsidRPr="001E4FB6" w:rsidRDefault="0054259D" w:rsidP="004D00F1">
            <w:pPr>
              <w:pStyle w:val="Body2"/>
              <w:jc w:val="left"/>
              <w:rPr>
                <w:rFonts w:asciiTheme="minorHAnsi" w:hAnsiTheme="minorHAnsi" w:cstheme="minorHAnsi"/>
                <w:color w:val="auto"/>
                <w:sz w:val="22"/>
                <w:szCs w:val="22"/>
                <w:lang w:val="lt-LT"/>
              </w:rPr>
            </w:pPr>
            <w:bookmarkStart w:id="98" w:name="_Hlk171065778"/>
            <w:r w:rsidRPr="001E4FB6">
              <w:rPr>
                <w:rFonts w:asciiTheme="minorHAnsi" w:hAnsiTheme="minorHAnsi" w:cstheme="minorHAnsi"/>
                <w:color w:val="auto"/>
                <w:sz w:val="22"/>
                <w:szCs w:val="22"/>
                <w:lang w:val="lt-LT"/>
              </w:rPr>
              <w:lastRenderedPageBreak/>
              <w:t xml:space="preserve">Pasiūlymo T1 balas apskaičiuojamas vertinamo pasiūlymo T1p reikšmę padalinus iš </w:t>
            </w:r>
            <w:r w:rsidRPr="00A46774">
              <w:rPr>
                <w:rFonts w:asciiTheme="minorHAnsi" w:hAnsiTheme="minorHAnsi" w:cstheme="minorHAnsi"/>
                <w:color w:val="auto"/>
                <w:sz w:val="22"/>
                <w:szCs w:val="22"/>
                <w:lang w:val="lt-LT"/>
              </w:rPr>
              <w:t>maksimaliai didžiausio</w:t>
            </w:r>
            <w:r>
              <w:rPr>
                <w:rFonts w:asciiTheme="minorHAnsi" w:hAnsiTheme="minorHAnsi" w:cstheme="minorHAnsi"/>
                <w:color w:val="auto"/>
                <w:sz w:val="22"/>
                <w:szCs w:val="22"/>
                <w:lang w:val="lt-LT"/>
              </w:rPr>
              <w:t>s</w:t>
            </w:r>
            <w:r w:rsidRPr="00A46774">
              <w:rPr>
                <w:rFonts w:asciiTheme="minorHAnsi" w:hAnsiTheme="minorHAnsi" w:cstheme="minorHAnsi"/>
                <w:color w:val="auto"/>
                <w:sz w:val="22"/>
                <w:szCs w:val="22"/>
                <w:lang w:val="lt-LT"/>
              </w:rPr>
              <w:t xml:space="preserve"> galimo kriterijaus reikšmės</w:t>
            </w:r>
            <w:r w:rsidRPr="001E4FB6">
              <w:rPr>
                <w:rFonts w:asciiTheme="minorHAnsi" w:hAnsiTheme="minorHAnsi" w:cstheme="minorHAnsi"/>
                <w:color w:val="auto"/>
                <w:sz w:val="22"/>
                <w:szCs w:val="22"/>
                <w:lang w:val="lt-LT"/>
              </w:rPr>
              <w:t xml:space="preserve"> T1p.maks. ir padauginus iš vertinamo kriterijaus lyginamojo svorio Y1, kuris nurodytas 3 punkte pateiktoje lentelėje. </w:t>
            </w:r>
          </w:p>
          <w:p w14:paraId="7D4E7821" w14:textId="77777777" w:rsidR="0054259D" w:rsidRPr="001E4FB6" w:rsidRDefault="0054259D" w:rsidP="004D00F1">
            <w:pPr>
              <w:pStyle w:val="Body2"/>
              <w:jc w:val="left"/>
              <w:rPr>
                <w:rFonts w:asciiTheme="minorHAnsi" w:hAnsiTheme="minorHAnsi" w:cstheme="minorHAnsi"/>
                <w:color w:val="auto"/>
                <w:sz w:val="22"/>
                <w:szCs w:val="22"/>
                <w:lang w:val="lt-LT"/>
              </w:rPr>
            </w:pPr>
            <w:r w:rsidRPr="001E4FB6">
              <w:rPr>
                <w:rFonts w:asciiTheme="minorHAnsi" w:hAnsiTheme="minorHAnsi" w:cstheme="minorHAnsi"/>
                <w:color w:val="auto"/>
                <w:sz w:val="22"/>
                <w:szCs w:val="22"/>
                <w:lang w:val="lt-LT"/>
              </w:rPr>
              <w:t>Balo apskaičiavimui taikoma formulė T1=(∑T1p/T1p.maks.)×Y1</w:t>
            </w:r>
            <w:bookmarkEnd w:id="98"/>
            <w:r w:rsidRPr="001E4FB6">
              <w:rPr>
                <w:rFonts w:asciiTheme="minorHAnsi" w:hAnsiTheme="minorHAnsi" w:cstheme="minorHAnsi"/>
                <w:color w:val="auto"/>
                <w:sz w:val="22"/>
                <w:szCs w:val="22"/>
                <w:lang w:val="lt-LT"/>
              </w:rPr>
              <w:t>.</w:t>
            </w:r>
          </w:p>
          <w:p w14:paraId="3685E95F" w14:textId="77777777" w:rsidR="0054259D" w:rsidRPr="001E4FB6" w:rsidRDefault="0054259D" w:rsidP="00160F0B">
            <w:pPr>
              <w:pStyle w:val="Body2"/>
              <w:jc w:val="left"/>
              <w:rPr>
                <w:rFonts w:asciiTheme="minorHAnsi" w:hAnsiTheme="minorHAnsi" w:cstheme="minorHAnsi"/>
                <w:color w:val="auto"/>
                <w:sz w:val="22"/>
                <w:szCs w:val="22"/>
                <w:lang w:val="lt-LT"/>
              </w:rPr>
            </w:pPr>
          </w:p>
        </w:tc>
      </w:tr>
      <w:tr w:rsidR="0054259D" w:rsidRPr="001E4FB6" w14:paraId="63EF7AA5" w14:textId="77777777" w:rsidTr="001B4C8A">
        <w:tc>
          <w:tcPr>
            <w:tcW w:w="700" w:type="dxa"/>
            <w:tcBorders>
              <w:top w:val="single" w:sz="4" w:space="0" w:color="auto"/>
              <w:left w:val="single" w:sz="4" w:space="0" w:color="auto"/>
              <w:bottom w:val="single" w:sz="4" w:space="0" w:color="auto"/>
              <w:right w:val="single" w:sz="4" w:space="0" w:color="auto"/>
            </w:tcBorders>
            <w:shd w:val="clear" w:color="auto" w:fill="auto"/>
          </w:tcPr>
          <w:p w14:paraId="7A085844" w14:textId="77777777" w:rsidR="0054259D" w:rsidRPr="001E4FB6" w:rsidRDefault="0054259D" w:rsidP="004D00F1">
            <w:pPr>
              <w:pStyle w:val="Body2"/>
              <w:rPr>
                <w:rFonts w:asciiTheme="minorHAnsi" w:hAnsiTheme="minorHAnsi" w:cstheme="minorHAnsi"/>
                <w:b/>
                <w:color w:val="auto"/>
                <w:lang w:val="lt-LT"/>
              </w:rPr>
            </w:pPr>
            <w:r w:rsidRPr="001E4FB6">
              <w:rPr>
                <w:rFonts w:asciiTheme="minorHAnsi" w:hAnsiTheme="minorHAnsi" w:cstheme="minorHAnsi"/>
                <w:b/>
                <w:color w:val="auto"/>
                <w:lang w:val="lt-LT"/>
              </w:rPr>
              <w:lastRenderedPageBreak/>
              <w:t>T2</w:t>
            </w:r>
          </w:p>
        </w:tc>
        <w:tc>
          <w:tcPr>
            <w:tcW w:w="1285" w:type="dxa"/>
            <w:tcBorders>
              <w:top w:val="single" w:sz="4" w:space="0" w:color="auto"/>
              <w:left w:val="single" w:sz="4" w:space="0" w:color="auto"/>
              <w:bottom w:val="single" w:sz="4" w:space="0" w:color="auto"/>
              <w:right w:val="single" w:sz="4" w:space="0" w:color="auto"/>
            </w:tcBorders>
            <w:shd w:val="clear" w:color="auto" w:fill="auto"/>
          </w:tcPr>
          <w:p w14:paraId="2D2F0F48" w14:textId="0D7AD14D" w:rsidR="0054259D" w:rsidRPr="001E4FB6" w:rsidRDefault="001B4C8A" w:rsidP="001B4C8A">
            <w:pPr>
              <w:pStyle w:val="Body2"/>
              <w:jc w:val="left"/>
              <w:rPr>
                <w:rFonts w:asciiTheme="minorHAnsi" w:hAnsiTheme="minorHAnsi" w:cstheme="minorHAnsi"/>
                <w:sz w:val="22"/>
                <w:szCs w:val="22"/>
                <w:lang w:val="lt-LT"/>
              </w:rPr>
            </w:pPr>
            <w:r w:rsidRPr="001E4FB6">
              <w:rPr>
                <w:rFonts w:asciiTheme="minorHAnsi" w:hAnsiTheme="minorHAnsi" w:cstheme="minorHAnsi"/>
                <w:sz w:val="22"/>
                <w:szCs w:val="22"/>
                <w:lang w:val="lt-LT"/>
              </w:rPr>
              <w:t>Mokymosi programos įgyvendinimo planas</w:t>
            </w:r>
          </w:p>
        </w:tc>
        <w:tc>
          <w:tcPr>
            <w:tcW w:w="5425" w:type="dxa"/>
            <w:tcBorders>
              <w:top w:val="single" w:sz="4" w:space="0" w:color="auto"/>
              <w:left w:val="single" w:sz="4" w:space="0" w:color="auto"/>
              <w:bottom w:val="single" w:sz="4" w:space="0" w:color="auto"/>
              <w:right w:val="single" w:sz="4" w:space="0" w:color="auto"/>
            </w:tcBorders>
            <w:shd w:val="clear" w:color="auto" w:fill="auto"/>
          </w:tcPr>
          <w:p w14:paraId="1CFD5722" w14:textId="77777777" w:rsidR="001B4C8A" w:rsidRPr="001E4FB6" w:rsidRDefault="001B4C8A" w:rsidP="001B4C8A">
            <w:pPr>
              <w:pStyle w:val="Body2"/>
              <w:jc w:val="left"/>
              <w:rPr>
                <w:rFonts w:asciiTheme="minorHAnsi" w:hAnsiTheme="minorHAnsi" w:cstheme="minorHAnsi"/>
                <w:color w:val="auto"/>
                <w:sz w:val="22"/>
                <w:szCs w:val="22"/>
                <w:lang w:val="lt-LT"/>
              </w:rPr>
            </w:pPr>
            <w:r w:rsidRPr="001E4FB6">
              <w:rPr>
                <w:rFonts w:asciiTheme="minorHAnsi" w:hAnsiTheme="minorHAnsi" w:cstheme="minorHAnsi"/>
                <w:color w:val="auto"/>
                <w:sz w:val="22"/>
                <w:szCs w:val="22"/>
                <w:lang w:val="lt-LT"/>
              </w:rPr>
              <w:t>Pasiūlymo T</w:t>
            </w:r>
            <w:r>
              <w:rPr>
                <w:rFonts w:asciiTheme="minorHAnsi" w:hAnsiTheme="minorHAnsi" w:cstheme="minorHAnsi"/>
                <w:color w:val="auto"/>
                <w:sz w:val="22"/>
                <w:szCs w:val="22"/>
                <w:lang w:val="lt-LT"/>
              </w:rPr>
              <w:t>2</w:t>
            </w:r>
            <w:r w:rsidRPr="001E4FB6">
              <w:rPr>
                <w:rFonts w:asciiTheme="minorHAnsi" w:hAnsiTheme="minorHAnsi" w:cstheme="minorHAnsi"/>
                <w:color w:val="auto"/>
                <w:sz w:val="22"/>
                <w:szCs w:val="22"/>
                <w:lang w:val="lt-LT"/>
              </w:rPr>
              <w:t>p reikšmė nustatoma šia tvarka:</w:t>
            </w:r>
          </w:p>
          <w:p w14:paraId="3E047690" w14:textId="77777777" w:rsidR="001B4C8A" w:rsidRPr="001E4FB6" w:rsidRDefault="001B4C8A" w:rsidP="001B4C8A">
            <w:pPr>
              <w:pStyle w:val="Body2"/>
              <w:jc w:val="left"/>
              <w:rPr>
                <w:rFonts w:asciiTheme="minorHAnsi" w:hAnsiTheme="minorHAnsi" w:cstheme="minorHAnsi"/>
                <w:color w:val="auto"/>
                <w:sz w:val="22"/>
                <w:szCs w:val="22"/>
                <w:lang w:val="lt-LT"/>
              </w:rPr>
            </w:pPr>
            <w:r w:rsidRPr="001E4FB6">
              <w:rPr>
                <w:rFonts w:asciiTheme="minorHAnsi" w:hAnsiTheme="minorHAnsi" w:cstheme="minorHAnsi"/>
                <w:b/>
                <w:color w:val="auto"/>
                <w:sz w:val="22"/>
                <w:szCs w:val="22"/>
                <w:lang w:val="lt-LT"/>
              </w:rPr>
              <w:t>T</w:t>
            </w:r>
            <w:r>
              <w:rPr>
                <w:rFonts w:asciiTheme="minorHAnsi" w:hAnsiTheme="minorHAnsi" w:cstheme="minorHAnsi"/>
                <w:b/>
                <w:color w:val="auto"/>
                <w:sz w:val="22"/>
                <w:szCs w:val="22"/>
                <w:lang w:val="lt-LT"/>
              </w:rPr>
              <w:t>2</w:t>
            </w:r>
            <w:r w:rsidRPr="001E4FB6">
              <w:rPr>
                <w:rFonts w:asciiTheme="minorHAnsi" w:hAnsiTheme="minorHAnsi" w:cstheme="minorHAnsi"/>
                <w:b/>
                <w:color w:val="auto"/>
                <w:sz w:val="22"/>
                <w:szCs w:val="22"/>
                <w:lang w:val="lt-LT"/>
              </w:rPr>
              <w:t>p=4</w:t>
            </w:r>
            <w:r w:rsidRPr="001E4FB6">
              <w:rPr>
                <w:rFonts w:asciiTheme="minorHAnsi" w:hAnsiTheme="minorHAnsi" w:cstheme="minorHAnsi"/>
                <w:color w:val="auto"/>
                <w:sz w:val="22"/>
                <w:szCs w:val="22"/>
                <w:lang w:val="lt-LT"/>
              </w:rPr>
              <w:t>, jei aprašytas programos įgyvendinimo planas, aiškios sąsajos su mokymo programa;</w:t>
            </w:r>
          </w:p>
          <w:p w14:paraId="4C454987" w14:textId="77777777" w:rsidR="001B4C8A" w:rsidRPr="001E4FB6" w:rsidRDefault="001B4C8A" w:rsidP="001B4C8A">
            <w:pPr>
              <w:pStyle w:val="Body2"/>
              <w:jc w:val="left"/>
              <w:rPr>
                <w:rFonts w:asciiTheme="minorHAnsi" w:hAnsiTheme="minorHAnsi" w:cstheme="minorHAnsi"/>
                <w:color w:val="auto"/>
                <w:sz w:val="22"/>
                <w:szCs w:val="22"/>
                <w:lang w:val="lt-LT"/>
              </w:rPr>
            </w:pPr>
            <w:r w:rsidRPr="001E4FB6">
              <w:rPr>
                <w:rFonts w:asciiTheme="minorHAnsi" w:hAnsiTheme="minorHAnsi" w:cstheme="minorHAnsi"/>
                <w:b/>
                <w:color w:val="auto"/>
                <w:sz w:val="22"/>
                <w:szCs w:val="22"/>
                <w:lang w:val="lt-LT"/>
              </w:rPr>
              <w:t>T</w:t>
            </w:r>
            <w:r>
              <w:rPr>
                <w:rFonts w:asciiTheme="minorHAnsi" w:hAnsiTheme="minorHAnsi" w:cstheme="minorHAnsi"/>
                <w:b/>
                <w:color w:val="auto"/>
                <w:sz w:val="22"/>
                <w:szCs w:val="22"/>
                <w:lang w:val="lt-LT"/>
              </w:rPr>
              <w:t>2</w:t>
            </w:r>
            <w:r w:rsidRPr="001E4FB6">
              <w:rPr>
                <w:rFonts w:asciiTheme="minorHAnsi" w:hAnsiTheme="minorHAnsi" w:cstheme="minorHAnsi"/>
                <w:b/>
                <w:color w:val="auto"/>
                <w:sz w:val="22"/>
                <w:szCs w:val="22"/>
                <w:lang w:val="lt-LT"/>
              </w:rPr>
              <w:t>p=3</w:t>
            </w:r>
            <w:r w:rsidRPr="001E4FB6">
              <w:rPr>
                <w:rFonts w:asciiTheme="minorHAnsi" w:hAnsiTheme="minorHAnsi" w:cstheme="minorHAnsi"/>
                <w:color w:val="auto"/>
                <w:sz w:val="22"/>
                <w:szCs w:val="22"/>
                <w:lang w:val="lt-LT"/>
              </w:rPr>
              <w:t>, jei aprašytas programos įgyvendinimo planas, tačiau nepakankamai aiškios sąsajos su mokymo programa;</w:t>
            </w:r>
          </w:p>
          <w:p w14:paraId="1922AA5E" w14:textId="77777777" w:rsidR="001B4C8A" w:rsidRPr="001E4FB6" w:rsidRDefault="001B4C8A" w:rsidP="001B4C8A">
            <w:pPr>
              <w:pStyle w:val="Body2"/>
              <w:jc w:val="left"/>
              <w:rPr>
                <w:rFonts w:asciiTheme="minorHAnsi" w:hAnsiTheme="minorHAnsi" w:cstheme="minorHAnsi"/>
                <w:color w:val="auto"/>
                <w:sz w:val="22"/>
                <w:szCs w:val="22"/>
                <w:lang w:val="lt-LT"/>
              </w:rPr>
            </w:pPr>
            <w:r w:rsidRPr="001E4FB6">
              <w:rPr>
                <w:rFonts w:asciiTheme="minorHAnsi" w:hAnsiTheme="minorHAnsi" w:cstheme="minorHAnsi"/>
                <w:b/>
                <w:color w:val="auto"/>
                <w:sz w:val="22"/>
                <w:szCs w:val="22"/>
                <w:lang w:val="lt-LT"/>
              </w:rPr>
              <w:t>T</w:t>
            </w:r>
            <w:r>
              <w:rPr>
                <w:rFonts w:asciiTheme="minorHAnsi" w:hAnsiTheme="minorHAnsi" w:cstheme="minorHAnsi"/>
                <w:b/>
                <w:color w:val="auto"/>
                <w:sz w:val="22"/>
                <w:szCs w:val="22"/>
                <w:lang w:val="lt-LT"/>
              </w:rPr>
              <w:t>2</w:t>
            </w:r>
            <w:r w:rsidRPr="001E4FB6">
              <w:rPr>
                <w:rFonts w:asciiTheme="minorHAnsi" w:hAnsiTheme="minorHAnsi" w:cstheme="minorHAnsi"/>
                <w:b/>
                <w:color w:val="auto"/>
                <w:sz w:val="22"/>
                <w:szCs w:val="22"/>
                <w:lang w:val="lt-LT"/>
              </w:rPr>
              <w:t>p=2</w:t>
            </w:r>
            <w:r w:rsidRPr="001E4FB6">
              <w:rPr>
                <w:rFonts w:asciiTheme="minorHAnsi" w:hAnsiTheme="minorHAnsi" w:cstheme="minorHAnsi"/>
                <w:color w:val="auto"/>
                <w:sz w:val="22"/>
                <w:szCs w:val="22"/>
                <w:lang w:val="lt-LT"/>
              </w:rPr>
              <w:t>, jei aprašytas programos įgyvendinimo planas, tačiau sąsajų su mokymo programa nėra;</w:t>
            </w:r>
          </w:p>
          <w:p w14:paraId="61EEA852" w14:textId="77777777" w:rsidR="001B4C8A" w:rsidRPr="001E4FB6" w:rsidRDefault="001B4C8A" w:rsidP="001B4C8A">
            <w:pPr>
              <w:pStyle w:val="Body2"/>
              <w:jc w:val="left"/>
              <w:rPr>
                <w:rFonts w:asciiTheme="minorHAnsi" w:hAnsiTheme="minorHAnsi" w:cstheme="minorHAnsi"/>
                <w:color w:val="auto"/>
                <w:sz w:val="22"/>
                <w:szCs w:val="22"/>
                <w:lang w:val="lt-LT"/>
              </w:rPr>
            </w:pPr>
            <w:r w:rsidRPr="001E4FB6">
              <w:rPr>
                <w:rFonts w:asciiTheme="minorHAnsi" w:hAnsiTheme="minorHAnsi" w:cstheme="minorHAnsi"/>
                <w:b/>
                <w:color w:val="auto"/>
                <w:sz w:val="22"/>
                <w:szCs w:val="22"/>
                <w:lang w:val="lt-LT"/>
              </w:rPr>
              <w:t>T</w:t>
            </w:r>
            <w:r>
              <w:rPr>
                <w:rFonts w:asciiTheme="minorHAnsi" w:hAnsiTheme="minorHAnsi" w:cstheme="minorHAnsi"/>
                <w:b/>
                <w:color w:val="auto"/>
                <w:sz w:val="22"/>
                <w:szCs w:val="22"/>
                <w:lang w:val="lt-LT"/>
              </w:rPr>
              <w:t>2</w:t>
            </w:r>
            <w:r w:rsidRPr="001E4FB6">
              <w:rPr>
                <w:rFonts w:asciiTheme="minorHAnsi" w:hAnsiTheme="minorHAnsi" w:cstheme="minorHAnsi"/>
                <w:b/>
                <w:color w:val="auto"/>
                <w:sz w:val="22"/>
                <w:szCs w:val="22"/>
                <w:lang w:val="lt-LT"/>
              </w:rPr>
              <w:t>p=1</w:t>
            </w:r>
            <w:r w:rsidRPr="001E4FB6">
              <w:rPr>
                <w:rFonts w:asciiTheme="minorHAnsi" w:hAnsiTheme="minorHAnsi" w:cstheme="minorHAnsi"/>
                <w:color w:val="auto"/>
                <w:sz w:val="22"/>
                <w:szCs w:val="22"/>
                <w:lang w:val="lt-LT"/>
              </w:rPr>
              <w:t xml:space="preserve">, jei programos įgyvendinimo planas </w:t>
            </w:r>
            <w:r>
              <w:rPr>
                <w:rFonts w:asciiTheme="minorHAnsi" w:hAnsiTheme="minorHAnsi" w:cstheme="minorHAnsi"/>
                <w:color w:val="auto"/>
                <w:sz w:val="22"/>
                <w:szCs w:val="22"/>
                <w:lang w:val="lt-LT"/>
              </w:rPr>
              <w:t>ne</w:t>
            </w:r>
            <w:r w:rsidRPr="001E4FB6">
              <w:rPr>
                <w:rFonts w:asciiTheme="minorHAnsi" w:hAnsiTheme="minorHAnsi" w:cstheme="minorHAnsi"/>
                <w:color w:val="auto"/>
                <w:sz w:val="22"/>
                <w:szCs w:val="22"/>
                <w:lang w:val="lt-LT"/>
              </w:rPr>
              <w:t>aprašytas, nėra sąsajų su mokymo programa;</w:t>
            </w:r>
          </w:p>
          <w:p w14:paraId="49F55E68" w14:textId="1BBC3944" w:rsidR="0054259D" w:rsidRPr="001E4FB6" w:rsidRDefault="001B4C8A" w:rsidP="001B4C8A">
            <w:pPr>
              <w:pStyle w:val="Body2"/>
              <w:jc w:val="left"/>
              <w:rPr>
                <w:rFonts w:asciiTheme="minorHAnsi" w:hAnsiTheme="minorHAnsi" w:cstheme="minorHAnsi"/>
                <w:color w:val="auto"/>
                <w:sz w:val="22"/>
                <w:szCs w:val="22"/>
                <w:lang w:val="lt-LT"/>
              </w:rPr>
            </w:pPr>
            <w:r w:rsidRPr="001E4FB6">
              <w:rPr>
                <w:rFonts w:asciiTheme="minorHAnsi" w:hAnsiTheme="minorHAnsi" w:cstheme="minorHAnsi"/>
                <w:b/>
                <w:color w:val="auto"/>
                <w:sz w:val="22"/>
                <w:szCs w:val="22"/>
                <w:lang w:val="lt-LT"/>
              </w:rPr>
              <w:t>T</w:t>
            </w:r>
            <w:r>
              <w:rPr>
                <w:rFonts w:asciiTheme="minorHAnsi" w:hAnsiTheme="minorHAnsi" w:cstheme="minorHAnsi"/>
                <w:b/>
                <w:color w:val="auto"/>
                <w:sz w:val="22"/>
                <w:szCs w:val="22"/>
                <w:lang w:val="lt-LT"/>
              </w:rPr>
              <w:t>2</w:t>
            </w:r>
            <w:r w:rsidRPr="001E4FB6">
              <w:rPr>
                <w:rFonts w:asciiTheme="minorHAnsi" w:hAnsiTheme="minorHAnsi" w:cstheme="minorHAnsi"/>
                <w:b/>
                <w:color w:val="auto"/>
                <w:sz w:val="22"/>
                <w:szCs w:val="22"/>
                <w:lang w:val="lt-LT"/>
              </w:rPr>
              <w:t>p=0</w:t>
            </w:r>
            <w:r w:rsidRPr="001E4FB6">
              <w:rPr>
                <w:rFonts w:asciiTheme="minorHAnsi" w:hAnsiTheme="minorHAnsi" w:cstheme="minorHAnsi"/>
                <w:color w:val="auto"/>
                <w:sz w:val="22"/>
                <w:szCs w:val="22"/>
                <w:lang w:val="lt-LT"/>
              </w:rPr>
              <w:t xml:space="preserve">, jei </w:t>
            </w:r>
            <w:r w:rsidRPr="001E4FB6">
              <w:rPr>
                <w:rFonts w:asciiTheme="minorHAnsi" w:hAnsiTheme="minorHAnsi" w:cstheme="minorHAnsi"/>
                <w:sz w:val="22"/>
                <w:szCs w:val="22"/>
                <w:lang w:val="lt-LT"/>
              </w:rPr>
              <w:t>mokymosi programos įgyvendinimo planas nepateiktas.</w:t>
            </w:r>
          </w:p>
        </w:tc>
        <w:tc>
          <w:tcPr>
            <w:tcW w:w="2513" w:type="dxa"/>
            <w:tcBorders>
              <w:top w:val="single" w:sz="4" w:space="0" w:color="auto"/>
              <w:left w:val="single" w:sz="4" w:space="0" w:color="auto"/>
              <w:bottom w:val="single" w:sz="4" w:space="0" w:color="auto"/>
              <w:right w:val="single" w:sz="4" w:space="0" w:color="auto"/>
            </w:tcBorders>
            <w:shd w:val="clear" w:color="auto" w:fill="auto"/>
          </w:tcPr>
          <w:p w14:paraId="65338BA7" w14:textId="77777777" w:rsidR="0054259D" w:rsidRPr="001E4FB6" w:rsidRDefault="0054259D" w:rsidP="004D00F1">
            <w:pPr>
              <w:pStyle w:val="Body2"/>
              <w:jc w:val="left"/>
              <w:rPr>
                <w:rFonts w:asciiTheme="minorHAnsi" w:hAnsiTheme="minorHAnsi" w:cstheme="minorHAnsi"/>
                <w:color w:val="auto"/>
                <w:sz w:val="22"/>
                <w:szCs w:val="22"/>
                <w:lang w:val="lt-LT"/>
              </w:rPr>
            </w:pPr>
            <w:r w:rsidRPr="001E4FB6">
              <w:rPr>
                <w:rFonts w:asciiTheme="minorHAnsi" w:hAnsiTheme="minorHAnsi" w:cstheme="minorHAnsi"/>
                <w:color w:val="auto"/>
                <w:sz w:val="22"/>
                <w:szCs w:val="22"/>
                <w:lang w:val="lt-LT"/>
              </w:rPr>
              <w:t xml:space="preserve">Pasiūlymo T2 balas apskaičiuojamas vertinamo pasiūlymo T2p reikšmę padalinus iš </w:t>
            </w:r>
            <w:r w:rsidRPr="00A46774">
              <w:rPr>
                <w:rFonts w:asciiTheme="minorHAnsi" w:hAnsiTheme="minorHAnsi" w:cstheme="minorHAnsi"/>
                <w:color w:val="auto"/>
                <w:sz w:val="22"/>
                <w:szCs w:val="22"/>
                <w:lang w:val="lt-LT"/>
              </w:rPr>
              <w:t>maksimaliai didžiausio</w:t>
            </w:r>
            <w:r>
              <w:rPr>
                <w:rFonts w:asciiTheme="minorHAnsi" w:hAnsiTheme="minorHAnsi" w:cstheme="minorHAnsi"/>
                <w:color w:val="auto"/>
                <w:sz w:val="22"/>
                <w:szCs w:val="22"/>
                <w:lang w:val="lt-LT"/>
              </w:rPr>
              <w:t>s</w:t>
            </w:r>
            <w:r w:rsidRPr="00A46774">
              <w:rPr>
                <w:rFonts w:asciiTheme="minorHAnsi" w:hAnsiTheme="minorHAnsi" w:cstheme="minorHAnsi"/>
                <w:color w:val="auto"/>
                <w:sz w:val="22"/>
                <w:szCs w:val="22"/>
                <w:lang w:val="lt-LT"/>
              </w:rPr>
              <w:t xml:space="preserve"> galimo kriterijaus reikšmės</w:t>
            </w:r>
            <w:r w:rsidRPr="001E4FB6">
              <w:rPr>
                <w:rFonts w:asciiTheme="minorHAnsi" w:hAnsiTheme="minorHAnsi" w:cstheme="minorHAnsi"/>
                <w:color w:val="auto"/>
                <w:sz w:val="22"/>
                <w:szCs w:val="22"/>
                <w:lang w:val="lt-LT"/>
              </w:rPr>
              <w:t xml:space="preserve"> T2p.maks. ir padauginus iš vertinamo kriterijaus lyginamojo svorio Y2, kuris nurodytas 3 punkte pateiktoje lentelėje. </w:t>
            </w:r>
          </w:p>
          <w:p w14:paraId="7A748A6D" w14:textId="360C490F" w:rsidR="0054259D" w:rsidRPr="001E4FB6" w:rsidRDefault="0054259D" w:rsidP="00160F0B">
            <w:pPr>
              <w:pStyle w:val="Body2"/>
              <w:jc w:val="left"/>
              <w:rPr>
                <w:rFonts w:asciiTheme="minorHAnsi" w:hAnsiTheme="minorHAnsi" w:cstheme="minorHAnsi"/>
                <w:b/>
                <w:color w:val="auto"/>
                <w:lang w:val="lt-LT"/>
              </w:rPr>
            </w:pPr>
            <w:r w:rsidRPr="001E4FB6">
              <w:rPr>
                <w:rFonts w:asciiTheme="minorHAnsi" w:hAnsiTheme="minorHAnsi" w:cstheme="minorHAnsi"/>
                <w:color w:val="auto"/>
                <w:sz w:val="22"/>
                <w:szCs w:val="22"/>
                <w:lang w:val="lt-LT"/>
              </w:rPr>
              <w:t>Balo apskaičiavimui taikoma formulė T2=(∑T2p/T2p.maks.) ×Y2.</w:t>
            </w:r>
            <w:r w:rsidR="00160F0B" w:rsidRPr="001E4FB6">
              <w:rPr>
                <w:rFonts w:asciiTheme="minorHAnsi" w:hAnsiTheme="minorHAnsi" w:cstheme="minorHAnsi"/>
                <w:b/>
                <w:color w:val="auto"/>
                <w:lang w:val="lt-LT"/>
              </w:rPr>
              <w:t xml:space="preserve"> </w:t>
            </w:r>
          </w:p>
        </w:tc>
      </w:tr>
      <w:tr w:rsidR="001B4C8A" w:rsidRPr="001E4FB6" w14:paraId="7C608CE0" w14:textId="77777777" w:rsidTr="001B4C8A">
        <w:tc>
          <w:tcPr>
            <w:tcW w:w="700" w:type="dxa"/>
            <w:tcBorders>
              <w:top w:val="single" w:sz="4" w:space="0" w:color="auto"/>
              <w:left w:val="single" w:sz="4" w:space="0" w:color="auto"/>
              <w:bottom w:val="single" w:sz="4" w:space="0" w:color="auto"/>
              <w:right w:val="single" w:sz="4" w:space="0" w:color="auto"/>
            </w:tcBorders>
            <w:shd w:val="clear" w:color="auto" w:fill="auto"/>
          </w:tcPr>
          <w:p w14:paraId="7541004D" w14:textId="77777777" w:rsidR="001B4C8A" w:rsidRPr="001E4FB6" w:rsidRDefault="001B4C8A" w:rsidP="001B4C8A">
            <w:pPr>
              <w:pStyle w:val="Body2"/>
              <w:spacing w:after="0"/>
              <w:rPr>
                <w:rFonts w:asciiTheme="minorHAnsi" w:hAnsiTheme="minorHAnsi" w:cstheme="minorHAnsi"/>
                <w:b/>
                <w:color w:val="auto"/>
                <w:sz w:val="22"/>
                <w:szCs w:val="22"/>
                <w:lang w:val="lt-LT"/>
              </w:rPr>
            </w:pPr>
            <w:r w:rsidRPr="001E4FB6">
              <w:rPr>
                <w:rFonts w:asciiTheme="minorHAnsi" w:hAnsiTheme="minorHAnsi" w:cstheme="minorHAnsi"/>
                <w:b/>
                <w:color w:val="auto"/>
                <w:sz w:val="22"/>
                <w:szCs w:val="22"/>
                <w:lang w:val="lt-LT"/>
              </w:rPr>
              <w:t>T3</w:t>
            </w:r>
          </w:p>
        </w:tc>
        <w:tc>
          <w:tcPr>
            <w:tcW w:w="1285" w:type="dxa"/>
            <w:tcBorders>
              <w:top w:val="single" w:sz="4" w:space="0" w:color="auto"/>
              <w:left w:val="single" w:sz="4" w:space="0" w:color="auto"/>
              <w:bottom w:val="single" w:sz="4" w:space="0" w:color="auto"/>
              <w:right w:val="single" w:sz="4" w:space="0" w:color="auto"/>
            </w:tcBorders>
            <w:shd w:val="clear" w:color="auto" w:fill="auto"/>
          </w:tcPr>
          <w:p w14:paraId="59B58D8C" w14:textId="20366BE3" w:rsidR="001B4C8A" w:rsidRPr="001E4FB6" w:rsidRDefault="001B4C8A" w:rsidP="001B4C8A">
            <w:pPr>
              <w:pStyle w:val="Body2"/>
              <w:spacing w:after="0"/>
              <w:jc w:val="left"/>
              <w:rPr>
                <w:rFonts w:asciiTheme="minorHAnsi" w:hAnsiTheme="minorHAnsi" w:cstheme="minorHAnsi"/>
                <w:color w:val="auto"/>
                <w:sz w:val="22"/>
                <w:szCs w:val="22"/>
                <w:lang w:val="lt-LT"/>
              </w:rPr>
            </w:pPr>
            <w:r>
              <w:rPr>
                <w:rFonts w:asciiTheme="minorHAnsi" w:hAnsiTheme="minorHAnsi" w:cstheme="minorHAnsi"/>
                <w:sz w:val="22"/>
                <w:szCs w:val="22"/>
                <w:lang w:val="lt-LT"/>
              </w:rPr>
              <w:t>Pasitelkiamų ekspertų kvalifikacija</w:t>
            </w:r>
          </w:p>
        </w:tc>
        <w:tc>
          <w:tcPr>
            <w:tcW w:w="5425" w:type="dxa"/>
            <w:tcBorders>
              <w:top w:val="single" w:sz="4" w:space="0" w:color="auto"/>
              <w:left w:val="single" w:sz="4" w:space="0" w:color="auto"/>
              <w:bottom w:val="single" w:sz="4" w:space="0" w:color="auto"/>
              <w:right w:val="single" w:sz="4" w:space="0" w:color="auto"/>
            </w:tcBorders>
            <w:shd w:val="clear" w:color="auto" w:fill="auto"/>
          </w:tcPr>
          <w:p w14:paraId="0B42D864" w14:textId="77777777" w:rsidR="001B4C8A" w:rsidRPr="001E4FB6" w:rsidRDefault="001B4C8A" w:rsidP="001B4C8A">
            <w:pPr>
              <w:pStyle w:val="Body2"/>
              <w:spacing w:after="0"/>
              <w:jc w:val="left"/>
              <w:rPr>
                <w:rFonts w:asciiTheme="minorHAnsi" w:hAnsiTheme="minorHAnsi" w:cstheme="minorHAnsi"/>
                <w:color w:val="auto"/>
                <w:sz w:val="22"/>
                <w:szCs w:val="22"/>
                <w:lang w:val="lt-LT"/>
              </w:rPr>
            </w:pPr>
            <w:r w:rsidRPr="001E4FB6">
              <w:rPr>
                <w:rFonts w:asciiTheme="minorHAnsi" w:hAnsiTheme="minorHAnsi" w:cstheme="minorHAnsi"/>
                <w:color w:val="auto"/>
                <w:sz w:val="22"/>
                <w:szCs w:val="22"/>
                <w:lang w:val="lt-LT"/>
              </w:rPr>
              <w:t>Pasiūlymo T</w:t>
            </w:r>
            <w:r>
              <w:rPr>
                <w:rFonts w:asciiTheme="minorHAnsi" w:hAnsiTheme="minorHAnsi" w:cstheme="minorHAnsi"/>
                <w:color w:val="auto"/>
                <w:sz w:val="22"/>
                <w:szCs w:val="22"/>
                <w:lang w:val="lt-LT"/>
              </w:rPr>
              <w:t>3</w:t>
            </w:r>
            <w:r w:rsidRPr="001E4FB6">
              <w:rPr>
                <w:rFonts w:asciiTheme="minorHAnsi" w:hAnsiTheme="minorHAnsi" w:cstheme="minorHAnsi"/>
                <w:color w:val="auto"/>
                <w:sz w:val="22"/>
                <w:szCs w:val="22"/>
                <w:lang w:val="lt-LT"/>
              </w:rPr>
              <w:t>p reikšmė nustatoma šia tvarka:</w:t>
            </w:r>
            <w:r>
              <w:rPr>
                <w:rFonts w:asciiTheme="minorHAnsi" w:hAnsiTheme="minorHAnsi" w:cstheme="minorHAnsi"/>
                <w:color w:val="auto"/>
                <w:sz w:val="22"/>
                <w:szCs w:val="22"/>
                <w:lang w:val="lt-LT"/>
              </w:rPr>
              <w:t xml:space="preserve"> nustatoma kiekvienam ekspertui atskirai ir apskaičiuojamas vidurkis:</w:t>
            </w:r>
          </w:p>
          <w:p w14:paraId="1E742A21" w14:textId="77777777" w:rsidR="001B4C8A" w:rsidRPr="004C511B" w:rsidRDefault="001B4C8A" w:rsidP="001B4C8A">
            <w:pPr>
              <w:pStyle w:val="Body2"/>
              <w:spacing w:after="0"/>
              <w:jc w:val="left"/>
              <w:rPr>
                <w:rFonts w:ascii="Calibri" w:hAnsi="Calibri" w:cs="Calibri"/>
                <w:sz w:val="22"/>
                <w:szCs w:val="22"/>
                <w:lang w:val="lt-LT"/>
              </w:rPr>
            </w:pPr>
            <w:r w:rsidRPr="004C511B">
              <w:rPr>
                <w:rFonts w:ascii="Calibri" w:hAnsi="Calibri" w:cs="Calibri"/>
                <w:b/>
                <w:bCs/>
                <w:sz w:val="22"/>
                <w:szCs w:val="22"/>
                <w:lang w:val="lt-LT"/>
              </w:rPr>
              <w:t>T</w:t>
            </w:r>
            <w:r>
              <w:rPr>
                <w:rFonts w:ascii="Calibri" w:hAnsi="Calibri" w:cs="Calibri"/>
                <w:b/>
                <w:bCs/>
                <w:sz w:val="22"/>
                <w:szCs w:val="22"/>
                <w:lang w:val="lt-LT"/>
              </w:rPr>
              <w:t>3</w:t>
            </w:r>
            <w:r w:rsidRPr="004C511B">
              <w:rPr>
                <w:rFonts w:ascii="Calibri" w:hAnsi="Calibri" w:cs="Calibri"/>
                <w:b/>
                <w:bCs/>
                <w:sz w:val="22"/>
                <w:szCs w:val="22"/>
                <w:lang w:val="lt-LT"/>
              </w:rPr>
              <w:t>p = 4</w:t>
            </w:r>
            <w:r w:rsidRPr="004C511B">
              <w:rPr>
                <w:rFonts w:ascii="Calibri" w:hAnsi="Calibri" w:cs="Calibri"/>
                <w:sz w:val="22"/>
                <w:szCs w:val="22"/>
                <w:lang w:val="lt-LT"/>
              </w:rPr>
              <w:t>, jei ekspertas turi:</w:t>
            </w:r>
          </w:p>
          <w:p w14:paraId="6980F77F" w14:textId="77777777" w:rsidR="001B4C8A" w:rsidRPr="004C511B" w:rsidRDefault="001B4C8A" w:rsidP="001B4C8A">
            <w:pPr>
              <w:pStyle w:val="Body2"/>
              <w:numPr>
                <w:ilvl w:val="0"/>
                <w:numId w:val="26"/>
              </w:numPr>
              <w:tabs>
                <w:tab w:val="left" w:pos="271"/>
              </w:tabs>
              <w:spacing w:after="0"/>
              <w:ind w:left="0" w:firstLine="0"/>
              <w:jc w:val="left"/>
              <w:rPr>
                <w:rFonts w:ascii="Calibri" w:hAnsi="Calibri" w:cs="Calibri"/>
                <w:sz w:val="22"/>
                <w:szCs w:val="22"/>
                <w:lang w:val="lt-LT"/>
              </w:rPr>
            </w:pPr>
            <w:r w:rsidRPr="004C511B">
              <w:rPr>
                <w:rFonts w:ascii="Calibri" w:hAnsi="Calibri" w:cs="Calibri"/>
                <w:sz w:val="22"/>
                <w:szCs w:val="22"/>
                <w:lang w:val="lt-LT"/>
              </w:rPr>
              <w:t xml:space="preserve">ne </w:t>
            </w:r>
            <w:r w:rsidRPr="001B4C8A">
              <w:rPr>
                <w:rFonts w:asciiTheme="minorHAnsi" w:hAnsiTheme="minorHAnsi" w:cstheme="minorHAnsi"/>
                <w:color w:val="auto"/>
                <w:sz w:val="22"/>
                <w:szCs w:val="22"/>
                <w:lang w:val="lt-LT"/>
              </w:rPr>
              <w:t>mažesnę</w:t>
            </w:r>
            <w:r w:rsidRPr="004C511B">
              <w:rPr>
                <w:rFonts w:ascii="Calibri" w:hAnsi="Calibri" w:cs="Calibri"/>
                <w:sz w:val="22"/>
                <w:szCs w:val="22"/>
                <w:lang w:val="lt-LT"/>
              </w:rPr>
              <w:t xml:space="preserve"> kaip </w:t>
            </w:r>
            <w:r w:rsidRPr="004C511B">
              <w:rPr>
                <w:rFonts w:ascii="Calibri" w:hAnsi="Calibri" w:cs="Calibri"/>
                <w:b/>
                <w:bCs/>
                <w:sz w:val="22"/>
                <w:szCs w:val="22"/>
                <w:lang w:val="lt-LT"/>
              </w:rPr>
              <w:t>2,5 metų</w:t>
            </w:r>
            <w:r w:rsidRPr="004C511B">
              <w:rPr>
                <w:rFonts w:ascii="Calibri" w:hAnsi="Calibri" w:cs="Calibri"/>
                <w:sz w:val="22"/>
                <w:szCs w:val="22"/>
                <w:lang w:val="lt-LT"/>
              </w:rPr>
              <w:t xml:space="preserve"> patirtį per pastaruosius </w:t>
            </w:r>
            <w:r>
              <w:rPr>
                <w:rFonts w:ascii="Calibri" w:hAnsi="Calibri" w:cs="Calibri"/>
                <w:sz w:val="22"/>
                <w:szCs w:val="22"/>
                <w:lang w:val="lt-LT"/>
              </w:rPr>
              <w:t>5</w:t>
            </w:r>
            <w:r w:rsidRPr="004C511B">
              <w:rPr>
                <w:rFonts w:ascii="Calibri" w:hAnsi="Calibri" w:cs="Calibri"/>
                <w:sz w:val="22"/>
                <w:szCs w:val="22"/>
                <w:lang w:val="lt-LT"/>
              </w:rPr>
              <w:t xml:space="preserve"> metus teikiant paslaugas, atitinkančias pirkimo objektą (mokymai suaugusiesiems / </w:t>
            </w:r>
            <w:proofErr w:type="spellStart"/>
            <w:r w:rsidRPr="004C511B">
              <w:rPr>
                <w:rFonts w:ascii="Calibri" w:hAnsi="Calibri" w:cs="Calibri"/>
                <w:sz w:val="22"/>
                <w:szCs w:val="22"/>
                <w:lang w:val="lt-LT"/>
              </w:rPr>
              <w:t>koučingas</w:t>
            </w:r>
            <w:proofErr w:type="spellEnd"/>
            <w:r w:rsidRPr="004C511B">
              <w:rPr>
                <w:rFonts w:ascii="Calibri" w:hAnsi="Calibri" w:cs="Calibri"/>
                <w:sz w:val="22"/>
                <w:szCs w:val="22"/>
                <w:lang w:val="lt-LT"/>
              </w:rPr>
              <w:t xml:space="preserve"> / bendruomenių ugdymas / konsultavimas bendrųjų Europos vertybių temomis / metodikų rengimas), </w:t>
            </w:r>
            <w:r w:rsidRPr="004C511B">
              <w:rPr>
                <w:rFonts w:ascii="Calibri" w:hAnsi="Calibri" w:cs="Calibri"/>
                <w:b/>
                <w:bCs/>
                <w:sz w:val="22"/>
                <w:szCs w:val="22"/>
                <w:lang w:val="lt-LT"/>
              </w:rPr>
              <w:t>ir</w:t>
            </w:r>
          </w:p>
          <w:p w14:paraId="13A3B63B" w14:textId="77777777" w:rsidR="001B4C8A" w:rsidRPr="004C511B" w:rsidRDefault="001B4C8A" w:rsidP="001B4C8A">
            <w:pPr>
              <w:pStyle w:val="Body2"/>
              <w:numPr>
                <w:ilvl w:val="0"/>
                <w:numId w:val="26"/>
              </w:numPr>
              <w:tabs>
                <w:tab w:val="left" w:pos="271"/>
              </w:tabs>
              <w:spacing w:after="0"/>
              <w:ind w:left="0" w:firstLine="0"/>
              <w:jc w:val="left"/>
              <w:rPr>
                <w:rFonts w:ascii="Calibri" w:hAnsi="Calibri" w:cs="Calibri"/>
                <w:sz w:val="22"/>
                <w:szCs w:val="22"/>
                <w:lang w:val="lt-LT"/>
              </w:rPr>
            </w:pPr>
            <w:r w:rsidRPr="004C511B">
              <w:rPr>
                <w:rFonts w:ascii="Calibri" w:hAnsi="Calibri" w:cs="Calibri"/>
                <w:sz w:val="22"/>
                <w:szCs w:val="22"/>
                <w:lang w:val="lt-LT"/>
              </w:rPr>
              <w:t xml:space="preserve">yra įvykdęs </w:t>
            </w:r>
            <w:r w:rsidRPr="004C511B">
              <w:rPr>
                <w:rFonts w:ascii="Calibri" w:hAnsi="Calibri" w:cs="Calibri"/>
                <w:b/>
                <w:bCs/>
                <w:sz w:val="22"/>
                <w:szCs w:val="22"/>
                <w:lang w:val="lt-LT"/>
              </w:rPr>
              <w:t>ne mažiau kaip 250 val.</w:t>
            </w:r>
            <w:r w:rsidRPr="004C511B">
              <w:rPr>
                <w:rFonts w:ascii="Calibri" w:hAnsi="Calibri" w:cs="Calibri"/>
                <w:sz w:val="22"/>
                <w:szCs w:val="22"/>
                <w:lang w:val="lt-LT"/>
              </w:rPr>
              <w:t xml:space="preserve"> mokymų ir konsultavimo paslaugų, susijusių su pirkimo objektu.</w:t>
            </w:r>
          </w:p>
          <w:p w14:paraId="0A92A8EA" w14:textId="77777777" w:rsidR="001B4C8A" w:rsidRPr="004C511B" w:rsidRDefault="001B4C8A" w:rsidP="001B4C8A">
            <w:pPr>
              <w:pStyle w:val="Body2"/>
              <w:spacing w:after="0"/>
              <w:jc w:val="left"/>
              <w:rPr>
                <w:rFonts w:ascii="Calibri" w:hAnsi="Calibri" w:cs="Calibri"/>
                <w:sz w:val="22"/>
                <w:szCs w:val="22"/>
                <w:lang w:val="lt-LT"/>
              </w:rPr>
            </w:pPr>
            <w:r w:rsidRPr="004C511B">
              <w:rPr>
                <w:rFonts w:ascii="Calibri" w:hAnsi="Calibri" w:cs="Calibri"/>
                <w:b/>
                <w:bCs/>
                <w:sz w:val="22"/>
                <w:szCs w:val="22"/>
                <w:lang w:val="lt-LT"/>
              </w:rPr>
              <w:t>T</w:t>
            </w:r>
            <w:r>
              <w:rPr>
                <w:rFonts w:ascii="Calibri" w:hAnsi="Calibri" w:cs="Calibri"/>
                <w:b/>
                <w:bCs/>
                <w:sz w:val="22"/>
                <w:szCs w:val="22"/>
                <w:lang w:val="lt-LT"/>
              </w:rPr>
              <w:t>3</w:t>
            </w:r>
            <w:r w:rsidRPr="004C511B">
              <w:rPr>
                <w:rFonts w:ascii="Calibri" w:hAnsi="Calibri" w:cs="Calibri"/>
                <w:b/>
                <w:bCs/>
                <w:sz w:val="22"/>
                <w:szCs w:val="22"/>
                <w:lang w:val="lt-LT"/>
              </w:rPr>
              <w:t>p = 3</w:t>
            </w:r>
            <w:r w:rsidRPr="004C511B">
              <w:rPr>
                <w:rFonts w:ascii="Calibri" w:hAnsi="Calibri" w:cs="Calibri"/>
                <w:sz w:val="22"/>
                <w:szCs w:val="22"/>
                <w:lang w:val="lt-LT"/>
              </w:rPr>
              <w:t>, jei ekspertas turi:</w:t>
            </w:r>
          </w:p>
          <w:p w14:paraId="3766C451" w14:textId="77777777" w:rsidR="001B4C8A" w:rsidRPr="004C511B" w:rsidRDefault="001B4C8A" w:rsidP="001B4C8A">
            <w:pPr>
              <w:pStyle w:val="Body2"/>
              <w:numPr>
                <w:ilvl w:val="0"/>
                <w:numId w:val="26"/>
              </w:numPr>
              <w:tabs>
                <w:tab w:val="left" w:pos="271"/>
              </w:tabs>
              <w:spacing w:after="0"/>
              <w:ind w:left="0" w:firstLine="0"/>
              <w:jc w:val="left"/>
              <w:rPr>
                <w:rFonts w:ascii="Calibri" w:hAnsi="Calibri" w:cs="Calibri"/>
                <w:sz w:val="22"/>
                <w:szCs w:val="22"/>
                <w:lang w:val="lt-LT"/>
              </w:rPr>
            </w:pPr>
            <w:r w:rsidRPr="004C511B">
              <w:rPr>
                <w:rFonts w:ascii="Calibri" w:hAnsi="Calibri" w:cs="Calibri"/>
                <w:sz w:val="22"/>
                <w:szCs w:val="22"/>
                <w:lang w:val="lt-LT"/>
              </w:rPr>
              <w:t xml:space="preserve">ne mažesnę kaip </w:t>
            </w:r>
            <w:r w:rsidRPr="004C511B">
              <w:rPr>
                <w:rFonts w:ascii="Calibri" w:hAnsi="Calibri" w:cs="Calibri"/>
                <w:b/>
                <w:bCs/>
                <w:sz w:val="22"/>
                <w:szCs w:val="22"/>
                <w:lang w:val="lt-LT"/>
              </w:rPr>
              <w:t>2 metų</w:t>
            </w:r>
            <w:r w:rsidRPr="004C511B">
              <w:rPr>
                <w:rFonts w:ascii="Calibri" w:hAnsi="Calibri" w:cs="Calibri"/>
                <w:sz w:val="22"/>
                <w:szCs w:val="22"/>
                <w:lang w:val="lt-LT"/>
              </w:rPr>
              <w:t xml:space="preserve"> patirtį per pastaruosius 5 metus teikiant atitinkamas paslaugas, </w:t>
            </w:r>
            <w:r w:rsidRPr="004C511B">
              <w:rPr>
                <w:rFonts w:ascii="Calibri" w:hAnsi="Calibri" w:cs="Calibri"/>
                <w:b/>
                <w:bCs/>
                <w:sz w:val="22"/>
                <w:szCs w:val="22"/>
                <w:lang w:val="lt-LT"/>
              </w:rPr>
              <w:t>ir</w:t>
            </w:r>
          </w:p>
          <w:p w14:paraId="7C8630D0" w14:textId="77777777" w:rsidR="001B4C8A" w:rsidRPr="004C511B" w:rsidRDefault="001B4C8A" w:rsidP="001B4C8A">
            <w:pPr>
              <w:pStyle w:val="Body2"/>
              <w:numPr>
                <w:ilvl w:val="0"/>
                <w:numId w:val="26"/>
              </w:numPr>
              <w:tabs>
                <w:tab w:val="left" w:pos="271"/>
              </w:tabs>
              <w:spacing w:after="0"/>
              <w:ind w:left="0" w:firstLine="0"/>
              <w:jc w:val="left"/>
              <w:rPr>
                <w:rFonts w:ascii="Calibri" w:hAnsi="Calibri" w:cs="Calibri"/>
                <w:sz w:val="22"/>
                <w:szCs w:val="22"/>
                <w:lang w:val="lt-LT"/>
              </w:rPr>
            </w:pPr>
            <w:r w:rsidRPr="004C511B">
              <w:rPr>
                <w:rFonts w:ascii="Calibri" w:hAnsi="Calibri" w:cs="Calibri"/>
                <w:sz w:val="22"/>
                <w:szCs w:val="22"/>
                <w:lang w:val="lt-LT"/>
              </w:rPr>
              <w:t xml:space="preserve">yra įvykdęs </w:t>
            </w:r>
            <w:r w:rsidRPr="004C511B">
              <w:rPr>
                <w:rFonts w:ascii="Calibri" w:hAnsi="Calibri" w:cs="Calibri"/>
                <w:b/>
                <w:bCs/>
                <w:sz w:val="22"/>
                <w:szCs w:val="22"/>
                <w:lang w:val="lt-LT"/>
              </w:rPr>
              <w:t>ne mažiau kaip 200 val.</w:t>
            </w:r>
            <w:r w:rsidRPr="004C511B">
              <w:rPr>
                <w:rFonts w:ascii="Calibri" w:hAnsi="Calibri" w:cs="Calibri"/>
                <w:sz w:val="22"/>
                <w:szCs w:val="22"/>
                <w:lang w:val="lt-LT"/>
              </w:rPr>
              <w:t xml:space="preserve"> mokymų ir konsultavimo paslaugų, susijusių su pirkimo objektu.</w:t>
            </w:r>
          </w:p>
          <w:p w14:paraId="430B9027" w14:textId="77777777" w:rsidR="001B4C8A" w:rsidRPr="004C511B" w:rsidRDefault="001B4C8A" w:rsidP="001B4C8A">
            <w:pPr>
              <w:pStyle w:val="Body2"/>
              <w:spacing w:after="0"/>
              <w:jc w:val="left"/>
              <w:rPr>
                <w:rFonts w:ascii="Calibri" w:hAnsi="Calibri" w:cs="Calibri"/>
                <w:sz w:val="22"/>
                <w:szCs w:val="22"/>
                <w:lang w:val="lt-LT"/>
              </w:rPr>
            </w:pPr>
            <w:r w:rsidRPr="004C511B">
              <w:rPr>
                <w:rFonts w:ascii="Calibri" w:hAnsi="Calibri" w:cs="Calibri"/>
                <w:b/>
                <w:bCs/>
                <w:sz w:val="22"/>
                <w:szCs w:val="22"/>
                <w:lang w:val="lt-LT"/>
              </w:rPr>
              <w:t>T</w:t>
            </w:r>
            <w:r>
              <w:rPr>
                <w:rFonts w:ascii="Calibri" w:hAnsi="Calibri" w:cs="Calibri"/>
                <w:b/>
                <w:bCs/>
                <w:sz w:val="22"/>
                <w:szCs w:val="22"/>
                <w:lang w:val="lt-LT"/>
              </w:rPr>
              <w:t>3</w:t>
            </w:r>
            <w:r w:rsidRPr="004C511B">
              <w:rPr>
                <w:rFonts w:ascii="Calibri" w:hAnsi="Calibri" w:cs="Calibri"/>
                <w:b/>
                <w:bCs/>
                <w:sz w:val="22"/>
                <w:szCs w:val="22"/>
                <w:lang w:val="lt-LT"/>
              </w:rPr>
              <w:t>p = 2</w:t>
            </w:r>
            <w:r w:rsidRPr="004C511B">
              <w:rPr>
                <w:rFonts w:ascii="Calibri" w:hAnsi="Calibri" w:cs="Calibri"/>
                <w:sz w:val="22"/>
                <w:szCs w:val="22"/>
                <w:lang w:val="lt-LT"/>
              </w:rPr>
              <w:t>, jei ekspertas turi:</w:t>
            </w:r>
          </w:p>
          <w:p w14:paraId="2DA5F3EC" w14:textId="77777777" w:rsidR="001B4C8A" w:rsidRPr="004C511B" w:rsidRDefault="001B4C8A" w:rsidP="001B4C8A">
            <w:pPr>
              <w:pStyle w:val="Body2"/>
              <w:numPr>
                <w:ilvl w:val="0"/>
                <w:numId w:val="26"/>
              </w:numPr>
              <w:tabs>
                <w:tab w:val="left" w:pos="271"/>
              </w:tabs>
              <w:spacing w:after="0"/>
              <w:ind w:left="0" w:firstLine="0"/>
              <w:jc w:val="left"/>
              <w:rPr>
                <w:rFonts w:ascii="Calibri" w:hAnsi="Calibri" w:cs="Calibri"/>
                <w:sz w:val="22"/>
                <w:szCs w:val="22"/>
                <w:lang w:val="lt-LT"/>
              </w:rPr>
            </w:pPr>
            <w:r w:rsidRPr="004C511B">
              <w:rPr>
                <w:rFonts w:ascii="Calibri" w:hAnsi="Calibri" w:cs="Calibri"/>
                <w:sz w:val="22"/>
                <w:szCs w:val="22"/>
                <w:lang w:val="lt-LT"/>
              </w:rPr>
              <w:t xml:space="preserve">ne mažesnę kaip </w:t>
            </w:r>
            <w:r w:rsidRPr="004C511B">
              <w:rPr>
                <w:rFonts w:ascii="Calibri" w:hAnsi="Calibri" w:cs="Calibri"/>
                <w:b/>
                <w:bCs/>
                <w:sz w:val="22"/>
                <w:szCs w:val="22"/>
                <w:lang w:val="lt-LT"/>
              </w:rPr>
              <w:t>1,5 metų</w:t>
            </w:r>
            <w:r w:rsidRPr="004C511B">
              <w:rPr>
                <w:rFonts w:ascii="Calibri" w:hAnsi="Calibri" w:cs="Calibri"/>
                <w:sz w:val="22"/>
                <w:szCs w:val="22"/>
                <w:lang w:val="lt-LT"/>
              </w:rPr>
              <w:t xml:space="preserve"> patirtį per pastaruosius 5 metus teikiant atitinkamas paslaugas, </w:t>
            </w:r>
            <w:r w:rsidRPr="004C511B">
              <w:rPr>
                <w:rFonts w:ascii="Calibri" w:hAnsi="Calibri" w:cs="Calibri"/>
                <w:b/>
                <w:bCs/>
                <w:sz w:val="22"/>
                <w:szCs w:val="22"/>
                <w:lang w:val="lt-LT"/>
              </w:rPr>
              <w:t>ir</w:t>
            </w:r>
          </w:p>
          <w:p w14:paraId="528B70B6" w14:textId="77777777" w:rsidR="001B4C8A" w:rsidRPr="004C511B" w:rsidRDefault="001B4C8A" w:rsidP="001B4C8A">
            <w:pPr>
              <w:pStyle w:val="Body2"/>
              <w:numPr>
                <w:ilvl w:val="0"/>
                <w:numId w:val="26"/>
              </w:numPr>
              <w:tabs>
                <w:tab w:val="left" w:pos="271"/>
              </w:tabs>
              <w:spacing w:after="0"/>
              <w:ind w:left="0" w:firstLine="0"/>
              <w:jc w:val="left"/>
              <w:rPr>
                <w:rFonts w:ascii="Calibri" w:hAnsi="Calibri" w:cs="Calibri"/>
                <w:sz w:val="22"/>
                <w:szCs w:val="22"/>
                <w:lang w:val="lt-LT"/>
              </w:rPr>
            </w:pPr>
            <w:r w:rsidRPr="004C511B">
              <w:rPr>
                <w:rFonts w:ascii="Calibri" w:hAnsi="Calibri" w:cs="Calibri"/>
                <w:sz w:val="22"/>
                <w:szCs w:val="22"/>
                <w:lang w:val="lt-LT"/>
              </w:rPr>
              <w:t xml:space="preserve">yra įvykdęs </w:t>
            </w:r>
            <w:r w:rsidRPr="004C511B">
              <w:rPr>
                <w:rFonts w:ascii="Calibri" w:hAnsi="Calibri" w:cs="Calibri"/>
                <w:b/>
                <w:bCs/>
                <w:sz w:val="22"/>
                <w:szCs w:val="22"/>
                <w:lang w:val="lt-LT"/>
              </w:rPr>
              <w:t>ne mažiau kaip 150 val.</w:t>
            </w:r>
            <w:r w:rsidRPr="004C511B">
              <w:rPr>
                <w:rFonts w:ascii="Calibri" w:hAnsi="Calibri" w:cs="Calibri"/>
                <w:sz w:val="22"/>
                <w:szCs w:val="22"/>
                <w:lang w:val="lt-LT"/>
              </w:rPr>
              <w:t xml:space="preserve"> mokymų ir konsultavimo paslaugų, susijusių su pirkimo objektu.</w:t>
            </w:r>
          </w:p>
          <w:p w14:paraId="4A6FD700" w14:textId="77777777" w:rsidR="001B4C8A" w:rsidRPr="004C511B" w:rsidRDefault="001B4C8A" w:rsidP="001B4C8A">
            <w:pPr>
              <w:pStyle w:val="Body2"/>
              <w:spacing w:after="0"/>
              <w:jc w:val="left"/>
              <w:rPr>
                <w:rFonts w:ascii="Calibri" w:hAnsi="Calibri" w:cs="Calibri"/>
                <w:sz w:val="22"/>
                <w:szCs w:val="22"/>
                <w:lang w:val="lt-LT"/>
              </w:rPr>
            </w:pPr>
            <w:r w:rsidRPr="004C511B">
              <w:rPr>
                <w:rFonts w:ascii="Calibri" w:hAnsi="Calibri" w:cs="Calibri"/>
                <w:b/>
                <w:bCs/>
                <w:sz w:val="22"/>
                <w:szCs w:val="22"/>
                <w:lang w:val="lt-LT"/>
              </w:rPr>
              <w:t>T</w:t>
            </w:r>
            <w:r>
              <w:rPr>
                <w:rFonts w:ascii="Calibri" w:hAnsi="Calibri" w:cs="Calibri"/>
                <w:b/>
                <w:bCs/>
                <w:sz w:val="22"/>
                <w:szCs w:val="22"/>
                <w:lang w:val="lt-LT"/>
              </w:rPr>
              <w:t>3</w:t>
            </w:r>
            <w:r w:rsidRPr="004C511B">
              <w:rPr>
                <w:rFonts w:ascii="Calibri" w:hAnsi="Calibri" w:cs="Calibri"/>
                <w:b/>
                <w:bCs/>
                <w:sz w:val="22"/>
                <w:szCs w:val="22"/>
                <w:lang w:val="lt-LT"/>
              </w:rPr>
              <w:t>p = 1</w:t>
            </w:r>
            <w:r w:rsidRPr="004C511B">
              <w:rPr>
                <w:rFonts w:ascii="Calibri" w:hAnsi="Calibri" w:cs="Calibri"/>
                <w:sz w:val="22"/>
                <w:szCs w:val="22"/>
                <w:lang w:val="lt-LT"/>
              </w:rPr>
              <w:t>, jei ekspertas atitinka minimalius kvalifikacijos reikalavimus, t. y.:</w:t>
            </w:r>
          </w:p>
          <w:p w14:paraId="3F97EF85" w14:textId="77777777" w:rsidR="001B4C8A" w:rsidRPr="004C511B" w:rsidRDefault="001B4C8A" w:rsidP="001B4C8A">
            <w:pPr>
              <w:pStyle w:val="Body2"/>
              <w:numPr>
                <w:ilvl w:val="0"/>
                <w:numId w:val="26"/>
              </w:numPr>
              <w:tabs>
                <w:tab w:val="left" w:pos="271"/>
              </w:tabs>
              <w:spacing w:after="0"/>
              <w:ind w:left="0" w:firstLine="0"/>
              <w:jc w:val="left"/>
              <w:rPr>
                <w:rFonts w:ascii="Calibri" w:hAnsi="Calibri" w:cs="Calibri"/>
                <w:sz w:val="22"/>
                <w:szCs w:val="22"/>
                <w:lang w:val="lt-LT"/>
              </w:rPr>
            </w:pPr>
            <w:r w:rsidRPr="004C511B">
              <w:rPr>
                <w:rFonts w:ascii="Calibri" w:hAnsi="Calibri" w:cs="Calibri"/>
                <w:sz w:val="22"/>
                <w:szCs w:val="22"/>
                <w:lang w:val="lt-LT"/>
              </w:rPr>
              <w:t xml:space="preserve">turi ne mažesnę kaip </w:t>
            </w:r>
            <w:r w:rsidRPr="004C511B">
              <w:rPr>
                <w:rFonts w:ascii="Calibri" w:hAnsi="Calibri" w:cs="Calibri"/>
                <w:b/>
                <w:bCs/>
                <w:sz w:val="22"/>
                <w:szCs w:val="22"/>
                <w:lang w:val="lt-LT"/>
              </w:rPr>
              <w:t>1 metų</w:t>
            </w:r>
            <w:r w:rsidRPr="004C511B">
              <w:rPr>
                <w:rFonts w:ascii="Calibri" w:hAnsi="Calibri" w:cs="Calibri"/>
                <w:sz w:val="22"/>
                <w:szCs w:val="22"/>
                <w:lang w:val="lt-LT"/>
              </w:rPr>
              <w:t xml:space="preserve"> patirtį per pastaruosius 5 metus teikiant atitinkamas paslaugas, </w:t>
            </w:r>
            <w:r w:rsidRPr="004C511B">
              <w:rPr>
                <w:rFonts w:ascii="Calibri" w:hAnsi="Calibri" w:cs="Calibri"/>
                <w:b/>
                <w:bCs/>
                <w:sz w:val="22"/>
                <w:szCs w:val="22"/>
                <w:lang w:val="lt-LT"/>
              </w:rPr>
              <w:t>ir</w:t>
            </w:r>
          </w:p>
          <w:p w14:paraId="36D8DD97" w14:textId="42CC96F6" w:rsidR="001B4C8A" w:rsidRPr="001E4FB6" w:rsidRDefault="001B4C8A" w:rsidP="001B4C8A">
            <w:pPr>
              <w:pStyle w:val="Body2"/>
              <w:spacing w:after="0"/>
              <w:jc w:val="left"/>
              <w:rPr>
                <w:rFonts w:asciiTheme="minorHAnsi" w:hAnsiTheme="minorHAnsi" w:cstheme="minorHAnsi"/>
                <w:color w:val="auto"/>
                <w:sz w:val="22"/>
                <w:szCs w:val="22"/>
                <w:lang w:val="lt-LT"/>
              </w:rPr>
            </w:pPr>
            <w:r w:rsidRPr="004C511B">
              <w:rPr>
                <w:rFonts w:ascii="Calibri" w:hAnsi="Calibri" w:cs="Calibri"/>
                <w:color w:val="auto"/>
                <w:sz w:val="22"/>
                <w:szCs w:val="22"/>
                <w:lang w:val="lt-LT"/>
              </w:rPr>
              <w:t xml:space="preserve">yra įvykdęs </w:t>
            </w:r>
            <w:r w:rsidRPr="004C511B">
              <w:rPr>
                <w:rFonts w:ascii="Calibri" w:hAnsi="Calibri" w:cs="Calibri"/>
                <w:b/>
                <w:bCs/>
                <w:color w:val="auto"/>
                <w:sz w:val="22"/>
                <w:szCs w:val="22"/>
                <w:lang w:val="lt-LT"/>
              </w:rPr>
              <w:t>ne mažiau kaip 100 val.</w:t>
            </w:r>
            <w:r w:rsidRPr="004C511B">
              <w:rPr>
                <w:rFonts w:ascii="Calibri" w:hAnsi="Calibri" w:cs="Calibri"/>
                <w:color w:val="auto"/>
                <w:sz w:val="22"/>
                <w:szCs w:val="22"/>
                <w:lang w:val="lt-LT"/>
              </w:rPr>
              <w:t xml:space="preserve"> mokymų ir konsultavimo paslaugų, susijusių su pirkimo objektu</w:t>
            </w:r>
          </w:p>
        </w:tc>
        <w:tc>
          <w:tcPr>
            <w:tcW w:w="2513" w:type="dxa"/>
            <w:tcBorders>
              <w:top w:val="single" w:sz="4" w:space="0" w:color="auto"/>
              <w:left w:val="single" w:sz="4" w:space="0" w:color="auto"/>
              <w:bottom w:val="single" w:sz="4" w:space="0" w:color="auto"/>
              <w:right w:val="single" w:sz="4" w:space="0" w:color="auto"/>
            </w:tcBorders>
            <w:shd w:val="clear" w:color="auto" w:fill="auto"/>
          </w:tcPr>
          <w:p w14:paraId="38B9CBA3" w14:textId="77777777" w:rsidR="001B4C8A" w:rsidRPr="001E4FB6" w:rsidRDefault="001B4C8A" w:rsidP="001B4C8A">
            <w:pPr>
              <w:pStyle w:val="Body2"/>
              <w:spacing w:after="0"/>
              <w:jc w:val="left"/>
              <w:rPr>
                <w:rFonts w:asciiTheme="minorHAnsi" w:hAnsiTheme="minorHAnsi" w:cstheme="minorHAnsi"/>
                <w:color w:val="auto"/>
                <w:sz w:val="22"/>
                <w:szCs w:val="22"/>
                <w:lang w:val="lt-LT"/>
              </w:rPr>
            </w:pPr>
            <w:r w:rsidRPr="001E4FB6">
              <w:rPr>
                <w:rFonts w:asciiTheme="minorHAnsi" w:hAnsiTheme="minorHAnsi" w:cstheme="minorHAnsi"/>
                <w:color w:val="auto"/>
                <w:sz w:val="22"/>
                <w:szCs w:val="22"/>
                <w:lang w:val="lt-LT"/>
              </w:rPr>
              <w:t xml:space="preserve">Pasiūlymo T3 balas apskaičiuojamas vertinamo pasiūlymo T3p reikšmę padalinus iš </w:t>
            </w:r>
            <w:r w:rsidRPr="00A46774">
              <w:rPr>
                <w:rFonts w:asciiTheme="minorHAnsi" w:hAnsiTheme="minorHAnsi" w:cstheme="minorHAnsi"/>
                <w:color w:val="auto"/>
                <w:sz w:val="22"/>
                <w:szCs w:val="22"/>
                <w:lang w:val="lt-LT"/>
              </w:rPr>
              <w:t>maksimaliai didžiausio</w:t>
            </w:r>
            <w:r>
              <w:rPr>
                <w:rFonts w:asciiTheme="minorHAnsi" w:hAnsiTheme="minorHAnsi" w:cstheme="minorHAnsi"/>
                <w:color w:val="auto"/>
                <w:sz w:val="22"/>
                <w:szCs w:val="22"/>
                <w:lang w:val="lt-LT"/>
              </w:rPr>
              <w:t>s</w:t>
            </w:r>
            <w:r w:rsidRPr="00A46774">
              <w:rPr>
                <w:rFonts w:asciiTheme="minorHAnsi" w:hAnsiTheme="minorHAnsi" w:cstheme="minorHAnsi"/>
                <w:color w:val="auto"/>
                <w:sz w:val="22"/>
                <w:szCs w:val="22"/>
                <w:lang w:val="lt-LT"/>
              </w:rPr>
              <w:t xml:space="preserve"> galimo kriterijaus reikšmės</w:t>
            </w:r>
            <w:r w:rsidRPr="001E4FB6">
              <w:rPr>
                <w:rFonts w:asciiTheme="minorHAnsi" w:hAnsiTheme="minorHAnsi" w:cstheme="minorHAnsi"/>
                <w:color w:val="auto"/>
                <w:sz w:val="22"/>
                <w:szCs w:val="22"/>
                <w:lang w:val="lt-LT"/>
              </w:rPr>
              <w:t xml:space="preserve"> T3p.maks. ir padauginus iš vertinamo kriterijaus lyginamojo svorio Y3, kuris nurodytas 3 punkte pateiktoje lentelėje. </w:t>
            </w:r>
          </w:p>
          <w:p w14:paraId="6B92DE21" w14:textId="430BA6EB" w:rsidR="001B4C8A" w:rsidRPr="001E4FB6" w:rsidRDefault="001B4C8A" w:rsidP="001B4C8A">
            <w:pPr>
              <w:pStyle w:val="Body2"/>
              <w:spacing w:after="0"/>
              <w:jc w:val="left"/>
              <w:rPr>
                <w:rFonts w:asciiTheme="minorHAnsi" w:hAnsiTheme="minorHAnsi" w:cstheme="minorHAnsi"/>
                <w:b/>
                <w:color w:val="auto"/>
                <w:sz w:val="22"/>
                <w:szCs w:val="22"/>
                <w:lang w:val="lt-LT"/>
              </w:rPr>
            </w:pPr>
            <w:r w:rsidRPr="001E4FB6">
              <w:rPr>
                <w:rFonts w:asciiTheme="minorHAnsi" w:hAnsiTheme="minorHAnsi" w:cstheme="minorHAnsi"/>
                <w:color w:val="auto"/>
                <w:sz w:val="22"/>
                <w:szCs w:val="22"/>
                <w:lang w:val="lt-LT"/>
              </w:rPr>
              <w:t>Balo apskaičiavimui taikoma formulė T3=(∑T3p/T3p.maks.) ×Y3.</w:t>
            </w:r>
            <w:r w:rsidRPr="001E4FB6">
              <w:rPr>
                <w:rFonts w:asciiTheme="minorHAnsi" w:hAnsiTheme="minorHAnsi" w:cstheme="minorHAnsi"/>
                <w:b/>
                <w:color w:val="auto"/>
                <w:sz w:val="22"/>
                <w:szCs w:val="22"/>
                <w:lang w:val="lt-LT"/>
              </w:rPr>
              <w:t xml:space="preserve"> </w:t>
            </w:r>
          </w:p>
        </w:tc>
      </w:tr>
    </w:tbl>
    <w:p w14:paraId="4C81B474" w14:textId="77777777" w:rsidR="0054259D" w:rsidRPr="00242A2F" w:rsidRDefault="0054259D" w:rsidP="0054259D">
      <w:pPr>
        <w:pStyle w:val="ListParagraph"/>
        <w:numPr>
          <w:ilvl w:val="0"/>
          <w:numId w:val="18"/>
        </w:numPr>
        <w:spacing w:after="240" w:line="240" w:lineRule="auto"/>
        <w:rPr>
          <w:rFonts w:cstheme="minorHAnsi"/>
          <w:color w:val="000000"/>
          <w:sz w:val="22"/>
          <w:szCs w:val="22"/>
        </w:rPr>
      </w:pPr>
      <w:r w:rsidRPr="00242A2F">
        <w:rPr>
          <w:rFonts w:cstheme="minorHAnsi"/>
        </w:rPr>
        <w:t>Kartu</w:t>
      </w:r>
      <w:r w:rsidRPr="00242A2F">
        <w:rPr>
          <w:rFonts w:cstheme="minorHAnsi"/>
          <w:sz w:val="22"/>
          <w:szCs w:val="22"/>
        </w:rPr>
        <w:t xml:space="preserve"> su pasiūlymu dalyvis turi pateikti dalyvio siūlomų trijų ekspertų gyvenimo aprašymus (rekomenduojama Europass CV forma), kuriame nurodoma ekspertų turima patirtis pagal vertinamus kriterijus. </w:t>
      </w:r>
    </w:p>
    <w:p w14:paraId="26F4AC92" w14:textId="41DD0A13" w:rsidR="0054259D" w:rsidRDefault="0054259D" w:rsidP="0054259D">
      <w:pPr>
        <w:pStyle w:val="ListParagraph"/>
        <w:numPr>
          <w:ilvl w:val="0"/>
          <w:numId w:val="18"/>
        </w:numPr>
        <w:spacing w:after="240" w:line="240" w:lineRule="auto"/>
        <w:rPr>
          <w:rFonts w:cstheme="minorHAnsi"/>
          <w:sz w:val="22"/>
          <w:szCs w:val="22"/>
        </w:rPr>
      </w:pPr>
      <w:r w:rsidRPr="00242A2F">
        <w:rPr>
          <w:rFonts w:cstheme="minorHAnsi"/>
        </w:rPr>
        <w:lastRenderedPageBreak/>
        <w:t>Pasiūlymo</w:t>
      </w:r>
      <w:r w:rsidRPr="00242A2F">
        <w:rPr>
          <w:rFonts w:cstheme="minorHAnsi"/>
          <w:sz w:val="22"/>
          <w:szCs w:val="22"/>
        </w:rPr>
        <w:t xml:space="preserve"> </w:t>
      </w:r>
      <w:r w:rsidRPr="0089359A">
        <w:rPr>
          <w:rFonts w:cstheme="minorHAnsi"/>
          <w:b/>
          <w:sz w:val="22"/>
          <w:szCs w:val="22"/>
        </w:rPr>
        <w:t>kainos</w:t>
      </w:r>
      <w:r w:rsidRPr="00242A2F">
        <w:rPr>
          <w:rFonts w:cstheme="minorHAnsi"/>
          <w:sz w:val="22"/>
          <w:szCs w:val="22"/>
        </w:rPr>
        <w:t xml:space="preserve"> (C) balai apskaičiuojami </w:t>
      </w:r>
      <w:r w:rsidRPr="0089359A">
        <w:rPr>
          <w:rFonts w:cstheme="minorHAnsi"/>
          <w:sz w:val="22"/>
          <w:szCs w:val="22"/>
        </w:rPr>
        <w:t xml:space="preserve">mažiausios iš visų pasiūlymų pasiūlytos </w:t>
      </w:r>
      <w:r w:rsidRPr="0089359A">
        <w:rPr>
          <w:rFonts w:cstheme="minorHAnsi"/>
          <w:b/>
          <w:sz w:val="22"/>
          <w:szCs w:val="22"/>
        </w:rPr>
        <w:t>kainos (Cmin)</w:t>
      </w:r>
      <w:r w:rsidRPr="0089359A">
        <w:rPr>
          <w:rFonts w:cstheme="minorHAnsi"/>
          <w:sz w:val="22"/>
          <w:szCs w:val="22"/>
        </w:rPr>
        <w:t xml:space="preserve"> ir vertinamo </w:t>
      </w:r>
      <w:r w:rsidRPr="0089359A">
        <w:rPr>
          <w:rFonts w:cstheme="minorHAnsi"/>
          <w:b/>
          <w:sz w:val="22"/>
          <w:szCs w:val="22"/>
        </w:rPr>
        <w:t>pasiūlymo kainos (</w:t>
      </w:r>
      <w:proofErr w:type="spellStart"/>
      <w:r w:rsidRPr="0089359A">
        <w:rPr>
          <w:rFonts w:cstheme="minorHAnsi"/>
          <w:b/>
          <w:sz w:val="22"/>
          <w:szCs w:val="22"/>
        </w:rPr>
        <w:t>Cp</w:t>
      </w:r>
      <w:proofErr w:type="spellEnd"/>
      <w:r w:rsidRPr="0089359A">
        <w:rPr>
          <w:rFonts w:cstheme="minorHAnsi"/>
          <w:b/>
          <w:sz w:val="22"/>
          <w:szCs w:val="22"/>
        </w:rPr>
        <w:t>)</w:t>
      </w:r>
      <w:r w:rsidRPr="0089359A">
        <w:rPr>
          <w:rFonts w:cstheme="minorHAnsi"/>
          <w:sz w:val="22"/>
          <w:szCs w:val="22"/>
        </w:rPr>
        <w:t xml:space="preserve"> santykį padauginant iš kainos lyginamojo svorio (X) (gaunamos kriterijų reikšmės apvalinamos dviejų skaičių po kablelio tikslumu):</w:t>
      </w:r>
    </w:p>
    <w:p w14:paraId="138D1C22" w14:textId="77777777" w:rsidR="0054259D" w:rsidRPr="00242A2F" w:rsidRDefault="0054259D" w:rsidP="0054259D">
      <w:pPr>
        <w:pStyle w:val="ListParagraph"/>
        <w:spacing w:after="240"/>
      </w:pPr>
      <m:oMathPara>
        <m:oMath>
          <m:r>
            <w:rPr>
              <w:rFonts w:ascii="Cambria Math" w:eastAsia="Times New Roman" w:hAnsi="Cambria Math" w:cstheme="minorHAnsi"/>
            </w:rPr>
            <m:t xml:space="preserve"> </m:t>
          </m:r>
          <m:r>
            <m:rPr>
              <m:sty m:val="bi"/>
            </m:rPr>
            <w:rPr>
              <w:rFonts w:ascii="Cambria Math" w:eastAsia="Times New Roman" w:hAnsi="Cambria Math" w:cstheme="minorHAnsi"/>
            </w:rPr>
            <m:t>C=</m:t>
          </m:r>
          <m:f>
            <m:fPr>
              <m:ctrlPr>
                <w:rPr>
                  <w:rFonts w:ascii="Cambria Math" w:eastAsia="Times New Roman" w:hAnsi="Cambria Math" w:cstheme="minorHAnsi"/>
                  <w:b/>
                  <w:i/>
                  <w:lang w:val="en-GB"/>
                </w:rPr>
              </m:ctrlPr>
            </m:fPr>
            <m:num>
              <m:sSub>
                <m:sSubPr>
                  <m:ctrlPr>
                    <w:rPr>
                      <w:rFonts w:ascii="Cambria Math" w:eastAsia="Times New Roman" w:hAnsi="Cambria Math" w:cstheme="minorHAnsi"/>
                      <w:b/>
                      <w:i/>
                      <w:lang w:val="en-GB"/>
                    </w:rPr>
                  </m:ctrlPr>
                </m:sSubPr>
                <m:e>
                  <m:r>
                    <m:rPr>
                      <m:sty m:val="bi"/>
                    </m:rPr>
                    <w:rPr>
                      <w:rFonts w:ascii="Cambria Math" w:eastAsia="Times New Roman" w:hAnsi="Cambria Math" w:cstheme="minorHAnsi"/>
                    </w:rPr>
                    <m:t>C</m:t>
                  </m:r>
                </m:e>
                <m:sub>
                  <m:r>
                    <m:rPr>
                      <m:sty m:val="bi"/>
                    </m:rPr>
                    <w:rPr>
                      <w:rFonts w:ascii="Cambria Math" w:eastAsia="Times New Roman" w:hAnsi="Cambria Math" w:cstheme="minorHAnsi"/>
                    </w:rPr>
                    <m:t>min</m:t>
                  </m:r>
                </m:sub>
              </m:sSub>
            </m:num>
            <m:den>
              <m:sSub>
                <m:sSubPr>
                  <m:ctrlPr>
                    <w:rPr>
                      <w:rFonts w:ascii="Cambria Math" w:eastAsia="Times New Roman" w:hAnsi="Cambria Math" w:cstheme="minorHAnsi"/>
                      <w:b/>
                      <w:i/>
                      <w:lang w:val="en-GB"/>
                    </w:rPr>
                  </m:ctrlPr>
                </m:sSubPr>
                <m:e>
                  <m:r>
                    <m:rPr>
                      <m:sty m:val="bi"/>
                    </m:rPr>
                    <w:rPr>
                      <w:rFonts w:ascii="Cambria Math" w:eastAsia="Times New Roman" w:hAnsi="Cambria Math" w:cstheme="minorHAnsi"/>
                    </w:rPr>
                    <m:t>C</m:t>
                  </m:r>
                </m:e>
                <m:sub>
                  <m:r>
                    <m:rPr>
                      <m:sty m:val="bi"/>
                    </m:rPr>
                    <w:rPr>
                      <w:rFonts w:ascii="Cambria Math" w:eastAsia="Times New Roman" w:hAnsi="Cambria Math" w:cstheme="minorHAnsi"/>
                    </w:rPr>
                    <m:t>p</m:t>
                  </m:r>
                </m:sub>
              </m:sSub>
            </m:den>
          </m:f>
          <m:r>
            <m:rPr>
              <m:sty m:val="bi"/>
            </m:rPr>
            <w:rPr>
              <w:rFonts w:ascii="Cambria Math" w:eastAsia="Times New Roman" w:hAnsi="Cambria Math" w:cstheme="minorHAnsi"/>
            </w:rPr>
            <m:t>×X</m:t>
          </m:r>
        </m:oMath>
      </m:oMathPara>
    </w:p>
    <w:p w14:paraId="277CF595" w14:textId="60C91C95" w:rsidR="0054259D" w:rsidRPr="00054EB9" w:rsidRDefault="0054259D" w:rsidP="0054259D">
      <w:pPr>
        <w:pStyle w:val="ListParagraph"/>
        <w:numPr>
          <w:ilvl w:val="0"/>
          <w:numId w:val="18"/>
        </w:numPr>
        <w:spacing w:after="240" w:line="240" w:lineRule="auto"/>
        <w:rPr>
          <w:rFonts w:cstheme="minorHAnsi"/>
          <w:sz w:val="22"/>
          <w:szCs w:val="22"/>
        </w:rPr>
      </w:pPr>
      <w:r w:rsidRPr="00054EB9">
        <w:rPr>
          <w:rFonts w:cstheme="minorHAnsi"/>
          <w:sz w:val="22"/>
          <w:szCs w:val="22"/>
        </w:rPr>
        <w:t>Ekonominis naudingumas (S) apskaičiuojamas sudedant tiekėjo pasiūlymo kainos C ir kitų kriterijų (T) balus</w:t>
      </w:r>
      <w:r>
        <w:rPr>
          <w:rFonts w:cstheme="minorHAnsi"/>
          <w:sz w:val="22"/>
          <w:szCs w:val="22"/>
        </w:rPr>
        <w:t xml:space="preserve"> </w:t>
      </w:r>
      <w:r w:rsidRPr="00C63AC6">
        <w:rPr>
          <w:rFonts w:cstheme="minorHAnsi"/>
          <w:sz w:val="22"/>
          <w:szCs w:val="22"/>
        </w:rPr>
        <w:t>(gaunamos kriterijų reikšmės apvalinamos dviejų skaičių po kablelio tikslumu, t. y. surinkus pvz. 50,564 balų – apvalinama į 50,56, o surinkus 50,565 balų – apvalinama į 50,57):</w:t>
      </w:r>
      <w:r>
        <w:rPr>
          <w:rFonts w:cstheme="minorHAnsi"/>
          <w:sz w:val="22"/>
          <w:szCs w:val="22"/>
        </w:rPr>
        <w:tab/>
      </w:r>
      <w:r>
        <w:rPr>
          <w:rFonts w:cstheme="minorHAnsi"/>
          <w:sz w:val="22"/>
          <w:szCs w:val="22"/>
        </w:rPr>
        <w:br/>
      </w:r>
      <w:r w:rsidRPr="002C0A95">
        <w:rPr>
          <w:rFonts w:cstheme="minorHAnsi"/>
          <w:b/>
          <w:i/>
          <w:sz w:val="22"/>
          <w:szCs w:val="22"/>
        </w:rPr>
        <w:t>S=C+(T1+T2+T3)</w:t>
      </w:r>
      <w:r w:rsidRPr="002C0A95">
        <w:rPr>
          <w:rFonts w:cstheme="minorHAnsi"/>
          <w:i/>
          <w:sz w:val="22"/>
          <w:szCs w:val="22"/>
        </w:rPr>
        <w:t>.</w:t>
      </w:r>
    </w:p>
    <w:bookmarkEnd w:id="97"/>
    <w:p w14:paraId="0EE920F4" w14:textId="3CA68266" w:rsidR="00A4599F" w:rsidRPr="00F0499F" w:rsidRDefault="009B6F95" w:rsidP="002B1350">
      <w:pPr>
        <w:pStyle w:val="paragrafesrasas2lygis"/>
        <w:ind w:firstLine="397"/>
        <w:jc w:val="center"/>
        <w:rPr>
          <w:rFonts w:cstheme="minorHAnsi"/>
          <w:b/>
          <w:bCs/>
          <w:smallCaps/>
        </w:rPr>
      </w:pPr>
      <w:r w:rsidRPr="00F0499F">
        <w:rPr>
          <w:rFonts w:cstheme="minorHAnsi"/>
        </w:rPr>
        <w:t>__________</w:t>
      </w:r>
      <w:r w:rsidR="00A4599F" w:rsidRPr="00F0499F">
        <w:rPr>
          <w:rFonts w:cstheme="minorHAnsi"/>
          <w:b/>
          <w:bCs/>
          <w:smallCaps/>
        </w:rPr>
        <w:br w:type="page"/>
      </w:r>
    </w:p>
    <w:p w14:paraId="07E397BF" w14:textId="2740D728" w:rsidR="007545D6" w:rsidRDefault="00FE3D1F" w:rsidP="00AB5541">
      <w:pPr>
        <w:pStyle w:val="Heading2"/>
        <w:ind w:left="5103"/>
        <w:rPr>
          <w:rFonts w:asciiTheme="minorHAnsi" w:hAnsiTheme="minorHAnsi"/>
          <w:color w:val="0070C0"/>
          <w:sz w:val="21"/>
          <w:szCs w:val="21"/>
        </w:rPr>
      </w:pPr>
      <w:bookmarkStart w:id="99" w:name="_Toc224207246"/>
      <w:bookmarkStart w:id="100" w:name="_Ref39586171"/>
      <w:bookmarkStart w:id="101" w:name="_Ref39673580"/>
      <w:bookmarkStart w:id="102" w:name="_Ref39674283"/>
      <w:r w:rsidRPr="00F0499F">
        <w:rPr>
          <w:rFonts w:asciiTheme="minorHAnsi" w:hAnsiTheme="minorHAnsi"/>
          <w:color w:val="0070C0"/>
          <w:sz w:val="21"/>
          <w:szCs w:val="21"/>
        </w:rPr>
        <w:lastRenderedPageBreak/>
        <w:t xml:space="preserve">Pirkimo sąlygų </w:t>
      </w:r>
      <w:r w:rsidR="0054259D">
        <w:rPr>
          <w:rFonts w:asciiTheme="minorHAnsi" w:hAnsiTheme="minorHAnsi"/>
          <w:color w:val="0070C0"/>
          <w:sz w:val="21"/>
          <w:szCs w:val="21"/>
        </w:rPr>
        <w:t>7</w:t>
      </w:r>
      <w:r w:rsidR="007545D6">
        <w:rPr>
          <w:rFonts w:asciiTheme="minorHAnsi" w:hAnsiTheme="minorHAnsi"/>
          <w:color w:val="0070C0"/>
          <w:sz w:val="21"/>
          <w:szCs w:val="21"/>
        </w:rPr>
        <w:t xml:space="preserve"> priedas „</w:t>
      </w:r>
      <w:r w:rsidR="00FF607F">
        <w:rPr>
          <w:rFonts w:asciiTheme="minorHAnsi" w:hAnsiTheme="minorHAnsi"/>
          <w:color w:val="0070C0"/>
          <w:sz w:val="21"/>
          <w:szCs w:val="21"/>
        </w:rPr>
        <w:t>Tiekėjo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B03CE0">
        <w:rPr>
          <w:rFonts w:asciiTheme="minorHAnsi" w:hAnsiTheme="minorHAnsi"/>
          <w:color w:val="0070C0"/>
          <w:sz w:val="21"/>
          <w:szCs w:val="21"/>
        </w:rPr>
        <w:t xml:space="preserve"> </w:t>
      </w:r>
      <w:r w:rsidR="004D3BE3">
        <w:rPr>
          <w:rFonts w:asciiTheme="minorHAnsi" w:hAnsiTheme="minorHAnsi"/>
          <w:color w:val="0070C0"/>
          <w:sz w:val="21"/>
          <w:szCs w:val="21"/>
        </w:rPr>
        <w:t>juridiniam asmeniui</w:t>
      </w:r>
      <w:r w:rsidR="00FF607F">
        <w:rPr>
          <w:rFonts w:asciiTheme="minorHAnsi" w:hAnsiTheme="minorHAnsi"/>
          <w:color w:val="0070C0"/>
          <w:sz w:val="21"/>
          <w:szCs w:val="21"/>
        </w:rPr>
        <w:t>“</w:t>
      </w:r>
      <w:bookmarkEnd w:id="99"/>
    </w:p>
    <w:p w14:paraId="5B45E78B" w14:textId="77777777" w:rsidR="00210594" w:rsidRPr="00160F0B" w:rsidRDefault="00210594" w:rsidP="00210594">
      <w:pPr>
        <w:rPr>
          <w:sz w:val="24"/>
          <w:szCs w:val="24"/>
        </w:rPr>
      </w:pPr>
    </w:p>
    <w:p w14:paraId="38D2D8B0" w14:textId="77777777" w:rsidR="0054259D" w:rsidRPr="00160F0B" w:rsidRDefault="0054259D" w:rsidP="0054259D">
      <w:pPr>
        <w:spacing w:after="0"/>
        <w:jc w:val="center"/>
        <w:rPr>
          <w:rFonts w:cstheme="minorHAnsi"/>
          <w:sz w:val="24"/>
          <w:szCs w:val="24"/>
        </w:rPr>
      </w:pPr>
      <w:r w:rsidRPr="00160F0B">
        <w:rPr>
          <w:rFonts w:cstheme="minorHAnsi"/>
          <w:sz w:val="24"/>
          <w:szCs w:val="24"/>
        </w:rPr>
        <w:t>Herbas arba prekių ženklas</w:t>
      </w:r>
    </w:p>
    <w:p w14:paraId="0BCFB2C1" w14:textId="77777777" w:rsidR="0054259D" w:rsidRPr="00160F0B" w:rsidRDefault="0054259D" w:rsidP="0054259D">
      <w:pPr>
        <w:spacing w:after="0"/>
        <w:jc w:val="center"/>
        <w:rPr>
          <w:rFonts w:cstheme="minorHAnsi"/>
          <w:sz w:val="24"/>
          <w:szCs w:val="24"/>
        </w:rPr>
      </w:pPr>
    </w:p>
    <w:p w14:paraId="3A094F49" w14:textId="065EDBE4" w:rsidR="0054259D" w:rsidRPr="00160F0B" w:rsidRDefault="007672EB" w:rsidP="0054259D">
      <w:pPr>
        <w:spacing w:after="0"/>
        <w:jc w:val="center"/>
        <w:rPr>
          <w:rFonts w:cstheme="minorHAnsi"/>
          <w:sz w:val="24"/>
          <w:szCs w:val="24"/>
        </w:rPr>
      </w:pPr>
      <w:sdt>
        <w:sdtPr>
          <w:rPr>
            <w:rFonts w:eastAsia="Arial Unicode MS" w:cstheme="minorHAnsi"/>
            <w:sz w:val="24"/>
            <w:szCs w:val="24"/>
            <w:lang w:eastAsia="en-US"/>
          </w:rPr>
          <w:id w:val="-243422184"/>
          <w:placeholder>
            <w:docPart w:val="CE0383E3127C473F82564FA4C3C0D329"/>
          </w:placeholder>
          <w:showingPlcHdr/>
        </w:sdtPr>
        <w:sdtEndPr/>
        <w:sdtContent>
          <w:r w:rsidR="008C6727">
            <w:rPr>
              <w:rStyle w:val="PlaceholderText"/>
            </w:rPr>
            <w:t>Tiekėjo pavadinimas</w:t>
          </w:r>
        </w:sdtContent>
      </w:sdt>
    </w:p>
    <w:p w14:paraId="12336DB4" w14:textId="77777777" w:rsidR="0054259D" w:rsidRPr="00160F0B" w:rsidRDefault="0054259D" w:rsidP="0054259D">
      <w:pPr>
        <w:spacing w:after="0"/>
        <w:jc w:val="center"/>
        <w:rPr>
          <w:rFonts w:cstheme="minorHAnsi"/>
          <w:sz w:val="24"/>
          <w:szCs w:val="24"/>
        </w:rPr>
      </w:pPr>
    </w:p>
    <w:p w14:paraId="5A043F1F" w14:textId="77777777" w:rsidR="0054259D" w:rsidRPr="00160F0B" w:rsidRDefault="0054259D" w:rsidP="0054259D">
      <w:pPr>
        <w:spacing w:after="0"/>
        <w:jc w:val="both"/>
        <w:rPr>
          <w:rFonts w:cstheme="minorHAnsi"/>
          <w:i/>
          <w:sz w:val="24"/>
          <w:szCs w:val="24"/>
        </w:rPr>
      </w:pPr>
      <w:r w:rsidRPr="00160F0B">
        <w:rPr>
          <w:rFonts w:cstheme="minorHAnsi"/>
          <w:i/>
          <w:sz w:val="22"/>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FF672F5" w14:textId="77777777" w:rsidR="0054259D" w:rsidRPr="00160F0B" w:rsidRDefault="0054259D" w:rsidP="0054259D">
      <w:pPr>
        <w:spacing w:after="0"/>
        <w:jc w:val="both"/>
        <w:rPr>
          <w:rFonts w:cstheme="minorHAnsi"/>
          <w:sz w:val="24"/>
          <w:szCs w:val="24"/>
        </w:rPr>
      </w:pPr>
    </w:p>
    <w:p w14:paraId="5CA51404" w14:textId="77777777" w:rsidR="0054259D" w:rsidRPr="00160F0B" w:rsidRDefault="0054259D" w:rsidP="008C6727">
      <w:pPr>
        <w:spacing w:after="0" w:line="240" w:lineRule="auto"/>
        <w:jc w:val="both"/>
        <w:rPr>
          <w:rFonts w:cstheme="minorHAnsi"/>
          <w:sz w:val="24"/>
          <w:szCs w:val="24"/>
        </w:rPr>
      </w:pPr>
      <w:r w:rsidRPr="00160F0B">
        <w:rPr>
          <w:rFonts w:cstheme="minorHAnsi"/>
          <w:sz w:val="24"/>
          <w:szCs w:val="24"/>
        </w:rPr>
        <w:t>VšĮ Švietimo mainų paramos fondui,</w:t>
      </w:r>
    </w:p>
    <w:p w14:paraId="43FDD6C3" w14:textId="77777777" w:rsidR="0054259D" w:rsidRPr="00160F0B" w:rsidRDefault="0054259D" w:rsidP="008C6727">
      <w:pPr>
        <w:spacing w:after="0" w:line="240" w:lineRule="auto"/>
        <w:jc w:val="both"/>
        <w:rPr>
          <w:rFonts w:cstheme="minorHAnsi"/>
          <w:b/>
          <w:sz w:val="24"/>
          <w:szCs w:val="24"/>
        </w:rPr>
      </w:pPr>
    </w:p>
    <w:p w14:paraId="7C24D399" w14:textId="77777777" w:rsidR="0054259D" w:rsidRPr="00160F0B" w:rsidRDefault="0054259D" w:rsidP="00442966">
      <w:pPr>
        <w:autoSpaceDE w:val="0"/>
        <w:autoSpaceDN w:val="0"/>
        <w:adjustRightInd w:val="0"/>
        <w:spacing w:line="240" w:lineRule="auto"/>
        <w:jc w:val="center"/>
        <w:rPr>
          <w:rFonts w:cstheme="minorHAnsi"/>
          <w:sz w:val="24"/>
          <w:szCs w:val="24"/>
        </w:rPr>
      </w:pPr>
      <w:r w:rsidRPr="00160F0B">
        <w:rPr>
          <w:rFonts w:cstheme="minorHAnsi"/>
          <w:b/>
          <w:bCs/>
          <w:sz w:val="24"/>
          <w:szCs w:val="24"/>
        </w:rPr>
        <w:t>TIEKĖJO DEKLARACIJA</w:t>
      </w:r>
    </w:p>
    <w:p w14:paraId="6158FD4D" w14:textId="43A82D8E" w:rsidR="0054259D" w:rsidRDefault="007672EB" w:rsidP="008C6727">
      <w:pPr>
        <w:shd w:val="clear" w:color="auto" w:fill="FFFFFF"/>
        <w:spacing w:after="0" w:line="240" w:lineRule="auto"/>
        <w:jc w:val="center"/>
        <w:rPr>
          <w:rFonts w:cstheme="minorHAnsi"/>
          <w:bCs/>
          <w:i/>
          <w:iCs/>
          <w:color w:val="000000"/>
          <w:sz w:val="24"/>
          <w:szCs w:val="24"/>
        </w:rPr>
      </w:pPr>
      <w:sdt>
        <w:sdtPr>
          <w:rPr>
            <w:rFonts w:cstheme="minorHAnsi"/>
            <w:sz w:val="24"/>
            <w:szCs w:val="24"/>
          </w:rPr>
          <w:id w:val="1159037564"/>
          <w:placeholder>
            <w:docPart w:val="57B1E2C3AA1F4E278A9723D38D44E100"/>
          </w:placeholder>
          <w:showingPlcHdr/>
        </w:sdtPr>
        <w:sdtEndPr/>
        <w:sdtContent>
          <w:r w:rsidR="00442966">
            <w:rPr>
              <w:rStyle w:val="PlaceholderText"/>
            </w:rPr>
            <w:t>Sudarymo data</w:t>
          </w:r>
        </w:sdtContent>
      </w:sdt>
    </w:p>
    <w:p w14:paraId="1155826B" w14:textId="27D47C6B" w:rsidR="008C6727" w:rsidRPr="00160F0B" w:rsidRDefault="007672EB" w:rsidP="008C6727">
      <w:pPr>
        <w:shd w:val="clear" w:color="auto" w:fill="FFFFFF"/>
        <w:spacing w:after="0" w:line="240" w:lineRule="auto"/>
        <w:jc w:val="center"/>
        <w:rPr>
          <w:rFonts w:cstheme="minorHAnsi"/>
          <w:bCs/>
          <w:i/>
          <w:iCs/>
          <w:color w:val="000000"/>
          <w:sz w:val="24"/>
          <w:szCs w:val="24"/>
        </w:rPr>
      </w:pPr>
      <w:sdt>
        <w:sdtPr>
          <w:rPr>
            <w:rFonts w:cstheme="minorHAnsi"/>
            <w:sz w:val="24"/>
            <w:szCs w:val="24"/>
          </w:rPr>
          <w:id w:val="-121924614"/>
          <w:placeholder>
            <w:docPart w:val="C4EC7E292C0E45A18C196ECB127391E2"/>
          </w:placeholder>
          <w:showingPlcHdr/>
        </w:sdtPr>
        <w:sdtEndPr/>
        <w:sdtContent>
          <w:r w:rsidR="008C6727">
            <w:rPr>
              <w:rStyle w:val="PlaceholderText"/>
            </w:rPr>
            <w:t>Sudarymo vieta</w:t>
          </w:r>
        </w:sdtContent>
      </w:sdt>
    </w:p>
    <w:p w14:paraId="2DFA56C7" w14:textId="4B477700" w:rsidR="0054259D" w:rsidRPr="00160F0B" w:rsidRDefault="0054259D" w:rsidP="008C6727">
      <w:pPr>
        <w:shd w:val="clear" w:color="auto" w:fill="FFFFFF"/>
        <w:spacing w:after="0" w:line="240" w:lineRule="auto"/>
        <w:ind w:firstLine="3969"/>
        <w:jc w:val="center"/>
        <w:rPr>
          <w:rFonts w:cstheme="minorHAnsi"/>
          <w:bCs/>
          <w:color w:val="000000"/>
          <w:sz w:val="24"/>
          <w:szCs w:val="24"/>
        </w:rPr>
      </w:pPr>
    </w:p>
    <w:tbl>
      <w:tblPr>
        <w:tblStyle w:val="TableGrid"/>
        <w:tblW w:w="1017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9"/>
      </w:tblGrid>
      <w:tr w:rsidR="0054259D" w:rsidRPr="00160F0B" w14:paraId="522A5854" w14:textId="77777777" w:rsidTr="004D00F1">
        <w:trPr>
          <w:trHeight w:val="424"/>
        </w:trPr>
        <w:tc>
          <w:tcPr>
            <w:tcW w:w="10179" w:type="dxa"/>
            <w:vAlign w:val="center"/>
          </w:tcPr>
          <w:p w14:paraId="0E28E6C9" w14:textId="3FC2416D" w:rsidR="0054259D" w:rsidRPr="00160F0B" w:rsidRDefault="0054259D" w:rsidP="0054259D">
            <w:pPr>
              <w:rPr>
                <w:rFonts w:asciiTheme="minorHAnsi" w:cstheme="minorHAnsi"/>
                <w:bCs/>
                <w:i/>
                <w:iCs/>
                <w:color w:val="000000"/>
                <w:sz w:val="24"/>
                <w:szCs w:val="24"/>
              </w:rPr>
            </w:pPr>
            <w:r w:rsidRPr="00160F0B">
              <w:rPr>
                <w:rFonts w:asciiTheme="minorHAnsi" w:cstheme="minorHAnsi"/>
                <w:spacing w:val="-2"/>
                <w:sz w:val="24"/>
                <w:szCs w:val="24"/>
              </w:rPr>
              <w:t>Aš,</w:t>
            </w:r>
            <w:r w:rsidR="008C6727">
              <w:rPr>
                <w:rFonts w:asciiTheme="minorHAnsi" w:cstheme="minorHAnsi"/>
                <w:spacing w:val="-2"/>
                <w:sz w:val="24"/>
                <w:szCs w:val="24"/>
              </w:rPr>
              <w:t xml:space="preserve"> </w:t>
            </w:r>
            <w:sdt>
              <w:sdtPr>
                <w:rPr>
                  <w:rFonts w:cstheme="minorHAnsi"/>
                  <w:spacing w:val="-2"/>
                  <w:sz w:val="24"/>
                  <w:szCs w:val="24"/>
                </w:rPr>
                <w:id w:val="-14459655"/>
                <w:placeholder>
                  <w:docPart w:val="A6B4EFAA550F4821B797A950309599A6"/>
                </w:placeholder>
                <w:showingPlcHdr/>
              </w:sdtPr>
              <w:sdtEndPr/>
              <w:sdtContent>
                <w:r w:rsidR="008C6727">
                  <w:rPr>
                    <w:rStyle w:val="PlaceholderText"/>
                    <w:sz w:val="22"/>
                  </w:rPr>
                  <w:t>Į</w:t>
                </w:r>
                <w:r w:rsidR="008C6727">
                  <w:rPr>
                    <w:rStyle w:val="PlaceholderText"/>
                    <w:sz w:val="22"/>
                  </w:rPr>
                  <w:t>ra</w:t>
                </w:r>
                <w:r w:rsidR="008C6727">
                  <w:rPr>
                    <w:rStyle w:val="PlaceholderText"/>
                    <w:sz w:val="22"/>
                  </w:rPr>
                  <w:t>š</w:t>
                </w:r>
                <w:r w:rsidR="008C6727">
                  <w:rPr>
                    <w:rStyle w:val="PlaceholderText"/>
                    <w:sz w:val="22"/>
                  </w:rPr>
                  <w:t>omas Tiek</w:t>
                </w:r>
                <w:r w:rsidR="008C6727">
                  <w:rPr>
                    <w:rStyle w:val="PlaceholderText"/>
                    <w:sz w:val="22"/>
                  </w:rPr>
                  <w:t>ė</w:t>
                </w:r>
                <w:r w:rsidR="008C6727">
                  <w:rPr>
                    <w:rStyle w:val="PlaceholderText"/>
                    <w:sz w:val="22"/>
                  </w:rPr>
                  <w:t xml:space="preserve">jo vadovo ar jo </w:t>
                </w:r>
                <w:r w:rsidR="008C6727">
                  <w:rPr>
                    <w:rStyle w:val="PlaceholderText"/>
                    <w:sz w:val="22"/>
                  </w:rPr>
                  <w:t>į</w:t>
                </w:r>
                <w:r w:rsidR="008C6727">
                  <w:rPr>
                    <w:rStyle w:val="PlaceholderText"/>
                    <w:sz w:val="22"/>
                  </w:rPr>
                  <w:t>galioto asmens pareig</w:t>
                </w:r>
                <w:r w:rsidR="008C6727">
                  <w:rPr>
                    <w:rStyle w:val="PlaceholderText"/>
                    <w:sz w:val="22"/>
                  </w:rPr>
                  <w:t>ų</w:t>
                </w:r>
                <w:r w:rsidR="008C6727">
                  <w:rPr>
                    <w:rStyle w:val="PlaceholderText"/>
                    <w:sz w:val="22"/>
                  </w:rPr>
                  <w:t xml:space="preserve"> pavadinimas, Vardas, Pavard</w:t>
                </w:r>
                <w:r w:rsidR="008C6727">
                  <w:rPr>
                    <w:rStyle w:val="PlaceholderText"/>
                    <w:sz w:val="22"/>
                  </w:rPr>
                  <w:t>ė</w:t>
                </w:r>
                <w:r w:rsidR="008C6727" w:rsidRPr="008C6727">
                  <w:rPr>
                    <w:rStyle w:val="PlaceholderText"/>
                    <w:sz w:val="22"/>
                  </w:rPr>
                  <w:t>.</w:t>
                </w:r>
              </w:sdtContent>
            </w:sdt>
            <w:r w:rsidRPr="00160F0B">
              <w:rPr>
                <w:rFonts w:asciiTheme="minorHAnsi" w:cstheme="minorHAnsi"/>
                <w:spacing w:val="-2"/>
                <w:sz w:val="24"/>
                <w:szCs w:val="24"/>
              </w:rPr>
              <w:t xml:space="preserve"> ,</w:t>
            </w:r>
          </w:p>
        </w:tc>
      </w:tr>
      <w:tr w:rsidR="0054259D" w:rsidRPr="00160F0B" w14:paraId="281DFD82" w14:textId="77777777" w:rsidTr="004D00F1">
        <w:trPr>
          <w:trHeight w:val="309"/>
        </w:trPr>
        <w:tc>
          <w:tcPr>
            <w:tcW w:w="10179" w:type="dxa"/>
            <w:vAlign w:val="center"/>
          </w:tcPr>
          <w:p w14:paraId="3D8B67E8" w14:textId="6484DD53" w:rsidR="0054259D" w:rsidRPr="00160F0B" w:rsidRDefault="0054259D" w:rsidP="0054259D">
            <w:pPr>
              <w:rPr>
                <w:rFonts w:asciiTheme="minorHAnsi" w:cstheme="minorHAnsi"/>
                <w:bCs/>
                <w:i/>
                <w:iCs/>
                <w:color w:val="000000"/>
                <w:sz w:val="24"/>
                <w:szCs w:val="24"/>
              </w:rPr>
            </w:pPr>
            <w:r w:rsidRPr="00160F0B">
              <w:rPr>
                <w:rFonts w:asciiTheme="minorHAnsi" w:cstheme="minorHAnsi"/>
                <w:spacing w:val="-2"/>
                <w:sz w:val="24"/>
                <w:szCs w:val="24"/>
              </w:rPr>
              <w:t>tvirtinu, kad mano vadovaujamas (-a) (atstovaujamas (-a))</w:t>
            </w:r>
            <w:r w:rsidR="000D2E4C">
              <w:rPr>
                <w:rFonts w:asciiTheme="minorHAnsi" w:cstheme="minorHAnsi"/>
                <w:spacing w:val="-2"/>
                <w:sz w:val="24"/>
                <w:szCs w:val="24"/>
              </w:rPr>
              <w:t xml:space="preserve"> </w:t>
            </w:r>
            <w:sdt>
              <w:sdtPr>
                <w:rPr>
                  <w:rFonts w:cstheme="minorHAnsi"/>
                  <w:spacing w:val="-2"/>
                  <w:sz w:val="24"/>
                  <w:szCs w:val="24"/>
                </w:rPr>
                <w:id w:val="794483470"/>
                <w:placeholder>
                  <w:docPart w:val="880E40896CD44D8C9C28580C8D4D727C"/>
                </w:placeholder>
                <w:showingPlcHdr/>
              </w:sdtPr>
              <w:sdtEndPr/>
              <w:sdtContent>
                <w:r w:rsidR="000D2E4C" w:rsidRPr="000D2E4C">
                  <w:rPr>
                    <w:rStyle w:val="PlaceholderText"/>
                    <w:sz w:val="22"/>
                  </w:rPr>
                  <w:t>Į</w:t>
                </w:r>
                <w:r w:rsidR="000D2E4C" w:rsidRPr="000D2E4C">
                  <w:rPr>
                    <w:rStyle w:val="PlaceholderText"/>
                    <w:sz w:val="22"/>
                  </w:rPr>
                  <w:t>ra</w:t>
                </w:r>
                <w:r w:rsidR="000D2E4C" w:rsidRPr="000D2E4C">
                  <w:rPr>
                    <w:rStyle w:val="PlaceholderText"/>
                    <w:sz w:val="22"/>
                  </w:rPr>
                  <w:t>š</w:t>
                </w:r>
                <w:r w:rsidR="000D2E4C" w:rsidRPr="000D2E4C">
                  <w:rPr>
                    <w:rStyle w:val="PlaceholderText"/>
                    <w:sz w:val="22"/>
                  </w:rPr>
                  <w:t>omas Tiek</w:t>
                </w:r>
                <w:r w:rsidR="000D2E4C" w:rsidRPr="000D2E4C">
                  <w:rPr>
                    <w:rStyle w:val="PlaceholderText"/>
                    <w:sz w:val="22"/>
                  </w:rPr>
                  <w:t>ė</w:t>
                </w:r>
                <w:r w:rsidR="000D2E4C" w:rsidRPr="000D2E4C">
                  <w:rPr>
                    <w:rStyle w:val="PlaceholderText"/>
                    <w:sz w:val="22"/>
                  </w:rPr>
                  <w:t>jo pavadinimas</w:t>
                </w:r>
                <w:r w:rsidR="000D2E4C" w:rsidRPr="001158D2">
                  <w:rPr>
                    <w:rStyle w:val="PlaceholderText"/>
                  </w:rPr>
                  <w:t>.</w:t>
                </w:r>
              </w:sdtContent>
            </w:sdt>
            <w:r w:rsidRPr="00160F0B">
              <w:rPr>
                <w:rFonts w:asciiTheme="minorHAnsi" w:cstheme="minorHAnsi"/>
                <w:spacing w:val="-2"/>
                <w:sz w:val="24"/>
                <w:szCs w:val="24"/>
              </w:rPr>
              <w:t>,</w:t>
            </w:r>
          </w:p>
        </w:tc>
      </w:tr>
      <w:tr w:rsidR="0054259D" w:rsidRPr="00160F0B" w14:paraId="26A47C2A" w14:textId="77777777" w:rsidTr="004D00F1">
        <w:trPr>
          <w:trHeight w:val="424"/>
        </w:trPr>
        <w:tc>
          <w:tcPr>
            <w:tcW w:w="10179" w:type="dxa"/>
            <w:vAlign w:val="center"/>
          </w:tcPr>
          <w:p w14:paraId="21932FFB" w14:textId="77777777" w:rsidR="0054259D" w:rsidRPr="00160F0B" w:rsidRDefault="0054259D" w:rsidP="0054259D">
            <w:pPr>
              <w:rPr>
                <w:rFonts w:asciiTheme="minorHAnsi" w:cstheme="minorHAnsi"/>
                <w:bCs/>
                <w:i/>
                <w:iCs/>
                <w:color w:val="000000"/>
                <w:sz w:val="24"/>
                <w:szCs w:val="24"/>
              </w:rPr>
            </w:pPr>
            <w:r w:rsidRPr="00160F0B">
              <w:rPr>
                <w:rFonts w:asciiTheme="minorHAnsi" w:cstheme="minorHAnsi"/>
                <w:spacing w:val="-2"/>
                <w:sz w:val="24"/>
                <w:szCs w:val="24"/>
              </w:rPr>
              <w:t xml:space="preserve">dalyvaujantis (-i) </w:t>
            </w:r>
            <w:r w:rsidRPr="00160F0B">
              <w:rPr>
                <w:rFonts w:asciiTheme="minorHAnsi" w:cstheme="minorHAnsi"/>
                <w:i/>
                <w:spacing w:val="-2"/>
                <w:sz w:val="24"/>
                <w:szCs w:val="24"/>
              </w:rPr>
              <w:t>VšĮ Švietimo mainų paramos fondo</w:t>
            </w:r>
            <w:r w:rsidRPr="00160F0B">
              <w:rPr>
                <w:rFonts w:asciiTheme="minorHAnsi" w:cstheme="minorHAnsi"/>
                <w:spacing w:val="-2"/>
                <w:sz w:val="24"/>
                <w:szCs w:val="24"/>
              </w:rPr>
              <w:t xml:space="preserve"> atliekamame</w:t>
            </w:r>
          </w:p>
        </w:tc>
      </w:tr>
      <w:tr w:rsidR="0054259D" w:rsidRPr="00160F0B" w14:paraId="4C04A835" w14:textId="77777777" w:rsidTr="004D00F1">
        <w:trPr>
          <w:trHeight w:val="649"/>
        </w:trPr>
        <w:tc>
          <w:tcPr>
            <w:tcW w:w="10179" w:type="dxa"/>
            <w:vAlign w:val="center"/>
          </w:tcPr>
          <w:p w14:paraId="0F3C11C8" w14:textId="77777777" w:rsidR="0054259D" w:rsidRPr="00160F0B" w:rsidRDefault="0054259D" w:rsidP="0054259D">
            <w:pPr>
              <w:rPr>
                <w:rFonts w:asciiTheme="minorHAnsi" w:cstheme="minorHAnsi"/>
                <w:spacing w:val="-2"/>
                <w:sz w:val="24"/>
                <w:szCs w:val="24"/>
              </w:rPr>
            </w:pPr>
            <w:r w:rsidRPr="00160F0B">
              <w:rPr>
                <w:rFonts w:asciiTheme="minorHAnsi" w:cstheme="minorHAnsi"/>
                <w:b/>
                <w:spacing w:val="-2"/>
                <w:sz w:val="24"/>
                <w:szCs w:val="24"/>
              </w:rPr>
              <w:t xml:space="preserve">SUAUGUSIŲJŲ ŠVIETIMO BENDRUOMENIŲ DEMOKRATINĖS KULTŪROS KOMPETENCIJŲ STIPRINIMO PROGRAMOS ĮGYVENDINIMO PASLAUGOS </w:t>
            </w:r>
          </w:p>
          <w:p w14:paraId="0E82D3D1" w14:textId="4D6A151D" w:rsidR="0054259D" w:rsidRPr="00160F0B" w:rsidRDefault="0054259D" w:rsidP="0054259D">
            <w:pPr>
              <w:rPr>
                <w:rFonts w:asciiTheme="minorHAnsi" w:cstheme="minorHAnsi"/>
                <w:bCs/>
                <w:i/>
                <w:iCs/>
                <w:color w:val="000000"/>
                <w:sz w:val="24"/>
                <w:szCs w:val="24"/>
              </w:rPr>
            </w:pPr>
            <w:r w:rsidRPr="00160F0B">
              <w:rPr>
                <w:rFonts w:asciiTheme="minorHAnsi" w:cstheme="minorHAnsi"/>
                <w:spacing w:val="-2"/>
                <w:sz w:val="24"/>
                <w:szCs w:val="24"/>
              </w:rPr>
              <w:t>Pirkime Nr.</w:t>
            </w:r>
            <w:r w:rsidR="008C6727">
              <w:rPr>
                <w:rFonts w:asciiTheme="minorHAnsi" w:cstheme="minorHAnsi"/>
                <w:spacing w:val="-2"/>
                <w:sz w:val="24"/>
                <w:szCs w:val="24"/>
              </w:rPr>
              <w:t xml:space="preserve"> </w:t>
            </w:r>
            <w:sdt>
              <w:sdtPr>
                <w:rPr>
                  <w:rFonts w:cstheme="minorHAnsi"/>
                  <w:spacing w:val="-2"/>
                  <w:sz w:val="24"/>
                  <w:szCs w:val="24"/>
                </w:rPr>
                <w:id w:val="1041087937"/>
                <w:placeholder>
                  <w:docPart w:val="D30D3C6924134BC58E73038CCFC8CA3D"/>
                </w:placeholder>
                <w:showingPlcHdr/>
              </w:sdtPr>
              <w:sdtEndPr/>
              <w:sdtContent>
                <w:r w:rsidR="008C6727">
                  <w:rPr>
                    <w:rStyle w:val="PlaceholderText"/>
                    <w:sz w:val="22"/>
                  </w:rPr>
                  <w:t>į</w:t>
                </w:r>
                <w:r w:rsidR="008C6727">
                  <w:rPr>
                    <w:rStyle w:val="PlaceholderText"/>
                    <w:sz w:val="22"/>
                  </w:rPr>
                  <w:t>ra</w:t>
                </w:r>
                <w:r w:rsidR="008C6727">
                  <w:rPr>
                    <w:rStyle w:val="PlaceholderText"/>
                    <w:sz w:val="22"/>
                  </w:rPr>
                  <w:t>š</w:t>
                </w:r>
                <w:r w:rsidR="008C6727">
                  <w:rPr>
                    <w:rStyle w:val="PlaceholderText"/>
                    <w:sz w:val="22"/>
                  </w:rPr>
                  <w:t>omas pirkimo numeris</w:t>
                </w:r>
              </w:sdtContent>
            </w:sdt>
            <w:r w:rsidRPr="00160F0B">
              <w:rPr>
                <w:rFonts w:asciiTheme="minorHAnsi" w:cstheme="minorHAnsi"/>
                <w:sz w:val="24"/>
                <w:szCs w:val="24"/>
              </w:rPr>
              <w:t>,</w:t>
            </w:r>
          </w:p>
        </w:tc>
      </w:tr>
      <w:tr w:rsidR="0054259D" w:rsidRPr="00160F0B" w14:paraId="7D39CADD" w14:textId="77777777" w:rsidTr="004D00F1">
        <w:trPr>
          <w:trHeight w:val="424"/>
        </w:trPr>
        <w:tc>
          <w:tcPr>
            <w:tcW w:w="10179" w:type="dxa"/>
            <w:vAlign w:val="center"/>
          </w:tcPr>
          <w:p w14:paraId="69B5C454" w14:textId="5A86CE3C" w:rsidR="0054259D" w:rsidRPr="00160F0B" w:rsidRDefault="0054259D" w:rsidP="0054259D">
            <w:pPr>
              <w:rPr>
                <w:rFonts w:asciiTheme="minorHAnsi" w:cstheme="minorHAnsi"/>
                <w:bCs/>
                <w:i/>
                <w:iCs/>
                <w:color w:val="000000"/>
                <w:sz w:val="24"/>
                <w:szCs w:val="24"/>
              </w:rPr>
            </w:pPr>
            <w:r w:rsidRPr="00160F0B">
              <w:rPr>
                <w:rFonts w:asciiTheme="minorHAnsi" w:cstheme="minorHAnsi"/>
                <w:spacing w:val="-2"/>
                <w:sz w:val="24"/>
                <w:szCs w:val="24"/>
              </w:rPr>
              <w:t>Skelbtame</w:t>
            </w:r>
            <w:r w:rsidR="008C6727">
              <w:rPr>
                <w:rFonts w:asciiTheme="minorHAnsi" w:cstheme="minorHAnsi"/>
                <w:spacing w:val="-2"/>
                <w:sz w:val="24"/>
                <w:szCs w:val="24"/>
              </w:rPr>
              <w:t xml:space="preserve"> </w:t>
            </w:r>
            <w:sdt>
              <w:sdtPr>
                <w:rPr>
                  <w:rFonts w:cstheme="minorHAnsi"/>
                  <w:sz w:val="24"/>
                  <w:szCs w:val="24"/>
                </w:rPr>
                <w:id w:val="-1826970181"/>
                <w:placeholder>
                  <w:docPart w:val="0BFE6F7FBD5041EAAB59A6BA3AEFB8F4"/>
                </w:placeholder>
                <w:showingPlcHdr/>
              </w:sdtPr>
              <w:sdtEndPr/>
              <w:sdtContent>
                <w:r w:rsidR="008C6727" w:rsidRPr="008C6727">
                  <w:rPr>
                    <w:rStyle w:val="PlaceholderText"/>
                    <w:sz w:val="22"/>
                  </w:rPr>
                  <w:t>į</w:t>
                </w:r>
                <w:r w:rsidR="008C6727" w:rsidRPr="008C6727">
                  <w:rPr>
                    <w:rStyle w:val="PlaceholderText"/>
                    <w:sz w:val="22"/>
                  </w:rPr>
                  <w:t>ra</w:t>
                </w:r>
                <w:r w:rsidR="008C6727" w:rsidRPr="008C6727">
                  <w:rPr>
                    <w:rStyle w:val="PlaceholderText"/>
                    <w:sz w:val="22"/>
                  </w:rPr>
                  <w:t>š</w:t>
                </w:r>
                <w:r w:rsidR="008C6727" w:rsidRPr="008C6727">
                  <w:rPr>
                    <w:rStyle w:val="PlaceholderText"/>
                    <w:sz w:val="22"/>
                  </w:rPr>
                  <w:t>oma skelbimo data</w:t>
                </w:r>
                <w:r w:rsidR="008C6727" w:rsidRPr="001158D2">
                  <w:rPr>
                    <w:rStyle w:val="PlaceholderText"/>
                  </w:rPr>
                  <w:t>.</w:t>
                </w:r>
              </w:sdtContent>
            </w:sdt>
          </w:p>
        </w:tc>
      </w:tr>
    </w:tbl>
    <w:p w14:paraId="296C1E62" w14:textId="77777777" w:rsidR="008C6727" w:rsidRPr="00160F0B" w:rsidRDefault="008C6727" w:rsidP="0054259D">
      <w:pPr>
        <w:spacing w:after="0"/>
        <w:jc w:val="both"/>
        <w:rPr>
          <w:rFonts w:cstheme="minorHAnsi"/>
          <w:sz w:val="24"/>
          <w:szCs w:val="24"/>
        </w:rPr>
      </w:pPr>
    </w:p>
    <w:p w14:paraId="06B36321" w14:textId="77777777" w:rsidR="0054259D" w:rsidRPr="00160F0B" w:rsidRDefault="0054259D" w:rsidP="0054259D">
      <w:pPr>
        <w:spacing w:after="0"/>
        <w:jc w:val="both"/>
        <w:rPr>
          <w:rFonts w:cstheme="minorHAnsi"/>
          <w:sz w:val="24"/>
          <w:szCs w:val="24"/>
        </w:rPr>
      </w:pPr>
      <w:r w:rsidRPr="00160F0B">
        <w:rPr>
          <w:rFonts w:cstheme="minorHAnsi"/>
          <w:sz w:val="24"/>
          <w:szCs w:val="24"/>
        </w:rPr>
        <w:t xml:space="preserve">nėra įtakojama Rusijos, kaip nurodyta </w:t>
      </w:r>
      <w:r w:rsidRPr="00160F0B">
        <w:rPr>
          <w:rFonts w:cstheme="minorHAnsi"/>
          <w:b/>
          <w:sz w:val="24"/>
          <w:szCs w:val="24"/>
        </w:rPr>
        <w:t>Tarybos reglamento (ES) 2022/576 2022 m. balandžio 8 d. kuriuo iš dalies keičiamas Reglamentas (ES) Nr. 833/2014 dėl ribojamųjų priemonių atsižvelgiant į Rusijos veiksmus, kuriais destabilizuojama padėtis Ukrainoje</w:t>
      </w:r>
      <w:r w:rsidRPr="00160F0B">
        <w:rPr>
          <w:rFonts w:cstheme="minorHAnsi"/>
          <w:sz w:val="24"/>
          <w:szCs w:val="24"/>
        </w:rPr>
        <w:t xml:space="preserve"> 5k straipsnyje nustatytuose apribojimuose. Visų pirma pareiškiu, kad:</w:t>
      </w:r>
    </w:p>
    <w:p w14:paraId="2AEE919A" w14:textId="77777777" w:rsidR="0054259D" w:rsidRPr="00160F0B" w:rsidRDefault="0054259D" w:rsidP="0054259D">
      <w:pPr>
        <w:spacing w:after="0"/>
        <w:jc w:val="both"/>
        <w:rPr>
          <w:rFonts w:cstheme="minorHAnsi"/>
          <w:sz w:val="24"/>
          <w:szCs w:val="24"/>
        </w:rPr>
      </w:pPr>
      <w:r w:rsidRPr="00160F0B">
        <w:rPr>
          <w:rFonts w:cstheme="minorHAnsi"/>
          <w:sz w:val="24"/>
          <w:szCs w:val="24"/>
        </w:rPr>
        <w:t>(a) mano atstovaujama įmonė (ir nė viena iš bendrovių, kurios yra mūsų konsorciumo nariais) nėra įsteigta Rusijoje;</w:t>
      </w:r>
    </w:p>
    <w:p w14:paraId="1D5485A8" w14:textId="77777777" w:rsidR="0054259D" w:rsidRPr="00160F0B" w:rsidRDefault="0054259D" w:rsidP="0054259D">
      <w:pPr>
        <w:spacing w:after="0"/>
        <w:jc w:val="both"/>
        <w:rPr>
          <w:rFonts w:cstheme="minorHAnsi"/>
          <w:sz w:val="24"/>
          <w:szCs w:val="24"/>
        </w:rPr>
      </w:pPr>
      <w:r w:rsidRPr="00160F0B">
        <w:rPr>
          <w:rFonts w:cstheme="minorHAnsi"/>
          <w:sz w:val="24"/>
          <w:szCs w:val="24"/>
        </w:rPr>
        <w:t xml:space="preserve">(b) mano atstovaujama įmonė (ir nė viena iš įmonių, kurios yra mūsų konsorciumo nariais) nėra juridinis asmuo, subjektas ar įstaiga, kuriuose daugiau kaip 50 % nuosavybės teisių tiesiogiai ar netiesiogiai priklauso šios deklaracijos a) punkte nurodytam subjektui; </w:t>
      </w:r>
    </w:p>
    <w:p w14:paraId="4E984729" w14:textId="77777777" w:rsidR="0054259D" w:rsidRPr="00160F0B" w:rsidRDefault="0054259D" w:rsidP="0054259D">
      <w:pPr>
        <w:spacing w:after="0"/>
        <w:jc w:val="both"/>
        <w:rPr>
          <w:rFonts w:cstheme="minorHAnsi"/>
          <w:sz w:val="24"/>
          <w:szCs w:val="24"/>
        </w:rPr>
      </w:pPr>
      <w:r w:rsidRPr="00160F0B">
        <w:rPr>
          <w:rFonts w:cstheme="minorHAnsi"/>
          <w:sz w:val="24"/>
          <w:szCs w:val="24"/>
        </w:rPr>
        <w:t>(c) nei aš, nei mano atstovaujama bendrovė nesame fiziniu ar juridiniu asmeniu, subjektu ar organizacija, veikiančia šios deklaracijos a) arba b) punkte nurodyto subjekto vardu ar jo nurodymu;</w:t>
      </w:r>
    </w:p>
    <w:p w14:paraId="42EED486" w14:textId="77777777" w:rsidR="0054259D" w:rsidRPr="00160F0B" w:rsidRDefault="0054259D" w:rsidP="0054259D">
      <w:pPr>
        <w:spacing w:after="0"/>
        <w:jc w:val="both"/>
        <w:rPr>
          <w:rFonts w:cstheme="minorHAnsi"/>
          <w:sz w:val="24"/>
          <w:szCs w:val="24"/>
        </w:rPr>
      </w:pPr>
      <w:r w:rsidRPr="00160F0B">
        <w:rPr>
          <w:rFonts w:cstheme="minorHAnsi"/>
          <w:sz w:val="24"/>
          <w:szCs w:val="24"/>
        </w:rPr>
        <w:lastRenderedPageBreak/>
        <w:t>d) sutartis nebus paskirta vykdyti subrangovui (-ams), ar kitam (-iems) subjektui (-tams), kurių pajėgumais remiasi, kurie priskirtini šios deklaracijos a) arba b), arba c) punktuose nurodytiems subjektams</w:t>
      </w:r>
      <w:r w:rsidRPr="00160F0B">
        <w:rPr>
          <w:rFonts w:cstheme="minorHAnsi"/>
          <w:sz w:val="24"/>
          <w:szCs w:val="24"/>
          <w:shd w:val="clear" w:color="auto" w:fill="FFFFFF"/>
        </w:rPr>
        <w:t>.</w:t>
      </w:r>
    </w:p>
    <w:p w14:paraId="156C0059" w14:textId="3DF70E3F" w:rsidR="00210594" w:rsidRDefault="00210594" w:rsidP="0054259D">
      <w:pPr>
        <w:spacing w:after="0"/>
        <w:rPr>
          <w:sz w:val="20"/>
          <w:szCs w:val="20"/>
        </w:rPr>
      </w:pPr>
    </w:p>
    <w:p w14:paraId="5EFC9948" w14:textId="2589113E" w:rsidR="004D3BE3" w:rsidRDefault="0054259D" w:rsidP="0054259D">
      <w:pPr>
        <w:jc w:val="center"/>
        <w:rPr>
          <w:sz w:val="20"/>
          <w:szCs w:val="20"/>
        </w:rPr>
      </w:pPr>
      <w:r w:rsidRPr="001E4FB6">
        <w:rPr>
          <w:rFonts w:cstheme="minorHAnsi"/>
          <w:b/>
          <w:bCs/>
          <w:smallCaps/>
          <w:sz w:val="22"/>
          <w:szCs w:val="22"/>
        </w:rPr>
        <w:t>_________</w:t>
      </w:r>
      <w:r w:rsidR="004D3BE3">
        <w:rPr>
          <w:sz w:val="20"/>
          <w:szCs w:val="20"/>
        </w:rPr>
        <w:br w:type="page"/>
      </w:r>
    </w:p>
    <w:p w14:paraId="3D5EE867" w14:textId="51439EC3" w:rsidR="004D3BE3" w:rsidRDefault="004D3BE3" w:rsidP="004D3BE3">
      <w:pPr>
        <w:pStyle w:val="Heading2"/>
        <w:ind w:left="5103"/>
        <w:rPr>
          <w:rFonts w:asciiTheme="minorHAnsi" w:hAnsiTheme="minorHAnsi"/>
          <w:color w:val="0070C0"/>
          <w:sz w:val="21"/>
          <w:szCs w:val="21"/>
        </w:rPr>
      </w:pPr>
      <w:bookmarkStart w:id="103" w:name="_Toc224207247"/>
      <w:r>
        <w:rPr>
          <w:rFonts w:asciiTheme="minorHAnsi" w:hAnsiTheme="minorHAnsi"/>
          <w:color w:val="0070C0"/>
          <w:sz w:val="21"/>
          <w:szCs w:val="21"/>
        </w:rPr>
        <w:lastRenderedPageBreak/>
        <w:t xml:space="preserve">Pirkimo sąlygų </w:t>
      </w:r>
      <w:r w:rsidR="0054259D">
        <w:rPr>
          <w:rFonts w:asciiTheme="minorHAnsi" w:hAnsiTheme="minorHAnsi"/>
          <w:color w:val="0070C0"/>
          <w:sz w:val="21"/>
          <w:szCs w:val="21"/>
        </w:rPr>
        <w:t>8</w:t>
      </w:r>
      <w:r>
        <w:rPr>
          <w:rFonts w:asciiTheme="minorHAnsi" w:hAnsiTheme="minorHAnsi"/>
          <w:color w:val="0070C0"/>
          <w:sz w:val="21"/>
          <w:szCs w:val="21"/>
        </w:rPr>
        <w:t xml:space="preserve"> priedas „Tiekėjo deklaracija </w:t>
      </w:r>
      <w:r w:rsidR="002A25D9">
        <w:rPr>
          <w:rFonts w:asciiTheme="minorHAnsi" w:hAnsiTheme="minorHAnsi"/>
          <w:color w:val="0070C0"/>
          <w:sz w:val="21"/>
          <w:szCs w:val="21"/>
        </w:rPr>
        <w:t xml:space="preserve">dėl atitikties Reglamento nuostatoms </w:t>
      </w:r>
      <w:r>
        <w:rPr>
          <w:rFonts w:asciiTheme="minorHAnsi" w:hAnsiTheme="minorHAnsi"/>
          <w:color w:val="0070C0"/>
          <w:sz w:val="21"/>
          <w:szCs w:val="21"/>
        </w:rPr>
        <w:t>fiziniam asmeniui“</w:t>
      </w:r>
      <w:bookmarkEnd w:id="103"/>
    </w:p>
    <w:p w14:paraId="722834BE" w14:textId="77777777" w:rsidR="00210594" w:rsidRPr="00425CFB" w:rsidRDefault="00210594" w:rsidP="00210594">
      <w:pPr>
        <w:rPr>
          <w:sz w:val="20"/>
          <w:szCs w:val="20"/>
        </w:rPr>
      </w:pPr>
    </w:p>
    <w:p w14:paraId="7A57A673" w14:textId="762DFFBB" w:rsidR="0054259D" w:rsidRPr="00160F0B" w:rsidRDefault="007672EB" w:rsidP="00160F0B">
      <w:pPr>
        <w:spacing w:after="0"/>
        <w:jc w:val="center"/>
        <w:rPr>
          <w:rFonts w:cstheme="minorHAnsi"/>
          <w:sz w:val="24"/>
          <w:szCs w:val="24"/>
        </w:rPr>
      </w:pPr>
      <w:sdt>
        <w:sdtPr>
          <w:rPr>
            <w:rFonts w:eastAsia="Arial Unicode MS" w:cstheme="minorHAnsi"/>
            <w:sz w:val="24"/>
            <w:szCs w:val="24"/>
            <w:lang w:eastAsia="en-US"/>
          </w:rPr>
          <w:id w:val="-1761442505"/>
          <w:placeholder>
            <w:docPart w:val="39CE427A97CA42388D1DF5355780AC11"/>
          </w:placeholder>
          <w:showingPlcHdr/>
        </w:sdtPr>
        <w:sdtEndPr/>
        <w:sdtContent>
          <w:r w:rsidR="000D2E4C">
            <w:rPr>
              <w:rStyle w:val="PlaceholderText"/>
            </w:rPr>
            <w:t>Tiekėjo pavadinimas</w:t>
          </w:r>
        </w:sdtContent>
      </w:sdt>
    </w:p>
    <w:p w14:paraId="0F999094" w14:textId="77777777" w:rsidR="0054259D" w:rsidRPr="00160F0B" w:rsidRDefault="0054259D" w:rsidP="00160F0B">
      <w:pPr>
        <w:spacing w:after="0"/>
        <w:jc w:val="both"/>
        <w:rPr>
          <w:rFonts w:cstheme="minorHAnsi"/>
          <w:i/>
          <w:sz w:val="24"/>
          <w:szCs w:val="24"/>
        </w:rPr>
      </w:pPr>
      <w:r w:rsidRPr="00160F0B">
        <w:rPr>
          <w:rFonts w:cstheme="minorHAnsi"/>
          <w:i/>
          <w:sz w:val="24"/>
          <w:szCs w:val="24"/>
        </w:rPr>
        <w:t>(Fizinio asmens vardas, pavardė, kontaktinė informacija, registro, kuriame kaupiami ir saugomi duomenys apie tiekėją, pavadinimas)</w:t>
      </w:r>
    </w:p>
    <w:p w14:paraId="114C288E" w14:textId="77777777" w:rsidR="0054259D" w:rsidRPr="00160F0B" w:rsidRDefault="0054259D" w:rsidP="00160F0B">
      <w:pPr>
        <w:spacing w:after="0"/>
        <w:jc w:val="both"/>
        <w:rPr>
          <w:rFonts w:cstheme="minorHAnsi"/>
          <w:sz w:val="24"/>
          <w:szCs w:val="24"/>
        </w:rPr>
      </w:pPr>
    </w:p>
    <w:p w14:paraId="31BC7833" w14:textId="77777777" w:rsidR="0054259D" w:rsidRPr="00160F0B" w:rsidRDefault="0054259D" w:rsidP="00160F0B">
      <w:pPr>
        <w:spacing w:after="0"/>
        <w:jc w:val="center"/>
        <w:rPr>
          <w:rFonts w:cstheme="minorHAnsi"/>
          <w:sz w:val="24"/>
          <w:szCs w:val="24"/>
        </w:rPr>
      </w:pPr>
      <w:r w:rsidRPr="00160F0B">
        <w:rPr>
          <w:rFonts w:cstheme="minorHAnsi"/>
          <w:sz w:val="24"/>
          <w:szCs w:val="24"/>
        </w:rPr>
        <w:t>VšĮ Švietimo mainų paramos fondui,</w:t>
      </w:r>
    </w:p>
    <w:p w14:paraId="265C013D" w14:textId="77777777" w:rsidR="0054259D" w:rsidRPr="00160F0B" w:rsidRDefault="0054259D" w:rsidP="00160F0B">
      <w:pPr>
        <w:spacing w:after="0"/>
        <w:jc w:val="center"/>
        <w:rPr>
          <w:rFonts w:cstheme="minorHAnsi"/>
          <w:b/>
          <w:sz w:val="24"/>
          <w:szCs w:val="24"/>
        </w:rPr>
      </w:pPr>
    </w:p>
    <w:p w14:paraId="78F54CD5" w14:textId="77777777" w:rsidR="000D2E4C" w:rsidRPr="00160F0B" w:rsidRDefault="000D2E4C" w:rsidP="00442966">
      <w:pPr>
        <w:autoSpaceDE w:val="0"/>
        <w:autoSpaceDN w:val="0"/>
        <w:adjustRightInd w:val="0"/>
        <w:spacing w:line="240" w:lineRule="auto"/>
        <w:jc w:val="center"/>
        <w:rPr>
          <w:rFonts w:cstheme="minorHAnsi"/>
          <w:sz w:val="24"/>
          <w:szCs w:val="24"/>
        </w:rPr>
      </w:pPr>
      <w:r w:rsidRPr="00160F0B">
        <w:rPr>
          <w:rFonts w:cstheme="minorHAnsi"/>
          <w:b/>
          <w:bCs/>
          <w:sz w:val="24"/>
          <w:szCs w:val="24"/>
        </w:rPr>
        <w:t>TIEKĖJO DEKLARACIJA</w:t>
      </w:r>
    </w:p>
    <w:p w14:paraId="0204D187" w14:textId="70EEC5F3" w:rsidR="000D2E4C" w:rsidRDefault="007672EB" w:rsidP="000D2E4C">
      <w:pPr>
        <w:shd w:val="clear" w:color="auto" w:fill="FFFFFF"/>
        <w:spacing w:after="0" w:line="240" w:lineRule="auto"/>
        <w:jc w:val="center"/>
        <w:rPr>
          <w:rFonts w:cstheme="minorHAnsi"/>
          <w:bCs/>
          <w:i/>
          <w:iCs/>
          <w:color w:val="000000"/>
          <w:sz w:val="24"/>
          <w:szCs w:val="24"/>
        </w:rPr>
      </w:pPr>
      <w:sdt>
        <w:sdtPr>
          <w:rPr>
            <w:rFonts w:cstheme="minorHAnsi"/>
            <w:sz w:val="24"/>
            <w:szCs w:val="24"/>
          </w:rPr>
          <w:id w:val="-272940200"/>
          <w:placeholder>
            <w:docPart w:val="814DEE855FA0457F97752770D79543C8"/>
          </w:placeholder>
          <w:showingPlcHdr/>
        </w:sdtPr>
        <w:sdtEndPr/>
        <w:sdtContent>
          <w:r w:rsidR="000D2E4C">
            <w:rPr>
              <w:rStyle w:val="PlaceholderText"/>
            </w:rPr>
            <w:t>Sudarymo data</w:t>
          </w:r>
        </w:sdtContent>
      </w:sdt>
    </w:p>
    <w:p w14:paraId="0DE6EC62" w14:textId="77777777" w:rsidR="000D2E4C" w:rsidRPr="00160F0B" w:rsidRDefault="007672EB" w:rsidP="000D2E4C">
      <w:pPr>
        <w:shd w:val="clear" w:color="auto" w:fill="FFFFFF"/>
        <w:spacing w:after="0" w:line="240" w:lineRule="auto"/>
        <w:jc w:val="center"/>
        <w:rPr>
          <w:rFonts w:cstheme="minorHAnsi"/>
          <w:bCs/>
          <w:i/>
          <w:iCs/>
          <w:color w:val="000000"/>
          <w:sz w:val="24"/>
          <w:szCs w:val="24"/>
        </w:rPr>
      </w:pPr>
      <w:sdt>
        <w:sdtPr>
          <w:rPr>
            <w:rFonts w:cstheme="minorHAnsi"/>
            <w:sz w:val="24"/>
            <w:szCs w:val="24"/>
          </w:rPr>
          <w:id w:val="385232457"/>
          <w:placeholder>
            <w:docPart w:val="DF205B5278AB42F699F74307330E644C"/>
          </w:placeholder>
          <w:showingPlcHdr/>
        </w:sdtPr>
        <w:sdtEndPr/>
        <w:sdtContent>
          <w:r w:rsidR="000D2E4C">
            <w:rPr>
              <w:rStyle w:val="PlaceholderText"/>
            </w:rPr>
            <w:t>Sudarymo vieta</w:t>
          </w:r>
        </w:sdtContent>
      </w:sdt>
    </w:p>
    <w:p w14:paraId="0B84BFCE" w14:textId="77777777" w:rsidR="0054259D" w:rsidRPr="001E4FB6" w:rsidRDefault="0054259D" w:rsidP="0054259D">
      <w:pPr>
        <w:shd w:val="clear" w:color="auto" w:fill="FFFFFF"/>
        <w:jc w:val="center"/>
        <w:rPr>
          <w:rFonts w:cstheme="minorHAnsi"/>
          <w:bCs/>
          <w:i/>
          <w:iCs/>
          <w:color w:val="000000"/>
          <w:sz w:val="20"/>
          <w:szCs w:val="20"/>
        </w:rPr>
      </w:pPr>
    </w:p>
    <w:tbl>
      <w:tblPr>
        <w:tblStyle w:val="TableGrid"/>
        <w:tblW w:w="1017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9"/>
      </w:tblGrid>
      <w:tr w:rsidR="000D2E4C" w:rsidRPr="00160F0B" w14:paraId="7CFB8512" w14:textId="77777777" w:rsidTr="004D00F1">
        <w:trPr>
          <w:trHeight w:val="424"/>
        </w:trPr>
        <w:tc>
          <w:tcPr>
            <w:tcW w:w="10179" w:type="dxa"/>
            <w:vAlign w:val="center"/>
          </w:tcPr>
          <w:p w14:paraId="7EBEE8F2" w14:textId="207499DE" w:rsidR="000D2E4C" w:rsidRPr="00160F0B" w:rsidRDefault="000D2E4C" w:rsidP="000D2E4C">
            <w:pPr>
              <w:rPr>
                <w:rFonts w:asciiTheme="minorHAnsi" w:cstheme="minorHAnsi"/>
                <w:bCs/>
                <w:i/>
                <w:iCs/>
                <w:color w:val="000000"/>
                <w:sz w:val="24"/>
                <w:szCs w:val="24"/>
              </w:rPr>
            </w:pPr>
            <w:r w:rsidRPr="00160F0B">
              <w:rPr>
                <w:rFonts w:asciiTheme="minorHAnsi" w:cstheme="minorHAnsi"/>
                <w:spacing w:val="-2"/>
                <w:sz w:val="24"/>
                <w:szCs w:val="24"/>
              </w:rPr>
              <w:t>Aš,</w:t>
            </w:r>
            <w:r>
              <w:rPr>
                <w:rFonts w:asciiTheme="minorHAnsi" w:cstheme="minorHAnsi"/>
                <w:spacing w:val="-2"/>
                <w:sz w:val="24"/>
                <w:szCs w:val="24"/>
              </w:rPr>
              <w:t xml:space="preserve"> </w:t>
            </w:r>
            <w:sdt>
              <w:sdtPr>
                <w:rPr>
                  <w:rFonts w:cstheme="minorHAnsi"/>
                  <w:spacing w:val="-2"/>
                  <w:sz w:val="24"/>
                  <w:szCs w:val="24"/>
                </w:rPr>
                <w:id w:val="945973476"/>
                <w:placeholder>
                  <w:docPart w:val="2C52BDC6734D47A6B554E9F284315316"/>
                </w:placeholder>
                <w:showingPlcHdr/>
              </w:sdtPr>
              <w:sdtEndPr/>
              <w:sdtContent>
                <w:r>
                  <w:rPr>
                    <w:rStyle w:val="PlaceholderText"/>
                    <w:sz w:val="22"/>
                  </w:rPr>
                  <w:t>Tiek</w:t>
                </w:r>
                <w:r>
                  <w:rPr>
                    <w:rStyle w:val="PlaceholderText"/>
                    <w:sz w:val="22"/>
                  </w:rPr>
                  <w:t>ė</w:t>
                </w:r>
                <w:r>
                  <w:rPr>
                    <w:rStyle w:val="PlaceholderText"/>
                    <w:sz w:val="22"/>
                  </w:rPr>
                  <w:t>jo Vardas, Pavard</w:t>
                </w:r>
                <w:r>
                  <w:rPr>
                    <w:rStyle w:val="PlaceholderText"/>
                    <w:sz w:val="22"/>
                  </w:rPr>
                  <w:t>ė</w:t>
                </w:r>
                <w:r w:rsidRPr="008C6727">
                  <w:rPr>
                    <w:rStyle w:val="PlaceholderText"/>
                    <w:sz w:val="22"/>
                  </w:rPr>
                  <w:t>.</w:t>
                </w:r>
              </w:sdtContent>
            </w:sdt>
            <w:r w:rsidRPr="00160F0B">
              <w:rPr>
                <w:rFonts w:asciiTheme="minorHAnsi" w:cstheme="minorHAnsi"/>
                <w:spacing w:val="-2"/>
                <w:sz w:val="24"/>
                <w:szCs w:val="24"/>
              </w:rPr>
              <w:t xml:space="preserve"> ,</w:t>
            </w:r>
          </w:p>
        </w:tc>
      </w:tr>
      <w:tr w:rsidR="000D2E4C" w:rsidRPr="00160F0B" w14:paraId="5051B4A7" w14:textId="77777777" w:rsidTr="004D00F1">
        <w:trPr>
          <w:trHeight w:val="309"/>
        </w:trPr>
        <w:tc>
          <w:tcPr>
            <w:tcW w:w="10179" w:type="dxa"/>
            <w:vAlign w:val="center"/>
          </w:tcPr>
          <w:p w14:paraId="582CF8CD" w14:textId="019EDEEA" w:rsidR="000D2E4C" w:rsidRPr="00160F0B" w:rsidRDefault="000D2E4C" w:rsidP="00BB739C">
            <w:pPr>
              <w:rPr>
                <w:rFonts w:asciiTheme="minorHAnsi" w:cstheme="minorHAnsi"/>
                <w:bCs/>
                <w:i/>
                <w:iCs/>
                <w:color w:val="000000"/>
                <w:sz w:val="24"/>
                <w:szCs w:val="24"/>
              </w:rPr>
            </w:pPr>
            <w:r w:rsidRPr="00160F0B">
              <w:rPr>
                <w:rFonts w:asciiTheme="minorHAnsi" w:cstheme="minorHAnsi"/>
                <w:spacing w:val="-2"/>
                <w:sz w:val="24"/>
                <w:szCs w:val="24"/>
              </w:rPr>
              <w:t>tvirtinu, kad dalyvau</w:t>
            </w:r>
            <w:r>
              <w:rPr>
                <w:rFonts w:asciiTheme="minorHAnsi" w:cstheme="minorHAnsi"/>
                <w:spacing w:val="-2"/>
                <w:sz w:val="24"/>
                <w:szCs w:val="24"/>
              </w:rPr>
              <w:t>d</w:t>
            </w:r>
            <w:r>
              <w:rPr>
                <w:rFonts w:cstheme="minorHAnsi"/>
                <w:spacing w:val="-2"/>
                <w:sz w:val="24"/>
                <w:szCs w:val="24"/>
              </w:rPr>
              <w:t xml:space="preserve">amas </w:t>
            </w:r>
            <w:r w:rsidRPr="00160F0B">
              <w:rPr>
                <w:rFonts w:asciiTheme="minorHAnsi" w:cstheme="minorHAnsi"/>
                <w:spacing w:val="-2"/>
                <w:sz w:val="24"/>
                <w:szCs w:val="24"/>
              </w:rPr>
              <w:t>(-</w:t>
            </w:r>
            <w:r>
              <w:rPr>
                <w:rFonts w:asciiTheme="minorHAnsi" w:cstheme="minorHAnsi"/>
                <w:spacing w:val="-2"/>
                <w:sz w:val="24"/>
                <w:szCs w:val="24"/>
              </w:rPr>
              <w:t>a</w:t>
            </w:r>
            <w:r w:rsidRPr="00160F0B">
              <w:rPr>
                <w:rFonts w:asciiTheme="minorHAnsi" w:cstheme="minorHAnsi"/>
                <w:spacing w:val="-2"/>
                <w:sz w:val="24"/>
                <w:szCs w:val="24"/>
              </w:rPr>
              <w:t xml:space="preserve">) </w:t>
            </w:r>
            <w:r w:rsidRPr="00160F0B">
              <w:rPr>
                <w:rFonts w:asciiTheme="minorHAnsi" w:cstheme="minorHAnsi"/>
                <w:i/>
                <w:spacing w:val="-2"/>
                <w:sz w:val="24"/>
                <w:szCs w:val="24"/>
              </w:rPr>
              <w:t>VšĮ Švietimo mainų paramos fondo</w:t>
            </w:r>
            <w:r w:rsidRPr="00160F0B">
              <w:rPr>
                <w:rFonts w:asciiTheme="minorHAnsi" w:cstheme="minorHAnsi"/>
                <w:spacing w:val="-2"/>
                <w:sz w:val="24"/>
                <w:szCs w:val="24"/>
              </w:rPr>
              <w:t xml:space="preserve"> atliekamame</w:t>
            </w:r>
          </w:p>
        </w:tc>
      </w:tr>
      <w:tr w:rsidR="000D2E4C" w:rsidRPr="00160F0B" w14:paraId="499E2D46" w14:textId="77777777" w:rsidTr="00BB739C">
        <w:trPr>
          <w:trHeight w:val="956"/>
        </w:trPr>
        <w:tc>
          <w:tcPr>
            <w:tcW w:w="10179" w:type="dxa"/>
            <w:vAlign w:val="center"/>
          </w:tcPr>
          <w:p w14:paraId="22BF943B" w14:textId="77777777" w:rsidR="000D2E4C" w:rsidRPr="00160F0B" w:rsidRDefault="000D2E4C" w:rsidP="00BD418D">
            <w:pPr>
              <w:rPr>
                <w:rFonts w:asciiTheme="minorHAnsi" w:cstheme="minorHAnsi"/>
                <w:spacing w:val="-2"/>
                <w:sz w:val="24"/>
                <w:szCs w:val="24"/>
              </w:rPr>
            </w:pPr>
            <w:r w:rsidRPr="00160F0B">
              <w:rPr>
                <w:rFonts w:asciiTheme="minorHAnsi" w:cstheme="minorHAnsi"/>
                <w:b/>
                <w:spacing w:val="-2"/>
                <w:sz w:val="24"/>
                <w:szCs w:val="24"/>
              </w:rPr>
              <w:t xml:space="preserve">SUAUGUSIŲJŲ ŠVIETIMO BENDRUOMENIŲ DEMOKRATINĖS KULTŪROS KOMPETENCIJŲ STIPRINIMO PROGRAMOS ĮGYVENDINIMO PASLAUGOS </w:t>
            </w:r>
          </w:p>
          <w:p w14:paraId="2AA651D5" w14:textId="77777777" w:rsidR="000D2E4C" w:rsidRPr="00160F0B" w:rsidRDefault="000D2E4C" w:rsidP="00BD418D">
            <w:pPr>
              <w:rPr>
                <w:rFonts w:asciiTheme="minorHAnsi" w:cstheme="minorHAnsi"/>
                <w:bCs/>
                <w:i/>
                <w:iCs/>
                <w:color w:val="000000"/>
                <w:sz w:val="24"/>
                <w:szCs w:val="24"/>
              </w:rPr>
            </w:pPr>
            <w:r w:rsidRPr="00160F0B">
              <w:rPr>
                <w:rFonts w:asciiTheme="minorHAnsi" w:cstheme="minorHAnsi"/>
                <w:spacing w:val="-2"/>
                <w:sz w:val="24"/>
                <w:szCs w:val="24"/>
              </w:rPr>
              <w:t>Pirkime Nr.</w:t>
            </w:r>
            <w:r>
              <w:rPr>
                <w:rFonts w:asciiTheme="minorHAnsi" w:cstheme="minorHAnsi"/>
                <w:spacing w:val="-2"/>
                <w:sz w:val="24"/>
                <w:szCs w:val="24"/>
              </w:rPr>
              <w:t xml:space="preserve"> </w:t>
            </w:r>
            <w:sdt>
              <w:sdtPr>
                <w:rPr>
                  <w:rFonts w:cstheme="minorHAnsi"/>
                  <w:spacing w:val="-2"/>
                  <w:sz w:val="24"/>
                  <w:szCs w:val="24"/>
                </w:rPr>
                <w:id w:val="1734651414"/>
                <w:placeholder>
                  <w:docPart w:val="126C1258C6F943BAB5B17A7F4A36DE92"/>
                </w:placeholder>
                <w:showingPlcHdr/>
              </w:sdtPr>
              <w:sdtEndPr/>
              <w:sdtContent>
                <w:r>
                  <w:rPr>
                    <w:rStyle w:val="PlaceholderText"/>
                    <w:sz w:val="22"/>
                  </w:rPr>
                  <w:t>į</w:t>
                </w:r>
                <w:r>
                  <w:rPr>
                    <w:rStyle w:val="PlaceholderText"/>
                    <w:sz w:val="22"/>
                  </w:rPr>
                  <w:t>ra</w:t>
                </w:r>
                <w:r>
                  <w:rPr>
                    <w:rStyle w:val="PlaceholderText"/>
                    <w:sz w:val="22"/>
                  </w:rPr>
                  <w:t>š</w:t>
                </w:r>
                <w:r>
                  <w:rPr>
                    <w:rStyle w:val="PlaceholderText"/>
                    <w:sz w:val="22"/>
                  </w:rPr>
                  <w:t>omas pirkimo numeris</w:t>
                </w:r>
              </w:sdtContent>
            </w:sdt>
            <w:r w:rsidRPr="00160F0B">
              <w:rPr>
                <w:rFonts w:asciiTheme="minorHAnsi" w:cstheme="minorHAnsi"/>
                <w:sz w:val="24"/>
                <w:szCs w:val="24"/>
              </w:rPr>
              <w:t>,</w:t>
            </w:r>
          </w:p>
        </w:tc>
      </w:tr>
      <w:tr w:rsidR="000D2E4C" w:rsidRPr="00160F0B" w14:paraId="0FBE0610" w14:textId="77777777" w:rsidTr="00BB739C">
        <w:trPr>
          <w:trHeight w:val="80"/>
        </w:trPr>
        <w:tc>
          <w:tcPr>
            <w:tcW w:w="10179" w:type="dxa"/>
            <w:vAlign w:val="center"/>
          </w:tcPr>
          <w:p w14:paraId="543BA88D" w14:textId="77777777" w:rsidR="000D2E4C" w:rsidRPr="00160F0B" w:rsidRDefault="000D2E4C" w:rsidP="00BD418D">
            <w:pPr>
              <w:rPr>
                <w:rFonts w:asciiTheme="minorHAnsi" w:cstheme="minorHAnsi"/>
                <w:bCs/>
                <w:i/>
                <w:iCs/>
                <w:color w:val="000000"/>
                <w:sz w:val="24"/>
                <w:szCs w:val="24"/>
              </w:rPr>
            </w:pPr>
            <w:r w:rsidRPr="00160F0B">
              <w:rPr>
                <w:rFonts w:asciiTheme="minorHAnsi" w:cstheme="minorHAnsi"/>
                <w:spacing w:val="-2"/>
                <w:sz w:val="24"/>
                <w:szCs w:val="24"/>
              </w:rPr>
              <w:t>Skelbtame</w:t>
            </w:r>
            <w:r>
              <w:rPr>
                <w:rFonts w:asciiTheme="minorHAnsi" w:cstheme="minorHAnsi"/>
                <w:spacing w:val="-2"/>
                <w:sz w:val="24"/>
                <w:szCs w:val="24"/>
              </w:rPr>
              <w:t xml:space="preserve"> </w:t>
            </w:r>
            <w:sdt>
              <w:sdtPr>
                <w:rPr>
                  <w:rFonts w:cstheme="minorHAnsi"/>
                  <w:sz w:val="24"/>
                  <w:szCs w:val="24"/>
                </w:rPr>
                <w:id w:val="-532885909"/>
                <w:placeholder>
                  <w:docPart w:val="04432009CE06427E93B0371F77609B80"/>
                </w:placeholder>
                <w:showingPlcHdr/>
              </w:sdtPr>
              <w:sdtEndPr/>
              <w:sdtContent>
                <w:r w:rsidRPr="008C6727">
                  <w:rPr>
                    <w:rStyle w:val="PlaceholderText"/>
                    <w:sz w:val="22"/>
                  </w:rPr>
                  <w:t>į</w:t>
                </w:r>
                <w:r w:rsidRPr="008C6727">
                  <w:rPr>
                    <w:rStyle w:val="PlaceholderText"/>
                    <w:sz w:val="22"/>
                  </w:rPr>
                  <w:t>ra</w:t>
                </w:r>
                <w:r w:rsidRPr="008C6727">
                  <w:rPr>
                    <w:rStyle w:val="PlaceholderText"/>
                    <w:sz w:val="22"/>
                  </w:rPr>
                  <w:t>š</w:t>
                </w:r>
                <w:r w:rsidRPr="008C6727">
                  <w:rPr>
                    <w:rStyle w:val="PlaceholderText"/>
                    <w:sz w:val="22"/>
                  </w:rPr>
                  <w:t>oma skelbimo data</w:t>
                </w:r>
                <w:r w:rsidRPr="001158D2">
                  <w:rPr>
                    <w:rStyle w:val="PlaceholderText"/>
                  </w:rPr>
                  <w:t>.</w:t>
                </w:r>
              </w:sdtContent>
            </w:sdt>
          </w:p>
        </w:tc>
      </w:tr>
    </w:tbl>
    <w:p w14:paraId="72ED3F5F" w14:textId="14F330F8" w:rsidR="0054259D" w:rsidRPr="00160F0B" w:rsidRDefault="0054259D" w:rsidP="00BB739C">
      <w:pPr>
        <w:spacing w:before="240"/>
        <w:jc w:val="both"/>
        <w:rPr>
          <w:rFonts w:cstheme="minorHAnsi"/>
          <w:sz w:val="24"/>
          <w:szCs w:val="24"/>
        </w:rPr>
      </w:pPr>
      <w:r w:rsidRPr="00160F0B">
        <w:rPr>
          <w:rFonts w:cstheme="minorHAnsi"/>
          <w:sz w:val="24"/>
          <w:szCs w:val="24"/>
        </w:rPr>
        <w:t xml:space="preserve">nesu įtakojamas (-a) Rusijos, kaip nurodyta </w:t>
      </w:r>
      <w:r w:rsidRPr="00160F0B">
        <w:rPr>
          <w:rFonts w:cstheme="minorHAnsi"/>
          <w:b/>
          <w:bCs/>
          <w:sz w:val="24"/>
          <w:szCs w:val="24"/>
        </w:rPr>
        <w:t>Tarybos reglamento</w:t>
      </w:r>
      <w:r w:rsidRPr="00160F0B">
        <w:rPr>
          <w:rFonts w:cstheme="minorHAnsi"/>
          <w:sz w:val="24"/>
          <w:szCs w:val="24"/>
        </w:rPr>
        <w:t xml:space="preserve"> </w:t>
      </w:r>
      <w:r w:rsidRPr="00160F0B">
        <w:rPr>
          <w:rFonts w:cstheme="minorHAnsi"/>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160F0B">
        <w:rPr>
          <w:rFonts w:cstheme="minorHAnsi"/>
          <w:sz w:val="24"/>
          <w:szCs w:val="24"/>
        </w:rPr>
        <w:t>5k straipsnyje nustatytuose apribojimuose. Visų pirma pareiškiu, kad:</w:t>
      </w:r>
    </w:p>
    <w:p w14:paraId="12A50D5C" w14:textId="77777777" w:rsidR="0054259D" w:rsidRPr="00160F0B" w:rsidRDefault="0054259D" w:rsidP="0054259D">
      <w:pPr>
        <w:jc w:val="both"/>
        <w:rPr>
          <w:rFonts w:cstheme="minorHAnsi"/>
          <w:sz w:val="24"/>
          <w:szCs w:val="24"/>
        </w:rPr>
      </w:pPr>
      <w:r w:rsidRPr="00160F0B">
        <w:rPr>
          <w:rFonts w:cstheme="minorHAnsi"/>
          <w:sz w:val="24"/>
          <w:szCs w:val="24"/>
        </w:rPr>
        <w:t>(a) nesu Rusijos pilietis (-ė) ar įsisteigęs Rusijoje;</w:t>
      </w:r>
    </w:p>
    <w:p w14:paraId="60FE40FC" w14:textId="77777777" w:rsidR="0054259D" w:rsidRPr="00160F0B" w:rsidRDefault="0054259D" w:rsidP="0054259D">
      <w:pPr>
        <w:jc w:val="both"/>
        <w:rPr>
          <w:rFonts w:cstheme="minorHAnsi"/>
          <w:sz w:val="24"/>
          <w:szCs w:val="24"/>
        </w:rPr>
      </w:pPr>
      <w:r w:rsidRPr="00160F0B">
        <w:rPr>
          <w:rFonts w:cstheme="minorHAnsi"/>
          <w:sz w:val="24"/>
          <w:szCs w:val="24"/>
        </w:rPr>
        <w:t xml:space="preserve">(b) neveikiu </w:t>
      </w:r>
      <w:r w:rsidRPr="00160F0B">
        <w:rPr>
          <w:rFonts w:cstheme="minorHAnsi"/>
          <w:sz w:val="24"/>
          <w:szCs w:val="24"/>
          <w:shd w:val="clear" w:color="auto" w:fill="FFFFFF"/>
        </w:rPr>
        <w:t>šios deklaracijos a) punkte nurodyto subjekto vardu ar jo nurodymu;</w:t>
      </w:r>
    </w:p>
    <w:p w14:paraId="150FF717" w14:textId="77777777" w:rsidR="0054259D" w:rsidRPr="00160F0B" w:rsidRDefault="0054259D" w:rsidP="0054259D">
      <w:pPr>
        <w:jc w:val="both"/>
        <w:rPr>
          <w:rFonts w:cstheme="minorHAnsi"/>
          <w:sz w:val="24"/>
          <w:szCs w:val="24"/>
          <w:shd w:val="clear" w:color="auto" w:fill="FFFFFF"/>
        </w:rPr>
      </w:pPr>
      <w:r w:rsidRPr="00160F0B">
        <w:rPr>
          <w:rFonts w:cstheme="minorHAnsi"/>
          <w:sz w:val="24"/>
          <w:szCs w:val="24"/>
        </w:rPr>
        <w:t xml:space="preserve">d) sutartis nebus paskirta vykdyti </w:t>
      </w:r>
      <w:r w:rsidRPr="00160F0B">
        <w:rPr>
          <w:rFonts w:cstheme="minorHAnsi"/>
          <w:sz w:val="24"/>
          <w:szCs w:val="24"/>
          <w:shd w:val="clear" w:color="auto" w:fill="FFFFFF"/>
        </w:rPr>
        <w:t>subrangovui (-ams), ar kitam (-iems) subjektui (-tams), kurių pajėgumais remiamasi, kurie priskirtini šios deklaracijos a) arba b) punktuose nurodytiems subjektams.</w:t>
      </w:r>
    </w:p>
    <w:p w14:paraId="3731AC2B" w14:textId="5DC2F5C8" w:rsidR="0054259D" w:rsidRDefault="0054259D" w:rsidP="0054259D">
      <w:pPr>
        <w:jc w:val="center"/>
        <w:rPr>
          <w:rFonts w:cstheme="minorHAnsi"/>
          <w:sz w:val="20"/>
          <w:szCs w:val="20"/>
        </w:rPr>
      </w:pPr>
      <w:r w:rsidRPr="001E4FB6">
        <w:rPr>
          <w:rFonts w:cstheme="minorHAnsi"/>
          <w:b/>
          <w:bCs/>
          <w:smallCaps/>
          <w:sz w:val="22"/>
          <w:szCs w:val="22"/>
        </w:rPr>
        <w:t>_________</w:t>
      </w:r>
      <w:r>
        <w:rPr>
          <w:rFonts w:cstheme="minorHAnsi"/>
          <w:sz w:val="20"/>
          <w:szCs w:val="20"/>
        </w:rPr>
        <w:br w:type="page"/>
      </w:r>
    </w:p>
    <w:p w14:paraId="5DC5C150" w14:textId="5376C147" w:rsidR="008D704D" w:rsidRPr="00F0499F" w:rsidRDefault="00FE3D1F" w:rsidP="00AB5541">
      <w:pPr>
        <w:pStyle w:val="Heading2"/>
        <w:ind w:left="5103"/>
        <w:rPr>
          <w:rFonts w:asciiTheme="minorHAnsi" w:hAnsiTheme="minorHAnsi"/>
          <w:color w:val="0070C0"/>
          <w:sz w:val="21"/>
          <w:szCs w:val="21"/>
        </w:rPr>
      </w:pPr>
      <w:bookmarkStart w:id="104" w:name="_Toc224207248"/>
      <w:r w:rsidRPr="00F0499F">
        <w:rPr>
          <w:rFonts w:asciiTheme="minorHAnsi" w:hAnsiTheme="minorHAnsi"/>
          <w:color w:val="0070C0"/>
          <w:sz w:val="21"/>
          <w:szCs w:val="21"/>
        </w:rPr>
        <w:lastRenderedPageBreak/>
        <w:t xml:space="preserve">Pirkimo sąlygų </w:t>
      </w:r>
      <w:r w:rsidR="0054259D">
        <w:rPr>
          <w:rFonts w:asciiTheme="minorHAnsi" w:hAnsiTheme="minorHAnsi"/>
          <w:color w:val="0070C0"/>
          <w:sz w:val="21"/>
          <w:szCs w:val="21"/>
        </w:rPr>
        <w:t>9</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100"/>
      <w:bookmarkEnd w:id="101"/>
      <w:bookmarkEnd w:id="102"/>
      <w:bookmarkEnd w:id="104"/>
    </w:p>
    <w:p w14:paraId="040FB65E" w14:textId="77777777" w:rsidR="00AE422D" w:rsidRPr="00F0499F" w:rsidRDefault="00AE422D" w:rsidP="00AB5541"/>
    <w:p w14:paraId="47F312B4" w14:textId="3433DB57" w:rsidR="0054259D" w:rsidRPr="00442966" w:rsidRDefault="00442966" w:rsidP="00463465">
      <w:pPr>
        <w:jc w:val="both"/>
        <w:rPr>
          <w:rFonts w:cstheme="minorHAnsi"/>
          <w:sz w:val="24"/>
          <w:szCs w:val="24"/>
        </w:rPr>
      </w:pPr>
      <w:r>
        <w:rPr>
          <w:rFonts w:cstheme="minorHAnsi"/>
          <w:sz w:val="24"/>
          <w:szCs w:val="24"/>
        </w:rPr>
        <w:t>Pridedamas atskiras MS Word dokumentas</w:t>
      </w:r>
      <w:r w:rsidR="002C0A95">
        <w:rPr>
          <w:rFonts w:cstheme="minorHAnsi"/>
          <w:sz w:val="24"/>
          <w:szCs w:val="24"/>
        </w:rPr>
        <w:t xml:space="preserve"> „Sutarties projektas“</w:t>
      </w:r>
      <w:r w:rsidR="00E957CD" w:rsidRPr="00442966">
        <w:rPr>
          <w:rFonts w:cstheme="minorHAnsi"/>
          <w:sz w:val="24"/>
          <w:szCs w:val="24"/>
        </w:rPr>
        <w:t>.</w:t>
      </w:r>
    </w:p>
    <w:p w14:paraId="41E2D387" w14:textId="77777777" w:rsidR="0054259D" w:rsidRDefault="0054259D" w:rsidP="00463465">
      <w:pPr>
        <w:jc w:val="both"/>
        <w:rPr>
          <w:rFonts w:cstheme="minorHAnsi"/>
          <w:b/>
          <w:bCs/>
          <w:smallCaps/>
          <w:sz w:val="22"/>
          <w:szCs w:val="22"/>
        </w:rPr>
      </w:pPr>
    </w:p>
    <w:p w14:paraId="09DB31DF" w14:textId="35D9C267" w:rsidR="00A4599F" w:rsidRPr="00F0499F" w:rsidRDefault="0054259D" w:rsidP="0054259D">
      <w:pPr>
        <w:jc w:val="center"/>
        <w:rPr>
          <w:rFonts w:cstheme="minorHAnsi"/>
          <w:b/>
          <w:bCs/>
          <w:smallCaps/>
          <w:sz w:val="22"/>
          <w:szCs w:val="22"/>
        </w:rPr>
      </w:pPr>
      <w:r w:rsidRPr="001E4FB6">
        <w:rPr>
          <w:rFonts w:cstheme="minorHAnsi"/>
          <w:b/>
          <w:bCs/>
          <w:smallCaps/>
          <w:sz w:val="22"/>
          <w:szCs w:val="22"/>
        </w:rPr>
        <w:t>_________</w:t>
      </w:r>
      <w:r w:rsidR="00A4599F" w:rsidRPr="00F0499F">
        <w:rPr>
          <w:rFonts w:cstheme="minorHAnsi"/>
          <w:b/>
          <w:bCs/>
          <w:smallCaps/>
          <w:sz w:val="22"/>
          <w:szCs w:val="22"/>
        </w:rPr>
        <w:br w:type="page"/>
      </w:r>
    </w:p>
    <w:p w14:paraId="3CA0DDC6" w14:textId="77777777" w:rsidR="0054259D" w:rsidRPr="005C1E12" w:rsidRDefault="008D704D" w:rsidP="0054259D">
      <w:pPr>
        <w:pStyle w:val="Heading2"/>
        <w:ind w:left="6804"/>
        <w:rPr>
          <w:rFonts w:asciiTheme="minorHAnsi" w:hAnsiTheme="minorHAnsi" w:cstheme="minorHAnsi"/>
          <w:sz w:val="21"/>
          <w:szCs w:val="21"/>
        </w:rPr>
      </w:pPr>
      <w:bookmarkStart w:id="105" w:name="_Ref39673589"/>
      <w:bookmarkStart w:id="106" w:name="_Toc224207249"/>
      <w:r w:rsidRPr="00F0499F">
        <w:rPr>
          <w:rFonts w:asciiTheme="minorHAnsi" w:eastAsia="Calibri" w:hAnsiTheme="minorHAnsi" w:cstheme="majorHAnsi"/>
          <w:color w:val="0070C0"/>
          <w:sz w:val="21"/>
          <w:szCs w:val="21"/>
        </w:rPr>
        <w:lastRenderedPageBreak/>
        <w:t xml:space="preserve">Pirkimo sąlygų </w:t>
      </w:r>
      <w:r w:rsidR="00AB5FFA">
        <w:rPr>
          <w:rFonts w:asciiTheme="minorHAnsi" w:eastAsia="Calibri" w:hAnsiTheme="minorHAnsi" w:cstheme="majorHAnsi"/>
          <w:color w:val="0070C0"/>
          <w:sz w:val="21"/>
          <w:szCs w:val="21"/>
        </w:rPr>
        <w:t>1</w:t>
      </w:r>
      <w:r w:rsidR="0054259D">
        <w:rPr>
          <w:rFonts w:asciiTheme="minorHAnsi" w:eastAsia="Calibri" w:hAnsiTheme="minorHAnsi" w:cstheme="majorHAnsi"/>
          <w:color w:val="0070C0"/>
          <w:sz w:val="21"/>
          <w:szCs w:val="21"/>
        </w:rPr>
        <w:t>0</w:t>
      </w:r>
      <w:r w:rsidRPr="00F0499F">
        <w:rPr>
          <w:rFonts w:asciiTheme="minorHAnsi" w:eastAsia="Calibri" w:hAnsiTheme="minorHAnsi" w:cstheme="majorHAnsi"/>
          <w:color w:val="0070C0"/>
          <w:sz w:val="21"/>
          <w:szCs w:val="21"/>
        </w:rPr>
        <w:t xml:space="preserve"> priedas </w:t>
      </w:r>
      <w:bookmarkEnd w:id="105"/>
      <w:r w:rsidR="0054259D" w:rsidRPr="005C1E12">
        <w:rPr>
          <w:rFonts w:asciiTheme="minorHAnsi" w:hAnsiTheme="minorHAnsi" w:cstheme="minorHAnsi"/>
          <w:color w:val="0070C0"/>
          <w:sz w:val="21"/>
          <w:szCs w:val="21"/>
        </w:rPr>
        <w:t>„Terminai“</w:t>
      </w:r>
      <w:bookmarkEnd w:id="106"/>
    </w:p>
    <w:p w14:paraId="0268BE4A" w14:textId="77777777" w:rsidR="0054259D" w:rsidRPr="00D05014" w:rsidRDefault="0054259D" w:rsidP="005425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6"/>
        <w:gridCol w:w="3872"/>
        <w:gridCol w:w="4266"/>
        <w:gridCol w:w="1230"/>
      </w:tblGrid>
      <w:tr w:rsidR="0054259D" w:rsidRPr="00F0499F" w14:paraId="1B99CDE9" w14:textId="77777777" w:rsidTr="00BB739C">
        <w:trPr>
          <w:trHeight w:val="20"/>
        </w:trPr>
        <w:tc>
          <w:tcPr>
            <w:tcW w:w="486" w:type="dxa"/>
            <w:shd w:val="clear" w:color="auto" w:fill="D9D9D9" w:themeFill="background1" w:themeFillShade="D9"/>
            <w:tcMar>
              <w:top w:w="0" w:type="dxa"/>
              <w:left w:w="108" w:type="dxa"/>
              <w:bottom w:w="0" w:type="dxa"/>
              <w:right w:w="108" w:type="dxa"/>
            </w:tcMar>
            <w:vAlign w:val="center"/>
          </w:tcPr>
          <w:p w14:paraId="0758C9B2" w14:textId="114818B0" w:rsidR="0054259D" w:rsidRPr="004B3551" w:rsidRDefault="0054259D" w:rsidP="00BB739C">
            <w:pPr>
              <w:jc w:val="center"/>
              <w:rPr>
                <w:rFonts w:cstheme="minorHAnsi"/>
                <w:b/>
                <w:bCs/>
              </w:rPr>
            </w:pPr>
            <w:r w:rsidRPr="004B3551">
              <w:rPr>
                <w:rFonts w:cstheme="minorHAnsi"/>
                <w:b/>
                <w:bCs/>
              </w:rPr>
              <w:t>Eil.</w:t>
            </w:r>
            <w:r>
              <w:rPr>
                <w:rFonts w:cstheme="minorHAnsi"/>
                <w:b/>
                <w:bCs/>
              </w:rPr>
              <w:t xml:space="preserve"> </w:t>
            </w:r>
            <w:r w:rsidRPr="004B3551">
              <w:rPr>
                <w:rFonts w:cstheme="minorHAnsi"/>
                <w:b/>
                <w:bCs/>
              </w:rPr>
              <w:t>Nr.</w:t>
            </w:r>
          </w:p>
        </w:tc>
        <w:tc>
          <w:tcPr>
            <w:tcW w:w="3872" w:type="dxa"/>
            <w:shd w:val="clear" w:color="auto" w:fill="D9D9D9" w:themeFill="background1" w:themeFillShade="D9"/>
            <w:tcMar>
              <w:top w:w="0" w:type="dxa"/>
              <w:left w:w="108" w:type="dxa"/>
              <w:bottom w:w="0" w:type="dxa"/>
              <w:right w:w="108" w:type="dxa"/>
            </w:tcMar>
            <w:vAlign w:val="center"/>
          </w:tcPr>
          <w:p w14:paraId="743E569A" w14:textId="77777777" w:rsidR="0054259D" w:rsidRPr="004B3551" w:rsidRDefault="0054259D" w:rsidP="00BB739C">
            <w:pPr>
              <w:jc w:val="center"/>
              <w:rPr>
                <w:rFonts w:cstheme="minorHAnsi"/>
                <w:b/>
                <w:bCs/>
              </w:rPr>
            </w:pPr>
            <w:r w:rsidRPr="004B3551">
              <w:rPr>
                <w:rFonts w:cstheme="minorHAnsi"/>
                <w:b/>
                <w:bCs/>
              </w:rPr>
              <w:t>VEIKSMAS</w:t>
            </w:r>
          </w:p>
        </w:tc>
        <w:tc>
          <w:tcPr>
            <w:tcW w:w="4266" w:type="dxa"/>
            <w:shd w:val="clear" w:color="auto" w:fill="D9D9D9" w:themeFill="background1" w:themeFillShade="D9"/>
            <w:tcMar>
              <w:top w:w="0" w:type="dxa"/>
              <w:left w:w="108" w:type="dxa"/>
              <w:bottom w:w="0" w:type="dxa"/>
              <w:right w:w="108" w:type="dxa"/>
            </w:tcMar>
            <w:vAlign w:val="center"/>
          </w:tcPr>
          <w:p w14:paraId="168D57D6" w14:textId="77777777" w:rsidR="0054259D" w:rsidRPr="00F0499F" w:rsidRDefault="0054259D" w:rsidP="00BB739C">
            <w:pPr>
              <w:spacing w:after="0"/>
              <w:jc w:val="center"/>
              <w:rPr>
                <w:rFonts w:cstheme="minorHAnsi"/>
                <w:b/>
              </w:rPr>
            </w:pPr>
            <w:r w:rsidRPr="00F0499F">
              <w:rPr>
                <w:rFonts w:cstheme="minorHAnsi"/>
                <w:b/>
              </w:rPr>
              <w:t>DATA/DIENŲ SKAIČIUS/ LAIKAS</w:t>
            </w:r>
          </w:p>
          <w:p w14:paraId="476F67B6" w14:textId="77777777" w:rsidR="0054259D" w:rsidRPr="00F0499F" w:rsidRDefault="0054259D" w:rsidP="00BB739C">
            <w:pPr>
              <w:spacing w:after="0"/>
              <w:jc w:val="center"/>
              <w:rPr>
                <w:rFonts w:cstheme="minorHAnsi"/>
              </w:rPr>
            </w:pPr>
            <w:r w:rsidRPr="00F0499F">
              <w:rPr>
                <w:rFonts w:cstheme="minorHAnsi"/>
              </w:rPr>
              <w:t>(Lietuvos laiku)</w:t>
            </w:r>
          </w:p>
        </w:tc>
        <w:tc>
          <w:tcPr>
            <w:tcW w:w="1230" w:type="dxa"/>
            <w:shd w:val="clear" w:color="auto" w:fill="D9D9D9" w:themeFill="background1" w:themeFillShade="D9"/>
            <w:tcMar>
              <w:top w:w="0" w:type="dxa"/>
              <w:left w:w="108" w:type="dxa"/>
              <w:bottom w:w="0" w:type="dxa"/>
              <w:right w:w="108" w:type="dxa"/>
            </w:tcMar>
            <w:vAlign w:val="center"/>
          </w:tcPr>
          <w:p w14:paraId="17EA8916" w14:textId="77777777" w:rsidR="0054259D" w:rsidRPr="00F0499F" w:rsidRDefault="0054259D" w:rsidP="00BB739C">
            <w:pPr>
              <w:jc w:val="center"/>
              <w:rPr>
                <w:rFonts w:cstheme="minorHAnsi"/>
                <w:b/>
              </w:rPr>
            </w:pPr>
            <w:r w:rsidRPr="00F0499F">
              <w:rPr>
                <w:rFonts w:cstheme="minorHAnsi"/>
                <w:b/>
              </w:rPr>
              <w:t>PASTABOS</w:t>
            </w:r>
          </w:p>
        </w:tc>
      </w:tr>
      <w:tr w:rsidR="0054259D" w:rsidRPr="00F0499F" w14:paraId="692A5033" w14:textId="77777777" w:rsidTr="0054259D">
        <w:trPr>
          <w:trHeight w:val="20"/>
        </w:trPr>
        <w:tc>
          <w:tcPr>
            <w:tcW w:w="486" w:type="dxa"/>
            <w:tcMar>
              <w:top w:w="0" w:type="dxa"/>
              <w:left w:w="108" w:type="dxa"/>
              <w:bottom w:w="0" w:type="dxa"/>
              <w:right w:w="108" w:type="dxa"/>
            </w:tcMar>
          </w:tcPr>
          <w:p w14:paraId="767D30F8" w14:textId="77777777" w:rsidR="0054259D" w:rsidRPr="006932C2" w:rsidRDefault="0054259D" w:rsidP="004D00F1">
            <w:pPr>
              <w:keepNext/>
              <w:spacing w:after="0" w:line="240" w:lineRule="auto"/>
              <w:rPr>
                <w:rFonts w:cstheme="minorHAnsi"/>
                <w:bCs/>
              </w:rPr>
            </w:pPr>
            <w:r>
              <w:rPr>
                <w:rFonts w:cstheme="minorHAnsi"/>
                <w:bCs/>
              </w:rPr>
              <w:t>1.</w:t>
            </w:r>
          </w:p>
        </w:tc>
        <w:tc>
          <w:tcPr>
            <w:tcW w:w="3872" w:type="dxa"/>
            <w:tcMar>
              <w:top w:w="0" w:type="dxa"/>
              <w:left w:w="108" w:type="dxa"/>
              <w:bottom w:w="0" w:type="dxa"/>
              <w:right w:w="108" w:type="dxa"/>
            </w:tcMar>
          </w:tcPr>
          <w:p w14:paraId="3BCC8551" w14:textId="77777777" w:rsidR="0054259D" w:rsidRPr="00F0499F" w:rsidRDefault="0054259D" w:rsidP="004D00F1">
            <w:pPr>
              <w:keepNext/>
              <w:spacing w:after="0" w:line="240" w:lineRule="auto"/>
              <w:rPr>
                <w:rFonts w:cstheme="minorHAnsi"/>
                <w:sz w:val="22"/>
                <w:szCs w:val="22"/>
              </w:rPr>
            </w:pPr>
            <w:r w:rsidRPr="00F0499F">
              <w:rPr>
                <w:rFonts w:cstheme="minorHAnsi"/>
                <w:bCs/>
              </w:rPr>
              <w:t>Pasiūlymų pateikimo terminas</w:t>
            </w:r>
          </w:p>
        </w:tc>
        <w:tc>
          <w:tcPr>
            <w:tcW w:w="4266" w:type="dxa"/>
            <w:tcMar>
              <w:top w:w="0" w:type="dxa"/>
              <w:left w:w="108" w:type="dxa"/>
              <w:bottom w:w="0" w:type="dxa"/>
              <w:right w:w="108" w:type="dxa"/>
            </w:tcMar>
          </w:tcPr>
          <w:p w14:paraId="30234B92" w14:textId="77777777" w:rsidR="0054259D" w:rsidRPr="002255B4" w:rsidRDefault="0054259D" w:rsidP="00BB739C">
            <w:pPr>
              <w:spacing w:after="0" w:line="240" w:lineRule="auto"/>
              <w:rPr>
                <w:rFonts w:cstheme="minorHAnsi"/>
              </w:rPr>
            </w:pPr>
            <w:r w:rsidRPr="002255B4">
              <w:rPr>
                <w:rFonts w:cs="Times New Roman"/>
              </w:rPr>
              <w:t xml:space="preserve">nurodytas skelbime </w:t>
            </w:r>
          </w:p>
        </w:tc>
        <w:tc>
          <w:tcPr>
            <w:tcW w:w="1230" w:type="dxa"/>
            <w:tcMar>
              <w:top w:w="0" w:type="dxa"/>
              <w:left w:w="108" w:type="dxa"/>
              <w:bottom w:w="0" w:type="dxa"/>
              <w:right w:w="108" w:type="dxa"/>
            </w:tcMar>
          </w:tcPr>
          <w:p w14:paraId="5516DD08" w14:textId="77777777" w:rsidR="0054259D" w:rsidRPr="00F0499F" w:rsidRDefault="0054259D" w:rsidP="004D00F1">
            <w:pPr>
              <w:spacing w:after="0" w:line="240" w:lineRule="auto"/>
              <w:rPr>
                <w:rFonts w:cstheme="minorHAnsi"/>
                <w:iCs/>
              </w:rPr>
            </w:pPr>
            <w:r w:rsidRPr="00F0499F">
              <w:rPr>
                <w:rFonts w:cstheme="minorHAnsi"/>
              </w:rPr>
              <w:t>Perkančioji organizacija turi teisę pratęsti pasiūlymų pateikimo terminą.</w:t>
            </w:r>
          </w:p>
        </w:tc>
      </w:tr>
      <w:tr w:rsidR="0054259D" w:rsidRPr="00F0499F" w14:paraId="29CE037F" w14:textId="77777777" w:rsidTr="0054259D">
        <w:trPr>
          <w:trHeight w:val="20"/>
        </w:trPr>
        <w:tc>
          <w:tcPr>
            <w:tcW w:w="486" w:type="dxa"/>
            <w:tcMar>
              <w:top w:w="0" w:type="dxa"/>
              <w:left w:w="108" w:type="dxa"/>
              <w:bottom w:w="0" w:type="dxa"/>
              <w:right w:w="108" w:type="dxa"/>
            </w:tcMar>
          </w:tcPr>
          <w:p w14:paraId="17539BA2" w14:textId="77777777" w:rsidR="0054259D" w:rsidRPr="006932C2" w:rsidRDefault="0054259D" w:rsidP="004D00F1">
            <w:pPr>
              <w:keepNext/>
              <w:spacing w:after="0" w:line="240" w:lineRule="auto"/>
              <w:rPr>
                <w:rFonts w:cstheme="minorHAnsi"/>
                <w:bCs/>
              </w:rPr>
            </w:pPr>
            <w:r>
              <w:rPr>
                <w:rFonts w:cstheme="minorHAnsi"/>
                <w:bCs/>
              </w:rPr>
              <w:t>2.</w:t>
            </w:r>
          </w:p>
        </w:tc>
        <w:tc>
          <w:tcPr>
            <w:tcW w:w="3872" w:type="dxa"/>
            <w:tcMar>
              <w:top w:w="0" w:type="dxa"/>
              <w:left w:w="108" w:type="dxa"/>
              <w:bottom w:w="0" w:type="dxa"/>
              <w:right w:w="108" w:type="dxa"/>
            </w:tcMar>
          </w:tcPr>
          <w:p w14:paraId="7D8646ED" w14:textId="77777777" w:rsidR="0054259D" w:rsidRPr="00F0499F" w:rsidRDefault="0054259D" w:rsidP="004D00F1">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4266" w:type="dxa"/>
            <w:tcMar>
              <w:top w:w="0" w:type="dxa"/>
              <w:left w:w="108" w:type="dxa"/>
              <w:bottom w:w="0" w:type="dxa"/>
              <w:right w:w="108" w:type="dxa"/>
            </w:tcMar>
          </w:tcPr>
          <w:p w14:paraId="235BF154" w14:textId="77777777" w:rsidR="0054259D" w:rsidRPr="002255B4" w:rsidRDefault="0054259D" w:rsidP="00BB739C">
            <w:pPr>
              <w:spacing w:after="0" w:line="240" w:lineRule="auto"/>
              <w:rPr>
                <w:rFonts w:cstheme="minorHAnsi"/>
              </w:rPr>
            </w:pPr>
            <w:r w:rsidRPr="002255B4">
              <w:rPr>
                <w:rFonts w:cstheme="minorHAnsi"/>
              </w:rPr>
              <w:t>Pradedamas ne anksčiau nei po 30 minučių po pasiūlymų pateikimo termino pabaigos</w:t>
            </w:r>
          </w:p>
        </w:tc>
        <w:tc>
          <w:tcPr>
            <w:tcW w:w="1230" w:type="dxa"/>
            <w:tcMar>
              <w:top w:w="0" w:type="dxa"/>
              <w:left w:w="108" w:type="dxa"/>
              <w:bottom w:w="0" w:type="dxa"/>
              <w:right w:w="108" w:type="dxa"/>
            </w:tcMar>
          </w:tcPr>
          <w:p w14:paraId="1945E77A" w14:textId="77777777" w:rsidR="0054259D" w:rsidRPr="00F0499F" w:rsidRDefault="0054259D" w:rsidP="004D00F1">
            <w:pPr>
              <w:spacing w:after="0" w:line="240" w:lineRule="auto"/>
              <w:rPr>
                <w:rFonts w:cstheme="minorHAnsi"/>
                <w:iCs/>
              </w:rPr>
            </w:pPr>
          </w:p>
        </w:tc>
      </w:tr>
      <w:tr w:rsidR="0054259D" w:rsidRPr="00F0499F" w14:paraId="08C86ADD" w14:textId="77777777" w:rsidTr="0054259D">
        <w:trPr>
          <w:trHeight w:val="20"/>
        </w:trPr>
        <w:tc>
          <w:tcPr>
            <w:tcW w:w="486" w:type="dxa"/>
            <w:tcMar>
              <w:top w:w="0" w:type="dxa"/>
              <w:left w:w="108" w:type="dxa"/>
              <w:bottom w:w="0" w:type="dxa"/>
              <w:right w:w="108" w:type="dxa"/>
            </w:tcMar>
          </w:tcPr>
          <w:p w14:paraId="5F68E03F" w14:textId="77777777" w:rsidR="0054259D" w:rsidRPr="006932C2" w:rsidRDefault="0054259D" w:rsidP="004D00F1">
            <w:pPr>
              <w:keepNext/>
              <w:spacing w:after="0" w:line="240" w:lineRule="auto"/>
              <w:rPr>
                <w:rFonts w:cstheme="minorHAnsi"/>
                <w:bCs/>
              </w:rPr>
            </w:pPr>
            <w:r>
              <w:rPr>
                <w:rFonts w:cstheme="minorHAnsi"/>
                <w:bCs/>
              </w:rPr>
              <w:t>3.</w:t>
            </w:r>
          </w:p>
        </w:tc>
        <w:tc>
          <w:tcPr>
            <w:tcW w:w="3872" w:type="dxa"/>
            <w:tcMar>
              <w:top w:w="0" w:type="dxa"/>
              <w:left w:w="108" w:type="dxa"/>
              <w:bottom w:w="0" w:type="dxa"/>
              <w:right w:w="108" w:type="dxa"/>
            </w:tcMar>
          </w:tcPr>
          <w:p w14:paraId="556FCB2B" w14:textId="77777777" w:rsidR="0054259D" w:rsidRPr="00AD6A9B" w:rsidRDefault="0054259D" w:rsidP="004D00F1">
            <w:pPr>
              <w:keepNext/>
              <w:spacing w:after="0" w:line="240" w:lineRule="auto"/>
              <w:rPr>
                <w:rFonts w:cstheme="minorHAnsi"/>
                <w:bCs/>
              </w:rPr>
            </w:pPr>
            <w:r w:rsidRPr="00AD6A9B">
              <w:rPr>
                <w:rFonts w:cstheme="minorHAnsi"/>
              </w:rPr>
              <w:t xml:space="preserve">Prašymą paaiškinti, patikslinti pirkimo </w:t>
            </w:r>
            <w:r>
              <w:rPr>
                <w:rFonts w:cstheme="minorHAnsi"/>
              </w:rPr>
              <w:t>sąlygas</w:t>
            </w:r>
            <w:r w:rsidRPr="00AD6A9B">
              <w:rPr>
                <w:rFonts w:cstheme="minorHAnsi"/>
              </w:rPr>
              <w:t xml:space="preserve"> tiekėjas turi pateikti ne vėliau kaip:</w:t>
            </w:r>
          </w:p>
        </w:tc>
        <w:tc>
          <w:tcPr>
            <w:tcW w:w="4266" w:type="dxa"/>
            <w:tcMar>
              <w:top w:w="0" w:type="dxa"/>
              <w:left w:w="108" w:type="dxa"/>
              <w:bottom w:w="0" w:type="dxa"/>
              <w:right w:w="108" w:type="dxa"/>
            </w:tcMar>
          </w:tcPr>
          <w:p w14:paraId="3CD21B3F" w14:textId="26A4E01B" w:rsidR="0054259D" w:rsidRPr="002255B4" w:rsidRDefault="0054259D" w:rsidP="00BB739C">
            <w:pPr>
              <w:spacing w:after="0" w:line="240" w:lineRule="auto"/>
              <w:rPr>
                <w:rFonts w:cstheme="minorHAnsi"/>
              </w:rPr>
            </w:pPr>
            <w:r w:rsidRPr="002255B4">
              <w:rPr>
                <w:rFonts w:cstheme="minorHAnsi"/>
              </w:rPr>
              <w:t>6 dienų iki pasiūlymų pateikimo termino dienos</w:t>
            </w:r>
          </w:p>
        </w:tc>
        <w:tc>
          <w:tcPr>
            <w:tcW w:w="1230" w:type="dxa"/>
            <w:tcMar>
              <w:top w:w="0" w:type="dxa"/>
              <w:left w:w="108" w:type="dxa"/>
              <w:bottom w:w="0" w:type="dxa"/>
              <w:right w:w="108" w:type="dxa"/>
            </w:tcMar>
          </w:tcPr>
          <w:p w14:paraId="2545FB5A" w14:textId="1E363C36" w:rsidR="0054259D" w:rsidRPr="00535763" w:rsidRDefault="0054259D" w:rsidP="004D00F1">
            <w:pPr>
              <w:spacing w:after="0" w:line="240" w:lineRule="auto"/>
              <w:rPr>
                <w:rFonts w:cstheme="minorHAnsi"/>
                <w:iCs/>
                <w:color w:val="7030A0"/>
              </w:rPr>
            </w:pPr>
          </w:p>
        </w:tc>
      </w:tr>
      <w:tr w:rsidR="0054259D" w:rsidRPr="00F0499F" w14:paraId="2436FA87" w14:textId="77777777" w:rsidTr="0054259D">
        <w:trPr>
          <w:trHeight w:val="20"/>
        </w:trPr>
        <w:tc>
          <w:tcPr>
            <w:tcW w:w="486" w:type="dxa"/>
            <w:tcMar>
              <w:top w:w="0" w:type="dxa"/>
              <w:left w:w="108" w:type="dxa"/>
              <w:bottom w:w="0" w:type="dxa"/>
              <w:right w:w="108" w:type="dxa"/>
            </w:tcMar>
          </w:tcPr>
          <w:p w14:paraId="0BB8587C" w14:textId="77777777" w:rsidR="0054259D" w:rsidRPr="00D5428E" w:rsidRDefault="0054259D" w:rsidP="004D00F1">
            <w:pPr>
              <w:pStyle w:val="ListParagraph"/>
              <w:numPr>
                <w:ilvl w:val="0"/>
                <w:numId w:val="6"/>
              </w:numPr>
              <w:spacing w:after="0" w:line="240" w:lineRule="auto"/>
              <w:rPr>
                <w:rFonts w:cstheme="minorHAnsi"/>
                <w:bCs/>
              </w:rPr>
            </w:pPr>
          </w:p>
        </w:tc>
        <w:tc>
          <w:tcPr>
            <w:tcW w:w="3872" w:type="dxa"/>
            <w:tcMar>
              <w:top w:w="0" w:type="dxa"/>
              <w:left w:w="108" w:type="dxa"/>
              <w:bottom w:w="0" w:type="dxa"/>
              <w:right w:w="108" w:type="dxa"/>
            </w:tcMar>
          </w:tcPr>
          <w:p w14:paraId="3A27495D" w14:textId="77777777" w:rsidR="0054259D" w:rsidRPr="00F0499F" w:rsidRDefault="0054259D" w:rsidP="004D00F1">
            <w:pPr>
              <w:spacing w:after="0" w:line="240" w:lineRule="auto"/>
              <w:rPr>
                <w:rFonts w:cstheme="minorHAnsi"/>
              </w:rPr>
            </w:pPr>
            <w:r w:rsidRPr="00F0499F">
              <w:rPr>
                <w:rFonts w:cstheme="minorHAnsi"/>
                <w:sz w:val="22"/>
                <w:szCs w:val="22"/>
              </w:rPr>
              <w:t xml:space="preserve">Perkančioji organizacija </w:t>
            </w:r>
            <w:r>
              <w:rPr>
                <w:rFonts w:cstheme="minorHAnsi"/>
                <w:sz w:val="22"/>
                <w:szCs w:val="22"/>
              </w:rPr>
              <w:t>p</w:t>
            </w:r>
            <w:r w:rsidRPr="00F0499F">
              <w:rPr>
                <w:rFonts w:cstheme="minorHAnsi"/>
                <w:sz w:val="22"/>
                <w:szCs w:val="22"/>
              </w:rPr>
              <w:t xml:space="preserve">irkimo </w:t>
            </w:r>
            <w:r>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4266" w:type="dxa"/>
            <w:tcMar>
              <w:top w:w="0" w:type="dxa"/>
              <w:left w:w="108" w:type="dxa"/>
              <w:bottom w:w="0" w:type="dxa"/>
              <w:right w:w="108" w:type="dxa"/>
            </w:tcMar>
          </w:tcPr>
          <w:p w14:paraId="10365718" w14:textId="0E0EABFD" w:rsidR="0054259D" w:rsidRPr="002255B4" w:rsidRDefault="0054259D" w:rsidP="00BB739C">
            <w:pPr>
              <w:spacing w:after="0" w:line="240" w:lineRule="auto"/>
              <w:rPr>
                <w:rFonts w:cstheme="minorHAnsi"/>
              </w:rPr>
            </w:pPr>
            <w:r w:rsidRPr="002255B4">
              <w:rPr>
                <w:rFonts w:cstheme="minorHAnsi"/>
              </w:rPr>
              <w:t>4 dienų iki pasiūlymų pateikimo termino dienos</w:t>
            </w:r>
          </w:p>
        </w:tc>
        <w:tc>
          <w:tcPr>
            <w:tcW w:w="1230" w:type="dxa"/>
            <w:tcMar>
              <w:top w:w="0" w:type="dxa"/>
              <w:left w:w="108" w:type="dxa"/>
              <w:bottom w:w="0" w:type="dxa"/>
              <w:right w:w="108" w:type="dxa"/>
            </w:tcMar>
          </w:tcPr>
          <w:p w14:paraId="692AA634" w14:textId="63E8CE4B" w:rsidR="0054259D" w:rsidRPr="00F0499F" w:rsidRDefault="0054259D" w:rsidP="004D00F1">
            <w:pPr>
              <w:spacing w:after="0" w:line="240" w:lineRule="auto"/>
              <w:rPr>
                <w:rFonts w:cstheme="minorHAnsi"/>
              </w:rPr>
            </w:pPr>
          </w:p>
        </w:tc>
      </w:tr>
      <w:tr w:rsidR="0054259D" w:rsidRPr="00F0499F" w14:paraId="64E0F643" w14:textId="77777777" w:rsidTr="0054259D">
        <w:trPr>
          <w:trHeight w:val="20"/>
        </w:trPr>
        <w:tc>
          <w:tcPr>
            <w:tcW w:w="486" w:type="dxa"/>
            <w:tcMar>
              <w:top w:w="0" w:type="dxa"/>
              <w:left w:w="108" w:type="dxa"/>
              <w:bottom w:w="0" w:type="dxa"/>
              <w:right w:w="108" w:type="dxa"/>
            </w:tcMar>
          </w:tcPr>
          <w:p w14:paraId="6C35CB28" w14:textId="77777777" w:rsidR="0054259D" w:rsidRPr="00D5428E" w:rsidRDefault="0054259D" w:rsidP="004D00F1">
            <w:pPr>
              <w:pStyle w:val="ListParagraph"/>
              <w:numPr>
                <w:ilvl w:val="0"/>
                <w:numId w:val="6"/>
              </w:numPr>
              <w:spacing w:after="0" w:line="240" w:lineRule="auto"/>
              <w:rPr>
                <w:rFonts w:cstheme="minorHAnsi"/>
                <w:bCs/>
              </w:rPr>
            </w:pPr>
          </w:p>
        </w:tc>
        <w:tc>
          <w:tcPr>
            <w:tcW w:w="3872" w:type="dxa"/>
            <w:tcMar>
              <w:top w:w="0" w:type="dxa"/>
              <w:left w:w="108" w:type="dxa"/>
              <w:bottom w:w="0" w:type="dxa"/>
              <w:right w:w="108" w:type="dxa"/>
            </w:tcMar>
          </w:tcPr>
          <w:p w14:paraId="66BFAD9F" w14:textId="77777777" w:rsidR="0054259D" w:rsidRPr="00F0499F" w:rsidRDefault="0054259D" w:rsidP="004D00F1">
            <w:pPr>
              <w:spacing w:after="0" w:line="240" w:lineRule="auto"/>
              <w:rPr>
                <w:rFonts w:cstheme="minorHAnsi"/>
                <w:sz w:val="22"/>
                <w:szCs w:val="22"/>
              </w:rPr>
            </w:pPr>
            <w:r>
              <w:rPr>
                <w:rFonts w:cstheme="minorHAnsi"/>
                <w:sz w:val="22"/>
                <w:szCs w:val="22"/>
              </w:rPr>
              <w:t>O</w:t>
            </w:r>
            <w:r w:rsidRPr="00F0499F">
              <w:rPr>
                <w:rFonts w:cstheme="minorHAnsi"/>
                <w:sz w:val="22"/>
                <w:szCs w:val="22"/>
              </w:rPr>
              <w:t>bjekto apžiūra bus vykdoma:</w:t>
            </w:r>
          </w:p>
        </w:tc>
        <w:tc>
          <w:tcPr>
            <w:tcW w:w="4266" w:type="dxa"/>
            <w:tcMar>
              <w:top w:w="0" w:type="dxa"/>
              <w:left w:w="108" w:type="dxa"/>
              <w:bottom w:w="0" w:type="dxa"/>
              <w:right w:w="108" w:type="dxa"/>
            </w:tcMar>
          </w:tcPr>
          <w:p w14:paraId="630D875C" w14:textId="77777777" w:rsidR="0054259D" w:rsidRPr="002255B4" w:rsidRDefault="0054259D" w:rsidP="00BB739C">
            <w:pPr>
              <w:spacing w:after="0" w:line="240" w:lineRule="auto"/>
              <w:rPr>
                <w:rFonts w:cstheme="minorHAnsi"/>
                <w:iCs/>
              </w:rPr>
            </w:pPr>
            <w:r w:rsidRPr="002255B4">
              <w:rPr>
                <w:rFonts w:cstheme="minorHAnsi"/>
                <w:iCs/>
              </w:rPr>
              <w:t>NETAIKOMA</w:t>
            </w:r>
          </w:p>
        </w:tc>
        <w:tc>
          <w:tcPr>
            <w:tcW w:w="1230" w:type="dxa"/>
            <w:tcMar>
              <w:top w:w="0" w:type="dxa"/>
              <w:left w:w="108" w:type="dxa"/>
              <w:bottom w:w="0" w:type="dxa"/>
              <w:right w:w="108" w:type="dxa"/>
            </w:tcMar>
          </w:tcPr>
          <w:p w14:paraId="190EB921" w14:textId="753EF4BA" w:rsidR="0054259D" w:rsidRPr="00F0499F" w:rsidRDefault="0054259D" w:rsidP="004D00F1">
            <w:pPr>
              <w:spacing w:after="0" w:line="240" w:lineRule="auto"/>
              <w:rPr>
                <w:rFonts w:cstheme="minorHAnsi"/>
              </w:rPr>
            </w:pPr>
          </w:p>
        </w:tc>
      </w:tr>
      <w:tr w:rsidR="0054259D" w:rsidRPr="00F0499F" w14:paraId="52324AD6" w14:textId="77777777" w:rsidTr="0054259D">
        <w:trPr>
          <w:trHeight w:val="20"/>
        </w:trPr>
        <w:tc>
          <w:tcPr>
            <w:tcW w:w="486" w:type="dxa"/>
            <w:tcMar>
              <w:top w:w="0" w:type="dxa"/>
              <w:left w:w="108" w:type="dxa"/>
              <w:bottom w:w="0" w:type="dxa"/>
              <w:right w:w="108" w:type="dxa"/>
            </w:tcMar>
          </w:tcPr>
          <w:p w14:paraId="255448ED" w14:textId="77777777" w:rsidR="0054259D" w:rsidRPr="00D5428E" w:rsidRDefault="0054259D" w:rsidP="004D00F1">
            <w:pPr>
              <w:pStyle w:val="ListParagraph"/>
              <w:numPr>
                <w:ilvl w:val="0"/>
                <w:numId w:val="6"/>
              </w:numPr>
              <w:spacing w:after="0" w:line="240" w:lineRule="auto"/>
              <w:rPr>
                <w:rFonts w:cstheme="minorHAnsi"/>
                <w:bCs/>
              </w:rPr>
            </w:pPr>
          </w:p>
        </w:tc>
        <w:tc>
          <w:tcPr>
            <w:tcW w:w="3872" w:type="dxa"/>
            <w:tcMar>
              <w:top w:w="0" w:type="dxa"/>
              <w:left w:w="108" w:type="dxa"/>
              <w:bottom w:w="0" w:type="dxa"/>
              <w:right w:w="108" w:type="dxa"/>
            </w:tcMar>
          </w:tcPr>
          <w:p w14:paraId="2D7E64BF" w14:textId="77777777" w:rsidR="0054259D" w:rsidRPr="00F0499F" w:rsidRDefault="0054259D" w:rsidP="004D00F1">
            <w:pPr>
              <w:spacing w:after="0" w:line="240" w:lineRule="auto"/>
              <w:rPr>
                <w:rFonts w:cstheme="minorHAnsi"/>
              </w:rPr>
            </w:pPr>
            <w:r w:rsidRPr="00F0499F">
              <w:rPr>
                <w:rFonts w:cstheme="minorHAnsi"/>
              </w:rPr>
              <w:t xml:space="preserve">Perkančioji organizacija rengs susitikimus su tiekėjais dėl pirkimo </w:t>
            </w:r>
            <w:r>
              <w:rPr>
                <w:rFonts w:cstheme="minorHAnsi"/>
              </w:rPr>
              <w:t>sąlygų</w:t>
            </w:r>
            <w:r w:rsidRPr="00F0499F">
              <w:rPr>
                <w:rFonts w:cstheme="minorHAnsi"/>
              </w:rPr>
              <w:t xml:space="preserve"> paaiškinimo</w:t>
            </w:r>
          </w:p>
        </w:tc>
        <w:tc>
          <w:tcPr>
            <w:tcW w:w="4266" w:type="dxa"/>
            <w:tcMar>
              <w:top w:w="0" w:type="dxa"/>
              <w:left w:w="108" w:type="dxa"/>
              <w:bottom w:w="0" w:type="dxa"/>
              <w:right w:w="108" w:type="dxa"/>
            </w:tcMar>
          </w:tcPr>
          <w:p w14:paraId="27F87575" w14:textId="77777777" w:rsidR="0054259D" w:rsidRPr="002255B4" w:rsidRDefault="0054259D" w:rsidP="00BB739C">
            <w:pPr>
              <w:spacing w:after="0" w:line="240" w:lineRule="auto"/>
              <w:rPr>
                <w:rFonts w:cstheme="minorHAnsi"/>
                <w:iCs/>
              </w:rPr>
            </w:pPr>
            <w:r w:rsidRPr="002255B4">
              <w:rPr>
                <w:rFonts w:cstheme="minorHAnsi"/>
                <w:iCs/>
              </w:rPr>
              <w:t>NETAIKOMA</w:t>
            </w:r>
          </w:p>
        </w:tc>
        <w:tc>
          <w:tcPr>
            <w:tcW w:w="1230" w:type="dxa"/>
            <w:tcMar>
              <w:top w:w="0" w:type="dxa"/>
              <w:left w:w="108" w:type="dxa"/>
              <w:bottom w:w="0" w:type="dxa"/>
              <w:right w:w="108" w:type="dxa"/>
            </w:tcMar>
          </w:tcPr>
          <w:p w14:paraId="10E59282" w14:textId="0B3F697A" w:rsidR="0054259D" w:rsidRPr="00F0499F" w:rsidRDefault="0054259D" w:rsidP="004D00F1">
            <w:pPr>
              <w:spacing w:after="0" w:line="240" w:lineRule="auto"/>
              <w:rPr>
                <w:rFonts w:cstheme="minorHAnsi"/>
              </w:rPr>
            </w:pPr>
          </w:p>
        </w:tc>
      </w:tr>
      <w:tr w:rsidR="0054259D" w:rsidRPr="00F0499F" w14:paraId="41CFF351" w14:textId="77777777" w:rsidTr="0054259D">
        <w:trPr>
          <w:trHeight w:val="20"/>
        </w:trPr>
        <w:tc>
          <w:tcPr>
            <w:tcW w:w="486" w:type="dxa"/>
            <w:tcMar>
              <w:top w:w="0" w:type="dxa"/>
              <w:left w:w="108" w:type="dxa"/>
              <w:bottom w:w="0" w:type="dxa"/>
              <w:right w:w="108" w:type="dxa"/>
            </w:tcMar>
          </w:tcPr>
          <w:p w14:paraId="6E6DDAC4" w14:textId="77777777" w:rsidR="0054259D" w:rsidRPr="00D5428E" w:rsidRDefault="0054259D" w:rsidP="004D00F1">
            <w:pPr>
              <w:pStyle w:val="ListParagraph"/>
              <w:numPr>
                <w:ilvl w:val="0"/>
                <w:numId w:val="6"/>
              </w:numPr>
              <w:spacing w:after="0" w:line="240" w:lineRule="auto"/>
              <w:rPr>
                <w:rFonts w:cstheme="minorHAnsi"/>
                <w:bCs/>
              </w:rPr>
            </w:pPr>
          </w:p>
        </w:tc>
        <w:tc>
          <w:tcPr>
            <w:tcW w:w="3872" w:type="dxa"/>
            <w:tcMar>
              <w:top w:w="0" w:type="dxa"/>
              <w:left w:w="108" w:type="dxa"/>
              <w:bottom w:w="0" w:type="dxa"/>
              <w:right w:w="108" w:type="dxa"/>
            </w:tcMar>
          </w:tcPr>
          <w:p w14:paraId="076E880B" w14:textId="77777777" w:rsidR="0054259D" w:rsidRPr="00F0499F" w:rsidRDefault="0054259D" w:rsidP="004D00F1">
            <w:pPr>
              <w:spacing w:after="0" w:line="240" w:lineRule="auto"/>
            </w:pPr>
            <w:r w:rsidRPr="60D6564E">
              <w:t>Tiekėjai turi pateikti prekių pavyzdžius</w:t>
            </w:r>
          </w:p>
        </w:tc>
        <w:tc>
          <w:tcPr>
            <w:tcW w:w="4266" w:type="dxa"/>
            <w:tcMar>
              <w:top w:w="0" w:type="dxa"/>
              <w:left w:w="108" w:type="dxa"/>
              <w:bottom w:w="0" w:type="dxa"/>
              <w:right w:w="108" w:type="dxa"/>
            </w:tcMar>
          </w:tcPr>
          <w:p w14:paraId="793A8AEF" w14:textId="77777777" w:rsidR="0054259D" w:rsidRPr="002255B4" w:rsidRDefault="0054259D" w:rsidP="00BB739C">
            <w:pPr>
              <w:pStyle w:val="Body2"/>
              <w:spacing w:after="0"/>
              <w:jc w:val="left"/>
              <w:rPr>
                <w:rFonts w:asciiTheme="minorHAnsi" w:hAnsiTheme="minorHAnsi" w:cstheme="minorHAnsi"/>
                <w:color w:val="auto"/>
                <w:lang w:val="lt-LT"/>
              </w:rPr>
            </w:pPr>
            <w:r w:rsidRPr="002255B4">
              <w:rPr>
                <w:rFonts w:asciiTheme="minorHAnsi" w:hAnsiTheme="minorHAnsi" w:cstheme="minorHAnsi"/>
                <w:color w:val="auto"/>
                <w:lang w:val="lt-LT"/>
              </w:rPr>
              <w:t>NETAIKOMA</w:t>
            </w:r>
          </w:p>
          <w:p w14:paraId="0CBCD7CD" w14:textId="1ABE21FF" w:rsidR="0054259D" w:rsidRPr="002255B4" w:rsidRDefault="0054259D" w:rsidP="00BB739C">
            <w:pPr>
              <w:spacing w:after="0" w:line="240" w:lineRule="auto"/>
              <w:rPr>
                <w:rFonts w:cstheme="minorHAnsi"/>
                <w:iCs/>
              </w:rPr>
            </w:pPr>
            <w:r w:rsidRPr="002255B4">
              <w:rPr>
                <w:rFonts w:cstheme="minorHAnsi"/>
                <w:i/>
                <w:iCs/>
              </w:rPr>
              <w:t xml:space="preserve"> </w:t>
            </w:r>
          </w:p>
        </w:tc>
        <w:tc>
          <w:tcPr>
            <w:tcW w:w="1230" w:type="dxa"/>
            <w:tcMar>
              <w:top w:w="0" w:type="dxa"/>
              <w:left w:w="108" w:type="dxa"/>
              <w:bottom w:w="0" w:type="dxa"/>
              <w:right w:w="108" w:type="dxa"/>
            </w:tcMar>
          </w:tcPr>
          <w:p w14:paraId="43AF9410" w14:textId="77777777" w:rsidR="0054259D" w:rsidRPr="00F0499F" w:rsidRDefault="0054259D" w:rsidP="004D00F1">
            <w:pPr>
              <w:spacing w:after="0" w:line="240" w:lineRule="auto"/>
              <w:rPr>
                <w:rFonts w:cstheme="minorHAnsi"/>
              </w:rPr>
            </w:pPr>
          </w:p>
        </w:tc>
      </w:tr>
      <w:tr w:rsidR="0054259D" w:rsidRPr="00F0499F" w14:paraId="490B0101" w14:textId="77777777" w:rsidTr="0054259D">
        <w:trPr>
          <w:trHeight w:val="20"/>
        </w:trPr>
        <w:tc>
          <w:tcPr>
            <w:tcW w:w="486" w:type="dxa"/>
            <w:tcMar>
              <w:top w:w="0" w:type="dxa"/>
              <w:left w:w="108" w:type="dxa"/>
              <w:bottom w:w="0" w:type="dxa"/>
              <w:right w:w="108" w:type="dxa"/>
            </w:tcMar>
          </w:tcPr>
          <w:p w14:paraId="61B64B88" w14:textId="77777777" w:rsidR="0054259D" w:rsidRPr="00D5428E" w:rsidRDefault="0054259D" w:rsidP="004D00F1">
            <w:pPr>
              <w:pStyle w:val="ListParagraph"/>
              <w:numPr>
                <w:ilvl w:val="0"/>
                <w:numId w:val="6"/>
              </w:numPr>
              <w:spacing w:after="0" w:line="240" w:lineRule="auto"/>
              <w:rPr>
                <w:rFonts w:cstheme="minorHAnsi"/>
                <w:bCs/>
              </w:rPr>
            </w:pPr>
          </w:p>
        </w:tc>
        <w:tc>
          <w:tcPr>
            <w:tcW w:w="3872" w:type="dxa"/>
            <w:tcMar>
              <w:top w:w="0" w:type="dxa"/>
              <w:left w:w="108" w:type="dxa"/>
              <w:bottom w:w="0" w:type="dxa"/>
              <w:right w:w="108" w:type="dxa"/>
            </w:tcMar>
          </w:tcPr>
          <w:p w14:paraId="297C89D5" w14:textId="77777777" w:rsidR="0054259D" w:rsidRPr="00F0499F" w:rsidRDefault="0054259D" w:rsidP="004D00F1">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4266" w:type="dxa"/>
            <w:tcMar>
              <w:top w:w="0" w:type="dxa"/>
              <w:left w:w="108" w:type="dxa"/>
              <w:bottom w:w="0" w:type="dxa"/>
              <w:right w:w="108" w:type="dxa"/>
            </w:tcMar>
          </w:tcPr>
          <w:p w14:paraId="29C079A9" w14:textId="77777777" w:rsidR="0054259D" w:rsidRPr="002255B4" w:rsidRDefault="0054259D" w:rsidP="00BB739C">
            <w:pPr>
              <w:spacing w:after="0" w:line="240" w:lineRule="auto"/>
              <w:rPr>
                <w:rFonts w:cstheme="minorHAnsi"/>
                <w:iCs/>
              </w:rPr>
            </w:pPr>
            <w:r w:rsidRPr="002255B4">
              <w:rPr>
                <w:rFonts w:cstheme="minorHAnsi"/>
                <w:iCs/>
              </w:rPr>
              <w:t>90 (devyniasdešimt) dienų nuo pasiūlymų pateikimo galutinio termino pabaigos</w:t>
            </w:r>
          </w:p>
        </w:tc>
        <w:tc>
          <w:tcPr>
            <w:tcW w:w="1230" w:type="dxa"/>
            <w:tcMar>
              <w:top w:w="0" w:type="dxa"/>
              <w:left w:w="108" w:type="dxa"/>
              <w:bottom w:w="0" w:type="dxa"/>
              <w:right w:w="108" w:type="dxa"/>
            </w:tcMar>
          </w:tcPr>
          <w:p w14:paraId="58081498" w14:textId="77777777" w:rsidR="0054259D" w:rsidRPr="00F0499F" w:rsidRDefault="0054259D" w:rsidP="004D00F1">
            <w:pPr>
              <w:spacing w:after="0" w:line="240" w:lineRule="auto"/>
              <w:rPr>
                <w:rFonts w:cstheme="minorHAnsi"/>
              </w:rPr>
            </w:pPr>
          </w:p>
        </w:tc>
      </w:tr>
      <w:tr w:rsidR="0054259D" w:rsidRPr="00F0499F" w14:paraId="72069052" w14:textId="77777777" w:rsidTr="0054259D">
        <w:trPr>
          <w:trHeight w:val="20"/>
        </w:trPr>
        <w:tc>
          <w:tcPr>
            <w:tcW w:w="486" w:type="dxa"/>
            <w:tcMar>
              <w:top w:w="0" w:type="dxa"/>
              <w:left w:w="108" w:type="dxa"/>
              <w:bottom w:w="0" w:type="dxa"/>
              <w:right w:w="108" w:type="dxa"/>
            </w:tcMar>
          </w:tcPr>
          <w:p w14:paraId="463271E2" w14:textId="77777777" w:rsidR="0054259D" w:rsidRPr="00D5428E" w:rsidRDefault="0054259D" w:rsidP="004D00F1">
            <w:pPr>
              <w:pStyle w:val="ListParagraph"/>
              <w:numPr>
                <w:ilvl w:val="0"/>
                <w:numId w:val="6"/>
              </w:numPr>
              <w:spacing w:after="0" w:line="240" w:lineRule="auto"/>
            </w:pPr>
          </w:p>
        </w:tc>
        <w:tc>
          <w:tcPr>
            <w:tcW w:w="3872" w:type="dxa"/>
            <w:tcMar>
              <w:top w:w="0" w:type="dxa"/>
              <w:left w:w="108" w:type="dxa"/>
              <w:bottom w:w="0" w:type="dxa"/>
              <w:right w:w="108" w:type="dxa"/>
            </w:tcMar>
          </w:tcPr>
          <w:p w14:paraId="1847C1DF" w14:textId="77777777" w:rsidR="0054259D" w:rsidRPr="00F0499F" w:rsidRDefault="0054259D" w:rsidP="004D00F1">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4266" w:type="dxa"/>
            <w:tcMar>
              <w:top w:w="0" w:type="dxa"/>
              <w:left w:w="108" w:type="dxa"/>
              <w:bottom w:w="0" w:type="dxa"/>
              <w:right w:w="108" w:type="dxa"/>
            </w:tcMar>
          </w:tcPr>
          <w:p w14:paraId="13E54887" w14:textId="1B5A8138" w:rsidR="0054259D" w:rsidRPr="002255B4" w:rsidRDefault="0054259D" w:rsidP="00BB739C">
            <w:pPr>
              <w:spacing w:after="0" w:line="240" w:lineRule="auto"/>
              <w:rPr>
                <w:rFonts w:cstheme="minorHAnsi"/>
              </w:rPr>
            </w:pPr>
            <w:r w:rsidRPr="002255B4">
              <w:rPr>
                <w:rFonts w:cstheme="minorHAnsi"/>
                <w:iCs/>
              </w:rPr>
              <w:t>NETAIKOMA</w:t>
            </w:r>
          </w:p>
          <w:p w14:paraId="5E1C2594" w14:textId="77777777" w:rsidR="0054259D" w:rsidRPr="002255B4" w:rsidRDefault="0054259D" w:rsidP="00BB739C">
            <w:pPr>
              <w:spacing w:after="0" w:line="240" w:lineRule="auto"/>
              <w:rPr>
                <w:rFonts w:cstheme="minorHAnsi"/>
                <w:iCs/>
              </w:rPr>
            </w:pPr>
          </w:p>
        </w:tc>
        <w:tc>
          <w:tcPr>
            <w:tcW w:w="1230" w:type="dxa"/>
            <w:tcMar>
              <w:top w:w="0" w:type="dxa"/>
              <w:left w:w="108" w:type="dxa"/>
              <w:bottom w:w="0" w:type="dxa"/>
              <w:right w:w="108" w:type="dxa"/>
            </w:tcMar>
          </w:tcPr>
          <w:p w14:paraId="78DA83FE" w14:textId="7A1BF99D" w:rsidR="0054259D" w:rsidRPr="00C21132" w:rsidRDefault="0054259D" w:rsidP="004D00F1">
            <w:pPr>
              <w:spacing w:after="0" w:line="240" w:lineRule="auto"/>
            </w:pPr>
          </w:p>
        </w:tc>
      </w:tr>
      <w:tr w:rsidR="0054259D" w:rsidRPr="00F0499F" w14:paraId="1417668C" w14:textId="77777777" w:rsidTr="0054259D">
        <w:trPr>
          <w:trHeight w:val="20"/>
        </w:trPr>
        <w:tc>
          <w:tcPr>
            <w:tcW w:w="486" w:type="dxa"/>
            <w:tcMar>
              <w:top w:w="0" w:type="dxa"/>
              <w:left w:w="108" w:type="dxa"/>
              <w:bottom w:w="0" w:type="dxa"/>
              <w:right w:w="108" w:type="dxa"/>
            </w:tcMar>
          </w:tcPr>
          <w:p w14:paraId="00DB8D1C" w14:textId="77777777" w:rsidR="0054259D" w:rsidRPr="00D5428E" w:rsidRDefault="0054259D" w:rsidP="004D00F1">
            <w:pPr>
              <w:pStyle w:val="ListParagraph"/>
              <w:numPr>
                <w:ilvl w:val="0"/>
                <w:numId w:val="6"/>
              </w:numPr>
              <w:spacing w:after="0" w:line="240" w:lineRule="auto"/>
              <w:rPr>
                <w:rFonts w:cstheme="minorHAnsi"/>
                <w:bCs/>
              </w:rPr>
            </w:pPr>
          </w:p>
        </w:tc>
        <w:tc>
          <w:tcPr>
            <w:tcW w:w="3872" w:type="dxa"/>
            <w:tcMar>
              <w:top w:w="0" w:type="dxa"/>
              <w:left w:w="108" w:type="dxa"/>
              <w:bottom w:w="0" w:type="dxa"/>
              <w:right w:w="108" w:type="dxa"/>
            </w:tcMar>
          </w:tcPr>
          <w:p w14:paraId="01C10D45" w14:textId="77777777" w:rsidR="0054259D" w:rsidRPr="00F0499F" w:rsidRDefault="0054259D" w:rsidP="004D00F1">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4266" w:type="dxa"/>
            <w:tcMar>
              <w:top w:w="0" w:type="dxa"/>
              <w:left w:w="108" w:type="dxa"/>
              <w:bottom w:w="0" w:type="dxa"/>
              <w:right w:w="108" w:type="dxa"/>
            </w:tcMar>
          </w:tcPr>
          <w:p w14:paraId="2DCF48E9" w14:textId="77777777" w:rsidR="0054259D" w:rsidRPr="002255B4" w:rsidRDefault="0054259D" w:rsidP="00BB739C">
            <w:pPr>
              <w:spacing w:after="0" w:line="240" w:lineRule="auto"/>
              <w:rPr>
                <w:rFonts w:cstheme="minorHAnsi"/>
              </w:rPr>
            </w:pPr>
            <w:r w:rsidRPr="002255B4">
              <w:rPr>
                <w:rFonts w:cstheme="minorHAnsi"/>
                <w:iCs/>
              </w:rPr>
              <w:t>NETAIKOMA</w:t>
            </w:r>
          </w:p>
          <w:p w14:paraId="76204012" w14:textId="77777777" w:rsidR="0054259D" w:rsidRPr="002255B4" w:rsidRDefault="0054259D" w:rsidP="00BB739C">
            <w:pPr>
              <w:spacing w:after="0" w:line="240" w:lineRule="auto"/>
              <w:rPr>
                <w:rFonts w:cstheme="minorHAnsi"/>
              </w:rPr>
            </w:pPr>
          </w:p>
        </w:tc>
        <w:tc>
          <w:tcPr>
            <w:tcW w:w="1230" w:type="dxa"/>
            <w:tcMar>
              <w:top w:w="0" w:type="dxa"/>
              <w:left w:w="108" w:type="dxa"/>
              <w:bottom w:w="0" w:type="dxa"/>
              <w:right w:w="108" w:type="dxa"/>
            </w:tcMar>
          </w:tcPr>
          <w:p w14:paraId="4E46FAFC" w14:textId="042CE06D" w:rsidR="0054259D" w:rsidRPr="00F0499F" w:rsidRDefault="0054259D" w:rsidP="004D00F1">
            <w:pPr>
              <w:spacing w:after="0" w:line="240" w:lineRule="auto"/>
            </w:pPr>
          </w:p>
        </w:tc>
      </w:tr>
      <w:tr w:rsidR="0054259D" w:rsidRPr="00F0499F" w14:paraId="2601F0C6" w14:textId="77777777" w:rsidTr="0054259D">
        <w:trPr>
          <w:trHeight w:val="20"/>
        </w:trPr>
        <w:tc>
          <w:tcPr>
            <w:tcW w:w="486" w:type="dxa"/>
            <w:tcMar>
              <w:top w:w="0" w:type="dxa"/>
              <w:left w:w="108" w:type="dxa"/>
              <w:bottom w:w="0" w:type="dxa"/>
              <w:right w:w="108" w:type="dxa"/>
            </w:tcMar>
          </w:tcPr>
          <w:p w14:paraId="60C5C9E5" w14:textId="77777777" w:rsidR="0054259D" w:rsidRPr="00D5428E" w:rsidRDefault="0054259D" w:rsidP="004D00F1">
            <w:pPr>
              <w:pStyle w:val="ListParagraph"/>
              <w:numPr>
                <w:ilvl w:val="0"/>
                <w:numId w:val="6"/>
              </w:numPr>
              <w:spacing w:after="0" w:line="240" w:lineRule="auto"/>
              <w:rPr>
                <w:rFonts w:cstheme="minorHAnsi"/>
                <w:bCs/>
              </w:rPr>
            </w:pPr>
          </w:p>
        </w:tc>
        <w:tc>
          <w:tcPr>
            <w:tcW w:w="3872" w:type="dxa"/>
            <w:tcMar>
              <w:top w:w="0" w:type="dxa"/>
              <w:left w:w="108" w:type="dxa"/>
              <w:bottom w:w="0" w:type="dxa"/>
              <w:right w:w="108" w:type="dxa"/>
            </w:tcMar>
          </w:tcPr>
          <w:p w14:paraId="1EDF4982" w14:textId="77777777" w:rsidR="0054259D" w:rsidRPr="00F0499F" w:rsidRDefault="0054259D" w:rsidP="004D00F1">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4266" w:type="dxa"/>
            <w:tcMar>
              <w:top w:w="0" w:type="dxa"/>
              <w:left w:w="108" w:type="dxa"/>
              <w:bottom w:w="0" w:type="dxa"/>
              <w:right w:w="108" w:type="dxa"/>
            </w:tcMar>
          </w:tcPr>
          <w:p w14:paraId="7713C89B" w14:textId="77777777" w:rsidR="0054259D" w:rsidRPr="002255B4" w:rsidRDefault="0054259D" w:rsidP="00BB739C">
            <w:pPr>
              <w:spacing w:after="0" w:line="240" w:lineRule="auto"/>
              <w:rPr>
                <w:rFonts w:cstheme="minorHAnsi"/>
                <w:bCs/>
              </w:rPr>
            </w:pPr>
            <w:r w:rsidRPr="002255B4">
              <w:rPr>
                <w:rFonts w:cstheme="minorHAnsi"/>
                <w:bCs/>
              </w:rPr>
              <w:t>3 (tris) darbo dienas nuo sprendimo priėmimo dienos</w:t>
            </w:r>
          </w:p>
        </w:tc>
        <w:tc>
          <w:tcPr>
            <w:tcW w:w="1230" w:type="dxa"/>
            <w:tcMar>
              <w:top w:w="0" w:type="dxa"/>
              <w:left w:w="108" w:type="dxa"/>
              <w:bottom w:w="0" w:type="dxa"/>
              <w:right w:w="108" w:type="dxa"/>
            </w:tcMar>
          </w:tcPr>
          <w:p w14:paraId="4D03CDFB" w14:textId="77777777" w:rsidR="0054259D" w:rsidRPr="00F0499F" w:rsidRDefault="0054259D" w:rsidP="004D00F1">
            <w:pPr>
              <w:spacing w:after="0" w:line="240" w:lineRule="auto"/>
              <w:rPr>
                <w:rFonts w:cstheme="minorHAnsi"/>
                <w:bCs/>
              </w:rPr>
            </w:pPr>
          </w:p>
        </w:tc>
      </w:tr>
      <w:tr w:rsidR="0054259D" w:rsidRPr="00F0499F" w14:paraId="777E2F9F" w14:textId="77777777" w:rsidTr="0054259D">
        <w:trPr>
          <w:trHeight w:val="20"/>
        </w:trPr>
        <w:tc>
          <w:tcPr>
            <w:tcW w:w="486" w:type="dxa"/>
            <w:tcMar>
              <w:top w:w="0" w:type="dxa"/>
              <w:left w:w="108" w:type="dxa"/>
              <w:bottom w:w="0" w:type="dxa"/>
              <w:right w:w="108" w:type="dxa"/>
            </w:tcMar>
          </w:tcPr>
          <w:p w14:paraId="337EA68F" w14:textId="77777777" w:rsidR="0054259D" w:rsidRPr="00D5428E" w:rsidRDefault="0054259D" w:rsidP="004D00F1">
            <w:pPr>
              <w:pStyle w:val="ListParagraph"/>
              <w:numPr>
                <w:ilvl w:val="0"/>
                <w:numId w:val="6"/>
              </w:numPr>
              <w:spacing w:after="0" w:line="240" w:lineRule="auto"/>
              <w:rPr>
                <w:rFonts w:cstheme="minorHAnsi"/>
                <w:bCs/>
              </w:rPr>
            </w:pPr>
          </w:p>
        </w:tc>
        <w:tc>
          <w:tcPr>
            <w:tcW w:w="3872" w:type="dxa"/>
            <w:tcMar>
              <w:top w:w="0" w:type="dxa"/>
              <w:left w:w="108" w:type="dxa"/>
              <w:bottom w:w="0" w:type="dxa"/>
              <w:right w:w="108" w:type="dxa"/>
            </w:tcMar>
          </w:tcPr>
          <w:p w14:paraId="1CC8927E" w14:textId="77777777" w:rsidR="0054259D" w:rsidRPr="00F0499F" w:rsidRDefault="0054259D" w:rsidP="004D00F1">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4266" w:type="dxa"/>
            <w:tcMar>
              <w:top w:w="0" w:type="dxa"/>
              <w:left w:w="108" w:type="dxa"/>
              <w:bottom w:w="0" w:type="dxa"/>
              <w:right w:w="108" w:type="dxa"/>
            </w:tcMar>
          </w:tcPr>
          <w:p w14:paraId="55A8BDBE" w14:textId="77777777" w:rsidR="0054259D" w:rsidRPr="002255B4" w:rsidRDefault="0054259D" w:rsidP="00BB739C">
            <w:pPr>
              <w:spacing w:after="0" w:line="240" w:lineRule="auto"/>
              <w:rPr>
                <w:rFonts w:cstheme="minorHAnsi"/>
                <w:bCs/>
              </w:rPr>
            </w:pPr>
            <w:r w:rsidRPr="002255B4">
              <w:rPr>
                <w:rFonts w:cstheme="minorHAnsi"/>
                <w:bCs/>
              </w:rPr>
              <w:t>3 (tris) darbo dienas nuo sprendimo priėmimo dienos</w:t>
            </w:r>
          </w:p>
        </w:tc>
        <w:tc>
          <w:tcPr>
            <w:tcW w:w="1230" w:type="dxa"/>
            <w:tcMar>
              <w:top w:w="0" w:type="dxa"/>
              <w:left w:w="108" w:type="dxa"/>
              <w:bottom w:w="0" w:type="dxa"/>
              <w:right w:w="108" w:type="dxa"/>
            </w:tcMar>
          </w:tcPr>
          <w:p w14:paraId="45841749" w14:textId="77777777" w:rsidR="0054259D" w:rsidRPr="00F0499F" w:rsidRDefault="0054259D" w:rsidP="004D00F1">
            <w:pPr>
              <w:spacing w:after="0" w:line="240" w:lineRule="auto"/>
              <w:rPr>
                <w:rFonts w:cstheme="minorHAnsi"/>
              </w:rPr>
            </w:pPr>
          </w:p>
        </w:tc>
      </w:tr>
      <w:tr w:rsidR="0054259D" w:rsidRPr="00F0499F" w14:paraId="2327F94E" w14:textId="77777777" w:rsidTr="0054259D">
        <w:trPr>
          <w:trHeight w:val="20"/>
        </w:trPr>
        <w:tc>
          <w:tcPr>
            <w:tcW w:w="486" w:type="dxa"/>
            <w:tcMar>
              <w:top w:w="0" w:type="dxa"/>
              <w:left w:w="108" w:type="dxa"/>
              <w:bottom w:w="0" w:type="dxa"/>
              <w:right w:w="108" w:type="dxa"/>
            </w:tcMar>
          </w:tcPr>
          <w:p w14:paraId="3EF5DA60" w14:textId="77777777" w:rsidR="0054259D" w:rsidRPr="00D5428E" w:rsidRDefault="0054259D" w:rsidP="004D00F1">
            <w:pPr>
              <w:pStyle w:val="ListParagraph"/>
              <w:numPr>
                <w:ilvl w:val="0"/>
                <w:numId w:val="6"/>
              </w:numPr>
              <w:spacing w:after="0" w:line="240" w:lineRule="auto"/>
              <w:rPr>
                <w:rFonts w:cstheme="minorHAnsi"/>
                <w:bCs/>
              </w:rPr>
            </w:pPr>
          </w:p>
        </w:tc>
        <w:tc>
          <w:tcPr>
            <w:tcW w:w="3872" w:type="dxa"/>
            <w:tcMar>
              <w:top w:w="0" w:type="dxa"/>
              <w:left w:w="108" w:type="dxa"/>
              <w:bottom w:w="0" w:type="dxa"/>
              <w:right w:w="108" w:type="dxa"/>
            </w:tcMar>
          </w:tcPr>
          <w:p w14:paraId="78C77933" w14:textId="77777777" w:rsidR="0054259D" w:rsidRPr="00F0499F" w:rsidRDefault="0054259D" w:rsidP="004D00F1">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4266" w:type="dxa"/>
            <w:tcMar>
              <w:top w:w="0" w:type="dxa"/>
              <w:left w:w="108" w:type="dxa"/>
              <w:bottom w:w="0" w:type="dxa"/>
              <w:right w:w="108" w:type="dxa"/>
            </w:tcMar>
          </w:tcPr>
          <w:p w14:paraId="1781A20D" w14:textId="77777777" w:rsidR="0054259D" w:rsidRPr="002255B4" w:rsidRDefault="0054259D" w:rsidP="00BB739C">
            <w:pPr>
              <w:spacing w:after="0" w:line="240" w:lineRule="auto"/>
              <w:rPr>
                <w:rFonts w:cstheme="minorHAnsi"/>
                <w:bCs/>
              </w:rPr>
            </w:pPr>
            <w:r w:rsidRPr="002255B4">
              <w:rPr>
                <w:rFonts w:cstheme="minorHAnsi"/>
                <w:bCs/>
              </w:rPr>
              <w:t>15 (penkiolika) dienų nuo pirkimo dalyvio raštu pateikto prašymo gavimo dienos</w:t>
            </w:r>
          </w:p>
        </w:tc>
        <w:tc>
          <w:tcPr>
            <w:tcW w:w="1230" w:type="dxa"/>
            <w:tcMar>
              <w:top w:w="0" w:type="dxa"/>
              <w:left w:w="108" w:type="dxa"/>
              <w:bottom w:w="0" w:type="dxa"/>
              <w:right w:w="108" w:type="dxa"/>
            </w:tcMar>
          </w:tcPr>
          <w:p w14:paraId="63327E66" w14:textId="77777777" w:rsidR="0054259D" w:rsidRPr="00F0499F" w:rsidRDefault="0054259D" w:rsidP="004D00F1">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54259D" w:rsidRPr="00F0499F" w14:paraId="75CF28DA" w14:textId="77777777" w:rsidTr="0054259D">
        <w:trPr>
          <w:trHeight w:val="20"/>
        </w:trPr>
        <w:tc>
          <w:tcPr>
            <w:tcW w:w="486" w:type="dxa"/>
            <w:tcMar>
              <w:top w:w="0" w:type="dxa"/>
              <w:left w:w="108" w:type="dxa"/>
              <w:bottom w:w="0" w:type="dxa"/>
              <w:right w:w="108" w:type="dxa"/>
            </w:tcMar>
          </w:tcPr>
          <w:p w14:paraId="4F93EE8A" w14:textId="77777777" w:rsidR="0054259D" w:rsidRPr="00D5428E" w:rsidRDefault="0054259D" w:rsidP="004D00F1">
            <w:pPr>
              <w:pStyle w:val="ListParagraph"/>
              <w:numPr>
                <w:ilvl w:val="0"/>
                <w:numId w:val="6"/>
              </w:numPr>
              <w:spacing w:after="0" w:line="240" w:lineRule="auto"/>
              <w:rPr>
                <w:rFonts w:cstheme="minorHAnsi"/>
                <w:bCs/>
              </w:rPr>
            </w:pPr>
          </w:p>
        </w:tc>
        <w:tc>
          <w:tcPr>
            <w:tcW w:w="3872" w:type="dxa"/>
            <w:tcMar>
              <w:top w:w="0" w:type="dxa"/>
              <w:left w:w="108" w:type="dxa"/>
              <w:bottom w:w="0" w:type="dxa"/>
              <w:right w:w="108" w:type="dxa"/>
            </w:tcMar>
          </w:tcPr>
          <w:p w14:paraId="79330FBA" w14:textId="77777777" w:rsidR="0054259D" w:rsidRPr="00F0499F" w:rsidRDefault="0054259D" w:rsidP="004D00F1">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w:t>
            </w:r>
            <w:r w:rsidRPr="00F0499F">
              <w:rPr>
                <w:rFonts w:cstheme="minorHAnsi"/>
                <w:color w:val="000000"/>
                <w:shd w:val="clear" w:color="auto" w:fill="FFFFFF"/>
              </w:rPr>
              <w:lastRenderedPageBreak/>
              <w:t xml:space="preserve">prašymą ar pareikšti ieškinį teismui </w:t>
            </w:r>
            <w:r w:rsidRPr="00F0499F">
              <w:rPr>
                <w:rFonts w:cstheme="minorHAnsi"/>
                <w:bCs/>
              </w:rPr>
              <w:t>ne vėliau kaip per</w:t>
            </w:r>
          </w:p>
        </w:tc>
        <w:tc>
          <w:tcPr>
            <w:tcW w:w="4266" w:type="dxa"/>
            <w:tcMar>
              <w:top w:w="0" w:type="dxa"/>
              <w:left w:w="108" w:type="dxa"/>
              <w:bottom w:w="0" w:type="dxa"/>
              <w:right w:w="108" w:type="dxa"/>
            </w:tcMar>
          </w:tcPr>
          <w:p w14:paraId="3BF2A254" w14:textId="77777777" w:rsidR="0054259D" w:rsidRDefault="0054259D" w:rsidP="00BB739C">
            <w:pPr>
              <w:spacing w:after="0" w:line="240" w:lineRule="auto"/>
              <w:rPr>
                <w:rFonts w:cstheme="minorHAnsi"/>
              </w:rPr>
            </w:pPr>
            <w:r w:rsidRPr="00F0499F">
              <w:rPr>
                <w:rFonts w:cstheme="minorHAnsi"/>
              </w:rPr>
              <w:lastRenderedPageBreak/>
              <w:t xml:space="preserve">5 (penkias) </w:t>
            </w:r>
            <w:r>
              <w:rPr>
                <w:rFonts w:cstheme="minorHAnsi"/>
              </w:rPr>
              <w:t xml:space="preserve">darbo </w:t>
            </w:r>
            <w:r w:rsidRPr="00F0499F">
              <w:rPr>
                <w:rFonts w:cstheme="minorHAnsi"/>
              </w:rPr>
              <w:t>dienas</w:t>
            </w:r>
          </w:p>
          <w:p w14:paraId="664A318D" w14:textId="77777777" w:rsidR="0054259D" w:rsidRDefault="0054259D" w:rsidP="00BB739C">
            <w:pPr>
              <w:spacing w:after="0" w:line="240" w:lineRule="auto"/>
              <w:rPr>
                <w:rFonts w:cstheme="minorHAnsi"/>
              </w:rPr>
            </w:pPr>
          </w:p>
          <w:p w14:paraId="475BE18A" w14:textId="57D847ED" w:rsidR="0054259D" w:rsidRDefault="0054259D" w:rsidP="00BB739C">
            <w:pPr>
              <w:spacing w:after="0" w:line="240" w:lineRule="auto"/>
              <w:rPr>
                <w:rFonts w:cstheme="minorHAnsi"/>
              </w:rPr>
            </w:pPr>
            <w:r w:rsidRPr="006C7941">
              <w:rPr>
                <w:rFonts w:cstheme="minorHAnsi"/>
              </w:rPr>
              <w:lastRenderedPageBreak/>
              <w:t xml:space="preserve">nuo </w:t>
            </w:r>
            <w:r>
              <w:rPr>
                <w:rFonts w:eastAsia="Arial" w:cstheme="minorHAnsi"/>
              </w:rPr>
              <w:t>perkančiosios organizacijos</w:t>
            </w:r>
            <w:r w:rsidRPr="006C7941">
              <w:rPr>
                <w:rFonts w:cstheme="minorHAnsi"/>
              </w:rPr>
              <w:t xml:space="preserve"> pranešimo raštu apie jos priimtą sprendimą išsiuntimo tiekėjams dienos arba nuo paskelbimo apie </w:t>
            </w:r>
            <w:r>
              <w:rPr>
                <w:rFonts w:eastAsia="Arial" w:cstheme="minorHAnsi"/>
              </w:rPr>
              <w:t>perkančiosios organizacijos</w:t>
            </w:r>
            <w:r w:rsidRPr="006C7941">
              <w:rPr>
                <w:rFonts w:cstheme="minorHAnsi"/>
              </w:rPr>
              <w:t xml:space="preserve"> priimtus sprendimus dienos, jei VPĮ nenumato reikalavimo raštu informuoti tiekėjus apie </w:t>
            </w:r>
            <w:r>
              <w:rPr>
                <w:rFonts w:eastAsia="Arial" w:cstheme="minorHAnsi"/>
              </w:rPr>
              <w:t>perkančiosios organizacijos</w:t>
            </w:r>
            <w:r w:rsidRPr="006C7941">
              <w:rPr>
                <w:rFonts w:cstheme="minorHAnsi"/>
              </w:rPr>
              <w:t xml:space="preserve"> priimtus sprendimus;</w:t>
            </w:r>
          </w:p>
          <w:p w14:paraId="2AE83384" w14:textId="77777777" w:rsidR="0054259D" w:rsidRPr="00F0499F" w:rsidRDefault="0054259D" w:rsidP="00BB739C">
            <w:pPr>
              <w:spacing w:after="0" w:line="240" w:lineRule="auto"/>
              <w:rPr>
                <w:rFonts w:cstheme="minorHAnsi"/>
              </w:rPr>
            </w:pPr>
            <w:r w:rsidRPr="006C7941">
              <w:rPr>
                <w:rFonts w:cstheme="minorHAnsi"/>
              </w:rPr>
              <w:t>15 (penkiolika) dienų nuo pranešimo išsiuntimo tiekėjams dienos, jeigu šis pranešimas nebuvo siunčiamas elektroninėmis priemonėmis.</w:t>
            </w:r>
          </w:p>
        </w:tc>
        <w:tc>
          <w:tcPr>
            <w:tcW w:w="1230" w:type="dxa"/>
            <w:tcMar>
              <w:top w:w="0" w:type="dxa"/>
              <w:left w:w="108" w:type="dxa"/>
              <w:bottom w:w="0" w:type="dxa"/>
              <w:right w:w="108" w:type="dxa"/>
            </w:tcMar>
          </w:tcPr>
          <w:p w14:paraId="290D1443" w14:textId="77777777" w:rsidR="0054259D" w:rsidRPr="00F0499F" w:rsidRDefault="0054259D" w:rsidP="004D00F1">
            <w:pPr>
              <w:spacing w:after="0" w:line="240" w:lineRule="auto"/>
              <w:rPr>
                <w:rFonts w:cstheme="minorHAnsi"/>
                <w:bCs/>
              </w:rPr>
            </w:pPr>
          </w:p>
        </w:tc>
      </w:tr>
      <w:tr w:rsidR="0054259D" w:rsidRPr="00F0499F" w14:paraId="1BCE99F4" w14:textId="77777777" w:rsidTr="0054259D">
        <w:trPr>
          <w:trHeight w:val="20"/>
        </w:trPr>
        <w:tc>
          <w:tcPr>
            <w:tcW w:w="486" w:type="dxa"/>
            <w:tcMar>
              <w:top w:w="0" w:type="dxa"/>
              <w:left w:w="108" w:type="dxa"/>
              <w:bottom w:w="0" w:type="dxa"/>
              <w:right w:w="108" w:type="dxa"/>
            </w:tcMar>
          </w:tcPr>
          <w:p w14:paraId="275F1D38" w14:textId="77777777" w:rsidR="0054259D" w:rsidRPr="00D5428E" w:rsidRDefault="0054259D" w:rsidP="004D00F1">
            <w:pPr>
              <w:pStyle w:val="ListParagraph"/>
              <w:numPr>
                <w:ilvl w:val="0"/>
                <w:numId w:val="6"/>
              </w:numPr>
              <w:spacing w:after="0" w:line="240" w:lineRule="auto"/>
              <w:rPr>
                <w:rFonts w:cstheme="minorHAnsi"/>
              </w:rPr>
            </w:pPr>
          </w:p>
        </w:tc>
        <w:tc>
          <w:tcPr>
            <w:tcW w:w="3872" w:type="dxa"/>
            <w:tcMar>
              <w:top w:w="0" w:type="dxa"/>
              <w:left w:w="108" w:type="dxa"/>
              <w:bottom w:w="0" w:type="dxa"/>
              <w:right w:w="108" w:type="dxa"/>
            </w:tcMar>
          </w:tcPr>
          <w:p w14:paraId="06F0C816" w14:textId="77777777" w:rsidR="0054259D" w:rsidRPr="00F0499F" w:rsidRDefault="0054259D" w:rsidP="004D00F1">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266" w:type="dxa"/>
            <w:tcMar>
              <w:top w:w="0" w:type="dxa"/>
              <w:left w:w="108" w:type="dxa"/>
              <w:bottom w:w="0" w:type="dxa"/>
              <w:right w:w="108" w:type="dxa"/>
            </w:tcMar>
          </w:tcPr>
          <w:p w14:paraId="5E38A631" w14:textId="77777777" w:rsidR="0054259D" w:rsidRPr="00F0499F" w:rsidRDefault="0054259D" w:rsidP="00BB739C">
            <w:pPr>
              <w:spacing w:after="0" w:line="240" w:lineRule="auto"/>
              <w:rPr>
                <w:rFonts w:cstheme="minorHAnsi"/>
              </w:rPr>
            </w:pPr>
            <w:r w:rsidRPr="00F0499F">
              <w:rPr>
                <w:rFonts w:cstheme="minorHAnsi"/>
              </w:rPr>
              <w:t>6 (šešias) darbo dienas nuo pretenzijos gavimo dienos</w:t>
            </w:r>
          </w:p>
        </w:tc>
        <w:tc>
          <w:tcPr>
            <w:tcW w:w="1230" w:type="dxa"/>
            <w:tcMar>
              <w:top w:w="0" w:type="dxa"/>
              <w:left w:w="108" w:type="dxa"/>
              <w:bottom w:w="0" w:type="dxa"/>
              <w:right w:w="108" w:type="dxa"/>
            </w:tcMar>
          </w:tcPr>
          <w:p w14:paraId="3E4C9A77" w14:textId="77777777" w:rsidR="0054259D" w:rsidRPr="00F0499F" w:rsidRDefault="0054259D" w:rsidP="004D00F1">
            <w:pPr>
              <w:spacing w:after="0" w:line="240" w:lineRule="auto"/>
              <w:rPr>
                <w:rFonts w:cstheme="minorHAnsi"/>
              </w:rPr>
            </w:pPr>
          </w:p>
        </w:tc>
      </w:tr>
      <w:tr w:rsidR="0054259D" w:rsidRPr="00F0499F" w14:paraId="08397690" w14:textId="77777777" w:rsidTr="0054259D">
        <w:trPr>
          <w:trHeight w:val="20"/>
        </w:trPr>
        <w:tc>
          <w:tcPr>
            <w:tcW w:w="486" w:type="dxa"/>
            <w:tcMar>
              <w:top w:w="0" w:type="dxa"/>
              <w:left w:w="108" w:type="dxa"/>
              <w:bottom w:w="0" w:type="dxa"/>
              <w:right w:w="108" w:type="dxa"/>
            </w:tcMar>
          </w:tcPr>
          <w:p w14:paraId="5FF4ED7F" w14:textId="77777777" w:rsidR="0054259D" w:rsidRPr="00D5428E" w:rsidRDefault="0054259D" w:rsidP="004D00F1">
            <w:pPr>
              <w:pStyle w:val="ListParagraph"/>
              <w:numPr>
                <w:ilvl w:val="0"/>
                <w:numId w:val="6"/>
              </w:numPr>
              <w:spacing w:after="0" w:line="240" w:lineRule="auto"/>
              <w:rPr>
                <w:rFonts w:cstheme="minorHAnsi"/>
                <w:bCs/>
              </w:rPr>
            </w:pPr>
          </w:p>
        </w:tc>
        <w:tc>
          <w:tcPr>
            <w:tcW w:w="3872" w:type="dxa"/>
            <w:tcMar>
              <w:top w:w="0" w:type="dxa"/>
              <w:left w:w="108" w:type="dxa"/>
              <w:bottom w:w="0" w:type="dxa"/>
              <w:right w:w="108" w:type="dxa"/>
            </w:tcMar>
          </w:tcPr>
          <w:p w14:paraId="52480265" w14:textId="77777777" w:rsidR="0054259D" w:rsidRPr="00F0499F" w:rsidRDefault="0054259D" w:rsidP="004D00F1">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4266" w:type="dxa"/>
            <w:tcMar>
              <w:top w:w="0" w:type="dxa"/>
              <w:left w:w="108" w:type="dxa"/>
              <w:bottom w:w="0" w:type="dxa"/>
              <w:right w:w="108" w:type="dxa"/>
            </w:tcMar>
          </w:tcPr>
          <w:p w14:paraId="2F90ADB1" w14:textId="4BF8A0C0" w:rsidR="0054259D" w:rsidRPr="00F0499F" w:rsidRDefault="0054259D" w:rsidP="00BB739C">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1230" w:type="dxa"/>
            <w:tcMar>
              <w:top w:w="0" w:type="dxa"/>
              <w:left w:w="108" w:type="dxa"/>
              <w:bottom w:w="0" w:type="dxa"/>
              <w:right w:w="108" w:type="dxa"/>
            </w:tcMar>
          </w:tcPr>
          <w:p w14:paraId="5C642056" w14:textId="77777777" w:rsidR="0054259D" w:rsidRPr="00F0499F" w:rsidRDefault="0054259D" w:rsidP="004D00F1">
            <w:pPr>
              <w:spacing w:after="0" w:line="240" w:lineRule="auto"/>
              <w:rPr>
                <w:rFonts w:cstheme="minorHAnsi"/>
              </w:rPr>
            </w:pPr>
          </w:p>
        </w:tc>
      </w:tr>
      <w:tr w:rsidR="0054259D" w:rsidRPr="00F0499F" w14:paraId="435639E5" w14:textId="77777777" w:rsidTr="0054259D">
        <w:trPr>
          <w:trHeight w:val="20"/>
        </w:trPr>
        <w:tc>
          <w:tcPr>
            <w:tcW w:w="486" w:type="dxa"/>
            <w:tcMar>
              <w:top w:w="0" w:type="dxa"/>
              <w:left w:w="108" w:type="dxa"/>
              <w:bottom w:w="0" w:type="dxa"/>
              <w:right w:w="108" w:type="dxa"/>
            </w:tcMar>
          </w:tcPr>
          <w:p w14:paraId="1F861455" w14:textId="77777777" w:rsidR="0054259D" w:rsidRPr="00D5428E" w:rsidRDefault="0054259D" w:rsidP="004D00F1">
            <w:pPr>
              <w:pStyle w:val="ListParagraph"/>
              <w:numPr>
                <w:ilvl w:val="0"/>
                <w:numId w:val="6"/>
              </w:numPr>
              <w:spacing w:after="0" w:line="240" w:lineRule="auto"/>
              <w:rPr>
                <w:rFonts w:cstheme="minorHAnsi"/>
              </w:rPr>
            </w:pPr>
          </w:p>
        </w:tc>
        <w:tc>
          <w:tcPr>
            <w:tcW w:w="3872" w:type="dxa"/>
            <w:tcMar>
              <w:top w:w="0" w:type="dxa"/>
              <w:left w:w="108" w:type="dxa"/>
              <w:bottom w:w="0" w:type="dxa"/>
              <w:right w:w="108" w:type="dxa"/>
            </w:tcMar>
          </w:tcPr>
          <w:p w14:paraId="75C6C62F" w14:textId="77777777" w:rsidR="0054259D" w:rsidRPr="00F0499F" w:rsidRDefault="0054259D" w:rsidP="004D00F1">
            <w:pPr>
              <w:spacing w:after="0" w:line="240" w:lineRule="auto"/>
              <w:rPr>
                <w:rFonts w:cstheme="minorHAnsi"/>
              </w:rPr>
            </w:pPr>
            <w:r w:rsidRPr="00F0499F">
              <w:rPr>
                <w:rFonts w:cstheme="minorHAnsi"/>
              </w:rPr>
              <w:t>Perkančioji organizacija negali sudaryti sutarties anksčiau kaip po</w:t>
            </w:r>
          </w:p>
        </w:tc>
        <w:tc>
          <w:tcPr>
            <w:tcW w:w="4266" w:type="dxa"/>
            <w:tcMar>
              <w:top w:w="0" w:type="dxa"/>
              <w:left w:w="108" w:type="dxa"/>
              <w:bottom w:w="0" w:type="dxa"/>
              <w:right w:w="108" w:type="dxa"/>
            </w:tcMar>
          </w:tcPr>
          <w:p w14:paraId="248663D0" w14:textId="77777777" w:rsidR="0054259D" w:rsidRPr="00F0499F" w:rsidRDefault="0054259D" w:rsidP="00BB739C">
            <w:pPr>
              <w:spacing w:after="0" w:line="240" w:lineRule="auto"/>
              <w:rPr>
                <w:rFonts w:cstheme="minorHAnsi"/>
              </w:rPr>
            </w:pPr>
            <w:r w:rsidRPr="00F0499F">
              <w:rPr>
                <w:rFonts w:cstheme="minorHAnsi"/>
                <w:bCs/>
              </w:rPr>
              <w:t xml:space="preserve">5 (penkių) </w:t>
            </w:r>
            <w:r>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1230" w:type="dxa"/>
            <w:tcMar>
              <w:top w:w="0" w:type="dxa"/>
              <w:left w:w="108" w:type="dxa"/>
              <w:bottom w:w="0" w:type="dxa"/>
              <w:right w:w="108" w:type="dxa"/>
            </w:tcMar>
          </w:tcPr>
          <w:p w14:paraId="52AFF4FC" w14:textId="77777777" w:rsidR="0054259D" w:rsidRPr="00F0499F" w:rsidRDefault="0054259D" w:rsidP="004D00F1">
            <w:pPr>
              <w:spacing w:after="0" w:line="240" w:lineRule="auto"/>
              <w:rPr>
                <w:rFonts w:cstheme="minorHAnsi"/>
              </w:rPr>
            </w:pPr>
          </w:p>
        </w:tc>
      </w:tr>
      <w:tr w:rsidR="0054259D" w:rsidRPr="00F0499F" w14:paraId="1CB3CB78" w14:textId="77777777" w:rsidTr="0054259D">
        <w:trPr>
          <w:trHeight w:val="20"/>
        </w:trPr>
        <w:tc>
          <w:tcPr>
            <w:tcW w:w="486" w:type="dxa"/>
            <w:tcMar>
              <w:top w:w="0" w:type="dxa"/>
              <w:left w:w="108" w:type="dxa"/>
              <w:bottom w:w="0" w:type="dxa"/>
              <w:right w:w="108" w:type="dxa"/>
            </w:tcMar>
          </w:tcPr>
          <w:p w14:paraId="5DF7D191" w14:textId="77777777" w:rsidR="0054259D" w:rsidRPr="00F46E88" w:rsidRDefault="0054259D" w:rsidP="004D00F1">
            <w:pPr>
              <w:pStyle w:val="ListParagraph"/>
              <w:numPr>
                <w:ilvl w:val="0"/>
                <w:numId w:val="6"/>
              </w:numPr>
              <w:spacing w:after="0" w:line="240" w:lineRule="auto"/>
              <w:rPr>
                <w:rFonts w:cstheme="minorHAnsi"/>
              </w:rPr>
            </w:pPr>
          </w:p>
        </w:tc>
        <w:tc>
          <w:tcPr>
            <w:tcW w:w="3872" w:type="dxa"/>
            <w:tcMar>
              <w:top w:w="0" w:type="dxa"/>
              <w:left w:w="108" w:type="dxa"/>
              <w:bottom w:w="0" w:type="dxa"/>
              <w:right w:w="108" w:type="dxa"/>
            </w:tcMar>
          </w:tcPr>
          <w:p w14:paraId="072F9D8B" w14:textId="77777777" w:rsidR="0054259D" w:rsidRPr="00F46E88" w:rsidRDefault="0054259D" w:rsidP="004D00F1">
            <w:pPr>
              <w:spacing w:after="0" w:line="240" w:lineRule="auto"/>
              <w:rPr>
                <w:rFonts w:cstheme="minorHAnsi"/>
              </w:rPr>
            </w:pPr>
            <w:r w:rsidRPr="00F46E88">
              <w:rPr>
                <w:rFonts w:cstheme="minorHAnsi"/>
              </w:rPr>
              <w:t xml:space="preserve">Jeigu </w:t>
            </w:r>
            <w:r w:rsidRPr="00F46E88">
              <w:rPr>
                <w:iCs/>
              </w:rPr>
              <w:t>suinteresuotas dalyvis paprašys perkančiosios organizacijos pateikti laimėjusį pasiūlymą</w:t>
            </w:r>
          </w:p>
        </w:tc>
        <w:tc>
          <w:tcPr>
            <w:tcW w:w="4266" w:type="dxa"/>
            <w:tcMar>
              <w:top w:w="0" w:type="dxa"/>
              <w:left w:w="108" w:type="dxa"/>
              <w:bottom w:w="0" w:type="dxa"/>
              <w:right w:w="108" w:type="dxa"/>
            </w:tcMar>
          </w:tcPr>
          <w:p w14:paraId="48BB8642" w14:textId="77777777" w:rsidR="0054259D" w:rsidRPr="0054259D" w:rsidRDefault="0054259D" w:rsidP="00BB739C">
            <w:pPr>
              <w:spacing w:after="0" w:line="240" w:lineRule="auto"/>
              <w:rPr>
                <w:rFonts w:cstheme="minorHAnsi"/>
                <w:i/>
                <w:iCs/>
              </w:rPr>
            </w:pPr>
            <w:r w:rsidRPr="0054259D">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D1A649F" w14:textId="77777777" w:rsidR="0054259D" w:rsidRPr="0054259D" w:rsidRDefault="0054259D" w:rsidP="00BB739C">
            <w:pPr>
              <w:spacing w:after="0" w:line="240" w:lineRule="auto"/>
              <w:rPr>
                <w:rFonts w:cstheme="minorHAnsi"/>
                <w:i/>
                <w:iCs/>
              </w:rPr>
            </w:pPr>
          </w:p>
        </w:tc>
        <w:tc>
          <w:tcPr>
            <w:tcW w:w="1230" w:type="dxa"/>
            <w:tcMar>
              <w:top w:w="0" w:type="dxa"/>
              <w:left w:w="108" w:type="dxa"/>
              <w:bottom w:w="0" w:type="dxa"/>
              <w:right w:w="108" w:type="dxa"/>
            </w:tcMar>
          </w:tcPr>
          <w:p w14:paraId="58930F03" w14:textId="77777777" w:rsidR="0054259D" w:rsidRPr="00F0499F" w:rsidRDefault="0054259D" w:rsidP="004D00F1">
            <w:pPr>
              <w:spacing w:after="0" w:line="240" w:lineRule="auto"/>
              <w:rPr>
                <w:rFonts w:cstheme="minorHAnsi"/>
              </w:rPr>
            </w:pPr>
          </w:p>
        </w:tc>
      </w:tr>
    </w:tbl>
    <w:p w14:paraId="36640035" w14:textId="77777777" w:rsidR="00EC755F" w:rsidRDefault="00EC755F" w:rsidP="0054259D">
      <w:pPr>
        <w:jc w:val="center"/>
      </w:pPr>
    </w:p>
    <w:p w14:paraId="2826B120" w14:textId="05876616" w:rsidR="008D704D" w:rsidRPr="00203725" w:rsidRDefault="0054259D" w:rsidP="0054259D">
      <w:pPr>
        <w:jc w:val="center"/>
        <w:rPr>
          <w:rFonts w:eastAsia="Calibri"/>
          <w:color w:val="0070C0"/>
        </w:rPr>
      </w:pPr>
      <w:r w:rsidRPr="001E4FB6">
        <w:t>_________</w:t>
      </w:r>
    </w:p>
    <w:sectPr w:rsidR="008D704D" w:rsidRPr="00203725" w:rsidSect="00763332">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41F119" w14:textId="77777777" w:rsidR="007672EB" w:rsidRDefault="007672EB" w:rsidP="00D05666">
      <w:r>
        <w:separator/>
      </w:r>
    </w:p>
  </w:endnote>
  <w:endnote w:type="continuationSeparator" w:id="0">
    <w:p w14:paraId="45D2E2D9" w14:textId="77777777" w:rsidR="007672EB" w:rsidRDefault="007672EB" w:rsidP="00D05666">
      <w:r>
        <w:continuationSeparator/>
      </w:r>
    </w:p>
  </w:endnote>
  <w:endnote w:type="continuationNotice" w:id="1">
    <w:p w14:paraId="572E79BA" w14:textId="77777777" w:rsidR="007672EB" w:rsidRDefault="007672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459450"/>
      <w:docPartObj>
        <w:docPartGallery w:val="Page Numbers (Bottom of Page)"/>
        <w:docPartUnique/>
      </w:docPartObj>
    </w:sdtPr>
    <w:sdtEndPr>
      <w:rPr>
        <w:noProof/>
      </w:rPr>
    </w:sdtEndPr>
    <w:sdtContent>
      <w:p w14:paraId="5DFD40D0" w14:textId="345DD45E" w:rsidR="008D7124" w:rsidRDefault="008D712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8D7124" w:rsidRDefault="008D71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F8B7D" w14:textId="063126AB" w:rsidR="008D7124" w:rsidRDefault="008D7124">
    <w:pPr>
      <w:pStyle w:val="Footer"/>
      <w:jc w:val="right"/>
    </w:pPr>
  </w:p>
  <w:p w14:paraId="2575BBBA" w14:textId="77777777" w:rsidR="008D7124" w:rsidRDefault="008D71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369144"/>
      <w:docPartObj>
        <w:docPartGallery w:val="Page Numbers (Bottom of Page)"/>
        <w:docPartUnique/>
      </w:docPartObj>
    </w:sdtPr>
    <w:sdtEndPr>
      <w:rPr>
        <w:noProof/>
      </w:rPr>
    </w:sdtEndPr>
    <w:sdtContent>
      <w:p w14:paraId="769D9C6E" w14:textId="77777777" w:rsidR="008D7124" w:rsidRDefault="008D712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871F40" w14:textId="77777777" w:rsidR="008D7124" w:rsidRDefault="008D712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77777777" w:rsidR="008D7124" w:rsidRDefault="008D7124">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8D7124" w:rsidRDefault="008D7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6C6EA9" w14:textId="77777777" w:rsidR="007672EB" w:rsidRDefault="007672EB" w:rsidP="00D05666">
      <w:r>
        <w:separator/>
      </w:r>
    </w:p>
  </w:footnote>
  <w:footnote w:type="continuationSeparator" w:id="0">
    <w:p w14:paraId="69DF23D7" w14:textId="77777777" w:rsidR="007672EB" w:rsidRDefault="007672EB" w:rsidP="00D05666">
      <w:r>
        <w:continuationSeparator/>
      </w:r>
    </w:p>
  </w:footnote>
  <w:footnote w:type="continuationNotice" w:id="1">
    <w:p w14:paraId="28449960" w14:textId="77777777" w:rsidR="007672EB" w:rsidRDefault="007672EB">
      <w:pPr>
        <w:spacing w:after="0" w:line="240" w:lineRule="auto"/>
      </w:pPr>
    </w:p>
  </w:footnote>
  <w:footnote w:id="2">
    <w:p w14:paraId="3617C74F" w14:textId="68C33BDE" w:rsidR="008D7124" w:rsidRPr="00246D09" w:rsidRDefault="008D7124" w:rsidP="00246D09">
      <w:pPr>
        <w:pStyle w:val="FootnoteText"/>
        <w:spacing w:after="0" w:line="240" w:lineRule="auto"/>
        <w:rPr>
          <w:rFonts w:asciiTheme="majorHAnsi" w:hAnsiTheme="majorHAnsi" w:cstheme="majorHAnsi"/>
        </w:rPr>
      </w:pPr>
      <w:r w:rsidRPr="00246D09">
        <w:rPr>
          <w:rStyle w:val="FootnoteReference"/>
          <w:rFonts w:asciiTheme="majorHAnsi" w:hAnsiTheme="majorHAnsi" w:cstheme="majorHAnsi"/>
        </w:rPr>
        <w:footnoteRef/>
      </w:r>
      <w:r w:rsidRPr="00246D09">
        <w:rPr>
          <w:rFonts w:asciiTheme="majorHAnsi" w:hAnsiTheme="majorHAnsi" w:cstheme="majorHAnsi"/>
        </w:rPr>
        <w:t xml:space="preserve"> </w:t>
      </w:r>
      <w:r w:rsidRPr="00246D09">
        <w:rPr>
          <w:rFonts w:asciiTheme="majorHAnsi" w:hAnsiTheme="majorHAnsi" w:cstheme="majorHAnsi"/>
          <w:b/>
        </w:rPr>
        <w:t>Europos Tarybos demokratinės kultūros kompetencijų modelis</w:t>
      </w:r>
      <w:r w:rsidRPr="00246D09">
        <w:rPr>
          <w:rFonts w:asciiTheme="majorHAnsi" w:hAnsiTheme="majorHAnsi" w:cstheme="majorHAnsi"/>
        </w:rPr>
        <w:t xml:space="preserve"> numato keturias kompetencijų grupes (20 kompetencijų), kurias būtina ugdyti piliečių veiksmingam dalyvavimui demokratinėje kultūroje ir daugialypėje visuomenėje. </w:t>
      </w:r>
      <w:hyperlink r:id="rId1" w:history="1">
        <w:r w:rsidRPr="00246D09">
          <w:rPr>
            <w:rStyle w:val="Hyperlink"/>
            <w:rFonts w:asciiTheme="majorHAnsi" w:hAnsiTheme="majorHAnsi" w:cstheme="majorHAnsi"/>
          </w:rPr>
          <w:t>https://www.coe.int/en/web/reference-framework-of-competences-for-democratic-culture/rfcdc-volumes</w:t>
        </w:r>
      </w:hyperlink>
    </w:p>
  </w:footnote>
  <w:footnote w:id="3">
    <w:p w14:paraId="4945F83E" w14:textId="77777777" w:rsidR="008D7124" w:rsidRDefault="008D7124" w:rsidP="00246D09">
      <w:pPr>
        <w:pStyle w:val="FootnoteText"/>
        <w:spacing w:after="0" w:line="240" w:lineRule="auto"/>
      </w:pPr>
      <w:r>
        <w:rPr>
          <w:rStyle w:val="FootnoteReference"/>
        </w:rPr>
        <w:footnoteRef/>
      </w:r>
      <w:r>
        <w:t xml:space="preserve"> </w:t>
      </w:r>
      <w:r w:rsidRPr="00774E63">
        <w:rPr>
          <w:rFonts w:cstheme="minorHAnsi"/>
        </w:rPr>
        <w:t>Formuojant</w:t>
      </w:r>
      <w:r w:rsidRPr="00774E63">
        <w:rPr>
          <w:rFonts w:cstheme="minorHAnsi"/>
          <w:spacing w:val="-3"/>
        </w:rPr>
        <w:t xml:space="preserve"> </w:t>
      </w:r>
      <w:r w:rsidRPr="00774E63">
        <w:rPr>
          <w:rFonts w:cstheme="minorHAnsi"/>
        </w:rPr>
        <w:t>grupes</w:t>
      </w:r>
      <w:r w:rsidRPr="00774E63">
        <w:rPr>
          <w:rFonts w:cstheme="minorHAnsi"/>
          <w:spacing w:val="-2"/>
        </w:rPr>
        <w:t xml:space="preserve"> </w:t>
      </w:r>
      <w:r w:rsidRPr="00774E63">
        <w:rPr>
          <w:rFonts w:cstheme="minorHAnsi"/>
        </w:rPr>
        <w:t>svarbu</w:t>
      </w:r>
      <w:r w:rsidRPr="00774E63">
        <w:rPr>
          <w:rFonts w:cstheme="minorHAnsi"/>
          <w:spacing w:val="-3"/>
        </w:rPr>
        <w:t xml:space="preserve"> </w:t>
      </w:r>
      <w:r w:rsidRPr="00774E63">
        <w:rPr>
          <w:rFonts w:cstheme="minorHAnsi"/>
        </w:rPr>
        <w:t>sąmoningai</w:t>
      </w:r>
      <w:r w:rsidRPr="00774E63">
        <w:rPr>
          <w:rFonts w:cstheme="minorHAnsi"/>
          <w:spacing w:val="-2"/>
        </w:rPr>
        <w:t xml:space="preserve"> </w:t>
      </w:r>
      <w:r w:rsidRPr="00774E63">
        <w:rPr>
          <w:rFonts w:cstheme="minorHAnsi"/>
        </w:rPr>
        <w:t xml:space="preserve">siekti </w:t>
      </w:r>
      <w:r w:rsidRPr="00774E63">
        <w:rPr>
          <w:rFonts w:cstheme="minorHAnsi"/>
          <w:b/>
        </w:rPr>
        <w:t>patirčių,</w:t>
      </w:r>
      <w:r w:rsidRPr="00774E63">
        <w:rPr>
          <w:rFonts w:cstheme="minorHAnsi"/>
          <w:b/>
          <w:spacing w:val="-2"/>
        </w:rPr>
        <w:t xml:space="preserve"> </w:t>
      </w:r>
      <w:r w:rsidRPr="00774E63">
        <w:rPr>
          <w:rFonts w:cstheme="minorHAnsi"/>
          <w:b/>
        </w:rPr>
        <w:t>profesinių</w:t>
      </w:r>
      <w:r w:rsidRPr="00774E63">
        <w:rPr>
          <w:rFonts w:cstheme="minorHAnsi"/>
          <w:b/>
          <w:spacing w:val="-2"/>
        </w:rPr>
        <w:t xml:space="preserve"> </w:t>
      </w:r>
      <w:r w:rsidRPr="00774E63">
        <w:rPr>
          <w:rFonts w:cstheme="minorHAnsi"/>
          <w:b/>
        </w:rPr>
        <w:t>sričių,</w:t>
      </w:r>
      <w:r w:rsidRPr="00774E63">
        <w:rPr>
          <w:rFonts w:cstheme="minorHAnsi"/>
          <w:b/>
          <w:spacing w:val="-5"/>
        </w:rPr>
        <w:t xml:space="preserve"> </w:t>
      </w:r>
      <w:r w:rsidRPr="00774E63">
        <w:rPr>
          <w:rFonts w:cstheme="minorHAnsi"/>
          <w:b/>
        </w:rPr>
        <w:t>atstovų</w:t>
      </w:r>
      <w:r w:rsidRPr="00774E63">
        <w:rPr>
          <w:rFonts w:cstheme="minorHAnsi"/>
          <w:b/>
          <w:spacing w:val="-2"/>
        </w:rPr>
        <w:t xml:space="preserve"> </w:t>
      </w:r>
      <w:r w:rsidRPr="00774E63">
        <w:rPr>
          <w:rFonts w:cstheme="minorHAnsi"/>
          <w:b/>
        </w:rPr>
        <w:t>iš</w:t>
      </w:r>
      <w:r w:rsidRPr="00774E63">
        <w:rPr>
          <w:rFonts w:cstheme="minorHAnsi"/>
          <w:b/>
          <w:spacing w:val="-2"/>
        </w:rPr>
        <w:t xml:space="preserve"> </w:t>
      </w:r>
      <w:r w:rsidRPr="00774E63">
        <w:rPr>
          <w:rFonts w:cstheme="minorHAnsi"/>
          <w:b/>
        </w:rPr>
        <w:t>skirtingų sektorių įvairovės</w:t>
      </w:r>
      <w:r w:rsidRPr="00774E63">
        <w:rPr>
          <w:rFonts w:cstheme="minorHAnsi"/>
        </w:rPr>
        <w:t>, nes tai stiprina mokymąsi per skirtingas perspektyvas ir diskusijų turinį programos įgyvendinimo metu.</w:t>
      </w:r>
    </w:p>
  </w:footnote>
  <w:footnote w:id="4">
    <w:p w14:paraId="26EC86D9" w14:textId="47C79568" w:rsidR="008D7124" w:rsidRDefault="008D7124">
      <w:pPr>
        <w:pStyle w:val="FootnoteText"/>
      </w:pPr>
      <w:r>
        <w:rPr>
          <w:rStyle w:val="FootnoteReference"/>
        </w:rPr>
        <w:footnoteRef/>
      </w:r>
      <w:r>
        <w:t xml:space="preserve"> </w:t>
      </w:r>
      <w:hyperlink r:id="rId2" w:history="1">
        <w:r>
          <w:rPr>
            <w:rStyle w:val="Hyperlink"/>
          </w:rPr>
          <w:t>https://www.erasmus-plius.lt/wp-content/uploads/2026/02/Demokratines-kulturos-mokykla.pdf</w:t>
        </w:r>
      </w:hyperlink>
    </w:p>
  </w:footnote>
  <w:footnote w:id="5">
    <w:p w14:paraId="1C51347F" w14:textId="77777777" w:rsidR="008D7124" w:rsidRDefault="008D7124" w:rsidP="00246D09">
      <w:pPr>
        <w:pStyle w:val="FootnoteText"/>
        <w:spacing w:after="0" w:line="240" w:lineRule="auto"/>
      </w:pPr>
      <w:r>
        <w:rPr>
          <w:rStyle w:val="FootnoteReference"/>
        </w:rPr>
        <w:footnoteRef/>
      </w:r>
      <w:r>
        <w:t xml:space="preserve"> </w:t>
      </w:r>
      <w:r w:rsidRPr="004128C7">
        <w:rPr>
          <w:rFonts w:cstheme="minorHAnsi"/>
          <w:b/>
        </w:rPr>
        <w:t>Europos Tarybos demokratinės kultūros kompetencijų modelis</w:t>
      </w:r>
      <w:r w:rsidRPr="004128C7">
        <w:rPr>
          <w:rFonts w:cstheme="minorHAnsi"/>
        </w:rPr>
        <w:t xml:space="preserve"> numato keturias kompetencijų grupes (20 kompetencijų), kurias būtina ugdyti piliečių veiksmingam dalyvavimui demokratinėje kultūroje ir daugialypėje visuomenėje. </w:t>
      </w:r>
      <w:hyperlink r:id="rId3" w:history="1">
        <w:r w:rsidRPr="004128C7">
          <w:rPr>
            <w:rStyle w:val="Hyperlink"/>
            <w:rFonts w:cstheme="minorHAnsi"/>
          </w:rPr>
          <w:t>https://www.coe.int/en/web/reference-framework-of-competences-for-democratic-culture/rfcdc-volumes</w:t>
        </w:r>
      </w:hyperlink>
    </w:p>
  </w:footnote>
  <w:footnote w:id="6">
    <w:p w14:paraId="7257BB09" w14:textId="1C3BC0A4" w:rsidR="008D7124" w:rsidRDefault="008D7124" w:rsidP="00246D09">
      <w:pPr>
        <w:pStyle w:val="FootnoteText"/>
        <w:spacing w:after="0" w:line="240" w:lineRule="auto"/>
      </w:pPr>
      <w:r>
        <w:rPr>
          <w:rStyle w:val="FootnoteReference"/>
        </w:rPr>
        <w:footnoteRef/>
      </w:r>
      <w:r>
        <w:t xml:space="preserve"> „Train the Trainer“ - tai sistema, skirta mokyti potencialius instruktorius ar dalyko ekspertus, kad jie galėtų mokyti kitus asmenis savo organizacijose. </w:t>
      </w:r>
    </w:p>
  </w:footnote>
  <w:footnote w:id="7">
    <w:p w14:paraId="30174DA6" w14:textId="77777777" w:rsidR="008D7124" w:rsidRPr="001620D3" w:rsidRDefault="008D7124" w:rsidP="009854ED">
      <w:pPr>
        <w:pStyle w:val="FootnoteText"/>
        <w:spacing w:after="0" w:line="240" w:lineRule="auto"/>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0AB253" w14:textId="77777777" w:rsidR="008D7124" w:rsidRPr="001620D3" w:rsidRDefault="008D7124" w:rsidP="009854ED">
      <w:pPr>
        <w:pStyle w:val="FootnoteText"/>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A67C588" w14:textId="77777777" w:rsidR="008D7124" w:rsidRDefault="008D7124" w:rsidP="009854ED">
      <w:pPr>
        <w:pStyle w:val="FootnoteText"/>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7A11F920" w14:textId="77777777" w:rsidR="008D7124" w:rsidRPr="001620D3" w:rsidRDefault="008D7124" w:rsidP="00DB3018">
      <w:pPr>
        <w:pStyle w:val="FootnoteText"/>
        <w:spacing w:after="0"/>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E8F313F" w14:textId="77777777" w:rsidR="008D7124" w:rsidRPr="001620D3" w:rsidRDefault="008D7124" w:rsidP="00DB3018">
      <w:pPr>
        <w:pStyle w:val="FootnoteText"/>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660F1A9" w14:textId="77777777" w:rsidR="008D7124" w:rsidRDefault="008D7124" w:rsidP="00DB3018">
      <w:pPr>
        <w:pStyle w:val="FootnoteText"/>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14:paraId="0023CDF2" w14:textId="77777777" w:rsidR="008D7124" w:rsidRPr="001620D3" w:rsidRDefault="008D7124" w:rsidP="009854ED">
      <w:pPr>
        <w:pStyle w:val="FootnoteText"/>
        <w:spacing w:after="0" w:line="240" w:lineRule="auto"/>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A05F9A" w14:textId="77777777" w:rsidR="008D7124" w:rsidRPr="001620D3" w:rsidRDefault="008D7124" w:rsidP="009854ED">
      <w:pPr>
        <w:pStyle w:val="FootnoteText"/>
        <w:numPr>
          <w:ilvl w:val="0"/>
          <w:numId w:val="3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B809AF9" w14:textId="77777777" w:rsidR="008D7124" w:rsidRDefault="008D7124" w:rsidP="009854ED">
      <w:pPr>
        <w:pStyle w:val="FootnoteText"/>
        <w:numPr>
          <w:ilvl w:val="0"/>
          <w:numId w:val="3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E1774" w14:textId="3538AF41" w:rsidR="008D7124" w:rsidRDefault="008D7124">
    <w:pPr>
      <w:pStyle w:val="Header"/>
      <w:jc w:val="right"/>
    </w:pPr>
  </w:p>
  <w:p w14:paraId="68E3FFE8" w14:textId="3805043F" w:rsidR="008D7124" w:rsidRDefault="008D71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EC7DF" w14:textId="383B4919" w:rsidR="008D7124" w:rsidRDefault="008D7124">
    <w:pPr>
      <w:pStyle w:val="Header"/>
    </w:pPr>
    <w:r>
      <w:rPr>
        <w:noProof/>
      </w:rPr>
      <w:drawing>
        <wp:anchor distT="0" distB="0" distL="114300" distR="114300" simplePos="0" relativeHeight="251660288" behindDoc="1" locked="0" layoutInCell="1" allowOverlap="1" wp14:anchorId="6EFC8246" wp14:editId="741CB1AE">
          <wp:simplePos x="0" y="0"/>
          <wp:positionH relativeFrom="margin">
            <wp:posOffset>2892425</wp:posOffset>
          </wp:positionH>
          <wp:positionV relativeFrom="margin">
            <wp:posOffset>-662940</wp:posOffset>
          </wp:positionV>
          <wp:extent cx="640080" cy="652780"/>
          <wp:effectExtent l="0" t="0" r="0" b="0"/>
          <wp:wrapSquare wrapText="bothSides"/>
          <wp:docPr id="2" name="Picture 2"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837335" name="Picture 3" descr="Blue text on a black background&#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r="77300"/>
                  <a:stretch/>
                </pic:blipFill>
                <pic:spPr bwMode="auto">
                  <a:xfrm>
                    <a:off x="0" y="0"/>
                    <a:ext cx="640080" cy="6527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7D7A7364" wp14:editId="75BD1D6C">
              <wp:simplePos x="0" y="0"/>
              <wp:positionH relativeFrom="column">
                <wp:posOffset>-184785</wp:posOffset>
              </wp:positionH>
              <wp:positionV relativeFrom="paragraph">
                <wp:posOffset>273685</wp:posOffset>
              </wp:positionV>
              <wp:extent cx="6400800"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6400800" cy="0"/>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AA4761"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5pt,21.55pt" to="489.4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" strokecolor="#002060"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0E558AE"/>
    <w:multiLevelType w:val="hybridMultilevel"/>
    <w:tmpl w:val="37F63AAE"/>
    <w:lvl w:ilvl="0" w:tplc="7B92F998">
      <w:start w:val="1"/>
      <w:numFmt w:val="bullet"/>
      <w:lvlText w:val=""/>
      <w:lvlJc w:val="left"/>
      <w:pPr>
        <w:ind w:left="360" w:hanging="360"/>
      </w:pPr>
      <w:rPr>
        <w:rFonts w:ascii="Symbol" w:hAnsi="Symbol"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5742A4"/>
    <w:multiLevelType w:val="multilevel"/>
    <w:tmpl w:val="897AA95A"/>
    <w:lvl w:ilvl="0">
      <w:start w:val="1"/>
      <w:numFmt w:val="decimal"/>
      <w:lvlText w:val="%1."/>
      <w:lvlJc w:val="left"/>
      <w:pPr>
        <w:ind w:left="1080" w:hanging="720"/>
      </w:pPr>
      <w:rPr>
        <w:rFonts w:asciiTheme="minorHAnsi" w:hAnsiTheme="minorHAnsi" w:cstheme="minorHAnsi" w:hint="default"/>
        <w:b/>
        <w:bCs w:val="0"/>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4354258"/>
    <w:multiLevelType w:val="multilevel"/>
    <w:tmpl w:val="F37EC2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C7C4F3A"/>
    <w:multiLevelType w:val="hybridMultilevel"/>
    <w:tmpl w:val="322894E6"/>
    <w:lvl w:ilvl="0" w:tplc="7B92F998">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72C52B8"/>
    <w:multiLevelType w:val="hybridMultilevel"/>
    <w:tmpl w:val="3E66591C"/>
    <w:lvl w:ilvl="0" w:tplc="7B92F998">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3BCD74EE"/>
    <w:multiLevelType w:val="multilevel"/>
    <w:tmpl w:val="B63C8A44"/>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4D9E5CBB"/>
    <w:multiLevelType w:val="hybridMultilevel"/>
    <w:tmpl w:val="8C6C7F9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4E6A0544"/>
    <w:multiLevelType w:val="multilevel"/>
    <w:tmpl w:val="6A6E7424"/>
    <w:lvl w:ilvl="0">
      <w:start w:val="2"/>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86"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D6076DE"/>
    <w:multiLevelType w:val="hybridMultilevel"/>
    <w:tmpl w:val="F68C20F8"/>
    <w:lvl w:ilvl="0" w:tplc="7B92F998">
      <w:start w:val="1"/>
      <w:numFmt w:val="bullet"/>
      <w:lvlText w:val=""/>
      <w:lvlJc w:val="left"/>
      <w:pPr>
        <w:ind w:left="360" w:hanging="360"/>
      </w:pPr>
      <w:rPr>
        <w:rFonts w:ascii="Symbol" w:hAnsi="Symbol" w:hint="default"/>
      </w:rPr>
    </w:lvl>
    <w:lvl w:ilvl="1" w:tplc="A8C05CE0">
      <w:numFmt w:val="bullet"/>
      <w:lvlText w:val="•"/>
      <w:lvlJc w:val="left"/>
      <w:pPr>
        <w:ind w:left="1080" w:hanging="360"/>
      </w:pPr>
      <w:rPr>
        <w:rFonts w:hint="default"/>
        <w:lang w:val="lt-LT" w:eastAsia="en-US" w:bidi="ar-SA"/>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6F0B525B"/>
    <w:multiLevelType w:val="multilevel"/>
    <w:tmpl w:val="47DADD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702E5988"/>
    <w:multiLevelType w:val="hybridMultilevel"/>
    <w:tmpl w:val="07B8A2C4"/>
    <w:lvl w:ilvl="0" w:tplc="7B92F998">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4" w15:restartNumberingAfterBreak="0">
    <w:nsid w:val="73F42108"/>
    <w:multiLevelType w:val="hybridMultilevel"/>
    <w:tmpl w:val="AFDC1AF4"/>
    <w:lvl w:ilvl="0" w:tplc="7B92F998">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0"/>
  </w:num>
  <w:num w:numId="2">
    <w:abstractNumId w:val="4"/>
  </w:num>
  <w:num w:numId="3">
    <w:abstractNumId w:val="23"/>
  </w:num>
  <w:num w:numId="4">
    <w:abstractNumId w:val="27"/>
  </w:num>
  <w:num w:numId="5">
    <w:abstractNumId w:val="20"/>
  </w:num>
  <w:num w:numId="6">
    <w:abstractNumId w:val="38"/>
  </w:num>
  <w:num w:numId="7">
    <w:abstractNumId w:val="35"/>
  </w:num>
  <w:num w:numId="8">
    <w:abstractNumId w:val="1"/>
  </w:num>
  <w:num w:numId="9">
    <w:abstractNumId w:val="36"/>
  </w:num>
  <w:num w:numId="10">
    <w:abstractNumId w:val="31"/>
  </w:num>
  <w:num w:numId="11">
    <w:abstractNumId w:val="26"/>
  </w:num>
  <w:num w:numId="12">
    <w:abstractNumId w:val="14"/>
  </w:num>
  <w:num w:numId="13">
    <w:abstractNumId w:val="19"/>
  </w:num>
  <w:num w:numId="14">
    <w:abstractNumId w:val="29"/>
  </w:num>
  <w:num w:numId="15">
    <w:abstractNumId w:val="5"/>
  </w:num>
  <w:num w:numId="16">
    <w:abstractNumId w:val="7"/>
  </w:num>
  <w:num w:numId="17">
    <w:abstractNumId w:val="15"/>
  </w:num>
  <w:num w:numId="18">
    <w:abstractNumId w:val="2"/>
  </w:num>
  <w:num w:numId="19">
    <w:abstractNumId w:val="37"/>
  </w:num>
  <w:num w:numId="20">
    <w:abstractNumId w:val="13"/>
  </w:num>
  <w:num w:numId="21">
    <w:abstractNumId w:val="18"/>
  </w:num>
  <w:num w:numId="22">
    <w:abstractNumId w:val="17"/>
  </w:num>
  <w:num w:numId="23">
    <w:abstractNumId w:val="3"/>
  </w:num>
  <w:num w:numId="24">
    <w:abstractNumId w:val="21"/>
  </w:num>
  <w:num w:numId="25">
    <w:abstractNumId w:val="9"/>
  </w:num>
  <w:num w:numId="26">
    <w:abstractNumId w:val="12"/>
  </w:num>
  <w:num w:numId="27">
    <w:abstractNumId w:val="11"/>
  </w:num>
  <w:num w:numId="28">
    <w:abstractNumId w:val="25"/>
  </w:num>
  <w:num w:numId="29">
    <w:abstractNumId w:val="22"/>
  </w:num>
  <w:num w:numId="30">
    <w:abstractNumId w:val="30"/>
  </w:num>
  <w:num w:numId="31">
    <w:abstractNumId w:val="16"/>
  </w:num>
  <w:num w:numId="32">
    <w:abstractNumId w:val="24"/>
  </w:num>
  <w:num w:numId="33">
    <w:abstractNumId w:val="28"/>
  </w:num>
  <w:num w:numId="34">
    <w:abstractNumId w:val="0"/>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num>
  <w:num w:numId="37">
    <w:abstractNumId w:val="32"/>
  </w:num>
  <w:num w:numId="38">
    <w:abstractNumId w:val="8"/>
  </w:num>
  <w:num w:numId="39">
    <w:abstractNumId w:val="33"/>
  </w:num>
  <w:num w:numId="40">
    <w:abstractNumId w:val="3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937"/>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54B0"/>
    <w:rsid w:val="00026246"/>
    <w:rsid w:val="00026673"/>
    <w:rsid w:val="00026690"/>
    <w:rsid w:val="00026A51"/>
    <w:rsid w:val="00026D16"/>
    <w:rsid w:val="0002781E"/>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9BD"/>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CE3"/>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E4C"/>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5DA3"/>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FFA"/>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196"/>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15"/>
    <w:rsid w:val="001609D9"/>
    <w:rsid w:val="00160A4A"/>
    <w:rsid w:val="00160F0B"/>
    <w:rsid w:val="00161611"/>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A8"/>
    <w:rsid w:val="001741F9"/>
    <w:rsid w:val="00174A4C"/>
    <w:rsid w:val="00174EE0"/>
    <w:rsid w:val="0017506F"/>
    <w:rsid w:val="0017533E"/>
    <w:rsid w:val="00175E55"/>
    <w:rsid w:val="00175F1F"/>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C8A"/>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5CF3"/>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6BF"/>
    <w:rsid w:val="002058A4"/>
    <w:rsid w:val="002059C4"/>
    <w:rsid w:val="00205A0F"/>
    <w:rsid w:val="00206179"/>
    <w:rsid w:val="002071B4"/>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6C44"/>
    <w:rsid w:val="00217893"/>
    <w:rsid w:val="00220588"/>
    <w:rsid w:val="00220B88"/>
    <w:rsid w:val="002211A8"/>
    <w:rsid w:val="00221235"/>
    <w:rsid w:val="00221CC0"/>
    <w:rsid w:val="0022234B"/>
    <w:rsid w:val="00223614"/>
    <w:rsid w:val="00223D79"/>
    <w:rsid w:val="00224F0F"/>
    <w:rsid w:val="002255B4"/>
    <w:rsid w:val="002256CF"/>
    <w:rsid w:val="002257D8"/>
    <w:rsid w:val="00225AB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6D09"/>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5F68"/>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350"/>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0A95"/>
    <w:rsid w:val="002C14FC"/>
    <w:rsid w:val="002C17A0"/>
    <w:rsid w:val="002C1FB6"/>
    <w:rsid w:val="002C215A"/>
    <w:rsid w:val="002C27BD"/>
    <w:rsid w:val="002C2936"/>
    <w:rsid w:val="002C2A10"/>
    <w:rsid w:val="002C2A21"/>
    <w:rsid w:val="002C2D7E"/>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1C40"/>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1C7"/>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78D3"/>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410"/>
    <w:rsid w:val="00380818"/>
    <w:rsid w:val="00380927"/>
    <w:rsid w:val="00380A14"/>
    <w:rsid w:val="00380B99"/>
    <w:rsid w:val="00380DF6"/>
    <w:rsid w:val="003812C4"/>
    <w:rsid w:val="003813C1"/>
    <w:rsid w:val="003819C8"/>
    <w:rsid w:val="00381A66"/>
    <w:rsid w:val="003821B2"/>
    <w:rsid w:val="00382939"/>
    <w:rsid w:val="00382A83"/>
    <w:rsid w:val="003835F5"/>
    <w:rsid w:val="00383E6C"/>
    <w:rsid w:val="0038426C"/>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966"/>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720"/>
    <w:rsid w:val="004C7DC4"/>
    <w:rsid w:val="004C7E0B"/>
    <w:rsid w:val="004C7E53"/>
    <w:rsid w:val="004D00F1"/>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BE4"/>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59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21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60E"/>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6BE5"/>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1D1"/>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1EE8"/>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962"/>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67C"/>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1A"/>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332"/>
    <w:rsid w:val="00764CFF"/>
    <w:rsid w:val="00764FD6"/>
    <w:rsid w:val="00765189"/>
    <w:rsid w:val="007654C6"/>
    <w:rsid w:val="00766211"/>
    <w:rsid w:val="00767170"/>
    <w:rsid w:val="007672EB"/>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823"/>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E7A5E"/>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27"/>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D7124"/>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63"/>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57A5D"/>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4ED"/>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27DF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0B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ACD"/>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2EA5"/>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092"/>
    <w:rsid w:val="00AC086D"/>
    <w:rsid w:val="00AC1757"/>
    <w:rsid w:val="00AC1D95"/>
    <w:rsid w:val="00AC2788"/>
    <w:rsid w:val="00AC2801"/>
    <w:rsid w:val="00AC2A50"/>
    <w:rsid w:val="00AC2A6E"/>
    <w:rsid w:val="00AC2AD3"/>
    <w:rsid w:val="00AC32A3"/>
    <w:rsid w:val="00AC4350"/>
    <w:rsid w:val="00AC4934"/>
    <w:rsid w:val="00AC5661"/>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A36"/>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39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8D"/>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3D"/>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452"/>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742"/>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7E8"/>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293"/>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018"/>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1D7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947"/>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E75"/>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86E"/>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0CC4"/>
    <w:rsid w:val="00EC121F"/>
    <w:rsid w:val="00EC1554"/>
    <w:rsid w:val="00EC1B6F"/>
    <w:rsid w:val="00EC3339"/>
    <w:rsid w:val="00EC3E8D"/>
    <w:rsid w:val="00EC42F8"/>
    <w:rsid w:val="00EC4989"/>
    <w:rsid w:val="00EC4A1B"/>
    <w:rsid w:val="00EC4CB7"/>
    <w:rsid w:val="00EC4EBE"/>
    <w:rsid w:val="00EC5275"/>
    <w:rsid w:val="00EC5E26"/>
    <w:rsid w:val="00EC755F"/>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4BD"/>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2"/>
    <w:rsid w:val="00F133E3"/>
    <w:rsid w:val="00F13921"/>
    <w:rsid w:val="00F1452F"/>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2BE"/>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270"/>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959"/>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l1"/>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AC0092"/>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skyriaiBottomSinglesolidlineAccent105ptLine">
    <w:name w:val="Style skyriai + Bottom: (Single solid line Accent 1  05 pt Line ..."/>
    <w:basedOn w:val="Normal"/>
    <w:rsid w:val="004D00F1"/>
    <w:pPr>
      <w:keepNext/>
      <w:keepLines/>
      <w:pBdr>
        <w:bottom w:val="single" w:sz="4" w:space="2" w:color="4472C4" w:themeColor="accent1"/>
      </w:pBdr>
      <w:spacing w:before="360" w:after="120" w:line="240" w:lineRule="auto"/>
      <w:ind w:left="720" w:hanging="720"/>
      <w:outlineLvl w:val="0"/>
    </w:pPr>
    <w:rPr>
      <w:rFonts w:ascii="Times New Roman" w:eastAsia="Times New Roman" w:hAnsi="Times New Roman" w:cs="Times New Roman"/>
      <w:b/>
      <w:bCs/>
      <w:color w:val="262626" w:themeColor="text1" w:themeTint="D9"/>
      <w:sz w:val="26"/>
      <w:szCs w:val="20"/>
      <w:lang w:eastAsia="en-US"/>
    </w:rPr>
  </w:style>
  <w:style w:type="character" w:styleId="LineNumber">
    <w:name w:val="line number"/>
    <w:basedOn w:val="DefaultParagraphFont"/>
    <w:uiPriority w:val="99"/>
    <w:semiHidden/>
    <w:unhideWhenUsed/>
    <w:rsid w:val="002071B4"/>
  </w:style>
  <w:style w:type="table" w:customStyle="1" w:styleId="TableGrid4">
    <w:name w:val="Table Grid4"/>
    <w:basedOn w:val="TableNormal"/>
    <w:next w:val="TableGrid"/>
    <w:uiPriority w:val="39"/>
    <w:rsid w:val="00D027E8"/>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3034839">
      <w:bodyDiv w:val="1"/>
      <w:marLeft w:val="0"/>
      <w:marRight w:val="0"/>
      <w:marTop w:val="0"/>
      <w:marBottom w:val="0"/>
      <w:divBdr>
        <w:top w:val="none" w:sz="0" w:space="0" w:color="auto"/>
        <w:left w:val="none" w:sz="0" w:space="0" w:color="auto"/>
        <w:bottom w:val="none" w:sz="0" w:space="0" w:color="auto"/>
        <w:right w:val="none" w:sz="0" w:space="0" w:color="auto"/>
      </w:divBdr>
    </w:div>
    <w:div w:id="114747611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489502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draudejai.sodra.lt/draudeju_viesi_duomenys/"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www.coe.int/en/web/reference-framework-of-competences-for-democratic-culture/rfcdc-volumes" TargetMode="External"/><Relationship Id="rId25"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ec.europa.eu/tools/ecertis/" TargetMode="External"/><Relationship Id="rId29"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s://vpt.lrv.lt/lt/pasalinimo-pagrindai-1/nepatikimu-koncesininku-sarasas-1/nepatikimu-koncesininku-sarasa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oe.int/en/web/reference-framework-of-competences-for-democratic-culture/rfcdc-volumes" TargetMode="External"/><Relationship Id="rId2" Type="http://schemas.openxmlformats.org/officeDocument/2006/relationships/hyperlink" Target="https://www.erasmus-plius.lt/wp-content/uploads/2026/02/Demokratines-kulturos-mokykla.pdf" TargetMode="External"/><Relationship Id="rId1" Type="http://schemas.openxmlformats.org/officeDocument/2006/relationships/hyperlink" Target="https://www.coe.int/en/web/reference-framework-of-competences-for-democratic-culture/rfcdc-volum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EDBFB26690B4CB9A0E2005930BA3746"/>
        <w:category>
          <w:name w:val="General"/>
          <w:gallery w:val="placeholder"/>
        </w:category>
        <w:types>
          <w:type w:val="bbPlcHdr"/>
        </w:types>
        <w:behaviors>
          <w:behavior w:val="content"/>
        </w:behaviors>
        <w:guid w:val="{D10955ED-8883-4503-8F7A-D6203D459A37}"/>
      </w:docPartPr>
      <w:docPartBody>
        <w:p w:rsidR="004040B2" w:rsidRDefault="008A0FBE" w:rsidP="008A0FBE">
          <w:pPr>
            <w:pStyle w:val="5EDBFB26690B4CB9A0E2005930BA374621"/>
          </w:pPr>
          <w:r>
            <w:rPr>
              <w:rStyle w:val="PlaceholderText"/>
            </w:rPr>
            <w:t>įrašyti tekstą</w:t>
          </w:r>
        </w:p>
      </w:docPartBody>
    </w:docPart>
    <w:docPart>
      <w:docPartPr>
        <w:name w:val="9DD037F2E8A043EEB867E960109E35A0"/>
        <w:category>
          <w:name w:val="General"/>
          <w:gallery w:val="placeholder"/>
        </w:category>
        <w:types>
          <w:type w:val="bbPlcHdr"/>
        </w:types>
        <w:behaviors>
          <w:behavior w:val="content"/>
        </w:behaviors>
        <w:guid w:val="{80BE5EC8-1A41-44C2-8157-71E89FCA700F}"/>
      </w:docPartPr>
      <w:docPartBody>
        <w:p w:rsidR="004040B2" w:rsidRDefault="008A0FBE" w:rsidP="008A0FBE">
          <w:pPr>
            <w:pStyle w:val="9DD037F2E8A043EEB867E960109E35A021"/>
          </w:pPr>
          <w:r>
            <w:rPr>
              <w:rStyle w:val="PlaceholderText"/>
            </w:rPr>
            <w:t>įrašyti tekstą</w:t>
          </w:r>
        </w:p>
      </w:docPartBody>
    </w:docPart>
    <w:docPart>
      <w:docPartPr>
        <w:name w:val="3D3B5833629245FFB381D3A6E1FEE2BC"/>
        <w:category>
          <w:name w:val="General"/>
          <w:gallery w:val="placeholder"/>
        </w:category>
        <w:types>
          <w:type w:val="bbPlcHdr"/>
        </w:types>
        <w:behaviors>
          <w:behavior w:val="content"/>
        </w:behaviors>
        <w:guid w:val="{B7A6E289-6E2A-46AD-B3F8-196760A62F22}"/>
      </w:docPartPr>
      <w:docPartBody>
        <w:p w:rsidR="004040B2" w:rsidRDefault="008A0FBE" w:rsidP="008A0FBE">
          <w:pPr>
            <w:pStyle w:val="3D3B5833629245FFB381D3A6E1FEE2BC21"/>
          </w:pPr>
          <w:r>
            <w:rPr>
              <w:rStyle w:val="PlaceholderText"/>
            </w:rPr>
            <w:t>įrašyti tekstą</w:t>
          </w:r>
        </w:p>
      </w:docPartBody>
    </w:docPart>
    <w:docPart>
      <w:docPartPr>
        <w:name w:val="0783869B510141CF80A2ECCF9169EAB1"/>
        <w:category>
          <w:name w:val="General"/>
          <w:gallery w:val="placeholder"/>
        </w:category>
        <w:types>
          <w:type w:val="bbPlcHdr"/>
        </w:types>
        <w:behaviors>
          <w:behavior w:val="content"/>
        </w:behaviors>
        <w:guid w:val="{F09C7193-524D-4E11-B035-519300F9A49B}"/>
      </w:docPartPr>
      <w:docPartBody>
        <w:p w:rsidR="004040B2" w:rsidRDefault="008A0FBE" w:rsidP="008A0FBE">
          <w:pPr>
            <w:pStyle w:val="0783869B510141CF80A2ECCF9169EAB121"/>
          </w:pPr>
          <w:r w:rsidRPr="002E1C40">
            <w:rPr>
              <w:rStyle w:val="PlaceholderText"/>
              <w:rFonts w:cstheme="minorHAnsi"/>
            </w:rPr>
            <w:t>įrašyti tekstą</w:t>
          </w:r>
        </w:p>
      </w:docPartBody>
    </w:docPart>
    <w:docPart>
      <w:docPartPr>
        <w:name w:val="6818903443A84EE3985AB3E83A3C47E2"/>
        <w:category>
          <w:name w:val="General"/>
          <w:gallery w:val="placeholder"/>
        </w:category>
        <w:types>
          <w:type w:val="bbPlcHdr"/>
        </w:types>
        <w:behaviors>
          <w:behavior w:val="content"/>
        </w:behaviors>
        <w:guid w:val="{778DC719-6391-47B2-8106-240F5E4D57B4}"/>
      </w:docPartPr>
      <w:docPartBody>
        <w:p w:rsidR="004040B2" w:rsidRDefault="008A0FBE" w:rsidP="008A0FBE">
          <w:pPr>
            <w:pStyle w:val="6818903443A84EE3985AB3E83A3C47E221"/>
          </w:pPr>
          <w:r w:rsidRPr="002E1C40">
            <w:rPr>
              <w:rStyle w:val="PlaceholderText"/>
              <w:rFonts w:cstheme="minorHAnsi"/>
            </w:rPr>
            <w:t>įrašyti tekstą</w:t>
          </w:r>
        </w:p>
      </w:docPartBody>
    </w:docPart>
    <w:docPart>
      <w:docPartPr>
        <w:name w:val="58383753663E4F268B60660B0ECC282C"/>
        <w:category>
          <w:name w:val="General"/>
          <w:gallery w:val="placeholder"/>
        </w:category>
        <w:types>
          <w:type w:val="bbPlcHdr"/>
        </w:types>
        <w:behaviors>
          <w:behavior w:val="content"/>
        </w:behaviors>
        <w:guid w:val="{C780B1A5-F9FE-47DC-A8AD-E9FA8C54BBFB}"/>
      </w:docPartPr>
      <w:docPartBody>
        <w:p w:rsidR="004040B2" w:rsidRDefault="008A0FBE" w:rsidP="008A0FBE">
          <w:pPr>
            <w:pStyle w:val="58383753663E4F268B60660B0ECC282C21"/>
          </w:pPr>
          <w:r>
            <w:rPr>
              <w:rStyle w:val="PlaceholderText"/>
            </w:rPr>
            <w:t>suma žodžiais</w:t>
          </w:r>
        </w:p>
      </w:docPartBody>
    </w:docPart>
    <w:docPart>
      <w:docPartPr>
        <w:name w:val="49665047F2C14007A5F2E53F92DD2D19"/>
        <w:category>
          <w:name w:val="General"/>
          <w:gallery w:val="placeholder"/>
        </w:category>
        <w:types>
          <w:type w:val="bbPlcHdr"/>
        </w:types>
        <w:behaviors>
          <w:behavior w:val="content"/>
        </w:behaviors>
        <w:guid w:val="{58C51CAF-9963-442B-A988-1AC5C94D8549}"/>
      </w:docPartPr>
      <w:docPartBody>
        <w:p w:rsidR="004040B2" w:rsidRDefault="008A0FBE" w:rsidP="008A0FBE">
          <w:pPr>
            <w:pStyle w:val="49665047F2C14007A5F2E53F92DD2D1921"/>
          </w:pPr>
          <w:r>
            <w:rPr>
              <w:rStyle w:val="PlaceholderText"/>
            </w:rPr>
            <w:t>įrašyti tekstą</w:t>
          </w:r>
        </w:p>
      </w:docPartBody>
    </w:docPart>
    <w:docPart>
      <w:docPartPr>
        <w:name w:val="CE0383E3127C473F82564FA4C3C0D329"/>
        <w:category>
          <w:name w:val="General"/>
          <w:gallery w:val="placeholder"/>
        </w:category>
        <w:types>
          <w:type w:val="bbPlcHdr"/>
        </w:types>
        <w:behaviors>
          <w:behavior w:val="content"/>
        </w:behaviors>
        <w:guid w:val="{705F8C5F-84B2-4BA7-B368-4CB922CB7173}"/>
      </w:docPartPr>
      <w:docPartBody>
        <w:p w:rsidR="004040B2" w:rsidRDefault="008A0FBE" w:rsidP="008A0FBE">
          <w:pPr>
            <w:pStyle w:val="CE0383E3127C473F82564FA4C3C0D32921"/>
          </w:pPr>
          <w:r>
            <w:rPr>
              <w:rStyle w:val="PlaceholderText"/>
            </w:rPr>
            <w:t>Tiekėjo pavadinimas</w:t>
          </w:r>
        </w:p>
      </w:docPartBody>
    </w:docPart>
    <w:docPart>
      <w:docPartPr>
        <w:name w:val="0BFE6F7FBD5041EAAB59A6BA3AEFB8F4"/>
        <w:category>
          <w:name w:val="General"/>
          <w:gallery w:val="placeholder"/>
        </w:category>
        <w:types>
          <w:type w:val="bbPlcHdr"/>
        </w:types>
        <w:behaviors>
          <w:behavior w:val="content"/>
        </w:behaviors>
        <w:guid w:val="{A69700DC-E980-46DB-AFAA-D8EBD38948F3}"/>
      </w:docPartPr>
      <w:docPartBody>
        <w:p w:rsidR="004040B2" w:rsidRDefault="008A0FBE" w:rsidP="008A0FBE">
          <w:pPr>
            <w:pStyle w:val="0BFE6F7FBD5041EAAB59A6BA3AEFB8F416"/>
          </w:pPr>
          <w:r w:rsidRPr="008C6727">
            <w:rPr>
              <w:rStyle w:val="PlaceholderText"/>
              <w:sz w:val="22"/>
            </w:rPr>
            <w:t>įrašoma skelbimo data</w:t>
          </w:r>
          <w:r w:rsidRPr="001158D2">
            <w:rPr>
              <w:rStyle w:val="PlaceholderText"/>
            </w:rPr>
            <w:t>.</w:t>
          </w:r>
        </w:p>
      </w:docPartBody>
    </w:docPart>
    <w:docPart>
      <w:docPartPr>
        <w:name w:val="D30D3C6924134BC58E73038CCFC8CA3D"/>
        <w:category>
          <w:name w:val="General"/>
          <w:gallery w:val="placeholder"/>
        </w:category>
        <w:types>
          <w:type w:val="bbPlcHdr"/>
        </w:types>
        <w:behaviors>
          <w:behavior w:val="content"/>
        </w:behaviors>
        <w:guid w:val="{DA5C5321-B542-4E4B-989D-7B0883D69267}"/>
      </w:docPartPr>
      <w:docPartBody>
        <w:p w:rsidR="004040B2" w:rsidRDefault="008A0FBE" w:rsidP="008A0FBE">
          <w:pPr>
            <w:pStyle w:val="D30D3C6924134BC58E73038CCFC8CA3D14"/>
          </w:pPr>
          <w:r>
            <w:rPr>
              <w:rStyle w:val="PlaceholderText"/>
              <w:sz w:val="22"/>
            </w:rPr>
            <w:t>įrašomas pirkimo numeris</w:t>
          </w:r>
        </w:p>
      </w:docPartBody>
    </w:docPart>
    <w:docPart>
      <w:docPartPr>
        <w:name w:val="A6B4EFAA550F4821B797A950309599A6"/>
        <w:category>
          <w:name w:val="General"/>
          <w:gallery w:val="placeholder"/>
        </w:category>
        <w:types>
          <w:type w:val="bbPlcHdr"/>
        </w:types>
        <w:behaviors>
          <w:behavior w:val="content"/>
        </w:behaviors>
        <w:guid w:val="{E37B1A0A-AD69-4672-A2AD-D3044193060B}"/>
      </w:docPartPr>
      <w:docPartBody>
        <w:p w:rsidR="004040B2" w:rsidRDefault="008A0FBE" w:rsidP="008A0FBE">
          <w:pPr>
            <w:pStyle w:val="A6B4EFAA550F4821B797A950309599A613"/>
          </w:pPr>
          <w:r>
            <w:rPr>
              <w:rStyle w:val="PlaceholderText"/>
              <w:sz w:val="22"/>
            </w:rPr>
            <w:t>Įrašomas Tiekėjo vadovo ar jo įgalioto asmens pareigų pavadinimas, Vardas, Pavardė</w:t>
          </w:r>
          <w:r w:rsidRPr="008C6727">
            <w:rPr>
              <w:rStyle w:val="PlaceholderText"/>
              <w:sz w:val="22"/>
            </w:rPr>
            <w:t>.</w:t>
          </w:r>
        </w:p>
      </w:docPartBody>
    </w:docPart>
    <w:docPart>
      <w:docPartPr>
        <w:name w:val="C4EC7E292C0E45A18C196ECB127391E2"/>
        <w:category>
          <w:name w:val="General"/>
          <w:gallery w:val="placeholder"/>
        </w:category>
        <w:types>
          <w:type w:val="bbPlcHdr"/>
        </w:types>
        <w:behaviors>
          <w:behavior w:val="content"/>
        </w:behaviors>
        <w:guid w:val="{D301724D-BFDD-44FF-9E27-FBB5FA30F7C4}"/>
      </w:docPartPr>
      <w:docPartBody>
        <w:p w:rsidR="004040B2" w:rsidRDefault="008A0FBE" w:rsidP="008A0FBE">
          <w:pPr>
            <w:pStyle w:val="C4EC7E292C0E45A18C196ECB127391E29"/>
          </w:pPr>
          <w:r>
            <w:rPr>
              <w:rStyle w:val="PlaceholderText"/>
            </w:rPr>
            <w:t>Sudarymo vieta</w:t>
          </w:r>
        </w:p>
      </w:docPartBody>
    </w:docPart>
    <w:docPart>
      <w:docPartPr>
        <w:name w:val="880E40896CD44D8C9C28580C8D4D727C"/>
        <w:category>
          <w:name w:val="General"/>
          <w:gallery w:val="placeholder"/>
        </w:category>
        <w:types>
          <w:type w:val="bbPlcHdr"/>
        </w:types>
        <w:behaviors>
          <w:behavior w:val="content"/>
        </w:behaviors>
        <w:guid w:val="{738D10B9-2E88-4BF4-BBEA-19D83A13FB01}"/>
      </w:docPartPr>
      <w:docPartBody>
        <w:p w:rsidR="004040B2" w:rsidRDefault="008A0FBE" w:rsidP="008A0FBE">
          <w:pPr>
            <w:pStyle w:val="880E40896CD44D8C9C28580C8D4D727C8"/>
          </w:pPr>
          <w:r w:rsidRPr="000D2E4C">
            <w:rPr>
              <w:rStyle w:val="PlaceholderText"/>
              <w:sz w:val="22"/>
            </w:rPr>
            <w:t>Įrašomas Tiekėjo pavadinimas</w:t>
          </w:r>
          <w:r w:rsidRPr="001158D2">
            <w:rPr>
              <w:rStyle w:val="PlaceholderText"/>
            </w:rPr>
            <w:t>.</w:t>
          </w:r>
        </w:p>
      </w:docPartBody>
    </w:docPart>
    <w:docPart>
      <w:docPartPr>
        <w:name w:val="2C52BDC6734D47A6B554E9F284315316"/>
        <w:category>
          <w:name w:val="General"/>
          <w:gallery w:val="placeholder"/>
        </w:category>
        <w:types>
          <w:type w:val="bbPlcHdr"/>
        </w:types>
        <w:behaviors>
          <w:behavior w:val="content"/>
        </w:behaviors>
        <w:guid w:val="{6ED3E564-DFC1-4E1A-8584-7572AB93F755}"/>
      </w:docPartPr>
      <w:docPartBody>
        <w:p w:rsidR="004040B2" w:rsidRDefault="008A0FBE" w:rsidP="008A0FBE">
          <w:pPr>
            <w:pStyle w:val="2C52BDC6734D47A6B554E9F2843153168"/>
          </w:pPr>
          <w:r>
            <w:rPr>
              <w:rStyle w:val="PlaceholderText"/>
              <w:sz w:val="22"/>
            </w:rPr>
            <w:t>Tiekėjo Vardas, Pavardė</w:t>
          </w:r>
          <w:r w:rsidRPr="008C6727">
            <w:rPr>
              <w:rStyle w:val="PlaceholderText"/>
              <w:sz w:val="22"/>
            </w:rPr>
            <w:t>.</w:t>
          </w:r>
        </w:p>
      </w:docPartBody>
    </w:docPart>
    <w:docPart>
      <w:docPartPr>
        <w:name w:val="39CE427A97CA42388D1DF5355780AC11"/>
        <w:category>
          <w:name w:val="General"/>
          <w:gallery w:val="placeholder"/>
        </w:category>
        <w:types>
          <w:type w:val="bbPlcHdr"/>
        </w:types>
        <w:behaviors>
          <w:behavior w:val="content"/>
        </w:behaviors>
        <w:guid w:val="{BD77DE15-4C17-4872-9067-C8F869F8FDE6}"/>
      </w:docPartPr>
      <w:docPartBody>
        <w:p w:rsidR="004040B2" w:rsidRDefault="008A0FBE" w:rsidP="008A0FBE">
          <w:pPr>
            <w:pStyle w:val="39CE427A97CA42388D1DF5355780AC117"/>
          </w:pPr>
          <w:r>
            <w:rPr>
              <w:rStyle w:val="PlaceholderText"/>
            </w:rPr>
            <w:t>Tiekėjo pavadinimas</w:t>
          </w:r>
        </w:p>
      </w:docPartBody>
    </w:docPart>
    <w:docPart>
      <w:docPartPr>
        <w:name w:val="DF205B5278AB42F699F74307330E644C"/>
        <w:category>
          <w:name w:val="General"/>
          <w:gallery w:val="placeholder"/>
        </w:category>
        <w:types>
          <w:type w:val="bbPlcHdr"/>
        </w:types>
        <w:behaviors>
          <w:behavior w:val="content"/>
        </w:behaviors>
        <w:guid w:val="{113BB381-0BBC-4CFB-8104-1D8490593CCB}"/>
      </w:docPartPr>
      <w:docPartBody>
        <w:p w:rsidR="004040B2" w:rsidRDefault="008A0FBE" w:rsidP="008A0FBE">
          <w:pPr>
            <w:pStyle w:val="DF205B5278AB42F699F74307330E644C7"/>
          </w:pPr>
          <w:r>
            <w:rPr>
              <w:rStyle w:val="PlaceholderText"/>
            </w:rPr>
            <w:t>Sudarymo vieta</w:t>
          </w:r>
        </w:p>
      </w:docPartBody>
    </w:docPart>
    <w:docPart>
      <w:docPartPr>
        <w:name w:val="126C1258C6F943BAB5B17A7F4A36DE92"/>
        <w:category>
          <w:name w:val="General"/>
          <w:gallery w:val="placeholder"/>
        </w:category>
        <w:types>
          <w:type w:val="bbPlcHdr"/>
        </w:types>
        <w:behaviors>
          <w:behavior w:val="content"/>
        </w:behaviors>
        <w:guid w:val="{21ABBC8D-318C-4657-9084-358492428FA9}"/>
      </w:docPartPr>
      <w:docPartBody>
        <w:p w:rsidR="004040B2" w:rsidRDefault="008A0FBE" w:rsidP="008A0FBE">
          <w:pPr>
            <w:pStyle w:val="126C1258C6F943BAB5B17A7F4A36DE927"/>
          </w:pPr>
          <w:r>
            <w:rPr>
              <w:rStyle w:val="PlaceholderText"/>
              <w:sz w:val="22"/>
            </w:rPr>
            <w:t>įrašomas pirkimo numeris</w:t>
          </w:r>
        </w:p>
      </w:docPartBody>
    </w:docPart>
    <w:docPart>
      <w:docPartPr>
        <w:name w:val="04432009CE06427E93B0371F77609B80"/>
        <w:category>
          <w:name w:val="General"/>
          <w:gallery w:val="placeholder"/>
        </w:category>
        <w:types>
          <w:type w:val="bbPlcHdr"/>
        </w:types>
        <w:behaviors>
          <w:behavior w:val="content"/>
        </w:behaviors>
        <w:guid w:val="{B9C0875B-2DDD-4FEA-A9B8-178069C55956}"/>
      </w:docPartPr>
      <w:docPartBody>
        <w:p w:rsidR="004040B2" w:rsidRDefault="008A0FBE" w:rsidP="008A0FBE">
          <w:pPr>
            <w:pStyle w:val="04432009CE06427E93B0371F77609B807"/>
          </w:pPr>
          <w:r w:rsidRPr="008C6727">
            <w:rPr>
              <w:rStyle w:val="PlaceholderText"/>
              <w:sz w:val="22"/>
            </w:rPr>
            <w:t>įrašoma skelbimo data</w:t>
          </w:r>
          <w:r w:rsidRPr="001158D2">
            <w:rPr>
              <w:rStyle w:val="PlaceholderText"/>
            </w:rPr>
            <w:t>.</w:t>
          </w:r>
        </w:p>
      </w:docPartBody>
    </w:docPart>
    <w:docPart>
      <w:docPartPr>
        <w:name w:val="814DEE855FA0457F97752770D79543C8"/>
        <w:category>
          <w:name w:val="General"/>
          <w:gallery w:val="placeholder"/>
        </w:category>
        <w:types>
          <w:type w:val="bbPlcHdr"/>
        </w:types>
        <w:behaviors>
          <w:behavior w:val="content"/>
        </w:behaviors>
        <w:guid w:val="{36EC3CBB-AB07-4228-9539-572CDE1B73EA}"/>
      </w:docPartPr>
      <w:docPartBody>
        <w:p w:rsidR="004040B2" w:rsidRDefault="008A0FBE" w:rsidP="008A0FBE">
          <w:pPr>
            <w:pStyle w:val="814DEE855FA0457F97752770D79543C86"/>
          </w:pPr>
          <w:r>
            <w:rPr>
              <w:rStyle w:val="PlaceholderText"/>
            </w:rPr>
            <w:t>Sudarymo data</w:t>
          </w:r>
        </w:p>
      </w:docPartBody>
    </w:docPart>
    <w:docPart>
      <w:docPartPr>
        <w:name w:val="C04290D277B747AABC5CFF8E735F708D"/>
        <w:category>
          <w:name w:val="General"/>
          <w:gallery w:val="placeholder"/>
        </w:category>
        <w:types>
          <w:type w:val="bbPlcHdr"/>
        </w:types>
        <w:behaviors>
          <w:behavior w:val="content"/>
        </w:behaviors>
        <w:guid w:val="{13022D2E-8923-439B-B4BC-3BFB10074F36}"/>
      </w:docPartPr>
      <w:docPartBody>
        <w:p w:rsidR="004040B2" w:rsidRDefault="008A0FBE" w:rsidP="008A0FBE">
          <w:pPr>
            <w:pStyle w:val="C04290D277B747AABC5CFF8E735F708D4"/>
          </w:pPr>
          <w:r>
            <w:rPr>
              <w:rStyle w:val="PlaceholderText"/>
            </w:rPr>
            <w:t>suma</w:t>
          </w:r>
        </w:p>
      </w:docPartBody>
    </w:docPart>
    <w:docPart>
      <w:docPartPr>
        <w:name w:val="FD7380AB126C4DFEB66D152D5FCC649A"/>
        <w:category>
          <w:name w:val="General"/>
          <w:gallery w:val="placeholder"/>
        </w:category>
        <w:types>
          <w:type w:val="bbPlcHdr"/>
        </w:types>
        <w:behaviors>
          <w:behavior w:val="content"/>
        </w:behaviors>
        <w:guid w:val="{909015C8-3ECF-4971-8849-F0AA5E58F72C}"/>
      </w:docPartPr>
      <w:docPartBody>
        <w:p w:rsidR="004040B2" w:rsidRDefault="008A0FBE" w:rsidP="008A0FBE">
          <w:pPr>
            <w:pStyle w:val="FD7380AB126C4DFEB66D152D5FCC649A4"/>
          </w:pPr>
          <w:r>
            <w:rPr>
              <w:rStyle w:val="PlaceholderText"/>
            </w:rPr>
            <w:t>suma</w:t>
          </w:r>
        </w:p>
      </w:docPartBody>
    </w:docPart>
    <w:docPart>
      <w:docPartPr>
        <w:name w:val="A44A607BA84C41CEB297EE79444498A3"/>
        <w:category>
          <w:name w:val="General"/>
          <w:gallery w:val="placeholder"/>
        </w:category>
        <w:types>
          <w:type w:val="bbPlcHdr"/>
        </w:types>
        <w:behaviors>
          <w:behavior w:val="content"/>
        </w:behaviors>
        <w:guid w:val="{B19B4169-332C-4906-89CB-5C0102DAE311}"/>
      </w:docPartPr>
      <w:docPartBody>
        <w:p w:rsidR="004040B2" w:rsidRDefault="008A0FBE" w:rsidP="008A0FBE">
          <w:pPr>
            <w:pStyle w:val="A44A607BA84C41CEB297EE79444498A34"/>
          </w:pPr>
          <w:r>
            <w:rPr>
              <w:rStyle w:val="PlaceholderText"/>
            </w:rPr>
            <w:t>suma</w:t>
          </w:r>
        </w:p>
      </w:docPartBody>
    </w:docPart>
    <w:docPart>
      <w:docPartPr>
        <w:name w:val="F355246905FF466097CC38EA1D43AE8C"/>
        <w:category>
          <w:name w:val="General"/>
          <w:gallery w:val="placeholder"/>
        </w:category>
        <w:types>
          <w:type w:val="bbPlcHdr"/>
        </w:types>
        <w:behaviors>
          <w:behavior w:val="content"/>
        </w:behaviors>
        <w:guid w:val="{DEF02387-511D-49D4-8192-E4CF7BF49A23}"/>
      </w:docPartPr>
      <w:docPartBody>
        <w:p w:rsidR="004D2259" w:rsidRDefault="008A0FBE" w:rsidP="008A0FBE">
          <w:pPr>
            <w:pStyle w:val="F355246905FF466097CC38EA1D43AE8C3"/>
          </w:pPr>
          <w:r w:rsidRPr="002E1C40">
            <w:rPr>
              <w:rStyle w:val="PlaceholderText"/>
              <w:rFonts w:cstheme="minorHAnsi"/>
            </w:rPr>
            <w:t>įrašyti tekstą</w:t>
          </w:r>
        </w:p>
      </w:docPartBody>
    </w:docPart>
    <w:docPart>
      <w:docPartPr>
        <w:name w:val="81186A9FC9354747A6B54C153FA0ACA5"/>
        <w:category>
          <w:name w:val="General"/>
          <w:gallery w:val="placeholder"/>
        </w:category>
        <w:types>
          <w:type w:val="bbPlcHdr"/>
        </w:types>
        <w:behaviors>
          <w:behavior w:val="content"/>
        </w:behaviors>
        <w:guid w:val="{9A68549C-AA53-4CAD-B932-D04C54D955F0}"/>
      </w:docPartPr>
      <w:docPartBody>
        <w:p w:rsidR="004D2259" w:rsidRDefault="008A0FBE" w:rsidP="008A0FBE">
          <w:pPr>
            <w:pStyle w:val="81186A9FC9354747A6B54C153FA0ACA53"/>
          </w:pPr>
          <w:r w:rsidRPr="002E1C40">
            <w:rPr>
              <w:rStyle w:val="PlaceholderText"/>
              <w:rFonts w:cstheme="minorHAnsi"/>
            </w:rPr>
            <w:t>įrašyti tekstą</w:t>
          </w:r>
        </w:p>
      </w:docPartBody>
    </w:docPart>
    <w:docPart>
      <w:docPartPr>
        <w:name w:val="7218B7436538434F9887A6EBC0B51D5B"/>
        <w:category>
          <w:name w:val="General"/>
          <w:gallery w:val="placeholder"/>
        </w:category>
        <w:types>
          <w:type w:val="bbPlcHdr"/>
        </w:types>
        <w:behaviors>
          <w:behavior w:val="content"/>
        </w:behaviors>
        <w:guid w:val="{5083BA02-D32A-40D1-AB4D-26B11082B280}"/>
      </w:docPartPr>
      <w:docPartBody>
        <w:p w:rsidR="004D2259" w:rsidRDefault="008A0FBE" w:rsidP="008A0FBE">
          <w:pPr>
            <w:pStyle w:val="7218B7436538434F9887A6EBC0B51D5B3"/>
          </w:pPr>
          <w:r>
            <w:rPr>
              <w:rStyle w:val="PlaceholderText"/>
            </w:rPr>
            <w:t xml:space="preserve">įrašyti </w:t>
          </w:r>
        </w:p>
      </w:docPartBody>
    </w:docPart>
    <w:docPart>
      <w:docPartPr>
        <w:name w:val="2CCEE718ED5D4165B6624910A96069F5"/>
        <w:category>
          <w:name w:val="General"/>
          <w:gallery w:val="placeholder"/>
        </w:category>
        <w:types>
          <w:type w:val="bbPlcHdr"/>
        </w:types>
        <w:behaviors>
          <w:behavior w:val="content"/>
        </w:behaviors>
        <w:guid w:val="{7A84BEDC-6679-492E-A177-10FC7B4D8A31}"/>
      </w:docPartPr>
      <w:docPartBody>
        <w:p w:rsidR="004D2259" w:rsidRDefault="008A0FBE" w:rsidP="008A0FBE">
          <w:pPr>
            <w:pStyle w:val="2CCEE718ED5D4165B6624910A96069F53"/>
          </w:pPr>
          <w:r>
            <w:rPr>
              <w:rStyle w:val="PlaceholderText"/>
            </w:rPr>
            <w:t xml:space="preserve">įrašyti </w:t>
          </w:r>
        </w:p>
      </w:docPartBody>
    </w:docPart>
    <w:docPart>
      <w:docPartPr>
        <w:name w:val="0F2F9173E356408484FD42892EFBF23A"/>
        <w:category>
          <w:name w:val="General"/>
          <w:gallery w:val="placeholder"/>
        </w:category>
        <w:types>
          <w:type w:val="bbPlcHdr"/>
        </w:types>
        <w:behaviors>
          <w:behavior w:val="content"/>
        </w:behaviors>
        <w:guid w:val="{F86B09A2-1ABC-44C3-BB3E-8454F26D7DD8}"/>
      </w:docPartPr>
      <w:docPartBody>
        <w:p w:rsidR="004D2259" w:rsidRDefault="008A0FBE" w:rsidP="008A0FBE">
          <w:pPr>
            <w:pStyle w:val="0F2F9173E356408484FD42892EFBF23A2"/>
          </w:pPr>
          <w:r w:rsidRPr="001A2806">
            <w:rPr>
              <w:rStyle w:val="PlaceholderText"/>
            </w:rPr>
            <w:t>įkainis</w:t>
          </w:r>
        </w:p>
      </w:docPartBody>
    </w:docPart>
    <w:docPart>
      <w:docPartPr>
        <w:name w:val="55E49651246147CAAABC8F26B34C88A0"/>
        <w:category>
          <w:name w:val="General"/>
          <w:gallery w:val="placeholder"/>
        </w:category>
        <w:types>
          <w:type w:val="bbPlcHdr"/>
        </w:types>
        <w:behaviors>
          <w:behavior w:val="content"/>
        </w:behaviors>
        <w:guid w:val="{69A1B0B5-01F8-44AD-AB6E-27E10E24DC54}"/>
      </w:docPartPr>
      <w:docPartBody>
        <w:p w:rsidR="004D2259" w:rsidRDefault="008A0FBE" w:rsidP="008A0FBE">
          <w:pPr>
            <w:pStyle w:val="55E49651246147CAAABC8F26B34C88A02"/>
          </w:pPr>
          <w:r w:rsidRPr="005522EC">
            <w:rPr>
              <w:rStyle w:val="PlaceholderText"/>
            </w:rPr>
            <w:t>suma</w:t>
          </w:r>
        </w:p>
      </w:docPartBody>
    </w:docPart>
    <w:docPart>
      <w:docPartPr>
        <w:name w:val="1466502F3E0B412A8DAB0EF8B5E5E89C"/>
        <w:category>
          <w:name w:val="General"/>
          <w:gallery w:val="placeholder"/>
        </w:category>
        <w:types>
          <w:type w:val="bbPlcHdr"/>
        </w:types>
        <w:behaviors>
          <w:behavior w:val="content"/>
        </w:behaviors>
        <w:guid w:val="{98C19437-7189-4FC4-8876-F57798AACC9F}"/>
      </w:docPartPr>
      <w:docPartBody>
        <w:p w:rsidR="004D2259" w:rsidRDefault="008A0FBE" w:rsidP="008A0FBE">
          <w:pPr>
            <w:pStyle w:val="1466502F3E0B412A8DAB0EF8B5E5E89C2"/>
          </w:pPr>
          <w:r w:rsidRPr="001A2806">
            <w:rPr>
              <w:rStyle w:val="PlaceholderText"/>
            </w:rPr>
            <w:t>įkainis</w:t>
          </w:r>
        </w:p>
      </w:docPartBody>
    </w:docPart>
    <w:docPart>
      <w:docPartPr>
        <w:name w:val="457F159E8C954D4C887481680E65FDFF"/>
        <w:category>
          <w:name w:val="General"/>
          <w:gallery w:val="placeholder"/>
        </w:category>
        <w:types>
          <w:type w:val="bbPlcHdr"/>
        </w:types>
        <w:behaviors>
          <w:behavior w:val="content"/>
        </w:behaviors>
        <w:guid w:val="{EE60A124-AE48-4750-A546-318F7ADCB0B8}"/>
      </w:docPartPr>
      <w:docPartBody>
        <w:p w:rsidR="004D2259" w:rsidRDefault="008A0FBE" w:rsidP="008A0FBE">
          <w:pPr>
            <w:pStyle w:val="457F159E8C954D4C887481680E65FDFF2"/>
          </w:pPr>
          <w:r w:rsidRPr="005522EC">
            <w:rPr>
              <w:rStyle w:val="PlaceholderText"/>
            </w:rPr>
            <w:t>suma</w:t>
          </w:r>
        </w:p>
      </w:docPartBody>
    </w:docPart>
    <w:docPart>
      <w:docPartPr>
        <w:name w:val="FDA7C4D4089741A2800B29A88ED2EC91"/>
        <w:category>
          <w:name w:val="General"/>
          <w:gallery w:val="placeholder"/>
        </w:category>
        <w:types>
          <w:type w:val="bbPlcHdr"/>
        </w:types>
        <w:behaviors>
          <w:behavior w:val="content"/>
        </w:behaviors>
        <w:guid w:val="{4A48F694-70E0-4932-8691-3083536CEF51}"/>
      </w:docPartPr>
      <w:docPartBody>
        <w:p w:rsidR="004D2259" w:rsidRDefault="008A0FBE" w:rsidP="008A0FBE">
          <w:pPr>
            <w:pStyle w:val="FDA7C4D4089741A2800B29A88ED2EC912"/>
          </w:pPr>
          <w:r w:rsidRPr="001A2806">
            <w:rPr>
              <w:rStyle w:val="PlaceholderText"/>
            </w:rPr>
            <w:t>įkainis</w:t>
          </w:r>
        </w:p>
      </w:docPartBody>
    </w:docPart>
    <w:docPart>
      <w:docPartPr>
        <w:name w:val="23889EF9F7E94548AB4F1244D6ACC6ED"/>
        <w:category>
          <w:name w:val="General"/>
          <w:gallery w:val="placeholder"/>
        </w:category>
        <w:types>
          <w:type w:val="bbPlcHdr"/>
        </w:types>
        <w:behaviors>
          <w:behavior w:val="content"/>
        </w:behaviors>
        <w:guid w:val="{75B63F70-9F72-43C2-B289-AD5485C2C27D}"/>
      </w:docPartPr>
      <w:docPartBody>
        <w:p w:rsidR="004D2259" w:rsidRDefault="008A0FBE" w:rsidP="008A0FBE">
          <w:pPr>
            <w:pStyle w:val="23889EF9F7E94548AB4F1244D6ACC6ED2"/>
          </w:pPr>
          <w:r w:rsidRPr="005522EC">
            <w:rPr>
              <w:rStyle w:val="PlaceholderText"/>
            </w:rPr>
            <w:t>suma</w:t>
          </w:r>
        </w:p>
      </w:docPartBody>
    </w:docPart>
    <w:docPart>
      <w:docPartPr>
        <w:name w:val="4D1DC845561B4EE79ED44FE5670B1ED9"/>
        <w:category>
          <w:name w:val="General"/>
          <w:gallery w:val="placeholder"/>
        </w:category>
        <w:types>
          <w:type w:val="bbPlcHdr"/>
        </w:types>
        <w:behaviors>
          <w:behavior w:val="content"/>
        </w:behaviors>
        <w:guid w:val="{C388B100-5663-4079-B05C-075BFE59C2B6}"/>
      </w:docPartPr>
      <w:docPartBody>
        <w:p w:rsidR="004D2259" w:rsidRDefault="008A0FBE" w:rsidP="008A0FBE">
          <w:pPr>
            <w:pStyle w:val="4D1DC845561B4EE79ED44FE5670B1ED92"/>
          </w:pPr>
          <w:r w:rsidRPr="001A2806">
            <w:rPr>
              <w:rStyle w:val="PlaceholderText"/>
            </w:rPr>
            <w:t>įkainis</w:t>
          </w:r>
        </w:p>
      </w:docPartBody>
    </w:docPart>
    <w:docPart>
      <w:docPartPr>
        <w:name w:val="8467D47725DC4704AD635D9FB362314C"/>
        <w:category>
          <w:name w:val="General"/>
          <w:gallery w:val="placeholder"/>
        </w:category>
        <w:types>
          <w:type w:val="bbPlcHdr"/>
        </w:types>
        <w:behaviors>
          <w:behavior w:val="content"/>
        </w:behaviors>
        <w:guid w:val="{8992AAAC-0246-4009-BBCC-2C65802ED117}"/>
      </w:docPartPr>
      <w:docPartBody>
        <w:p w:rsidR="004D2259" w:rsidRDefault="008A0FBE" w:rsidP="008A0FBE">
          <w:pPr>
            <w:pStyle w:val="8467D47725DC4704AD635D9FB362314C2"/>
          </w:pPr>
          <w:r w:rsidRPr="005522EC">
            <w:rPr>
              <w:rStyle w:val="PlaceholderText"/>
            </w:rPr>
            <w:t>suma</w:t>
          </w:r>
        </w:p>
      </w:docPartBody>
    </w:docPart>
    <w:docPart>
      <w:docPartPr>
        <w:name w:val="BE127F570EE348DB8308483035AF611C"/>
        <w:category>
          <w:name w:val="General"/>
          <w:gallery w:val="placeholder"/>
        </w:category>
        <w:types>
          <w:type w:val="bbPlcHdr"/>
        </w:types>
        <w:behaviors>
          <w:behavior w:val="content"/>
        </w:behaviors>
        <w:guid w:val="{AFB6EC4C-1CF9-4883-B642-E6200E588DC6}"/>
      </w:docPartPr>
      <w:docPartBody>
        <w:p w:rsidR="004D2259" w:rsidRDefault="008A0FBE" w:rsidP="008A0FBE">
          <w:pPr>
            <w:pStyle w:val="BE127F570EE348DB8308483035AF611C2"/>
          </w:pPr>
          <w:r w:rsidRPr="001A2806">
            <w:rPr>
              <w:rStyle w:val="PlaceholderText"/>
            </w:rPr>
            <w:t>įkainis</w:t>
          </w:r>
        </w:p>
      </w:docPartBody>
    </w:docPart>
    <w:docPart>
      <w:docPartPr>
        <w:name w:val="12E9EA5C5C8448E5B6F6B576B3F0EF1B"/>
        <w:category>
          <w:name w:val="General"/>
          <w:gallery w:val="placeholder"/>
        </w:category>
        <w:types>
          <w:type w:val="bbPlcHdr"/>
        </w:types>
        <w:behaviors>
          <w:behavior w:val="content"/>
        </w:behaviors>
        <w:guid w:val="{BE3F124A-34DF-4070-879A-DE4A71185ABF}"/>
      </w:docPartPr>
      <w:docPartBody>
        <w:p w:rsidR="004D2259" w:rsidRDefault="008A0FBE" w:rsidP="008A0FBE">
          <w:pPr>
            <w:pStyle w:val="12E9EA5C5C8448E5B6F6B576B3F0EF1B2"/>
          </w:pPr>
          <w:r w:rsidRPr="005522EC">
            <w:rPr>
              <w:rStyle w:val="PlaceholderText"/>
            </w:rPr>
            <w:t>suma</w:t>
          </w:r>
        </w:p>
      </w:docPartBody>
    </w:docPart>
    <w:docPart>
      <w:docPartPr>
        <w:name w:val="7264434928344ACFAE840569C57B476E"/>
        <w:category>
          <w:name w:val="General"/>
          <w:gallery w:val="placeholder"/>
        </w:category>
        <w:types>
          <w:type w:val="bbPlcHdr"/>
        </w:types>
        <w:behaviors>
          <w:behavior w:val="content"/>
        </w:behaviors>
        <w:guid w:val="{0C2F5E43-F572-4C4B-8A5E-D1A194A79FBA}"/>
      </w:docPartPr>
      <w:docPartBody>
        <w:p w:rsidR="004D2259" w:rsidRDefault="008A0FBE" w:rsidP="008A0FBE">
          <w:pPr>
            <w:pStyle w:val="7264434928344ACFAE840569C57B476E2"/>
          </w:pPr>
          <w:r w:rsidRPr="001A2806">
            <w:rPr>
              <w:rStyle w:val="PlaceholderText"/>
            </w:rPr>
            <w:t>įkainis</w:t>
          </w:r>
        </w:p>
      </w:docPartBody>
    </w:docPart>
    <w:docPart>
      <w:docPartPr>
        <w:name w:val="DCA930895C17491CA5288EC25DB009E9"/>
        <w:category>
          <w:name w:val="General"/>
          <w:gallery w:val="placeholder"/>
        </w:category>
        <w:types>
          <w:type w:val="bbPlcHdr"/>
        </w:types>
        <w:behaviors>
          <w:behavior w:val="content"/>
        </w:behaviors>
        <w:guid w:val="{FD8C7462-6971-4B01-895F-B3A4D3CE7DAA}"/>
      </w:docPartPr>
      <w:docPartBody>
        <w:p w:rsidR="004D2259" w:rsidRDefault="008A0FBE" w:rsidP="008A0FBE">
          <w:pPr>
            <w:pStyle w:val="DCA930895C17491CA5288EC25DB009E92"/>
          </w:pPr>
          <w:r w:rsidRPr="005522EC">
            <w:rPr>
              <w:rStyle w:val="PlaceholderText"/>
            </w:rPr>
            <w:t>suma</w:t>
          </w:r>
        </w:p>
      </w:docPartBody>
    </w:docPart>
    <w:docPart>
      <w:docPartPr>
        <w:name w:val="329B0B28EF194A0A938E5D750DD26E5D"/>
        <w:category>
          <w:name w:val="General"/>
          <w:gallery w:val="placeholder"/>
        </w:category>
        <w:types>
          <w:type w:val="bbPlcHdr"/>
        </w:types>
        <w:behaviors>
          <w:behavior w:val="content"/>
        </w:behaviors>
        <w:guid w:val="{D99EF6F4-DF8D-407C-B1FC-24FD1861D546}"/>
      </w:docPartPr>
      <w:docPartBody>
        <w:p w:rsidR="004D2259" w:rsidRDefault="008A0FBE" w:rsidP="008A0FBE">
          <w:pPr>
            <w:pStyle w:val="329B0B28EF194A0A938E5D750DD26E5D2"/>
          </w:pPr>
          <w:r w:rsidRPr="001A2806">
            <w:rPr>
              <w:rStyle w:val="PlaceholderText"/>
            </w:rPr>
            <w:t>įkainis</w:t>
          </w:r>
        </w:p>
      </w:docPartBody>
    </w:docPart>
    <w:docPart>
      <w:docPartPr>
        <w:name w:val="D47A91DACC2E41AFBC1F13B124F34B31"/>
        <w:category>
          <w:name w:val="General"/>
          <w:gallery w:val="placeholder"/>
        </w:category>
        <w:types>
          <w:type w:val="bbPlcHdr"/>
        </w:types>
        <w:behaviors>
          <w:behavior w:val="content"/>
        </w:behaviors>
        <w:guid w:val="{C6C69B68-1CA4-4851-B81C-B622B951001F}"/>
      </w:docPartPr>
      <w:docPartBody>
        <w:p w:rsidR="004D2259" w:rsidRDefault="008A0FBE" w:rsidP="008A0FBE">
          <w:pPr>
            <w:pStyle w:val="D47A91DACC2E41AFBC1F13B124F34B312"/>
          </w:pPr>
          <w:r w:rsidRPr="005522EC">
            <w:rPr>
              <w:rStyle w:val="PlaceholderText"/>
            </w:rPr>
            <w:t>suma</w:t>
          </w:r>
        </w:p>
      </w:docPartBody>
    </w:docPart>
    <w:docPart>
      <w:docPartPr>
        <w:name w:val="57B1E2C3AA1F4E278A9723D38D44E100"/>
        <w:category>
          <w:name w:val="General"/>
          <w:gallery w:val="placeholder"/>
        </w:category>
        <w:types>
          <w:type w:val="bbPlcHdr"/>
        </w:types>
        <w:behaviors>
          <w:behavior w:val="content"/>
        </w:behaviors>
        <w:guid w:val="{7AA0965D-9201-4168-951E-9E2AB72E422B}"/>
      </w:docPartPr>
      <w:docPartBody>
        <w:p w:rsidR="00ED1656" w:rsidRDefault="008A0FBE" w:rsidP="008A0FBE">
          <w:pPr>
            <w:pStyle w:val="57B1E2C3AA1F4E278A9723D38D44E1001"/>
          </w:pPr>
          <w:r>
            <w:rPr>
              <w:rStyle w:val="PlaceholderText"/>
            </w:rPr>
            <w:t>Sudarymo data</w:t>
          </w:r>
        </w:p>
      </w:docPartBody>
    </w:docPart>
    <w:docPart>
      <w:docPartPr>
        <w:name w:val="D11114455A39482B8B16C58776FF368F"/>
        <w:category>
          <w:name w:val="General"/>
          <w:gallery w:val="placeholder"/>
        </w:category>
        <w:types>
          <w:type w:val="bbPlcHdr"/>
        </w:types>
        <w:behaviors>
          <w:behavior w:val="content"/>
        </w:behaviors>
        <w:guid w:val="{3C2AE741-753F-4C2A-8262-3ABBAB247EB6}"/>
      </w:docPartPr>
      <w:docPartBody>
        <w:p w:rsidR="00ED1656" w:rsidRDefault="008A0FBE" w:rsidP="008A0FBE">
          <w:pPr>
            <w:pStyle w:val="D11114455A39482B8B16C58776FF368F"/>
          </w:pPr>
          <w:r>
            <w:rPr>
              <w:rStyle w:val="PlaceholderText"/>
            </w:rPr>
            <w:t xml:space="preserve">įrašyti </w:t>
          </w:r>
        </w:p>
      </w:docPartBody>
    </w:docPart>
    <w:docPart>
      <w:docPartPr>
        <w:name w:val="8FC8F4C485B04BC3BD79BC81DACE1C88"/>
        <w:category>
          <w:name w:val="General"/>
          <w:gallery w:val="placeholder"/>
        </w:category>
        <w:types>
          <w:type w:val="bbPlcHdr"/>
        </w:types>
        <w:behaviors>
          <w:behavior w:val="content"/>
        </w:behaviors>
        <w:guid w:val="{B7D23CAC-0C99-448E-B1FB-9A85BB5DB02E}"/>
      </w:docPartPr>
      <w:docPartBody>
        <w:p w:rsidR="00ED1656" w:rsidRDefault="008A0FBE" w:rsidP="008A0FBE">
          <w:pPr>
            <w:pStyle w:val="8FC8F4C485B04BC3BD79BC81DACE1C88"/>
          </w:pPr>
          <w:r>
            <w:rPr>
              <w:rStyle w:val="PlaceholderText"/>
            </w:rPr>
            <w:t xml:space="preserve">įrašyti </w:t>
          </w:r>
        </w:p>
      </w:docPartBody>
    </w:docPart>
    <w:docPart>
      <w:docPartPr>
        <w:name w:val="096FD4EF7A18433D92C794B7CBF7300C"/>
        <w:category>
          <w:name w:val="General"/>
          <w:gallery w:val="placeholder"/>
        </w:category>
        <w:types>
          <w:type w:val="bbPlcHdr"/>
        </w:types>
        <w:behaviors>
          <w:behavior w:val="content"/>
        </w:behaviors>
        <w:guid w:val="{8FE0C29F-AB87-470D-A58D-BC878A715B80}"/>
      </w:docPartPr>
      <w:docPartBody>
        <w:p w:rsidR="004D1841" w:rsidRDefault="00131924" w:rsidP="00131924">
          <w:pPr>
            <w:pStyle w:val="096FD4EF7A18433D92C794B7CBF7300C"/>
          </w:pPr>
          <w:r w:rsidRPr="001A2806">
            <w:rPr>
              <w:rStyle w:val="PlaceholderText"/>
            </w:rPr>
            <w:t>įkainis</w:t>
          </w:r>
        </w:p>
      </w:docPartBody>
    </w:docPart>
    <w:docPart>
      <w:docPartPr>
        <w:name w:val="D5C64ABC9E11422AA578974B9D0B6DEC"/>
        <w:category>
          <w:name w:val="General"/>
          <w:gallery w:val="placeholder"/>
        </w:category>
        <w:types>
          <w:type w:val="bbPlcHdr"/>
        </w:types>
        <w:behaviors>
          <w:behavior w:val="content"/>
        </w:behaviors>
        <w:guid w:val="{B6EC412F-E0A1-4E73-87ED-051323DE7218}"/>
      </w:docPartPr>
      <w:docPartBody>
        <w:p w:rsidR="004D1841" w:rsidRDefault="00131924" w:rsidP="00131924">
          <w:pPr>
            <w:pStyle w:val="D5C64ABC9E11422AA578974B9D0B6DEC"/>
          </w:pPr>
          <w:r w:rsidRPr="005522EC">
            <w:rPr>
              <w:rStyle w:val="PlaceholderText"/>
            </w:rPr>
            <w:t>suma</w:t>
          </w:r>
        </w:p>
      </w:docPartBody>
    </w:docPart>
    <w:docPart>
      <w:docPartPr>
        <w:name w:val="1035E77534EA414289393C236E76B609"/>
        <w:category>
          <w:name w:val="General"/>
          <w:gallery w:val="placeholder"/>
        </w:category>
        <w:types>
          <w:type w:val="bbPlcHdr"/>
        </w:types>
        <w:behaviors>
          <w:behavior w:val="content"/>
        </w:behaviors>
        <w:guid w:val="{52750CAD-7CDF-49B4-81B0-C21410456238}"/>
      </w:docPartPr>
      <w:docPartBody>
        <w:p w:rsidR="004D1841" w:rsidRDefault="00131924" w:rsidP="00131924">
          <w:pPr>
            <w:pStyle w:val="1035E77534EA414289393C236E76B609"/>
          </w:pPr>
          <w:r w:rsidRPr="001A2806">
            <w:rPr>
              <w:rStyle w:val="PlaceholderText"/>
            </w:rPr>
            <w:t>įkainis</w:t>
          </w:r>
        </w:p>
      </w:docPartBody>
    </w:docPart>
    <w:docPart>
      <w:docPartPr>
        <w:name w:val="03A6B3B0398340C9B9C04907498AABD0"/>
        <w:category>
          <w:name w:val="General"/>
          <w:gallery w:val="placeholder"/>
        </w:category>
        <w:types>
          <w:type w:val="bbPlcHdr"/>
        </w:types>
        <w:behaviors>
          <w:behavior w:val="content"/>
        </w:behaviors>
        <w:guid w:val="{DFD0F870-EF6F-45EF-AD30-8396C9A43EFF}"/>
      </w:docPartPr>
      <w:docPartBody>
        <w:p w:rsidR="004D1841" w:rsidRDefault="00131924" w:rsidP="00131924">
          <w:pPr>
            <w:pStyle w:val="03A6B3B0398340C9B9C04907498AABD0"/>
          </w:pPr>
          <w:r w:rsidRPr="005522EC">
            <w:rPr>
              <w:rStyle w:val="PlaceholderText"/>
            </w:rPr>
            <w:t>suma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5DC"/>
    <w:rsid w:val="00131924"/>
    <w:rsid w:val="001C3511"/>
    <w:rsid w:val="00222853"/>
    <w:rsid w:val="00316B51"/>
    <w:rsid w:val="00366EA5"/>
    <w:rsid w:val="004040B2"/>
    <w:rsid w:val="004D1841"/>
    <w:rsid w:val="004D2259"/>
    <w:rsid w:val="006C2222"/>
    <w:rsid w:val="00797E24"/>
    <w:rsid w:val="008236AB"/>
    <w:rsid w:val="00865DED"/>
    <w:rsid w:val="008A0FBE"/>
    <w:rsid w:val="009D3503"/>
    <w:rsid w:val="00A115DC"/>
    <w:rsid w:val="00D310AA"/>
    <w:rsid w:val="00ED16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1924"/>
  </w:style>
  <w:style w:type="paragraph" w:customStyle="1" w:styleId="5EDBFB26690B4CB9A0E2005930BA3746">
    <w:name w:val="5EDBFB26690B4CB9A0E2005930BA3746"/>
    <w:rsid w:val="00A115DC"/>
    <w:pPr>
      <w:spacing w:line="276" w:lineRule="auto"/>
    </w:pPr>
    <w:rPr>
      <w:sz w:val="21"/>
      <w:szCs w:val="21"/>
    </w:rPr>
  </w:style>
  <w:style w:type="paragraph" w:customStyle="1" w:styleId="9DD037F2E8A043EEB867E960109E35A0">
    <w:name w:val="9DD037F2E8A043EEB867E960109E35A0"/>
    <w:rsid w:val="00A115DC"/>
  </w:style>
  <w:style w:type="paragraph" w:customStyle="1" w:styleId="3D3B5833629245FFB381D3A6E1FEE2BC">
    <w:name w:val="3D3B5833629245FFB381D3A6E1FEE2BC"/>
    <w:rsid w:val="00A115DC"/>
  </w:style>
  <w:style w:type="paragraph" w:customStyle="1" w:styleId="46638B60B5CA40EEAE77F5E9097D804D">
    <w:name w:val="46638B60B5CA40EEAE77F5E9097D804D"/>
    <w:rsid w:val="00A115DC"/>
  </w:style>
  <w:style w:type="paragraph" w:customStyle="1" w:styleId="B90F8BE8BDFC416F9D73ECD9DBD4DB43">
    <w:name w:val="B90F8BE8BDFC416F9D73ECD9DBD4DB43"/>
    <w:rsid w:val="00A115DC"/>
  </w:style>
  <w:style w:type="paragraph" w:customStyle="1" w:styleId="F6E1C34607994165BABEF20734407CD0">
    <w:name w:val="F6E1C34607994165BABEF20734407CD0"/>
    <w:rsid w:val="00A115DC"/>
  </w:style>
  <w:style w:type="paragraph" w:customStyle="1" w:styleId="9A039A53E125458E988106496BC33636">
    <w:name w:val="9A039A53E125458E988106496BC33636"/>
    <w:rsid w:val="00A115DC"/>
  </w:style>
  <w:style w:type="paragraph" w:customStyle="1" w:styleId="D7206118889F4FB2B0859B485B829C04">
    <w:name w:val="D7206118889F4FB2B0859B485B829C04"/>
    <w:rsid w:val="00A115DC"/>
  </w:style>
  <w:style w:type="paragraph" w:customStyle="1" w:styleId="78F289247F0F48DFBF97F8373EDE094E">
    <w:name w:val="78F289247F0F48DFBF97F8373EDE094E"/>
    <w:rsid w:val="00A115DC"/>
  </w:style>
  <w:style w:type="paragraph" w:customStyle="1" w:styleId="8AF98B5032854FD0B19D5842D3AA3534">
    <w:name w:val="8AF98B5032854FD0B19D5842D3AA3534"/>
    <w:rsid w:val="00A115DC"/>
  </w:style>
  <w:style w:type="paragraph" w:customStyle="1" w:styleId="E05BDCA395C04691A57CEC6A64C488B5">
    <w:name w:val="E05BDCA395C04691A57CEC6A64C488B5"/>
    <w:rsid w:val="00A115DC"/>
  </w:style>
  <w:style w:type="paragraph" w:customStyle="1" w:styleId="1960742D7EA14E7EB4EBDE7699A8795A">
    <w:name w:val="1960742D7EA14E7EB4EBDE7699A8795A"/>
    <w:rsid w:val="00A115DC"/>
  </w:style>
  <w:style w:type="paragraph" w:customStyle="1" w:styleId="0783869B510141CF80A2ECCF9169EAB1">
    <w:name w:val="0783869B510141CF80A2ECCF9169EAB1"/>
    <w:rsid w:val="00A115DC"/>
  </w:style>
  <w:style w:type="paragraph" w:customStyle="1" w:styleId="6818903443A84EE3985AB3E83A3C47E2">
    <w:name w:val="6818903443A84EE3985AB3E83A3C47E2"/>
    <w:rsid w:val="00A115DC"/>
  </w:style>
  <w:style w:type="paragraph" w:customStyle="1" w:styleId="58383753663E4F268B60660B0ECC282C">
    <w:name w:val="58383753663E4F268B60660B0ECC282C"/>
    <w:rsid w:val="00A115DC"/>
  </w:style>
  <w:style w:type="paragraph" w:customStyle="1" w:styleId="49665047F2C14007A5F2E53F92DD2D19">
    <w:name w:val="49665047F2C14007A5F2E53F92DD2D19"/>
    <w:rsid w:val="00A115DC"/>
  </w:style>
  <w:style w:type="paragraph" w:customStyle="1" w:styleId="40649248DAC240DE925B285E7B99725A">
    <w:name w:val="40649248DAC240DE925B285E7B99725A"/>
    <w:rsid w:val="00A115DC"/>
  </w:style>
  <w:style w:type="paragraph" w:customStyle="1" w:styleId="CE0383E3127C473F82564FA4C3C0D329">
    <w:name w:val="CE0383E3127C473F82564FA4C3C0D329"/>
    <w:rsid w:val="00A115DC"/>
  </w:style>
  <w:style w:type="paragraph" w:customStyle="1" w:styleId="7FA15B105A784E8293BA424FFB212CAB">
    <w:name w:val="7FA15B105A784E8293BA424FFB212CAB"/>
    <w:rsid w:val="00A115DC"/>
  </w:style>
  <w:style w:type="paragraph" w:customStyle="1" w:styleId="5EDBFB26690B4CB9A0E2005930BA37461">
    <w:name w:val="5EDBFB26690B4CB9A0E2005930BA37461"/>
    <w:rsid w:val="00A115DC"/>
    <w:pPr>
      <w:spacing w:line="276" w:lineRule="auto"/>
    </w:pPr>
    <w:rPr>
      <w:sz w:val="21"/>
      <w:szCs w:val="21"/>
    </w:rPr>
  </w:style>
  <w:style w:type="paragraph" w:customStyle="1" w:styleId="9DD037F2E8A043EEB867E960109E35A01">
    <w:name w:val="9DD037F2E8A043EEB867E960109E35A01"/>
    <w:rsid w:val="00A115DC"/>
    <w:pPr>
      <w:spacing w:line="276" w:lineRule="auto"/>
    </w:pPr>
    <w:rPr>
      <w:sz w:val="21"/>
      <w:szCs w:val="21"/>
    </w:rPr>
  </w:style>
  <w:style w:type="paragraph" w:customStyle="1" w:styleId="0783869B510141CF80A2ECCF9169EAB11">
    <w:name w:val="0783869B510141CF80A2ECCF9169EAB11"/>
    <w:rsid w:val="00A115DC"/>
    <w:pPr>
      <w:spacing w:line="276" w:lineRule="auto"/>
    </w:pPr>
    <w:rPr>
      <w:sz w:val="21"/>
      <w:szCs w:val="21"/>
    </w:rPr>
  </w:style>
  <w:style w:type="paragraph" w:customStyle="1" w:styleId="6818903443A84EE3985AB3E83A3C47E21">
    <w:name w:val="6818903443A84EE3985AB3E83A3C47E21"/>
    <w:rsid w:val="00A115DC"/>
    <w:pPr>
      <w:spacing w:line="276" w:lineRule="auto"/>
    </w:pPr>
    <w:rPr>
      <w:sz w:val="21"/>
      <w:szCs w:val="21"/>
    </w:rPr>
  </w:style>
  <w:style w:type="paragraph" w:customStyle="1" w:styleId="3D3B5833629245FFB381D3A6E1FEE2BC1">
    <w:name w:val="3D3B5833629245FFB381D3A6E1FEE2BC1"/>
    <w:rsid w:val="00A115DC"/>
    <w:pPr>
      <w:spacing w:line="276" w:lineRule="auto"/>
    </w:pPr>
    <w:rPr>
      <w:sz w:val="21"/>
      <w:szCs w:val="21"/>
    </w:rPr>
  </w:style>
  <w:style w:type="paragraph" w:customStyle="1" w:styleId="46638B60B5CA40EEAE77F5E9097D804D1">
    <w:name w:val="46638B60B5CA40EEAE77F5E9097D804D1"/>
    <w:rsid w:val="00A115DC"/>
    <w:pPr>
      <w:spacing w:line="276" w:lineRule="auto"/>
    </w:pPr>
    <w:rPr>
      <w:sz w:val="21"/>
      <w:szCs w:val="21"/>
    </w:rPr>
  </w:style>
  <w:style w:type="paragraph" w:customStyle="1" w:styleId="B90F8BE8BDFC416F9D73ECD9DBD4DB431">
    <w:name w:val="B90F8BE8BDFC416F9D73ECD9DBD4DB431"/>
    <w:rsid w:val="00A115DC"/>
    <w:pPr>
      <w:spacing w:line="276" w:lineRule="auto"/>
    </w:pPr>
    <w:rPr>
      <w:sz w:val="21"/>
      <w:szCs w:val="21"/>
    </w:rPr>
  </w:style>
  <w:style w:type="paragraph" w:customStyle="1" w:styleId="F6E1C34607994165BABEF20734407CD01">
    <w:name w:val="F6E1C34607994165BABEF20734407CD01"/>
    <w:rsid w:val="00A115DC"/>
    <w:pPr>
      <w:spacing w:line="276" w:lineRule="auto"/>
    </w:pPr>
    <w:rPr>
      <w:sz w:val="21"/>
      <w:szCs w:val="21"/>
    </w:rPr>
  </w:style>
  <w:style w:type="paragraph" w:customStyle="1" w:styleId="9A039A53E125458E988106496BC336361">
    <w:name w:val="9A039A53E125458E988106496BC336361"/>
    <w:rsid w:val="00A115DC"/>
    <w:pPr>
      <w:spacing w:line="276" w:lineRule="auto"/>
    </w:pPr>
    <w:rPr>
      <w:sz w:val="21"/>
      <w:szCs w:val="21"/>
    </w:rPr>
  </w:style>
  <w:style w:type="paragraph" w:customStyle="1" w:styleId="D7206118889F4FB2B0859B485B829C041">
    <w:name w:val="D7206118889F4FB2B0859B485B829C041"/>
    <w:rsid w:val="00A115DC"/>
    <w:pPr>
      <w:spacing w:line="276" w:lineRule="auto"/>
    </w:pPr>
    <w:rPr>
      <w:sz w:val="21"/>
      <w:szCs w:val="21"/>
    </w:rPr>
  </w:style>
  <w:style w:type="paragraph" w:customStyle="1" w:styleId="78F289247F0F48DFBF97F8373EDE094E1">
    <w:name w:val="78F289247F0F48DFBF97F8373EDE094E1"/>
    <w:rsid w:val="00A115DC"/>
    <w:pPr>
      <w:spacing w:line="276" w:lineRule="auto"/>
    </w:pPr>
    <w:rPr>
      <w:sz w:val="21"/>
      <w:szCs w:val="21"/>
    </w:rPr>
  </w:style>
  <w:style w:type="paragraph" w:customStyle="1" w:styleId="8AF98B5032854FD0B19D5842D3AA35341">
    <w:name w:val="8AF98B5032854FD0B19D5842D3AA35341"/>
    <w:rsid w:val="00A115DC"/>
    <w:pPr>
      <w:spacing w:line="276" w:lineRule="auto"/>
    </w:pPr>
    <w:rPr>
      <w:sz w:val="21"/>
      <w:szCs w:val="21"/>
    </w:rPr>
  </w:style>
  <w:style w:type="paragraph" w:customStyle="1" w:styleId="E05BDCA395C04691A57CEC6A64C488B51">
    <w:name w:val="E05BDCA395C04691A57CEC6A64C488B51"/>
    <w:rsid w:val="00A115DC"/>
    <w:pPr>
      <w:spacing w:line="276" w:lineRule="auto"/>
    </w:pPr>
    <w:rPr>
      <w:sz w:val="21"/>
      <w:szCs w:val="21"/>
    </w:rPr>
  </w:style>
  <w:style w:type="paragraph" w:customStyle="1" w:styleId="1960742D7EA14E7EB4EBDE7699A8795A1">
    <w:name w:val="1960742D7EA14E7EB4EBDE7699A8795A1"/>
    <w:rsid w:val="00A115DC"/>
    <w:pPr>
      <w:spacing w:line="276" w:lineRule="auto"/>
    </w:pPr>
    <w:rPr>
      <w:sz w:val="21"/>
      <w:szCs w:val="21"/>
    </w:rPr>
  </w:style>
  <w:style w:type="paragraph" w:customStyle="1" w:styleId="58383753663E4F268B60660B0ECC282C1">
    <w:name w:val="58383753663E4F268B60660B0ECC282C1"/>
    <w:rsid w:val="00A115DC"/>
    <w:pPr>
      <w:spacing w:line="276" w:lineRule="auto"/>
      <w:ind w:left="720"/>
      <w:contextualSpacing/>
    </w:pPr>
    <w:rPr>
      <w:sz w:val="21"/>
      <w:szCs w:val="21"/>
    </w:rPr>
  </w:style>
  <w:style w:type="paragraph" w:customStyle="1" w:styleId="49665047F2C14007A5F2E53F92DD2D191">
    <w:name w:val="49665047F2C14007A5F2E53F92DD2D191"/>
    <w:rsid w:val="00A115DC"/>
    <w:pPr>
      <w:spacing w:line="276" w:lineRule="auto"/>
      <w:ind w:left="720"/>
      <w:contextualSpacing/>
    </w:pPr>
    <w:rPr>
      <w:sz w:val="21"/>
      <w:szCs w:val="21"/>
    </w:rPr>
  </w:style>
  <w:style w:type="paragraph" w:customStyle="1" w:styleId="40649248DAC240DE925B285E7B99725A1">
    <w:name w:val="40649248DAC240DE925B285E7B99725A1"/>
    <w:rsid w:val="00A115DC"/>
    <w:pPr>
      <w:spacing w:line="276" w:lineRule="auto"/>
      <w:ind w:left="720"/>
      <w:contextualSpacing/>
    </w:pPr>
    <w:rPr>
      <w:sz w:val="21"/>
      <w:szCs w:val="21"/>
    </w:rPr>
  </w:style>
  <w:style w:type="paragraph" w:customStyle="1" w:styleId="CE0383E3127C473F82564FA4C3C0D3291">
    <w:name w:val="CE0383E3127C473F82564FA4C3C0D3291"/>
    <w:rsid w:val="00A115DC"/>
    <w:pPr>
      <w:spacing w:line="276" w:lineRule="auto"/>
    </w:pPr>
    <w:rPr>
      <w:sz w:val="21"/>
      <w:szCs w:val="21"/>
    </w:rPr>
  </w:style>
  <w:style w:type="paragraph" w:customStyle="1" w:styleId="98C1650DA65D4E26B4B7B1FB9637056D">
    <w:name w:val="98C1650DA65D4E26B4B7B1FB9637056D"/>
    <w:rsid w:val="00A115DC"/>
  </w:style>
  <w:style w:type="paragraph" w:customStyle="1" w:styleId="5EDBFB26690B4CB9A0E2005930BA37462">
    <w:name w:val="5EDBFB26690B4CB9A0E2005930BA37462"/>
    <w:rsid w:val="00A115DC"/>
    <w:pPr>
      <w:spacing w:line="276" w:lineRule="auto"/>
    </w:pPr>
    <w:rPr>
      <w:sz w:val="21"/>
      <w:szCs w:val="21"/>
    </w:rPr>
  </w:style>
  <w:style w:type="paragraph" w:customStyle="1" w:styleId="9DD037F2E8A043EEB867E960109E35A02">
    <w:name w:val="9DD037F2E8A043EEB867E960109E35A02"/>
    <w:rsid w:val="00A115DC"/>
    <w:pPr>
      <w:spacing w:line="276" w:lineRule="auto"/>
    </w:pPr>
    <w:rPr>
      <w:sz w:val="21"/>
      <w:szCs w:val="21"/>
    </w:rPr>
  </w:style>
  <w:style w:type="paragraph" w:customStyle="1" w:styleId="0783869B510141CF80A2ECCF9169EAB12">
    <w:name w:val="0783869B510141CF80A2ECCF9169EAB12"/>
    <w:rsid w:val="00A115DC"/>
    <w:pPr>
      <w:spacing w:line="276" w:lineRule="auto"/>
    </w:pPr>
    <w:rPr>
      <w:sz w:val="21"/>
      <w:szCs w:val="21"/>
    </w:rPr>
  </w:style>
  <w:style w:type="paragraph" w:customStyle="1" w:styleId="6818903443A84EE3985AB3E83A3C47E22">
    <w:name w:val="6818903443A84EE3985AB3E83A3C47E22"/>
    <w:rsid w:val="00A115DC"/>
    <w:pPr>
      <w:spacing w:line="276" w:lineRule="auto"/>
    </w:pPr>
    <w:rPr>
      <w:sz w:val="21"/>
      <w:szCs w:val="21"/>
    </w:rPr>
  </w:style>
  <w:style w:type="paragraph" w:customStyle="1" w:styleId="3D3B5833629245FFB381D3A6E1FEE2BC2">
    <w:name w:val="3D3B5833629245FFB381D3A6E1FEE2BC2"/>
    <w:rsid w:val="00A115DC"/>
    <w:pPr>
      <w:spacing w:line="276" w:lineRule="auto"/>
    </w:pPr>
    <w:rPr>
      <w:sz w:val="21"/>
      <w:szCs w:val="21"/>
    </w:rPr>
  </w:style>
  <w:style w:type="paragraph" w:customStyle="1" w:styleId="46638B60B5CA40EEAE77F5E9097D804D2">
    <w:name w:val="46638B60B5CA40EEAE77F5E9097D804D2"/>
    <w:rsid w:val="00A115DC"/>
    <w:pPr>
      <w:spacing w:line="276" w:lineRule="auto"/>
    </w:pPr>
    <w:rPr>
      <w:sz w:val="21"/>
      <w:szCs w:val="21"/>
    </w:rPr>
  </w:style>
  <w:style w:type="paragraph" w:customStyle="1" w:styleId="B90F8BE8BDFC416F9D73ECD9DBD4DB432">
    <w:name w:val="B90F8BE8BDFC416F9D73ECD9DBD4DB432"/>
    <w:rsid w:val="00A115DC"/>
    <w:pPr>
      <w:spacing w:line="276" w:lineRule="auto"/>
    </w:pPr>
    <w:rPr>
      <w:sz w:val="21"/>
      <w:szCs w:val="21"/>
    </w:rPr>
  </w:style>
  <w:style w:type="paragraph" w:customStyle="1" w:styleId="F6E1C34607994165BABEF20734407CD02">
    <w:name w:val="F6E1C34607994165BABEF20734407CD02"/>
    <w:rsid w:val="00A115DC"/>
    <w:pPr>
      <w:spacing w:line="276" w:lineRule="auto"/>
    </w:pPr>
    <w:rPr>
      <w:sz w:val="21"/>
      <w:szCs w:val="21"/>
    </w:rPr>
  </w:style>
  <w:style w:type="paragraph" w:customStyle="1" w:styleId="9A039A53E125458E988106496BC336362">
    <w:name w:val="9A039A53E125458E988106496BC336362"/>
    <w:rsid w:val="00A115DC"/>
    <w:pPr>
      <w:spacing w:line="276" w:lineRule="auto"/>
    </w:pPr>
    <w:rPr>
      <w:sz w:val="21"/>
      <w:szCs w:val="21"/>
    </w:rPr>
  </w:style>
  <w:style w:type="paragraph" w:customStyle="1" w:styleId="D7206118889F4FB2B0859B485B829C042">
    <w:name w:val="D7206118889F4FB2B0859B485B829C042"/>
    <w:rsid w:val="00A115DC"/>
    <w:pPr>
      <w:spacing w:line="276" w:lineRule="auto"/>
    </w:pPr>
    <w:rPr>
      <w:sz w:val="21"/>
      <w:szCs w:val="21"/>
    </w:rPr>
  </w:style>
  <w:style w:type="paragraph" w:customStyle="1" w:styleId="78F289247F0F48DFBF97F8373EDE094E2">
    <w:name w:val="78F289247F0F48DFBF97F8373EDE094E2"/>
    <w:rsid w:val="00A115DC"/>
    <w:pPr>
      <w:spacing w:line="276" w:lineRule="auto"/>
    </w:pPr>
    <w:rPr>
      <w:sz w:val="21"/>
      <w:szCs w:val="21"/>
    </w:rPr>
  </w:style>
  <w:style w:type="paragraph" w:customStyle="1" w:styleId="8AF98B5032854FD0B19D5842D3AA35342">
    <w:name w:val="8AF98B5032854FD0B19D5842D3AA35342"/>
    <w:rsid w:val="00A115DC"/>
    <w:pPr>
      <w:spacing w:line="276" w:lineRule="auto"/>
    </w:pPr>
    <w:rPr>
      <w:sz w:val="21"/>
      <w:szCs w:val="21"/>
    </w:rPr>
  </w:style>
  <w:style w:type="paragraph" w:customStyle="1" w:styleId="E05BDCA395C04691A57CEC6A64C488B52">
    <w:name w:val="E05BDCA395C04691A57CEC6A64C488B52"/>
    <w:rsid w:val="00A115DC"/>
    <w:pPr>
      <w:spacing w:line="276" w:lineRule="auto"/>
    </w:pPr>
    <w:rPr>
      <w:sz w:val="21"/>
      <w:szCs w:val="21"/>
    </w:rPr>
  </w:style>
  <w:style w:type="paragraph" w:customStyle="1" w:styleId="1960742D7EA14E7EB4EBDE7699A8795A2">
    <w:name w:val="1960742D7EA14E7EB4EBDE7699A8795A2"/>
    <w:rsid w:val="00A115DC"/>
    <w:pPr>
      <w:spacing w:line="276" w:lineRule="auto"/>
    </w:pPr>
    <w:rPr>
      <w:sz w:val="21"/>
      <w:szCs w:val="21"/>
    </w:rPr>
  </w:style>
  <w:style w:type="paragraph" w:customStyle="1" w:styleId="58383753663E4F268B60660B0ECC282C2">
    <w:name w:val="58383753663E4F268B60660B0ECC282C2"/>
    <w:rsid w:val="00A115DC"/>
    <w:pPr>
      <w:spacing w:line="276" w:lineRule="auto"/>
      <w:ind w:left="720"/>
      <w:contextualSpacing/>
    </w:pPr>
    <w:rPr>
      <w:sz w:val="21"/>
      <w:szCs w:val="21"/>
    </w:rPr>
  </w:style>
  <w:style w:type="paragraph" w:customStyle="1" w:styleId="49665047F2C14007A5F2E53F92DD2D192">
    <w:name w:val="49665047F2C14007A5F2E53F92DD2D192"/>
    <w:rsid w:val="00A115DC"/>
    <w:pPr>
      <w:spacing w:line="276" w:lineRule="auto"/>
      <w:ind w:left="720"/>
      <w:contextualSpacing/>
    </w:pPr>
    <w:rPr>
      <w:sz w:val="21"/>
      <w:szCs w:val="21"/>
    </w:rPr>
  </w:style>
  <w:style w:type="paragraph" w:customStyle="1" w:styleId="40649248DAC240DE925B285E7B99725A2">
    <w:name w:val="40649248DAC240DE925B285E7B99725A2"/>
    <w:rsid w:val="00A115DC"/>
    <w:pPr>
      <w:spacing w:line="276" w:lineRule="auto"/>
      <w:ind w:left="720"/>
      <w:contextualSpacing/>
    </w:pPr>
    <w:rPr>
      <w:sz w:val="21"/>
      <w:szCs w:val="21"/>
    </w:rPr>
  </w:style>
  <w:style w:type="paragraph" w:customStyle="1" w:styleId="CE0383E3127C473F82564FA4C3C0D3292">
    <w:name w:val="CE0383E3127C473F82564FA4C3C0D3292"/>
    <w:rsid w:val="00A115DC"/>
    <w:pPr>
      <w:spacing w:line="276" w:lineRule="auto"/>
    </w:pPr>
    <w:rPr>
      <w:sz w:val="21"/>
      <w:szCs w:val="21"/>
    </w:rPr>
  </w:style>
  <w:style w:type="paragraph" w:customStyle="1" w:styleId="1DD7600EC2824379A7142D831BB2BB07">
    <w:name w:val="1DD7600EC2824379A7142D831BB2BB07"/>
    <w:rsid w:val="00A115DC"/>
  </w:style>
  <w:style w:type="paragraph" w:customStyle="1" w:styleId="5EDBFB26690B4CB9A0E2005930BA37463">
    <w:name w:val="5EDBFB26690B4CB9A0E2005930BA37463"/>
    <w:rsid w:val="00A115DC"/>
    <w:pPr>
      <w:spacing w:line="276" w:lineRule="auto"/>
    </w:pPr>
    <w:rPr>
      <w:sz w:val="21"/>
      <w:szCs w:val="21"/>
    </w:rPr>
  </w:style>
  <w:style w:type="paragraph" w:customStyle="1" w:styleId="9DD037F2E8A043EEB867E960109E35A03">
    <w:name w:val="9DD037F2E8A043EEB867E960109E35A03"/>
    <w:rsid w:val="00A115DC"/>
    <w:pPr>
      <w:spacing w:line="276" w:lineRule="auto"/>
    </w:pPr>
    <w:rPr>
      <w:sz w:val="21"/>
      <w:szCs w:val="21"/>
    </w:rPr>
  </w:style>
  <w:style w:type="paragraph" w:customStyle="1" w:styleId="0783869B510141CF80A2ECCF9169EAB13">
    <w:name w:val="0783869B510141CF80A2ECCF9169EAB13"/>
    <w:rsid w:val="00A115DC"/>
    <w:pPr>
      <w:spacing w:line="276" w:lineRule="auto"/>
    </w:pPr>
    <w:rPr>
      <w:sz w:val="21"/>
      <w:szCs w:val="21"/>
    </w:rPr>
  </w:style>
  <w:style w:type="paragraph" w:customStyle="1" w:styleId="6818903443A84EE3985AB3E83A3C47E23">
    <w:name w:val="6818903443A84EE3985AB3E83A3C47E23"/>
    <w:rsid w:val="00A115DC"/>
    <w:pPr>
      <w:spacing w:line="276" w:lineRule="auto"/>
    </w:pPr>
    <w:rPr>
      <w:sz w:val="21"/>
      <w:szCs w:val="21"/>
    </w:rPr>
  </w:style>
  <w:style w:type="paragraph" w:customStyle="1" w:styleId="3D3B5833629245FFB381D3A6E1FEE2BC3">
    <w:name w:val="3D3B5833629245FFB381D3A6E1FEE2BC3"/>
    <w:rsid w:val="00A115DC"/>
    <w:pPr>
      <w:spacing w:line="276" w:lineRule="auto"/>
    </w:pPr>
    <w:rPr>
      <w:sz w:val="21"/>
      <w:szCs w:val="21"/>
    </w:rPr>
  </w:style>
  <w:style w:type="paragraph" w:customStyle="1" w:styleId="46638B60B5CA40EEAE77F5E9097D804D3">
    <w:name w:val="46638B60B5CA40EEAE77F5E9097D804D3"/>
    <w:rsid w:val="00A115DC"/>
    <w:pPr>
      <w:spacing w:line="276" w:lineRule="auto"/>
    </w:pPr>
    <w:rPr>
      <w:sz w:val="21"/>
      <w:szCs w:val="21"/>
    </w:rPr>
  </w:style>
  <w:style w:type="paragraph" w:customStyle="1" w:styleId="B90F8BE8BDFC416F9D73ECD9DBD4DB433">
    <w:name w:val="B90F8BE8BDFC416F9D73ECD9DBD4DB433"/>
    <w:rsid w:val="00A115DC"/>
    <w:pPr>
      <w:spacing w:line="276" w:lineRule="auto"/>
    </w:pPr>
    <w:rPr>
      <w:sz w:val="21"/>
      <w:szCs w:val="21"/>
    </w:rPr>
  </w:style>
  <w:style w:type="paragraph" w:customStyle="1" w:styleId="F6E1C34607994165BABEF20734407CD03">
    <w:name w:val="F6E1C34607994165BABEF20734407CD03"/>
    <w:rsid w:val="00A115DC"/>
    <w:pPr>
      <w:spacing w:line="276" w:lineRule="auto"/>
    </w:pPr>
    <w:rPr>
      <w:sz w:val="21"/>
      <w:szCs w:val="21"/>
    </w:rPr>
  </w:style>
  <w:style w:type="paragraph" w:customStyle="1" w:styleId="9A039A53E125458E988106496BC336363">
    <w:name w:val="9A039A53E125458E988106496BC336363"/>
    <w:rsid w:val="00A115DC"/>
    <w:pPr>
      <w:spacing w:line="276" w:lineRule="auto"/>
    </w:pPr>
    <w:rPr>
      <w:sz w:val="21"/>
      <w:szCs w:val="21"/>
    </w:rPr>
  </w:style>
  <w:style w:type="paragraph" w:customStyle="1" w:styleId="D7206118889F4FB2B0859B485B829C043">
    <w:name w:val="D7206118889F4FB2B0859B485B829C043"/>
    <w:rsid w:val="00A115DC"/>
    <w:pPr>
      <w:spacing w:line="276" w:lineRule="auto"/>
    </w:pPr>
    <w:rPr>
      <w:sz w:val="21"/>
      <w:szCs w:val="21"/>
    </w:rPr>
  </w:style>
  <w:style w:type="paragraph" w:customStyle="1" w:styleId="78F289247F0F48DFBF97F8373EDE094E3">
    <w:name w:val="78F289247F0F48DFBF97F8373EDE094E3"/>
    <w:rsid w:val="00A115DC"/>
    <w:pPr>
      <w:spacing w:line="276" w:lineRule="auto"/>
    </w:pPr>
    <w:rPr>
      <w:sz w:val="21"/>
      <w:szCs w:val="21"/>
    </w:rPr>
  </w:style>
  <w:style w:type="paragraph" w:customStyle="1" w:styleId="8AF98B5032854FD0B19D5842D3AA35343">
    <w:name w:val="8AF98B5032854FD0B19D5842D3AA35343"/>
    <w:rsid w:val="00A115DC"/>
    <w:pPr>
      <w:spacing w:line="276" w:lineRule="auto"/>
    </w:pPr>
    <w:rPr>
      <w:sz w:val="21"/>
      <w:szCs w:val="21"/>
    </w:rPr>
  </w:style>
  <w:style w:type="paragraph" w:customStyle="1" w:styleId="E05BDCA395C04691A57CEC6A64C488B53">
    <w:name w:val="E05BDCA395C04691A57CEC6A64C488B53"/>
    <w:rsid w:val="00A115DC"/>
    <w:pPr>
      <w:spacing w:line="276" w:lineRule="auto"/>
    </w:pPr>
    <w:rPr>
      <w:sz w:val="21"/>
      <w:szCs w:val="21"/>
    </w:rPr>
  </w:style>
  <w:style w:type="paragraph" w:customStyle="1" w:styleId="1960742D7EA14E7EB4EBDE7699A8795A3">
    <w:name w:val="1960742D7EA14E7EB4EBDE7699A8795A3"/>
    <w:rsid w:val="00A115DC"/>
    <w:pPr>
      <w:spacing w:line="276" w:lineRule="auto"/>
    </w:pPr>
    <w:rPr>
      <w:sz w:val="21"/>
      <w:szCs w:val="21"/>
    </w:rPr>
  </w:style>
  <w:style w:type="paragraph" w:customStyle="1" w:styleId="58383753663E4F268B60660B0ECC282C3">
    <w:name w:val="58383753663E4F268B60660B0ECC282C3"/>
    <w:rsid w:val="00A115DC"/>
    <w:pPr>
      <w:spacing w:line="276" w:lineRule="auto"/>
      <w:ind w:left="720"/>
      <w:contextualSpacing/>
    </w:pPr>
    <w:rPr>
      <w:sz w:val="21"/>
      <w:szCs w:val="21"/>
    </w:rPr>
  </w:style>
  <w:style w:type="paragraph" w:customStyle="1" w:styleId="49665047F2C14007A5F2E53F92DD2D193">
    <w:name w:val="49665047F2C14007A5F2E53F92DD2D193"/>
    <w:rsid w:val="00A115DC"/>
    <w:pPr>
      <w:spacing w:line="276" w:lineRule="auto"/>
      <w:ind w:left="720"/>
      <w:contextualSpacing/>
    </w:pPr>
    <w:rPr>
      <w:sz w:val="21"/>
      <w:szCs w:val="21"/>
    </w:rPr>
  </w:style>
  <w:style w:type="paragraph" w:customStyle="1" w:styleId="40649248DAC240DE925B285E7B99725A3">
    <w:name w:val="40649248DAC240DE925B285E7B99725A3"/>
    <w:rsid w:val="00A115DC"/>
    <w:pPr>
      <w:spacing w:line="276" w:lineRule="auto"/>
      <w:ind w:left="720"/>
      <w:contextualSpacing/>
    </w:pPr>
    <w:rPr>
      <w:sz w:val="21"/>
      <w:szCs w:val="21"/>
    </w:rPr>
  </w:style>
  <w:style w:type="paragraph" w:customStyle="1" w:styleId="CE0383E3127C473F82564FA4C3C0D3293">
    <w:name w:val="CE0383E3127C473F82564FA4C3C0D3293"/>
    <w:rsid w:val="00A115DC"/>
    <w:pPr>
      <w:spacing w:line="276" w:lineRule="auto"/>
    </w:pPr>
    <w:rPr>
      <w:sz w:val="21"/>
      <w:szCs w:val="21"/>
    </w:rPr>
  </w:style>
  <w:style w:type="paragraph" w:customStyle="1" w:styleId="631D6818A1864C189ED629ACABC18264">
    <w:name w:val="631D6818A1864C189ED629ACABC18264"/>
    <w:rsid w:val="00A115DC"/>
  </w:style>
  <w:style w:type="paragraph" w:customStyle="1" w:styleId="D26DB70ABDEA41DFB6A35CE0F0790ABC">
    <w:name w:val="D26DB70ABDEA41DFB6A35CE0F0790ABC"/>
    <w:rsid w:val="00A115DC"/>
  </w:style>
  <w:style w:type="paragraph" w:customStyle="1" w:styleId="5EDBFB26690B4CB9A0E2005930BA37464">
    <w:name w:val="5EDBFB26690B4CB9A0E2005930BA37464"/>
    <w:rsid w:val="00A115DC"/>
    <w:pPr>
      <w:spacing w:line="276" w:lineRule="auto"/>
    </w:pPr>
    <w:rPr>
      <w:sz w:val="21"/>
      <w:szCs w:val="21"/>
    </w:rPr>
  </w:style>
  <w:style w:type="paragraph" w:customStyle="1" w:styleId="9DD037F2E8A043EEB867E960109E35A04">
    <w:name w:val="9DD037F2E8A043EEB867E960109E35A04"/>
    <w:rsid w:val="00A115DC"/>
    <w:pPr>
      <w:spacing w:line="276" w:lineRule="auto"/>
    </w:pPr>
    <w:rPr>
      <w:sz w:val="21"/>
      <w:szCs w:val="21"/>
    </w:rPr>
  </w:style>
  <w:style w:type="paragraph" w:customStyle="1" w:styleId="0783869B510141CF80A2ECCF9169EAB14">
    <w:name w:val="0783869B510141CF80A2ECCF9169EAB14"/>
    <w:rsid w:val="00A115DC"/>
    <w:pPr>
      <w:spacing w:line="276" w:lineRule="auto"/>
    </w:pPr>
    <w:rPr>
      <w:sz w:val="21"/>
      <w:szCs w:val="21"/>
    </w:rPr>
  </w:style>
  <w:style w:type="paragraph" w:customStyle="1" w:styleId="6818903443A84EE3985AB3E83A3C47E24">
    <w:name w:val="6818903443A84EE3985AB3E83A3C47E24"/>
    <w:rsid w:val="00A115DC"/>
    <w:pPr>
      <w:spacing w:line="276" w:lineRule="auto"/>
    </w:pPr>
    <w:rPr>
      <w:sz w:val="21"/>
      <w:szCs w:val="21"/>
    </w:rPr>
  </w:style>
  <w:style w:type="paragraph" w:customStyle="1" w:styleId="3D3B5833629245FFB381D3A6E1FEE2BC4">
    <w:name w:val="3D3B5833629245FFB381D3A6E1FEE2BC4"/>
    <w:rsid w:val="00A115DC"/>
    <w:pPr>
      <w:spacing w:line="276" w:lineRule="auto"/>
    </w:pPr>
    <w:rPr>
      <w:sz w:val="21"/>
      <w:szCs w:val="21"/>
    </w:rPr>
  </w:style>
  <w:style w:type="paragraph" w:customStyle="1" w:styleId="46638B60B5CA40EEAE77F5E9097D804D4">
    <w:name w:val="46638B60B5CA40EEAE77F5E9097D804D4"/>
    <w:rsid w:val="00A115DC"/>
    <w:pPr>
      <w:spacing w:line="276" w:lineRule="auto"/>
    </w:pPr>
    <w:rPr>
      <w:sz w:val="21"/>
      <w:szCs w:val="21"/>
    </w:rPr>
  </w:style>
  <w:style w:type="paragraph" w:customStyle="1" w:styleId="B90F8BE8BDFC416F9D73ECD9DBD4DB434">
    <w:name w:val="B90F8BE8BDFC416F9D73ECD9DBD4DB434"/>
    <w:rsid w:val="00A115DC"/>
    <w:pPr>
      <w:spacing w:line="276" w:lineRule="auto"/>
    </w:pPr>
    <w:rPr>
      <w:sz w:val="21"/>
      <w:szCs w:val="21"/>
    </w:rPr>
  </w:style>
  <w:style w:type="paragraph" w:customStyle="1" w:styleId="F6E1C34607994165BABEF20734407CD04">
    <w:name w:val="F6E1C34607994165BABEF20734407CD04"/>
    <w:rsid w:val="00A115DC"/>
    <w:pPr>
      <w:spacing w:line="276" w:lineRule="auto"/>
    </w:pPr>
    <w:rPr>
      <w:sz w:val="21"/>
      <w:szCs w:val="21"/>
    </w:rPr>
  </w:style>
  <w:style w:type="paragraph" w:customStyle="1" w:styleId="9A039A53E125458E988106496BC336364">
    <w:name w:val="9A039A53E125458E988106496BC336364"/>
    <w:rsid w:val="00A115DC"/>
    <w:pPr>
      <w:spacing w:line="276" w:lineRule="auto"/>
    </w:pPr>
    <w:rPr>
      <w:sz w:val="21"/>
      <w:szCs w:val="21"/>
    </w:rPr>
  </w:style>
  <w:style w:type="paragraph" w:customStyle="1" w:styleId="D7206118889F4FB2B0859B485B829C044">
    <w:name w:val="D7206118889F4FB2B0859B485B829C044"/>
    <w:rsid w:val="00A115DC"/>
    <w:pPr>
      <w:spacing w:line="276" w:lineRule="auto"/>
    </w:pPr>
    <w:rPr>
      <w:sz w:val="21"/>
      <w:szCs w:val="21"/>
    </w:rPr>
  </w:style>
  <w:style w:type="paragraph" w:customStyle="1" w:styleId="78F289247F0F48DFBF97F8373EDE094E4">
    <w:name w:val="78F289247F0F48DFBF97F8373EDE094E4"/>
    <w:rsid w:val="00A115DC"/>
    <w:pPr>
      <w:spacing w:line="276" w:lineRule="auto"/>
    </w:pPr>
    <w:rPr>
      <w:sz w:val="21"/>
      <w:szCs w:val="21"/>
    </w:rPr>
  </w:style>
  <w:style w:type="paragraph" w:customStyle="1" w:styleId="8AF98B5032854FD0B19D5842D3AA35344">
    <w:name w:val="8AF98B5032854FD0B19D5842D3AA35344"/>
    <w:rsid w:val="00A115DC"/>
    <w:pPr>
      <w:spacing w:line="276" w:lineRule="auto"/>
    </w:pPr>
    <w:rPr>
      <w:sz w:val="21"/>
      <w:szCs w:val="21"/>
    </w:rPr>
  </w:style>
  <w:style w:type="paragraph" w:customStyle="1" w:styleId="E05BDCA395C04691A57CEC6A64C488B54">
    <w:name w:val="E05BDCA395C04691A57CEC6A64C488B54"/>
    <w:rsid w:val="00A115DC"/>
    <w:pPr>
      <w:spacing w:line="276" w:lineRule="auto"/>
    </w:pPr>
    <w:rPr>
      <w:sz w:val="21"/>
      <w:szCs w:val="21"/>
    </w:rPr>
  </w:style>
  <w:style w:type="paragraph" w:customStyle="1" w:styleId="1960742D7EA14E7EB4EBDE7699A8795A4">
    <w:name w:val="1960742D7EA14E7EB4EBDE7699A8795A4"/>
    <w:rsid w:val="00A115DC"/>
    <w:pPr>
      <w:spacing w:line="276" w:lineRule="auto"/>
    </w:pPr>
    <w:rPr>
      <w:sz w:val="21"/>
      <w:szCs w:val="21"/>
    </w:rPr>
  </w:style>
  <w:style w:type="paragraph" w:customStyle="1" w:styleId="58383753663E4F268B60660B0ECC282C4">
    <w:name w:val="58383753663E4F268B60660B0ECC282C4"/>
    <w:rsid w:val="00A115DC"/>
    <w:pPr>
      <w:spacing w:line="276" w:lineRule="auto"/>
      <w:ind w:left="720"/>
      <w:contextualSpacing/>
    </w:pPr>
    <w:rPr>
      <w:sz w:val="21"/>
      <w:szCs w:val="21"/>
    </w:rPr>
  </w:style>
  <w:style w:type="paragraph" w:customStyle="1" w:styleId="49665047F2C14007A5F2E53F92DD2D194">
    <w:name w:val="49665047F2C14007A5F2E53F92DD2D194"/>
    <w:rsid w:val="00A115DC"/>
    <w:pPr>
      <w:spacing w:line="276" w:lineRule="auto"/>
      <w:ind w:left="720"/>
      <w:contextualSpacing/>
    </w:pPr>
    <w:rPr>
      <w:sz w:val="21"/>
      <w:szCs w:val="21"/>
    </w:rPr>
  </w:style>
  <w:style w:type="paragraph" w:customStyle="1" w:styleId="40649248DAC240DE925B285E7B99725A4">
    <w:name w:val="40649248DAC240DE925B285E7B99725A4"/>
    <w:rsid w:val="00A115DC"/>
    <w:pPr>
      <w:spacing w:line="276" w:lineRule="auto"/>
      <w:ind w:left="720"/>
      <w:contextualSpacing/>
    </w:pPr>
    <w:rPr>
      <w:sz w:val="21"/>
      <w:szCs w:val="21"/>
    </w:rPr>
  </w:style>
  <w:style w:type="paragraph" w:customStyle="1" w:styleId="CE0383E3127C473F82564FA4C3C0D3294">
    <w:name w:val="CE0383E3127C473F82564FA4C3C0D3294"/>
    <w:rsid w:val="00A115DC"/>
    <w:pPr>
      <w:spacing w:line="276" w:lineRule="auto"/>
    </w:pPr>
    <w:rPr>
      <w:sz w:val="21"/>
      <w:szCs w:val="21"/>
    </w:rPr>
  </w:style>
  <w:style w:type="paragraph" w:customStyle="1" w:styleId="5EDBFB26690B4CB9A0E2005930BA37465">
    <w:name w:val="5EDBFB26690B4CB9A0E2005930BA37465"/>
    <w:rsid w:val="00A115DC"/>
    <w:pPr>
      <w:spacing w:line="276" w:lineRule="auto"/>
    </w:pPr>
    <w:rPr>
      <w:sz w:val="21"/>
      <w:szCs w:val="21"/>
    </w:rPr>
  </w:style>
  <w:style w:type="paragraph" w:customStyle="1" w:styleId="9DD037F2E8A043EEB867E960109E35A05">
    <w:name w:val="9DD037F2E8A043EEB867E960109E35A05"/>
    <w:rsid w:val="00A115DC"/>
    <w:pPr>
      <w:spacing w:line="276" w:lineRule="auto"/>
    </w:pPr>
    <w:rPr>
      <w:sz w:val="21"/>
      <w:szCs w:val="21"/>
    </w:rPr>
  </w:style>
  <w:style w:type="paragraph" w:customStyle="1" w:styleId="0783869B510141CF80A2ECCF9169EAB15">
    <w:name w:val="0783869B510141CF80A2ECCF9169EAB15"/>
    <w:rsid w:val="00A115DC"/>
    <w:pPr>
      <w:spacing w:line="276" w:lineRule="auto"/>
    </w:pPr>
    <w:rPr>
      <w:sz w:val="21"/>
      <w:szCs w:val="21"/>
    </w:rPr>
  </w:style>
  <w:style w:type="paragraph" w:customStyle="1" w:styleId="6818903443A84EE3985AB3E83A3C47E25">
    <w:name w:val="6818903443A84EE3985AB3E83A3C47E25"/>
    <w:rsid w:val="00A115DC"/>
    <w:pPr>
      <w:spacing w:line="276" w:lineRule="auto"/>
    </w:pPr>
    <w:rPr>
      <w:sz w:val="21"/>
      <w:szCs w:val="21"/>
    </w:rPr>
  </w:style>
  <w:style w:type="paragraph" w:customStyle="1" w:styleId="3D3B5833629245FFB381D3A6E1FEE2BC5">
    <w:name w:val="3D3B5833629245FFB381D3A6E1FEE2BC5"/>
    <w:rsid w:val="00A115DC"/>
    <w:pPr>
      <w:spacing w:line="276" w:lineRule="auto"/>
    </w:pPr>
    <w:rPr>
      <w:sz w:val="21"/>
      <w:szCs w:val="21"/>
    </w:rPr>
  </w:style>
  <w:style w:type="paragraph" w:customStyle="1" w:styleId="46638B60B5CA40EEAE77F5E9097D804D5">
    <w:name w:val="46638B60B5CA40EEAE77F5E9097D804D5"/>
    <w:rsid w:val="00A115DC"/>
    <w:pPr>
      <w:spacing w:line="276" w:lineRule="auto"/>
    </w:pPr>
    <w:rPr>
      <w:sz w:val="21"/>
      <w:szCs w:val="21"/>
    </w:rPr>
  </w:style>
  <w:style w:type="paragraph" w:customStyle="1" w:styleId="B90F8BE8BDFC416F9D73ECD9DBD4DB435">
    <w:name w:val="B90F8BE8BDFC416F9D73ECD9DBD4DB435"/>
    <w:rsid w:val="00A115DC"/>
    <w:pPr>
      <w:spacing w:line="276" w:lineRule="auto"/>
    </w:pPr>
    <w:rPr>
      <w:sz w:val="21"/>
      <w:szCs w:val="21"/>
    </w:rPr>
  </w:style>
  <w:style w:type="paragraph" w:customStyle="1" w:styleId="F6E1C34607994165BABEF20734407CD05">
    <w:name w:val="F6E1C34607994165BABEF20734407CD05"/>
    <w:rsid w:val="00A115DC"/>
    <w:pPr>
      <w:spacing w:line="276" w:lineRule="auto"/>
    </w:pPr>
    <w:rPr>
      <w:sz w:val="21"/>
      <w:szCs w:val="21"/>
    </w:rPr>
  </w:style>
  <w:style w:type="paragraph" w:customStyle="1" w:styleId="9A039A53E125458E988106496BC336365">
    <w:name w:val="9A039A53E125458E988106496BC336365"/>
    <w:rsid w:val="00A115DC"/>
    <w:pPr>
      <w:spacing w:line="276" w:lineRule="auto"/>
    </w:pPr>
    <w:rPr>
      <w:sz w:val="21"/>
      <w:szCs w:val="21"/>
    </w:rPr>
  </w:style>
  <w:style w:type="paragraph" w:customStyle="1" w:styleId="D7206118889F4FB2B0859B485B829C045">
    <w:name w:val="D7206118889F4FB2B0859B485B829C045"/>
    <w:rsid w:val="00A115DC"/>
    <w:pPr>
      <w:spacing w:line="276" w:lineRule="auto"/>
    </w:pPr>
    <w:rPr>
      <w:sz w:val="21"/>
      <w:szCs w:val="21"/>
    </w:rPr>
  </w:style>
  <w:style w:type="paragraph" w:customStyle="1" w:styleId="78F289247F0F48DFBF97F8373EDE094E5">
    <w:name w:val="78F289247F0F48DFBF97F8373EDE094E5"/>
    <w:rsid w:val="00A115DC"/>
    <w:pPr>
      <w:spacing w:line="276" w:lineRule="auto"/>
    </w:pPr>
    <w:rPr>
      <w:sz w:val="21"/>
      <w:szCs w:val="21"/>
    </w:rPr>
  </w:style>
  <w:style w:type="paragraph" w:customStyle="1" w:styleId="8AF98B5032854FD0B19D5842D3AA35345">
    <w:name w:val="8AF98B5032854FD0B19D5842D3AA35345"/>
    <w:rsid w:val="00A115DC"/>
    <w:pPr>
      <w:spacing w:line="276" w:lineRule="auto"/>
    </w:pPr>
    <w:rPr>
      <w:sz w:val="21"/>
      <w:szCs w:val="21"/>
    </w:rPr>
  </w:style>
  <w:style w:type="paragraph" w:customStyle="1" w:styleId="E05BDCA395C04691A57CEC6A64C488B55">
    <w:name w:val="E05BDCA395C04691A57CEC6A64C488B55"/>
    <w:rsid w:val="00A115DC"/>
    <w:pPr>
      <w:spacing w:line="276" w:lineRule="auto"/>
    </w:pPr>
    <w:rPr>
      <w:sz w:val="21"/>
      <w:szCs w:val="21"/>
    </w:rPr>
  </w:style>
  <w:style w:type="paragraph" w:customStyle="1" w:styleId="1960742D7EA14E7EB4EBDE7699A8795A5">
    <w:name w:val="1960742D7EA14E7EB4EBDE7699A8795A5"/>
    <w:rsid w:val="00A115DC"/>
    <w:pPr>
      <w:spacing w:line="276" w:lineRule="auto"/>
    </w:pPr>
    <w:rPr>
      <w:sz w:val="21"/>
      <w:szCs w:val="21"/>
    </w:rPr>
  </w:style>
  <w:style w:type="paragraph" w:customStyle="1" w:styleId="58383753663E4F268B60660B0ECC282C5">
    <w:name w:val="58383753663E4F268B60660B0ECC282C5"/>
    <w:rsid w:val="00A115DC"/>
    <w:pPr>
      <w:spacing w:line="276" w:lineRule="auto"/>
      <w:ind w:left="720"/>
      <w:contextualSpacing/>
    </w:pPr>
    <w:rPr>
      <w:sz w:val="21"/>
      <w:szCs w:val="21"/>
    </w:rPr>
  </w:style>
  <w:style w:type="paragraph" w:customStyle="1" w:styleId="49665047F2C14007A5F2E53F92DD2D195">
    <w:name w:val="49665047F2C14007A5F2E53F92DD2D195"/>
    <w:rsid w:val="00A115DC"/>
    <w:pPr>
      <w:spacing w:line="276" w:lineRule="auto"/>
      <w:ind w:left="720"/>
      <w:contextualSpacing/>
    </w:pPr>
    <w:rPr>
      <w:sz w:val="21"/>
      <w:szCs w:val="21"/>
    </w:rPr>
  </w:style>
  <w:style w:type="paragraph" w:customStyle="1" w:styleId="40649248DAC240DE925B285E7B99725A5">
    <w:name w:val="40649248DAC240DE925B285E7B99725A5"/>
    <w:rsid w:val="00A115DC"/>
    <w:pPr>
      <w:spacing w:line="276" w:lineRule="auto"/>
      <w:ind w:left="720"/>
      <w:contextualSpacing/>
    </w:pPr>
    <w:rPr>
      <w:sz w:val="21"/>
      <w:szCs w:val="21"/>
    </w:rPr>
  </w:style>
  <w:style w:type="paragraph" w:customStyle="1" w:styleId="CE0383E3127C473F82564FA4C3C0D3295">
    <w:name w:val="CE0383E3127C473F82564FA4C3C0D3295"/>
    <w:rsid w:val="00A115DC"/>
    <w:pPr>
      <w:spacing w:line="276" w:lineRule="auto"/>
    </w:pPr>
    <w:rPr>
      <w:sz w:val="21"/>
      <w:szCs w:val="21"/>
    </w:rPr>
  </w:style>
  <w:style w:type="paragraph" w:customStyle="1" w:styleId="0BFE6F7FBD5041EAAB59A6BA3AEFB8F4">
    <w:name w:val="0BFE6F7FBD5041EAAB59A6BA3AEFB8F4"/>
    <w:rsid w:val="00A115DC"/>
    <w:pPr>
      <w:spacing w:line="276" w:lineRule="auto"/>
    </w:pPr>
    <w:rPr>
      <w:sz w:val="21"/>
      <w:szCs w:val="21"/>
    </w:rPr>
  </w:style>
  <w:style w:type="paragraph" w:customStyle="1" w:styleId="5EDBFB26690B4CB9A0E2005930BA37466">
    <w:name w:val="5EDBFB26690B4CB9A0E2005930BA37466"/>
    <w:rsid w:val="00A115DC"/>
    <w:pPr>
      <w:spacing w:line="276" w:lineRule="auto"/>
    </w:pPr>
    <w:rPr>
      <w:sz w:val="21"/>
      <w:szCs w:val="21"/>
    </w:rPr>
  </w:style>
  <w:style w:type="paragraph" w:customStyle="1" w:styleId="9DD037F2E8A043EEB867E960109E35A06">
    <w:name w:val="9DD037F2E8A043EEB867E960109E35A06"/>
    <w:rsid w:val="00A115DC"/>
    <w:pPr>
      <w:spacing w:line="276" w:lineRule="auto"/>
    </w:pPr>
    <w:rPr>
      <w:sz w:val="21"/>
      <w:szCs w:val="21"/>
    </w:rPr>
  </w:style>
  <w:style w:type="paragraph" w:customStyle="1" w:styleId="0783869B510141CF80A2ECCF9169EAB16">
    <w:name w:val="0783869B510141CF80A2ECCF9169EAB16"/>
    <w:rsid w:val="00A115DC"/>
    <w:pPr>
      <w:spacing w:line="276" w:lineRule="auto"/>
    </w:pPr>
    <w:rPr>
      <w:sz w:val="21"/>
      <w:szCs w:val="21"/>
    </w:rPr>
  </w:style>
  <w:style w:type="paragraph" w:customStyle="1" w:styleId="6818903443A84EE3985AB3E83A3C47E26">
    <w:name w:val="6818903443A84EE3985AB3E83A3C47E26"/>
    <w:rsid w:val="00A115DC"/>
    <w:pPr>
      <w:spacing w:line="276" w:lineRule="auto"/>
    </w:pPr>
    <w:rPr>
      <w:sz w:val="21"/>
      <w:szCs w:val="21"/>
    </w:rPr>
  </w:style>
  <w:style w:type="paragraph" w:customStyle="1" w:styleId="3D3B5833629245FFB381D3A6E1FEE2BC6">
    <w:name w:val="3D3B5833629245FFB381D3A6E1FEE2BC6"/>
    <w:rsid w:val="00A115DC"/>
    <w:pPr>
      <w:spacing w:line="276" w:lineRule="auto"/>
    </w:pPr>
    <w:rPr>
      <w:sz w:val="21"/>
      <w:szCs w:val="21"/>
    </w:rPr>
  </w:style>
  <w:style w:type="paragraph" w:customStyle="1" w:styleId="46638B60B5CA40EEAE77F5E9097D804D6">
    <w:name w:val="46638B60B5CA40EEAE77F5E9097D804D6"/>
    <w:rsid w:val="00A115DC"/>
    <w:pPr>
      <w:spacing w:line="276" w:lineRule="auto"/>
    </w:pPr>
    <w:rPr>
      <w:sz w:val="21"/>
      <w:szCs w:val="21"/>
    </w:rPr>
  </w:style>
  <w:style w:type="paragraph" w:customStyle="1" w:styleId="B90F8BE8BDFC416F9D73ECD9DBD4DB436">
    <w:name w:val="B90F8BE8BDFC416F9D73ECD9DBD4DB436"/>
    <w:rsid w:val="00A115DC"/>
    <w:pPr>
      <w:spacing w:line="276" w:lineRule="auto"/>
    </w:pPr>
    <w:rPr>
      <w:sz w:val="21"/>
      <w:szCs w:val="21"/>
    </w:rPr>
  </w:style>
  <w:style w:type="paragraph" w:customStyle="1" w:styleId="F6E1C34607994165BABEF20734407CD06">
    <w:name w:val="F6E1C34607994165BABEF20734407CD06"/>
    <w:rsid w:val="00A115DC"/>
    <w:pPr>
      <w:spacing w:line="276" w:lineRule="auto"/>
    </w:pPr>
    <w:rPr>
      <w:sz w:val="21"/>
      <w:szCs w:val="21"/>
    </w:rPr>
  </w:style>
  <w:style w:type="paragraph" w:customStyle="1" w:styleId="9A039A53E125458E988106496BC336366">
    <w:name w:val="9A039A53E125458E988106496BC336366"/>
    <w:rsid w:val="00A115DC"/>
    <w:pPr>
      <w:spacing w:line="276" w:lineRule="auto"/>
    </w:pPr>
    <w:rPr>
      <w:sz w:val="21"/>
      <w:szCs w:val="21"/>
    </w:rPr>
  </w:style>
  <w:style w:type="paragraph" w:customStyle="1" w:styleId="D7206118889F4FB2B0859B485B829C046">
    <w:name w:val="D7206118889F4FB2B0859B485B829C046"/>
    <w:rsid w:val="00A115DC"/>
    <w:pPr>
      <w:spacing w:line="276" w:lineRule="auto"/>
    </w:pPr>
    <w:rPr>
      <w:sz w:val="21"/>
      <w:szCs w:val="21"/>
    </w:rPr>
  </w:style>
  <w:style w:type="paragraph" w:customStyle="1" w:styleId="78F289247F0F48DFBF97F8373EDE094E6">
    <w:name w:val="78F289247F0F48DFBF97F8373EDE094E6"/>
    <w:rsid w:val="00A115DC"/>
    <w:pPr>
      <w:spacing w:line="276" w:lineRule="auto"/>
    </w:pPr>
    <w:rPr>
      <w:sz w:val="21"/>
      <w:szCs w:val="21"/>
    </w:rPr>
  </w:style>
  <w:style w:type="paragraph" w:customStyle="1" w:styleId="8AF98B5032854FD0B19D5842D3AA35346">
    <w:name w:val="8AF98B5032854FD0B19D5842D3AA35346"/>
    <w:rsid w:val="00A115DC"/>
    <w:pPr>
      <w:spacing w:line="276" w:lineRule="auto"/>
    </w:pPr>
    <w:rPr>
      <w:sz w:val="21"/>
      <w:szCs w:val="21"/>
    </w:rPr>
  </w:style>
  <w:style w:type="paragraph" w:customStyle="1" w:styleId="E05BDCA395C04691A57CEC6A64C488B56">
    <w:name w:val="E05BDCA395C04691A57CEC6A64C488B56"/>
    <w:rsid w:val="00A115DC"/>
    <w:pPr>
      <w:spacing w:line="276" w:lineRule="auto"/>
    </w:pPr>
    <w:rPr>
      <w:sz w:val="21"/>
      <w:szCs w:val="21"/>
    </w:rPr>
  </w:style>
  <w:style w:type="paragraph" w:customStyle="1" w:styleId="1960742D7EA14E7EB4EBDE7699A8795A6">
    <w:name w:val="1960742D7EA14E7EB4EBDE7699A8795A6"/>
    <w:rsid w:val="00A115DC"/>
    <w:pPr>
      <w:spacing w:line="276" w:lineRule="auto"/>
    </w:pPr>
    <w:rPr>
      <w:sz w:val="21"/>
      <w:szCs w:val="21"/>
    </w:rPr>
  </w:style>
  <w:style w:type="paragraph" w:customStyle="1" w:styleId="58383753663E4F268B60660B0ECC282C6">
    <w:name w:val="58383753663E4F268B60660B0ECC282C6"/>
    <w:rsid w:val="00A115DC"/>
    <w:pPr>
      <w:spacing w:line="276" w:lineRule="auto"/>
      <w:ind w:left="720"/>
      <w:contextualSpacing/>
    </w:pPr>
    <w:rPr>
      <w:sz w:val="21"/>
      <w:szCs w:val="21"/>
    </w:rPr>
  </w:style>
  <w:style w:type="paragraph" w:customStyle="1" w:styleId="49665047F2C14007A5F2E53F92DD2D196">
    <w:name w:val="49665047F2C14007A5F2E53F92DD2D196"/>
    <w:rsid w:val="00A115DC"/>
    <w:pPr>
      <w:spacing w:line="276" w:lineRule="auto"/>
      <w:ind w:left="720"/>
      <w:contextualSpacing/>
    </w:pPr>
    <w:rPr>
      <w:sz w:val="21"/>
      <w:szCs w:val="21"/>
    </w:rPr>
  </w:style>
  <w:style w:type="paragraph" w:customStyle="1" w:styleId="40649248DAC240DE925B285E7B99725A6">
    <w:name w:val="40649248DAC240DE925B285E7B99725A6"/>
    <w:rsid w:val="00A115DC"/>
    <w:pPr>
      <w:spacing w:line="276" w:lineRule="auto"/>
      <w:ind w:left="720"/>
      <w:contextualSpacing/>
    </w:pPr>
    <w:rPr>
      <w:sz w:val="21"/>
      <w:szCs w:val="21"/>
    </w:rPr>
  </w:style>
  <w:style w:type="paragraph" w:customStyle="1" w:styleId="CE0383E3127C473F82564FA4C3C0D3296">
    <w:name w:val="CE0383E3127C473F82564FA4C3C0D3296"/>
    <w:rsid w:val="00A115DC"/>
    <w:pPr>
      <w:spacing w:line="276" w:lineRule="auto"/>
    </w:pPr>
    <w:rPr>
      <w:sz w:val="21"/>
      <w:szCs w:val="21"/>
    </w:rPr>
  </w:style>
  <w:style w:type="paragraph" w:customStyle="1" w:styleId="0BFE6F7FBD5041EAAB59A6BA3AEFB8F41">
    <w:name w:val="0BFE6F7FBD5041EAAB59A6BA3AEFB8F41"/>
    <w:rsid w:val="00A115DC"/>
    <w:pPr>
      <w:spacing w:line="276" w:lineRule="auto"/>
    </w:pPr>
    <w:rPr>
      <w:sz w:val="21"/>
      <w:szCs w:val="21"/>
    </w:rPr>
  </w:style>
  <w:style w:type="paragraph" w:customStyle="1" w:styleId="5EDBFB26690B4CB9A0E2005930BA37467">
    <w:name w:val="5EDBFB26690B4CB9A0E2005930BA37467"/>
    <w:rsid w:val="00A115DC"/>
    <w:pPr>
      <w:spacing w:line="276" w:lineRule="auto"/>
    </w:pPr>
    <w:rPr>
      <w:sz w:val="21"/>
      <w:szCs w:val="21"/>
    </w:rPr>
  </w:style>
  <w:style w:type="paragraph" w:customStyle="1" w:styleId="9DD037F2E8A043EEB867E960109E35A07">
    <w:name w:val="9DD037F2E8A043EEB867E960109E35A07"/>
    <w:rsid w:val="00A115DC"/>
    <w:pPr>
      <w:spacing w:line="276" w:lineRule="auto"/>
    </w:pPr>
    <w:rPr>
      <w:sz w:val="21"/>
      <w:szCs w:val="21"/>
    </w:rPr>
  </w:style>
  <w:style w:type="paragraph" w:customStyle="1" w:styleId="0783869B510141CF80A2ECCF9169EAB17">
    <w:name w:val="0783869B510141CF80A2ECCF9169EAB17"/>
    <w:rsid w:val="00A115DC"/>
    <w:pPr>
      <w:spacing w:line="276" w:lineRule="auto"/>
    </w:pPr>
    <w:rPr>
      <w:sz w:val="21"/>
      <w:szCs w:val="21"/>
    </w:rPr>
  </w:style>
  <w:style w:type="paragraph" w:customStyle="1" w:styleId="6818903443A84EE3985AB3E83A3C47E27">
    <w:name w:val="6818903443A84EE3985AB3E83A3C47E27"/>
    <w:rsid w:val="00A115DC"/>
    <w:pPr>
      <w:spacing w:line="276" w:lineRule="auto"/>
    </w:pPr>
    <w:rPr>
      <w:sz w:val="21"/>
      <w:szCs w:val="21"/>
    </w:rPr>
  </w:style>
  <w:style w:type="paragraph" w:customStyle="1" w:styleId="3D3B5833629245FFB381D3A6E1FEE2BC7">
    <w:name w:val="3D3B5833629245FFB381D3A6E1FEE2BC7"/>
    <w:rsid w:val="00A115DC"/>
    <w:pPr>
      <w:spacing w:line="276" w:lineRule="auto"/>
    </w:pPr>
    <w:rPr>
      <w:sz w:val="21"/>
      <w:szCs w:val="21"/>
    </w:rPr>
  </w:style>
  <w:style w:type="paragraph" w:customStyle="1" w:styleId="46638B60B5CA40EEAE77F5E9097D804D7">
    <w:name w:val="46638B60B5CA40EEAE77F5E9097D804D7"/>
    <w:rsid w:val="00A115DC"/>
    <w:pPr>
      <w:spacing w:line="276" w:lineRule="auto"/>
    </w:pPr>
    <w:rPr>
      <w:sz w:val="21"/>
      <w:szCs w:val="21"/>
    </w:rPr>
  </w:style>
  <w:style w:type="paragraph" w:customStyle="1" w:styleId="B90F8BE8BDFC416F9D73ECD9DBD4DB437">
    <w:name w:val="B90F8BE8BDFC416F9D73ECD9DBD4DB437"/>
    <w:rsid w:val="00A115DC"/>
    <w:pPr>
      <w:spacing w:line="276" w:lineRule="auto"/>
    </w:pPr>
    <w:rPr>
      <w:sz w:val="21"/>
      <w:szCs w:val="21"/>
    </w:rPr>
  </w:style>
  <w:style w:type="paragraph" w:customStyle="1" w:styleId="F6E1C34607994165BABEF20734407CD07">
    <w:name w:val="F6E1C34607994165BABEF20734407CD07"/>
    <w:rsid w:val="00A115DC"/>
    <w:pPr>
      <w:spacing w:line="276" w:lineRule="auto"/>
    </w:pPr>
    <w:rPr>
      <w:sz w:val="21"/>
      <w:szCs w:val="21"/>
    </w:rPr>
  </w:style>
  <w:style w:type="paragraph" w:customStyle="1" w:styleId="9A039A53E125458E988106496BC336367">
    <w:name w:val="9A039A53E125458E988106496BC336367"/>
    <w:rsid w:val="00A115DC"/>
    <w:pPr>
      <w:spacing w:line="276" w:lineRule="auto"/>
    </w:pPr>
    <w:rPr>
      <w:sz w:val="21"/>
      <w:szCs w:val="21"/>
    </w:rPr>
  </w:style>
  <w:style w:type="paragraph" w:customStyle="1" w:styleId="D7206118889F4FB2B0859B485B829C047">
    <w:name w:val="D7206118889F4FB2B0859B485B829C047"/>
    <w:rsid w:val="00A115DC"/>
    <w:pPr>
      <w:spacing w:line="276" w:lineRule="auto"/>
    </w:pPr>
    <w:rPr>
      <w:sz w:val="21"/>
      <w:szCs w:val="21"/>
    </w:rPr>
  </w:style>
  <w:style w:type="paragraph" w:customStyle="1" w:styleId="78F289247F0F48DFBF97F8373EDE094E7">
    <w:name w:val="78F289247F0F48DFBF97F8373EDE094E7"/>
    <w:rsid w:val="00A115DC"/>
    <w:pPr>
      <w:spacing w:line="276" w:lineRule="auto"/>
    </w:pPr>
    <w:rPr>
      <w:sz w:val="21"/>
      <w:szCs w:val="21"/>
    </w:rPr>
  </w:style>
  <w:style w:type="paragraph" w:customStyle="1" w:styleId="8AF98B5032854FD0B19D5842D3AA35347">
    <w:name w:val="8AF98B5032854FD0B19D5842D3AA35347"/>
    <w:rsid w:val="00A115DC"/>
    <w:pPr>
      <w:spacing w:line="276" w:lineRule="auto"/>
    </w:pPr>
    <w:rPr>
      <w:sz w:val="21"/>
      <w:szCs w:val="21"/>
    </w:rPr>
  </w:style>
  <w:style w:type="paragraph" w:customStyle="1" w:styleId="E05BDCA395C04691A57CEC6A64C488B57">
    <w:name w:val="E05BDCA395C04691A57CEC6A64C488B57"/>
    <w:rsid w:val="00A115DC"/>
    <w:pPr>
      <w:spacing w:line="276" w:lineRule="auto"/>
    </w:pPr>
    <w:rPr>
      <w:sz w:val="21"/>
      <w:szCs w:val="21"/>
    </w:rPr>
  </w:style>
  <w:style w:type="paragraph" w:customStyle="1" w:styleId="1960742D7EA14E7EB4EBDE7699A8795A7">
    <w:name w:val="1960742D7EA14E7EB4EBDE7699A8795A7"/>
    <w:rsid w:val="00A115DC"/>
    <w:pPr>
      <w:spacing w:line="276" w:lineRule="auto"/>
    </w:pPr>
    <w:rPr>
      <w:sz w:val="21"/>
      <w:szCs w:val="21"/>
    </w:rPr>
  </w:style>
  <w:style w:type="paragraph" w:customStyle="1" w:styleId="58383753663E4F268B60660B0ECC282C7">
    <w:name w:val="58383753663E4F268B60660B0ECC282C7"/>
    <w:rsid w:val="00A115DC"/>
    <w:pPr>
      <w:spacing w:line="276" w:lineRule="auto"/>
      <w:ind w:left="720"/>
      <w:contextualSpacing/>
    </w:pPr>
    <w:rPr>
      <w:sz w:val="21"/>
      <w:szCs w:val="21"/>
    </w:rPr>
  </w:style>
  <w:style w:type="paragraph" w:customStyle="1" w:styleId="49665047F2C14007A5F2E53F92DD2D197">
    <w:name w:val="49665047F2C14007A5F2E53F92DD2D197"/>
    <w:rsid w:val="00A115DC"/>
    <w:pPr>
      <w:spacing w:line="276" w:lineRule="auto"/>
      <w:ind w:left="720"/>
      <w:contextualSpacing/>
    </w:pPr>
    <w:rPr>
      <w:sz w:val="21"/>
      <w:szCs w:val="21"/>
    </w:rPr>
  </w:style>
  <w:style w:type="paragraph" w:customStyle="1" w:styleId="40649248DAC240DE925B285E7B99725A7">
    <w:name w:val="40649248DAC240DE925B285E7B99725A7"/>
    <w:rsid w:val="00A115DC"/>
    <w:pPr>
      <w:spacing w:line="276" w:lineRule="auto"/>
      <w:ind w:left="720"/>
      <w:contextualSpacing/>
    </w:pPr>
    <w:rPr>
      <w:sz w:val="21"/>
      <w:szCs w:val="21"/>
    </w:rPr>
  </w:style>
  <w:style w:type="paragraph" w:customStyle="1" w:styleId="CE0383E3127C473F82564FA4C3C0D3297">
    <w:name w:val="CE0383E3127C473F82564FA4C3C0D3297"/>
    <w:rsid w:val="00A115DC"/>
    <w:pPr>
      <w:spacing w:line="276" w:lineRule="auto"/>
    </w:pPr>
    <w:rPr>
      <w:sz w:val="21"/>
      <w:szCs w:val="21"/>
    </w:rPr>
  </w:style>
  <w:style w:type="paragraph" w:customStyle="1" w:styleId="D30D3C6924134BC58E73038CCFC8CA3D">
    <w:name w:val="D30D3C6924134BC58E73038CCFC8CA3D"/>
    <w:rsid w:val="00A115DC"/>
    <w:pPr>
      <w:spacing w:line="276" w:lineRule="auto"/>
    </w:pPr>
    <w:rPr>
      <w:sz w:val="21"/>
      <w:szCs w:val="21"/>
    </w:rPr>
  </w:style>
  <w:style w:type="paragraph" w:customStyle="1" w:styleId="0BFE6F7FBD5041EAAB59A6BA3AEFB8F42">
    <w:name w:val="0BFE6F7FBD5041EAAB59A6BA3AEFB8F42"/>
    <w:rsid w:val="00A115DC"/>
    <w:pPr>
      <w:spacing w:line="276" w:lineRule="auto"/>
    </w:pPr>
    <w:rPr>
      <w:sz w:val="21"/>
      <w:szCs w:val="21"/>
    </w:rPr>
  </w:style>
  <w:style w:type="paragraph" w:customStyle="1" w:styleId="5EDBFB26690B4CB9A0E2005930BA37468">
    <w:name w:val="5EDBFB26690B4CB9A0E2005930BA37468"/>
    <w:rsid w:val="00A115DC"/>
    <w:pPr>
      <w:spacing w:line="276" w:lineRule="auto"/>
    </w:pPr>
    <w:rPr>
      <w:sz w:val="21"/>
      <w:szCs w:val="21"/>
    </w:rPr>
  </w:style>
  <w:style w:type="paragraph" w:customStyle="1" w:styleId="9DD037F2E8A043EEB867E960109E35A08">
    <w:name w:val="9DD037F2E8A043EEB867E960109E35A08"/>
    <w:rsid w:val="00A115DC"/>
    <w:pPr>
      <w:spacing w:line="276" w:lineRule="auto"/>
    </w:pPr>
    <w:rPr>
      <w:sz w:val="21"/>
      <w:szCs w:val="21"/>
    </w:rPr>
  </w:style>
  <w:style w:type="paragraph" w:customStyle="1" w:styleId="0783869B510141CF80A2ECCF9169EAB18">
    <w:name w:val="0783869B510141CF80A2ECCF9169EAB18"/>
    <w:rsid w:val="00A115DC"/>
    <w:pPr>
      <w:spacing w:line="276" w:lineRule="auto"/>
    </w:pPr>
    <w:rPr>
      <w:sz w:val="21"/>
      <w:szCs w:val="21"/>
    </w:rPr>
  </w:style>
  <w:style w:type="paragraph" w:customStyle="1" w:styleId="6818903443A84EE3985AB3E83A3C47E28">
    <w:name w:val="6818903443A84EE3985AB3E83A3C47E28"/>
    <w:rsid w:val="00A115DC"/>
    <w:pPr>
      <w:spacing w:line="276" w:lineRule="auto"/>
    </w:pPr>
    <w:rPr>
      <w:sz w:val="21"/>
      <w:szCs w:val="21"/>
    </w:rPr>
  </w:style>
  <w:style w:type="paragraph" w:customStyle="1" w:styleId="3D3B5833629245FFB381D3A6E1FEE2BC8">
    <w:name w:val="3D3B5833629245FFB381D3A6E1FEE2BC8"/>
    <w:rsid w:val="00A115DC"/>
    <w:pPr>
      <w:spacing w:line="276" w:lineRule="auto"/>
    </w:pPr>
    <w:rPr>
      <w:sz w:val="21"/>
      <w:szCs w:val="21"/>
    </w:rPr>
  </w:style>
  <w:style w:type="paragraph" w:customStyle="1" w:styleId="46638B60B5CA40EEAE77F5E9097D804D8">
    <w:name w:val="46638B60B5CA40EEAE77F5E9097D804D8"/>
    <w:rsid w:val="00A115DC"/>
    <w:pPr>
      <w:spacing w:line="276" w:lineRule="auto"/>
    </w:pPr>
    <w:rPr>
      <w:sz w:val="21"/>
      <w:szCs w:val="21"/>
    </w:rPr>
  </w:style>
  <w:style w:type="paragraph" w:customStyle="1" w:styleId="B90F8BE8BDFC416F9D73ECD9DBD4DB438">
    <w:name w:val="B90F8BE8BDFC416F9D73ECD9DBD4DB438"/>
    <w:rsid w:val="00A115DC"/>
    <w:pPr>
      <w:spacing w:line="276" w:lineRule="auto"/>
    </w:pPr>
    <w:rPr>
      <w:sz w:val="21"/>
      <w:szCs w:val="21"/>
    </w:rPr>
  </w:style>
  <w:style w:type="paragraph" w:customStyle="1" w:styleId="F6E1C34607994165BABEF20734407CD08">
    <w:name w:val="F6E1C34607994165BABEF20734407CD08"/>
    <w:rsid w:val="00A115DC"/>
    <w:pPr>
      <w:spacing w:line="276" w:lineRule="auto"/>
    </w:pPr>
    <w:rPr>
      <w:sz w:val="21"/>
      <w:szCs w:val="21"/>
    </w:rPr>
  </w:style>
  <w:style w:type="paragraph" w:customStyle="1" w:styleId="9A039A53E125458E988106496BC336368">
    <w:name w:val="9A039A53E125458E988106496BC336368"/>
    <w:rsid w:val="00A115DC"/>
    <w:pPr>
      <w:spacing w:line="276" w:lineRule="auto"/>
    </w:pPr>
    <w:rPr>
      <w:sz w:val="21"/>
      <w:szCs w:val="21"/>
    </w:rPr>
  </w:style>
  <w:style w:type="paragraph" w:customStyle="1" w:styleId="D7206118889F4FB2B0859B485B829C048">
    <w:name w:val="D7206118889F4FB2B0859B485B829C048"/>
    <w:rsid w:val="00A115DC"/>
    <w:pPr>
      <w:spacing w:line="276" w:lineRule="auto"/>
    </w:pPr>
    <w:rPr>
      <w:sz w:val="21"/>
      <w:szCs w:val="21"/>
    </w:rPr>
  </w:style>
  <w:style w:type="paragraph" w:customStyle="1" w:styleId="78F289247F0F48DFBF97F8373EDE094E8">
    <w:name w:val="78F289247F0F48DFBF97F8373EDE094E8"/>
    <w:rsid w:val="00A115DC"/>
    <w:pPr>
      <w:spacing w:line="276" w:lineRule="auto"/>
    </w:pPr>
    <w:rPr>
      <w:sz w:val="21"/>
      <w:szCs w:val="21"/>
    </w:rPr>
  </w:style>
  <w:style w:type="paragraph" w:customStyle="1" w:styleId="8AF98B5032854FD0B19D5842D3AA35348">
    <w:name w:val="8AF98B5032854FD0B19D5842D3AA35348"/>
    <w:rsid w:val="00A115DC"/>
    <w:pPr>
      <w:spacing w:line="276" w:lineRule="auto"/>
    </w:pPr>
    <w:rPr>
      <w:sz w:val="21"/>
      <w:szCs w:val="21"/>
    </w:rPr>
  </w:style>
  <w:style w:type="paragraph" w:customStyle="1" w:styleId="E05BDCA395C04691A57CEC6A64C488B58">
    <w:name w:val="E05BDCA395C04691A57CEC6A64C488B58"/>
    <w:rsid w:val="00A115DC"/>
    <w:pPr>
      <w:spacing w:line="276" w:lineRule="auto"/>
    </w:pPr>
    <w:rPr>
      <w:sz w:val="21"/>
      <w:szCs w:val="21"/>
    </w:rPr>
  </w:style>
  <w:style w:type="paragraph" w:customStyle="1" w:styleId="1960742D7EA14E7EB4EBDE7699A8795A8">
    <w:name w:val="1960742D7EA14E7EB4EBDE7699A8795A8"/>
    <w:rsid w:val="00A115DC"/>
    <w:pPr>
      <w:spacing w:line="276" w:lineRule="auto"/>
    </w:pPr>
    <w:rPr>
      <w:sz w:val="21"/>
      <w:szCs w:val="21"/>
    </w:rPr>
  </w:style>
  <w:style w:type="paragraph" w:customStyle="1" w:styleId="58383753663E4F268B60660B0ECC282C8">
    <w:name w:val="58383753663E4F268B60660B0ECC282C8"/>
    <w:rsid w:val="00A115DC"/>
    <w:pPr>
      <w:spacing w:line="276" w:lineRule="auto"/>
      <w:ind w:left="720"/>
      <w:contextualSpacing/>
    </w:pPr>
    <w:rPr>
      <w:sz w:val="21"/>
      <w:szCs w:val="21"/>
    </w:rPr>
  </w:style>
  <w:style w:type="paragraph" w:customStyle="1" w:styleId="49665047F2C14007A5F2E53F92DD2D198">
    <w:name w:val="49665047F2C14007A5F2E53F92DD2D198"/>
    <w:rsid w:val="00A115DC"/>
    <w:pPr>
      <w:spacing w:line="276" w:lineRule="auto"/>
      <w:ind w:left="720"/>
      <w:contextualSpacing/>
    </w:pPr>
    <w:rPr>
      <w:sz w:val="21"/>
      <w:szCs w:val="21"/>
    </w:rPr>
  </w:style>
  <w:style w:type="paragraph" w:customStyle="1" w:styleId="40649248DAC240DE925B285E7B99725A8">
    <w:name w:val="40649248DAC240DE925B285E7B99725A8"/>
    <w:rsid w:val="00A115DC"/>
    <w:pPr>
      <w:spacing w:line="276" w:lineRule="auto"/>
      <w:ind w:left="720"/>
      <w:contextualSpacing/>
    </w:pPr>
    <w:rPr>
      <w:sz w:val="21"/>
      <w:szCs w:val="21"/>
    </w:rPr>
  </w:style>
  <w:style w:type="paragraph" w:customStyle="1" w:styleId="CE0383E3127C473F82564FA4C3C0D3298">
    <w:name w:val="CE0383E3127C473F82564FA4C3C0D3298"/>
    <w:rsid w:val="00A115DC"/>
    <w:pPr>
      <w:spacing w:line="276" w:lineRule="auto"/>
    </w:pPr>
    <w:rPr>
      <w:sz w:val="21"/>
      <w:szCs w:val="21"/>
    </w:rPr>
  </w:style>
  <w:style w:type="paragraph" w:customStyle="1" w:styleId="A6B4EFAA550F4821B797A950309599A6">
    <w:name w:val="A6B4EFAA550F4821B797A950309599A6"/>
    <w:rsid w:val="00A115DC"/>
    <w:pPr>
      <w:spacing w:line="276" w:lineRule="auto"/>
    </w:pPr>
    <w:rPr>
      <w:sz w:val="21"/>
      <w:szCs w:val="21"/>
    </w:rPr>
  </w:style>
  <w:style w:type="paragraph" w:customStyle="1" w:styleId="D30D3C6924134BC58E73038CCFC8CA3D1">
    <w:name w:val="D30D3C6924134BC58E73038CCFC8CA3D1"/>
    <w:rsid w:val="00A115DC"/>
    <w:pPr>
      <w:spacing w:line="276" w:lineRule="auto"/>
    </w:pPr>
    <w:rPr>
      <w:sz w:val="21"/>
      <w:szCs w:val="21"/>
    </w:rPr>
  </w:style>
  <w:style w:type="paragraph" w:customStyle="1" w:styleId="0BFE6F7FBD5041EAAB59A6BA3AEFB8F43">
    <w:name w:val="0BFE6F7FBD5041EAAB59A6BA3AEFB8F43"/>
    <w:rsid w:val="00A115DC"/>
    <w:pPr>
      <w:spacing w:line="276" w:lineRule="auto"/>
    </w:pPr>
    <w:rPr>
      <w:sz w:val="21"/>
      <w:szCs w:val="21"/>
    </w:rPr>
  </w:style>
  <w:style w:type="paragraph" w:customStyle="1" w:styleId="5EDBFB26690B4CB9A0E2005930BA37469">
    <w:name w:val="5EDBFB26690B4CB9A0E2005930BA37469"/>
    <w:rsid w:val="00A115DC"/>
    <w:pPr>
      <w:spacing w:line="276" w:lineRule="auto"/>
    </w:pPr>
    <w:rPr>
      <w:sz w:val="21"/>
      <w:szCs w:val="21"/>
    </w:rPr>
  </w:style>
  <w:style w:type="paragraph" w:customStyle="1" w:styleId="9DD037F2E8A043EEB867E960109E35A09">
    <w:name w:val="9DD037F2E8A043EEB867E960109E35A09"/>
    <w:rsid w:val="00A115DC"/>
    <w:pPr>
      <w:spacing w:line="276" w:lineRule="auto"/>
    </w:pPr>
    <w:rPr>
      <w:sz w:val="21"/>
      <w:szCs w:val="21"/>
    </w:rPr>
  </w:style>
  <w:style w:type="paragraph" w:customStyle="1" w:styleId="0783869B510141CF80A2ECCF9169EAB19">
    <w:name w:val="0783869B510141CF80A2ECCF9169EAB19"/>
    <w:rsid w:val="00A115DC"/>
    <w:pPr>
      <w:spacing w:line="276" w:lineRule="auto"/>
    </w:pPr>
    <w:rPr>
      <w:sz w:val="21"/>
      <w:szCs w:val="21"/>
    </w:rPr>
  </w:style>
  <w:style w:type="paragraph" w:customStyle="1" w:styleId="6818903443A84EE3985AB3E83A3C47E29">
    <w:name w:val="6818903443A84EE3985AB3E83A3C47E29"/>
    <w:rsid w:val="00A115DC"/>
    <w:pPr>
      <w:spacing w:line="276" w:lineRule="auto"/>
    </w:pPr>
    <w:rPr>
      <w:sz w:val="21"/>
      <w:szCs w:val="21"/>
    </w:rPr>
  </w:style>
  <w:style w:type="paragraph" w:customStyle="1" w:styleId="3D3B5833629245FFB381D3A6E1FEE2BC9">
    <w:name w:val="3D3B5833629245FFB381D3A6E1FEE2BC9"/>
    <w:rsid w:val="00A115DC"/>
    <w:pPr>
      <w:spacing w:line="276" w:lineRule="auto"/>
    </w:pPr>
    <w:rPr>
      <w:sz w:val="21"/>
      <w:szCs w:val="21"/>
    </w:rPr>
  </w:style>
  <w:style w:type="paragraph" w:customStyle="1" w:styleId="46638B60B5CA40EEAE77F5E9097D804D9">
    <w:name w:val="46638B60B5CA40EEAE77F5E9097D804D9"/>
    <w:rsid w:val="00A115DC"/>
    <w:pPr>
      <w:spacing w:line="276" w:lineRule="auto"/>
    </w:pPr>
    <w:rPr>
      <w:sz w:val="21"/>
      <w:szCs w:val="21"/>
    </w:rPr>
  </w:style>
  <w:style w:type="paragraph" w:customStyle="1" w:styleId="B90F8BE8BDFC416F9D73ECD9DBD4DB439">
    <w:name w:val="B90F8BE8BDFC416F9D73ECD9DBD4DB439"/>
    <w:rsid w:val="00A115DC"/>
    <w:pPr>
      <w:spacing w:line="276" w:lineRule="auto"/>
    </w:pPr>
    <w:rPr>
      <w:sz w:val="21"/>
      <w:szCs w:val="21"/>
    </w:rPr>
  </w:style>
  <w:style w:type="paragraph" w:customStyle="1" w:styleId="F6E1C34607994165BABEF20734407CD09">
    <w:name w:val="F6E1C34607994165BABEF20734407CD09"/>
    <w:rsid w:val="00A115DC"/>
    <w:pPr>
      <w:spacing w:line="276" w:lineRule="auto"/>
    </w:pPr>
    <w:rPr>
      <w:sz w:val="21"/>
      <w:szCs w:val="21"/>
    </w:rPr>
  </w:style>
  <w:style w:type="paragraph" w:customStyle="1" w:styleId="9A039A53E125458E988106496BC336369">
    <w:name w:val="9A039A53E125458E988106496BC336369"/>
    <w:rsid w:val="00A115DC"/>
    <w:pPr>
      <w:spacing w:line="276" w:lineRule="auto"/>
    </w:pPr>
    <w:rPr>
      <w:sz w:val="21"/>
      <w:szCs w:val="21"/>
    </w:rPr>
  </w:style>
  <w:style w:type="paragraph" w:customStyle="1" w:styleId="D7206118889F4FB2B0859B485B829C049">
    <w:name w:val="D7206118889F4FB2B0859B485B829C049"/>
    <w:rsid w:val="00A115DC"/>
    <w:pPr>
      <w:spacing w:line="276" w:lineRule="auto"/>
    </w:pPr>
    <w:rPr>
      <w:sz w:val="21"/>
      <w:szCs w:val="21"/>
    </w:rPr>
  </w:style>
  <w:style w:type="paragraph" w:customStyle="1" w:styleId="78F289247F0F48DFBF97F8373EDE094E9">
    <w:name w:val="78F289247F0F48DFBF97F8373EDE094E9"/>
    <w:rsid w:val="00A115DC"/>
    <w:pPr>
      <w:spacing w:line="276" w:lineRule="auto"/>
    </w:pPr>
    <w:rPr>
      <w:sz w:val="21"/>
      <w:szCs w:val="21"/>
    </w:rPr>
  </w:style>
  <w:style w:type="paragraph" w:customStyle="1" w:styleId="8AF98B5032854FD0B19D5842D3AA35349">
    <w:name w:val="8AF98B5032854FD0B19D5842D3AA35349"/>
    <w:rsid w:val="00A115DC"/>
    <w:pPr>
      <w:spacing w:line="276" w:lineRule="auto"/>
    </w:pPr>
    <w:rPr>
      <w:sz w:val="21"/>
      <w:szCs w:val="21"/>
    </w:rPr>
  </w:style>
  <w:style w:type="paragraph" w:customStyle="1" w:styleId="E05BDCA395C04691A57CEC6A64C488B59">
    <w:name w:val="E05BDCA395C04691A57CEC6A64C488B59"/>
    <w:rsid w:val="00A115DC"/>
    <w:pPr>
      <w:spacing w:line="276" w:lineRule="auto"/>
    </w:pPr>
    <w:rPr>
      <w:sz w:val="21"/>
      <w:szCs w:val="21"/>
    </w:rPr>
  </w:style>
  <w:style w:type="paragraph" w:customStyle="1" w:styleId="1960742D7EA14E7EB4EBDE7699A8795A9">
    <w:name w:val="1960742D7EA14E7EB4EBDE7699A8795A9"/>
    <w:rsid w:val="00A115DC"/>
    <w:pPr>
      <w:spacing w:line="276" w:lineRule="auto"/>
    </w:pPr>
    <w:rPr>
      <w:sz w:val="21"/>
      <w:szCs w:val="21"/>
    </w:rPr>
  </w:style>
  <w:style w:type="paragraph" w:customStyle="1" w:styleId="58383753663E4F268B60660B0ECC282C9">
    <w:name w:val="58383753663E4F268B60660B0ECC282C9"/>
    <w:rsid w:val="00A115DC"/>
    <w:pPr>
      <w:spacing w:line="276" w:lineRule="auto"/>
      <w:ind w:left="720"/>
      <w:contextualSpacing/>
    </w:pPr>
    <w:rPr>
      <w:sz w:val="21"/>
      <w:szCs w:val="21"/>
    </w:rPr>
  </w:style>
  <w:style w:type="paragraph" w:customStyle="1" w:styleId="49665047F2C14007A5F2E53F92DD2D199">
    <w:name w:val="49665047F2C14007A5F2E53F92DD2D199"/>
    <w:rsid w:val="00A115DC"/>
    <w:pPr>
      <w:spacing w:line="276" w:lineRule="auto"/>
      <w:ind w:left="720"/>
      <w:contextualSpacing/>
    </w:pPr>
    <w:rPr>
      <w:sz w:val="21"/>
      <w:szCs w:val="21"/>
    </w:rPr>
  </w:style>
  <w:style w:type="paragraph" w:customStyle="1" w:styleId="40649248DAC240DE925B285E7B99725A9">
    <w:name w:val="40649248DAC240DE925B285E7B99725A9"/>
    <w:rsid w:val="00A115DC"/>
    <w:pPr>
      <w:spacing w:line="276" w:lineRule="auto"/>
      <w:ind w:left="720"/>
      <w:contextualSpacing/>
    </w:pPr>
    <w:rPr>
      <w:sz w:val="21"/>
      <w:szCs w:val="21"/>
    </w:rPr>
  </w:style>
  <w:style w:type="paragraph" w:customStyle="1" w:styleId="CE0383E3127C473F82564FA4C3C0D3299">
    <w:name w:val="CE0383E3127C473F82564FA4C3C0D3299"/>
    <w:rsid w:val="00A115DC"/>
    <w:pPr>
      <w:spacing w:line="276" w:lineRule="auto"/>
    </w:pPr>
    <w:rPr>
      <w:sz w:val="21"/>
      <w:szCs w:val="21"/>
    </w:rPr>
  </w:style>
  <w:style w:type="paragraph" w:customStyle="1" w:styleId="C104367A76144508B0E958BD30A40B4B">
    <w:name w:val="C104367A76144508B0E958BD30A40B4B"/>
    <w:rsid w:val="00A115DC"/>
    <w:pPr>
      <w:spacing w:line="276" w:lineRule="auto"/>
    </w:pPr>
    <w:rPr>
      <w:sz w:val="21"/>
      <w:szCs w:val="21"/>
    </w:rPr>
  </w:style>
  <w:style w:type="paragraph" w:customStyle="1" w:styleId="A6B4EFAA550F4821B797A950309599A61">
    <w:name w:val="A6B4EFAA550F4821B797A950309599A61"/>
    <w:rsid w:val="00A115DC"/>
    <w:pPr>
      <w:spacing w:line="276" w:lineRule="auto"/>
    </w:pPr>
    <w:rPr>
      <w:sz w:val="21"/>
      <w:szCs w:val="21"/>
    </w:rPr>
  </w:style>
  <w:style w:type="paragraph" w:customStyle="1" w:styleId="D30D3C6924134BC58E73038CCFC8CA3D2">
    <w:name w:val="D30D3C6924134BC58E73038CCFC8CA3D2"/>
    <w:rsid w:val="00A115DC"/>
    <w:pPr>
      <w:spacing w:line="276" w:lineRule="auto"/>
    </w:pPr>
    <w:rPr>
      <w:sz w:val="21"/>
      <w:szCs w:val="21"/>
    </w:rPr>
  </w:style>
  <w:style w:type="paragraph" w:customStyle="1" w:styleId="0BFE6F7FBD5041EAAB59A6BA3AEFB8F44">
    <w:name w:val="0BFE6F7FBD5041EAAB59A6BA3AEFB8F44"/>
    <w:rsid w:val="00A115DC"/>
    <w:pPr>
      <w:spacing w:line="276" w:lineRule="auto"/>
    </w:pPr>
    <w:rPr>
      <w:sz w:val="21"/>
      <w:szCs w:val="21"/>
    </w:rPr>
  </w:style>
  <w:style w:type="paragraph" w:customStyle="1" w:styleId="0829592C4177425D95F8C9132846D082">
    <w:name w:val="0829592C4177425D95F8C9132846D082"/>
    <w:rsid w:val="00A115DC"/>
  </w:style>
  <w:style w:type="paragraph" w:customStyle="1" w:styleId="923F635FE8D64A8C958389F00C063466">
    <w:name w:val="923F635FE8D64A8C958389F00C063466"/>
    <w:rsid w:val="00A115DC"/>
  </w:style>
  <w:style w:type="paragraph" w:customStyle="1" w:styleId="5EDBFB26690B4CB9A0E2005930BA374610">
    <w:name w:val="5EDBFB26690B4CB9A0E2005930BA374610"/>
    <w:rsid w:val="00A115DC"/>
    <w:pPr>
      <w:spacing w:line="276" w:lineRule="auto"/>
    </w:pPr>
    <w:rPr>
      <w:sz w:val="21"/>
      <w:szCs w:val="21"/>
    </w:rPr>
  </w:style>
  <w:style w:type="paragraph" w:customStyle="1" w:styleId="9DD037F2E8A043EEB867E960109E35A010">
    <w:name w:val="9DD037F2E8A043EEB867E960109E35A010"/>
    <w:rsid w:val="00A115DC"/>
    <w:pPr>
      <w:spacing w:line="276" w:lineRule="auto"/>
    </w:pPr>
    <w:rPr>
      <w:sz w:val="21"/>
      <w:szCs w:val="21"/>
    </w:rPr>
  </w:style>
  <w:style w:type="paragraph" w:customStyle="1" w:styleId="0783869B510141CF80A2ECCF9169EAB110">
    <w:name w:val="0783869B510141CF80A2ECCF9169EAB110"/>
    <w:rsid w:val="00A115DC"/>
    <w:pPr>
      <w:spacing w:line="276" w:lineRule="auto"/>
    </w:pPr>
    <w:rPr>
      <w:sz w:val="21"/>
      <w:szCs w:val="21"/>
    </w:rPr>
  </w:style>
  <w:style w:type="paragraph" w:customStyle="1" w:styleId="6818903443A84EE3985AB3E83A3C47E210">
    <w:name w:val="6818903443A84EE3985AB3E83A3C47E210"/>
    <w:rsid w:val="00A115DC"/>
    <w:pPr>
      <w:spacing w:line="276" w:lineRule="auto"/>
    </w:pPr>
    <w:rPr>
      <w:sz w:val="21"/>
      <w:szCs w:val="21"/>
    </w:rPr>
  </w:style>
  <w:style w:type="paragraph" w:customStyle="1" w:styleId="3D3B5833629245FFB381D3A6E1FEE2BC10">
    <w:name w:val="3D3B5833629245FFB381D3A6E1FEE2BC10"/>
    <w:rsid w:val="00A115DC"/>
    <w:pPr>
      <w:spacing w:line="276" w:lineRule="auto"/>
    </w:pPr>
    <w:rPr>
      <w:sz w:val="21"/>
      <w:szCs w:val="21"/>
    </w:rPr>
  </w:style>
  <w:style w:type="paragraph" w:customStyle="1" w:styleId="46638B60B5CA40EEAE77F5E9097D804D10">
    <w:name w:val="46638B60B5CA40EEAE77F5E9097D804D10"/>
    <w:rsid w:val="00A115DC"/>
    <w:pPr>
      <w:spacing w:line="276" w:lineRule="auto"/>
    </w:pPr>
    <w:rPr>
      <w:sz w:val="21"/>
      <w:szCs w:val="21"/>
    </w:rPr>
  </w:style>
  <w:style w:type="paragraph" w:customStyle="1" w:styleId="B90F8BE8BDFC416F9D73ECD9DBD4DB4310">
    <w:name w:val="B90F8BE8BDFC416F9D73ECD9DBD4DB4310"/>
    <w:rsid w:val="00A115DC"/>
    <w:pPr>
      <w:spacing w:line="276" w:lineRule="auto"/>
    </w:pPr>
    <w:rPr>
      <w:sz w:val="21"/>
      <w:szCs w:val="21"/>
    </w:rPr>
  </w:style>
  <w:style w:type="paragraph" w:customStyle="1" w:styleId="F6E1C34607994165BABEF20734407CD010">
    <w:name w:val="F6E1C34607994165BABEF20734407CD010"/>
    <w:rsid w:val="00A115DC"/>
    <w:pPr>
      <w:spacing w:line="276" w:lineRule="auto"/>
    </w:pPr>
    <w:rPr>
      <w:sz w:val="21"/>
      <w:szCs w:val="21"/>
    </w:rPr>
  </w:style>
  <w:style w:type="paragraph" w:customStyle="1" w:styleId="9A039A53E125458E988106496BC3363610">
    <w:name w:val="9A039A53E125458E988106496BC3363610"/>
    <w:rsid w:val="00A115DC"/>
    <w:pPr>
      <w:spacing w:line="276" w:lineRule="auto"/>
    </w:pPr>
    <w:rPr>
      <w:sz w:val="21"/>
      <w:szCs w:val="21"/>
    </w:rPr>
  </w:style>
  <w:style w:type="paragraph" w:customStyle="1" w:styleId="D7206118889F4FB2B0859B485B829C0410">
    <w:name w:val="D7206118889F4FB2B0859B485B829C0410"/>
    <w:rsid w:val="00A115DC"/>
    <w:pPr>
      <w:spacing w:line="276" w:lineRule="auto"/>
    </w:pPr>
    <w:rPr>
      <w:sz w:val="21"/>
      <w:szCs w:val="21"/>
    </w:rPr>
  </w:style>
  <w:style w:type="paragraph" w:customStyle="1" w:styleId="78F289247F0F48DFBF97F8373EDE094E10">
    <w:name w:val="78F289247F0F48DFBF97F8373EDE094E10"/>
    <w:rsid w:val="00A115DC"/>
    <w:pPr>
      <w:spacing w:line="276" w:lineRule="auto"/>
    </w:pPr>
    <w:rPr>
      <w:sz w:val="21"/>
      <w:szCs w:val="21"/>
    </w:rPr>
  </w:style>
  <w:style w:type="paragraph" w:customStyle="1" w:styleId="8AF98B5032854FD0B19D5842D3AA353410">
    <w:name w:val="8AF98B5032854FD0B19D5842D3AA353410"/>
    <w:rsid w:val="00A115DC"/>
    <w:pPr>
      <w:spacing w:line="276" w:lineRule="auto"/>
    </w:pPr>
    <w:rPr>
      <w:sz w:val="21"/>
      <w:szCs w:val="21"/>
    </w:rPr>
  </w:style>
  <w:style w:type="paragraph" w:customStyle="1" w:styleId="E05BDCA395C04691A57CEC6A64C488B510">
    <w:name w:val="E05BDCA395C04691A57CEC6A64C488B510"/>
    <w:rsid w:val="00A115DC"/>
    <w:pPr>
      <w:spacing w:line="276" w:lineRule="auto"/>
    </w:pPr>
    <w:rPr>
      <w:sz w:val="21"/>
      <w:szCs w:val="21"/>
    </w:rPr>
  </w:style>
  <w:style w:type="paragraph" w:customStyle="1" w:styleId="1960742D7EA14E7EB4EBDE7699A8795A10">
    <w:name w:val="1960742D7EA14E7EB4EBDE7699A8795A10"/>
    <w:rsid w:val="00A115DC"/>
    <w:pPr>
      <w:spacing w:line="276" w:lineRule="auto"/>
    </w:pPr>
    <w:rPr>
      <w:sz w:val="21"/>
      <w:szCs w:val="21"/>
    </w:rPr>
  </w:style>
  <w:style w:type="paragraph" w:customStyle="1" w:styleId="58383753663E4F268B60660B0ECC282C10">
    <w:name w:val="58383753663E4F268B60660B0ECC282C10"/>
    <w:rsid w:val="00A115DC"/>
    <w:pPr>
      <w:spacing w:line="276" w:lineRule="auto"/>
      <w:ind w:left="720"/>
      <w:contextualSpacing/>
    </w:pPr>
    <w:rPr>
      <w:sz w:val="21"/>
      <w:szCs w:val="21"/>
    </w:rPr>
  </w:style>
  <w:style w:type="paragraph" w:customStyle="1" w:styleId="49665047F2C14007A5F2E53F92DD2D1910">
    <w:name w:val="49665047F2C14007A5F2E53F92DD2D1910"/>
    <w:rsid w:val="00A115DC"/>
    <w:pPr>
      <w:spacing w:line="276" w:lineRule="auto"/>
      <w:ind w:left="720"/>
      <w:contextualSpacing/>
    </w:pPr>
    <w:rPr>
      <w:sz w:val="21"/>
      <w:szCs w:val="21"/>
    </w:rPr>
  </w:style>
  <w:style w:type="paragraph" w:customStyle="1" w:styleId="40649248DAC240DE925B285E7B99725A10">
    <w:name w:val="40649248DAC240DE925B285E7B99725A10"/>
    <w:rsid w:val="00A115DC"/>
    <w:pPr>
      <w:spacing w:line="276" w:lineRule="auto"/>
      <w:ind w:left="720"/>
      <w:contextualSpacing/>
    </w:pPr>
    <w:rPr>
      <w:sz w:val="21"/>
      <w:szCs w:val="21"/>
    </w:rPr>
  </w:style>
  <w:style w:type="paragraph" w:customStyle="1" w:styleId="CE0383E3127C473F82564FA4C3C0D32910">
    <w:name w:val="CE0383E3127C473F82564FA4C3C0D32910"/>
    <w:rsid w:val="00A115DC"/>
    <w:pPr>
      <w:spacing w:line="276" w:lineRule="auto"/>
    </w:pPr>
    <w:rPr>
      <w:sz w:val="21"/>
      <w:szCs w:val="21"/>
    </w:rPr>
  </w:style>
  <w:style w:type="paragraph" w:customStyle="1" w:styleId="A3CAC192F40F45DCA70230AE76627786">
    <w:name w:val="A3CAC192F40F45DCA70230AE76627786"/>
    <w:rsid w:val="00A115DC"/>
    <w:pPr>
      <w:spacing w:line="276" w:lineRule="auto"/>
    </w:pPr>
    <w:rPr>
      <w:sz w:val="21"/>
      <w:szCs w:val="21"/>
    </w:rPr>
  </w:style>
  <w:style w:type="paragraph" w:customStyle="1" w:styleId="A5A5080450D84F829C28E7F0E4913D99">
    <w:name w:val="A5A5080450D84F829C28E7F0E4913D99"/>
    <w:rsid w:val="00A115DC"/>
    <w:pPr>
      <w:spacing w:line="276" w:lineRule="auto"/>
    </w:pPr>
    <w:rPr>
      <w:sz w:val="21"/>
      <w:szCs w:val="21"/>
    </w:rPr>
  </w:style>
  <w:style w:type="paragraph" w:customStyle="1" w:styleId="A6B4EFAA550F4821B797A950309599A62">
    <w:name w:val="A6B4EFAA550F4821B797A950309599A62"/>
    <w:rsid w:val="00A115DC"/>
    <w:pPr>
      <w:spacing w:line="276" w:lineRule="auto"/>
    </w:pPr>
    <w:rPr>
      <w:sz w:val="21"/>
      <w:szCs w:val="21"/>
    </w:rPr>
  </w:style>
  <w:style w:type="paragraph" w:customStyle="1" w:styleId="D30D3C6924134BC58E73038CCFC8CA3D3">
    <w:name w:val="D30D3C6924134BC58E73038CCFC8CA3D3"/>
    <w:rsid w:val="00A115DC"/>
    <w:pPr>
      <w:spacing w:line="276" w:lineRule="auto"/>
    </w:pPr>
    <w:rPr>
      <w:sz w:val="21"/>
      <w:szCs w:val="21"/>
    </w:rPr>
  </w:style>
  <w:style w:type="paragraph" w:customStyle="1" w:styleId="0BFE6F7FBD5041EAAB59A6BA3AEFB8F45">
    <w:name w:val="0BFE6F7FBD5041EAAB59A6BA3AEFB8F45"/>
    <w:rsid w:val="00A115DC"/>
    <w:pPr>
      <w:spacing w:line="276" w:lineRule="auto"/>
    </w:pPr>
    <w:rPr>
      <w:sz w:val="21"/>
      <w:szCs w:val="21"/>
    </w:rPr>
  </w:style>
  <w:style w:type="paragraph" w:customStyle="1" w:styleId="29637B8F8BF44CE3A4E887DC1D68BBDE">
    <w:name w:val="29637B8F8BF44CE3A4E887DC1D68BBDE"/>
    <w:rsid w:val="00A115DC"/>
    <w:pPr>
      <w:spacing w:line="276" w:lineRule="auto"/>
    </w:pPr>
    <w:rPr>
      <w:sz w:val="21"/>
      <w:szCs w:val="21"/>
    </w:rPr>
  </w:style>
  <w:style w:type="paragraph" w:customStyle="1" w:styleId="9C8D5A3A90CC4F6286B35BC5FA83759A">
    <w:name w:val="9C8D5A3A90CC4F6286B35BC5FA83759A"/>
    <w:rsid w:val="00A115DC"/>
    <w:pPr>
      <w:spacing w:line="276" w:lineRule="auto"/>
    </w:pPr>
    <w:rPr>
      <w:sz w:val="21"/>
      <w:szCs w:val="21"/>
    </w:rPr>
  </w:style>
  <w:style w:type="paragraph" w:customStyle="1" w:styleId="DDD72F4B8CD14249BB779EF42D69187B">
    <w:name w:val="DDD72F4B8CD14249BB779EF42D69187B"/>
    <w:rsid w:val="00A115DC"/>
  </w:style>
  <w:style w:type="paragraph" w:customStyle="1" w:styleId="592CD00C179C4131B61C68ED689F95D0">
    <w:name w:val="592CD00C179C4131B61C68ED689F95D0"/>
    <w:rsid w:val="00A115DC"/>
  </w:style>
  <w:style w:type="paragraph" w:customStyle="1" w:styleId="5EDBFB26690B4CB9A0E2005930BA374611">
    <w:name w:val="5EDBFB26690B4CB9A0E2005930BA374611"/>
    <w:rsid w:val="00A115DC"/>
    <w:pPr>
      <w:spacing w:line="276" w:lineRule="auto"/>
    </w:pPr>
    <w:rPr>
      <w:sz w:val="21"/>
      <w:szCs w:val="21"/>
    </w:rPr>
  </w:style>
  <w:style w:type="paragraph" w:customStyle="1" w:styleId="9DD037F2E8A043EEB867E960109E35A011">
    <w:name w:val="9DD037F2E8A043EEB867E960109E35A011"/>
    <w:rsid w:val="00A115DC"/>
    <w:pPr>
      <w:spacing w:line="276" w:lineRule="auto"/>
    </w:pPr>
    <w:rPr>
      <w:sz w:val="21"/>
      <w:szCs w:val="21"/>
    </w:rPr>
  </w:style>
  <w:style w:type="paragraph" w:customStyle="1" w:styleId="0783869B510141CF80A2ECCF9169EAB111">
    <w:name w:val="0783869B510141CF80A2ECCF9169EAB111"/>
    <w:rsid w:val="00A115DC"/>
    <w:pPr>
      <w:spacing w:line="276" w:lineRule="auto"/>
    </w:pPr>
    <w:rPr>
      <w:sz w:val="21"/>
      <w:szCs w:val="21"/>
    </w:rPr>
  </w:style>
  <w:style w:type="paragraph" w:customStyle="1" w:styleId="6818903443A84EE3985AB3E83A3C47E211">
    <w:name w:val="6818903443A84EE3985AB3E83A3C47E211"/>
    <w:rsid w:val="00A115DC"/>
    <w:pPr>
      <w:spacing w:line="276" w:lineRule="auto"/>
    </w:pPr>
    <w:rPr>
      <w:sz w:val="21"/>
      <w:szCs w:val="21"/>
    </w:rPr>
  </w:style>
  <w:style w:type="paragraph" w:customStyle="1" w:styleId="3D3B5833629245FFB381D3A6E1FEE2BC11">
    <w:name w:val="3D3B5833629245FFB381D3A6E1FEE2BC11"/>
    <w:rsid w:val="00A115DC"/>
    <w:pPr>
      <w:spacing w:line="276" w:lineRule="auto"/>
    </w:pPr>
    <w:rPr>
      <w:sz w:val="21"/>
      <w:szCs w:val="21"/>
    </w:rPr>
  </w:style>
  <w:style w:type="paragraph" w:customStyle="1" w:styleId="46638B60B5CA40EEAE77F5E9097D804D11">
    <w:name w:val="46638B60B5CA40EEAE77F5E9097D804D11"/>
    <w:rsid w:val="00A115DC"/>
    <w:pPr>
      <w:spacing w:line="276" w:lineRule="auto"/>
    </w:pPr>
    <w:rPr>
      <w:sz w:val="21"/>
      <w:szCs w:val="21"/>
    </w:rPr>
  </w:style>
  <w:style w:type="paragraph" w:customStyle="1" w:styleId="B90F8BE8BDFC416F9D73ECD9DBD4DB4311">
    <w:name w:val="B90F8BE8BDFC416F9D73ECD9DBD4DB4311"/>
    <w:rsid w:val="00A115DC"/>
    <w:pPr>
      <w:spacing w:line="276" w:lineRule="auto"/>
    </w:pPr>
    <w:rPr>
      <w:sz w:val="21"/>
      <w:szCs w:val="21"/>
    </w:rPr>
  </w:style>
  <w:style w:type="paragraph" w:customStyle="1" w:styleId="F6E1C34607994165BABEF20734407CD011">
    <w:name w:val="F6E1C34607994165BABEF20734407CD011"/>
    <w:rsid w:val="00A115DC"/>
    <w:pPr>
      <w:spacing w:line="276" w:lineRule="auto"/>
    </w:pPr>
    <w:rPr>
      <w:sz w:val="21"/>
      <w:szCs w:val="21"/>
    </w:rPr>
  </w:style>
  <w:style w:type="paragraph" w:customStyle="1" w:styleId="9A039A53E125458E988106496BC3363611">
    <w:name w:val="9A039A53E125458E988106496BC3363611"/>
    <w:rsid w:val="00A115DC"/>
    <w:pPr>
      <w:spacing w:line="276" w:lineRule="auto"/>
    </w:pPr>
    <w:rPr>
      <w:sz w:val="21"/>
      <w:szCs w:val="21"/>
    </w:rPr>
  </w:style>
  <w:style w:type="paragraph" w:customStyle="1" w:styleId="D7206118889F4FB2B0859B485B829C0411">
    <w:name w:val="D7206118889F4FB2B0859B485B829C0411"/>
    <w:rsid w:val="00A115DC"/>
    <w:pPr>
      <w:spacing w:line="276" w:lineRule="auto"/>
    </w:pPr>
    <w:rPr>
      <w:sz w:val="21"/>
      <w:szCs w:val="21"/>
    </w:rPr>
  </w:style>
  <w:style w:type="paragraph" w:customStyle="1" w:styleId="78F289247F0F48DFBF97F8373EDE094E11">
    <w:name w:val="78F289247F0F48DFBF97F8373EDE094E11"/>
    <w:rsid w:val="00A115DC"/>
    <w:pPr>
      <w:spacing w:line="276" w:lineRule="auto"/>
    </w:pPr>
    <w:rPr>
      <w:sz w:val="21"/>
      <w:szCs w:val="21"/>
    </w:rPr>
  </w:style>
  <w:style w:type="paragraph" w:customStyle="1" w:styleId="8AF98B5032854FD0B19D5842D3AA353411">
    <w:name w:val="8AF98B5032854FD0B19D5842D3AA353411"/>
    <w:rsid w:val="00A115DC"/>
    <w:pPr>
      <w:spacing w:line="276" w:lineRule="auto"/>
    </w:pPr>
    <w:rPr>
      <w:sz w:val="21"/>
      <w:szCs w:val="21"/>
    </w:rPr>
  </w:style>
  <w:style w:type="paragraph" w:customStyle="1" w:styleId="E05BDCA395C04691A57CEC6A64C488B511">
    <w:name w:val="E05BDCA395C04691A57CEC6A64C488B511"/>
    <w:rsid w:val="00A115DC"/>
    <w:pPr>
      <w:spacing w:line="276" w:lineRule="auto"/>
    </w:pPr>
    <w:rPr>
      <w:sz w:val="21"/>
      <w:szCs w:val="21"/>
    </w:rPr>
  </w:style>
  <w:style w:type="paragraph" w:customStyle="1" w:styleId="1960742D7EA14E7EB4EBDE7699A8795A11">
    <w:name w:val="1960742D7EA14E7EB4EBDE7699A8795A11"/>
    <w:rsid w:val="00A115DC"/>
    <w:pPr>
      <w:spacing w:line="276" w:lineRule="auto"/>
    </w:pPr>
    <w:rPr>
      <w:sz w:val="21"/>
      <w:szCs w:val="21"/>
    </w:rPr>
  </w:style>
  <w:style w:type="paragraph" w:customStyle="1" w:styleId="58383753663E4F268B60660B0ECC282C11">
    <w:name w:val="58383753663E4F268B60660B0ECC282C11"/>
    <w:rsid w:val="00A115DC"/>
    <w:pPr>
      <w:spacing w:line="276" w:lineRule="auto"/>
      <w:ind w:left="720"/>
      <w:contextualSpacing/>
    </w:pPr>
    <w:rPr>
      <w:sz w:val="21"/>
      <w:szCs w:val="21"/>
    </w:rPr>
  </w:style>
  <w:style w:type="paragraph" w:customStyle="1" w:styleId="49665047F2C14007A5F2E53F92DD2D1911">
    <w:name w:val="49665047F2C14007A5F2E53F92DD2D1911"/>
    <w:rsid w:val="00A115DC"/>
    <w:pPr>
      <w:spacing w:line="276" w:lineRule="auto"/>
      <w:ind w:left="720"/>
      <w:contextualSpacing/>
    </w:pPr>
    <w:rPr>
      <w:sz w:val="21"/>
      <w:szCs w:val="21"/>
    </w:rPr>
  </w:style>
  <w:style w:type="paragraph" w:customStyle="1" w:styleId="40649248DAC240DE925B285E7B99725A11">
    <w:name w:val="40649248DAC240DE925B285E7B99725A11"/>
    <w:rsid w:val="00A115DC"/>
    <w:pPr>
      <w:spacing w:line="276" w:lineRule="auto"/>
      <w:ind w:left="720"/>
      <w:contextualSpacing/>
    </w:pPr>
    <w:rPr>
      <w:sz w:val="21"/>
      <w:szCs w:val="21"/>
    </w:rPr>
  </w:style>
  <w:style w:type="paragraph" w:customStyle="1" w:styleId="CE0383E3127C473F82564FA4C3C0D32911">
    <w:name w:val="CE0383E3127C473F82564FA4C3C0D32911"/>
    <w:rsid w:val="00A115DC"/>
    <w:pPr>
      <w:spacing w:line="276" w:lineRule="auto"/>
    </w:pPr>
    <w:rPr>
      <w:sz w:val="21"/>
      <w:szCs w:val="21"/>
    </w:rPr>
  </w:style>
  <w:style w:type="paragraph" w:customStyle="1" w:styleId="592CD00C179C4131B61C68ED689F95D01">
    <w:name w:val="592CD00C179C4131B61C68ED689F95D01"/>
    <w:rsid w:val="00A115DC"/>
    <w:pPr>
      <w:spacing w:line="276" w:lineRule="auto"/>
    </w:pPr>
    <w:rPr>
      <w:sz w:val="21"/>
      <w:szCs w:val="21"/>
    </w:rPr>
  </w:style>
  <w:style w:type="paragraph" w:customStyle="1" w:styleId="A6B4EFAA550F4821B797A950309599A63">
    <w:name w:val="A6B4EFAA550F4821B797A950309599A63"/>
    <w:rsid w:val="00A115DC"/>
    <w:pPr>
      <w:spacing w:line="276" w:lineRule="auto"/>
    </w:pPr>
    <w:rPr>
      <w:sz w:val="21"/>
      <w:szCs w:val="21"/>
    </w:rPr>
  </w:style>
  <w:style w:type="paragraph" w:customStyle="1" w:styleId="D30D3C6924134BC58E73038CCFC8CA3D4">
    <w:name w:val="D30D3C6924134BC58E73038CCFC8CA3D4"/>
    <w:rsid w:val="00A115DC"/>
    <w:pPr>
      <w:spacing w:line="276" w:lineRule="auto"/>
    </w:pPr>
    <w:rPr>
      <w:sz w:val="21"/>
      <w:szCs w:val="21"/>
    </w:rPr>
  </w:style>
  <w:style w:type="paragraph" w:customStyle="1" w:styleId="0BFE6F7FBD5041EAAB59A6BA3AEFB8F46">
    <w:name w:val="0BFE6F7FBD5041EAAB59A6BA3AEFB8F46"/>
    <w:rsid w:val="00A115DC"/>
    <w:pPr>
      <w:spacing w:line="276" w:lineRule="auto"/>
    </w:pPr>
    <w:rPr>
      <w:sz w:val="21"/>
      <w:szCs w:val="21"/>
    </w:rPr>
  </w:style>
  <w:style w:type="paragraph" w:customStyle="1" w:styleId="5EDBFB26690B4CB9A0E2005930BA374612">
    <w:name w:val="5EDBFB26690B4CB9A0E2005930BA374612"/>
    <w:rsid w:val="00A115DC"/>
    <w:pPr>
      <w:spacing w:line="276" w:lineRule="auto"/>
    </w:pPr>
    <w:rPr>
      <w:sz w:val="21"/>
      <w:szCs w:val="21"/>
    </w:rPr>
  </w:style>
  <w:style w:type="paragraph" w:customStyle="1" w:styleId="9DD037F2E8A043EEB867E960109E35A012">
    <w:name w:val="9DD037F2E8A043EEB867E960109E35A012"/>
    <w:rsid w:val="00A115DC"/>
    <w:pPr>
      <w:spacing w:line="276" w:lineRule="auto"/>
    </w:pPr>
    <w:rPr>
      <w:sz w:val="21"/>
      <w:szCs w:val="21"/>
    </w:rPr>
  </w:style>
  <w:style w:type="paragraph" w:customStyle="1" w:styleId="0783869B510141CF80A2ECCF9169EAB112">
    <w:name w:val="0783869B510141CF80A2ECCF9169EAB112"/>
    <w:rsid w:val="00A115DC"/>
    <w:pPr>
      <w:spacing w:line="276" w:lineRule="auto"/>
    </w:pPr>
    <w:rPr>
      <w:sz w:val="21"/>
      <w:szCs w:val="21"/>
    </w:rPr>
  </w:style>
  <w:style w:type="paragraph" w:customStyle="1" w:styleId="6818903443A84EE3985AB3E83A3C47E212">
    <w:name w:val="6818903443A84EE3985AB3E83A3C47E212"/>
    <w:rsid w:val="00A115DC"/>
    <w:pPr>
      <w:spacing w:line="276" w:lineRule="auto"/>
    </w:pPr>
    <w:rPr>
      <w:sz w:val="21"/>
      <w:szCs w:val="21"/>
    </w:rPr>
  </w:style>
  <w:style w:type="paragraph" w:customStyle="1" w:styleId="3D3B5833629245FFB381D3A6E1FEE2BC12">
    <w:name w:val="3D3B5833629245FFB381D3A6E1FEE2BC12"/>
    <w:rsid w:val="00A115DC"/>
    <w:pPr>
      <w:spacing w:line="276" w:lineRule="auto"/>
    </w:pPr>
    <w:rPr>
      <w:sz w:val="21"/>
      <w:szCs w:val="21"/>
    </w:rPr>
  </w:style>
  <w:style w:type="paragraph" w:customStyle="1" w:styleId="46638B60B5CA40EEAE77F5E9097D804D12">
    <w:name w:val="46638B60B5CA40EEAE77F5E9097D804D12"/>
    <w:rsid w:val="00A115DC"/>
    <w:pPr>
      <w:spacing w:line="276" w:lineRule="auto"/>
    </w:pPr>
    <w:rPr>
      <w:sz w:val="21"/>
      <w:szCs w:val="21"/>
    </w:rPr>
  </w:style>
  <w:style w:type="paragraph" w:customStyle="1" w:styleId="B90F8BE8BDFC416F9D73ECD9DBD4DB4312">
    <w:name w:val="B90F8BE8BDFC416F9D73ECD9DBD4DB4312"/>
    <w:rsid w:val="00A115DC"/>
    <w:pPr>
      <w:spacing w:line="276" w:lineRule="auto"/>
    </w:pPr>
    <w:rPr>
      <w:sz w:val="21"/>
      <w:szCs w:val="21"/>
    </w:rPr>
  </w:style>
  <w:style w:type="paragraph" w:customStyle="1" w:styleId="F6E1C34607994165BABEF20734407CD012">
    <w:name w:val="F6E1C34607994165BABEF20734407CD012"/>
    <w:rsid w:val="00A115DC"/>
    <w:pPr>
      <w:spacing w:line="276" w:lineRule="auto"/>
    </w:pPr>
    <w:rPr>
      <w:sz w:val="21"/>
      <w:szCs w:val="21"/>
    </w:rPr>
  </w:style>
  <w:style w:type="paragraph" w:customStyle="1" w:styleId="9A039A53E125458E988106496BC3363612">
    <w:name w:val="9A039A53E125458E988106496BC3363612"/>
    <w:rsid w:val="00A115DC"/>
    <w:pPr>
      <w:spacing w:line="276" w:lineRule="auto"/>
    </w:pPr>
    <w:rPr>
      <w:sz w:val="21"/>
      <w:szCs w:val="21"/>
    </w:rPr>
  </w:style>
  <w:style w:type="paragraph" w:customStyle="1" w:styleId="D7206118889F4FB2B0859B485B829C0412">
    <w:name w:val="D7206118889F4FB2B0859B485B829C0412"/>
    <w:rsid w:val="00A115DC"/>
    <w:pPr>
      <w:spacing w:line="276" w:lineRule="auto"/>
    </w:pPr>
    <w:rPr>
      <w:sz w:val="21"/>
      <w:szCs w:val="21"/>
    </w:rPr>
  </w:style>
  <w:style w:type="paragraph" w:customStyle="1" w:styleId="78F289247F0F48DFBF97F8373EDE094E12">
    <w:name w:val="78F289247F0F48DFBF97F8373EDE094E12"/>
    <w:rsid w:val="00A115DC"/>
    <w:pPr>
      <w:spacing w:line="276" w:lineRule="auto"/>
    </w:pPr>
    <w:rPr>
      <w:sz w:val="21"/>
      <w:szCs w:val="21"/>
    </w:rPr>
  </w:style>
  <w:style w:type="paragraph" w:customStyle="1" w:styleId="8AF98B5032854FD0B19D5842D3AA353412">
    <w:name w:val="8AF98B5032854FD0B19D5842D3AA353412"/>
    <w:rsid w:val="00A115DC"/>
    <w:pPr>
      <w:spacing w:line="276" w:lineRule="auto"/>
    </w:pPr>
    <w:rPr>
      <w:sz w:val="21"/>
      <w:szCs w:val="21"/>
    </w:rPr>
  </w:style>
  <w:style w:type="paragraph" w:customStyle="1" w:styleId="E05BDCA395C04691A57CEC6A64C488B512">
    <w:name w:val="E05BDCA395C04691A57CEC6A64C488B512"/>
    <w:rsid w:val="00A115DC"/>
    <w:pPr>
      <w:spacing w:line="276" w:lineRule="auto"/>
    </w:pPr>
    <w:rPr>
      <w:sz w:val="21"/>
      <w:szCs w:val="21"/>
    </w:rPr>
  </w:style>
  <w:style w:type="paragraph" w:customStyle="1" w:styleId="1960742D7EA14E7EB4EBDE7699A8795A12">
    <w:name w:val="1960742D7EA14E7EB4EBDE7699A8795A12"/>
    <w:rsid w:val="00A115DC"/>
    <w:pPr>
      <w:spacing w:line="276" w:lineRule="auto"/>
    </w:pPr>
    <w:rPr>
      <w:sz w:val="21"/>
      <w:szCs w:val="21"/>
    </w:rPr>
  </w:style>
  <w:style w:type="paragraph" w:customStyle="1" w:styleId="58383753663E4F268B60660B0ECC282C12">
    <w:name w:val="58383753663E4F268B60660B0ECC282C12"/>
    <w:rsid w:val="00A115DC"/>
    <w:pPr>
      <w:spacing w:line="276" w:lineRule="auto"/>
      <w:ind w:left="720"/>
      <w:contextualSpacing/>
    </w:pPr>
    <w:rPr>
      <w:sz w:val="21"/>
      <w:szCs w:val="21"/>
    </w:rPr>
  </w:style>
  <w:style w:type="paragraph" w:customStyle="1" w:styleId="49665047F2C14007A5F2E53F92DD2D1912">
    <w:name w:val="49665047F2C14007A5F2E53F92DD2D1912"/>
    <w:rsid w:val="00A115DC"/>
    <w:pPr>
      <w:spacing w:line="276" w:lineRule="auto"/>
      <w:ind w:left="720"/>
      <w:contextualSpacing/>
    </w:pPr>
    <w:rPr>
      <w:sz w:val="21"/>
      <w:szCs w:val="21"/>
    </w:rPr>
  </w:style>
  <w:style w:type="paragraph" w:customStyle="1" w:styleId="40649248DAC240DE925B285E7B99725A12">
    <w:name w:val="40649248DAC240DE925B285E7B99725A12"/>
    <w:rsid w:val="00A115DC"/>
    <w:pPr>
      <w:spacing w:line="276" w:lineRule="auto"/>
      <w:ind w:left="720"/>
      <w:contextualSpacing/>
    </w:pPr>
    <w:rPr>
      <w:sz w:val="21"/>
      <w:szCs w:val="21"/>
    </w:rPr>
  </w:style>
  <w:style w:type="paragraph" w:customStyle="1" w:styleId="CE0383E3127C473F82564FA4C3C0D32912">
    <w:name w:val="CE0383E3127C473F82564FA4C3C0D32912"/>
    <w:rsid w:val="00A115DC"/>
    <w:pPr>
      <w:spacing w:line="276" w:lineRule="auto"/>
    </w:pPr>
    <w:rPr>
      <w:sz w:val="21"/>
      <w:szCs w:val="21"/>
    </w:rPr>
  </w:style>
  <w:style w:type="paragraph" w:customStyle="1" w:styleId="592CD00C179C4131B61C68ED689F95D02">
    <w:name w:val="592CD00C179C4131B61C68ED689F95D02"/>
    <w:rsid w:val="00A115DC"/>
    <w:pPr>
      <w:spacing w:line="276" w:lineRule="auto"/>
    </w:pPr>
    <w:rPr>
      <w:sz w:val="21"/>
      <w:szCs w:val="21"/>
    </w:rPr>
  </w:style>
  <w:style w:type="paragraph" w:customStyle="1" w:styleId="A6B4EFAA550F4821B797A950309599A64">
    <w:name w:val="A6B4EFAA550F4821B797A950309599A64"/>
    <w:rsid w:val="00A115DC"/>
    <w:pPr>
      <w:spacing w:line="276" w:lineRule="auto"/>
    </w:pPr>
    <w:rPr>
      <w:sz w:val="21"/>
      <w:szCs w:val="21"/>
    </w:rPr>
  </w:style>
  <w:style w:type="paragraph" w:customStyle="1" w:styleId="D30D3C6924134BC58E73038CCFC8CA3D5">
    <w:name w:val="D30D3C6924134BC58E73038CCFC8CA3D5"/>
    <w:rsid w:val="00A115DC"/>
    <w:pPr>
      <w:spacing w:line="276" w:lineRule="auto"/>
    </w:pPr>
    <w:rPr>
      <w:sz w:val="21"/>
      <w:szCs w:val="21"/>
    </w:rPr>
  </w:style>
  <w:style w:type="paragraph" w:customStyle="1" w:styleId="0BFE6F7FBD5041EAAB59A6BA3AEFB8F47">
    <w:name w:val="0BFE6F7FBD5041EAAB59A6BA3AEFB8F47"/>
    <w:rsid w:val="00A115DC"/>
    <w:pPr>
      <w:spacing w:line="276" w:lineRule="auto"/>
    </w:pPr>
    <w:rPr>
      <w:sz w:val="21"/>
      <w:szCs w:val="21"/>
    </w:rPr>
  </w:style>
  <w:style w:type="paragraph" w:customStyle="1" w:styleId="C4EC7E292C0E45A18C196ECB127391E2">
    <w:name w:val="C4EC7E292C0E45A18C196ECB127391E2"/>
    <w:rsid w:val="00A115DC"/>
  </w:style>
  <w:style w:type="paragraph" w:customStyle="1" w:styleId="5EDBFB26690B4CB9A0E2005930BA374613">
    <w:name w:val="5EDBFB26690B4CB9A0E2005930BA374613"/>
    <w:rsid w:val="00A115DC"/>
    <w:pPr>
      <w:spacing w:line="276" w:lineRule="auto"/>
    </w:pPr>
    <w:rPr>
      <w:sz w:val="21"/>
      <w:szCs w:val="21"/>
    </w:rPr>
  </w:style>
  <w:style w:type="paragraph" w:customStyle="1" w:styleId="9DD037F2E8A043EEB867E960109E35A013">
    <w:name w:val="9DD037F2E8A043EEB867E960109E35A013"/>
    <w:rsid w:val="00A115DC"/>
    <w:pPr>
      <w:spacing w:line="276" w:lineRule="auto"/>
    </w:pPr>
    <w:rPr>
      <w:sz w:val="21"/>
      <w:szCs w:val="21"/>
    </w:rPr>
  </w:style>
  <w:style w:type="paragraph" w:customStyle="1" w:styleId="0783869B510141CF80A2ECCF9169EAB113">
    <w:name w:val="0783869B510141CF80A2ECCF9169EAB113"/>
    <w:rsid w:val="00A115DC"/>
    <w:pPr>
      <w:spacing w:line="276" w:lineRule="auto"/>
    </w:pPr>
    <w:rPr>
      <w:sz w:val="21"/>
      <w:szCs w:val="21"/>
    </w:rPr>
  </w:style>
  <w:style w:type="paragraph" w:customStyle="1" w:styleId="6818903443A84EE3985AB3E83A3C47E213">
    <w:name w:val="6818903443A84EE3985AB3E83A3C47E213"/>
    <w:rsid w:val="00A115DC"/>
    <w:pPr>
      <w:spacing w:line="276" w:lineRule="auto"/>
    </w:pPr>
    <w:rPr>
      <w:sz w:val="21"/>
      <w:szCs w:val="21"/>
    </w:rPr>
  </w:style>
  <w:style w:type="paragraph" w:customStyle="1" w:styleId="3D3B5833629245FFB381D3A6E1FEE2BC13">
    <w:name w:val="3D3B5833629245FFB381D3A6E1FEE2BC13"/>
    <w:rsid w:val="00A115DC"/>
    <w:pPr>
      <w:spacing w:line="276" w:lineRule="auto"/>
    </w:pPr>
    <w:rPr>
      <w:sz w:val="21"/>
      <w:szCs w:val="21"/>
    </w:rPr>
  </w:style>
  <w:style w:type="paragraph" w:customStyle="1" w:styleId="46638B60B5CA40EEAE77F5E9097D804D13">
    <w:name w:val="46638B60B5CA40EEAE77F5E9097D804D13"/>
    <w:rsid w:val="00A115DC"/>
    <w:pPr>
      <w:spacing w:line="276" w:lineRule="auto"/>
    </w:pPr>
    <w:rPr>
      <w:sz w:val="21"/>
      <w:szCs w:val="21"/>
    </w:rPr>
  </w:style>
  <w:style w:type="paragraph" w:customStyle="1" w:styleId="B90F8BE8BDFC416F9D73ECD9DBD4DB4313">
    <w:name w:val="B90F8BE8BDFC416F9D73ECD9DBD4DB4313"/>
    <w:rsid w:val="00A115DC"/>
    <w:pPr>
      <w:spacing w:line="276" w:lineRule="auto"/>
    </w:pPr>
    <w:rPr>
      <w:sz w:val="21"/>
      <w:szCs w:val="21"/>
    </w:rPr>
  </w:style>
  <w:style w:type="paragraph" w:customStyle="1" w:styleId="F6E1C34607994165BABEF20734407CD013">
    <w:name w:val="F6E1C34607994165BABEF20734407CD013"/>
    <w:rsid w:val="00A115DC"/>
    <w:pPr>
      <w:spacing w:line="276" w:lineRule="auto"/>
    </w:pPr>
    <w:rPr>
      <w:sz w:val="21"/>
      <w:szCs w:val="21"/>
    </w:rPr>
  </w:style>
  <w:style w:type="paragraph" w:customStyle="1" w:styleId="9A039A53E125458E988106496BC3363613">
    <w:name w:val="9A039A53E125458E988106496BC3363613"/>
    <w:rsid w:val="00A115DC"/>
    <w:pPr>
      <w:spacing w:line="276" w:lineRule="auto"/>
    </w:pPr>
    <w:rPr>
      <w:sz w:val="21"/>
      <w:szCs w:val="21"/>
    </w:rPr>
  </w:style>
  <w:style w:type="paragraph" w:customStyle="1" w:styleId="D7206118889F4FB2B0859B485B829C0413">
    <w:name w:val="D7206118889F4FB2B0859B485B829C0413"/>
    <w:rsid w:val="00A115DC"/>
    <w:pPr>
      <w:spacing w:line="276" w:lineRule="auto"/>
    </w:pPr>
    <w:rPr>
      <w:sz w:val="21"/>
      <w:szCs w:val="21"/>
    </w:rPr>
  </w:style>
  <w:style w:type="paragraph" w:customStyle="1" w:styleId="78F289247F0F48DFBF97F8373EDE094E13">
    <w:name w:val="78F289247F0F48DFBF97F8373EDE094E13"/>
    <w:rsid w:val="00A115DC"/>
    <w:pPr>
      <w:spacing w:line="276" w:lineRule="auto"/>
    </w:pPr>
    <w:rPr>
      <w:sz w:val="21"/>
      <w:szCs w:val="21"/>
    </w:rPr>
  </w:style>
  <w:style w:type="paragraph" w:customStyle="1" w:styleId="8AF98B5032854FD0B19D5842D3AA353413">
    <w:name w:val="8AF98B5032854FD0B19D5842D3AA353413"/>
    <w:rsid w:val="00A115DC"/>
    <w:pPr>
      <w:spacing w:line="276" w:lineRule="auto"/>
    </w:pPr>
    <w:rPr>
      <w:sz w:val="21"/>
      <w:szCs w:val="21"/>
    </w:rPr>
  </w:style>
  <w:style w:type="paragraph" w:customStyle="1" w:styleId="E05BDCA395C04691A57CEC6A64C488B513">
    <w:name w:val="E05BDCA395C04691A57CEC6A64C488B513"/>
    <w:rsid w:val="00A115DC"/>
    <w:pPr>
      <w:spacing w:line="276" w:lineRule="auto"/>
    </w:pPr>
    <w:rPr>
      <w:sz w:val="21"/>
      <w:szCs w:val="21"/>
    </w:rPr>
  </w:style>
  <w:style w:type="paragraph" w:customStyle="1" w:styleId="1960742D7EA14E7EB4EBDE7699A8795A13">
    <w:name w:val="1960742D7EA14E7EB4EBDE7699A8795A13"/>
    <w:rsid w:val="00A115DC"/>
    <w:pPr>
      <w:spacing w:line="276" w:lineRule="auto"/>
    </w:pPr>
    <w:rPr>
      <w:sz w:val="21"/>
      <w:szCs w:val="21"/>
    </w:rPr>
  </w:style>
  <w:style w:type="paragraph" w:customStyle="1" w:styleId="58383753663E4F268B60660B0ECC282C13">
    <w:name w:val="58383753663E4F268B60660B0ECC282C13"/>
    <w:rsid w:val="00A115DC"/>
    <w:pPr>
      <w:spacing w:line="276" w:lineRule="auto"/>
      <w:ind w:left="720"/>
      <w:contextualSpacing/>
    </w:pPr>
    <w:rPr>
      <w:sz w:val="21"/>
      <w:szCs w:val="21"/>
    </w:rPr>
  </w:style>
  <w:style w:type="paragraph" w:customStyle="1" w:styleId="49665047F2C14007A5F2E53F92DD2D1913">
    <w:name w:val="49665047F2C14007A5F2E53F92DD2D1913"/>
    <w:rsid w:val="00A115DC"/>
    <w:pPr>
      <w:spacing w:line="276" w:lineRule="auto"/>
      <w:ind w:left="720"/>
      <w:contextualSpacing/>
    </w:pPr>
    <w:rPr>
      <w:sz w:val="21"/>
      <w:szCs w:val="21"/>
    </w:rPr>
  </w:style>
  <w:style w:type="paragraph" w:customStyle="1" w:styleId="40649248DAC240DE925B285E7B99725A13">
    <w:name w:val="40649248DAC240DE925B285E7B99725A13"/>
    <w:rsid w:val="00A115DC"/>
    <w:pPr>
      <w:spacing w:line="276" w:lineRule="auto"/>
      <w:ind w:left="720"/>
      <w:contextualSpacing/>
    </w:pPr>
    <w:rPr>
      <w:sz w:val="21"/>
      <w:szCs w:val="21"/>
    </w:rPr>
  </w:style>
  <w:style w:type="paragraph" w:customStyle="1" w:styleId="CE0383E3127C473F82564FA4C3C0D32913">
    <w:name w:val="CE0383E3127C473F82564FA4C3C0D32913"/>
    <w:rsid w:val="00A115DC"/>
    <w:pPr>
      <w:spacing w:line="276" w:lineRule="auto"/>
    </w:pPr>
    <w:rPr>
      <w:sz w:val="21"/>
      <w:szCs w:val="21"/>
    </w:rPr>
  </w:style>
  <w:style w:type="paragraph" w:customStyle="1" w:styleId="C4EC7E292C0E45A18C196ECB127391E21">
    <w:name w:val="C4EC7E292C0E45A18C196ECB127391E21"/>
    <w:rsid w:val="00A115DC"/>
    <w:pPr>
      <w:spacing w:line="276" w:lineRule="auto"/>
    </w:pPr>
    <w:rPr>
      <w:sz w:val="21"/>
      <w:szCs w:val="21"/>
    </w:rPr>
  </w:style>
  <w:style w:type="paragraph" w:customStyle="1" w:styleId="A6B4EFAA550F4821B797A950309599A65">
    <w:name w:val="A6B4EFAA550F4821B797A950309599A65"/>
    <w:rsid w:val="00A115DC"/>
    <w:pPr>
      <w:spacing w:line="276" w:lineRule="auto"/>
    </w:pPr>
    <w:rPr>
      <w:sz w:val="21"/>
      <w:szCs w:val="21"/>
    </w:rPr>
  </w:style>
  <w:style w:type="paragraph" w:customStyle="1" w:styleId="880E40896CD44D8C9C28580C8D4D727C">
    <w:name w:val="880E40896CD44D8C9C28580C8D4D727C"/>
    <w:rsid w:val="00A115DC"/>
    <w:pPr>
      <w:spacing w:line="276" w:lineRule="auto"/>
    </w:pPr>
    <w:rPr>
      <w:sz w:val="21"/>
      <w:szCs w:val="21"/>
    </w:rPr>
  </w:style>
  <w:style w:type="paragraph" w:customStyle="1" w:styleId="D30D3C6924134BC58E73038CCFC8CA3D6">
    <w:name w:val="D30D3C6924134BC58E73038CCFC8CA3D6"/>
    <w:rsid w:val="00A115DC"/>
    <w:pPr>
      <w:spacing w:line="276" w:lineRule="auto"/>
    </w:pPr>
    <w:rPr>
      <w:sz w:val="21"/>
      <w:szCs w:val="21"/>
    </w:rPr>
  </w:style>
  <w:style w:type="paragraph" w:customStyle="1" w:styleId="0BFE6F7FBD5041EAAB59A6BA3AEFB8F48">
    <w:name w:val="0BFE6F7FBD5041EAAB59A6BA3AEFB8F48"/>
    <w:rsid w:val="00A115DC"/>
    <w:pPr>
      <w:spacing w:line="276" w:lineRule="auto"/>
    </w:pPr>
    <w:rPr>
      <w:sz w:val="21"/>
      <w:szCs w:val="21"/>
    </w:rPr>
  </w:style>
  <w:style w:type="paragraph" w:customStyle="1" w:styleId="2C52BDC6734D47A6B554E9F284315316">
    <w:name w:val="2C52BDC6734D47A6B554E9F284315316"/>
    <w:rsid w:val="00A115DC"/>
  </w:style>
  <w:style w:type="paragraph" w:customStyle="1" w:styleId="580266248F9A4EAFBA083AC847C46221">
    <w:name w:val="580266248F9A4EAFBA083AC847C46221"/>
    <w:rsid w:val="00A115DC"/>
  </w:style>
  <w:style w:type="paragraph" w:customStyle="1" w:styleId="30831A04D41C41ABADA019C2EFC5C874">
    <w:name w:val="30831A04D41C41ABADA019C2EFC5C874"/>
    <w:rsid w:val="00A115DC"/>
  </w:style>
  <w:style w:type="paragraph" w:customStyle="1" w:styleId="5EDBFB26690B4CB9A0E2005930BA374614">
    <w:name w:val="5EDBFB26690B4CB9A0E2005930BA374614"/>
    <w:rsid w:val="00A115DC"/>
    <w:pPr>
      <w:spacing w:line="276" w:lineRule="auto"/>
    </w:pPr>
    <w:rPr>
      <w:sz w:val="21"/>
      <w:szCs w:val="21"/>
    </w:rPr>
  </w:style>
  <w:style w:type="paragraph" w:customStyle="1" w:styleId="9DD037F2E8A043EEB867E960109E35A014">
    <w:name w:val="9DD037F2E8A043EEB867E960109E35A014"/>
    <w:rsid w:val="00A115DC"/>
    <w:pPr>
      <w:spacing w:line="276" w:lineRule="auto"/>
    </w:pPr>
    <w:rPr>
      <w:sz w:val="21"/>
      <w:szCs w:val="21"/>
    </w:rPr>
  </w:style>
  <w:style w:type="paragraph" w:customStyle="1" w:styleId="0783869B510141CF80A2ECCF9169EAB114">
    <w:name w:val="0783869B510141CF80A2ECCF9169EAB114"/>
    <w:rsid w:val="00A115DC"/>
    <w:pPr>
      <w:spacing w:line="276" w:lineRule="auto"/>
    </w:pPr>
    <w:rPr>
      <w:sz w:val="21"/>
      <w:szCs w:val="21"/>
    </w:rPr>
  </w:style>
  <w:style w:type="paragraph" w:customStyle="1" w:styleId="6818903443A84EE3985AB3E83A3C47E214">
    <w:name w:val="6818903443A84EE3985AB3E83A3C47E214"/>
    <w:rsid w:val="00A115DC"/>
    <w:pPr>
      <w:spacing w:line="276" w:lineRule="auto"/>
    </w:pPr>
    <w:rPr>
      <w:sz w:val="21"/>
      <w:szCs w:val="21"/>
    </w:rPr>
  </w:style>
  <w:style w:type="paragraph" w:customStyle="1" w:styleId="3D3B5833629245FFB381D3A6E1FEE2BC14">
    <w:name w:val="3D3B5833629245FFB381D3A6E1FEE2BC14"/>
    <w:rsid w:val="00A115DC"/>
    <w:pPr>
      <w:spacing w:line="276" w:lineRule="auto"/>
    </w:pPr>
    <w:rPr>
      <w:sz w:val="21"/>
      <w:szCs w:val="21"/>
    </w:rPr>
  </w:style>
  <w:style w:type="paragraph" w:customStyle="1" w:styleId="46638B60B5CA40EEAE77F5E9097D804D14">
    <w:name w:val="46638B60B5CA40EEAE77F5E9097D804D14"/>
    <w:rsid w:val="00A115DC"/>
    <w:pPr>
      <w:spacing w:line="276" w:lineRule="auto"/>
    </w:pPr>
    <w:rPr>
      <w:sz w:val="21"/>
      <w:szCs w:val="21"/>
    </w:rPr>
  </w:style>
  <w:style w:type="paragraph" w:customStyle="1" w:styleId="B90F8BE8BDFC416F9D73ECD9DBD4DB4314">
    <w:name w:val="B90F8BE8BDFC416F9D73ECD9DBD4DB4314"/>
    <w:rsid w:val="00A115DC"/>
    <w:pPr>
      <w:spacing w:line="276" w:lineRule="auto"/>
    </w:pPr>
    <w:rPr>
      <w:sz w:val="21"/>
      <w:szCs w:val="21"/>
    </w:rPr>
  </w:style>
  <w:style w:type="paragraph" w:customStyle="1" w:styleId="F6E1C34607994165BABEF20734407CD014">
    <w:name w:val="F6E1C34607994165BABEF20734407CD014"/>
    <w:rsid w:val="00A115DC"/>
    <w:pPr>
      <w:spacing w:line="276" w:lineRule="auto"/>
    </w:pPr>
    <w:rPr>
      <w:sz w:val="21"/>
      <w:szCs w:val="21"/>
    </w:rPr>
  </w:style>
  <w:style w:type="paragraph" w:customStyle="1" w:styleId="9A039A53E125458E988106496BC3363614">
    <w:name w:val="9A039A53E125458E988106496BC3363614"/>
    <w:rsid w:val="00A115DC"/>
    <w:pPr>
      <w:spacing w:line="276" w:lineRule="auto"/>
    </w:pPr>
    <w:rPr>
      <w:sz w:val="21"/>
      <w:szCs w:val="21"/>
    </w:rPr>
  </w:style>
  <w:style w:type="paragraph" w:customStyle="1" w:styleId="D7206118889F4FB2B0859B485B829C0414">
    <w:name w:val="D7206118889F4FB2B0859B485B829C0414"/>
    <w:rsid w:val="00A115DC"/>
    <w:pPr>
      <w:spacing w:line="276" w:lineRule="auto"/>
    </w:pPr>
    <w:rPr>
      <w:sz w:val="21"/>
      <w:szCs w:val="21"/>
    </w:rPr>
  </w:style>
  <w:style w:type="paragraph" w:customStyle="1" w:styleId="78F289247F0F48DFBF97F8373EDE094E14">
    <w:name w:val="78F289247F0F48DFBF97F8373EDE094E14"/>
    <w:rsid w:val="00A115DC"/>
    <w:pPr>
      <w:spacing w:line="276" w:lineRule="auto"/>
    </w:pPr>
    <w:rPr>
      <w:sz w:val="21"/>
      <w:szCs w:val="21"/>
    </w:rPr>
  </w:style>
  <w:style w:type="paragraph" w:customStyle="1" w:styleId="8AF98B5032854FD0B19D5842D3AA353414">
    <w:name w:val="8AF98B5032854FD0B19D5842D3AA353414"/>
    <w:rsid w:val="00A115DC"/>
    <w:pPr>
      <w:spacing w:line="276" w:lineRule="auto"/>
    </w:pPr>
    <w:rPr>
      <w:sz w:val="21"/>
      <w:szCs w:val="21"/>
    </w:rPr>
  </w:style>
  <w:style w:type="paragraph" w:customStyle="1" w:styleId="E05BDCA395C04691A57CEC6A64C488B514">
    <w:name w:val="E05BDCA395C04691A57CEC6A64C488B514"/>
    <w:rsid w:val="00A115DC"/>
    <w:pPr>
      <w:spacing w:line="276" w:lineRule="auto"/>
    </w:pPr>
    <w:rPr>
      <w:sz w:val="21"/>
      <w:szCs w:val="21"/>
    </w:rPr>
  </w:style>
  <w:style w:type="paragraph" w:customStyle="1" w:styleId="1960742D7EA14E7EB4EBDE7699A8795A14">
    <w:name w:val="1960742D7EA14E7EB4EBDE7699A8795A14"/>
    <w:rsid w:val="00A115DC"/>
    <w:pPr>
      <w:spacing w:line="276" w:lineRule="auto"/>
    </w:pPr>
    <w:rPr>
      <w:sz w:val="21"/>
      <w:szCs w:val="21"/>
    </w:rPr>
  </w:style>
  <w:style w:type="paragraph" w:customStyle="1" w:styleId="58383753663E4F268B60660B0ECC282C14">
    <w:name w:val="58383753663E4F268B60660B0ECC282C14"/>
    <w:rsid w:val="00A115DC"/>
    <w:pPr>
      <w:spacing w:line="276" w:lineRule="auto"/>
      <w:ind w:left="720"/>
      <w:contextualSpacing/>
    </w:pPr>
    <w:rPr>
      <w:sz w:val="21"/>
      <w:szCs w:val="21"/>
    </w:rPr>
  </w:style>
  <w:style w:type="paragraph" w:customStyle="1" w:styleId="49665047F2C14007A5F2E53F92DD2D1914">
    <w:name w:val="49665047F2C14007A5F2E53F92DD2D1914"/>
    <w:rsid w:val="00A115DC"/>
    <w:pPr>
      <w:spacing w:line="276" w:lineRule="auto"/>
      <w:ind w:left="720"/>
      <w:contextualSpacing/>
    </w:pPr>
    <w:rPr>
      <w:sz w:val="21"/>
      <w:szCs w:val="21"/>
    </w:rPr>
  </w:style>
  <w:style w:type="paragraph" w:customStyle="1" w:styleId="40649248DAC240DE925B285E7B99725A14">
    <w:name w:val="40649248DAC240DE925B285E7B99725A14"/>
    <w:rsid w:val="00A115DC"/>
    <w:pPr>
      <w:spacing w:line="276" w:lineRule="auto"/>
      <w:ind w:left="720"/>
      <w:contextualSpacing/>
    </w:pPr>
    <w:rPr>
      <w:sz w:val="21"/>
      <w:szCs w:val="21"/>
    </w:rPr>
  </w:style>
  <w:style w:type="paragraph" w:customStyle="1" w:styleId="CE0383E3127C473F82564FA4C3C0D32914">
    <w:name w:val="CE0383E3127C473F82564FA4C3C0D32914"/>
    <w:rsid w:val="00A115DC"/>
    <w:pPr>
      <w:spacing w:line="276" w:lineRule="auto"/>
    </w:pPr>
    <w:rPr>
      <w:sz w:val="21"/>
      <w:szCs w:val="21"/>
    </w:rPr>
  </w:style>
  <w:style w:type="paragraph" w:customStyle="1" w:styleId="C4EC7E292C0E45A18C196ECB127391E22">
    <w:name w:val="C4EC7E292C0E45A18C196ECB127391E22"/>
    <w:rsid w:val="00A115DC"/>
    <w:pPr>
      <w:spacing w:line="276" w:lineRule="auto"/>
    </w:pPr>
    <w:rPr>
      <w:sz w:val="21"/>
      <w:szCs w:val="21"/>
    </w:rPr>
  </w:style>
  <w:style w:type="paragraph" w:customStyle="1" w:styleId="A6B4EFAA550F4821B797A950309599A66">
    <w:name w:val="A6B4EFAA550F4821B797A950309599A66"/>
    <w:rsid w:val="00A115DC"/>
    <w:pPr>
      <w:spacing w:line="276" w:lineRule="auto"/>
    </w:pPr>
    <w:rPr>
      <w:sz w:val="21"/>
      <w:szCs w:val="21"/>
    </w:rPr>
  </w:style>
  <w:style w:type="paragraph" w:customStyle="1" w:styleId="880E40896CD44D8C9C28580C8D4D727C1">
    <w:name w:val="880E40896CD44D8C9C28580C8D4D727C1"/>
    <w:rsid w:val="00A115DC"/>
    <w:pPr>
      <w:spacing w:line="276" w:lineRule="auto"/>
    </w:pPr>
    <w:rPr>
      <w:sz w:val="21"/>
      <w:szCs w:val="21"/>
    </w:rPr>
  </w:style>
  <w:style w:type="paragraph" w:customStyle="1" w:styleId="D30D3C6924134BC58E73038CCFC8CA3D7">
    <w:name w:val="D30D3C6924134BC58E73038CCFC8CA3D7"/>
    <w:rsid w:val="00A115DC"/>
    <w:pPr>
      <w:spacing w:line="276" w:lineRule="auto"/>
    </w:pPr>
    <w:rPr>
      <w:sz w:val="21"/>
      <w:szCs w:val="21"/>
    </w:rPr>
  </w:style>
  <w:style w:type="paragraph" w:customStyle="1" w:styleId="0BFE6F7FBD5041EAAB59A6BA3AEFB8F49">
    <w:name w:val="0BFE6F7FBD5041EAAB59A6BA3AEFB8F49"/>
    <w:rsid w:val="00A115DC"/>
    <w:pPr>
      <w:spacing w:line="276" w:lineRule="auto"/>
    </w:pPr>
    <w:rPr>
      <w:sz w:val="21"/>
      <w:szCs w:val="21"/>
    </w:rPr>
  </w:style>
  <w:style w:type="paragraph" w:customStyle="1" w:styleId="2C52BDC6734D47A6B554E9F2843153161">
    <w:name w:val="2C52BDC6734D47A6B554E9F2843153161"/>
    <w:rsid w:val="00A115DC"/>
    <w:pPr>
      <w:spacing w:line="276" w:lineRule="auto"/>
    </w:pPr>
    <w:rPr>
      <w:sz w:val="21"/>
      <w:szCs w:val="21"/>
    </w:rPr>
  </w:style>
  <w:style w:type="paragraph" w:customStyle="1" w:styleId="580266248F9A4EAFBA083AC847C462211">
    <w:name w:val="580266248F9A4EAFBA083AC847C462211"/>
    <w:rsid w:val="00A115DC"/>
    <w:pPr>
      <w:spacing w:line="276" w:lineRule="auto"/>
    </w:pPr>
    <w:rPr>
      <w:sz w:val="21"/>
      <w:szCs w:val="21"/>
    </w:rPr>
  </w:style>
  <w:style w:type="paragraph" w:customStyle="1" w:styleId="30831A04D41C41ABADA019C2EFC5C8741">
    <w:name w:val="30831A04D41C41ABADA019C2EFC5C8741"/>
    <w:rsid w:val="00A115DC"/>
    <w:pPr>
      <w:spacing w:line="276" w:lineRule="auto"/>
    </w:pPr>
    <w:rPr>
      <w:sz w:val="21"/>
      <w:szCs w:val="21"/>
    </w:rPr>
  </w:style>
  <w:style w:type="paragraph" w:customStyle="1" w:styleId="39CE427A97CA42388D1DF5355780AC11">
    <w:name w:val="39CE427A97CA42388D1DF5355780AC11"/>
    <w:rsid w:val="00A115DC"/>
  </w:style>
  <w:style w:type="paragraph" w:customStyle="1" w:styleId="DF205B5278AB42F699F74307330E644C">
    <w:name w:val="DF205B5278AB42F699F74307330E644C"/>
    <w:rsid w:val="00A115DC"/>
  </w:style>
  <w:style w:type="paragraph" w:customStyle="1" w:styleId="126C1258C6F943BAB5B17A7F4A36DE92">
    <w:name w:val="126C1258C6F943BAB5B17A7F4A36DE92"/>
    <w:rsid w:val="00A115DC"/>
  </w:style>
  <w:style w:type="paragraph" w:customStyle="1" w:styleId="04432009CE06427E93B0371F77609B80">
    <w:name w:val="04432009CE06427E93B0371F77609B80"/>
    <w:rsid w:val="00A115DC"/>
  </w:style>
  <w:style w:type="paragraph" w:customStyle="1" w:styleId="5EDBFB26690B4CB9A0E2005930BA374615">
    <w:name w:val="5EDBFB26690B4CB9A0E2005930BA374615"/>
    <w:rsid w:val="00A115DC"/>
    <w:pPr>
      <w:spacing w:line="276" w:lineRule="auto"/>
    </w:pPr>
    <w:rPr>
      <w:sz w:val="21"/>
      <w:szCs w:val="21"/>
    </w:rPr>
  </w:style>
  <w:style w:type="paragraph" w:customStyle="1" w:styleId="9DD037F2E8A043EEB867E960109E35A015">
    <w:name w:val="9DD037F2E8A043EEB867E960109E35A015"/>
    <w:rsid w:val="00A115DC"/>
    <w:pPr>
      <w:spacing w:line="276" w:lineRule="auto"/>
    </w:pPr>
    <w:rPr>
      <w:sz w:val="21"/>
      <w:szCs w:val="21"/>
    </w:rPr>
  </w:style>
  <w:style w:type="paragraph" w:customStyle="1" w:styleId="0783869B510141CF80A2ECCF9169EAB115">
    <w:name w:val="0783869B510141CF80A2ECCF9169EAB115"/>
    <w:rsid w:val="00A115DC"/>
    <w:pPr>
      <w:spacing w:line="276" w:lineRule="auto"/>
    </w:pPr>
    <w:rPr>
      <w:sz w:val="21"/>
      <w:szCs w:val="21"/>
    </w:rPr>
  </w:style>
  <w:style w:type="paragraph" w:customStyle="1" w:styleId="6818903443A84EE3985AB3E83A3C47E215">
    <w:name w:val="6818903443A84EE3985AB3E83A3C47E215"/>
    <w:rsid w:val="00A115DC"/>
    <w:pPr>
      <w:spacing w:line="276" w:lineRule="auto"/>
    </w:pPr>
    <w:rPr>
      <w:sz w:val="21"/>
      <w:szCs w:val="21"/>
    </w:rPr>
  </w:style>
  <w:style w:type="paragraph" w:customStyle="1" w:styleId="3D3B5833629245FFB381D3A6E1FEE2BC15">
    <w:name w:val="3D3B5833629245FFB381D3A6E1FEE2BC15"/>
    <w:rsid w:val="00A115DC"/>
    <w:pPr>
      <w:spacing w:line="276" w:lineRule="auto"/>
    </w:pPr>
    <w:rPr>
      <w:sz w:val="21"/>
      <w:szCs w:val="21"/>
    </w:rPr>
  </w:style>
  <w:style w:type="paragraph" w:customStyle="1" w:styleId="46638B60B5CA40EEAE77F5E9097D804D15">
    <w:name w:val="46638B60B5CA40EEAE77F5E9097D804D15"/>
    <w:rsid w:val="00A115DC"/>
    <w:pPr>
      <w:spacing w:line="276" w:lineRule="auto"/>
    </w:pPr>
    <w:rPr>
      <w:sz w:val="21"/>
      <w:szCs w:val="21"/>
    </w:rPr>
  </w:style>
  <w:style w:type="paragraph" w:customStyle="1" w:styleId="B90F8BE8BDFC416F9D73ECD9DBD4DB4315">
    <w:name w:val="B90F8BE8BDFC416F9D73ECD9DBD4DB4315"/>
    <w:rsid w:val="00A115DC"/>
    <w:pPr>
      <w:spacing w:line="276" w:lineRule="auto"/>
    </w:pPr>
    <w:rPr>
      <w:sz w:val="21"/>
      <w:szCs w:val="21"/>
    </w:rPr>
  </w:style>
  <w:style w:type="paragraph" w:customStyle="1" w:styleId="F6E1C34607994165BABEF20734407CD015">
    <w:name w:val="F6E1C34607994165BABEF20734407CD015"/>
    <w:rsid w:val="00A115DC"/>
    <w:pPr>
      <w:spacing w:line="276" w:lineRule="auto"/>
    </w:pPr>
    <w:rPr>
      <w:sz w:val="21"/>
      <w:szCs w:val="21"/>
    </w:rPr>
  </w:style>
  <w:style w:type="paragraph" w:customStyle="1" w:styleId="9A039A53E125458E988106496BC3363615">
    <w:name w:val="9A039A53E125458E988106496BC3363615"/>
    <w:rsid w:val="00A115DC"/>
    <w:pPr>
      <w:spacing w:line="276" w:lineRule="auto"/>
    </w:pPr>
    <w:rPr>
      <w:sz w:val="21"/>
      <w:szCs w:val="21"/>
    </w:rPr>
  </w:style>
  <w:style w:type="paragraph" w:customStyle="1" w:styleId="D7206118889F4FB2B0859B485B829C0415">
    <w:name w:val="D7206118889F4FB2B0859B485B829C0415"/>
    <w:rsid w:val="00A115DC"/>
    <w:pPr>
      <w:spacing w:line="276" w:lineRule="auto"/>
    </w:pPr>
    <w:rPr>
      <w:sz w:val="21"/>
      <w:szCs w:val="21"/>
    </w:rPr>
  </w:style>
  <w:style w:type="paragraph" w:customStyle="1" w:styleId="78F289247F0F48DFBF97F8373EDE094E15">
    <w:name w:val="78F289247F0F48DFBF97F8373EDE094E15"/>
    <w:rsid w:val="00A115DC"/>
    <w:pPr>
      <w:spacing w:line="276" w:lineRule="auto"/>
    </w:pPr>
    <w:rPr>
      <w:sz w:val="21"/>
      <w:szCs w:val="21"/>
    </w:rPr>
  </w:style>
  <w:style w:type="paragraph" w:customStyle="1" w:styleId="8AF98B5032854FD0B19D5842D3AA353415">
    <w:name w:val="8AF98B5032854FD0B19D5842D3AA353415"/>
    <w:rsid w:val="00A115DC"/>
    <w:pPr>
      <w:spacing w:line="276" w:lineRule="auto"/>
    </w:pPr>
    <w:rPr>
      <w:sz w:val="21"/>
      <w:szCs w:val="21"/>
    </w:rPr>
  </w:style>
  <w:style w:type="paragraph" w:customStyle="1" w:styleId="E05BDCA395C04691A57CEC6A64C488B515">
    <w:name w:val="E05BDCA395C04691A57CEC6A64C488B515"/>
    <w:rsid w:val="00A115DC"/>
    <w:pPr>
      <w:spacing w:line="276" w:lineRule="auto"/>
    </w:pPr>
    <w:rPr>
      <w:sz w:val="21"/>
      <w:szCs w:val="21"/>
    </w:rPr>
  </w:style>
  <w:style w:type="paragraph" w:customStyle="1" w:styleId="1960742D7EA14E7EB4EBDE7699A8795A15">
    <w:name w:val="1960742D7EA14E7EB4EBDE7699A8795A15"/>
    <w:rsid w:val="00A115DC"/>
    <w:pPr>
      <w:spacing w:line="276" w:lineRule="auto"/>
    </w:pPr>
    <w:rPr>
      <w:sz w:val="21"/>
      <w:szCs w:val="21"/>
    </w:rPr>
  </w:style>
  <w:style w:type="paragraph" w:customStyle="1" w:styleId="58383753663E4F268B60660B0ECC282C15">
    <w:name w:val="58383753663E4F268B60660B0ECC282C15"/>
    <w:rsid w:val="00A115DC"/>
    <w:pPr>
      <w:spacing w:line="276" w:lineRule="auto"/>
      <w:ind w:left="720"/>
      <w:contextualSpacing/>
    </w:pPr>
    <w:rPr>
      <w:sz w:val="21"/>
      <w:szCs w:val="21"/>
    </w:rPr>
  </w:style>
  <w:style w:type="paragraph" w:customStyle="1" w:styleId="49665047F2C14007A5F2E53F92DD2D1915">
    <w:name w:val="49665047F2C14007A5F2E53F92DD2D1915"/>
    <w:rsid w:val="00A115DC"/>
    <w:pPr>
      <w:spacing w:line="276" w:lineRule="auto"/>
      <w:ind w:left="720"/>
      <w:contextualSpacing/>
    </w:pPr>
    <w:rPr>
      <w:sz w:val="21"/>
      <w:szCs w:val="21"/>
    </w:rPr>
  </w:style>
  <w:style w:type="paragraph" w:customStyle="1" w:styleId="40649248DAC240DE925B285E7B99725A15">
    <w:name w:val="40649248DAC240DE925B285E7B99725A15"/>
    <w:rsid w:val="00A115DC"/>
    <w:pPr>
      <w:spacing w:line="276" w:lineRule="auto"/>
      <w:ind w:left="720"/>
      <w:contextualSpacing/>
    </w:pPr>
    <w:rPr>
      <w:sz w:val="21"/>
      <w:szCs w:val="21"/>
    </w:rPr>
  </w:style>
  <w:style w:type="paragraph" w:customStyle="1" w:styleId="CE0383E3127C473F82564FA4C3C0D32915">
    <w:name w:val="CE0383E3127C473F82564FA4C3C0D32915"/>
    <w:rsid w:val="00A115DC"/>
    <w:pPr>
      <w:spacing w:line="276" w:lineRule="auto"/>
    </w:pPr>
    <w:rPr>
      <w:sz w:val="21"/>
      <w:szCs w:val="21"/>
    </w:rPr>
  </w:style>
  <w:style w:type="paragraph" w:customStyle="1" w:styleId="C4EC7E292C0E45A18C196ECB127391E23">
    <w:name w:val="C4EC7E292C0E45A18C196ECB127391E23"/>
    <w:rsid w:val="00A115DC"/>
    <w:pPr>
      <w:spacing w:line="276" w:lineRule="auto"/>
    </w:pPr>
    <w:rPr>
      <w:sz w:val="21"/>
      <w:szCs w:val="21"/>
    </w:rPr>
  </w:style>
  <w:style w:type="paragraph" w:customStyle="1" w:styleId="A6B4EFAA550F4821B797A950309599A67">
    <w:name w:val="A6B4EFAA550F4821B797A950309599A67"/>
    <w:rsid w:val="00A115DC"/>
    <w:pPr>
      <w:spacing w:line="276" w:lineRule="auto"/>
    </w:pPr>
    <w:rPr>
      <w:sz w:val="21"/>
      <w:szCs w:val="21"/>
    </w:rPr>
  </w:style>
  <w:style w:type="paragraph" w:customStyle="1" w:styleId="880E40896CD44D8C9C28580C8D4D727C2">
    <w:name w:val="880E40896CD44D8C9C28580C8D4D727C2"/>
    <w:rsid w:val="00A115DC"/>
    <w:pPr>
      <w:spacing w:line="276" w:lineRule="auto"/>
    </w:pPr>
    <w:rPr>
      <w:sz w:val="21"/>
      <w:szCs w:val="21"/>
    </w:rPr>
  </w:style>
  <w:style w:type="paragraph" w:customStyle="1" w:styleId="D30D3C6924134BC58E73038CCFC8CA3D8">
    <w:name w:val="D30D3C6924134BC58E73038CCFC8CA3D8"/>
    <w:rsid w:val="00A115DC"/>
    <w:pPr>
      <w:spacing w:line="276" w:lineRule="auto"/>
    </w:pPr>
    <w:rPr>
      <w:sz w:val="21"/>
      <w:szCs w:val="21"/>
    </w:rPr>
  </w:style>
  <w:style w:type="paragraph" w:customStyle="1" w:styleId="0BFE6F7FBD5041EAAB59A6BA3AEFB8F410">
    <w:name w:val="0BFE6F7FBD5041EAAB59A6BA3AEFB8F410"/>
    <w:rsid w:val="00A115DC"/>
    <w:pPr>
      <w:spacing w:line="276" w:lineRule="auto"/>
    </w:pPr>
    <w:rPr>
      <w:sz w:val="21"/>
      <w:szCs w:val="21"/>
    </w:rPr>
  </w:style>
  <w:style w:type="paragraph" w:customStyle="1" w:styleId="39CE427A97CA42388D1DF5355780AC111">
    <w:name w:val="39CE427A97CA42388D1DF5355780AC111"/>
    <w:rsid w:val="00A115DC"/>
    <w:pPr>
      <w:spacing w:line="276" w:lineRule="auto"/>
    </w:pPr>
    <w:rPr>
      <w:sz w:val="21"/>
      <w:szCs w:val="21"/>
    </w:rPr>
  </w:style>
  <w:style w:type="paragraph" w:customStyle="1" w:styleId="DF205B5278AB42F699F74307330E644C1">
    <w:name w:val="DF205B5278AB42F699F74307330E644C1"/>
    <w:rsid w:val="00A115DC"/>
    <w:pPr>
      <w:spacing w:line="276" w:lineRule="auto"/>
    </w:pPr>
    <w:rPr>
      <w:sz w:val="21"/>
      <w:szCs w:val="21"/>
    </w:rPr>
  </w:style>
  <w:style w:type="paragraph" w:customStyle="1" w:styleId="2C52BDC6734D47A6B554E9F2843153162">
    <w:name w:val="2C52BDC6734D47A6B554E9F2843153162"/>
    <w:rsid w:val="00A115DC"/>
    <w:pPr>
      <w:spacing w:line="276" w:lineRule="auto"/>
    </w:pPr>
    <w:rPr>
      <w:sz w:val="21"/>
      <w:szCs w:val="21"/>
    </w:rPr>
  </w:style>
  <w:style w:type="paragraph" w:customStyle="1" w:styleId="126C1258C6F943BAB5B17A7F4A36DE921">
    <w:name w:val="126C1258C6F943BAB5B17A7F4A36DE921"/>
    <w:rsid w:val="00A115DC"/>
    <w:pPr>
      <w:spacing w:line="276" w:lineRule="auto"/>
    </w:pPr>
    <w:rPr>
      <w:sz w:val="21"/>
      <w:szCs w:val="21"/>
    </w:rPr>
  </w:style>
  <w:style w:type="paragraph" w:customStyle="1" w:styleId="04432009CE06427E93B0371F77609B801">
    <w:name w:val="04432009CE06427E93B0371F77609B801"/>
    <w:rsid w:val="00A115DC"/>
    <w:pPr>
      <w:spacing w:line="276" w:lineRule="auto"/>
    </w:pPr>
    <w:rPr>
      <w:sz w:val="21"/>
      <w:szCs w:val="21"/>
    </w:rPr>
  </w:style>
  <w:style w:type="paragraph" w:customStyle="1" w:styleId="814DEE855FA0457F97752770D79543C8">
    <w:name w:val="814DEE855FA0457F97752770D79543C8"/>
    <w:rsid w:val="00A115DC"/>
  </w:style>
  <w:style w:type="paragraph" w:customStyle="1" w:styleId="5EDBFB26690B4CB9A0E2005930BA374616">
    <w:name w:val="5EDBFB26690B4CB9A0E2005930BA374616"/>
    <w:rsid w:val="00A115DC"/>
    <w:pPr>
      <w:spacing w:line="276" w:lineRule="auto"/>
    </w:pPr>
    <w:rPr>
      <w:sz w:val="21"/>
      <w:szCs w:val="21"/>
    </w:rPr>
  </w:style>
  <w:style w:type="paragraph" w:customStyle="1" w:styleId="9DD037F2E8A043EEB867E960109E35A016">
    <w:name w:val="9DD037F2E8A043EEB867E960109E35A016"/>
    <w:rsid w:val="00A115DC"/>
    <w:pPr>
      <w:spacing w:line="276" w:lineRule="auto"/>
    </w:pPr>
    <w:rPr>
      <w:sz w:val="21"/>
      <w:szCs w:val="21"/>
    </w:rPr>
  </w:style>
  <w:style w:type="paragraph" w:customStyle="1" w:styleId="0783869B510141CF80A2ECCF9169EAB116">
    <w:name w:val="0783869B510141CF80A2ECCF9169EAB116"/>
    <w:rsid w:val="00A115DC"/>
    <w:pPr>
      <w:spacing w:line="276" w:lineRule="auto"/>
    </w:pPr>
    <w:rPr>
      <w:sz w:val="21"/>
      <w:szCs w:val="21"/>
    </w:rPr>
  </w:style>
  <w:style w:type="paragraph" w:customStyle="1" w:styleId="6818903443A84EE3985AB3E83A3C47E216">
    <w:name w:val="6818903443A84EE3985AB3E83A3C47E216"/>
    <w:rsid w:val="00A115DC"/>
    <w:pPr>
      <w:spacing w:line="276" w:lineRule="auto"/>
    </w:pPr>
    <w:rPr>
      <w:sz w:val="21"/>
      <w:szCs w:val="21"/>
    </w:rPr>
  </w:style>
  <w:style w:type="paragraph" w:customStyle="1" w:styleId="3D3B5833629245FFB381D3A6E1FEE2BC16">
    <w:name w:val="3D3B5833629245FFB381D3A6E1FEE2BC16"/>
    <w:rsid w:val="00A115DC"/>
    <w:pPr>
      <w:spacing w:line="276" w:lineRule="auto"/>
    </w:pPr>
    <w:rPr>
      <w:sz w:val="21"/>
      <w:szCs w:val="21"/>
    </w:rPr>
  </w:style>
  <w:style w:type="paragraph" w:customStyle="1" w:styleId="46638B60B5CA40EEAE77F5E9097D804D16">
    <w:name w:val="46638B60B5CA40EEAE77F5E9097D804D16"/>
    <w:rsid w:val="00A115DC"/>
    <w:pPr>
      <w:spacing w:line="276" w:lineRule="auto"/>
    </w:pPr>
    <w:rPr>
      <w:sz w:val="21"/>
      <w:szCs w:val="21"/>
    </w:rPr>
  </w:style>
  <w:style w:type="paragraph" w:customStyle="1" w:styleId="B90F8BE8BDFC416F9D73ECD9DBD4DB4316">
    <w:name w:val="B90F8BE8BDFC416F9D73ECD9DBD4DB4316"/>
    <w:rsid w:val="00A115DC"/>
    <w:pPr>
      <w:spacing w:line="276" w:lineRule="auto"/>
    </w:pPr>
    <w:rPr>
      <w:sz w:val="21"/>
      <w:szCs w:val="21"/>
    </w:rPr>
  </w:style>
  <w:style w:type="paragraph" w:customStyle="1" w:styleId="F6E1C34607994165BABEF20734407CD016">
    <w:name w:val="F6E1C34607994165BABEF20734407CD016"/>
    <w:rsid w:val="00A115DC"/>
    <w:pPr>
      <w:spacing w:line="276" w:lineRule="auto"/>
    </w:pPr>
    <w:rPr>
      <w:sz w:val="21"/>
      <w:szCs w:val="21"/>
    </w:rPr>
  </w:style>
  <w:style w:type="paragraph" w:customStyle="1" w:styleId="9A039A53E125458E988106496BC3363616">
    <w:name w:val="9A039A53E125458E988106496BC3363616"/>
    <w:rsid w:val="00A115DC"/>
    <w:pPr>
      <w:spacing w:line="276" w:lineRule="auto"/>
    </w:pPr>
    <w:rPr>
      <w:sz w:val="21"/>
      <w:szCs w:val="21"/>
    </w:rPr>
  </w:style>
  <w:style w:type="paragraph" w:customStyle="1" w:styleId="D7206118889F4FB2B0859B485B829C0416">
    <w:name w:val="D7206118889F4FB2B0859B485B829C0416"/>
    <w:rsid w:val="00A115DC"/>
    <w:pPr>
      <w:spacing w:line="276" w:lineRule="auto"/>
    </w:pPr>
    <w:rPr>
      <w:sz w:val="21"/>
      <w:szCs w:val="21"/>
    </w:rPr>
  </w:style>
  <w:style w:type="paragraph" w:customStyle="1" w:styleId="78F289247F0F48DFBF97F8373EDE094E16">
    <w:name w:val="78F289247F0F48DFBF97F8373EDE094E16"/>
    <w:rsid w:val="00A115DC"/>
    <w:pPr>
      <w:spacing w:line="276" w:lineRule="auto"/>
    </w:pPr>
    <w:rPr>
      <w:sz w:val="21"/>
      <w:szCs w:val="21"/>
    </w:rPr>
  </w:style>
  <w:style w:type="paragraph" w:customStyle="1" w:styleId="8AF98B5032854FD0B19D5842D3AA353416">
    <w:name w:val="8AF98B5032854FD0B19D5842D3AA353416"/>
    <w:rsid w:val="00A115DC"/>
    <w:pPr>
      <w:spacing w:line="276" w:lineRule="auto"/>
    </w:pPr>
    <w:rPr>
      <w:sz w:val="21"/>
      <w:szCs w:val="21"/>
    </w:rPr>
  </w:style>
  <w:style w:type="paragraph" w:customStyle="1" w:styleId="E05BDCA395C04691A57CEC6A64C488B516">
    <w:name w:val="E05BDCA395C04691A57CEC6A64C488B516"/>
    <w:rsid w:val="00A115DC"/>
    <w:pPr>
      <w:spacing w:line="276" w:lineRule="auto"/>
    </w:pPr>
    <w:rPr>
      <w:sz w:val="21"/>
      <w:szCs w:val="21"/>
    </w:rPr>
  </w:style>
  <w:style w:type="paragraph" w:customStyle="1" w:styleId="1960742D7EA14E7EB4EBDE7699A8795A16">
    <w:name w:val="1960742D7EA14E7EB4EBDE7699A8795A16"/>
    <w:rsid w:val="00A115DC"/>
    <w:pPr>
      <w:spacing w:line="276" w:lineRule="auto"/>
    </w:pPr>
    <w:rPr>
      <w:sz w:val="21"/>
      <w:szCs w:val="21"/>
    </w:rPr>
  </w:style>
  <w:style w:type="paragraph" w:customStyle="1" w:styleId="58383753663E4F268B60660B0ECC282C16">
    <w:name w:val="58383753663E4F268B60660B0ECC282C16"/>
    <w:rsid w:val="00A115DC"/>
    <w:pPr>
      <w:spacing w:line="276" w:lineRule="auto"/>
      <w:ind w:left="720"/>
      <w:contextualSpacing/>
    </w:pPr>
    <w:rPr>
      <w:sz w:val="21"/>
      <w:szCs w:val="21"/>
    </w:rPr>
  </w:style>
  <w:style w:type="paragraph" w:customStyle="1" w:styleId="49665047F2C14007A5F2E53F92DD2D1916">
    <w:name w:val="49665047F2C14007A5F2E53F92DD2D1916"/>
    <w:rsid w:val="00A115DC"/>
    <w:pPr>
      <w:spacing w:line="276" w:lineRule="auto"/>
      <w:ind w:left="720"/>
      <w:contextualSpacing/>
    </w:pPr>
    <w:rPr>
      <w:sz w:val="21"/>
      <w:szCs w:val="21"/>
    </w:rPr>
  </w:style>
  <w:style w:type="paragraph" w:customStyle="1" w:styleId="40649248DAC240DE925B285E7B99725A16">
    <w:name w:val="40649248DAC240DE925B285E7B99725A16"/>
    <w:rsid w:val="00A115DC"/>
    <w:pPr>
      <w:spacing w:line="276" w:lineRule="auto"/>
      <w:ind w:left="720"/>
      <w:contextualSpacing/>
    </w:pPr>
    <w:rPr>
      <w:sz w:val="21"/>
      <w:szCs w:val="21"/>
    </w:rPr>
  </w:style>
  <w:style w:type="paragraph" w:customStyle="1" w:styleId="CE0383E3127C473F82564FA4C3C0D32916">
    <w:name w:val="CE0383E3127C473F82564FA4C3C0D32916"/>
    <w:rsid w:val="00A115DC"/>
    <w:pPr>
      <w:spacing w:line="276" w:lineRule="auto"/>
    </w:pPr>
    <w:rPr>
      <w:sz w:val="21"/>
      <w:szCs w:val="21"/>
    </w:rPr>
  </w:style>
  <w:style w:type="paragraph" w:customStyle="1" w:styleId="C4EC7E292C0E45A18C196ECB127391E24">
    <w:name w:val="C4EC7E292C0E45A18C196ECB127391E24"/>
    <w:rsid w:val="00A115DC"/>
    <w:pPr>
      <w:spacing w:line="276" w:lineRule="auto"/>
    </w:pPr>
    <w:rPr>
      <w:sz w:val="21"/>
      <w:szCs w:val="21"/>
    </w:rPr>
  </w:style>
  <w:style w:type="paragraph" w:customStyle="1" w:styleId="A6B4EFAA550F4821B797A950309599A68">
    <w:name w:val="A6B4EFAA550F4821B797A950309599A68"/>
    <w:rsid w:val="00A115DC"/>
    <w:pPr>
      <w:spacing w:line="276" w:lineRule="auto"/>
    </w:pPr>
    <w:rPr>
      <w:sz w:val="21"/>
      <w:szCs w:val="21"/>
    </w:rPr>
  </w:style>
  <w:style w:type="paragraph" w:customStyle="1" w:styleId="880E40896CD44D8C9C28580C8D4D727C3">
    <w:name w:val="880E40896CD44D8C9C28580C8D4D727C3"/>
    <w:rsid w:val="00A115DC"/>
    <w:pPr>
      <w:spacing w:line="276" w:lineRule="auto"/>
    </w:pPr>
    <w:rPr>
      <w:sz w:val="21"/>
      <w:szCs w:val="21"/>
    </w:rPr>
  </w:style>
  <w:style w:type="paragraph" w:customStyle="1" w:styleId="D30D3C6924134BC58E73038CCFC8CA3D9">
    <w:name w:val="D30D3C6924134BC58E73038CCFC8CA3D9"/>
    <w:rsid w:val="00A115DC"/>
    <w:pPr>
      <w:spacing w:line="276" w:lineRule="auto"/>
    </w:pPr>
    <w:rPr>
      <w:sz w:val="21"/>
      <w:szCs w:val="21"/>
    </w:rPr>
  </w:style>
  <w:style w:type="paragraph" w:customStyle="1" w:styleId="0BFE6F7FBD5041EAAB59A6BA3AEFB8F411">
    <w:name w:val="0BFE6F7FBD5041EAAB59A6BA3AEFB8F411"/>
    <w:rsid w:val="00A115DC"/>
    <w:pPr>
      <w:spacing w:line="276" w:lineRule="auto"/>
    </w:pPr>
    <w:rPr>
      <w:sz w:val="21"/>
      <w:szCs w:val="21"/>
    </w:rPr>
  </w:style>
  <w:style w:type="paragraph" w:customStyle="1" w:styleId="39CE427A97CA42388D1DF5355780AC112">
    <w:name w:val="39CE427A97CA42388D1DF5355780AC112"/>
    <w:rsid w:val="00A115DC"/>
    <w:pPr>
      <w:spacing w:line="276" w:lineRule="auto"/>
    </w:pPr>
    <w:rPr>
      <w:sz w:val="21"/>
      <w:szCs w:val="21"/>
    </w:rPr>
  </w:style>
  <w:style w:type="paragraph" w:customStyle="1" w:styleId="814DEE855FA0457F97752770D79543C81">
    <w:name w:val="814DEE855FA0457F97752770D79543C81"/>
    <w:rsid w:val="00A115DC"/>
    <w:pPr>
      <w:spacing w:line="276" w:lineRule="auto"/>
    </w:pPr>
    <w:rPr>
      <w:sz w:val="21"/>
      <w:szCs w:val="21"/>
    </w:rPr>
  </w:style>
  <w:style w:type="paragraph" w:customStyle="1" w:styleId="DF205B5278AB42F699F74307330E644C2">
    <w:name w:val="DF205B5278AB42F699F74307330E644C2"/>
    <w:rsid w:val="00A115DC"/>
    <w:pPr>
      <w:spacing w:line="276" w:lineRule="auto"/>
    </w:pPr>
    <w:rPr>
      <w:sz w:val="21"/>
      <w:szCs w:val="21"/>
    </w:rPr>
  </w:style>
  <w:style w:type="paragraph" w:customStyle="1" w:styleId="2C52BDC6734D47A6B554E9F2843153163">
    <w:name w:val="2C52BDC6734D47A6B554E9F2843153163"/>
    <w:rsid w:val="00A115DC"/>
    <w:pPr>
      <w:spacing w:line="276" w:lineRule="auto"/>
    </w:pPr>
    <w:rPr>
      <w:sz w:val="21"/>
      <w:szCs w:val="21"/>
    </w:rPr>
  </w:style>
  <w:style w:type="paragraph" w:customStyle="1" w:styleId="126C1258C6F943BAB5B17A7F4A36DE922">
    <w:name w:val="126C1258C6F943BAB5B17A7F4A36DE922"/>
    <w:rsid w:val="00A115DC"/>
    <w:pPr>
      <w:spacing w:line="276" w:lineRule="auto"/>
    </w:pPr>
    <w:rPr>
      <w:sz w:val="21"/>
      <w:szCs w:val="21"/>
    </w:rPr>
  </w:style>
  <w:style w:type="paragraph" w:customStyle="1" w:styleId="04432009CE06427E93B0371F77609B802">
    <w:name w:val="04432009CE06427E93B0371F77609B802"/>
    <w:rsid w:val="00A115DC"/>
    <w:pPr>
      <w:spacing w:line="276" w:lineRule="auto"/>
    </w:pPr>
    <w:rPr>
      <w:sz w:val="21"/>
      <w:szCs w:val="21"/>
    </w:rPr>
  </w:style>
  <w:style w:type="paragraph" w:customStyle="1" w:styleId="5EDBFB26690B4CB9A0E2005930BA374617">
    <w:name w:val="5EDBFB26690B4CB9A0E2005930BA374617"/>
    <w:rsid w:val="004040B2"/>
    <w:pPr>
      <w:spacing w:line="276" w:lineRule="auto"/>
    </w:pPr>
    <w:rPr>
      <w:sz w:val="21"/>
      <w:szCs w:val="21"/>
    </w:rPr>
  </w:style>
  <w:style w:type="paragraph" w:customStyle="1" w:styleId="9DD037F2E8A043EEB867E960109E35A017">
    <w:name w:val="9DD037F2E8A043EEB867E960109E35A017"/>
    <w:rsid w:val="004040B2"/>
    <w:pPr>
      <w:spacing w:line="276" w:lineRule="auto"/>
    </w:pPr>
    <w:rPr>
      <w:sz w:val="21"/>
      <w:szCs w:val="21"/>
    </w:rPr>
  </w:style>
  <w:style w:type="paragraph" w:customStyle="1" w:styleId="0783869B510141CF80A2ECCF9169EAB117">
    <w:name w:val="0783869B510141CF80A2ECCF9169EAB117"/>
    <w:rsid w:val="004040B2"/>
    <w:pPr>
      <w:spacing w:line="276" w:lineRule="auto"/>
    </w:pPr>
    <w:rPr>
      <w:sz w:val="21"/>
      <w:szCs w:val="21"/>
    </w:rPr>
  </w:style>
  <w:style w:type="paragraph" w:customStyle="1" w:styleId="6818903443A84EE3985AB3E83A3C47E217">
    <w:name w:val="6818903443A84EE3985AB3E83A3C47E217"/>
    <w:rsid w:val="004040B2"/>
    <w:pPr>
      <w:spacing w:line="276" w:lineRule="auto"/>
    </w:pPr>
    <w:rPr>
      <w:sz w:val="21"/>
      <w:szCs w:val="21"/>
    </w:rPr>
  </w:style>
  <w:style w:type="paragraph" w:customStyle="1" w:styleId="3D3B5833629245FFB381D3A6E1FEE2BC17">
    <w:name w:val="3D3B5833629245FFB381D3A6E1FEE2BC17"/>
    <w:rsid w:val="004040B2"/>
    <w:pPr>
      <w:spacing w:line="276" w:lineRule="auto"/>
    </w:pPr>
    <w:rPr>
      <w:sz w:val="21"/>
      <w:szCs w:val="21"/>
    </w:rPr>
  </w:style>
  <w:style w:type="paragraph" w:customStyle="1" w:styleId="46638B60B5CA40EEAE77F5E9097D804D17">
    <w:name w:val="46638B60B5CA40EEAE77F5E9097D804D17"/>
    <w:rsid w:val="004040B2"/>
    <w:pPr>
      <w:spacing w:line="276" w:lineRule="auto"/>
    </w:pPr>
    <w:rPr>
      <w:sz w:val="21"/>
      <w:szCs w:val="21"/>
    </w:rPr>
  </w:style>
  <w:style w:type="paragraph" w:customStyle="1" w:styleId="B90F8BE8BDFC416F9D73ECD9DBD4DB4317">
    <w:name w:val="B90F8BE8BDFC416F9D73ECD9DBD4DB4317"/>
    <w:rsid w:val="004040B2"/>
    <w:pPr>
      <w:spacing w:line="276" w:lineRule="auto"/>
    </w:pPr>
    <w:rPr>
      <w:sz w:val="21"/>
      <w:szCs w:val="21"/>
    </w:rPr>
  </w:style>
  <w:style w:type="paragraph" w:customStyle="1" w:styleId="F6E1C34607994165BABEF20734407CD017">
    <w:name w:val="F6E1C34607994165BABEF20734407CD017"/>
    <w:rsid w:val="004040B2"/>
    <w:pPr>
      <w:spacing w:line="276" w:lineRule="auto"/>
    </w:pPr>
    <w:rPr>
      <w:sz w:val="21"/>
      <w:szCs w:val="21"/>
    </w:rPr>
  </w:style>
  <w:style w:type="paragraph" w:customStyle="1" w:styleId="9A039A53E125458E988106496BC3363617">
    <w:name w:val="9A039A53E125458E988106496BC3363617"/>
    <w:rsid w:val="004040B2"/>
    <w:pPr>
      <w:spacing w:line="276" w:lineRule="auto"/>
    </w:pPr>
    <w:rPr>
      <w:sz w:val="21"/>
      <w:szCs w:val="21"/>
    </w:rPr>
  </w:style>
  <w:style w:type="paragraph" w:customStyle="1" w:styleId="D7206118889F4FB2B0859B485B829C0417">
    <w:name w:val="D7206118889F4FB2B0859B485B829C0417"/>
    <w:rsid w:val="004040B2"/>
    <w:pPr>
      <w:spacing w:line="276" w:lineRule="auto"/>
    </w:pPr>
    <w:rPr>
      <w:sz w:val="21"/>
      <w:szCs w:val="21"/>
    </w:rPr>
  </w:style>
  <w:style w:type="paragraph" w:customStyle="1" w:styleId="78F289247F0F48DFBF97F8373EDE094E17">
    <w:name w:val="78F289247F0F48DFBF97F8373EDE094E17"/>
    <w:rsid w:val="004040B2"/>
    <w:pPr>
      <w:spacing w:line="276" w:lineRule="auto"/>
    </w:pPr>
    <w:rPr>
      <w:sz w:val="21"/>
      <w:szCs w:val="21"/>
    </w:rPr>
  </w:style>
  <w:style w:type="paragraph" w:customStyle="1" w:styleId="8AF98B5032854FD0B19D5842D3AA353417">
    <w:name w:val="8AF98B5032854FD0B19D5842D3AA353417"/>
    <w:rsid w:val="004040B2"/>
    <w:pPr>
      <w:spacing w:line="276" w:lineRule="auto"/>
    </w:pPr>
    <w:rPr>
      <w:sz w:val="21"/>
      <w:szCs w:val="21"/>
    </w:rPr>
  </w:style>
  <w:style w:type="paragraph" w:customStyle="1" w:styleId="E05BDCA395C04691A57CEC6A64C488B517">
    <w:name w:val="E05BDCA395C04691A57CEC6A64C488B517"/>
    <w:rsid w:val="004040B2"/>
    <w:pPr>
      <w:spacing w:line="276" w:lineRule="auto"/>
    </w:pPr>
    <w:rPr>
      <w:sz w:val="21"/>
      <w:szCs w:val="21"/>
    </w:rPr>
  </w:style>
  <w:style w:type="paragraph" w:customStyle="1" w:styleId="1960742D7EA14E7EB4EBDE7699A8795A17">
    <w:name w:val="1960742D7EA14E7EB4EBDE7699A8795A17"/>
    <w:rsid w:val="004040B2"/>
    <w:pPr>
      <w:spacing w:line="276" w:lineRule="auto"/>
    </w:pPr>
    <w:rPr>
      <w:sz w:val="21"/>
      <w:szCs w:val="21"/>
    </w:rPr>
  </w:style>
  <w:style w:type="paragraph" w:customStyle="1" w:styleId="58383753663E4F268B60660B0ECC282C17">
    <w:name w:val="58383753663E4F268B60660B0ECC282C17"/>
    <w:rsid w:val="004040B2"/>
    <w:pPr>
      <w:spacing w:line="276" w:lineRule="auto"/>
      <w:ind w:left="720"/>
      <w:contextualSpacing/>
    </w:pPr>
    <w:rPr>
      <w:sz w:val="21"/>
      <w:szCs w:val="21"/>
    </w:rPr>
  </w:style>
  <w:style w:type="paragraph" w:customStyle="1" w:styleId="49665047F2C14007A5F2E53F92DD2D1917">
    <w:name w:val="49665047F2C14007A5F2E53F92DD2D1917"/>
    <w:rsid w:val="004040B2"/>
    <w:pPr>
      <w:spacing w:line="276" w:lineRule="auto"/>
      <w:ind w:left="720"/>
      <w:contextualSpacing/>
    </w:pPr>
    <w:rPr>
      <w:sz w:val="21"/>
      <w:szCs w:val="21"/>
    </w:rPr>
  </w:style>
  <w:style w:type="paragraph" w:customStyle="1" w:styleId="40649248DAC240DE925B285E7B99725A17">
    <w:name w:val="40649248DAC240DE925B285E7B99725A17"/>
    <w:rsid w:val="004040B2"/>
    <w:pPr>
      <w:spacing w:line="276" w:lineRule="auto"/>
      <w:ind w:left="720"/>
      <w:contextualSpacing/>
    </w:pPr>
    <w:rPr>
      <w:sz w:val="21"/>
      <w:szCs w:val="21"/>
    </w:rPr>
  </w:style>
  <w:style w:type="paragraph" w:customStyle="1" w:styleId="CE0383E3127C473F82564FA4C3C0D32917">
    <w:name w:val="CE0383E3127C473F82564FA4C3C0D32917"/>
    <w:rsid w:val="004040B2"/>
    <w:pPr>
      <w:spacing w:line="276" w:lineRule="auto"/>
    </w:pPr>
    <w:rPr>
      <w:sz w:val="21"/>
      <w:szCs w:val="21"/>
    </w:rPr>
  </w:style>
  <w:style w:type="paragraph" w:customStyle="1" w:styleId="C4EC7E292C0E45A18C196ECB127391E25">
    <w:name w:val="C4EC7E292C0E45A18C196ECB127391E25"/>
    <w:rsid w:val="004040B2"/>
    <w:pPr>
      <w:spacing w:line="276" w:lineRule="auto"/>
    </w:pPr>
    <w:rPr>
      <w:sz w:val="21"/>
      <w:szCs w:val="21"/>
    </w:rPr>
  </w:style>
  <w:style w:type="paragraph" w:customStyle="1" w:styleId="A6B4EFAA550F4821B797A950309599A69">
    <w:name w:val="A6B4EFAA550F4821B797A950309599A69"/>
    <w:rsid w:val="004040B2"/>
    <w:pPr>
      <w:spacing w:line="276" w:lineRule="auto"/>
    </w:pPr>
    <w:rPr>
      <w:sz w:val="21"/>
      <w:szCs w:val="21"/>
    </w:rPr>
  </w:style>
  <w:style w:type="paragraph" w:customStyle="1" w:styleId="880E40896CD44D8C9C28580C8D4D727C4">
    <w:name w:val="880E40896CD44D8C9C28580C8D4D727C4"/>
    <w:rsid w:val="004040B2"/>
    <w:pPr>
      <w:spacing w:line="276" w:lineRule="auto"/>
    </w:pPr>
    <w:rPr>
      <w:sz w:val="21"/>
      <w:szCs w:val="21"/>
    </w:rPr>
  </w:style>
  <w:style w:type="paragraph" w:customStyle="1" w:styleId="D30D3C6924134BC58E73038CCFC8CA3D10">
    <w:name w:val="D30D3C6924134BC58E73038CCFC8CA3D10"/>
    <w:rsid w:val="004040B2"/>
    <w:pPr>
      <w:spacing w:line="276" w:lineRule="auto"/>
    </w:pPr>
    <w:rPr>
      <w:sz w:val="21"/>
      <w:szCs w:val="21"/>
    </w:rPr>
  </w:style>
  <w:style w:type="paragraph" w:customStyle="1" w:styleId="0BFE6F7FBD5041EAAB59A6BA3AEFB8F412">
    <w:name w:val="0BFE6F7FBD5041EAAB59A6BA3AEFB8F412"/>
    <w:rsid w:val="004040B2"/>
    <w:pPr>
      <w:spacing w:line="276" w:lineRule="auto"/>
    </w:pPr>
    <w:rPr>
      <w:sz w:val="21"/>
      <w:szCs w:val="21"/>
    </w:rPr>
  </w:style>
  <w:style w:type="paragraph" w:customStyle="1" w:styleId="39CE427A97CA42388D1DF5355780AC113">
    <w:name w:val="39CE427A97CA42388D1DF5355780AC113"/>
    <w:rsid w:val="004040B2"/>
    <w:pPr>
      <w:spacing w:line="276" w:lineRule="auto"/>
    </w:pPr>
    <w:rPr>
      <w:sz w:val="21"/>
      <w:szCs w:val="21"/>
    </w:rPr>
  </w:style>
  <w:style w:type="paragraph" w:customStyle="1" w:styleId="814DEE855FA0457F97752770D79543C82">
    <w:name w:val="814DEE855FA0457F97752770D79543C82"/>
    <w:rsid w:val="004040B2"/>
    <w:pPr>
      <w:spacing w:line="276" w:lineRule="auto"/>
    </w:pPr>
    <w:rPr>
      <w:sz w:val="21"/>
      <w:szCs w:val="21"/>
    </w:rPr>
  </w:style>
  <w:style w:type="paragraph" w:customStyle="1" w:styleId="DF205B5278AB42F699F74307330E644C3">
    <w:name w:val="DF205B5278AB42F699F74307330E644C3"/>
    <w:rsid w:val="004040B2"/>
    <w:pPr>
      <w:spacing w:line="276" w:lineRule="auto"/>
    </w:pPr>
    <w:rPr>
      <w:sz w:val="21"/>
      <w:szCs w:val="21"/>
    </w:rPr>
  </w:style>
  <w:style w:type="paragraph" w:customStyle="1" w:styleId="2C52BDC6734D47A6B554E9F2843153164">
    <w:name w:val="2C52BDC6734D47A6B554E9F2843153164"/>
    <w:rsid w:val="004040B2"/>
    <w:pPr>
      <w:spacing w:line="276" w:lineRule="auto"/>
    </w:pPr>
    <w:rPr>
      <w:sz w:val="21"/>
      <w:szCs w:val="21"/>
    </w:rPr>
  </w:style>
  <w:style w:type="paragraph" w:customStyle="1" w:styleId="126C1258C6F943BAB5B17A7F4A36DE923">
    <w:name w:val="126C1258C6F943BAB5B17A7F4A36DE923"/>
    <w:rsid w:val="004040B2"/>
    <w:pPr>
      <w:spacing w:line="276" w:lineRule="auto"/>
    </w:pPr>
    <w:rPr>
      <w:sz w:val="21"/>
      <w:szCs w:val="21"/>
    </w:rPr>
  </w:style>
  <w:style w:type="paragraph" w:customStyle="1" w:styleId="04432009CE06427E93B0371F77609B803">
    <w:name w:val="04432009CE06427E93B0371F77609B803"/>
    <w:rsid w:val="004040B2"/>
    <w:pPr>
      <w:spacing w:line="276" w:lineRule="auto"/>
    </w:pPr>
    <w:rPr>
      <w:sz w:val="21"/>
      <w:szCs w:val="21"/>
    </w:rPr>
  </w:style>
  <w:style w:type="paragraph" w:customStyle="1" w:styleId="C66A0C69E4C34DB1982BCB0183235AEC">
    <w:name w:val="C66A0C69E4C34DB1982BCB0183235AEC"/>
    <w:rsid w:val="004040B2"/>
  </w:style>
  <w:style w:type="paragraph" w:customStyle="1" w:styleId="BCD006E5B22148FEB69DDCCCEEFACCF3">
    <w:name w:val="BCD006E5B22148FEB69DDCCCEEFACCF3"/>
    <w:rsid w:val="004040B2"/>
  </w:style>
  <w:style w:type="paragraph" w:customStyle="1" w:styleId="2D9785BC77104BD8AE2AE048868FA496">
    <w:name w:val="2D9785BC77104BD8AE2AE048868FA496"/>
    <w:rsid w:val="004040B2"/>
  </w:style>
  <w:style w:type="paragraph" w:customStyle="1" w:styleId="FEF4691D9C884F398D20F071DD2F1F5C">
    <w:name w:val="FEF4691D9C884F398D20F071DD2F1F5C"/>
    <w:rsid w:val="004040B2"/>
  </w:style>
  <w:style w:type="paragraph" w:customStyle="1" w:styleId="C7070AFFFC5F41C0AF6E6FD7E49F2682">
    <w:name w:val="C7070AFFFC5F41C0AF6E6FD7E49F2682"/>
    <w:rsid w:val="004040B2"/>
  </w:style>
  <w:style w:type="paragraph" w:customStyle="1" w:styleId="743ECC02641A4188B78377480196DCEE">
    <w:name w:val="743ECC02641A4188B78377480196DCEE"/>
    <w:rsid w:val="004040B2"/>
  </w:style>
  <w:style w:type="paragraph" w:customStyle="1" w:styleId="931828FB921142F1940DAA0F43132075">
    <w:name w:val="931828FB921142F1940DAA0F43132075"/>
    <w:rsid w:val="004040B2"/>
  </w:style>
  <w:style w:type="paragraph" w:customStyle="1" w:styleId="94216D7060E14B9FA890716746AD3E65">
    <w:name w:val="94216D7060E14B9FA890716746AD3E65"/>
    <w:rsid w:val="004040B2"/>
  </w:style>
  <w:style w:type="paragraph" w:customStyle="1" w:styleId="251103B9BA4D416A927D95282D84FCCE">
    <w:name w:val="251103B9BA4D416A927D95282D84FCCE"/>
    <w:rsid w:val="004040B2"/>
  </w:style>
  <w:style w:type="paragraph" w:customStyle="1" w:styleId="F67304717DE84DAA9D1BEC65FD93AB2D">
    <w:name w:val="F67304717DE84DAA9D1BEC65FD93AB2D"/>
    <w:rsid w:val="004040B2"/>
  </w:style>
  <w:style w:type="paragraph" w:customStyle="1" w:styleId="AC19B808D2384AA1847569053004C9BE">
    <w:name w:val="AC19B808D2384AA1847569053004C9BE"/>
    <w:rsid w:val="004040B2"/>
  </w:style>
  <w:style w:type="paragraph" w:customStyle="1" w:styleId="B7DCCA85B3A74F2191E057789818AF1C">
    <w:name w:val="B7DCCA85B3A74F2191E057789818AF1C"/>
    <w:rsid w:val="004040B2"/>
  </w:style>
  <w:style w:type="paragraph" w:customStyle="1" w:styleId="7022E97C81C54C9BA49CD9D2D71611EE">
    <w:name w:val="7022E97C81C54C9BA49CD9D2D71611EE"/>
    <w:rsid w:val="004040B2"/>
  </w:style>
  <w:style w:type="paragraph" w:customStyle="1" w:styleId="91A01E2D82D4416496BF2748D2D0117E">
    <w:name w:val="91A01E2D82D4416496BF2748D2D0117E"/>
    <w:rsid w:val="004040B2"/>
  </w:style>
  <w:style w:type="paragraph" w:customStyle="1" w:styleId="368E44FB7FFA4A348047BC748C9C0D0E">
    <w:name w:val="368E44FB7FFA4A348047BC748C9C0D0E"/>
    <w:rsid w:val="004040B2"/>
  </w:style>
  <w:style w:type="paragraph" w:customStyle="1" w:styleId="59F0A5348C0A48F497384BCF7FD29CEF">
    <w:name w:val="59F0A5348C0A48F497384BCF7FD29CEF"/>
    <w:rsid w:val="004040B2"/>
  </w:style>
  <w:style w:type="paragraph" w:customStyle="1" w:styleId="5851EA81C3184876980CA92FDB04F873">
    <w:name w:val="5851EA81C3184876980CA92FDB04F873"/>
    <w:rsid w:val="004040B2"/>
  </w:style>
  <w:style w:type="paragraph" w:customStyle="1" w:styleId="C04290D277B747AABC5CFF8E735F708D">
    <w:name w:val="C04290D277B747AABC5CFF8E735F708D"/>
    <w:rsid w:val="004040B2"/>
  </w:style>
  <w:style w:type="paragraph" w:customStyle="1" w:styleId="FD7380AB126C4DFEB66D152D5FCC649A">
    <w:name w:val="FD7380AB126C4DFEB66D152D5FCC649A"/>
    <w:rsid w:val="004040B2"/>
  </w:style>
  <w:style w:type="paragraph" w:customStyle="1" w:styleId="A44A607BA84C41CEB297EE79444498A3">
    <w:name w:val="A44A607BA84C41CEB297EE79444498A3"/>
    <w:rsid w:val="004040B2"/>
  </w:style>
  <w:style w:type="paragraph" w:customStyle="1" w:styleId="5EDBFB26690B4CB9A0E2005930BA374618">
    <w:name w:val="5EDBFB26690B4CB9A0E2005930BA374618"/>
    <w:rsid w:val="004040B2"/>
    <w:pPr>
      <w:spacing w:line="276" w:lineRule="auto"/>
    </w:pPr>
    <w:rPr>
      <w:sz w:val="21"/>
      <w:szCs w:val="21"/>
    </w:rPr>
  </w:style>
  <w:style w:type="paragraph" w:customStyle="1" w:styleId="9DD037F2E8A043EEB867E960109E35A018">
    <w:name w:val="9DD037F2E8A043EEB867E960109E35A018"/>
    <w:rsid w:val="004040B2"/>
    <w:pPr>
      <w:spacing w:line="276" w:lineRule="auto"/>
    </w:pPr>
    <w:rPr>
      <w:sz w:val="21"/>
      <w:szCs w:val="21"/>
    </w:rPr>
  </w:style>
  <w:style w:type="paragraph" w:customStyle="1" w:styleId="0783869B510141CF80A2ECCF9169EAB118">
    <w:name w:val="0783869B510141CF80A2ECCF9169EAB118"/>
    <w:rsid w:val="004040B2"/>
    <w:pPr>
      <w:spacing w:line="276" w:lineRule="auto"/>
    </w:pPr>
    <w:rPr>
      <w:sz w:val="21"/>
      <w:szCs w:val="21"/>
    </w:rPr>
  </w:style>
  <w:style w:type="paragraph" w:customStyle="1" w:styleId="6818903443A84EE3985AB3E83A3C47E218">
    <w:name w:val="6818903443A84EE3985AB3E83A3C47E218"/>
    <w:rsid w:val="004040B2"/>
    <w:pPr>
      <w:spacing w:line="276" w:lineRule="auto"/>
    </w:pPr>
    <w:rPr>
      <w:sz w:val="21"/>
      <w:szCs w:val="21"/>
    </w:rPr>
  </w:style>
  <w:style w:type="paragraph" w:customStyle="1" w:styleId="3D3B5833629245FFB381D3A6E1FEE2BC18">
    <w:name w:val="3D3B5833629245FFB381D3A6E1FEE2BC18"/>
    <w:rsid w:val="004040B2"/>
    <w:pPr>
      <w:spacing w:line="276" w:lineRule="auto"/>
    </w:pPr>
    <w:rPr>
      <w:sz w:val="21"/>
      <w:szCs w:val="21"/>
    </w:rPr>
  </w:style>
  <w:style w:type="paragraph" w:customStyle="1" w:styleId="46638B60B5CA40EEAE77F5E9097D804D18">
    <w:name w:val="46638B60B5CA40EEAE77F5E9097D804D18"/>
    <w:rsid w:val="004040B2"/>
    <w:pPr>
      <w:spacing w:line="276" w:lineRule="auto"/>
    </w:pPr>
    <w:rPr>
      <w:sz w:val="21"/>
      <w:szCs w:val="21"/>
    </w:rPr>
  </w:style>
  <w:style w:type="paragraph" w:customStyle="1" w:styleId="B90F8BE8BDFC416F9D73ECD9DBD4DB4318">
    <w:name w:val="B90F8BE8BDFC416F9D73ECD9DBD4DB4318"/>
    <w:rsid w:val="004040B2"/>
    <w:pPr>
      <w:spacing w:line="276" w:lineRule="auto"/>
    </w:pPr>
    <w:rPr>
      <w:sz w:val="21"/>
      <w:szCs w:val="21"/>
    </w:rPr>
  </w:style>
  <w:style w:type="paragraph" w:customStyle="1" w:styleId="91A01E2D82D4416496BF2748D2D0117E1">
    <w:name w:val="91A01E2D82D4416496BF2748D2D0117E1"/>
    <w:rsid w:val="004040B2"/>
    <w:pPr>
      <w:spacing w:line="276" w:lineRule="auto"/>
    </w:pPr>
    <w:rPr>
      <w:sz w:val="21"/>
      <w:szCs w:val="21"/>
    </w:rPr>
  </w:style>
  <w:style w:type="paragraph" w:customStyle="1" w:styleId="368E44FB7FFA4A348047BC748C9C0D0E1">
    <w:name w:val="368E44FB7FFA4A348047BC748C9C0D0E1"/>
    <w:rsid w:val="004040B2"/>
    <w:pPr>
      <w:spacing w:line="276" w:lineRule="auto"/>
    </w:pPr>
    <w:rPr>
      <w:sz w:val="21"/>
      <w:szCs w:val="21"/>
    </w:rPr>
  </w:style>
  <w:style w:type="paragraph" w:customStyle="1" w:styleId="59F0A5348C0A48F497384BCF7FD29CEF1">
    <w:name w:val="59F0A5348C0A48F497384BCF7FD29CEF1"/>
    <w:rsid w:val="004040B2"/>
    <w:pPr>
      <w:spacing w:line="276" w:lineRule="auto"/>
    </w:pPr>
    <w:rPr>
      <w:sz w:val="21"/>
      <w:szCs w:val="21"/>
    </w:rPr>
  </w:style>
  <w:style w:type="paragraph" w:customStyle="1" w:styleId="5851EA81C3184876980CA92FDB04F8731">
    <w:name w:val="5851EA81C3184876980CA92FDB04F8731"/>
    <w:rsid w:val="004040B2"/>
    <w:pPr>
      <w:spacing w:line="276" w:lineRule="auto"/>
    </w:pPr>
    <w:rPr>
      <w:sz w:val="21"/>
      <w:szCs w:val="21"/>
    </w:rPr>
  </w:style>
  <w:style w:type="paragraph" w:customStyle="1" w:styleId="C04290D277B747AABC5CFF8E735F708D1">
    <w:name w:val="C04290D277B747AABC5CFF8E735F708D1"/>
    <w:rsid w:val="004040B2"/>
    <w:pPr>
      <w:spacing w:line="276" w:lineRule="auto"/>
    </w:pPr>
    <w:rPr>
      <w:sz w:val="21"/>
      <w:szCs w:val="21"/>
    </w:rPr>
  </w:style>
  <w:style w:type="paragraph" w:customStyle="1" w:styleId="FD7380AB126C4DFEB66D152D5FCC649A1">
    <w:name w:val="FD7380AB126C4DFEB66D152D5FCC649A1"/>
    <w:rsid w:val="004040B2"/>
    <w:pPr>
      <w:spacing w:line="276" w:lineRule="auto"/>
    </w:pPr>
    <w:rPr>
      <w:sz w:val="21"/>
      <w:szCs w:val="21"/>
    </w:rPr>
  </w:style>
  <w:style w:type="paragraph" w:customStyle="1" w:styleId="A44A607BA84C41CEB297EE79444498A31">
    <w:name w:val="A44A607BA84C41CEB297EE79444498A31"/>
    <w:rsid w:val="004040B2"/>
    <w:pPr>
      <w:spacing w:line="276" w:lineRule="auto"/>
    </w:pPr>
    <w:rPr>
      <w:sz w:val="21"/>
      <w:szCs w:val="21"/>
    </w:rPr>
  </w:style>
  <w:style w:type="paragraph" w:customStyle="1" w:styleId="58383753663E4F268B60660B0ECC282C18">
    <w:name w:val="58383753663E4F268B60660B0ECC282C18"/>
    <w:rsid w:val="004040B2"/>
    <w:pPr>
      <w:spacing w:line="276" w:lineRule="auto"/>
      <w:ind w:left="720"/>
      <w:contextualSpacing/>
    </w:pPr>
    <w:rPr>
      <w:sz w:val="21"/>
      <w:szCs w:val="21"/>
    </w:rPr>
  </w:style>
  <w:style w:type="paragraph" w:customStyle="1" w:styleId="49665047F2C14007A5F2E53F92DD2D1918">
    <w:name w:val="49665047F2C14007A5F2E53F92DD2D1918"/>
    <w:rsid w:val="004040B2"/>
    <w:pPr>
      <w:spacing w:line="276" w:lineRule="auto"/>
      <w:ind w:left="720"/>
      <w:contextualSpacing/>
    </w:pPr>
    <w:rPr>
      <w:sz w:val="21"/>
      <w:szCs w:val="21"/>
    </w:rPr>
  </w:style>
  <w:style w:type="paragraph" w:customStyle="1" w:styleId="40649248DAC240DE925B285E7B99725A18">
    <w:name w:val="40649248DAC240DE925B285E7B99725A18"/>
    <w:rsid w:val="004040B2"/>
    <w:pPr>
      <w:spacing w:line="276" w:lineRule="auto"/>
      <w:ind w:left="720"/>
      <w:contextualSpacing/>
    </w:pPr>
    <w:rPr>
      <w:sz w:val="21"/>
      <w:szCs w:val="21"/>
    </w:rPr>
  </w:style>
  <w:style w:type="paragraph" w:customStyle="1" w:styleId="CE0383E3127C473F82564FA4C3C0D32918">
    <w:name w:val="CE0383E3127C473F82564FA4C3C0D32918"/>
    <w:rsid w:val="004040B2"/>
    <w:pPr>
      <w:spacing w:line="276" w:lineRule="auto"/>
    </w:pPr>
    <w:rPr>
      <w:sz w:val="21"/>
      <w:szCs w:val="21"/>
    </w:rPr>
  </w:style>
  <w:style w:type="paragraph" w:customStyle="1" w:styleId="C4EC7E292C0E45A18C196ECB127391E26">
    <w:name w:val="C4EC7E292C0E45A18C196ECB127391E26"/>
    <w:rsid w:val="004040B2"/>
    <w:pPr>
      <w:spacing w:line="276" w:lineRule="auto"/>
    </w:pPr>
    <w:rPr>
      <w:sz w:val="21"/>
      <w:szCs w:val="21"/>
    </w:rPr>
  </w:style>
  <w:style w:type="paragraph" w:customStyle="1" w:styleId="A6B4EFAA550F4821B797A950309599A610">
    <w:name w:val="A6B4EFAA550F4821B797A950309599A610"/>
    <w:rsid w:val="004040B2"/>
    <w:pPr>
      <w:spacing w:line="276" w:lineRule="auto"/>
    </w:pPr>
    <w:rPr>
      <w:sz w:val="21"/>
      <w:szCs w:val="21"/>
    </w:rPr>
  </w:style>
  <w:style w:type="paragraph" w:customStyle="1" w:styleId="880E40896CD44D8C9C28580C8D4D727C5">
    <w:name w:val="880E40896CD44D8C9C28580C8D4D727C5"/>
    <w:rsid w:val="004040B2"/>
    <w:pPr>
      <w:spacing w:line="276" w:lineRule="auto"/>
    </w:pPr>
    <w:rPr>
      <w:sz w:val="21"/>
      <w:szCs w:val="21"/>
    </w:rPr>
  </w:style>
  <w:style w:type="paragraph" w:customStyle="1" w:styleId="D30D3C6924134BC58E73038CCFC8CA3D11">
    <w:name w:val="D30D3C6924134BC58E73038CCFC8CA3D11"/>
    <w:rsid w:val="004040B2"/>
    <w:pPr>
      <w:spacing w:line="276" w:lineRule="auto"/>
    </w:pPr>
    <w:rPr>
      <w:sz w:val="21"/>
      <w:szCs w:val="21"/>
    </w:rPr>
  </w:style>
  <w:style w:type="paragraph" w:customStyle="1" w:styleId="0BFE6F7FBD5041EAAB59A6BA3AEFB8F413">
    <w:name w:val="0BFE6F7FBD5041EAAB59A6BA3AEFB8F413"/>
    <w:rsid w:val="004040B2"/>
    <w:pPr>
      <w:spacing w:line="276" w:lineRule="auto"/>
    </w:pPr>
    <w:rPr>
      <w:sz w:val="21"/>
      <w:szCs w:val="21"/>
    </w:rPr>
  </w:style>
  <w:style w:type="paragraph" w:customStyle="1" w:styleId="39CE427A97CA42388D1DF5355780AC114">
    <w:name w:val="39CE427A97CA42388D1DF5355780AC114"/>
    <w:rsid w:val="004040B2"/>
    <w:pPr>
      <w:spacing w:line="276" w:lineRule="auto"/>
    </w:pPr>
    <w:rPr>
      <w:sz w:val="21"/>
      <w:szCs w:val="21"/>
    </w:rPr>
  </w:style>
  <w:style w:type="paragraph" w:customStyle="1" w:styleId="814DEE855FA0457F97752770D79543C83">
    <w:name w:val="814DEE855FA0457F97752770D79543C83"/>
    <w:rsid w:val="004040B2"/>
    <w:pPr>
      <w:spacing w:line="276" w:lineRule="auto"/>
    </w:pPr>
    <w:rPr>
      <w:sz w:val="21"/>
      <w:szCs w:val="21"/>
    </w:rPr>
  </w:style>
  <w:style w:type="paragraph" w:customStyle="1" w:styleId="DF205B5278AB42F699F74307330E644C4">
    <w:name w:val="DF205B5278AB42F699F74307330E644C4"/>
    <w:rsid w:val="004040B2"/>
    <w:pPr>
      <w:spacing w:line="276" w:lineRule="auto"/>
    </w:pPr>
    <w:rPr>
      <w:sz w:val="21"/>
      <w:szCs w:val="21"/>
    </w:rPr>
  </w:style>
  <w:style w:type="paragraph" w:customStyle="1" w:styleId="2C52BDC6734D47A6B554E9F2843153165">
    <w:name w:val="2C52BDC6734D47A6B554E9F2843153165"/>
    <w:rsid w:val="004040B2"/>
    <w:pPr>
      <w:spacing w:line="276" w:lineRule="auto"/>
    </w:pPr>
    <w:rPr>
      <w:sz w:val="21"/>
      <w:szCs w:val="21"/>
    </w:rPr>
  </w:style>
  <w:style w:type="paragraph" w:customStyle="1" w:styleId="126C1258C6F943BAB5B17A7F4A36DE924">
    <w:name w:val="126C1258C6F943BAB5B17A7F4A36DE924"/>
    <w:rsid w:val="004040B2"/>
    <w:pPr>
      <w:spacing w:line="276" w:lineRule="auto"/>
    </w:pPr>
    <w:rPr>
      <w:sz w:val="21"/>
      <w:szCs w:val="21"/>
    </w:rPr>
  </w:style>
  <w:style w:type="paragraph" w:customStyle="1" w:styleId="04432009CE06427E93B0371F77609B804">
    <w:name w:val="04432009CE06427E93B0371F77609B804"/>
    <w:rsid w:val="004040B2"/>
    <w:pPr>
      <w:spacing w:line="276" w:lineRule="auto"/>
    </w:pPr>
    <w:rPr>
      <w:sz w:val="21"/>
      <w:szCs w:val="21"/>
    </w:rPr>
  </w:style>
  <w:style w:type="paragraph" w:customStyle="1" w:styleId="59E4E2F065E64D21991867FE340F853F">
    <w:name w:val="59E4E2F065E64D21991867FE340F853F"/>
    <w:rsid w:val="004040B2"/>
  </w:style>
  <w:style w:type="paragraph" w:customStyle="1" w:styleId="70AE3290535C4D9DB56D9546B7816F73">
    <w:name w:val="70AE3290535C4D9DB56D9546B7816F73"/>
    <w:rsid w:val="004040B2"/>
  </w:style>
  <w:style w:type="paragraph" w:customStyle="1" w:styleId="F355246905FF466097CC38EA1D43AE8C">
    <w:name w:val="F355246905FF466097CC38EA1D43AE8C"/>
    <w:rsid w:val="004040B2"/>
  </w:style>
  <w:style w:type="paragraph" w:customStyle="1" w:styleId="81186A9FC9354747A6B54C153FA0ACA5">
    <w:name w:val="81186A9FC9354747A6B54C153FA0ACA5"/>
    <w:rsid w:val="004040B2"/>
  </w:style>
  <w:style w:type="paragraph" w:customStyle="1" w:styleId="7218B7436538434F9887A6EBC0B51D5B">
    <w:name w:val="7218B7436538434F9887A6EBC0B51D5B"/>
    <w:rsid w:val="004040B2"/>
  </w:style>
  <w:style w:type="paragraph" w:customStyle="1" w:styleId="2CCEE718ED5D4165B6624910A96069F5">
    <w:name w:val="2CCEE718ED5D4165B6624910A96069F5"/>
    <w:rsid w:val="004040B2"/>
  </w:style>
  <w:style w:type="paragraph" w:customStyle="1" w:styleId="5EDBFB26690B4CB9A0E2005930BA374619">
    <w:name w:val="5EDBFB26690B4CB9A0E2005930BA374619"/>
    <w:rsid w:val="004040B2"/>
    <w:pPr>
      <w:spacing w:line="276" w:lineRule="auto"/>
    </w:pPr>
    <w:rPr>
      <w:sz w:val="21"/>
      <w:szCs w:val="21"/>
    </w:rPr>
  </w:style>
  <w:style w:type="paragraph" w:customStyle="1" w:styleId="9DD037F2E8A043EEB867E960109E35A019">
    <w:name w:val="9DD037F2E8A043EEB867E960109E35A019"/>
    <w:rsid w:val="004040B2"/>
    <w:pPr>
      <w:spacing w:line="276" w:lineRule="auto"/>
    </w:pPr>
    <w:rPr>
      <w:sz w:val="21"/>
      <w:szCs w:val="21"/>
    </w:rPr>
  </w:style>
  <w:style w:type="paragraph" w:customStyle="1" w:styleId="F355246905FF466097CC38EA1D43AE8C1">
    <w:name w:val="F355246905FF466097CC38EA1D43AE8C1"/>
    <w:rsid w:val="004040B2"/>
    <w:pPr>
      <w:spacing w:line="276" w:lineRule="auto"/>
    </w:pPr>
    <w:rPr>
      <w:sz w:val="21"/>
      <w:szCs w:val="21"/>
    </w:rPr>
  </w:style>
  <w:style w:type="paragraph" w:customStyle="1" w:styleId="81186A9FC9354747A6B54C153FA0ACA51">
    <w:name w:val="81186A9FC9354747A6B54C153FA0ACA51"/>
    <w:rsid w:val="004040B2"/>
    <w:pPr>
      <w:spacing w:line="276" w:lineRule="auto"/>
    </w:pPr>
    <w:rPr>
      <w:sz w:val="21"/>
      <w:szCs w:val="21"/>
    </w:rPr>
  </w:style>
  <w:style w:type="paragraph" w:customStyle="1" w:styleId="0783869B510141CF80A2ECCF9169EAB119">
    <w:name w:val="0783869B510141CF80A2ECCF9169EAB119"/>
    <w:rsid w:val="004040B2"/>
    <w:pPr>
      <w:spacing w:line="276" w:lineRule="auto"/>
    </w:pPr>
    <w:rPr>
      <w:sz w:val="21"/>
      <w:szCs w:val="21"/>
    </w:rPr>
  </w:style>
  <w:style w:type="paragraph" w:customStyle="1" w:styleId="6818903443A84EE3985AB3E83A3C47E219">
    <w:name w:val="6818903443A84EE3985AB3E83A3C47E219"/>
    <w:rsid w:val="004040B2"/>
    <w:pPr>
      <w:spacing w:line="276" w:lineRule="auto"/>
    </w:pPr>
    <w:rPr>
      <w:sz w:val="21"/>
      <w:szCs w:val="21"/>
    </w:rPr>
  </w:style>
  <w:style w:type="paragraph" w:customStyle="1" w:styleId="3D3B5833629245FFB381D3A6E1FEE2BC19">
    <w:name w:val="3D3B5833629245FFB381D3A6E1FEE2BC19"/>
    <w:rsid w:val="004040B2"/>
    <w:pPr>
      <w:spacing w:line="276" w:lineRule="auto"/>
    </w:pPr>
    <w:rPr>
      <w:sz w:val="21"/>
      <w:szCs w:val="21"/>
    </w:rPr>
  </w:style>
  <w:style w:type="paragraph" w:customStyle="1" w:styleId="46638B60B5CA40EEAE77F5E9097D804D19">
    <w:name w:val="46638B60B5CA40EEAE77F5E9097D804D19"/>
    <w:rsid w:val="004040B2"/>
    <w:pPr>
      <w:spacing w:line="276" w:lineRule="auto"/>
    </w:pPr>
    <w:rPr>
      <w:sz w:val="21"/>
      <w:szCs w:val="21"/>
    </w:rPr>
  </w:style>
  <w:style w:type="paragraph" w:customStyle="1" w:styleId="B90F8BE8BDFC416F9D73ECD9DBD4DB4319">
    <w:name w:val="B90F8BE8BDFC416F9D73ECD9DBD4DB4319"/>
    <w:rsid w:val="004040B2"/>
    <w:pPr>
      <w:spacing w:line="276" w:lineRule="auto"/>
    </w:pPr>
    <w:rPr>
      <w:sz w:val="21"/>
      <w:szCs w:val="21"/>
    </w:rPr>
  </w:style>
  <w:style w:type="paragraph" w:customStyle="1" w:styleId="91A01E2D82D4416496BF2748D2D0117E2">
    <w:name w:val="91A01E2D82D4416496BF2748D2D0117E2"/>
    <w:rsid w:val="004040B2"/>
    <w:pPr>
      <w:spacing w:line="276" w:lineRule="auto"/>
    </w:pPr>
    <w:rPr>
      <w:sz w:val="21"/>
      <w:szCs w:val="21"/>
    </w:rPr>
  </w:style>
  <w:style w:type="paragraph" w:customStyle="1" w:styleId="368E44FB7FFA4A348047BC748C9C0D0E2">
    <w:name w:val="368E44FB7FFA4A348047BC748C9C0D0E2"/>
    <w:rsid w:val="004040B2"/>
    <w:pPr>
      <w:spacing w:line="276" w:lineRule="auto"/>
    </w:pPr>
    <w:rPr>
      <w:sz w:val="21"/>
      <w:szCs w:val="21"/>
    </w:rPr>
  </w:style>
  <w:style w:type="paragraph" w:customStyle="1" w:styleId="59F0A5348C0A48F497384BCF7FD29CEF2">
    <w:name w:val="59F0A5348C0A48F497384BCF7FD29CEF2"/>
    <w:rsid w:val="004040B2"/>
    <w:pPr>
      <w:spacing w:line="276" w:lineRule="auto"/>
    </w:pPr>
    <w:rPr>
      <w:sz w:val="21"/>
      <w:szCs w:val="21"/>
    </w:rPr>
  </w:style>
  <w:style w:type="paragraph" w:customStyle="1" w:styleId="5851EA81C3184876980CA92FDB04F8732">
    <w:name w:val="5851EA81C3184876980CA92FDB04F8732"/>
    <w:rsid w:val="004040B2"/>
    <w:pPr>
      <w:spacing w:line="276" w:lineRule="auto"/>
    </w:pPr>
    <w:rPr>
      <w:sz w:val="21"/>
      <w:szCs w:val="21"/>
    </w:rPr>
  </w:style>
  <w:style w:type="paragraph" w:customStyle="1" w:styleId="C04290D277B747AABC5CFF8E735F708D2">
    <w:name w:val="C04290D277B747AABC5CFF8E735F708D2"/>
    <w:rsid w:val="004040B2"/>
    <w:pPr>
      <w:spacing w:line="276" w:lineRule="auto"/>
    </w:pPr>
    <w:rPr>
      <w:sz w:val="21"/>
      <w:szCs w:val="21"/>
    </w:rPr>
  </w:style>
  <w:style w:type="paragraph" w:customStyle="1" w:styleId="FD7380AB126C4DFEB66D152D5FCC649A2">
    <w:name w:val="FD7380AB126C4DFEB66D152D5FCC649A2"/>
    <w:rsid w:val="004040B2"/>
    <w:pPr>
      <w:spacing w:line="276" w:lineRule="auto"/>
    </w:pPr>
    <w:rPr>
      <w:sz w:val="21"/>
      <w:szCs w:val="21"/>
    </w:rPr>
  </w:style>
  <w:style w:type="paragraph" w:customStyle="1" w:styleId="A44A607BA84C41CEB297EE79444498A32">
    <w:name w:val="A44A607BA84C41CEB297EE79444498A32"/>
    <w:rsid w:val="004040B2"/>
    <w:pPr>
      <w:spacing w:line="276" w:lineRule="auto"/>
    </w:pPr>
    <w:rPr>
      <w:sz w:val="21"/>
      <w:szCs w:val="21"/>
    </w:rPr>
  </w:style>
  <w:style w:type="paragraph" w:customStyle="1" w:styleId="58383753663E4F268B60660B0ECC282C19">
    <w:name w:val="58383753663E4F268B60660B0ECC282C19"/>
    <w:rsid w:val="004040B2"/>
    <w:pPr>
      <w:spacing w:line="276" w:lineRule="auto"/>
      <w:ind w:left="720"/>
      <w:contextualSpacing/>
    </w:pPr>
    <w:rPr>
      <w:sz w:val="21"/>
      <w:szCs w:val="21"/>
    </w:rPr>
  </w:style>
  <w:style w:type="paragraph" w:customStyle="1" w:styleId="49665047F2C14007A5F2E53F92DD2D1919">
    <w:name w:val="49665047F2C14007A5F2E53F92DD2D1919"/>
    <w:rsid w:val="004040B2"/>
    <w:pPr>
      <w:spacing w:line="276" w:lineRule="auto"/>
      <w:ind w:left="720"/>
      <w:contextualSpacing/>
    </w:pPr>
    <w:rPr>
      <w:sz w:val="21"/>
      <w:szCs w:val="21"/>
    </w:rPr>
  </w:style>
  <w:style w:type="paragraph" w:customStyle="1" w:styleId="7218B7436538434F9887A6EBC0B51D5B1">
    <w:name w:val="7218B7436538434F9887A6EBC0B51D5B1"/>
    <w:rsid w:val="004040B2"/>
    <w:pPr>
      <w:spacing w:line="276" w:lineRule="auto"/>
    </w:pPr>
    <w:rPr>
      <w:sz w:val="21"/>
      <w:szCs w:val="21"/>
    </w:rPr>
  </w:style>
  <w:style w:type="paragraph" w:customStyle="1" w:styleId="2CCEE718ED5D4165B6624910A96069F51">
    <w:name w:val="2CCEE718ED5D4165B6624910A96069F51"/>
    <w:rsid w:val="004040B2"/>
    <w:pPr>
      <w:spacing w:line="276" w:lineRule="auto"/>
    </w:pPr>
    <w:rPr>
      <w:sz w:val="21"/>
      <w:szCs w:val="21"/>
    </w:rPr>
  </w:style>
  <w:style w:type="paragraph" w:customStyle="1" w:styleId="CE0383E3127C473F82564FA4C3C0D32919">
    <w:name w:val="CE0383E3127C473F82564FA4C3C0D32919"/>
    <w:rsid w:val="004040B2"/>
    <w:pPr>
      <w:spacing w:line="276" w:lineRule="auto"/>
    </w:pPr>
    <w:rPr>
      <w:sz w:val="21"/>
      <w:szCs w:val="21"/>
    </w:rPr>
  </w:style>
  <w:style w:type="paragraph" w:customStyle="1" w:styleId="C4EC7E292C0E45A18C196ECB127391E27">
    <w:name w:val="C4EC7E292C0E45A18C196ECB127391E27"/>
    <w:rsid w:val="004040B2"/>
    <w:pPr>
      <w:spacing w:line="276" w:lineRule="auto"/>
    </w:pPr>
    <w:rPr>
      <w:sz w:val="21"/>
      <w:szCs w:val="21"/>
    </w:rPr>
  </w:style>
  <w:style w:type="paragraph" w:customStyle="1" w:styleId="A6B4EFAA550F4821B797A950309599A611">
    <w:name w:val="A6B4EFAA550F4821B797A950309599A611"/>
    <w:rsid w:val="004040B2"/>
    <w:pPr>
      <w:spacing w:line="276" w:lineRule="auto"/>
    </w:pPr>
    <w:rPr>
      <w:sz w:val="21"/>
      <w:szCs w:val="21"/>
    </w:rPr>
  </w:style>
  <w:style w:type="paragraph" w:customStyle="1" w:styleId="880E40896CD44D8C9C28580C8D4D727C6">
    <w:name w:val="880E40896CD44D8C9C28580C8D4D727C6"/>
    <w:rsid w:val="004040B2"/>
    <w:pPr>
      <w:spacing w:line="276" w:lineRule="auto"/>
    </w:pPr>
    <w:rPr>
      <w:sz w:val="21"/>
      <w:szCs w:val="21"/>
    </w:rPr>
  </w:style>
  <w:style w:type="paragraph" w:customStyle="1" w:styleId="D30D3C6924134BC58E73038CCFC8CA3D12">
    <w:name w:val="D30D3C6924134BC58E73038CCFC8CA3D12"/>
    <w:rsid w:val="004040B2"/>
    <w:pPr>
      <w:spacing w:line="276" w:lineRule="auto"/>
    </w:pPr>
    <w:rPr>
      <w:sz w:val="21"/>
      <w:szCs w:val="21"/>
    </w:rPr>
  </w:style>
  <w:style w:type="paragraph" w:customStyle="1" w:styleId="0BFE6F7FBD5041EAAB59A6BA3AEFB8F414">
    <w:name w:val="0BFE6F7FBD5041EAAB59A6BA3AEFB8F414"/>
    <w:rsid w:val="004040B2"/>
    <w:pPr>
      <w:spacing w:line="276" w:lineRule="auto"/>
    </w:pPr>
    <w:rPr>
      <w:sz w:val="21"/>
      <w:szCs w:val="21"/>
    </w:rPr>
  </w:style>
  <w:style w:type="paragraph" w:customStyle="1" w:styleId="39CE427A97CA42388D1DF5355780AC115">
    <w:name w:val="39CE427A97CA42388D1DF5355780AC115"/>
    <w:rsid w:val="004040B2"/>
    <w:pPr>
      <w:spacing w:line="276" w:lineRule="auto"/>
    </w:pPr>
    <w:rPr>
      <w:sz w:val="21"/>
      <w:szCs w:val="21"/>
    </w:rPr>
  </w:style>
  <w:style w:type="paragraph" w:customStyle="1" w:styleId="814DEE855FA0457F97752770D79543C84">
    <w:name w:val="814DEE855FA0457F97752770D79543C84"/>
    <w:rsid w:val="004040B2"/>
    <w:pPr>
      <w:spacing w:line="276" w:lineRule="auto"/>
    </w:pPr>
    <w:rPr>
      <w:sz w:val="21"/>
      <w:szCs w:val="21"/>
    </w:rPr>
  </w:style>
  <w:style w:type="paragraph" w:customStyle="1" w:styleId="DF205B5278AB42F699F74307330E644C5">
    <w:name w:val="DF205B5278AB42F699F74307330E644C5"/>
    <w:rsid w:val="004040B2"/>
    <w:pPr>
      <w:spacing w:line="276" w:lineRule="auto"/>
    </w:pPr>
    <w:rPr>
      <w:sz w:val="21"/>
      <w:szCs w:val="21"/>
    </w:rPr>
  </w:style>
  <w:style w:type="paragraph" w:customStyle="1" w:styleId="2C52BDC6734D47A6B554E9F2843153166">
    <w:name w:val="2C52BDC6734D47A6B554E9F2843153166"/>
    <w:rsid w:val="004040B2"/>
    <w:pPr>
      <w:spacing w:line="276" w:lineRule="auto"/>
    </w:pPr>
    <w:rPr>
      <w:sz w:val="21"/>
      <w:szCs w:val="21"/>
    </w:rPr>
  </w:style>
  <w:style w:type="paragraph" w:customStyle="1" w:styleId="126C1258C6F943BAB5B17A7F4A36DE925">
    <w:name w:val="126C1258C6F943BAB5B17A7F4A36DE925"/>
    <w:rsid w:val="004040B2"/>
    <w:pPr>
      <w:spacing w:line="276" w:lineRule="auto"/>
    </w:pPr>
    <w:rPr>
      <w:sz w:val="21"/>
      <w:szCs w:val="21"/>
    </w:rPr>
  </w:style>
  <w:style w:type="paragraph" w:customStyle="1" w:styleId="04432009CE06427E93B0371F77609B805">
    <w:name w:val="04432009CE06427E93B0371F77609B805"/>
    <w:rsid w:val="004040B2"/>
    <w:pPr>
      <w:spacing w:line="276" w:lineRule="auto"/>
    </w:pPr>
    <w:rPr>
      <w:sz w:val="21"/>
      <w:szCs w:val="21"/>
    </w:rPr>
  </w:style>
  <w:style w:type="paragraph" w:customStyle="1" w:styleId="292CF7290CAA4C7B9FD52239E7DD9EE3">
    <w:name w:val="292CF7290CAA4C7B9FD52239E7DD9EE3"/>
    <w:rsid w:val="004040B2"/>
  </w:style>
  <w:style w:type="paragraph" w:customStyle="1" w:styleId="80D73B2770AE42F1A3D32E24001D2A8D">
    <w:name w:val="80D73B2770AE42F1A3D32E24001D2A8D"/>
    <w:rsid w:val="004040B2"/>
  </w:style>
  <w:style w:type="paragraph" w:customStyle="1" w:styleId="2A4F98B031CA404389CDDF876BC503A1">
    <w:name w:val="2A4F98B031CA404389CDDF876BC503A1"/>
    <w:rsid w:val="004040B2"/>
  </w:style>
  <w:style w:type="paragraph" w:customStyle="1" w:styleId="E5CA894FA5D84D86B6DFA86F2ECDE7AE">
    <w:name w:val="E5CA894FA5D84D86B6DFA86F2ECDE7AE"/>
    <w:rsid w:val="004040B2"/>
  </w:style>
  <w:style w:type="paragraph" w:customStyle="1" w:styleId="B878B80FD91741AE90667989B23E7143">
    <w:name w:val="B878B80FD91741AE90667989B23E7143"/>
    <w:rsid w:val="004040B2"/>
  </w:style>
  <w:style w:type="paragraph" w:customStyle="1" w:styleId="12EBA389E7A445B7972A0DD1A92A58BE">
    <w:name w:val="12EBA389E7A445B7972A0DD1A92A58BE"/>
    <w:rsid w:val="004040B2"/>
  </w:style>
  <w:style w:type="paragraph" w:customStyle="1" w:styleId="127EA35DCF7B4512874737A8BB87FADC">
    <w:name w:val="127EA35DCF7B4512874737A8BB87FADC"/>
    <w:rsid w:val="004040B2"/>
  </w:style>
  <w:style w:type="paragraph" w:customStyle="1" w:styleId="786955C0FFF94C57A9B20AFEE448E9F2">
    <w:name w:val="786955C0FFF94C57A9B20AFEE448E9F2"/>
    <w:rsid w:val="004040B2"/>
  </w:style>
  <w:style w:type="paragraph" w:customStyle="1" w:styleId="2CEE31B4C737495D8B091D8F2283E5BB">
    <w:name w:val="2CEE31B4C737495D8B091D8F2283E5BB"/>
    <w:rsid w:val="004040B2"/>
  </w:style>
  <w:style w:type="paragraph" w:customStyle="1" w:styleId="0F2F9173E356408484FD42892EFBF23A">
    <w:name w:val="0F2F9173E356408484FD42892EFBF23A"/>
    <w:rsid w:val="004040B2"/>
  </w:style>
  <w:style w:type="paragraph" w:customStyle="1" w:styleId="55E49651246147CAAABC8F26B34C88A0">
    <w:name w:val="55E49651246147CAAABC8F26B34C88A0"/>
    <w:rsid w:val="004040B2"/>
  </w:style>
  <w:style w:type="paragraph" w:customStyle="1" w:styleId="1466502F3E0B412A8DAB0EF8B5E5E89C">
    <w:name w:val="1466502F3E0B412A8DAB0EF8B5E5E89C"/>
    <w:rsid w:val="004040B2"/>
  </w:style>
  <w:style w:type="paragraph" w:customStyle="1" w:styleId="457F159E8C954D4C887481680E65FDFF">
    <w:name w:val="457F159E8C954D4C887481680E65FDFF"/>
    <w:rsid w:val="004040B2"/>
  </w:style>
  <w:style w:type="paragraph" w:customStyle="1" w:styleId="FDA7C4D4089741A2800B29A88ED2EC91">
    <w:name w:val="FDA7C4D4089741A2800B29A88ED2EC91"/>
    <w:rsid w:val="004040B2"/>
  </w:style>
  <w:style w:type="paragraph" w:customStyle="1" w:styleId="23889EF9F7E94548AB4F1244D6ACC6ED">
    <w:name w:val="23889EF9F7E94548AB4F1244D6ACC6ED"/>
    <w:rsid w:val="004040B2"/>
  </w:style>
  <w:style w:type="paragraph" w:customStyle="1" w:styleId="4D1DC845561B4EE79ED44FE5670B1ED9">
    <w:name w:val="4D1DC845561B4EE79ED44FE5670B1ED9"/>
    <w:rsid w:val="004040B2"/>
  </w:style>
  <w:style w:type="paragraph" w:customStyle="1" w:styleId="8467D47725DC4704AD635D9FB362314C">
    <w:name w:val="8467D47725DC4704AD635D9FB362314C"/>
    <w:rsid w:val="004040B2"/>
  </w:style>
  <w:style w:type="paragraph" w:customStyle="1" w:styleId="BE127F570EE348DB8308483035AF611C">
    <w:name w:val="BE127F570EE348DB8308483035AF611C"/>
    <w:rsid w:val="004040B2"/>
  </w:style>
  <w:style w:type="paragraph" w:customStyle="1" w:styleId="12E9EA5C5C8448E5B6F6B576B3F0EF1B">
    <w:name w:val="12E9EA5C5C8448E5B6F6B576B3F0EF1B"/>
    <w:rsid w:val="004040B2"/>
  </w:style>
  <w:style w:type="paragraph" w:customStyle="1" w:styleId="7264434928344ACFAE840569C57B476E">
    <w:name w:val="7264434928344ACFAE840569C57B476E"/>
    <w:rsid w:val="004040B2"/>
  </w:style>
  <w:style w:type="paragraph" w:customStyle="1" w:styleId="DCA930895C17491CA5288EC25DB009E9">
    <w:name w:val="DCA930895C17491CA5288EC25DB009E9"/>
    <w:rsid w:val="004040B2"/>
  </w:style>
  <w:style w:type="paragraph" w:customStyle="1" w:styleId="329B0B28EF194A0A938E5D750DD26E5D">
    <w:name w:val="329B0B28EF194A0A938E5D750DD26E5D"/>
    <w:rsid w:val="004040B2"/>
  </w:style>
  <w:style w:type="paragraph" w:customStyle="1" w:styleId="D47A91DACC2E41AFBC1F13B124F34B31">
    <w:name w:val="D47A91DACC2E41AFBC1F13B124F34B31"/>
    <w:rsid w:val="004040B2"/>
  </w:style>
  <w:style w:type="paragraph" w:customStyle="1" w:styleId="E85EBABACD23402C85BD5BF6FA51504A">
    <w:name w:val="E85EBABACD23402C85BD5BF6FA51504A"/>
    <w:rsid w:val="004040B2"/>
  </w:style>
  <w:style w:type="paragraph" w:customStyle="1" w:styleId="73FAAE4257544FA587DADEC9C3A3E3BE">
    <w:name w:val="73FAAE4257544FA587DADEC9C3A3E3BE"/>
    <w:rsid w:val="004040B2"/>
  </w:style>
  <w:style w:type="paragraph" w:customStyle="1" w:styleId="89B88040BAD5441D897A80C071CDA517">
    <w:name w:val="89B88040BAD5441D897A80C071CDA517"/>
    <w:rsid w:val="004040B2"/>
  </w:style>
  <w:style w:type="paragraph" w:customStyle="1" w:styleId="EF9316BAFFD34B8EA0C23702FBEAEE1D">
    <w:name w:val="EF9316BAFFD34B8EA0C23702FBEAEE1D"/>
    <w:rsid w:val="004040B2"/>
  </w:style>
  <w:style w:type="paragraph" w:customStyle="1" w:styleId="A9FDDA39747E4247B734D0F3A6BB0740">
    <w:name w:val="A9FDDA39747E4247B734D0F3A6BB0740"/>
    <w:rsid w:val="008A0FBE"/>
  </w:style>
  <w:style w:type="paragraph" w:customStyle="1" w:styleId="516A339703F54AE595AF6465E5A9072F">
    <w:name w:val="516A339703F54AE595AF6465E5A9072F"/>
    <w:rsid w:val="008A0FBE"/>
  </w:style>
  <w:style w:type="paragraph" w:customStyle="1" w:styleId="D95F85BCE34F4F7D8048C6EB74508B4B">
    <w:name w:val="D95F85BCE34F4F7D8048C6EB74508B4B"/>
    <w:rsid w:val="008A0FBE"/>
  </w:style>
  <w:style w:type="paragraph" w:customStyle="1" w:styleId="79263B19B94F4B7FB285CFA1035789D2">
    <w:name w:val="79263B19B94F4B7FB285CFA1035789D2"/>
    <w:rsid w:val="008A0FBE"/>
  </w:style>
  <w:style w:type="paragraph" w:customStyle="1" w:styleId="878CB5D5AD3F40D595CA87D2B6295823">
    <w:name w:val="878CB5D5AD3F40D595CA87D2B6295823"/>
    <w:rsid w:val="008A0FBE"/>
  </w:style>
  <w:style w:type="paragraph" w:customStyle="1" w:styleId="E4BF13DCFFB54EF6AB6F62C6BB4D70BC">
    <w:name w:val="E4BF13DCFFB54EF6AB6F62C6BB4D70BC"/>
    <w:rsid w:val="008A0FBE"/>
  </w:style>
  <w:style w:type="paragraph" w:customStyle="1" w:styleId="24380962479E49B9A85D9DC78272FBBD">
    <w:name w:val="24380962479E49B9A85D9DC78272FBBD"/>
    <w:rsid w:val="008A0FBE"/>
  </w:style>
  <w:style w:type="paragraph" w:customStyle="1" w:styleId="FC21EEF875B54722AD216213FDB6C6CA">
    <w:name w:val="FC21EEF875B54722AD216213FDB6C6CA"/>
    <w:rsid w:val="008A0FBE"/>
  </w:style>
  <w:style w:type="paragraph" w:customStyle="1" w:styleId="F995213D529B44ADA84295C7C8F11BC1">
    <w:name w:val="F995213D529B44ADA84295C7C8F11BC1"/>
    <w:rsid w:val="008A0FBE"/>
  </w:style>
  <w:style w:type="paragraph" w:customStyle="1" w:styleId="D833844E12A64945B8465A30DA0CAB06">
    <w:name w:val="D833844E12A64945B8465A30DA0CAB06"/>
    <w:rsid w:val="008A0FBE"/>
  </w:style>
  <w:style w:type="paragraph" w:customStyle="1" w:styleId="0DBE640BE6FD4879A47E9FFF5FDCE6A8">
    <w:name w:val="0DBE640BE6FD4879A47E9FFF5FDCE6A8"/>
    <w:rsid w:val="008A0FBE"/>
  </w:style>
  <w:style w:type="paragraph" w:customStyle="1" w:styleId="BEEB7B1B7BE54C808AFC812E59AE57B5">
    <w:name w:val="BEEB7B1B7BE54C808AFC812E59AE57B5"/>
    <w:rsid w:val="008A0FBE"/>
  </w:style>
  <w:style w:type="paragraph" w:customStyle="1" w:styleId="5EDBFB26690B4CB9A0E2005930BA374620">
    <w:name w:val="5EDBFB26690B4CB9A0E2005930BA374620"/>
    <w:rsid w:val="008A0FBE"/>
    <w:pPr>
      <w:spacing w:line="276" w:lineRule="auto"/>
    </w:pPr>
    <w:rPr>
      <w:sz w:val="21"/>
      <w:szCs w:val="21"/>
    </w:rPr>
  </w:style>
  <w:style w:type="paragraph" w:customStyle="1" w:styleId="9DD037F2E8A043EEB867E960109E35A020">
    <w:name w:val="9DD037F2E8A043EEB867E960109E35A020"/>
    <w:rsid w:val="008A0FBE"/>
    <w:pPr>
      <w:spacing w:line="276" w:lineRule="auto"/>
    </w:pPr>
    <w:rPr>
      <w:sz w:val="21"/>
      <w:szCs w:val="21"/>
    </w:rPr>
  </w:style>
  <w:style w:type="paragraph" w:customStyle="1" w:styleId="F355246905FF466097CC38EA1D43AE8C2">
    <w:name w:val="F355246905FF466097CC38EA1D43AE8C2"/>
    <w:rsid w:val="008A0FBE"/>
    <w:pPr>
      <w:spacing w:line="276" w:lineRule="auto"/>
    </w:pPr>
    <w:rPr>
      <w:sz w:val="21"/>
      <w:szCs w:val="21"/>
    </w:rPr>
  </w:style>
  <w:style w:type="paragraph" w:customStyle="1" w:styleId="81186A9FC9354747A6B54C153FA0ACA52">
    <w:name w:val="81186A9FC9354747A6B54C153FA0ACA52"/>
    <w:rsid w:val="008A0FBE"/>
    <w:pPr>
      <w:spacing w:line="276" w:lineRule="auto"/>
    </w:pPr>
    <w:rPr>
      <w:sz w:val="21"/>
      <w:szCs w:val="21"/>
    </w:rPr>
  </w:style>
  <w:style w:type="paragraph" w:customStyle="1" w:styleId="0783869B510141CF80A2ECCF9169EAB120">
    <w:name w:val="0783869B510141CF80A2ECCF9169EAB120"/>
    <w:rsid w:val="008A0FBE"/>
    <w:pPr>
      <w:spacing w:line="276" w:lineRule="auto"/>
    </w:pPr>
    <w:rPr>
      <w:sz w:val="21"/>
      <w:szCs w:val="21"/>
    </w:rPr>
  </w:style>
  <w:style w:type="paragraph" w:customStyle="1" w:styleId="6818903443A84EE3985AB3E83A3C47E220">
    <w:name w:val="6818903443A84EE3985AB3E83A3C47E220"/>
    <w:rsid w:val="008A0FBE"/>
    <w:pPr>
      <w:spacing w:line="276" w:lineRule="auto"/>
    </w:pPr>
    <w:rPr>
      <w:sz w:val="21"/>
      <w:szCs w:val="21"/>
    </w:rPr>
  </w:style>
  <w:style w:type="paragraph" w:customStyle="1" w:styleId="3D3B5833629245FFB381D3A6E1FEE2BC20">
    <w:name w:val="3D3B5833629245FFB381D3A6E1FEE2BC20"/>
    <w:rsid w:val="008A0FBE"/>
    <w:pPr>
      <w:spacing w:line="276" w:lineRule="auto"/>
    </w:pPr>
    <w:rPr>
      <w:sz w:val="21"/>
      <w:szCs w:val="21"/>
    </w:rPr>
  </w:style>
  <w:style w:type="paragraph" w:customStyle="1" w:styleId="0F2F9173E356408484FD42892EFBF23A1">
    <w:name w:val="0F2F9173E356408484FD42892EFBF23A1"/>
    <w:rsid w:val="008A0FBE"/>
    <w:pPr>
      <w:spacing w:line="276" w:lineRule="auto"/>
    </w:pPr>
    <w:rPr>
      <w:sz w:val="21"/>
      <w:szCs w:val="21"/>
    </w:rPr>
  </w:style>
  <w:style w:type="paragraph" w:customStyle="1" w:styleId="55E49651246147CAAABC8F26B34C88A01">
    <w:name w:val="55E49651246147CAAABC8F26B34C88A01"/>
    <w:rsid w:val="008A0FBE"/>
    <w:pPr>
      <w:spacing w:line="276" w:lineRule="auto"/>
    </w:pPr>
    <w:rPr>
      <w:sz w:val="21"/>
      <w:szCs w:val="21"/>
    </w:rPr>
  </w:style>
  <w:style w:type="paragraph" w:customStyle="1" w:styleId="1466502F3E0B412A8DAB0EF8B5E5E89C1">
    <w:name w:val="1466502F3E0B412A8DAB0EF8B5E5E89C1"/>
    <w:rsid w:val="008A0FBE"/>
    <w:pPr>
      <w:spacing w:line="276" w:lineRule="auto"/>
    </w:pPr>
    <w:rPr>
      <w:sz w:val="21"/>
      <w:szCs w:val="21"/>
    </w:rPr>
  </w:style>
  <w:style w:type="paragraph" w:customStyle="1" w:styleId="457F159E8C954D4C887481680E65FDFF1">
    <w:name w:val="457F159E8C954D4C887481680E65FDFF1"/>
    <w:rsid w:val="008A0FBE"/>
    <w:pPr>
      <w:spacing w:line="276" w:lineRule="auto"/>
    </w:pPr>
    <w:rPr>
      <w:sz w:val="21"/>
      <w:szCs w:val="21"/>
    </w:rPr>
  </w:style>
  <w:style w:type="paragraph" w:customStyle="1" w:styleId="FDA7C4D4089741A2800B29A88ED2EC911">
    <w:name w:val="FDA7C4D4089741A2800B29A88ED2EC911"/>
    <w:rsid w:val="008A0FBE"/>
    <w:pPr>
      <w:spacing w:line="276" w:lineRule="auto"/>
    </w:pPr>
    <w:rPr>
      <w:sz w:val="21"/>
      <w:szCs w:val="21"/>
    </w:rPr>
  </w:style>
  <w:style w:type="paragraph" w:customStyle="1" w:styleId="23889EF9F7E94548AB4F1244D6ACC6ED1">
    <w:name w:val="23889EF9F7E94548AB4F1244D6ACC6ED1"/>
    <w:rsid w:val="008A0FBE"/>
    <w:pPr>
      <w:spacing w:line="276" w:lineRule="auto"/>
    </w:pPr>
    <w:rPr>
      <w:sz w:val="21"/>
      <w:szCs w:val="21"/>
    </w:rPr>
  </w:style>
  <w:style w:type="paragraph" w:customStyle="1" w:styleId="4D1DC845561B4EE79ED44FE5670B1ED91">
    <w:name w:val="4D1DC845561B4EE79ED44FE5670B1ED91"/>
    <w:rsid w:val="008A0FBE"/>
    <w:pPr>
      <w:spacing w:line="276" w:lineRule="auto"/>
    </w:pPr>
    <w:rPr>
      <w:sz w:val="21"/>
      <w:szCs w:val="21"/>
    </w:rPr>
  </w:style>
  <w:style w:type="paragraph" w:customStyle="1" w:styleId="8467D47725DC4704AD635D9FB362314C1">
    <w:name w:val="8467D47725DC4704AD635D9FB362314C1"/>
    <w:rsid w:val="008A0FBE"/>
    <w:pPr>
      <w:spacing w:line="276" w:lineRule="auto"/>
    </w:pPr>
    <w:rPr>
      <w:sz w:val="21"/>
      <w:szCs w:val="21"/>
    </w:rPr>
  </w:style>
  <w:style w:type="paragraph" w:customStyle="1" w:styleId="BE127F570EE348DB8308483035AF611C1">
    <w:name w:val="BE127F570EE348DB8308483035AF611C1"/>
    <w:rsid w:val="008A0FBE"/>
    <w:pPr>
      <w:spacing w:line="276" w:lineRule="auto"/>
    </w:pPr>
    <w:rPr>
      <w:sz w:val="21"/>
      <w:szCs w:val="21"/>
    </w:rPr>
  </w:style>
  <w:style w:type="paragraph" w:customStyle="1" w:styleId="12E9EA5C5C8448E5B6F6B576B3F0EF1B1">
    <w:name w:val="12E9EA5C5C8448E5B6F6B576B3F0EF1B1"/>
    <w:rsid w:val="008A0FBE"/>
    <w:pPr>
      <w:spacing w:line="276" w:lineRule="auto"/>
    </w:pPr>
    <w:rPr>
      <w:sz w:val="21"/>
      <w:szCs w:val="21"/>
    </w:rPr>
  </w:style>
  <w:style w:type="paragraph" w:customStyle="1" w:styleId="7264434928344ACFAE840569C57B476E1">
    <w:name w:val="7264434928344ACFAE840569C57B476E1"/>
    <w:rsid w:val="008A0FBE"/>
    <w:pPr>
      <w:spacing w:line="276" w:lineRule="auto"/>
    </w:pPr>
    <w:rPr>
      <w:sz w:val="21"/>
      <w:szCs w:val="21"/>
    </w:rPr>
  </w:style>
  <w:style w:type="paragraph" w:customStyle="1" w:styleId="DCA930895C17491CA5288EC25DB009E91">
    <w:name w:val="DCA930895C17491CA5288EC25DB009E91"/>
    <w:rsid w:val="008A0FBE"/>
    <w:pPr>
      <w:spacing w:line="276" w:lineRule="auto"/>
    </w:pPr>
    <w:rPr>
      <w:sz w:val="21"/>
      <w:szCs w:val="21"/>
    </w:rPr>
  </w:style>
  <w:style w:type="paragraph" w:customStyle="1" w:styleId="329B0B28EF194A0A938E5D750DD26E5D1">
    <w:name w:val="329B0B28EF194A0A938E5D750DD26E5D1"/>
    <w:rsid w:val="008A0FBE"/>
    <w:pPr>
      <w:spacing w:line="276" w:lineRule="auto"/>
    </w:pPr>
    <w:rPr>
      <w:sz w:val="21"/>
      <w:szCs w:val="21"/>
    </w:rPr>
  </w:style>
  <w:style w:type="paragraph" w:customStyle="1" w:styleId="D47A91DACC2E41AFBC1F13B124F34B311">
    <w:name w:val="D47A91DACC2E41AFBC1F13B124F34B311"/>
    <w:rsid w:val="008A0FBE"/>
    <w:pPr>
      <w:spacing w:line="276" w:lineRule="auto"/>
    </w:pPr>
    <w:rPr>
      <w:sz w:val="21"/>
      <w:szCs w:val="21"/>
    </w:rPr>
  </w:style>
  <w:style w:type="paragraph" w:customStyle="1" w:styleId="E85EBABACD23402C85BD5BF6FA51504A1">
    <w:name w:val="E85EBABACD23402C85BD5BF6FA51504A1"/>
    <w:rsid w:val="008A0FBE"/>
    <w:pPr>
      <w:spacing w:line="276" w:lineRule="auto"/>
    </w:pPr>
    <w:rPr>
      <w:sz w:val="21"/>
      <w:szCs w:val="21"/>
    </w:rPr>
  </w:style>
  <w:style w:type="paragraph" w:customStyle="1" w:styleId="73FAAE4257544FA587DADEC9C3A3E3BE1">
    <w:name w:val="73FAAE4257544FA587DADEC9C3A3E3BE1"/>
    <w:rsid w:val="008A0FBE"/>
    <w:pPr>
      <w:spacing w:line="276" w:lineRule="auto"/>
    </w:pPr>
    <w:rPr>
      <w:sz w:val="21"/>
      <w:szCs w:val="21"/>
    </w:rPr>
  </w:style>
  <w:style w:type="paragraph" w:customStyle="1" w:styleId="89B88040BAD5441D897A80C071CDA5171">
    <w:name w:val="89B88040BAD5441D897A80C071CDA5171"/>
    <w:rsid w:val="008A0FBE"/>
    <w:pPr>
      <w:spacing w:line="276" w:lineRule="auto"/>
    </w:pPr>
    <w:rPr>
      <w:sz w:val="21"/>
      <w:szCs w:val="21"/>
    </w:rPr>
  </w:style>
  <w:style w:type="paragraph" w:customStyle="1" w:styleId="EF9316BAFFD34B8EA0C23702FBEAEE1D1">
    <w:name w:val="EF9316BAFFD34B8EA0C23702FBEAEE1D1"/>
    <w:rsid w:val="008A0FBE"/>
    <w:pPr>
      <w:spacing w:line="276" w:lineRule="auto"/>
    </w:pPr>
    <w:rPr>
      <w:sz w:val="21"/>
      <w:szCs w:val="21"/>
    </w:rPr>
  </w:style>
  <w:style w:type="paragraph" w:customStyle="1" w:styleId="C04290D277B747AABC5CFF8E735F708D3">
    <w:name w:val="C04290D277B747AABC5CFF8E735F708D3"/>
    <w:rsid w:val="008A0FBE"/>
    <w:pPr>
      <w:spacing w:line="276" w:lineRule="auto"/>
    </w:pPr>
    <w:rPr>
      <w:sz w:val="21"/>
      <w:szCs w:val="21"/>
    </w:rPr>
  </w:style>
  <w:style w:type="paragraph" w:customStyle="1" w:styleId="FD7380AB126C4DFEB66D152D5FCC649A3">
    <w:name w:val="FD7380AB126C4DFEB66D152D5FCC649A3"/>
    <w:rsid w:val="008A0FBE"/>
    <w:pPr>
      <w:spacing w:line="276" w:lineRule="auto"/>
    </w:pPr>
    <w:rPr>
      <w:sz w:val="21"/>
      <w:szCs w:val="21"/>
    </w:rPr>
  </w:style>
  <w:style w:type="paragraph" w:customStyle="1" w:styleId="A44A607BA84C41CEB297EE79444498A33">
    <w:name w:val="A44A607BA84C41CEB297EE79444498A33"/>
    <w:rsid w:val="008A0FBE"/>
    <w:pPr>
      <w:spacing w:line="276" w:lineRule="auto"/>
    </w:pPr>
    <w:rPr>
      <w:sz w:val="21"/>
      <w:szCs w:val="21"/>
    </w:rPr>
  </w:style>
  <w:style w:type="paragraph" w:customStyle="1" w:styleId="04F5B0B67F2640A38C347D0ABD7DA771">
    <w:name w:val="04F5B0B67F2640A38C347D0ABD7DA771"/>
    <w:rsid w:val="008A0FBE"/>
    <w:pPr>
      <w:spacing w:line="276" w:lineRule="auto"/>
    </w:pPr>
    <w:rPr>
      <w:sz w:val="21"/>
      <w:szCs w:val="21"/>
    </w:rPr>
  </w:style>
  <w:style w:type="paragraph" w:customStyle="1" w:styleId="749F97851D984C93880CFFBBAB1E00A1">
    <w:name w:val="749F97851D984C93880CFFBBAB1E00A1"/>
    <w:rsid w:val="008A0FBE"/>
    <w:pPr>
      <w:spacing w:line="276" w:lineRule="auto"/>
    </w:pPr>
    <w:rPr>
      <w:sz w:val="21"/>
      <w:szCs w:val="21"/>
    </w:rPr>
  </w:style>
  <w:style w:type="paragraph" w:customStyle="1" w:styleId="990B4E6FC6C5497C87D2DD4D20C26A4F">
    <w:name w:val="990B4E6FC6C5497C87D2DD4D20C26A4F"/>
    <w:rsid w:val="008A0FBE"/>
    <w:pPr>
      <w:spacing w:line="276" w:lineRule="auto"/>
    </w:pPr>
    <w:rPr>
      <w:sz w:val="21"/>
      <w:szCs w:val="21"/>
    </w:rPr>
  </w:style>
  <w:style w:type="paragraph" w:customStyle="1" w:styleId="58383753663E4F268B60660B0ECC282C20">
    <w:name w:val="58383753663E4F268B60660B0ECC282C20"/>
    <w:rsid w:val="008A0FBE"/>
    <w:pPr>
      <w:spacing w:line="276" w:lineRule="auto"/>
      <w:ind w:left="720"/>
      <w:contextualSpacing/>
    </w:pPr>
    <w:rPr>
      <w:sz w:val="21"/>
      <w:szCs w:val="21"/>
    </w:rPr>
  </w:style>
  <w:style w:type="paragraph" w:customStyle="1" w:styleId="49665047F2C14007A5F2E53F92DD2D1920">
    <w:name w:val="49665047F2C14007A5F2E53F92DD2D1920"/>
    <w:rsid w:val="008A0FBE"/>
    <w:pPr>
      <w:spacing w:line="276" w:lineRule="auto"/>
      <w:ind w:left="720"/>
      <w:contextualSpacing/>
    </w:pPr>
    <w:rPr>
      <w:sz w:val="21"/>
      <w:szCs w:val="21"/>
    </w:rPr>
  </w:style>
  <w:style w:type="paragraph" w:customStyle="1" w:styleId="7218B7436538434F9887A6EBC0B51D5B2">
    <w:name w:val="7218B7436538434F9887A6EBC0B51D5B2"/>
    <w:rsid w:val="008A0FBE"/>
    <w:pPr>
      <w:spacing w:line="276" w:lineRule="auto"/>
    </w:pPr>
    <w:rPr>
      <w:sz w:val="21"/>
      <w:szCs w:val="21"/>
    </w:rPr>
  </w:style>
  <w:style w:type="paragraph" w:customStyle="1" w:styleId="2CCEE718ED5D4165B6624910A96069F52">
    <w:name w:val="2CCEE718ED5D4165B6624910A96069F52"/>
    <w:rsid w:val="008A0FBE"/>
    <w:pPr>
      <w:spacing w:line="276" w:lineRule="auto"/>
    </w:pPr>
    <w:rPr>
      <w:sz w:val="21"/>
      <w:szCs w:val="21"/>
    </w:rPr>
  </w:style>
  <w:style w:type="paragraph" w:customStyle="1" w:styleId="CE0383E3127C473F82564FA4C3C0D32920">
    <w:name w:val="CE0383E3127C473F82564FA4C3C0D32920"/>
    <w:rsid w:val="008A0FBE"/>
    <w:pPr>
      <w:spacing w:line="276" w:lineRule="auto"/>
    </w:pPr>
    <w:rPr>
      <w:sz w:val="21"/>
      <w:szCs w:val="21"/>
    </w:rPr>
  </w:style>
  <w:style w:type="paragraph" w:customStyle="1" w:styleId="C4EC7E292C0E45A18C196ECB127391E28">
    <w:name w:val="C4EC7E292C0E45A18C196ECB127391E28"/>
    <w:rsid w:val="008A0FBE"/>
    <w:pPr>
      <w:spacing w:line="276" w:lineRule="auto"/>
    </w:pPr>
    <w:rPr>
      <w:sz w:val="21"/>
      <w:szCs w:val="21"/>
    </w:rPr>
  </w:style>
  <w:style w:type="paragraph" w:customStyle="1" w:styleId="A6B4EFAA550F4821B797A950309599A612">
    <w:name w:val="A6B4EFAA550F4821B797A950309599A612"/>
    <w:rsid w:val="008A0FBE"/>
    <w:pPr>
      <w:spacing w:line="276" w:lineRule="auto"/>
    </w:pPr>
    <w:rPr>
      <w:sz w:val="21"/>
      <w:szCs w:val="21"/>
    </w:rPr>
  </w:style>
  <w:style w:type="paragraph" w:customStyle="1" w:styleId="880E40896CD44D8C9C28580C8D4D727C7">
    <w:name w:val="880E40896CD44D8C9C28580C8D4D727C7"/>
    <w:rsid w:val="008A0FBE"/>
    <w:pPr>
      <w:spacing w:line="276" w:lineRule="auto"/>
    </w:pPr>
    <w:rPr>
      <w:sz w:val="21"/>
      <w:szCs w:val="21"/>
    </w:rPr>
  </w:style>
  <w:style w:type="paragraph" w:customStyle="1" w:styleId="D30D3C6924134BC58E73038CCFC8CA3D13">
    <w:name w:val="D30D3C6924134BC58E73038CCFC8CA3D13"/>
    <w:rsid w:val="008A0FBE"/>
    <w:pPr>
      <w:spacing w:line="276" w:lineRule="auto"/>
    </w:pPr>
    <w:rPr>
      <w:sz w:val="21"/>
      <w:szCs w:val="21"/>
    </w:rPr>
  </w:style>
  <w:style w:type="paragraph" w:customStyle="1" w:styleId="0BFE6F7FBD5041EAAB59A6BA3AEFB8F415">
    <w:name w:val="0BFE6F7FBD5041EAAB59A6BA3AEFB8F415"/>
    <w:rsid w:val="008A0FBE"/>
    <w:pPr>
      <w:spacing w:line="276" w:lineRule="auto"/>
    </w:pPr>
    <w:rPr>
      <w:sz w:val="21"/>
      <w:szCs w:val="21"/>
    </w:rPr>
  </w:style>
  <w:style w:type="paragraph" w:customStyle="1" w:styleId="39CE427A97CA42388D1DF5355780AC116">
    <w:name w:val="39CE427A97CA42388D1DF5355780AC116"/>
    <w:rsid w:val="008A0FBE"/>
    <w:pPr>
      <w:spacing w:line="276" w:lineRule="auto"/>
    </w:pPr>
    <w:rPr>
      <w:sz w:val="21"/>
      <w:szCs w:val="21"/>
    </w:rPr>
  </w:style>
  <w:style w:type="paragraph" w:customStyle="1" w:styleId="814DEE855FA0457F97752770D79543C85">
    <w:name w:val="814DEE855FA0457F97752770D79543C85"/>
    <w:rsid w:val="008A0FBE"/>
    <w:pPr>
      <w:spacing w:line="276" w:lineRule="auto"/>
    </w:pPr>
    <w:rPr>
      <w:sz w:val="21"/>
      <w:szCs w:val="21"/>
    </w:rPr>
  </w:style>
  <w:style w:type="paragraph" w:customStyle="1" w:styleId="DF205B5278AB42F699F74307330E644C6">
    <w:name w:val="DF205B5278AB42F699F74307330E644C6"/>
    <w:rsid w:val="008A0FBE"/>
    <w:pPr>
      <w:spacing w:line="276" w:lineRule="auto"/>
    </w:pPr>
    <w:rPr>
      <w:sz w:val="21"/>
      <w:szCs w:val="21"/>
    </w:rPr>
  </w:style>
  <w:style w:type="paragraph" w:customStyle="1" w:styleId="2C52BDC6734D47A6B554E9F2843153167">
    <w:name w:val="2C52BDC6734D47A6B554E9F2843153167"/>
    <w:rsid w:val="008A0FBE"/>
    <w:pPr>
      <w:spacing w:line="276" w:lineRule="auto"/>
    </w:pPr>
    <w:rPr>
      <w:sz w:val="21"/>
      <w:szCs w:val="21"/>
    </w:rPr>
  </w:style>
  <w:style w:type="paragraph" w:customStyle="1" w:styleId="126C1258C6F943BAB5B17A7F4A36DE926">
    <w:name w:val="126C1258C6F943BAB5B17A7F4A36DE926"/>
    <w:rsid w:val="008A0FBE"/>
    <w:pPr>
      <w:spacing w:line="276" w:lineRule="auto"/>
    </w:pPr>
    <w:rPr>
      <w:sz w:val="21"/>
      <w:szCs w:val="21"/>
    </w:rPr>
  </w:style>
  <w:style w:type="paragraph" w:customStyle="1" w:styleId="04432009CE06427E93B0371F77609B806">
    <w:name w:val="04432009CE06427E93B0371F77609B806"/>
    <w:rsid w:val="008A0FBE"/>
    <w:pPr>
      <w:spacing w:line="276" w:lineRule="auto"/>
    </w:pPr>
    <w:rPr>
      <w:sz w:val="21"/>
      <w:szCs w:val="21"/>
    </w:rPr>
  </w:style>
  <w:style w:type="paragraph" w:customStyle="1" w:styleId="01502C8DBC88437299482AF322313602">
    <w:name w:val="01502C8DBC88437299482AF322313602"/>
    <w:rsid w:val="008A0FBE"/>
  </w:style>
  <w:style w:type="paragraph" w:customStyle="1" w:styleId="15FEE8937183486A8F5BE88EF993F8F9">
    <w:name w:val="15FEE8937183486A8F5BE88EF993F8F9"/>
    <w:rsid w:val="008A0FBE"/>
  </w:style>
  <w:style w:type="paragraph" w:customStyle="1" w:styleId="3AF7ECE2F50C4C2F8C0CD38C056A6869">
    <w:name w:val="3AF7ECE2F50C4C2F8C0CD38C056A6869"/>
    <w:rsid w:val="008A0FBE"/>
  </w:style>
  <w:style w:type="paragraph" w:customStyle="1" w:styleId="57B1E2C3AA1F4E278A9723D38D44E100">
    <w:name w:val="57B1E2C3AA1F4E278A9723D38D44E100"/>
    <w:rsid w:val="008A0FBE"/>
  </w:style>
  <w:style w:type="paragraph" w:customStyle="1" w:styleId="5EDBFB26690B4CB9A0E2005930BA374621">
    <w:name w:val="5EDBFB26690B4CB9A0E2005930BA374621"/>
    <w:rsid w:val="008A0FBE"/>
    <w:pPr>
      <w:spacing w:line="276" w:lineRule="auto"/>
    </w:pPr>
    <w:rPr>
      <w:sz w:val="21"/>
      <w:szCs w:val="21"/>
    </w:rPr>
  </w:style>
  <w:style w:type="paragraph" w:customStyle="1" w:styleId="9DD037F2E8A043EEB867E960109E35A021">
    <w:name w:val="9DD037F2E8A043EEB867E960109E35A021"/>
    <w:rsid w:val="008A0FBE"/>
    <w:pPr>
      <w:spacing w:line="276" w:lineRule="auto"/>
    </w:pPr>
    <w:rPr>
      <w:sz w:val="21"/>
      <w:szCs w:val="21"/>
    </w:rPr>
  </w:style>
  <w:style w:type="paragraph" w:customStyle="1" w:styleId="F355246905FF466097CC38EA1D43AE8C3">
    <w:name w:val="F355246905FF466097CC38EA1D43AE8C3"/>
    <w:rsid w:val="008A0FBE"/>
    <w:pPr>
      <w:spacing w:line="276" w:lineRule="auto"/>
    </w:pPr>
    <w:rPr>
      <w:sz w:val="21"/>
      <w:szCs w:val="21"/>
    </w:rPr>
  </w:style>
  <w:style w:type="paragraph" w:customStyle="1" w:styleId="81186A9FC9354747A6B54C153FA0ACA53">
    <w:name w:val="81186A9FC9354747A6B54C153FA0ACA53"/>
    <w:rsid w:val="008A0FBE"/>
    <w:pPr>
      <w:spacing w:line="276" w:lineRule="auto"/>
    </w:pPr>
    <w:rPr>
      <w:sz w:val="21"/>
      <w:szCs w:val="21"/>
    </w:rPr>
  </w:style>
  <w:style w:type="paragraph" w:customStyle="1" w:styleId="0783869B510141CF80A2ECCF9169EAB121">
    <w:name w:val="0783869B510141CF80A2ECCF9169EAB121"/>
    <w:rsid w:val="008A0FBE"/>
    <w:pPr>
      <w:spacing w:line="276" w:lineRule="auto"/>
    </w:pPr>
    <w:rPr>
      <w:sz w:val="21"/>
      <w:szCs w:val="21"/>
    </w:rPr>
  </w:style>
  <w:style w:type="paragraph" w:customStyle="1" w:styleId="6818903443A84EE3985AB3E83A3C47E221">
    <w:name w:val="6818903443A84EE3985AB3E83A3C47E221"/>
    <w:rsid w:val="008A0FBE"/>
    <w:pPr>
      <w:spacing w:line="276" w:lineRule="auto"/>
    </w:pPr>
    <w:rPr>
      <w:sz w:val="21"/>
      <w:szCs w:val="21"/>
    </w:rPr>
  </w:style>
  <w:style w:type="paragraph" w:customStyle="1" w:styleId="3D3B5833629245FFB381D3A6E1FEE2BC21">
    <w:name w:val="3D3B5833629245FFB381D3A6E1FEE2BC21"/>
    <w:rsid w:val="008A0FBE"/>
    <w:pPr>
      <w:spacing w:line="276" w:lineRule="auto"/>
    </w:pPr>
    <w:rPr>
      <w:sz w:val="21"/>
      <w:szCs w:val="21"/>
    </w:rPr>
  </w:style>
  <w:style w:type="paragraph" w:customStyle="1" w:styleId="0F2F9173E356408484FD42892EFBF23A2">
    <w:name w:val="0F2F9173E356408484FD42892EFBF23A2"/>
    <w:rsid w:val="008A0FBE"/>
    <w:pPr>
      <w:spacing w:line="276" w:lineRule="auto"/>
    </w:pPr>
    <w:rPr>
      <w:sz w:val="21"/>
      <w:szCs w:val="21"/>
    </w:rPr>
  </w:style>
  <w:style w:type="paragraph" w:customStyle="1" w:styleId="55E49651246147CAAABC8F26B34C88A02">
    <w:name w:val="55E49651246147CAAABC8F26B34C88A02"/>
    <w:rsid w:val="008A0FBE"/>
    <w:pPr>
      <w:spacing w:line="276" w:lineRule="auto"/>
    </w:pPr>
    <w:rPr>
      <w:sz w:val="21"/>
      <w:szCs w:val="21"/>
    </w:rPr>
  </w:style>
  <w:style w:type="paragraph" w:customStyle="1" w:styleId="1466502F3E0B412A8DAB0EF8B5E5E89C2">
    <w:name w:val="1466502F3E0B412A8DAB0EF8B5E5E89C2"/>
    <w:rsid w:val="008A0FBE"/>
    <w:pPr>
      <w:spacing w:line="276" w:lineRule="auto"/>
    </w:pPr>
    <w:rPr>
      <w:sz w:val="21"/>
      <w:szCs w:val="21"/>
    </w:rPr>
  </w:style>
  <w:style w:type="paragraph" w:customStyle="1" w:styleId="457F159E8C954D4C887481680E65FDFF2">
    <w:name w:val="457F159E8C954D4C887481680E65FDFF2"/>
    <w:rsid w:val="008A0FBE"/>
    <w:pPr>
      <w:spacing w:line="276" w:lineRule="auto"/>
    </w:pPr>
    <w:rPr>
      <w:sz w:val="21"/>
      <w:szCs w:val="21"/>
    </w:rPr>
  </w:style>
  <w:style w:type="paragraph" w:customStyle="1" w:styleId="FDA7C4D4089741A2800B29A88ED2EC912">
    <w:name w:val="FDA7C4D4089741A2800B29A88ED2EC912"/>
    <w:rsid w:val="008A0FBE"/>
    <w:pPr>
      <w:spacing w:line="276" w:lineRule="auto"/>
    </w:pPr>
    <w:rPr>
      <w:sz w:val="21"/>
      <w:szCs w:val="21"/>
    </w:rPr>
  </w:style>
  <w:style w:type="paragraph" w:customStyle="1" w:styleId="23889EF9F7E94548AB4F1244D6ACC6ED2">
    <w:name w:val="23889EF9F7E94548AB4F1244D6ACC6ED2"/>
    <w:rsid w:val="008A0FBE"/>
    <w:pPr>
      <w:spacing w:line="276" w:lineRule="auto"/>
    </w:pPr>
    <w:rPr>
      <w:sz w:val="21"/>
      <w:szCs w:val="21"/>
    </w:rPr>
  </w:style>
  <w:style w:type="paragraph" w:customStyle="1" w:styleId="4D1DC845561B4EE79ED44FE5670B1ED92">
    <w:name w:val="4D1DC845561B4EE79ED44FE5670B1ED92"/>
    <w:rsid w:val="008A0FBE"/>
    <w:pPr>
      <w:spacing w:line="276" w:lineRule="auto"/>
    </w:pPr>
    <w:rPr>
      <w:sz w:val="21"/>
      <w:szCs w:val="21"/>
    </w:rPr>
  </w:style>
  <w:style w:type="paragraph" w:customStyle="1" w:styleId="8467D47725DC4704AD635D9FB362314C2">
    <w:name w:val="8467D47725DC4704AD635D9FB362314C2"/>
    <w:rsid w:val="008A0FBE"/>
    <w:pPr>
      <w:spacing w:line="276" w:lineRule="auto"/>
    </w:pPr>
    <w:rPr>
      <w:sz w:val="21"/>
      <w:szCs w:val="21"/>
    </w:rPr>
  </w:style>
  <w:style w:type="paragraph" w:customStyle="1" w:styleId="BE127F570EE348DB8308483035AF611C2">
    <w:name w:val="BE127F570EE348DB8308483035AF611C2"/>
    <w:rsid w:val="008A0FBE"/>
    <w:pPr>
      <w:spacing w:line="276" w:lineRule="auto"/>
    </w:pPr>
    <w:rPr>
      <w:sz w:val="21"/>
      <w:szCs w:val="21"/>
    </w:rPr>
  </w:style>
  <w:style w:type="paragraph" w:customStyle="1" w:styleId="12E9EA5C5C8448E5B6F6B576B3F0EF1B2">
    <w:name w:val="12E9EA5C5C8448E5B6F6B576B3F0EF1B2"/>
    <w:rsid w:val="008A0FBE"/>
    <w:pPr>
      <w:spacing w:line="276" w:lineRule="auto"/>
    </w:pPr>
    <w:rPr>
      <w:sz w:val="21"/>
      <w:szCs w:val="21"/>
    </w:rPr>
  </w:style>
  <w:style w:type="paragraph" w:customStyle="1" w:styleId="7264434928344ACFAE840569C57B476E2">
    <w:name w:val="7264434928344ACFAE840569C57B476E2"/>
    <w:rsid w:val="008A0FBE"/>
    <w:pPr>
      <w:spacing w:line="276" w:lineRule="auto"/>
    </w:pPr>
    <w:rPr>
      <w:sz w:val="21"/>
      <w:szCs w:val="21"/>
    </w:rPr>
  </w:style>
  <w:style w:type="paragraph" w:customStyle="1" w:styleId="DCA930895C17491CA5288EC25DB009E92">
    <w:name w:val="DCA930895C17491CA5288EC25DB009E92"/>
    <w:rsid w:val="008A0FBE"/>
    <w:pPr>
      <w:spacing w:line="276" w:lineRule="auto"/>
    </w:pPr>
    <w:rPr>
      <w:sz w:val="21"/>
      <w:szCs w:val="21"/>
    </w:rPr>
  </w:style>
  <w:style w:type="paragraph" w:customStyle="1" w:styleId="329B0B28EF194A0A938E5D750DD26E5D2">
    <w:name w:val="329B0B28EF194A0A938E5D750DD26E5D2"/>
    <w:rsid w:val="008A0FBE"/>
    <w:pPr>
      <w:spacing w:line="276" w:lineRule="auto"/>
    </w:pPr>
    <w:rPr>
      <w:sz w:val="21"/>
      <w:szCs w:val="21"/>
    </w:rPr>
  </w:style>
  <w:style w:type="paragraph" w:customStyle="1" w:styleId="D47A91DACC2E41AFBC1F13B124F34B312">
    <w:name w:val="D47A91DACC2E41AFBC1F13B124F34B312"/>
    <w:rsid w:val="008A0FBE"/>
    <w:pPr>
      <w:spacing w:line="276" w:lineRule="auto"/>
    </w:pPr>
    <w:rPr>
      <w:sz w:val="21"/>
      <w:szCs w:val="21"/>
    </w:rPr>
  </w:style>
  <w:style w:type="paragraph" w:customStyle="1" w:styleId="E85EBABACD23402C85BD5BF6FA51504A2">
    <w:name w:val="E85EBABACD23402C85BD5BF6FA51504A2"/>
    <w:rsid w:val="008A0FBE"/>
    <w:pPr>
      <w:spacing w:line="276" w:lineRule="auto"/>
    </w:pPr>
    <w:rPr>
      <w:sz w:val="21"/>
      <w:szCs w:val="21"/>
    </w:rPr>
  </w:style>
  <w:style w:type="paragraph" w:customStyle="1" w:styleId="73FAAE4257544FA587DADEC9C3A3E3BE2">
    <w:name w:val="73FAAE4257544FA587DADEC9C3A3E3BE2"/>
    <w:rsid w:val="008A0FBE"/>
    <w:pPr>
      <w:spacing w:line="276" w:lineRule="auto"/>
    </w:pPr>
    <w:rPr>
      <w:sz w:val="21"/>
      <w:szCs w:val="21"/>
    </w:rPr>
  </w:style>
  <w:style w:type="paragraph" w:customStyle="1" w:styleId="89B88040BAD5441D897A80C071CDA5172">
    <w:name w:val="89B88040BAD5441D897A80C071CDA5172"/>
    <w:rsid w:val="008A0FBE"/>
    <w:pPr>
      <w:spacing w:line="276" w:lineRule="auto"/>
    </w:pPr>
    <w:rPr>
      <w:sz w:val="21"/>
      <w:szCs w:val="21"/>
    </w:rPr>
  </w:style>
  <w:style w:type="paragraph" w:customStyle="1" w:styleId="EF9316BAFFD34B8EA0C23702FBEAEE1D2">
    <w:name w:val="EF9316BAFFD34B8EA0C23702FBEAEE1D2"/>
    <w:rsid w:val="008A0FBE"/>
    <w:pPr>
      <w:spacing w:line="276" w:lineRule="auto"/>
    </w:pPr>
    <w:rPr>
      <w:sz w:val="21"/>
      <w:szCs w:val="21"/>
    </w:rPr>
  </w:style>
  <w:style w:type="paragraph" w:customStyle="1" w:styleId="C04290D277B747AABC5CFF8E735F708D4">
    <w:name w:val="C04290D277B747AABC5CFF8E735F708D4"/>
    <w:rsid w:val="008A0FBE"/>
    <w:pPr>
      <w:spacing w:line="276" w:lineRule="auto"/>
    </w:pPr>
    <w:rPr>
      <w:sz w:val="21"/>
      <w:szCs w:val="21"/>
    </w:rPr>
  </w:style>
  <w:style w:type="paragraph" w:customStyle="1" w:styleId="FD7380AB126C4DFEB66D152D5FCC649A4">
    <w:name w:val="FD7380AB126C4DFEB66D152D5FCC649A4"/>
    <w:rsid w:val="008A0FBE"/>
    <w:pPr>
      <w:spacing w:line="276" w:lineRule="auto"/>
    </w:pPr>
    <w:rPr>
      <w:sz w:val="21"/>
      <w:szCs w:val="21"/>
    </w:rPr>
  </w:style>
  <w:style w:type="paragraph" w:customStyle="1" w:styleId="A44A607BA84C41CEB297EE79444498A34">
    <w:name w:val="A44A607BA84C41CEB297EE79444498A34"/>
    <w:rsid w:val="008A0FBE"/>
    <w:pPr>
      <w:spacing w:line="276" w:lineRule="auto"/>
    </w:pPr>
    <w:rPr>
      <w:sz w:val="21"/>
      <w:szCs w:val="21"/>
    </w:rPr>
  </w:style>
  <w:style w:type="paragraph" w:customStyle="1" w:styleId="04F5B0B67F2640A38C347D0ABD7DA7711">
    <w:name w:val="04F5B0B67F2640A38C347D0ABD7DA7711"/>
    <w:rsid w:val="008A0FBE"/>
    <w:pPr>
      <w:spacing w:line="276" w:lineRule="auto"/>
    </w:pPr>
    <w:rPr>
      <w:sz w:val="21"/>
      <w:szCs w:val="21"/>
    </w:rPr>
  </w:style>
  <w:style w:type="paragraph" w:customStyle="1" w:styleId="749F97851D984C93880CFFBBAB1E00A11">
    <w:name w:val="749F97851D984C93880CFFBBAB1E00A11"/>
    <w:rsid w:val="008A0FBE"/>
    <w:pPr>
      <w:spacing w:line="276" w:lineRule="auto"/>
    </w:pPr>
    <w:rPr>
      <w:sz w:val="21"/>
      <w:szCs w:val="21"/>
    </w:rPr>
  </w:style>
  <w:style w:type="paragraph" w:customStyle="1" w:styleId="990B4E6FC6C5497C87D2DD4D20C26A4F1">
    <w:name w:val="990B4E6FC6C5497C87D2DD4D20C26A4F1"/>
    <w:rsid w:val="008A0FBE"/>
    <w:pPr>
      <w:spacing w:line="276" w:lineRule="auto"/>
    </w:pPr>
    <w:rPr>
      <w:sz w:val="21"/>
      <w:szCs w:val="21"/>
    </w:rPr>
  </w:style>
  <w:style w:type="paragraph" w:customStyle="1" w:styleId="01502C8DBC88437299482AF3223136021">
    <w:name w:val="01502C8DBC88437299482AF3223136021"/>
    <w:rsid w:val="008A0FBE"/>
    <w:pPr>
      <w:spacing w:line="276" w:lineRule="auto"/>
    </w:pPr>
    <w:rPr>
      <w:sz w:val="21"/>
      <w:szCs w:val="21"/>
    </w:rPr>
  </w:style>
  <w:style w:type="paragraph" w:customStyle="1" w:styleId="15FEE8937183486A8F5BE88EF993F8F91">
    <w:name w:val="15FEE8937183486A8F5BE88EF993F8F91"/>
    <w:rsid w:val="008A0FBE"/>
    <w:pPr>
      <w:spacing w:line="276" w:lineRule="auto"/>
    </w:pPr>
    <w:rPr>
      <w:sz w:val="21"/>
      <w:szCs w:val="21"/>
    </w:rPr>
  </w:style>
  <w:style w:type="paragraph" w:customStyle="1" w:styleId="3AF7ECE2F50C4C2F8C0CD38C056A68691">
    <w:name w:val="3AF7ECE2F50C4C2F8C0CD38C056A68691"/>
    <w:rsid w:val="008A0FBE"/>
    <w:pPr>
      <w:spacing w:line="276" w:lineRule="auto"/>
    </w:pPr>
    <w:rPr>
      <w:sz w:val="21"/>
      <w:szCs w:val="21"/>
    </w:rPr>
  </w:style>
  <w:style w:type="paragraph" w:customStyle="1" w:styleId="58383753663E4F268B60660B0ECC282C21">
    <w:name w:val="58383753663E4F268B60660B0ECC282C21"/>
    <w:rsid w:val="008A0FBE"/>
    <w:pPr>
      <w:spacing w:line="276" w:lineRule="auto"/>
      <w:ind w:left="720"/>
      <w:contextualSpacing/>
    </w:pPr>
    <w:rPr>
      <w:sz w:val="21"/>
      <w:szCs w:val="21"/>
    </w:rPr>
  </w:style>
  <w:style w:type="paragraph" w:customStyle="1" w:styleId="49665047F2C14007A5F2E53F92DD2D1921">
    <w:name w:val="49665047F2C14007A5F2E53F92DD2D1921"/>
    <w:rsid w:val="008A0FBE"/>
    <w:pPr>
      <w:spacing w:line="276" w:lineRule="auto"/>
      <w:ind w:left="720"/>
      <w:contextualSpacing/>
    </w:pPr>
    <w:rPr>
      <w:sz w:val="21"/>
      <w:szCs w:val="21"/>
    </w:rPr>
  </w:style>
  <w:style w:type="paragraph" w:customStyle="1" w:styleId="7218B7436538434F9887A6EBC0B51D5B3">
    <w:name w:val="7218B7436538434F9887A6EBC0B51D5B3"/>
    <w:rsid w:val="008A0FBE"/>
    <w:pPr>
      <w:spacing w:line="276" w:lineRule="auto"/>
    </w:pPr>
    <w:rPr>
      <w:sz w:val="21"/>
      <w:szCs w:val="21"/>
    </w:rPr>
  </w:style>
  <w:style w:type="paragraph" w:customStyle="1" w:styleId="2CCEE718ED5D4165B6624910A96069F53">
    <w:name w:val="2CCEE718ED5D4165B6624910A96069F53"/>
    <w:rsid w:val="008A0FBE"/>
    <w:pPr>
      <w:spacing w:line="276" w:lineRule="auto"/>
    </w:pPr>
    <w:rPr>
      <w:sz w:val="21"/>
      <w:szCs w:val="21"/>
    </w:rPr>
  </w:style>
  <w:style w:type="paragraph" w:customStyle="1" w:styleId="CE0383E3127C473F82564FA4C3C0D32921">
    <w:name w:val="CE0383E3127C473F82564FA4C3C0D32921"/>
    <w:rsid w:val="008A0FBE"/>
    <w:pPr>
      <w:spacing w:line="276" w:lineRule="auto"/>
    </w:pPr>
    <w:rPr>
      <w:sz w:val="21"/>
      <w:szCs w:val="21"/>
    </w:rPr>
  </w:style>
  <w:style w:type="paragraph" w:customStyle="1" w:styleId="57B1E2C3AA1F4E278A9723D38D44E1001">
    <w:name w:val="57B1E2C3AA1F4E278A9723D38D44E1001"/>
    <w:rsid w:val="008A0FBE"/>
    <w:pPr>
      <w:spacing w:line="276" w:lineRule="auto"/>
    </w:pPr>
    <w:rPr>
      <w:sz w:val="21"/>
      <w:szCs w:val="21"/>
    </w:rPr>
  </w:style>
  <w:style w:type="paragraph" w:customStyle="1" w:styleId="C4EC7E292C0E45A18C196ECB127391E29">
    <w:name w:val="C4EC7E292C0E45A18C196ECB127391E29"/>
    <w:rsid w:val="008A0FBE"/>
    <w:pPr>
      <w:spacing w:line="276" w:lineRule="auto"/>
    </w:pPr>
    <w:rPr>
      <w:sz w:val="21"/>
      <w:szCs w:val="21"/>
    </w:rPr>
  </w:style>
  <w:style w:type="paragraph" w:customStyle="1" w:styleId="A6B4EFAA550F4821B797A950309599A613">
    <w:name w:val="A6B4EFAA550F4821B797A950309599A613"/>
    <w:rsid w:val="008A0FBE"/>
    <w:pPr>
      <w:spacing w:line="276" w:lineRule="auto"/>
    </w:pPr>
    <w:rPr>
      <w:sz w:val="21"/>
      <w:szCs w:val="21"/>
    </w:rPr>
  </w:style>
  <w:style w:type="paragraph" w:customStyle="1" w:styleId="880E40896CD44D8C9C28580C8D4D727C8">
    <w:name w:val="880E40896CD44D8C9C28580C8D4D727C8"/>
    <w:rsid w:val="008A0FBE"/>
    <w:pPr>
      <w:spacing w:line="276" w:lineRule="auto"/>
    </w:pPr>
    <w:rPr>
      <w:sz w:val="21"/>
      <w:szCs w:val="21"/>
    </w:rPr>
  </w:style>
  <w:style w:type="paragraph" w:customStyle="1" w:styleId="D30D3C6924134BC58E73038CCFC8CA3D14">
    <w:name w:val="D30D3C6924134BC58E73038CCFC8CA3D14"/>
    <w:rsid w:val="008A0FBE"/>
    <w:pPr>
      <w:spacing w:line="276" w:lineRule="auto"/>
    </w:pPr>
    <w:rPr>
      <w:sz w:val="21"/>
      <w:szCs w:val="21"/>
    </w:rPr>
  </w:style>
  <w:style w:type="paragraph" w:customStyle="1" w:styleId="0BFE6F7FBD5041EAAB59A6BA3AEFB8F416">
    <w:name w:val="0BFE6F7FBD5041EAAB59A6BA3AEFB8F416"/>
    <w:rsid w:val="008A0FBE"/>
    <w:pPr>
      <w:spacing w:line="276" w:lineRule="auto"/>
    </w:pPr>
    <w:rPr>
      <w:sz w:val="21"/>
      <w:szCs w:val="21"/>
    </w:rPr>
  </w:style>
  <w:style w:type="paragraph" w:customStyle="1" w:styleId="39CE427A97CA42388D1DF5355780AC117">
    <w:name w:val="39CE427A97CA42388D1DF5355780AC117"/>
    <w:rsid w:val="008A0FBE"/>
    <w:pPr>
      <w:spacing w:line="276" w:lineRule="auto"/>
    </w:pPr>
    <w:rPr>
      <w:sz w:val="21"/>
      <w:szCs w:val="21"/>
    </w:rPr>
  </w:style>
  <w:style w:type="paragraph" w:customStyle="1" w:styleId="814DEE855FA0457F97752770D79543C86">
    <w:name w:val="814DEE855FA0457F97752770D79543C86"/>
    <w:rsid w:val="008A0FBE"/>
    <w:pPr>
      <w:spacing w:line="276" w:lineRule="auto"/>
    </w:pPr>
    <w:rPr>
      <w:sz w:val="21"/>
      <w:szCs w:val="21"/>
    </w:rPr>
  </w:style>
  <w:style w:type="paragraph" w:customStyle="1" w:styleId="DF205B5278AB42F699F74307330E644C7">
    <w:name w:val="DF205B5278AB42F699F74307330E644C7"/>
    <w:rsid w:val="008A0FBE"/>
    <w:pPr>
      <w:spacing w:line="276" w:lineRule="auto"/>
    </w:pPr>
    <w:rPr>
      <w:sz w:val="21"/>
      <w:szCs w:val="21"/>
    </w:rPr>
  </w:style>
  <w:style w:type="paragraph" w:customStyle="1" w:styleId="2C52BDC6734D47A6B554E9F2843153168">
    <w:name w:val="2C52BDC6734D47A6B554E9F2843153168"/>
    <w:rsid w:val="008A0FBE"/>
    <w:pPr>
      <w:spacing w:line="276" w:lineRule="auto"/>
    </w:pPr>
    <w:rPr>
      <w:sz w:val="21"/>
      <w:szCs w:val="21"/>
    </w:rPr>
  </w:style>
  <w:style w:type="paragraph" w:customStyle="1" w:styleId="126C1258C6F943BAB5B17A7F4A36DE927">
    <w:name w:val="126C1258C6F943BAB5B17A7F4A36DE927"/>
    <w:rsid w:val="008A0FBE"/>
    <w:pPr>
      <w:spacing w:line="276" w:lineRule="auto"/>
    </w:pPr>
    <w:rPr>
      <w:sz w:val="21"/>
      <w:szCs w:val="21"/>
    </w:rPr>
  </w:style>
  <w:style w:type="paragraph" w:customStyle="1" w:styleId="04432009CE06427E93B0371F77609B807">
    <w:name w:val="04432009CE06427E93B0371F77609B807"/>
    <w:rsid w:val="008A0FBE"/>
    <w:pPr>
      <w:spacing w:line="276" w:lineRule="auto"/>
    </w:pPr>
    <w:rPr>
      <w:sz w:val="21"/>
      <w:szCs w:val="21"/>
    </w:rPr>
  </w:style>
  <w:style w:type="paragraph" w:customStyle="1" w:styleId="D11114455A39482B8B16C58776FF368F">
    <w:name w:val="D11114455A39482B8B16C58776FF368F"/>
    <w:rsid w:val="008A0FBE"/>
  </w:style>
  <w:style w:type="paragraph" w:customStyle="1" w:styleId="8FC8F4C485B04BC3BD79BC81DACE1C88">
    <w:name w:val="8FC8F4C485B04BC3BD79BC81DACE1C88"/>
    <w:rsid w:val="008A0FBE"/>
  </w:style>
  <w:style w:type="paragraph" w:customStyle="1" w:styleId="35398FCB7E924248BA31F43165C50907">
    <w:name w:val="35398FCB7E924248BA31F43165C50907"/>
    <w:rsid w:val="009D3503"/>
  </w:style>
  <w:style w:type="paragraph" w:customStyle="1" w:styleId="B25986169DFA48EDA7E5238BA4F99010">
    <w:name w:val="B25986169DFA48EDA7E5238BA4F99010"/>
    <w:rsid w:val="009D3503"/>
  </w:style>
  <w:style w:type="paragraph" w:customStyle="1" w:styleId="096FD4EF7A18433D92C794B7CBF7300C">
    <w:name w:val="096FD4EF7A18433D92C794B7CBF7300C"/>
    <w:rsid w:val="00131924"/>
  </w:style>
  <w:style w:type="paragraph" w:customStyle="1" w:styleId="D5C64ABC9E11422AA578974B9D0B6DEC">
    <w:name w:val="D5C64ABC9E11422AA578974B9D0B6DEC"/>
    <w:rsid w:val="00131924"/>
  </w:style>
  <w:style w:type="paragraph" w:customStyle="1" w:styleId="1035E77534EA414289393C236E76B609">
    <w:name w:val="1035E77534EA414289393C236E76B609"/>
    <w:rsid w:val="00131924"/>
  </w:style>
  <w:style w:type="paragraph" w:customStyle="1" w:styleId="03A6B3B0398340C9B9C04907498AABD0">
    <w:name w:val="03A6B3B0398340C9B9C04907498AABD0"/>
    <w:rsid w:val="00131924"/>
  </w:style>
  <w:style w:type="paragraph" w:customStyle="1" w:styleId="A0C8C9E7A4F64441BD99364C8B7B48A2">
    <w:name w:val="A0C8C9E7A4F64441BD99364C8B7B48A2"/>
    <w:rsid w:val="00131924"/>
  </w:style>
  <w:style w:type="paragraph" w:customStyle="1" w:styleId="A31280B9DA6E4B14B1792E79B6DE3C14">
    <w:name w:val="A31280B9DA6E4B14B1792E79B6DE3C14"/>
    <w:rsid w:val="001319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2.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7769838A-87B6-412C-BB74-C90F2AF21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50971</Words>
  <Characters>29055</Characters>
  <Application>Microsoft Office Word</Application>
  <DocSecurity>0</DocSecurity>
  <Lines>242</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2025-11-27T07:56:00Z</dcterms:created>
  <dcterms:modified xsi:type="dcterms:W3CDTF">2026-03-16T07:07:00Z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