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60279AF" w14:textId="77777777" w:rsidR="00450851" w:rsidRPr="00877B97" w:rsidRDefault="00450851" w:rsidP="00450851">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5803130D" w14:textId="77777777" w:rsidR="00450851" w:rsidRPr="00877B97" w:rsidRDefault="00450851" w:rsidP="00450851">
          <w:pPr>
            <w:widowControl w:val="0"/>
            <w:autoSpaceDE w:val="0"/>
            <w:autoSpaceDN w:val="0"/>
            <w:adjustRightInd w:val="0"/>
            <w:spacing w:after="0" w:line="240" w:lineRule="auto"/>
            <w:jc w:val="center"/>
            <w:rPr>
              <w:rFonts w:ascii="Times New Roman" w:hAnsi="Times New Roman" w:cs="Times New Roman"/>
              <w:sz w:val="24"/>
              <w:szCs w:val="24"/>
            </w:rPr>
          </w:pPr>
        </w:p>
        <w:p w14:paraId="08FEC9E5" w14:textId="77777777" w:rsidR="00450851" w:rsidRPr="00877B97" w:rsidRDefault="00450851" w:rsidP="00450851">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31940672" w14:textId="77777777" w:rsidR="00450851" w:rsidRPr="00877B97" w:rsidRDefault="00450851" w:rsidP="00450851">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1"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16C81C5B" w14:textId="77777777" w:rsidR="00450851" w:rsidRPr="00877B97" w:rsidRDefault="00450851" w:rsidP="00450851">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15F499D7" w14:textId="77777777" w:rsidR="00450851" w:rsidRPr="00F0499F" w:rsidRDefault="00450851" w:rsidP="00450851">
          <w:pPr>
            <w:spacing w:after="120" w:line="20" w:lineRule="atLeast"/>
            <w:contextualSpacing/>
            <w:jc w:val="center"/>
            <w:rPr>
              <w:rFonts w:cstheme="minorHAnsi"/>
              <w:color w:val="00B050"/>
              <w:sz w:val="24"/>
              <w:szCs w:val="24"/>
            </w:rPr>
          </w:pPr>
        </w:p>
        <w:p w14:paraId="63BE8B38" w14:textId="77777777" w:rsidR="00450851" w:rsidRPr="00F0499F" w:rsidRDefault="00450851" w:rsidP="0045085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FEFD370" w14:textId="77777777" w:rsidR="00450851" w:rsidRPr="00F0499F" w:rsidRDefault="00450851" w:rsidP="00450851">
          <w:pPr>
            <w:spacing w:after="120" w:line="20" w:lineRule="atLeast"/>
            <w:contextualSpacing/>
            <w:jc w:val="center"/>
            <w:rPr>
              <w:rFonts w:cstheme="minorHAnsi"/>
              <w:sz w:val="24"/>
              <w:szCs w:val="24"/>
            </w:rPr>
          </w:pPr>
        </w:p>
        <w:p w14:paraId="4E8F3F56" w14:textId="77777777" w:rsidR="00450851" w:rsidRPr="00F0499F" w:rsidRDefault="00450851" w:rsidP="00450851">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87DA34D" w14:textId="26F748AE" w:rsidR="00450851" w:rsidRPr="00877B97" w:rsidRDefault="00450851" w:rsidP="00450851">
          <w:pPr>
            <w:spacing w:after="120" w:line="20" w:lineRule="atLeast"/>
            <w:ind w:left="5245"/>
            <w:contextualSpacing/>
            <w:rPr>
              <w:rFonts w:cstheme="minorHAnsi"/>
              <w:color w:val="00B050"/>
              <w:sz w:val="24"/>
              <w:szCs w:val="24"/>
            </w:rPr>
          </w:pPr>
          <w:r w:rsidRPr="00877B97">
            <w:rPr>
              <w:rFonts w:cstheme="minorHAnsi"/>
              <w:sz w:val="24"/>
              <w:szCs w:val="24"/>
            </w:rPr>
            <w:t xml:space="preserve">Viešojo pirkimo komisijos </w:t>
          </w:r>
          <w:r w:rsidRPr="00413879">
            <w:rPr>
              <w:rFonts w:cstheme="minorHAnsi"/>
              <w:sz w:val="24"/>
              <w:szCs w:val="24"/>
            </w:rPr>
            <w:t>2026-0</w:t>
          </w:r>
          <w:r w:rsidR="00413879" w:rsidRPr="00413879">
            <w:rPr>
              <w:rFonts w:cstheme="minorHAnsi"/>
              <w:sz w:val="24"/>
              <w:szCs w:val="24"/>
            </w:rPr>
            <w:t>3</w:t>
          </w:r>
          <w:r w:rsidRPr="00413879">
            <w:rPr>
              <w:rFonts w:cstheme="minorHAnsi"/>
              <w:sz w:val="24"/>
              <w:szCs w:val="24"/>
            </w:rPr>
            <w:t>-</w:t>
          </w:r>
          <w:r w:rsidR="00413879" w:rsidRPr="00413879">
            <w:rPr>
              <w:rFonts w:cstheme="minorHAnsi"/>
              <w:sz w:val="24"/>
              <w:szCs w:val="24"/>
            </w:rPr>
            <w:t xml:space="preserve">16 </w:t>
          </w:r>
          <w:r w:rsidRPr="00413879">
            <w:rPr>
              <w:rFonts w:cstheme="minorHAnsi"/>
              <w:sz w:val="24"/>
              <w:szCs w:val="24"/>
            </w:rPr>
            <w:t>protokolu Nr. U1-</w:t>
          </w:r>
          <w:r w:rsidR="00413879" w:rsidRPr="00413879">
            <w:rPr>
              <w:rFonts w:cstheme="minorHAnsi"/>
              <w:sz w:val="24"/>
              <w:szCs w:val="24"/>
            </w:rPr>
            <w:t>113</w:t>
          </w:r>
        </w:p>
        <w:p w14:paraId="46315E48" w14:textId="36EEB1BE" w:rsidR="00C32E53" w:rsidRPr="00F0499F" w:rsidRDefault="00C32E53" w:rsidP="00450851">
          <w:pPr>
            <w:spacing w:after="120" w:line="20" w:lineRule="atLeast"/>
            <w:contextualSpacing/>
            <w:jc w:val="center"/>
            <w:rPr>
              <w:rFonts w:cstheme="minorHAnsi"/>
              <w:color w:val="00B050"/>
              <w:sz w:val="24"/>
              <w:szCs w:val="24"/>
            </w:rPr>
          </w:pPr>
        </w:p>
        <w:p w14:paraId="47B8E29B" w14:textId="70031621" w:rsidR="00D526C8" w:rsidRPr="00F0499F" w:rsidRDefault="00EB164F" w:rsidP="00450851">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34DF27B5" w:rsidR="00D53BF4" w:rsidRPr="00450851" w:rsidRDefault="00D53BF4" w:rsidP="004E4612">
          <w:pPr>
            <w:spacing w:after="120" w:line="20" w:lineRule="atLeast"/>
            <w:ind w:left="5245"/>
            <w:contextualSpacing/>
            <w:rPr>
              <w:rFonts w:cstheme="minorHAnsi"/>
              <w:i/>
              <w:iCs/>
              <w:sz w:val="24"/>
              <w:szCs w:val="24"/>
            </w:rPr>
          </w:pPr>
          <w:r w:rsidRPr="00450851">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3B2343A" w:rsidR="00D526C8" w:rsidRPr="00450851" w:rsidRDefault="007A130B" w:rsidP="004E4612">
          <w:pPr>
            <w:spacing w:after="120" w:line="20" w:lineRule="atLeast"/>
            <w:contextualSpacing/>
            <w:jc w:val="center"/>
            <w:rPr>
              <w:rFonts w:cstheme="minorHAnsi"/>
              <w:b/>
              <w:bCs/>
              <w:sz w:val="28"/>
              <w:szCs w:val="28"/>
            </w:rPr>
          </w:pPr>
          <w:r w:rsidRPr="00450851">
            <w:rPr>
              <w:rFonts w:cstheme="minorHAnsi"/>
              <w:b/>
              <w:bCs/>
              <w:sz w:val="28"/>
              <w:szCs w:val="28"/>
            </w:rPr>
            <w:t xml:space="preserve">SUPAPRASTINTO </w:t>
          </w:r>
          <w:r w:rsidR="00D526C8" w:rsidRPr="00450851">
            <w:rPr>
              <w:rFonts w:cstheme="minorHAnsi"/>
              <w:b/>
              <w:bCs/>
              <w:sz w:val="28"/>
              <w:szCs w:val="28"/>
            </w:rPr>
            <w:t>VIEŠOJO PIRKIMO „</w:t>
          </w:r>
          <w:r w:rsidR="00450851" w:rsidRPr="00450851">
            <w:rPr>
              <w:rFonts w:cstheme="minorHAnsi"/>
              <w:b/>
              <w:bCs/>
              <w:sz w:val="28"/>
              <w:szCs w:val="28"/>
            </w:rPr>
            <w:t>SKAMBUČIŲ CENTRO PASLAUGOS</w:t>
          </w:r>
          <w:r w:rsidR="00D526C8" w:rsidRPr="00450851">
            <w:rPr>
              <w:rFonts w:cstheme="minorHAnsi"/>
              <w:b/>
              <w:bCs/>
              <w:sz w:val="28"/>
              <w:szCs w:val="28"/>
            </w:rPr>
            <w:t>“</w:t>
          </w:r>
        </w:p>
        <w:p w14:paraId="18ACC6AD" w14:textId="168A7B33" w:rsidR="00D526C8" w:rsidRPr="00450851" w:rsidRDefault="00D526C8" w:rsidP="004E4612">
          <w:pPr>
            <w:spacing w:after="120" w:line="20" w:lineRule="atLeast"/>
            <w:contextualSpacing/>
            <w:jc w:val="center"/>
            <w:rPr>
              <w:rFonts w:cstheme="minorHAnsi"/>
              <w:b/>
              <w:bCs/>
              <w:sz w:val="28"/>
              <w:szCs w:val="28"/>
            </w:rPr>
          </w:pPr>
          <w:r w:rsidRPr="00450851">
            <w:rPr>
              <w:rFonts w:cstheme="minorHAnsi"/>
              <w:b/>
              <w:bCs/>
              <w:sz w:val="28"/>
              <w:szCs w:val="28"/>
            </w:rPr>
            <w:t xml:space="preserve">ATVIRO KONKURSO </w:t>
          </w:r>
          <w:r w:rsidR="00EB164F" w:rsidRPr="00450851">
            <w:rPr>
              <w:rFonts w:cstheme="minorHAnsi"/>
              <w:b/>
              <w:bCs/>
              <w:sz w:val="28"/>
              <w:szCs w:val="28"/>
            </w:rPr>
            <w:t xml:space="preserve">SPECIALIOSIOS </w:t>
          </w:r>
          <w:r w:rsidRPr="00450851">
            <w:rPr>
              <w:rFonts w:cstheme="minorHAnsi"/>
              <w:b/>
              <w:bCs/>
              <w:sz w:val="28"/>
              <w:szCs w:val="28"/>
            </w:rPr>
            <w:t>SĄLYGOS</w:t>
          </w:r>
          <w:r w:rsidR="00EC4CB7" w:rsidRPr="00450851">
            <w:rPr>
              <w:rFonts w:cstheme="minorHAnsi"/>
              <w:b/>
              <w:bCs/>
              <w:sz w:val="28"/>
              <w:szCs w:val="28"/>
            </w:rPr>
            <w:t xml:space="preserve"> </w:t>
          </w:r>
        </w:p>
        <w:p w14:paraId="67D34D7E" w14:textId="2E5D5CC2" w:rsidR="00D53BF4" w:rsidRPr="00450851" w:rsidRDefault="00D53BF4" w:rsidP="004E4612">
          <w:pPr>
            <w:spacing w:after="120" w:line="20" w:lineRule="atLeast"/>
            <w:contextualSpacing/>
            <w:jc w:val="center"/>
            <w:rPr>
              <w:rFonts w:cstheme="minorHAnsi"/>
              <w:b/>
              <w:bCs/>
              <w:sz w:val="28"/>
              <w:szCs w:val="28"/>
            </w:rPr>
          </w:pPr>
          <w:r w:rsidRPr="00450851">
            <w:rPr>
              <w:rFonts w:cstheme="minorHAnsi"/>
              <w:b/>
              <w:bCs/>
              <w:sz w:val="28"/>
              <w:szCs w:val="28"/>
            </w:rPr>
            <w:t>V</w:t>
          </w:r>
          <w:r w:rsidR="00755F3B" w:rsidRPr="00450851">
            <w:rPr>
              <w:rFonts w:cstheme="minorHAnsi"/>
              <w:b/>
              <w:bCs/>
              <w:sz w:val="28"/>
              <w:szCs w:val="28"/>
            </w:rPr>
            <w:t>ersija</w:t>
          </w:r>
          <w:r w:rsidRPr="00450851">
            <w:rPr>
              <w:rFonts w:cstheme="minorHAnsi"/>
              <w:b/>
              <w:bCs/>
              <w:sz w:val="28"/>
              <w:szCs w:val="28"/>
            </w:rPr>
            <w:t xml:space="preserve"> Nr. </w:t>
          </w:r>
          <w:r w:rsidR="00450851" w:rsidRPr="00450851">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B7823B7" w14:textId="6873F95F" w:rsidR="003475A6"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9301755" w:history="1">
                <w:r w:rsidR="003475A6" w:rsidRPr="00970D5F">
                  <w:rPr>
                    <w:rStyle w:val="Hipersaitas"/>
                    <w:rFonts w:cstheme="minorHAnsi"/>
                    <w:noProof/>
                  </w:rPr>
                  <w:t>1.</w:t>
                </w:r>
                <w:r w:rsidR="003475A6">
                  <w:rPr>
                    <w:noProof/>
                    <w:kern w:val="2"/>
                    <w:sz w:val="24"/>
                    <w:szCs w:val="24"/>
                    <w14:ligatures w14:val="standardContextual"/>
                  </w:rPr>
                  <w:tab/>
                </w:r>
                <w:r w:rsidR="003475A6" w:rsidRPr="00970D5F">
                  <w:rPr>
                    <w:rStyle w:val="Hipersaitas"/>
                    <w:rFonts w:cstheme="minorHAnsi"/>
                    <w:noProof/>
                  </w:rPr>
                  <w:t>Bendra informacija</w:t>
                </w:r>
                <w:r w:rsidR="003475A6">
                  <w:rPr>
                    <w:noProof/>
                    <w:webHidden/>
                  </w:rPr>
                  <w:tab/>
                </w:r>
                <w:r w:rsidR="003475A6">
                  <w:rPr>
                    <w:noProof/>
                    <w:webHidden/>
                  </w:rPr>
                  <w:fldChar w:fldCharType="begin"/>
                </w:r>
                <w:r w:rsidR="003475A6">
                  <w:rPr>
                    <w:noProof/>
                    <w:webHidden/>
                  </w:rPr>
                  <w:instrText xml:space="preserve"> PAGEREF _Toc219301755 \h </w:instrText>
                </w:r>
                <w:r w:rsidR="003475A6">
                  <w:rPr>
                    <w:noProof/>
                    <w:webHidden/>
                  </w:rPr>
                </w:r>
                <w:r w:rsidR="003475A6">
                  <w:rPr>
                    <w:noProof/>
                    <w:webHidden/>
                  </w:rPr>
                  <w:fldChar w:fldCharType="separate"/>
                </w:r>
                <w:r w:rsidR="003475A6">
                  <w:rPr>
                    <w:noProof/>
                    <w:webHidden/>
                  </w:rPr>
                  <w:t>2</w:t>
                </w:r>
                <w:r w:rsidR="003475A6">
                  <w:rPr>
                    <w:noProof/>
                    <w:webHidden/>
                  </w:rPr>
                  <w:fldChar w:fldCharType="end"/>
                </w:r>
              </w:hyperlink>
            </w:p>
            <w:p w14:paraId="6AFED707" w14:textId="65D3226E" w:rsidR="003475A6" w:rsidRDefault="003475A6">
              <w:pPr>
                <w:pStyle w:val="Turinys1"/>
                <w:rPr>
                  <w:noProof/>
                  <w:kern w:val="2"/>
                  <w:sz w:val="24"/>
                  <w:szCs w:val="24"/>
                  <w14:ligatures w14:val="standardContextual"/>
                </w:rPr>
              </w:pPr>
              <w:hyperlink w:anchor="_Toc219301756" w:history="1">
                <w:r w:rsidRPr="00970D5F">
                  <w:rPr>
                    <w:rStyle w:val="Hipersaitas"/>
                    <w:rFonts w:ascii="Calibri" w:hAnsi="Calibri" w:cs="Calibri"/>
                    <w:noProof/>
                  </w:rPr>
                  <w:t>2</w:t>
                </w:r>
                <w:r w:rsidRPr="00970D5F">
                  <w:rPr>
                    <w:rStyle w:val="Hipersaitas"/>
                    <w:noProof/>
                  </w:rPr>
                  <w:t xml:space="preserve">. </w:t>
                </w:r>
                <w:r w:rsidRPr="00970D5F">
                  <w:rPr>
                    <w:rStyle w:val="Hipersaitas"/>
                    <w:rFonts w:cstheme="minorHAnsi"/>
                    <w:noProof/>
                  </w:rPr>
                  <w:t>Pirkimo objektas</w:t>
                </w:r>
                <w:r>
                  <w:rPr>
                    <w:noProof/>
                    <w:webHidden/>
                  </w:rPr>
                  <w:tab/>
                </w:r>
                <w:r>
                  <w:rPr>
                    <w:noProof/>
                    <w:webHidden/>
                  </w:rPr>
                  <w:fldChar w:fldCharType="begin"/>
                </w:r>
                <w:r>
                  <w:rPr>
                    <w:noProof/>
                    <w:webHidden/>
                  </w:rPr>
                  <w:instrText xml:space="preserve"> PAGEREF _Toc219301756 \h </w:instrText>
                </w:r>
                <w:r>
                  <w:rPr>
                    <w:noProof/>
                    <w:webHidden/>
                  </w:rPr>
                </w:r>
                <w:r>
                  <w:rPr>
                    <w:noProof/>
                    <w:webHidden/>
                  </w:rPr>
                  <w:fldChar w:fldCharType="separate"/>
                </w:r>
                <w:r>
                  <w:rPr>
                    <w:noProof/>
                    <w:webHidden/>
                  </w:rPr>
                  <w:t>2</w:t>
                </w:r>
                <w:r>
                  <w:rPr>
                    <w:noProof/>
                    <w:webHidden/>
                  </w:rPr>
                  <w:fldChar w:fldCharType="end"/>
                </w:r>
              </w:hyperlink>
            </w:p>
            <w:p w14:paraId="4D8C268C" w14:textId="022E47AE" w:rsidR="003475A6" w:rsidRDefault="003475A6">
              <w:pPr>
                <w:pStyle w:val="Turinys1"/>
                <w:rPr>
                  <w:noProof/>
                  <w:kern w:val="2"/>
                  <w:sz w:val="24"/>
                  <w:szCs w:val="24"/>
                  <w14:ligatures w14:val="standardContextual"/>
                </w:rPr>
              </w:pPr>
              <w:hyperlink w:anchor="_Toc219301757" w:history="1">
                <w:r w:rsidRPr="00970D5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_Toc219301757 \h </w:instrText>
                </w:r>
                <w:r>
                  <w:rPr>
                    <w:noProof/>
                    <w:webHidden/>
                  </w:rPr>
                </w:r>
                <w:r>
                  <w:rPr>
                    <w:noProof/>
                    <w:webHidden/>
                  </w:rPr>
                  <w:fldChar w:fldCharType="separate"/>
                </w:r>
                <w:r>
                  <w:rPr>
                    <w:noProof/>
                    <w:webHidden/>
                  </w:rPr>
                  <w:t>2</w:t>
                </w:r>
                <w:r>
                  <w:rPr>
                    <w:noProof/>
                    <w:webHidden/>
                  </w:rPr>
                  <w:fldChar w:fldCharType="end"/>
                </w:r>
              </w:hyperlink>
            </w:p>
            <w:p w14:paraId="14AF9E35" w14:textId="1447D445" w:rsidR="003475A6" w:rsidRDefault="003475A6">
              <w:pPr>
                <w:pStyle w:val="Turinys1"/>
                <w:rPr>
                  <w:noProof/>
                  <w:kern w:val="2"/>
                  <w:sz w:val="24"/>
                  <w:szCs w:val="24"/>
                  <w14:ligatures w14:val="standardContextual"/>
                </w:rPr>
              </w:pPr>
              <w:hyperlink w:anchor="_Toc219301758" w:history="1">
                <w:r w:rsidRPr="00970D5F">
                  <w:rPr>
                    <w:rStyle w:val="Hipersaitas"/>
                    <w:rFonts w:cstheme="majorHAnsi"/>
                    <w:noProof/>
                  </w:rPr>
                  <w:t xml:space="preserve">4. </w:t>
                </w:r>
                <w:r w:rsidRPr="00970D5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_Toc219301758 \h </w:instrText>
                </w:r>
                <w:r>
                  <w:rPr>
                    <w:noProof/>
                    <w:webHidden/>
                  </w:rPr>
                </w:r>
                <w:r>
                  <w:rPr>
                    <w:noProof/>
                    <w:webHidden/>
                  </w:rPr>
                  <w:fldChar w:fldCharType="separate"/>
                </w:r>
                <w:r>
                  <w:rPr>
                    <w:noProof/>
                    <w:webHidden/>
                  </w:rPr>
                  <w:t>3</w:t>
                </w:r>
                <w:r>
                  <w:rPr>
                    <w:noProof/>
                    <w:webHidden/>
                  </w:rPr>
                  <w:fldChar w:fldCharType="end"/>
                </w:r>
              </w:hyperlink>
            </w:p>
            <w:p w14:paraId="30550676" w14:textId="7DDD1C8D" w:rsidR="003475A6" w:rsidRDefault="003475A6">
              <w:pPr>
                <w:pStyle w:val="Turinys1"/>
                <w:rPr>
                  <w:noProof/>
                  <w:kern w:val="2"/>
                  <w:sz w:val="24"/>
                  <w:szCs w:val="24"/>
                  <w14:ligatures w14:val="standardContextual"/>
                </w:rPr>
              </w:pPr>
              <w:hyperlink w:anchor="_Toc219301759" w:history="1">
                <w:r w:rsidRPr="00970D5F">
                  <w:rPr>
                    <w:rStyle w:val="Hipersaitas"/>
                    <w:rFonts w:cstheme="minorHAnsi"/>
                    <w:noProof/>
                  </w:rPr>
                  <w:t>5.</w:t>
                </w:r>
                <w:r w:rsidRPr="00970D5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_Toc219301759 \h </w:instrText>
                </w:r>
                <w:r>
                  <w:rPr>
                    <w:noProof/>
                    <w:webHidden/>
                  </w:rPr>
                </w:r>
                <w:r>
                  <w:rPr>
                    <w:noProof/>
                    <w:webHidden/>
                  </w:rPr>
                  <w:fldChar w:fldCharType="separate"/>
                </w:r>
                <w:r>
                  <w:rPr>
                    <w:noProof/>
                    <w:webHidden/>
                  </w:rPr>
                  <w:t>3</w:t>
                </w:r>
                <w:r>
                  <w:rPr>
                    <w:noProof/>
                    <w:webHidden/>
                  </w:rPr>
                  <w:fldChar w:fldCharType="end"/>
                </w:r>
              </w:hyperlink>
            </w:p>
            <w:p w14:paraId="48E5A0FA" w14:textId="7D792BDA" w:rsidR="003475A6" w:rsidRDefault="003475A6">
              <w:pPr>
                <w:pStyle w:val="Turinys1"/>
                <w:rPr>
                  <w:noProof/>
                  <w:kern w:val="2"/>
                  <w:sz w:val="24"/>
                  <w:szCs w:val="24"/>
                  <w14:ligatures w14:val="standardContextual"/>
                </w:rPr>
              </w:pPr>
              <w:hyperlink w:anchor="_Toc219301760" w:history="1">
                <w:r w:rsidRPr="00970D5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_Toc219301760 \h </w:instrText>
                </w:r>
                <w:r>
                  <w:rPr>
                    <w:noProof/>
                    <w:webHidden/>
                  </w:rPr>
                </w:r>
                <w:r>
                  <w:rPr>
                    <w:noProof/>
                    <w:webHidden/>
                  </w:rPr>
                  <w:fldChar w:fldCharType="separate"/>
                </w:r>
                <w:r>
                  <w:rPr>
                    <w:noProof/>
                    <w:webHidden/>
                  </w:rPr>
                  <w:t>3</w:t>
                </w:r>
                <w:r>
                  <w:rPr>
                    <w:noProof/>
                    <w:webHidden/>
                  </w:rPr>
                  <w:fldChar w:fldCharType="end"/>
                </w:r>
              </w:hyperlink>
            </w:p>
            <w:p w14:paraId="2C5D74EF" w14:textId="51868AE6" w:rsidR="003475A6" w:rsidRDefault="003475A6">
              <w:pPr>
                <w:pStyle w:val="Turinys1"/>
                <w:tabs>
                  <w:tab w:val="left" w:pos="720"/>
                </w:tabs>
                <w:rPr>
                  <w:noProof/>
                  <w:kern w:val="2"/>
                  <w:sz w:val="24"/>
                  <w:szCs w:val="24"/>
                  <w14:ligatures w14:val="standardContextual"/>
                </w:rPr>
              </w:pPr>
              <w:hyperlink w:anchor="_Toc219301761" w:history="1">
                <w:r w:rsidRPr="00970D5F">
                  <w:rPr>
                    <w:rStyle w:val="Hipersaitas"/>
                    <w:rFonts w:eastAsia="Calibri" w:cstheme="minorHAnsi"/>
                    <w:noProof/>
                  </w:rPr>
                  <w:t>7.</w:t>
                </w:r>
                <w:r>
                  <w:rPr>
                    <w:noProof/>
                    <w:kern w:val="2"/>
                    <w:sz w:val="24"/>
                    <w:szCs w:val="24"/>
                    <w14:ligatures w14:val="standardContextual"/>
                  </w:rPr>
                  <w:tab/>
                </w:r>
                <w:r w:rsidRPr="00970D5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_Toc219301761 \h </w:instrText>
                </w:r>
                <w:r>
                  <w:rPr>
                    <w:noProof/>
                    <w:webHidden/>
                  </w:rPr>
                </w:r>
                <w:r>
                  <w:rPr>
                    <w:noProof/>
                    <w:webHidden/>
                  </w:rPr>
                  <w:fldChar w:fldCharType="separate"/>
                </w:r>
                <w:r>
                  <w:rPr>
                    <w:noProof/>
                    <w:webHidden/>
                  </w:rPr>
                  <w:t>4</w:t>
                </w:r>
                <w:r>
                  <w:rPr>
                    <w:noProof/>
                    <w:webHidden/>
                  </w:rPr>
                  <w:fldChar w:fldCharType="end"/>
                </w:r>
              </w:hyperlink>
            </w:p>
            <w:p w14:paraId="185BADB3" w14:textId="5040BF8F" w:rsidR="003475A6" w:rsidRDefault="003475A6">
              <w:pPr>
                <w:pStyle w:val="Turinys1"/>
                <w:tabs>
                  <w:tab w:val="left" w:pos="720"/>
                </w:tabs>
                <w:rPr>
                  <w:noProof/>
                  <w:kern w:val="2"/>
                  <w:sz w:val="24"/>
                  <w:szCs w:val="24"/>
                  <w14:ligatures w14:val="standardContextual"/>
                </w:rPr>
              </w:pPr>
              <w:hyperlink w:anchor="_Toc219301762" w:history="1">
                <w:r w:rsidRPr="00970D5F">
                  <w:rPr>
                    <w:rStyle w:val="Hipersaitas"/>
                    <w:rFonts w:eastAsia="Calibri" w:cstheme="minorHAnsi"/>
                    <w:noProof/>
                  </w:rPr>
                  <w:t>8.</w:t>
                </w:r>
                <w:r>
                  <w:rPr>
                    <w:noProof/>
                    <w:kern w:val="2"/>
                    <w:sz w:val="24"/>
                    <w:szCs w:val="24"/>
                    <w14:ligatures w14:val="standardContextual"/>
                  </w:rPr>
                  <w:tab/>
                </w:r>
                <w:r w:rsidRPr="00970D5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_Toc219301762 \h </w:instrText>
                </w:r>
                <w:r>
                  <w:rPr>
                    <w:noProof/>
                    <w:webHidden/>
                  </w:rPr>
                </w:r>
                <w:r>
                  <w:rPr>
                    <w:noProof/>
                    <w:webHidden/>
                  </w:rPr>
                  <w:fldChar w:fldCharType="separate"/>
                </w:r>
                <w:r>
                  <w:rPr>
                    <w:noProof/>
                    <w:webHidden/>
                  </w:rPr>
                  <w:t>4</w:t>
                </w:r>
                <w:r>
                  <w:rPr>
                    <w:noProof/>
                    <w:webHidden/>
                  </w:rPr>
                  <w:fldChar w:fldCharType="end"/>
                </w:r>
              </w:hyperlink>
            </w:p>
            <w:p w14:paraId="10235A56" w14:textId="5D63C02B" w:rsidR="003475A6" w:rsidRDefault="003475A6">
              <w:pPr>
                <w:pStyle w:val="Turinys1"/>
                <w:tabs>
                  <w:tab w:val="left" w:pos="720"/>
                </w:tabs>
                <w:rPr>
                  <w:noProof/>
                  <w:kern w:val="2"/>
                  <w:sz w:val="24"/>
                  <w:szCs w:val="24"/>
                  <w14:ligatures w14:val="standardContextual"/>
                </w:rPr>
              </w:pPr>
              <w:hyperlink w:anchor="_Toc219301763" w:history="1">
                <w:r w:rsidRPr="00970D5F">
                  <w:rPr>
                    <w:rStyle w:val="Hipersaitas"/>
                    <w:rFonts w:eastAsia="Calibri" w:cstheme="minorHAnsi"/>
                    <w:noProof/>
                  </w:rPr>
                  <w:t>9.</w:t>
                </w:r>
                <w:r>
                  <w:rPr>
                    <w:noProof/>
                    <w:kern w:val="2"/>
                    <w:sz w:val="24"/>
                    <w:szCs w:val="24"/>
                    <w14:ligatures w14:val="standardContextual"/>
                  </w:rPr>
                  <w:tab/>
                </w:r>
                <w:r w:rsidRPr="00970D5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_Toc219301763 \h </w:instrText>
                </w:r>
                <w:r>
                  <w:rPr>
                    <w:noProof/>
                    <w:webHidden/>
                  </w:rPr>
                </w:r>
                <w:r>
                  <w:rPr>
                    <w:noProof/>
                    <w:webHidden/>
                  </w:rPr>
                  <w:fldChar w:fldCharType="separate"/>
                </w:r>
                <w:r>
                  <w:rPr>
                    <w:noProof/>
                    <w:webHidden/>
                  </w:rPr>
                  <w:t>4</w:t>
                </w:r>
                <w:r>
                  <w:rPr>
                    <w:noProof/>
                    <w:webHidden/>
                  </w:rPr>
                  <w:fldChar w:fldCharType="end"/>
                </w:r>
              </w:hyperlink>
            </w:p>
            <w:p w14:paraId="374D5276" w14:textId="05BC2666" w:rsidR="003475A6" w:rsidRDefault="003475A6">
              <w:pPr>
                <w:pStyle w:val="Turinys1"/>
                <w:tabs>
                  <w:tab w:val="left" w:pos="720"/>
                </w:tabs>
                <w:rPr>
                  <w:noProof/>
                  <w:kern w:val="2"/>
                  <w:sz w:val="24"/>
                  <w:szCs w:val="24"/>
                  <w14:ligatures w14:val="standardContextual"/>
                </w:rPr>
              </w:pPr>
              <w:hyperlink w:anchor="_Toc219301764" w:history="1">
                <w:r w:rsidRPr="00970D5F">
                  <w:rPr>
                    <w:rStyle w:val="Hipersaitas"/>
                    <w:rFonts w:eastAsia="Calibri" w:cstheme="minorHAnsi"/>
                    <w:noProof/>
                  </w:rPr>
                  <w:t>10.</w:t>
                </w:r>
                <w:r>
                  <w:rPr>
                    <w:noProof/>
                    <w:kern w:val="2"/>
                    <w:sz w:val="24"/>
                    <w:szCs w:val="24"/>
                    <w14:ligatures w14:val="standardContextual"/>
                  </w:rPr>
                  <w:tab/>
                </w:r>
                <w:r w:rsidRPr="00970D5F">
                  <w:rPr>
                    <w:rStyle w:val="Hipersaitas"/>
                    <w:rFonts w:cstheme="minorHAnsi"/>
                    <w:noProof/>
                  </w:rPr>
                  <w:t>Sutarties sudarymas</w:t>
                </w:r>
                <w:r>
                  <w:rPr>
                    <w:noProof/>
                    <w:webHidden/>
                  </w:rPr>
                  <w:tab/>
                </w:r>
                <w:r>
                  <w:rPr>
                    <w:noProof/>
                    <w:webHidden/>
                  </w:rPr>
                  <w:fldChar w:fldCharType="begin"/>
                </w:r>
                <w:r>
                  <w:rPr>
                    <w:noProof/>
                    <w:webHidden/>
                  </w:rPr>
                  <w:instrText xml:space="preserve"> PAGEREF _Toc219301764 \h </w:instrText>
                </w:r>
                <w:r>
                  <w:rPr>
                    <w:noProof/>
                    <w:webHidden/>
                  </w:rPr>
                </w:r>
                <w:r>
                  <w:rPr>
                    <w:noProof/>
                    <w:webHidden/>
                  </w:rPr>
                  <w:fldChar w:fldCharType="separate"/>
                </w:r>
                <w:r>
                  <w:rPr>
                    <w:noProof/>
                    <w:webHidden/>
                  </w:rPr>
                  <w:t>4</w:t>
                </w:r>
                <w:r>
                  <w:rPr>
                    <w:noProof/>
                    <w:webHidden/>
                  </w:rPr>
                  <w:fldChar w:fldCharType="end"/>
                </w:r>
              </w:hyperlink>
            </w:p>
            <w:p w14:paraId="2C613BB4" w14:textId="5CA70A28" w:rsidR="003475A6" w:rsidRDefault="003475A6">
              <w:pPr>
                <w:pStyle w:val="Turinys1"/>
                <w:rPr>
                  <w:noProof/>
                  <w:kern w:val="2"/>
                  <w:sz w:val="24"/>
                  <w:szCs w:val="24"/>
                  <w14:ligatures w14:val="standardContextual"/>
                </w:rPr>
              </w:pPr>
              <w:hyperlink w:anchor="_Toc219301765" w:history="1">
                <w:r w:rsidRPr="00970D5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_Toc219301765 \h </w:instrText>
                </w:r>
                <w:r>
                  <w:rPr>
                    <w:noProof/>
                    <w:webHidden/>
                  </w:rPr>
                </w:r>
                <w:r>
                  <w:rPr>
                    <w:noProof/>
                    <w:webHidden/>
                  </w:rPr>
                  <w:fldChar w:fldCharType="separate"/>
                </w:r>
                <w:r>
                  <w:rPr>
                    <w:noProof/>
                    <w:webHidden/>
                  </w:rPr>
                  <w:t>5</w:t>
                </w:r>
                <w:r>
                  <w:rPr>
                    <w:noProof/>
                    <w:webHidden/>
                  </w:rPr>
                  <w:fldChar w:fldCharType="end"/>
                </w:r>
              </w:hyperlink>
            </w:p>
            <w:p w14:paraId="293C4321" w14:textId="47695F35" w:rsidR="003475A6" w:rsidRDefault="003475A6">
              <w:pPr>
                <w:pStyle w:val="Turinys2"/>
                <w:rPr>
                  <w:noProof/>
                  <w:kern w:val="2"/>
                  <w:sz w:val="24"/>
                  <w:szCs w:val="24"/>
                  <w14:ligatures w14:val="standardContextual"/>
                </w:rPr>
              </w:pPr>
              <w:hyperlink w:anchor="_Toc219301766" w:history="1">
                <w:r w:rsidRPr="00970D5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_Toc219301766 \h </w:instrText>
                </w:r>
                <w:r>
                  <w:rPr>
                    <w:noProof/>
                    <w:webHidden/>
                  </w:rPr>
                </w:r>
                <w:r>
                  <w:rPr>
                    <w:noProof/>
                    <w:webHidden/>
                  </w:rPr>
                  <w:fldChar w:fldCharType="separate"/>
                </w:r>
                <w:r>
                  <w:rPr>
                    <w:noProof/>
                    <w:webHidden/>
                  </w:rPr>
                  <w:t>8</w:t>
                </w:r>
                <w:r>
                  <w:rPr>
                    <w:noProof/>
                    <w:webHidden/>
                  </w:rPr>
                  <w:fldChar w:fldCharType="end"/>
                </w:r>
              </w:hyperlink>
            </w:p>
            <w:p w14:paraId="07E8218F" w14:textId="434BBB29" w:rsidR="003475A6" w:rsidRDefault="003475A6">
              <w:pPr>
                <w:pStyle w:val="Turinys2"/>
                <w:rPr>
                  <w:noProof/>
                  <w:kern w:val="2"/>
                  <w:sz w:val="24"/>
                  <w:szCs w:val="24"/>
                  <w14:ligatures w14:val="standardContextual"/>
                </w:rPr>
              </w:pPr>
              <w:hyperlink w:anchor="_Toc219301767" w:history="1">
                <w:r w:rsidRPr="00970D5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_Toc219301767 \h </w:instrText>
                </w:r>
                <w:r>
                  <w:rPr>
                    <w:noProof/>
                    <w:webHidden/>
                  </w:rPr>
                </w:r>
                <w:r>
                  <w:rPr>
                    <w:noProof/>
                    <w:webHidden/>
                  </w:rPr>
                  <w:fldChar w:fldCharType="separate"/>
                </w:r>
                <w:r>
                  <w:rPr>
                    <w:noProof/>
                    <w:webHidden/>
                  </w:rPr>
                  <w:t>8</w:t>
                </w:r>
                <w:r>
                  <w:rPr>
                    <w:noProof/>
                    <w:webHidden/>
                  </w:rPr>
                  <w:fldChar w:fldCharType="end"/>
                </w:r>
              </w:hyperlink>
            </w:p>
            <w:p w14:paraId="6F5C12E2" w14:textId="0892A81A" w:rsidR="003475A6" w:rsidRDefault="003475A6">
              <w:pPr>
                <w:pStyle w:val="Turinys2"/>
                <w:rPr>
                  <w:noProof/>
                  <w:kern w:val="2"/>
                  <w:sz w:val="24"/>
                  <w:szCs w:val="24"/>
                  <w14:ligatures w14:val="standardContextual"/>
                </w:rPr>
              </w:pPr>
              <w:hyperlink w:anchor="_Toc219301768" w:history="1">
                <w:r w:rsidRPr="00970D5F">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_Toc219301768 \h </w:instrText>
                </w:r>
                <w:r>
                  <w:rPr>
                    <w:noProof/>
                    <w:webHidden/>
                  </w:rPr>
                </w:r>
                <w:r>
                  <w:rPr>
                    <w:noProof/>
                    <w:webHidden/>
                  </w:rPr>
                  <w:fldChar w:fldCharType="separate"/>
                </w:r>
                <w:r>
                  <w:rPr>
                    <w:noProof/>
                    <w:webHidden/>
                  </w:rPr>
                  <w:t>9</w:t>
                </w:r>
                <w:r>
                  <w:rPr>
                    <w:noProof/>
                    <w:webHidden/>
                  </w:rPr>
                  <w:fldChar w:fldCharType="end"/>
                </w:r>
              </w:hyperlink>
            </w:p>
            <w:p w14:paraId="3A4D6130" w14:textId="3DDBC797" w:rsidR="003475A6" w:rsidRDefault="003475A6">
              <w:pPr>
                <w:pStyle w:val="Turinys2"/>
                <w:rPr>
                  <w:noProof/>
                  <w:kern w:val="2"/>
                  <w:sz w:val="24"/>
                  <w:szCs w:val="24"/>
                  <w14:ligatures w14:val="standardContextual"/>
                </w:rPr>
              </w:pPr>
              <w:hyperlink w:anchor="_Toc219301769" w:history="1">
                <w:r w:rsidRPr="00970D5F">
                  <w:rPr>
                    <w:rStyle w:val="Hipersaitas"/>
                    <w:rFonts w:eastAsia="Calibri" w:cstheme="minorHAnsi"/>
                    <w:noProof/>
                  </w:rPr>
                  <w:t>Pirkimo sąlygų 5 priedas „Suteiktų paslaugų sąrašas“</w:t>
                </w:r>
                <w:r>
                  <w:rPr>
                    <w:noProof/>
                    <w:webHidden/>
                  </w:rPr>
                  <w:tab/>
                </w:r>
                <w:r>
                  <w:rPr>
                    <w:noProof/>
                    <w:webHidden/>
                  </w:rPr>
                  <w:fldChar w:fldCharType="begin"/>
                </w:r>
                <w:r>
                  <w:rPr>
                    <w:noProof/>
                    <w:webHidden/>
                  </w:rPr>
                  <w:instrText xml:space="preserve"> PAGEREF _Toc219301769 \h </w:instrText>
                </w:r>
                <w:r>
                  <w:rPr>
                    <w:noProof/>
                    <w:webHidden/>
                  </w:rPr>
                </w:r>
                <w:r>
                  <w:rPr>
                    <w:noProof/>
                    <w:webHidden/>
                  </w:rPr>
                  <w:fldChar w:fldCharType="separate"/>
                </w:r>
                <w:r>
                  <w:rPr>
                    <w:noProof/>
                    <w:webHidden/>
                  </w:rPr>
                  <w:t>12</w:t>
                </w:r>
                <w:r>
                  <w:rPr>
                    <w:noProof/>
                    <w:webHidden/>
                  </w:rPr>
                  <w:fldChar w:fldCharType="end"/>
                </w:r>
              </w:hyperlink>
            </w:p>
            <w:p w14:paraId="4596364B" w14:textId="08140A2B" w:rsidR="003475A6" w:rsidRDefault="003475A6">
              <w:pPr>
                <w:pStyle w:val="Turinys2"/>
                <w:rPr>
                  <w:noProof/>
                  <w:kern w:val="2"/>
                  <w:sz w:val="24"/>
                  <w:szCs w:val="24"/>
                  <w14:ligatures w14:val="standardContextual"/>
                </w:rPr>
              </w:pPr>
              <w:hyperlink w:anchor="_Toc219301770" w:history="1">
                <w:r w:rsidRPr="00970D5F">
                  <w:rPr>
                    <w:rStyle w:val="Hipersaitas"/>
                    <w:rFonts w:eastAsia="Calibri" w:cstheme="minorHAnsi"/>
                    <w:noProof/>
                  </w:rPr>
                  <w:t xml:space="preserve">Pirkimo sąlygų 6 priedas „EBVPD“ </w:t>
                </w:r>
                <w:r w:rsidRPr="00970D5F">
                  <w:rPr>
                    <w:rStyle w:val="Hipersaitas"/>
                    <w:rFonts w:cstheme="minorHAnsi"/>
                    <w:noProof/>
                  </w:rPr>
                  <w:t>(XML formatu)</w:t>
                </w:r>
                <w:r>
                  <w:rPr>
                    <w:noProof/>
                    <w:webHidden/>
                  </w:rPr>
                  <w:tab/>
                </w:r>
                <w:r>
                  <w:rPr>
                    <w:noProof/>
                    <w:webHidden/>
                  </w:rPr>
                  <w:fldChar w:fldCharType="begin"/>
                </w:r>
                <w:r>
                  <w:rPr>
                    <w:noProof/>
                    <w:webHidden/>
                  </w:rPr>
                  <w:instrText xml:space="preserve"> PAGEREF _Toc219301770 \h </w:instrText>
                </w:r>
                <w:r>
                  <w:rPr>
                    <w:noProof/>
                    <w:webHidden/>
                  </w:rPr>
                </w:r>
                <w:r>
                  <w:rPr>
                    <w:noProof/>
                    <w:webHidden/>
                  </w:rPr>
                  <w:fldChar w:fldCharType="separate"/>
                </w:r>
                <w:r>
                  <w:rPr>
                    <w:noProof/>
                    <w:webHidden/>
                  </w:rPr>
                  <w:t>12</w:t>
                </w:r>
                <w:r>
                  <w:rPr>
                    <w:noProof/>
                    <w:webHidden/>
                  </w:rPr>
                  <w:fldChar w:fldCharType="end"/>
                </w:r>
              </w:hyperlink>
            </w:p>
            <w:p w14:paraId="2EADBC81" w14:textId="5FDAB030" w:rsidR="003475A6" w:rsidRDefault="003475A6">
              <w:pPr>
                <w:pStyle w:val="Turinys2"/>
                <w:rPr>
                  <w:noProof/>
                  <w:kern w:val="2"/>
                  <w:sz w:val="24"/>
                  <w:szCs w:val="24"/>
                  <w14:ligatures w14:val="standardContextual"/>
                </w:rPr>
              </w:pPr>
              <w:hyperlink w:anchor="_Toc219301771" w:history="1">
                <w:r w:rsidRPr="00970D5F">
                  <w:rPr>
                    <w:rStyle w:val="Hipersaitas"/>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_Toc219301771 \h </w:instrText>
                </w:r>
                <w:r>
                  <w:rPr>
                    <w:noProof/>
                    <w:webHidden/>
                  </w:rPr>
                </w:r>
                <w:r>
                  <w:rPr>
                    <w:noProof/>
                    <w:webHidden/>
                  </w:rPr>
                  <w:fldChar w:fldCharType="separate"/>
                </w:r>
                <w:r>
                  <w:rPr>
                    <w:noProof/>
                    <w:webHidden/>
                  </w:rPr>
                  <w:t>13</w:t>
                </w:r>
                <w:r>
                  <w:rPr>
                    <w:noProof/>
                    <w:webHidden/>
                  </w:rPr>
                  <w:fldChar w:fldCharType="end"/>
                </w:r>
              </w:hyperlink>
            </w:p>
            <w:p w14:paraId="5A2571DC" w14:textId="716C270C" w:rsidR="003475A6" w:rsidRDefault="003475A6">
              <w:pPr>
                <w:pStyle w:val="Turinys2"/>
                <w:rPr>
                  <w:noProof/>
                  <w:kern w:val="2"/>
                  <w:sz w:val="24"/>
                  <w:szCs w:val="24"/>
                  <w14:ligatures w14:val="standardContextual"/>
                </w:rPr>
              </w:pPr>
              <w:hyperlink w:anchor="_Toc219301772" w:history="1">
                <w:r w:rsidRPr="00970D5F">
                  <w:rPr>
                    <w:rStyle w:val="Hipersaitas"/>
                    <w:rFonts w:eastAsia="Calibri" w:cstheme="minorHAnsi"/>
                    <w:noProof/>
                  </w:rPr>
                  <w:t>Pirkimo sąlygų 8 priedas „</w:t>
                </w:r>
                <w:r w:rsidRPr="00970D5F">
                  <w:rPr>
                    <w:rStyle w:val="Hipersaitas"/>
                    <w:noProof/>
                  </w:rPr>
                  <w:t>Sutarties projektas. Bendrosios sąlygos</w:t>
                </w:r>
                <w:r w:rsidRPr="00970D5F">
                  <w:rPr>
                    <w:rStyle w:val="Hipersaitas"/>
                    <w:rFonts w:eastAsia="Calibri" w:cstheme="minorHAnsi"/>
                    <w:noProof/>
                  </w:rPr>
                  <w:t>“</w:t>
                </w:r>
                <w:r>
                  <w:rPr>
                    <w:noProof/>
                    <w:webHidden/>
                  </w:rPr>
                  <w:tab/>
                </w:r>
                <w:r>
                  <w:rPr>
                    <w:noProof/>
                    <w:webHidden/>
                  </w:rPr>
                  <w:fldChar w:fldCharType="begin"/>
                </w:r>
                <w:r>
                  <w:rPr>
                    <w:noProof/>
                    <w:webHidden/>
                  </w:rPr>
                  <w:instrText xml:space="preserve"> PAGEREF _Toc219301772 \h </w:instrText>
                </w:r>
                <w:r>
                  <w:rPr>
                    <w:noProof/>
                    <w:webHidden/>
                  </w:rPr>
                </w:r>
                <w:r>
                  <w:rPr>
                    <w:noProof/>
                    <w:webHidden/>
                  </w:rPr>
                  <w:fldChar w:fldCharType="separate"/>
                </w:r>
                <w:r>
                  <w:rPr>
                    <w:noProof/>
                    <w:webHidden/>
                  </w:rPr>
                  <w:t>17</w:t>
                </w:r>
                <w:r>
                  <w:rPr>
                    <w:noProof/>
                    <w:webHidden/>
                  </w:rPr>
                  <w:fldChar w:fldCharType="end"/>
                </w:r>
              </w:hyperlink>
            </w:p>
            <w:p w14:paraId="698DEC52" w14:textId="22495802" w:rsidR="003475A6" w:rsidRDefault="003475A6">
              <w:pPr>
                <w:pStyle w:val="Turinys2"/>
                <w:rPr>
                  <w:noProof/>
                  <w:kern w:val="2"/>
                  <w:sz w:val="24"/>
                  <w:szCs w:val="24"/>
                  <w14:ligatures w14:val="standardContextual"/>
                </w:rPr>
              </w:pPr>
              <w:hyperlink w:anchor="_Toc219301773" w:history="1">
                <w:r w:rsidRPr="00970D5F">
                  <w:rPr>
                    <w:rStyle w:val="Hipersaitas"/>
                    <w:rFonts w:eastAsia="Calibri" w:cstheme="minorHAnsi"/>
                    <w:noProof/>
                  </w:rPr>
                  <w:t>Pirkimo sąlygų 9 priedas „</w:t>
                </w:r>
                <w:r w:rsidRPr="00970D5F">
                  <w:rPr>
                    <w:rStyle w:val="Hipersaitas"/>
                    <w:noProof/>
                  </w:rPr>
                  <w:t>Sutarties projektas. Specialiosios sąlygos</w:t>
                </w:r>
                <w:r w:rsidRPr="00970D5F">
                  <w:rPr>
                    <w:rStyle w:val="Hipersaitas"/>
                    <w:rFonts w:eastAsia="Calibri" w:cstheme="minorHAnsi"/>
                    <w:noProof/>
                  </w:rPr>
                  <w:t>“</w:t>
                </w:r>
                <w:r>
                  <w:rPr>
                    <w:noProof/>
                    <w:webHidden/>
                  </w:rPr>
                  <w:tab/>
                </w:r>
                <w:r>
                  <w:rPr>
                    <w:noProof/>
                    <w:webHidden/>
                  </w:rPr>
                  <w:fldChar w:fldCharType="begin"/>
                </w:r>
                <w:r>
                  <w:rPr>
                    <w:noProof/>
                    <w:webHidden/>
                  </w:rPr>
                  <w:instrText xml:space="preserve"> PAGEREF _Toc219301773 \h </w:instrText>
                </w:r>
                <w:r>
                  <w:rPr>
                    <w:noProof/>
                    <w:webHidden/>
                  </w:rPr>
                </w:r>
                <w:r>
                  <w:rPr>
                    <w:noProof/>
                    <w:webHidden/>
                  </w:rPr>
                  <w:fldChar w:fldCharType="separate"/>
                </w:r>
                <w:r>
                  <w:rPr>
                    <w:noProof/>
                    <w:webHidden/>
                  </w:rPr>
                  <w:t>17</w:t>
                </w:r>
                <w:r>
                  <w:rPr>
                    <w:noProof/>
                    <w:webHidden/>
                  </w:rPr>
                  <w:fldChar w:fldCharType="end"/>
                </w:r>
              </w:hyperlink>
            </w:p>
            <w:p w14:paraId="0DDC40AE" w14:textId="04AFF91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9301755"/>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6CC1526B" w:rsidR="005B5ED5" w:rsidRPr="006B7C99" w:rsidRDefault="00E05E2D" w:rsidP="006B7C99">
      <w:pPr>
        <w:pStyle w:val="Sraopastraipa"/>
        <w:numPr>
          <w:ilvl w:val="1"/>
          <w:numId w:val="1"/>
        </w:numPr>
        <w:tabs>
          <w:tab w:val="left" w:pos="993"/>
        </w:tabs>
        <w:spacing w:after="0" w:line="20" w:lineRule="atLeast"/>
        <w:ind w:left="0" w:firstLine="567"/>
        <w:jc w:val="both"/>
        <w:rPr>
          <w:rFonts w:cstheme="minorHAnsi"/>
        </w:rPr>
      </w:pPr>
      <w:r w:rsidRPr="006B7C99">
        <w:rPr>
          <w:rFonts w:cstheme="minorHAnsi"/>
        </w:rPr>
        <w:t xml:space="preserve">Perkančioji organizacija – </w:t>
      </w:r>
      <w:r w:rsidR="006B7C99" w:rsidRPr="006B7C99">
        <w:rPr>
          <w:rFonts w:cstheme="minorHAnsi"/>
        </w:rPr>
        <w:t xml:space="preserve">Perkančioji organizacija – </w:t>
      </w:r>
      <w:r w:rsidR="006B7C99" w:rsidRPr="006B7C99">
        <w:rPr>
          <w:rFonts w:eastAsia="Calibri"/>
        </w:rPr>
        <w:t>Lietuvos Respublikos aplinkos ministerijos Aplinkos projektų valdymo agentūra</w:t>
      </w:r>
      <w:r w:rsidR="006B7C99" w:rsidRPr="006B7C99">
        <w:rPr>
          <w:rFonts w:eastAsia="Calibri"/>
          <w:b/>
          <w:bCs/>
        </w:rPr>
        <w:t xml:space="preserve"> </w:t>
      </w:r>
      <w:r w:rsidR="006B7C99" w:rsidRPr="006B7C99">
        <w:rPr>
          <w:rFonts w:eastAsia="Calibri"/>
        </w:rPr>
        <w:t>,</w:t>
      </w:r>
      <w:r w:rsidR="006B7C99" w:rsidRPr="006B7C99">
        <w:rPr>
          <w:rFonts w:eastAsia="Calibri"/>
          <w:color w:val="00B050"/>
        </w:rPr>
        <w:t xml:space="preserve"> </w:t>
      </w:r>
      <w:r w:rsidR="006B7C99" w:rsidRPr="006B7C99">
        <w:rPr>
          <w:rFonts w:eastAsia="Calibri"/>
        </w:rPr>
        <w:t>juridinio asmens kodas 288779560, adresas: Labdarių g. 3-102, 01120 Vilnius, Lietuva</w:t>
      </w:r>
      <w:r w:rsidR="006B7C99" w:rsidRPr="006B7C99">
        <w:rPr>
          <w:rFonts w:eastAsia="Calibri" w:cstheme="minorHAnsi"/>
        </w:rPr>
        <w:t xml:space="preserve">. </w:t>
      </w:r>
      <w:r w:rsidR="006B7C99" w:rsidRPr="006B7C99">
        <w:rPr>
          <w:rFonts w:eastAsiaTheme="minorHAnsi" w:cstheme="minorHAnsi"/>
          <w:lang w:eastAsia="en-US"/>
        </w:rPr>
        <w:t>Perkančioji organizacija nėra PVM mokėtoja</w:t>
      </w:r>
      <w:r w:rsidRPr="006B7C99">
        <w:rPr>
          <w:rFonts w:eastAsia="Calibri" w:cstheme="minorHAnsi"/>
        </w:rPr>
        <w:t>.</w:t>
      </w:r>
    </w:p>
    <w:p w14:paraId="2239DD1B" w14:textId="1370CD52" w:rsidR="002F5F8E" w:rsidRPr="006B7C99" w:rsidRDefault="007D6857" w:rsidP="006B7C99">
      <w:pPr>
        <w:pStyle w:val="Sraopastraipa"/>
        <w:numPr>
          <w:ilvl w:val="1"/>
          <w:numId w:val="1"/>
        </w:numPr>
        <w:tabs>
          <w:tab w:val="left" w:pos="993"/>
        </w:tabs>
        <w:spacing w:after="0" w:line="20" w:lineRule="atLeast"/>
        <w:ind w:left="0" w:firstLine="567"/>
        <w:jc w:val="both"/>
        <w:rPr>
          <w:color w:val="000000" w:themeColor="text1"/>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nes</w:t>
      </w:r>
      <w:r w:rsidR="006B7C99" w:rsidRPr="006B7C99">
        <w:rPr>
          <w:color w:val="000000" w:themeColor="text1"/>
        </w:rPr>
        <w:t xml:space="preserve"> kataloge nėra paslaugų, atitinkančios perkančiosios organizacijos poreikius</w:t>
      </w:r>
      <w:r w:rsidR="008C5F5E" w:rsidRPr="6E07B99D">
        <w:rPr>
          <w:color w:val="000000" w:themeColor="text1"/>
        </w:rPr>
        <w:t xml:space="preserve">. </w:t>
      </w:r>
      <w:r w:rsidR="002F5F8E" w:rsidRPr="6E07B99D">
        <w:rPr>
          <w:color w:val="000000" w:themeColor="text1"/>
        </w:rPr>
        <w:t xml:space="preserve"> </w:t>
      </w:r>
    </w:p>
    <w:p w14:paraId="62DF64D0" w14:textId="141A4AEC" w:rsidR="00AA23FB" w:rsidRPr="00CC0247" w:rsidRDefault="002F5F8E" w:rsidP="00CC0247">
      <w:pPr>
        <w:spacing w:after="0" w:line="240" w:lineRule="auto"/>
        <w:ind w:firstLine="567"/>
        <w:rPr>
          <w:rFonts w:cstheme="minorHAnsi"/>
        </w:rPr>
      </w:pPr>
      <w:r w:rsidRPr="0037691C">
        <w:rPr>
          <w:rFonts w:cstheme="minorHAnsi"/>
        </w:rPr>
        <w:t>1.</w:t>
      </w:r>
      <w:r w:rsidR="00CC0247">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36794E93" w14:textId="27D8D317" w:rsidR="005E62F0" w:rsidRPr="00CC0247" w:rsidRDefault="00C447D2" w:rsidP="00CC0247">
      <w:pPr>
        <w:pStyle w:val="Sraopastraipa"/>
        <w:spacing w:after="0" w:line="240" w:lineRule="auto"/>
        <w:ind w:left="0" w:firstLine="567"/>
        <w:jc w:val="both"/>
        <w:rPr>
          <w:rFonts w:cstheme="minorHAnsi"/>
        </w:rPr>
      </w:pPr>
      <w:r>
        <w:rPr>
          <w:rFonts w:cstheme="minorHAnsi"/>
        </w:rPr>
        <w:t>1.</w:t>
      </w:r>
      <w:r w:rsidR="00CC0247">
        <w:rPr>
          <w:rFonts w:cstheme="minorHAnsi"/>
        </w:rPr>
        <w:t>4</w:t>
      </w:r>
      <w:r>
        <w:rPr>
          <w:rFonts w:cstheme="minorHAnsi"/>
        </w:rPr>
        <w:t xml:space="preserve">. </w:t>
      </w:r>
      <w:r w:rsidR="00CC0247">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0AC08531" w:rsidR="00E35E7C" w:rsidRDefault="003A502A" w:rsidP="00CC0247">
      <w:pPr>
        <w:pStyle w:val="Sraopastraipa"/>
        <w:numPr>
          <w:ilvl w:val="0"/>
          <w:numId w:val="18"/>
        </w:numPr>
        <w:tabs>
          <w:tab w:val="left" w:pos="993"/>
        </w:tabs>
        <w:spacing w:after="0" w:line="240" w:lineRule="auto"/>
        <w:ind w:left="0" w:firstLine="567"/>
        <w:jc w:val="both"/>
        <w:rPr>
          <w:rFonts w:cstheme="minorHAnsi"/>
          <w:i/>
          <w:iCs/>
          <w:color w:val="FF0000"/>
          <w:sz w:val="22"/>
          <w:szCs w:val="22"/>
        </w:rPr>
      </w:pPr>
      <w:r w:rsidRPr="00997065">
        <w:rPr>
          <w:rFonts w:cstheme="minorHAnsi"/>
        </w:rPr>
        <w:t>Atliekamas žaliasis pirkimas. Pirkimas vykdomas vadovaujantis Lietuvos Respublikos aplinkos ministro 2011 m. birželio 28 d. įsakymo Nr. D1-508 „</w:t>
      </w:r>
      <w:hyperlink r:id="rId12" w:history="1">
        <w:r w:rsidRPr="00CC0247">
          <w:rPr>
            <w:rStyle w:val="Hipersaitas"/>
            <w:rFonts w:cstheme="minorHAnsi"/>
          </w:rPr>
          <w:t>Dėl Aplinkos apsaugos kriterijų taikymo, vykdant žaliuosius pirkimus, tvarkos aprašo patvirtinimo</w:t>
        </w:r>
      </w:hyperlink>
      <w:r w:rsidRPr="00CC0247">
        <w:rPr>
          <w:rFonts w:cstheme="minorHAnsi"/>
        </w:rPr>
        <w:t>“</w:t>
      </w:r>
      <w:r w:rsidRPr="00997065">
        <w:rPr>
          <w:rFonts w:cstheme="minorHAnsi"/>
        </w:rPr>
        <w:t xml:space="preserve"> </w:t>
      </w:r>
      <w:r w:rsidR="00CC0247">
        <w:rPr>
          <w:rFonts w:cstheme="minorHAnsi"/>
        </w:rPr>
        <w:t>4.4.3</w:t>
      </w:r>
      <w:r w:rsidRPr="00997065">
        <w:rPr>
          <w:rFonts w:cstheme="minorHAnsi"/>
          <w:i/>
          <w:color w:val="00B050"/>
        </w:rPr>
        <w:t xml:space="preserve"> </w:t>
      </w:r>
      <w:r w:rsidRPr="00997065">
        <w:rPr>
          <w:rFonts w:cstheme="minorHAnsi"/>
        </w:rPr>
        <w:t xml:space="preserve"> </w:t>
      </w:r>
      <w:r w:rsidR="00CC0247">
        <w:rPr>
          <w:rFonts w:cstheme="minorHAnsi"/>
        </w:rPr>
        <w:t>pa</w:t>
      </w:r>
      <w:r w:rsidRPr="00997065">
        <w:rPr>
          <w:rFonts w:cstheme="minorHAnsi"/>
        </w:rPr>
        <w:t>punk</w:t>
      </w:r>
      <w:r w:rsidR="00CC0247">
        <w:rPr>
          <w:rFonts w:cstheme="minorHAnsi"/>
        </w:rPr>
        <w:t>či</w:t>
      </w:r>
      <w:r w:rsidRPr="00997065">
        <w:rPr>
          <w:rFonts w:cstheme="minorHAnsi"/>
        </w:rPr>
        <w:t>u</w:t>
      </w:r>
      <w:r w:rsidR="00CC0247">
        <w:rPr>
          <w:rFonts w:cstheme="minorHAnsi"/>
        </w:rPr>
        <w:t xml:space="preserve"> – perkamos skambučių centro paslaugos, </w:t>
      </w:r>
      <w:r w:rsidR="00CC0247" w:rsidRPr="00CC0247">
        <w:rPr>
          <w:rFonts w:cstheme="minorHAnsi"/>
        </w:rPr>
        <w:t>nesusijusi</w:t>
      </w:r>
      <w:r w:rsidR="00CC0247">
        <w:rPr>
          <w:rFonts w:cstheme="minorHAnsi"/>
        </w:rPr>
        <w:t>os</w:t>
      </w:r>
      <w:r w:rsidR="00CC0247" w:rsidRPr="00CC0247">
        <w:rPr>
          <w:rFonts w:cstheme="minorHAnsi"/>
        </w:rPr>
        <w:t xml:space="preserve"> su materialaus objekto sukūrimu, kuri</w:t>
      </w:r>
      <w:r w:rsidR="00CC0247">
        <w:rPr>
          <w:rFonts w:cstheme="minorHAnsi"/>
        </w:rPr>
        <w:t>ų</w:t>
      </w:r>
      <w:r w:rsidR="00CC0247" w:rsidRPr="00CC0247">
        <w:rPr>
          <w:rFonts w:cstheme="minorHAnsi"/>
        </w:rPr>
        <w:t xml:space="preserve"> teikimo metu nėra numatomas reikšmingas neigiamas poveikis aplinkai, nesukuriamas taršos šaltinis ir negeneruojamos atliekos</w:t>
      </w:r>
      <w:r w:rsidRPr="00997065">
        <w:rPr>
          <w:rFonts w:cstheme="minorHAnsi"/>
        </w:rPr>
        <w:t>.</w:t>
      </w:r>
      <w:r w:rsidR="00821FE8">
        <w:rPr>
          <w:rFonts w:cstheme="minorHAnsi"/>
          <w:i/>
          <w:iCs/>
          <w:color w:val="FF0000"/>
          <w:sz w:val="22"/>
          <w:szCs w:val="22"/>
        </w:rPr>
        <w:tab/>
      </w:r>
    </w:p>
    <w:p w14:paraId="2413C02D" w14:textId="4EAFE804" w:rsidR="00E32C8E" w:rsidRPr="00CC0247" w:rsidRDefault="00E32C8E" w:rsidP="0097765E">
      <w:pPr>
        <w:pStyle w:val="Sraopastraipa"/>
        <w:numPr>
          <w:ilvl w:val="1"/>
          <w:numId w:val="7"/>
        </w:numPr>
        <w:tabs>
          <w:tab w:val="left" w:pos="993"/>
        </w:tabs>
        <w:spacing w:after="0" w:line="240" w:lineRule="auto"/>
        <w:ind w:left="0" w:firstLine="567"/>
        <w:jc w:val="both"/>
        <w:rPr>
          <w:rFonts w:eastAsia="Arial"/>
        </w:rPr>
      </w:pPr>
      <w:r w:rsidRPr="00CC0247">
        <w:rPr>
          <w:rFonts w:eastAsia="Arial"/>
        </w:rPr>
        <w:t xml:space="preserve">Išankstinis skelbimas apie </w:t>
      </w:r>
      <w:r w:rsidR="007A68AD" w:rsidRPr="00CC0247">
        <w:rPr>
          <w:rFonts w:eastAsia="Arial"/>
        </w:rPr>
        <w:t>p</w:t>
      </w:r>
      <w:r w:rsidRPr="00CC0247">
        <w:rPr>
          <w:rFonts w:eastAsia="Arial"/>
        </w:rPr>
        <w:t>irkimą nebuvo paskelbtas</w:t>
      </w:r>
      <w:r w:rsidR="00CC0247" w:rsidRPr="00CC0247">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728E97CE"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930175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45879B9" w:rsidR="00B41C66" w:rsidRPr="00DC1957" w:rsidRDefault="00B41C66" w:rsidP="004356F1">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D1249B">
        <w:rPr>
          <w:rFonts w:eastAsia="Calibri"/>
          <w:color w:val="000000" w:themeColor="text1"/>
        </w:rPr>
        <w:t>Skambučių centro paslaugas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D1249B">
        <w:rPr>
          <w:rFonts w:cstheme="minorHAnsi"/>
        </w:rPr>
        <w:t>2</w:t>
      </w:r>
      <w:r w:rsidR="00FA7D78" w:rsidRPr="00DC1957">
        <w:rPr>
          <w:rFonts w:ascii="Arial" w:hAnsi="Arial" w:cs="Arial"/>
          <w:color w:val="00B050"/>
        </w:rPr>
        <w:t xml:space="preserve"> </w:t>
      </w:r>
      <w:r w:rsidR="00444CAF" w:rsidRPr="00DC1957">
        <w:rPr>
          <w:rFonts w:cstheme="minorHAnsi"/>
        </w:rPr>
        <w:t>priede</w:t>
      </w:r>
      <w:r w:rsidR="0006632D">
        <w:rPr>
          <w:rFonts w:cstheme="minorHAnsi"/>
        </w:rPr>
        <w:t xml:space="preserve"> „Techninė specifikacija“</w:t>
      </w:r>
      <w:r w:rsidRPr="00DC1957">
        <w:rPr>
          <w:rFonts w:cstheme="minorHAnsi"/>
        </w:rPr>
        <w:t>.</w:t>
      </w:r>
    </w:p>
    <w:p w14:paraId="48EEE6C2" w14:textId="1ECF19F8" w:rsidR="00B41C66" w:rsidRPr="004356F1" w:rsidRDefault="00507DC9" w:rsidP="004356F1">
      <w:pPr>
        <w:pStyle w:val="Betarp"/>
        <w:tabs>
          <w:tab w:val="left" w:pos="993"/>
          <w:tab w:val="left" w:pos="1276"/>
        </w:tabs>
        <w:spacing w:after="120"/>
        <w:ind w:firstLine="567"/>
        <w:contextualSpacing/>
        <w:jc w:val="both"/>
        <w:rPr>
          <w:rFonts w:cstheme="minorHAnsi"/>
        </w:rPr>
      </w:pPr>
      <w:r>
        <w:rPr>
          <w:rFonts w:cstheme="minorHAnsi"/>
        </w:rPr>
        <w:t>2.2</w:t>
      </w:r>
      <w:r w:rsidR="004356F1">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4356F1">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0CA81FB8" w14:textId="5F2416B3"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F4400D">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FBB20EA" w:rsidR="00004521" w:rsidRDefault="00004521" w:rsidP="00FE7FEB">
      <w:pPr>
        <w:pStyle w:val="Sraopastraipa"/>
        <w:spacing w:after="0" w:line="240" w:lineRule="auto"/>
        <w:ind w:left="0" w:firstLine="567"/>
        <w:jc w:val="both"/>
        <w:rPr>
          <w:rFonts w:cstheme="minorHAnsi"/>
        </w:rPr>
      </w:pPr>
      <w:r>
        <w:rPr>
          <w:rFonts w:cstheme="minorHAnsi"/>
        </w:rPr>
        <w:t>2.</w:t>
      </w:r>
      <w:r w:rsidR="00F4400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930175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37B1F59" w:rsidR="00B176FD" w:rsidRPr="00F11059" w:rsidRDefault="00862DB8" w:rsidP="00F11059">
      <w:pPr>
        <w:pStyle w:val="Sraopastraipa"/>
        <w:tabs>
          <w:tab w:val="left" w:pos="993"/>
        </w:tabs>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F11059">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F11059" w:rsidRDefault="00BE0587" w:rsidP="00F11059">
      <w:pPr>
        <w:pStyle w:val="Body2"/>
        <w:numPr>
          <w:ilvl w:val="1"/>
          <w:numId w:val="11"/>
        </w:numPr>
        <w:tabs>
          <w:tab w:val="left" w:pos="993"/>
        </w:tabs>
        <w:spacing w:after="0"/>
        <w:ind w:firstLine="207"/>
        <w:rPr>
          <w:rFonts w:asciiTheme="minorHAnsi" w:hAnsiTheme="minorHAnsi" w:cstheme="minorHAnsi"/>
          <w:lang w:val="lt-LT"/>
        </w:rPr>
      </w:pPr>
      <w:r w:rsidRPr="00F11059">
        <w:rPr>
          <w:rFonts w:eastAsiaTheme="minorHAnsi" w:cstheme="minorHAnsi"/>
          <w:lang w:val="lt-LT"/>
        </w:rPr>
        <w:t>P</w:t>
      </w:r>
      <w:r w:rsidRPr="00F11059">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930175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FB3E29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11059">
        <w:rPr>
          <w:rFonts w:eastAsia="Calibri"/>
        </w:rPr>
        <w:t>3</w:t>
      </w:r>
      <w:r w:rsidR="00984B02" w:rsidRPr="127DD6E8">
        <w:rPr>
          <w:color w:val="00B050"/>
        </w:rPr>
        <w:t xml:space="preserve">  </w:t>
      </w:r>
      <w:r w:rsidR="006773B6" w:rsidRPr="127DD6E8">
        <w:rPr>
          <w:rFonts w:eastAsia="Calibri"/>
        </w:rPr>
        <w:t>priede</w:t>
      </w:r>
      <w:r w:rsidR="00F11059">
        <w:rPr>
          <w:rFonts w:eastAsia="Calibri"/>
        </w:rPr>
        <w:t xml:space="preserve"> „Tiekėjų pašalinimo pagrindai“</w:t>
      </w:r>
      <w:r w:rsidR="002C5249" w:rsidRPr="127DD6E8">
        <w:t xml:space="preserve">. </w:t>
      </w:r>
    </w:p>
    <w:p w14:paraId="34E32D48" w14:textId="5BDB883F" w:rsidR="007B6F6D" w:rsidRPr="00765189" w:rsidRDefault="00970624" w:rsidP="0006632D">
      <w:pPr>
        <w:pStyle w:val="Sraopastraipa"/>
        <w:tabs>
          <w:tab w:val="left" w:pos="993"/>
        </w:tabs>
        <w:spacing w:after="0" w:line="20" w:lineRule="atLeast"/>
        <w:ind w:left="0" w:firstLine="567"/>
        <w:jc w:val="both"/>
        <w:rPr>
          <w:highlight w:val="yellow"/>
        </w:rPr>
      </w:pPr>
      <w:r>
        <w:t>4.2.</w:t>
      </w:r>
      <w:r w:rsidR="0006632D">
        <w:rPr>
          <w:color w:val="00B050"/>
        </w:rPr>
        <w:t xml:space="preserve">  </w:t>
      </w:r>
      <w:r w:rsidR="00A6625B" w:rsidRPr="0006632D">
        <w:t xml:space="preserve">Tiekėjams nustatomi kvalifikacijos reikalavimai ir (arba) reikalavimai dėl kokybės vadybos sistemos ir (arba) aplinkos apsaugos vadybos sistemos standartų laikymosi ir jų atitiktį patvirtinantys dokumentai nurodyti </w:t>
      </w:r>
      <w:r w:rsidR="00765189" w:rsidRPr="0006632D">
        <w:t>specialiųjų p</w:t>
      </w:r>
      <w:r w:rsidR="00551FA7" w:rsidRPr="0006632D">
        <w:t xml:space="preserve">irkimo </w:t>
      </w:r>
      <w:r w:rsidR="00A6625B" w:rsidRPr="0006632D">
        <w:t xml:space="preserve">sąlygų </w:t>
      </w:r>
      <w:r w:rsidR="0006632D" w:rsidRPr="0006632D">
        <w:t>4</w:t>
      </w:r>
      <w:r w:rsidR="00A6625B" w:rsidRPr="0006632D">
        <w:t xml:space="preserve"> priede</w:t>
      </w:r>
      <w:r w:rsidR="0006632D" w:rsidRPr="0006632D">
        <w:t xml:space="preserve"> „Tiekėjų kvalifikacijos reikalavimai“</w:t>
      </w:r>
      <w:r w:rsidR="00A6625B" w:rsidRPr="0006632D">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1930175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4FCAD8E4" w:rsidR="00701577" w:rsidRPr="00E03659" w:rsidRDefault="00E03659" w:rsidP="00E03659">
      <w:pPr>
        <w:spacing w:before="240" w:after="0" w:line="240" w:lineRule="auto"/>
        <w:ind w:firstLine="567"/>
        <w:jc w:val="both"/>
      </w:pPr>
      <w:r w:rsidRPr="00E03659">
        <w:t>5.1. Reikalavimai, susiję su nacionaliniu saugumu yra netaikomi</w:t>
      </w:r>
      <w: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930176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1B802EB" w:rsidR="00FF12F1" w:rsidRPr="0035559D" w:rsidRDefault="00121AC9" w:rsidP="00FE7FEB">
      <w:pPr>
        <w:pStyle w:val="Sraopastraipa"/>
        <w:numPr>
          <w:ilvl w:val="2"/>
          <w:numId w:val="8"/>
        </w:numPr>
        <w:spacing w:after="0" w:line="240" w:lineRule="auto"/>
        <w:ind w:left="0" w:firstLine="567"/>
        <w:jc w:val="both"/>
        <w:rPr>
          <w:u w:val="single"/>
        </w:rPr>
      </w:pPr>
      <w:r w:rsidRPr="00532764">
        <w:t>tiekėjo pasirašytas (</w:t>
      </w:r>
      <w:r w:rsidRPr="00532764">
        <w:rPr>
          <w:i/>
          <w:iCs/>
        </w:rPr>
        <w:t>pasirašyta turi būti pasiūlymo forma ir EBVPD</w:t>
      </w:r>
      <w:r>
        <w:rPr>
          <w:i/>
          <w:iCs/>
        </w:rPr>
        <w:t xml:space="preserve"> bei dokumentai, kurie turi juridinę galią</w:t>
      </w:r>
      <w:r w:rsidRPr="00532764">
        <w:rPr>
          <w:i/>
          <w:iCs/>
        </w:rPr>
        <w:t>)</w:t>
      </w:r>
      <w:r w:rsidRPr="00532764">
        <w:t xml:space="preserve"> pasiūlymas, parengtas pagal specialiųjų pirkimo sąlygų </w:t>
      </w:r>
      <w:r>
        <w:t>7</w:t>
      </w:r>
      <w:r w:rsidRPr="00532764">
        <w:rPr>
          <w:shd w:val="clear" w:color="auto" w:fill="FFFFFF"/>
        </w:rPr>
        <w:t xml:space="preserve"> </w:t>
      </w:r>
      <w:r w:rsidRPr="00532764">
        <w:t xml:space="preserve">priede pateiktą </w:t>
      </w:r>
      <w:r>
        <w:t>pasiūlymo formą</w:t>
      </w:r>
      <w:r w:rsidR="003F0DA7" w:rsidRPr="0035559D">
        <w:t>.</w:t>
      </w:r>
    </w:p>
    <w:p w14:paraId="3459FD0B" w14:textId="3AC6B4F8"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121AC9">
        <w:rPr>
          <w:rFonts w:cstheme="minorHAnsi"/>
        </w:rPr>
        <w:t>6</w:t>
      </w:r>
      <w:r w:rsidRPr="0035559D">
        <w:rPr>
          <w:rFonts w:cstheme="minorHAnsi"/>
          <w:color w:val="00B050"/>
        </w:rPr>
        <w:t xml:space="preserve"> </w:t>
      </w:r>
      <w:r w:rsidRPr="0035559D">
        <w:rPr>
          <w:rFonts w:cstheme="minorHAnsi"/>
        </w:rPr>
        <w:t>priedas</w:t>
      </w:r>
      <w:r w:rsidR="003724F1">
        <w:rPr>
          <w:rFonts w:cstheme="minorHAnsi"/>
        </w:rPr>
        <w:t xml:space="preserve"> EBVPD</w:t>
      </w:r>
      <w:r w:rsidRPr="0035559D">
        <w:rPr>
          <w:rFonts w:cstheme="minorHAnsi"/>
        </w:rPr>
        <w:t xml:space="preserve">). </w:t>
      </w:r>
      <w:r w:rsidR="0008659E" w:rsidRPr="0035559D">
        <w:rPr>
          <w:rFonts w:cstheme="minorHAnsi"/>
        </w:rPr>
        <w:t xml:space="preserve">Pateikdamas </w:t>
      </w:r>
      <w:r w:rsidR="0008659E" w:rsidRPr="003724F1">
        <w:rPr>
          <w:rFonts w:cstheme="minorHAnsi"/>
        </w:rPr>
        <w:t>ir p</w:t>
      </w:r>
      <w:r w:rsidRPr="003724F1">
        <w:rPr>
          <w:rFonts w:cstheme="minorHAnsi"/>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96405A"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96405A">
        <w:rPr>
          <w:rFonts w:cstheme="minorHAnsi"/>
        </w:rPr>
        <w:t xml:space="preserve">pateikė ir </w:t>
      </w:r>
      <w:r w:rsidRPr="0096405A">
        <w:rPr>
          <w:rFonts w:cstheme="minorHAnsi"/>
        </w:rPr>
        <w:t>pasirašė</w:t>
      </w:r>
      <w:r w:rsidR="0008659E" w:rsidRPr="0096405A">
        <w:rPr>
          <w:rFonts w:cstheme="minorHAnsi"/>
        </w:rPr>
        <w:t xml:space="preserve"> </w:t>
      </w:r>
      <w:r w:rsidR="00212F68" w:rsidRPr="0096405A">
        <w:rPr>
          <w:rFonts w:cstheme="minorHAnsi"/>
        </w:rPr>
        <w:t>p</w:t>
      </w:r>
      <w:r w:rsidRPr="0096405A">
        <w:rPr>
          <w:rFonts w:cstheme="minorHAnsi"/>
        </w:rPr>
        <w:t xml:space="preserve">asiūlymą (jei jis ne tiekėjo vadovas), turėjo teisę jį </w:t>
      </w:r>
      <w:r w:rsidR="0008659E" w:rsidRPr="0096405A">
        <w:rPr>
          <w:rFonts w:cstheme="minorHAnsi"/>
        </w:rPr>
        <w:t xml:space="preserve">pateikti ir </w:t>
      </w:r>
      <w:r w:rsidRPr="0096405A">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DD26187"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2707A">
        <w:rPr>
          <w:rFonts w:cstheme="minorHAnsi"/>
        </w:rPr>
        <w:t>4</w:t>
      </w:r>
      <w:r w:rsidRPr="00212F68">
        <w:rPr>
          <w:rFonts w:cstheme="minorHAnsi"/>
          <w:color w:val="00B050"/>
        </w:rPr>
        <w:t xml:space="preserve"> </w:t>
      </w:r>
      <w:r w:rsidRPr="00CA64E1">
        <w:rPr>
          <w:rFonts w:cstheme="minorHAnsi"/>
        </w:rPr>
        <w:t xml:space="preserve">priede </w:t>
      </w:r>
      <w:r w:rsidR="00A2707A">
        <w:rPr>
          <w:rFonts w:cstheme="minorHAnsi"/>
        </w:rPr>
        <w:t xml:space="preserve">„Tiekėjų kvalifikacijos reikalavimai“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1BAEA49D" w:rsidR="00450415" w:rsidRPr="00A2707A" w:rsidRDefault="00A2707A" w:rsidP="00FE7FEB">
      <w:pPr>
        <w:pStyle w:val="Sraopastraipa"/>
        <w:numPr>
          <w:ilvl w:val="2"/>
          <w:numId w:val="8"/>
        </w:numPr>
        <w:tabs>
          <w:tab w:val="left" w:pos="1276"/>
        </w:tabs>
        <w:spacing w:after="0" w:line="240" w:lineRule="auto"/>
        <w:ind w:left="0" w:firstLine="567"/>
        <w:jc w:val="both"/>
        <w:rPr>
          <w:rFonts w:cstheme="minorHAnsi"/>
        </w:rPr>
      </w:pPr>
      <w:r w:rsidRPr="00A2707A">
        <w:rPr>
          <w:rFonts w:cstheme="minorHAnsi"/>
        </w:rPr>
        <w:t>suteiktų paslaugų sąrašas (pagal specialiųjų pirkimo sąlygų 5 priedą „Suteiktų paslaugų sąrašas“</w:t>
      </w:r>
      <w:r w:rsidR="00450415" w:rsidRPr="00A2707A">
        <w:rPr>
          <w:rFonts w:cstheme="minorHAnsi"/>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2707A">
      <w:pPr>
        <w:pStyle w:val="Sraopastraipa"/>
        <w:numPr>
          <w:ilvl w:val="2"/>
          <w:numId w:val="13"/>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E366CF8" w:rsidR="0096678C" w:rsidRPr="00A2707A" w:rsidRDefault="0099696F" w:rsidP="00A2707A">
      <w:pPr>
        <w:pStyle w:val="Sraopastraipa"/>
        <w:numPr>
          <w:ilvl w:val="1"/>
          <w:numId w:val="9"/>
        </w:numPr>
        <w:tabs>
          <w:tab w:val="left" w:pos="1134"/>
        </w:tabs>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127DD6E8">
        <w:lastRenderedPageBreak/>
        <w:t xml:space="preserve">perkančioji organizacija reikalauja </w:t>
      </w:r>
      <w:r w:rsidR="0048587E" w:rsidRPr="00A2707A">
        <w:t xml:space="preserve">pateikti vertimą atlikusio asmens parašu ir vertimų biuro antspaudu (jei turi) patvirtintą šio dokumento vertimą. </w:t>
      </w:r>
    </w:p>
    <w:p w14:paraId="4172BF9D" w14:textId="4DA1866B" w:rsidR="00380B99" w:rsidRPr="00B75F6D" w:rsidRDefault="008D03B2" w:rsidP="00A2707A">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A2707A">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9301761"/>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1ABEF88" w:rsidR="00B3551C" w:rsidRPr="00F0499F" w:rsidRDefault="00655F17" w:rsidP="00A2707A">
      <w:pPr>
        <w:pStyle w:val="Sraopastraipa"/>
        <w:spacing w:after="0" w:line="240" w:lineRule="auto"/>
        <w:ind w:left="0" w:firstLine="567"/>
        <w:jc w:val="both"/>
      </w:pPr>
      <w:r>
        <w:t xml:space="preserve">7.1.  </w:t>
      </w:r>
      <w:r w:rsidR="00A2707A">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9301762"/>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737D3F8" w:rsidR="00040C0F" w:rsidRPr="00A2707A" w:rsidRDefault="002827E4" w:rsidP="00A2707A">
      <w:pPr>
        <w:spacing w:after="0" w:line="240" w:lineRule="auto"/>
        <w:ind w:firstLine="567"/>
        <w:rPr>
          <w:rFonts w:cstheme="minorHAnsi"/>
        </w:rPr>
      </w:pPr>
      <w:r>
        <w:rPr>
          <w:rFonts w:cstheme="minorHAnsi"/>
        </w:rPr>
        <w:t xml:space="preserve">8.1. </w:t>
      </w:r>
      <w:r w:rsidR="00A2707A">
        <w:rPr>
          <w:rFonts w:cstheme="minorHAnsi"/>
        </w:rPr>
        <w:t xml:space="preserve"> </w:t>
      </w:r>
      <w:r w:rsidR="00040C0F" w:rsidRPr="00A2707A">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9301763"/>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1993E722" w:rsidR="004E71CB" w:rsidRPr="006F5E61" w:rsidRDefault="002D470F" w:rsidP="006F5E61">
      <w:pPr>
        <w:spacing w:after="0" w:line="240" w:lineRule="auto"/>
        <w:ind w:firstLine="567"/>
        <w:jc w:val="both"/>
        <w:rPr>
          <w:rFonts w:cstheme="minorHAnsi"/>
        </w:rPr>
      </w:pPr>
      <w:r>
        <w:rPr>
          <w:rFonts w:cstheme="minorHAnsi"/>
        </w:rPr>
        <w:t xml:space="preserve">9.1. </w:t>
      </w:r>
      <w:r w:rsidR="006F5E61">
        <w:rPr>
          <w:rFonts w:cstheme="minorHAnsi"/>
        </w:rPr>
        <w:t xml:space="preserve">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6F5E61">
        <w:rPr>
          <w:rFonts w:eastAsia="Calibri" w:cstheme="minorHAnsi"/>
        </w:rPr>
        <w:t>7</w:t>
      </w:r>
      <w:r w:rsidR="00090235">
        <w:rPr>
          <w:rFonts w:eastAsia="Calibri" w:cstheme="minorHAnsi"/>
        </w:rPr>
        <w:t xml:space="preserve"> </w:t>
      </w:r>
      <w:r w:rsidR="00090235" w:rsidRPr="00F0499F">
        <w:rPr>
          <w:rFonts w:eastAsia="Calibri" w:cstheme="minorHAnsi"/>
        </w:rPr>
        <w:t>priede</w:t>
      </w:r>
      <w:r w:rsidR="006F5E61">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6B5C8F" w:rsidRDefault="00D734C6" w:rsidP="006B5C8F">
      <w:pPr>
        <w:pStyle w:val="Sraopastraipa"/>
        <w:numPr>
          <w:ilvl w:val="1"/>
          <w:numId w:val="9"/>
        </w:numPr>
        <w:tabs>
          <w:tab w:val="left" w:pos="993"/>
        </w:tabs>
        <w:spacing w:after="0" w:line="20" w:lineRule="atLeast"/>
        <w:ind w:left="0" w:firstLine="567"/>
        <w:jc w:val="both"/>
        <w:rPr>
          <w:rFonts w:eastAsiaTheme="minorHAnsi" w:cstheme="minorHAnsi"/>
          <w:bCs/>
          <w:iCs/>
        </w:rPr>
      </w:pPr>
      <w:r w:rsidRPr="006B5C8F">
        <w:rPr>
          <w:rFonts w:cstheme="minorHAnsi"/>
          <w:color w:val="000000" w:themeColor="text1"/>
        </w:rPr>
        <w:t xml:space="preserve">Laimėjusiu </w:t>
      </w:r>
      <w:r w:rsidR="005D7D8C" w:rsidRPr="006B5C8F">
        <w:rPr>
          <w:rFonts w:cstheme="minorHAnsi"/>
          <w:color w:val="000000" w:themeColor="text1"/>
        </w:rPr>
        <w:t>pasiūlymu</w:t>
      </w:r>
      <w:r w:rsidRPr="006B5C8F">
        <w:rPr>
          <w:rFonts w:cstheme="minorHAnsi"/>
          <w:color w:val="000000" w:themeColor="text1"/>
        </w:rPr>
        <w:t xml:space="preserve"> galės būti pripažintas tik 1 (vienas) </w:t>
      </w:r>
      <w:r w:rsidR="005D7D8C" w:rsidRPr="006B5C8F">
        <w:rPr>
          <w:rFonts w:cstheme="minorHAnsi"/>
          <w:color w:val="000000" w:themeColor="text1"/>
        </w:rPr>
        <w:t>ekonomiškai naudingiausias pasiūlymas, esantis pasiūlymų eilės pirmojoje vietoje</w:t>
      </w:r>
      <w:r w:rsidRPr="006B5C8F">
        <w:rPr>
          <w:rFonts w:cstheme="minorHAnsi"/>
          <w:color w:val="000000" w:themeColor="text1"/>
        </w:rPr>
        <w:t xml:space="preserve">. </w:t>
      </w:r>
    </w:p>
    <w:p w14:paraId="60FEBC05" w14:textId="6BC7BE4E" w:rsidR="001A25FD" w:rsidRPr="0072204F" w:rsidRDefault="00A9488B" w:rsidP="006B5C8F">
      <w:pPr>
        <w:pStyle w:val="Betarp"/>
        <w:numPr>
          <w:ilvl w:val="1"/>
          <w:numId w:val="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Perkančioji organizacija atmes tiekėjo </w:t>
      </w:r>
      <w:r w:rsidRPr="009B523B">
        <w:rPr>
          <w:rFonts w:eastAsia="Calibri"/>
        </w:rPr>
        <w:t>pasiūlymą, jei</w:t>
      </w:r>
      <w:r w:rsidR="00195572" w:rsidRPr="009B523B">
        <w:rPr>
          <w:rFonts w:eastAsia="Calibri"/>
        </w:rPr>
        <w:t xml:space="preserve">gu kartu su pasiūlymu </w:t>
      </w:r>
      <w:r w:rsidR="00B2125E" w:rsidRPr="009B523B">
        <w:rPr>
          <w:rFonts w:eastAsia="Calibri"/>
        </w:rPr>
        <w:t xml:space="preserve">nebus </w:t>
      </w:r>
      <w:r w:rsidR="009B523B" w:rsidRPr="009B523B">
        <w:rPr>
          <w:rFonts w:eastAsia="Calibri" w:cstheme="minorHAnsi"/>
        </w:rPr>
        <w:t>pateikta užpildyta pasiūlymo forma, parengta pagal specialiųjų pirkimo sąlygų 7 priedą „Pasiūlymo forma</w:t>
      </w:r>
      <w:r w:rsidR="006B5C8F" w:rsidRPr="009B523B">
        <w:rPr>
          <w:rFonts w:eastAsia="Calibri"/>
        </w:rPr>
        <w:t>“</w:t>
      </w:r>
      <w:r w:rsidR="006B5C8F" w:rsidRPr="009B523B">
        <w:rPr>
          <w:rFonts w:eastAsia="Calibri" w:cstheme="minorHAnsi"/>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930176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CCA07F6" w:rsidR="00F57665" w:rsidRPr="009B523B" w:rsidRDefault="00F57665" w:rsidP="009B523B">
      <w:pPr>
        <w:pStyle w:val="Sraopastraipa"/>
        <w:numPr>
          <w:ilvl w:val="1"/>
          <w:numId w:val="14"/>
        </w:numPr>
        <w:tabs>
          <w:tab w:val="left" w:pos="1134"/>
        </w:tabs>
        <w:spacing w:after="0" w:line="240" w:lineRule="auto"/>
        <w:ind w:left="0" w:firstLine="567"/>
        <w:jc w:val="both"/>
        <w:rPr>
          <w:rFonts w:cstheme="minorHAnsi"/>
          <w:color w:val="000000" w:themeColor="text1"/>
        </w:rPr>
      </w:pPr>
      <w:r w:rsidRPr="009B523B">
        <w:rPr>
          <w:color w:val="000000" w:themeColor="text1"/>
        </w:rPr>
        <w:t>Ši pirkimo procedūra atliekama siekiant sudaryti sutartį</w:t>
      </w:r>
      <w:r w:rsidR="009A7D11" w:rsidRPr="009B523B">
        <w:rPr>
          <w:color w:val="000000" w:themeColor="text1"/>
        </w:rPr>
        <w:t xml:space="preserve"> su tiekėju, kurio pasiūlymas</w:t>
      </w:r>
      <w:r w:rsidR="007B12FF" w:rsidRPr="009B523B">
        <w:rPr>
          <w:color w:val="000000" w:themeColor="text1"/>
        </w:rPr>
        <w:t xml:space="preserve">, vadovaujantis </w:t>
      </w:r>
      <w:r w:rsidR="008F4194" w:rsidRPr="009B523B">
        <w:rPr>
          <w:color w:val="000000" w:themeColor="text1"/>
        </w:rPr>
        <w:t>p</w:t>
      </w:r>
      <w:r w:rsidR="007B12FF" w:rsidRPr="009B523B">
        <w:rPr>
          <w:color w:val="000000" w:themeColor="text1"/>
        </w:rPr>
        <w:t xml:space="preserve">irkimo </w:t>
      </w:r>
      <w:r w:rsidR="00207E40" w:rsidRPr="009B523B">
        <w:rPr>
          <w:color w:val="000000" w:themeColor="text1"/>
        </w:rPr>
        <w:t>sąlygose</w:t>
      </w:r>
      <w:r w:rsidR="007B12FF" w:rsidRPr="009B523B">
        <w:rPr>
          <w:color w:val="0070C0"/>
        </w:rPr>
        <w:t xml:space="preserve"> </w:t>
      </w:r>
      <w:r w:rsidR="007B12FF" w:rsidRPr="009B523B">
        <w:rPr>
          <w:color w:val="000000" w:themeColor="text1"/>
        </w:rPr>
        <w:t>nustatyta tvarka</w:t>
      </w:r>
      <w:r w:rsidR="0023505D" w:rsidRPr="009B523B">
        <w:rPr>
          <w:color w:val="000000" w:themeColor="text1"/>
        </w:rPr>
        <w:t>,</w:t>
      </w:r>
      <w:r w:rsidR="009A7D11" w:rsidRPr="009B523B">
        <w:rPr>
          <w:color w:val="000000" w:themeColor="text1"/>
        </w:rPr>
        <w:t xml:space="preserve"> bus pripažintas laimėjęs</w:t>
      </w:r>
      <w:r w:rsidR="008933BC" w:rsidRPr="009B523B">
        <w:rPr>
          <w:color w:val="000000" w:themeColor="text1"/>
        </w:rPr>
        <w:t>, o jei pirkimas skaidomas į dalis – su tiekėjais, kurių pasiūlymai bus pripažinti laimėję</w:t>
      </w:r>
      <w:r w:rsidR="00F065D6" w:rsidRPr="009B523B">
        <w:rPr>
          <w:color w:val="000000" w:themeColor="text1"/>
        </w:rPr>
        <w:t xml:space="preserve">. </w:t>
      </w:r>
      <w:r w:rsidR="004B2DE4" w:rsidRPr="127DD6E8">
        <w:t xml:space="preserve">Sutarties sąlygos </w:t>
      </w:r>
      <w:r w:rsidR="004B2DE4" w:rsidRPr="009B523B">
        <w:t xml:space="preserve">pateikiamos </w:t>
      </w:r>
      <w:r w:rsidR="007A5D9C" w:rsidRPr="009B523B">
        <w:t>P</w:t>
      </w:r>
      <w:r w:rsidR="00551FA7" w:rsidRPr="009B523B">
        <w:t xml:space="preserve">irkimo </w:t>
      </w:r>
      <w:r w:rsidR="00D86901" w:rsidRPr="009B523B">
        <w:t xml:space="preserve">sąlygų </w:t>
      </w:r>
      <w:r w:rsidR="009B523B" w:rsidRPr="009B523B">
        <w:t xml:space="preserve">8 </w:t>
      </w:r>
      <w:r w:rsidR="00D86901" w:rsidRPr="009B523B">
        <w:t>priede „Sutarties projektas“</w:t>
      </w:r>
      <w:r w:rsidR="004B2DE4" w:rsidRPr="009B523B">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1930176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9533EE" w:rsidR="00774AA5" w:rsidRPr="005F17E7" w:rsidRDefault="002758DF" w:rsidP="0003169B">
            <w:pPr>
              <w:spacing w:after="0" w:line="240" w:lineRule="auto"/>
              <w:rPr>
                <w:rFonts w:cstheme="minorHAnsi"/>
              </w:rPr>
            </w:pPr>
            <w:r w:rsidRPr="002758DF">
              <w:rPr>
                <w:rFonts w:cstheme="minorHAnsi"/>
              </w:rPr>
              <w:t>6 (šešios)</w:t>
            </w:r>
            <w:r w:rsidR="005F17E7" w:rsidRPr="002758DF">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F25FCE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5E0275A" w:rsidR="00774AA5" w:rsidRPr="00CE1F13" w:rsidRDefault="002758DF" w:rsidP="0003169B">
            <w:pPr>
              <w:spacing w:after="0" w:line="240" w:lineRule="auto"/>
              <w:rPr>
                <w:rFonts w:cstheme="minorHAnsi"/>
              </w:rPr>
            </w:pPr>
            <w:r w:rsidRPr="002758DF">
              <w:rPr>
                <w:rFonts w:cstheme="minorHAnsi"/>
              </w:rPr>
              <w:t>4 (keturios)</w:t>
            </w:r>
            <w:r w:rsidR="00CE1F13" w:rsidRPr="002758DF">
              <w:rPr>
                <w:rFonts w:cstheme="minorHAnsi"/>
              </w:rPr>
              <w:t xml:space="preserve"> dien</w:t>
            </w:r>
            <w:r w:rsidRPr="002758DF">
              <w:rPr>
                <w:rFonts w:cstheme="minorHAnsi"/>
              </w:rPr>
              <w:t>os</w:t>
            </w:r>
            <w:r w:rsidR="00CE1F13" w:rsidRPr="002758DF">
              <w:rPr>
                <w:rFonts w:cstheme="minorHAnsi"/>
              </w:rPr>
              <w:t xml:space="preserve">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53525F3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337BF48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5604E69"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AACDF8C"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758D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B30E260" w:rsidR="00EF6436" w:rsidRDefault="002758DF" w:rsidP="0003169B">
            <w:pPr>
              <w:spacing w:after="0" w:line="240" w:lineRule="auto"/>
              <w:rPr>
                <w:rFonts w:cstheme="minorHAnsi"/>
              </w:rPr>
            </w:pPr>
            <w:r>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697F7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58B91CC" w:rsidR="006E5188" w:rsidRPr="002758DF" w:rsidRDefault="002758DF" w:rsidP="006E5188">
            <w:pPr>
              <w:spacing w:after="0" w:line="240" w:lineRule="auto"/>
              <w:jc w:val="both"/>
              <w:rPr>
                <w:rFonts w:cstheme="minorHAnsi"/>
              </w:rPr>
            </w:pPr>
            <w:r w:rsidRPr="002758DF">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6651EC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758DF" w:rsidRDefault="000B4E01" w:rsidP="00451AF7">
            <w:pPr>
              <w:spacing w:after="0" w:line="240" w:lineRule="auto"/>
              <w:jc w:val="both"/>
              <w:rPr>
                <w:rFonts w:cstheme="minorHAnsi"/>
                <w:i/>
                <w:iCs/>
              </w:rPr>
            </w:pPr>
            <w:r w:rsidRPr="002758D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F356F"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19301766"/>
      <w:r w:rsidRPr="00EF356F">
        <w:rPr>
          <w:rFonts w:asciiTheme="minorHAnsi" w:eastAsia="Calibri" w:hAnsiTheme="minorHAnsi" w:cstheme="minorHAnsi"/>
          <w:color w:val="auto"/>
          <w:sz w:val="21"/>
          <w:szCs w:val="21"/>
        </w:rPr>
        <w:lastRenderedPageBreak/>
        <w:t xml:space="preserve">Pirkimo sąlygų </w:t>
      </w:r>
      <w:r w:rsidR="005F0B78" w:rsidRPr="00EF356F">
        <w:rPr>
          <w:rFonts w:asciiTheme="minorHAnsi" w:eastAsia="Calibri" w:hAnsiTheme="minorHAnsi" w:cstheme="minorHAnsi"/>
          <w:color w:val="auto"/>
          <w:sz w:val="21"/>
          <w:szCs w:val="21"/>
        </w:rPr>
        <w:t>2</w:t>
      </w:r>
      <w:r w:rsidRPr="00EF356F">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EF356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4AA0E4A" w14:textId="77777777" w:rsidR="00EF356F" w:rsidRDefault="00EF356F" w:rsidP="00EF356F">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21B029FB" w14:textId="5FB3EB00" w:rsidR="00EF356F" w:rsidRDefault="00EF356F" w:rsidP="00EF356F">
      <w:pPr>
        <w:jc w:val="center"/>
        <w:rPr>
          <w:rFonts w:ascii="Times New Roman" w:hAnsi="Times New Roman" w:cs="Times New Roman"/>
          <w:i/>
          <w:smallCaps/>
          <w:sz w:val="24"/>
          <w:szCs w:val="24"/>
        </w:rPr>
      </w:pPr>
      <w:r>
        <w:rPr>
          <w:rFonts w:ascii="Times New Roman" w:hAnsi="Times New Roman" w:cs="Times New Roman"/>
          <w:i/>
          <w:smallCaps/>
          <w:sz w:val="24"/>
          <w:szCs w:val="24"/>
        </w:rPr>
        <w:t>___________</w:t>
      </w:r>
    </w:p>
    <w:p w14:paraId="7EC91839" w14:textId="01D28D63" w:rsidR="00A4599F" w:rsidRDefault="00A4599F" w:rsidP="00DE290C">
      <w:pPr>
        <w:rPr>
          <w:rFonts w:ascii="Times New Roman" w:hAnsi="Times New Roman" w:cs="Times New Roman"/>
          <w:i/>
          <w:smallCaps/>
          <w:sz w:val="24"/>
          <w:szCs w:val="24"/>
        </w:rPr>
      </w:pPr>
    </w:p>
    <w:p w14:paraId="1AC7BE4B" w14:textId="77777777" w:rsidR="00EF356F" w:rsidRPr="00F0499F" w:rsidRDefault="00EF356F" w:rsidP="00DE290C">
      <w:pPr>
        <w:rPr>
          <w:rFonts w:cstheme="minorHAnsi"/>
          <w:b/>
          <w:bCs/>
          <w:smallCaps/>
          <w:sz w:val="22"/>
          <w:szCs w:val="22"/>
        </w:rPr>
      </w:pPr>
    </w:p>
    <w:p w14:paraId="73F43DFB" w14:textId="33FEF14C" w:rsidR="008D704D" w:rsidRPr="00EF356F" w:rsidRDefault="008D704D" w:rsidP="008D704D">
      <w:pPr>
        <w:pStyle w:val="Antrat2"/>
        <w:ind w:left="5103"/>
        <w:rPr>
          <w:rFonts w:asciiTheme="minorHAnsi" w:eastAsia="Calibri" w:hAnsiTheme="minorHAnsi" w:cstheme="minorHAnsi"/>
          <w:color w:val="auto"/>
          <w:sz w:val="21"/>
          <w:szCs w:val="21"/>
        </w:rPr>
      </w:pPr>
      <w:bookmarkStart w:id="47" w:name="_Ref38285444"/>
      <w:bookmarkStart w:id="48" w:name="_Ref38291496"/>
      <w:bookmarkStart w:id="49" w:name="_Toc219301767"/>
      <w:r w:rsidRPr="00EF356F">
        <w:rPr>
          <w:rFonts w:asciiTheme="minorHAnsi" w:eastAsia="Calibri" w:hAnsiTheme="minorHAnsi" w:cstheme="minorHAnsi"/>
          <w:color w:val="auto"/>
          <w:sz w:val="21"/>
          <w:szCs w:val="21"/>
        </w:rPr>
        <w:t xml:space="preserve">Pirkimo sąlygų </w:t>
      </w:r>
      <w:r w:rsidR="00F1334C" w:rsidRPr="00EF356F">
        <w:rPr>
          <w:rFonts w:asciiTheme="minorHAnsi" w:eastAsia="Calibri" w:hAnsiTheme="minorHAnsi" w:cstheme="minorHAnsi"/>
          <w:color w:val="auto"/>
          <w:sz w:val="21"/>
          <w:szCs w:val="21"/>
        </w:rPr>
        <w:t>3</w:t>
      </w:r>
      <w:r w:rsidRPr="00EF356F">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710C9F2" w14:textId="77777777" w:rsidR="00EF356F" w:rsidRPr="005018C6" w:rsidRDefault="00EF356F" w:rsidP="00EF356F">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35B0F845" w14:textId="0A8F0734" w:rsidR="00EF356F" w:rsidRDefault="003F1531" w:rsidP="00C6497D">
      <w:pPr>
        <w:jc w:val="center"/>
        <w:rPr>
          <w:rFonts w:cstheme="minorHAnsi"/>
          <w:smallCaps/>
          <w:sz w:val="22"/>
          <w:szCs w:val="22"/>
        </w:rPr>
      </w:pPr>
      <w:r w:rsidRPr="00F0499F">
        <w:rPr>
          <w:rFonts w:cstheme="minorHAnsi"/>
          <w:smallCaps/>
          <w:sz w:val="22"/>
          <w:szCs w:val="22"/>
        </w:rPr>
        <w:t>_________</w:t>
      </w:r>
      <w:r w:rsidR="00EF356F">
        <w:rPr>
          <w:rFonts w:cstheme="minorHAnsi"/>
          <w:smallCaps/>
          <w:sz w:val="22"/>
          <w:szCs w:val="22"/>
        </w:rPr>
        <w:t>_</w:t>
      </w:r>
      <w:r w:rsidRPr="00F0499F">
        <w:rPr>
          <w:rFonts w:cstheme="minorHAnsi"/>
          <w:smallCaps/>
          <w:sz w:val="22"/>
          <w:szCs w:val="22"/>
        </w:rPr>
        <w:t>_</w:t>
      </w:r>
    </w:p>
    <w:p w14:paraId="327B1AA3" w14:textId="1D3FDA93"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8ABFE33" w:rsidR="008D704D" w:rsidRPr="00E24D2C" w:rsidRDefault="008D704D" w:rsidP="009C2357">
      <w:pPr>
        <w:pStyle w:val="Antrat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219301768"/>
      <w:r w:rsidRPr="00E24D2C">
        <w:rPr>
          <w:rFonts w:asciiTheme="minorHAnsi" w:eastAsia="Calibri" w:hAnsiTheme="minorHAnsi" w:cstheme="minorHAnsi"/>
          <w:color w:val="auto"/>
          <w:sz w:val="21"/>
          <w:szCs w:val="21"/>
        </w:rPr>
        <w:lastRenderedPageBreak/>
        <w:t xml:space="preserve">Pirkimo sąlygų </w:t>
      </w:r>
      <w:r w:rsidR="00F1334C" w:rsidRPr="00E24D2C">
        <w:rPr>
          <w:rFonts w:asciiTheme="minorHAnsi" w:eastAsia="Calibri" w:hAnsiTheme="minorHAnsi" w:cstheme="minorHAnsi"/>
          <w:color w:val="auto"/>
          <w:sz w:val="21"/>
          <w:szCs w:val="21"/>
        </w:rPr>
        <w:t>4</w:t>
      </w:r>
      <w:r w:rsidRPr="00E24D2C">
        <w:rPr>
          <w:rFonts w:asciiTheme="minorHAnsi" w:eastAsia="Calibri" w:hAnsiTheme="minorHAnsi" w:cstheme="minorHAnsi"/>
          <w:color w:val="auto"/>
          <w:sz w:val="21"/>
          <w:szCs w:val="21"/>
        </w:rPr>
        <w:t xml:space="preserve"> priedas „Tiekėjų kvalifikacijos reikalavimai</w:t>
      </w:r>
      <w:bookmarkEnd w:id="50"/>
      <w:bookmarkEnd w:id="51"/>
      <w:bookmarkEnd w:id="52"/>
      <w:r w:rsidR="00E24D2C" w:rsidRPr="00E24D2C">
        <w:rPr>
          <w:rFonts w:asciiTheme="minorHAnsi" w:eastAsia="Calibri" w:hAnsiTheme="minorHAnsi" w:cstheme="minorHAnsi"/>
          <w:color w:val="auto"/>
          <w:sz w:val="21"/>
          <w:szCs w:val="21"/>
        </w:rPr>
        <w:t>“</w:t>
      </w:r>
      <w:bookmarkEnd w:id="53"/>
    </w:p>
    <w:p w14:paraId="70EF5423" w14:textId="77777777" w:rsidR="002F396F" w:rsidRPr="00F0499F" w:rsidRDefault="002F396F" w:rsidP="00DE290C">
      <w:pPr>
        <w:rPr>
          <w:rFonts w:cstheme="minorHAnsi"/>
          <w:b/>
          <w:bCs/>
          <w:smallCaps/>
          <w:sz w:val="22"/>
          <w:szCs w:val="22"/>
        </w:rPr>
      </w:pPr>
    </w:p>
    <w:p w14:paraId="1E950D36" w14:textId="77777777" w:rsidR="00E24D2C" w:rsidRPr="00A5647B" w:rsidRDefault="00E24D2C" w:rsidP="00E24D2C">
      <w:pPr>
        <w:jc w:val="center"/>
        <w:rPr>
          <w:rFonts w:cstheme="minorHAnsi"/>
          <w:color w:val="000000"/>
          <w:sz w:val="28"/>
          <w:szCs w:val="28"/>
        </w:rPr>
      </w:pPr>
      <w:r w:rsidRPr="00A5647B">
        <w:rPr>
          <w:rFonts w:cstheme="minorHAnsi"/>
          <w:color w:val="000000" w:themeColor="text1"/>
          <w:sz w:val="28"/>
          <w:szCs w:val="28"/>
        </w:rPr>
        <w:t>TIEKĖJŲ KVALIFIKACIJOS REIKALAVIMAI</w:t>
      </w:r>
    </w:p>
    <w:p w14:paraId="5728A5A9" w14:textId="77777777" w:rsidR="00E24D2C" w:rsidRPr="00186118" w:rsidRDefault="00E24D2C" w:rsidP="00E24D2C">
      <w:pPr>
        <w:pBdr>
          <w:top w:val="nil"/>
          <w:left w:val="nil"/>
          <w:bottom w:val="nil"/>
          <w:right w:val="nil"/>
          <w:between w:val="nil"/>
        </w:pBdr>
        <w:tabs>
          <w:tab w:val="left" w:pos="993"/>
        </w:tabs>
        <w:spacing w:after="0" w:line="240" w:lineRule="auto"/>
        <w:jc w:val="both"/>
        <w:rPr>
          <w:rFonts w:cstheme="minorHAnsi"/>
          <w:color w:val="000000"/>
        </w:rPr>
      </w:pPr>
    </w:p>
    <w:p w14:paraId="4D682474" w14:textId="77777777" w:rsidR="00E24D2C" w:rsidRPr="00186118" w:rsidRDefault="00E24D2C" w:rsidP="00E24D2C">
      <w:pPr>
        <w:spacing w:after="0" w:line="240" w:lineRule="auto"/>
        <w:ind w:firstLine="567"/>
        <w:contextualSpacing/>
        <w:jc w:val="both"/>
        <w:rPr>
          <w:rFonts w:cstheme="minorHAnsi"/>
          <w:sz w:val="24"/>
          <w:szCs w:val="24"/>
        </w:rPr>
      </w:pPr>
      <w:r w:rsidRPr="00186118">
        <w:rPr>
          <w:rFonts w:cstheme="minorHAnsi"/>
          <w:sz w:val="24"/>
          <w:szCs w:val="24"/>
        </w:rPr>
        <w:t>1. Tiekėjams nustatomi kvalifikacijos reikalavimai ir jų atitiktį patvirtinantys dokumentai nurodyti šiame specialiųjų pirkimo sąlygų priede. Tiekėjas, teikdamas pasiūlymą, perkančiajai organizacijai įsipareigoja, kad sutartį vykdys tik teisę verstis atitinkama veikla turintys asmenys.</w:t>
      </w:r>
    </w:p>
    <w:p w14:paraId="3744A935" w14:textId="77777777" w:rsidR="00E24D2C" w:rsidRPr="00186118" w:rsidRDefault="00E24D2C" w:rsidP="00E24D2C">
      <w:pPr>
        <w:suppressAutoHyphens/>
        <w:rPr>
          <w:rFonts w:eastAsia="Arial Unicode MS" w:cstheme="minorHAnsi"/>
          <w:b/>
          <w:iCs/>
          <w:bdr w:val="none" w:sz="0" w:space="0" w:color="auto" w:frame="1"/>
        </w:rPr>
      </w:pPr>
    </w:p>
    <w:p w14:paraId="2F4B4ABC" w14:textId="0A74A0AC" w:rsidR="00E24D2C" w:rsidRPr="00186118" w:rsidRDefault="00E24D2C" w:rsidP="00E24D2C">
      <w:pPr>
        <w:suppressAutoHyphens/>
        <w:rPr>
          <w:rFonts w:eastAsia="Arial Unicode MS" w:cstheme="minorHAnsi"/>
          <w:b/>
          <w:iCs/>
          <w:bdr w:val="none" w:sz="0" w:space="0" w:color="auto" w:frame="1"/>
        </w:rPr>
      </w:pPr>
      <w:r w:rsidRPr="00186118">
        <w:rPr>
          <w:rFonts w:eastAsia="Arial Unicode MS" w:cstheme="minorHAnsi"/>
          <w:b/>
          <w:iCs/>
          <w:bdr w:val="none" w:sz="0" w:space="0" w:color="auto" w:frame="1"/>
        </w:rPr>
        <w:t>1 lentelė. Kvalifikacijos reikalavimai ir reikalavimus pagrindžiantys dokumentai</w:t>
      </w:r>
    </w:p>
    <w:tbl>
      <w:tblPr>
        <w:tblStyle w:val="Lentelstinklelis"/>
        <w:tblW w:w="0" w:type="auto"/>
        <w:tblInd w:w="0" w:type="dxa"/>
        <w:tblLook w:val="04A0" w:firstRow="1" w:lastRow="0" w:firstColumn="1" w:lastColumn="0" w:noHBand="0" w:noVBand="1"/>
      </w:tblPr>
      <w:tblGrid>
        <w:gridCol w:w="662"/>
        <w:gridCol w:w="3615"/>
        <w:gridCol w:w="3027"/>
        <w:gridCol w:w="2658"/>
      </w:tblGrid>
      <w:tr w:rsidR="00E24D2C" w:rsidRPr="00186118" w14:paraId="2EBE52B0" w14:textId="77777777" w:rsidTr="0029285D">
        <w:tc>
          <w:tcPr>
            <w:tcW w:w="817" w:type="dxa"/>
          </w:tcPr>
          <w:p w14:paraId="767EEAE8" w14:textId="77777777" w:rsidR="00E24D2C" w:rsidRPr="00186118" w:rsidRDefault="00E24D2C" w:rsidP="0029285D">
            <w:pPr>
              <w:suppressAutoHyphens/>
              <w:jc w:val="center"/>
              <w:rPr>
                <w:rFonts w:asciiTheme="minorHAnsi" w:eastAsia="Arial Unicode MS" w:cstheme="minorHAnsi"/>
                <w:b/>
                <w:bdr w:val="none" w:sz="0" w:space="0" w:color="auto" w:frame="1"/>
              </w:rPr>
            </w:pPr>
            <w:r w:rsidRPr="00186118">
              <w:rPr>
                <w:rFonts w:asciiTheme="minorHAnsi" w:cstheme="minorHAnsi"/>
                <w:b/>
                <w:bCs/>
                <w:sz w:val="24"/>
                <w:szCs w:val="24"/>
                <w:bdr w:val="none" w:sz="0" w:space="0" w:color="auto" w:frame="1"/>
              </w:rPr>
              <w:t>Eil. Nr.</w:t>
            </w:r>
          </w:p>
        </w:tc>
        <w:tc>
          <w:tcPr>
            <w:tcW w:w="5670" w:type="dxa"/>
            <w:vAlign w:val="center"/>
          </w:tcPr>
          <w:p w14:paraId="7E06B399" w14:textId="77777777" w:rsidR="00E24D2C" w:rsidRPr="00186118" w:rsidRDefault="00E24D2C" w:rsidP="0029285D">
            <w:pPr>
              <w:suppressAutoHyphens/>
              <w:rPr>
                <w:rFonts w:asciiTheme="minorHAnsi" w:eastAsia="Arial Unicode MS" w:cstheme="minorHAnsi"/>
                <w:b/>
                <w:bdr w:val="none" w:sz="0" w:space="0" w:color="auto" w:frame="1"/>
              </w:rPr>
            </w:pPr>
            <w:r w:rsidRPr="00186118">
              <w:rPr>
                <w:rFonts w:asciiTheme="minorHAnsi" w:cstheme="minorHAnsi"/>
                <w:b/>
                <w:bCs/>
                <w:sz w:val="24"/>
                <w:szCs w:val="24"/>
                <w:bdr w:val="none" w:sz="0" w:space="0" w:color="auto" w:frame="1"/>
              </w:rPr>
              <w:t>Kvalifikacinis reikalavimas</w:t>
            </w:r>
          </w:p>
        </w:tc>
        <w:tc>
          <w:tcPr>
            <w:tcW w:w="4544" w:type="dxa"/>
            <w:vAlign w:val="center"/>
          </w:tcPr>
          <w:p w14:paraId="6224F562" w14:textId="77777777" w:rsidR="00E24D2C" w:rsidRPr="00186118" w:rsidRDefault="00E24D2C" w:rsidP="0029285D">
            <w:pPr>
              <w:suppressAutoHyphens/>
              <w:rPr>
                <w:rFonts w:asciiTheme="minorHAnsi" w:eastAsia="Arial Unicode MS" w:cstheme="minorHAnsi"/>
                <w:b/>
                <w:bdr w:val="none" w:sz="0" w:space="0" w:color="auto" w:frame="1"/>
              </w:rPr>
            </w:pPr>
            <w:r w:rsidRPr="00186118">
              <w:rPr>
                <w:rFonts w:asciiTheme="minorHAnsi" w:cstheme="minorHAnsi"/>
                <w:b/>
                <w:bCs/>
                <w:sz w:val="24"/>
                <w:szCs w:val="24"/>
                <w:bdr w:val="none" w:sz="0" w:space="0" w:color="auto" w:frame="1"/>
              </w:rPr>
              <w:t>Atitikį pagrindžiantys dokumentai</w:t>
            </w:r>
          </w:p>
        </w:tc>
        <w:tc>
          <w:tcPr>
            <w:tcW w:w="3678" w:type="dxa"/>
            <w:vAlign w:val="center"/>
          </w:tcPr>
          <w:p w14:paraId="3EE693BB" w14:textId="77777777" w:rsidR="00E24D2C" w:rsidRPr="00186118" w:rsidRDefault="00E24D2C" w:rsidP="0029285D">
            <w:pPr>
              <w:suppressAutoHyphens/>
              <w:rPr>
                <w:rFonts w:asciiTheme="minorHAnsi" w:eastAsia="Arial Unicode MS" w:cstheme="minorHAnsi"/>
                <w:b/>
                <w:bdr w:val="none" w:sz="0" w:space="0" w:color="auto" w:frame="1"/>
              </w:rPr>
            </w:pPr>
            <w:r w:rsidRPr="00186118">
              <w:rPr>
                <w:rFonts w:asciiTheme="minorHAnsi" w:cstheme="minorHAnsi"/>
                <w:b/>
                <w:bCs/>
                <w:sz w:val="24"/>
                <w:szCs w:val="24"/>
                <w:bdr w:val="none" w:sz="0" w:space="0" w:color="auto" w:frame="1"/>
              </w:rPr>
              <w:t>Subjektas, kuris turi atitikti reikalavimą</w:t>
            </w:r>
          </w:p>
        </w:tc>
      </w:tr>
      <w:tr w:rsidR="00E24D2C" w:rsidRPr="00186118" w14:paraId="10C71DB6" w14:textId="77777777" w:rsidTr="0029285D">
        <w:tc>
          <w:tcPr>
            <w:tcW w:w="817" w:type="dxa"/>
          </w:tcPr>
          <w:p w14:paraId="5676F70A" w14:textId="77777777" w:rsidR="00E24D2C" w:rsidRPr="00186118" w:rsidRDefault="00E24D2C" w:rsidP="0029285D">
            <w:pPr>
              <w:suppressAutoHyphens/>
              <w:jc w:val="both"/>
              <w:rPr>
                <w:rFonts w:asciiTheme="minorHAnsi" w:eastAsia="Arial Unicode MS" w:cstheme="minorHAnsi"/>
                <w:b/>
                <w:bdr w:val="none" w:sz="0" w:space="0" w:color="auto" w:frame="1"/>
              </w:rPr>
            </w:pPr>
          </w:p>
        </w:tc>
        <w:tc>
          <w:tcPr>
            <w:tcW w:w="13892" w:type="dxa"/>
            <w:gridSpan w:val="3"/>
          </w:tcPr>
          <w:p w14:paraId="2CF010F4" w14:textId="77777777" w:rsidR="00E24D2C" w:rsidRPr="00186118" w:rsidRDefault="00E24D2C" w:rsidP="0029285D">
            <w:pPr>
              <w:suppressAutoHyphens/>
              <w:jc w:val="center"/>
              <w:rPr>
                <w:rFonts w:asciiTheme="minorHAnsi" w:eastAsia="Times New Roman" w:cstheme="minorHAnsi"/>
                <w:b/>
                <w:bCs/>
                <w:sz w:val="24"/>
                <w:szCs w:val="24"/>
              </w:rPr>
            </w:pPr>
            <w:r w:rsidRPr="00186118">
              <w:rPr>
                <w:rFonts w:asciiTheme="minorHAnsi" w:eastAsia="Times New Roman" w:cstheme="minorHAnsi"/>
                <w:b/>
                <w:bCs/>
                <w:sz w:val="24"/>
                <w:szCs w:val="24"/>
              </w:rPr>
              <w:t>Techninis ir profesinis pajėgumas</w:t>
            </w:r>
          </w:p>
        </w:tc>
      </w:tr>
      <w:tr w:rsidR="00E24D2C" w:rsidRPr="00186118" w14:paraId="54AA2A24" w14:textId="77777777" w:rsidTr="0029285D">
        <w:tc>
          <w:tcPr>
            <w:tcW w:w="817" w:type="dxa"/>
          </w:tcPr>
          <w:p w14:paraId="41CB8404" w14:textId="77777777" w:rsidR="00E24D2C" w:rsidRPr="00186118" w:rsidRDefault="00E24D2C" w:rsidP="0029285D">
            <w:pPr>
              <w:suppressAutoHyphens/>
              <w:rPr>
                <w:rFonts w:asciiTheme="minorHAnsi" w:eastAsia="Arial Unicode MS" w:cstheme="minorHAnsi"/>
                <w:b/>
                <w:bdr w:val="none" w:sz="0" w:space="0" w:color="auto" w:frame="1"/>
              </w:rPr>
            </w:pPr>
          </w:p>
        </w:tc>
        <w:tc>
          <w:tcPr>
            <w:tcW w:w="13892" w:type="dxa"/>
            <w:gridSpan w:val="3"/>
          </w:tcPr>
          <w:p w14:paraId="3794706F" w14:textId="77777777" w:rsidR="00E24D2C" w:rsidRPr="00186118" w:rsidRDefault="00E24D2C" w:rsidP="0029285D">
            <w:pPr>
              <w:suppressAutoHyphens/>
              <w:jc w:val="center"/>
              <w:rPr>
                <w:rFonts w:asciiTheme="minorHAnsi" w:eastAsia="Arial Unicode MS" w:cstheme="minorHAnsi"/>
                <w:b/>
                <w:bdr w:val="none" w:sz="0" w:space="0" w:color="auto" w:frame="1"/>
              </w:rPr>
            </w:pPr>
            <w:r w:rsidRPr="00186118">
              <w:rPr>
                <w:rFonts w:asciiTheme="minorHAnsi" w:eastAsia="Times New Roman" w:cstheme="minorHAnsi"/>
                <w:i/>
                <w:iCs/>
                <w:sz w:val="24"/>
                <w:szCs w:val="24"/>
              </w:rPr>
              <w:t>Panašių paslaugų atlikimo patirtis (objektas dalus) (16.2 p.)</w:t>
            </w:r>
          </w:p>
        </w:tc>
      </w:tr>
      <w:tr w:rsidR="00E24D2C" w:rsidRPr="00186118" w14:paraId="7790C597" w14:textId="77777777" w:rsidTr="0029285D">
        <w:tc>
          <w:tcPr>
            <w:tcW w:w="817" w:type="dxa"/>
          </w:tcPr>
          <w:p w14:paraId="1F1F7C6C" w14:textId="77777777" w:rsidR="00E24D2C" w:rsidRPr="00186118" w:rsidRDefault="00E24D2C" w:rsidP="00E24D2C">
            <w:pPr>
              <w:pStyle w:val="Sraopastraipa"/>
              <w:numPr>
                <w:ilvl w:val="0"/>
                <w:numId w:val="19"/>
              </w:numPr>
              <w:suppressAutoHyphens/>
              <w:rPr>
                <w:rFonts w:asciiTheme="minorHAnsi" w:eastAsia="Arial Unicode MS" w:cstheme="minorHAnsi"/>
                <w:b/>
                <w:bdr w:val="none" w:sz="0" w:space="0" w:color="auto" w:frame="1"/>
              </w:rPr>
            </w:pPr>
          </w:p>
        </w:tc>
        <w:tc>
          <w:tcPr>
            <w:tcW w:w="5670" w:type="dxa"/>
          </w:tcPr>
          <w:p w14:paraId="759272F1" w14:textId="2D316F27" w:rsidR="00E24D2C" w:rsidRPr="00186118" w:rsidRDefault="00E24D2C" w:rsidP="0029285D">
            <w:pPr>
              <w:autoSpaceDE w:val="0"/>
              <w:autoSpaceDN w:val="0"/>
              <w:adjustRightInd w:val="0"/>
              <w:jc w:val="both"/>
              <w:rPr>
                <w:rFonts w:asciiTheme="minorHAnsi" w:eastAsia="Calibri" w:cstheme="minorHAnsi"/>
                <w:sz w:val="24"/>
                <w:szCs w:val="24"/>
              </w:rPr>
            </w:pPr>
            <w:r w:rsidRPr="00186118">
              <w:rPr>
                <w:rFonts w:asciiTheme="minorHAnsi" w:eastAsia="Calibri" w:cstheme="minorHAnsi"/>
                <w:sz w:val="24"/>
                <w:szCs w:val="24"/>
              </w:rPr>
              <w:t xml:space="preserve">Tiekėjas per paskutinius 3 metus iki pasiūlymo pateikimo termino pabaigos arba per laiką nuo tiekėjo įregistravimo dienos (jeigu veikla vykdyta trumpiau), </w:t>
            </w:r>
            <w:r w:rsidRPr="00186118">
              <w:rPr>
                <w:rFonts w:asciiTheme="minorHAnsi" w:eastAsia="Calibri" w:cstheme="minorHAnsi"/>
                <w:b/>
                <w:bCs/>
                <w:sz w:val="24"/>
                <w:szCs w:val="24"/>
              </w:rPr>
              <w:t>pagal vieną ar kelias sutartis</w:t>
            </w:r>
            <w:r w:rsidRPr="00186118">
              <w:rPr>
                <w:rFonts w:asciiTheme="minorHAnsi" w:eastAsia="Calibri" w:cstheme="minorHAnsi"/>
                <w:sz w:val="24"/>
                <w:szCs w:val="24"/>
              </w:rPr>
              <w:t xml:space="preserve">, sudarytas dėl </w:t>
            </w:r>
            <w:r w:rsidRPr="00186118">
              <w:rPr>
                <w:rFonts w:asciiTheme="minorHAnsi" w:eastAsia="Calibri" w:cstheme="minorHAnsi"/>
                <w:b/>
                <w:bCs/>
                <w:sz w:val="24"/>
                <w:szCs w:val="24"/>
              </w:rPr>
              <w:t>to paties objekto – funkciškai vientisų skambučių centro paslaugų*</w:t>
            </w:r>
            <w:r w:rsidRPr="00186118">
              <w:rPr>
                <w:rFonts w:asciiTheme="minorHAnsi" w:eastAsia="Calibri" w:cstheme="minorHAnsi"/>
                <w:sz w:val="24"/>
                <w:szCs w:val="24"/>
              </w:rPr>
              <w:t xml:space="preserve">, yra suteikęs įeinančių skambučių aptarnavimo ir konsultavimo paslaugas, kurių </w:t>
            </w:r>
            <w:r w:rsidRPr="00186118">
              <w:rPr>
                <w:rFonts w:asciiTheme="minorHAnsi" w:eastAsia="Calibri" w:cstheme="minorHAnsi"/>
                <w:b/>
                <w:bCs/>
                <w:sz w:val="24"/>
                <w:szCs w:val="24"/>
              </w:rPr>
              <w:t>bendra vertė ne mažesnė kaip 50 000 Eur be PVM</w:t>
            </w:r>
            <w:r w:rsidRPr="00186118">
              <w:rPr>
                <w:rFonts w:asciiTheme="minorHAnsi" w:eastAsia="Calibri" w:cstheme="minorHAnsi"/>
                <w:sz w:val="24"/>
                <w:szCs w:val="24"/>
              </w:rPr>
              <w:t>.</w:t>
            </w:r>
          </w:p>
          <w:p w14:paraId="00F32754" w14:textId="77777777" w:rsidR="00E24D2C" w:rsidRPr="00186118" w:rsidRDefault="00E24D2C" w:rsidP="0029285D">
            <w:pPr>
              <w:suppressAutoHyphens/>
              <w:jc w:val="both"/>
              <w:rPr>
                <w:rFonts w:asciiTheme="minorHAnsi" w:eastAsia="Arial Unicode MS" w:cstheme="minorHAnsi"/>
                <w:b/>
                <w:bCs/>
                <w:iCs/>
                <w:sz w:val="24"/>
                <w:szCs w:val="24"/>
                <w:bdr w:val="none" w:sz="0" w:space="0" w:color="auto" w:frame="1"/>
              </w:rPr>
            </w:pPr>
          </w:p>
          <w:p w14:paraId="78F52265" w14:textId="72EBB3CD" w:rsidR="00186118" w:rsidRPr="00186118" w:rsidRDefault="00E24D2C" w:rsidP="00186118">
            <w:pPr>
              <w:suppressAutoHyphens/>
              <w:jc w:val="both"/>
              <w:rPr>
                <w:rFonts w:asciiTheme="minorHAnsi" w:eastAsia="Arial Unicode MS" w:cstheme="minorHAnsi"/>
                <w:iCs/>
                <w:sz w:val="24"/>
                <w:szCs w:val="24"/>
                <w:bdr w:val="none" w:sz="0" w:space="0" w:color="auto" w:frame="1"/>
              </w:rPr>
            </w:pPr>
            <w:r w:rsidRPr="00186118">
              <w:rPr>
                <w:rFonts w:asciiTheme="minorHAnsi" w:eastAsia="Arial Unicode MS" w:cstheme="minorHAnsi"/>
                <w:b/>
                <w:bCs/>
                <w:iCs/>
                <w:sz w:val="24"/>
                <w:szCs w:val="24"/>
                <w:bdr w:val="none" w:sz="0" w:space="0" w:color="auto" w:frame="1"/>
              </w:rPr>
              <w:t>*</w:t>
            </w:r>
            <w:r w:rsidR="00186118" w:rsidRPr="00186118">
              <w:rPr>
                <w:rFonts w:asciiTheme="minorHAnsi" w:eastAsia="Arial Unicode MS" w:cstheme="minorHAnsi"/>
                <w:b/>
                <w:bCs/>
                <w:iCs/>
                <w:sz w:val="24"/>
                <w:szCs w:val="24"/>
                <w:bdr w:val="none" w:sz="0" w:space="0" w:color="auto" w:frame="1"/>
              </w:rPr>
              <w:t xml:space="preserve"> </w:t>
            </w:r>
            <w:r w:rsidR="00186118" w:rsidRPr="00186118">
              <w:rPr>
                <w:rFonts w:asciiTheme="minorHAnsi" w:eastAsia="Arial Unicode MS" w:cstheme="minorHAnsi"/>
                <w:iCs/>
                <w:sz w:val="24"/>
                <w:szCs w:val="24"/>
                <w:bdr w:val="none" w:sz="0" w:space="0" w:color="auto" w:frame="1"/>
              </w:rPr>
              <w:t xml:space="preserve">Laikoma, kad sutartys sudarytos dėl to paties objekto, jeigu jos apėmė nuolatinį ir nepertraukiamą skambučių centro paslaugų teikimą ir apėmė tą patį paslaugų turinį </w:t>
            </w:r>
            <w:r w:rsidR="00186118" w:rsidRPr="00186118">
              <w:rPr>
                <w:rFonts w:asciiTheme="minorHAnsi" w:eastAsia="Arial Unicode MS" w:cstheme="minorHAnsi"/>
                <w:i/>
                <w:iCs/>
                <w:sz w:val="24"/>
                <w:szCs w:val="24"/>
                <w:bdr w:val="none" w:sz="0" w:space="0" w:color="auto" w:frame="1"/>
              </w:rPr>
              <w:t>(t. y. faktinį įeinančių skambučių aptarnavimą ir konsultavimą)</w:t>
            </w:r>
            <w:r w:rsidR="00186118" w:rsidRPr="00186118">
              <w:rPr>
                <w:rFonts w:asciiTheme="minorHAnsi" w:eastAsia="Arial Unicode MS" w:cstheme="minorHAnsi"/>
                <w:iCs/>
                <w:sz w:val="24"/>
                <w:szCs w:val="24"/>
                <w:bdr w:val="none" w:sz="0" w:space="0" w:color="auto" w:frame="1"/>
              </w:rPr>
              <w:t>.</w:t>
            </w:r>
          </w:p>
          <w:p w14:paraId="6F356C42" w14:textId="77777777" w:rsidR="00186118" w:rsidRPr="00186118" w:rsidRDefault="00186118" w:rsidP="00186118">
            <w:pPr>
              <w:suppressAutoHyphens/>
              <w:jc w:val="both"/>
              <w:rPr>
                <w:rFonts w:asciiTheme="minorHAnsi" w:eastAsia="Arial Unicode MS" w:cstheme="minorHAnsi"/>
                <w:iCs/>
                <w:sz w:val="24"/>
                <w:szCs w:val="24"/>
                <w:bdr w:val="none" w:sz="0" w:space="0" w:color="auto" w:frame="1"/>
              </w:rPr>
            </w:pPr>
            <w:r w:rsidRPr="00186118">
              <w:rPr>
                <w:rFonts w:asciiTheme="minorHAnsi" w:eastAsia="Arial Unicode MS" w:cstheme="minorHAnsi"/>
                <w:iCs/>
                <w:sz w:val="24"/>
                <w:szCs w:val="24"/>
                <w:bdr w:val="none" w:sz="0" w:space="0" w:color="auto" w:frame="1"/>
              </w:rPr>
              <w:t>Galutinis rezultatas laikomas pasiektu, kai pagal sutartį (-</w:t>
            </w:r>
            <w:proofErr w:type="spellStart"/>
            <w:r w:rsidRPr="00186118">
              <w:rPr>
                <w:rFonts w:asciiTheme="minorHAnsi" w:eastAsia="Arial Unicode MS" w:cstheme="minorHAnsi"/>
                <w:iCs/>
                <w:sz w:val="24"/>
                <w:szCs w:val="24"/>
                <w:bdr w:val="none" w:sz="0" w:space="0" w:color="auto" w:frame="1"/>
              </w:rPr>
              <w:t>is</w:t>
            </w:r>
            <w:proofErr w:type="spellEnd"/>
            <w:r w:rsidRPr="00186118">
              <w:rPr>
                <w:rFonts w:asciiTheme="minorHAnsi" w:eastAsia="Arial Unicode MS" w:cstheme="minorHAnsi"/>
                <w:iCs/>
                <w:sz w:val="24"/>
                <w:szCs w:val="24"/>
                <w:bdr w:val="none" w:sz="0" w:space="0" w:color="auto" w:frame="1"/>
              </w:rPr>
              <w:t xml:space="preserve">) faktiškai suteiktos skambučių centro paslaugos nustatyta </w:t>
            </w:r>
            <w:r w:rsidRPr="00186118">
              <w:rPr>
                <w:rFonts w:asciiTheme="minorHAnsi" w:eastAsia="Arial Unicode MS" w:cstheme="minorHAnsi"/>
                <w:iCs/>
                <w:sz w:val="24"/>
                <w:szCs w:val="24"/>
                <w:bdr w:val="none" w:sz="0" w:space="0" w:color="auto" w:frame="1"/>
              </w:rPr>
              <w:lastRenderedPageBreak/>
              <w:t>apimtimi, atitinkančia šį kvalifikacijos reikalavimą.</w:t>
            </w:r>
          </w:p>
          <w:p w14:paraId="0F20EF22" w14:textId="6F872293" w:rsidR="00E24D2C" w:rsidRPr="00186118" w:rsidRDefault="00E24D2C" w:rsidP="0029285D">
            <w:pPr>
              <w:suppressAutoHyphens/>
              <w:jc w:val="both"/>
              <w:rPr>
                <w:rFonts w:asciiTheme="minorHAnsi" w:eastAsia="Arial Unicode MS" w:cstheme="minorHAnsi"/>
                <w:b/>
                <w:bCs/>
                <w:iCs/>
                <w:sz w:val="24"/>
                <w:szCs w:val="24"/>
                <w:bdr w:val="none" w:sz="0" w:space="0" w:color="auto" w:frame="1"/>
              </w:rPr>
            </w:pPr>
            <w:r w:rsidRPr="00186118">
              <w:rPr>
                <w:rFonts w:asciiTheme="minorHAnsi" w:eastAsia="Arial Unicode MS" w:cstheme="minorHAnsi"/>
                <w:b/>
                <w:bCs/>
                <w:iCs/>
                <w:sz w:val="24"/>
                <w:szCs w:val="24"/>
                <w:bdr w:val="none" w:sz="0" w:space="0" w:color="auto" w:frame="1"/>
              </w:rPr>
              <w:t xml:space="preserve"> </w:t>
            </w:r>
          </w:p>
          <w:p w14:paraId="0E508C07" w14:textId="0B386FAD" w:rsidR="00E24D2C" w:rsidRPr="00186118" w:rsidRDefault="00E24D2C" w:rsidP="0029285D">
            <w:pPr>
              <w:suppressAutoHyphens/>
              <w:jc w:val="both"/>
              <w:rPr>
                <w:rFonts w:asciiTheme="minorHAnsi" w:eastAsia="Arial Unicode MS" w:cstheme="minorHAnsi"/>
                <w:b/>
                <w:bCs/>
                <w:iCs/>
                <w:sz w:val="24"/>
                <w:szCs w:val="24"/>
                <w:bdr w:val="none" w:sz="0" w:space="0" w:color="auto" w:frame="1"/>
              </w:rPr>
            </w:pPr>
            <w:r w:rsidRPr="00186118">
              <w:rPr>
                <w:rFonts w:asciiTheme="minorHAnsi" w:eastAsia="Arial Unicode MS" w:cstheme="minorHAnsi"/>
                <w:b/>
                <w:bCs/>
                <w:iCs/>
                <w:sz w:val="24"/>
                <w:szCs w:val="24"/>
                <w:bdr w:val="none" w:sz="0" w:space="0" w:color="auto" w:frame="1"/>
              </w:rPr>
              <w:t>Pastaba:</w:t>
            </w:r>
          </w:p>
          <w:p w14:paraId="22F5342E" w14:textId="3ACDE060" w:rsidR="00E24D2C" w:rsidRPr="00186118" w:rsidRDefault="003C5014" w:rsidP="0029285D">
            <w:pPr>
              <w:suppressAutoHyphens/>
              <w:jc w:val="both"/>
              <w:rPr>
                <w:rFonts w:asciiTheme="minorHAnsi" w:eastAsia="Arial Unicode MS" w:cstheme="minorHAnsi"/>
                <w:bCs/>
                <w:sz w:val="24"/>
                <w:szCs w:val="24"/>
                <w:bdr w:val="none" w:sz="0" w:space="0" w:color="auto" w:frame="1"/>
              </w:rPr>
            </w:pPr>
            <w:r w:rsidRPr="003C5014">
              <w:rPr>
                <w:rFonts w:asciiTheme="minorHAnsi" w:eastAsia="Arial Unicode MS" w:cstheme="minorHAnsi"/>
                <w:bCs/>
                <w:i/>
                <w:iCs/>
                <w:sz w:val="24"/>
                <w:szCs w:val="24"/>
                <w:bdr w:val="none" w:sz="0" w:space="0" w:color="auto" w:frame="1"/>
              </w:rPr>
              <w:t>Jei tiekėjas teikia informaciją apie vykdomą (-</w:t>
            </w:r>
            <w:proofErr w:type="spellStart"/>
            <w:r w:rsidRPr="003C5014">
              <w:rPr>
                <w:rFonts w:asciiTheme="minorHAnsi" w:eastAsia="Arial Unicode MS" w:cstheme="minorHAnsi"/>
                <w:bCs/>
                <w:i/>
                <w:iCs/>
                <w:sz w:val="24"/>
                <w:szCs w:val="24"/>
                <w:bdr w:val="none" w:sz="0" w:space="0" w:color="auto" w:frame="1"/>
              </w:rPr>
              <w:t>as</w:t>
            </w:r>
            <w:proofErr w:type="spellEnd"/>
            <w:r w:rsidRPr="003C5014">
              <w:rPr>
                <w:rFonts w:asciiTheme="minorHAnsi" w:eastAsia="Arial Unicode MS" w:cstheme="minorHAnsi"/>
                <w:bCs/>
                <w:i/>
                <w:iCs/>
                <w:sz w:val="24"/>
                <w:szCs w:val="24"/>
                <w:bdr w:val="none" w:sz="0" w:space="0" w:color="auto" w:frame="1"/>
              </w:rPr>
              <w:t>) sutartį (-</w:t>
            </w:r>
            <w:proofErr w:type="spellStart"/>
            <w:r w:rsidRPr="003C5014">
              <w:rPr>
                <w:rFonts w:asciiTheme="minorHAnsi" w:eastAsia="Arial Unicode MS" w:cstheme="minorHAnsi"/>
                <w:bCs/>
                <w:i/>
                <w:iCs/>
                <w:sz w:val="24"/>
                <w:szCs w:val="24"/>
                <w:bdr w:val="none" w:sz="0" w:space="0" w:color="auto" w:frame="1"/>
              </w:rPr>
              <w:t>is</w:t>
            </w:r>
            <w:proofErr w:type="spellEnd"/>
            <w:r w:rsidRPr="003C5014">
              <w:rPr>
                <w:rFonts w:asciiTheme="minorHAnsi" w:eastAsia="Arial Unicode MS" w:cstheme="minorHAnsi"/>
                <w:bCs/>
                <w:i/>
                <w:iCs/>
                <w:sz w:val="24"/>
                <w:szCs w:val="24"/>
                <w:bdr w:val="none" w:sz="0" w:space="0" w:color="auto" w:frame="1"/>
              </w:rPr>
              <w:t>), laikoma, kad jo patirtis atitinka keliamą reikalavimą, jei vykdomos (-ų) sutarties (-</w:t>
            </w:r>
            <w:proofErr w:type="spellStart"/>
            <w:r w:rsidRPr="003C5014">
              <w:rPr>
                <w:rFonts w:asciiTheme="minorHAnsi" w:eastAsia="Arial Unicode MS" w:cstheme="minorHAnsi"/>
                <w:bCs/>
                <w:i/>
                <w:iCs/>
                <w:sz w:val="24"/>
                <w:szCs w:val="24"/>
                <w:bdr w:val="none" w:sz="0" w:space="0" w:color="auto" w:frame="1"/>
              </w:rPr>
              <w:t>ių</w:t>
            </w:r>
            <w:proofErr w:type="spellEnd"/>
            <w:r w:rsidRPr="003C5014">
              <w:rPr>
                <w:rFonts w:asciiTheme="minorHAnsi" w:eastAsia="Arial Unicode MS" w:cstheme="minorHAnsi"/>
                <w:bCs/>
                <w:i/>
                <w:iCs/>
                <w:sz w:val="24"/>
                <w:szCs w:val="24"/>
                <w:bdr w:val="none" w:sz="0" w:space="0" w:color="auto" w:frame="1"/>
              </w:rPr>
              <w:t>) įvykdyta dalis per paskutinius 3 metus iki pasiūlymo pateikimo dienos arba per laiką nuo tiekėjo įregistravimo dienos (jeigu veikla vykdyta mažiau nei 3 metus)</w:t>
            </w:r>
            <w:r w:rsidRPr="003C5014">
              <w:rPr>
                <w:rFonts w:asciiTheme="minorHAnsi" w:eastAsia="Arial Unicode MS" w:cstheme="minorHAnsi"/>
                <w:bCs/>
                <w:i/>
                <w:sz w:val="24"/>
                <w:szCs w:val="24"/>
                <w:bdr w:val="none" w:sz="0" w:space="0" w:color="auto" w:frame="1"/>
              </w:rPr>
              <w:t xml:space="preserve"> </w:t>
            </w:r>
            <w:r w:rsidRPr="003C5014">
              <w:rPr>
                <w:rFonts w:asciiTheme="minorHAnsi" w:eastAsia="Arial Unicode MS" w:cstheme="minorHAnsi"/>
                <w:bCs/>
                <w:i/>
                <w:iCs/>
                <w:sz w:val="24"/>
                <w:szCs w:val="24"/>
                <w:bdr w:val="none" w:sz="0" w:space="0" w:color="auto" w:frame="1"/>
              </w:rPr>
              <w:t>yra ne mažesnė kaip nurodyta aukščiau.</w:t>
            </w:r>
          </w:p>
          <w:p w14:paraId="33DF85EE" w14:textId="77777777" w:rsidR="00E24D2C" w:rsidRPr="00186118" w:rsidRDefault="00E24D2C" w:rsidP="0029285D">
            <w:pPr>
              <w:suppressAutoHyphens/>
              <w:jc w:val="both"/>
              <w:rPr>
                <w:rFonts w:asciiTheme="minorHAnsi" w:eastAsia="Arial Unicode MS" w:cstheme="minorHAnsi"/>
                <w:b/>
                <w:sz w:val="24"/>
                <w:szCs w:val="24"/>
                <w:bdr w:val="none" w:sz="0" w:space="0" w:color="auto" w:frame="1"/>
              </w:rPr>
            </w:pPr>
          </w:p>
        </w:tc>
        <w:tc>
          <w:tcPr>
            <w:tcW w:w="4544" w:type="dxa"/>
          </w:tcPr>
          <w:p w14:paraId="2121BE4D" w14:textId="77777777" w:rsidR="00E24D2C" w:rsidRPr="00186118" w:rsidRDefault="00E24D2C" w:rsidP="0029285D">
            <w:pPr>
              <w:ind w:left="-94"/>
              <w:jc w:val="both"/>
              <w:rPr>
                <w:rFonts w:asciiTheme="minorHAnsi" w:eastAsia="Times New Roman" w:cstheme="minorHAnsi"/>
                <w:b/>
                <w:iCs/>
                <w:sz w:val="24"/>
                <w:szCs w:val="24"/>
              </w:rPr>
            </w:pPr>
            <w:r w:rsidRPr="00186118">
              <w:rPr>
                <w:rFonts w:asciiTheme="minorHAnsi" w:eastAsia="Times New Roman" w:cstheme="minorHAnsi"/>
                <w:b/>
                <w:iCs/>
                <w:sz w:val="24"/>
                <w:szCs w:val="24"/>
              </w:rPr>
              <w:lastRenderedPageBreak/>
              <w:t>Pateikiami atsakymai pildant EBVPD.</w:t>
            </w:r>
          </w:p>
          <w:p w14:paraId="268E4459" w14:textId="77777777" w:rsidR="00E24D2C" w:rsidRPr="00186118" w:rsidRDefault="00E24D2C" w:rsidP="0029285D">
            <w:pPr>
              <w:ind w:left="-94"/>
              <w:jc w:val="both"/>
              <w:rPr>
                <w:rFonts w:asciiTheme="minorHAnsi" w:eastAsia="Times New Roman" w:cstheme="minorHAnsi"/>
                <w:b/>
                <w:iCs/>
                <w:sz w:val="24"/>
                <w:szCs w:val="24"/>
              </w:rPr>
            </w:pPr>
            <w:r w:rsidRPr="00186118">
              <w:rPr>
                <w:rFonts w:asciiTheme="minorHAnsi" w:eastAsia="Times New Roman" w:cstheme="minorHAnsi"/>
                <w:b/>
                <w:iCs/>
                <w:sz w:val="24"/>
                <w:szCs w:val="24"/>
              </w:rPr>
              <w:t>Tiekėjas, kuris pagal vertinimo rezultatus galės būti pripažintas laimėjusiu, Perkančiajai organizacijai pareikalavus, turės pateikti:</w:t>
            </w:r>
          </w:p>
          <w:p w14:paraId="3AE0E2E6" w14:textId="77777777" w:rsidR="00E24D2C" w:rsidRPr="00186118" w:rsidRDefault="00E24D2C" w:rsidP="0029285D">
            <w:pPr>
              <w:ind w:left="-94"/>
              <w:jc w:val="both"/>
              <w:rPr>
                <w:rFonts w:asciiTheme="minorHAnsi" w:eastAsia="Times New Roman" w:cstheme="minorHAnsi"/>
                <w:b/>
                <w:iCs/>
                <w:sz w:val="24"/>
                <w:szCs w:val="24"/>
              </w:rPr>
            </w:pPr>
            <w:r w:rsidRPr="00186118">
              <w:rPr>
                <w:rFonts w:asciiTheme="minorHAnsi" w:eastAsia="Times New Roman" w:cstheme="minorHAnsi"/>
                <w:sz w:val="24"/>
                <w:szCs w:val="24"/>
              </w:rPr>
              <w:t>1) Pagrindinių per pastaruosius 3 metus suteiktų paslaugų sąrašą</w:t>
            </w:r>
            <w:r w:rsidRPr="00186118">
              <w:rPr>
                <w:rFonts w:asciiTheme="minorHAnsi" w:eastAsia="Times New Roman" w:cstheme="minorHAnsi"/>
                <w:b/>
                <w:i/>
                <w:iCs/>
                <w:sz w:val="24"/>
                <w:szCs w:val="24"/>
              </w:rPr>
              <w:t xml:space="preserve"> (specialiųjų pirkimo sąlygų 5 priedas)</w:t>
            </w:r>
            <w:r w:rsidRPr="00186118">
              <w:rPr>
                <w:rFonts w:asciiTheme="minorHAnsi" w:eastAsia="Times New Roman" w:cstheme="minorHAnsi"/>
                <w:i/>
                <w:iCs/>
                <w:sz w:val="24"/>
                <w:szCs w:val="24"/>
              </w:rPr>
              <w:t>,</w:t>
            </w:r>
            <w:r w:rsidRPr="00186118">
              <w:rPr>
                <w:rFonts w:asciiTheme="minorHAnsi" w:eastAsia="Times New Roman" w:cstheme="minorHAnsi"/>
                <w:sz w:val="24"/>
                <w:szCs w:val="24"/>
              </w:rPr>
              <w:t xml:space="preserve"> kuriame pateikiamas suteiktų paslaugų aprašymas (objektas, suteiktų paslaugų vertė), datos ir paslaugų gavėjai (tiek viešieji, tiek privatieji), kartu su užsakovų pažymomis apie tinkamai suteiktas paslaugas.</w:t>
            </w:r>
          </w:p>
          <w:p w14:paraId="606D5FDA" w14:textId="77777777" w:rsidR="00E24D2C" w:rsidRPr="00186118" w:rsidRDefault="00E24D2C" w:rsidP="0029285D">
            <w:pPr>
              <w:ind w:left="-94"/>
              <w:jc w:val="both"/>
              <w:rPr>
                <w:rFonts w:asciiTheme="minorHAnsi" w:eastAsia="Times New Roman" w:cstheme="minorHAnsi"/>
                <w:sz w:val="24"/>
                <w:szCs w:val="24"/>
              </w:rPr>
            </w:pPr>
          </w:p>
          <w:p w14:paraId="5F032747" w14:textId="77777777" w:rsidR="00E24D2C" w:rsidRPr="00186118" w:rsidRDefault="00E24D2C" w:rsidP="0029285D">
            <w:pPr>
              <w:ind w:left="-94"/>
              <w:jc w:val="both"/>
              <w:rPr>
                <w:rFonts w:asciiTheme="minorHAnsi" w:eastAsia="Times New Roman" w:cstheme="minorHAnsi"/>
                <w:sz w:val="24"/>
                <w:szCs w:val="24"/>
              </w:rPr>
            </w:pPr>
            <w:r w:rsidRPr="00186118">
              <w:rPr>
                <w:rFonts w:asciiTheme="minorHAnsi" w:eastAsia="Times New Roman" w:cstheme="minorHAnsi"/>
                <w:sz w:val="24"/>
                <w:szCs w:val="24"/>
              </w:rPr>
              <w:t xml:space="preserve">2) Tiekėjas, vietoje užsakovų pažymų, taip pat gali pateikti užsakovo (-ų) pasirašytus  priėmimo-perdavimo aktus ar kitus dokumentus, tačiau jie bus laikomi lygiaverčiais </w:t>
            </w:r>
            <w:r w:rsidRPr="00186118">
              <w:rPr>
                <w:rFonts w:asciiTheme="minorHAnsi" w:eastAsia="Times New Roman" w:cstheme="minorHAnsi"/>
                <w:sz w:val="24"/>
                <w:szCs w:val="24"/>
              </w:rPr>
              <w:lastRenderedPageBreak/>
              <w:t>dokumentais užsakovų pažymoms tik tada, jei juose bus pateiktas papildomas užsakovo vertinimas dėl tinkamai suteiktų paslaugų.</w:t>
            </w:r>
          </w:p>
          <w:p w14:paraId="1706BD04" w14:textId="77777777" w:rsidR="00E24D2C" w:rsidRPr="00186118" w:rsidRDefault="00E24D2C" w:rsidP="0029285D">
            <w:pPr>
              <w:ind w:left="-94"/>
              <w:jc w:val="both"/>
              <w:rPr>
                <w:rFonts w:asciiTheme="minorHAnsi" w:eastAsia="Times New Roman" w:cstheme="minorHAnsi"/>
                <w:sz w:val="24"/>
                <w:szCs w:val="24"/>
              </w:rPr>
            </w:pPr>
          </w:p>
          <w:p w14:paraId="788DFD58" w14:textId="77777777" w:rsidR="00E24D2C" w:rsidRPr="00186118" w:rsidRDefault="00E24D2C" w:rsidP="0029285D">
            <w:pPr>
              <w:ind w:left="-94"/>
              <w:jc w:val="both"/>
              <w:rPr>
                <w:rFonts w:asciiTheme="minorHAnsi" w:eastAsia="Times New Roman" w:cstheme="minorHAnsi"/>
                <w:sz w:val="24"/>
                <w:szCs w:val="24"/>
              </w:rPr>
            </w:pPr>
            <w:r w:rsidRPr="00186118">
              <w:rPr>
                <w:rFonts w:asciiTheme="minorHAnsi" w:eastAsia="Times New Roman" w:cstheme="minorHAnsi"/>
                <w:sz w:val="24"/>
                <w:szCs w:val="24"/>
              </w:rPr>
              <w:t>Pateiktų dokumentų visuma turi įrodyti atitikimą kvalifikacijos reikalavimui.</w:t>
            </w:r>
          </w:p>
          <w:p w14:paraId="7A3D1054" w14:textId="77777777" w:rsidR="00E24D2C" w:rsidRPr="00186118" w:rsidRDefault="00E24D2C" w:rsidP="0029285D">
            <w:pPr>
              <w:ind w:left="-94"/>
              <w:jc w:val="both"/>
              <w:rPr>
                <w:rFonts w:asciiTheme="minorHAnsi" w:eastAsia="Times New Roman" w:cstheme="minorHAnsi"/>
                <w:sz w:val="24"/>
                <w:szCs w:val="24"/>
              </w:rPr>
            </w:pPr>
          </w:p>
          <w:p w14:paraId="13A84DFF" w14:textId="77777777" w:rsidR="00E24D2C" w:rsidRPr="00186118" w:rsidRDefault="00E24D2C" w:rsidP="0029285D">
            <w:pPr>
              <w:ind w:left="-94"/>
              <w:jc w:val="both"/>
              <w:rPr>
                <w:rFonts w:asciiTheme="minorHAnsi" w:eastAsia="Arial Unicode MS" w:cstheme="minorHAnsi"/>
                <w:b/>
                <w:bdr w:val="none" w:sz="0" w:space="0" w:color="auto" w:frame="1"/>
              </w:rPr>
            </w:pPr>
            <w:r w:rsidRPr="00186118">
              <w:rPr>
                <w:rFonts w:asciiTheme="minorHAnsi" w:eastAsia="Times New Roman" w:cstheme="minorHAnsi"/>
                <w:sz w:val="24"/>
                <w:szCs w:val="24"/>
                <w:lang w:eastAsia="lt-LT"/>
              </w:rPr>
              <w:t>Perkančioji organizacija pasilieka teisę be išankstinio įspėjimo susisiekti su užsakovu nurodytais kontaktiniais telefonais, siekdama pasitikslinti informaciją apie įvykdytą (-</w:t>
            </w:r>
            <w:proofErr w:type="spellStart"/>
            <w:r w:rsidRPr="00186118">
              <w:rPr>
                <w:rFonts w:asciiTheme="minorHAnsi" w:eastAsia="Times New Roman" w:cstheme="minorHAnsi"/>
                <w:sz w:val="24"/>
                <w:szCs w:val="24"/>
                <w:lang w:eastAsia="lt-LT"/>
              </w:rPr>
              <w:t>as</w:t>
            </w:r>
            <w:proofErr w:type="spellEnd"/>
            <w:r w:rsidRPr="00186118">
              <w:rPr>
                <w:rFonts w:asciiTheme="minorHAnsi" w:eastAsia="Times New Roman" w:cstheme="minorHAnsi"/>
                <w:sz w:val="24"/>
                <w:szCs w:val="24"/>
                <w:lang w:eastAsia="lt-LT"/>
              </w:rPr>
              <w:t>) ar vykdomą (-</w:t>
            </w:r>
            <w:proofErr w:type="spellStart"/>
            <w:r w:rsidRPr="00186118">
              <w:rPr>
                <w:rFonts w:asciiTheme="minorHAnsi" w:eastAsia="Times New Roman" w:cstheme="minorHAnsi"/>
                <w:sz w:val="24"/>
                <w:szCs w:val="24"/>
                <w:lang w:eastAsia="lt-LT"/>
              </w:rPr>
              <w:t>as</w:t>
            </w:r>
            <w:proofErr w:type="spellEnd"/>
            <w:r w:rsidRPr="00186118">
              <w:rPr>
                <w:rFonts w:asciiTheme="minorHAnsi" w:eastAsia="Times New Roman" w:cstheme="minorHAnsi"/>
                <w:sz w:val="24"/>
                <w:szCs w:val="24"/>
                <w:lang w:eastAsia="lt-LT"/>
              </w:rPr>
              <w:t>) sutartį (-</w:t>
            </w:r>
            <w:proofErr w:type="spellStart"/>
            <w:r w:rsidRPr="00186118">
              <w:rPr>
                <w:rFonts w:asciiTheme="minorHAnsi" w:eastAsia="Times New Roman" w:cstheme="minorHAnsi"/>
                <w:sz w:val="24"/>
                <w:szCs w:val="24"/>
                <w:lang w:eastAsia="lt-LT"/>
              </w:rPr>
              <w:t>is</w:t>
            </w:r>
            <w:proofErr w:type="spellEnd"/>
            <w:r w:rsidRPr="00186118">
              <w:rPr>
                <w:rFonts w:asciiTheme="minorHAnsi" w:eastAsia="Times New Roman" w:cstheme="minorHAnsi"/>
                <w:sz w:val="24"/>
                <w:szCs w:val="24"/>
                <w:lang w:eastAsia="lt-LT"/>
              </w:rPr>
              <w:t>).</w:t>
            </w:r>
          </w:p>
        </w:tc>
        <w:tc>
          <w:tcPr>
            <w:tcW w:w="3678" w:type="dxa"/>
          </w:tcPr>
          <w:p w14:paraId="3AC4DD45" w14:textId="77777777" w:rsidR="00E24D2C" w:rsidRPr="00186118" w:rsidRDefault="00E24D2C" w:rsidP="0029285D">
            <w:pPr>
              <w:spacing w:line="254" w:lineRule="auto"/>
              <w:jc w:val="both"/>
              <w:rPr>
                <w:rFonts w:asciiTheme="minorHAnsi" w:cstheme="minorHAnsi"/>
                <w:bCs/>
                <w:i/>
                <w:iCs/>
                <w:sz w:val="24"/>
                <w:szCs w:val="24"/>
              </w:rPr>
            </w:pPr>
            <w:r w:rsidRPr="00186118">
              <w:rPr>
                <w:rFonts w:asciiTheme="minorHAnsi" w:cstheme="minorHAnsi"/>
                <w:bCs/>
                <w:iCs/>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2D696B4C" w14:textId="77777777" w:rsidR="00E24D2C" w:rsidRPr="00186118" w:rsidRDefault="00E24D2C" w:rsidP="0029285D">
            <w:pPr>
              <w:spacing w:line="254" w:lineRule="auto"/>
              <w:jc w:val="both"/>
              <w:rPr>
                <w:rFonts w:asciiTheme="minorHAnsi" w:cstheme="minorHAnsi"/>
                <w:bCs/>
                <w:sz w:val="24"/>
                <w:szCs w:val="24"/>
              </w:rPr>
            </w:pPr>
            <w:r w:rsidRPr="00186118">
              <w:rPr>
                <w:rFonts w:asciiTheme="minorHAnsi" w:cstheme="minorHAnsi"/>
                <w:bCs/>
                <w:sz w:val="24"/>
                <w:szCs w:val="24"/>
              </w:rPr>
              <w:t>Tiekėjas gali remtis kitų ūkio subjektų pajėgumais tik tuo atveju, jeigu tie subjektai patys vykdys tą pirkimo sutarties dalį, kuriai reikia jų turimų pajėgumų;</w:t>
            </w:r>
          </w:p>
          <w:p w14:paraId="4046042C" w14:textId="77777777" w:rsidR="00E24D2C" w:rsidRPr="00186118" w:rsidRDefault="00E24D2C" w:rsidP="0029285D">
            <w:pPr>
              <w:pStyle w:val="Pantraste"/>
              <w:ind w:left="0"/>
              <w:jc w:val="both"/>
              <w:rPr>
                <w:rFonts w:asciiTheme="minorHAnsi" w:hAnsiTheme="minorHAnsi" w:cstheme="minorHAnsi"/>
                <w:b w:val="0"/>
                <w:iCs/>
                <w:lang w:eastAsia="lt-LT"/>
              </w:rPr>
            </w:pPr>
            <w:r w:rsidRPr="00186118">
              <w:rPr>
                <w:rFonts w:asciiTheme="minorHAnsi" w:hAnsiTheme="minorHAnsi" w:cstheme="minorHAnsi"/>
                <w:b w:val="0"/>
                <w:iCs/>
                <w:lang w:eastAsia="lt-LT"/>
              </w:rPr>
              <w:t xml:space="preserve">Tiekėjui nedraudžiama remtis sutartimi, kurią tiekėjas vykdė ne vienas, bet kartu su kitais ūkio subjektais. Tačiau tokiu atveju turi būti vertinami </w:t>
            </w:r>
            <w:r w:rsidRPr="00186118">
              <w:rPr>
                <w:rFonts w:asciiTheme="minorHAnsi" w:hAnsiTheme="minorHAnsi" w:cstheme="minorHAnsi"/>
                <w:b w:val="0"/>
                <w:iCs/>
                <w:lang w:eastAsia="lt-LT"/>
              </w:rPr>
              <w:lastRenderedPageBreak/>
              <w:t>būtent konkretaus tiekėjo, dalyvaujančio viešajame pirkime, suteiktos paslaugos, jų apimtis, vertė, o ne visas vykdytos sutarties objektas.</w:t>
            </w:r>
            <w:r w:rsidRPr="00186118">
              <w:rPr>
                <w:rFonts w:asciiTheme="minorHAnsi" w:hAnsiTheme="minorHAnsi" w:cstheme="minorHAnsi"/>
                <w:b w:val="0"/>
                <w:iCs/>
              </w:rPr>
              <w:t xml:space="preserve"> </w:t>
            </w:r>
          </w:p>
          <w:p w14:paraId="591AE359" w14:textId="77777777" w:rsidR="00E24D2C" w:rsidRPr="00186118" w:rsidRDefault="00E24D2C" w:rsidP="0029285D">
            <w:pPr>
              <w:suppressAutoHyphens/>
              <w:jc w:val="both"/>
              <w:rPr>
                <w:rFonts w:asciiTheme="minorHAnsi" w:eastAsia="Arial Unicode MS" w:cstheme="minorHAnsi"/>
                <w:b/>
                <w:bdr w:val="none" w:sz="0" w:space="0" w:color="auto" w:frame="1"/>
              </w:rPr>
            </w:pPr>
          </w:p>
        </w:tc>
      </w:tr>
      <w:tr w:rsidR="00E24D2C" w:rsidRPr="00186118" w14:paraId="6726E47E" w14:textId="77777777" w:rsidTr="0029285D">
        <w:tc>
          <w:tcPr>
            <w:tcW w:w="817" w:type="dxa"/>
          </w:tcPr>
          <w:p w14:paraId="07F92027" w14:textId="77777777" w:rsidR="00E24D2C" w:rsidRPr="00186118" w:rsidRDefault="00E24D2C" w:rsidP="0029285D">
            <w:pPr>
              <w:suppressAutoHyphens/>
              <w:rPr>
                <w:rFonts w:asciiTheme="minorHAnsi" w:eastAsia="Arial Unicode MS" w:cstheme="minorHAnsi"/>
                <w:b/>
                <w:color w:val="4472C4" w:themeColor="accent1"/>
                <w:bdr w:val="none" w:sz="0" w:space="0" w:color="auto" w:frame="1"/>
              </w:rPr>
            </w:pPr>
          </w:p>
        </w:tc>
        <w:tc>
          <w:tcPr>
            <w:tcW w:w="5670" w:type="dxa"/>
          </w:tcPr>
          <w:p w14:paraId="7B533A07" w14:textId="77777777" w:rsidR="00E24D2C" w:rsidRPr="00186118" w:rsidRDefault="00E24D2C" w:rsidP="0029285D">
            <w:pPr>
              <w:suppressAutoHyphens/>
              <w:rPr>
                <w:rFonts w:asciiTheme="minorHAnsi" w:eastAsia="Arial Unicode MS" w:cstheme="minorHAnsi"/>
                <w:b/>
                <w:color w:val="4472C4" w:themeColor="accent1"/>
                <w:bdr w:val="none" w:sz="0" w:space="0" w:color="auto" w:frame="1"/>
              </w:rPr>
            </w:pPr>
          </w:p>
        </w:tc>
        <w:tc>
          <w:tcPr>
            <w:tcW w:w="4544" w:type="dxa"/>
          </w:tcPr>
          <w:p w14:paraId="42E611C8" w14:textId="77777777" w:rsidR="00E24D2C" w:rsidRPr="00186118" w:rsidRDefault="00E24D2C" w:rsidP="0029285D">
            <w:pPr>
              <w:suppressAutoHyphens/>
              <w:rPr>
                <w:rFonts w:asciiTheme="minorHAnsi" w:eastAsia="Arial Unicode MS" w:cstheme="minorHAnsi"/>
                <w:b/>
                <w:color w:val="4472C4" w:themeColor="accent1"/>
                <w:bdr w:val="none" w:sz="0" w:space="0" w:color="auto" w:frame="1"/>
              </w:rPr>
            </w:pPr>
          </w:p>
        </w:tc>
        <w:tc>
          <w:tcPr>
            <w:tcW w:w="3678" w:type="dxa"/>
          </w:tcPr>
          <w:p w14:paraId="0F450D96" w14:textId="77777777" w:rsidR="00E24D2C" w:rsidRPr="00186118" w:rsidRDefault="00E24D2C" w:rsidP="0029285D">
            <w:pPr>
              <w:suppressAutoHyphens/>
              <w:rPr>
                <w:rFonts w:asciiTheme="minorHAnsi" w:eastAsia="Arial Unicode MS" w:cstheme="minorHAnsi"/>
                <w:b/>
                <w:color w:val="4472C4" w:themeColor="accent1"/>
                <w:bdr w:val="none" w:sz="0" w:space="0" w:color="auto" w:frame="1"/>
              </w:rPr>
            </w:pPr>
          </w:p>
        </w:tc>
      </w:tr>
    </w:tbl>
    <w:p w14:paraId="5A18AE08" w14:textId="77777777" w:rsidR="00E24D2C" w:rsidRPr="00186118" w:rsidRDefault="00E24D2C" w:rsidP="00E24D2C">
      <w:pPr>
        <w:tabs>
          <w:tab w:val="center" w:pos="4513"/>
          <w:tab w:val="right" w:pos="9026"/>
        </w:tabs>
        <w:spacing w:after="0" w:line="240" w:lineRule="auto"/>
        <w:ind w:firstLine="567"/>
        <w:jc w:val="both"/>
        <w:rPr>
          <w:rFonts w:eastAsia="Arial Unicode MS" w:cstheme="minorHAnsi"/>
          <w:b/>
          <w:sz w:val="24"/>
          <w:szCs w:val="24"/>
          <w:bdr w:val="none" w:sz="0" w:space="0" w:color="auto" w:frame="1"/>
          <w:lang w:eastAsia="en-US"/>
        </w:rPr>
      </w:pPr>
      <w:r w:rsidRPr="00186118">
        <w:rPr>
          <w:rFonts w:eastAsia="Arial Unicode MS" w:cstheme="minorHAnsi"/>
          <w:b/>
          <w:bdr w:val="none" w:sz="0" w:space="0" w:color="auto" w:frame="1"/>
        </w:rPr>
        <w:br/>
      </w:r>
      <w:r w:rsidRPr="00186118">
        <w:rPr>
          <w:rFonts w:eastAsia="Arial Unicode MS" w:cstheme="minorHAnsi"/>
          <w:b/>
          <w:sz w:val="24"/>
          <w:szCs w:val="24"/>
          <w:bdr w:val="none" w:sz="0" w:space="0" w:color="auto" w:frame="1"/>
          <w:lang w:eastAsia="en-US"/>
        </w:rPr>
        <w:t>Pastabos:</w:t>
      </w:r>
    </w:p>
    <w:p w14:paraId="7FD95732" w14:textId="77777777" w:rsidR="00E24D2C" w:rsidRPr="00186118" w:rsidRDefault="00E24D2C" w:rsidP="00E24D2C">
      <w:pPr>
        <w:spacing w:after="0" w:line="240" w:lineRule="auto"/>
        <w:ind w:firstLine="567"/>
        <w:jc w:val="both"/>
        <w:rPr>
          <w:rFonts w:eastAsia="Calibri" w:cstheme="minorHAnsi"/>
          <w:sz w:val="24"/>
          <w:szCs w:val="24"/>
          <w:bdr w:val="none" w:sz="0" w:space="0" w:color="auto" w:frame="1"/>
        </w:rPr>
      </w:pPr>
      <w:r w:rsidRPr="00186118">
        <w:rPr>
          <w:rFonts w:eastAsia="Calibri" w:cstheme="minorHAnsi"/>
          <w:sz w:val="24"/>
          <w:szCs w:val="24"/>
          <w:bdr w:val="none" w:sz="0" w:space="0" w:color="auto" w:frame="1"/>
        </w:rPr>
        <w:t>(i)</w:t>
      </w:r>
      <w:r w:rsidRPr="00186118">
        <w:rPr>
          <w:rFonts w:eastAsia="Calibri" w:cstheme="minorHAnsi"/>
          <w:b/>
          <w:i/>
          <w:sz w:val="24"/>
          <w:szCs w:val="24"/>
          <w:bdr w:val="none" w:sz="0" w:space="0" w:color="auto" w:frame="1"/>
        </w:rPr>
        <w:t xml:space="preserve"> </w:t>
      </w:r>
      <w:r w:rsidRPr="00186118">
        <w:rPr>
          <w:rFonts w:eastAsia="Calibri" w:cstheme="minorHAnsi"/>
          <w:sz w:val="24"/>
          <w:szCs w:val="24"/>
          <w:bdr w:val="none" w:sz="0" w:space="0" w:color="auto" w:frame="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specialiųjų pirkimo sąlygų  dokumentus ar buvo įrašytas klaidingai (galimas pasiūlymų trūkumo taisymas, jei jį lėmė išimtinai netikslios specialiųjų pirkimo sąlygos).</w:t>
      </w:r>
    </w:p>
    <w:p w14:paraId="4FF327C1" w14:textId="77777777" w:rsidR="00E24D2C" w:rsidRPr="00186118" w:rsidRDefault="00E24D2C" w:rsidP="00E24D2C">
      <w:pPr>
        <w:tabs>
          <w:tab w:val="left" w:pos="1276"/>
        </w:tabs>
        <w:spacing w:after="0" w:line="240" w:lineRule="auto"/>
        <w:ind w:firstLine="567"/>
        <w:jc w:val="both"/>
        <w:rPr>
          <w:rFonts w:eastAsia="Calibri" w:cstheme="minorHAnsi"/>
          <w:sz w:val="24"/>
          <w:szCs w:val="24"/>
          <w:bdr w:val="none" w:sz="0" w:space="0" w:color="auto" w:frame="1"/>
          <w:lang w:eastAsia="en-US"/>
        </w:rPr>
      </w:pPr>
      <w:r w:rsidRPr="00186118">
        <w:rPr>
          <w:rFonts w:eastAsia="Calibri" w:cstheme="minorHAnsi"/>
          <w:sz w:val="24"/>
          <w:szCs w:val="24"/>
          <w:bdr w:val="none" w:sz="0" w:space="0" w:color="auto" w:frame="1"/>
          <w:lang w:eastAsia="en-US"/>
        </w:rPr>
        <w:t>(ii)</w:t>
      </w:r>
      <w:r w:rsidRPr="00186118">
        <w:rPr>
          <w:rFonts w:eastAsia="Calibri" w:cstheme="minorHAnsi"/>
          <w:b/>
          <w:sz w:val="24"/>
          <w:szCs w:val="24"/>
          <w:bdr w:val="none" w:sz="0" w:space="0" w:color="auto" w:frame="1"/>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186118">
        <w:rPr>
          <w:rFonts w:eastAsia="Calibri" w:cstheme="minorHAnsi"/>
          <w:sz w:val="24"/>
          <w:szCs w:val="24"/>
          <w:bdr w:val="none" w:sz="0" w:space="0" w:color="auto" w:frame="1"/>
          <w:lang w:eastAsia="en-US"/>
        </w:rPr>
        <w:t>. T</w:t>
      </w:r>
      <w:r w:rsidRPr="00186118">
        <w:rPr>
          <w:rFonts w:eastAsia="Arial Unicode MS" w:cstheme="minorHAnsi"/>
          <w:sz w:val="24"/>
          <w:szCs w:val="24"/>
          <w:bdr w:val="none" w:sz="0" w:space="0" w:color="auto" w:frame="1"/>
        </w:rPr>
        <w:t xml:space="preserve">iekėjas turės pateikti atitinkamus dokumentus, įrodančius, kad pirkimo sutartį vykdys tik tokią teisę turintys asmenys, nė vėliau kaip iki pirkimo sutarties pasirašymo. </w:t>
      </w:r>
    </w:p>
    <w:p w14:paraId="3E48E411" w14:textId="77777777" w:rsidR="00E24D2C" w:rsidRPr="00186118" w:rsidRDefault="00E24D2C" w:rsidP="00E24D2C">
      <w:pPr>
        <w:tabs>
          <w:tab w:val="left" w:pos="1276"/>
        </w:tabs>
        <w:spacing w:after="0" w:line="240" w:lineRule="auto"/>
        <w:ind w:firstLine="567"/>
        <w:jc w:val="both"/>
        <w:rPr>
          <w:rFonts w:eastAsia="Calibri" w:cstheme="minorHAnsi"/>
          <w:sz w:val="24"/>
          <w:szCs w:val="24"/>
          <w:bdr w:val="none" w:sz="0" w:space="0" w:color="auto" w:frame="1"/>
          <w:lang w:eastAsia="en-US"/>
        </w:rPr>
      </w:pPr>
      <w:r w:rsidRPr="00186118">
        <w:rPr>
          <w:rFonts w:eastAsia="Calibri" w:cstheme="minorHAnsi"/>
          <w:sz w:val="24"/>
          <w:szCs w:val="24"/>
          <w:bdr w:val="none" w:sz="0" w:space="0" w:color="auto" w:frame="1"/>
          <w:lang w:eastAsia="en-US"/>
        </w:rPr>
        <w:t xml:space="preserve">(iii) Jeigu tiekėjo kvalifikacijos atitiktį nustatytiems reikalavimams pagrindžiantys dokumentai (informacija) skelbiami viešai elektroninėse duomenų bazėse ir (ar) yra teikiami nemokamai, tokiu atveju </w:t>
      </w:r>
      <w:r w:rsidRPr="00186118">
        <w:rPr>
          <w:rFonts w:eastAsia="Calibri" w:cstheme="minorHAnsi"/>
          <w:b/>
          <w:sz w:val="24"/>
          <w:szCs w:val="24"/>
          <w:bdr w:val="none" w:sz="0" w:space="0" w:color="auto" w:frame="1"/>
          <w:lang w:eastAsia="en-US"/>
        </w:rPr>
        <w:t>pateikiama nuoroda į informacijos šaltinį</w:t>
      </w:r>
      <w:r w:rsidRPr="00186118">
        <w:rPr>
          <w:rFonts w:eastAsia="Calibri" w:cstheme="minorHAnsi"/>
          <w:sz w:val="24"/>
          <w:szCs w:val="24"/>
          <w:bdr w:val="none" w:sz="0" w:space="0" w:color="auto" w:frame="1"/>
          <w:lang w:eastAsia="en-US"/>
        </w:rPr>
        <w:t>.</w:t>
      </w:r>
    </w:p>
    <w:p w14:paraId="0D62288F" w14:textId="77777777" w:rsidR="00E24D2C" w:rsidRPr="00186118" w:rsidRDefault="00E24D2C" w:rsidP="00E24D2C">
      <w:pPr>
        <w:tabs>
          <w:tab w:val="left" w:pos="1276"/>
        </w:tabs>
        <w:spacing w:after="0" w:line="240" w:lineRule="auto"/>
        <w:ind w:firstLineChars="236" w:firstLine="566"/>
        <w:jc w:val="both"/>
        <w:rPr>
          <w:rFonts w:eastAsia="Calibri" w:cstheme="minorHAnsi"/>
          <w:sz w:val="24"/>
          <w:szCs w:val="24"/>
          <w:bdr w:val="none" w:sz="0" w:space="0" w:color="auto" w:frame="1"/>
          <w:lang w:eastAsia="en-US"/>
        </w:rPr>
      </w:pPr>
      <w:r w:rsidRPr="00186118">
        <w:rPr>
          <w:rFonts w:eastAsia="Calibri" w:cstheme="minorHAnsi"/>
          <w:sz w:val="24"/>
          <w:szCs w:val="24"/>
          <w:bdr w:val="none" w:sz="0" w:space="0" w:color="auto" w:frame="1"/>
          <w:lang w:eastAsia="en-US"/>
        </w:rPr>
        <w:t xml:space="preserve">(iv) Specialiosiose pirkimo sąlygose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09BABB43" w14:textId="77777777" w:rsidR="00E24D2C" w:rsidRPr="00186118" w:rsidRDefault="00E24D2C" w:rsidP="00E24D2C">
      <w:pPr>
        <w:tabs>
          <w:tab w:val="left" w:pos="1276"/>
        </w:tabs>
        <w:spacing w:after="0" w:line="240" w:lineRule="auto"/>
        <w:ind w:firstLineChars="236" w:firstLine="566"/>
        <w:jc w:val="both"/>
        <w:rPr>
          <w:rFonts w:eastAsia="Calibri" w:cstheme="minorHAnsi"/>
          <w:sz w:val="24"/>
          <w:szCs w:val="24"/>
          <w:bdr w:val="none" w:sz="0" w:space="0" w:color="auto" w:frame="1"/>
          <w:lang w:eastAsia="en-US"/>
        </w:rPr>
      </w:pPr>
      <w:r w:rsidRPr="00186118">
        <w:rPr>
          <w:rFonts w:eastAsia="Calibri" w:cstheme="minorHAnsi"/>
          <w:sz w:val="24"/>
          <w:szCs w:val="24"/>
          <w:bdr w:val="none" w:sz="0" w:space="0" w:color="auto" w:frame="1"/>
          <w:lang w:eastAsia="en-US"/>
        </w:rPr>
        <w:lastRenderedPageBreak/>
        <w:t>(v) Užsienio valstybių tiekėjų jų valstybėse išduoti kvalifikaciją įrodantys dokumentai legalizuojami vadovaujantis Dokumentų legalizavimo ir tvirtinimo pažyma (</w:t>
      </w:r>
      <w:proofErr w:type="spellStart"/>
      <w:r w:rsidRPr="00186118">
        <w:rPr>
          <w:rFonts w:eastAsia="Calibri" w:cstheme="minorHAnsi"/>
          <w:sz w:val="24"/>
          <w:szCs w:val="24"/>
          <w:bdr w:val="none" w:sz="0" w:space="0" w:color="auto" w:frame="1"/>
          <w:lang w:eastAsia="en-US"/>
        </w:rPr>
        <w:t>Apostille</w:t>
      </w:r>
      <w:proofErr w:type="spellEnd"/>
      <w:r w:rsidRPr="00186118">
        <w:rPr>
          <w:rFonts w:eastAsia="Calibri" w:cstheme="minorHAnsi"/>
          <w:sz w:val="24"/>
          <w:szCs w:val="24"/>
          <w:bdr w:val="none" w:sz="0" w:space="0" w:color="auto" w:frame="1"/>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6118">
        <w:rPr>
          <w:rFonts w:eastAsia="Calibri" w:cstheme="minorHAnsi"/>
          <w:sz w:val="24"/>
          <w:szCs w:val="24"/>
          <w:bdr w:val="none" w:sz="0" w:space="0" w:color="auto" w:frame="1"/>
          <w:lang w:eastAsia="en-US"/>
        </w:rPr>
        <w:t>Apostille</w:t>
      </w:r>
      <w:proofErr w:type="spellEnd"/>
      <w:r w:rsidRPr="00186118">
        <w:rPr>
          <w:rFonts w:eastAsia="Calibri" w:cstheme="minorHAnsi"/>
          <w:sz w:val="24"/>
          <w:szCs w:val="24"/>
          <w:bdr w:val="none" w:sz="0" w:space="0" w:color="auto" w:frame="1"/>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5610874D" w14:textId="5A8EB73E" w:rsidR="006061B5" w:rsidRPr="00186118" w:rsidRDefault="006061B5" w:rsidP="006061B5">
      <w:pPr>
        <w:pStyle w:val="Antrat2"/>
        <w:ind w:left="5103"/>
        <w:rPr>
          <w:rFonts w:asciiTheme="minorHAnsi" w:hAnsiTheme="minorHAnsi" w:cstheme="minorHAnsi"/>
          <w:color w:val="auto"/>
          <w:sz w:val="21"/>
          <w:szCs w:val="21"/>
        </w:rPr>
      </w:pPr>
      <w:bookmarkStart w:id="54" w:name="_Toc219301769"/>
      <w:r w:rsidRPr="00186118">
        <w:rPr>
          <w:rFonts w:asciiTheme="minorHAnsi" w:eastAsia="Calibri" w:hAnsiTheme="minorHAnsi" w:cstheme="minorHAnsi"/>
          <w:color w:val="auto"/>
          <w:sz w:val="21"/>
          <w:szCs w:val="21"/>
        </w:rPr>
        <w:lastRenderedPageBreak/>
        <w:t xml:space="preserve">Pirkimo sąlygų </w:t>
      </w:r>
      <w:r>
        <w:rPr>
          <w:rFonts w:asciiTheme="minorHAnsi" w:eastAsia="Calibri" w:hAnsiTheme="minorHAnsi" w:cstheme="minorHAnsi"/>
          <w:color w:val="auto"/>
          <w:sz w:val="21"/>
          <w:szCs w:val="21"/>
        </w:rPr>
        <w:t>5</w:t>
      </w:r>
      <w:r w:rsidRPr="00186118">
        <w:rPr>
          <w:rFonts w:asciiTheme="minorHAnsi" w:eastAsia="Calibri" w:hAnsiTheme="minorHAnsi" w:cstheme="minorHAnsi"/>
          <w:color w:val="auto"/>
          <w:sz w:val="21"/>
          <w:szCs w:val="21"/>
        </w:rPr>
        <w:t xml:space="preserve"> priedas „</w:t>
      </w:r>
      <w:r w:rsidRPr="006061B5">
        <w:rPr>
          <w:rFonts w:asciiTheme="minorHAnsi" w:eastAsia="Calibri" w:hAnsiTheme="minorHAnsi" w:cstheme="minorHAnsi"/>
          <w:color w:val="auto"/>
          <w:sz w:val="21"/>
          <w:szCs w:val="21"/>
        </w:rPr>
        <w:t>Suteiktų paslaugų sąrašas</w:t>
      </w:r>
      <w:r>
        <w:rPr>
          <w:rFonts w:asciiTheme="minorHAnsi" w:eastAsia="Calibri" w:hAnsiTheme="minorHAnsi" w:cstheme="minorHAnsi"/>
          <w:color w:val="auto"/>
          <w:sz w:val="21"/>
          <w:szCs w:val="21"/>
        </w:rPr>
        <w:t>“</w:t>
      </w:r>
      <w:bookmarkEnd w:id="54"/>
    </w:p>
    <w:p w14:paraId="2B572599" w14:textId="77777777" w:rsidR="006061B5" w:rsidRDefault="006061B5" w:rsidP="006061B5">
      <w:pPr>
        <w:spacing w:after="0" w:line="240" w:lineRule="auto"/>
        <w:ind w:firstLine="567"/>
        <w:jc w:val="center"/>
        <w:rPr>
          <w:rFonts w:ascii="Times New Roman" w:eastAsia="Times New Roman" w:hAnsi="Times New Roman" w:cs="Times New Roman"/>
          <w:b/>
          <w:bCs/>
          <w:sz w:val="28"/>
          <w:szCs w:val="28"/>
        </w:rPr>
      </w:pPr>
    </w:p>
    <w:p w14:paraId="1B98BA64" w14:textId="7F6A47F3" w:rsidR="006061B5" w:rsidRPr="00A5647B" w:rsidRDefault="006061B5" w:rsidP="006061B5">
      <w:pPr>
        <w:spacing w:after="0" w:line="240" w:lineRule="auto"/>
        <w:ind w:firstLine="567"/>
        <w:jc w:val="center"/>
        <w:rPr>
          <w:rFonts w:eastAsia="Times New Roman" w:cstheme="minorHAnsi"/>
          <w:sz w:val="28"/>
          <w:szCs w:val="28"/>
        </w:rPr>
      </w:pPr>
      <w:r w:rsidRPr="00A5647B">
        <w:rPr>
          <w:rFonts w:eastAsia="Times New Roman" w:cstheme="minorHAnsi"/>
          <w:sz w:val="28"/>
          <w:szCs w:val="28"/>
        </w:rPr>
        <w:t>SUTEIKTŲ PASLAUGŲ SĄRAŠAS</w:t>
      </w:r>
    </w:p>
    <w:p w14:paraId="4D3358E2" w14:textId="77777777" w:rsidR="006061B5" w:rsidRPr="007C76BC" w:rsidRDefault="006061B5" w:rsidP="006061B5">
      <w:pPr>
        <w:spacing w:after="0" w:line="240" w:lineRule="auto"/>
        <w:ind w:firstLine="567"/>
        <w:rPr>
          <w:rFonts w:ascii="Times New Roman" w:eastAsia="Arial Unicode MS" w:hAnsi="Times New Roman" w:cs="Times New Roman"/>
          <w:b/>
          <w:bCs/>
          <w:sz w:val="24"/>
          <w:szCs w:val="24"/>
          <w:bdr w:val="none" w:sz="0" w:space="0" w:color="auto" w:frame="1"/>
          <w:lang w:eastAsia="en-US"/>
        </w:rPr>
      </w:pPr>
    </w:p>
    <w:p w14:paraId="45E5A5AD" w14:textId="77777777" w:rsidR="006061B5" w:rsidRPr="006061B5" w:rsidRDefault="006061B5" w:rsidP="00856D06">
      <w:pPr>
        <w:spacing w:after="0" w:line="240" w:lineRule="auto"/>
        <w:rPr>
          <w:rFonts w:eastAsia="Calibri" w:cstheme="minorHAnsi"/>
        </w:rPr>
      </w:pPr>
      <w:r w:rsidRPr="006061B5">
        <w:rPr>
          <w:rFonts w:eastAsia="Calibri" w:cstheme="minorHAnsi"/>
        </w:rPr>
        <w:t>Tiekėjo įvykdytos ar vykdomos sutartys ir (ar) sutarčių dalys per paskutinius 3 metus (ar per laiką nuo tiekėjo įregistravimo dienos, jei tiekėjas vykdė veiklą trumpiau nei 3 metus)</w:t>
      </w:r>
    </w:p>
    <w:p w14:paraId="1611B3F1" w14:textId="77777777" w:rsidR="006061B5" w:rsidRPr="000F7BEC" w:rsidRDefault="006061B5" w:rsidP="006061B5">
      <w:pPr>
        <w:spacing w:after="0" w:line="240" w:lineRule="auto"/>
        <w:jc w:val="both"/>
        <w:rPr>
          <w:rFonts w:ascii="Times New Roman" w:eastAsia="Arial Unicode MS" w:hAnsi="Times New Roman" w:cs="Times New Roman"/>
          <w:b/>
          <w:bCs/>
          <w:sz w:val="24"/>
          <w:szCs w:val="24"/>
          <w:bdr w:val="none" w:sz="0" w:space="0" w:color="auto" w:frame="1"/>
          <w:lang w:eastAsia="en-US"/>
        </w:rPr>
      </w:pPr>
    </w:p>
    <w:tbl>
      <w:tblPr>
        <w:tblStyle w:val="Lentelstinklelis11"/>
        <w:tblW w:w="5000" w:type="pct"/>
        <w:tblInd w:w="0" w:type="dxa"/>
        <w:tblLook w:val="04A0" w:firstRow="1" w:lastRow="0" w:firstColumn="1" w:lastColumn="0" w:noHBand="0" w:noVBand="1"/>
      </w:tblPr>
      <w:tblGrid>
        <w:gridCol w:w="486"/>
        <w:gridCol w:w="1908"/>
        <w:gridCol w:w="993"/>
        <w:gridCol w:w="6"/>
        <w:gridCol w:w="1154"/>
        <w:gridCol w:w="1416"/>
        <w:gridCol w:w="1571"/>
        <w:gridCol w:w="1264"/>
        <w:gridCol w:w="1164"/>
      </w:tblGrid>
      <w:tr w:rsidR="006061B5" w:rsidRPr="000F7BEC" w14:paraId="30EA0788" w14:textId="77777777" w:rsidTr="006061B5">
        <w:tc>
          <w:tcPr>
            <w:tcW w:w="5000" w:type="pct"/>
            <w:gridSpan w:val="9"/>
            <w:tcBorders>
              <w:top w:val="single" w:sz="4" w:space="0" w:color="auto"/>
              <w:left w:val="single" w:sz="4" w:space="0" w:color="auto"/>
              <w:bottom w:val="single" w:sz="4" w:space="0" w:color="auto"/>
              <w:right w:val="single" w:sz="4" w:space="0" w:color="auto"/>
            </w:tcBorders>
            <w:hideMark/>
          </w:tcPr>
          <w:p w14:paraId="4030F313" w14:textId="77777777" w:rsidR="006061B5" w:rsidRPr="006061B5" w:rsidRDefault="006061B5" w:rsidP="0029285D">
            <w:pPr>
              <w:jc w:val="both"/>
              <w:rPr>
                <w:rFonts w:asciiTheme="minorHAnsi" w:hAnsiTheme="minorHAnsi" w:cstheme="minorHAnsi"/>
                <w:b/>
                <w:bCs/>
                <w:color w:val="000000" w:themeColor="text1"/>
                <w:sz w:val="24"/>
                <w:szCs w:val="24"/>
                <w:bdr w:val="none" w:sz="0" w:space="0" w:color="auto" w:frame="1"/>
                <w:lang w:eastAsia="en-US"/>
              </w:rPr>
            </w:pPr>
            <w:r w:rsidRPr="006061B5">
              <w:rPr>
                <w:rFonts w:asciiTheme="minorHAnsi" w:eastAsia="Calibri" w:hAnsiTheme="minorHAnsi" w:cstheme="minorHAnsi"/>
                <w:b/>
                <w:bCs/>
                <w:color w:val="000000" w:themeColor="text1"/>
                <w:sz w:val="24"/>
                <w:szCs w:val="24"/>
                <w:bdr w:val="none" w:sz="0" w:space="0" w:color="auto" w:frame="1"/>
                <w:lang w:eastAsia="en-US"/>
              </w:rPr>
              <w:t xml:space="preserve">Tiekėjo kvalifikacija (specialiųjų pirkimo sąlygų </w:t>
            </w:r>
            <w:r w:rsidRPr="006061B5">
              <w:rPr>
                <w:rFonts w:asciiTheme="minorHAnsi" w:eastAsia="Calibri" w:hAnsiTheme="minorHAnsi" w:cstheme="minorHAnsi"/>
                <w:b/>
                <w:bCs/>
                <w:color w:val="7030A0"/>
                <w:sz w:val="24"/>
                <w:szCs w:val="24"/>
                <w:bdr w:val="none" w:sz="0" w:space="0" w:color="auto" w:frame="1"/>
                <w:lang w:eastAsia="en-US"/>
              </w:rPr>
              <w:t>4 priedo 1 lentelės 1 punktas</w:t>
            </w:r>
            <w:r w:rsidRPr="006061B5">
              <w:rPr>
                <w:rFonts w:asciiTheme="minorHAnsi" w:eastAsia="Calibri" w:hAnsiTheme="minorHAnsi" w:cstheme="minorHAnsi"/>
                <w:b/>
                <w:bCs/>
                <w:color w:val="000000" w:themeColor="text1"/>
                <w:sz w:val="24"/>
                <w:szCs w:val="24"/>
                <w:bdr w:val="none" w:sz="0" w:space="0" w:color="auto" w:frame="1"/>
                <w:lang w:eastAsia="en-US"/>
              </w:rPr>
              <w:t>)</w:t>
            </w:r>
          </w:p>
        </w:tc>
      </w:tr>
      <w:tr w:rsidR="006061B5" w:rsidRPr="000F7BEC" w14:paraId="484904EF" w14:textId="77777777" w:rsidTr="006061B5">
        <w:tc>
          <w:tcPr>
            <w:tcW w:w="5000" w:type="pct"/>
            <w:gridSpan w:val="9"/>
            <w:tcBorders>
              <w:top w:val="single" w:sz="4" w:space="0" w:color="auto"/>
              <w:left w:val="single" w:sz="4" w:space="0" w:color="auto"/>
              <w:bottom w:val="single" w:sz="4" w:space="0" w:color="auto"/>
              <w:right w:val="single" w:sz="4" w:space="0" w:color="auto"/>
            </w:tcBorders>
            <w:hideMark/>
          </w:tcPr>
          <w:p w14:paraId="1D2FA7E7" w14:textId="77777777" w:rsidR="006061B5" w:rsidRPr="006061B5" w:rsidRDefault="006061B5" w:rsidP="0029285D">
            <w:pPr>
              <w:jc w:val="both"/>
              <w:rPr>
                <w:rFonts w:asciiTheme="minorHAnsi" w:eastAsia="Calibri" w:hAnsiTheme="minorHAnsi" w:cstheme="minorHAnsi"/>
                <w:b/>
                <w:bCs/>
                <w:color w:val="000000" w:themeColor="text1"/>
                <w:sz w:val="24"/>
                <w:szCs w:val="24"/>
                <w:bdr w:val="none" w:sz="0" w:space="0" w:color="auto" w:frame="1"/>
                <w:lang w:eastAsia="en-US"/>
              </w:rPr>
            </w:pPr>
            <w:r w:rsidRPr="006061B5">
              <w:rPr>
                <w:rFonts w:asciiTheme="minorHAnsi" w:eastAsia="Calibri" w:hAnsiTheme="minorHAnsi" w:cstheme="minorHAnsi"/>
                <w:b/>
                <w:bCs/>
                <w:color w:val="000000" w:themeColor="text1"/>
                <w:sz w:val="24"/>
                <w:szCs w:val="24"/>
                <w:bdr w:val="none" w:sz="0" w:space="0" w:color="auto" w:frame="1"/>
                <w:lang w:eastAsia="en-US"/>
              </w:rPr>
              <w:t xml:space="preserve">Tiekėjo pavadinimas: </w:t>
            </w:r>
          </w:p>
        </w:tc>
      </w:tr>
      <w:tr w:rsidR="006061B5" w:rsidRPr="000F7BEC" w14:paraId="0E43FFAD" w14:textId="77777777" w:rsidTr="006061B5">
        <w:tc>
          <w:tcPr>
            <w:tcW w:w="193" w:type="pct"/>
            <w:tcBorders>
              <w:top w:val="single" w:sz="4" w:space="0" w:color="auto"/>
              <w:left w:val="single" w:sz="4" w:space="0" w:color="auto"/>
              <w:bottom w:val="single" w:sz="4" w:space="0" w:color="auto"/>
              <w:right w:val="single" w:sz="4" w:space="0" w:color="auto"/>
            </w:tcBorders>
            <w:hideMark/>
          </w:tcPr>
          <w:p w14:paraId="344F319F" w14:textId="77777777" w:rsidR="006061B5" w:rsidRPr="0064190E" w:rsidRDefault="006061B5" w:rsidP="0029285D">
            <w:pPr>
              <w:jc w:val="both"/>
              <w:rPr>
                <w:rFonts w:asciiTheme="minorHAnsi" w:eastAsia="Calibri" w:hAnsiTheme="minorHAnsi" w:cstheme="minorHAnsi"/>
                <w:b/>
                <w:bCs/>
                <w:color w:val="000000" w:themeColor="text1"/>
                <w:sz w:val="21"/>
                <w:szCs w:val="21"/>
                <w:bdr w:val="none" w:sz="0" w:space="0" w:color="auto" w:frame="1"/>
                <w:lang w:eastAsia="en-US"/>
              </w:rPr>
            </w:pPr>
            <w:r w:rsidRPr="0064190E">
              <w:rPr>
                <w:rFonts w:asciiTheme="minorHAnsi" w:eastAsia="Calibri" w:hAnsiTheme="minorHAnsi" w:cstheme="minorHAnsi"/>
                <w:b/>
                <w:bCs/>
                <w:color w:val="000000" w:themeColor="text1"/>
                <w:sz w:val="21"/>
                <w:szCs w:val="21"/>
                <w:bdr w:val="none" w:sz="0" w:space="0" w:color="auto" w:frame="1"/>
                <w:lang w:eastAsia="en-US"/>
              </w:rPr>
              <w:t>Eil. Nr.</w:t>
            </w:r>
          </w:p>
        </w:tc>
        <w:tc>
          <w:tcPr>
            <w:tcW w:w="1045" w:type="pct"/>
            <w:tcBorders>
              <w:top w:val="single" w:sz="4" w:space="0" w:color="auto"/>
              <w:left w:val="single" w:sz="4" w:space="0" w:color="auto"/>
              <w:bottom w:val="single" w:sz="4" w:space="0" w:color="auto"/>
              <w:right w:val="single" w:sz="4" w:space="0" w:color="auto"/>
            </w:tcBorders>
            <w:hideMark/>
          </w:tcPr>
          <w:p w14:paraId="5D2F70B5"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000000" w:themeColor="text1"/>
                <w:sz w:val="21"/>
                <w:szCs w:val="21"/>
                <w:bdr w:val="none" w:sz="0" w:space="0" w:color="auto" w:frame="1"/>
                <w:lang w:eastAsia="en-US"/>
              </w:rPr>
              <w:t xml:space="preserve">Laikotarpis, per kurį įgyta reikalaujama patirtis </w:t>
            </w:r>
            <w:r w:rsidRPr="0064190E">
              <w:rPr>
                <w:rFonts w:ascii="Calibri" w:eastAsia="Calibri" w:hAnsi="Calibri" w:cs="Calibri"/>
                <w:color w:val="000000" w:themeColor="text1"/>
                <w:sz w:val="21"/>
                <w:szCs w:val="21"/>
                <w:bdr w:val="none" w:sz="0" w:space="0" w:color="auto" w:frame="1"/>
                <w:lang w:eastAsia="en-US"/>
              </w:rPr>
              <w:t xml:space="preserve">(nurodoma sutarčių pasirašymo ir/ar vykdymo  (pradžios ir pabaigos) datos </w:t>
            </w:r>
          </w:p>
        </w:tc>
        <w:tc>
          <w:tcPr>
            <w:tcW w:w="393" w:type="pct"/>
            <w:tcBorders>
              <w:top w:val="single" w:sz="4" w:space="0" w:color="auto"/>
              <w:left w:val="single" w:sz="4" w:space="0" w:color="auto"/>
              <w:bottom w:val="single" w:sz="4" w:space="0" w:color="auto"/>
              <w:right w:val="single" w:sz="4" w:space="0" w:color="auto"/>
            </w:tcBorders>
            <w:hideMark/>
          </w:tcPr>
          <w:p w14:paraId="0003C8B1"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000000" w:themeColor="text1"/>
                <w:sz w:val="21"/>
                <w:szCs w:val="21"/>
                <w:bdr w:val="none" w:sz="0" w:space="0" w:color="auto" w:frame="1"/>
                <w:lang w:eastAsia="en-US"/>
              </w:rPr>
              <w:t>Sutarties šalys</w:t>
            </w:r>
          </w:p>
        </w:tc>
        <w:tc>
          <w:tcPr>
            <w:tcW w:w="507" w:type="pct"/>
            <w:gridSpan w:val="2"/>
            <w:tcBorders>
              <w:top w:val="single" w:sz="4" w:space="0" w:color="auto"/>
              <w:left w:val="single" w:sz="4" w:space="0" w:color="auto"/>
              <w:bottom w:val="single" w:sz="4" w:space="0" w:color="auto"/>
              <w:right w:val="single" w:sz="4" w:space="0" w:color="auto"/>
            </w:tcBorders>
            <w:hideMark/>
          </w:tcPr>
          <w:p w14:paraId="2C36E839"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000000" w:themeColor="text1"/>
                <w:sz w:val="21"/>
                <w:szCs w:val="21"/>
                <w:bdr w:val="none" w:sz="0" w:space="0" w:color="auto" w:frame="1"/>
                <w:lang w:eastAsia="en-US"/>
              </w:rPr>
              <w:t xml:space="preserve">Specialiųjų pirkimo sąlygų </w:t>
            </w:r>
          </w:p>
          <w:p w14:paraId="517795D8"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7030A0"/>
                <w:sz w:val="21"/>
                <w:szCs w:val="21"/>
                <w:bdr w:val="none" w:sz="0" w:space="0" w:color="auto" w:frame="1"/>
                <w:lang w:eastAsia="en-US"/>
              </w:rPr>
              <w:t xml:space="preserve">4 priedo 1 lentelės 1 punkte </w:t>
            </w:r>
            <w:r w:rsidRPr="0064190E">
              <w:rPr>
                <w:rFonts w:ascii="Calibri" w:eastAsia="Calibri" w:hAnsi="Calibri" w:cs="Calibri"/>
                <w:b/>
                <w:bCs/>
                <w:color w:val="000000" w:themeColor="text1"/>
                <w:sz w:val="21"/>
                <w:szCs w:val="21"/>
                <w:bdr w:val="none" w:sz="0" w:space="0" w:color="auto" w:frame="1"/>
                <w:lang w:eastAsia="en-US"/>
              </w:rPr>
              <w:t>nurodytų suteiktų paslaugų vertė</w:t>
            </w:r>
          </w:p>
        </w:tc>
        <w:tc>
          <w:tcPr>
            <w:tcW w:w="798" w:type="pct"/>
            <w:tcBorders>
              <w:top w:val="single" w:sz="4" w:space="0" w:color="auto"/>
              <w:left w:val="single" w:sz="4" w:space="0" w:color="auto"/>
              <w:bottom w:val="single" w:sz="4" w:space="0" w:color="auto"/>
              <w:right w:val="single" w:sz="4" w:space="0" w:color="auto"/>
            </w:tcBorders>
            <w:hideMark/>
          </w:tcPr>
          <w:p w14:paraId="73BC5D8A"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000000" w:themeColor="text1"/>
                <w:sz w:val="21"/>
                <w:szCs w:val="21"/>
                <w:bdr w:val="none" w:sz="0" w:space="0" w:color="auto" w:frame="1"/>
                <w:lang w:eastAsia="en-US"/>
              </w:rPr>
              <w:t>Sutarties objektas, suteiktų paslaugų pagal sutartį aprašymas</w:t>
            </w:r>
          </w:p>
        </w:tc>
        <w:tc>
          <w:tcPr>
            <w:tcW w:w="770" w:type="pct"/>
            <w:tcBorders>
              <w:top w:val="single" w:sz="4" w:space="0" w:color="auto"/>
              <w:left w:val="single" w:sz="4" w:space="0" w:color="auto"/>
              <w:bottom w:val="single" w:sz="4" w:space="0" w:color="auto"/>
              <w:right w:val="single" w:sz="4" w:space="0" w:color="auto"/>
            </w:tcBorders>
          </w:tcPr>
          <w:p w14:paraId="1C5D6607"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000000" w:themeColor="text1"/>
                <w:sz w:val="21"/>
                <w:szCs w:val="21"/>
                <w:bdr w:val="none" w:sz="0" w:space="0" w:color="auto" w:frame="1"/>
                <w:lang w:eastAsia="en-US"/>
              </w:rPr>
              <w:t xml:space="preserve">Išvardyti pagrindžiančius dokumentus </w:t>
            </w:r>
            <w:r w:rsidRPr="0064190E">
              <w:rPr>
                <w:rFonts w:ascii="Calibri" w:eastAsia="Calibri" w:hAnsi="Calibri" w:cs="Calibri"/>
                <w:color w:val="000000" w:themeColor="text1"/>
                <w:sz w:val="21"/>
                <w:szCs w:val="21"/>
                <w:bdr w:val="none" w:sz="0" w:space="0" w:color="auto" w:frame="1"/>
                <w:lang w:eastAsia="en-US"/>
              </w:rPr>
              <w:t>(sutarčių išrašai ar kiti dokumentai, kuriuose matytųsi kokios paslaugos buvo teiktos ir užsakovų pažymos, kad paslaugos buvo suteiktos tinkamai)</w:t>
            </w:r>
          </w:p>
          <w:p w14:paraId="461FEDCA"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p>
        </w:tc>
        <w:tc>
          <w:tcPr>
            <w:tcW w:w="623" w:type="pct"/>
            <w:tcBorders>
              <w:top w:val="single" w:sz="4" w:space="0" w:color="auto"/>
              <w:left w:val="single" w:sz="4" w:space="0" w:color="auto"/>
              <w:bottom w:val="single" w:sz="4" w:space="0" w:color="auto"/>
              <w:right w:val="single" w:sz="4" w:space="0" w:color="auto"/>
            </w:tcBorders>
            <w:hideMark/>
          </w:tcPr>
          <w:p w14:paraId="51F230A7"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color w:val="000000" w:themeColor="text1"/>
                <w:sz w:val="21"/>
                <w:szCs w:val="21"/>
                <w:bdr w:val="none" w:sz="0" w:space="0" w:color="auto" w:frame="1"/>
                <w:lang w:eastAsia="en-US"/>
              </w:rPr>
              <w:t>Užsakovų kontaktiniai asmenys</w:t>
            </w:r>
          </w:p>
        </w:tc>
        <w:tc>
          <w:tcPr>
            <w:tcW w:w="666" w:type="pct"/>
            <w:tcBorders>
              <w:top w:val="single" w:sz="4" w:space="0" w:color="auto"/>
              <w:left w:val="single" w:sz="4" w:space="0" w:color="auto"/>
              <w:bottom w:val="single" w:sz="4" w:space="0" w:color="auto"/>
              <w:right w:val="single" w:sz="4" w:space="0" w:color="auto"/>
            </w:tcBorders>
            <w:hideMark/>
          </w:tcPr>
          <w:p w14:paraId="53416171" w14:textId="77777777" w:rsidR="006061B5" w:rsidRPr="0064190E" w:rsidRDefault="006061B5" w:rsidP="0029285D">
            <w:pPr>
              <w:jc w:val="center"/>
              <w:rPr>
                <w:rFonts w:ascii="Calibri" w:eastAsia="Calibri" w:hAnsi="Calibri" w:cs="Calibri"/>
                <w:b/>
                <w:bCs/>
                <w:color w:val="000000" w:themeColor="text1"/>
                <w:sz w:val="21"/>
                <w:szCs w:val="21"/>
                <w:bdr w:val="none" w:sz="0" w:space="0" w:color="auto" w:frame="1"/>
                <w:lang w:eastAsia="en-US"/>
              </w:rPr>
            </w:pPr>
            <w:r w:rsidRPr="0064190E">
              <w:rPr>
                <w:rFonts w:ascii="Calibri" w:eastAsia="Calibri" w:hAnsi="Calibri" w:cs="Calibri"/>
                <w:b/>
                <w:bCs/>
                <w:sz w:val="21"/>
                <w:szCs w:val="21"/>
                <w:bdr w:val="none" w:sz="0" w:space="0" w:color="auto" w:frame="1"/>
              </w:rPr>
              <w:t>Paties tiekėjo suteiktos paslaugos, jei sutartį vykdė ne vienas, o su kitais ūkio subjektais</w:t>
            </w:r>
            <w:r w:rsidRPr="0064190E">
              <w:rPr>
                <w:rFonts w:ascii="Calibri" w:eastAsia="Calibri" w:hAnsi="Calibri" w:cs="Calibri"/>
                <w:b/>
                <w:bCs/>
                <w:sz w:val="21"/>
                <w:szCs w:val="21"/>
                <w:bdr w:val="none" w:sz="0" w:space="0" w:color="auto" w:frame="1"/>
                <w:lang w:eastAsia="en-US"/>
              </w:rPr>
              <w:t>, Eur be PVM</w:t>
            </w:r>
          </w:p>
        </w:tc>
      </w:tr>
      <w:tr w:rsidR="006061B5" w:rsidRPr="000F7BEC" w14:paraId="34EA1D54" w14:textId="77777777" w:rsidTr="006061B5">
        <w:tc>
          <w:tcPr>
            <w:tcW w:w="193" w:type="pct"/>
            <w:tcBorders>
              <w:top w:val="single" w:sz="4" w:space="0" w:color="auto"/>
              <w:left w:val="single" w:sz="4" w:space="0" w:color="auto"/>
              <w:bottom w:val="single" w:sz="4" w:space="0" w:color="auto"/>
              <w:right w:val="single" w:sz="4" w:space="0" w:color="auto"/>
            </w:tcBorders>
          </w:tcPr>
          <w:p w14:paraId="61B4383B" w14:textId="77777777" w:rsidR="006061B5" w:rsidRPr="000F7BEC" w:rsidRDefault="006061B5" w:rsidP="006061B5">
            <w:pPr>
              <w:numPr>
                <w:ilvl w:val="0"/>
                <w:numId w:val="20"/>
              </w:numPr>
              <w:contextualSpacing/>
              <w:jc w:val="both"/>
              <w:rPr>
                <w:color w:val="000000" w:themeColor="text1"/>
                <w:sz w:val="24"/>
                <w:szCs w:val="24"/>
                <w:bdr w:val="none" w:sz="0" w:space="0" w:color="auto" w:frame="1"/>
              </w:rPr>
            </w:pPr>
          </w:p>
        </w:tc>
        <w:tc>
          <w:tcPr>
            <w:tcW w:w="1045" w:type="pct"/>
            <w:tcBorders>
              <w:top w:val="single" w:sz="4" w:space="0" w:color="auto"/>
              <w:left w:val="single" w:sz="4" w:space="0" w:color="auto"/>
              <w:bottom w:val="single" w:sz="4" w:space="0" w:color="auto"/>
              <w:right w:val="single" w:sz="4" w:space="0" w:color="auto"/>
            </w:tcBorders>
          </w:tcPr>
          <w:p w14:paraId="59DE2BF7"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393" w:type="pct"/>
            <w:tcBorders>
              <w:top w:val="single" w:sz="4" w:space="0" w:color="auto"/>
              <w:left w:val="single" w:sz="4" w:space="0" w:color="auto"/>
              <w:bottom w:val="single" w:sz="4" w:space="0" w:color="auto"/>
              <w:right w:val="single" w:sz="4" w:space="0" w:color="auto"/>
            </w:tcBorders>
          </w:tcPr>
          <w:p w14:paraId="3B497839"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507" w:type="pct"/>
            <w:gridSpan w:val="2"/>
            <w:tcBorders>
              <w:top w:val="single" w:sz="4" w:space="0" w:color="auto"/>
              <w:left w:val="single" w:sz="4" w:space="0" w:color="auto"/>
              <w:bottom w:val="single" w:sz="4" w:space="0" w:color="auto"/>
              <w:right w:val="single" w:sz="4" w:space="0" w:color="auto"/>
            </w:tcBorders>
          </w:tcPr>
          <w:p w14:paraId="0C960637"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98" w:type="pct"/>
            <w:tcBorders>
              <w:top w:val="single" w:sz="4" w:space="0" w:color="auto"/>
              <w:left w:val="single" w:sz="4" w:space="0" w:color="auto"/>
              <w:bottom w:val="single" w:sz="4" w:space="0" w:color="auto"/>
              <w:right w:val="single" w:sz="4" w:space="0" w:color="auto"/>
            </w:tcBorders>
          </w:tcPr>
          <w:p w14:paraId="727927D8"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70" w:type="pct"/>
            <w:tcBorders>
              <w:top w:val="single" w:sz="4" w:space="0" w:color="auto"/>
              <w:left w:val="single" w:sz="4" w:space="0" w:color="auto"/>
              <w:bottom w:val="single" w:sz="4" w:space="0" w:color="auto"/>
              <w:right w:val="single" w:sz="4" w:space="0" w:color="auto"/>
            </w:tcBorders>
          </w:tcPr>
          <w:p w14:paraId="2CFA8EB1"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23" w:type="pct"/>
            <w:tcBorders>
              <w:top w:val="single" w:sz="4" w:space="0" w:color="auto"/>
              <w:left w:val="single" w:sz="4" w:space="0" w:color="auto"/>
              <w:bottom w:val="single" w:sz="4" w:space="0" w:color="auto"/>
              <w:right w:val="single" w:sz="4" w:space="0" w:color="auto"/>
            </w:tcBorders>
          </w:tcPr>
          <w:p w14:paraId="2340F4A5"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66" w:type="pct"/>
            <w:tcBorders>
              <w:top w:val="single" w:sz="4" w:space="0" w:color="auto"/>
              <w:left w:val="single" w:sz="4" w:space="0" w:color="auto"/>
              <w:bottom w:val="single" w:sz="4" w:space="0" w:color="auto"/>
              <w:right w:val="single" w:sz="4" w:space="0" w:color="auto"/>
            </w:tcBorders>
          </w:tcPr>
          <w:p w14:paraId="0DF61757"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r>
      <w:tr w:rsidR="006061B5" w:rsidRPr="000F7BEC" w14:paraId="1D1D2F73" w14:textId="77777777" w:rsidTr="006061B5">
        <w:tc>
          <w:tcPr>
            <w:tcW w:w="193" w:type="pct"/>
            <w:tcBorders>
              <w:top w:val="single" w:sz="4" w:space="0" w:color="auto"/>
              <w:left w:val="single" w:sz="4" w:space="0" w:color="auto"/>
              <w:bottom w:val="single" w:sz="4" w:space="0" w:color="auto"/>
              <w:right w:val="single" w:sz="4" w:space="0" w:color="auto"/>
            </w:tcBorders>
          </w:tcPr>
          <w:p w14:paraId="1473E640" w14:textId="77777777" w:rsidR="006061B5" w:rsidRPr="000F7BEC" w:rsidRDefault="006061B5" w:rsidP="006061B5">
            <w:pPr>
              <w:numPr>
                <w:ilvl w:val="0"/>
                <w:numId w:val="20"/>
              </w:numPr>
              <w:contextualSpacing/>
              <w:jc w:val="both"/>
              <w:rPr>
                <w:color w:val="000000" w:themeColor="text1"/>
                <w:sz w:val="24"/>
                <w:szCs w:val="24"/>
                <w:bdr w:val="none" w:sz="0" w:space="0" w:color="auto" w:frame="1"/>
              </w:rPr>
            </w:pPr>
          </w:p>
        </w:tc>
        <w:tc>
          <w:tcPr>
            <w:tcW w:w="1045" w:type="pct"/>
            <w:tcBorders>
              <w:top w:val="single" w:sz="4" w:space="0" w:color="auto"/>
              <w:left w:val="single" w:sz="4" w:space="0" w:color="auto"/>
              <w:bottom w:val="single" w:sz="4" w:space="0" w:color="auto"/>
              <w:right w:val="single" w:sz="4" w:space="0" w:color="auto"/>
            </w:tcBorders>
          </w:tcPr>
          <w:p w14:paraId="3D54EAB6"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393" w:type="pct"/>
            <w:tcBorders>
              <w:top w:val="single" w:sz="4" w:space="0" w:color="auto"/>
              <w:left w:val="single" w:sz="4" w:space="0" w:color="auto"/>
              <w:bottom w:val="single" w:sz="4" w:space="0" w:color="auto"/>
              <w:right w:val="single" w:sz="4" w:space="0" w:color="auto"/>
            </w:tcBorders>
          </w:tcPr>
          <w:p w14:paraId="7DBD0A33"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507" w:type="pct"/>
            <w:gridSpan w:val="2"/>
            <w:tcBorders>
              <w:top w:val="single" w:sz="4" w:space="0" w:color="auto"/>
              <w:left w:val="single" w:sz="4" w:space="0" w:color="auto"/>
              <w:bottom w:val="single" w:sz="4" w:space="0" w:color="auto"/>
              <w:right w:val="single" w:sz="4" w:space="0" w:color="auto"/>
            </w:tcBorders>
          </w:tcPr>
          <w:p w14:paraId="583D4EAC"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98" w:type="pct"/>
            <w:tcBorders>
              <w:top w:val="single" w:sz="4" w:space="0" w:color="auto"/>
              <w:left w:val="single" w:sz="4" w:space="0" w:color="auto"/>
              <w:bottom w:val="single" w:sz="4" w:space="0" w:color="auto"/>
              <w:right w:val="single" w:sz="4" w:space="0" w:color="auto"/>
            </w:tcBorders>
          </w:tcPr>
          <w:p w14:paraId="42FFF7F9"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70" w:type="pct"/>
            <w:tcBorders>
              <w:top w:val="single" w:sz="4" w:space="0" w:color="auto"/>
              <w:left w:val="single" w:sz="4" w:space="0" w:color="auto"/>
              <w:bottom w:val="single" w:sz="4" w:space="0" w:color="auto"/>
              <w:right w:val="single" w:sz="4" w:space="0" w:color="auto"/>
            </w:tcBorders>
          </w:tcPr>
          <w:p w14:paraId="70D8DCFA"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23" w:type="pct"/>
            <w:tcBorders>
              <w:top w:val="single" w:sz="4" w:space="0" w:color="auto"/>
              <w:left w:val="single" w:sz="4" w:space="0" w:color="auto"/>
              <w:bottom w:val="single" w:sz="4" w:space="0" w:color="auto"/>
              <w:right w:val="single" w:sz="4" w:space="0" w:color="auto"/>
            </w:tcBorders>
          </w:tcPr>
          <w:p w14:paraId="4AA254A3"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66" w:type="pct"/>
            <w:tcBorders>
              <w:top w:val="single" w:sz="4" w:space="0" w:color="auto"/>
              <w:left w:val="single" w:sz="4" w:space="0" w:color="auto"/>
              <w:bottom w:val="single" w:sz="4" w:space="0" w:color="auto"/>
              <w:right w:val="single" w:sz="4" w:space="0" w:color="auto"/>
            </w:tcBorders>
          </w:tcPr>
          <w:p w14:paraId="5095C7C2"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r>
      <w:tr w:rsidR="006061B5" w:rsidRPr="000F7BEC" w14:paraId="6F4E914E" w14:textId="77777777" w:rsidTr="006061B5">
        <w:tc>
          <w:tcPr>
            <w:tcW w:w="193" w:type="pct"/>
            <w:tcBorders>
              <w:top w:val="single" w:sz="4" w:space="0" w:color="auto"/>
              <w:left w:val="single" w:sz="4" w:space="0" w:color="auto"/>
              <w:bottom w:val="single" w:sz="4" w:space="0" w:color="auto"/>
              <w:right w:val="single" w:sz="4" w:space="0" w:color="auto"/>
            </w:tcBorders>
          </w:tcPr>
          <w:p w14:paraId="03B21DAE" w14:textId="77777777" w:rsidR="006061B5" w:rsidRPr="000F7BEC" w:rsidRDefault="006061B5" w:rsidP="006061B5">
            <w:pPr>
              <w:numPr>
                <w:ilvl w:val="0"/>
                <w:numId w:val="20"/>
              </w:numPr>
              <w:contextualSpacing/>
              <w:jc w:val="both"/>
              <w:rPr>
                <w:color w:val="000000" w:themeColor="text1"/>
                <w:sz w:val="24"/>
                <w:szCs w:val="24"/>
                <w:bdr w:val="none" w:sz="0" w:space="0" w:color="auto" w:frame="1"/>
              </w:rPr>
            </w:pPr>
          </w:p>
        </w:tc>
        <w:tc>
          <w:tcPr>
            <w:tcW w:w="1045" w:type="pct"/>
            <w:tcBorders>
              <w:top w:val="single" w:sz="4" w:space="0" w:color="auto"/>
              <w:left w:val="single" w:sz="4" w:space="0" w:color="auto"/>
              <w:bottom w:val="single" w:sz="4" w:space="0" w:color="auto"/>
              <w:right w:val="single" w:sz="4" w:space="0" w:color="auto"/>
            </w:tcBorders>
          </w:tcPr>
          <w:p w14:paraId="632959F3"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393" w:type="pct"/>
            <w:tcBorders>
              <w:top w:val="single" w:sz="4" w:space="0" w:color="auto"/>
              <w:left w:val="single" w:sz="4" w:space="0" w:color="auto"/>
              <w:bottom w:val="single" w:sz="4" w:space="0" w:color="auto"/>
              <w:right w:val="single" w:sz="4" w:space="0" w:color="auto"/>
            </w:tcBorders>
          </w:tcPr>
          <w:p w14:paraId="446CB2E4"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507" w:type="pct"/>
            <w:gridSpan w:val="2"/>
            <w:tcBorders>
              <w:top w:val="single" w:sz="4" w:space="0" w:color="auto"/>
              <w:left w:val="single" w:sz="4" w:space="0" w:color="auto"/>
              <w:bottom w:val="single" w:sz="4" w:space="0" w:color="auto"/>
              <w:right w:val="single" w:sz="4" w:space="0" w:color="auto"/>
            </w:tcBorders>
          </w:tcPr>
          <w:p w14:paraId="1917B916"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98" w:type="pct"/>
            <w:tcBorders>
              <w:top w:val="single" w:sz="4" w:space="0" w:color="auto"/>
              <w:left w:val="single" w:sz="4" w:space="0" w:color="auto"/>
              <w:bottom w:val="single" w:sz="4" w:space="0" w:color="auto"/>
              <w:right w:val="single" w:sz="4" w:space="0" w:color="auto"/>
            </w:tcBorders>
          </w:tcPr>
          <w:p w14:paraId="3E2435D1"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70" w:type="pct"/>
            <w:tcBorders>
              <w:top w:val="single" w:sz="4" w:space="0" w:color="auto"/>
              <w:left w:val="single" w:sz="4" w:space="0" w:color="auto"/>
              <w:bottom w:val="single" w:sz="4" w:space="0" w:color="auto"/>
              <w:right w:val="single" w:sz="4" w:space="0" w:color="auto"/>
            </w:tcBorders>
          </w:tcPr>
          <w:p w14:paraId="0E316EF1"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23" w:type="pct"/>
            <w:tcBorders>
              <w:top w:val="single" w:sz="4" w:space="0" w:color="auto"/>
              <w:left w:val="single" w:sz="4" w:space="0" w:color="auto"/>
              <w:bottom w:val="single" w:sz="4" w:space="0" w:color="auto"/>
              <w:right w:val="single" w:sz="4" w:space="0" w:color="auto"/>
            </w:tcBorders>
          </w:tcPr>
          <w:p w14:paraId="1979C921"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66" w:type="pct"/>
            <w:tcBorders>
              <w:top w:val="single" w:sz="4" w:space="0" w:color="auto"/>
              <w:left w:val="single" w:sz="4" w:space="0" w:color="auto"/>
              <w:bottom w:val="single" w:sz="4" w:space="0" w:color="auto"/>
              <w:right w:val="single" w:sz="4" w:space="0" w:color="auto"/>
            </w:tcBorders>
          </w:tcPr>
          <w:p w14:paraId="7025A597"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r>
      <w:tr w:rsidR="006061B5" w:rsidRPr="000F7BEC" w14:paraId="5A88C472" w14:textId="77777777" w:rsidTr="006061B5">
        <w:tc>
          <w:tcPr>
            <w:tcW w:w="193" w:type="pct"/>
            <w:tcBorders>
              <w:top w:val="single" w:sz="4" w:space="0" w:color="auto"/>
              <w:left w:val="single" w:sz="4" w:space="0" w:color="auto"/>
              <w:bottom w:val="single" w:sz="4" w:space="0" w:color="auto"/>
              <w:right w:val="single" w:sz="4" w:space="0" w:color="auto"/>
            </w:tcBorders>
          </w:tcPr>
          <w:p w14:paraId="34295C7E" w14:textId="77777777" w:rsidR="006061B5" w:rsidRPr="000F7BEC" w:rsidRDefault="006061B5" w:rsidP="006061B5">
            <w:pPr>
              <w:numPr>
                <w:ilvl w:val="0"/>
                <w:numId w:val="20"/>
              </w:numPr>
              <w:contextualSpacing/>
              <w:jc w:val="both"/>
              <w:rPr>
                <w:color w:val="000000" w:themeColor="text1"/>
                <w:sz w:val="24"/>
                <w:szCs w:val="24"/>
                <w:bdr w:val="none" w:sz="0" w:space="0" w:color="auto" w:frame="1"/>
              </w:rPr>
            </w:pPr>
          </w:p>
        </w:tc>
        <w:tc>
          <w:tcPr>
            <w:tcW w:w="1045" w:type="pct"/>
            <w:tcBorders>
              <w:top w:val="single" w:sz="4" w:space="0" w:color="auto"/>
              <w:left w:val="single" w:sz="4" w:space="0" w:color="auto"/>
              <w:bottom w:val="single" w:sz="4" w:space="0" w:color="auto"/>
              <w:right w:val="single" w:sz="4" w:space="0" w:color="auto"/>
            </w:tcBorders>
          </w:tcPr>
          <w:p w14:paraId="31CE0AB1"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393" w:type="pct"/>
            <w:tcBorders>
              <w:top w:val="single" w:sz="4" w:space="0" w:color="auto"/>
              <w:left w:val="single" w:sz="4" w:space="0" w:color="auto"/>
              <w:bottom w:val="single" w:sz="4" w:space="0" w:color="auto"/>
              <w:right w:val="single" w:sz="4" w:space="0" w:color="auto"/>
            </w:tcBorders>
          </w:tcPr>
          <w:p w14:paraId="487CF5A0"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507" w:type="pct"/>
            <w:gridSpan w:val="2"/>
            <w:tcBorders>
              <w:top w:val="single" w:sz="4" w:space="0" w:color="auto"/>
              <w:left w:val="single" w:sz="4" w:space="0" w:color="auto"/>
              <w:bottom w:val="single" w:sz="4" w:space="0" w:color="auto"/>
              <w:right w:val="single" w:sz="4" w:space="0" w:color="auto"/>
            </w:tcBorders>
          </w:tcPr>
          <w:p w14:paraId="7CE7E658"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98" w:type="pct"/>
            <w:tcBorders>
              <w:top w:val="single" w:sz="4" w:space="0" w:color="auto"/>
              <w:left w:val="single" w:sz="4" w:space="0" w:color="auto"/>
              <w:bottom w:val="single" w:sz="4" w:space="0" w:color="auto"/>
              <w:right w:val="single" w:sz="4" w:space="0" w:color="auto"/>
            </w:tcBorders>
          </w:tcPr>
          <w:p w14:paraId="677CBB66"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70" w:type="pct"/>
            <w:tcBorders>
              <w:top w:val="single" w:sz="4" w:space="0" w:color="auto"/>
              <w:left w:val="single" w:sz="4" w:space="0" w:color="auto"/>
              <w:bottom w:val="single" w:sz="4" w:space="0" w:color="auto"/>
              <w:right w:val="single" w:sz="4" w:space="0" w:color="auto"/>
            </w:tcBorders>
          </w:tcPr>
          <w:p w14:paraId="372E1498"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23" w:type="pct"/>
            <w:tcBorders>
              <w:top w:val="single" w:sz="4" w:space="0" w:color="auto"/>
              <w:left w:val="single" w:sz="4" w:space="0" w:color="auto"/>
              <w:bottom w:val="single" w:sz="4" w:space="0" w:color="auto"/>
              <w:right w:val="single" w:sz="4" w:space="0" w:color="auto"/>
            </w:tcBorders>
          </w:tcPr>
          <w:p w14:paraId="7DD8CB34"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66" w:type="pct"/>
            <w:tcBorders>
              <w:top w:val="single" w:sz="4" w:space="0" w:color="auto"/>
              <w:left w:val="single" w:sz="4" w:space="0" w:color="auto"/>
              <w:bottom w:val="single" w:sz="4" w:space="0" w:color="auto"/>
              <w:right w:val="single" w:sz="4" w:space="0" w:color="auto"/>
            </w:tcBorders>
          </w:tcPr>
          <w:p w14:paraId="00F88EBE"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r>
      <w:tr w:rsidR="006061B5" w:rsidRPr="000F7BEC" w14:paraId="52926AC5" w14:textId="77777777" w:rsidTr="006061B5">
        <w:tc>
          <w:tcPr>
            <w:tcW w:w="193" w:type="pct"/>
            <w:tcBorders>
              <w:top w:val="single" w:sz="4" w:space="0" w:color="auto"/>
              <w:left w:val="single" w:sz="4" w:space="0" w:color="auto"/>
              <w:bottom w:val="single" w:sz="4" w:space="0" w:color="auto"/>
              <w:right w:val="single" w:sz="4" w:space="0" w:color="auto"/>
            </w:tcBorders>
          </w:tcPr>
          <w:p w14:paraId="4BE536CF" w14:textId="77777777" w:rsidR="006061B5" w:rsidRPr="000F7BEC" w:rsidRDefault="006061B5" w:rsidP="006061B5">
            <w:pPr>
              <w:numPr>
                <w:ilvl w:val="0"/>
                <w:numId w:val="20"/>
              </w:numPr>
              <w:contextualSpacing/>
              <w:jc w:val="both"/>
              <w:rPr>
                <w:color w:val="000000" w:themeColor="text1"/>
                <w:sz w:val="24"/>
                <w:szCs w:val="24"/>
                <w:bdr w:val="none" w:sz="0" w:space="0" w:color="auto" w:frame="1"/>
              </w:rPr>
            </w:pPr>
          </w:p>
        </w:tc>
        <w:tc>
          <w:tcPr>
            <w:tcW w:w="1045" w:type="pct"/>
            <w:tcBorders>
              <w:top w:val="single" w:sz="4" w:space="0" w:color="auto"/>
              <w:left w:val="single" w:sz="4" w:space="0" w:color="auto"/>
              <w:bottom w:val="single" w:sz="4" w:space="0" w:color="auto"/>
              <w:right w:val="single" w:sz="4" w:space="0" w:color="auto"/>
            </w:tcBorders>
          </w:tcPr>
          <w:p w14:paraId="33748FFF"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393" w:type="pct"/>
            <w:tcBorders>
              <w:top w:val="single" w:sz="4" w:space="0" w:color="auto"/>
              <w:left w:val="single" w:sz="4" w:space="0" w:color="auto"/>
              <w:bottom w:val="single" w:sz="4" w:space="0" w:color="auto"/>
              <w:right w:val="single" w:sz="4" w:space="0" w:color="auto"/>
            </w:tcBorders>
          </w:tcPr>
          <w:p w14:paraId="19C4F996"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507" w:type="pct"/>
            <w:gridSpan w:val="2"/>
            <w:tcBorders>
              <w:top w:val="single" w:sz="4" w:space="0" w:color="auto"/>
              <w:left w:val="single" w:sz="4" w:space="0" w:color="auto"/>
              <w:bottom w:val="single" w:sz="4" w:space="0" w:color="auto"/>
              <w:right w:val="single" w:sz="4" w:space="0" w:color="auto"/>
            </w:tcBorders>
          </w:tcPr>
          <w:p w14:paraId="34A7C210"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98" w:type="pct"/>
            <w:tcBorders>
              <w:top w:val="single" w:sz="4" w:space="0" w:color="auto"/>
              <w:left w:val="single" w:sz="4" w:space="0" w:color="auto"/>
              <w:bottom w:val="single" w:sz="4" w:space="0" w:color="auto"/>
              <w:right w:val="single" w:sz="4" w:space="0" w:color="auto"/>
            </w:tcBorders>
          </w:tcPr>
          <w:p w14:paraId="22CCC019"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770" w:type="pct"/>
            <w:tcBorders>
              <w:top w:val="single" w:sz="4" w:space="0" w:color="auto"/>
              <w:left w:val="single" w:sz="4" w:space="0" w:color="auto"/>
              <w:bottom w:val="single" w:sz="4" w:space="0" w:color="auto"/>
              <w:right w:val="single" w:sz="4" w:space="0" w:color="auto"/>
            </w:tcBorders>
          </w:tcPr>
          <w:p w14:paraId="23F24238"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23" w:type="pct"/>
            <w:tcBorders>
              <w:top w:val="single" w:sz="4" w:space="0" w:color="auto"/>
              <w:left w:val="single" w:sz="4" w:space="0" w:color="auto"/>
              <w:bottom w:val="single" w:sz="4" w:space="0" w:color="auto"/>
              <w:right w:val="single" w:sz="4" w:space="0" w:color="auto"/>
            </w:tcBorders>
          </w:tcPr>
          <w:p w14:paraId="1FE32E98"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666" w:type="pct"/>
            <w:tcBorders>
              <w:top w:val="single" w:sz="4" w:space="0" w:color="auto"/>
              <w:left w:val="single" w:sz="4" w:space="0" w:color="auto"/>
              <w:bottom w:val="single" w:sz="4" w:space="0" w:color="auto"/>
              <w:right w:val="single" w:sz="4" w:space="0" w:color="auto"/>
            </w:tcBorders>
          </w:tcPr>
          <w:p w14:paraId="697F454C"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r>
      <w:tr w:rsidR="006061B5" w:rsidRPr="000F7BEC" w14:paraId="00B4A112" w14:textId="77777777" w:rsidTr="006061B5">
        <w:tc>
          <w:tcPr>
            <w:tcW w:w="1633" w:type="pct"/>
            <w:gridSpan w:val="4"/>
            <w:tcBorders>
              <w:top w:val="single" w:sz="4" w:space="0" w:color="auto"/>
              <w:left w:val="single" w:sz="4" w:space="0" w:color="auto"/>
              <w:bottom w:val="single" w:sz="4" w:space="0" w:color="auto"/>
              <w:right w:val="single" w:sz="4" w:space="0" w:color="auto"/>
            </w:tcBorders>
            <w:hideMark/>
          </w:tcPr>
          <w:p w14:paraId="5616F290" w14:textId="77777777" w:rsidR="006061B5" w:rsidRPr="0064190E" w:rsidRDefault="006061B5" w:rsidP="0029285D">
            <w:pPr>
              <w:jc w:val="right"/>
              <w:rPr>
                <w:rFonts w:asciiTheme="minorHAnsi" w:hAnsiTheme="minorHAnsi" w:cstheme="minorHAnsi"/>
                <w:b/>
                <w:bCs/>
                <w:color w:val="000000" w:themeColor="text1"/>
                <w:sz w:val="24"/>
                <w:szCs w:val="24"/>
                <w:bdr w:val="none" w:sz="0" w:space="0" w:color="auto" w:frame="1"/>
                <w:lang w:eastAsia="en-US"/>
              </w:rPr>
            </w:pPr>
            <w:r w:rsidRPr="0064190E">
              <w:rPr>
                <w:rFonts w:asciiTheme="minorHAnsi" w:eastAsia="Calibri" w:hAnsiTheme="minorHAnsi" w:cstheme="minorHAnsi"/>
                <w:b/>
                <w:bCs/>
                <w:color w:val="000000" w:themeColor="text1"/>
                <w:sz w:val="24"/>
                <w:szCs w:val="24"/>
                <w:bdr w:val="none" w:sz="0" w:space="0" w:color="auto" w:frame="1"/>
                <w:lang w:eastAsia="en-US"/>
              </w:rPr>
              <w:t>Iš viso:</w:t>
            </w:r>
          </w:p>
        </w:tc>
        <w:tc>
          <w:tcPr>
            <w:tcW w:w="505" w:type="pct"/>
            <w:tcBorders>
              <w:top w:val="single" w:sz="4" w:space="0" w:color="auto"/>
              <w:left w:val="single" w:sz="4" w:space="0" w:color="auto"/>
              <w:bottom w:val="single" w:sz="4" w:space="0" w:color="auto"/>
              <w:right w:val="single" w:sz="4" w:space="0" w:color="auto"/>
            </w:tcBorders>
          </w:tcPr>
          <w:p w14:paraId="496466D6"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c>
          <w:tcPr>
            <w:tcW w:w="2863" w:type="pct"/>
            <w:gridSpan w:val="4"/>
            <w:tcBorders>
              <w:top w:val="single" w:sz="4" w:space="0" w:color="auto"/>
              <w:left w:val="single" w:sz="4" w:space="0" w:color="auto"/>
              <w:bottom w:val="single" w:sz="4" w:space="0" w:color="auto"/>
              <w:right w:val="single" w:sz="4" w:space="0" w:color="auto"/>
            </w:tcBorders>
            <w:shd w:val="clear" w:color="auto" w:fill="C0C0C0"/>
          </w:tcPr>
          <w:p w14:paraId="2BCA087E" w14:textId="77777777" w:rsidR="006061B5" w:rsidRPr="000F7BEC" w:rsidRDefault="006061B5" w:rsidP="0029285D">
            <w:pPr>
              <w:jc w:val="both"/>
              <w:rPr>
                <w:rFonts w:eastAsia="Calibri"/>
                <w:color w:val="000000" w:themeColor="text1"/>
                <w:sz w:val="24"/>
                <w:szCs w:val="24"/>
                <w:bdr w:val="none" w:sz="0" w:space="0" w:color="auto" w:frame="1"/>
                <w:lang w:eastAsia="en-US"/>
              </w:rPr>
            </w:pPr>
          </w:p>
        </w:tc>
      </w:tr>
    </w:tbl>
    <w:p w14:paraId="2A48E48C" w14:textId="77777777" w:rsidR="0064190E" w:rsidRDefault="0064190E" w:rsidP="006061B5">
      <w:pPr>
        <w:spacing w:after="0" w:line="240" w:lineRule="auto"/>
        <w:jc w:val="center"/>
        <w:rPr>
          <w:rFonts w:ascii="Times New Roman" w:eastAsia="Calibri" w:hAnsi="Times New Roman" w:cs="Times New Roman"/>
          <w:sz w:val="24"/>
          <w:szCs w:val="24"/>
          <w:lang w:eastAsia="en-US"/>
        </w:rPr>
      </w:pPr>
    </w:p>
    <w:p w14:paraId="2C93D41B" w14:textId="0ECEB02A" w:rsidR="006061B5" w:rsidRDefault="006061B5" w:rsidP="006061B5">
      <w:pPr>
        <w:spacing w:after="0" w:line="240" w:lineRule="auto"/>
        <w:jc w:val="center"/>
        <w:rPr>
          <w:rFonts w:ascii="Times New Roman" w:eastAsia="Calibri" w:hAnsi="Times New Roman" w:cs="Times New Roman"/>
          <w:sz w:val="24"/>
          <w:szCs w:val="24"/>
          <w:lang w:eastAsia="en-US"/>
        </w:rPr>
      </w:pPr>
      <w:r w:rsidRPr="000F7BEC">
        <w:rPr>
          <w:rFonts w:ascii="Times New Roman" w:eastAsia="Calibri" w:hAnsi="Times New Roman" w:cs="Times New Roman"/>
          <w:sz w:val="24"/>
          <w:szCs w:val="24"/>
          <w:lang w:eastAsia="en-US"/>
        </w:rPr>
        <w:t>__________________</w:t>
      </w:r>
    </w:p>
    <w:p w14:paraId="1634895B" w14:textId="77777777" w:rsidR="0064190E" w:rsidRDefault="0064190E" w:rsidP="006061B5">
      <w:pPr>
        <w:spacing w:after="0" w:line="240" w:lineRule="auto"/>
        <w:jc w:val="center"/>
        <w:rPr>
          <w:rFonts w:ascii="Times New Roman" w:eastAsia="Calibri" w:hAnsi="Times New Roman" w:cs="Times New Roman"/>
          <w:sz w:val="24"/>
          <w:szCs w:val="24"/>
          <w:lang w:eastAsia="en-US"/>
        </w:rPr>
      </w:pPr>
    </w:p>
    <w:p w14:paraId="07E8A405" w14:textId="77777777" w:rsidR="0064190E" w:rsidRDefault="0064190E" w:rsidP="006061B5">
      <w:pPr>
        <w:spacing w:after="0" w:line="240" w:lineRule="auto"/>
        <w:jc w:val="center"/>
        <w:rPr>
          <w:rFonts w:ascii="Times New Roman" w:eastAsia="Calibri" w:hAnsi="Times New Roman" w:cs="Times New Roman"/>
          <w:sz w:val="24"/>
          <w:szCs w:val="24"/>
          <w:lang w:eastAsia="en-US"/>
        </w:rPr>
      </w:pPr>
    </w:p>
    <w:p w14:paraId="5152893B" w14:textId="77777777" w:rsidR="0064190E" w:rsidRPr="000F7BEC" w:rsidRDefault="0064190E" w:rsidP="006061B5">
      <w:pPr>
        <w:spacing w:after="0" w:line="240" w:lineRule="auto"/>
        <w:jc w:val="center"/>
        <w:rPr>
          <w:rFonts w:ascii="Times New Roman" w:eastAsia="Calibri" w:hAnsi="Times New Roman" w:cs="Times New Roman"/>
          <w:sz w:val="24"/>
          <w:szCs w:val="24"/>
          <w:lang w:eastAsia="en-US"/>
        </w:rPr>
      </w:pPr>
    </w:p>
    <w:p w14:paraId="5D0FDE6E" w14:textId="2B61F820" w:rsidR="008D704D" w:rsidRPr="00186118"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219301770"/>
      <w:r w:rsidRPr="00186118">
        <w:rPr>
          <w:rFonts w:asciiTheme="minorHAnsi" w:eastAsia="Calibri" w:hAnsiTheme="minorHAnsi" w:cstheme="minorHAnsi"/>
          <w:color w:val="auto"/>
          <w:sz w:val="21"/>
          <w:szCs w:val="21"/>
        </w:rPr>
        <w:t xml:space="preserve">Pirkimo sąlygų </w:t>
      </w:r>
      <w:r w:rsidR="006061B5">
        <w:rPr>
          <w:rFonts w:asciiTheme="minorHAnsi" w:eastAsia="Calibri" w:hAnsiTheme="minorHAnsi" w:cstheme="minorHAnsi"/>
          <w:color w:val="auto"/>
          <w:sz w:val="21"/>
          <w:szCs w:val="21"/>
        </w:rPr>
        <w:t>6</w:t>
      </w:r>
      <w:r w:rsidRPr="00186118">
        <w:rPr>
          <w:rFonts w:asciiTheme="minorHAnsi" w:eastAsia="Calibri" w:hAnsiTheme="minorHAnsi" w:cstheme="minorHAnsi"/>
          <w:color w:val="auto"/>
          <w:sz w:val="21"/>
          <w:szCs w:val="21"/>
        </w:rPr>
        <w:t xml:space="preserve"> priedas „EBVPD“ </w:t>
      </w:r>
      <w:r w:rsidRPr="00186118">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A685724" w:rsidR="008D704D" w:rsidRPr="00856D06"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19301771"/>
      <w:r w:rsidRPr="00856D06">
        <w:rPr>
          <w:rFonts w:asciiTheme="minorHAnsi" w:eastAsia="Calibri" w:hAnsiTheme="minorHAnsi" w:cstheme="minorHAnsi"/>
          <w:color w:val="auto"/>
          <w:sz w:val="21"/>
          <w:szCs w:val="21"/>
        </w:rPr>
        <w:lastRenderedPageBreak/>
        <w:t xml:space="preserve">Pirkimo sąlygų </w:t>
      </w:r>
      <w:r w:rsidR="006061B5" w:rsidRPr="00856D06">
        <w:rPr>
          <w:rFonts w:asciiTheme="minorHAnsi" w:eastAsia="Calibri" w:hAnsiTheme="minorHAnsi" w:cstheme="minorHAnsi"/>
          <w:color w:val="auto"/>
          <w:sz w:val="21"/>
          <w:szCs w:val="21"/>
        </w:rPr>
        <w:t>7</w:t>
      </w:r>
      <w:r w:rsidRPr="00856D06">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5FD7F818" w14:textId="77777777" w:rsidR="00856D06" w:rsidRPr="00A5647B" w:rsidRDefault="00856D06" w:rsidP="00856D06">
      <w:pPr>
        <w:spacing w:line="240" w:lineRule="auto"/>
        <w:jc w:val="center"/>
        <w:rPr>
          <w:rFonts w:cstheme="minorHAnsi"/>
          <w:caps/>
          <w:spacing w:val="20"/>
          <w:sz w:val="28"/>
          <w:szCs w:val="28"/>
        </w:rPr>
      </w:pPr>
      <w:bookmarkStart w:id="63" w:name="_Toc170303497"/>
      <w:r w:rsidRPr="00A5647B">
        <w:rPr>
          <w:rFonts w:cstheme="minorHAnsi"/>
          <w:caps/>
          <w:spacing w:val="20"/>
          <w:sz w:val="28"/>
          <w:szCs w:val="28"/>
        </w:rPr>
        <w:t>PASIŪLYMAS</w:t>
      </w:r>
      <w:bookmarkEnd w:id="63"/>
    </w:p>
    <w:p w14:paraId="7B559BA3" w14:textId="77777777" w:rsidR="00856D06" w:rsidRPr="00A5647B" w:rsidRDefault="00856D06" w:rsidP="00856D06">
      <w:pPr>
        <w:spacing w:after="0" w:line="240" w:lineRule="auto"/>
        <w:contextualSpacing/>
        <w:jc w:val="center"/>
        <w:rPr>
          <w:rFonts w:cstheme="minorHAnsi"/>
          <w:caps/>
          <w:color w:val="000000" w:themeColor="text1"/>
          <w:spacing w:val="20"/>
          <w:sz w:val="28"/>
          <w:szCs w:val="28"/>
        </w:rPr>
      </w:pPr>
      <w:r w:rsidRPr="00A5647B">
        <w:rPr>
          <w:rFonts w:cstheme="minorHAnsi"/>
          <w:caps/>
          <w:color w:val="000000" w:themeColor="text1"/>
          <w:spacing w:val="20"/>
          <w:sz w:val="28"/>
          <w:szCs w:val="28"/>
        </w:rPr>
        <w:t>DĖL Skambučių centro paslaugŲ</w:t>
      </w:r>
    </w:p>
    <w:p w14:paraId="1E40C423" w14:textId="77777777" w:rsidR="00856D06" w:rsidRPr="00856D06" w:rsidRDefault="00856D06" w:rsidP="00856D06">
      <w:pPr>
        <w:spacing w:after="0" w:line="240" w:lineRule="auto"/>
        <w:contextualSpacing/>
        <w:jc w:val="center"/>
        <w:rPr>
          <w:rFonts w:cstheme="minorHAnsi"/>
          <w:b/>
          <w:bCs/>
          <w:caps/>
          <w:color w:val="000000" w:themeColor="text1"/>
          <w:spacing w:val="20"/>
          <w:sz w:val="22"/>
          <w:szCs w:val="22"/>
        </w:rPr>
      </w:pPr>
    </w:p>
    <w:p w14:paraId="01169A5C" w14:textId="77777777" w:rsidR="00856D06" w:rsidRPr="00856D06" w:rsidRDefault="00856D06" w:rsidP="00856D06">
      <w:pPr>
        <w:spacing w:after="0" w:line="240" w:lineRule="auto"/>
        <w:contextualSpacing/>
        <w:rPr>
          <w:rFonts w:cstheme="minorHAnsi"/>
          <w:sz w:val="22"/>
          <w:szCs w:val="22"/>
        </w:rPr>
      </w:pPr>
      <w:r w:rsidRPr="00856D06">
        <w:rPr>
          <w:rFonts w:cstheme="minorHAnsi"/>
          <w:sz w:val="22"/>
          <w:szCs w:val="22"/>
        </w:rPr>
        <w:t>Lietuvos Respublikos aplinkos ministerijos</w:t>
      </w:r>
    </w:p>
    <w:p w14:paraId="5B2C768A" w14:textId="77777777" w:rsidR="00856D06" w:rsidRPr="00856D06" w:rsidRDefault="00856D06" w:rsidP="00856D06">
      <w:pPr>
        <w:spacing w:after="0" w:line="240" w:lineRule="auto"/>
        <w:contextualSpacing/>
        <w:rPr>
          <w:rFonts w:cstheme="minorHAnsi"/>
          <w:sz w:val="22"/>
          <w:szCs w:val="22"/>
        </w:rPr>
      </w:pPr>
      <w:r w:rsidRPr="00856D06">
        <w:rPr>
          <w:rFonts w:cstheme="minorHAnsi"/>
          <w:sz w:val="22"/>
          <w:szCs w:val="22"/>
        </w:rPr>
        <w:t>Aplinkos projektų valdymo agentūrai</w:t>
      </w:r>
    </w:p>
    <w:p w14:paraId="53CC7209" w14:textId="77777777" w:rsidR="00856D06" w:rsidRPr="00856D06" w:rsidRDefault="00856D06" w:rsidP="00856D06">
      <w:pPr>
        <w:spacing w:after="0" w:line="240" w:lineRule="auto"/>
        <w:ind w:left="360"/>
        <w:jc w:val="center"/>
        <w:rPr>
          <w:rFonts w:eastAsia="Times New Roman" w:cstheme="minorHAnsi"/>
          <w:b/>
          <w:sz w:val="22"/>
          <w:szCs w:val="22"/>
        </w:rPr>
      </w:pPr>
    </w:p>
    <w:p w14:paraId="653FA9C5" w14:textId="77777777" w:rsidR="00856D06" w:rsidRPr="00856D06" w:rsidRDefault="00856D06" w:rsidP="00856D06">
      <w:pPr>
        <w:spacing w:after="0" w:line="240" w:lineRule="auto"/>
        <w:ind w:left="360"/>
        <w:jc w:val="center"/>
        <w:rPr>
          <w:rFonts w:eastAsia="Times New Roman" w:cstheme="minorHAnsi"/>
          <w:b/>
          <w:sz w:val="22"/>
          <w:szCs w:val="22"/>
        </w:rPr>
      </w:pPr>
    </w:p>
    <w:p w14:paraId="5660D6FD" w14:textId="77777777" w:rsidR="00856D06" w:rsidRPr="00856D06" w:rsidRDefault="00856D06" w:rsidP="00856D06">
      <w:pPr>
        <w:pStyle w:val="Sraopastraipa"/>
        <w:numPr>
          <w:ilvl w:val="0"/>
          <w:numId w:val="21"/>
        </w:numPr>
        <w:spacing w:after="0" w:line="240" w:lineRule="auto"/>
        <w:jc w:val="center"/>
        <w:rPr>
          <w:rFonts w:eastAsia="Times New Roman" w:cstheme="minorHAnsi"/>
          <w:b/>
          <w:sz w:val="22"/>
          <w:szCs w:val="22"/>
        </w:rPr>
      </w:pPr>
      <w:r w:rsidRPr="00856D06">
        <w:rPr>
          <w:rFonts w:eastAsia="Times New Roman" w:cstheme="minorHAnsi"/>
          <w:b/>
          <w:sz w:val="22"/>
          <w:szCs w:val="22"/>
        </w:rPr>
        <w:t>INFORMACIJA APIE TIEKĖJĄ</w:t>
      </w:r>
    </w:p>
    <w:p w14:paraId="5C247B61" w14:textId="77777777" w:rsidR="00856D06" w:rsidRPr="00856D06" w:rsidRDefault="00856D06" w:rsidP="00856D06">
      <w:pPr>
        <w:spacing w:after="0" w:line="240" w:lineRule="auto"/>
        <w:jc w:val="center"/>
        <w:rPr>
          <w:rFonts w:eastAsia="Times New Roman" w:cstheme="minorHAnsi"/>
          <w:sz w:val="22"/>
          <w:szCs w:val="22"/>
          <w:highlight w:val="yellow"/>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856D06" w:rsidRPr="00856D06" w14:paraId="012B231F" w14:textId="77777777" w:rsidTr="0029285D">
        <w:tc>
          <w:tcPr>
            <w:tcW w:w="5070" w:type="dxa"/>
            <w:tcBorders>
              <w:top w:val="single" w:sz="4" w:space="0" w:color="auto"/>
              <w:left w:val="single" w:sz="4" w:space="0" w:color="auto"/>
              <w:bottom w:val="single" w:sz="4" w:space="0" w:color="auto"/>
              <w:right w:val="single" w:sz="4" w:space="0" w:color="auto"/>
            </w:tcBorders>
            <w:hideMark/>
          </w:tcPr>
          <w:p w14:paraId="7E9E1F69" w14:textId="77777777" w:rsidR="00856D06" w:rsidRPr="00856D06" w:rsidRDefault="00856D06" w:rsidP="0029285D">
            <w:pPr>
              <w:spacing w:before="60" w:after="60" w:line="240" w:lineRule="auto"/>
              <w:jc w:val="both"/>
              <w:rPr>
                <w:rFonts w:eastAsia="Times New Roman" w:cstheme="minorHAnsi"/>
                <w:sz w:val="22"/>
                <w:szCs w:val="22"/>
              </w:rPr>
            </w:pPr>
            <w:r w:rsidRPr="00856D06">
              <w:rPr>
                <w:rFonts w:eastAsia="Times New Roman" w:cstheme="minorHAnsi"/>
                <w:sz w:val="22"/>
                <w:szCs w:val="22"/>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32803EC" w14:textId="77777777" w:rsidR="00856D06" w:rsidRPr="00856D06" w:rsidRDefault="00856D06" w:rsidP="0029285D">
            <w:pPr>
              <w:spacing w:before="60" w:after="60" w:line="240" w:lineRule="auto"/>
              <w:jc w:val="both"/>
              <w:rPr>
                <w:rFonts w:eastAsia="Times New Roman" w:cstheme="minorHAnsi"/>
                <w:sz w:val="22"/>
                <w:szCs w:val="22"/>
              </w:rPr>
            </w:pPr>
          </w:p>
        </w:tc>
      </w:tr>
      <w:tr w:rsidR="00856D06" w:rsidRPr="00856D06" w14:paraId="5FABF27B" w14:textId="77777777" w:rsidTr="0029285D">
        <w:tc>
          <w:tcPr>
            <w:tcW w:w="5070" w:type="dxa"/>
            <w:tcBorders>
              <w:top w:val="single" w:sz="4" w:space="0" w:color="auto"/>
              <w:left w:val="single" w:sz="4" w:space="0" w:color="auto"/>
              <w:bottom w:val="single" w:sz="4" w:space="0" w:color="auto"/>
              <w:right w:val="single" w:sz="4" w:space="0" w:color="auto"/>
            </w:tcBorders>
          </w:tcPr>
          <w:p w14:paraId="6EEEFA15" w14:textId="77777777" w:rsidR="00856D06" w:rsidRPr="00856D06" w:rsidRDefault="00856D06" w:rsidP="0029285D">
            <w:pPr>
              <w:spacing w:before="60" w:after="60" w:line="240" w:lineRule="auto"/>
              <w:jc w:val="both"/>
              <w:rPr>
                <w:rFonts w:eastAsia="Times New Roman" w:cstheme="minorHAnsi"/>
                <w:sz w:val="22"/>
                <w:szCs w:val="22"/>
              </w:rPr>
            </w:pPr>
            <w:r w:rsidRPr="00856D06">
              <w:rPr>
                <w:rFonts w:eastAsia="Times New Roman" w:cstheme="minorHAnsi"/>
                <w:sz w:val="22"/>
                <w:szCs w:val="22"/>
              </w:rPr>
              <w:t xml:space="preserve">Tiekėjo arba ūkio subjektų grupės narių juridinio asmens kodas (-ai) </w:t>
            </w:r>
            <w:r w:rsidRPr="00856D06">
              <w:rPr>
                <w:rFonts w:eastAsia="Times New Roman" w:cstheme="minorHAnsi"/>
                <w:i/>
                <w:sz w:val="22"/>
                <w:szCs w:val="22"/>
              </w:rPr>
              <w:t xml:space="preserve">(tuo atveju, jei pasiūlymą teikia fizinis asmuo - verslo pažymėjimo Nr. ar pan.), </w:t>
            </w:r>
            <w:r w:rsidRPr="00856D06">
              <w:rPr>
                <w:rFonts w:eastAsia="Times New Roman" w:cstheme="minorHAnsi"/>
                <w:sz w:val="22"/>
                <w:szCs w:val="22"/>
              </w:rPr>
              <w:t>adresas (-ai)</w:t>
            </w:r>
          </w:p>
        </w:tc>
        <w:tc>
          <w:tcPr>
            <w:tcW w:w="4785" w:type="dxa"/>
            <w:tcBorders>
              <w:top w:val="single" w:sz="4" w:space="0" w:color="auto"/>
              <w:left w:val="single" w:sz="4" w:space="0" w:color="auto"/>
              <w:bottom w:val="single" w:sz="4" w:space="0" w:color="auto"/>
              <w:right w:val="single" w:sz="4" w:space="0" w:color="auto"/>
            </w:tcBorders>
          </w:tcPr>
          <w:p w14:paraId="60FCDCB5" w14:textId="77777777" w:rsidR="00856D06" w:rsidRPr="00856D06" w:rsidRDefault="00856D06" w:rsidP="0029285D">
            <w:pPr>
              <w:spacing w:before="60" w:after="60" w:line="240" w:lineRule="auto"/>
              <w:jc w:val="both"/>
              <w:rPr>
                <w:rFonts w:eastAsia="Times New Roman" w:cstheme="minorHAnsi"/>
                <w:sz w:val="22"/>
                <w:szCs w:val="22"/>
              </w:rPr>
            </w:pPr>
          </w:p>
        </w:tc>
      </w:tr>
      <w:tr w:rsidR="00856D06" w:rsidRPr="00856D06" w14:paraId="13755A73" w14:textId="77777777" w:rsidTr="0029285D">
        <w:tc>
          <w:tcPr>
            <w:tcW w:w="5070" w:type="dxa"/>
            <w:tcBorders>
              <w:top w:val="single" w:sz="4" w:space="0" w:color="auto"/>
              <w:left w:val="single" w:sz="4" w:space="0" w:color="auto"/>
              <w:bottom w:val="single" w:sz="4" w:space="0" w:color="auto"/>
              <w:right w:val="single" w:sz="4" w:space="0" w:color="auto"/>
            </w:tcBorders>
          </w:tcPr>
          <w:p w14:paraId="628233A5" w14:textId="77777777" w:rsidR="00856D06" w:rsidRPr="00856D06" w:rsidRDefault="00856D06" w:rsidP="0029285D">
            <w:pPr>
              <w:spacing w:before="60" w:after="60" w:line="240" w:lineRule="auto"/>
              <w:jc w:val="both"/>
              <w:rPr>
                <w:rFonts w:eastAsia="Times New Roman" w:cstheme="minorHAnsi"/>
                <w:sz w:val="22"/>
                <w:szCs w:val="22"/>
              </w:rPr>
            </w:pPr>
            <w:r w:rsidRPr="00856D06">
              <w:rPr>
                <w:rFonts w:eastAsia="Times New Roman" w:cstheme="minorHAnsi"/>
                <w:sz w:val="22"/>
                <w:szCs w:val="22"/>
              </w:rPr>
              <w:t>Tiekėjo arba ūkio subjektų grupės narių juridinio asmens adresas (-ai)</w:t>
            </w:r>
          </w:p>
        </w:tc>
        <w:tc>
          <w:tcPr>
            <w:tcW w:w="4785" w:type="dxa"/>
            <w:tcBorders>
              <w:top w:val="single" w:sz="4" w:space="0" w:color="auto"/>
              <w:left w:val="single" w:sz="4" w:space="0" w:color="auto"/>
              <w:bottom w:val="single" w:sz="4" w:space="0" w:color="auto"/>
              <w:right w:val="single" w:sz="4" w:space="0" w:color="auto"/>
            </w:tcBorders>
          </w:tcPr>
          <w:p w14:paraId="38042E6A" w14:textId="77777777" w:rsidR="00856D06" w:rsidRPr="00856D06" w:rsidRDefault="00856D06" w:rsidP="0029285D">
            <w:pPr>
              <w:spacing w:before="60" w:after="60" w:line="240" w:lineRule="auto"/>
              <w:jc w:val="both"/>
              <w:rPr>
                <w:rFonts w:eastAsia="Times New Roman" w:cstheme="minorHAnsi"/>
                <w:sz w:val="22"/>
                <w:szCs w:val="22"/>
              </w:rPr>
            </w:pPr>
          </w:p>
        </w:tc>
      </w:tr>
      <w:tr w:rsidR="00856D06" w:rsidRPr="00856D06" w14:paraId="48110EA8" w14:textId="77777777" w:rsidTr="0029285D">
        <w:tc>
          <w:tcPr>
            <w:tcW w:w="5070" w:type="dxa"/>
            <w:tcBorders>
              <w:top w:val="single" w:sz="4" w:space="0" w:color="auto"/>
              <w:left w:val="single" w:sz="4" w:space="0" w:color="auto"/>
              <w:bottom w:val="single" w:sz="4" w:space="0" w:color="auto"/>
              <w:right w:val="single" w:sz="4" w:space="0" w:color="auto"/>
            </w:tcBorders>
          </w:tcPr>
          <w:p w14:paraId="181B9B43" w14:textId="77777777" w:rsidR="00856D06" w:rsidRPr="00856D06" w:rsidRDefault="00856D06" w:rsidP="0029285D">
            <w:pPr>
              <w:spacing w:before="60" w:after="60" w:line="240" w:lineRule="auto"/>
              <w:jc w:val="both"/>
              <w:rPr>
                <w:rFonts w:eastAsia="Times New Roman" w:cstheme="minorHAnsi"/>
                <w:sz w:val="22"/>
                <w:szCs w:val="22"/>
              </w:rPr>
            </w:pPr>
            <w:r w:rsidRPr="00856D06">
              <w:rPr>
                <w:rFonts w:eastAsia="Calibri" w:cstheme="minorHAnsi"/>
                <w:sz w:val="22"/>
                <w:szCs w:val="22"/>
              </w:rPr>
              <w:t xml:space="preserve">Ūkio subjektų grupės narys, atstovaujantis grupei </w:t>
            </w:r>
            <w:r w:rsidRPr="00856D06">
              <w:rPr>
                <w:rFonts w:eastAsia="Times New Roman" w:cstheme="minorHAnsi"/>
                <w:i/>
                <w:sz w:val="22"/>
                <w:szCs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762016A1" w14:textId="77777777" w:rsidR="00856D06" w:rsidRPr="00856D06" w:rsidRDefault="00856D06" w:rsidP="0029285D">
            <w:pPr>
              <w:spacing w:before="60" w:after="60" w:line="240" w:lineRule="auto"/>
              <w:jc w:val="both"/>
              <w:rPr>
                <w:rFonts w:eastAsia="Times New Roman" w:cstheme="minorHAnsi"/>
                <w:sz w:val="22"/>
                <w:szCs w:val="22"/>
              </w:rPr>
            </w:pPr>
          </w:p>
        </w:tc>
      </w:tr>
    </w:tbl>
    <w:p w14:paraId="516C19B9" w14:textId="77777777" w:rsidR="00856D06" w:rsidRPr="00856D06" w:rsidRDefault="00856D06" w:rsidP="00856D06">
      <w:pPr>
        <w:spacing w:after="0"/>
        <w:rPr>
          <w:rFonts w:eastAsia="Times New Roman" w:cstheme="minorHAnsi"/>
          <w:sz w:val="22"/>
          <w:szCs w:val="22"/>
        </w:rPr>
      </w:pPr>
    </w:p>
    <w:p w14:paraId="3B23AE1E" w14:textId="77777777" w:rsidR="00856D06" w:rsidRPr="00856D06" w:rsidRDefault="00856D06" w:rsidP="00856D06">
      <w:pPr>
        <w:pStyle w:val="Sraopastraipa"/>
        <w:numPr>
          <w:ilvl w:val="0"/>
          <w:numId w:val="21"/>
        </w:numPr>
        <w:tabs>
          <w:tab w:val="left" w:pos="567"/>
        </w:tabs>
        <w:spacing w:after="0" w:line="240" w:lineRule="auto"/>
        <w:ind w:left="0" w:firstLine="360"/>
        <w:jc w:val="both"/>
        <w:rPr>
          <w:rFonts w:cstheme="minorHAnsi"/>
          <w:color w:val="000000" w:themeColor="text1"/>
          <w:sz w:val="22"/>
          <w:szCs w:val="22"/>
        </w:rPr>
      </w:pPr>
      <w:r w:rsidRPr="00856D06">
        <w:rPr>
          <w:rFonts w:cstheme="minorHAnsi"/>
          <w:b/>
          <w:bCs/>
          <w:color w:val="000000" w:themeColor="text1"/>
          <w:sz w:val="22"/>
          <w:szCs w:val="22"/>
        </w:rPr>
        <w:t>Informacija apie ūkio subjektus, kurių pajėgumais tiekėjas remiasi, kad atitiktų perkančiosios organizacijos keliamus kvalifikacijos reikalavimus (</w:t>
      </w:r>
      <w:r w:rsidRPr="00856D06">
        <w:rPr>
          <w:rFonts w:cstheme="minorHAnsi"/>
          <w:b/>
          <w:bCs/>
          <w:iCs/>
          <w:color w:val="000000" w:themeColor="text1"/>
          <w:sz w:val="22"/>
          <w:szCs w:val="22"/>
        </w:rPr>
        <w:t xml:space="preserve">nurodomi ir </w:t>
      </w:r>
      <w:proofErr w:type="spellStart"/>
      <w:r w:rsidRPr="00856D06">
        <w:rPr>
          <w:rFonts w:cstheme="minorHAnsi"/>
          <w:b/>
          <w:bCs/>
          <w:iCs/>
          <w:color w:val="000000" w:themeColor="text1"/>
          <w:sz w:val="22"/>
          <w:szCs w:val="22"/>
        </w:rPr>
        <w:t>kvazisubtiekėjai</w:t>
      </w:r>
      <w:proofErr w:type="spellEnd"/>
      <w:r w:rsidRPr="00856D06">
        <w:rPr>
          <w:rFonts w:cstheme="minorHAnsi"/>
          <w:b/>
          <w:bCs/>
          <w:iCs/>
          <w:color w:val="000000" w:themeColor="text1"/>
          <w:sz w:val="22"/>
          <w:szCs w:val="22"/>
        </w:rPr>
        <w:t xml:space="preserve"> – fiziniai asmenys, kuriuos ketinama įdarbinti konkurso laimėjimo atveju):</w:t>
      </w:r>
    </w:p>
    <w:p w14:paraId="62DB7B8E" w14:textId="77777777" w:rsidR="00856D06" w:rsidRPr="00856D06" w:rsidRDefault="00856D06" w:rsidP="00856D06">
      <w:pPr>
        <w:pStyle w:val="Sraopastraipa"/>
        <w:spacing w:after="0" w:line="240" w:lineRule="auto"/>
        <w:ind w:left="0"/>
        <w:contextualSpacing w:val="0"/>
        <w:rPr>
          <w:rFonts w:cstheme="minorHAnsi"/>
          <w:i/>
          <w:iCs/>
          <w:color w:val="000000" w:themeColor="text1"/>
          <w:sz w:val="22"/>
          <w:szCs w:val="22"/>
        </w:rPr>
      </w:pPr>
      <w:r w:rsidRPr="00856D06">
        <w:rPr>
          <w:rFonts w:cstheme="minorHAnsi"/>
          <w:i/>
          <w:iCs/>
          <w:color w:val="000000" w:themeColor="text1"/>
          <w:sz w:val="22"/>
          <w:szCs w:val="22"/>
        </w:rPr>
        <w:t>(pildoma, jei tiekėjas pasitelkia kitų ūkio subjektų pajėgumais)</w:t>
      </w:r>
    </w:p>
    <w:p w14:paraId="191FDB71" w14:textId="77777777" w:rsidR="00856D06" w:rsidRPr="00856D06" w:rsidRDefault="00856D06" w:rsidP="00856D06">
      <w:pPr>
        <w:pStyle w:val="Sraopastraipa"/>
        <w:spacing w:after="0" w:line="240" w:lineRule="auto"/>
        <w:ind w:left="0"/>
        <w:contextualSpacing w:val="0"/>
        <w:rPr>
          <w:rFonts w:cstheme="minorHAnsi"/>
          <w:color w:val="000000" w:themeColor="text1"/>
          <w:sz w:val="22"/>
          <w:szCs w:val="22"/>
        </w:rPr>
      </w:pPr>
    </w:p>
    <w:tbl>
      <w:tblPr>
        <w:tblW w:w="14413" w:type="dxa"/>
        <w:tblLayout w:type="fixed"/>
        <w:tblCellMar>
          <w:left w:w="10" w:type="dxa"/>
          <w:right w:w="10" w:type="dxa"/>
        </w:tblCellMar>
        <w:tblLook w:val="04A0" w:firstRow="1" w:lastRow="0" w:firstColumn="1" w:lastColumn="0" w:noHBand="0" w:noVBand="1"/>
      </w:tblPr>
      <w:tblGrid>
        <w:gridCol w:w="704"/>
        <w:gridCol w:w="2624"/>
        <w:gridCol w:w="1776"/>
        <w:gridCol w:w="1642"/>
        <w:gridCol w:w="3143"/>
        <w:gridCol w:w="4524"/>
      </w:tblGrid>
      <w:tr w:rsidR="00856D06" w:rsidRPr="00856D06" w14:paraId="56B9E834" w14:textId="77777777" w:rsidTr="0029285D">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6324441" w14:textId="77777777" w:rsidR="00856D06" w:rsidRPr="00856D06" w:rsidRDefault="00856D06" w:rsidP="0029285D">
            <w:pPr>
              <w:spacing w:after="0" w:line="240" w:lineRule="auto"/>
              <w:rPr>
                <w:rFonts w:cstheme="minorHAnsi"/>
                <w:b/>
                <w:color w:val="000000" w:themeColor="text1"/>
                <w:sz w:val="22"/>
                <w:szCs w:val="22"/>
              </w:rPr>
            </w:pPr>
            <w:r w:rsidRPr="00856D06">
              <w:rPr>
                <w:rFonts w:cstheme="minorHAnsi"/>
                <w:b/>
                <w:color w:val="000000" w:themeColor="text1"/>
                <w:sz w:val="22"/>
                <w:szCs w:val="22"/>
              </w:rPr>
              <w:t>Eil. Nr.</w:t>
            </w:r>
          </w:p>
        </w:tc>
        <w:tc>
          <w:tcPr>
            <w:tcW w:w="26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1717963" w14:textId="77777777" w:rsidR="00856D06" w:rsidRPr="00856D06" w:rsidRDefault="00856D06" w:rsidP="0029285D">
            <w:pPr>
              <w:spacing w:after="0" w:line="240" w:lineRule="auto"/>
              <w:jc w:val="center"/>
              <w:rPr>
                <w:rFonts w:cstheme="minorHAnsi"/>
                <w:b/>
                <w:color w:val="000000" w:themeColor="text1"/>
                <w:sz w:val="22"/>
                <w:szCs w:val="22"/>
              </w:rPr>
            </w:pPr>
            <w:r w:rsidRPr="00856D06">
              <w:rPr>
                <w:rFonts w:cstheme="minorHAnsi"/>
                <w:b/>
                <w:color w:val="000000" w:themeColor="text1"/>
                <w:sz w:val="22"/>
                <w:szCs w:val="22"/>
              </w:rPr>
              <w:t>Ūkio subjekto pavadinimas, juridinio asmens kodas, adresas</w:t>
            </w:r>
          </w:p>
        </w:tc>
        <w:tc>
          <w:tcPr>
            <w:tcW w:w="17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94A8388" w14:textId="77777777" w:rsidR="00856D06" w:rsidRPr="00856D06" w:rsidRDefault="00856D06" w:rsidP="0029285D">
            <w:pPr>
              <w:spacing w:after="0" w:line="240" w:lineRule="auto"/>
              <w:rPr>
                <w:rFonts w:cstheme="minorHAnsi"/>
                <w:b/>
                <w:color w:val="000000" w:themeColor="text1"/>
                <w:sz w:val="22"/>
                <w:szCs w:val="22"/>
              </w:rPr>
            </w:pPr>
            <w:r w:rsidRPr="00856D06">
              <w:rPr>
                <w:rFonts w:cstheme="minorHAnsi"/>
                <w:b/>
                <w:color w:val="000000" w:themeColor="text1"/>
                <w:sz w:val="22"/>
                <w:szCs w:val="22"/>
              </w:rPr>
              <w:t>Nuoroda į konkurso sąlygų punktą, kuriam atitikti remiamasi ūkio subjekto pajėgumais</w:t>
            </w:r>
          </w:p>
        </w:tc>
        <w:tc>
          <w:tcPr>
            <w:tcW w:w="16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AA4FDEE" w14:textId="77777777" w:rsidR="00856D06" w:rsidRPr="00856D06" w:rsidRDefault="00856D06" w:rsidP="0029285D">
            <w:pPr>
              <w:spacing w:after="0" w:line="240" w:lineRule="auto"/>
              <w:jc w:val="center"/>
              <w:rPr>
                <w:rFonts w:cstheme="minorHAnsi"/>
                <w:color w:val="000000" w:themeColor="text1"/>
                <w:sz w:val="22"/>
                <w:szCs w:val="22"/>
              </w:rPr>
            </w:pPr>
            <w:r w:rsidRPr="00856D06">
              <w:rPr>
                <w:rFonts w:cstheme="minorHAnsi"/>
                <w:b/>
                <w:color w:val="000000" w:themeColor="text1"/>
                <w:sz w:val="22"/>
                <w:szCs w:val="22"/>
              </w:rPr>
              <w:t>Sutarties objekto dalies, perduodamos vykdyti ūkio subjektui, aprašymas</w:t>
            </w:r>
          </w:p>
        </w:tc>
        <w:tc>
          <w:tcPr>
            <w:tcW w:w="314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6AE6CB3" w14:textId="77777777" w:rsidR="00856D06" w:rsidRPr="00856D06" w:rsidRDefault="00856D06" w:rsidP="0029285D">
            <w:pPr>
              <w:rPr>
                <w:rFonts w:cstheme="minorHAnsi"/>
                <w:b/>
                <w:sz w:val="22"/>
                <w:szCs w:val="22"/>
              </w:rPr>
            </w:pPr>
            <w:r w:rsidRPr="00856D06">
              <w:rPr>
                <w:rFonts w:cstheme="minorHAnsi"/>
                <w:b/>
                <w:sz w:val="22"/>
                <w:szCs w:val="22"/>
              </w:rPr>
              <w:t xml:space="preserve">Įsipareigojimų dalis (procentais), kuriai ketinama remtis kitų ūkio subjektų pajėgumais </w:t>
            </w:r>
          </w:p>
        </w:tc>
        <w:tc>
          <w:tcPr>
            <w:tcW w:w="4524" w:type="dxa"/>
            <w:vAlign w:val="center"/>
          </w:tcPr>
          <w:p w14:paraId="4C8CF5AE" w14:textId="77777777" w:rsidR="00856D06" w:rsidRPr="00856D06" w:rsidRDefault="00856D06" w:rsidP="0029285D">
            <w:pPr>
              <w:jc w:val="both"/>
              <w:rPr>
                <w:rFonts w:cstheme="minorHAnsi"/>
                <w:sz w:val="22"/>
                <w:szCs w:val="22"/>
              </w:rPr>
            </w:pPr>
          </w:p>
        </w:tc>
      </w:tr>
      <w:tr w:rsidR="00856D06" w:rsidRPr="00856D06" w14:paraId="1A611F40" w14:textId="77777777" w:rsidTr="0029285D">
        <w:trPr>
          <w:gridAfter w:val="1"/>
          <w:wAfter w:w="4524" w:type="dxa"/>
          <w:trHeight w:val="3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047C" w14:textId="77777777" w:rsidR="00856D06" w:rsidRPr="00856D06" w:rsidRDefault="00856D06" w:rsidP="0029285D">
            <w:pPr>
              <w:spacing w:after="0" w:line="240" w:lineRule="auto"/>
              <w:rPr>
                <w:rFonts w:cstheme="minorHAnsi"/>
                <w:bCs/>
                <w:color w:val="000000" w:themeColor="text1"/>
                <w:sz w:val="22"/>
                <w:szCs w:val="22"/>
              </w:rPr>
            </w:pPr>
            <w:r w:rsidRPr="00856D06">
              <w:rPr>
                <w:rFonts w:cstheme="minorHAnsi"/>
                <w:bCs/>
                <w:color w:val="000000" w:themeColor="text1"/>
                <w:sz w:val="22"/>
                <w:szCs w:val="22"/>
              </w:rPr>
              <w:t>1.</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CA9B" w14:textId="77777777" w:rsidR="00856D06" w:rsidRPr="00856D06" w:rsidRDefault="00856D06" w:rsidP="0029285D">
            <w:pPr>
              <w:spacing w:after="0" w:line="240" w:lineRule="auto"/>
              <w:jc w:val="center"/>
              <w:rPr>
                <w:rFonts w:cstheme="minorHAnsi"/>
                <w:bCs/>
                <w:color w:val="000000" w:themeColor="text1"/>
                <w:sz w:val="22"/>
                <w:szCs w:val="22"/>
              </w:rPr>
            </w:pP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F9A0A" w14:textId="77777777" w:rsidR="00856D06" w:rsidRPr="00856D06" w:rsidRDefault="00856D06" w:rsidP="0029285D">
            <w:pPr>
              <w:spacing w:after="0" w:line="240" w:lineRule="auto"/>
              <w:jc w:val="center"/>
              <w:rPr>
                <w:rFonts w:cstheme="minorHAnsi"/>
                <w:bCs/>
                <w:color w:val="000000" w:themeColor="text1"/>
                <w:sz w:val="22"/>
                <w:szCs w:val="22"/>
              </w:rPr>
            </w:pPr>
          </w:p>
        </w:tc>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43AE" w14:textId="77777777" w:rsidR="00856D06" w:rsidRPr="00856D06" w:rsidRDefault="00856D06" w:rsidP="0029285D">
            <w:pPr>
              <w:spacing w:after="0" w:line="240" w:lineRule="auto"/>
              <w:jc w:val="center"/>
              <w:rPr>
                <w:rFonts w:cstheme="minorHAnsi"/>
                <w:bCs/>
                <w:color w:val="000000" w:themeColor="text1"/>
                <w:sz w:val="22"/>
                <w:szCs w:val="22"/>
              </w:rPr>
            </w:pPr>
          </w:p>
        </w:tc>
        <w:tc>
          <w:tcPr>
            <w:tcW w:w="3143" w:type="dxa"/>
            <w:tcBorders>
              <w:top w:val="single" w:sz="4" w:space="0" w:color="000000"/>
              <w:left w:val="single" w:sz="4" w:space="0" w:color="000000"/>
              <w:bottom w:val="single" w:sz="4" w:space="0" w:color="000000"/>
              <w:right w:val="single" w:sz="4" w:space="0" w:color="000000"/>
            </w:tcBorders>
          </w:tcPr>
          <w:p w14:paraId="3D024014" w14:textId="77777777" w:rsidR="00856D06" w:rsidRPr="00856D06" w:rsidRDefault="00856D06" w:rsidP="0029285D">
            <w:pPr>
              <w:spacing w:after="0" w:line="240" w:lineRule="auto"/>
              <w:jc w:val="center"/>
              <w:rPr>
                <w:rFonts w:cstheme="minorHAnsi"/>
                <w:bCs/>
                <w:color w:val="000000" w:themeColor="text1"/>
                <w:sz w:val="22"/>
                <w:szCs w:val="22"/>
              </w:rPr>
            </w:pPr>
          </w:p>
        </w:tc>
      </w:tr>
    </w:tbl>
    <w:p w14:paraId="00FB2052" w14:textId="77777777" w:rsidR="00E010F6" w:rsidRDefault="00E010F6" w:rsidP="00E010F6">
      <w:pPr>
        <w:pStyle w:val="Sraopastraipa"/>
        <w:tabs>
          <w:tab w:val="left" w:pos="567"/>
        </w:tabs>
        <w:spacing w:after="0" w:line="240" w:lineRule="auto"/>
        <w:rPr>
          <w:rFonts w:cstheme="minorHAnsi"/>
          <w:b/>
          <w:bCs/>
          <w:color w:val="000000" w:themeColor="text1"/>
          <w:sz w:val="22"/>
          <w:szCs w:val="22"/>
        </w:rPr>
      </w:pPr>
    </w:p>
    <w:p w14:paraId="1AF8A7E1" w14:textId="56C93B77" w:rsidR="00856D06" w:rsidRPr="00856D06" w:rsidRDefault="00856D06" w:rsidP="00856D06">
      <w:pPr>
        <w:pStyle w:val="Sraopastraipa"/>
        <w:numPr>
          <w:ilvl w:val="0"/>
          <w:numId w:val="21"/>
        </w:numPr>
        <w:tabs>
          <w:tab w:val="left" w:pos="567"/>
        </w:tabs>
        <w:spacing w:after="0" w:line="240" w:lineRule="auto"/>
        <w:rPr>
          <w:rFonts w:cstheme="minorHAnsi"/>
          <w:b/>
          <w:bCs/>
          <w:color w:val="000000" w:themeColor="text1"/>
          <w:sz w:val="22"/>
          <w:szCs w:val="22"/>
        </w:rPr>
      </w:pPr>
      <w:r w:rsidRPr="00856D06">
        <w:rPr>
          <w:rFonts w:cstheme="minorHAnsi"/>
          <w:b/>
          <w:bCs/>
          <w:color w:val="000000" w:themeColor="text1"/>
          <w:sz w:val="22"/>
          <w:szCs w:val="22"/>
        </w:rPr>
        <w:t>Informacija apie žinomus subtiekėjus ir jiems perduodama vykdyti sutarties dalis:</w:t>
      </w:r>
    </w:p>
    <w:p w14:paraId="504D1D1B" w14:textId="77777777" w:rsidR="00856D06" w:rsidRPr="00856D06" w:rsidRDefault="00856D06" w:rsidP="00856D06">
      <w:pPr>
        <w:pStyle w:val="Sraopastraipa"/>
        <w:spacing w:after="0" w:line="240" w:lineRule="auto"/>
        <w:ind w:left="0"/>
        <w:contextualSpacing w:val="0"/>
        <w:rPr>
          <w:rFonts w:cstheme="minorHAnsi"/>
          <w:i/>
          <w:iCs/>
          <w:color w:val="000000" w:themeColor="text1"/>
          <w:sz w:val="22"/>
          <w:szCs w:val="22"/>
        </w:rPr>
      </w:pPr>
      <w:r w:rsidRPr="00856D06">
        <w:rPr>
          <w:rFonts w:cstheme="minorHAnsi"/>
          <w:i/>
          <w:iCs/>
          <w:color w:val="000000" w:themeColor="text1"/>
          <w:sz w:val="22"/>
          <w:szCs w:val="22"/>
        </w:rPr>
        <w:t>(pildoma, jei tiekėjas pasitelkia subtiekėjus)</w:t>
      </w:r>
    </w:p>
    <w:tbl>
      <w:tblPr>
        <w:tblW w:w="9889" w:type="dxa"/>
        <w:tblLayout w:type="fixed"/>
        <w:tblCellMar>
          <w:left w:w="10" w:type="dxa"/>
          <w:right w:w="10" w:type="dxa"/>
        </w:tblCellMar>
        <w:tblLook w:val="04A0" w:firstRow="1" w:lastRow="0" w:firstColumn="1" w:lastColumn="0" w:noHBand="0" w:noVBand="1"/>
      </w:tblPr>
      <w:tblGrid>
        <w:gridCol w:w="534"/>
        <w:gridCol w:w="2620"/>
        <w:gridCol w:w="2499"/>
        <w:gridCol w:w="4236"/>
      </w:tblGrid>
      <w:tr w:rsidR="00856D06" w:rsidRPr="00856D06" w14:paraId="3F6EF1D4" w14:textId="77777777" w:rsidTr="0029285D">
        <w:trPr>
          <w:trHeight w:val="527"/>
        </w:trPr>
        <w:tc>
          <w:tcPr>
            <w:tcW w:w="5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96281C1" w14:textId="77777777" w:rsidR="00856D06" w:rsidRPr="00856D06" w:rsidRDefault="00856D06" w:rsidP="0029285D">
            <w:pPr>
              <w:spacing w:after="0" w:line="240" w:lineRule="auto"/>
              <w:rPr>
                <w:rFonts w:cstheme="minorHAnsi"/>
                <w:b/>
                <w:color w:val="000000" w:themeColor="text1"/>
                <w:sz w:val="22"/>
                <w:szCs w:val="22"/>
              </w:rPr>
            </w:pPr>
            <w:r w:rsidRPr="00856D06">
              <w:rPr>
                <w:rFonts w:cstheme="minorHAnsi"/>
                <w:b/>
                <w:color w:val="000000" w:themeColor="text1"/>
                <w:sz w:val="22"/>
                <w:szCs w:val="22"/>
              </w:rPr>
              <w:t>Eil. Nr.</w:t>
            </w:r>
          </w:p>
        </w:tc>
        <w:tc>
          <w:tcPr>
            <w:tcW w:w="26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318A700" w14:textId="77777777" w:rsidR="00856D06" w:rsidRPr="00856D06" w:rsidRDefault="00856D06" w:rsidP="0029285D">
            <w:pPr>
              <w:spacing w:after="0" w:line="240" w:lineRule="auto"/>
              <w:jc w:val="center"/>
              <w:rPr>
                <w:rFonts w:cstheme="minorHAnsi"/>
                <w:b/>
                <w:color w:val="000000" w:themeColor="text1"/>
                <w:sz w:val="22"/>
                <w:szCs w:val="22"/>
              </w:rPr>
            </w:pPr>
            <w:r w:rsidRPr="00856D06">
              <w:rPr>
                <w:rFonts w:cstheme="minorHAnsi"/>
                <w:b/>
                <w:color w:val="000000" w:themeColor="text1"/>
                <w:sz w:val="22"/>
                <w:szCs w:val="22"/>
              </w:rPr>
              <w:t>Subtiekėjo pavadinimas, juridinio asmens kodas, adresas</w:t>
            </w:r>
          </w:p>
        </w:tc>
        <w:tc>
          <w:tcPr>
            <w:tcW w:w="24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CB7554" w14:textId="77777777" w:rsidR="00856D06" w:rsidRPr="00856D06" w:rsidRDefault="00856D06" w:rsidP="0029285D">
            <w:pPr>
              <w:spacing w:after="0" w:line="240" w:lineRule="auto"/>
              <w:jc w:val="center"/>
              <w:rPr>
                <w:rFonts w:cstheme="minorHAnsi"/>
                <w:b/>
                <w:color w:val="000000" w:themeColor="text1"/>
                <w:sz w:val="22"/>
                <w:szCs w:val="22"/>
              </w:rPr>
            </w:pPr>
            <w:r w:rsidRPr="00856D06">
              <w:rPr>
                <w:rFonts w:cstheme="minorHAnsi"/>
                <w:b/>
                <w:color w:val="000000" w:themeColor="text1"/>
                <w:sz w:val="22"/>
                <w:szCs w:val="22"/>
              </w:rPr>
              <w:t xml:space="preserve">Sutarties objekto dalies, </w:t>
            </w:r>
          </w:p>
          <w:p w14:paraId="1F60F88D" w14:textId="77777777" w:rsidR="00856D06" w:rsidRPr="00856D06" w:rsidRDefault="00856D06" w:rsidP="0029285D">
            <w:pPr>
              <w:spacing w:after="0" w:line="240" w:lineRule="auto"/>
              <w:jc w:val="center"/>
              <w:rPr>
                <w:rFonts w:cstheme="minorHAnsi"/>
                <w:b/>
                <w:color w:val="000000" w:themeColor="text1"/>
                <w:sz w:val="22"/>
                <w:szCs w:val="22"/>
              </w:rPr>
            </w:pPr>
            <w:r w:rsidRPr="00856D06">
              <w:rPr>
                <w:rFonts w:cstheme="minorHAnsi"/>
                <w:b/>
                <w:color w:val="000000" w:themeColor="text1"/>
                <w:sz w:val="22"/>
                <w:szCs w:val="22"/>
              </w:rPr>
              <w:t>perduodamos vykdyti subtiekėjui, aprašymas</w:t>
            </w:r>
          </w:p>
        </w:tc>
        <w:tc>
          <w:tcPr>
            <w:tcW w:w="4236" w:type="dxa"/>
            <w:tcBorders>
              <w:top w:val="single" w:sz="4" w:space="0" w:color="000000"/>
              <w:left w:val="single" w:sz="4" w:space="0" w:color="000000"/>
              <w:bottom w:val="single" w:sz="4" w:space="0" w:color="000000"/>
              <w:right w:val="single" w:sz="4" w:space="0" w:color="000000"/>
            </w:tcBorders>
            <w:shd w:val="clear" w:color="auto" w:fill="D9E2F3"/>
          </w:tcPr>
          <w:p w14:paraId="662BF550" w14:textId="77777777" w:rsidR="00856D06" w:rsidRPr="00856D06" w:rsidRDefault="00856D06" w:rsidP="0029285D">
            <w:pPr>
              <w:spacing w:after="0" w:line="240" w:lineRule="auto"/>
              <w:jc w:val="both"/>
              <w:rPr>
                <w:rFonts w:cstheme="minorHAnsi"/>
                <w:b/>
                <w:sz w:val="22"/>
                <w:szCs w:val="22"/>
              </w:rPr>
            </w:pPr>
            <w:r w:rsidRPr="00856D06">
              <w:rPr>
                <w:rFonts w:cstheme="minorHAnsi"/>
                <w:b/>
                <w:sz w:val="22"/>
                <w:szCs w:val="22"/>
              </w:rPr>
              <w:t>Įsipareigojimų dalis (procentais), kuriai ketinama pasitelkti subrangovą (-</w:t>
            </w:r>
            <w:proofErr w:type="spellStart"/>
            <w:r w:rsidRPr="00856D06">
              <w:rPr>
                <w:rFonts w:cstheme="minorHAnsi"/>
                <w:b/>
                <w:sz w:val="22"/>
                <w:szCs w:val="22"/>
              </w:rPr>
              <w:t>us</w:t>
            </w:r>
            <w:proofErr w:type="spellEnd"/>
            <w:r w:rsidRPr="00856D06">
              <w:rPr>
                <w:rFonts w:cstheme="minorHAnsi"/>
                <w:b/>
                <w:sz w:val="22"/>
                <w:szCs w:val="22"/>
              </w:rPr>
              <w:t>), subtiekėją (-</w:t>
            </w:r>
            <w:proofErr w:type="spellStart"/>
            <w:r w:rsidRPr="00856D06">
              <w:rPr>
                <w:rFonts w:cstheme="minorHAnsi"/>
                <w:b/>
                <w:sz w:val="22"/>
                <w:szCs w:val="22"/>
              </w:rPr>
              <w:t>us</w:t>
            </w:r>
            <w:proofErr w:type="spellEnd"/>
            <w:r w:rsidRPr="00856D06">
              <w:rPr>
                <w:rFonts w:cstheme="minorHAnsi"/>
                <w:b/>
                <w:sz w:val="22"/>
                <w:szCs w:val="22"/>
              </w:rPr>
              <w:t>) ar subteikėją (-</w:t>
            </w:r>
            <w:proofErr w:type="spellStart"/>
            <w:r w:rsidRPr="00856D06">
              <w:rPr>
                <w:rFonts w:cstheme="minorHAnsi"/>
                <w:b/>
                <w:sz w:val="22"/>
                <w:szCs w:val="22"/>
              </w:rPr>
              <w:t>us</w:t>
            </w:r>
            <w:proofErr w:type="spellEnd"/>
            <w:r w:rsidRPr="00856D06">
              <w:rPr>
                <w:rFonts w:cstheme="minorHAnsi"/>
                <w:b/>
                <w:sz w:val="22"/>
                <w:szCs w:val="22"/>
              </w:rPr>
              <w:t>)</w:t>
            </w:r>
          </w:p>
        </w:tc>
      </w:tr>
      <w:tr w:rsidR="00856D06" w:rsidRPr="00856D06" w14:paraId="3DBFE77D" w14:textId="77777777" w:rsidTr="0029285D">
        <w:trPr>
          <w:trHeight w:val="173"/>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1DD8" w14:textId="77777777" w:rsidR="00856D06" w:rsidRPr="00856D06" w:rsidRDefault="00856D06" w:rsidP="0029285D">
            <w:pPr>
              <w:spacing w:after="0" w:line="240" w:lineRule="auto"/>
              <w:rPr>
                <w:rFonts w:cstheme="minorHAnsi"/>
                <w:bCs/>
                <w:color w:val="000000" w:themeColor="text1"/>
                <w:sz w:val="22"/>
                <w:szCs w:val="22"/>
              </w:rPr>
            </w:pPr>
            <w:r w:rsidRPr="00856D06">
              <w:rPr>
                <w:rFonts w:cstheme="minorHAnsi"/>
                <w:bCs/>
                <w:color w:val="000000" w:themeColor="text1"/>
                <w:sz w:val="22"/>
                <w:szCs w:val="22"/>
              </w:rPr>
              <w:t>1.</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BA6B" w14:textId="77777777" w:rsidR="00856D06" w:rsidRPr="00856D06" w:rsidRDefault="00856D06" w:rsidP="0029285D">
            <w:pPr>
              <w:spacing w:after="0" w:line="240" w:lineRule="auto"/>
              <w:jc w:val="center"/>
              <w:rPr>
                <w:rFonts w:cstheme="minorHAnsi"/>
                <w:bCs/>
                <w:color w:val="000000" w:themeColor="text1"/>
                <w:sz w:val="22"/>
                <w:szCs w:val="22"/>
              </w:rPr>
            </w:pP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5144" w14:textId="77777777" w:rsidR="00856D06" w:rsidRPr="00856D06" w:rsidRDefault="00856D06" w:rsidP="0029285D">
            <w:pPr>
              <w:spacing w:after="0" w:line="240" w:lineRule="auto"/>
              <w:jc w:val="center"/>
              <w:rPr>
                <w:rFonts w:cstheme="minorHAnsi"/>
                <w:bCs/>
                <w:color w:val="000000" w:themeColor="text1"/>
                <w:sz w:val="22"/>
                <w:szCs w:val="22"/>
              </w:rPr>
            </w:pPr>
          </w:p>
        </w:tc>
        <w:tc>
          <w:tcPr>
            <w:tcW w:w="4236" w:type="dxa"/>
            <w:tcBorders>
              <w:top w:val="single" w:sz="4" w:space="0" w:color="000000"/>
              <w:left w:val="single" w:sz="4" w:space="0" w:color="000000"/>
              <w:bottom w:val="single" w:sz="4" w:space="0" w:color="000000"/>
              <w:right w:val="single" w:sz="4" w:space="0" w:color="000000"/>
            </w:tcBorders>
          </w:tcPr>
          <w:p w14:paraId="107398F7" w14:textId="77777777" w:rsidR="00856D06" w:rsidRPr="00856D06" w:rsidRDefault="00856D06" w:rsidP="0029285D">
            <w:pPr>
              <w:spacing w:after="0" w:line="240" w:lineRule="auto"/>
              <w:jc w:val="center"/>
              <w:rPr>
                <w:rFonts w:cstheme="minorHAnsi"/>
                <w:bCs/>
                <w:color w:val="000000" w:themeColor="text1"/>
                <w:sz w:val="22"/>
                <w:szCs w:val="22"/>
              </w:rPr>
            </w:pPr>
          </w:p>
        </w:tc>
      </w:tr>
      <w:tr w:rsidR="00856D06" w:rsidRPr="00856D06" w14:paraId="659869B5" w14:textId="77777777" w:rsidTr="0029285D">
        <w:trPr>
          <w:trHeight w:val="173"/>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08340" w14:textId="77777777" w:rsidR="00856D06" w:rsidRPr="00856D06" w:rsidRDefault="00856D06" w:rsidP="0029285D">
            <w:pPr>
              <w:spacing w:after="0" w:line="240" w:lineRule="auto"/>
              <w:rPr>
                <w:rFonts w:cstheme="minorHAnsi"/>
                <w:bCs/>
                <w:color w:val="000000" w:themeColor="text1"/>
                <w:sz w:val="22"/>
                <w:szCs w:val="22"/>
              </w:rPr>
            </w:pP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7E3C0" w14:textId="77777777" w:rsidR="00856D06" w:rsidRPr="00856D06" w:rsidRDefault="00856D06" w:rsidP="0029285D">
            <w:pPr>
              <w:spacing w:after="0" w:line="240" w:lineRule="auto"/>
              <w:jc w:val="center"/>
              <w:rPr>
                <w:rFonts w:cstheme="minorHAnsi"/>
                <w:bCs/>
                <w:color w:val="000000" w:themeColor="text1"/>
                <w:sz w:val="22"/>
                <w:szCs w:val="22"/>
              </w:rPr>
            </w:pP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0AC0" w14:textId="77777777" w:rsidR="00856D06" w:rsidRPr="00856D06" w:rsidRDefault="00856D06" w:rsidP="0029285D">
            <w:pPr>
              <w:spacing w:after="0" w:line="240" w:lineRule="auto"/>
              <w:jc w:val="center"/>
              <w:rPr>
                <w:rFonts w:cstheme="minorHAnsi"/>
                <w:bCs/>
                <w:color w:val="000000" w:themeColor="text1"/>
                <w:sz w:val="22"/>
                <w:szCs w:val="22"/>
              </w:rPr>
            </w:pPr>
          </w:p>
        </w:tc>
        <w:tc>
          <w:tcPr>
            <w:tcW w:w="4236" w:type="dxa"/>
            <w:tcBorders>
              <w:top w:val="single" w:sz="4" w:space="0" w:color="000000"/>
              <w:left w:val="single" w:sz="4" w:space="0" w:color="000000"/>
              <w:bottom w:val="single" w:sz="4" w:space="0" w:color="000000"/>
              <w:right w:val="single" w:sz="4" w:space="0" w:color="000000"/>
            </w:tcBorders>
          </w:tcPr>
          <w:p w14:paraId="11AE44F7" w14:textId="77777777" w:rsidR="00856D06" w:rsidRPr="00856D06" w:rsidRDefault="00856D06" w:rsidP="0029285D">
            <w:pPr>
              <w:spacing w:after="0" w:line="240" w:lineRule="auto"/>
              <w:jc w:val="center"/>
              <w:rPr>
                <w:rFonts w:cstheme="minorHAnsi"/>
                <w:bCs/>
                <w:color w:val="000000" w:themeColor="text1"/>
                <w:sz w:val="22"/>
                <w:szCs w:val="22"/>
              </w:rPr>
            </w:pPr>
          </w:p>
        </w:tc>
      </w:tr>
      <w:tr w:rsidR="00856D06" w:rsidRPr="00856D06" w14:paraId="053AE705" w14:textId="77777777" w:rsidTr="0029285D">
        <w:trPr>
          <w:trHeight w:val="173"/>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C2484" w14:textId="77777777" w:rsidR="00856D06" w:rsidRPr="00856D06" w:rsidRDefault="00856D06" w:rsidP="0029285D">
            <w:pPr>
              <w:spacing w:after="0" w:line="240" w:lineRule="auto"/>
              <w:rPr>
                <w:rFonts w:cstheme="minorHAnsi"/>
                <w:bCs/>
                <w:color w:val="000000" w:themeColor="text1"/>
                <w:sz w:val="22"/>
                <w:szCs w:val="22"/>
              </w:rPr>
            </w:pP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194AD" w14:textId="77777777" w:rsidR="00856D06" w:rsidRPr="00856D06" w:rsidRDefault="00856D06" w:rsidP="0029285D">
            <w:pPr>
              <w:spacing w:after="0" w:line="240" w:lineRule="auto"/>
              <w:jc w:val="center"/>
              <w:rPr>
                <w:rFonts w:cstheme="minorHAnsi"/>
                <w:bCs/>
                <w:color w:val="000000" w:themeColor="text1"/>
                <w:sz w:val="22"/>
                <w:szCs w:val="22"/>
              </w:rPr>
            </w:pP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7794" w14:textId="77777777" w:rsidR="00856D06" w:rsidRPr="00856D06" w:rsidRDefault="00856D06" w:rsidP="0029285D">
            <w:pPr>
              <w:spacing w:after="0" w:line="240" w:lineRule="auto"/>
              <w:jc w:val="center"/>
              <w:rPr>
                <w:rFonts w:cstheme="minorHAnsi"/>
                <w:bCs/>
                <w:color w:val="000000" w:themeColor="text1"/>
                <w:sz w:val="22"/>
                <w:szCs w:val="22"/>
              </w:rPr>
            </w:pPr>
          </w:p>
        </w:tc>
        <w:tc>
          <w:tcPr>
            <w:tcW w:w="4236" w:type="dxa"/>
            <w:tcBorders>
              <w:top w:val="single" w:sz="4" w:space="0" w:color="000000"/>
              <w:left w:val="single" w:sz="4" w:space="0" w:color="000000"/>
              <w:bottom w:val="single" w:sz="4" w:space="0" w:color="000000"/>
              <w:right w:val="single" w:sz="4" w:space="0" w:color="000000"/>
            </w:tcBorders>
          </w:tcPr>
          <w:p w14:paraId="59755496" w14:textId="77777777" w:rsidR="00856D06" w:rsidRPr="00856D06" w:rsidRDefault="00856D06" w:rsidP="0029285D">
            <w:pPr>
              <w:spacing w:after="0" w:line="240" w:lineRule="auto"/>
              <w:jc w:val="center"/>
              <w:rPr>
                <w:rFonts w:cstheme="minorHAnsi"/>
                <w:bCs/>
                <w:color w:val="000000" w:themeColor="text1"/>
                <w:sz w:val="22"/>
                <w:szCs w:val="22"/>
              </w:rPr>
            </w:pPr>
          </w:p>
        </w:tc>
      </w:tr>
    </w:tbl>
    <w:p w14:paraId="3FBD6D34" w14:textId="77777777" w:rsidR="00856D06" w:rsidRPr="00856D06" w:rsidRDefault="00856D06" w:rsidP="00856D06">
      <w:pPr>
        <w:pStyle w:val="Sraopastraipa"/>
        <w:spacing w:after="0" w:line="240" w:lineRule="auto"/>
        <w:rPr>
          <w:rFonts w:eastAsia="Times New Roman" w:cstheme="minorHAnsi"/>
          <w:sz w:val="22"/>
          <w:szCs w:val="22"/>
        </w:rPr>
      </w:pPr>
    </w:p>
    <w:p w14:paraId="61133B2E" w14:textId="77777777" w:rsidR="00856D06" w:rsidRPr="00856D06" w:rsidRDefault="00856D06" w:rsidP="00856D06">
      <w:pPr>
        <w:pStyle w:val="Sraopastraipa"/>
        <w:numPr>
          <w:ilvl w:val="0"/>
          <w:numId w:val="21"/>
        </w:numPr>
        <w:spacing w:after="0" w:line="240" w:lineRule="auto"/>
        <w:jc w:val="center"/>
        <w:rPr>
          <w:rFonts w:eastAsia="Times New Roman" w:cstheme="minorHAnsi"/>
          <w:sz w:val="22"/>
          <w:szCs w:val="22"/>
        </w:rPr>
      </w:pPr>
      <w:r w:rsidRPr="00856D06">
        <w:rPr>
          <w:rFonts w:eastAsia="Times New Roman" w:cstheme="minorHAnsi"/>
          <w:b/>
          <w:sz w:val="22"/>
          <w:szCs w:val="22"/>
        </w:rPr>
        <w:t>PASIŪLYMO KAINA</w:t>
      </w:r>
    </w:p>
    <w:p w14:paraId="39D24501" w14:textId="77777777" w:rsidR="00856D06" w:rsidRPr="00856D06" w:rsidRDefault="00856D06" w:rsidP="00856D06">
      <w:pPr>
        <w:suppressAutoHyphens/>
        <w:spacing w:after="40" w:line="240" w:lineRule="auto"/>
        <w:jc w:val="both"/>
        <w:rPr>
          <w:rFonts w:eastAsia="Arial Unicode MS" w:cstheme="minorHAnsi"/>
          <w:bCs/>
          <w:iCs/>
          <w:color w:val="FF0000"/>
          <w:sz w:val="22"/>
          <w:szCs w:val="22"/>
          <w:highlight w:val="yellow"/>
        </w:rPr>
      </w:pPr>
    </w:p>
    <w:p w14:paraId="52AE036A" w14:textId="77777777" w:rsidR="00856D06" w:rsidRPr="00856D06" w:rsidRDefault="00856D06" w:rsidP="00856D06">
      <w:pPr>
        <w:pStyle w:val="Sraopastraipa"/>
        <w:spacing w:before="60" w:after="60" w:line="240" w:lineRule="auto"/>
        <w:ind w:left="360"/>
        <w:jc w:val="both"/>
        <w:rPr>
          <w:rFonts w:eastAsia="Times New Roman" w:cstheme="minorHAnsi"/>
          <w:sz w:val="22"/>
          <w:szCs w:val="22"/>
        </w:rPr>
      </w:pPr>
      <w:r w:rsidRPr="00856D06">
        <w:rPr>
          <w:rFonts w:eastAsia="Times New Roman" w:cstheme="minorHAnsi"/>
          <w:sz w:val="22"/>
          <w:szCs w:val="22"/>
        </w:rPr>
        <w:t>4.1. Pasiūlymo kaina (pateikiama dviejų skaičių po kablelio tikslumu):</w:t>
      </w:r>
    </w:p>
    <w:tbl>
      <w:tblPr>
        <w:tblW w:w="9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799"/>
        <w:gridCol w:w="1754"/>
        <w:gridCol w:w="1598"/>
        <w:gridCol w:w="1500"/>
        <w:gridCol w:w="1541"/>
      </w:tblGrid>
      <w:tr w:rsidR="00856D06" w:rsidRPr="00856D06" w14:paraId="5AE33030" w14:textId="77777777" w:rsidTr="0029285D">
        <w:trPr>
          <w:trHeight w:val="31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5E15B" w14:textId="77777777" w:rsidR="00856D06" w:rsidRPr="00856D06" w:rsidRDefault="00856D06" w:rsidP="0029285D">
            <w:pPr>
              <w:spacing w:before="60" w:after="60" w:line="240" w:lineRule="auto"/>
              <w:jc w:val="center"/>
              <w:rPr>
                <w:rFonts w:eastAsia="Times New Roman" w:cstheme="minorHAnsi"/>
                <w:b/>
                <w:sz w:val="22"/>
                <w:szCs w:val="22"/>
              </w:rPr>
            </w:pPr>
            <w:bookmarkStart w:id="64" w:name="_Hlk48658546"/>
            <w:bookmarkStart w:id="65" w:name="_Hlk65054818"/>
            <w:r w:rsidRPr="00856D06">
              <w:rPr>
                <w:rFonts w:eastAsia="Times New Roman" w:cstheme="minorHAnsi"/>
                <w:b/>
                <w:sz w:val="22"/>
                <w:szCs w:val="22"/>
              </w:rPr>
              <w:t>Eil. Nr.</w:t>
            </w:r>
          </w:p>
        </w:tc>
        <w:tc>
          <w:tcPr>
            <w:tcW w:w="279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6356D2" w14:textId="77777777" w:rsidR="00856D06" w:rsidRPr="00856D06" w:rsidRDefault="00856D06" w:rsidP="0029285D">
            <w:pPr>
              <w:spacing w:before="60" w:after="60" w:line="240" w:lineRule="auto"/>
              <w:jc w:val="center"/>
              <w:rPr>
                <w:rFonts w:eastAsia="Times New Roman" w:cstheme="minorHAnsi"/>
                <w:b/>
                <w:iCs/>
                <w:sz w:val="22"/>
                <w:szCs w:val="22"/>
              </w:rPr>
            </w:pPr>
            <w:r w:rsidRPr="00856D06">
              <w:rPr>
                <w:rFonts w:eastAsia="Times New Roman" w:cstheme="minorHAnsi"/>
                <w:b/>
                <w:iCs/>
                <w:sz w:val="22"/>
                <w:szCs w:val="22"/>
              </w:rPr>
              <w:t>Pirkimo objektas</w:t>
            </w:r>
          </w:p>
        </w:tc>
        <w:tc>
          <w:tcPr>
            <w:tcW w:w="175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068C62" w14:textId="77777777" w:rsidR="00856D06" w:rsidRPr="00856D06" w:rsidRDefault="00856D06" w:rsidP="0029285D">
            <w:pPr>
              <w:spacing w:before="60" w:after="60" w:line="240" w:lineRule="auto"/>
              <w:jc w:val="center"/>
              <w:rPr>
                <w:rFonts w:eastAsia="Times New Roman" w:cstheme="minorHAnsi"/>
                <w:b/>
                <w:sz w:val="22"/>
                <w:szCs w:val="22"/>
              </w:rPr>
            </w:pPr>
            <w:r w:rsidRPr="00856D06">
              <w:rPr>
                <w:rFonts w:eastAsia="Times New Roman" w:cstheme="minorHAnsi"/>
                <w:b/>
                <w:sz w:val="22"/>
                <w:szCs w:val="22"/>
              </w:rPr>
              <w:t>Mato vienetas</w:t>
            </w:r>
          </w:p>
        </w:tc>
        <w:tc>
          <w:tcPr>
            <w:tcW w:w="159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445A21" w14:textId="77777777" w:rsidR="00856D06" w:rsidRPr="00856D06" w:rsidRDefault="00856D06" w:rsidP="0029285D">
            <w:pPr>
              <w:spacing w:before="60" w:after="60" w:line="240" w:lineRule="auto"/>
              <w:jc w:val="center"/>
              <w:rPr>
                <w:rFonts w:eastAsia="Times New Roman" w:cstheme="minorHAnsi"/>
                <w:b/>
                <w:sz w:val="22"/>
                <w:szCs w:val="22"/>
              </w:rPr>
            </w:pPr>
            <w:r w:rsidRPr="00856D06">
              <w:rPr>
                <w:rFonts w:eastAsia="Times New Roman" w:cstheme="minorHAnsi"/>
                <w:b/>
                <w:sz w:val="22"/>
                <w:szCs w:val="22"/>
              </w:rPr>
              <w:t>Preliminarus kiekis per 1 mėn.</w:t>
            </w:r>
          </w:p>
        </w:tc>
        <w:tc>
          <w:tcPr>
            <w:tcW w:w="150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26541" w14:textId="77777777" w:rsidR="00856D06" w:rsidRPr="00856D06" w:rsidRDefault="00856D06" w:rsidP="0029285D">
            <w:pPr>
              <w:spacing w:before="60" w:after="60" w:line="240" w:lineRule="auto"/>
              <w:jc w:val="center"/>
              <w:rPr>
                <w:rFonts w:eastAsia="Times New Roman" w:cstheme="minorHAnsi"/>
                <w:b/>
                <w:sz w:val="22"/>
                <w:szCs w:val="22"/>
              </w:rPr>
            </w:pPr>
            <w:r w:rsidRPr="00856D06">
              <w:rPr>
                <w:rFonts w:eastAsia="Times New Roman" w:cstheme="minorHAnsi"/>
                <w:b/>
                <w:sz w:val="22"/>
                <w:szCs w:val="22"/>
              </w:rPr>
              <w:t>Vieneto įkainis (kaina), EUR be PVM</w:t>
            </w:r>
          </w:p>
        </w:tc>
        <w:tc>
          <w:tcPr>
            <w:tcW w:w="15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332A1C" w14:textId="77777777" w:rsidR="00856D06" w:rsidRPr="00856D06" w:rsidRDefault="00856D06" w:rsidP="0029285D">
            <w:pPr>
              <w:spacing w:before="60" w:after="60" w:line="240" w:lineRule="auto"/>
              <w:jc w:val="center"/>
              <w:rPr>
                <w:rFonts w:eastAsia="Times New Roman" w:cstheme="minorHAnsi"/>
                <w:i/>
                <w:sz w:val="22"/>
                <w:szCs w:val="22"/>
              </w:rPr>
            </w:pPr>
            <w:r w:rsidRPr="00856D06">
              <w:rPr>
                <w:rFonts w:eastAsia="Times New Roman" w:cstheme="minorHAnsi"/>
                <w:b/>
                <w:sz w:val="22"/>
                <w:szCs w:val="22"/>
              </w:rPr>
              <w:t>Suma, EUR be PVM</w:t>
            </w:r>
          </w:p>
        </w:tc>
      </w:tr>
      <w:tr w:rsidR="00856D06" w:rsidRPr="00856D06" w14:paraId="3F82B766" w14:textId="77777777" w:rsidTr="0029285D">
        <w:trPr>
          <w:trHeight w:val="413"/>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58BC8E3B" w14:textId="77777777" w:rsidR="00856D06" w:rsidRPr="00856D06" w:rsidRDefault="00856D06" w:rsidP="0029285D">
            <w:pPr>
              <w:spacing w:before="60" w:after="60" w:line="240" w:lineRule="auto"/>
              <w:jc w:val="center"/>
              <w:rPr>
                <w:rFonts w:eastAsia="Times New Roman" w:cstheme="minorHAnsi"/>
                <w:b/>
                <w:bCs/>
                <w:iCs/>
                <w:sz w:val="22"/>
                <w:szCs w:val="22"/>
                <w:lang w:val="en-US"/>
              </w:rPr>
            </w:pPr>
            <w:r w:rsidRPr="00856D06">
              <w:rPr>
                <w:rFonts w:eastAsia="Times New Roman" w:cstheme="minorHAnsi"/>
                <w:b/>
                <w:bCs/>
                <w:iCs/>
                <w:sz w:val="22"/>
                <w:szCs w:val="22"/>
                <w:lang w:val="en-US"/>
              </w:rPr>
              <w:t>1.</w:t>
            </w:r>
          </w:p>
        </w:tc>
        <w:tc>
          <w:tcPr>
            <w:tcW w:w="2799" w:type="dxa"/>
            <w:tcBorders>
              <w:top w:val="single" w:sz="4" w:space="0" w:color="000000"/>
              <w:left w:val="single" w:sz="4" w:space="0" w:color="000000"/>
              <w:bottom w:val="single" w:sz="4" w:space="0" w:color="000000"/>
              <w:right w:val="single" w:sz="4" w:space="0" w:color="000000"/>
            </w:tcBorders>
          </w:tcPr>
          <w:p w14:paraId="54A963BF" w14:textId="77777777" w:rsidR="00856D06" w:rsidRPr="00856D06" w:rsidRDefault="00856D06" w:rsidP="0029285D">
            <w:pPr>
              <w:spacing w:before="60" w:after="60" w:line="240" w:lineRule="auto"/>
              <w:jc w:val="both"/>
              <w:rPr>
                <w:rFonts w:eastAsia="Times New Roman" w:cstheme="minorHAnsi"/>
                <w:iCs/>
                <w:sz w:val="22"/>
                <w:szCs w:val="22"/>
              </w:rPr>
            </w:pPr>
            <w:r w:rsidRPr="00856D06">
              <w:rPr>
                <w:rFonts w:cstheme="minorHAnsi"/>
                <w:color w:val="000000"/>
                <w:sz w:val="22"/>
                <w:szCs w:val="22"/>
              </w:rPr>
              <w:t>Procedūrų ir techninių priemonių paruošimas bei derinimas, darbuotojų apmokymas, IVR diegimas, sprendimo testavimas, kiti nenumatyti techniniai darbai, kurie būtini užtikrinant sklandų paslaugų suteikimą.</w:t>
            </w:r>
          </w:p>
        </w:tc>
        <w:tc>
          <w:tcPr>
            <w:tcW w:w="1754" w:type="dxa"/>
            <w:tcBorders>
              <w:top w:val="single" w:sz="4" w:space="0" w:color="000000"/>
              <w:left w:val="single" w:sz="4" w:space="0" w:color="000000"/>
              <w:bottom w:val="single" w:sz="4" w:space="0" w:color="000000"/>
              <w:right w:val="single" w:sz="4" w:space="0" w:color="000000"/>
            </w:tcBorders>
            <w:vAlign w:val="center"/>
          </w:tcPr>
          <w:p w14:paraId="016468F6" w14:textId="77777777" w:rsidR="00856D06" w:rsidRPr="00856D06" w:rsidRDefault="00856D06" w:rsidP="0029285D">
            <w:pPr>
              <w:spacing w:before="60" w:after="60" w:line="240" w:lineRule="auto"/>
              <w:jc w:val="center"/>
              <w:rPr>
                <w:rFonts w:eastAsia="Times New Roman" w:cstheme="minorHAnsi"/>
                <w:iCs/>
                <w:sz w:val="22"/>
                <w:szCs w:val="22"/>
                <w:highlight w:val="yellow"/>
              </w:rPr>
            </w:pPr>
            <w:r w:rsidRPr="00856D06">
              <w:rPr>
                <w:rFonts w:eastAsia="Times New Roman" w:cstheme="minorHAnsi"/>
                <w:iCs/>
                <w:sz w:val="22"/>
                <w:szCs w:val="22"/>
              </w:rPr>
              <w:t>Komplektas</w:t>
            </w:r>
          </w:p>
        </w:tc>
        <w:tc>
          <w:tcPr>
            <w:tcW w:w="1598" w:type="dxa"/>
            <w:tcBorders>
              <w:top w:val="single" w:sz="4" w:space="0" w:color="000000"/>
              <w:left w:val="single" w:sz="4" w:space="0" w:color="000000"/>
              <w:bottom w:val="single" w:sz="4" w:space="0" w:color="000000"/>
              <w:right w:val="single" w:sz="4" w:space="0" w:color="000000"/>
            </w:tcBorders>
            <w:vAlign w:val="center"/>
          </w:tcPr>
          <w:p w14:paraId="041B5F4A" w14:textId="77777777" w:rsidR="00856D06" w:rsidRPr="00856D06" w:rsidRDefault="00856D06" w:rsidP="0029285D">
            <w:pPr>
              <w:spacing w:before="60" w:after="60" w:line="240" w:lineRule="auto"/>
              <w:jc w:val="center"/>
              <w:rPr>
                <w:rFonts w:eastAsia="Times New Roman" w:cstheme="minorHAnsi"/>
                <w:iCs/>
                <w:sz w:val="22"/>
                <w:szCs w:val="22"/>
                <w:highlight w:val="yellow"/>
                <w:lang w:val="en-US"/>
              </w:rPr>
            </w:pPr>
            <w:r w:rsidRPr="00856D06">
              <w:rPr>
                <w:rFonts w:eastAsia="Times New Roman" w:cstheme="minorHAnsi"/>
                <w:iCs/>
                <w:sz w:val="22"/>
                <w:szCs w:val="22"/>
                <w:lang w:val="en-US"/>
              </w:rPr>
              <w:t xml:space="preserve">1 </w:t>
            </w:r>
          </w:p>
        </w:tc>
        <w:tc>
          <w:tcPr>
            <w:tcW w:w="1500" w:type="dxa"/>
            <w:tcBorders>
              <w:top w:val="single" w:sz="4" w:space="0" w:color="000000"/>
              <w:left w:val="single" w:sz="4" w:space="0" w:color="000000"/>
              <w:bottom w:val="single" w:sz="4" w:space="0" w:color="000000"/>
              <w:right w:val="single" w:sz="4" w:space="0" w:color="000000"/>
            </w:tcBorders>
            <w:vAlign w:val="center"/>
          </w:tcPr>
          <w:p w14:paraId="29235D05" w14:textId="77777777" w:rsidR="00856D06" w:rsidRPr="00856D06" w:rsidRDefault="00856D06" w:rsidP="0029285D">
            <w:pPr>
              <w:spacing w:before="60" w:after="60" w:line="240" w:lineRule="auto"/>
              <w:jc w:val="center"/>
              <w:rPr>
                <w:rFonts w:eastAsia="Times New Roman" w:cstheme="minorHAnsi"/>
                <w:iCs/>
                <w:sz w:val="22"/>
                <w:szCs w:val="22"/>
                <w:highlight w:val="yellow"/>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4CB46490" w14:textId="77777777" w:rsidR="00856D06" w:rsidRPr="00856D06" w:rsidRDefault="00856D06" w:rsidP="0029285D">
            <w:pPr>
              <w:spacing w:before="60" w:after="60" w:line="240" w:lineRule="auto"/>
              <w:jc w:val="center"/>
              <w:rPr>
                <w:rFonts w:eastAsia="Times New Roman" w:cstheme="minorHAnsi"/>
                <w:iCs/>
                <w:sz w:val="22"/>
                <w:szCs w:val="22"/>
                <w:highlight w:val="yellow"/>
              </w:rPr>
            </w:pPr>
          </w:p>
        </w:tc>
      </w:tr>
      <w:tr w:rsidR="00856D06" w:rsidRPr="00856D06" w14:paraId="2B405524" w14:textId="77777777" w:rsidTr="0029285D">
        <w:trPr>
          <w:trHeight w:val="413"/>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14C2A65D" w14:textId="77777777" w:rsidR="00856D06" w:rsidRPr="00856D06" w:rsidRDefault="00856D06" w:rsidP="0029285D">
            <w:pPr>
              <w:spacing w:before="60" w:after="60" w:line="240" w:lineRule="auto"/>
              <w:jc w:val="center"/>
              <w:rPr>
                <w:rFonts w:eastAsia="Times New Roman" w:cstheme="minorHAnsi"/>
                <w:b/>
                <w:bCs/>
                <w:iCs/>
                <w:sz w:val="22"/>
                <w:szCs w:val="22"/>
                <w:lang w:val="en-US"/>
              </w:rPr>
            </w:pPr>
            <w:r w:rsidRPr="00856D06">
              <w:rPr>
                <w:rFonts w:eastAsia="Times New Roman" w:cstheme="minorHAnsi"/>
                <w:b/>
                <w:bCs/>
                <w:iCs/>
                <w:sz w:val="22"/>
                <w:szCs w:val="22"/>
                <w:lang w:val="en-US"/>
              </w:rPr>
              <w:t>2.</w:t>
            </w:r>
          </w:p>
        </w:tc>
        <w:tc>
          <w:tcPr>
            <w:tcW w:w="2799" w:type="dxa"/>
            <w:tcBorders>
              <w:top w:val="single" w:sz="4" w:space="0" w:color="000000"/>
              <w:left w:val="single" w:sz="4" w:space="0" w:color="000000"/>
              <w:bottom w:val="single" w:sz="4" w:space="0" w:color="000000"/>
              <w:right w:val="single" w:sz="4" w:space="0" w:color="000000"/>
            </w:tcBorders>
          </w:tcPr>
          <w:p w14:paraId="0A74FD41" w14:textId="5E43746D" w:rsidR="00856D06" w:rsidRPr="00856D06" w:rsidRDefault="00856D06" w:rsidP="0029285D">
            <w:pPr>
              <w:spacing w:before="60" w:after="60" w:line="240" w:lineRule="auto"/>
              <w:jc w:val="both"/>
              <w:rPr>
                <w:rFonts w:eastAsia="Times New Roman" w:cstheme="minorHAnsi"/>
                <w:iCs/>
                <w:sz w:val="22"/>
                <w:szCs w:val="22"/>
                <w:lang w:val="en-US"/>
              </w:rPr>
            </w:pPr>
            <w:r w:rsidRPr="00856D06">
              <w:rPr>
                <w:rFonts w:eastAsia="Times New Roman" w:cstheme="minorHAnsi"/>
                <w:color w:val="000000"/>
                <w:sz w:val="22"/>
                <w:szCs w:val="22"/>
              </w:rPr>
              <w:t xml:space="preserve">Įeinančių skambučių aptarnavimas ir administravimas darbo dienomis, Techninės specifikacijos 3.1. punkte nurodytu laiku </w:t>
            </w:r>
            <w:r w:rsidRPr="00856D06">
              <w:rPr>
                <w:rFonts w:eastAsia="Times New Roman" w:cstheme="minorHAnsi"/>
                <w:i/>
                <w:iCs/>
                <w:color w:val="000000"/>
                <w:sz w:val="22"/>
                <w:szCs w:val="22"/>
              </w:rPr>
              <w:t>(pirkimo objektas pagal Techninės specifikacijos lentelės 2.1 p. – 2.</w:t>
            </w:r>
            <w:r w:rsidR="00A5647B">
              <w:rPr>
                <w:rFonts w:eastAsia="Times New Roman" w:cstheme="minorHAnsi"/>
                <w:i/>
                <w:iCs/>
                <w:color w:val="000000"/>
                <w:sz w:val="22"/>
                <w:szCs w:val="22"/>
              </w:rPr>
              <w:t>8</w:t>
            </w:r>
            <w:r w:rsidRPr="00856D06">
              <w:rPr>
                <w:rFonts w:eastAsia="Times New Roman" w:cstheme="minorHAnsi"/>
                <w:i/>
                <w:iCs/>
                <w:color w:val="000000"/>
                <w:sz w:val="22"/>
                <w:szCs w:val="22"/>
              </w:rPr>
              <w:t xml:space="preserve"> p. eilutes)</w:t>
            </w:r>
          </w:p>
        </w:tc>
        <w:tc>
          <w:tcPr>
            <w:tcW w:w="1754" w:type="dxa"/>
            <w:tcBorders>
              <w:top w:val="single" w:sz="4" w:space="0" w:color="000000"/>
              <w:left w:val="single" w:sz="4" w:space="0" w:color="000000"/>
              <w:bottom w:val="single" w:sz="4" w:space="0" w:color="000000"/>
              <w:right w:val="single" w:sz="4" w:space="0" w:color="000000"/>
            </w:tcBorders>
            <w:vAlign w:val="center"/>
          </w:tcPr>
          <w:p w14:paraId="45245452" w14:textId="77777777" w:rsidR="00856D06" w:rsidRPr="00856D06" w:rsidRDefault="00856D06" w:rsidP="0029285D">
            <w:pPr>
              <w:spacing w:before="60" w:after="60" w:line="240" w:lineRule="auto"/>
              <w:jc w:val="center"/>
              <w:rPr>
                <w:rFonts w:eastAsia="Times New Roman" w:cstheme="minorHAnsi"/>
                <w:iCs/>
                <w:sz w:val="22"/>
                <w:szCs w:val="22"/>
              </w:rPr>
            </w:pPr>
            <w:r w:rsidRPr="00856D06">
              <w:rPr>
                <w:rFonts w:eastAsia="Times New Roman" w:cstheme="minorHAnsi"/>
                <w:iCs/>
                <w:sz w:val="22"/>
                <w:szCs w:val="22"/>
              </w:rPr>
              <w:t>skambutis</w:t>
            </w:r>
          </w:p>
        </w:tc>
        <w:tc>
          <w:tcPr>
            <w:tcW w:w="1598" w:type="dxa"/>
            <w:tcBorders>
              <w:top w:val="single" w:sz="4" w:space="0" w:color="000000"/>
              <w:left w:val="single" w:sz="4" w:space="0" w:color="000000"/>
              <w:bottom w:val="single" w:sz="4" w:space="0" w:color="000000"/>
              <w:right w:val="single" w:sz="4" w:space="0" w:color="000000"/>
            </w:tcBorders>
            <w:vAlign w:val="center"/>
          </w:tcPr>
          <w:p w14:paraId="1DC39FFD" w14:textId="7257D550" w:rsidR="00856D06" w:rsidRPr="00856D06" w:rsidRDefault="00A5647B" w:rsidP="0029285D">
            <w:pPr>
              <w:spacing w:before="60" w:after="60" w:line="240" w:lineRule="auto"/>
              <w:jc w:val="center"/>
              <w:rPr>
                <w:rFonts w:eastAsia="Times New Roman" w:cstheme="minorHAnsi"/>
                <w:iCs/>
                <w:sz w:val="22"/>
                <w:szCs w:val="22"/>
                <w:vertAlign w:val="subscript"/>
              </w:rPr>
            </w:pPr>
            <w:r>
              <w:rPr>
                <w:rFonts w:eastAsia="Times New Roman" w:cstheme="minorHAnsi"/>
                <w:iCs/>
                <w:sz w:val="22"/>
                <w:szCs w:val="22"/>
                <w:lang w:val="en-US"/>
              </w:rPr>
              <w:t>320</w:t>
            </w:r>
            <w:r w:rsidR="00856D06" w:rsidRPr="00856D06">
              <w:rPr>
                <w:rFonts w:eastAsia="Times New Roman" w:cstheme="minorHAnsi"/>
                <w:iCs/>
                <w:sz w:val="22"/>
                <w:szCs w:val="22"/>
                <w:lang w:val="en-US"/>
              </w:rPr>
              <w:t>0</w:t>
            </w:r>
            <w:r w:rsidR="00A9036F">
              <w:rPr>
                <w:rFonts w:eastAsia="Times New Roman" w:cstheme="minorHAnsi"/>
                <w:iCs/>
                <w:sz w:val="22"/>
                <w:szCs w:val="22"/>
                <w:lang w:val="en-US"/>
              </w:rPr>
              <w:t>*</w:t>
            </w:r>
          </w:p>
        </w:tc>
        <w:tc>
          <w:tcPr>
            <w:tcW w:w="1500" w:type="dxa"/>
            <w:tcBorders>
              <w:top w:val="single" w:sz="4" w:space="0" w:color="000000"/>
              <w:left w:val="single" w:sz="4" w:space="0" w:color="000000"/>
              <w:bottom w:val="single" w:sz="4" w:space="0" w:color="000000"/>
              <w:right w:val="single" w:sz="4" w:space="0" w:color="000000"/>
            </w:tcBorders>
            <w:vAlign w:val="center"/>
          </w:tcPr>
          <w:p w14:paraId="74DD6A59" w14:textId="77777777" w:rsidR="00856D06" w:rsidRPr="00856D06" w:rsidRDefault="00856D06" w:rsidP="0029285D">
            <w:pPr>
              <w:spacing w:before="60" w:after="60" w:line="240" w:lineRule="auto"/>
              <w:jc w:val="center"/>
              <w:rPr>
                <w:rFonts w:eastAsia="Times New Roman" w:cstheme="minorHAnsi"/>
                <w:iCs/>
                <w:sz w:val="22"/>
                <w:szCs w:val="22"/>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6D45D66F" w14:textId="77777777" w:rsidR="00856D06" w:rsidRPr="00856D06" w:rsidRDefault="00856D06" w:rsidP="0029285D">
            <w:pPr>
              <w:spacing w:before="60" w:after="60" w:line="240" w:lineRule="auto"/>
              <w:jc w:val="center"/>
              <w:rPr>
                <w:rFonts w:eastAsia="Times New Roman" w:cstheme="minorHAnsi"/>
                <w:iCs/>
                <w:sz w:val="22"/>
                <w:szCs w:val="22"/>
              </w:rPr>
            </w:pPr>
          </w:p>
        </w:tc>
      </w:tr>
      <w:tr w:rsidR="00856D06" w:rsidRPr="00856D06" w14:paraId="785D1E97" w14:textId="77777777" w:rsidTr="0029285D">
        <w:trPr>
          <w:trHeight w:val="413"/>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5E0F0072" w14:textId="77777777" w:rsidR="00856D06" w:rsidRPr="00856D06" w:rsidRDefault="00856D06" w:rsidP="0029285D">
            <w:pPr>
              <w:spacing w:before="60" w:after="60" w:line="240" w:lineRule="auto"/>
              <w:jc w:val="center"/>
              <w:rPr>
                <w:rFonts w:eastAsia="Times New Roman" w:cstheme="minorHAnsi"/>
                <w:b/>
                <w:bCs/>
                <w:iCs/>
                <w:sz w:val="22"/>
                <w:szCs w:val="22"/>
                <w:lang w:val="en-US"/>
              </w:rPr>
            </w:pPr>
            <w:r w:rsidRPr="00856D06">
              <w:rPr>
                <w:rFonts w:eastAsia="Times New Roman" w:cstheme="minorHAnsi"/>
                <w:b/>
                <w:bCs/>
                <w:iCs/>
                <w:sz w:val="22"/>
                <w:szCs w:val="22"/>
                <w:lang w:val="en-US"/>
              </w:rPr>
              <w:t>3.</w:t>
            </w:r>
          </w:p>
        </w:tc>
        <w:tc>
          <w:tcPr>
            <w:tcW w:w="2799" w:type="dxa"/>
            <w:tcBorders>
              <w:top w:val="single" w:sz="4" w:space="0" w:color="000000"/>
              <w:left w:val="single" w:sz="4" w:space="0" w:color="000000"/>
              <w:bottom w:val="single" w:sz="4" w:space="0" w:color="000000"/>
              <w:right w:val="single" w:sz="4" w:space="0" w:color="000000"/>
            </w:tcBorders>
          </w:tcPr>
          <w:p w14:paraId="0091025D" w14:textId="5C211ECC" w:rsidR="00856D06" w:rsidRPr="00856D06" w:rsidRDefault="00856D06" w:rsidP="0029285D">
            <w:pPr>
              <w:spacing w:before="60" w:after="60" w:line="240" w:lineRule="auto"/>
              <w:jc w:val="both"/>
              <w:rPr>
                <w:rFonts w:eastAsia="Times New Roman" w:cstheme="minorHAnsi"/>
                <w:iCs/>
                <w:sz w:val="22"/>
                <w:szCs w:val="22"/>
              </w:rPr>
            </w:pPr>
            <w:r w:rsidRPr="00856D06">
              <w:rPr>
                <w:rFonts w:cstheme="minorHAnsi"/>
                <w:color w:val="000000"/>
                <w:sz w:val="22"/>
                <w:szCs w:val="22"/>
              </w:rPr>
              <w:t>Gaunamų el. laiškų aptarnavimas ir administravimas darbo dienomis, 3.1. punkte nurodytu laiku (</w:t>
            </w:r>
            <w:r w:rsidRPr="00856D06">
              <w:rPr>
                <w:rFonts w:cstheme="minorHAnsi"/>
                <w:i/>
                <w:color w:val="000000"/>
                <w:sz w:val="22"/>
                <w:szCs w:val="22"/>
              </w:rPr>
              <w:t xml:space="preserve">pirkimo objektas pagal </w:t>
            </w:r>
            <w:proofErr w:type="spellStart"/>
            <w:r w:rsidRPr="00856D06">
              <w:rPr>
                <w:rFonts w:cstheme="minorHAnsi"/>
                <w:i/>
                <w:color w:val="000000"/>
                <w:sz w:val="22"/>
                <w:szCs w:val="22"/>
              </w:rPr>
              <w:t>Techniės</w:t>
            </w:r>
            <w:proofErr w:type="spellEnd"/>
            <w:r w:rsidRPr="00856D06">
              <w:rPr>
                <w:rFonts w:cstheme="minorHAnsi"/>
                <w:i/>
                <w:color w:val="000000"/>
                <w:sz w:val="22"/>
                <w:szCs w:val="22"/>
              </w:rPr>
              <w:t xml:space="preserve"> specifikacijos  lentelės 3.1 p. -3.</w:t>
            </w:r>
            <w:r w:rsidR="00A5647B">
              <w:rPr>
                <w:rFonts w:cstheme="minorHAnsi"/>
                <w:i/>
                <w:color w:val="000000"/>
                <w:sz w:val="22"/>
                <w:szCs w:val="22"/>
              </w:rPr>
              <w:t>8</w:t>
            </w:r>
            <w:r w:rsidRPr="00856D06">
              <w:rPr>
                <w:rFonts w:cstheme="minorHAnsi"/>
                <w:i/>
                <w:color w:val="000000"/>
                <w:sz w:val="22"/>
                <w:szCs w:val="22"/>
              </w:rPr>
              <w:t>.p eilutes)</w:t>
            </w:r>
            <w:r w:rsidRPr="00856D06">
              <w:rPr>
                <w:rFonts w:cstheme="minorHAnsi"/>
                <w:color w:val="000000"/>
                <w:sz w:val="22"/>
                <w:szCs w:val="22"/>
              </w:rPr>
              <w:t xml:space="preserve"> </w:t>
            </w:r>
          </w:p>
        </w:tc>
        <w:tc>
          <w:tcPr>
            <w:tcW w:w="1754" w:type="dxa"/>
            <w:tcBorders>
              <w:top w:val="single" w:sz="4" w:space="0" w:color="000000"/>
              <w:left w:val="single" w:sz="4" w:space="0" w:color="000000"/>
              <w:bottom w:val="single" w:sz="4" w:space="0" w:color="000000"/>
              <w:right w:val="single" w:sz="4" w:space="0" w:color="000000"/>
            </w:tcBorders>
            <w:vAlign w:val="center"/>
          </w:tcPr>
          <w:p w14:paraId="5614614E" w14:textId="2E9F5580" w:rsidR="00856D06" w:rsidRPr="00856D06" w:rsidRDefault="00856D06" w:rsidP="0029285D">
            <w:pPr>
              <w:spacing w:before="60" w:after="60" w:line="240" w:lineRule="auto"/>
              <w:jc w:val="center"/>
              <w:rPr>
                <w:rFonts w:eastAsia="Times New Roman" w:cstheme="minorHAnsi"/>
                <w:iCs/>
                <w:sz w:val="22"/>
                <w:szCs w:val="22"/>
              </w:rPr>
            </w:pPr>
            <w:r w:rsidRPr="00856D06">
              <w:rPr>
                <w:rFonts w:eastAsia="Times New Roman" w:cstheme="minorHAnsi"/>
                <w:iCs/>
                <w:sz w:val="22"/>
                <w:szCs w:val="22"/>
              </w:rPr>
              <w:t>el.</w:t>
            </w:r>
            <w:r w:rsidR="00A5647B">
              <w:rPr>
                <w:rFonts w:eastAsia="Times New Roman" w:cstheme="minorHAnsi"/>
                <w:iCs/>
                <w:sz w:val="22"/>
                <w:szCs w:val="22"/>
              </w:rPr>
              <w:t xml:space="preserve"> </w:t>
            </w:r>
            <w:r w:rsidRPr="00856D06">
              <w:rPr>
                <w:rFonts w:eastAsia="Times New Roman" w:cstheme="minorHAnsi"/>
                <w:iCs/>
                <w:sz w:val="22"/>
                <w:szCs w:val="22"/>
              </w:rPr>
              <w:t>laiškas</w:t>
            </w:r>
          </w:p>
        </w:tc>
        <w:tc>
          <w:tcPr>
            <w:tcW w:w="1598" w:type="dxa"/>
            <w:tcBorders>
              <w:top w:val="single" w:sz="4" w:space="0" w:color="000000"/>
              <w:left w:val="single" w:sz="4" w:space="0" w:color="000000"/>
              <w:bottom w:val="single" w:sz="4" w:space="0" w:color="000000"/>
              <w:right w:val="single" w:sz="4" w:space="0" w:color="000000"/>
            </w:tcBorders>
            <w:vAlign w:val="center"/>
          </w:tcPr>
          <w:p w14:paraId="66E5DE07" w14:textId="2F9F30A1" w:rsidR="00856D06" w:rsidRPr="00856D06" w:rsidRDefault="00856D06" w:rsidP="0029285D">
            <w:pPr>
              <w:spacing w:before="60" w:after="60" w:line="240" w:lineRule="auto"/>
              <w:jc w:val="center"/>
              <w:rPr>
                <w:rFonts w:eastAsia="Times New Roman" w:cstheme="minorHAnsi"/>
                <w:iCs/>
                <w:sz w:val="22"/>
                <w:szCs w:val="22"/>
              </w:rPr>
            </w:pPr>
            <w:r w:rsidRPr="00856D06">
              <w:rPr>
                <w:rFonts w:eastAsia="Times New Roman" w:cstheme="minorHAnsi"/>
                <w:iCs/>
                <w:sz w:val="22"/>
                <w:szCs w:val="22"/>
              </w:rPr>
              <w:t>2</w:t>
            </w:r>
            <w:r w:rsidR="00A5647B">
              <w:rPr>
                <w:rFonts w:eastAsia="Times New Roman" w:cstheme="minorHAnsi"/>
                <w:iCs/>
                <w:sz w:val="22"/>
                <w:szCs w:val="22"/>
              </w:rPr>
              <w:t>5</w:t>
            </w:r>
            <w:r w:rsidRPr="00856D06">
              <w:rPr>
                <w:rFonts w:eastAsia="Times New Roman" w:cstheme="minorHAnsi"/>
                <w:iCs/>
                <w:sz w:val="22"/>
                <w:szCs w:val="22"/>
              </w:rPr>
              <w:t>0</w:t>
            </w:r>
            <w:r w:rsidR="00A9036F">
              <w:rPr>
                <w:rFonts w:eastAsia="Times New Roman" w:cstheme="minorHAnsi"/>
                <w:iCs/>
                <w:sz w:val="22"/>
                <w:szCs w:val="22"/>
              </w:rPr>
              <w:t>*</w:t>
            </w:r>
            <w:r w:rsidRPr="00856D06">
              <w:rPr>
                <w:rFonts w:eastAsia="Times New Roman" w:cstheme="minorHAnsi"/>
                <w:iCs/>
                <w:sz w:val="22"/>
                <w:szCs w:val="22"/>
              </w:rP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14:paraId="1B839F0B" w14:textId="77777777" w:rsidR="00856D06" w:rsidRPr="00856D06" w:rsidRDefault="00856D06" w:rsidP="0029285D">
            <w:pPr>
              <w:spacing w:before="60" w:after="60" w:line="240" w:lineRule="auto"/>
              <w:jc w:val="center"/>
              <w:rPr>
                <w:rFonts w:eastAsia="Times New Roman" w:cstheme="minorHAnsi"/>
                <w:iCs/>
                <w:sz w:val="22"/>
                <w:szCs w:val="22"/>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23791D13" w14:textId="77777777" w:rsidR="00856D06" w:rsidRPr="00856D06" w:rsidRDefault="00856D06" w:rsidP="0029285D">
            <w:pPr>
              <w:spacing w:before="60" w:after="60" w:line="240" w:lineRule="auto"/>
              <w:jc w:val="center"/>
              <w:rPr>
                <w:rFonts w:eastAsia="Times New Roman" w:cstheme="minorHAnsi"/>
                <w:iCs/>
                <w:sz w:val="22"/>
                <w:szCs w:val="22"/>
              </w:rPr>
            </w:pPr>
          </w:p>
        </w:tc>
      </w:tr>
      <w:tr w:rsidR="00856D06" w:rsidRPr="00856D06" w14:paraId="059A35D1" w14:textId="77777777" w:rsidTr="0029285D">
        <w:trPr>
          <w:trHeight w:val="413"/>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276B8C01" w14:textId="77777777" w:rsidR="00856D06" w:rsidRPr="00856D06" w:rsidRDefault="00856D06" w:rsidP="0029285D">
            <w:pPr>
              <w:spacing w:before="60" w:after="60" w:line="240" w:lineRule="auto"/>
              <w:jc w:val="center"/>
              <w:rPr>
                <w:rFonts w:eastAsia="Times New Roman" w:cstheme="minorHAnsi"/>
                <w:b/>
                <w:bCs/>
                <w:iCs/>
                <w:sz w:val="22"/>
                <w:szCs w:val="22"/>
                <w:lang w:val="en-US"/>
              </w:rPr>
            </w:pPr>
            <w:r w:rsidRPr="00856D06">
              <w:rPr>
                <w:rFonts w:eastAsia="Times New Roman" w:cstheme="minorHAnsi"/>
                <w:b/>
                <w:bCs/>
                <w:iCs/>
                <w:sz w:val="22"/>
                <w:szCs w:val="22"/>
                <w:lang w:val="en-US"/>
              </w:rPr>
              <w:t xml:space="preserve">4. </w:t>
            </w:r>
          </w:p>
        </w:tc>
        <w:tc>
          <w:tcPr>
            <w:tcW w:w="2799" w:type="dxa"/>
            <w:tcBorders>
              <w:top w:val="single" w:sz="4" w:space="0" w:color="000000"/>
              <w:left w:val="single" w:sz="4" w:space="0" w:color="000000"/>
              <w:bottom w:val="single" w:sz="4" w:space="0" w:color="000000"/>
              <w:right w:val="single" w:sz="4" w:space="0" w:color="000000"/>
            </w:tcBorders>
          </w:tcPr>
          <w:p w14:paraId="63E6D3A9" w14:textId="77777777" w:rsidR="00856D06" w:rsidRPr="00856D06" w:rsidRDefault="00856D06" w:rsidP="0029285D">
            <w:pPr>
              <w:spacing w:before="60" w:after="60" w:line="240" w:lineRule="auto"/>
              <w:jc w:val="both"/>
              <w:rPr>
                <w:rFonts w:cstheme="minorHAnsi"/>
                <w:color w:val="000000"/>
                <w:sz w:val="22"/>
                <w:szCs w:val="22"/>
              </w:rPr>
            </w:pPr>
            <w:r w:rsidRPr="00856D06">
              <w:rPr>
                <w:rFonts w:cstheme="minorHAnsi"/>
                <w:color w:val="000000"/>
                <w:sz w:val="22"/>
                <w:szCs w:val="22"/>
              </w:rPr>
              <w:t>Įeinančių skambučių peradresavimas ir administravimas darbo dienomis, 3.1. punkte nurodytu laiku (</w:t>
            </w:r>
            <w:r w:rsidRPr="00856D06">
              <w:rPr>
                <w:rFonts w:cstheme="minorHAnsi"/>
                <w:i/>
                <w:color w:val="000000"/>
                <w:sz w:val="22"/>
                <w:szCs w:val="22"/>
              </w:rPr>
              <w:t xml:space="preserve">pirkimo objektas pagal Techninės </w:t>
            </w:r>
            <w:r w:rsidRPr="00856D06">
              <w:rPr>
                <w:rFonts w:cstheme="minorHAnsi"/>
                <w:i/>
                <w:color w:val="000000"/>
                <w:sz w:val="22"/>
                <w:szCs w:val="22"/>
              </w:rPr>
              <w:lastRenderedPageBreak/>
              <w:t>specifikacijos lentelės  4.1 p. eilutę)</w:t>
            </w:r>
            <w:r w:rsidRPr="00856D06">
              <w:rPr>
                <w:rFonts w:cstheme="minorHAnsi"/>
                <w:color w:val="000000"/>
                <w:sz w:val="22"/>
                <w:szCs w:val="22"/>
              </w:rPr>
              <w:t xml:space="preserve"> </w:t>
            </w:r>
          </w:p>
        </w:tc>
        <w:tc>
          <w:tcPr>
            <w:tcW w:w="1754" w:type="dxa"/>
            <w:tcBorders>
              <w:top w:val="single" w:sz="4" w:space="0" w:color="000000"/>
              <w:left w:val="single" w:sz="4" w:space="0" w:color="000000"/>
              <w:bottom w:val="single" w:sz="4" w:space="0" w:color="000000"/>
              <w:right w:val="single" w:sz="4" w:space="0" w:color="000000"/>
            </w:tcBorders>
            <w:vAlign w:val="center"/>
          </w:tcPr>
          <w:p w14:paraId="2952D74F" w14:textId="77777777" w:rsidR="00856D06" w:rsidRPr="00856D06" w:rsidRDefault="00856D06" w:rsidP="0029285D">
            <w:pPr>
              <w:spacing w:before="60" w:after="60" w:line="240" w:lineRule="auto"/>
              <w:jc w:val="center"/>
              <w:rPr>
                <w:rFonts w:eastAsia="Times New Roman" w:cstheme="minorHAnsi"/>
                <w:iCs/>
                <w:sz w:val="22"/>
                <w:szCs w:val="22"/>
              </w:rPr>
            </w:pPr>
            <w:r w:rsidRPr="00856D06">
              <w:rPr>
                <w:rFonts w:eastAsia="Times New Roman" w:cstheme="minorHAnsi"/>
                <w:iCs/>
                <w:sz w:val="22"/>
                <w:szCs w:val="22"/>
              </w:rPr>
              <w:lastRenderedPageBreak/>
              <w:t xml:space="preserve">skambutis </w:t>
            </w:r>
          </w:p>
        </w:tc>
        <w:tc>
          <w:tcPr>
            <w:tcW w:w="1598" w:type="dxa"/>
            <w:tcBorders>
              <w:top w:val="single" w:sz="4" w:space="0" w:color="000000"/>
              <w:left w:val="single" w:sz="4" w:space="0" w:color="000000"/>
              <w:bottom w:val="single" w:sz="4" w:space="0" w:color="000000"/>
              <w:right w:val="single" w:sz="4" w:space="0" w:color="000000"/>
            </w:tcBorders>
            <w:vAlign w:val="center"/>
          </w:tcPr>
          <w:p w14:paraId="6A1AAE2A" w14:textId="77777777" w:rsidR="00856D06" w:rsidRPr="00856D06" w:rsidRDefault="00856D06" w:rsidP="0029285D">
            <w:pPr>
              <w:spacing w:before="60" w:after="60" w:line="240" w:lineRule="auto"/>
              <w:jc w:val="center"/>
              <w:rPr>
                <w:rFonts w:eastAsia="Times New Roman" w:cstheme="minorHAnsi"/>
                <w:iCs/>
                <w:sz w:val="22"/>
                <w:szCs w:val="22"/>
              </w:rPr>
            </w:pPr>
            <w:r w:rsidRPr="00856D06">
              <w:rPr>
                <w:rFonts w:eastAsia="Times New Roman" w:cstheme="minorHAnsi"/>
                <w:iCs/>
                <w:sz w:val="22"/>
                <w:szCs w:val="22"/>
              </w:rPr>
              <w:t xml:space="preserve">200* </w:t>
            </w:r>
          </w:p>
        </w:tc>
        <w:tc>
          <w:tcPr>
            <w:tcW w:w="1500" w:type="dxa"/>
            <w:tcBorders>
              <w:top w:val="single" w:sz="4" w:space="0" w:color="000000"/>
              <w:left w:val="single" w:sz="4" w:space="0" w:color="000000"/>
              <w:bottom w:val="single" w:sz="4" w:space="0" w:color="000000"/>
              <w:right w:val="single" w:sz="4" w:space="0" w:color="000000"/>
            </w:tcBorders>
            <w:vAlign w:val="center"/>
          </w:tcPr>
          <w:p w14:paraId="1C987181" w14:textId="77777777" w:rsidR="00856D06" w:rsidRPr="00856D06" w:rsidRDefault="00856D06" w:rsidP="0029285D">
            <w:pPr>
              <w:spacing w:before="60" w:after="60" w:line="240" w:lineRule="auto"/>
              <w:jc w:val="center"/>
              <w:rPr>
                <w:rFonts w:eastAsia="Times New Roman" w:cstheme="minorHAnsi"/>
                <w:iCs/>
                <w:sz w:val="22"/>
                <w:szCs w:val="22"/>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1F471916" w14:textId="77777777" w:rsidR="00856D06" w:rsidRPr="00856D06" w:rsidRDefault="00856D06" w:rsidP="0029285D">
            <w:pPr>
              <w:spacing w:before="60" w:after="60" w:line="240" w:lineRule="auto"/>
              <w:jc w:val="center"/>
              <w:rPr>
                <w:rFonts w:eastAsia="Times New Roman" w:cstheme="minorHAnsi"/>
                <w:iCs/>
                <w:sz w:val="22"/>
                <w:szCs w:val="22"/>
              </w:rPr>
            </w:pPr>
          </w:p>
        </w:tc>
      </w:tr>
      <w:tr w:rsidR="00856D06" w:rsidRPr="00856D06" w14:paraId="0CBCCC2E" w14:textId="77777777" w:rsidTr="0029285D">
        <w:trPr>
          <w:trHeight w:val="397"/>
          <w:jc w:val="center"/>
        </w:trPr>
        <w:tc>
          <w:tcPr>
            <w:tcW w:w="8221" w:type="dxa"/>
            <w:gridSpan w:val="5"/>
            <w:tcBorders>
              <w:top w:val="single" w:sz="4" w:space="0" w:color="000000"/>
              <w:left w:val="single" w:sz="4" w:space="0" w:color="000000"/>
              <w:bottom w:val="single" w:sz="4" w:space="0" w:color="000000"/>
              <w:right w:val="single" w:sz="4" w:space="0" w:color="auto"/>
            </w:tcBorders>
            <w:hideMark/>
          </w:tcPr>
          <w:p w14:paraId="080F37B8" w14:textId="77777777" w:rsidR="00856D06" w:rsidRPr="00856D06" w:rsidRDefault="00856D06" w:rsidP="0029285D">
            <w:pPr>
              <w:spacing w:before="60" w:after="60" w:line="240" w:lineRule="auto"/>
              <w:ind w:firstLine="41"/>
              <w:jc w:val="right"/>
              <w:rPr>
                <w:rFonts w:eastAsia="Times New Roman" w:cstheme="minorHAnsi"/>
                <w:b/>
                <w:bCs/>
                <w:sz w:val="22"/>
                <w:szCs w:val="22"/>
              </w:rPr>
            </w:pPr>
            <w:r w:rsidRPr="00856D06">
              <w:rPr>
                <w:rFonts w:eastAsia="Times New Roman" w:cstheme="minorHAnsi"/>
                <w:b/>
                <w:bCs/>
                <w:sz w:val="22"/>
                <w:szCs w:val="22"/>
              </w:rPr>
              <w:t>Pasiūlymo  kaina, EUR be PVM</w:t>
            </w:r>
          </w:p>
        </w:tc>
        <w:tc>
          <w:tcPr>
            <w:tcW w:w="1541" w:type="dxa"/>
            <w:tcBorders>
              <w:top w:val="single" w:sz="4" w:space="0" w:color="000000"/>
              <w:left w:val="single" w:sz="4" w:space="0" w:color="auto"/>
              <w:bottom w:val="single" w:sz="4" w:space="0" w:color="000000"/>
              <w:right w:val="single" w:sz="4" w:space="0" w:color="000000"/>
            </w:tcBorders>
            <w:vAlign w:val="center"/>
          </w:tcPr>
          <w:p w14:paraId="4AD94870" w14:textId="77777777" w:rsidR="00856D06" w:rsidRPr="00856D06" w:rsidRDefault="00856D06" w:rsidP="0029285D">
            <w:pPr>
              <w:spacing w:before="60" w:after="60" w:line="240" w:lineRule="auto"/>
              <w:ind w:firstLine="41"/>
              <w:jc w:val="center"/>
              <w:rPr>
                <w:rFonts w:eastAsia="Times New Roman" w:cstheme="minorHAnsi"/>
                <w:sz w:val="22"/>
                <w:szCs w:val="22"/>
              </w:rPr>
            </w:pPr>
          </w:p>
        </w:tc>
      </w:tr>
      <w:tr w:rsidR="00856D06" w:rsidRPr="00856D06" w14:paraId="1DEA8CB3" w14:textId="77777777" w:rsidTr="0029285D">
        <w:trPr>
          <w:trHeight w:val="397"/>
          <w:jc w:val="center"/>
        </w:trPr>
        <w:tc>
          <w:tcPr>
            <w:tcW w:w="8221" w:type="dxa"/>
            <w:gridSpan w:val="5"/>
            <w:tcBorders>
              <w:top w:val="single" w:sz="4" w:space="0" w:color="000000"/>
              <w:left w:val="single" w:sz="4" w:space="0" w:color="000000"/>
              <w:bottom w:val="single" w:sz="4" w:space="0" w:color="000000"/>
              <w:right w:val="single" w:sz="4" w:space="0" w:color="auto"/>
            </w:tcBorders>
            <w:hideMark/>
          </w:tcPr>
          <w:p w14:paraId="41F1ABDF" w14:textId="77777777" w:rsidR="00856D06" w:rsidRPr="00856D06" w:rsidRDefault="00856D06" w:rsidP="0029285D">
            <w:pPr>
              <w:spacing w:before="60" w:after="60" w:line="240" w:lineRule="auto"/>
              <w:ind w:firstLine="41"/>
              <w:jc w:val="right"/>
              <w:rPr>
                <w:rFonts w:eastAsia="Times New Roman" w:cstheme="minorHAnsi"/>
                <w:b/>
                <w:sz w:val="22"/>
                <w:szCs w:val="22"/>
              </w:rPr>
            </w:pPr>
            <w:r w:rsidRPr="00856D06">
              <w:rPr>
                <w:rFonts w:eastAsia="Times New Roman" w:cstheme="minorHAnsi"/>
                <w:b/>
                <w:sz w:val="22"/>
                <w:szCs w:val="22"/>
              </w:rPr>
              <w:t>PVM**</w:t>
            </w:r>
          </w:p>
        </w:tc>
        <w:tc>
          <w:tcPr>
            <w:tcW w:w="1541" w:type="dxa"/>
            <w:tcBorders>
              <w:top w:val="single" w:sz="4" w:space="0" w:color="000000"/>
              <w:left w:val="single" w:sz="4" w:space="0" w:color="auto"/>
              <w:bottom w:val="single" w:sz="4" w:space="0" w:color="000000"/>
              <w:right w:val="single" w:sz="4" w:space="0" w:color="000000"/>
            </w:tcBorders>
            <w:vAlign w:val="center"/>
          </w:tcPr>
          <w:p w14:paraId="6F5B5576" w14:textId="77777777" w:rsidR="00856D06" w:rsidRPr="00856D06" w:rsidRDefault="00856D06" w:rsidP="0029285D">
            <w:pPr>
              <w:spacing w:before="60" w:after="60" w:line="240" w:lineRule="auto"/>
              <w:ind w:firstLine="41"/>
              <w:jc w:val="center"/>
              <w:rPr>
                <w:rFonts w:eastAsia="Times New Roman" w:cstheme="minorHAnsi"/>
                <w:sz w:val="22"/>
                <w:szCs w:val="22"/>
              </w:rPr>
            </w:pPr>
          </w:p>
        </w:tc>
      </w:tr>
      <w:tr w:rsidR="00856D06" w:rsidRPr="00856D06" w14:paraId="0B48D69D" w14:textId="77777777" w:rsidTr="0029285D">
        <w:trPr>
          <w:trHeight w:val="397"/>
          <w:jc w:val="center"/>
        </w:trPr>
        <w:tc>
          <w:tcPr>
            <w:tcW w:w="8221" w:type="dxa"/>
            <w:gridSpan w:val="5"/>
            <w:tcBorders>
              <w:top w:val="single" w:sz="4" w:space="0" w:color="000000"/>
              <w:left w:val="single" w:sz="4" w:space="0" w:color="000000"/>
              <w:bottom w:val="single" w:sz="4" w:space="0" w:color="000000"/>
              <w:right w:val="single" w:sz="4" w:space="0" w:color="auto"/>
            </w:tcBorders>
            <w:hideMark/>
          </w:tcPr>
          <w:p w14:paraId="4A247A2E" w14:textId="77777777" w:rsidR="00856D06" w:rsidRPr="00856D06" w:rsidRDefault="00856D06" w:rsidP="0029285D">
            <w:pPr>
              <w:spacing w:before="60" w:after="60" w:line="240" w:lineRule="auto"/>
              <w:ind w:firstLine="41"/>
              <w:jc w:val="right"/>
              <w:rPr>
                <w:rFonts w:eastAsia="Times New Roman" w:cstheme="minorHAnsi"/>
                <w:b/>
                <w:sz w:val="22"/>
                <w:szCs w:val="22"/>
              </w:rPr>
            </w:pPr>
            <w:r w:rsidRPr="00856D06">
              <w:rPr>
                <w:rFonts w:eastAsia="Times New Roman" w:cstheme="minorHAnsi"/>
                <w:b/>
                <w:sz w:val="22"/>
                <w:szCs w:val="22"/>
              </w:rPr>
              <w:t>Pasiūlymo  kaina, EUR su PVM</w:t>
            </w:r>
          </w:p>
        </w:tc>
        <w:tc>
          <w:tcPr>
            <w:tcW w:w="1541" w:type="dxa"/>
            <w:tcBorders>
              <w:top w:val="single" w:sz="4" w:space="0" w:color="000000"/>
              <w:left w:val="single" w:sz="4" w:space="0" w:color="auto"/>
              <w:bottom w:val="single" w:sz="4" w:space="0" w:color="000000"/>
              <w:right w:val="single" w:sz="4" w:space="0" w:color="000000"/>
            </w:tcBorders>
            <w:vAlign w:val="center"/>
          </w:tcPr>
          <w:p w14:paraId="747017AA" w14:textId="77777777" w:rsidR="00856D06" w:rsidRPr="00856D06" w:rsidRDefault="00856D06" w:rsidP="0029285D">
            <w:pPr>
              <w:spacing w:before="60" w:after="60" w:line="240" w:lineRule="auto"/>
              <w:ind w:firstLine="41"/>
              <w:jc w:val="center"/>
              <w:rPr>
                <w:rFonts w:eastAsia="Times New Roman" w:cstheme="minorHAnsi"/>
                <w:sz w:val="22"/>
                <w:szCs w:val="22"/>
              </w:rPr>
            </w:pPr>
          </w:p>
        </w:tc>
      </w:tr>
    </w:tbl>
    <w:bookmarkEnd w:id="64"/>
    <w:p w14:paraId="045DF046" w14:textId="77777777" w:rsidR="00856D06" w:rsidRPr="00856D06" w:rsidRDefault="00856D06" w:rsidP="00856D06">
      <w:pPr>
        <w:spacing w:before="60" w:after="60" w:line="240" w:lineRule="auto"/>
        <w:jc w:val="both"/>
        <w:rPr>
          <w:rFonts w:eastAsia="Times New Roman" w:cstheme="minorHAnsi"/>
          <w:sz w:val="22"/>
          <w:szCs w:val="22"/>
        </w:rPr>
      </w:pPr>
      <w:r w:rsidRPr="00856D06">
        <w:rPr>
          <w:rFonts w:eastAsia="Times New Roman" w:cstheme="minorHAnsi"/>
          <w:sz w:val="22"/>
          <w:szCs w:val="22"/>
        </w:rPr>
        <w:t>*Perkančioji organizacija neįsipareigoja išpirkti viso kiekio ar neviršyti šio kiekio. Preliminarus kiekis apskaičiuotas remiantis preliminariais kasmėnesiniais paslaugų kiekiais, nurodytais Techninėje specifikacijoje. Apmokama bus pagal faktinį kiekį, nepriklausomai nuo skambučio trukmės (prognozuojama vidutinė vieno skambučio trukmė apie 3 – 4 min.).</w:t>
      </w:r>
    </w:p>
    <w:bookmarkEnd w:id="65"/>
    <w:p w14:paraId="22D7597D" w14:textId="1476DFB6" w:rsidR="00856D06" w:rsidRPr="00856D06" w:rsidRDefault="00856D06" w:rsidP="00856D06">
      <w:pPr>
        <w:spacing w:before="60" w:after="60" w:line="240" w:lineRule="auto"/>
        <w:jc w:val="both"/>
        <w:rPr>
          <w:rFonts w:eastAsia="Times New Roman" w:cstheme="minorHAnsi"/>
          <w:sz w:val="22"/>
          <w:szCs w:val="22"/>
        </w:rPr>
      </w:pPr>
      <w:r w:rsidRPr="00856D06">
        <w:rPr>
          <w:rFonts w:eastAsia="Times New Roman" w:cstheme="minorHAnsi"/>
          <w:sz w:val="22"/>
          <w:szCs w:val="22"/>
        </w:rPr>
        <w:t>**Jei „PVM“ eilutė nepildoma, nurodomos priežastys, dėl kurių PVM nemokamas: _______________________</w:t>
      </w:r>
    </w:p>
    <w:p w14:paraId="3A90E2C2" w14:textId="77777777" w:rsidR="00856D06" w:rsidRPr="00856D06" w:rsidRDefault="00856D06" w:rsidP="00856D06">
      <w:pPr>
        <w:spacing w:before="60" w:after="60" w:line="240" w:lineRule="auto"/>
        <w:jc w:val="both"/>
        <w:rPr>
          <w:rFonts w:eastAsia="Times New Roman" w:cstheme="minorHAnsi"/>
          <w:sz w:val="22"/>
          <w:szCs w:val="22"/>
          <w:highlight w:val="yellow"/>
        </w:rPr>
      </w:pPr>
    </w:p>
    <w:p w14:paraId="6357F7DA" w14:textId="77777777" w:rsidR="00856D06" w:rsidRPr="00856D06" w:rsidRDefault="00856D06" w:rsidP="00856D06">
      <w:pPr>
        <w:spacing w:after="0" w:line="240" w:lineRule="auto"/>
        <w:ind w:firstLine="567"/>
        <w:jc w:val="both"/>
        <w:rPr>
          <w:rFonts w:eastAsia="Calibri" w:cstheme="minorHAnsi"/>
          <w:color w:val="000000"/>
          <w:sz w:val="22"/>
          <w:szCs w:val="22"/>
        </w:rPr>
      </w:pPr>
      <w:r w:rsidRPr="00856D06">
        <w:rPr>
          <w:rFonts w:eastAsia="Times New Roman" w:cstheme="minorHAnsi"/>
          <w:color w:val="000000"/>
          <w:sz w:val="22"/>
          <w:szCs w:val="22"/>
          <w:lang w:eastAsia="ar-SA"/>
        </w:rPr>
        <w:t xml:space="preserve">Į pasiūlymo kainą įeina visos </w:t>
      </w:r>
      <w:r w:rsidRPr="00856D06">
        <w:rPr>
          <w:rFonts w:eastAsia="Calibri" w:cstheme="minorHAnsi"/>
          <w:color w:val="000000"/>
          <w:sz w:val="22"/>
          <w:szCs w:val="22"/>
        </w:rPr>
        <w:t xml:space="preserve">su paslaugų teikimu susijusios </w:t>
      </w:r>
      <w:r w:rsidRPr="00856D06">
        <w:rPr>
          <w:rFonts w:eastAsia="Times New Roman" w:cstheme="minorHAnsi"/>
          <w:color w:val="000000"/>
          <w:sz w:val="22"/>
          <w:szCs w:val="22"/>
          <w:lang w:eastAsia="ar-SA"/>
        </w:rPr>
        <w:t xml:space="preserve">išlaidos ir visi mokesčiai, </w:t>
      </w:r>
      <w:r w:rsidRPr="00856D06">
        <w:rPr>
          <w:rFonts w:eastAsia="Calibri" w:cstheme="minorHAnsi"/>
          <w:color w:val="000000"/>
          <w:sz w:val="22"/>
          <w:szCs w:val="22"/>
        </w:rPr>
        <w:t xml:space="preserve"> tame tarpe ir mokėjimo dokumentų pateikimo per </w:t>
      </w:r>
      <w:r w:rsidRPr="00856D06">
        <w:rPr>
          <w:rFonts w:cstheme="minorHAnsi"/>
          <w:noProof/>
          <w:sz w:val="22"/>
          <w:szCs w:val="22"/>
        </w:rPr>
        <w:t xml:space="preserve">„SABIS“ elektroninę sistemą </w:t>
      </w:r>
      <w:r w:rsidRPr="00856D06">
        <w:rPr>
          <w:rFonts w:eastAsia="Calibri" w:cstheme="minorHAnsi"/>
          <w:color w:val="000000"/>
          <w:sz w:val="22"/>
          <w:szCs w:val="22"/>
        </w:rPr>
        <w:t xml:space="preserve">kaštai. </w:t>
      </w:r>
    </w:p>
    <w:p w14:paraId="40CC5C0F" w14:textId="77777777" w:rsidR="00856D06" w:rsidRPr="00856D06" w:rsidRDefault="00856D06" w:rsidP="00856D06">
      <w:pPr>
        <w:spacing w:after="0" w:line="240" w:lineRule="auto"/>
        <w:ind w:firstLine="567"/>
        <w:jc w:val="both"/>
        <w:rPr>
          <w:rFonts w:eastAsia="Calibri" w:cstheme="minorHAnsi"/>
          <w:b/>
          <w:bCs/>
          <w:color w:val="000000"/>
          <w:sz w:val="22"/>
          <w:szCs w:val="22"/>
        </w:rPr>
      </w:pPr>
      <w:r w:rsidRPr="00856D06">
        <w:rPr>
          <w:rFonts w:eastAsia="Calibri" w:cstheme="minorHAnsi"/>
          <w:b/>
          <w:bCs/>
          <w:color w:val="000000"/>
          <w:sz w:val="22"/>
          <w:szCs w:val="22"/>
        </w:rPr>
        <w:t>Preliminari pasiūlymo kaina su PVM bus naudojama tik pasiūlymų palyginimui.</w:t>
      </w:r>
    </w:p>
    <w:p w14:paraId="7AF47A92" w14:textId="77777777" w:rsidR="00856D06" w:rsidRPr="00856D06" w:rsidRDefault="00856D06" w:rsidP="00856D06">
      <w:pPr>
        <w:pStyle w:val="Sraopastraipa"/>
        <w:numPr>
          <w:ilvl w:val="0"/>
          <w:numId w:val="21"/>
        </w:numPr>
        <w:autoSpaceDE w:val="0"/>
        <w:autoSpaceDN w:val="0"/>
        <w:adjustRightInd w:val="0"/>
        <w:spacing w:before="60" w:after="60" w:line="240" w:lineRule="auto"/>
        <w:jc w:val="center"/>
        <w:rPr>
          <w:rFonts w:eastAsia="Times New Roman" w:cstheme="minorHAnsi"/>
          <w:b/>
          <w:bCs/>
          <w:sz w:val="22"/>
          <w:szCs w:val="22"/>
        </w:rPr>
      </w:pPr>
      <w:r w:rsidRPr="00856D06">
        <w:rPr>
          <w:rFonts w:eastAsia="Times New Roman" w:cstheme="minorHAnsi"/>
          <w:b/>
          <w:bCs/>
          <w:sz w:val="22"/>
          <w:szCs w:val="22"/>
        </w:rPr>
        <w:t>SU PASIŪLYMU PATEIKIAMI DOKUMENTAI</w:t>
      </w:r>
    </w:p>
    <w:p w14:paraId="100F2C0D" w14:textId="77777777" w:rsidR="00856D06" w:rsidRPr="00856D06" w:rsidRDefault="00856D06" w:rsidP="00856D06">
      <w:pPr>
        <w:autoSpaceDE w:val="0"/>
        <w:autoSpaceDN w:val="0"/>
        <w:adjustRightInd w:val="0"/>
        <w:spacing w:before="60" w:after="60" w:line="240" w:lineRule="auto"/>
        <w:jc w:val="both"/>
        <w:rPr>
          <w:rFonts w:eastAsia="Times New Roman" w:cstheme="minorHAnsi"/>
          <w:sz w:val="22"/>
          <w:szCs w:val="22"/>
          <w:highlight w:val="yellow"/>
        </w:rPr>
      </w:pPr>
    </w:p>
    <w:tbl>
      <w:tblPr>
        <w:tblStyle w:val="Lentelstinklelis"/>
        <w:tblW w:w="9464" w:type="dxa"/>
        <w:tblInd w:w="0" w:type="dxa"/>
        <w:tblLook w:val="04A0" w:firstRow="1" w:lastRow="0" w:firstColumn="1" w:lastColumn="0" w:noHBand="0" w:noVBand="1"/>
      </w:tblPr>
      <w:tblGrid>
        <w:gridCol w:w="1476"/>
        <w:gridCol w:w="3176"/>
        <w:gridCol w:w="1093"/>
        <w:gridCol w:w="1763"/>
        <w:gridCol w:w="1956"/>
      </w:tblGrid>
      <w:tr w:rsidR="00856D06" w:rsidRPr="00856D06" w14:paraId="559DCEBF" w14:textId="77777777" w:rsidTr="0029285D">
        <w:tc>
          <w:tcPr>
            <w:tcW w:w="1476" w:type="dxa"/>
            <w:shd w:val="clear" w:color="auto" w:fill="D9E2F3"/>
            <w:vAlign w:val="center"/>
          </w:tcPr>
          <w:p w14:paraId="3119AFB0" w14:textId="77777777" w:rsidR="00856D06" w:rsidRPr="00856D06" w:rsidRDefault="00856D06" w:rsidP="0029285D">
            <w:pPr>
              <w:spacing w:before="60" w:after="60"/>
              <w:jc w:val="center"/>
              <w:rPr>
                <w:rFonts w:asciiTheme="minorHAnsi" w:cstheme="minorHAnsi"/>
                <w:b/>
                <w:bCs/>
                <w:sz w:val="22"/>
                <w:szCs w:val="22"/>
              </w:rPr>
            </w:pPr>
            <w:r w:rsidRPr="00856D06">
              <w:rPr>
                <w:rFonts w:asciiTheme="minorHAnsi" w:cstheme="minorHAnsi"/>
                <w:b/>
                <w:bCs/>
                <w:sz w:val="22"/>
                <w:szCs w:val="22"/>
              </w:rPr>
              <w:t>Eil. Nr.</w:t>
            </w:r>
          </w:p>
        </w:tc>
        <w:tc>
          <w:tcPr>
            <w:tcW w:w="3176" w:type="dxa"/>
            <w:shd w:val="clear" w:color="auto" w:fill="D9E2F3"/>
            <w:vAlign w:val="center"/>
          </w:tcPr>
          <w:p w14:paraId="4175B8EC" w14:textId="77777777" w:rsidR="00856D06" w:rsidRPr="00856D06" w:rsidRDefault="00856D06" w:rsidP="0029285D">
            <w:pPr>
              <w:spacing w:before="60" w:after="60"/>
              <w:jc w:val="center"/>
              <w:rPr>
                <w:rFonts w:asciiTheme="minorHAnsi" w:cstheme="minorHAnsi"/>
                <w:b/>
                <w:color w:val="000000"/>
                <w:sz w:val="22"/>
                <w:szCs w:val="22"/>
              </w:rPr>
            </w:pPr>
            <w:r w:rsidRPr="00856D06">
              <w:rPr>
                <w:rFonts w:asciiTheme="minorHAnsi" w:cstheme="minorHAnsi"/>
                <w:b/>
                <w:color w:val="000000"/>
                <w:sz w:val="22"/>
                <w:szCs w:val="22"/>
              </w:rPr>
              <w:t>Dokumento pavadinimas</w:t>
            </w:r>
          </w:p>
          <w:p w14:paraId="5C44023C" w14:textId="77777777" w:rsidR="00856D06" w:rsidRPr="00856D06" w:rsidRDefault="00856D06" w:rsidP="0029285D">
            <w:pPr>
              <w:spacing w:before="60" w:after="60"/>
              <w:jc w:val="center"/>
              <w:rPr>
                <w:rFonts w:asciiTheme="minorHAnsi" w:cstheme="minorHAnsi"/>
                <w:b/>
                <w:bCs/>
                <w:sz w:val="22"/>
                <w:szCs w:val="22"/>
              </w:rPr>
            </w:pPr>
          </w:p>
        </w:tc>
        <w:tc>
          <w:tcPr>
            <w:tcW w:w="1093" w:type="dxa"/>
            <w:shd w:val="clear" w:color="auto" w:fill="D9E2F3"/>
          </w:tcPr>
          <w:p w14:paraId="3816A318" w14:textId="77777777" w:rsidR="00856D06" w:rsidRPr="00856D06" w:rsidRDefault="00856D06" w:rsidP="0029285D">
            <w:pPr>
              <w:spacing w:before="60" w:after="60"/>
              <w:jc w:val="center"/>
              <w:rPr>
                <w:rFonts w:asciiTheme="minorHAnsi" w:cstheme="minorHAnsi"/>
                <w:b/>
                <w:color w:val="000000"/>
                <w:sz w:val="22"/>
                <w:szCs w:val="22"/>
              </w:rPr>
            </w:pPr>
            <w:r w:rsidRPr="00856D06">
              <w:rPr>
                <w:rFonts w:asciiTheme="minorHAnsi" w:cstheme="minorHAnsi"/>
                <w:b/>
                <w:color w:val="000000"/>
                <w:sz w:val="22"/>
                <w:szCs w:val="22"/>
              </w:rPr>
              <w:t>Lapų skaičius</w:t>
            </w:r>
          </w:p>
        </w:tc>
        <w:tc>
          <w:tcPr>
            <w:tcW w:w="1763" w:type="dxa"/>
            <w:shd w:val="clear" w:color="auto" w:fill="D9E2F3"/>
            <w:vAlign w:val="center"/>
          </w:tcPr>
          <w:p w14:paraId="577BADC1" w14:textId="77777777" w:rsidR="00856D06" w:rsidRPr="00856D06" w:rsidRDefault="00856D06" w:rsidP="0029285D">
            <w:pPr>
              <w:jc w:val="center"/>
              <w:rPr>
                <w:rFonts w:asciiTheme="minorHAnsi" w:cstheme="minorHAnsi"/>
                <w:b/>
                <w:bCs/>
                <w:color w:val="000000" w:themeColor="text1"/>
                <w:sz w:val="22"/>
                <w:szCs w:val="22"/>
              </w:rPr>
            </w:pPr>
            <w:r w:rsidRPr="00856D06">
              <w:rPr>
                <w:rFonts w:asciiTheme="minorHAnsi" w:cstheme="minorHAnsi"/>
                <w:b/>
                <w:bCs/>
                <w:color w:val="000000" w:themeColor="text1"/>
                <w:sz w:val="22"/>
                <w:szCs w:val="22"/>
              </w:rPr>
              <w:t>Ar dokumente yra konfidencialios informacijos?</w:t>
            </w:r>
          </w:p>
          <w:p w14:paraId="3EC59D61" w14:textId="77777777" w:rsidR="00856D06" w:rsidRPr="00856D06" w:rsidRDefault="00856D06" w:rsidP="0029285D">
            <w:pPr>
              <w:ind w:right="-206"/>
              <w:jc w:val="center"/>
              <w:rPr>
                <w:rFonts w:asciiTheme="minorHAnsi" w:cstheme="minorHAnsi"/>
                <w:bCs/>
                <w:i/>
                <w:color w:val="000000" w:themeColor="text1"/>
                <w:sz w:val="22"/>
                <w:szCs w:val="22"/>
              </w:rPr>
            </w:pPr>
            <w:r w:rsidRPr="00856D06">
              <w:rPr>
                <w:rFonts w:asciiTheme="minorHAnsi" w:cstheme="minorHAnsi"/>
                <w:bCs/>
                <w:i/>
                <w:color w:val="000000" w:themeColor="text1"/>
                <w:sz w:val="22"/>
                <w:szCs w:val="22"/>
              </w:rPr>
              <w:t>(Taip / Ne)</w:t>
            </w:r>
          </w:p>
        </w:tc>
        <w:tc>
          <w:tcPr>
            <w:tcW w:w="1956" w:type="dxa"/>
            <w:shd w:val="clear" w:color="auto" w:fill="D9E2F3"/>
            <w:vAlign w:val="center"/>
          </w:tcPr>
          <w:p w14:paraId="3E336B07" w14:textId="77777777" w:rsidR="00856D06" w:rsidRPr="00856D06" w:rsidRDefault="00856D06" w:rsidP="0029285D">
            <w:pPr>
              <w:jc w:val="center"/>
              <w:rPr>
                <w:rFonts w:asciiTheme="minorHAnsi" w:cstheme="minorHAnsi"/>
                <w:b/>
                <w:bCs/>
                <w:color w:val="000000" w:themeColor="text1"/>
                <w:sz w:val="22"/>
                <w:szCs w:val="22"/>
              </w:rPr>
            </w:pPr>
            <w:r w:rsidRPr="00856D06">
              <w:rPr>
                <w:rFonts w:asciiTheme="minorHAnsi" w:cstheme="minorHAnsi"/>
                <w:b/>
                <w:bCs/>
                <w:color w:val="000000" w:themeColor="text1"/>
                <w:sz w:val="22"/>
                <w:szCs w:val="22"/>
              </w:rPr>
              <w:t>Paaiškinimas, kokia konkreti informacija dokumente yra konfidenciali ir kodėl*</w:t>
            </w:r>
          </w:p>
        </w:tc>
      </w:tr>
      <w:tr w:rsidR="00856D06" w:rsidRPr="00856D06" w14:paraId="75A6C21F" w14:textId="77777777" w:rsidTr="0029285D">
        <w:tc>
          <w:tcPr>
            <w:tcW w:w="1476" w:type="dxa"/>
          </w:tcPr>
          <w:p w14:paraId="2211621C" w14:textId="77777777" w:rsidR="00856D06" w:rsidRPr="00856D06" w:rsidRDefault="00856D06" w:rsidP="0029285D">
            <w:pPr>
              <w:pStyle w:val="Sraopastraipa"/>
              <w:spacing w:before="60" w:after="60"/>
              <w:rPr>
                <w:rFonts w:asciiTheme="minorHAnsi" w:cstheme="minorHAnsi"/>
                <w:sz w:val="22"/>
                <w:szCs w:val="22"/>
              </w:rPr>
            </w:pPr>
            <w:r w:rsidRPr="00856D06">
              <w:rPr>
                <w:rFonts w:asciiTheme="minorHAnsi" w:cstheme="minorHAnsi"/>
                <w:sz w:val="22"/>
                <w:szCs w:val="22"/>
              </w:rPr>
              <w:t>1.</w:t>
            </w:r>
          </w:p>
        </w:tc>
        <w:tc>
          <w:tcPr>
            <w:tcW w:w="3176" w:type="dxa"/>
            <w:tcBorders>
              <w:top w:val="single" w:sz="4" w:space="0" w:color="000000"/>
              <w:left w:val="single" w:sz="4" w:space="0" w:color="000000"/>
              <w:bottom w:val="single" w:sz="4" w:space="0" w:color="000000"/>
              <w:right w:val="single" w:sz="4" w:space="0" w:color="000000"/>
            </w:tcBorders>
          </w:tcPr>
          <w:p w14:paraId="0FED9528" w14:textId="77777777" w:rsidR="00856D06" w:rsidRPr="00856D06" w:rsidRDefault="00856D06" w:rsidP="0029285D">
            <w:pPr>
              <w:jc w:val="both"/>
              <w:rPr>
                <w:rFonts w:asciiTheme="minorHAnsi" w:cstheme="minorHAnsi"/>
                <w:color w:val="000000" w:themeColor="text1"/>
                <w:sz w:val="22"/>
                <w:szCs w:val="22"/>
              </w:rPr>
            </w:pPr>
            <w:r w:rsidRPr="00856D06">
              <w:rPr>
                <w:rFonts w:asciiTheme="minorHAnsi" w:cstheme="minorHAnsi"/>
                <w:sz w:val="22"/>
                <w:szCs w:val="22"/>
              </w:rPr>
              <w:t>Jungtinės veiklos sutarties kopija (</w:t>
            </w:r>
            <w:r w:rsidRPr="00856D06">
              <w:rPr>
                <w:rFonts w:asciiTheme="minorHAnsi" w:eastAsiaTheme="minorHAnsi" w:cstheme="minorHAnsi"/>
                <w:bCs/>
                <w:iCs/>
                <w:sz w:val="22"/>
                <w:szCs w:val="22"/>
              </w:rPr>
              <w:t>jei pasiūlymą pateikia ūkio subjektų grupė)</w:t>
            </w:r>
          </w:p>
        </w:tc>
        <w:tc>
          <w:tcPr>
            <w:tcW w:w="1093" w:type="dxa"/>
          </w:tcPr>
          <w:p w14:paraId="287FCFDD" w14:textId="77777777" w:rsidR="00856D06" w:rsidRPr="00856D06" w:rsidRDefault="00856D06" w:rsidP="0029285D">
            <w:pPr>
              <w:suppressAutoHyphens/>
              <w:autoSpaceDN w:val="0"/>
              <w:spacing w:before="60" w:after="60"/>
              <w:jc w:val="both"/>
              <w:textAlignment w:val="baseline"/>
              <w:rPr>
                <w:rFonts w:asciiTheme="minorHAnsi" w:cstheme="minorHAnsi"/>
                <w:kern w:val="3"/>
                <w:sz w:val="22"/>
                <w:szCs w:val="22"/>
                <w:lang w:eastAsia="de-CH"/>
              </w:rPr>
            </w:pPr>
          </w:p>
        </w:tc>
        <w:tc>
          <w:tcPr>
            <w:tcW w:w="1763" w:type="dxa"/>
          </w:tcPr>
          <w:p w14:paraId="4A560AD4" w14:textId="77777777" w:rsidR="00856D06" w:rsidRPr="00856D06" w:rsidRDefault="00856D06" w:rsidP="0029285D">
            <w:pPr>
              <w:jc w:val="center"/>
              <w:rPr>
                <w:rFonts w:asciiTheme="minorHAnsi" w:cstheme="minorHAnsi"/>
                <w:color w:val="000000" w:themeColor="text1"/>
                <w:sz w:val="22"/>
                <w:szCs w:val="22"/>
              </w:rPr>
            </w:pPr>
          </w:p>
        </w:tc>
        <w:tc>
          <w:tcPr>
            <w:tcW w:w="1956" w:type="dxa"/>
          </w:tcPr>
          <w:p w14:paraId="61EA5409" w14:textId="77777777" w:rsidR="00856D06" w:rsidRPr="00856D06" w:rsidRDefault="00856D06" w:rsidP="0029285D">
            <w:pPr>
              <w:ind w:hanging="54"/>
              <w:jc w:val="center"/>
              <w:rPr>
                <w:rFonts w:asciiTheme="minorHAnsi" w:cstheme="minorHAnsi"/>
                <w:color w:val="000000" w:themeColor="text1"/>
                <w:sz w:val="22"/>
                <w:szCs w:val="22"/>
              </w:rPr>
            </w:pPr>
          </w:p>
        </w:tc>
      </w:tr>
      <w:tr w:rsidR="00856D06" w:rsidRPr="00856D06" w14:paraId="42F8EF0F" w14:textId="77777777" w:rsidTr="0029285D">
        <w:tc>
          <w:tcPr>
            <w:tcW w:w="1476" w:type="dxa"/>
          </w:tcPr>
          <w:p w14:paraId="19720BD6" w14:textId="77777777" w:rsidR="00856D06" w:rsidRPr="00856D06" w:rsidRDefault="00856D06" w:rsidP="0029285D">
            <w:pPr>
              <w:pStyle w:val="Sraopastraipa"/>
              <w:spacing w:before="60" w:after="60"/>
              <w:rPr>
                <w:rFonts w:asciiTheme="minorHAnsi" w:cstheme="minorHAnsi"/>
                <w:sz w:val="22"/>
                <w:szCs w:val="22"/>
              </w:rPr>
            </w:pPr>
            <w:r w:rsidRPr="00856D06">
              <w:rPr>
                <w:rFonts w:asciiTheme="minorHAnsi" w:eastAsia="Calibri" w:cstheme="minorHAnsi"/>
                <w:sz w:val="22"/>
                <w:szCs w:val="22"/>
              </w:rPr>
              <w:t>2.</w:t>
            </w:r>
          </w:p>
        </w:tc>
        <w:tc>
          <w:tcPr>
            <w:tcW w:w="3176" w:type="dxa"/>
            <w:tcBorders>
              <w:top w:val="single" w:sz="4" w:space="0" w:color="000000"/>
              <w:left w:val="single" w:sz="4" w:space="0" w:color="000000"/>
              <w:bottom w:val="single" w:sz="4" w:space="0" w:color="000000"/>
              <w:right w:val="single" w:sz="4" w:space="0" w:color="000000"/>
            </w:tcBorders>
          </w:tcPr>
          <w:p w14:paraId="473CCBDC" w14:textId="77777777" w:rsidR="00856D06" w:rsidRPr="00856D06" w:rsidRDefault="00856D06" w:rsidP="0029285D">
            <w:pPr>
              <w:jc w:val="both"/>
              <w:rPr>
                <w:rFonts w:asciiTheme="minorHAnsi" w:cstheme="minorHAnsi"/>
                <w:color w:val="000000" w:themeColor="text1"/>
                <w:sz w:val="22"/>
                <w:szCs w:val="22"/>
              </w:rPr>
            </w:pPr>
            <w:r w:rsidRPr="00856D06">
              <w:rPr>
                <w:rFonts w:asciiTheme="minorHAnsi"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3" w:type="dxa"/>
          </w:tcPr>
          <w:p w14:paraId="02659CD4" w14:textId="77777777" w:rsidR="00856D06" w:rsidRPr="00856D06" w:rsidRDefault="00856D06" w:rsidP="0029285D">
            <w:pPr>
              <w:suppressAutoHyphens/>
              <w:autoSpaceDN w:val="0"/>
              <w:spacing w:before="60" w:after="60"/>
              <w:jc w:val="both"/>
              <w:textAlignment w:val="baseline"/>
              <w:rPr>
                <w:rFonts w:asciiTheme="minorHAnsi" w:cstheme="minorHAnsi"/>
                <w:kern w:val="3"/>
                <w:sz w:val="22"/>
                <w:szCs w:val="22"/>
                <w:lang w:eastAsia="de-CH"/>
              </w:rPr>
            </w:pPr>
          </w:p>
        </w:tc>
        <w:tc>
          <w:tcPr>
            <w:tcW w:w="1763" w:type="dxa"/>
          </w:tcPr>
          <w:p w14:paraId="0F3E25B2" w14:textId="77777777" w:rsidR="00856D06" w:rsidRPr="00856D06" w:rsidRDefault="00856D06" w:rsidP="0029285D">
            <w:pPr>
              <w:jc w:val="center"/>
              <w:rPr>
                <w:rFonts w:asciiTheme="minorHAnsi" w:cstheme="minorHAnsi"/>
                <w:color w:val="000000" w:themeColor="text1"/>
                <w:sz w:val="22"/>
                <w:szCs w:val="22"/>
              </w:rPr>
            </w:pPr>
          </w:p>
        </w:tc>
        <w:tc>
          <w:tcPr>
            <w:tcW w:w="1956" w:type="dxa"/>
          </w:tcPr>
          <w:p w14:paraId="5E38C560" w14:textId="77777777" w:rsidR="00856D06" w:rsidRPr="00856D06" w:rsidRDefault="00856D06" w:rsidP="0029285D">
            <w:pPr>
              <w:ind w:hanging="54"/>
              <w:jc w:val="center"/>
              <w:rPr>
                <w:rFonts w:asciiTheme="minorHAnsi" w:cstheme="minorHAnsi"/>
                <w:color w:val="000000" w:themeColor="text1"/>
                <w:sz w:val="22"/>
                <w:szCs w:val="22"/>
              </w:rPr>
            </w:pPr>
          </w:p>
        </w:tc>
      </w:tr>
      <w:tr w:rsidR="00856D06" w:rsidRPr="00856D06" w14:paraId="0468D3DB" w14:textId="77777777" w:rsidTr="0029285D">
        <w:tc>
          <w:tcPr>
            <w:tcW w:w="1476" w:type="dxa"/>
          </w:tcPr>
          <w:p w14:paraId="62F7DD9A" w14:textId="77777777" w:rsidR="00856D06" w:rsidRPr="00856D06" w:rsidRDefault="00856D06" w:rsidP="0029285D">
            <w:pPr>
              <w:pStyle w:val="Sraopastraipa"/>
              <w:spacing w:before="60" w:after="60"/>
              <w:rPr>
                <w:rFonts w:asciiTheme="minorHAnsi" w:cstheme="minorHAnsi"/>
                <w:sz w:val="22"/>
                <w:szCs w:val="22"/>
              </w:rPr>
            </w:pPr>
            <w:r w:rsidRPr="00856D06">
              <w:rPr>
                <w:rFonts w:asciiTheme="minorHAnsi" w:eastAsia="Calibri" w:cstheme="minorHAnsi"/>
                <w:bCs/>
                <w:sz w:val="22"/>
                <w:szCs w:val="22"/>
              </w:rPr>
              <w:t>3.</w:t>
            </w:r>
          </w:p>
        </w:tc>
        <w:tc>
          <w:tcPr>
            <w:tcW w:w="3176" w:type="dxa"/>
            <w:tcBorders>
              <w:top w:val="single" w:sz="4" w:space="0" w:color="000000"/>
              <w:left w:val="single" w:sz="4" w:space="0" w:color="000000"/>
              <w:bottom w:val="single" w:sz="4" w:space="0" w:color="000000"/>
              <w:right w:val="single" w:sz="4" w:space="0" w:color="000000"/>
            </w:tcBorders>
          </w:tcPr>
          <w:p w14:paraId="59FD3DE7" w14:textId="77777777" w:rsidR="00856D06" w:rsidRPr="00856D06" w:rsidRDefault="00856D06" w:rsidP="0029285D">
            <w:pPr>
              <w:jc w:val="both"/>
              <w:rPr>
                <w:rFonts w:asciiTheme="minorHAnsi" w:cstheme="minorHAnsi"/>
                <w:color w:val="000000" w:themeColor="text1"/>
                <w:sz w:val="22"/>
                <w:szCs w:val="22"/>
              </w:rPr>
            </w:pPr>
            <w:r w:rsidRPr="00856D06">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1093" w:type="dxa"/>
          </w:tcPr>
          <w:p w14:paraId="633CA267" w14:textId="77777777" w:rsidR="00856D06" w:rsidRPr="00856D06" w:rsidRDefault="00856D06" w:rsidP="0029285D">
            <w:pPr>
              <w:suppressAutoHyphens/>
              <w:autoSpaceDN w:val="0"/>
              <w:spacing w:before="60" w:after="60"/>
              <w:jc w:val="both"/>
              <w:textAlignment w:val="baseline"/>
              <w:rPr>
                <w:rFonts w:asciiTheme="minorHAnsi" w:cstheme="minorHAnsi"/>
                <w:kern w:val="3"/>
                <w:sz w:val="22"/>
                <w:szCs w:val="22"/>
                <w:lang w:eastAsia="de-CH"/>
              </w:rPr>
            </w:pPr>
          </w:p>
        </w:tc>
        <w:tc>
          <w:tcPr>
            <w:tcW w:w="1763" w:type="dxa"/>
          </w:tcPr>
          <w:p w14:paraId="282F414E" w14:textId="77777777" w:rsidR="00856D06" w:rsidRPr="00856D06" w:rsidRDefault="00856D06" w:rsidP="0029285D">
            <w:pPr>
              <w:jc w:val="center"/>
              <w:rPr>
                <w:rFonts w:asciiTheme="minorHAnsi" w:cstheme="minorHAnsi"/>
                <w:color w:val="000000" w:themeColor="text1"/>
                <w:sz w:val="22"/>
                <w:szCs w:val="22"/>
              </w:rPr>
            </w:pPr>
          </w:p>
        </w:tc>
        <w:tc>
          <w:tcPr>
            <w:tcW w:w="1956" w:type="dxa"/>
          </w:tcPr>
          <w:p w14:paraId="37E918CA" w14:textId="77777777" w:rsidR="00856D06" w:rsidRPr="00856D06" w:rsidRDefault="00856D06" w:rsidP="0029285D">
            <w:pPr>
              <w:ind w:hanging="54"/>
              <w:jc w:val="center"/>
              <w:rPr>
                <w:rFonts w:asciiTheme="minorHAnsi" w:cstheme="minorHAnsi"/>
                <w:color w:val="000000" w:themeColor="text1"/>
                <w:sz w:val="22"/>
                <w:szCs w:val="22"/>
              </w:rPr>
            </w:pPr>
          </w:p>
        </w:tc>
      </w:tr>
      <w:tr w:rsidR="00856D06" w:rsidRPr="00856D06" w14:paraId="1D2A53D4" w14:textId="77777777" w:rsidTr="0029285D">
        <w:tc>
          <w:tcPr>
            <w:tcW w:w="1476" w:type="dxa"/>
          </w:tcPr>
          <w:p w14:paraId="44941D33" w14:textId="77777777" w:rsidR="00856D06" w:rsidRPr="00856D06" w:rsidRDefault="00856D06" w:rsidP="0029285D">
            <w:pPr>
              <w:pStyle w:val="Sraopastraipa"/>
              <w:spacing w:before="60" w:after="60"/>
              <w:rPr>
                <w:rFonts w:asciiTheme="minorHAnsi" w:cstheme="minorHAnsi"/>
                <w:sz w:val="22"/>
                <w:szCs w:val="22"/>
              </w:rPr>
            </w:pPr>
            <w:r w:rsidRPr="00856D06">
              <w:rPr>
                <w:rFonts w:asciiTheme="minorHAnsi" w:eastAsia="Calibri" w:cstheme="minorHAnsi"/>
                <w:bCs/>
                <w:sz w:val="22"/>
                <w:szCs w:val="22"/>
              </w:rPr>
              <w:t>4.</w:t>
            </w:r>
          </w:p>
        </w:tc>
        <w:tc>
          <w:tcPr>
            <w:tcW w:w="3176" w:type="dxa"/>
            <w:tcBorders>
              <w:top w:val="single" w:sz="4" w:space="0" w:color="000000"/>
              <w:left w:val="single" w:sz="4" w:space="0" w:color="000000"/>
              <w:bottom w:val="single" w:sz="4" w:space="0" w:color="000000"/>
              <w:right w:val="single" w:sz="4" w:space="0" w:color="000000"/>
            </w:tcBorders>
          </w:tcPr>
          <w:p w14:paraId="0131008D" w14:textId="77777777" w:rsidR="00856D06" w:rsidRPr="00856D06" w:rsidRDefault="00856D06" w:rsidP="0029285D">
            <w:pPr>
              <w:jc w:val="both"/>
              <w:rPr>
                <w:rFonts w:asciiTheme="minorHAnsi" w:cstheme="minorHAnsi"/>
                <w:bCs/>
                <w:sz w:val="22"/>
                <w:szCs w:val="22"/>
              </w:rPr>
            </w:pPr>
            <w:r w:rsidRPr="00856D06">
              <w:rPr>
                <w:rFonts w:asciiTheme="minorHAnsi" w:eastAsiaTheme="minorHAnsi" w:cstheme="minorHAnsi"/>
                <w:bCs/>
                <w:iCs/>
                <w:sz w:val="22"/>
                <w:szCs w:val="22"/>
              </w:rPr>
              <w:t>Pasirašytas EBVPD:</w:t>
            </w:r>
            <w:r w:rsidRPr="00856D06">
              <w:rPr>
                <w:rFonts w:asciiTheme="minorHAnsi" w:cstheme="minorHAnsi"/>
                <w:bCs/>
                <w:sz w:val="22"/>
                <w:szCs w:val="22"/>
              </w:rPr>
              <w:t xml:space="preserve"> </w:t>
            </w:r>
          </w:p>
          <w:p w14:paraId="4FEEDE97" w14:textId="77777777" w:rsidR="00856D06" w:rsidRPr="00856D06" w:rsidRDefault="00856D06" w:rsidP="0029285D">
            <w:pPr>
              <w:pStyle w:val="Betarp"/>
              <w:tabs>
                <w:tab w:val="left" w:pos="331"/>
              </w:tabs>
              <w:ind w:left="32" w:hanging="32"/>
              <w:jc w:val="both"/>
              <w:rPr>
                <w:rFonts w:asciiTheme="minorHAnsi" w:cstheme="minorHAnsi"/>
                <w:bCs/>
                <w:sz w:val="22"/>
                <w:szCs w:val="22"/>
              </w:rPr>
            </w:pPr>
            <w:r w:rsidRPr="00856D06">
              <w:rPr>
                <w:rFonts w:asciiTheme="minorHAnsi" w:cstheme="minorHAnsi"/>
                <w:bCs/>
                <w:sz w:val="22"/>
                <w:szCs w:val="22"/>
              </w:rPr>
              <w:t>*Atskirą EBVPD pildo:</w:t>
            </w:r>
          </w:p>
          <w:p w14:paraId="19DE17A2" w14:textId="77777777" w:rsidR="00856D06" w:rsidRPr="00856D06" w:rsidRDefault="00856D06" w:rsidP="00856D06">
            <w:pPr>
              <w:pStyle w:val="Betarp"/>
              <w:numPr>
                <w:ilvl w:val="0"/>
                <w:numId w:val="23"/>
              </w:numPr>
              <w:tabs>
                <w:tab w:val="left" w:pos="331"/>
              </w:tabs>
              <w:ind w:left="0" w:hanging="32"/>
              <w:jc w:val="both"/>
              <w:rPr>
                <w:rFonts w:asciiTheme="minorHAnsi" w:cstheme="minorHAnsi"/>
                <w:bCs/>
                <w:sz w:val="22"/>
                <w:szCs w:val="22"/>
              </w:rPr>
            </w:pPr>
            <w:r w:rsidRPr="00856D06">
              <w:rPr>
                <w:rFonts w:asciiTheme="minorHAnsi" w:cstheme="minorHAnsi"/>
                <w:bCs/>
                <w:sz w:val="22"/>
                <w:szCs w:val="22"/>
              </w:rPr>
              <w:t>tiekėjas;</w:t>
            </w:r>
          </w:p>
          <w:p w14:paraId="783D5972" w14:textId="77777777" w:rsidR="00856D06" w:rsidRPr="00856D06" w:rsidRDefault="00856D06" w:rsidP="00856D06">
            <w:pPr>
              <w:pStyle w:val="Betarp"/>
              <w:numPr>
                <w:ilvl w:val="0"/>
                <w:numId w:val="23"/>
              </w:numPr>
              <w:tabs>
                <w:tab w:val="left" w:pos="331"/>
              </w:tabs>
              <w:ind w:left="0" w:hanging="32"/>
              <w:jc w:val="both"/>
              <w:rPr>
                <w:rFonts w:asciiTheme="minorHAnsi" w:cstheme="minorHAnsi"/>
                <w:bCs/>
                <w:sz w:val="22"/>
                <w:szCs w:val="22"/>
              </w:rPr>
            </w:pPr>
            <w:r w:rsidRPr="00856D06">
              <w:rPr>
                <w:rFonts w:asciiTheme="minorHAnsi" w:cstheme="minorHAnsi"/>
                <w:bCs/>
                <w:sz w:val="22"/>
                <w:szCs w:val="22"/>
              </w:rPr>
              <w:lastRenderedPageBreak/>
              <w:t>kiekvienas tiekėjų grupės narys (jeigu pasiūlymą teikia tiekėjų grupė);</w:t>
            </w:r>
          </w:p>
          <w:p w14:paraId="649D6213" w14:textId="77777777" w:rsidR="00856D06" w:rsidRPr="00856D06" w:rsidRDefault="00856D06" w:rsidP="0029285D">
            <w:pPr>
              <w:jc w:val="both"/>
              <w:rPr>
                <w:rFonts w:asciiTheme="minorHAnsi" w:cstheme="minorHAnsi"/>
                <w:color w:val="000000" w:themeColor="text1"/>
                <w:sz w:val="22"/>
                <w:szCs w:val="22"/>
              </w:rPr>
            </w:pPr>
            <w:r w:rsidRPr="00856D06">
              <w:rPr>
                <w:rFonts w:asciiTheme="minorHAnsi" w:cstheme="minorHAnsi"/>
                <w:bCs/>
                <w:sz w:val="22"/>
                <w:szCs w:val="22"/>
              </w:rPr>
              <w:t>kiekvienas ūkio subjektas, kurio pajėgumais remiasi tiekėjas pagal VPĮ 49 str. (jei yra).</w:t>
            </w:r>
          </w:p>
        </w:tc>
        <w:tc>
          <w:tcPr>
            <w:tcW w:w="1093" w:type="dxa"/>
          </w:tcPr>
          <w:p w14:paraId="04C84FE4" w14:textId="77777777" w:rsidR="00856D06" w:rsidRPr="00856D06" w:rsidRDefault="00856D06" w:rsidP="0029285D">
            <w:pPr>
              <w:suppressAutoHyphens/>
              <w:autoSpaceDN w:val="0"/>
              <w:spacing w:before="60" w:after="60"/>
              <w:jc w:val="both"/>
              <w:textAlignment w:val="baseline"/>
              <w:rPr>
                <w:rFonts w:asciiTheme="minorHAnsi" w:cstheme="minorHAnsi"/>
                <w:kern w:val="3"/>
                <w:sz w:val="22"/>
                <w:szCs w:val="22"/>
                <w:lang w:eastAsia="de-CH"/>
              </w:rPr>
            </w:pPr>
          </w:p>
        </w:tc>
        <w:tc>
          <w:tcPr>
            <w:tcW w:w="1763" w:type="dxa"/>
          </w:tcPr>
          <w:p w14:paraId="13ADA144" w14:textId="77777777" w:rsidR="00856D06" w:rsidRPr="00856D06" w:rsidRDefault="00856D06" w:rsidP="0029285D">
            <w:pPr>
              <w:jc w:val="center"/>
              <w:rPr>
                <w:rFonts w:asciiTheme="minorHAnsi" w:cstheme="minorHAnsi"/>
                <w:color w:val="000000" w:themeColor="text1"/>
                <w:sz w:val="22"/>
                <w:szCs w:val="22"/>
              </w:rPr>
            </w:pPr>
          </w:p>
        </w:tc>
        <w:tc>
          <w:tcPr>
            <w:tcW w:w="1956" w:type="dxa"/>
          </w:tcPr>
          <w:p w14:paraId="07107377" w14:textId="77777777" w:rsidR="00856D06" w:rsidRPr="00856D06" w:rsidRDefault="00856D06" w:rsidP="0029285D">
            <w:pPr>
              <w:ind w:hanging="54"/>
              <w:jc w:val="center"/>
              <w:rPr>
                <w:rFonts w:asciiTheme="minorHAnsi" w:cstheme="minorHAnsi"/>
                <w:color w:val="000000" w:themeColor="text1"/>
                <w:sz w:val="22"/>
                <w:szCs w:val="22"/>
              </w:rPr>
            </w:pPr>
          </w:p>
        </w:tc>
      </w:tr>
      <w:tr w:rsidR="00856D06" w:rsidRPr="00856D06" w14:paraId="7C36296A" w14:textId="77777777" w:rsidTr="0029285D">
        <w:tc>
          <w:tcPr>
            <w:tcW w:w="1476" w:type="dxa"/>
          </w:tcPr>
          <w:p w14:paraId="7BDEBD4F" w14:textId="77777777" w:rsidR="00856D06" w:rsidRPr="00856D06" w:rsidRDefault="00856D06" w:rsidP="0029285D">
            <w:pPr>
              <w:pStyle w:val="Sraopastraipa"/>
              <w:spacing w:before="60" w:after="60"/>
              <w:rPr>
                <w:rFonts w:asciiTheme="minorHAnsi" w:cstheme="minorHAnsi"/>
                <w:sz w:val="22"/>
                <w:szCs w:val="22"/>
              </w:rPr>
            </w:pPr>
            <w:r w:rsidRPr="00856D06">
              <w:rPr>
                <w:rFonts w:asciiTheme="minorHAnsi" w:cstheme="minorHAnsi"/>
                <w:sz w:val="22"/>
                <w:szCs w:val="22"/>
              </w:rPr>
              <w:t>...</w:t>
            </w:r>
          </w:p>
        </w:tc>
        <w:tc>
          <w:tcPr>
            <w:tcW w:w="3176" w:type="dxa"/>
            <w:tcBorders>
              <w:top w:val="single" w:sz="4" w:space="0" w:color="000000"/>
              <w:left w:val="single" w:sz="4" w:space="0" w:color="000000"/>
              <w:bottom w:val="single" w:sz="4" w:space="0" w:color="000000"/>
              <w:right w:val="single" w:sz="4" w:space="0" w:color="000000"/>
            </w:tcBorders>
          </w:tcPr>
          <w:p w14:paraId="2B1182FA" w14:textId="77777777" w:rsidR="00856D06" w:rsidRPr="00A9036F" w:rsidRDefault="00856D06" w:rsidP="0029285D">
            <w:pPr>
              <w:jc w:val="both"/>
              <w:rPr>
                <w:rFonts w:asciiTheme="minorHAnsi" w:cstheme="minorHAnsi"/>
                <w:i/>
                <w:strike/>
                <w:color w:val="000000" w:themeColor="text1"/>
                <w:sz w:val="22"/>
                <w:szCs w:val="22"/>
              </w:rPr>
            </w:pPr>
            <w:r w:rsidRPr="00A9036F">
              <w:rPr>
                <w:rFonts w:asciiTheme="minorHAnsi" w:eastAsiaTheme="minorHAnsi" w:cstheme="minorHAnsi"/>
                <w:bCs/>
                <w:i/>
                <w:sz w:val="22"/>
                <w:szCs w:val="22"/>
              </w:rPr>
              <w:t xml:space="preserve">išvardijami kiti dokumentai, kuriuos privalo pateikti tiekėjai, </w:t>
            </w:r>
            <w:r w:rsidRPr="00A9036F">
              <w:rPr>
                <w:rFonts w:asciiTheme="minorHAnsi" w:eastAsia="Calibri" w:cstheme="minorHAnsi"/>
                <w:i/>
                <w:sz w:val="22"/>
                <w:szCs w:val="22"/>
              </w:rPr>
              <w:t>pagal specialiųjų pirkimo sąlygų 2 priedą „Techninė specifikacija“ ar kitose pirkimo dokumentų dalyse keliamus reikalavimus</w:t>
            </w:r>
          </w:p>
        </w:tc>
        <w:tc>
          <w:tcPr>
            <w:tcW w:w="1093" w:type="dxa"/>
          </w:tcPr>
          <w:p w14:paraId="59DA6D49" w14:textId="77777777" w:rsidR="00856D06" w:rsidRPr="00856D06" w:rsidRDefault="00856D06" w:rsidP="0029285D">
            <w:pPr>
              <w:suppressAutoHyphens/>
              <w:autoSpaceDN w:val="0"/>
              <w:spacing w:before="60" w:after="60"/>
              <w:jc w:val="both"/>
              <w:textAlignment w:val="baseline"/>
              <w:rPr>
                <w:rFonts w:asciiTheme="minorHAnsi" w:cstheme="minorHAnsi"/>
                <w:kern w:val="3"/>
                <w:sz w:val="22"/>
                <w:szCs w:val="22"/>
                <w:lang w:eastAsia="de-CH"/>
              </w:rPr>
            </w:pPr>
          </w:p>
        </w:tc>
        <w:tc>
          <w:tcPr>
            <w:tcW w:w="1763" w:type="dxa"/>
          </w:tcPr>
          <w:p w14:paraId="2B9F79C4" w14:textId="77777777" w:rsidR="00856D06" w:rsidRPr="00856D06" w:rsidRDefault="00856D06" w:rsidP="0029285D">
            <w:pPr>
              <w:jc w:val="center"/>
              <w:rPr>
                <w:rFonts w:asciiTheme="minorHAnsi" w:cstheme="minorHAnsi"/>
                <w:color w:val="000000" w:themeColor="text1"/>
                <w:sz w:val="22"/>
                <w:szCs w:val="22"/>
              </w:rPr>
            </w:pPr>
          </w:p>
        </w:tc>
        <w:tc>
          <w:tcPr>
            <w:tcW w:w="1956" w:type="dxa"/>
          </w:tcPr>
          <w:p w14:paraId="200F0B6D" w14:textId="77777777" w:rsidR="00856D06" w:rsidRPr="00856D06" w:rsidRDefault="00856D06" w:rsidP="0029285D">
            <w:pPr>
              <w:ind w:hanging="54"/>
              <w:jc w:val="center"/>
              <w:rPr>
                <w:rFonts w:asciiTheme="minorHAnsi" w:cstheme="minorHAnsi"/>
                <w:color w:val="000000" w:themeColor="text1"/>
                <w:sz w:val="22"/>
                <w:szCs w:val="22"/>
              </w:rPr>
            </w:pPr>
          </w:p>
        </w:tc>
      </w:tr>
    </w:tbl>
    <w:p w14:paraId="44DFB906" w14:textId="77777777" w:rsidR="00856D06" w:rsidRPr="00856D06" w:rsidRDefault="00856D06" w:rsidP="00A9036F">
      <w:pPr>
        <w:spacing w:after="0" w:line="240" w:lineRule="auto"/>
        <w:ind w:firstLine="567"/>
        <w:jc w:val="both"/>
        <w:rPr>
          <w:rFonts w:cstheme="minorHAnsi"/>
          <w:b/>
          <w:bCs/>
          <w:i/>
          <w:sz w:val="22"/>
          <w:szCs w:val="22"/>
        </w:rPr>
      </w:pPr>
      <w:r w:rsidRPr="00856D06">
        <w:rPr>
          <w:rFonts w:cstheme="minorHAnsi"/>
          <w:b/>
          <w:bCs/>
          <w:i/>
          <w:sz w:val="22"/>
          <w:szCs w:val="22"/>
        </w:rPr>
        <w:t>Pastabos:</w:t>
      </w:r>
    </w:p>
    <w:p w14:paraId="55C9FC36" w14:textId="77777777" w:rsidR="00856D06" w:rsidRPr="00856D06" w:rsidRDefault="00856D06" w:rsidP="00A9036F">
      <w:pPr>
        <w:spacing w:after="0" w:line="240" w:lineRule="auto"/>
        <w:ind w:firstLine="567"/>
        <w:jc w:val="both"/>
        <w:rPr>
          <w:rFonts w:cstheme="minorHAnsi"/>
          <w:bCs/>
          <w:i/>
          <w:sz w:val="22"/>
          <w:szCs w:val="22"/>
        </w:rPr>
      </w:pPr>
      <w:r w:rsidRPr="00856D06">
        <w:rPr>
          <w:rFonts w:cstheme="minorHAnsi"/>
          <w:bCs/>
          <w:i/>
          <w:sz w:val="22"/>
          <w:szCs w:val="22"/>
        </w:rPr>
        <w:t xml:space="preserve">1) Tiekėjui nenurodžius, kokia informacija yra konfidenciali, laikoma, kad konfidencialios informacijos pasiūlyme nėra. </w:t>
      </w:r>
    </w:p>
    <w:p w14:paraId="40DD8613" w14:textId="77777777" w:rsidR="00856D06" w:rsidRPr="00856D06" w:rsidRDefault="00856D06" w:rsidP="00A9036F">
      <w:pPr>
        <w:spacing w:after="0" w:line="240" w:lineRule="auto"/>
        <w:ind w:firstLine="567"/>
        <w:jc w:val="both"/>
        <w:rPr>
          <w:rFonts w:cstheme="minorHAnsi"/>
          <w:i/>
          <w:sz w:val="22"/>
          <w:szCs w:val="22"/>
        </w:rPr>
      </w:pPr>
      <w:r w:rsidRPr="00856D06">
        <w:rPr>
          <w:rFonts w:cstheme="minorHAnsi"/>
          <w:bCs/>
          <w:i/>
          <w:sz w:val="22"/>
          <w:szCs w:val="22"/>
        </w:rPr>
        <w:t xml:space="preserve">2) Tiekėjai turi </w:t>
      </w:r>
      <w:r w:rsidRPr="00856D06">
        <w:rPr>
          <w:rFonts w:cstheme="minorHAnsi"/>
          <w:b/>
          <w:bCs/>
          <w:i/>
          <w:sz w:val="22"/>
          <w:szCs w:val="22"/>
          <w:u w:val="single"/>
        </w:rPr>
        <w:t>atidžiai ir pagrįstai</w:t>
      </w:r>
      <w:r w:rsidRPr="00856D06">
        <w:rPr>
          <w:rFonts w:cstheme="minorHAnsi"/>
          <w:bCs/>
          <w:i/>
          <w:sz w:val="22"/>
          <w:szCs w:val="22"/>
        </w:rPr>
        <w:t xml:space="preserve"> nurodyti konfidencialią informaciją, kadangi laimėtojo pasiūlymas ir sudaryta sutartis </w:t>
      </w:r>
      <w:r w:rsidRPr="00856D06">
        <w:rPr>
          <w:rFonts w:cstheme="minorHAnsi"/>
          <w:b/>
          <w:bCs/>
          <w:i/>
          <w:sz w:val="22"/>
          <w:szCs w:val="22"/>
          <w:u w:val="single"/>
        </w:rPr>
        <w:t>bus viešinama</w:t>
      </w:r>
      <w:r w:rsidRPr="00856D06">
        <w:rPr>
          <w:rFonts w:cstheme="minorHAnsi"/>
          <w:bCs/>
          <w:i/>
          <w:sz w:val="22"/>
          <w:szCs w:val="22"/>
        </w:rPr>
        <w:t xml:space="preserve"> vadovaujantis 2017 m. birželio 19 d. Viešųjų pirkimų tarnybos direktoriaus įsakymu Nr. 1S-91 „Dėl informacijos viešinimo Centrinėje viešųjų pirkimų informacinėje sistemoje tvarkos aprašo patvirtinimo“ (aktuali redakcija). </w:t>
      </w:r>
      <w:r w:rsidRPr="00856D06">
        <w:rPr>
          <w:rFonts w:cstheme="minorHAnsi"/>
          <w:i/>
          <w:sz w:val="22"/>
          <w:szCs w:val="22"/>
        </w:rPr>
        <w:t>Tiekėjas negali nurodyti, kad visas pasiūlymas yra konfidencialus.</w:t>
      </w:r>
    </w:p>
    <w:p w14:paraId="0D6D544F" w14:textId="77777777" w:rsidR="00856D06" w:rsidRPr="00856D06" w:rsidRDefault="00856D06" w:rsidP="00856D06">
      <w:pPr>
        <w:spacing w:after="0" w:line="240" w:lineRule="auto"/>
        <w:ind w:firstLine="1298"/>
        <w:jc w:val="both"/>
        <w:rPr>
          <w:rFonts w:cstheme="minorHAnsi"/>
          <w:i/>
          <w:sz w:val="22"/>
          <w:szCs w:val="22"/>
        </w:rPr>
      </w:pPr>
    </w:p>
    <w:p w14:paraId="3648002A" w14:textId="77777777" w:rsidR="00856D06" w:rsidRPr="00856D06" w:rsidRDefault="00856D06" w:rsidP="00A9036F">
      <w:pPr>
        <w:pStyle w:val="Sraopastraipa"/>
        <w:numPr>
          <w:ilvl w:val="0"/>
          <w:numId w:val="21"/>
        </w:numPr>
        <w:tabs>
          <w:tab w:val="left" w:pos="851"/>
        </w:tabs>
        <w:ind w:left="0" w:right="-108" w:firstLine="567"/>
        <w:jc w:val="both"/>
        <w:rPr>
          <w:rFonts w:cstheme="minorHAnsi"/>
          <w:bCs/>
          <w:i/>
          <w:sz w:val="22"/>
          <w:szCs w:val="22"/>
        </w:rPr>
      </w:pPr>
      <w:r w:rsidRPr="00856D06">
        <w:rPr>
          <w:rFonts w:cstheme="minorHAnsi"/>
          <w:b/>
          <w:bCs/>
          <w:color w:val="000000" w:themeColor="text1"/>
          <w:sz w:val="22"/>
          <w:szCs w:val="22"/>
        </w:rPr>
        <w:t>Šiuo pasiūlymu pažymime, kad sutinkame su visomis konkurso sąlygomis, nustatytomis:</w:t>
      </w:r>
    </w:p>
    <w:p w14:paraId="2B350DF5"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a) pirkimo dokumentuose;</w:t>
      </w:r>
    </w:p>
    <w:p w14:paraId="2D6544E6"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b) pirkimo sąlygų paaiškinimuose ir papildymuose.</w:t>
      </w:r>
    </w:p>
    <w:p w14:paraId="2110FDAE"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 xml:space="preserve">1. </w:t>
      </w:r>
      <w:r w:rsidRPr="00A95EA6">
        <w:rPr>
          <w:rFonts w:ascii="Calibri" w:hAnsi="Calibri" w:cs="Calibri"/>
          <w:color w:val="000000" w:themeColor="text1"/>
          <w:spacing w:val="-4"/>
          <w:sz w:val="21"/>
          <w:szCs w:val="21"/>
        </w:rPr>
        <w:t>Pasirašydamas CVP IS priemonėmis pateiktą pasiūlymą, patvirtinu, kad dokumentų skenuotos skaitmeninės</w:t>
      </w:r>
      <w:r w:rsidRPr="00A95EA6">
        <w:rPr>
          <w:rFonts w:ascii="Calibri" w:hAnsi="Calibri" w:cs="Calibri"/>
          <w:color w:val="000000" w:themeColor="text1"/>
          <w:sz w:val="21"/>
          <w:szCs w:val="21"/>
        </w:rPr>
        <w:t xml:space="preserve"> kopijos ir elektroninėmis priemonėmis pateikti duomenys yra tikri.</w:t>
      </w:r>
    </w:p>
    <w:p w14:paraId="23E0B2B0"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2. Pasiūlymo dokumentuose pateikti duomenys ir informacija yra teisinga ir apima viską, ko reikia tinkamam sutarties įvykdymui.</w:t>
      </w:r>
    </w:p>
    <w:p w14:paraId="7E33BF6F"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3. Pasiūlymas galioja tiek, kiek nurodyta specialiųjų pirkimo sąlygų 1 priede.</w:t>
      </w:r>
    </w:p>
    <w:p w14:paraId="2243F9B1"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4. Siūlomos prekės atitinka pirkimo dokumentuose nurodytus reikalavimus.</w:t>
      </w:r>
    </w:p>
    <w:p w14:paraId="24CEB23A" w14:textId="77777777" w:rsidR="00E010F6" w:rsidRPr="00A95EA6" w:rsidRDefault="00E010F6" w:rsidP="00E010F6">
      <w:pPr>
        <w:pStyle w:val="Standard"/>
        <w:spacing w:after="0" w:line="240" w:lineRule="auto"/>
        <w:ind w:left="720"/>
        <w:jc w:val="both"/>
        <w:rPr>
          <w:rFonts w:ascii="Calibri" w:hAnsi="Calibri" w:cs="Calibri"/>
          <w:color w:val="000000" w:themeColor="text1"/>
          <w:sz w:val="21"/>
          <w:szCs w:val="21"/>
        </w:rPr>
      </w:pPr>
      <w:r w:rsidRPr="00A95EA6">
        <w:rPr>
          <w:rFonts w:ascii="Calibri" w:hAnsi="Calibri" w:cs="Calibri"/>
          <w:color w:val="000000" w:themeColor="text1"/>
          <w:sz w:val="21"/>
          <w:szCs w:val="21"/>
        </w:rPr>
        <w:t>5. Tiekėjas ar ūkio subjektai, nėra sudarę neleistinų susitarimų ir nedalyvauja pirkime atskirai su susijusiomis įmonėmis bei vengia interesų konfliktų.</w:t>
      </w:r>
    </w:p>
    <w:p w14:paraId="28981404" w14:textId="77777777" w:rsidR="00E010F6" w:rsidRPr="00E010F6" w:rsidRDefault="00E010F6" w:rsidP="00E010F6">
      <w:pPr>
        <w:pStyle w:val="Sraopastraipa"/>
        <w:tabs>
          <w:tab w:val="left" w:pos="284"/>
        </w:tabs>
        <w:spacing w:after="0" w:line="240" w:lineRule="auto"/>
        <w:jc w:val="both"/>
        <w:rPr>
          <w:rFonts w:eastAsia="Calibri" w:cstheme="minorHAnsi"/>
          <w:lang w:eastAsia="en-US"/>
        </w:rPr>
      </w:pPr>
      <w:r w:rsidRPr="00E010F6">
        <w:rPr>
          <w:rFonts w:eastAsia="Calibri" w:cstheme="minorHAnsi"/>
          <w:lang w:eastAsia="en-US"/>
        </w:rPr>
        <w:t>6.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5B7AD819" w14:textId="77777777" w:rsidR="00856D06" w:rsidRDefault="00856D06" w:rsidP="00856D06">
      <w:pPr>
        <w:tabs>
          <w:tab w:val="left" w:pos="9460"/>
        </w:tabs>
        <w:spacing w:after="0" w:line="240" w:lineRule="auto"/>
        <w:ind w:firstLine="720"/>
        <w:jc w:val="both"/>
        <w:rPr>
          <w:rFonts w:eastAsia="Times New Roman" w:cstheme="minorHAnsi"/>
          <w:sz w:val="22"/>
          <w:szCs w:val="22"/>
        </w:rPr>
      </w:pPr>
    </w:p>
    <w:p w14:paraId="79A7F1FB" w14:textId="77777777" w:rsidR="00E010F6" w:rsidRDefault="00E010F6" w:rsidP="00856D06">
      <w:pPr>
        <w:tabs>
          <w:tab w:val="left" w:pos="9460"/>
        </w:tabs>
        <w:spacing w:after="0" w:line="240" w:lineRule="auto"/>
        <w:ind w:firstLine="720"/>
        <w:jc w:val="both"/>
        <w:rPr>
          <w:rFonts w:eastAsia="Times New Roman" w:cstheme="minorHAnsi"/>
          <w:sz w:val="22"/>
          <w:szCs w:val="22"/>
        </w:rPr>
      </w:pPr>
    </w:p>
    <w:p w14:paraId="6DE91B20" w14:textId="77777777" w:rsidR="00A9036F" w:rsidRPr="00856D06" w:rsidRDefault="00A9036F" w:rsidP="00856D06">
      <w:pPr>
        <w:tabs>
          <w:tab w:val="left" w:pos="9460"/>
        </w:tabs>
        <w:spacing w:after="0" w:line="240" w:lineRule="auto"/>
        <w:ind w:firstLine="720"/>
        <w:jc w:val="both"/>
        <w:rPr>
          <w:rFonts w:eastAsia="Times New Roman" w:cstheme="minorHAnsi"/>
          <w:sz w:val="22"/>
          <w:szCs w:val="22"/>
        </w:rPr>
      </w:pPr>
    </w:p>
    <w:tbl>
      <w:tblPr>
        <w:tblW w:w="9637" w:type="dxa"/>
        <w:tblLayout w:type="fixed"/>
        <w:tblLook w:val="01E0" w:firstRow="1" w:lastRow="1" w:firstColumn="1" w:lastColumn="1" w:noHBand="0" w:noVBand="0"/>
      </w:tblPr>
      <w:tblGrid>
        <w:gridCol w:w="4082"/>
        <w:gridCol w:w="2814"/>
        <w:gridCol w:w="2741"/>
      </w:tblGrid>
      <w:tr w:rsidR="00856D06" w:rsidRPr="00856D06" w14:paraId="0392C917" w14:textId="77777777" w:rsidTr="0029285D">
        <w:trPr>
          <w:trHeight w:val="186"/>
        </w:trPr>
        <w:tc>
          <w:tcPr>
            <w:tcW w:w="3888" w:type="dxa"/>
          </w:tcPr>
          <w:p w14:paraId="12C11D70" w14:textId="77777777" w:rsidR="00856D06" w:rsidRPr="00856D06" w:rsidRDefault="00856D06" w:rsidP="0029285D">
            <w:pPr>
              <w:spacing w:after="0" w:line="240" w:lineRule="auto"/>
              <w:ind w:right="-1"/>
              <w:rPr>
                <w:rFonts w:eastAsia="Times New Roman" w:cstheme="minorHAnsi"/>
                <w:position w:val="6"/>
                <w:sz w:val="22"/>
                <w:szCs w:val="22"/>
              </w:rPr>
            </w:pPr>
            <w:r w:rsidRPr="00856D06">
              <w:rPr>
                <w:rFonts w:eastAsia="Times New Roman" w:cstheme="minorHAnsi"/>
                <w:position w:val="6"/>
                <w:sz w:val="22"/>
                <w:szCs w:val="22"/>
              </w:rPr>
              <w:t>_________________</w:t>
            </w:r>
          </w:p>
          <w:p w14:paraId="159309D0" w14:textId="77777777" w:rsidR="00856D06" w:rsidRPr="00856D06" w:rsidRDefault="00856D06" w:rsidP="0029285D">
            <w:pPr>
              <w:spacing w:after="0" w:line="240" w:lineRule="auto"/>
              <w:ind w:right="-1"/>
              <w:rPr>
                <w:rFonts w:eastAsia="Times New Roman" w:cstheme="minorHAnsi"/>
                <w:sz w:val="22"/>
                <w:szCs w:val="22"/>
              </w:rPr>
            </w:pPr>
            <w:r w:rsidRPr="00856D06">
              <w:rPr>
                <w:rFonts w:eastAsia="Times New Roman" w:cstheme="minorHAnsi"/>
                <w:position w:val="6"/>
                <w:sz w:val="22"/>
                <w:szCs w:val="22"/>
              </w:rPr>
              <w:t>(Tiekėjo arba jo įgalioto asmens pareigų pavadinimas)</w:t>
            </w:r>
          </w:p>
        </w:tc>
        <w:tc>
          <w:tcPr>
            <w:tcW w:w="2681" w:type="dxa"/>
          </w:tcPr>
          <w:p w14:paraId="44EC25E9" w14:textId="77777777" w:rsidR="00856D06" w:rsidRPr="00856D06" w:rsidRDefault="00856D06" w:rsidP="0029285D">
            <w:pPr>
              <w:spacing w:after="0" w:line="240" w:lineRule="auto"/>
              <w:jc w:val="center"/>
              <w:rPr>
                <w:rFonts w:eastAsia="Times New Roman" w:cstheme="minorHAnsi"/>
                <w:position w:val="6"/>
                <w:sz w:val="22"/>
                <w:szCs w:val="22"/>
              </w:rPr>
            </w:pPr>
            <w:r w:rsidRPr="00856D06">
              <w:rPr>
                <w:rFonts w:eastAsia="Times New Roman" w:cstheme="minorHAnsi"/>
                <w:position w:val="6"/>
                <w:sz w:val="22"/>
                <w:szCs w:val="22"/>
              </w:rPr>
              <w:t>____________</w:t>
            </w:r>
          </w:p>
          <w:p w14:paraId="32774213" w14:textId="77777777" w:rsidR="00856D06" w:rsidRPr="00856D06" w:rsidRDefault="00856D06" w:rsidP="0029285D">
            <w:pPr>
              <w:spacing w:after="0" w:line="240" w:lineRule="auto"/>
              <w:jc w:val="center"/>
              <w:rPr>
                <w:rFonts w:eastAsia="Times New Roman" w:cstheme="minorHAnsi"/>
                <w:sz w:val="22"/>
                <w:szCs w:val="22"/>
              </w:rPr>
            </w:pPr>
            <w:r w:rsidRPr="00856D06">
              <w:rPr>
                <w:rFonts w:eastAsia="Times New Roman" w:cstheme="minorHAnsi"/>
                <w:position w:val="6"/>
                <w:sz w:val="22"/>
                <w:szCs w:val="22"/>
              </w:rPr>
              <w:t>(Parašas)</w:t>
            </w:r>
          </w:p>
        </w:tc>
        <w:tc>
          <w:tcPr>
            <w:tcW w:w="2611" w:type="dxa"/>
          </w:tcPr>
          <w:p w14:paraId="242E91FE" w14:textId="77777777" w:rsidR="00856D06" w:rsidRPr="00856D06" w:rsidRDefault="00856D06" w:rsidP="0029285D">
            <w:pPr>
              <w:spacing w:after="0" w:line="240" w:lineRule="auto"/>
              <w:jc w:val="center"/>
              <w:rPr>
                <w:rFonts w:eastAsia="Times New Roman" w:cstheme="minorHAnsi"/>
                <w:position w:val="6"/>
                <w:sz w:val="22"/>
                <w:szCs w:val="22"/>
              </w:rPr>
            </w:pPr>
            <w:r w:rsidRPr="00856D06">
              <w:rPr>
                <w:rFonts w:eastAsia="Times New Roman" w:cstheme="minorHAnsi"/>
                <w:position w:val="6"/>
                <w:sz w:val="22"/>
                <w:szCs w:val="22"/>
              </w:rPr>
              <w:t>____________</w:t>
            </w:r>
          </w:p>
          <w:p w14:paraId="29A394DE" w14:textId="77777777" w:rsidR="00856D06" w:rsidRPr="00856D06" w:rsidRDefault="00856D06" w:rsidP="0029285D">
            <w:pPr>
              <w:spacing w:after="0" w:line="240" w:lineRule="auto"/>
              <w:jc w:val="center"/>
              <w:rPr>
                <w:rFonts w:eastAsia="Times New Roman" w:cstheme="minorHAnsi"/>
                <w:sz w:val="22"/>
                <w:szCs w:val="22"/>
              </w:rPr>
            </w:pPr>
            <w:r w:rsidRPr="00856D06">
              <w:rPr>
                <w:rFonts w:eastAsia="Times New Roman" w:cstheme="minorHAnsi"/>
                <w:position w:val="6"/>
                <w:sz w:val="22"/>
                <w:szCs w:val="22"/>
              </w:rPr>
              <w:t>(Vardas ir pavardė)</w:t>
            </w:r>
          </w:p>
        </w:tc>
      </w:tr>
    </w:tbl>
    <w:p w14:paraId="4AA5FAD3" w14:textId="23D93BCD" w:rsidR="00693D4F" w:rsidRPr="00856D06" w:rsidRDefault="00693D4F" w:rsidP="00DE290C">
      <w:pPr>
        <w:rPr>
          <w:rFonts w:cstheme="minorHAnsi"/>
          <w:color w:val="7030A0"/>
          <w:sz w:val="22"/>
          <w:szCs w:val="22"/>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431913DA"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19301772"/>
      <w:r w:rsidRPr="00A5647B">
        <w:rPr>
          <w:rFonts w:asciiTheme="minorHAnsi" w:eastAsia="Calibri" w:hAnsiTheme="minorHAnsi" w:cstheme="minorHAnsi"/>
          <w:color w:val="auto"/>
          <w:sz w:val="21"/>
          <w:szCs w:val="21"/>
        </w:rPr>
        <w:t xml:space="preserve">Pirkimo sąlygų </w:t>
      </w:r>
      <w:r w:rsidR="00A9036F" w:rsidRPr="00A5647B">
        <w:rPr>
          <w:rFonts w:asciiTheme="minorHAnsi" w:eastAsia="Calibri" w:hAnsiTheme="minorHAnsi" w:cstheme="minorHAnsi"/>
          <w:color w:val="auto"/>
          <w:sz w:val="21"/>
          <w:szCs w:val="21"/>
        </w:rPr>
        <w:t>8</w:t>
      </w:r>
      <w:r w:rsidRPr="00A5647B">
        <w:rPr>
          <w:rFonts w:asciiTheme="minorHAnsi" w:eastAsia="Calibri" w:hAnsiTheme="minorHAnsi" w:cstheme="minorHAnsi"/>
          <w:color w:val="auto"/>
          <w:sz w:val="21"/>
          <w:szCs w:val="21"/>
        </w:rPr>
        <w:t xml:space="preserve"> priedas „</w:t>
      </w:r>
      <w:r w:rsidR="00A5647B" w:rsidRPr="00A5647B">
        <w:rPr>
          <w:rFonts w:asciiTheme="minorHAnsi" w:hAnsiTheme="minorHAnsi"/>
          <w:color w:val="auto"/>
          <w:sz w:val="21"/>
          <w:szCs w:val="21"/>
        </w:rPr>
        <w:t xml:space="preserve">Sutarties </w:t>
      </w:r>
      <w:r w:rsidR="00A5647B" w:rsidRPr="00751262">
        <w:rPr>
          <w:rFonts w:asciiTheme="minorHAnsi" w:hAnsiTheme="minorHAnsi"/>
          <w:color w:val="auto"/>
          <w:sz w:val="21"/>
          <w:szCs w:val="21"/>
        </w:rPr>
        <w:t xml:space="preserve">projektas. Bendrosios </w:t>
      </w:r>
      <w:r w:rsidR="00A5647B" w:rsidRPr="00A5647B">
        <w:rPr>
          <w:rFonts w:asciiTheme="minorHAnsi" w:hAnsiTheme="minorHAnsi"/>
          <w:color w:val="auto"/>
          <w:sz w:val="21"/>
          <w:szCs w:val="21"/>
        </w:rPr>
        <w:t>sąlygos</w:t>
      </w:r>
      <w:r w:rsidRPr="00A5647B">
        <w:rPr>
          <w:rFonts w:asciiTheme="minorHAnsi" w:eastAsia="Calibri" w:hAnsiTheme="minorHAnsi" w:cstheme="minorHAnsi"/>
          <w:color w:val="auto"/>
          <w:sz w:val="21"/>
          <w:szCs w:val="21"/>
        </w:rPr>
        <w:t>“</w:t>
      </w:r>
      <w:bookmarkEnd w:id="66"/>
      <w:bookmarkEnd w:id="67"/>
      <w:bookmarkEnd w:id="68"/>
    </w:p>
    <w:p w14:paraId="6A0BFF9D" w14:textId="77777777" w:rsidR="00FE3D7C" w:rsidRDefault="00FE3D7C" w:rsidP="00FE3D7C">
      <w:pPr>
        <w:jc w:val="center"/>
        <w:rPr>
          <w:b/>
          <w:szCs w:val="24"/>
        </w:rPr>
      </w:pPr>
    </w:p>
    <w:p w14:paraId="349D8E84" w14:textId="77777777" w:rsidR="00A5647B" w:rsidRPr="005018C6" w:rsidRDefault="00A5647B" w:rsidP="00A5647B">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1B712909" w14:textId="77777777" w:rsidR="00A5647B" w:rsidRDefault="00A5647B" w:rsidP="00A5647B">
      <w:pPr>
        <w:jc w:val="center"/>
        <w:rPr>
          <w:rFonts w:cstheme="minorHAnsi"/>
          <w:b/>
          <w:bCs/>
          <w:smallCaps/>
          <w:sz w:val="22"/>
          <w:szCs w:val="22"/>
        </w:rPr>
      </w:pPr>
      <w:r>
        <w:rPr>
          <w:rFonts w:cstheme="minorHAnsi"/>
          <w:b/>
          <w:bCs/>
          <w:smallCaps/>
          <w:sz w:val="22"/>
          <w:szCs w:val="22"/>
        </w:rPr>
        <w:t>_____________</w:t>
      </w:r>
    </w:p>
    <w:p w14:paraId="3018706B" w14:textId="77777777" w:rsidR="00A5647B" w:rsidRDefault="00A5647B" w:rsidP="00FE3D7C">
      <w:pPr>
        <w:jc w:val="center"/>
        <w:rPr>
          <w:b/>
          <w:szCs w:val="24"/>
        </w:rPr>
      </w:pPr>
    </w:p>
    <w:p w14:paraId="6A4EA369" w14:textId="739C6BD7" w:rsidR="00A5647B" w:rsidRPr="00F0499F" w:rsidRDefault="00A5647B" w:rsidP="00A5647B">
      <w:pPr>
        <w:pStyle w:val="Antrat2"/>
        <w:ind w:left="5103"/>
        <w:rPr>
          <w:rFonts w:asciiTheme="minorHAnsi" w:eastAsia="Calibri" w:hAnsiTheme="minorHAnsi" w:cstheme="minorHAnsi"/>
          <w:color w:val="0070C0"/>
          <w:sz w:val="21"/>
          <w:szCs w:val="21"/>
        </w:rPr>
      </w:pPr>
      <w:bookmarkStart w:id="69" w:name="_Toc219301773"/>
      <w:r w:rsidRPr="00A5647B">
        <w:rPr>
          <w:rFonts w:asciiTheme="minorHAnsi" w:eastAsia="Calibri" w:hAnsiTheme="minorHAnsi" w:cstheme="minorHAnsi"/>
          <w:color w:val="auto"/>
          <w:sz w:val="21"/>
          <w:szCs w:val="21"/>
        </w:rPr>
        <w:t xml:space="preserve">Pirkimo sąlygų </w:t>
      </w:r>
      <w:r>
        <w:rPr>
          <w:rFonts w:asciiTheme="minorHAnsi" w:eastAsia="Calibri" w:hAnsiTheme="minorHAnsi" w:cstheme="minorHAnsi"/>
          <w:color w:val="auto"/>
          <w:sz w:val="21"/>
          <w:szCs w:val="21"/>
        </w:rPr>
        <w:t>9</w:t>
      </w:r>
      <w:r w:rsidRPr="00A5647B">
        <w:rPr>
          <w:rFonts w:asciiTheme="minorHAnsi" w:eastAsia="Calibri" w:hAnsiTheme="minorHAnsi" w:cstheme="minorHAnsi"/>
          <w:color w:val="auto"/>
          <w:sz w:val="21"/>
          <w:szCs w:val="21"/>
        </w:rPr>
        <w:t xml:space="preserve"> priedas „</w:t>
      </w:r>
      <w:r w:rsidRPr="00A5647B">
        <w:rPr>
          <w:rFonts w:asciiTheme="minorHAnsi" w:hAnsiTheme="minorHAnsi"/>
          <w:color w:val="auto"/>
          <w:sz w:val="21"/>
          <w:szCs w:val="21"/>
        </w:rPr>
        <w:t xml:space="preserve">Sutarties </w:t>
      </w:r>
      <w:r w:rsidRPr="00751262">
        <w:rPr>
          <w:rFonts w:asciiTheme="minorHAnsi" w:hAnsiTheme="minorHAnsi"/>
          <w:color w:val="auto"/>
          <w:sz w:val="21"/>
          <w:szCs w:val="21"/>
        </w:rPr>
        <w:t xml:space="preserve">projektas. </w:t>
      </w:r>
      <w:r>
        <w:rPr>
          <w:rFonts w:asciiTheme="minorHAnsi" w:hAnsiTheme="minorHAnsi"/>
          <w:color w:val="auto"/>
          <w:sz w:val="21"/>
          <w:szCs w:val="21"/>
        </w:rPr>
        <w:t>Specialiosios</w:t>
      </w:r>
      <w:r w:rsidRPr="00751262">
        <w:rPr>
          <w:rFonts w:asciiTheme="minorHAnsi" w:hAnsiTheme="minorHAnsi"/>
          <w:color w:val="auto"/>
          <w:sz w:val="21"/>
          <w:szCs w:val="21"/>
        </w:rPr>
        <w:t xml:space="preserve"> </w:t>
      </w:r>
      <w:r w:rsidRPr="00A5647B">
        <w:rPr>
          <w:rFonts w:asciiTheme="minorHAnsi" w:hAnsiTheme="minorHAnsi"/>
          <w:color w:val="auto"/>
          <w:sz w:val="21"/>
          <w:szCs w:val="21"/>
        </w:rPr>
        <w:t>sąlygos</w:t>
      </w:r>
      <w:r w:rsidRPr="00A5647B">
        <w:rPr>
          <w:rFonts w:asciiTheme="minorHAnsi" w:eastAsia="Calibri" w:hAnsiTheme="minorHAnsi" w:cstheme="minorHAnsi"/>
          <w:color w:val="auto"/>
          <w:sz w:val="21"/>
          <w:szCs w:val="21"/>
        </w:rPr>
        <w:t>“</w:t>
      </w:r>
      <w:bookmarkEnd w:id="69"/>
    </w:p>
    <w:p w14:paraId="294229E9" w14:textId="77777777" w:rsidR="00A5647B" w:rsidRDefault="00A5647B" w:rsidP="00FE3D7C">
      <w:pPr>
        <w:jc w:val="center"/>
        <w:rPr>
          <w:b/>
          <w:szCs w:val="24"/>
        </w:rPr>
      </w:pPr>
    </w:p>
    <w:p w14:paraId="51C0A367" w14:textId="77777777" w:rsidR="00A5647B" w:rsidRPr="005018C6" w:rsidRDefault="00A5647B" w:rsidP="00A5647B">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66497AC9" w14:textId="77777777" w:rsidR="00A5647B" w:rsidRDefault="00A5647B" w:rsidP="00A5647B">
      <w:pPr>
        <w:jc w:val="center"/>
        <w:rPr>
          <w:rFonts w:cstheme="minorHAnsi"/>
          <w:b/>
          <w:bCs/>
          <w:smallCaps/>
          <w:sz w:val="22"/>
          <w:szCs w:val="22"/>
        </w:rPr>
      </w:pPr>
      <w:r>
        <w:rPr>
          <w:rFonts w:cstheme="minorHAnsi"/>
          <w:b/>
          <w:bCs/>
          <w:smallCaps/>
          <w:sz w:val="22"/>
          <w:szCs w:val="22"/>
        </w:rPr>
        <w:t>_____________</w:t>
      </w:r>
    </w:p>
    <w:p w14:paraId="156C0059" w14:textId="77777777" w:rsidR="00210594" w:rsidRPr="00425CFB" w:rsidRDefault="00210594" w:rsidP="00210594">
      <w:pPr>
        <w:rPr>
          <w:sz w:val="20"/>
          <w:szCs w:val="20"/>
        </w:rPr>
      </w:pPr>
      <w:bookmarkStart w:id="70" w:name="_Ref39586171"/>
      <w:bookmarkStart w:id="71" w:name="_Ref39673580"/>
      <w:bookmarkStart w:id="72" w:name="_Ref39674283"/>
    </w:p>
    <w:bookmarkEnd w:id="70"/>
    <w:bookmarkEnd w:id="71"/>
    <w:bookmarkEnd w:id="72"/>
    <w:p w14:paraId="5EFC9948" w14:textId="730B3A0D" w:rsidR="004D3BE3" w:rsidRDefault="004D3BE3">
      <w:pPr>
        <w:rPr>
          <w:sz w:val="20"/>
          <w:szCs w:val="20"/>
        </w:rPr>
      </w:pPr>
    </w:p>
    <w:sectPr w:rsidR="004D3BE3" w:rsidSect="003475A6">
      <w:footerReference w:type="first" r:id="rId16"/>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F605" w14:textId="77777777" w:rsidR="00833355" w:rsidRDefault="00833355" w:rsidP="00D05666">
      <w:r>
        <w:separator/>
      </w:r>
    </w:p>
  </w:endnote>
  <w:endnote w:type="continuationSeparator" w:id="0">
    <w:p w14:paraId="5889350C" w14:textId="77777777" w:rsidR="00833355" w:rsidRDefault="00833355" w:rsidP="00D05666">
      <w:r>
        <w:continuationSeparator/>
      </w:r>
    </w:p>
  </w:endnote>
  <w:endnote w:type="continuationNotice" w:id="1">
    <w:p w14:paraId="7798992E" w14:textId="77777777" w:rsidR="00833355" w:rsidRDefault="00833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A211" w14:textId="77777777" w:rsidR="00833355" w:rsidRDefault="00833355" w:rsidP="00D05666">
      <w:r>
        <w:separator/>
      </w:r>
    </w:p>
  </w:footnote>
  <w:footnote w:type="continuationSeparator" w:id="0">
    <w:p w14:paraId="41C86595" w14:textId="77777777" w:rsidR="00833355" w:rsidRDefault="00833355" w:rsidP="00D05666">
      <w:r>
        <w:continuationSeparator/>
      </w:r>
    </w:p>
  </w:footnote>
  <w:footnote w:type="continuationNotice" w:id="1">
    <w:p w14:paraId="22A6CC3E" w14:textId="77777777" w:rsidR="00833355" w:rsidRDefault="00833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CF5798"/>
    <w:multiLevelType w:val="hybridMultilevel"/>
    <w:tmpl w:val="366A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1733BB"/>
    <w:multiLevelType w:val="hybridMultilevel"/>
    <w:tmpl w:val="7C08A0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56664E8"/>
    <w:multiLevelType w:val="hybridMultilevel"/>
    <w:tmpl w:val="16B80DFC"/>
    <w:lvl w:ilvl="0" w:tplc="FF9212E6">
      <w:start w:val="5"/>
      <w:numFmt w:val="decimal"/>
      <w:lvlText w:val="1.%1."/>
      <w:lvlJc w:val="left"/>
      <w:pPr>
        <w:ind w:left="1070" w:hanging="360"/>
      </w:pPr>
      <w:rPr>
        <w:rFonts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4"/>
  </w:num>
  <w:num w:numId="4" w16cid:durableId="1484615006">
    <w:abstractNumId w:val="17"/>
  </w:num>
  <w:num w:numId="5" w16cid:durableId="607934237">
    <w:abstractNumId w:val="12"/>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996449446">
    <w:abstractNumId w:val="19"/>
  </w:num>
  <w:num w:numId="11" w16cid:durableId="1482305889">
    <w:abstractNumId w:val="16"/>
  </w:num>
  <w:num w:numId="12" w16cid:durableId="32313854">
    <w:abstractNumId w:val="9"/>
  </w:num>
  <w:num w:numId="13" w16cid:durableId="1318921492">
    <w:abstractNumId w:val="11"/>
  </w:num>
  <w:num w:numId="14" w16cid:durableId="1864435576">
    <w:abstractNumId w:val="18"/>
  </w:num>
  <w:num w:numId="15" w16cid:durableId="1941065713">
    <w:abstractNumId w:val="5"/>
  </w:num>
  <w:num w:numId="16" w16cid:durableId="19859238">
    <w:abstractNumId w:val="6"/>
  </w:num>
  <w:num w:numId="17" w16cid:durableId="1297491117">
    <w:abstractNumId w:val="10"/>
  </w:num>
  <w:num w:numId="18" w16cid:durableId="1737045190">
    <w:abstractNumId w:val="13"/>
  </w:num>
  <w:num w:numId="19" w16cid:durableId="1651134516">
    <w:abstractNumId w:val="2"/>
  </w:num>
  <w:num w:numId="20" w16cid:durableId="355932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3146644">
    <w:abstractNumId w:val="15"/>
  </w:num>
  <w:num w:numId="22" w16cid:durableId="1690445659">
    <w:abstractNumId w:val="4"/>
  </w:num>
  <w:num w:numId="23" w16cid:durableId="1163550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32D"/>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49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C9"/>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118"/>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38E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8D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5A6"/>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4F1"/>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4"/>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879"/>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6F1"/>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85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1B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90E"/>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8F"/>
    <w:rsid w:val="006B618D"/>
    <w:rsid w:val="006B746E"/>
    <w:rsid w:val="006B7C99"/>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5E61"/>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355"/>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D06"/>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05A"/>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2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7A"/>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7B"/>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6F"/>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66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7C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247"/>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9B"/>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0F6"/>
    <w:rsid w:val="00E0152E"/>
    <w:rsid w:val="00E01599"/>
    <w:rsid w:val="00E0179C"/>
    <w:rsid w:val="00E02773"/>
    <w:rsid w:val="00E0288C"/>
    <w:rsid w:val="00E02E87"/>
    <w:rsid w:val="00E0365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4D2C"/>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055"/>
    <w:rsid w:val="00E9025B"/>
    <w:rsid w:val="00E909CE"/>
    <w:rsid w:val="00E90D60"/>
    <w:rsid w:val="00E91223"/>
    <w:rsid w:val="00E915FB"/>
    <w:rsid w:val="00E9268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56F"/>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9"/>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5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0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A8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ntraste">
    <w:name w:val="P.antraste"/>
    <w:basedOn w:val="prastasis"/>
    <w:qFormat/>
    <w:rsid w:val="00E24D2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1">
    <w:name w:val="Lentelės tinklelis11"/>
    <w:basedOn w:val="prastojilentel"/>
    <w:uiPriority w:val="39"/>
    <w:rsid w:val="006061B5"/>
    <w:pPr>
      <w:spacing w:after="0" w:line="240" w:lineRule="auto"/>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56D06"/>
    <w:pPr>
      <w:suppressAutoHyphens/>
      <w:autoSpaceDN w:val="0"/>
      <w:spacing w:after="200"/>
      <w:textAlignment w:val="baseline"/>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18901</Words>
  <Characters>10775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2026-01-14T07:53:00Z</dcterms:created>
  <dcterms:modified xsi:type="dcterms:W3CDTF">2026-03-16T12:34:00Z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