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9B69" w14:textId="77777777" w:rsidR="0051762D" w:rsidRPr="00A9633F" w:rsidRDefault="0051762D" w:rsidP="00A919F8">
      <w:pPr>
        <w:ind w:left="5771"/>
        <w:rPr>
          <w:rFonts w:ascii="Aptos" w:hAnsi="Aptos"/>
        </w:rPr>
      </w:pPr>
      <w:r w:rsidRPr="00A9633F">
        <w:rPr>
          <w:rFonts w:ascii="Aptos" w:hAnsi="Aptos"/>
        </w:rPr>
        <w:t>Specialiųjų pirkimo sąlygų</w:t>
      </w:r>
    </w:p>
    <w:p w14:paraId="51B9AFEF" w14:textId="002FA5E8" w:rsidR="0051762D" w:rsidRPr="001F7D8A" w:rsidRDefault="0051762D" w:rsidP="001F7D8A">
      <w:pPr>
        <w:pStyle w:val="Sraopastraipa"/>
        <w:numPr>
          <w:ilvl w:val="0"/>
          <w:numId w:val="46"/>
        </w:numPr>
        <w:rPr>
          <w:rFonts w:ascii="Aptos" w:hAnsi="Aptos"/>
        </w:rPr>
      </w:pPr>
      <w:bookmarkStart w:id="0" w:name="_Ref126410385"/>
      <w:r w:rsidRPr="001F7D8A">
        <w:rPr>
          <w:rFonts w:ascii="Aptos" w:hAnsi="Aptos"/>
        </w:rPr>
        <w:t>priedas</w:t>
      </w:r>
      <w:bookmarkEnd w:id="0"/>
    </w:p>
    <w:p w14:paraId="5B9F44C8" w14:textId="77777777" w:rsidR="0051762D" w:rsidRPr="00A9633F" w:rsidRDefault="0051762D" w:rsidP="0051762D">
      <w:pPr>
        <w:rPr>
          <w:rFonts w:ascii="Aptos" w:hAnsi="Aptos"/>
        </w:rPr>
      </w:pPr>
    </w:p>
    <w:p w14:paraId="081E939D" w14:textId="77777777" w:rsidR="0051762D" w:rsidRPr="00A9633F" w:rsidRDefault="0051762D" w:rsidP="0051762D">
      <w:pPr>
        <w:jc w:val="center"/>
        <w:rPr>
          <w:rFonts w:ascii="Aptos" w:hAnsi="Aptos"/>
          <w:b/>
          <w:bCs/>
        </w:rPr>
      </w:pPr>
      <w:r w:rsidRPr="00A9633F">
        <w:rPr>
          <w:rFonts w:ascii="Aptos" w:hAnsi="Aptos"/>
          <w:b/>
          <w:bCs/>
        </w:rPr>
        <w:t>PASIŪLYMO FORMA</w:t>
      </w:r>
    </w:p>
    <w:p w14:paraId="1811912E" w14:textId="77777777" w:rsidR="0051762D" w:rsidRPr="00A9633F" w:rsidRDefault="0051762D" w:rsidP="0051762D">
      <w:pPr>
        <w:rPr>
          <w:rFonts w:ascii="Aptos" w:hAnsi="Aptos"/>
        </w:rPr>
      </w:pPr>
    </w:p>
    <w:p w14:paraId="74FB4C74" w14:textId="77777777" w:rsidR="0051762D" w:rsidRPr="00A9633F" w:rsidRDefault="0051762D" w:rsidP="0051762D">
      <w:pPr>
        <w:jc w:val="center"/>
        <w:rPr>
          <w:rFonts w:ascii="Aptos" w:hAnsi="Aptos"/>
          <w:b/>
          <w:bCs/>
        </w:rPr>
      </w:pPr>
      <w:r w:rsidRPr="00A9633F">
        <w:rPr>
          <w:rFonts w:ascii="Aptos" w:hAnsi="Aptos"/>
          <w:b/>
          <w:bCs/>
        </w:rPr>
        <w:t>(pasiūlymo forma)</w:t>
      </w:r>
    </w:p>
    <w:p w14:paraId="67B0E790" w14:textId="77777777" w:rsidR="0051762D" w:rsidRPr="00A9633F" w:rsidRDefault="0051762D" w:rsidP="0051762D">
      <w:pPr>
        <w:rPr>
          <w:rFonts w:ascii="Aptos" w:hAnsi="Apto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51762D" w:rsidRPr="00A9633F" w14:paraId="5975ECA5" w14:textId="77777777" w:rsidTr="00E54515">
        <w:tc>
          <w:tcPr>
            <w:tcW w:w="1555" w:type="dxa"/>
          </w:tcPr>
          <w:p w14:paraId="08B06F09" w14:textId="77777777" w:rsidR="0051762D" w:rsidRPr="00A9633F" w:rsidRDefault="0051762D" w:rsidP="00E54515">
            <w:pPr>
              <w:rPr>
                <w:rFonts w:ascii="Aptos" w:hAnsi="Aptos"/>
              </w:rPr>
            </w:pPr>
          </w:p>
        </w:tc>
        <w:tc>
          <w:tcPr>
            <w:tcW w:w="5953" w:type="dxa"/>
            <w:tcBorders>
              <w:bottom w:val="single" w:sz="4" w:space="0" w:color="auto"/>
            </w:tcBorders>
          </w:tcPr>
          <w:p w14:paraId="73A05913" w14:textId="77777777" w:rsidR="0051762D" w:rsidRPr="00A9633F" w:rsidRDefault="0051762D" w:rsidP="00E54515">
            <w:pPr>
              <w:rPr>
                <w:rFonts w:ascii="Aptos" w:hAnsi="Aptos"/>
              </w:rPr>
            </w:pPr>
          </w:p>
        </w:tc>
        <w:tc>
          <w:tcPr>
            <w:tcW w:w="1553" w:type="dxa"/>
          </w:tcPr>
          <w:p w14:paraId="69861F91" w14:textId="77777777" w:rsidR="0051762D" w:rsidRPr="00A9633F" w:rsidRDefault="0051762D" w:rsidP="00E54515">
            <w:pPr>
              <w:rPr>
                <w:rFonts w:ascii="Aptos" w:hAnsi="Aptos"/>
              </w:rPr>
            </w:pPr>
          </w:p>
        </w:tc>
      </w:tr>
      <w:tr w:rsidR="0051762D" w:rsidRPr="00A9633F" w14:paraId="72EC9BAB" w14:textId="77777777" w:rsidTr="00E54515">
        <w:tc>
          <w:tcPr>
            <w:tcW w:w="1555" w:type="dxa"/>
          </w:tcPr>
          <w:p w14:paraId="1C045028" w14:textId="77777777" w:rsidR="0051762D" w:rsidRPr="00A9633F" w:rsidRDefault="0051762D" w:rsidP="00E54515">
            <w:pPr>
              <w:rPr>
                <w:rFonts w:ascii="Aptos" w:hAnsi="Aptos"/>
              </w:rPr>
            </w:pPr>
          </w:p>
        </w:tc>
        <w:tc>
          <w:tcPr>
            <w:tcW w:w="5953" w:type="dxa"/>
            <w:tcBorders>
              <w:top w:val="single" w:sz="4" w:space="0" w:color="auto"/>
            </w:tcBorders>
          </w:tcPr>
          <w:p w14:paraId="6C83DCAE" w14:textId="77777777" w:rsidR="0051762D" w:rsidRPr="00A9633F" w:rsidRDefault="0051762D" w:rsidP="00E54515">
            <w:pPr>
              <w:jc w:val="center"/>
              <w:rPr>
                <w:rFonts w:ascii="Aptos" w:hAnsi="Aptos"/>
              </w:rPr>
            </w:pPr>
            <w:r w:rsidRPr="00A9633F">
              <w:rPr>
                <w:rFonts w:ascii="Aptos" w:hAnsi="Aptos"/>
              </w:rPr>
              <w:t>(tiekėjo pavadinimas)</w:t>
            </w:r>
          </w:p>
        </w:tc>
        <w:tc>
          <w:tcPr>
            <w:tcW w:w="1553" w:type="dxa"/>
          </w:tcPr>
          <w:p w14:paraId="19B5EA5C" w14:textId="77777777" w:rsidR="0051762D" w:rsidRPr="00A9633F" w:rsidRDefault="0051762D" w:rsidP="00E54515">
            <w:pPr>
              <w:rPr>
                <w:rFonts w:ascii="Aptos" w:hAnsi="Aptos"/>
              </w:rPr>
            </w:pPr>
          </w:p>
        </w:tc>
      </w:tr>
    </w:tbl>
    <w:p w14:paraId="7A1CDD90" w14:textId="77777777" w:rsidR="0051762D" w:rsidRPr="00A9633F" w:rsidRDefault="0051762D" w:rsidP="0051762D">
      <w:pPr>
        <w:rPr>
          <w:rFonts w:ascii="Aptos" w:hAnsi="Aptos"/>
        </w:rPr>
      </w:pPr>
    </w:p>
    <w:p w14:paraId="406CD3A0" w14:textId="76FB28BE" w:rsidR="0051762D" w:rsidRPr="00A9633F" w:rsidRDefault="007B26A1" w:rsidP="0051762D">
      <w:pPr>
        <w:rPr>
          <w:rFonts w:ascii="Aptos" w:hAnsi="Aptos"/>
        </w:rPr>
      </w:pPr>
      <w:r>
        <w:rPr>
          <w:rFonts w:ascii="Aptos" w:hAnsi="Aptos"/>
        </w:rPr>
        <w:t xml:space="preserve">VšĮ </w:t>
      </w:r>
      <w:r w:rsidR="009469B5">
        <w:rPr>
          <w:rFonts w:ascii="Aptos" w:hAnsi="Aptos"/>
        </w:rPr>
        <w:t>Respublikinė Vilniaus psichiatrijos ligoninė</w:t>
      </w:r>
    </w:p>
    <w:p w14:paraId="29FF73C6" w14:textId="77777777" w:rsidR="0051762D" w:rsidRPr="00A9633F" w:rsidRDefault="0051762D" w:rsidP="0051762D">
      <w:pPr>
        <w:rPr>
          <w:rFonts w:ascii="Aptos" w:hAnsi="Aptos"/>
        </w:rPr>
      </w:pPr>
    </w:p>
    <w:p w14:paraId="480933D1" w14:textId="77777777" w:rsidR="0051762D" w:rsidRPr="00A9633F" w:rsidRDefault="0051762D" w:rsidP="0051762D">
      <w:pPr>
        <w:jc w:val="center"/>
        <w:rPr>
          <w:rFonts w:ascii="Aptos" w:hAnsi="Aptos"/>
          <w:b/>
          <w:bCs/>
        </w:rPr>
      </w:pPr>
      <w:r w:rsidRPr="00A9633F">
        <w:rPr>
          <w:rFonts w:ascii="Aptos" w:hAnsi="Aptos"/>
          <w:b/>
          <w:bCs/>
        </w:rPr>
        <w:t>PASIŪLYMAS</w:t>
      </w:r>
    </w:p>
    <w:p w14:paraId="2415BE4E" w14:textId="309016A6" w:rsidR="0051762D" w:rsidRPr="00A9633F" w:rsidRDefault="0051762D" w:rsidP="0051762D">
      <w:pPr>
        <w:jc w:val="center"/>
        <w:rPr>
          <w:rFonts w:ascii="Aptos" w:hAnsi="Aptos"/>
          <w:b/>
          <w:bCs/>
        </w:rPr>
      </w:pPr>
      <w:r w:rsidRPr="00A9633F">
        <w:rPr>
          <w:rFonts w:ascii="Aptos" w:hAnsi="Aptos"/>
          <w:b/>
          <w:bCs/>
        </w:rPr>
        <w:t xml:space="preserve">DĖL PIRKIMO </w:t>
      </w:r>
      <w:r w:rsidR="00324BD2" w:rsidRPr="00A9633F">
        <w:rPr>
          <w:rFonts w:ascii="Aptos" w:hAnsi="Aptos"/>
          <w:b/>
          <w:bCs/>
        </w:rPr>
        <w:t>„</w:t>
      </w:r>
      <w:r w:rsidR="00323DA1">
        <w:rPr>
          <w:rFonts w:ascii="Aptos" w:hAnsi="Aptos"/>
          <w:b/>
          <w:bCs/>
        </w:rPr>
        <w:t>TRANSPORTO PRIEMONĖ (ELEKTROMOBILIS)</w:t>
      </w:r>
      <w:r w:rsidR="00324BD2" w:rsidRPr="00A9633F">
        <w:rPr>
          <w:rFonts w:ascii="Aptos" w:hAnsi="Aptos"/>
          <w:b/>
          <w:bCs/>
        </w:rPr>
        <w:t>“</w:t>
      </w:r>
    </w:p>
    <w:p w14:paraId="713286F5" w14:textId="77777777" w:rsidR="0051762D" w:rsidRPr="00A9633F" w:rsidRDefault="0051762D" w:rsidP="0051762D">
      <w:pPr>
        <w:rPr>
          <w:rFonts w:ascii="Aptos" w:hAnsi="Apto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51762D" w:rsidRPr="00A9633F" w14:paraId="75BD0DF1" w14:textId="77777777" w:rsidTr="00E54515">
        <w:tc>
          <w:tcPr>
            <w:tcW w:w="3544" w:type="dxa"/>
          </w:tcPr>
          <w:p w14:paraId="3A704FED" w14:textId="77777777" w:rsidR="0051762D" w:rsidRPr="00A9633F" w:rsidRDefault="0051762D" w:rsidP="00E54515">
            <w:pPr>
              <w:rPr>
                <w:rFonts w:ascii="Aptos" w:hAnsi="Aptos"/>
              </w:rPr>
            </w:pPr>
          </w:p>
        </w:tc>
        <w:tc>
          <w:tcPr>
            <w:tcW w:w="1985" w:type="dxa"/>
            <w:tcBorders>
              <w:bottom w:val="single" w:sz="4" w:space="0" w:color="auto"/>
            </w:tcBorders>
          </w:tcPr>
          <w:p w14:paraId="01B718BC" w14:textId="77777777" w:rsidR="0051762D" w:rsidRPr="00A9633F" w:rsidRDefault="0051762D" w:rsidP="00E54515">
            <w:pPr>
              <w:rPr>
                <w:rFonts w:ascii="Aptos" w:hAnsi="Aptos"/>
              </w:rPr>
            </w:pPr>
          </w:p>
        </w:tc>
        <w:tc>
          <w:tcPr>
            <w:tcW w:w="3532" w:type="dxa"/>
          </w:tcPr>
          <w:p w14:paraId="683C8B68" w14:textId="77777777" w:rsidR="0051762D" w:rsidRPr="00A9633F" w:rsidRDefault="0051762D" w:rsidP="00E54515">
            <w:pPr>
              <w:rPr>
                <w:rFonts w:ascii="Aptos" w:hAnsi="Aptos"/>
              </w:rPr>
            </w:pPr>
          </w:p>
        </w:tc>
      </w:tr>
      <w:tr w:rsidR="0051762D" w:rsidRPr="00A9633F" w14:paraId="046237D6" w14:textId="77777777" w:rsidTr="00E54515">
        <w:tc>
          <w:tcPr>
            <w:tcW w:w="3544" w:type="dxa"/>
          </w:tcPr>
          <w:p w14:paraId="70CCBC60" w14:textId="77777777" w:rsidR="0051762D" w:rsidRPr="00A9633F" w:rsidRDefault="0051762D" w:rsidP="00E54515">
            <w:pPr>
              <w:rPr>
                <w:rFonts w:ascii="Aptos" w:hAnsi="Aptos"/>
              </w:rPr>
            </w:pPr>
          </w:p>
        </w:tc>
        <w:tc>
          <w:tcPr>
            <w:tcW w:w="1985" w:type="dxa"/>
            <w:tcBorders>
              <w:top w:val="single" w:sz="4" w:space="0" w:color="auto"/>
            </w:tcBorders>
          </w:tcPr>
          <w:p w14:paraId="7963A961" w14:textId="77777777" w:rsidR="0051762D" w:rsidRPr="00A9633F" w:rsidRDefault="0051762D" w:rsidP="00E54515">
            <w:pPr>
              <w:jc w:val="center"/>
              <w:rPr>
                <w:rFonts w:ascii="Aptos" w:hAnsi="Aptos"/>
              </w:rPr>
            </w:pPr>
            <w:r w:rsidRPr="00A9633F">
              <w:rPr>
                <w:rFonts w:ascii="Aptos" w:hAnsi="Aptos"/>
              </w:rPr>
              <w:t>(data)</w:t>
            </w:r>
          </w:p>
        </w:tc>
        <w:tc>
          <w:tcPr>
            <w:tcW w:w="3532" w:type="dxa"/>
          </w:tcPr>
          <w:p w14:paraId="7F65EDD6" w14:textId="77777777" w:rsidR="0051762D" w:rsidRPr="00A9633F" w:rsidRDefault="0051762D" w:rsidP="00E54515">
            <w:pPr>
              <w:rPr>
                <w:rFonts w:ascii="Aptos" w:hAnsi="Aptos"/>
              </w:rPr>
            </w:pPr>
          </w:p>
        </w:tc>
      </w:tr>
    </w:tbl>
    <w:p w14:paraId="4704C16B" w14:textId="77777777" w:rsidR="0051762D" w:rsidRPr="00A9633F" w:rsidRDefault="0051762D" w:rsidP="0051762D">
      <w:pPr>
        <w:rPr>
          <w:rFonts w:ascii="Aptos" w:hAnsi="Aptos"/>
        </w:rPr>
      </w:pPr>
    </w:p>
    <w:p w14:paraId="1C7CF3F3" w14:textId="77777777" w:rsidR="0051762D" w:rsidRPr="00A9633F" w:rsidRDefault="0051762D" w:rsidP="0051762D">
      <w:pPr>
        <w:jc w:val="center"/>
        <w:rPr>
          <w:rFonts w:ascii="Aptos" w:hAnsi="Aptos"/>
          <w:b/>
          <w:bCs/>
        </w:rPr>
      </w:pPr>
      <w:r w:rsidRPr="00A9633F">
        <w:rPr>
          <w:rFonts w:ascii="Aptos" w:hAnsi="Aptos"/>
          <w:b/>
          <w:bCs/>
        </w:rPr>
        <w:t>I SKYRIUS</w:t>
      </w:r>
    </w:p>
    <w:p w14:paraId="00A76F19" w14:textId="77777777" w:rsidR="0051762D" w:rsidRPr="00A9633F" w:rsidRDefault="0051762D" w:rsidP="0051762D">
      <w:pPr>
        <w:jc w:val="center"/>
        <w:rPr>
          <w:rFonts w:ascii="Aptos" w:hAnsi="Aptos"/>
          <w:b/>
          <w:bCs/>
        </w:rPr>
      </w:pPr>
      <w:r w:rsidRPr="00A9633F">
        <w:rPr>
          <w:rFonts w:ascii="Aptos" w:hAnsi="Aptos"/>
          <w:b/>
          <w:bCs/>
        </w:rPr>
        <w:t>INFORMACIJA APIE TIEKĖJĄ</w:t>
      </w:r>
    </w:p>
    <w:p w14:paraId="325DBFF0" w14:textId="77777777" w:rsidR="0051762D" w:rsidRPr="00A9633F" w:rsidRDefault="0051762D" w:rsidP="0051762D">
      <w:pPr>
        <w:rPr>
          <w:rFonts w:ascii="Aptos" w:hAnsi="Aptos"/>
        </w:rPr>
      </w:pPr>
    </w:p>
    <w:p w14:paraId="51993A52" w14:textId="1D88864F" w:rsidR="0051762D" w:rsidRPr="00A9633F" w:rsidRDefault="000B7321" w:rsidP="0051762D">
      <w:pPr>
        <w:pStyle w:val="Antrat"/>
        <w:rPr>
          <w:rFonts w:ascii="Aptos" w:hAnsi="Aptos"/>
          <w:b w:val="0"/>
          <w:bCs/>
        </w:rPr>
      </w:pPr>
      <w:r w:rsidRPr="00A9633F">
        <w:rPr>
          <w:rFonts w:ascii="Aptos" w:hAnsi="Aptos"/>
        </w:rPr>
        <w:fldChar w:fldCharType="begin"/>
      </w:r>
      <w:r w:rsidRPr="00A9633F">
        <w:rPr>
          <w:rFonts w:ascii="Aptos" w:hAnsi="Aptos"/>
        </w:rPr>
        <w:instrText xml:space="preserve"> SEQ lentelė \* ARABIC </w:instrText>
      </w:r>
      <w:r w:rsidRPr="00A9633F">
        <w:rPr>
          <w:rFonts w:ascii="Aptos" w:hAnsi="Aptos"/>
        </w:rPr>
        <w:fldChar w:fldCharType="separate"/>
      </w:r>
      <w:r w:rsidR="00F82977" w:rsidRPr="00A9633F">
        <w:rPr>
          <w:rFonts w:ascii="Aptos" w:hAnsi="Aptos"/>
          <w:noProof/>
        </w:rPr>
        <w:t>1</w:t>
      </w:r>
      <w:r w:rsidRPr="00A9633F">
        <w:rPr>
          <w:rFonts w:ascii="Aptos" w:hAnsi="Aptos"/>
          <w:noProof/>
        </w:rPr>
        <w:fldChar w:fldCharType="end"/>
      </w:r>
      <w:r w:rsidR="0051762D" w:rsidRPr="00A9633F">
        <w:rPr>
          <w:rFonts w:ascii="Aptos" w:hAnsi="Aptos"/>
        </w:rPr>
        <w:t xml:space="preserve"> lentelė. </w:t>
      </w:r>
      <w:r w:rsidR="0051762D" w:rsidRPr="00A9633F">
        <w:rPr>
          <w:rFonts w:ascii="Aptos" w:hAnsi="Aptos"/>
          <w:b w:val="0"/>
          <w:bCs/>
        </w:rPr>
        <w:t>Informacija apie tiekėją</w:t>
      </w:r>
    </w:p>
    <w:tbl>
      <w:tblPr>
        <w:tblStyle w:val="Lentelstinklelis"/>
        <w:tblW w:w="0" w:type="auto"/>
        <w:tblLook w:val="04A0" w:firstRow="1" w:lastRow="0" w:firstColumn="1" w:lastColumn="0" w:noHBand="0" w:noVBand="1"/>
      </w:tblPr>
      <w:tblGrid>
        <w:gridCol w:w="4530"/>
        <w:gridCol w:w="4531"/>
      </w:tblGrid>
      <w:tr w:rsidR="0051762D" w:rsidRPr="00A9633F" w14:paraId="08D7170E" w14:textId="77777777" w:rsidTr="00E54515">
        <w:tc>
          <w:tcPr>
            <w:tcW w:w="4530" w:type="dxa"/>
          </w:tcPr>
          <w:p w14:paraId="7E5F42D9" w14:textId="77777777" w:rsidR="0051762D" w:rsidRPr="00A9633F" w:rsidRDefault="0051762D" w:rsidP="00E54515">
            <w:pPr>
              <w:rPr>
                <w:rFonts w:ascii="Aptos" w:hAnsi="Aptos"/>
              </w:rPr>
            </w:pPr>
            <w:r w:rsidRPr="00A9633F">
              <w:rPr>
                <w:rFonts w:ascii="Aptos" w:hAnsi="Aptos"/>
              </w:rPr>
              <w:t>Tiekėjo arba ūkio subjektų grupės dalyvių pavadinimas (-ai), juridinio asmens kodas (-ai) (jeigu pasiūlymą teikia fizinis asmuo – vardas ir pavardė), adresas (-ai)</w:t>
            </w:r>
          </w:p>
        </w:tc>
        <w:tc>
          <w:tcPr>
            <w:tcW w:w="4531" w:type="dxa"/>
          </w:tcPr>
          <w:p w14:paraId="27948C4C" w14:textId="77777777" w:rsidR="0051762D" w:rsidRPr="00A9633F" w:rsidRDefault="0051762D" w:rsidP="00E54515">
            <w:pPr>
              <w:rPr>
                <w:rFonts w:ascii="Aptos" w:hAnsi="Aptos"/>
              </w:rPr>
            </w:pPr>
          </w:p>
        </w:tc>
      </w:tr>
      <w:tr w:rsidR="0051762D" w:rsidRPr="00A9633F" w14:paraId="02818C5D" w14:textId="77777777" w:rsidTr="00E54515">
        <w:tc>
          <w:tcPr>
            <w:tcW w:w="4530" w:type="dxa"/>
          </w:tcPr>
          <w:p w14:paraId="3E9C2697" w14:textId="77777777" w:rsidR="0051762D" w:rsidRPr="00A9633F" w:rsidRDefault="0051762D" w:rsidP="00E54515">
            <w:pPr>
              <w:rPr>
                <w:rFonts w:ascii="Aptos" w:hAnsi="Aptos"/>
              </w:rPr>
            </w:pPr>
            <w:r w:rsidRPr="00A9633F">
              <w:rPr>
                <w:rFonts w:ascii="Aptos" w:hAnsi="Aptos"/>
              </w:rPr>
              <w:t>Ūkio subjektų grupės dalyvis, atstovaujantis arba vadovaujantis ūkio subjektų grupei (pildoma, jei pasiūlymą teikia tiekėjų grupė)</w:t>
            </w:r>
          </w:p>
        </w:tc>
        <w:tc>
          <w:tcPr>
            <w:tcW w:w="4531" w:type="dxa"/>
          </w:tcPr>
          <w:p w14:paraId="078132AB" w14:textId="77777777" w:rsidR="0051762D" w:rsidRPr="00A9633F" w:rsidRDefault="0051762D" w:rsidP="00E54515">
            <w:pPr>
              <w:rPr>
                <w:rFonts w:ascii="Aptos" w:hAnsi="Aptos"/>
              </w:rPr>
            </w:pPr>
          </w:p>
        </w:tc>
      </w:tr>
      <w:tr w:rsidR="0051762D" w:rsidRPr="00A9633F" w14:paraId="47A90689" w14:textId="77777777" w:rsidTr="00E54515">
        <w:tc>
          <w:tcPr>
            <w:tcW w:w="4530" w:type="dxa"/>
          </w:tcPr>
          <w:p w14:paraId="3EF26EC7" w14:textId="77777777" w:rsidR="0051762D" w:rsidRPr="00A9633F" w:rsidRDefault="0051762D" w:rsidP="00E54515">
            <w:pPr>
              <w:rPr>
                <w:rFonts w:ascii="Aptos" w:hAnsi="Aptos"/>
              </w:rPr>
            </w:pPr>
            <w:r w:rsidRPr="00A9633F">
              <w:rPr>
                <w:rFonts w:ascii="Aptos" w:hAnsi="Aptos"/>
              </w:rPr>
              <w:t>Asmens, įgalioto bendrauti su perkančiąją organizacija, kontaktinė informacija (vardas, pavardė, telefono numeris)</w:t>
            </w:r>
          </w:p>
        </w:tc>
        <w:tc>
          <w:tcPr>
            <w:tcW w:w="4531" w:type="dxa"/>
          </w:tcPr>
          <w:p w14:paraId="75909B76" w14:textId="77777777" w:rsidR="0051762D" w:rsidRPr="00A9633F" w:rsidRDefault="0051762D" w:rsidP="00E54515">
            <w:pPr>
              <w:rPr>
                <w:rFonts w:ascii="Aptos" w:hAnsi="Aptos"/>
              </w:rPr>
            </w:pPr>
          </w:p>
        </w:tc>
      </w:tr>
    </w:tbl>
    <w:p w14:paraId="3A6C9B99" w14:textId="77777777" w:rsidR="0051762D" w:rsidRPr="00A9633F" w:rsidRDefault="0051762D" w:rsidP="0051762D">
      <w:pPr>
        <w:rPr>
          <w:rFonts w:ascii="Aptos" w:hAnsi="Aptos"/>
        </w:rPr>
      </w:pPr>
    </w:p>
    <w:p w14:paraId="739A10A6" w14:textId="77777777" w:rsidR="0051762D" w:rsidRPr="00A9633F" w:rsidRDefault="0051762D" w:rsidP="0051762D">
      <w:pPr>
        <w:jc w:val="center"/>
        <w:rPr>
          <w:rFonts w:ascii="Aptos" w:hAnsi="Aptos"/>
          <w:b/>
          <w:bCs/>
        </w:rPr>
      </w:pPr>
      <w:r w:rsidRPr="00A9633F">
        <w:rPr>
          <w:rFonts w:ascii="Aptos" w:hAnsi="Aptos"/>
          <w:b/>
          <w:bCs/>
        </w:rPr>
        <w:t>II SKYRIUS</w:t>
      </w:r>
    </w:p>
    <w:p w14:paraId="2ABFF7CC" w14:textId="77777777" w:rsidR="0051762D" w:rsidRPr="00A9633F" w:rsidRDefault="0051762D" w:rsidP="0051762D">
      <w:pPr>
        <w:jc w:val="center"/>
        <w:rPr>
          <w:rFonts w:ascii="Aptos" w:hAnsi="Aptos"/>
          <w:b/>
          <w:bCs/>
        </w:rPr>
      </w:pPr>
      <w:r w:rsidRPr="00A9633F">
        <w:rPr>
          <w:rFonts w:ascii="Aptos" w:hAnsi="Aptos"/>
          <w:b/>
          <w:bCs/>
        </w:rPr>
        <w:t>INFORMACIJA APIE ŽINOMUS SUBTIEKĖJUS IR JIEMS PERDUODAMA VYKDYTI SUTARTIES DALIS</w:t>
      </w:r>
    </w:p>
    <w:p w14:paraId="219206E2" w14:textId="77777777" w:rsidR="0051762D" w:rsidRPr="00A9633F" w:rsidRDefault="0051762D" w:rsidP="0051762D">
      <w:pPr>
        <w:rPr>
          <w:rFonts w:ascii="Aptos" w:hAnsi="Aptos"/>
        </w:rPr>
      </w:pPr>
    </w:p>
    <w:p w14:paraId="7A1EC14C" w14:textId="5F774CB8" w:rsidR="0051762D" w:rsidRPr="00A9633F" w:rsidRDefault="000B7321" w:rsidP="0051762D">
      <w:pPr>
        <w:pStyle w:val="Antrat"/>
        <w:rPr>
          <w:rFonts w:ascii="Aptos" w:hAnsi="Aptos"/>
        </w:rPr>
      </w:pPr>
      <w:r w:rsidRPr="00A9633F">
        <w:rPr>
          <w:rFonts w:ascii="Aptos" w:hAnsi="Aptos"/>
        </w:rPr>
        <w:fldChar w:fldCharType="begin"/>
      </w:r>
      <w:r w:rsidRPr="00A9633F">
        <w:rPr>
          <w:rFonts w:ascii="Aptos" w:hAnsi="Aptos"/>
        </w:rPr>
        <w:instrText xml:space="preserve"> SEQ lentelė \* ARABIC </w:instrText>
      </w:r>
      <w:r w:rsidRPr="00A9633F">
        <w:rPr>
          <w:rFonts w:ascii="Aptos" w:hAnsi="Aptos"/>
        </w:rPr>
        <w:fldChar w:fldCharType="separate"/>
      </w:r>
      <w:r w:rsidR="00F82977" w:rsidRPr="00A9633F">
        <w:rPr>
          <w:rFonts w:ascii="Aptos" w:hAnsi="Aptos"/>
          <w:noProof/>
        </w:rPr>
        <w:t>2</w:t>
      </w:r>
      <w:r w:rsidRPr="00A9633F">
        <w:rPr>
          <w:rFonts w:ascii="Aptos" w:hAnsi="Aptos"/>
          <w:noProof/>
        </w:rPr>
        <w:fldChar w:fldCharType="end"/>
      </w:r>
      <w:r w:rsidR="0051762D" w:rsidRPr="00A9633F">
        <w:rPr>
          <w:rFonts w:ascii="Aptos" w:hAnsi="Aptos"/>
        </w:rPr>
        <w:t xml:space="preserve"> lentelė</w:t>
      </w:r>
      <w:r w:rsidR="0051762D" w:rsidRPr="00A9633F">
        <w:rPr>
          <w:rFonts w:ascii="Aptos" w:hAnsi="Aptos"/>
          <w:b w:val="0"/>
          <w:bCs/>
        </w:rPr>
        <w:t>. Informacija apie žinomus subtiekėjus</w:t>
      </w:r>
    </w:p>
    <w:tbl>
      <w:tblPr>
        <w:tblStyle w:val="Lentelstinklelis"/>
        <w:tblW w:w="5000" w:type="pct"/>
        <w:tblLook w:val="04A0" w:firstRow="1" w:lastRow="0" w:firstColumn="1" w:lastColumn="0" w:noHBand="0" w:noVBand="1"/>
      </w:tblPr>
      <w:tblGrid>
        <w:gridCol w:w="562"/>
        <w:gridCol w:w="5478"/>
        <w:gridCol w:w="3021"/>
      </w:tblGrid>
      <w:tr w:rsidR="0051762D" w:rsidRPr="00A9633F" w14:paraId="55BD05E7" w14:textId="77777777" w:rsidTr="00E54515">
        <w:tc>
          <w:tcPr>
            <w:tcW w:w="310" w:type="pct"/>
          </w:tcPr>
          <w:p w14:paraId="08EA7F77" w14:textId="77777777" w:rsidR="0051762D" w:rsidRPr="00A9633F" w:rsidRDefault="0051762D" w:rsidP="00E54515">
            <w:pPr>
              <w:jc w:val="center"/>
              <w:rPr>
                <w:rFonts w:ascii="Aptos" w:hAnsi="Aptos"/>
                <w:b/>
                <w:bCs/>
              </w:rPr>
            </w:pPr>
            <w:r w:rsidRPr="00A9633F">
              <w:rPr>
                <w:rFonts w:ascii="Aptos" w:hAnsi="Aptos"/>
                <w:b/>
                <w:bCs/>
              </w:rPr>
              <w:t>Nr.</w:t>
            </w:r>
          </w:p>
        </w:tc>
        <w:tc>
          <w:tcPr>
            <w:tcW w:w="3023" w:type="pct"/>
          </w:tcPr>
          <w:p w14:paraId="2728BFA4" w14:textId="77777777" w:rsidR="0051762D" w:rsidRPr="00A9633F" w:rsidRDefault="0051762D" w:rsidP="00E54515">
            <w:pPr>
              <w:jc w:val="center"/>
              <w:rPr>
                <w:rFonts w:ascii="Aptos" w:hAnsi="Aptos"/>
                <w:b/>
                <w:bCs/>
              </w:rPr>
            </w:pPr>
            <w:r w:rsidRPr="00A9633F">
              <w:rPr>
                <w:rFonts w:ascii="Aptos" w:hAnsi="Aptos"/>
                <w:b/>
                <w:bCs/>
              </w:rPr>
              <w:t>Subtiekėjo pavadinimas, juridinio asmens kodas, adresas</w:t>
            </w:r>
          </w:p>
        </w:tc>
        <w:tc>
          <w:tcPr>
            <w:tcW w:w="1667" w:type="pct"/>
          </w:tcPr>
          <w:p w14:paraId="614CAE06" w14:textId="77777777" w:rsidR="0051762D" w:rsidRPr="00A9633F" w:rsidRDefault="0051762D" w:rsidP="00E54515">
            <w:pPr>
              <w:jc w:val="center"/>
              <w:rPr>
                <w:rFonts w:ascii="Aptos" w:hAnsi="Aptos"/>
                <w:b/>
                <w:bCs/>
              </w:rPr>
            </w:pPr>
            <w:r w:rsidRPr="00A9633F">
              <w:rPr>
                <w:rFonts w:ascii="Aptos" w:hAnsi="Aptos"/>
                <w:b/>
                <w:bCs/>
              </w:rPr>
              <w:t>Sutarties objekto dalies, perduodamos vykdyti subtiekėjui, aprašymas</w:t>
            </w:r>
          </w:p>
        </w:tc>
      </w:tr>
      <w:tr w:rsidR="0051762D" w:rsidRPr="00A9633F" w14:paraId="5EE78601" w14:textId="77777777" w:rsidTr="00E54515">
        <w:tc>
          <w:tcPr>
            <w:tcW w:w="310" w:type="pct"/>
          </w:tcPr>
          <w:p w14:paraId="4F985412" w14:textId="77777777" w:rsidR="0051762D" w:rsidRPr="00A9633F" w:rsidRDefault="0051762D" w:rsidP="00E54515">
            <w:pPr>
              <w:jc w:val="center"/>
              <w:rPr>
                <w:rFonts w:ascii="Aptos" w:hAnsi="Aptos"/>
                <w:b/>
                <w:bCs/>
              </w:rPr>
            </w:pPr>
            <w:r w:rsidRPr="00A9633F">
              <w:rPr>
                <w:rFonts w:ascii="Aptos" w:hAnsi="Aptos"/>
                <w:b/>
                <w:bCs/>
              </w:rPr>
              <w:t>1</w:t>
            </w:r>
          </w:p>
        </w:tc>
        <w:tc>
          <w:tcPr>
            <w:tcW w:w="3023" w:type="pct"/>
          </w:tcPr>
          <w:p w14:paraId="21DE189F" w14:textId="77777777" w:rsidR="0051762D" w:rsidRPr="00A9633F" w:rsidRDefault="0051762D" w:rsidP="00E54515">
            <w:pPr>
              <w:jc w:val="center"/>
              <w:rPr>
                <w:rFonts w:ascii="Aptos" w:hAnsi="Aptos"/>
                <w:b/>
                <w:bCs/>
              </w:rPr>
            </w:pPr>
            <w:r w:rsidRPr="00A9633F">
              <w:rPr>
                <w:rFonts w:ascii="Aptos" w:hAnsi="Aptos"/>
                <w:b/>
                <w:bCs/>
              </w:rPr>
              <w:t>2</w:t>
            </w:r>
          </w:p>
        </w:tc>
        <w:tc>
          <w:tcPr>
            <w:tcW w:w="1667" w:type="pct"/>
          </w:tcPr>
          <w:p w14:paraId="60635CAF" w14:textId="77777777" w:rsidR="0051762D" w:rsidRPr="00A9633F" w:rsidRDefault="0051762D" w:rsidP="00E54515">
            <w:pPr>
              <w:jc w:val="center"/>
              <w:rPr>
                <w:rFonts w:ascii="Aptos" w:hAnsi="Aptos"/>
                <w:b/>
                <w:bCs/>
              </w:rPr>
            </w:pPr>
            <w:r w:rsidRPr="00A9633F">
              <w:rPr>
                <w:rFonts w:ascii="Aptos" w:hAnsi="Aptos"/>
                <w:b/>
                <w:bCs/>
              </w:rPr>
              <w:t>3</w:t>
            </w:r>
          </w:p>
        </w:tc>
      </w:tr>
      <w:tr w:rsidR="0051762D" w:rsidRPr="00A9633F" w14:paraId="1923E295" w14:textId="77777777" w:rsidTr="00E54515">
        <w:tc>
          <w:tcPr>
            <w:tcW w:w="310" w:type="pct"/>
          </w:tcPr>
          <w:p w14:paraId="730CCBCC" w14:textId="77777777" w:rsidR="0051762D" w:rsidRPr="00A9633F" w:rsidRDefault="0051762D" w:rsidP="00E54515">
            <w:pPr>
              <w:rPr>
                <w:rFonts w:ascii="Aptos" w:hAnsi="Aptos"/>
              </w:rPr>
            </w:pPr>
          </w:p>
        </w:tc>
        <w:tc>
          <w:tcPr>
            <w:tcW w:w="3023" w:type="pct"/>
          </w:tcPr>
          <w:p w14:paraId="4CF33F7A" w14:textId="77777777" w:rsidR="0051762D" w:rsidRPr="00A9633F" w:rsidRDefault="0051762D" w:rsidP="00E54515">
            <w:pPr>
              <w:rPr>
                <w:rFonts w:ascii="Aptos" w:hAnsi="Aptos"/>
              </w:rPr>
            </w:pPr>
          </w:p>
        </w:tc>
        <w:tc>
          <w:tcPr>
            <w:tcW w:w="1667" w:type="pct"/>
          </w:tcPr>
          <w:p w14:paraId="2AD71A97" w14:textId="77777777" w:rsidR="0051762D" w:rsidRPr="00A9633F" w:rsidRDefault="0051762D" w:rsidP="00E54515">
            <w:pPr>
              <w:rPr>
                <w:rFonts w:ascii="Aptos" w:hAnsi="Aptos"/>
              </w:rPr>
            </w:pPr>
          </w:p>
        </w:tc>
      </w:tr>
      <w:tr w:rsidR="0051762D" w:rsidRPr="00A9633F" w14:paraId="3B529734" w14:textId="77777777" w:rsidTr="00E54515">
        <w:tc>
          <w:tcPr>
            <w:tcW w:w="310" w:type="pct"/>
          </w:tcPr>
          <w:p w14:paraId="10B82BCC" w14:textId="77777777" w:rsidR="0051762D" w:rsidRPr="00A9633F" w:rsidRDefault="0051762D" w:rsidP="00E54515">
            <w:pPr>
              <w:rPr>
                <w:rFonts w:ascii="Aptos" w:hAnsi="Aptos"/>
              </w:rPr>
            </w:pPr>
          </w:p>
        </w:tc>
        <w:tc>
          <w:tcPr>
            <w:tcW w:w="3023" w:type="pct"/>
          </w:tcPr>
          <w:p w14:paraId="0474F765" w14:textId="77777777" w:rsidR="0051762D" w:rsidRPr="00A9633F" w:rsidRDefault="0051762D" w:rsidP="00E54515">
            <w:pPr>
              <w:rPr>
                <w:rFonts w:ascii="Aptos" w:hAnsi="Aptos"/>
              </w:rPr>
            </w:pPr>
          </w:p>
        </w:tc>
        <w:tc>
          <w:tcPr>
            <w:tcW w:w="1667" w:type="pct"/>
          </w:tcPr>
          <w:p w14:paraId="16439FB5" w14:textId="77777777" w:rsidR="0051762D" w:rsidRPr="00A9633F" w:rsidRDefault="0051762D" w:rsidP="00E54515">
            <w:pPr>
              <w:rPr>
                <w:rFonts w:ascii="Aptos" w:hAnsi="Aptos"/>
              </w:rPr>
            </w:pPr>
          </w:p>
        </w:tc>
      </w:tr>
    </w:tbl>
    <w:p w14:paraId="6A7F856C" w14:textId="77777777" w:rsidR="0051762D" w:rsidRPr="00A9633F" w:rsidRDefault="0051762D" w:rsidP="0051762D">
      <w:pPr>
        <w:rPr>
          <w:rFonts w:ascii="Aptos" w:hAnsi="Aptos"/>
        </w:rPr>
      </w:pPr>
    </w:p>
    <w:p w14:paraId="392E70C7" w14:textId="1CCEDA7A" w:rsidR="0051762D" w:rsidRPr="00A9633F" w:rsidRDefault="0051762D" w:rsidP="0051762D">
      <w:pPr>
        <w:jc w:val="center"/>
        <w:rPr>
          <w:rFonts w:ascii="Aptos" w:hAnsi="Aptos"/>
          <w:b/>
          <w:bCs/>
        </w:rPr>
      </w:pPr>
      <w:r w:rsidRPr="00A9633F">
        <w:rPr>
          <w:rFonts w:ascii="Aptos" w:hAnsi="Aptos"/>
          <w:b/>
          <w:bCs/>
        </w:rPr>
        <w:t>I</w:t>
      </w:r>
      <w:r w:rsidR="003D008D" w:rsidRPr="00A9633F">
        <w:rPr>
          <w:rFonts w:ascii="Aptos" w:hAnsi="Aptos"/>
          <w:b/>
          <w:bCs/>
        </w:rPr>
        <w:t>II</w:t>
      </w:r>
      <w:r w:rsidRPr="00A9633F">
        <w:rPr>
          <w:rFonts w:ascii="Aptos" w:hAnsi="Aptos"/>
          <w:b/>
          <w:bCs/>
        </w:rPr>
        <w:t xml:space="preserve"> SKYRIUS</w:t>
      </w:r>
    </w:p>
    <w:p w14:paraId="45A95563" w14:textId="77777777" w:rsidR="0051762D" w:rsidRPr="00A9633F" w:rsidRDefault="0051762D" w:rsidP="0051762D">
      <w:pPr>
        <w:jc w:val="center"/>
        <w:rPr>
          <w:rFonts w:ascii="Aptos" w:hAnsi="Aptos"/>
          <w:b/>
          <w:bCs/>
        </w:rPr>
      </w:pPr>
      <w:r w:rsidRPr="00A9633F">
        <w:rPr>
          <w:rFonts w:ascii="Aptos" w:hAnsi="Aptos"/>
          <w:b/>
          <w:bCs/>
        </w:rPr>
        <w:t>PASIŪLYMO KAINA</w:t>
      </w:r>
    </w:p>
    <w:p w14:paraId="0C3DA1AB" w14:textId="77777777" w:rsidR="0051762D" w:rsidRPr="00A9633F" w:rsidRDefault="0051762D" w:rsidP="0051762D">
      <w:pPr>
        <w:rPr>
          <w:rFonts w:ascii="Aptos" w:hAnsi="Aptos"/>
        </w:rPr>
      </w:pPr>
    </w:p>
    <w:p w14:paraId="336FC369" w14:textId="77777777" w:rsidR="0051762D" w:rsidRPr="00A9633F" w:rsidRDefault="0051762D" w:rsidP="0051762D">
      <w:pPr>
        <w:pStyle w:val="Sraopastraipa"/>
        <w:numPr>
          <w:ilvl w:val="0"/>
          <w:numId w:val="5"/>
        </w:numPr>
        <w:rPr>
          <w:rFonts w:ascii="Aptos" w:hAnsi="Aptos"/>
        </w:rPr>
      </w:pPr>
      <w:r w:rsidRPr="00A9633F">
        <w:rPr>
          <w:rFonts w:ascii="Aptos" w:hAnsi="Aptos"/>
        </w:rPr>
        <w:lastRenderedPageBreak/>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1A86603" w14:textId="77777777" w:rsidR="0051762D" w:rsidRPr="00A9633F" w:rsidRDefault="0051762D" w:rsidP="0051762D">
      <w:pPr>
        <w:pStyle w:val="Sraopastraipa"/>
        <w:numPr>
          <w:ilvl w:val="0"/>
          <w:numId w:val="5"/>
        </w:numPr>
        <w:rPr>
          <w:rFonts w:ascii="Aptos" w:hAnsi="Aptos"/>
        </w:rPr>
      </w:pPr>
      <w:r w:rsidRPr="00A9633F">
        <w:rPr>
          <w:rFonts w:ascii="Aptos" w:hAnsi="Apto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w:t>
      </w:r>
      <w:r w:rsidR="00F213A3" w:rsidRPr="00A9633F">
        <w:rPr>
          <w:rFonts w:ascii="Aptos" w:hAnsi="Aptos"/>
        </w:rPr>
        <w:t>pirkimo objekto</w:t>
      </w:r>
      <w:r w:rsidRPr="00A9633F">
        <w:rPr>
          <w:rFonts w:ascii="Aptos" w:hAnsi="Aptos"/>
        </w:rPr>
        <w:t xml:space="preserve"> tiekimu, įskaitant, bet neapsiribojant (išskyrus tuos atvejus, kai pirkimo dokumentuose aiškiai nurodyta, kad tam tikros konkrečios išlaidos neturi būti įskaičiuotos į Sutarties kainą) elektroninių sąskaitų teikimo išlaidos.</w:t>
      </w:r>
    </w:p>
    <w:p w14:paraId="145E7D40" w14:textId="77777777" w:rsidR="0051762D" w:rsidRPr="00A9633F" w:rsidRDefault="0051762D" w:rsidP="0051762D">
      <w:pPr>
        <w:pStyle w:val="Sraopastraipa"/>
        <w:numPr>
          <w:ilvl w:val="0"/>
          <w:numId w:val="5"/>
        </w:numPr>
        <w:rPr>
          <w:rFonts w:ascii="Aptos" w:hAnsi="Aptos"/>
        </w:rPr>
      </w:pPr>
      <w:r w:rsidRPr="00A9633F">
        <w:rPr>
          <w:rFonts w:ascii="Aptos" w:hAnsi="Apto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7F7B2E8" w14:textId="77777777" w:rsidR="0051762D" w:rsidRPr="00A9633F" w:rsidRDefault="0051762D" w:rsidP="0051762D">
      <w:pPr>
        <w:rPr>
          <w:rFonts w:ascii="Aptos" w:hAnsi="Aptos"/>
        </w:rPr>
      </w:pPr>
    </w:p>
    <w:bookmarkStart w:id="1" w:name="_Ref52867241"/>
    <w:bookmarkStart w:id="2" w:name="_Ref52867226"/>
    <w:p w14:paraId="449719AA" w14:textId="69C2F2BD" w:rsidR="0051762D" w:rsidRPr="00A9633F" w:rsidRDefault="0051762D" w:rsidP="0051762D">
      <w:pPr>
        <w:pStyle w:val="Antrat"/>
        <w:rPr>
          <w:rFonts w:ascii="Aptos" w:hAnsi="Aptos"/>
          <w:b w:val="0"/>
          <w:bCs/>
        </w:rPr>
      </w:pPr>
      <w:r w:rsidRPr="00A9633F">
        <w:rPr>
          <w:rFonts w:ascii="Aptos" w:hAnsi="Aptos"/>
        </w:rPr>
        <w:fldChar w:fldCharType="begin"/>
      </w:r>
      <w:r w:rsidRPr="00A9633F">
        <w:rPr>
          <w:rFonts w:ascii="Aptos" w:hAnsi="Aptos"/>
        </w:rPr>
        <w:instrText xml:space="preserve"> SEQ lentelė \* ARABIC </w:instrText>
      </w:r>
      <w:r w:rsidRPr="00A9633F">
        <w:rPr>
          <w:rFonts w:ascii="Aptos" w:hAnsi="Aptos"/>
        </w:rPr>
        <w:fldChar w:fldCharType="separate"/>
      </w:r>
      <w:r w:rsidR="00F82977" w:rsidRPr="00A9633F">
        <w:rPr>
          <w:rFonts w:ascii="Aptos" w:hAnsi="Aptos"/>
          <w:noProof/>
        </w:rPr>
        <w:t>3</w:t>
      </w:r>
      <w:r w:rsidRPr="00A9633F">
        <w:rPr>
          <w:rFonts w:ascii="Aptos" w:hAnsi="Aptos"/>
        </w:rPr>
        <w:fldChar w:fldCharType="end"/>
      </w:r>
      <w:r w:rsidRPr="00A9633F">
        <w:rPr>
          <w:rFonts w:ascii="Aptos" w:hAnsi="Aptos"/>
        </w:rPr>
        <w:t xml:space="preserve"> lentelė</w:t>
      </w:r>
      <w:bookmarkEnd w:id="1"/>
      <w:r w:rsidRPr="00A9633F">
        <w:rPr>
          <w:rFonts w:ascii="Aptos" w:hAnsi="Aptos"/>
        </w:rPr>
        <w:t xml:space="preserve">. </w:t>
      </w:r>
      <w:r w:rsidRPr="00A9633F">
        <w:rPr>
          <w:rFonts w:ascii="Aptos" w:hAnsi="Aptos"/>
          <w:b w:val="0"/>
          <w:bCs/>
        </w:rPr>
        <w:t>Pasiūlymo kaina</w:t>
      </w:r>
      <w:bookmarkEnd w:id="2"/>
    </w:p>
    <w:p w14:paraId="30B9E226" w14:textId="77777777" w:rsidR="00324BD2" w:rsidRPr="00A9633F" w:rsidRDefault="00324BD2" w:rsidP="00324BD2">
      <w:pPr>
        <w:rPr>
          <w:rFonts w:ascii="Aptos" w:hAnsi="Aptos"/>
        </w:rPr>
      </w:pPr>
    </w:p>
    <w:tbl>
      <w:tblPr>
        <w:tblStyle w:val="Lentelstinklelis"/>
        <w:tblW w:w="0" w:type="auto"/>
        <w:tblLook w:val="04A0" w:firstRow="1" w:lastRow="0" w:firstColumn="1" w:lastColumn="0" w:noHBand="0" w:noVBand="1"/>
      </w:tblPr>
      <w:tblGrid>
        <w:gridCol w:w="518"/>
        <w:gridCol w:w="1687"/>
        <w:gridCol w:w="1056"/>
        <w:gridCol w:w="815"/>
        <w:gridCol w:w="1428"/>
        <w:gridCol w:w="949"/>
        <w:gridCol w:w="1688"/>
        <w:gridCol w:w="920"/>
      </w:tblGrid>
      <w:tr w:rsidR="00324BD2" w:rsidRPr="00A9633F" w14:paraId="0717DB85" w14:textId="77777777" w:rsidTr="00324BD2">
        <w:tc>
          <w:tcPr>
            <w:tcW w:w="536" w:type="dxa"/>
          </w:tcPr>
          <w:p w14:paraId="2464FDF6" w14:textId="77777777" w:rsidR="00324BD2" w:rsidRPr="00A9633F" w:rsidRDefault="00324BD2" w:rsidP="00446837">
            <w:pPr>
              <w:rPr>
                <w:rFonts w:ascii="Aptos" w:hAnsi="Aptos" w:cs="Times New Roman"/>
                <w:b/>
                <w:bCs/>
                <w:szCs w:val="24"/>
              </w:rPr>
            </w:pPr>
            <w:r w:rsidRPr="00A9633F">
              <w:rPr>
                <w:rFonts w:ascii="Aptos" w:hAnsi="Aptos" w:cs="Times New Roman"/>
                <w:b/>
                <w:bCs/>
                <w:szCs w:val="24"/>
              </w:rPr>
              <w:t>Nr.</w:t>
            </w:r>
          </w:p>
        </w:tc>
        <w:tc>
          <w:tcPr>
            <w:tcW w:w="1307" w:type="dxa"/>
          </w:tcPr>
          <w:p w14:paraId="516F8DEC"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Pirkimo objektas</w:t>
            </w:r>
          </w:p>
        </w:tc>
        <w:tc>
          <w:tcPr>
            <w:tcW w:w="1111" w:type="dxa"/>
          </w:tcPr>
          <w:p w14:paraId="3FA4827B"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Mato vienetas</w:t>
            </w:r>
          </w:p>
        </w:tc>
        <w:tc>
          <w:tcPr>
            <w:tcW w:w="854" w:type="dxa"/>
          </w:tcPr>
          <w:p w14:paraId="252E8A2B"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Kiekis</w:t>
            </w:r>
          </w:p>
        </w:tc>
        <w:tc>
          <w:tcPr>
            <w:tcW w:w="1507" w:type="dxa"/>
          </w:tcPr>
          <w:p w14:paraId="0577532A"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Galimas maksimalus mato vieneto įkainis, Eur be PVM</w:t>
            </w:r>
          </w:p>
        </w:tc>
        <w:tc>
          <w:tcPr>
            <w:tcW w:w="996" w:type="dxa"/>
          </w:tcPr>
          <w:p w14:paraId="4DBE26EF"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Mato vieneto įkainis, Eur be PVM</w:t>
            </w:r>
          </w:p>
        </w:tc>
        <w:tc>
          <w:tcPr>
            <w:tcW w:w="1784" w:type="dxa"/>
          </w:tcPr>
          <w:p w14:paraId="12E86CE7"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Perskaičiuotas suma, Eur be PVM</w:t>
            </w:r>
          </w:p>
        </w:tc>
        <w:tc>
          <w:tcPr>
            <w:tcW w:w="966" w:type="dxa"/>
          </w:tcPr>
          <w:p w14:paraId="79A697BB"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PVM tarifas, %</w:t>
            </w:r>
          </w:p>
        </w:tc>
      </w:tr>
      <w:tr w:rsidR="00324BD2" w:rsidRPr="00A9633F" w14:paraId="22D0231D" w14:textId="77777777" w:rsidTr="00324BD2">
        <w:tc>
          <w:tcPr>
            <w:tcW w:w="536" w:type="dxa"/>
          </w:tcPr>
          <w:p w14:paraId="394D3716"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1</w:t>
            </w:r>
          </w:p>
        </w:tc>
        <w:tc>
          <w:tcPr>
            <w:tcW w:w="1307" w:type="dxa"/>
          </w:tcPr>
          <w:p w14:paraId="6247228E"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2</w:t>
            </w:r>
          </w:p>
        </w:tc>
        <w:tc>
          <w:tcPr>
            <w:tcW w:w="1111" w:type="dxa"/>
          </w:tcPr>
          <w:p w14:paraId="5E057A13"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3</w:t>
            </w:r>
          </w:p>
        </w:tc>
        <w:tc>
          <w:tcPr>
            <w:tcW w:w="854" w:type="dxa"/>
          </w:tcPr>
          <w:p w14:paraId="1329189A"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4</w:t>
            </w:r>
          </w:p>
        </w:tc>
        <w:tc>
          <w:tcPr>
            <w:tcW w:w="1507" w:type="dxa"/>
          </w:tcPr>
          <w:p w14:paraId="2AA17C6D"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5</w:t>
            </w:r>
          </w:p>
        </w:tc>
        <w:tc>
          <w:tcPr>
            <w:tcW w:w="996" w:type="dxa"/>
          </w:tcPr>
          <w:p w14:paraId="102F2915"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6</w:t>
            </w:r>
          </w:p>
        </w:tc>
        <w:tc>
          <w:tcPr>
            <w:tcW w:w="1784" w:type="dxa"/>
          </w:tcPr>
          <w:p w14:paraId="7C47C90A"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7=4x6</w:t>
            </w:r>
          </w:p>
        </w:tc>
        <w:tc>
          <w:tcPr>
            <w:tcW w:w="966" w:type="dxa"/>
          </w:tcPr>
          <w:p w14:paraId="68F89099" w14:textId="77777777" w:rsidR="00324BD2" w:rsidRPr="00A9633F" w:rsidRDefault="00324BD2" w:rsidP="00446837">
            <w:pPr>
              <w:jc w:val="center"/>
              <w:rPr>
                <w:rFonts w:ascii="Aptos" w:hAnsi="Aptos" w:cs="Times New Roman"/>
                <w:b/>
                <w:bCs/>
                <w:szCs w:val="24"/>
              </w:rPr>
            </w:pPr>
            <w:r w:rsidRPr="00A9633F">
              <w:rPr>
                <w:rFonts w:ascii="Aptos" w:hAnsi="Aptos" w:cs="Times New Roman"/>
                <w:b/>
                <w:bCs/>
                <w:szCs w:val="24"/>
              </w:rPr>
              <w:t>8</w:t>
            </w:r>
          </w:p>
        </w:tc>
      </w:tr>
      <w:tr w:rsidR="00324BD2" w:rsidRPr="00A9633F" w14:paraId="3AD755F2" w14:textId="77777777" w:rsidTr="00324BD2">
        <w:tc>
          <w:tcPr>
            <w:tcW w:w="536" w:type="dxa"/>
          </w:tcPr>
          <w:p w14:paraId="25DFC7BC" w14:textId="77777777" w:rsidR="00324BD2" w:rsidRPr="00A9633F" w:rsidRDefault="00324BD2" w:rsidP="00446837">
            <w:pPr>
              <w:rPr>
                <w:rFonts w:ascii="Aptos" w:hAnsi="Aptos" w:cs="Times New Roman"/>
                <w:szCs w:val="24"/>
              </w:rPr>
            </w:pPr>
            <w:r w:rsidRPr="00A9633F">
              <w:rPr>
                <w:rFonts w:ascii="Aptos" w:hAnsi="Aptos" w:cs="Times New Roman"/>
                <w:szCs w:val="24"/>
              </w:rPr>
              <w:t>1.</w:t>
            </w:r>
          </w:p>
        </w:tc>
        <w:tc>
          <w:tcPr>
            <w:tcW w:w="1307" w:type="dxa"/>
          </w:tcPr>
          <w:p w14:paraId="14FE339E" w14:textId="015BE70F" w:rsidR="00324BD2" w:rsidRPr="00A9633F" w:rsidRDefault="00AA4EBB" w:rsidP="00446837">
            <w:pPr>
              <w:rPr>
                <w:rFonts w:ascii="Aptos" w:hAnsi="Aptos" w:cs="Times New Roman"/>
                <w:szCs w:val="24"/>
              </w:rPr>
            </w:pPr>
            <w:r>
              <w:rPr>
                <w:rFonts w:ascii="Aptos" w:hAnsi="Aptos" w:cs="Times New Roman"/>
                <w:szCs w:val="24"/>
              </w:rPr>
              <w:t>Transporto priemonė (elektromobilis)</w:t>
            </w:r>
          </w:p>
        </w:tc>
        <w:tc>
          <w:tcPr>
            <w:tcW w:w="1111" w:type="dxa"/>
          </w:tcPr>
          <w:p w14:paraId="770EF057" w14:textId="2BFBA379" w:rsidR="00324BD2" w:rsidRPr="00A9633F" w:rsidRDefault="00324BD2" w:rsidP="00446837">
            <w:pPr>
              <w:rPr>
                <w:rFonts w:ascii="Aptos" w:hAnsi="Aptos" w:cs="Times New Roman"/>
                <w:szCs w:val="24"/>
              </w:rPr>
            </w:pPr>
            <w:r w:rsidRPr="00A9633F">
              <w:rPr>
                <w:rFonts w:ascii="Aptos" w:hAnsi="Aptos" w:cs="Times New Roman"/>
                <w:szCs w:val="24"/>
              </w:rPr>
              <w:t>Vnt.</w:t>
            </w:r>
          </w:p>
        </w:tc>
        <w:tc>
          <w:tcPr>
            <w:tcW w:w="854" w:type="dxa"/>
          </w:tcPr>
          <w:p w14:paraId="13271F70" w14:textId="77777777" w:rsidR="00324BD2" w:rsidRPr="00A9633F" w:rsidRDefault="00324BD2" w:rsidP="00446837">
            <w:pPr>
              <w:rPr>
                <w:rFonts w:ascii="Aptos" w:hAnsi="Aptos" w:cs="Times New Roman"/>
                <w:szCs w:val="24"/>
              </w:rPr>
            </w:pPr>
            <w:r w:rsidRPr="00A9633F">
              <w:rPr>
                <w:rFonts w:ascii="Aptos" w:hAnsi="Aptos" w:cs="Times New Roman"/>
                <w:szCs w:val="24"/>
              </w:rPr>
              <w:t>1</w:t>
            </w:r>
          </w:p>
        </w:tc>
        <w:tc>
          <w:tcPr>
            <w:tcW w:w="1507" w:type="dxa"/>
          </w:tcPr>
          <w:p w14:paraId="5EEDB978" w14:textId="229E9076" w:rsidR="00324BD2" w:rsidRPr="00A9633F" w:rsidRDefault="00AA4EBB" w:rsidP="00446837">
            <w:pPr>
              <w:rPr>
                <w:rFonts w:ascii="Aptos" w:hAnsi="Aptos" w:cs="Times New Roman"/>
                <w:szCs w:val="24"/>
              </w:rPr>
            </w:pPr>
            <w:r>
              <w:rPr>
                <w:rFonts w:ascii="Aptos" w:hAnsi="Aptos" w:cs="Times New Roman"/>
                <w:szCs w:val="24"/>
              </w:rPr>
              <w:t>50</w:t>
            </w:r>
            <w:r w:rsidR="00324BD2" w:rsidRPr="00A9633F">
              <w:rPr>
                <w:rFonts w:ascii="Aptos" w:hAnsi="Aptos" w:cs="Times New Roman"/>
                <w:szCs w:val="24"/>
              </w:rPr>
              <w:t xml:space="preserve"> 000</w:t>
            </w:r>
          </w:p>
        </w:tc>
        <w:tc>
          <w:tcPr>
            <w:tcW w:w="996" w:type="dxa"/>
          </w:tcPr>
          <w:p w14:paraId="60F109C2" w14:textId="77777777" w:rsidR="00324BD2" w:rsidRPr="00A9633F" w:rsidRDefault="00324BD2" w:rsidP="00446837">
            <w:pPr>
              <w:rPr>
                <w:rFonts w:ascii="Aptos" w:hAnsi="Aptos" w:cs="Times New Roman"/>
                <w:szCs w:val="24"/>
              </w:rPr>
            </w:pPr>
          </w:p>
        </w:tc>
        <w:tc>
          <w:tcPr>
            <w:tcW w:w="1784" w:type="dxa"/>
          </w:tcPr>
          <w:p w14:paraId="1A10372A" w14:textId="77777777" w:rsidR="00324BD2" w:rsidRPr="00A9633F" w:rsidRDefault="00324BD2" w:rsidP="00446837">
            <w:pPr>
              <w:rPr>
                <w:rFonts w:ascii="Aptos" w:hAnsi="Aptos" w:cs="Times New Roman"/>
                <w:szCs w:val="24"/>
              </w:rPr>
            </w:pPr>
          </w:p>
        </w:tc>
        <w:tc>
          <w:tcPr>
            <w:tcW w:w="966" w:type="dxa"/>
          </w:tcPr>
          <w:p w14:paraId="7B20F802" w14:textId="77777777" w:rsidR="00324BD2" w:rsidRPr="00A9633F" w:rsidRDefault="00324BD2" w:rsidP="00446837">
            <w:pPr>
              <w:rPr>
                <w:rFonts w:ascii="Aptos" w:hAnsi="Aptos" w:cs="Times New Roman"/>
                <w:szCs w:val="24"/>
              </w:rPr>
            </w:pPr>
            <w:r w:rsidRPr="00A9633F">
              <w:rPr>
                <w:rFonts w:ascii="Aptos" w:hAnsi="Aptos" w:cs="Times New Roman"/>
                <w:szCs w:val="24"/>
              </w:rPr>
              <w:t>21,0</w:t>
            </w:r>
          </w:p>
        </w:tc>
      </w:tr>
      <w:tr w:rsidR="00324BD2" w:rsidRPr="00A9633F" w14:paraId="0E334527" w14:textId="77777777" w:rsidTr="00324BD2">
        <w:tc>
          <w:tcPr>
            <w:tcW w:w="6311" w:type="dxa"/>
            <w:gridSpan w:val="6"/>
            <w:tcBorders>
              <w:top w:val="single" w:sz="4" w:space="0" w:color="auto"/>
              <w:left w:val="nil"/>
              <w:bottom w:val="nil"/>
              <w:right w:val="single" w:sz="4" w:space="0" w:color="auto"/>
            </w:tcBorders>
          </w:tcPr>
          <w:p w14:paraId="7208EA12" w14:textId="77777777" w:rsidR="00324BD2" w:rsidRPr="00A9633F" w:rsidRDefault="00324BD2" w:rsidP="00446837">
            <w:pPr>
              <w:jc w:val="right"/>
              <w:rPr>
                <w:rFonts w:ascii="Aptos" w:hAnsi="Aptos" w:cs="Times New Roman"/>
                <w:szCs w:val="24"/>
              </w:rPr>
            </w:pPr>
            <w:r w:rsidRPr="00A9633F">
              <w:rPr>
                <w:rFonts w:ascii="Aptos" w:hAnsi="Aptos" w:cs="Times New Roman"/>
                <w:szCs w:val="24"/>
              </w:rPr>
              <w:t>Pasiūlymo palyginamoji kaina iš viso, Eur be PVM</w:t>
            </w:r>
          </w:p>
        </w:tc>
        <w:tc>
          <w:tcPr>
            <w:tcW w:w="1784" w:type="dxa"/>
            <w:tcBorders>
              <w:top w:val="single" w:sz="4" w:space="0" w:color="auto"/>
              <w:left w:val="single" w:sz="4" w:space="0" w:color="auto"/>
              <w:bottom w:val="single" w:sz="4" w:space="0" w:color="auto"/>
              <w:right w:val="single" w:sz="4" w:space="0" w:color="auto"/>
            </w:tcBorders>
          </w:tcPr>
          <w:p w14:paraId="5B08A77A" w14:textId="77777777" w:rsidR="00324BD2" w:rsidRPr="00A9633F" w:rsidRDefault="00324BD2" w:rsidP="00446837">
            <w:pPr>
              <w:rPr>
                <w:rFonts w:ascii="Aptos" w:hAnsi="Aptos" w:cs="Times New Roman"/>
                <w:szCs w:val="24"/>
              </w:rPr>
            </w:pPr>
          </w:p>
        </w:tc>
        <w:tc>
          <w:tcPr>
            <w:tcW w:w="966" w:type="dxa"/>
            <w:tcBorders>
              <w:top w:val="single" w:sz="4" w:space="0" w:color="auto"/>
              <w:left w:val="single" w:sz="4" w:space="0" w:color="auto"/>
              <w:bottom w:val="nil"/>
              <w:right w:val="nil"/>
            </w:tcBorders>
          </w:tcPr>
          <w:p w14:paraId="760DE5BC" w14:textId="77777777" w:rsidR="00324BD2" w:rsidRPr="00A9633F" w:rsidRDefault="00324BD2" w:rsidP="00446837">
            <w:pPr>
              <w:rPr>
                <w:rFonts w:ascii="Aptos" w:hAnsi="Aptos" w:cs="Times New Roman"/>
                <w:szCs w:val="24"/>
              </w:rPr>
            </w:pPr>
          </w:p>
        </w:tc>
      </w:tr>
      <w:tr w:rsidR="00324BD2" w:rsidRPr="00A9633F" w14:paraId="6F4959AD" w14:textId="77777777" w:rsidTr="00324BD2">
        <w:tc>
          <w:tcPr>
            <w:tcW w:w="6311" w:type="dxa"/>
            <w:gridSpan w:val="6"/>
            <w:tcBorders>
              <w:top w:val="nil"/>
              <w:left w:val="nil"/>
              <w:bottom w:val="nil"/>
              <w:right w:val="single" w:sz="4" w:space="0" w:color="auto"/>
            </w:tcBorders>
          </w:tcPr>
          <w:p w14:paraId="5FF0935A" w14:textId="77777777" w:rsidR="00324BD2" w:rsidRPr="00A9633F" w:rsidRDefault="00324BD2" w:rsidP="00446837">
            <w:pPr>
              <w:jc w:val="right"/>
              <w:rPr>
                <w:rFonts w:ascii="Aptos" w:hAnsi="Aptos" w:cs="Times New Roman"/>
                <w:szCs w:val="24"/>
              </w:rPr>
            </w:pPr>
            <w:r w:rsidRPr="00A9633F">
              <w:rPr>
                <w:rFonts w:ascii="Aptos" w:hAnsi="Aptos" w:cs="Times New Roman"/>
                <w:szCs w:val="24"/>
              </w:rPr>
              <w:t>PVM, Eur</w:t>
            </w:r>
          </w:p>
        </w:tc>
        <w:tc>
          <w:tcPr>
            <w:tcW w:w="1784" w:type="dxa"/>
            <w:tcBorders>
              <w:top w:val="single" w:sz="4" w:space="0" w:color="auto"/>
              <w:left w:val="single" w:sz="4" w:space="0" w:color="auto"/>
              <w:bottom w:val="single" w:sz="4" w:space="0" w:color="auto"/>
              <w:right w:val="single" w:sz="4" w:space="0" w:color="auto"/>
            </w:tcBorders>
          </w:tcPr>
          <w:p w14:paraId="2B51C7A7" w14:textId="77777777" w:rsidR="00324BD2" w:rsidRPr="00A9633F" w:rsidRDefault="00324BD2" w:rsidP="00446837">
            <w:pPr>
              <w:rPr>
                <w:rFonts w:ascii="Aptos" w:hAnsi="Aptos" w:cs="Times New Roman"/>
                <w:szCs w:val="24"/>
              </w:rPr>
            </w:pPr>
          </w:p>
        </w:tc>
        <w:tc>
          <w:tcPr>
            <w:tcW w:w="966" w:type="dxa"/>
            <w:tcBorders>
              <w:top w:val="nil"/>
              <w:left w:val="single" w:sz="4" w:space="0" w:color="auto"/>
              <w:bottom w:val="nil"/>
              <w:right w:val="nil"/>
            </w:tcBorders>
          </w:tcPr>
          <w:p w14:paraId="7B6510FB" w14:textId="77777777" w:rsidR="00324BD2" w:rsidRPr="00A9633F" w:rsidRDefault="00324BD2" w:rsidP="00446837">
            <w:pPr>
              <w:rPr>
                <w:rFonts w:ascii="Aptos" w:hAnsi="Aptos" w:cs="Times New Roman"/>
                <w:szCs w:val="24"/>
              </w:rPr>
            </w:pPr>
          </w:p>
        </w:tc>
      </w:tr>
      <w:tr w:rsidR="00324BD2" w:rsidRPr="00A9633F" w14:paraId="4B35793D" w14:textId="77777777" w:rsidTr="00324BD2">
        <w:tc>
          <w:tcPr>
            <w:tcW w:w="6311" w:type="dxa"/>
            <w:gridSpan w:val="6"/>
            <w:tcBorders>
              <w:top w:val="nil"/>
              <w:left w:val="nil"/>
              <w:bottom w:val="nil"/>
              <w:right w:val="single" w:sz="4" w:space="0" w:color="auto"/>
            </w:tcBorders>
          </w:tcPr>
          <w:p w14:paraId="6C0242A6" w14:textId="77777777" w:rsidR="00324BD2" w:rsidRPr="00A9633F" w:rsidRDefault="00324BD2" w:rsidP="00446837">
            <w:pPr>
              <w:jc w:val="right"/>
              <w:rPr>
                <w:rFonts w:ascii="Aptos" w:hAnsi="Aptos" w:cs="Times New Roman"/>
                <w:szCs w:val="24"/>
              </w:rPr>
            </w:pPr>
            <w:r w:rsidRPr="00A9633F">
              <w:rPr>
                <w:rFonts w:ascii="Aptos" w:hAnsi="Aptos" w:cs="Times New Roman"/>
                <w:szCs w:val="24"/>
              </w:rPr>
              <w:t>Pasiūlymo palyginamoji kaina iš viso, Eur su PVM</w:t>
            </w:r>
          </w:p>
        </w:tc>
        <w:tc>
          <w:tcPr>
            <w:tcW w:w="1784" w:type="dxa"/>
            <w:tcBorders>
              <w:top w:val="single" w:sz="4" w:space="0" w:color="auto"/>
              <w:left w:val="single" w:sz="4" w:space="0" w:color="auto"/>
              <w:bottom w:val="single" w:sz="4" w:space="0" w:color="auto"/>
              <w:right w:val="single" w:sz="4" w:space="0" w:color="auto"/>
            </w:tcBorders>
          </w:tcPr>
          <w:p w14:paraId="2DC3BD70" w14:textId="77777777" w:rsidR="00324BD2" w:rsidRPr="00A9633F" w:rsidRDefault="00324BD2" w:rsidP="00446837">
            <w:pPr>
              <w:rPr>
                <w:rFonts w:ascii="Aptos" w:hAnsi="Aptos" w:cs="Times New Roman"/>
                <w:szCs w:val="24"/>
              </w:rPr>
            </w:pPr>
          </w:p>
        </w:tc>
        <w:tc>
          <w:tcPr>
            <w:tcW w:w="966" w:type="dxa"/>
            <w:tcBorders>
              <w:top w:val="nil"/>
              <w:left w:val="single" w:sz="4" w:space="0" w:color="auto"/>
              <w:bottom w:val="nil"/>
              <w:right w:val="nil"/>
            </w:tcBorders>
          </w:tcPr>
          <w:p w14:paraId="49473127" w14:textId="77777777" w:rsidR="00324BD2" w:rsidRPr="00A9633F" w:rsidRDefault="00324BD2" w:rsidP="00446837">
            <w:pPr>
              <w:rPr>
                <w:rFonts w:ascii="Aptos" w:hAnsi="Aptos" w:cs="Times New Roman"/>
                <w:szCs w:val="24"/>
              </w:rPr>
            </w:pPr>
          </w:p>
        </w:tc>
      </w:tr>
    </w:tbl>
    <w:p w14:paraId="4C5FA6EB" w14:textId="77777777" w:rsidR="00383033" w:rsidRPr="00A9633F" w:rsidRDefault="00383033" w:rsidP="00383033">
      <w:pPr>
        <w:rPr>
          <w:rFonts w:ascii="Aptos" w:hAnsi="Aptos"/>
        </w:rPr>
      </w:pPr>
    </w:p>
    <w:p w14:paraId="0C60AB8F" w14:textId="77777777" w:rsidR="0051762D" w:rsidRPr="00A9633F" w:rsidRDefault="0051762D" w:rsidP="0051762D">
      <w:pPr>
        <w:pStyle w:val="Sraopastraipa"/>
        <w:numPr>
          <w:ilvl w:val="0"/>
          <w:numId w:val="5"/>
        </w:numPr>
        <w:rPr>
          <w:rFonts w:ascii="Aptos" w:hAnsi="Aptos"/>
        </w:rPr>
      </w:pPr>
      <w:r w:rsidRPr="00A9633F">
        <w:rPr>
          <w:rFonts w:ascii="Aptos" w:hAnsi="Aptos"/>
        </w:rPr>
        <w:t>Jei aukščiau esančios lentelės eilutės „PVM, Eur“ laukas nepildomas, nurodykite priežastis, dėl kurių PVM nemokamas: ________________.</w:t>
      </w:r>
    </w:p>
    <w:p w14:paraId="3D431207" w14:textId="77777777" w:rsidR="00B84F9E" w:rsidRPr="00A9633F" w:rsidRDefault="00B84F9E" w:rsidP="00B84F9E">
      <w:pPr>
        <w:rPr>
          <w:rFonts w:ascii="Aptos" w:hAnsi="Aptos"/>
        </w:rPr>
      </w:pPr>
    </w:p>
    <w:p w14:paraId="05A78295" w14:textId="77777777" w:rsidR="00324BD2" w:rsidRPr="00A9633F" w:rsidRDefault="00324BD2" w:rsidP="00324BD2">
      <w:pPr>
        <w:jc w:val="center"/>
        <w:rPr>
          <w:rFonts w:ascii="Aptos" w:hAnsi="Aptos" w:cs="Times New Roman"/>
          <w:b/>
          <w:bCs/>
          <w:szCs w:val="24"/>
        </w:rPr>
      </w:pPr>
      <w:r w:rsidRPr="00A9633F">
        <w:rPr>
          <w:rFonts w:ascii="Aptos" w:hAnsi="Aptos" w:cs="Times New Roman"/>
          <w:b/>
          <w:bCs/>
          <w:szCs w:val="24"/>
        </w:rPr>
        <w:t>IV SKYRIUS</w:t>
      </w:r>
    </w:p>
    <w:p w14:paraId="06494BB9" w14:textId="77777777" w:rsidR="00324BD2" w:rsidRPr="00A9633F" w:rsidRDefault="00324BD2" w:rsidP="00324BD2">
      <w:pPr>
        <w:jc w:val="center"/>
        <w:rPr>
          <w:rFonts w:ascii="Aptos" w:hAnsi="Aptos" w:cs="Times New Roman"/>
          <w:b/>
          <w:bCs/>
          <w:szCs w:val="24"/>
        </w:rPr>
      </w:pPr>
      <w:r w:rsidRPr="00A9633F">
        <w:rPr>
          <w:rFonts w:ascii="Aptos" w:hAnsi="Aptos" w:cs="Times New Roman"/>
          <w:b/>
          <w:bCs/>
          <w:szCs w:val="24"/>
        </w:rPr>
        <w:t>PASIŪLYMO PARAMETRAI</w:t>
      </w:r>
    </w:p>
    <w:p w14:paraId="44EAB785" w14:textId="77777777" w:rsidR="00324BD2" w:rsidRPr="00A9633F" w:rsidRDefault="00324BD2" w:rsidP="00324BD2">
      <w:pPr>
        <w:rPr>
          <w:rFonts w:ascii="Aptos" w:hAnsi="Aptos" w:cs="Times New Roman"/>
          <w:szCs w:val="24"/>
        </w:rPr>
      </w:pPr>
    </w:p>
    <w:p w14:paraId="12984CEF" w14:textId="7483D52E" w:rsidR="009B7F0B" w:rsidRPr="00A9633F" w:rsidRDefault="00324BD2" w:rsidP="00BE60D8">
      <w:pPr>
        <w:pStyle w:val="Antrat"/>
        <w:rPr>
          <w:rFonts w:ascii="Aptos" w:hAnsi="Aptos" w:cs="Times New Roman"/>
          <w:szCs w:val="24"/>
        </w:rPr>
      </w:pPr>
      <w:r w:rsidRPr="00A9633F">
        <w:rPr>
          <w:rFonts w:ascii="Aptos" w:hAnsi="Aptos" w:cs="Times New Roman"/>
          <w:szCs w:val="24"/>
        </w:rPr>
        <w:t>4</w:t>
      </w:r>
      <w:r w:rsidRPr="00A9633F">
        <w:rPr>
          <w:rFonts w:ascii="Aptos" w:hAnsi="Aptos" w:cs="Times New Roman"/>
          <w:szCs w:val="24"/>
        </w:rPr>
        <w:fldChar w:fldCharType="begin"/>
      </w:r>
      <w:r w:rsidRPr="00A9633F">
        <w:rPr>
          <w:rFonts w:ascii="Aptos" w:hAnsi="Aptos" w:cs="Times New Roman"/>
          <w:szCs w:val="24"/>
        </w:rPr>
        <w:instrText xml:space="preserve"> SEQ lentelė \* ARABIC </w:instrText>
      </w:r>
      <w:r w:rsidRPr="00A9633F">
        <w:rPr>
          <w:rFonts w:ascii="Aptos" w:hAnsi="Aptos" w:cs="Times New Roman"/>
          <w:szCs w:val="24"/>
        </w:rPr>
        <w:fldChar w:fldCharType="separate"/>
      </w:r>
      <w:r w:rsidRPr="00A9633F">
        <w:rPr>
          <w:rFonts w:ascii="Aptos" w:hAnsi="Aptos" w:cs="Times New Roman"/>
          <w:noProof/>
          <w:szCs w:val="24"/>
        </w:rPr>
        <w:fldChar w:fldCharType="end"/>
      </w:r>
      <w:r w:rsidRPr="00A9633F">
        <w:rPr>
          <w:rFonts w:ascii="Aptos" w:hAnsi="Aptos" w:cs="Times New Roman"/>
          <w:szCs w:val="24"/>
        </w:rPr>
        <w:t xml:space="preserve"> lentelė. </w:t>
      </w:r>
      <w:r w:rsidRPr="00A9633F">
        <w:rPr>
          <w:rFonts w:ascii="Aptos" w:hAnsi="Aptos" w:cs="Times New Roman"/>
          <w:b w:val="0"/>
          <w:bCs/>
          <w:szCs w:val="24"/>
        </w:rPr>
        <w:t>Siūlomo objekto parametrai</w:t>
      </w:r>
    </w:p>
    <w:tbl>
      <w:tblPr>
        <w:tblW w:w="92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238"/>
        <w:gridCol w:w="2520"/>
        <w:gridCol w:w="1800"/>
        <w:gridCol w:w="1710"/>
      </w:tblGrid>
      <w:tr w:rsidR="00BE60D8" w:rsidRPr="00A9633F" w14:paraId="48B70C48" w14:textId="3BBCD683" w:rsidTr="00BE60D8">
        <w:tc>
          <w:tcPr>
            <w:tcW w:w="993" w:type="dxa"/>
            <w:tcBorders>
              <w:top w:val="single" w:sz="4" w:space="0" w:color="auto"/>
              <w:left w:val="single" w:sz="4" w:space="0" w:color="auto"/>
              <w:bottom w:val="single" w:sz="4" w:space="0" w:color="auto"/>
              <w:right w:val="single" w:sz="4" w:space="0" w:color="auto"/>
            </w:tcBorders>
          </w:tcPr>
          <w:p w14:paraId="1109BE3C" w14:textId="77777777" w:rsidR="00BE60D8" w:rsidRPr="00A9633F" w:rsidRDefault="00BE60D8" w:rsidP="00BE60D8">
            <w:pPr>
              <w:jc w:val="center"/>
              <w:rPr>
                <w:rFonts w:ascii="Aptos" w:hAnsi="Aptos"/>
                <w:b/>
                <w:color w:val="000000" w:themeColor="text1"/>
              </w:rPr>
            </w:pPr>
            <w:r w:rsidRPr="00A9633F">
              <w:rPr>
                <w:rFonts w:ascii="Aptos" w:hAnsi="Aptos"/>
                <w:b/>
                <w:color w:val="000000" w:themeColor="text1"/>
              </w:rPr>
              <w:t>Eil.</w:t>
            </w:r>
          </w:p>
          <w:p w14:paraId="5B514FF1" w14:textId="3DD3C13D" w:rsidR="00BE60D8" w:rsidRPr="00A9633F" w:rsidRDefault="00BE60D8" w:rsidP="00BE60D8">
            <w:pPr>
              <w:suppressAutoHyphens/>
              <w:snapToGrid w:val="0"/>
              <w:jc w:val="center"/>
              <w:rPr>
                <w:rFonts w:ascii="Aptos" w:hAnsi="Aptos" w:cs="Times New Roman"/>
                <w:szCs w:val="24"/>
              </w:rPr>
            </w:pPr>
            <w:r w:rsidRPr="00A9633F">
              <w:rPr>
                <w:rFonts w:ascii="Aptos" w:hAnsi="Aptos"/>
                <w:b/>
                <w:color w:val="000000" w:themeColor="text1"/>
              </w:rPr>
              <w:t>Nr.</w:t>
            </w:r>
          </w:p>
        </w:tc>
        <w:tc>
          <w:tcPr>
            <w:tcW w:w="2238" w:type="dxa"/>
            <w:tcBorders>
              <w:top w:val="single" w:sz="4" w:space="0" w:color="auto"/>
              <w:left w:val="single" w:sz="4" w:space="0" w:color="auto"/>
              <w:bottom w:val="single" w:sz="4" w:space="0" w:color="auto"/>
              <w:right w:val="single" w:sz="4" w:space="0" w:color="auto"/>
            </w:tcBorders>
          </w:tcPr>
          <w:p w14:paraId="5974AF42" w14:textId="152D244C" w:rsidR="00BE60D8" w:rsidRPr="00A9633F" w:rsidRDefault="00BE60D8" w:rsidP="00BE60D8">
            <w:pPr>
              <w:jc w:val="center"/>
              <w:rPr>
                <w:rFonts w:ascii="Aptos" w:eastAsia="SimSun" w:hAnsi="Aptos" w:cs="Times New Roman"/>
                <w:szCs w:val="24"/>
                <w:lang w:eastAsia="zh-CN"/>
              </w:rPr>
            </w:pPr>
            <w:r w:rsidRPr="00A9633F">
              <w:rPr>
                <w:rFonts w:ascii="Aptos" w:hAnsi="Aptos"/>
                <w:b/>
              </w:rPr>
              <w:t>Parametras</w:t>
            </w:r>
          </w:p>
        </w:tc>
        <w:tc>
          <w:tcPr>
            <w:tcW w:w="2520" w:type="dxa"/>
            <w:tcBorders>
              <w:top w:val="single" w:sz="4" w:space="0" w:color="auto"/>
              <w:left w:val="single" w:sz="4" w:space="0" w:color="auto"/>
              <w:bottom w:val="single" w:sz="4" w:space="0" w:color="auto"/>
              <w:right w:val="single" w:sz="4" w:space="0" w:color="auto"/>
            </w:tcBorders>
          </w:tcPr>
          <w:p w14:paraId="6C746797" w14:textId="563FBCAA" w:rsidR="00BE60D8" w:rsidRPr="00A9633F" w:rsidRDefault="00BE60D8" w:rsidP="00BE60D8">
            <w:pPr>
              <w:jc w:val="center"/>
              <w:rPr>
                <w:rFonts w:ascii="Aptos" w:eastAsia="SimSun" w:hAnsi="Aptos" w:cs="Times New Roman"/>
                <w:szCs w:val="24"/>
                <w:lang w:eastAsia="zh-CN"/>
              </w:rPr>
            </w:pPr>
            <w:r w:rsidRPr="00A9633F">
              <w:rPr>
                <w:rFonts w:ascii="Aptos" w:hAnsi="Aptos"/>
                <w:b/>
              </w:rPr>
              <w:t>Reikalaujama parametro reikšmė</w:t>
            </w:r>
          </w:p>
        </w:tc>
        <w:tc>
          <w:tcPr>
            <w:tcW w:w="1800" w:type="dxa"/>
          </w:tcPr>
          <w:p w14:paraId="567E3515" w14:textId="07DDA154" w:rsidR="00BE60D8" w:rsidRPr="00A9633F" w:rsidRDefault="00BE60D8" w:rsidP="00BE60D8">
            <w:pPr>
              <w:jc w:val="center"/>
              <w:rPr>
                <w:rFonts w:ascii="Aptos" w:hAnsi="Aptos" w:cs="Times New Roman"/>
                <w:b/>
                <w:iCs/>
                <w:szCs w:val="24"/>
              </w:rPr>
            </w:pPr>
            <w:r w:rsidRPr="00A9633F">
              <w:rPr>
                <w:rFonts w:ascii="Aptos" w:hAnsi="Aptos"/>
                <w:b/>
                <w:bCs/>
                <w:szCs w:val="24"/>
              </w:rPr>
              <w:t>Tiekėjo siūloma reikšmė</w:t>
            </w:r>
            <w:r w:rsidRPr="00A9633F">
              <w:rPr>
                <w:rStyle w:val="Puslapioinaosnuoroda"/>
                <w:rFonts w:ascii="Aptos" w:hAnsi="Aptos"/>
                <w:szCs w:val="24"/>
              </w:rPr>
              <w:footnoteReference w:id="1"/>
            </w:r>
          </w:p>
        </w:tc>
        <w:tc>
          <w:tcPr>
            <w:tcW w:w="1710" w:type="dxa"/>
          </w:tcPr>
          <w:p w14:paraId="42C74A22" w14:textId="200A7098" w:rsidR="00BE60D8" w:rsidRPr="00A9633F" w:rsidRDefault="00BE60D8" w:rsidP="00BE60D8">
            <w:pPr>
              <w:jc w:val="center"/>
              <w:rPr>
                <w:rFonts w:ascii="Aptos" w:hAnsi="Aptos" w:cs="Times New Roman"/>
                <w:b/>
                <w:iCs/>
                <w:szCs w:val="24"/>
              </w:rPr>
            </w:pPr>
            <w:r w:rsidRPr="00A9633F">
              <w:rPr>
                <w:rFonts w:ascii="Aptos" w:hAnsi="Aptos"/>
                <w:b/>
                <w:bCs/>
                <w:szCs w:val="24"/>
              </w:rPr>
              <w:t>Nuoroda į pagrindžiantį dokumentą (failo pavadinimas, puslapio numeris)</w:t>
            </w:r>
          </w:p>
        </w:tc>
      </w:tr>
      <w:tr w:rsidR="00BE60D8" w:rsidRPr="00A9633F" w14:paraId="101ACF2A" w14:textId="77777777" w:rsidTr="00BE60D8">
        <w:tc>
          <w:tcPr>
            <w:tcW w:w="993" w:type="dxa"/>
            <w:tcBorders>
              <w:top w:val="single" w:sz="4" w:space="0" w:color="auto"/>
              <w:left w:val="single" w:sz="4" w:space="0" w:color="auto"/>
              <w:bottom w:val="single" w:sz="4" w:space="0" w:color="auto"/>
              <w:right w:val="single" w:sz="4" w:space="0" w:color="auto"/>
            </w:tcBorders>
          </w:tcPr>
          <w:p w14:paraId="466C5827" w14:textId="6F8A48A9" w:rsidR="00BE60D8" w:rsidRPr="00A9633F" w:rsidRDefault="00BE60D8" w:rsidP="00165182">
            <w:pPr>
              <w:snapToGrid w:val="0"/>
              <w:jc w:val="center"/>
              <w:rPr>
                <w:rFonts w:ascii="Aptos" w:hAnsi="Aptos" w:cs="Times New Roman"/>
                <w:b/>
                <w:szCs w:val="24"/>
              </w:rPr>
            </w:pPr>
            <w:r w:rsidRPr="00A9633F">
              <w:rPr>
                <w:rFonts w:ascii="Aptos" w:hAnsi="Aptos" w:cs="Times New Roman"/>
                <w:b/>
                <w:szCs w:val="24"/>
              </w:rPr>
              <w:t>1</w:t>
            </w:r>
          </w:p>
        </w:tc>
        <w:tc>
          <w:tcPr>
            <w:tcW w:w="2238" w:type="dxa"/>
            <w:tcBorders>
              <w:top w:val="single" w:sz="4" w:space="0" w:color="auto"/>
              <w:left w:val="single" w:sz="4" w:space="0" w:color="auto"/>
              <w:bottom w:val="single" w:sz="4" w:space="0" w:color="auto"/>
              <w:right w:val="single" w:sz="4" w:space="0" w:color="auto"/>
            </w:tcBorders>
          </w:tcPr>
          <w:p w14:paraId="457E9AF2" w14:textId="27126366" w:rsidR="00BE60D8" w:rsidRPr="00A9633F" w:rsidRDefault="00BE60D8" w:rsidP="00165182">
            <w:pPr>
              <w:jc w:val="center"/>
              <w:rPr>
                <w:rFonts w:ascii="Aptos" w:hAnsi="Aptos" w:cs="Times New Roman"/>
                <w:b/>
                <w:szCs w:val="24"/>
              </w:rPr>
            </w:pPr>
            <w:r w:rsidRPr="00A9633F">
              <w:rPr>
                <w:rFonts w:ascii="Aptos" w:hAnsi="Aptos" w:cs="Times New Roman"/>
                <w:b/>
                <w:szCs w:val="24"/>
              </w:rPr>
              <w:t>2</w:t>
            </w:r>
          </w:p>
        </w:tc>
        <w:tc>
          <w:tcPr>
            <w:tcW w:w="2520" w:type="dxa"/>
            <w:tcBorders>
              <w:top w:val="single" w:sz="4" w:space="0" w:color="auto"/>
              <w:left w:val="single" w:sz="4" w:space="0" w:color="auto"/>
              <w:bottom w:val="single" w:sz="4" w:space="0" w:color="auto"/>
              <w:right w:val="single" w:sz="4" w:space="0" w:color="auto"/>
            </w:tcBorders>
          </w:tcPr>
          <w:p w14:paraId="250B1A65" w14:textId="077BF808" w:rsidR="00BE60D8" w:rsidRPr="00A9633F" w:rsidRDefault="00BE60D8" w:rsidP="00165182">
            <w:pPr>
              <w:jc w:val="center"/>
              <w:rPr>
                <w:rFonts w:ascii="Aptos" w:hAnsi="Aptos" w:cs="Times New Roman"/>
                <w:b/>
                <w:iCs/>
                <w:szCs w:val="24"/>
              </w:rPr>
            </w:pPr>
            <w:r w:rsidRPr="00A9633F">
              <w:rPr>
                <w:rFonts w:ascii="Aptos" w:hAnsi="Aptos" w:cs="Times New Roman"/>
                <w:b/>
                <w:iCs/>
                <w:szCs w:val="24"/>
              </w:rPr>
              <w:t>3</w:t>
            </w:r>
          </w:p>
        </w:tc>
        <w:tc>
          <w:tcPr>
            <w:tcW w:w="1800" w:type="dxa"/>
          </w:tcPr>
          <w:p w14:paraId="36005E6C" w14:textId="39E6F252" w:rsidR="00BE60D8" w:rsidRPr="00A9633F" w:rsidRDefault="00BE60D8" w:rsidP="00165182">
            <w:pPr>
              <w:jc w:val="center"/>
              <w:rPr>
                <w:rFonts w:ascii="Aptos" w:hAnsi="Aptos" w:cs="Times New Roman"/>
                <w:b/>
                <w:iCs/>
                <w:szCs w:val="24"/>
              </w:rPr>
            </w:pPr>
            <w:r w:rsidRPr="00A9633F">
              <w:rPr>
                <w:rFonts w:ascii="Aptos" w:hAnsi="Aptos" w:cs="Times New Roman"/>
                <w:b/>
                <w:iCs/>
                <w:szCs w:val="24"/>
              </w:rPr>
              <w:t>4</w:t>
            </w:r>
          </w:p>
        </w:tc>
        <w:tc>
          <w:tcPr>
            <w:tcW w:w="1710" w:type="dxa"/>
          </w:tcPr>
          <w:p w14:paraId="473324E2" w14:textId="6BEAFC18" w:rsidR="00BE60D8" w:rsidRPr="00A9633F" w:rsidRDefault="00BE60D8" w:rsidP="00165182">
            <w:pPr>
              <w:jc w:val="center"/>
              <w:rPr>
                <w:rFonts w:ascii="Aptos" w:hAnsi="Aptos" w:cs="Times New Roman"/>
                <w:b/>
                <w:iCs/>
                <w:szCs w:val="24"/>
              </w:rPr>
            </w:pPr>
            <w:r w:rsidRPr="00A9633F">
              <w:rPr>
                <w:rFonts w:ascii="Aptos" w:hAnsi="Aptos" w:cs="Times New Roman"/>
                <w:b/>
                <w:iCs/>
                <w:szCs w:val="24"/>
              </w:rPr>
              <w:t>5</w:t>
            </w:r>
          </w:p>
        </w:tc>
      </w:tr>
      <w:tr w:rsidR="00DD2EF3" w:rsidRPr="00A9633F" w14:paraId="538F46EE" w14:textId="77777777" w:rsidTr="00324328">
        <w:tc>
          <w:tcPr>
            <w:tcW w:w="993" w:type="dxa"/>
            <w:tcBorders>
              <w:top w:val="single" w:sz="4" w:space="0" w:color="auto"/>
              <w:left w:val="single" w:sz="4" w:space="0" w:color="auto"/>
              <w:bottom w:val="single" w:sz="4" w:space="0" w:color="auto"/>
              <w:right w:val="single" w:sz="4" w:space="0" w:color="auto"/>
            </w:tcBorders>
            <w:vAlign w:val="center"/>
          </w:tcPr>
          <w:p w14:paraId="01C481A1" w14:textId="77ED3374" w:rsidR="00DD2EF3" w:rsidRPr="00CF6425" w:rsidRDefault="00CF6425" w:rsidP="00DD2EF3">
            <w:pPr>
              <w:snapToGrid w:val="0"/>
              <w:jc w:val="left"/>
              <w:rPr>
                <w:rFonts w:ascii="Aptos" w:hAnsi="Aptos" w:cs="Times New Roman"/>
                <w:bCs/>
                <w:szCs w:val="24"/>
              </w:rPr>
            </w:pPr>
            <w:r w:rsidRPr="00CF6425">
              <w:rPr>
                <w:rFonts w:ascii="Aptos" w:hAnsi="Aptos" w:cs="Times New Roman"/>
                <w:bCs/>
                <w:szCs w:val="24"/>
              </w:rPr>
              <w:t>1.1.</w:t>
            </w:r>
          </w:p>
        </w:tc>
        <w:tc>
          <w:tcPr>
            <w:tcW w:w="2238" w:type="dxa"/>
            <w:tcBorders>
              <w:top w:val="single" w:sz="4" w:space="0" w:color="auto"/>
              <w:left w:val="single" w:sz="4" w:space="0" w:color="auto"/>
              <w:bottom w:val="single" w:sz="4" w:space="0" w:color="auto"/>
              <w:right w:val="single" w:sz="4" w:space="0" w:color="auto"/>
            </w:tcBorders>
            <w:vAlign w:val="center"/>
          </w:tcPr>
          <w:p w14:paraId="6AADBD2D" w14:textId="04E7B4F6" w:rsidR="00DD2EF3" w:rsidRPr="00A9633F" w:rsidRDefault="00DD2EF3" w:rsidP="00DD2EF3">
            <w:pPr>
              <w:jc w:val="left"/>
              <w:rPr>
                <w:rFonts w:ascii="Aptos" w:hAnsi="Aptos" w:cs="Times New Roman"/>
                <w:b/>
                <w:szCs w:val="24"/>
              </w:rPr>
            </w:pPr>
            <w:r w:rsidRPr="00E85F6F">
              <w:rPr>
                <w:rFonts w:ascii="Aptos" w:hAnsi="Aptos"/>
                <w:color w:val="000000"/>
                <w:szCs w:val="24"/>
                <w:lang w:eastAsia="lt-LT"/>
              </w:rPr>
              <w:t>Gamintojas</w:t>
            </w:r>
          </w:p>
        </w:tc>
        <w:tc>
          <w:tcPr>
            <w:tcW w:w="2520" w:type="dxa"/>
            <w:tcBorders>
              <w:top w:val="single" w:sz="4" w:space="0" w:color="auto"/>
              <w:left w:val="single" w:sz="4" w:space="0" w:color="auto"/>
              <w:bottom w:val="single" w:sz="4" w:space="0" w:color="auto"/>
              <w:right w:val="single" w:sz="4" w:space="0" w:color="auto"/>
            </w:tcBorders>
          </w:tcPr>
          <w:p w14:paraId="263F5054" w14:textId="3556BB5F" w:rsidR="00DD2EF3" w:rsidRPr="00A9633F" w:rsidRDefault="00DD2EF3" w:rsidP="00DD2EF3">
            <w:pPr>
              <w:jc w:val="left"/>
              <w:rPr>
                <w:rFonts w:ascii="Aptos" w:hAnsi="Aptos" w:cs="Times New Roman"/>
                <w:b/>
                <w:iCs/>
                <w:szCs w:val="24"/>
              </w:rPr>
            </w:pPr>
          </w:p>
        </w:tc>
        <w:tc>
          <w:tcPr>
            <w:tcW w:w="1800" w:type="dxa"/>
          </w:tcPr>
          <w:p w14:paraId="65F95CFD" w14:textId="77777777" w:rsidR="00DD2EF3" w:rsidRPr="00A9633F" w:rsidRDefault="00DD2EF3" w:rsidP="00DD2EF3">
            <w:pPr>
              <w:jc w:val="left"/>
              <w:rPr>
                <w:rFonts w:ascii="Aptos" w:hAnsi="Aptos" w:cs="Times New Roman"/>
                <w:b/>
                <w:iCs/>
                <w:szCs w:val="24"/>
              </w:rPr>
            </w:pPr>
          </w:p>
        </w:tc>
        <w:tc>
          <w:tcPr>
            <w:tcW w:w="1710" w:type="dxa"/>
          </w:tcPr>
          <w:p w14:paraId="2A7131C6" w14:textId="77777777" w:rsidR="00DD2EF3" w:rsidRPr="00A9633F" w:rsidRDefault="00DD2EF3" w:rsidP="00DD2EF3">
            <w:pPr>
              <w:jc w:val="left"/>
              <w:rPr>
                <w:rFonts w:ascii="Aptos" w:hAnsi="Aptos" w:cs="Times New Roman"/>
                <w:b/>
                <w:iCs/>
                <w:szCs w:val="24"/>
              </w:rPr>
            </w:pPr>
          </w:p>
        </w:tc>
      </w:tr>
      <w:tr w:rsidR="00DD2EF3" w:rsidRPr="00A9633F" w14:paraId="2F7A5675" w14:textId="7273DC94" w:rsidTr="00324328">
        <w:tc>
          <w:tcPr>
            <w:tcW w:w="993" w:type="dxa"/>
            <w:tcBorders>
              <w:top w:val="single" w:sz="4" w:space="0" w:color="auto"/>
              <w:left w:val="single" w:sz="4" w:space="0" w:color="auto"/>
              <w:bottom w:val="single" w:sz="4" w:space="0" w:color="auto"/>
              <w:right w:val="single" w:sz="4" w:space="0" w:color="auto"/>
            </w:tcBorders>
            <w:vAlign w:val="center"/>
          </w:tcPr>
          <w:p w14:paraId="315F0CE2" w14:textId="0E3DD9FE" w:rsidR="00DD2EF3" w:rsidRPr="00CF6425" w:rsidRDefault="00CF6425" w:rsidP="00DD2EF3">
            <w:pPr>
              <w:suppressAutoHyphens/>
              <w:snapToGrid w:val="0"/>
              <w:rPr>
                <w:rFonts w:ascii="Aptos" w:hAnsi="Aptos" w:cs="Times New Roman"/>
                <w:bCs/>
                <w:szCs w:val="24"/>
              </w:rPr>
            </w:pPr>
            <w:r w:rsidRPr="00CF6425">
              <w:rPr>
                <w:rFonts w:ascii="Aptos" w:hAnsi="Aptos" w:cs="Times New Roman"/>
                <w:bCs/>
                <w:szCs w:val="24"/>
              </w:rPr>
              <w:t>1.2.</w:t>
            </w:r>
          </w:p>
        </w:tc>
        <w:tc>
          <w:tcPr>
            <w:tcW w:w="2238" w:type="dxa"/>
            <w:tcBorders>
              <w:top w:val="single" w:sz="4" w:space="0" w:color="auto"/>
              <w:left w:val="single" w:sz="4" w:space="0" w:color="auto"/>
              <w:bottom w:val="single" w:sz="4" w:space="0" w:color="auto"/>
              <w:right w:val="single" w:sz="4" w:space="0" w:color="auto"/>
            </w:tcBorders>
            <w:vAlign w:val="center"/>
          </w:tcPr>
          <w:p w14:paraId="267E1511" w14:textId="0A7C1562" w:rsidR="00DD2EF3" w:rsidRPr="00A9633F" w:rsidRDefault="00DD2EF3" w:rsidP="00DD2EF3">
            <w:pPr>
              <w:rPr>
                <w:rFonts w:ascii="Aptos" w:eastAsia="SimSun" w:hAnsi="Aptos" w:cs="Times New Roman"/>
                <w:szCs w:val="24"/>
                <w:lang w:eastAsia="zh-CN"/>
              </w:rPr>
            </w:pPr>
            <w:r w:rsidRPr="00E85F6F">
              <w:rPr>
                <w:rFonts w:ascii="Aptos" w:hAnsi="Aptos"/>
                <w:color w:val="000000"/>
                <w:szCs w:val="24"/>
                <w:lang w:eastAsia="lt-LT"/>
              </w:rPr>
              <w:t>Transporto priemonės markė ir modelis</w:t>
            </w:r>
          </w:p>
        </w:tc>
        <w:tc>
          <w:tcPr>
            <w:tcW w:w="2520" w:type="dxa"/>
            <w:tcBorders>
              <w:top w:val="single" w:sz="4" w:space="0" w:color="auto"/>
              <w:left w:val="single" w:sz="4" w:space="0" w:color="auto"/>
              <w:bottom w:val="single" w:sz="4" w:space="0" w:color="auto"/>
              <w:right w:val="single" w:sz="4" w:space="0" w:color="auto"/>
            </w:tcBorders>
            <w:vAlign w:val="center"/>
          </w:tcPr>
          <w:p w14:paraId="4DFAF448" w14:textId="272AB1CA" w:rsidR="00DD2EF3" w:rsidRPr="00A9633F" w:rsidRDefault="00DD2EF3" w:rsidP="00DD2EF3">
            <w:pPr>
              <w:rPr>
                <w:rFonts w:ascii="Aptos" w:eastAsia="SimSun" w:hAnsi="Aptos" w:cs="Times New Roman"/>
                <w:szCs w:val="24"/>
                <w:lang w:eastAsia="zh-CN"/>
              </w:rPr>
            </w:pPr>
          </w:p>
        </w:tc>
        <w:tc>
          <w:tcPr>
            <w:tcW w:w="1800" w:type="dxa"/>
          </w:tcPr>
          <w:p w14:paraId="61E21EFD" w14:textId="77777777" w:rsidR="00DD2EF3" w:rsidRPr="00A9633F" w:rsidRDefault="00DD2EF3" w:rsidP="00DD2EF3">
            <w:pPr>
              <w:rPr>
                <w:rFonts w:ascii="Aptos" w:eastAsia="SimSun" w:hAnsi="Aptos" w:cs="Times New Roman"/>
                <w:szCs w:val="24"/>
                <w:lang w:eastAsia="zh-CN"/>
              </w:rPr>
            </w:pPr>
          </w:p>
        </w:tc>
        <w:tc>
          <w:tcPr>
            <w:tcW w:w="1710" w:type="dxa"/>
          </w:tcPr>
          <w:p w14:paraId="3ACBA840" w14:textId="77777777" w:rsidR="00DD2EF3" w:rsidRPr="00A9633F" w:rsidRDefault="00DD2EF3" w:rsidP="00DD2EF3">
            <w:pPr>
              <w:rPr>
                <w:rFonts w:ascii="Aptos" w:eastAsia="SimSun" w:hAnsi="Aptos" w:cs="Times New Roman"/>
                <w:szCs w:val="24"/>
                <w:lang w:eastAsia="zh-CN"/>
              </w:rPr>
            </w:pPr>
          </w:p>
        </w:tc>
      </w:tr>
      <w:tr w:rsidR="00CF6425" w:rsidRPr="00A9633F" w14:paraId="654CC951" w14:textId="32027F02" w:rsidTr="00A14717">
        <w:tc>
          <w:tcPr>
            <w:tcW w:w="993" w:type="dxa"/>
            <w:tcBorders>
              <w:top w:val="single" w:sz="4" w:space="0" w:color="auto"/>
              <w:left w:val="single" w:sz="4" w:space="0" w:color="auto"/>
              <w:bottom w:val="single" w:sz="4" w:space="0" w:color="auto"/>
              <w:right w:val="single" w:sz="4" w:space="0" w:color="auto"/>
            </w:tcBorders>
            <w:vAlign w:val="center"/>
          </w:tcPr>
          <w:p w14:paraId="03539A5A" w14:textId="7901E989"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1.3.</w:t>
            </w:r>
          </w:p>
        </w:tc>
        <w:tc>
          <w:tcPr>
            <w:tcW w:w="2238" w:type="dxa"/>
            <w:tcBorders>
              <w:top w:val="single" w:sz="4" w:space="0" w:color="auto"/>
              <w:left w:val="single" w:sz="4" w:space="0" w:color="auto"/>
              <w:bottom w:val="single" w:sz="4" w:space="0" w:color="auto"/>
              <w:right w:val="single" w:sz="4" w:space="0" w:color="auto"/>
            </w:tcBorders>
            <w:vAlign w:val="center"/>
          </w:tcPr>
          <w:p w14:paraId="59691B83" w14:textId="77777777" w:rsidR="00CF6425" w:rsidRPr="00E85F6F" w:rsidRDefault="00CF6425" w:rsidP="00CF6425">
            <w:pPr>
              <w:rPr>
                <w:rFonts w:ascii="Aptos" w:hAnsi="Aptos"/>
                <w:szCs w:val="24"/>
              </w:rPr>
            </w:pPr>
            <w:r w:rsidRPr="00E85F6F">
              <w:rPr>
                <w:rFonts w:ascii="Aptos" w:hAnsi="Aptos"/>
                <w:szCs w:val="24"/>
                <w:lang w:eastAsia="lt-LT"/>
              </w:rPr>
              <w:t>Transporto priemonės</w:t>
            </w:r>
            <w:r w:rsidRPr="00E85F6F">
              <w:rPr>
                <w:rStyle w:val="fontstyle01"/>
                <w:rFonts w:ascii="Aptos" w:hAnsi="Aptos"/>
                <w:sz w:val="24"/>
                <w:szCs w:val="24"/>
              </w:rPr>
              <w:t xml:space="preserve"> komplektacija</w:t>
            </w:r>
          </w:p>
          <w:p w14:paraId="39552BFD" w14:textId="52FEF388" w:rsidR="00CF6425" w:rsidRPr="00A9633F" w:rsidRDefault="00CF6425" w:rsidP="00CF6425">
            <w:pPr>
              <w:rPr>
                <w:rFonts w:ascii="Aptos" w:eastAsia="SimSun" w:hAnsi="Aptos" w:cs="Times New Roman"/>
                <w:szCs w:val="24"/>
                <w:lang w:eastAsia="zh-CN"/>
              </w:rPr>
            </w:pPr>
          </w:p>
        </w:tc>
        <w:tc>
          <w:tcPr>
            <w:tcW w:w="2520" w:type="dxa"/>
            <w:tcBorders>
              <w:top w:val="single" w:sz="4" w:space="0" w:color="auto"/>
              <w:left w:val="single" w:sz="4" w:space="0" w:color="auto"/>
              <w:bottom w:val="single" w:sz="4" w:space="0" w:color="auto"/>
              <w:right w:val="single" w:sz="4" w:space="0" w:color="auto"/>
            </w:tcBorders>
            <w:vAlign w:val="center"/>
          </w:tcPr>
          <w:p w14:paraId="7CC32419" w14:textId="30515C6A" w:rsidR="00CF6425" w:rsidRPr="00A9633F" w:rsidRDefault="00CF6425" w:rsidP="00CF6425">
            <w:pPr>
              <w:pStyle w:val="Sraopastraipa"/>
              <w:numPr>
                <w:ilvl w:val="0"/>
                <w:numId w:val="43"/>
              </w:numPr>
              <w:ind w:left="0"/>
              <w:jc w:val="left"/>
              <w:rPr>
                <w:rFonts w:ascii="Aptos" w:eastAsia="SimSun" w:hAnsi="Aptos" w:cs="Times New Roman"/>
                <w:szCs w:val="24"/>
                <w:lang w:eastAsia="zh-CN"/>
              </w:rPr>
            </w:pPr>
            <w:r w:rsidRPr="00E85F6F">
              <w:rPr>
                <w:rFonts w:ascii="Aptos" w:hAnsi="Aptos"/>
                <w:szCs w:val="24"/>
                <w:lang w:eastAsia="lt-LT"/>
              </w:rPr>
              <w:t>Transporto priemonė</w:t>
            </w:r>
            <w:r w:rsidRPr="00E85F6F">
              <w:rPr>
                <w:rStyle w:val="fontstyle01"/>
                <w:rFonts w:ascii="Aptos" w:hAnsi="Aptos"/>
                <w:sz w:val="24"/>
                <w:szCs w:val="24"/>
              </w:rPr>
              <w:t xml:space="preserve"> privalo būti sukomplektuota, kad jį būtų galima be papildomų priemonių eksploatuoti Lietuvos Respublikoje. Kartu su Transporto priemone turi būti pateikiama teisės aktais nustatytus reikalavimus atitinkantis gesintuvas, pirmosios pagalbos rinkinys, avarinio sustojimo ženklas ir liemenė su šviesą atspindinčiais </w:t>
            </w:r>
            <w:r w:rsidRPr="00E85F6F">
              <w:rPr>
                <w:rStyle w:val="fontstyle01"/>
                <w:rFonts w:ascii="Aptos" w:hAnsi="Aptos"/>
                <w:sz w:val="24"/>
                <w:szCs w:val="24"/>
              </w:rPr>
              <w:lastRenderedPageBreak/>
              <w:t xml:space="preserve">elementai, transportavimo kilpa.  </w:t>
            </w:r>
          </w:p>
        </w:tc>
        <w:tc>
          <w:tcPr>
            <w:tcW w:w="1800" w:type="dxa"/>
          </w:tcPr>
          <w:p w14:paraId="24CF4ED0" w14:textId="77777777" w:rsidR="00CF6425" w:rsidRPr="00A9633F" w:rsidRDefault="00CF6425" w:rsidP="00CF6425">
            <w:pPr>
              <w:pStyle w:val="Sraopastraipa"/>
              <w:numPr>
                <w:ilvl w:val="0"/>
                <w:numId w:val="43"/>
              </w:numPr>
              <w:ind w:left="0"/>
              <w:jc w:val="left"/>
              <w:rPr>
                <w:rFonts w:ascii="Aptos" w:eastAsia="SimSun" w:hAnsi="Aptos" w:cs="Times New Roman"/>
                <w:szCs w:val="24"/>
                <w:lang w:eastAsia="zh-CN"/>
              </w:rPr>
            </w:pPr>
          </w:p>
        </w:tc>
        <w:tc>
          <w:tcPr>
            <w:tcW w:w="1710" w:type="dxa"/>
          </w:tcPr>
          <w:p w14:paraId="400F484C" w14:textId="77777777" w:rsidR="00CF6425" w:rsidRPr="00A9633F" w:rsidRDefault="00CF6425" w:rsidP="00CF6425">
            <w:pPr>
              <w:pStyle w:val="Sraopastraipa"/>
              <w:numPr>
                <w:ilvl w:val="0"/>
                <w:numId w:val="43"/>
              </w:numPr>
              <w:ind w:left="0"/>
              <w:jc w:val="left"/>
              <w:rPr>
                <w:rFonts w:ascii="Aptos" w:eastAsia="SimSun" w:hAnsi="Aptos" w:cs="Times New Roman"/>
                <w:szCs w:val="24"/>
                <w:lang w:eastAsia="zh-CN"/>
              </w:rPr>
            </w:pPr>
          </w:p>
        </w:tc>
      </w:tr>
      <w:tr w:rsidR="00CF6425" w:rsidRPr="00A9633F" w14:paraId="37B7E8A0" w14:textId="25555112" w:rsidTr="00A14717">
        <w:tc>
          <w:tcPr>
            <w:tcW w:w="993" w:type="dxa"/>
            <w:tcBorders>
              <w:top w:val="single" w:sz="4" w:space="0" w:color="auto"/>
              <w:left w:val="single" w:sz="4" w:space="0" w:color="auto"/>
              <w:bottom w:val="single" w:sz="4" w:space="0" w:color="auto"/>
              <w:right w:val="single" w:sz="4" w:space="0" w:color="auto"/>
            </w:tcBorders>
            <w:vAlign w:val="center"/>
          </w:tcPr>
          <w:p w14:paraId="4DD41A8B" w14:textId="3C531098"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1.4.</w:t>
            </w:r>
          </w:p>
        </w:tc>
        <w:tc>
          <w:tcPr>
            <w:tcW w:w="2238" w:type="dxa"/>
            <w:tcBorders>
              <w:top w:val="single" w:sz="4" w:space="0" w:color="auto"/>
              <w:left w:val="single" w:sz="4" w:space="0" w:color="auto"/>
              <w:bottom w:val="single" w:sz="4" w:space="0" w:color="auto"/>
              <w:right w:val="single" w:sz="4" w:space="0" w:color="auto"/>
            </w:tcBorders>
            <w:vAlign w:val="center"/>
          </w:tcPr>
          <w:p w14:paraId="5D0B1279" w14:textId="59B07900" w:rsidR="00CF6425" w:rsidRPr="00A9633F" w:rsidRDefault="00CF6425" w:rsidP="00CF6425">
            <w:pPr>
              <w:rPr>
                <w:rFonts w:ascii="Aptos" w:eastAsia="SimSun" w:hAnsi="Aptos" w:cs="Times New Roman"/>
                <w:szCs w:val="24"/>
                <w:lang w:eastAsia="zh-CN"/>
              </w:rPr>
            </w:pPr>
            <w:r w:rsidRPr="00E85F6F">
              <w:rPr>
                <w:rFonts w:ascii="Aptos" w:hAnsi="Aptos"/>
                <w:szCs w:val="24"/>
                <w:lang w:eastAsia="lt-LT"/>
              </w:rPr>
              <w:t>Transporto priemonės pagaminimo laikas</w:t>
            </w:r>
          </w:p>
        </w:tc>
        <w:tc>
          <w:tcPr>
            <w:tcW w:w="2520" w:type="dxa"/>
            <w:tcBorders>
              <w:top w:val="single" w:sz="4" w:space="0" w:color="auto"/>
              <w:left w:val="single" w:sz="4" w:space="0" w:color="auto"/>
              <w:bottom w:val="single" w:sz="4" w:space="0" w:color="auto"/>
              <w:right w:val="single" w:sz="4" w:space="0" w:color="auto"/>
            </w:tcBorders>
            <w:vAlign w:val="center"/>
          </w:tcPr>
          <w:p w14:paraId="0CD08CD8" w14:textId="621ED069"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Nauja, neeksploatuota, pagaminimo laikas ne anksčiau kaip prieš 12 mėnesių iki pasiūlymo pateikimo termino pabaigos.</w:t>
            </w:r>
          </w:p>
        </w:tc>
        <w:tc>
          <w:tcPr>
            <w:tcW w:w="1800" w:type="dxa"/>
          </w:tcPr>
          <w:p w14:paraId="5513E1A0" w14:textId="77777777" w:rsidR="00CF6425" w:rsidRPr="00A9633F" w:rsidRDefault="00CF6425" w:rsidP="00CF6425">
            <w:pPr>
              <w:rPr>
                <w:rFonts w:ascii="Aptos" w:eastAsia="SimSun" w:hAnsi="Aptos" w:cs="Times New Roman"/>
                <w:szCs w:val="24"/>
                <w:lang w:eastAsia="zh-CN"/>
              </w:rPr>
            </w:pPr>
          </w:p>
        </w:tc>
        <w:tc>
          <w:tcPr>
            <w:tcW w:w="1710" w:type="dxa"/>
          </w:tcPr>
          <w:p w14:paraId="76C398E7" w14:textId="77777777" w:rsidR="00CF6425" w:rsidRPr="00A9633F" w:rsidRDefault="00CF6425" w:rsidP="00CF6425">
            <w:pPr>
              <w:rPr>
                <w:rFonts w:ascii="Aptos" w:eastAsia="SimSun" w:hAnsi="Aptos" w:cs="Times New Roman"/>
                <w:szCs w:val="24"/>
                <w:lang w:eastAsia="zh-CN"/>
              </w:rPr>
            </w:pPr>
          </w:p>
        </w:tc>
      </w:tr>
      <w:tr w:rsidR="00CF6425" w:rsidRPr="00A9633F" w14:paraId="2EDE3412" w14:textId="48CDD7B2" w:rsidTr="00A14717">
        <w:tc>
          <w:tcPr>
            <w:tcW w:w="993" w:type="dxa"/>
            <w:tcBorders>
              <w:top w:val="single" w:sz="4" w:space="0" w:color="auto"/>
              <w:left w:val="single" w:sz="4" w:space="0" w:color="auto"/>
              <w:bottom w:val="single" w:sz="4" w:space="0" w:color="auto"/>
              <w:right w:val="single" w:sz="4" w:space="0" w:color="auto"/>
            </w:tcBorders>
            <w:vAlign w:val="center"/>
          </w:tcPr>
          <w:p w14:paraId="256417C5" w14:textId="532E3D10"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1.5.</w:t>
            </w:r>
          </w:p>
        </w:tc>
        <w:tc>
          <w:tcPr>
            <w:tcW w:w="2238" w:type="dxa"/>
            <w:tcBorders>
              <w:top w:val="single" w:sz="4" w:space="0" w:color="auto"/>
              <w:left w:val="single" w:sz="4" w:space="0" w:color="auto"/>
              <w:bottom w:val="single" w:sz="4" w:space="0" w:color="auto"/>
              <w:right w:val="single" w:sz="4" w:space="0" w:color="auto"/>
            </w:tcBorders>
            <w:vAlign w:val="center"/>
          </w:tcPr>
          <w:p w14:paraId="0BF0ABA6" w14:textId="2FE95E63" w:rsidR="00CF6425" w:rsidRPr="00A9633F" w:rsidRDefault="00CF6425" w:rsidP="00CF6425">
            <w:pPr>
              <w:rPr>
                <w:rFonts w:ascii="Aptos" w:eastAsia="SimSun" w:hAnsi="Aptos" w:cs="Times New Roman"/>
                <w:szCs w:val="24"/>
                <w:lang w:eastAsia="zh-CN"/>
              </w:rPr>
            </w:pPr>
            <w:r w:rsidRPr="00E85F6F">
              <w:rPr>
                <w:rFonts w:ascii="Aptos" w:hAnsi="Aptos"/>
                <w:szCs w:val="24"/>
                <w:lang w:eastAsia="lt-LT"/>
              </w:rPr>
              <w:t>Transporto priemonės</w:t>
            </w:r>
            <w:r w:rsidRPr="00E85F6F">
              <w:rPr>
                <w:rStyle w:val="fontstyle01"/>
                <w:rFonts w:ascii="Aptos" w:hAnsi="Aptos"/>
                <w:sz w:val="24"/>
                <w:szCs w:val="24"/>
              </w:rPr>
              <w:t xml:space="preserve"> rūšis</w:t>
            </w:r>
          </w:p>
        </w:tc>
        <w:tc>
          <w:tcPr>
            <w:tcW w:w="2520" w:type="dxa"/>
            <w:tcBorders>
              <w:top w:val="single" w:sz="4" w:space="0" w:color="auto"/>
              <w:left w:val="single" w:sz="4" w:space="0" w:color="auto"/>
              <w:bottom w:val="single" w:sz="4" w:space="0" w:color="auto"/>
              <w:right w:val="single" w:sz="4" w:space="0" w:color="auto"/>
            </w:tcBorders>
            <w:vAlign w:val="center"/>
          </w:tcPr>
          <w:p w14:paraId="2AF5B2EF" w14:textId="26D6D20F"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Transporto priemonės</w:t>
            </w:r>
            <w:r w:rsidRPr="00E85F6F">
              <w:rPr>
                <w:rFonts w:ascii="Aptos" w:hAnsi="Aptos"/>
                <w:szCs w:val="24"/>
                <w:lang w:eastAsia="lt-LT"/>
              </w:rPr>
              <w:t xml:space="preserve"> kategorija (N1) </w:t>
            </w:r>
            <w:r w:rsidRPr="00E85F6F">
              <w:rPr>
                <w:rFonts w:ascii="Aptos" w:hAnsi="Aptos"/>
                <w:i/>
                <w:iCs/>
                <w:szCs w:val="24"/>
                <w:lang w:eastAsia="lt-LT"/>
              </w:rPr>
              <w:t>(</w:t>
            </w:r>
          </w:p>
        </w:tc>
        <w:tc>
          <w:tcPr>
            <w:tcW w:w="1800" w:type="dxa"/>
          </w:tcPr>
          <w:p w14:paraId="1BD89238" w14:textId="77777777" w:rsidR="00CF6425" w:rsidRPr="00A9633F" w:rsidRDefault="00CF6425" w:rsidP="00CF6425">
            <w:pPr>
              <w:rPr>
                <w:rFonts w:ascii="Aptos" w:eastAsia="SimSun" w:hAnsi="Aptos" w:cs="Times New Roman"/>
                <w:szCs w:val="24"/>
                <w:lang w:eastAsia="zh-CN"/>
              </w:rPr>
            </w:pPr>
          </w:p>
        </w:tc>
        <w:tc>
          <w:tcPr>
            <w:tcW w:w="1710" w:type="dxa"/>
          </w:tcPr>
          <w:p w14:paraId="5E6E3DEB" w14:textId="77777777" w:rsidR="00CF6425" w:rsidRPr="00A9633F" w:rsidRDefault="00CF6425" w:rsidP="00CF6425">
            <w:pPr>
              <w:rPr>
                <w:rFonts w:ascii="Aptos" w:eastAsia="SimSun" w:hAnsi="Aptos" w:cs="Times New Roman"/>
                <w:szCs w:val="24"/>
                <w:lang w:eastAsia="zh-CN"/>
              </w:rPr>
            </w:pPr>
          </w:p>
        </w:tc>
      </w:tr>
      <w:tr w:rsidR="00CF6425" w:rsidRPr="00A9633F" w14:paraId="6ED9DDF9" w14:textId="464A3677" w:rsidTr="00A14717">
        <w:tc>
          <w:tcPr>
            <w:tcW w:w="993" w:type="dxa"/>
            <w:tcBorders>
              <w:top w:val="single" w:sz="4" w:space="0" w:color="auto"/>
              <w:left w:val="single" w:sz="4" w:space="0" w:color="auto"/>
              <w:bottom w:val="single" w:sz="4" w:space="0" w:color="auto"/>
              <w:right w:val="single" w:sz="4" w:space="0" w:color="auto"/>
            </w:tcBorders>
            <w:vAlign w:val="center"/>
          </w:tcPr>
          <w:p w14:paraId="1D8067B0" w14:textId="1A4557FA"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1.6.</w:t>
            </w:r>
          </w:p>
        </w:tc>
        <w:tc>
          <w:tcPr>
            <w:tcW w:w="2238" w:type="dxa"/>
            <w:tcBorders>
              <w:top w:val="single" w:sz="4" w:space="0" w:color="auto"/>
              <w:left w:val="single" w:sz="4" w:space="0" w:color="auto"/>
              <w:bottom w:val="single" w:sz="4" w:space="0" w:color="auto"/>
              <w:right w:val="single" w:sz="4" w:space="0" w:color="auto"/>
            </w:tcBorders>
            <w:vAlign w:val="center"/>
          </w:tcPr>
          <w:p w14:paraId="714CD315" w14:textId="77777777" w:rsidR="00CF6425" w:rsidRPr="00E85F6F" w:rsidRDefault="00CF6425" w:rsidP="00CF6425">
            <w:pPr>
              <w:rPr>
                <w:rFonts w:ascii="Aptos" w:hAnsi="Aptos"/>
                <w:szCs w:val="24"/>
              </w:rPr>
            </w:pPr>
            <w:r w:rsidRPr="00E85F6F">
              <w:rPr>
                <w:rStyle w:val="fontstyle01"/>
                <w:rFonts w:ascii="Aptos" w:hAnsi="Aptos"/>
                <w:sz w:val="24"/>
                <w:szCs w:val="24"/>
              </w:rPr>
              <w:t xml:space="preserve">Garantija </w:t>
            </w:r>
            <w:r w:rsidRPr="00E85F6F">
              <w:rPr>
                <w:rFonts w:ascii="Aptos" w:hAnsi="Aptos"/>
                <w:szCs w:val="24"/>
              </w:rPr>
              <w:t>(Garantinis terminas, skaičiuojamas nuo Prekių perdavimo–priėmimo</w:t>
            </w:r>
          </w:p>
          <w:p w14:paraId="621699E9" w14:textId="2B4AAE7D" w:rsidR="00CF6425" w:rsidRPr="00A9633F" w:rsidRDefault="00CF6425" w:rsidP="00CF6425">
            <w:pPr>
              <w:rPr>
                <w:rFonts w:ascii="Aptos" w:eastAsia="SimSun" w:hAnsi="Aptos" w:cs="Times New Roman"/>
                <w:szCs w:val="24"/>
                <w:lang w:eastAsia="zh-CN"/>
              </w:rPr>
            </w:pPr>
            <w:r w:rsidRPr="00E85F6F">
              <w:rPr>
                <w:rFonts w:ascii="Aptos" w:hAnsi="Aptos"/>
                <w:szCs w:val="24"/>
              </w:rPr>
              <w:t>akto pasirašymo dienos)</w:t>
            </w:r>
          </w:p>
        </w:tc>
        <w:tc>
          <w:tcPr>
            <w:tcW w:w="2520" w:type="dxa"/>
            <w:tcBorders>
              <w:top w:val="single" w:sz="4" w:space="0" w:color="auto"/>
              <w:left w:val="single" w:sz="4" w:space="0" w:color="auto"/>
              <w:bottom w:val="single" w:sz="4" w:space="0" w:color="auto"/>
              <w:right w:val="single" w:sz="4" w:space="0" w:color="auto"/>
            </w:tcBorders>
            <w:vAlign w:val="center"/>
          </w:tcPr>
          <w:p w14:paraId="181B6AB8" w14:textId="29AEA3DB" w:rsidR="00CF6425" w:rsidRPr="00A9633F" w:rsidRDefault="00CF6425" w:rsidP="00CF6425">
            <w:pPr>
              <w:rPr>
                <w:rFonts w:ascii="Aptos" w:eastAsia="SimSun" w:hAnsi="Aptos" w:cs="Times New Roman"/>
                <w:szCs w:val="24"/>
                <w:lang w:eastAsia="zh-CN"/>
              </w:rPr>
            </w:pPr>
            <w:r w:rsidRPr="00E85F6F">
              <w:rPr>
                <w:rStyle w:val="fontstyle01"/>
                <w:rFonts w:ascii="Aptos" w:hAnsi="Aptos"/>
                <w:sz w:val="24"/>
                <w:szCs w:val="24"/>
              </w:rPr>
              <w:t>Ne mažiau kaip</w:t>
            </w:r>
            <w:r w:rsidR="006964AD">
              <w:rPr>
                <w:rStyle w:val="fontstyle01"/>
                <w:rFonts w:ascii="Aptos" w:hAnsi="Aptos"/>
                <w:sz w:val="24"/>
                <w:szCs w:val="24"/>
              </w:rPr>
              <w:t xml:space="preserve"> 72 </w:t>
            </w:r>
            <w:r w:rsidRPr="00E85F6F">
              <w:rPr>
                <w:rStyle w:val="fontstyle01"/>
                <w:rFonts w:ascii="Aptos" w:hAnsi="Aptos"/>
                <w:sz w:val="24"/>
                <w:szCs w:val="24"/>
              </w:rPr>
              <w:t xml:space="preserve">mėnesių ar 100 000 km. ridos </w:t>
            </w:r>
            <w:r w:rsidRPr="00E85F6F">
              <w:rPr>
                <w:rFonts w:ascii="Aptos" w:hAnsi="Aptos"/>
                <w:szCs w:val="24"/>
              </w:rPr>
              <w:t>(priklausomai nuo to, kas įvyksta anksčiau).</w:t>
            </w:r>
          </w:p>
        </w:tc>
        <w:tc>
          <w:tcPr>
            <w:tcW w:w="1800" w:type="dxa"/>
          </w:tcPr>
          <w:p w14:paraId="281841C2" w14:textId="77777777" w:rsidR="00CF6425" w:rsidRPr="00A9633F" w:rsidRDefault="00CF6425" w:rsidP="00CF6425">
            <w:pPr>
              <w:rPr>
                <w:rFonts w:ascii="Aptos" w:eastAsia="SimSun" w:hAnsi="Aptos" w:cs="Times New Roman"/>
                <w:szCs w:val="24"/>
                <w:lang w:eastAsia="zh-CN"/>
              </w:rPr>
            </w:pPr>
          </w:p>
        </w:tc>
        <w:tc>
          <w:tcPr>
            <w:tcW w:w="1710" w:type="dxa"/>
          </w:tcPr>
          <w:p w14:paraId="459F70BD" w14:textId="77777777" w:rsidR="00CF6425" w:rsidRPr="00A9633F" w:rsidRDefault="00CF6425" w:rsidP="00CF6425">
            <w:pPr>
              <w:rPr>
                <w:rFonts w:ascii="Aptos" w:eastAsia="SimSun" w:hAnsi="Aptos" w:cs="Times New Roman"/>
                <w:szCs w:val="24"/>
                <w:lang w:eastAsia="zh-CN"/>
              </w:rPr>
            </w:pPr>
          </w:p>
        </w:tc>
      </w:tr>
      <w:tr w:rsidR="00CF6425" w:rsidRPr="00A9633F" w14:paraId="0CD3632D" w14:textId="10B4E485" w:rsidTr="00A14717">
        <w:tc>
          <w:tcPr>
            <w:tcW w:w="993" w:type="dxa"/>
            <w:tcBorders>
              <w:top w:val="single" w:sz="4" w:space="0" w:color="auto"/>
              <w:left w:val="single" w:sz="4" w:space="0" w:color="auto"/>
              <w:bottom w:val="single" w:sz="4" w:space="0" w:color="auto"/>
              <w:right w:val="single" w:sz="4" w:space="0" w:color="auto"/>
            </w:tcBorders>
            <w:vAlign w:val="center"/>
          </w:tcPr>
          <w:p w14:paraId="37257E16" w14:textId="1353DB23"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1.7.</w:t>
            </w:r>
          </w:p>
        </w:tc>
        <w:tc>
          <w:tcPr>
            <w:tcW w:w="2238" w:type="dxa"/>
            <w:tcBorders>
              <w:top w:val="single" w:sz="4" w:space="0" w:color="auto"/>
              <w:left w:val="single" w:sz="4" w:space="0" w:color="auto"/>
              <w:bottom w:val="single" w:sz="4" w:space="0" w:color="auto"/>
              <w:right w:val="single" w:sz="4" w:space="0" w:color="auto"/>
            </w:tcBorders>
            <w:vAlign w:val="center"/>
          </w:tcPr>
          <w:p w14:paraId="3462E9BC" w14:textId="130A9593" w:rsidR="00CF6425" w:rsidRPr="00A9633F" w:rsidRDefault="00CF6425" w:rsidP="00CF6425">
            <w:pPr>
              <w:rPr>
                <w:rFonts w:ascii="Aptos" w:eastAsia="SimSun" w:hAnsi="Aptos" w:cs="Times New Roman"/>
                <w:szCs w:val="24"/>
                <w:lang w:eastAsia="zh-CN"/>
              </w:rPr>
            </w:pPr>
            <w:r w:rsidRPr="00E85F6F">
              <w:rPr>
                <w:rFonts w:ascii="Aptos" w:hAnsi="Aptos"/>
                <w:szCs w:val="24"/>
              </w:rPr>
              <w:t>Akumuliatorių baterijos garantija</w:t>
            </w:r>
          </w:p>
        </w:tc>
        <w:tc>
          <w:tcPr>
            <w:tcW w:w="2520" w:type="dxa"/>
            <w:tcBorders>
              <w:top w:val="single" w:sz="4" w:space="0" w:color="auto"/>
              <w:left w:val="single" w:sz="4" w:space="0" w:color="auto"/>
              <w:bottom w:val="single" w:sz="4" w:space="0" w:color="auto"/>
              <w:right w:val="single" w:sz="4" w:space="0" w:color="auto"/>
            </w:tcBorders>
            <w:vAlign w:val="center"/>
          </w:tcPr>
          <w:p w14:paraId="1818E34C" w14:textId="77777777" w:rsidR="00CF6425" w:rsidRPr="00E85F6F" w:rsidRDefault="00CF6425" w:rsidP="00CF6425">
            <w:pPr>
              <w:spacing w:line="276" w:lineRule="auto"/>
              <w:rPr>
                <w:rFonts w:ascii="Aptos" w:hAnsi="Aptos"/>
                <w:szCs w:val="24"/>
              </w:rPr>
            </w:pPr>
            <w:r w:rsidRPr="00E85F6F">
              <w:rPr>
                <w:rFonts w:ascii="Aptos" w:hAnsi="Aptos"/>
                <w:szCs w:val="24"/>
              </w:rPr>
              <w:t>Ne mažiau kaip 96</w:t>
            </w:r>
            <w:r w:rsidRPr="00E85F6F">
              <w:rPr>
                <w:rFonts w:ascii="Aptos" w:hAnsi="Aptos"/>
                <w:szCs w:val="24"/>
                <w:shd w:val="clear" w:color="auto" w:fill="FFFFFF" w:themeFill="background1"/>
              </w:rPr>
              <w:t xml:space="preserve"> mėn. arba ne mažiau kaip 160 000 km ridos</w:t>
            </w:r>
            <w:r w:rsidRPr="00E85F6F">
              <w:rPr>
                <w:rFonts w:ascii="Aptos" w:hAnsi="Aptos"/>
                <w:szCs w:val="24"/>
              </w:rPr>
              <w:t xml:space="preserve"> (priklausomai nuo to, kuris pasibaigs pirmiau). </w:t>
            </w:r>
          </w:p>
          <w:p w14:paraId="51AD9FAC" w14:textId="672FE957" w:rsidR="00CF6425" w:rsidRPr="00A9633F" w:rsidRDefault="00CF6425" w:rsidP="00CF6425">
            <w:pPr>
              <w:rPr>
                <w:rFonts w:ascii="Aptos" w:eastAsia="SimSun" w:hAnsi="Aptos" w:cs="Times New Roman"/>
                <w:szCs w:val="24"/>
                <w:lang w:eastAsia="zh-CN"/>
              </w:rPr>
            </w:pPr>
          </w:p>
        </w:tc>
        <w:tc>
          <w:tcPr>
            <w:tcW w:w="1800" w:type="dxa"/>
          </w:tcPr>
          <w:p w14:paraId="06AF7E56" w14:textId="77777777" w:rsidR="00CF6425" w:rsidRPr="00A9633F" w:rsidRDefault="00CF6425" w:rsidP="00CF6425">
            <w:pPr>
              <w:rPr>
                <w:rFonts w:ascii="Aptos" w:eastAsia="SimSun" w:hAnsi="Aptos" w:cs="Times New Roman"/>
                <w:szCs w:val="24"/>
                <w:lang w:eastAsia="zh-CN"/>
              </w:rPr>
            </w:pPr>
          </w:p>
        </w:tc>
        <w:tc>
          <w:tcPr>
            <w:tcW w:w="1710" w:type="dxa"/>
          </w:tcPr>
          <w:p w14:paraId="158E6FAD" w14:textId="77777777" w:rsidR="00CF6425" w:rsidRPr="00A9633F" w:rsidRDefault="00CF6425" w:rsidP="00CF6425">
            <w:pPr>
              <w:rPr>
                <w:rFonts w:ascii="Aptos" w:eastAsia="SimSun" w:hAnsi="Aptos" w:cs="Times New Roman"/>
                <w:szCs w:val="24"/>
                <w:lang w:eastAsia="zh-CN"/>
              </w:rPr>
            </w:pPr>
          </w:p>
        </w:tc>
      </w:tr>
      <w:tr w:rsidR="00CF6425" w:rsidRPr="00A9633F" w14:paraId="747D1BB8" w14:textId="145F0FCD" w:rsidTr="00A14717">
        <w:tc>
          <w:tcPr>
            <w:tcW w:w="993" w:type="dxa"/>
            <w:tcBorders>
              <w:top w:val="single" w:sz="4" w:space="0" w:color="auto"/>
              <w:left w:val="single" w:sz="4" w:space="0" w:color="auto"/>
              <w:bottom w:val="single" w:sz="4" w:space="0" w:color="auto"/>
              <w:right w:val="single" w:sz="4" w:space="0" w:color="auto"/>
            </w:tcBorders>
            <w:vAlign w:val="center"/>
          </w:tcPr>
          <w:p w14:paraId="24907916" w14:textId="0DD4AB9C"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1.8.</w:t>
            </w:r>
          </w:p>
        </w:tc>
        <w:tc>
          <w:tcPr>
            <w:tcW w:w="2238" w:type="dxa"/>
            <w:tcBorders>
              <w:top w:val="single" w:sz="4" w:space="0" w:color="auto"/>
              <w:left w:val="single" w:sz="4" w:space="0" w:color="auto"/>
              <w:bottom w:val="single" w:sz="4" w:space="0" w:color="auto"/>
              <w:right w:val="single" w:sz="4" w:space="0" w:color="auto"/>
            </w:tcBorders>
            <w:vAlign w:val="center"/>
          </w:tcPr>
          <w:p w14:paraId="5581FC42" w14:textId="32C840B6" w:rsidR="00CF6425" w:rsidRPr="00A9633F" w:rsidRDefault="00CF6425" w:rsidP="00CF6425">
            <w:pPr>
              <w:rPr>
                <w:rFonts w:ascii="Aptos" w:eastAsia="SimSun" w:hAnsi="Aptos" w:cs="Times New Roman"/>
                <w:szCs w:val="24"/>
                <w:lang w:eastAsia="zh-CN"/>
              </w:rPr>
            </w:pPr>
            <w:r w:rsidRPr="00E85F6F">
              <w:rPr>
                <w:rStyle w:val="fontstyle01"/>
                <w:rFonts w:ascii="Aptos" w:hAnsi="Aptos"/>
                <w:sz w:val="24"/>
                <w:szCs w:val="24"/>
              </w:rPr>
              <w:t>Mažiausias keleivių skaičius (su vairuotoju) be papildomai įrengiamų vietų</w:t>
            </w:r>
          </w:p>
        </w:tc>
        <w:tc>
          <w:tcPr>
            <w:tcW w:w="2520" w:type="dxa"/>
            <w:tcBorders>
              <w:top w:val="single" w:sz="4" w:space="0" w:color="auto"/>
              <w:left w:val="single" w:sz="4" w:space="0" w:color="auto"/>
              <w:bottom w:val="single" w:sz="4" w:space="0" w:color="auto"/>
              <w:right w:val="single" w:sz="4" w:space="0" w:color="auto"/>
            </w:tcBorders>
            <w:vAlign w:val="center"/>
          </w:tcPr>
          <w:p w14:paraId="76B763D0" w14:textId="47675312" w:rsidR="00CF6425" w:rsidRPr="00A9633F" w:rsidRDefault="00CF6425" w:rsidP="00CF6425">
            <w:pPr>
              <w:rPr>
                <w:rFonts w:ascii="Aptos" w:eastAsia="SimSun" w:hAnsi="Aptos" w:cs="Times New Roman"/>
                <w:szCs w:val="24"/>
                <w:lang w:eastAsia="zh-CN"/>
              </w:rPr>
            </w:pPr>
            <w:r w:rsidRPr="00E85F6F">
              <w:rPr>
                <w:rStyle w:val="fontstyle01"/>
                <w:rFonts w:ascii="Aptos" w:hAnsi="Aptos"/>
                <w:sz w:val="24"/>
                <w:szCs w:val="24"/>
              </w:rPr>
              <w:t>Ne mažiau kaip 3 (vairuotojas plius 2 keleiviai)</w:t>
            </w:r>
          </w:p>
        </w:tc>
        <w:tc>
          <w:tcPr>
            <w:tcW w:w="1800" w:type="dxa"/>
          </w:tcPr>
          <w:p w14:paraId="1DEDD7AF" w14:textId="77777777" w:rsidR="00CF6425" w:rsidRPr="00A9633F" w:rsidRDefault="00CF6425" w:rsidP="00CF6425">
            <w:pPr>
              <w:rPr>
                <w:rFonts w:ascii="Aptos" w:eastAsia="SimSun" w:hAnsi="Aptos" w:cs="Times New Roman"/>
                <w:szCs w:val="24"/>
                <w:lang w:eastAsia="zh-CN"/>
              </w:rPr>
            </w:pPr>
          </w:p>
        </w:tc>
        <w:tc>
          <w:tcPr>
            <w:tcW w:w="1710" w:type="dxa"/>
          </w:tcPr>
          <w:p w14:paraId="48780E7E" w14:textId="77777777" w:rsidR="00CF6425" w:rsidRPr="00A9633F" w:rsidRDefault="00CF6425" w:rsidP="00CF6425">
            <w:pPr>
              <w:rPr>
                <w:rFonts w:ascii="Aptos" w:eastAsia="SimSun" w:hAnsi="Aptos" w:cs="Times New Roman"/>
                <w:szCs w:val="24"/>
                <w:lang w:eastAsia="zh-CN"/>
              </w:rPr>
            </w:pPr>
          </w:p>
        </w:tc>
      </w:tr>
      <w:tr w:rsidR="00CF6425" w:rsidRPr="00A9633F" w14:paraId="30811211" w14:textId="40D0E146" w:rsidTr="00A14717">
        <w:tc>
          <w:tcPr>
            <w:tcW w:w="993" w:type="dxa"/>
            <w:tcBorders>
              <w:top w:val="single" w:sz="4" w:space="0" w:color="auto"/>
              <w:left w:val="single" w:sz="4" w:space="0" w:color="auto"/>
              <w:bottom w:val="single" w:sz="4" w:space="0" w:color="auto"/>
              <w:right w:val="single" w:sz="4" w:space="0" w:color="auto"/>
            </w:tcBorders>
            <w:vAlign w:val="center"/>
          </w:tcPr>
          <w:p w14:paraId="7E9D571A" w14:textId="61EAA1EB"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w:t>
            </w:r>
            <w:r w:rsidRPr="00E85F6F">
              <w:rPr>
                <w:rFonts w:ascii="Aptos" w:hAnsi="Aptos"/>
                <w:szCs w:val="24"/>
                <w:lang w:eastAsia="lt-LT"/>
              </w:rPr>
              <w:t>.9.</w:t>
            </w:r>
          </w:p>
        </w:tc>
        <w:tc>
          <w:tcPr>
            <w:tcW w:w="2238" w:type="dxa"/>
            <w:tcBorders>
              <w:top w:val="single" w:sz="4" w:space="0" w:color="auto"/>
              <w:left w:val="single" w:sz="4" w:space="0" w:color="auto"/>
              <w:bottom w:val="single" w:sz="4" w:space="0" w:color="auto"/>
              <w:right w:val="single" w:sz="4" w:space="0" w:color="auto"/>
            </w:tcBorders>
            <w:vAlign w:val="center"/>
          </w:tcPr>
          <w:p w14:paraId="75238AFC" w14:textId="0152A00C" w:rsidR="00CF6425" w:rsidRPr="00A9633F" w:rsidRDefault="00CF6425" w:rsidP="00CF6425">
            <w:pPr>
              <w:rPr>
                <w:rFonts w:ascii="Aptos" w:eastAsia="SimSun" w:hAnsi="Aptos" w:cs="Times New Roman"/>
                <w:szCs w:val="24"/>
                <w:lang w:eastAsia="zh-CN"/>
              </w:rPr>
            </w:pPr>
            <w:r w:rsidRPr="00E85F6F">
              <w:rPr>
                <w:rStyle w:val="Other"/>
                <w:rFonts w:ascii="Aptos" w:eastAsiaTheme="minorHAnsi" w:hAnsi="Aptos"/>
                <w:szCs w:val="24"/>
              </w:rPr>
              <w:t>Krovinių skyriaus tūris</w:t>
            </w:r>
          </w:p>
        </w:tc>
        <w:tc>
          <w:tcPr>
            <w:tcW w:w="2520" w:type="dxa"/>
            <w:tcBorders>
              <w:top w:val="single" w:sz="4" w:space="0" w:color="auto"/>
              <w:left w:val="single" w:sz="4" w:space="0" w:color="auto"/>
              <w:bottom w:val="single" w:sz="4" w:space="0" w:color="auto"/>
              <w:right w:val="single" w:sz="4" w:space="0" w:color="auto"/>
            </w:tcBorders>
            <w:vAlign w:val="center"/>
          </w:tcPr>
          <w:p w14:paraId="6F97E034" w14:textId="59D2A082" w:rsidR="00CF6425" w:rsidRPr="00A9633F" w:rsidRDefault="00CF6425" w:rsidP="00CF6425">
            <w:pPr>
              <w:rPr>
                <w:rFonts w:ascii="Aptos" w:eastAsia="SimSun" w:hAnsi="Aptos" w:cs="Times New Roman"/>
                <w:szCs w:val="24"/>
                <w:lang w:eastAsia="zh-CN"/>
              </w:rPr>
            </w:pPr>
            <w:r w:rsidRPr="00E85F6F">
              <w:rPr>
                <w:rStyle w:val="Other"/>
                <w:rFonts w:ascii="Aptos" w:eastAsiaTheme="minorHAnsi" w:hAnsi="Aptos"/>
                <w:szCs w:val="24"/>
              </w:rPr>
              <w:t>Krovinių skyriaus tūris ne mažiau kaip 6 m</w:t>
            </w:r>
            <w:r w:rsidRPr="00E85F6F">
              <w:rPr>
                <w:rStyle w:val="Other"/>
                <w:rFonts w:ascii="Aptos" w:eastAsiaTheme="minorHAnsi" w:hAnsi="Aptos"/>
                <w:szCs w:val="24"/>
                <w:vertAlign w:val="superscript"/>
              </w:rPr>
              <w:t>3</w:t>
            </w:r>
          </w:p>
        </w:tc>
        <w:tc>
          <w:tcPr>
            <w:tcW w:w="1800" w:type="dxa"/>
          </w:tcPr>
          <w:p w14:paraId="285F0AAE" w14:textId="77777777" w:rsidR="00CF6425" w:rsidRPr="00A9633F" w:rsidRDefault="00CF6425" w:rsidP="00CF6425">
            <w:pPr>
              <w:rPr>
                <w:rFonts w:ascii="Aptos" w:eastAsia="SimSun" w:hAnsi="Aptos" w:cs="Times New Roman"/>
                <w:szCs w:val="24"/>
                <w:lang w:eastAsia="zh-CN"/>
              </w:rPr>
            </w:pPr>
          </w:p>
        </w:tc>
        <w:tc>
          <w:tcPr>
            <w:tcW w:w="1710" w:type="dxa"/>
          </w:tcPr>
          <w:p w14:paraId="61297D4A" w14:textId="77777777" w:rsidR="00CF6425" w:rsidRPr="00A9633F" w:rsidRDefault="00CF6425" w:rsidP="00CF6425">
            <w:pPr>
              <w:rPr>
                <w:rFonts w:ascii="Aptos" w:eastAsia="SimSun" w:hAnsi="Aptos" w:cs="Times New Roman"/>
                <w:szCs w:val="24"/>
                <w:lang w:eastAsia="zh-CN"/>
              </w:rPr>
            </w:pPr>
          </w:p>
        </w:tc>
      </w:tr>
      <w:tr w:rsidR="00CF6425" w:rsidRPr="00A9633F" w14:paraId="3E927840" w14:textId="0FB8760C" w:rsidTr="00A14717">
        <w:tc>
          <w:tcPr>
            <w:tcW w:w="993" w:type="dxa"/>
            <w:tcBorders>
              <w:top w:val="single" w:sz="4" w:space="0" w:color="auto"/>
              <w:left w:val="single" w:sz="4" w:space="0" w:color="auto"/>
              <w:bottom w:val="single" w:sz="4" w:space="0" w:color="auto"/>
              <w:right w:val="single" w:sz="4" w:space="0" w:color="auto"/>
            </w:tcBorders>
            <w:vAlign w:val="center"/>
          </w:tcPr>
          <w:p w14:paraId="629EF4A9" w14:textId="00648541"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1.10.</w:t>
            </w:r>
          </w:p>
        </w:tc>
        <w:tc>
          <w:tcPr>
            <w:tcW w:w="2238" w:type="dxa"/>
            <w:tcBorders>
              <w:top w:val="single" w:sz="4" w:space="0" w:color="auto"/>
              <w:left w:val="single" w:sz="4" w:space="0" w:color="auto"/>
              <w:bottom w:val="single" w:sz="4" w:space="0" w:color="auto"/>
              <w:right w:val="single" w:sz="4" w:space="0" w:color="auto"/>
            </w:tcBorders>
            <w:vAlign w:val="center"/>
          </w:tcPr>
          <w:p w14:paraId="071CD31C" w14:textId="2B58CE61" w:rsidR="00CF6425" w:rsidRPr="00A9633F" w:rsidRDefault="00CF6425" w:rsidP="00CF6425">
            <w:pPr>
              <w:rPr>
                <w:rFonts w:ascii="Aptos" w:eastAsia="SimSun" w:hAnsi="Aptos" w:cs="Times New Roman"/>
                <w:szCs w:val="24"/>
                <w:lang w:eastAsia="zh-CN"/>
              </w:rPr>
            </w:pPr>
            <w:r w:rsidRPr="00E85F6F">
              <w:rPr>
                <w:rStyle w:val="fontstyle01"/>
                <w:rFonts w:ascii="Aptos" w:hAnsi="Aptos"/>
                <w:sz w:val="24"/>
                <w:szCs w:val="24"/>
              </w:rPr>
              <w:t>Bendras ilgis, cm</w:t>
            </w:r>
          </w:p>
        </w:tc>
        <w:tc>
          <w:tcPr>
            <w:tcW w:w="2520" w:type="dxa"/>
            <w:tcBorders>
              <w:top w:val="single" w:sz="4" w:space="0" w:color="auto"/>
              <w:left w:val="single" w:sz="4" w:space="0" w:color="auto"/>
              <w:bottom w:val="single" w:sz="4" w:space="0" w:color="auto"/>
              <w:right w:val="single" w:sz="4" w:space="0" w:color="auto"/>
            </w:tcBorders>
            <w:vAlign w:val="center"/>
          </w:tcPr>
          <w:p w14:paraId="77DB993C" w14:textId="08F228D3"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Ne mažiau kaip 530 cm.</w:t>
            </w:r>
          </w:p>
        </w:tc>
        <w:tc>
          <w:tcPr>
            <w:tcW w:w="1800" w:type="dxa"/>
          </w:tcPr>
          <w:p w14:paraId="32956EFF" w14:textId="77777777" w:rsidR="00CF6425" w:rsidRPr="00A9633F" w:rsidRDefault="00CF6425" w:rsidP="00CF6425">
            <w:pPr>
              <w:rPr>
                <w:rFonts w:ascii="Aptos" w:eastAsia="SimSun" w:hAnsi="Aptos" w:cs="Times New Roman"/>
                <w:szCs w:val="24"/>
                <w:lang w:eastAsia="zh-CN"/>
              </w:rPr>
            </w:pPr>
          </w:p>
        </w:tc>
        <w:tc>
          <w:tcPr>
            <w:tcW w:w="1710" w:type="dxa"/>
          </w:tcPr>
          <w:p w14:paraId="29CFEECD" w14:textId="77777777" w:rsidR="00CF6425" w:rsidRPr="00A9633F" w:rsidRDefault="00CF6425" w:rsidP="00CF6425">
            <w:pPr>
              <w:rPr>
                <w:rFonts w:ascii="Aptos" w:eastAsia="SimSun" w:hAnsi="Aptos" w:cs="Times New Roman"/>
                <w:szCs w:val="24"/>
                <w:lang w:eastAsia="zh-CN"/>
              </w:rPr>
            </w:pPr>
          </w:p>
        </w:tc>
      </w:tr>
      <w:tr w:rsidR="00CF6425" w:rsidRPr="00A9633F" w14:paraId="576F9B5F" w14:textId="2908F0DC" w:rsidTr="00A14717">
        <w:tc>
          <w:tcPr>
            <w:tcW w:w="993" w:type="dxa"/>
            <w:tcBorders>
              <w:top w:val="single" w:sz="4" w:space="0" w:color="auto"/>
              <w:left w:val="single" w:sz="4" w:space="0" w:color="auto"/>
              <w:bottom w:val="single" w:sz="4" w:space="0" w:color="auto"/>
              <w:right w:val="single" w:sz="4" w:space="0" w:color="auto"/>
            </w:tcBorders>
            <w:vAlign w:val="center"/>
          </w:tcPr>
          <w:p w14:paraId="141C06FE" w14:textId="4D14D063"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1.11.</w:t>
            </w:r>
          </w:p>
        </w:tc>
        <w:tc>
          <w:tcPr>
            <w:tcW w:w="2238" w:type="dxa"/>
            <w:tcBorders>
              <w:top w:val="single" w:sz="4" w:space="0" w:color="auto"/>
              <w:left w:val="single" w:sz="4" w:space="0" w:color="auto"/>
              <w:bottom w:val="single" w:sz="4" w:space="0" w:color="auto"/>
              <w:right w:val="single" w:sz="4" w:space="0" w:color="auto"/>
            </w:tcBorders>
            <w:vAlign w:val="center"/>
          </w:tcPr>
          <w:p w14:paraId="12450CA7" w14:textId="328B4679" w:rsidR="00CF6425" w:rsidRPr="00A9633F" w:rsidRDefault="00CF6425" w:rsidP="00CF6425">
            <w:pPr>
              <w:rPr>
                <w:rFonts w:ascii="Aptos" w:eastAsia="SimSun" w:hAnsi="Aptos" w:cs="Times New Roman"/>
                <w:szCs w:val="24"/>
                <w:lang w:eastAsia="zh-CN"/>
              </w:rPr>
            </w:pPr>
            <w:r w:rsidRPr="00E85F6F">
              <w:rPr>
                <w:rStyle w:val="Other"/>
                <w:rFonts w:ascii="Aptos" w:eastAsiaTheme="minorHAnsi" w:hAnsi="Aptos"/>
                <w:szCs w:val="24"/>
              </w:rPr>
              <w:t>Bendras plotis, cm</w:t>
            </w:r>
          </w:p>
        </w:tc>
        <w:tc>
          <w:tcPr>
            <w:tcW w:w="2520" w:type="dxa"/>
            <w:tcBorders>
              <w:top w:val="single" w:sz="4" w:space="0" w:color="auto"/>
              <w:left w:val="single" w:sz="4" w:space="0" w:color="auto"/>
              <w:bottom w:val="single" w:sz="4" w:space="0" w:color="auto"/>
              <w:right w:val="single" w:sz="4" w:space="0" w:color="auto"/>
            </w:tcBorders>
            <w:vAlign w:val="center"/>
          </w:tcPr>
          <w:p w14:paraId="7E0315FE" w14:textId="241B6800" w:rsidR="00CF6425" w:rsidRPr="00A9633F" w:rsidRDefault="00CF6425" w:rsidP="00CF6425">
            <w:pPr>
              <w:rPr>
                <w:rFonts w:ascii="Aptos" w:eastAsia="SimSun" w:hAnsi="Aptos" w:cs="Times New Roman"/>
                <w:szCs w:val="24"/>
                <w:lang w:eastAsia="zh-CN"/>
              </w:rPr>
            </w:pPr>
            <w:r w:rsidRPr="00E85F6F">
              <w:rPr>
                <w:rStyle w:val="Other"/>
                <w:rFonts w:ascii="Aptos" w:eastAsiaTheme="minorHAnsi" w:hAnsi="Aptos"/>
                <w:szCs w:val="24"/>
              </w:rPr>
              <w:t>Bendras plotis ne mažiau kaip 220 cm</w:t>
            </w:r>
          </w:p>
        </w:tc>
        <w:tc>
          <w:tcPr>
            <w:tcW w:w="1800" w:type="dxa"/>
          </w:tcPr>
          <w:p w14:paraId="570CFF36" w14:textId="77777777" w:rsidR="00CF6425" w:rsidRPr="00A9633F" w:rsidRDefault="00CF6425" w:rsidP="00CF6425">
            <w:pPr>
              <w:rPr>
                <w:rFonts w:ascii="Aptos" w:eastAsia="SimSun" w:hAnsi="Aptos" w:cs="Times New Roman"/>
                <w:szCs w:val="24"/>
                <w:lang w:eastAsia="zh-CN"/>
              </w:rPr>
            </w:pPr>
          </w:p>
        </w:tc>
        <w:tc>
          <w:tcPr>
            <w:tcW w:w="1710" w:type="dxa"/>
          </w:tcPr>
          <w:p w14:paraId="28A7ABE9" w14:textId="77777777" w:rsidR="00CF6425" w:rsidRPr="00A9633F" w:rsidRDefault="00CF6425" w:rsidP="00CF6425">
            <w:pPr>
              <w:rPr>
                <w:rFonts w:ascii="Aptos" w:eastAsia="SimSun" w:hAnsi="Aptos" w:cs="Times New Roman"/>
                <w:szCs w:val="24"/>
                <w:lang w:eastAsia="zh-CN"/>
              </w:rPr>
            </w:pPr>
          </w:p>
        </w:tc>
      </w:tr>
      <w:tr w:rsidR="007B7132" w:rsidRPr="00A9633F" w14:paraId="2BD9DB30" w14:textId="437AD5B2" w:rsidTr="00A14717">
        <w:tc>
          <w:tcPr>
            <w:tcW w:w="993" w:type="dxa"/>
            <w:tcBorders>
              <w:top w:val="single" w:sz="4" w:space="0" w:color="auto"/>
              <w:left w:val="single" w:sz="4" w:space="0" w:color="auto"/>
              <w:bottom w:val="single" w:sz="4" w:space="0" w:color="auto"/>
              <w:right w:val="single" w:sz="4" w:space="0" w:color="auto"/>
            </w:tcBorders>
            <w:vAlign w:val="center"/>
          </w:tcPr>
          <w:p w14:paraId="6FA86D24" w14:textId="4A718BE2" w:rsidR="007B7132" w:rsidRPr="00A9633F" w:rsidRDefault="007B7132" w:rsidP="007B7132">
            <w:pPr>
              <w:suppressAutoHyphens/>
              <w:snapToGrid w:val="0"/>
              <w:rPr>
                <w:rFonts w:ascii="Aptos" w:hAnsi="Aptos" w:cs="Times New Roman"/>
                <w:szCs w:val="24"/>
              </w:rPr>
            </w:pPr>
            <w:r w:rsidRPr="00E85F6F">
              <w:rPr>
                <w:rFonts w:ascii="Aptos" w:hAnsi="Aptos"/>
                <w:color w:val="000000"/>
                <w:szCs w:val="24"/>
                <w:lang w:eastAsia="lt-LT"/>
              </w:rPr>
              <w:t>1.12.</w:t>
            </w:r>
          </w:p>
        </w:tc>
        <w:tc>
          <w:tcPr>
            <w:tcW w:w="2238" w:type="dxa"/>
            <w:tcBorders>
              <w:top w:val="single" w:sz="4" w:space="0" w:color="auto"/>
              <w:left w:val="single" w:sz="4" w:space="0" w:color="auto"/>
              <w:bottom w:val="single" w:sz="4" w:space="0" w:color="auto"/>
              <w:right w:val="single" w:sz="4" w:space="0" w:color="auto"/>
            </w:tcBorders>
            <w:vAlign w:val="center"/>
          </w:tcPr>
          <w:p w14:paraId="2B6FF1EB" w14:textId="7B337DAB" w:rsidR="007B7132" w:rsidRPr="00A9633F" w:rsidRDefault="007B7132" w:rsidP="007B7132">
            <w:pPr>
              <w:rPr>
                <w:rFonts w:ascii="Aptos" w:eastAsia="SimSun" w:hAnsi="Aptos" w:cs="Times New Roman"/>
                <w:szCs w:val="24"/>
                <w:lang w:eastAsia="zh-CN"/>
              </w:rPr>
            </w:pPr>
            <w:r w:rsidRPr="00E85F6F">
              <w:rPr>
                <w:rStyle w:val="fontstyle01"/>
                <w:rFonts w:ascii="Aptos" w:hAnsi="Aptos"/>
                <w:sz w:val="24"/>
                <w:szCs w:val="24"/>
              </w:rPr>
              <w:t>Durelių skaičius</w:t>
            </w:r>
            <w:r>
              <w:rPr>
                <w:rStyle w:val="fontstyle01"/>
                <w:rFonts w:ascii="Aptos" w:hAnsi="Aptos"/>
                <w:sz w:val="24"/>
                <w:szCs w:val="24"/>
              </w:rPr>
              <w:t xml:space="preserve"> ir tipas</w:t>
            </w:r>
          </w:p>
        </w:tc>
        <w:tc>
          <w:tcPr>
            <w:tcW w:w="2520" w:type="dxa"/>
            <w:tcBorders>
              <w:top w:val="single" w:sz="4" w:space="0" w:color="auto"/>
              <w:left w:val="single" w:sz="4" w:space="0" w:color="auto"/>
              <w:bottom w:val="single" w:sz="4" w:space="0" w:color="auto"/>
              <w:right w:val="single" w:sz="4" w:space="0" w:color="auto"/>
            </w:tcBorders>
            <w:vAlign w:val="center"/>
          </w:tcPr>
          <w:p w14:paraId="346E043F" w14:textId="77777777" w:rsidR="007B7132" w:rsidRPr="004B5DCD" w:rsidRDefault="007B7132" w:rsidP="007B7132">
            <w:pPr>
              <w:rPr>
                <w:rFonts w:ascii="Aptos" w:hAnsi="Aptos"/>
                <w:szCs w:val="24"/>
                <w:lang w:eastAsia="lt-LT"/>
              </w:rPr>
            </w:pPr>
            <w:r w:rsidRPr="004B5DCD">
              <w:rPr>
                <w:rFonts w:ascii="Aptos" w:hAnsi="Aptos"/>
                <w:szCs w:val="24"/>
                <w:lang w:eastAsia="lt-LT"/>
              </w:rPr>
              <w:t>Kabinos durelės (2 vnt.): Šoninės, varstomos, skirtos vairuotojui ir keleiviui. Privalo turėti elektra valdomus langų pakėlimo mechanizmus.</w:t>
            </w:r>
          </w:p>
          <w:p w14:paraId="7BA5C64B" w14:textId="77777777" w:rsidR="007B7132" w:rsidRPr="004B5DCD" w:rsidRDefault="007B7132" w:rsidP="007B7132">
            <w:pPr>
              <w:rPr>
                <w:rFonts w:ascii="Aptos" w:hAnsi="Aptos"/>
                <w:szCs w:val="24"/>
                <w:lang w:eastAsia="lt-LT"/>
              </w:rPr>
            </w:pPr>
            <w:r w:rsidRPr="004B5DCD">
              <w:rPr>
                <w:rFonts w:ascii="Aptos" w:hAnsi="Aptos"/>
                <w:szCs w:val="24"/>
                <w:lang w:eastAsia="lt-LT"/>
              </w:rPr>
              <w:t xml:space="preserve">Šoninės krovininės dalies durelės (1 vnt.): Dešinėje pusėje </w:t>
            </w:r>
            <w:r w:rsidRPr="004B5DCD">
              <w:rPr>
                <w:rFonts w:ascii="Aptos" w:hAnsi="Aptos"/>
                <w:szCs w:val="24"/>
                <w:lang w:eastAsia="lt-LT"/>
              </w:rPr>
              <w:lastRenderedPageBreak/>
              <w:t>esančios stumdomos durelės, užtikrinančios patogią prieigą prie krovinio iš šaligatvio pusės.</w:t>
            </w:r>
          </w:p>
          <w:p w14:paraId="21B515AF" w14:textId="77777777" w:rsidR="007B7132" w:rsidRPr="004B5DCD" w:rsidRDefault="007B7132" w:rsidP="007B7132">
            <w:pPr>
              <w:rPr>
                <w:rFonts w:ascii="Aptos" w:hAnsi="Aptos"/>
                <w:szCs w:val="24"/>
                <w:lang w:eastAsia="lt-LT"/>
              </w:rPr>
            </w:pPr>
            <w:r w:rsidRPr="004B5DCD">
              <w:rPr>
                <w:rFonts w:ascii="Aptos" w:hAnsi="Aptos"/>
                <w:szCs w:val="24"/>
                <w:lang w:eastAsia="lt-LT"/>
              </w:rPr>
              <w:t>Galinės durelės (1 vnt.): Vientisas, į viršų pakeliamas galinis dangtis</w:t>
            </w:r>
          </w:p>
          <w:p w14:paraId="3B0DA222" w14:textId="77777777" w:rsidR="007B7132" w:rsidRPr="004B5DCD" w:rsidRDefault="007B7132" w:rsidP="007B7132">
            <w:pPr>
              <w:rPr>
                <w:rFonts w:ascii="Aptos" w:hAnsi="Aptos"/>
                <w:szCs w:val="24"/>
                <w:lang w:eastAsia="lt-LT"/>
              </w:rPr>
            </w:pPr>
            <w:r w:rsidRPr="004B5DCD">
              <w:rPr>
                <w:rFonts w:ascii="Aptos" w:hAnsi="Aptos"/>
                <w:i/>
                <w:iCs/>
                <w:szCs w:val="24"/>
                <w:lang w:eastAsia="lt-LT"/>
              </w:rPr>
              <w:t>Papildomas reikalavimas:</w:t>
            </w:r>
            <w:r w:rsidRPr="004B5DCD">
              <w:rPr>
                <w:rFonts w:ascii="Aptos" w:hAnsi="Aptos"/>
                <w:szCs w:val="24"/>
                <w:lang w:eastAsia="lt-LT"/>
              </w:rPr>
              <w:t xml:space="preserve"> </w:t>
            </w:r>
          </w:p>
          <w:p w14:paraId="00A09752" w14:textId="1511B7BD" w:rsidR="007B7132" w:rsidRPr="00A9633F" w:rsidRDefault="007B7132" w:rsidP="007B7132">
            <w:pPr>
              <w:rPr>
                <w:rFonts w:ascii="Aptos" w:eastAsia="SimSun" w:hAnsi="Aptos" w:cs="Times New Roman"/>
                <w:szCs w:val="24"/>
                <w:lang w:eastAsia="zh-CN"/>
              </w:rPr>
            </w:pPr>
            <w:r w:rsidRPr="004B5DCD">
              <w:rPr>
                <w:rFonts w:ascii="Aptos" w:hAnsi="Aptos"/>
                <w:szCs w:val="24"/>
                <w:lang w:eastAsia="lt-LT"/>
              </w:rPr>
              <w:t>Dangtis turi būti komplektuojamas su dujiniais amortizatoriais lengvam pakėlimui ir fiksavimui viršutinėje padėtyje.</w:t>
            </w:r>
          </w:p>
        </w:tc>
        <w:tc>
          <w:tcPr>
            <w:tcW w:w="1800" w:type="dxa"/>
          </w:tcPr>
          <w:p w14:paraId="5A64F583" w14:textId="77777777" w:rsidR="007B7132" w:rsidRPr="00A9633F" w:rsidRDefault="007B7132" w:rsidP="007B7132">
            <w:pPr>
              <w:rPr>
                <w:rFonts w:ascii="Aptos" w:eastAsia="SimSun" w:hAnsi="Aptos" w:cs="Times New Roman"/>
                <w:szCs w:val="24"/>
                <w:lang w:eastAsia="zh-CN"/>
              </w:rPr>
            </w:pPr>
          </w:p>
        </w:tc>
        <w:tc>
          <w:tcPr>
            <w:tcW w:w="1710" w:type="dxa"/>
          </w:tcPr>
          <w:p w14:paraId="6E2B9959" w14:textId="77777777" w:rsidR="007B7132" w:rsidRPr="00A9633F" w:rsidRDefault="007B7132" w:rsidP="007B7132">
            <w:pPr>
              <w:rPr>
                <w:rFonts w:ascii="Aptos" w:eastAsia="SimSun" w:hAnsi="Aptos" w:cs="Times New Roman"/>
                <w:szCs w:val="24"/>
                <w:lang w:eastAsia="zh-CN"/>
              </w:rPr>
            </w:pPr>
          </w:p>
        </w:tc>
      </w:tr>
      <w:tr w:rsidR="00CF6425" w:rsidRPr="00A9633F" w14:paraId="3F6917E3" w14:textId="19A6E7B7" w:rsidTr="00A14717">
        <w:tc>
          <w:tcPr>
            <w:tcW w:w="993" w:type="dxa"/>
            <w:tcBorders>
              <w:top w:val="single" w:sz="4" w:space="0" w:color="auto"/>
              <w:left w:val="single" w:sz="4" w:space="0" w:color="auto"/>
              <w:bottom w:val="single" w:sz="4" w:space="0" w:color="auto"/>
              <w:right w:val="single" w:sz="4" w:space="0" w:color="auto"/>
            </w:tcBorders>
            <w:vAlign w:val="center"/>
          </w:tcPr>
          <w:p w14:paraId="5FBA9555" w14:textId="42B29164"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1.13.</w:t>
            </w:r>
          </w:p>
        </w:tc>
        <w:tc>
          <w:tcPr>
            <w:tcW w:w="2238" w:type="dxa"/>
            <w:tcBorders>
              <w:top w:val="single" w:sz="4" w:space="0" w:color="auto"/>
              <w:left w:val="single" w:sz="4" w:space="0" w:color="auto"/>
              <w:bottom w:val="single" w:sz="4" w:space="0" w:color="auto"/>
              <w:right w:val="single" w:sz="4" w:space="0" w:color="auto"/>
            </w:tcBorders>
            <w:vAlign w:val="center"/>
          </w:tcPr>
          <w:p w14:paraId="13FFBB81" w14:textId="57807C93" w:rsidR="00CF6425" w:rsidRPr="00A9633F" w:rsidRDefault="00CF6425" w:rsidP="00CF6425">
            <w:pPr>
              <w:rPr>
                <w:rFonts w:ascii="Aptos" w:eastAsia="SimSun" w:hAnsi="Aptos" w:cs="Times New Roman"/>
                <w:szCs w:val="24"/>
                <w:lang w:eastAsia="zh-CN"/>
              </w:rPr>
            </w:pPr>
            <w:r w:rsidRPr="00E85F6F">
              <w:rPr>
                <w:rStyle w:val="Other"/>
                <w:rFonts w:ascii="Aptos" w:eastAsiaTheme="minorHAnsi" w:hAnsi="Aptos"/>
                <w:szCs w:val="24"/>
              </w:rPr>
              <w:t>Transmisijos tipas</w:t>
            </w:r>
          </w:p>
        </w:tc>
        <w:tc>
          <w:tcPr>
            <w:tcW w:w="2520" w:type="dxa"/>
            <w:tcBorders>
              <w:top w:val="single" w:sz="4" w:space="0" w:color="auto"/>
              <w:left w:val="single" w:sz="4" w:space="0" w:color="auto"/>
              <w:bottom w:val="single" w:sz="4" w:space="0" w:color="auto"/>
              <w:right w:val="single" w:sz="4" w:space="0" w:color="auto"/>
            </w:tcBorders>
            <w:vAlign w:val="center"/>
          </w:tcPr>
          <w:p w14:paraId="54C908F2" w14:textId="7737E5AC" w:rsidR="00CF6425" w:rsidRPr="00A9633F" w:rsidRDefault="00CF6425" w:rsidP="00CF6425">
            <w:pPr>
              <w:rPr>
                <w:rFonts w:ascii="Aptos" w:eastAsia="SimSun" w:hAnsi="Aptos" w:cs="Times New Roman"/>
                <w:szCs w:val="24"/>
                <w:lang w:eastAsia="zh-CN"/>
              </w:rPr>
            </w:pPr>
            <w:r w:rsidRPr="00E85F6F">
              <w:rPr>
                <w:rStyle w:val="Other"/>
                <w:rFonts w:ascii="Aptos" w:eastAsiaTheme="minorHAnsi" w:hAnsi="Aptos"/>
                <w:szCs w:val="24"/>
              </w:rPr>
              <w:t>Automatinė</w:t>
            </w:r>
          </w:p>
        </w:tc>
        <w:tc>
          <w:tcPr>
            <w:tcW w:w="1800" w:type="dxa"/>
          </w:tcPr>
          <w:p w14:paraId="33141F0A" w14:textId="77777777" w:rsidR="00CF6425" w:rsidRPr="00A9633F" w:rsidRDefault="00CF6425" w:rsidP="00CF6425">
            <w:pPr>
              <w:rPr>
                <w:rFonts w:ascii="Aptos" w:eastAsia="SimSun" w:hAnsi="Aptos" w:cs="Times New Roman"/>
                <w:szCs w:val="24"/>
                <w:lang w:eastAsia="zh-CN"/>
              </w:rPr>
            </w:pPr>
          </w:p>
        </w:tc>
        <w:tc>
          <w:tcPr>
            <w:tcW w:w="1710" w:type="dxa"/>
          </w:tcPr>
          <w:p w14:paraId="25F78805" w14:textId="77777777" w:rsidR="00CF6425" w:rsidRPr="00A9633F" w:rsidRDefault="00CF6425" w:rsidP="00CF6425">
            <w:pPr>
              <w:rPr>
                <w:rFonts w:ascii="Aptos" w:eastAsia="SimSun" w:hAnsi="Aptos" w:cs="Times New Roman"/>
                <w:szCs w:val="24"/>
                <w:lang w:eastAsia="zh-CN"/>
              </w:rPr>
            </w:pPr>
          </w:p>
        </w:tc>
      </w:tr>
      <w:tr w:rsidR="00CF6425" w:rsidRPr="00A9633F" w14:paraId="1B0E3FB7" w14:textId="2429E2F0" w:rsidTr="00A14717">
        <w:tc>
          <w:tcPr>
            <w:tcW w:w="993" w:type="dxa"/>
            <w:tcBorders>
              <w:top w:val="single" w:sz="4" w:space="0" w:color="auto"/>
              <w:left w:val="single" w:sz="4" w:space="0" w:color="auto"/>
              <w:bottom w:val="single" w:sz="4" w:space="0" w:color="auto"/>
              <w:right w:val="single" w:sz="4" w:space="0" w:color="auto"/>
            </w:tcBorders>
            <w:vAlign w:val="center"/>
          </w:tcPr>
          <w:p w14:paraId="3DC62F7D" w14:textId="3672E242"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1.14.</w:t>
            </w:r>
          </w:p>
        </w:tc>
        <w:tc>
          <w:tcPr>
            <w:tcW w:w="2238" w:type="dxa"/>
            <w:tcBorders>
              <w:top w:val="single" w:sz="4" w:space="0" w:color="auto"/>
              <w:left w:val="single" w:sz="4" w:space="0" w:color="auto"/>
              <w:bottom w:val="single" w:sz="4" w:space="0" w:color="auto"/>
              <w:right w:val="single" w:sz="4" w:space="0" w:color="auto"/>
            </w:tcBorders>
            <w:vAlign w:val="center"/>
          </w:tcPr>
          <w:p w14:paraId="7718A7F2" w14:textId="705ED1AB" w:rsidR="00CF6425" w:rsidRPr="00A9633F" w:rsidRDefault="00CF6425" w:rsidP="00CF6425">
            <w:pPr>
              <w:rPr>
                <w:rFonts w:ascii="Aptos" w:eastAsia="SimSun" w:hAnsi="Aptos" w:cs="Times New Roman"/>
                <w:szCs w:val="24"/>
                <w:lang w:eastAsia="zh-CN"/>
              </w:rPr>
            </w:pPr>
            <w:r w:rsidRPr="00E85F6F">
              <w:rPr>
                <w:rStyle w:val="fontstyle01"/>
                <w:rFonts w:ascii="Aptos" w:hAnsi="Aptos"/>
                <w:sz w:val="24"/>
                <w:szCs w:val="24"/>
              </w:rPr>
              <w:t>Salono šildymas ir vėdinimas</w:t>
            </w:r>
          </w:p>
        </w:tc>
        <w:tc>
          <w:tcPr>
            <w:tcW w:w="2520" w:type="dxa"/>
            <w:tcBorders>
              <w:top w:val="single" w:sz="4" w:space="0" w:color="auto"/>
              <w:left w:val="single" w:sz="4" w:space="0" w:color="auto"/>
              <w:bottom w:val="single" w:sz="4" w:space="0" w:color="auto"/>
              <w:right w:val="single" w:sz="4" w:space="0" w:color="auto"/>
            </w:tcBorders>
            <w:vAlign w:val="center"/>
          </w:tcPr>
          <w:p w14:paraId="07EFF171" w14:textId="009E8935" w:rsidR="00CF6425" w:rsidRPr="00A9633F" w:rsidRDefault="00CF6425" w:rsidP="00CF6425">
            <w:pPr>
              <w:rPr>
                <w:rFonts w:ascii="Aptos" w:eastAsia="SimSun" w:hAnsi="Aptos" w:cs="Times New Roman"/>
                <w:szCs w:val="24"/>
                <w:lang w:eastAsia="zh-CN"/>
              </w:rPr>
            </w:pPr>
            <w:r w:rsidRPr="00E85F6F">
              <w:rPr>
                <w:rFonts w:ascii="Aptos" w:hAnsi="Aptos"/>
                <w:szCs w:val="24"/>
                <w:lang w:eastAsia="lt-LT"/>
              </w:rPr>
              <w:t>Šildymo sistema ir oro kondicionierius.</w:t>
            </w:r>
          </w:p>
        </w:tc>
        <w:tc>
          <w:tcPr>
            <w:tcW w:w="1800" w:type="dxa"/>
          </w:tcPr>
          <w:p w14:paraId="75F3D0B9" w14:textId="77777777" w:rsidR="00CF6425" w:rsidRPr="00A9633F" w:rsidRDefault="00CF6425" w:rsidP="00CF6425">
            <w:pPr>
              <w:rPr>
                <w:rFonts w:ascii="Aptos" w:eastAsia="SimSun" w:hAnsi="Aptos" w:cs="Times New Roman"/>
                <w:szCs w:val="24"/>
                <w:lang w:eastAsia="zh-CN"/>
              </w:rPr>
            </w:pPr>
          </w:p>
        </w:tc>
        <w:tc>
          <w:tcPr>
            <w:tcW w:w="1710" w:type="dxa"/>
          </w:tcPr>
          <w:p w14:paraId="259B4A9C" w14:textId="77777777" w:rsidR="00CF6425" w:rsidRPr="00A9633F" w:rsidRDefault="00CF6425" w:rsidP="00CF6425">
            <w:pPr>
              <w:rPr>
                <w:rFonts w:ascii="Aptos" w:eastAsia="SimSun" w:hAnsi="Aptos" w:cs="Times New Roman"/>
                <w:szCs w:val="24"/>
                <w:lang w:eastAsia="zh-CN"/>
              </w:rPr>
            </w:pPr>
          </w:p>
        </w:tc>
      </w:tr>
      <w:tr w:rsidR="00CF6425" w:rsidRPr="00A9633F" w14:paraId="601E249D" w14:textId="518A10D2" w:rsidTr="00A14717">
        <w:tc>
          <w:tcPr>
            <w:tcW w:w="993" w:type="dxa"/>
            <w:tcBorders>
              <w:top w:val="single" w:sz="4" w:space="0" w:color="auto"/>
              <w:left w:val="single" w:sz="4" w:space="0" w:color="auto"/>
              <w:bottom w:val="single" w:sz="4" w:space="0" w:color="auto"/>
              <w:right w:val="single" w:sz="4" w:space="0" w:color="auto"/>
            </w:tcBorders>
            <w:vAlign w:val="center"/>
          </w:tcPr>
          <w:p w14:paraId="0CAF03C9" w14:textId="5D0261F0"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1.15.</w:t>
            </w:r>
          </w:p>
        </w:tc>
        <w:tc>
          <w:tcPr>
            <w:tcW w:w="2238" w:type="dxa"/>
            <w:tcBorders>
              <w:top w:val="single" w:sz="4" w:space="0" w:color="auto"/>
              <w:left w:val="single" w:sz="4" w:space="0" w:color="auto"/>
              <w:bottom w:val="single" w:sz="4" w:space="0" w:color="auto"/>
              <w:right w:val="single" w:sz="4" w:space="0" w:color="auto"/>
            </w:tcBorders>
            <w:vAlign w:val="center"/>
          </w:tcPr>
          <w:p w14:paraId="3130E141" w14:textId="3F740A0F" w:rsidR="00CF6425" w:rsidRPr="00A9633F" w:rsidRDefault="00CF6425" w:rsidP="00CF6425">
            <w:pPr>
              <w:rPr>
                <w:rFonts w:ascii="Aptos" w:eastAsia="SimSun" w:hAnsi="Aptos" w:cs="Times New Roman"/>
                <w:szCs w:val="24"/>
                <w:lang w:eastAsia="zh-CN"/>
              </w:rPr>
            </w:pPr>
            <w:r w:rsidRPr="00E85F6F">
              <w:rPr>
                <w:rStyle w:val="Other"/>
                <w:rFonts w:ascii="Aptos" w:eastAsiaTheme="minorHAnsi" w:hAnsi="Aptos"/>
                <w:szCs w:val="24"/>
              </w:rPr>
              <w:t>Įranga</w:t>
            </w:r>
          </w:p>
        </w:tc>
        <w:tc>
          <w:tcPr>
            <w:tcW w:w="2520" w:type="dxa"/>
            <w:tcBorders>
              <w:top w:val="single" w:sz="4" w:space="0" w:color="auto"/>
              <w:left w:val="single" w:sz="4" w:space="0" w:color="auto"/>
              <w:bottom w:val="single" w:sz="4" w:space="0" w:color="auto"/>
              <w:right w:val="single" w:sz="4" w:space="0" w:color="auto"/>
            </w:tcBorders>
            <w:vAlign w:val="center"/>
          </w:tcPr>
          <w:p w14:paraId="3B3E4D09" w14:textId="61B2A688" w:rsidR="00CF6425" w:rsidRPr="00A9633F" w:rsidRDefault="00CF6425" w:rsidP="00CF6425">
            <w:pPr>
              <w:rPr>
                <w:rFonts w:ascii="Aptos" w:eastAsia="SimSun" w:hAnsi="Aptos" w:cs="Times New Roman"/>
                <w:szCs w:val="24"/>
                <w:lang w:eastAsia="zh-CN"/>
              </w:rPr>
            </w:pPr>
            <w:r w:rsidRPr="00E85F6F">
              <w:rPr>
                <w:rStyle w:val="Other"/>
                <w:rFonts w:ascii="Aptos" w:eastAsiaTheme="minorHAnsi" w:hAnsi="Aptos"/>
                <w:szCs w:val="24"/>
              </w:rPr>
              <w:t>Ne mažiau kaip 2 zonų klimato kontrolė.</w:t>
            </w:r>
          </w:p>
        </w:tc>
        <w:tc>
          <w:tcPr>
            <w:tcW w:w="1800" w:type="dxa"/>
          </w:tcPr>
          <w:p w14:paraId="38B43370" w14:textId="77777777" w:rsidR="00CF6425" w:rsidRPr="00A9633F" w:rsidRDefault="00CF6425" w:rsidP="00CF6425">
            <w:pPr>
              <w:rPr>
                <w:rFonts w:ascii="Aptos" w:eastAsia="SimSun" w:hAnsi="Aptos" w:cs="Times New Roman"/>
                <w:szCs w:val="24"/>
                <w:lang w:eastAsia="zh-CN"/>
              </w:rPr>
            </w:pPr>
          </w:p>
        </w:tc>
        <w:tc>
          <w:tcPr>
            <w:tcW w:w="1710" w:type="dxa"/>
          </w:tcPr>
          <w:p w14:paraId="74261FC8" w14:textId="77777777" w:rsidR="00CF6425" w:rsidRPr="00A9633F" w:rsidRDefault="00CF6425" w:rsidP="00CF6425">
            <w:pPr>
              <w:rPr>
                <w:rFonts w:ascii="Aptos" w:eastAsia="SimSun" w:hAnsi="Aptos" w:cs="Times New Roman"/>
                <w:szCs w:val="24"/>
                <w:lang w:eastAsia="zh-CN"/>
              </w:rPr>
            </w:pPr>
          </w:p>
        </w:tc>
      </w:tr>
      <w:tr w:rsidR="00CF6425" w:rsidRPr="00A9633F" w14:paraId="5764549A" w14:textId="759E4286" w:rsidTr="00A14717">
        <w:tc>
          <w:tcPr>
            <w:tcW w:w="993" w:type="dxa"/>
            <w:tcBorders>
              <w:top w:val="single" w:sz="4" w:space="0" w:color="auto"/>
              <w:left w:val="single" w:sz="4" w:space="0" w:color="auto"/>
              <w:bottom w:val="single" w:sz="4" w:space="0" w:color="auto"/>
              <w:right w:val="single" w:sz="4" w:space="0" w:color="auto"/>
            </w:tcBorders>
            <w:vAlign w:val="center"/>
          </w:tcPr>
          <w:p w14:paraId="7F6F8CC6" w14:textId="1DAB9B61"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1.16.</w:t>
            </w:r>
          </w:p>
        </w:tc>
        <w:tc>
          <w:tcPr>
            <w:tcW w:w="2238" w:type="dxa"/>
            <w:tcBorders>
              <w:top w:val="single" w:sz="4" w:space="0" w:color="auto"/>
              <w:left w:val="single" w:sz="4" w:space="0" w:color="auto"/>
              <w:bottom w:val="single" w:sz="4" w:space="0" w:color="auto"/>
              <w:right w:val="single" w:sz="4" w:space="0" w:color="auto"/>
            </w:tcBorders>
            <w:vAlign w:val="center"/>
          </w:tcPr>
          <w:p w14:paraId="75787DCA" w14:textId="5B74A843" w:rsidR="00CF6425" w:rsidRPr="00A9633F" w:rsidRDefault="00CF6425" w:rsidP="00CF6425">
            <w:pPr>
              <w:rPr>
                <w:rFonts w:ascii="Aptos" w:eastAsia="SimSun" w:hAnsi="Aptos" w:cs="Times New Roman"/>
                <w:szCs w:val="24"/>
                <w:lang w:eastAsia="zh-CN"/>
              </w:rPr>
            </w:pPr>
            <w:r w:rsidRPr="00E85F6F">
              <w:rPr>
                <w:rStyle w:val="fontstyle01"/>
                <w:rFonts w:ascii="Aptos" w:hAnsi="Aptos"/>
                <w:sz w:val="24"/>
                <w:szCs w:val="24"/>
              </w:rPr>
              <w:t>Įranga (parkavimo sistema)</w:t>
            </w:r>
          </w:p>
        </w:tc>
        <w:tc>
          <w:tcPr>
            <w:tcW w:w="2520" w:type="dxa"/>
            <w:tcBorders>
              <w:top w:val="single" w:sz="4" w:space="0" w:color="auto"/>
              <w:left w:val="single" w:sz="4" w:space="0" w:color="auto"/>
              <w:bottom w:val="single" w:sz="4" w:space="0" w:color="auto"/>
              <w:right w:val="single" w:sz="4" w:space="0" w:color="auto"/>
            </w:tcBorders>
            <w:vAlign w:val="center"/>
          </w:tcPr>
          <w:p w14:paraId="2A7EA3F2" w14:textId="2567EBE2" w:rsidR="00CF6425" w:rsidRPr="00A9633F" w:rsidRDefault="00CF6425" w:rsidP="00CF6425">
            <w:pPr>
              <w:rPr>
                <w:rFonts w:ascii="Aptos" w:eastAsia="SimSun" w:hAnsi="Aptos" w:cs="Times New Roman"/>
                <w:szCs w:val="24"/>
                <w:lang w:eastAsia="zh-CN"/>
              </w:rPr>
            </w:pPr>
            <w:r w:rsidRPr="00E85F6F">
              <w:rPr>
                <w:rFonts w:ascii="Aptos" w:hAnsi="Aptos"/>
                <w:szCs w:val="24"/>
                <w:lang w:eastAsia="lt-LT"/>
              </w:rPr>
              <w:t>Transporto priemonė</w:t>
            </w:r>
            <w:r w:rsidRPr="00E85F6F">
              <w:rPr>
                <w:rStyle w:val="fontstyle01"/>
                <w:rFonts w:ascii="Aptos" w:hAnsi="Aptos"/>
                <w:sz w:val="24"/>
                <w:szCs w:val="24"/>
              </w:rPr>
              <w:t xml:space="preserve"> turi turėti parkavimo sistemą </w:t>
            </w:r>
            <w:r w:rsidRPr="00E85F6F">
              <w:rPr>
                <w:rFonts w:ascii="Aptos" w:hAnsi="Aptos"/>
                <w:szCs w:val="24"/>
                <w:lang w:eastAsia="lt-LT"/>
              </w:rPr>
              <w:t>transporto priemonės</w:t>
            </w:r>
            <w:r w:rsidRPr="00E85F6F">
              <w:rPr>
                <w:rStyle w:val="fontstyle01"/>
                <w:rFonts w:ascii="Aptos" w:hAnsi="Aptos"/>
                <w:sz w:val="24"/>
                <w:szCs w:val="24"/>
              </w:rPr>
              <w:t xml:space="preserve"> gale arba transporto priemonė turi turėti parkavimo sistemą transporto priemonės priekyje ir gale</w:t>
            </w:r>
            <w:r w:rsidRPr="00E85F6F">
              <w:rPr>
                <w:rStyle w:val="fontstyle21"/>
                <w:rFonts w:ascii="Aptos" w:hAnsi="Aptos"/>
              </w:rPr>
              <w:t xml:space="preserve">, </w:t>
            </w:r>
            <w:r w:rsidRPr="00E85F6F">
              <w:rPr>
                <w:rStyle w:val="fontstyle01"/>
                <w:rFonts w:ascii="Aptos" w:hAnsi="Aptos"/>
                <w:sz w:val="24"/>
                <w:szCs w:val="24"/>
              </w:rPr>
              <w:t>arba transporto priemonę statant atbulomis įsijungianti galinio vaizdo kamera.</w:t>
            </w:r>
          </w:p>
        </w:tc>
        <w:tc>
          <w:tcPr>
            <w:tcW w:w="1800" w:type="dxa"/>
          </w:tcPr>
          <w:p w14:paraId="536B0D15" w14:textId="77777777" w:rsidR="00CF6425" w:rsidRPr="00A9633F" w:rsidRDefault="00CF6425" w:rsidP="00CF6425">
            <w:pPr>
              <w:rPr>
                <w:rFonts w:ascii="Aptos" w:eastAsia="SimSun" w:hAnsi="Aptos" w:cs="Times New Roman"/>
                <w:szCs w:val="24"/>
                <w:lang w:eastAsia="zh-CN"/>
              </w:rPr>
            </w:pPr>
          </w:p>
        </w:tc>
        <w:tc>
          <w:tcPr>
            <w:tcW w:w="1710" w:type="dxa"/>
          </w:tcPr>
          <w:p w14:paraId="4CE1C8F4" w14:textId="77777777" w:rsidR="00CF6425" w:rsidRPr="00A9633F" w:rsidRDefault="00CF6425" w:rsidP="00CF6425">
            <w:pPr>
              <w:rPr>
                <w:rFonts w:ascii="Aptos" w:eastAsia="SimSun" w:hAnsi="Aptos" w:cs="Times New Roman"/>
                <w:szCs w:val="24"/>
                <w:lang w:eastAsia="zh-CN"/>
              </w:rPr>
            </w:pPr>
          </w:p>
        </w:tc>
      </w:tr>
      <w:tr w:rsidR="00CF6425" w:rsidRPr="00A9633F" w14:paraId="7EDDA1DD" w14:textId="0CE708D1" w:rsidTr="00A14717">
        <w:tc>
          <w:tcPr>
            <w:tcW w:w="993" w:type="dxa"/>
            <w:tcBorders>
              <w:top w:val="single" w:sz="4" w:space="0" w:color="auto"/>
              <w:left w:val="single" w:sz="4" w:space="0" w:color="auto"/>
              <w:bottom w:val="single" w:sz="4" w:space="0" w:color="auto"/>
              <w:right w:val="single" w:sz="4" w:space="0" w:color="auto"/>
            </w:tcBorders>
            <w:vAlign w:val="center"/>
          </w:tcPr>
          <w:p w14:paraId="3F0E820B" w14:textId="1ED0F2E7"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1.17.</w:t>
            </w:r>
          </w:p>
        </w:tc>
        <w:tc>
          <w:tcPr>
            <w:tcW w:w="2238" w:type="dxa"/>
            <w:tcBorders>
              <w:top w:val="single" w:sz="4" w:space="0" w:color="auto"/>
              <w:left w:val="single" w:sz="4" w:space="0" w:color="auto"/>
              <w:bottom w:val="single" w:sz="4" w:space="0" w:color="auto"/>
              <w:right w:val="single" w:sz="4" w:space="0" w:color="auto"/>
            </w:tcBorders>
            <w:vAlign w:val="center"/>
          </w:tcPr>
          <w:p w14:paraId="2A9FC1A1" w14:textId="11AE098E" w:rsidR="00CF6425" w:rsidRPr="00A9633F" w:rsidRDefault="00CF6425" w:rsidP="00CF6425">
            <w:pPr>
              <w:rPr>
                <w:rFonts w:ascii="Aptos" w:eastAsia="SimSun" w:hAnsi="Aptos" w:cs="Times New Roman"/>
                <w:szCs w:val="24"/>
                <w:lang w:eastAsia="zh-CN"/>
              </w:rPr>
            </w:pPr>
            <w:r w:rsidRPr="00E85F6F">
              <w:rPr>
                <w:rStyle w:val="fontstyle01"/>
                <w:rFonts w:ascii="Aptos" w:hAnsi="Aptos"/>
                <w:sz w:val="24"/>
                <w:szCs w:val="24"/>
              </w:rPr>
              <w:t>Įranga (padangos)</w:t>
            </w:r>
            <w:r w:rsidRPr="00E85F6F">
              <w:rPr>
                <w:rStyle w:val="Puslapioinaosnuoroda"/>
                <w:rFonts w:ascii="Aptos" w:hAnsi="Aptos"/>
                <w:color w:val="000000"/>
                <w:szCs w:val="24"/>
              </w:rPr>
              <w:footnoteReference w:id="2"/>
            </w:r>
          </w:p>
        </w:tc>
        <w:tc>
          <w:tcPr>
            <w:tcW w:w="2520" w:type="dxa"/>
            <w:tcBorders>
              <w:top w:val="single" w:sz="4" w:space="0" w:color="auto"/>
              <w:left w:val="single" w:sz="4" w:space="0" w:color="auto"/>
              <w:bottom w:val="single" w:sz="4" w:space="0" w:color="auto"/>
              <w:right w:val="single" w:sz="4" w:space="0" w:color="auto"/>
            </w:tcBorders>
            <w:vAlign w:val="center"/>
          </w:tcPr>
          <w:p w14:paraId="5AB57886" w14:textId="185AC752" w:rsidR="00CF6425" w:rsidRPr="00A9633F" w:rsidRDefault="00CF6425" w:rsidP="00CF6425">
            <w:pPr>
              <w:rPr>
                <w:rFonts w:ascii="Aptos" w:eastAsia="SimSun" w:hAnsi="Aptos" w:cs="Times New Roman"/>
                <w:szCs w:val="24"/>
                <w:lang w:eastAsia="zh-CN"/>
              </w:rPr>
            </w:pPr>
            <w:r w:rsidRPr="00E85F6F">
              <w:rPr>
                <w:rFonts w:ascii="Aptos" w:hAnsi="Aptos"/>
                <w:szCs w:val="24"/>
              </w:rPr>
              <w:t xml:space="preserve">Originalūs gamintojo ratlankiai su </w:t>
            </w:r>
            <w:r w:rsidRPr="00E85F6F">
              <w:rPr>
                <w:rStyle w:val="fontstyle01"/>
                <w:rFonts w:ascii="Aptos" w:hAnsi="Aptos"/>
                <w:sz w:val="24"/>
                <w:szCs w:val="24"/>
              </w:rPr>
              <w:t>gamintojo rekomenduojamų matmenų vasarinių ir žieminių padangų komplektais</w:t>
            </w:r>
          </w:p>
        </w:tc>
        <w:tc>
          <w:tcPr>
            <w:tcW w:w="1800" w:type="dxa"/>
          </w:tcPr>
          <w:p w14:paraId="1649FB0B" w14:textId="77777777" w:rsidR="00CF6425" w:rsidRPr="00A9633F" w:rsidRDefault="00CF6425" w:rsidP="00CF6425">
            <w:pPr>
              <w:rPr>
                <w:rFonts w:ascii="Aptos" w:eastAsia="SimSun" w:hAnsi="Aptos" w:cs="Times New Roman"/>
                <w:szCs w:val="24"/>
                <w:lang w:eastAsia="zh-CN"/>
              </w:rPr>
            </w:pPr>
          </w:p>
        </w:tc>
        <w:tc>
          <w:tcPr>
            <w:tcW w:w="1710" w:type="dxa"/>
          </w:tcPr>
          <w:p w14:paraId="2F30828E" w14:textId="77777777" w:rsidR="00CF6425" w:rsidRPr="00A9633F" w:rsidRDefault="00CF6425" w:rsidP="00CF6425">
            <w:pPr>
              <w:rPr>
                <w:rFonts w:ascii="Aptos" w:eastAsia="SimSun" w:hAnsi="Aptos" w:cs="Times New Roman"/>
                <w:szCs w:val="24"/>
                <w:lang w:eastAsia="zh-CN"/>
              </w:rPr>
            </w:pPr>
          </w:p>
        </w:tc>
      </w:tr>
      <w:tr w:rsidR="00CF6425" w:rsidRPr="00A9633F" w14:paraId="41081FDB" w14:textId="730D45D8" w:rsidTr="00A14717">
        <w:tc>
          <w:tcPr>
            <w:tcW w:w="993" w:type="dxa"/>
            <w:tcBorders>
              <w:top w:val="single" w:sz="4" w:space="0" w:color="auto"/>
              <w:left w:val="single" w:sz="4" w:space="0" w:color="auto"/>
              <w:bottom w:val="single" w:sz="4" w:space="0" w:color="auto"/>
              <w:right w:val="single" w:sz="4" w:space="0" w:color="auto"/>
            </w:tcBorders>
            <w:vAlign w:val="center"/>
          </w:tcPr>
          <w:p w14:paraId="17979EC9" w14:textId="6D9D5DC4"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lastRenderedPageBreak/>
              <w:t>1.18.</w:t>
            </w:r>
          </w:p>
        </w:tc>
        <w:tc>
          <w:tcPr>
            <w:tcW w:w="2238" w:type="dxa"/>
            <w:tcBorders>
              <w:top w:val="single" w:sz="4" w:space="0" w:color="auto"/>
              <w:left w:val="single" w:sz="4" w:space="0" w:color="auto"/>
              <w:bottom w:val="single" w:sz="4" w:space="0" w:color="auto"/>
              <w:right w:val="single" w:sz="4" w:space="0" w:color="auto"/>
            </w:tcBorders>
            <w:vAlign w:val="center"/>
          </w:tcPr>
          <w:p w14:paraId="2EB35678" w14:textId="49232542" w:rsidR="00CF6425" w:rsidRPr="00A9633F" w:rsidRDefault="00CF6425" w:rsidP="00CF6425">
            <w:pPr>
              <w:rPr>
                <w:rFonts w:ascii="Aptos" w:eastAsia="SimSun" w:hAnsi="Aptos" w:cs="Times New Roman"/>
                <w:szCs w:val="24"/>
                <w:lang w:eastAsia="zh-CN"/>
              </w:rPr>
            </w:pPr>
            <w:r w:rsidRPr="00E85F6F">
              <w:rPr>
                <w:rStyle w:val="Other"/>
                <w:rFonts w:ascii="Aptos" w:eastAsiaTheme="minorHAnsi" w:hAnsi="Aptos"/>
                <w:szCs w:val="24"/>
              </w:rPr>
              <w:t>Priekabos tempimo įtaisas</w:t>
            </w:r>
          </w:p>
        </w:tc>
        <w:tc>
          <w:tcPr>
            <w:tcW w:w="2520" w:type="dxa"/>
            <w:tcBorders>
              <w:top w:val="single" w:sz="4" w:space="0" w:color="auto"/>
              <w:left w:val="single" w:sz="4" w:space="0" w:color="auto"/>
              <w:bottom w:val="single" w:sz="4" w:space="0" w:color="auto"/>
              <w:right w:val="single" w:sz="4" w:space="0" w:color="auto"/>
            </w:tcBorders>
            <w:vAlign w:val="center"/>
          </w:tcPr>
          <w:p w14:paraId="3108FE14" w14:textId="645934F5" w:rsidR="00CF6425" w:rsidRPr="00A9633F" w:rsidRDefault="00CF6425" w:rsidP="00CF6425">
            <w:pPr>
              <w:rPr>
                <w:rFonts w:ascii="Aptos" w:eastAsia="SimSun" w:hAnsi="Aptos" w:cs="Times New Roman"/>
                <w:szCs w:val="24"/>
                <w:lang w:eastAsia="zh-CN"/>
              </w:rPr>
            </w:pPr>
            <w:r w:rsidRPr="00E85F6F">
              <w:rPr>
                <w:rStyle w:val="Komentaronuoroda"/>
                <w:rFonts w:ascii="Aptos" w:hAnsi="Aptos"/>
                <w:sz w:val="24"/>
                <w:szCs w:val="24"/>
              </w:rPr>
              <w:t>G</w:t>
            </w:r>
            <w:r w:rsidRPr="00E85F6F">
              <w:rPr>
                <w:rFonts w:ascii="Aptos" w:hAnsi="Aptos"/>
                <w:szCs w:val="24"/>
              </w:rPr>
              <w:t>amyklinis kablys (atitinkantis ES direktyvų reikalavimus). Maksimali leidžiama puspriekabės masė (be stabdžių) – ne mažiau kaip 750 kg., maksimali leidžiama puspriekabės masė (su stabdžiais) – ne mažiau kaip 1000 kg.</w:t>
            </w:r>
          </w:p>
        </w:tc>
        <w:tc>
          <w:tcPr>
            <w:tcW w:w="1800" w:type="dxa"/>
          </w:tcPr>
          <w:p w14:paraId="5F3D5B84" w14:textId="77777777" w:rsidR="00CF6425" w:rsidRPr="00A9633F" w:rsidRDefault="00CF6425" w:rsidP="00CF6425">
            <w:pPr>
              <w:rPr>
                <w:rFonts w:ascii="Aptos" w:eastAsia="SimSun" w:hAnsi="Aptos" w:cs="Times New Roman"/>
                <w:szCs w:val="24"/>
                <w:lang w:eastAsia="zh-CN"/>
              </w:rPr>
            </w:pPr>
          </w:p>
        </w:tc>
        <w:tc>
          <w:tcPr>
            <w:tcW w:w="1710" w:type="dxa"/>
          </w:tcPr>
          <w:p w14:paraId="4FECAE18" w14:textId="77777777" w:rsidR="00CF6425" w:rsidRPr="00A9633F" w:rsidRDefault="00CF6425" w:rsidP="00CF6425">
            <w:pPr>
              <w:rPr>
                <w:rFonts w:ascii="Aptos" w:eastAsia="SimSun" w:hAnsi="Aptos" w:cs="Times New Roman"/>
                <w:szCs w:val="24"/>
                <w:lang w:eastAsia="zh-CN"/>
              </w:rPr>
            </w:pPr>
          </w:p>
        </w:tc>
      </w:tr>
      <w:tr w:rsidR="00CF6425" w:rsidRPr="00A9633F" w14:paraId="37A4DA61" w14:textId="45DFB213" w:rsidTr="00A14717">
        <w:tc>
          <w:tcPr>
            <w:tcW w:w="993" w:type="dxa"/>
            <w:tcBorders>
              <w:top w:val="single" w:sz="4" w:space="0" w:color="auto"/>
              <w:left w:val="single" w:sz="4" w:space="0" w:color="auto"/>
              <w:bottom w:val="single" w:sz="4" w:space="0" w:color="auto"/>
              <w:right w:val="single" w:sz="4" w:space="0" w:color="auto"/>
            </w:tcBorders>
            <w:vAlign w:val="center"/>
          </w:tcPr>
          <w:p w14:paraId="6FBADF2F" w14:textId="4D518EFE"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1.19.</w:t>
            </w:r>
          </w:p>
        </w:tc>
        <w:tc>
          <w:tcPr>
            <w:tcW w:w="2238" w:type="dxa"/>
            <w:tcBorders>
              <w:top w:val="single" w:sz="4" w:space="0" w:color="auto"/>
              <w:left w:val="single" w:sz="4" w:space="0" w:color="auto"/>
              <w:bottom w:val="single" w:sz="4" w:space="0" w:color="auto"/>
              <w:right w:val="single" w:sz="4" w:space="0" w:color="auto"/>
            </w:tcBorders>
            <w:vAlign w:val="center"/>
          </w:tcPr>
          <w:p w14:paraId="6F110AFA" w14:textId="4CE78701"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T</w:t>
            </w:r>
            <w:r w:rsidRPr="00E85F6F">
              <w:rPr>
                <w:rFonts w:ascii="Aptos" w:hAnsi="Aptos"/>
                <w:szCs w:val="24"/>
                <w:lang w:eastAsia="lt-LT"/>
              </w:rPr>
              <w:t xml:space="preserve">ransporto priemonės </w:t>
            </w:r>
            <w:r w:rsidRPr="00E85F6F">
              <w:rPr>
                <w:rFonts w:ascii="Aptos" w:hAnsi="Aptos"/>
                <w:szCs w:val="24"/>
              </w:rPr>
              <w:t xml:space="preserve"> CO</w:t>
            </w:r>
            <w:r w:rsidRPr="00E85F6F">
              <w:rPr>
                <w:rFonts w:ascii="Aptos" w:hAnsi="Aptos"/>
                <w:szCs w:val="24"/>
                <w:vertAlign w:val="subscript"/>
              </w:rPr>
              <w:t>2</w:t>
            </w:r>
            <w:r w:rsidRPr="00E85F6F">
              <w:rPr>
                <w:rFonts w:ascii="Aptos" w:hAnsi="Aptos"/>
                <w:szCs w:val="24"/>
              </w:rPr>
              <w:t xml:space="preserve"> emisija</w:t>
            </w:r>
          </w:p>
        </w:tc>
        <w:tc>
          <w:tcPr>
            <w:tcW w:w="2520" w:type="dxa"/>
            <w:tcBorders>
              <w:top w:val="single" w:sz="4" w:space="0" w:color="auto"/>
              <w:left w:val="single" w:sz="4" w:space="0" w:color="auto"/>
              <w:bottom w:val="single" w:sz="4" w:space="0" w:color="auto"/>
              <w:right w:val="single" w:sz="4" w:space="0" w:color="auto"/>
            </w:tcBorders>
            <w:vAlign w:val="center"/>
          </w:tcPr>
          <w:p w14:paraId="7BDF113A" w14:textId="69331E4F" w:rsidR="00CF6425" w:rsidRPr="00A9633F" w:rsidRDefault="00CF6425" w:rsidP="00CF6425">
            <w:pPr>
              <w:rPr>
                <w:rFonts w:ascii="Aptos" w:eastAsia="SimSun" w:hAnsi="Aptos" w:cs="Times New Roman"/>
                <w:szCs w:val="24"/>
                <w:lang w:eastAsia="zh-CN"/>
              </w:rPr>
            </w:pPr>
            <w:r w:rsidRPr="00E85F6F">
              <w:rPr>
                <w:rFonts w:ascii="Aptos" w:hAnsi="Aptos"/>
                <w:szCs w:val="24"/>
              </w:rPr>
              <w:t>Ne daugiau kaip 0 g / km</w:t>
            </w:r>
          </w:p>
        </w:tc>
        <w:tc>
          <w:tcPr>
            <w:tcW w:w="1800" w:type="dxa"/>
          </w:tcPr>
          <w:p w14:paraId="31BF5733" w14:textId="77777777" w:rsidR="00CF6425" w:rsidRPr="00A9633F" w:rsidRDefault="00CF6425" w:rsidP="00CF6425">
            <w:pPr>
              <w:rPr>
                <w:rFonts w:ascii="Aptos" w:eastAsia="SimSun" w:hAnsi="Aptos" w:cs="Times New Roman"/>
                <w:szCs w:val="24"/>
                <w:lang w:eastAsia="zh-CN"/>
              </w:rPr>
            </w:pPr>
          </w:p>
        </w:tc>
        <w:tc>
          <w:tcPr>
            <w:tcW w:w="1710" w:type="dxa"/>
          </w:tcPr>
          <w:p w14:paraId="14810045" w14:textId="77777777" w:rsidR="00CF6425" w:rsidRPr="00A9633F" w:rsidRDefault="00CF6425" w:rsidP="00CF6425">
            <w:pPr>
              <w:rPr>
                <w:rFonts w:ascii="Aptos" w:eastAsia="SimSun" w:hAnsi="Aptos" w:cs="Times New Roman"/>
                <w:szCs w:val="24"/>
                <w:lang w:eastAsia="zh-CN"/>
              </w:rPr>
            </w:pPr>
          </w:p>
        </w:tc>
      </w:tr>
      <w:tr w:rsidR="00CF6425" w:rsidRPr="00A9633F" w14:paraId="09BC80DD" w14:textId="33F40825" w:rsidTr="00A14717">
        <w:tc>
          <w:tcPr>
            <w:tcW w:w="993" w:type="dxa"/>
            <w:tcBorders>
              <w:top w:val="single" w:sz="4" w:space="0" w:color="auto"/>
              <w:left w:val="single" w:sz="4" w:space="0" w:color="auto"/>
              <w:bottom w:val="single" w:sz="4" w:space="0" w:color="auto"/>
              <w:right w:val="single" w:sz="4" w:space="0" w:color="auto"/>
            </w:tcBorders>
            <w:vAlign w:val="center"/>
          </w:tcPr>
          <w:p w14:paraId="4A5A7BE7" w14:textId="691E9A95"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1.20.</w:t>
            </w:r>
          </w:p>
        </w:tc>
        <w:tc>
          <w:tcPr>
            <w:tcW w:w="2238" w:type="dxa"/>
            <w:tcBorders>
              <w:top w:val="single" w:sz="4" w:space="0" w:color="auto"/>
              <w:left w:val="single" w:sz="4" w:space="0" w:color="auto"/>
              <w:bottom w:val="single" w:sz="4" w:space="0" w:color="auto"/>
              <w:right w:val="single" w:sz="4" w:space="0" w:color="auto"/>
            </w:tcBorders>
            <w:vAlign w:val="center"/>
          </w:tcPr>
          <w:p w14:paraId="0C501D65" w14:textId="561D36D2"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Degalai</w:t>
            </w:r>
          </w:p>
        </w:tc>
        <w:tc>
          <w:tcPr>
            <w:tcW w:w="2520" w:type="dxa"/>
            <w:tcBorders>
              <w:top w:val="single" w:sz="4" w:space="0" w:color="auto"/>
              <w:left w:val="single" w:sz="4" w:space="0" w:color="auto"/>
              <w:bottom w:val="single" w:sz="4" w:space="0" w:color="auto"/>
              <w:right w:val="single" w:sz="4" w:space="0" w:color="auto"/>
            </w:tcBorders>
            <w:vAlign w:val="center"/>
          </w:tcPr>
          <w:p w14:paraId="78846250" w14:textId="39CCF752"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Elektra. Greito ir standartinio įkrovimo lizdai</w:t>
            </w:r>
          </w:p>
        </w:tc>
        <w:tc>
          <w:tcPr>
            <w:tcW w:w="1800" w:type="dxa"/>
          </w:tcPr>
          <w:p w14:paraId="33E94C4F" w14:textId="77777777" w:rsidR="00CF6425" w:rsidRPr="00A9633F" w:rsidRDefault="00CF6425" w:rsidP="00CF6425">
            <w:pPr>
              <w:rPr>
                <w:rFonts w:ascii="Aptos" w:eastAsia="SimSun" w:hAnsi="Aptos" w:cs="Times New Roman"/>
                <w:szCs w:val="24"/>
                <w:lang w:eastAsia="zh-CN"/>
              </w:rPr>
            </w:pPr>
          </w:p>
        </w:tc>
        <w:tc>
          <w:tcPr>
            <w:tcW w:w="1710" w:type="dxa"/>
          </w:tcPr>
          <w:p w14:paraId="18213683" w14:textId="77777777" w:rsidR="00CF6425" w:rsidRPr="00A9633F" w:rsidRDefault="00CF6425" w:rsidP="00CF6425">
            <w:pPr>
              <w:rPr>
                <w:rFonts w:ascii="Aptos" w:eastAsia="SimSun" w:hAnsi="Aptos" w:cs="Times New Roman"/>
                <w:szCs w:val="24"/>
                <w:lang w:eastAsia="zh-CN"/>
              </w:rPr>
            </w:pPr>
          </w:p>
        </w:tc>
      </w:tr>
      <w:tr w:rsidR="00CF6425" w:rsidRPr="00A9633F" w14:paraId="20CC9DE3" w14:textId="4D3501D3" w:rsidTr="00A14717">
        <w:tc>
          <w:tcPr>
            <w:tcW w:w="993" w:type="dxa"/>
            <w:tcBorders>
              <w:top w:val="single" w:sz="4" w:space="0" w:color="auto"/>
              <w:left w:val="single" w:sz="4" w:space="0" w:color="auto"/>
              <w:bottom w:val="single" w:sz="4" w:space="0" w:color="auto"/>
              <w:right w:val="single" w:sz="4" w:space="0" w:color="auto"/>
            </w:tcBorders>
            <w:vAlign w:val="center"/>
          </w:tcPr>
          <w:p w14:paraId="1FA8640C" w14:textId="0738E740"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1.21.</w:t>
            </w:r>
          </w:p>
        </w:tc>
        <w:tc>
          <w:tcPr>
            <w:tcW w:w="2238" w:type="dxa"/>
            <w:tcBorders>
              <w:top w:val="single" w:sz="4" w:space="0" w:color="auto"/>
              <w:left w:val="single" w:sz="4" w:space="0" w:color="auto"/>
              <w:bottom w:val="single" w:sz="4" w:space="0" w:color="auto"/>
              <w:right w:val="single" w:sz="4" w:space="0" w:color="auto"/>
            </w:tcBorders>
            <w:vAlign w:val="center"/>
          </w:tcPr>
          <w:p w14:paraId="1A12D7F5" w14:textId="2D0C294A" w:rsidR="00CF6425" w:rsidRPr="008E3587" w:rsidRDefault="00CF6425" w:rsidP="00CF6425">
            <w:pPr>
              <w:rPr>
                <w:rFonts w:ascii="Aptos" w:eastAsia="SimSun" w:hAnsi="Aptos" w:cs="Times New Roman"/>
                <w:szCs w:val="24"/>
                <w:lang w:eastAsia="zh-CN"/>
              </w:rPr>
            </w:pPr>
            <w:r w:rsidRPr="00E85F6F">
              <w:rPr>
                <w:rFonts w:ascii="Aptos" w:hAnsi="Aptos"/>
                <w:szCs w:val="24"/>
              </w:rPr>
              <w:t>Gamintojo deklaruojamas vidutinis nuvažiuojamas atstumas vienu įkrovimu pagal WLTP  arba lygiavertį.</w:t>
            </w:r>
          </w:p>
        </w:tc>
        <w:tc>
          <w:tcPr>
            <w:tcW w:w="2520" w:type="dxa"/>
            <w:tcBorders>
              <w:top w:val="single" w:sz="4" w:space="0" w:color="auto"/>
              <w:left w:val="single" w:sz="4" w:space="0" w:color="auto"/>
              <w:bottom w:val="single" w:sz="4" w:space="0" w:color="auto"/>
              <w:right w:val="single" w:sz="4" w:space="0" w:color="auto"/>
            </w:tcBorders>
            <w:vAlign w:val="center"/>
          </w:tcPr>
          <w:p w14:paraId="5FF3A34D" w14:textId="4698C7B6" w:rsidR="00CF6425" w:rsidRPr="008E3587" w:rsidRDefault="00CF6425" w:rsidP="00CF6425">
            <w:pPr>
              <w:rPr>
                <w:rFonts w:ascii="Aptos" w:eastAsia="SimSun" w:hAnsi="Aptos" w:cs="Times New Roman"/>
                <w:szCs w:val="24"/>
                <w:lang w:eastAsia="zh-CN"/>
              </w:rPr>
            </w:pPr>
            <w:r w:rsidRPr="00E85F6F">
              <w:rPr>
                <w:rFonts w:ascii="Aptos" w:hAnsi="Aptos"/>
                <w:szCs w:val="24"/>
              </w:rPr>
              <w:t>Ne mažiau 300 km</w:t>
            </w:r>
          </w:p>
        </w:tc>
        <w:tc>
          <w:tcPr>
            <w:tcW w:w="1800" w:type="dxa"/>
          </w:tcPr>
          <w:p w14:paraId="0593EB60" w14:textId="77777777" w:rsidR="00CF6425" w:rsidRPr="00A9633F" w:rsidRDefault="00CF6425" w:rsidP="00CF6425">
            <w:pPr>
              <w:rPr>
                <w:rFonts w:ascii="Aptos" w:eastAsia="SimSun" w:hAnsi="Aptos" w:cs="Times New Roman"/>
                <w:szCs w:val="24"/>
                <w:lang w:eastAsia="zh-CN"/>
              </w:rPr>
            </w:pPr>
          </w:p>
        </w:tc>
        <w:tc>
          <w:tcPr>
            <w:tcW w:w="1710" w:type="dxa"/>
          </w:tcPr>
          <w:p w14:paraId="16B96EAF" w14:textId="77777777" w:rsidR="00CF6425" w:rsidRPr="00A9633F" w:rsidRDefault="00CF6425" w:rsidP="00CF6425">
            <w:pPr>
              <w:rPr>
                <w:rFonts w:ascii="Aptos" w:eastAsia="SimSun" w:hAnsi="Aptos" w:cs="Times New Roman"/>
                <w:szCs w:val="24"/>
                <w:lang w:eastAsia="zh-CN"/>
              </w:rPr>
            </w:pPr>
          </w:p>
        </w:tc>
      </w:tr>
      <w:tr w:rsidR="00CF6425" w:rsidRPr="00A9633F" w14:paraId="0B6AE0A5" w14:textId="62D7FAE0" w:rsidTr="00A14717">
        <w:tc>
          <w:tcPr>
            <w:tcW w:w="993" w:type="dxa"/>
            <w:tcBorders>
              <w:top w:val="single" w:sz="4" w:space="0" w:color="auto"/>
              <w:left w:val="single" w:sz="4" w:space="0" w:color="auto"/>
              <w:bottom w:val="single" w:sz="4" w:space="0" w:color="auto"/>
              <w:right w:val="single" w:sz="4" w:space="0" w:color="auto"/>
            </w:tcBorders>
            <w:vAlign w:val="center"/>
          </w:tcPr>
          <w:p w14:paraId="64D1C9EE" w14:textId="6E32640F"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1.22.</w:t>
            </w:r>
          </w:p>
        </w:tc>
        <w:tc>
          <w:tcPr>
            <w:tcW w:w="2238" w:type="dxa"/>
            <w:tcBorders>
              <w:top w:val="single" w:sz="4" w:space="0" w:color="auto"/>
              <w:left w:val="single" w:sz="4" w:space="0" w:color="auto"/>
              <w:bottom w:val="single" w:sz="4" w:space="0" w:color="auto"/>
              <w:right w:val="single" w:sz="4" w:space="0" w:color="auto"/>
            </w:tcBorders>
            <w:vAlign w:val="center"/>
          </w:tcPr>
          <w:p w14:paraId="5F3C9FB4" w14:textId="1E359693" w:rsidR="00CF6425" w:rsidRPr="008E3587" w:rsidRDefault="00CF6425" w:rsidP="00CF6425">
            <w:pPr>
              <w:rPr>
                <w:rFonts w:ascii="Aptos" w:eastAsia="SimSun" w:hAnsi="Aptos" w:cs="Times New Roman"/>
                <w:szCs w:val="24"/>
                <w:lang w:eastAsia="zh-CN"/>
              </w:rPr>
            </w:pPr>
            <w:r w:rsidRPr="00E85F6F">
              <w:rPr>
                <w:rFonts w:ascii="Aptos" w:hAnsi="Aptos"/>
                <w:color w:val="000000"/>
                <w:szCs w:val="24"/>
                <w:lang w:eastAsia="lt-LT"/>
              </w:rPr>
              <w:t>Baterijos tipas, talpa</w:t>
            </w:r>
          </w:p>
        </w:tc>
        <w:tc>
          <w:tcPr>
            <w:tcW w:w="2520" w:type="dxa"/>
            <w:tcBorders>
              <w:top w:val="single" w:sz="4" w:space="0" w:color="auto"/>
              <w:left w:val="single" w:sz="4" w:space="0" w:color="auto"/>
              <w:bottom w:val="single" w:sz="4" w:space="0" w:color="auto"/>
              <w:right w:val="single" w:sz="4" w:space="0" w:color="auto"/>
            </w:tcBorders>
            <w:vAlign w:val="center"/>
          </w:tcPr>
          <w:p w14:paraId="33C799FA" w14:textId="08DE5A73" w:rsidR="00CF6425" w:rsidRPr="008E3587" w:rsidRDefault="00CF6425" w:rsidP="00CF6425">
            <w:pPr>
              <w:rPr>
                <w:rFonts w:ascii="Aptos" w:eastAsia="SimSun" w:hAnsi="Aptos" w:cs="Times New Roman"/>
                <w:szCs w:val="24"/>
                <w:lang w:eastAsia="zh-CN"/>
              </w:rPr>
            </w:pPr>
            <w:r w:rsidRPr="00E85F6F">
              <w:rPr>
                <w:rFonts w:ascii="Aptos" w:hAnsi="Aptos"/>
                <w:color w:val="000000"/>
                <w:szCs w:val="24"/>
                <w:lang w:eastAsia="lt-LT"/>
              </w:rPr>
              <w:t xml:space="preserve">Ličio jonų arba lygiavertė, ne mažiau kaip 63 kWh </w:t>
            </w:r>
          </w:p>
        </w:tc>
        <w:tc>
          <w:tcPr>
            <w:tcW w:w="1800" w:type="dxa"/>
          </w:tcPr>
          <w:p w14:paraId="12C05246" w14:textId="77777777" w:rsidR="00CF6425" w:rsidRPr="00A9633F" w:rsidRDefault="00CF6425" w:rsidP="00CF6425">
            <w:pPr>
              <w:rPr>
                <w:rFonts w:ascii="Aptos" w:eastAsia="SimSun" w:hAnsi="Aptos" w:cs="Times New Roman"/>
                <w:szCs w:val="24"/>
                <w:lang w:eastAsia="zh-CN"/>
              </w:rPr>
            </w:pPr>
          </w:p>
        </w:tc>
        <w:tc>
          <w:tcPr>
            <w:tcW w:w="1710" w:type="dxa"/>
          </w:tcPr>
          <w:p w14:paraId="7720F44F" w14:textId="77777777" w:rsidR="00CF6425" w:rsidRPr="00A9633F" w:rsidRDefault="00CF6425" w:rsidP="00CF6425">
            <w:pPr>
              <w:rPr>
                <w:rFonts w:ascii="Aptos" w:eastAsia="SimSun" w:hAnsi="Aptos" w:cs="Times New Roman"/>
                <w:szCs w:val="24"/>
                <w:lang w:eastAsia="zh-CN"/>
              </w:rPr>
            </w:pPr>
          </w:p>
        </w:tc>
      </w:tr>
      <w:tr w:rsidR="00CF6425" w:rsidRPr="00A9633F" w14:paraId="1A886EF4" w14:textId="46497355" w:rsidTr="00A14717">
        <w:tc>
          <w:tcPr>
            <w:tcW w:w="993" w:type="dxa"/>
            <w:tcBorders>
              <w:top w:val="single" w:sz="4" w:space="0" w:color="auto"/>
              <w:left w:val="single" w:sz="4" w:space="0" w:color="auto"/>
              <w:bottom w:val="single" w:sz="4" w:space="0" w:color="auto"/>
              <w:right w:val="single" w:sz="4" w:space="0" w:color="auto"/>
            </w:tcBorders>
            <w:vAlign w:val="center"/>
          </w:tcPr>
          <w:p w14:paraId="1E38BEBC" w14:textId="5540A779"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1.23.</w:t>
            </w:r>
          </w:p>
        </w:tc>
        <w:tc>
          <w:tcPr>
            <w:tcW w:w="2238" w:type="dxa"/>
            <w:tcBorders>
              <w:top w:val="single" w:sz="4" w:space="0" w:color="auto"/>
              <w:left w:val="single" w:sz="4" w:space="0" w:color="auto"/>
              <w:bottom w:val="single" w:sz="4" w:space="0" w:color="auto"/>
              <w:right w:val="single" w:sz="4" w:space="0" w:color="auto"/>
            </w:tcBorders>
            <w:vAlign w:val="center"/>
          </w:tcPr>
          <w:p w14:paraId="01F9ECE5" w14:textId="2C65A18D"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T</w:t>
            </w:r>
            <w:r w:rsidRPr="00E85F6F">
              <w:rPr>
                <w:rFonts w:ascii="Aptos" w:hAnsi="Aptos"/>
                <w:szCs w:val="24"/>
                <w:lang w:eastAsia="lt-LT"/>
              </w:rPr>
              <w:t>ransporto priemonė</w:t>
            </w:r>
            <w:r w:rsidRPr="00E85F6F">
              <w:rPr>
                <w:rFonts w:ascii="Aptos" w:hAnsi="Aptos"/>
                <w:color w:val="000000"/>
                <w:szCs w:val="24"/>
                <w:lang w:eastAsia="lt-LT"/>
              </w:rPr>
              <w:t xml:space="preserve"> turi turėti galimybę įkrauti bateriją naudojant kintamos srovės įkrovimo stoteles (AC) ir nuolatinės srovės įkrovimo stoteles (DC).</w:t>
            </w:r>
          </w:p>
        </w:tc>
        <w:tc>
          <w:tcPr>
            <w:tcW w:w="2520" w:type="dxa"/>
            <w:tcBorders>
              <w:top w:val="single" w:sz="4" w:space="0" w:color="auto"/>
              <w:left w:val="single" w:sz="4" w:space="0" w:color="auto"/>
              <w:bottom w:val="single" w:sz="4" w:space="0" w:color="auto"/>
              <w:right w:val="single" w:sz="4" w:space="0" w:color="auto"/>
            </w:tcBorders>
            <w:vAlign w:val="center"/>
          </w:tcPr>
          <w:p w14:paraId="6C01C250" w14:textId="51F37AD5"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T</w:t>
            </w:r>
            <w:r w:rsidRPr="00E85F6F">
              <w:rPr>
                <w:rFonts w:ascii="Aptos" w:hAnsi="Aptos"/>
                <w:szCs w:val="24"/>
                <w:lang w:eastAsia="lt-LT"/>
              </w:rPr>
              <w:t xml:space="preserve">ransporto priemonės </w:t>
            </w:r>
            <w:r w:rsidRPr="00E85F6F">
              <w:rPr>
                <w:rFonts w:ascii="Aptos" w:hAnsi="Aptos"/>
                <w:color w:val="000000"/>
                <w:szCs w:val="24"/>
                <w:lang w:eastAsia="lt-LT"/>
              </w:rPr>
              <w:t>įkrovimo laidai.</w:t>
            </w:r>
          </w:p>
        </w:tc>
        <w:tc>
          <w:tcPr>
            <w:tcW w:w="1800" w:type="dxa"/>
          </w:tcPr>
          <w:p w14:paraId="0ADA6ECE" w14:textId="77777777" w:rsidR="00CF6425" w:rsidRPr="00A9633F" w:rsidRDefault="00CF6425" w:rsidP="00CF6425">
            <w:pPr>
              <w:rPr>
                <w:rFonts w:ascii="Aptos" w:eastAsia="SimSun" w:hAnsi="Aptos" w:cs="Times New Roman"/>
                <w:szCs w:val="24"/>
                <w:lang w:eastAsia="zh-CN"/>
              </w:rPr>
            </w:pPr>
          </w:p>
        </w:tc>
        <w:tc>
          <w:tcPr>
            <w:tcW w:w="1710" w:type="dxa"/>
          </w:tcPr>
          <w:p w14:paraId="78D99007" w14:textId="77777777" w:rsidR="00CF6425" w:rsidRPr="00A9633F" w:rsidRDefault="00CF6425" w:rsidP="00CF6425">
            <w:pPr>
              <w:rPr>
                <w:rFonts w:ascii="Aptos" w:eastAsia="SimSun" w:hAnsi="Aptos" w:cs="Times New Roman"/>
                <w:szCs w:val="24"/>
                <w:lang w:eastAsia="zh-CN"/>
              </w:rPr>
            </w:pPr>
          </w:p>
        </w:tc>
      </w:tr>
      <w:tr w:rsidR="00CF6425" w:rsidRPr="00A9633F" w14:paraId="3452E586" w14:textId="4D77496A" w:rsidTr="00A14717">
        <w:tc>
          <w:tcPr>
            <w:tcW w:w="993" w:type="dxa"/>
            <w:tcBorders>
              <w:top w:val="single" w:sz="4" w:space="0" w:color="auto"/>
              <w:left w:val="single" w:sz="4" w:space="0" w:color="auto"/>
              <w:bottom w:val="single" w:sz="4" w:space="0" w:color="auto"/>
              <w:right w:val="single" w:sz="4" w:space="0" w:color="auto"/>
            </w:tcBorders>
            <w:vAlign w:val="center"/>
          </w:tcPr>
          <w:p w14:paraId="7F1542CE" w14:textId="04BC2AB4"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1.24.</w:t>
            </w:r>
          </w:p>
        </w:tc>
        <w:tc>
          <w:tcPr>
            <w:tcW w:w="2238" w:type="dxa"/>
            <w:tcBorders>
              <w:top w:val="single" w:sz="4" w:space="0" w:color="auto"/>
              <w:left w:val="single" w:sz="4" w:space="0" w:color="auto"/>
              <w:bottom w:val="single" w:sz="4" w:space="0" w:color="auto"/>
              <w:right w:val="single" w:sz="4" w:space="0" w:color="auto"/>
            </w:tcBorders>
            <w:vAlign w:val="center"/>
          </w:tcPr>
          <w:p w14:paraId="6DB0D391" w14:textId="41BEEF64"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Elektroninė stabilizavimo sistema (ESP arba lygiavertė)</w:t>
            </w:r>
          </w:p>
        </w:tc>
        <w:tc>
          <w:tcPr>
            <w:tcW w:w="2520" w:type="dxa"/>
            <w:tcBorders>
              <w:top w:val="single" w:sz="4" w:space="0" w:color="auto"/>
              <w:left w:val="single" w:sz="4" w:space="0" w:color="auto"/>
              <w:bottom w:val="single" w:sz="4" w:space="0" w:color="auto"/>
              <w:right w:val="single" w:sz="4" w:space="0" w:color="auto"/>
            </w:tcBorders>
            <w:vAlign w:val="center"/>
          </w:tcPr>
          <w:p w14:paraId="33B14FE5" w14:textId="54F2AB6A"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Būtina</w:t>
            </w:r>
          </w:p>
        </w:tc>
        <w:tc>
          <w:tcPr>
            <w:tcW w:w="1800" w:type="dxa"/>
          </w:tcPr>
          <w:p w14:paraId="74483E7F" w14:textId="77777777" w:rsidR="00CF6425" w:rsidRPr="00A9633F" w:rsidRDefault="00CF6425" w:rsidP="00CF6425">
            <w:pPr>
              <w:rPr>
                <w:rFonts w:ascii="Aptos" w:eastAsia="SimSun" w:hAnsi="Aptos" w:cs="Times New Roman"/>
                <w:szCs w:val="24"/>
                <w:lang w:eastAsia="zh-CN"/>
              </w:rPr>
            </w:pPr>
          </w:p>
        </w:tc>
        <w:tc>
          <w:tcPr>
            <w:tcW w:w="1710" w:type="dxa"/>
          </w:tcPr>
          <w:p w14:paraId="129289EC" w14:textId="77777777" w:rsidR="00CF6425" w:rsidRPr="00A9633F" w:rsidRDefault="00CF6425" w:rsidP="00CF6425">
            <w:pPr>
              <w:rPr>
                <w:rFonts w:ascii="Aptos" w:eastAsia="SimSun" w:hAnsi="Aptos" w:cs="Times New Roman"/>
                <w:szCs w:val="24"/>
                <w:lang w:eastAsia="zh-CN"/>
              </w:rPr>
            </w:pPr>
          </w:p>
        </w:tc>
      </w:tr>
      <w:tr w:rsidR="00CF6425" w:rsidRPr="00A9633F" w14:paraId="4B27CC13" w14:textId="1AC1D8E9" w:rsidTr="00A14717">
        <w:tc>
          <w:tcPr>
            <w:tcW w:w="993" w:type="dxa"/>
            <w:tcBorders>
              <w:top w:val="single" w:sz="4" w:space="0" w:color="auto"/>
              <w:left w:val="single" w:sz="4" w:space="0" w:color="auto"/>
              <w:bottom w:val="single" w:sz="4" w:space="0" w:color="auto"/>
              <w:right w:val="single" w:sz="4" w:space="0" w:color="auto"/>
            </w:tcBorders>
            <w:vAlign w:val="center"/>
          </w:tcPr>
          <w:p w14:paraId="6B3C1DA5" w14:textId="7CA6E469"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1.25.</w:t>
            </w:r>
          </w:p>
        </w:tc>
        <w:tc>
          <w:tcPr>
            <w:tcW w:w="2238" w:type="dxa"/>
            <w:tcBorders>
              <w:top w:val="single" w:sz="4" w:space="0" w:color="auto"/>
              <w:left w:val="single" w:sz="4" w:space="0" w:color="auto"/>
              <w:bottom w:val="single" w:sz="4" w:space="0" w:color="auto"/>
              <w:right w:val="single" w:sz="4" w:space="0" w:color="auto"/>
            </w:tcBorders>
            <w:vAlign w:val="center"/>
          </w:tcPr>
          <w:p w14:paraId="7C4A2638" w14:textId="2995875B"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Galvos atramos</w:t>
            </w:r>
          </w:p>
        </w:tc>
        <w:tc>
          <w:tcPr>
            <w:tcW w:w="2520" w:type="dxa"/>
            <w:tcBorders>
              <w:top w:val="single" w:sz="4" w:space="0" w:color="auto"/>
              <w:left w:val="single" w:sz="4" w:space="0" w:color="auto"/>
              <w:bottom w:val="single" w:sz="4" w:space="0" w:color="auto"/>
              <w:right w:val="single" w:sz="4" w:space="0" w:color="auto"/>
            </w:tcBorders>
            <w:vAlign w:val="center"/>
          </w:tcPr>
          <w:p w14:paraId="43A9261C" w14:textId="68768799"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Būtina</w:t>
            </w:r>
          </w:p>
        </w:tc>
        <w:tc>
          <w:tcPr>
            <w:tcW w:w="1800" w:type="dxa"/>
          </w:tcPr>
          <w:p w14:paraId="19AB22A3" w14:textId="77777777" w:rsidR="00CF6425" w:rsidRPr="00A9633F" w:rsidRDefault="00CF6425" w:rsidP="00CF6425">
            <w:pPr>
              <w:rPr>
                <w:rFonts w:ascii="Aptos" w:eastAsia="SimSun" w:hAnsi="Aptos" w:cs="Times New Roman"/>
                <w:szCs w:val="24"/>
                <w:lang w:eastAsia="zh-CN"/>
              </w:rPr>
            </w:pPr>
          </w:p>
        </w:tc>
        <w:tc>
          <w:tcPr>
            <w:tcW w:w="1710" w:type="dxa"/>
          </w:tcPr>
          <w:p w14:paraId="555C7F56" w14:textId="77777777" w:rsidR="00CF6425" w:rsidRPr="00A9633F" w:rsidRDefault="00CF6425" w:rsidP="00CF6425">
            <w:pPr>
              <w:rPr>
                <w:rFonts w:ascii="Aptos" w:eastAsia="SimSun" w:hAnsi="Aptos" w:cs="Times New Roman"/>
                <w:szCs w:val="24"/>
                <w:lang w:eastAsia="zh-CN"/>
              </w:rPr>
            </w:pPr>
          </w:p>
        </w:tc>
      </w:tr>
      <w:tr w:rsidR="00CF6425" w:rsidRPr="00A9633F" w14:paraId="3D980584" w14:textId="588DE1F4" w:rsidTr="00A14717">
        <w:tc>
          <w:tcPr>
            <w:tcW w:w="993" w:type="dxa"/>
            <w:tcBorders>
              <w:top w:val="single" w:sz="4" w:space="0" w:color="auto"/>
              <w:left w:val="single" w:sz="4" w:space="0" w:color="auto"/>
              <w:bottom w:val="single" w:sz="4" w:space="0" w:color="auto"/>
              <w:right w:val="single" w:sz="4" w:space="0" w:color="auto"/>
            </w:tcBorders>
            <w:vAlign w:val="center"/>
          </w:tcPr>
          <w:p w14:paraId="50CCCED1" w14:textId="263CD4BF"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1.26.</w:t>
            </w:r>
          </w:p>
        </w:tc>
        <w:tc>
          <w:tcPr>
            <w:tcW w:w="2238" w:type="dxa"/>
            <w:tcBorders>
              <w:top w:val="single" w:sz="4" w:space="0" w:color="auto"/>
              <w:left w:val="single" w:sz="4" w:space="0" w:color="auto"/>
              <w:bottom w:val="single" w:sz="4" w:space="0" w:color="auto"/>
              <w:right w:val="single" w:sz="4" w:space="0" w:color="auto"/>
            </w:tcBorders>
            <w:vAlign w:val="center"/>
          </w:tcPr>
          <w:p w14:paraId="5C270091" w14:textId="06BA66E7"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Vairas</w:t>
            </w:r>
          </w:p>
        </w:tc>
        <w:tc>
          <w:tcPr>
            <w:tcW w:w="2520" w:type="dxa"/>
            <w:tcBorders>
              <w:top w:val="single" w:sz="4" w:space="0" w:color="auto"/>
              <w:left w:val="single" w:sz="4" w:space="0" w:color="auto"/>
              <w:bottom w:val="single" w:sz="4" w:space="0" w:color="auto"/>
              <w:right w:val="single" w:sz="4" w:space="0" w:color="auto"/>
            </w:tcBorders>
            <w:vAlign w:val="center"/>
          </w:tcPr>
          <w:p w14:paraId="5F4D8FF1" w14:textId="380A5248"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Kairėje pusėje</w:t>
            </w:r>
          </w:p>
        </w:tc>
        <w:tc>
          <w:tcPr>
            <w:tcW w:w="1800" w:type="dxa"/>
          </w:tcPr>
          <w:p w14:paraId="56223411" w14:textId="77777777" w:rsidR="00CF6425" w:rsidRPr="00A9633F" w:rsidRDefault="00CF6425" w:rsidP="00CF6425">
            <w:pPr>
              <w:rPr>
                <w:rFonts w:ascii="Aptos" w:eastAsia="SimSun" w:hAnsi="Aptos" w:cs="Times New Roman"/>
                <w:szCs w:val="24"/>
                <w:lang w:eastAsia="zh-CN"/>
              </w:rPr>
            </w:pPr>
          </w:p>
        </w:tc>
        <w:tc>
          <w:tcPr>
            <w:tcW w:w="1710" w:type="dxa"/>
          </w:tcPr>
          <w:p w14:paraId="793455A0" w14:textId="77777777" w:rsidR="00CF6425" w:rsidRPr="00A9633F" w:rsidRDefault="00CF6425" w:rsidP="00CF6425">
            <w:pPr>
              <w:rPr>
                <w:rFonts w:ascii="Aptos" w:eastAsia="SimSun" w:hAnsi="Aptos" w:cs="Times New Roman"/>
                <w:szCs w:val="24"/>
                <w:lang w:eastAsia="zh-CN"/>
              </w:rPr>
            </w:pPr>
          </w:p>
        </w:tc>
      </w:tr>
      <w:tr w:rsidR="00CF6425" w:rsidRPr="00A9633F" w14:paraId="469971EA" w14:textId="67C5D914" w:rsidTr="00A14717">
        <w:tc>
          <w:tcPr>
            <w:tcW w:w="993" w:type="dxa"/>
            <w:tcBorders>
              <w:top w:val="single" w:sz="4" w:space="0" w:color="auto"/>
              <w:left w:val="single" w:sz="4" w:space="0" w:color="auto"/>
              <w:bottom w:val="single" w:sz="4" w:space="0" w:color="auto"/>
              <w:right w:val="single" w:sz="4" w:space="0" w:color="auto"/>
            </w:tcBorders>
            <w:vAlign w:val="center"/>
          </w:tcPr>
          <w:p w14:paraId="0C186130" w14:textId="7F036DFE"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1.27.</w:t>
            </w:r>
          </w:p>
        </w:tc>
        <w:tc>
          <w:tcPr>
            <w:tcW w:w="2238" w:type="dxa"/>
            <w:tcBorders>
              <w:top w:val="single" w:sz="4" w:space="0" w:color="auto"/>
              <w:left w:val="single" w:sz="4" w:space="0" w:color="auto"/>
              <w:bottom w:val="single" w:sz="4" w:space="0" w:color="auto"/>
              <w:right w:val="single" w:sz="4" w:space="0" w:color="auto"/>
            </w:tcBorders>
            <w:vAlign w:val="center"/>
          </w:tcPr>
          <w:p w14:paraId="1E5525D0" w14:textId="419FA14F" w:rsidR="00CF6425" w:rsidRPr="00A9633F" w:rsidRDefault="00CF6425" w:rsidP="00CF6425">
            <w:pPr>
              <w:rPr>
                <w:rFonts w:ascii="Aptos" w:eastAsia="SimSun" w:hAnsi="Aptos" w:cs="Times New Roman"/>
                <w:szCs w:val="24"/>
                <w:lang w:eastAsia="zh-CN"/>
              </w:rPr>
            </w:pPr>
            <w:r w:rsidRPr="00E85F6F">
              <w:rPr>
                <w:rFonts w:ascii="Aptos" w:hAnsi="Aptos"/>
                <w:szCs w:val="24"/>
              </w:rPr>
              <w:t>Durų užraktas</w:t>
            </w:r>
          </w:p>
        </w:tc>
        <w:tc>
          <w:tcPr>
            <w:tcW w:w="2520" w:type="dxa"/>
            <w:tcBorders>
              <w:top w:val="single" w:sz="4" w:space="0" w:color="auto"/>
              <w:left w:val="single" w:sz="4" w:space="0" w:color="auto"/>
              <w:bottom w:val="single" w:sz="4" w:space="0" w:color="auto"/>
              <w:right w:val="single" w:sz="4" w:space="0" w:color="auto"/>
            </w:tcBorders>
            <w:vAlign w:val="center"/>
          </w:tcPr>
          <w:p w14:paraId="439858F4" w14:textId="23FC2D3E"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 xml:space="preserve">Gamyklinis centrinis durų užraktas su nuotoliniu valdymu. Mažiausiai du užvedimo rakteliai su </w:t>
            </w:r>
            <w:r w:rsidRPr="00E85F6F">
              <w:rPr>
                <w:rFonts w:ascii="Aptos" w:hAnsi="Aptos"/>
                <w:color w:val="000000"/>
                <w:szCs w:val="24"/>
                <w:lang w:eastAsia="lt-LT"/>
              </w:rPr>
              <w:lastRenderedPageBreak/>
              <w:t>centrinio užrakto nuotolinio valdymo pulteliais.</w:t>
            </w:r>
          </w:p>
        </w:tc>
        <w:tc>
          <w:tcPr>
            <w:tcW w:w="1800" w:type="dxa"/>
          </w:tcPr>
          <w:p w14:paraId="2C25BB25" w14:textId="77777777" w:rsidR="00CF6425" w:rsidRPr="00A9633F" w:rsidRDefault="00CF6425" w:rsidP="00CF6425">
            <w:pPr>
              <w:rPr>
                <w:rFonts w:ascii="Aptos" w:eastAsia="SimSun" w:hAnsi="Aptos" w:cs="Times New Roman"/>
                <w:szCs w:val="24"/>
                <w:lang w:eastAsia="zh-CN"/>
              </w:rPr>
            </w:pPr>
          </w:p>
        </w:tc>
        <w:tc>
          <w:tcPr>
            <w:tcW w:w="1710" w:type="dxa"/>
          </w:tcPr>
          <w:p w14:paraId="3E893CFA" w14:textId="77777777" w:rsidR="00CF6425" w:rsidRPr="00A9633F" w:rsidRDefault="00CF6425" w:rsidP="00CF6425">
            <w:pPr>
              <w:rPr>
                <w:rFonts w:ascii="Aptos" w:eastAsia="SimSun" w:hAnsi="Aptos" w:cs="Times New Roman"/>
                <w:szCs w:val="24"/>
                <w:lang w:eastAsia="zh-CN"/>
              </w:rPr>
            </w:pPr>
          </w:p>
        </w:tc>
      </w:tr>
      <w:tr w:rsidR="00CF6425" w:rsidRPr="00A9633F" w14:paraId="647A8021" w14:textId="31F5280D" w:rsidTr="00A14717">
        <w:tc>
          <w:tcPr>
            <w:tcW w:w="993" w:type="dxa"/>
            <w:tcBorders>
              <w:top w:val="single" w:sz="4" w:space="0" w:color="auto"/>
              <w:left w:val="single" w:sz="4" w:space="0" w:color="auto"/>
              <w:bottom w:val="single" w:sz="4" w:space="0" w:color="auto"/>
              <w:right w:val="single" w:sz="4" w:space="0" w:color="auto"/>
            </w:tcBorders>
            <w:vAlign w:val="center"/>
          </w:tcPr>
          <w:p w14:paraId="07B3FFB8" w14:textId="1C605953"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1.28.</w:t>
            </w:r>
          </w:p>
        </w:tc>
        <w:tc>
          <w:tcPr>
            <w:tcW w:w="2238" w:type="dxa"/>
            <w:tcBorders>
              <w:top w:val="single" w:sz="4" w:space="0" w:color="auto"/>
              <w:left w:val="single" w:sz="4" w:space="0" w:color="auto"/>
              <w:bottom w:val="single" w:sz="4" w:space="0" w:color="auto"/>
              <w:right w:val="single" w:sz="4" w:space="0" w:color="auto"/>
            </w:tcBorders>
            <w:vAlign w:val="center"/>
          </w:tcPr>
          <w:p w14:paraId="1F65E3ED" w14:textId="374F88AA" w:rsidR="00CF6425" w:rsidRPr="00A9633F" w:rsidRDefault="00CF6425" w:rsidP="00CF6425">
            <w:pPr>
              <w:rPr>
                <w:rFonts w:ascii="Aptos" w:eastAsia="SimSun" w:hAnsi="Aptos" w:cs="Times New Roman"/>
                <w:szCs w:val="24"/>
                <w:lang w:eastAsia="zh-CN"/>
              </w:rPr>
            </w:pPr>
            <w:r w:rsidRPr="00E85F6F">
              <w:rPr>
                <w:rFonts w:ascii="Aptos" w:hAnsi="Aptos"/>
                <w:szCs w:val="24"/>
              </w:rPr>
              <w:t>Elektra valdomi šoniniai priekinių ir galinių stiklų pakylėjai</w:t>
            </w:r>
          </w:p>
        </w:tc>
        <w:tc>
          <w:tcPr>
            <w:tcW w:w="2520" w:type="dxa"/>
            <w:tcBorders>
              <w:top w:val="single" w:sz="4" w:space="0" w:color="auto"/>
              <w:left w:val="single" w:sz="4" w:space="0" w:color="auto"/>
              <w:bottom w:val="single" w:sz="4" w:space="0" w:color="auto"/>
              <w:right w:val="single" w:sz="4" w:space="0" w:color="auto"/>
            </w:tcBorders>
            <w:vAlign w:val="center"/>
          </w:tcPr>
          <w:p w14:paraId="22E5C9C6" w14:textId="013AAE7D"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Būtina</w:t>
            </w:r>
          </w:p>
        </w:tc>
        <w:tc>
          <w:tcPr>
            <w:tcW w:w="1800" w:type="dxa"/>
          </w:tcPr>
          <w:p w14:paraId="250E3D69" w14:textId="77777777" w:rsidR="00CF6425" w:rsidRPr="00A9633F" w:rsidRDefault="00CF6425" w:rsidP="00CF6425">
            <w:pPr>
              <w:rPr>
                <w:rFonts w:ascii="Aptos" w:eastAsia="SimSun" w:hAnsi="Aptos" w:cs="Times New Roman"/>
                <w:szCs w:val="24"/>
                <w:lang w:eastAsia="zh-CN"/>
              </w:rPr>
            </w:pPr>
          </w:p>
        </w:tc>
        <w:tc>
          <w:tcPr>
            <w:tcW w:w="1710" w:type="dxa"/>
          </w:tcPr>
          <w:p w14:paraId="2E56B1F3" w14:textId="77777777" w:rsidR="00CF6425" w:rsidRPr="00A9633F" w:rsidRDefault="00CF6425" w:rsidP="00CF6425">
            <w:pPr>
              <w:rPr>
                <w:rFonts w:ascii="Aptos" w:eastAsia="SimSun" w:hAnsi="Aptos" w:cs="Times New Roman"/>
                <w:szCs w:val="24"/>
                <w:lang w:eastAsia="zh-CN"/>
              </w:rPr>
            </w:pPr>
          </w:p>
        </w:tc>
      </w:tr>
      <w:tr w:rsidR="00CF6425" w:rsidRPr="00A9633F" w14:paraId="7C1D6621" w14:textId="4EF571B9" w:rsidTr="00A14717">
        <w:tc>
          <w:tcPr>
            <w:tcW w:w="993" w:type="dxa"/>
            <w:tcBorders>
              <w:top w:val="single" w:sz="4" w:space="0" w:color="auto"/>
              <w:left w:val="single" w:sz="4" w:space="0" w:color="auto"/>
              <w:bottom w:val="single" w:sz="4" w:space="0" w:color="auto"/>
              <w:right w:val="single" w:sz="4" w:space="0" w:color="auto"/>
            </w:tcBorders>
            <w:vAlign w:val="center"/>
          </w:tcPr>
          <w:p w14:paraId="4A924B9A" w14:textId="4344A4E3"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1.29.</w:t>
            </w:r>
          </w:p>
        </w:tc>
        <w:tc>
          <w:tcPr>
            <w:tcW w:w="2238" w:type="dxa"/>
            <w:tcBorders>
              <w:top w:val="single" w:sz="4" w:space="0" w:color="auto"/>
              <w:left w:val="single" w:sz="4" w:space="0" w:color="auto"/>
              <w:bottom w:val="single" w:sz="4" w:space="0" w:color="auto"/>
              <w:right w:val="single" w:sz="4" w:space="0" w:color="auto"/>
            </w:tcBorders>
            <w:vAlign w:val="center"/>
          </w:tcPr>
          <w:p w14:paraId="696B3613" w14:textId="3B766A23" w:rsidR="00CF6425" w:rsidRPr="00A9633F" w:rsidRDefault="00CF6425" w:rsidP="00CF6425">
            <w:pPr>
              <w:rPr>
                <w:rFonts w:ascii="Aptos" w:eastAsia="SimSun" w:hAnsi="Aptos" w:cs="Times New Roman"/>
                <w:szCs w:val="24"/>
                <w:lang w:eastAsia="zh-CN"/>
              </w:rPr>
            </w:pPr>
            <w:r w:rsidRPr="00E85F6F">
              <w:rPr>
                <w:rFonts w:ascii="Aptos" w:hAnsi="Aptos"/>
                <w:szCs w:val="24"/>
              </w:rPr>
              <w:t>Elektra valdomi ir šildomi galinio vaizdo išorės veidrodėliai</w:t>
            </w:r>
          </w:p>
        </w:tc>
        <w:tc>
          <w:tcPr>
            <w:tcW w:w="2520" w:type="dxa"/>
            <w:tcBorders>
              <w:top w:val="single" w:sz="4" w:space="0" w:color="auto"/>
              <w:left w:val="single" w:sz="4" w:space="0" w:color="auto"/>
              <w:bottom w:val="single" w:sz="4" w:space="0" w:color="auto"/>
              <w:right w:val="single" w:sz="4" w:space="0" w:color="auto"/>
            </w:tcBorders>
            <w:vAlign w:val="center"/>
          </w:tcPr>
          <w:p w14:paraId="51065CA7" w14:textId="48D2A591"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Būtina</w:t>
            </w:r>
          </w:p>
        </w:tc>
        <w:tc>
          <w:tcPr>
            <w:tcW w:w="1800" w:type="dxa"/>
          </w:tcPr>
          <w:p w14:paraId="391893C2" w14:textId="77777777" w:rsidR="00CF6425" w:rsidRPr="00A9633F" w:rsidRDefault="00CF6425" w:rsidP="00CF6425">
            <w:pPr>
              <w:rPr>
                <w:rFonts w:ascii="Aptos" w:eastAsia="SimSun" w:hAnsi="Aptos" w:cs="Times New Roman"/>
                <w:szCs w:val="24"/>
                <w:lang w:eastAsia="zh-CN"/>
              </w:rPr>
            </w:pPr>
          </w:p>
        </w:tc>
        <w:tc>
          <w:tcPr>
            <w:tcW w:w="1710" w:type="dxa"/>
          </w:tcPr>
          <w:p w14:paraId="7EE9533D" w14:textId="77777777" w:rsidR="00CF6425" w:rsidRPr="00A9633F" w:rsidRDefault="00CF6425" w:rsidP="00CF6425">
            <w:pPr>
              <w:rPr>
                <w:rFonts w:ascii="Aptos" w:eastAsia="SimSun" w:hAnsi="Aptos" w:cs="Times New Roman"/>
                <w:szCs w:val="24"/>
                <w:lang w:eastAsia="zh-CN"/>
              </w:rPr>
            </w:pPr>
          </w:p>
        </w:tc>
      </w:tr>
      <w:tr w:rsidR="00CF6425" w:rsidRPr="00A9633F" w14:paraId="1A27CB08" w14:textId="582B3C3A" w:rsidTr="00A14717">
        <w:tc>
          <w:tcPr>
            <w:tcW w:w="993" w:type="dxa"/>
            <w:tcBorders>
              <w:top w:val="single" w:sz="4" w:space="0" w:color="auto"/>
              <w:left w:val="single" w:sz="4" w:space="0" w:color="auto"/>
              <w:bottom w:val="single" w:sz="4" w:space="0" w:color="auto"/>
              <w:right w:val="single" w:sz="4" w:space="0" w:color="auto"/>
            </w:tcBorders>
            <w:vAlign w:val="center"/>
          </w:tcPr>
          <w:p w14:paraId="0EE3FCAC" w14:textId="5426983F"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1.30.</w:t>
            </w:r>
          </w:p>
        </w:tc>
        <w:tc>
          <w:tcPr>
            <w:tcW w:w="2238" w:type="dxa"/>
            <w:tcBorders>
              <w:top w:val="single" w:sz="4" w:space="0" w:color="auto"/>
              <w:left w:val="single" w:sz="4" w:space="0" w:color="auto"/>
              <w:bottom w:val="single" w:sz="4" w:space="0" w:color="auto"/>
              <w:right w:val="single" w:sz="4" w:space="0" w:color="auto"/>
            </w:tcBorders>
            <w:vAlign w:val="center"/>
          </w:tcPr>
          <w:p w14:paraId="5B610F8D" w14:textId="67AB8A4B" w:rsidR="00CF6425" w:rsidRPr="00A9633F" w:rsidRDefault="00CF6425" w:rsidP="00CF6425">
            <w:pPr>
              <w:rPr>
                <w:rFonts w:ascii="Aptos" w:eastAsia="SimSun" w:hAnsi="Aptos" w:cs="Times New Roman"/>
                <w:szCs w:val="24"/>
                <w:lang w:eastAsia="zh-CN"/>
              </w:rPr>
            </w:pPr>
            <w:proofErr w:type="spellStart"/>
            <w:r w:rsidRPr="00E85F6F">
              <w:rPr>
                <w:rFonts w:ascii="Aptos" w:hAnsi="Aptos"/>
                <w:szCs w:val="24"/>
              </w:rPr>
              <w:t>Audio</w:t>
            </w:r>
            <w:proofErr w:type="spellEnd"/>
            <w:r w:rsidRPr="00E85F6F">
              <w:rPr>
                <w:rFonts w:ascii="Aptos" w:hAnsi="Aptos"/>
                <w:szCs w:val="24"/>
              </w:rPr>
              <w:t xml:space="preserve"> sistema</w:t>
            </w:r>
          </w:p>
        </w:tc>
        <w:tc>
          <w:tcPr>
            <w:tcW w:w="2520" w:type="dxa"/>
            <w:tcBorders>
              <w:top w:val="single" w:sz="4" w:space="0" w:color="auto"/>
              <w:left w:val="single" w:sz="4" w:space="0" w:color="auto"/>
              <w:bottom w:val="single" w:sz="4" w:space="0" w:color="auto"/>
              <w:right w:val="single" w:sz="4" w:space="0" w:color="auto"/>
            </w:tcBorders>
            <w:vAlign w:val="center"/>
          </w:tcPr>
          <w:p w14:paraId="3AE53E2E" w14:textId="77777777" w:rsidR="00CF6425" w:rsidRPr="00E85F6F" w:rsidRDefault="00CF6425" w:rsidP="00CF6425">
            <w:pPr>
              <w:rPr>
                <w:rFonts w:ascii="Aptos" w:hAnsi="Aptos"/>
                <w:color w:val="000000"/>
                <w:szCs w:val="24"/>
                <w:lang w:eastAsia="lt-LT"/>
              </w:rPr>
            </w:pPr>
            <w:r w:rsidRPr="00E85F6F">
              <w:rPr>
                <w:rFonts w:ascii="Aptos" w:hAnsi="Aptos"/>
                <w:color w:val="000000"/>
                <w:szCs w:val="24"/>
                <w:lang w:eastAsia="lt-LT"/>
              </w:rPr>
              <w:t>Gamyklinis radijo imtuvas su integruota Bluetooth ar</w:t>
            </w:r>
          </w:p>
          <w:p w14:paraId="359E6F7C" w14:textId="078F49E0"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 xml:space="preserve">lygiaverte laisvų rankų telefono įranga, siekiant užtikrinti saugų vairavimą. </w:t>
            </w:r>
          </w:p>
        </w:tc>
        <w:tc>
          <w:tcPr>
            <w:tcW w:w="1800" w:type="dxa"/>
          </w:tcPr>
          <w:p w14:paraId="0DB25AA9" w14:textId="77777777" w:rsidR="00CF6425" w:rsidRPr="00A9633F" w:rsidRDefault="00CF6425" w:rsidP="00CF6425">
            <w:pPr>
              <w:rPr>
                <w:rFonts w:ascii="Aptos" w:eastAsia="SimSun" w:hAnsi="Aptos" w:cs="Times New Roman"/>
                <w:szCs w:val="24"/>
                <w:lang w:eastAsia="zh-CN"/>
              </w:rPr>
            </w:pPr>
          </w:p>
        </w:tc>
        <w:tc>
          <w:tcPr>
            <w:tcW w:w="1710" w:type="dxa"/>
          </w:tcPr>
          <w:p w14:paraId="0E4CB3DA" w14:textId="77777777" w:rsidR="00CF6425" w:rsidRPr="00A9633F" w:rsidRDefault="00CF6425" w:rsidP="00CF6425">
            <w:pPr>
              <w:rPr>
                <w:rFonts w:ascii="Aptos" w:eastAsia="SimSun" w:hAnsi="Aptos" w:cs="Times New Roman"/>
                <w:szCs w:val="24"/>
                <w:lang w:eastAsia="zh-CN"/>
              </w:rPr>
            </w:pPr>
          </w:p>
        </w:tc>
      </w:tr>
      <w:tr w:rsidR="00CF6425" w:rsidRPr="00A9633F" w14:paraId="1852910B" w14:textId="2F9C7D5A" w:rsidTr="00A14717">
        <w:tc>
          <w:tcPr>
            <w:tcW w:w="993" w:type="dxa"/>
            <w:tcBorders>
              <w:top w:val="single" w:sz="4" w:space="0" w:color="auto"/>
              <w:left w:val="single" w:sz="4" w:space="0" w:color="auto"/>
              <w:bottom w:val="single" w:sz="4" w:space="0" w:color="auto"/>
              <w:right w:val="single" w:sz="4" w:space="0" w:color="auto"/>
            </w:tcBorders>
            <w:vAlign w:val="center"/>
          </w:tcPr>
          <w:p w14:paraId="03A4A35D" w14:textId="1F11BDB7"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1.31.</w:t>
            </w:r>
          </w:p>
        </w:tc>
        <w:tc>
          <w:tcPr>
            <w:tcW w:w="2238" w:type="dxa"/>
            <w:tcBorders>
              <w:top w:val="single" w:sz="4" w:space="0" w:color="auto"/>
              <w:left w:val="single" w:sz="4" w:space="0" w:color="auto"/>
              <w:bottom w:val="single" w:sz="4" w:space="0" w:color="auto"/>
              <w:right w:val="single" w:sz="4" w:space="0" w:color="auto"/>
            </w:tcBorders>
            <w:vAlign w:val="center"/>
          </w:tcPr>
          <w:p w14:paraId="5E1BD5C4" w14:textId="06A7D6D2" w:rsidR="00CF6425" w:rsidRPr="00A9633F" w:rsidRDefault="00CF6425" w:rsidP="00CF6425">
            <w:pPr>
              <w:rPr>
                <w:rFonts w:ascii="Aptos" w:eastAsia="SimSun" w:hAnsi="Aptos" w:cs="Times New Roman"/>
                <w:szCs w:val="24"/>
                <w:lang w:eastAsia="zh-CN"/>
              </w:rPr>
            </w:pPr>
            <w:r w:rsidRPr="00E85F6F">
              <w:rPr>
                <w:rFonts w:ascii="Aptos" w:hAnsi="Aptos"/>
                <w:szCs w:val="24"/>
              </w:rPr>
              <w:t>Salono spalva</w:t>
            </w:r>
          </w:p>
        </w:tc>
        <w:tc>
          <w:tcPr>
            <w:tcW w:w="2520" w:type="dxa"/>
            <w:tcBorders>
              <w:top w:val="single" w:sz="4" w:space="0" w:color="auto"/>
              <w:left w:val="single" w:sz="4" w:space="0" w:color="auto"/>
              <w:bottom w:val="single" w:sz="4" w:space="0" w:color="auto"/>
              <w:right w:val="single" w:sz="4" w:space="0" w:color="auto"/>
            </w:tcBorders>
            <w:vAlign w:val="center"/>
          </w:tcPr>
          <w:p w14:paraId="6CE495C5" w14:textId="6FE8F8BF"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Tamsių spalvų (juodos arba tamsiai pilkos) (</w:t>
            </w:r>
          </w:p>
        </w:tc>
        <w:tc>
          <w:tcPr>
            <w:tcW w:w="1800" w:type="dxa"/>
          </w:tcPr>
          <w:p w14:paraId="2181A04B" w14:textId="77777777" w:rsidR="00CF6425" w:rsidRPr="00A9633F" w:rsidRDefault="00CF6425" w:rsidP="00CF6425">
            <w:pPr>
              <w:rPr>
                <w:rFonts w:ascii="Aptos" w:eastAsia="SimSun" w:hAnsi="Aptos" w:cs="Times New Roman"/>
                <w:szCs w:val="24"/>
                <w:lang w:eastAsia="zh-CN"/>
              </w:rPr>
            </w:pPr>
          </w:p>
        </w:tc>
        <w:tc>
          <w:tcPr>
            <w:tcW w:w="1710" w:type="dxa"/>
          </w:tcPr>
          <w:p w14:paraId="04EF1260" w14:textId="77777777" w:rsidR="00CF6425" w:rsidRPr="00A9633F" w:rsidRDefault="00CF6425" w:rsidP="00CF6425">
            <w:pPr>
              <w:rPr>
                <w:rFonts w:ascii="Aptos" w:eastAsia="SimSun" w:hAnsi="Aptos" w:cs="Times New Roman"/>
                <w:szCs w:val="24"/>
                <w:lang w:eastAsia="zh-CN"/>
              </w:rPr>
            </w:pPr>
          </w:p>
        </w:tc>
      </w:tr>
      <w:tr w:rsidR="00CF6425" w:rsidRPr="00A9633F" w14:paraId="71200FB9" w14:textId="62A09808" w:rsidTr="00A14717">
        <w:tc>
          <w:tcPr>
            <w:tcW w:w="993" w:type="dxa"/>
            <w:tcBorders>
              <w:top w:val="single" w:sz="4" w:space="0" w:color="auto"/>
              <w:left w:val="single" w:sz="4" w:space="0" w:color="auto"/>
              <w:bottom w:val="single" w:sz="4" w:space="0" w:color="auto"/>
              <w:right w:val="single" w:sz="4" w:space="0" w:color="auto"/>
            </w:tcBorders>
            <w:vAlign w:val="center"/>
          </w:tcPr>
          <w:p w14:paraId="32930AD2" w14:textId="579BBC02"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1.32.</w:t>
            </w:r>
          </w:p>
        </w:tc>
        <w:tc>
          <w:tcPr>
            <w:tcW w:w="2238" w:type="dxa"/>
            <w:tcBorders>
              <w:top w:val="single" w:sz="4" w:space="0" w:color="auto"/>
              <w:left w:val="single" w:sz="4" w:space="0" w:color="auto"/>
              <w:bottom w:val="single" w:sz="4" w:space="0" w:color="auto"/>
              <w:right w:val="single" w:sz="4" w:space="0" w:color="auto"/>
            </w:tcBorders>
            <w:vAlign w:val="center"/>
          </w:tcPr>
          <w:p w14:paraId="4E12DA21" w14:textId="0C88860D" w:rsidR="00CF6425" w:rsidRPr="00A9633F" w:rsidRDefault="00CF6425" w:rsidP="00CF6425">
            <w:pPr>
              <w:rPr>
                <w:rFonts w:ascii="Aptos" w:eastAsia="SimSun" w:hAnsi="Aptos" w:cs="Times New Roman"/>
                <w:szCs w:val="24"/>
                <w:lang w:eastAsia="zh-CN"/>
              </w:rPr>
            </w:pPr>
            <w:r w:rsidRPr="00E85F6F">
              <w:rPr>
                <w:rFonts w:ascii="Aptos" w:hAnsi="Aptos"/>
                <w:szCs w:val="24"/>
              </w:rPr>
              <w:t>Salono kilimėliai priekyje ir gale</w:t>
            </w:r>
          </w:p>
        </w:tc>
        <w:tc>
          <w:tcPr>
            <w:tcW w:w="2520" w:type="dxa"/>
            <w:tcBorders>
              <w:top w:val="single" w:sz="4" w:space="0" w:color="auto"/>
              <w:left w:val="single" w:sz="4" w:space="0" w:color="auto"/>
              <w:bottom w:val="single" w:sz="4" w:space="0" w:color="auto"/>
              <w:right w:val="single" w:sz="4" w:space="0" w:color="auto"/>
            </w:tcBorders>
            <w:vAlign w:val="center"/>
          </w:tcPr>
          <w:p w14:paraId="4446F489" w14:textId="6C8B54B8"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Būtina, guminiai.</w:t>
            </w:r>
          </w:p>
        </w:tc>
        <w:tc>
          <w:tcPr>
            <w:tcW w:w="1800" w:type="dxa"/>
          </w:tcPr>
          <w:p w14:paraId="45F55CB9" w14:textId="77777777" w:rsidR="00CF6425" w:rsidRPr="00A9633F" w:rsidRDefault="00CF6425" w:rsidP="00CF6425">
            <w:pPr>
              <w:rPr>
                <w:rFonts w:ascii="Aptos" w:eastAsia="SimSun" w:hAnsi="Aptos" w:cs="Times New Roman"/>
                <w:szCs w:val="24"/>
                <w:lang w:eastAsia="zh-CN"/>
              </w:rPr>
            </w:pPr>
          </w:p>
        </w:tc>
        <w:tc>
          <w:tcPr>
            <w:tcW w:w="1710" w:type="dxa"/>
          </w:tcPr>
          <w:p w14:paraId="70F2FBAC" w14:textId="77777777" w:rsidR="00CF6425" w:rsidRPr="00A9633F" w:rsidRDefault="00CF6425" w:rsidP="00CF6425">
            <w:pPr>
              <w:rPr>
                <w:rFonts w:ascii="Aptos" w:eastAsia="SimSun" w:hAnsi="Aptos" w:cs="Times New Roman"/>
                <w:szCs w:val="24"/>
                <w:lang w:eastAsia="zh-CN"/>
              </w:rPr>
            </w:pPr>
          </w:p>
        </w:tc>
      </w:tr>
      <w:tr w:rsidR="00CF6425" w:rsidRPr="00A9633F" w14:paraId="6C5583A1" w14:textId="34ADE6DA" w:rsidTr="00A14717">
        <w:tc>
          <w:tcPr>
            <w:tcW w:w="993" w:type="dxa"/>
            <w:tcBorders>
              <w:top w:val="single" w:sz="4" w:space="0" w:color="auto"/>
              <w:left w:val="single" w:sz="4" w:space="0" w:color="auto"/>
              <w:bottom w:val="single" w:sz="4" w:space="0" w:color="auto"/>
              <w:right w:val="single" w:sz="4" w:space="0" w:color="auto"/>
            </w:tcBorders>
            <w:vAlign w:val="center"/>
          </w:tcPr>
          <w:p w14:paraId="760811E2" w14:textId="383E194B"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1.33.</w:t>
            </w:r>
          </w:p>
        </w:tc>
        <w:tc>
          <w:tcPr>
            <w:tcW w:w="2238" w:type="dxa"/>
            <w:tcBorders>
              <w:top w:val="single" w:sz="4" w:space="0" w:color="auto"/>
              <w:left w:val="single" w:sz="4" w:space="0" w:color="auto"/>
              <w:bottom w:val="single" w:sz="4" w:space="0" w:color="auto"/>
              <w:right w:val="single" w:sz="4" w:space="0" w:color="auto"/>
            </w:tcBorders>
            <w:vAlign w:val="center"/>
          </w:tcPr>
          <w:p w14:paraId="2EA2F7AD" w14:textId="415D353A" w:rsidR="00CF6425" w:rsidRPr="00A9633F" w:rsidRDefault="00CF6425" w:rsidP="00CF6425">
            <w:pPr>
              <w:rPr>
                <w:rFonts w:ascii="Aptos" w:eastAsia="SimSun" w:hAnsi="Aptos" w:cs="Times New Roman"/>
                <w:szCs w:val="24"/>
                <w:lang w:eastAsia="zh-CN"/>
              </w:rPr>
            </w:pPr>
            <w:r w:rsidRPr="00E85F6F">
              <w:rPr>
                <w:rFonts w:ascii="Aptos" w:hAnsi="Aptos"/>
                <w:szCs w:val="24"/>
              </w:rPr>
              <w:t>Atsarginis ratas arba gamyklinis ratų remonto komplektas</w:t>
            </w:r>
          </w:p>
        </w:tc>
        <w:tc>
          <w:tcPr>
            <w:tcW w:w="2520" w:type="dxa"/>
            <w:tcBorders>
              <w:top w:val="single" w:sz="4" w:space="0" w:color="auto"/>
              <w:left w:val="single" w:sz="4" w:space="0" w:color="auto"/>
              <w:bottom w:val="single" w:sz="4" w:space="0" w:color="auto"/>
              <w:right w:val="single" w:sz="4" w:space="0" w:color="auto"/>
            </w:tcBorders>
            <w:vAlign w:val="center"/>
          </w:tcPr>
          <w:p w14:paraId="3D0462F7" w14:textId="2FCFC9E3"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Normalaus dydžio atsarginis ratas (analogiškas automobilio ratams), raktas rato nuėmimui ir kėliklis. Jei siūlomam modeliui gamintojas nenumato komplektavimo standartinio dydžio ratu, vietoj jo automobilis turi būti sukomplektuotas gamykliniu ratų remonto komplektu.</w:t>
            </w:r>
          </w:p>
        </w:tc>
        <w:tc>
          <w:tcPr>
            <w:tcW w:w="1800" w:type="dxa"/>
          </w:tcPr>
          <w:p w14:paraId="0E7E0C4B" w14:textId="77777777" w:rsidR="00CF6425" w:rsidRPr="00A9633F" w:rsidRDefault="00CF6425" w:rsidP="00CF6425">
            <w:pPr>
              <w:rPr>
                <w:rFonts w:ascii="Aptos" w:eastAsia="SimSun" w:hAnsi="Aptos" w:cs="Times New Roman"/>
                <w:szCs w:val="24"/>
                <w:lang w:eastAsia="zh-CN"/>
              </w:rPr>
            </w:pPr>
          </w:p>
        </w:tc>
        <w:tc>
          <w:tcPr>
            <w:tcW w:w="1710" w:type="dxa"/>
          </w:tcPr>
          <w:p w14:paraId="14AA5D95" w14:textId="77777777" w:rsidR="00CF6425" w:rsidRPr="00A9633F" w:rsidRDefault="00CF6425" w:rsidP="00CF6425">
            <w:pPr>
              <w:rPr>
                <w:rFonts w:ascii="Aptos" w:eastAsia="SimSun" w:hAnsi="Aptos" w:cs="Times New Roman"/>
                <w:szCs w:val="24"/>
                <w:lang w:eastAsia="zh-CN"/>
              </w:rPr>
            </w:pPr>
          </w:p>
        </w:tc>
      </w:tr>
      <w:tr w:rsidR="00CF6425" w:rsidRPr="00A9633F" w14:paraId="79E48730" w14:textId="66D4E9C7" w:rsidTr="00A14717">
        <w:tc>
          <w:tcPr>
            <w:tcW w:w="993" w:type="dxa"/>
            <w:tcBorders>
              <w:top w:val="single" w:sz="4" w:space="0" w:color="auto"/>
              <w:left w:val="single" w:sz="4" w:space="0" w:color="auto"/>
              <w:bottom w:val="single" w:sz="4" w:space="0" w:color="auto"/>
              <w:right w:val="single" w:sz="4" w:space="0" w:color="auto"/>
            </w:tcBorders>
            <w:vAlign w:val="center"/>
          </w:tcPr>
          <w:p w14:paraId="27A7B8E4" w14:textId="5180DECF"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1.34.</w:t>
            </w:r>
          </w:p>
        </w:tc>
        <w:tc>
          <w:tcPr>
            <w:tcW w:w="2238" w:type="dxa"/>
            <w:tcBorders>
              <w:top w:val="single" w:sz="4" w:space="0" w:color="auto"/>
              <w:left w:val="single" w:sz="4" w:space="0" w:color="auto"/>
              <w:bottom w:val="single" w:sz="4" w:space="0" w:color="auto"/>
              <w:right w:val="single" w:sz="4" w:space="0" w:color="auto"/>
            </w:tcBorders>
            <w:vAlign w:val="center"/>
          </w:tcPr>
          <w:p w14:paraId="686CD0FA" w14:textId="57F080C4" w:rsidR="00CF6425" w:rsidRPr="00A9633F" w:rsidRDefault="00CF6425" w:rsidP="00CF6425">
            <w:pPr>
              <w:rPr>
                <w:rFonts w:ascii="Aptos" w:eastAsia="SimSun" w:hAnsi="Aptos" w:cs="Times New Roman"/>
                <w:szCs w:val="24"/>
                <w:lang w:eastAsia="zh-CN"/>
              </w:rPr>
            </w:pPr>
            <w:r w:rsidRPr="00E85F6F">
              <w:rPr>
                <w:rFonts w:ascii="Aptos" w:hAnsi="Aptos"/>
                <w:szCs w:val="24"/>
              </w:rPr>
              <w:t>Techninė priežiūra</w:t>
            </w:r>
          </w:p>
        </w:tc>
        <w:tc>
          <w:tcPr>
            <w:tcW w:w="2520" w:type="dxa"/>
            <w:tcBorders>
              <w:top w:val="single" w:sz="4" w:space="0" w:color="auto"/>
              <w:left w:val="single" w:sz="4" w:space="0" w:color="auto"/>
              <w:bottom w:val="single" w:sz="4" w:space="0" w:color="auto"/>
              <w:right w:val="single" w:sz="4" w:space="0" w:color="auto"/>
            </w:tcBorders>
            <w:vAlign w:val="center"/>
          </w:tcPr>
          <w:p w14:paraId="3199F1F8" w14:textId="4088C9AD" w:rsidR="00CF6425" w:rsidRPr="00A9633F" w:rsidRDefault="00CF6425" w:rsidP="00CF6425">
            <w:pPr>
              <w:rPr>
                <w:rFonts w:ascii="Aptos" w:eastAsia="SimSun" w:hAnsi="Aptos" w:cs="Times New Roman"/>
                <w:szCs w:val="24"/>
                <w:lang w:eastAsia="zh-CN"/>
              </w:rPr>
            </w:pPr>
            <w:r w:rsidRPr="00E85F6F">
              <w:rPr>
                <w:rFonts w:ascii="Aptos" w:hAnsi="Aptos"/>
                <w:szCs w:val="24"/>
              </w:rPr>
              <w:t xml:space="preserve">Tiekėjas privalo užtikrinti Transporto priemonės gamintojo numatytą techninę priežiūrą garantinio laikotarpio metu. Garantinio aptarnavimo metu Perkančiajai organizacijai Tiekėjas suteikia neatlygintinai naudoti neprastesnę </w:t>
            </w:r>
            <w:r w:rsidRPr="00E85F6F">
              <w:rPr>
                <w:rFonts w:ascii="Aptos" w:hAnsi="Aptos"/>
                <w:szCs w:val="24"/>
              </w:rPr>
              <w:lastRenderedPageBreak/>
              <w:t xml:space="preserve">transporto priemonę nei nurodyta techninėje specifikacijoje. </w:t>
            </w:r>
          </w:p>
        </w:tc>
        <w:tc>
          <w:tcPr>
            <w:tcW w:w="1800" w:type="dxa"/>
          </w:tcPr>
          <w:p w14:paraId="11197088" w14:textId="77777777" w:rsidR="00CF6425" w:rsidRPr="00A9633F" w:rsidRDefault="00CF6425" w:rsidP="00CF6425">
            <w:pPr>
              <w:rPr>
                <w:rFonts w:ascii="Aptos" w:eastAsia="SimSun" w:hAnsi="Aptos" w:cs="Times New Roman"/>
                <w:szCs w:val="24"/>
                <w:lang w:eastAsia="zh-CN"/>
              </w:rPr>
            </w:pPr>
          </w:p>
        </w:tc>
        <w:tc>
          <w:tcPr>
            <w:tcW w:w="1710" w:type="dxa"/>
          </w:tcPr>
          <w:p w14:paraId="17FEC0D7" w14:textId="77777777" w:rsidR="00CF6425" w:rsidRPr="00A9633F" w:rsidRDefault="00CF6425" w:rsidP="00CF6425">
            <w:pPr>
              <w:rPr>
                <w:rFonts w:ascii="Aptos" w:eastAsia="SimSun" w:hAnsi="Aptos" w:cs="Times New Roman"/>
                <w:szCs w:val="24"/>
                <w:lang w:eastAsia="zh-CN"/>
              </w:rPr>
            </w:pPr>
          </w:p>
        </w:tc>
      </w:tr>
      <w:tr w:rsidR="00CF6425" w:rsidRPr="00A9633F" w14:paraId="39F16CDA" w14:textId="2338AAC2" w:rsidTr="00A14717">
        <w:tc>
          <w:tcPr>
            <w:tcW w:w="993" w:type="dxa"/>
            <w:tcBorders>
              <w:top w:val="single" w:sz="4" w:space="0" w:color="auto"/>
              <w:left w:val="single" w:sz="4" w:space="0" w:color="auto"/>
              <w:bottom w:val="single" w:sz="4" w:space="0" w:color="auto"/>
              <w:right w:val="single" w:sz="4" w:space="0" w:color="auto"/>
            </w:tcBorders>
            <w:vAlign w:val="center"/>
          </w:tcPr>
          <w:p w14:paraId="4F23434F" w14:textId="5AADCFF5" w:rsidR="00CF6425" w:rsidRPr="00A9633F" w:rsidRDefault="00CF6425" w:rsidP="00CF6425">
            <w:pPr>
              <w:suppressAutoHyphens/>
              <w:snapToGrid w:val="0"/>
              <w:rPr>
                <w:rFonts w:ascii="Aptos" w:hAnsi="Aptos" w:cs="Times New Roman"/>
                <w:szCs w:val="24"/>
              </w:rPr>
            </w:pPr>
            <w:r w:rsidRPr="00E85F6F">
              <w:rPr>
                <w:rFonts w:ascii="Aptos" w:hAnsi="Aptos"/>
                <w:color w:val="000000"/>
                <w:szCs w:val="24"/>
                <w:lang w:eastAsia="lt-LT"/>
              </w:rPr>
              <w:t>1.35.</w:t>
            </w:r>
          </w:p>
        </w:tc>
        <w:tc>
          <w:tcPr>
            <w:tcW w:w="2238" w:type="dxa"/>
            <w:tcBorders>
              <w:top w:val="single" w:sz="4" w:space="0" w:color="auto"/>
              <w:left w:val="single" w:sz="4" w:space="0" w:color="auto"/>
              <w:bottom w:val="single" w:sz="4" w:space="0" w:color="auto"/>
              <w:right w:val="single" w:sz="4" w:space="0" w:color="auto"/>
            </w:tcBorders>
            <w:vAlign w:val="center"/>
          </w:tcPr>
          <w:p w14:paraId="16DA05BE" w14:textId="590FC93D"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Transporto priemonė</w:t>
            </w:r>
            <w:r w:rsidRPr="00E85F6F">
              <w:rPr>
                <w:rFonts w:ascii="Aptos" w:hAnsi="Aptos"/>
                <w:szCs w:val="24"/>
              </w:rPr>
              <w:t xml:space="preserve"> turi būti registruota Lietuvos Respublikoje Perkančiosios organizacijos vardu ir turėti galiojančią valstybinę techninę apžiūrą, įprastinės transporto priemonių valdytojų civilinės atsakomybės privalomojo draudimo sutarties liudijimą ne trumpesniam nei 1 (vieno) mėn. laikotarpiui ir pristatytas Perkančiosios organizacijos adresu – Parko g. 21, Vilnius.</w:t>
            </w:r>
          </w:p>
        </w:tc>
        <w:tc>
          <w:tcPr>
            <w:tcW w:w="2520" w:type="dxa"/>
            <w:tcBorders>
              <w:top w:val="single" w:sz="4" w:space="0" w:color="auto"/>
              <w:left w:val="single" w:sz="4" w:space="0" w:color="auto"/>
              <w:bottom w:val="single" w:sz="4" w:space="0" w:color="auto"/>
              <w:right w:val="single" w:sz="4" w:space="0" w:color="auto"/>
            </w:tcBorders>
            <w:vAlign w:val="center"/>
          </w:tcPr>
          <w:p w14:paraId="451B0DE9" w14:textId="4DA7FDD4" w:rsidR="00CF6425" w:rsidRPr="00A9633F" w:rsidRDefault="00CF6425" w:rsidP="00CF6425">
            <w:pPr>
              <w:rPr>
                <w:rFonts w:ascii="Aptos" w:eastAsia="SimSun" w:hAnsi="Aptos" w:cs="Times New Roman"/>
                <w:szCs w:val="24"/>
                <w:lang w:eastAsia="zh-CN"/>
              </w:rPr>
            </w:pPr>
            <w:r w:rsidRPr="00E85F6F">
              <w:rPr>
                <w:rFonts w:ascii="Aptos" w:hAnsi="Aptos"/>
                <w:color w:val="000000"/>
                <w:szCs w:val="24"/>
                <w:lang w:eastAsia="lt-LT"/>
              </w:rPr>
              <w:t>Būtina</w:t>
            </w:r>
          </w:p>
        </w:tc>
        <w:tc>
          <w:tcPr>
            <w:tcW w:w="1800" w:type="dxa"/>
          </w:tcPr>
          <w:p w14:paraId="4FFBA639" w14:textId="77777777" w:rsidR="00CF6425" w:rsidRPr="00A9633F" w:rsidRDefault="00CF6425" w:rsidP="00CF6425">
            <w:pPr>
              <w:rPr>
                <w:rFonts w:ascii="Aptos" w:eastAsia="SimSun" w:hAnsi="Aptos" w:cs="Times New Roman"/>
                <w:szCs w:val="24"/>
                <w:lang w:eastAsia="zh-CN"/>
              </w:rPr>
            </w:pPr>
          </w:p>
        </w:tc>
        <w:tc>
          <w:tcPr>
            <w:tcW w:w="1710" w:type="dxa"/>
          </w:tcPr>
          <w:p w14:paraId="0424B912" w14:textId="77777777" w:rsidR="00CF6425" w:rsidRPr="00A9633F" w:rsidRDefault="00CF6425" w:rsidP="00CF6425">
            <w:pPr>
              <w:rPr>
                <w:rFonts w:ascii="Aptos" w:eastAsia="SimSun" w:hAnsi="Aptos" w:cs="Times New Roman"/>
                <w:szCs w:val="24"/>
                <w:lang w:eastAsia="zh-CN"/>
              </w:rPr>
            </w:pPr>
          </w:p>
        </w:tc>
      </w:tr>
    </w:tbl>
    <w:p w14:paraId="181370A5" w14:textId="77777777" w:rsidR="009B7F0B" w:rsidRPr="00A9633F" w:rsidRDefault="009B7F0B" w:rsidP="00324BD2">
      <w:pPr>
        <w:pStyle w:val="Sraopastraipa"/>
        <w:ind w:left="709"/>
        <w:rPr>
          <w:rFonts w:ascii="Aptos" w:hAnsi="Aptos" w:cs="Times New Roman"/>
          <w:szCs w:val="24"/>
        </w:rPr>
      </w:pPr>
    </w:p>
    <w:p w14:paraId="3ACB6DD4" w14:textId="41A90BD3" w:rsidR="00324BD2" w:rsidRPr="00E51A49" w:rsidRDefault="00324BD2" w:rsidP="00324BD2">
      <w:pPr>
        <w:pStyle w:val="Sraopastraipa"/>
        <w:numPr>
          <w:ilvl w:val="0"/>
          <w:numId w:val="5"/>
        </w:numPr>
        <w:tabs>
          <w:tab w:val="left" w:pos="851"/>
        </w:tabs>
        <w:rPr>
          <w:rFonts w:ascii="Aptos" w:hAnsi="Aptos"/>
          <w:szCs w:val="24"/>
        </w:rPr>
      </w:pPr>
      <w:r w:rsidRPr="00E51A49">
        <w:rPr>
          <w:rFonts w:ascii="Aptos" w:hAnsi="Aptos"/>
          <w:szCs w:val="24"/>
        </w:rPr>
        <w:t>Pasiūlymo kokybiniai parametrai (ekonominio naudingumo vertinimo kriterijai)</w:t>
      </w:r>
      <w:r w:rsidRPr="00E51A49">
        <w:rPr>
          <w:rStyle w:val="Puslapioinaosnuoroda"/>
          <w:rFonts w:ascii="Aptos" w:hAnsi="Aptos"/>
          <w:szCs w:val="24"/>
        </w:rPr>
        <w:footnoteReference w:id="3"/>
      </w:r>
      <w:r w:rsidRPr="00E51A49">
        <w:rPr>
          <w:rFonts w:ascii="Aptos" w:hAnsi="Aptos"/>
          <w:szCs w:val="24"/>
        </w:rPr>
        <w:t>:</w:t>
      </w:r>
    </w:p>
    <w:p w14:paraId="49A6EC24" w14:textId="418DEF10" w:rsidR="00277064" w:rsidRPr="00E51A49" w:rsidRDefault="009955D5" w:rsidP="00277064">
      <w:pPr>
        <w:ind w:firstLine="709"/>
        <w:rPr>
          <w:rFonts w:ascii="Aptos" w:hAnsi="Aptos"/>
          <w:szCs w:val="24"/>
        </w:rPr>
      </w:pPr>
      <w:r w:rsidRPr="00E51A49">
        <w:rPr>
          <w:rFonts w:ascii="Aptos" w:hAnsi="Aptos"/>
          <w:szCs w:val="24"/>
        </w:rPr>
        <w:t>2</w:t>
      </w:r>
      <w:r w:rsidR="00277064" w:rsidRPr="00E51A49">
        <w:rPr>
          <w:rFonts w:ascii="Aptos" w:hAnsi="Aptos"/>
          <w:szCs w:val="24"/>
        </w:rPr>
        <w:t xml:space="preserve"> kriterijus – </w:t>
      </w:r>
      <w:r w:rsidR="00AC4591" w:rsidRPr="00E51A49">
        <w:rPr>
          <w:rFonts w:ascii="Aptos" w:hAnsi="Aptos"/>
          <w:szCs w:val="24"/>
        </w:rPr>
        <w:t>T</w:t>
      </w:r>
      <w:r w:rsidR="00277064" w:rsidRPr="00E51A49">
        <w:rPr>
          <w:rFonts w:ascii="Aptos" w:hAnsi="Aptos"/>
          <w:szCs w:val="24"/>
        </w:rPr>
        <w:t>ransporto priemonių pristatymo terminas nuo sutarties įsigaliojimo dienos</w:t>
      </w:r>
    </w:p>
    <w:p w14:paraId="23BDF4B3" w14:textId="0E4F469A" w:rsidR="00277064" w:rsidRPr="00E51A49" w:rsidRDefault="00277064" w:rsidP="00277064">
      <w:pPr>
        <w:ind w:firstLine="709"/>
        <w:rPr>
          <w:rFonts w:ascii="Aptos" w:hAnsi="Aptos"/>
          <w:szCs w:val="24"/>
        </w:rPr>
      </w:pPr>
      <w:r w:rsidRPr="00E51A49">
        <w:rPr>
          <w:rFonts w:ascii="Aptos" w:hAnsi="Aptos"/>
          <w:szCs w:val="24"/>
        </w:rPr>
        <w:fldChar w:fldCharType="begin">
          <w:ffData>
            <w:name w:val="Check2"/>
            <w:enabled/>
            <w:calcOnExit w:val="0"/>
            <w:checkBox>
              <w:sizeAuto/>
              <w:default w:val="0"/>
            </w:checkBox>
          </w:ffData>
        </w:fldChar>
      </w:r>
      <w:r w:rsidRPr="00E51A49">
        <w:rPr>
          <w:rFonts w:ascii="Aptos" w:hAnsi="Aptos"/>
          <w:szCs w:val="24"/>
        </w:rPr>
        <w:instrText xml:space="preserve"> FORMCHECKBOX </w:instrText>
      </w:r>
      <w:r w:rsidRPr="00E51A49">
        <w:rPr>
          <w:rFonts w:ascii="Aptos" w:hAnsi="Aptos"/>
          <w:szCs w:val="24"/>
        </w:rPr>
      </w:r>
      <w:r w:rsidRPr="00E51A49">
        <w:rPr>
          <w:rFonts w:ascii="Aptos" w:hAnsi="Aptos"/>
          <w:szCs w:val="24"/>
        </w:rPr>
        <w:fldChar w:fldCharType="separate"/>
      </w:r>
      <w:r w:rsidRPr="00E51A49">
        <w:rPr>
          <w:rFonts w:ascii="Aptos" w:hAnsi="Aptos"/>
          <w:szCs w:val="24"/>
        </w:rPr>
        <w:fldChar w:fldCharType="end"/>
      </w:r>
      <w:r w:rsidRPr="00E51A49">
        <w:rPr>
          <w:rFonts w:ascii="Aptos" w:hAnsi="Aptos"/>
          <w:szCs w:val="24"/>
        </w:rPr>
        <w:t xml:space="preserve"> Iki </w:t>
      </w:r>
      <w:r w:rsidR="00AC4591" w:rsidRPr="00E51A49">
        <w:rPr>
          <w:rFonts w:ascii="Aptos" w:hAnsi="Aptos"/>
          <w:szCs w:val="24"/>
        </w:rPr>
        <w:t>1</w:t>
      </w:r>
      <w:r w:rsidRPr="00E51A49">
        <w:rPr>
          <w:rFonts w:ascii="Aptos" w:hAnsi="Aptos"/>
          <w:szCs w:val="24"/>
        </w:rPr>
        <w:t xml:space="preserve"> mėnesi</w:t>
      </w:r>
      <w:r w:rsidR="00E51A49" w:rsidRPr="00E51A49">
        <w:rPr>
          <w:rFonts w:ascii="Aptos" w:hAnsi="Aptos"/>
          <w:szCs w:val="24"/>
        </w:rPr>
        <w:t>o</w:t>
      </w:r>
      <w:r w:rsidRPr="00E51A49">
        <w:rPr>
          <w:rFonts w:ascii="Aptos" w:hAnsi="Aptos"/>
          <w:szCs w:val="24"/>
        </w:rPr>
        <w:t xml:space="preserve"> (imtinai)</w:t>
      </w:r>
    </w:p>
    <w:p w14:paraId="496145C7" w14:textId="450AD0F7" w:rsidR="00277064" w:rsidRPr="00E51A49" w:rsidRDefault="00277064" w:rsidP="00277064">
      <w:pPr>
        <w:ind w:firstLine="709"/>
        <w:rPr>
          <w:rFonts w:ascii="Aptos" w:hAnsi="Aptos"/>
          <w:szCs w:val="24"/>
        </w:rPr>
      </w:pPr>
      <w:r w:rsidRPr="00E51A49">
        <w:rPr>
          <w:rFonts w:ascii="Aptos" w:hAnsi="Aptos"/>
          <w:szCs w:val="24"/>
        </w:rPr>
        <w:fldChar w:fldCharType="begin">
          <w:ffData>
            <w:name w:val="Check2"/>
            <w:enabled/>
            <w:calcOnExit w:val="0"/>
            <w:checkBox>
              <w:sizeAuto/>
              <w:default w:val="0"/>
            </w:checkBox>
          </w:ffData>
        </w:fldChar>
      </w:r>
      <w:r w:rsidRPr="00E51A49">
        <w:rPr>
          <w:rFonts w:ascii="Aptos" w:hAnsi="Aptos"/>
          <w:szCs w:val="24"/>
        </w:rPr>
        <w:instrText xml:space="preserve"> FORMCHECKBOX </w:instrText>
      </w:r>
      <w:r w:rsidRPr="00E51A49">
        <w:rPr>
          <w:rFonts w:ascii="Aptos" w:hAnsi="Aptos"/>
          <w:szCs w:val="24"/>
        </w:rPr>
      </w:r>
      <w:r w:rsidRPr="00E51A49">
        <w:rPr>
          <w:rFonts w:ascii="Aptos" w:hAnsi="Aptos"/>
          <w:szCs w:val="24"/>
        </w:rPr>
        <w:fldChar w:fldCharType="separate"/>
      </w:r>
      <w:r w:rsidRPr="00E51A49">
        <w:rPr>
          <w:rFonts w:ascii="Aptos" w:hAnsi="Aptos"/>
          <w:szCs w:val="24"/>
        </w:rPr>
        <w:fldChar w:fldCharType="end"/>
      </w:r>
      <w:r w:rsidRPr="00E51A49">
        <w:rPr>
          <w:rFonts w:ascii="Aptos" w:hAnsi="Aptos"/>
          <w:szCs w:val="24"/>
        </w:rPr>
        <w:t xml:space="preserve"> Iki </w:t>
      </w:r>
      <w:r w:rsidR="00E51A49" w:rsidRPr="00E51A49">
        <w:rPr>
          <w:rFonts w:ascii="Aptos" w:hAnsi="Aptos"/>
          <w:szCs w:val="24"/>
        </w:rPr>
        <w:t>4</w:t>
      </w:r>
      <w:r w:rsidRPr="00E51A49">
        <w:rPr>
          <w:rFonts w:ascii="Aptos" w:hAnsi="Aptos"/>
          <w:szCs w:val="24"/>
        </w:rPr>
        <w:t xml:space="preserve"> mėnesių (imtinai)</w:t>
      </w:r>
    </w:p>
    <w:p w14:paraId="2B6216F0" w14:textId="77777777" w:rsidR="00277064" w:rsidRPr="00E51A49" w:rsidRDefault="00277064" w:rsidP="00277064">
      <w:pPr>
        <w:ind w:firstLine="709"/>
        <w:rPr>
          <w:rFonts w:ascii="Aptos" w:hAnsi="Aptos"/>
          <w:szCs w:val="24"/>
        </w:rPr>
      </w:pPr>
      <w:r w:rsidRPr="00E51A49">
        <w:rPr>
          <w:rFonts w:ascii="Aptos" w:hAnsi="Aptos"/>
          <w:szCs w:val="24"/>
        </w:rPr>
        <w:t>(pažymėti vieną variantą)</w:t>
      </w:r>
    </w:p>
    <w:p w14:paraId="45FA3EE1" w14:textId="19C3220A" w:rsidR="00324BD2" w:rsidRPr="00A9633F" w:rsidRDefault="00324BD2" w:rsidP="00277064">
      <w:pPr>
        <w:tabs>
          <w:tab w:val="left" w:pos="851"/>
        </w:tabs>
        <w:contextualSpacing/>
        <w:rPr>
          <w:rFonts w:ascii="Aptos" w:hAnsi="Aptos"/>
          <w:b/>
          <w:bCs/>
        </w:rPr>
      </w:pPr>
    </w:p>
    <w:p w14:paraId="30FBF960" w14:textId="6444396F" w:rsidR="0051762D" w:rsidRPr="00A9633F" w:rsidRDefault="0051762D" w:rsidP="0051762D">
      <w:pPr>
        <w:jc w:val="center"/>
        <w:rPr>
          <w:rFonts w:ascii="Aptos" w:hAnsi="Aptos"/>
          <w:b/>
          <w:bCs/>
        </w:rPr>
      </w:pPr>
      <w:r w:rsidRPr="00A9633F">
        <w:rPr>
          <w:rFonts w:ascii="Aptos" w:hAnsi="Aptos"/>
          <w:b/>
          <w:bCs/>
        </w:rPr>
        <w:t>V SKYRIUS</w:t>
      </w:r>
    </w:p>
    <w:p w14:paraId="3B2D5D0B" w14:textId="77777777" w:rsidR="0051762D" w:rsidRPr="00A9633F" w:rsidRDefault="0051762D" w:rsidP="0051762D">
      <w:pPr>
        <w:jc w:val="center"/>
        <w:rPr>
          <w:rFonts w:ascii="Aptos" w:hAnsi="Aptos"/>
          <w:b/>
          <w:bCs/>
        </w:rPr>
      </w:pPr>
      <w:r w:rsidRPr="00A9633F">
        <w:rPr>
          <w:rFonts w:ascii="Aptos" w:hAnsi="Aptos"/>
          <w:b/>
          <w:bCs/>
        </w:rPr>
        <w:t>PRIDEDAMI DOKUMENTAI IR INFORMACIJA APIE KONFIDENCIALUMĄ</w:t>
      </w:r>
    </w:p>
    <w:p w14:paraId="565743E4" w14:textId="77777777" w:rsidR="0051762D" w:rsidRPr="00A9633F" w:rsidRDefault="0051762D" w:rsidP="0051762D">
      <w:pPr>
        <w:rPr>
          <w:rFonts w:ascii="Aptos" w:hAnsi="Aptos"/>
        </w:rPr>
      </w:pPr>
    </w:p>
    <w:p w14:paraId="6CD453F2" w14:textId="77777777" w:rsidR="0051762D" w:rsidRPr="00A9633F" w:rsidRDefault="0051762D" w:rsidP="00324BD2">
      <w:pPr>
        <w:pStyle w:val="Sraopastraipa"/>
        <w:numPr>
          <w:ilvl w:val="0"/>
          <w:numId w:val="5"/>
        </w:numPr>
        <w:rPr>
          <w:rFonts w:ascii="Aptos" w:hAnsi="Aptos"/>
        </w:rPr>
      </w:pPr>
      <w:r w:rsidRPr="00A9633F">
        <w:rPr>
          <w:rFonts w:ascii="Aptos" w:hAnsi="Aptos"/>
        </w:rPr>
        <w:t>Dokumentai teikiami su pasiūlymu CVP IS priemonėmis:</w:t>
      </w:r>
    </w:p>
    <w:p w14:paraId="28A56E1E" w14:textId="77777777" w:rsidR="0051762D" w:rsidRPr="00A9633F" w:rsidRDefault="0051762D" w:rsidP="0051762D">
      <w:pPr>
        <w:rPr>
          <w:rFonts w:ascii="Aptos" w:hAnsi="Aptos"/>
        </w:rPr>
      </w:pPr>
    </w:p>
    <w:p w14:paraId="6D7E2A78" w14:textId="7FA2BD42" w:rsidR="0051762D" w:rsidRPr="00A9633F" w:rsidRDefault="00277064" w:rsidP="0051762D">
      <w:pPr>
        <w:pStyle w:val="Antrat"/>
        <w:rPr>
          <w:rFonts w:ascii="Aptos" w:hAnsi="Aptos"/>
          <w:b w:val="0"/>
          <w:bCs/>
        </w:rPr>
      </w:pPr>
      <w:r>
        <w:rPr>
          <w:rFonts w:ascii="Aptos" w:hAnsi="Aptos"/>
        </w:rPr>
        <w:t xml:space="preserve">5 </w:t>
      </w:r>
      <w:r w:rsidR="0051762D" w:rsidRPr="00A9633F">
        <w:rPr>
          <w:rFonts w:ascii="Aptos" w:hAnsi="Aptos"/>
        </w:rPr>
        <w:t xml:space="preserve">lentelė. </w:t>
      </w:r>
      <w:r w:rsidR="0051762D" w:rsidRPr="00A9633F">
        <w:rPr>
          <w:rFonts w:ascii="Aptos" w:hAnsi="Aptos"/>
          <w:b w:val="0"/>
          <w:bCs/>
        </w:rPr>
        <w:t>Pridedami dokumentai</w:t>
      </w:r>
    </w:p>
    <w:tbl>
      <w:tblPr>
        <w:tblStyle w:val="Lentelstinklelis"/>
        <w:tblW w:w="5000" w:type="pct"/>
        <w:tblLook w:val="04A0" w:firstRow="1" w:lastRow="0" w:firstColumn="1" w:lastColumn="0" w:noHBand="0" w:noVBand="1"/>
      </w:tblPr>
      <w:tblGrid>
        <w:gridCol w:w="562"/>
        <w:gridCol w:w="3260"/>
        <w:gridCol w:w="1984"/>
        <w:gridCol w:w="3255"/>
      </w:tblGrid>
      <w:tr w:rsidR="0051762D" w:rsidRPr="00A9633F" w14:paraId="5D12E8D5" w14:textId="77777777" w:rsidTr="00E54515">
        <w:tc>
          <w:tcPr>
            <w:tcW w:w="310" w:type="pct"/>
          </w:tcPr>
          <w:p w14:paraId="1C3038EE" w14:textId="77777777" w:rsidR="0051762D" w:rsidRPr="00A9633F" w:rsidRDefault="0051762D" w:rsidP="00E54515">
            <w:pPr>
              <w:jc w:val="center"/>
              <w:rPr>
                <w:rFonts w:ascii="Aptos" w:hAnsi="Aptos"/>
                <w:b/>
                <w:bCs/>
              </w:rPr>
            </w:pPr>
            <w:r w:rsidRPr="00A9633F">
              <w:rPr>
                <w:rFonts w:ascii="Aptos" w:hAnsi="Aptos"/>
                <w:b/>
                <w:bCs/>
              </w:rPr>
              <w:lastRenderedPageBreak/>
              <w:t>Nr.</w:t>
            </w:r>
          </w:p>
        </w:tc>
        <w:tc>
          <w:tcPr>
            <w:tcW w:w="1799" w:type="pct"/>
          </w:tcPr>
          <w:p w14:paraId="0104B557" w14:textId="77777777" w:rsidR="0051762D" w:rsidRPr="00A9633F" w:rsidRDefault="0051762D" w:rsidP="00E54515">
            <w:pPr>
              <w:jc w:val="center"/>
              <w:rPr>
                <w:rFonts w:ascii="Aptos" w:hAnsi="Aptos"/>
                <w:b/>
                <w:bCs/>
              </w:rPr>
            </w:pPr>
            <w:r w:rsidRPr="00A9633F">
              <w:rPr>
                <w:rFonts w:ascii="Aptos" w:hAnsi="Aptos"/>
                <w:b/>
                <w:bCs/>
              </w:rPr>
              <w:t>Dokumentas</w:t>
            </w:r>
          </w:p>
        </w:tc>
        <w:tc>
          <w:tcPr>
            <w:tcW w:w="1095" w:type="pct"/>
          </w:tcPr>
          <w:p w14:paraId="2CAD8AE5" w14:textId="77777777" w:rsidR="0051762D" w:rsidRPr="00A9633F" w:rsidRDefault="0051762D" w:rsidP="00E54515">
            <w:pPr>
              <w:jc w:val="center"/>
              <w:rPr>
                <w:rFonts w:ascii="Aptos" w:hAnsi="Aptos"/>
                <w:b/>
                <w:bCs/>
              </w:rPr>
            </w:pPr>
            <w:r w:rsidRPr="00A9633F">
              <w:rPr>
                <w:rFonts w:ascii="Aptos" w:hAnsi="Aptos"/>
                <w:b/>
                <w:bCs/>
              </w:rPr>
              <w:t>Ar dokumente yra konfidencialios informacijos?</w:t>
            </w:r>
          </w:p>
          <w:p w14:paraId="18B64731" w14:textId="77777777" w:rsidR="0051762D" w:rsidRPr="00A9633F" w:rsidRDefault="0051762D" w:rsidP="00E54515">
            <w:pPr>
              <w:jc w:val="center"/>
              <w:rPr>
                <w:rFonts w:ascii="Aptos" w:hAnsi="Aptos"/>
                <w:b/>
                <w:bCs/>
              </w:rPr>
            </w:pPr>
            <w:r w:rsidRPr="00A9633F">
              <w:rPr>
                <w:rFonts w:ascii="Aptos" w:hAnsi="Aptos"/>
                <w:b/>
                <w:bCs/>
              </w:rPr>
              <w:t>(Taip / Ne)</w:t>
            </w:r>
          </w:p>
        </w:tc>
        <w:tc>
          <w:tcPr>
            <w:tcW w:w="1796" w:type="pct"/>
          </w:tcPr>
          <w:p w14:paraId="23D5D32B" w14:textId="77777777" w:rsidR="0051762D" w:rsidRPr="00A9633F" w:rsidRDefault="0051762D" w:rsidP="00E54515">
            <w:pPr>
              <w:jc w:val="center"/>
              <w:rPr>
                <w:rFonts w:ascii="Aptos" w:hAnsi="Aptos"/>
                <w:b/>
                <w:bCs/>
              </w:rPr>
            </w:pPr>
            <w:r w:rsidRPr="00A9633F">
              <w:rPr>
                <w:rFonts w:ascii="Aptos" w:hAnsi="Aptos"/>
                <w:b/>
                <w:bCs/>
              </w:rPr>
              <w:t>Paaiškinimas, kokia konkreti informacija dokumente yra konfidenciali ir pagrindimas, kodėl ši informacija yra konfidenciali</w:t>
            </w:r>
          </w:p>
        </w:tc>
      </w:tr>
      <w:tr w:rsidR="0051762D" w:rsidRPr="00A9633F" w14:paraId="1B2E56D2" w14:textId="77777777" w:rsidTr="00E54515">
        <w:tc>
          <w:tcPr>
            <w:tcW w:w="310" w:type="pct"/>
          </w:tcPr>
          <w:p w14:paraId="397B0B28" w14:textId="77777777" w:rsidR="0051762D" w:rsidRPr="00A9633F" w:rsidRDefault="0051762D" w:rsidP="00E54515">
            <w:pPr>
              <w:jc w:val="center"/>
              <w:rPr>
                <w:rFonts w:ascii="Aptos" w:hAnsi="Aptos"/>
                <w:b/>
                <w:bCs/>
              </w:rPr>
            </w:pPr>
            <w:r w:rsidRPr="00A9633F">
              <w:rPr>
                <w:rFonts w:ascii="Aptos" w:hAnsi="Aptos"/>
                <w:b/>
                <w:bCs/>
              </w:rPr>
              <w:t>1</w:t>
            </w:r>
          </w:p>
        </w:tc>
        <w:tc>
          <w:tcPr>
            <w:tcW w:w="1799" w:type="pct"/>
          </w:tcPr>
          <w:p w14:paraId="4067E289" w14:textId="77777777" w:rsidR="0051762D" w:rsidRPr="00A9633F" w:rsidRDefault="0051762D" w:rsidP="00E54515">
            <w:pPr>
              <w:jc w:val="center"/>
              <w:rPr>
                <w:rFonts w:ascii="Aptos" w:hAnsi="Aptos"/>
                <w:b/>
                <w:bCs/>
              </w:rPr>
            </w:pPr>
            <w:r w:rsidRPr="00A9633F">
              <w:rPr>
                <w:rFonts w:ascii="Aptos" w:hAnsi="Aptos"/>
                <w:b/>
                <w:bCs/>
              </w:rPr>
              <w:t>2</w:t>
            </w:r>
          </w:p>
        </w:tc>
        <w:tc>
          <w:tcPr>
            <w:tcW w:w="1095" w:type="pct"/>
          </w:tcPr>
          <w:p w14:paraId="6C6A75E9" w14:textId="77777777" w:rsidR="0051762D" w:rsidRPr="00A9633F" w:rsidRDefault="0051762D" w:rsidP="00E54515">
            <w:pPr>
              <w:jc w:val="center"/>
              <w:rPr>
                <w:rFonts w:ascii="Aptos" w:hAnsi="Aptos"/>
                <w:b/>
                <w:bCs/>
              </w:rPr>
            </w:pPr>
            <w:r w:rsidRPr="00A9633F">
              <w:rPr>
                <w:rFonts w:ascii="Aptos" w:hAnsi="Aptos"/>
                <w:b/>
                <w:bCs/>
              </w:rPr>
              <w:t>3</w:t>
            </w:r>
          </w:p>
        </w:tc>
        <w:tc>
          <w:tcPr>
            <w:tcW w:w="1796" w:type="pct"/>
          </w:tcPr>
          <w:p w14:paraId="4B3A6B2C" w14:textId="77777777" w:rsidR="0051762D" w:rsidRPr="00A9633F" w:rsidRDefault="0051762D" w:rsidP="00E54515">
            <w:pPr>
              <w:jc w:val="center"/>
              <w:rPr>
                <w:rFonts w:ascii="Aptos" w:hAnsi="Aptos"/>
                <w:b/>
                <w:bCs/>
              </w:rPr>
            </w:pPr>
            <w:r w:rsidRPr="00A9633F">
              <w:rPr>
                <w:rFonts w:ascii="Aptos" w:hAnsi="Aptos"/>
                <w:b/>
                <w:bCs/>
              </w:rPr>
              <w:t>4</w:t>
            </w:r>
          </w:p>
        </w:tc>
      </w:tr>
      <w:tr w:rsidR="0051762D" w:rsidRPr="00A9633F" w14:paraId="2CF6A4DC" w14:textId="77777777" w:rsidTr="00E54515">
        <w:tc>
          <w:tcPr>
            <w:tcW w:w="310" w:type="pct"/>
          </w:tcPr>
          <w:p w14:paraId="5BC575FA" w14:textId="77777777" w:rsidR="0051762D" w:rsidRPr="00A9633F" w:rsidRDefault="0051762D" w:rsidP="00E54515">
            <w:pPr>
              <w:rPr>
                <w:rFonts w:ascii="Aptos" w:hAnsi="Aptos"/>
              </w:rPr>
            </w:pPr>
          </w:p>
        </w:tc>
        <w:tc>
          <w:tcPr>
            <w:tcW w:w="1799" w:type="pct"/>
          </w:tcPr>
          <w:p w14:paraId="414BE0CC" w14:textId="77777777" w:rsidR="0051762D" w:rsidRPr="00A9633F" w:rsidRDefault="0051762D" w:rsidP="00E54515">
            <w:pPr>
              <w:rPr>
                <w:rFonts w:ascii="Aptos" w:hAnsi="Aptos"/>
              </w:rPr>
            </w:pPr>
          </w:p>
        </w:tc>
        <w:tc>
          <w:tcPr>
            <w:tcW w:w="1095" w:type="pct"/>
          </w:tcPr>
          <w:p w14:paraId="16FBB7F2" w14:textId="77777777" w:rsidR="0051762D" w:rsidRPr="00A9633F" w:rsidRDefault="0051762D" w:rsidP="00E54515">
            <w:pPr>
              <w:rPr>
                <w:rFonts w:ascii="Aptos" w:hAnsi="Aptos"/>
              </w:rPr>
            </w:pPr>
          </w:p>
        </w:tc>
        <w:tc>
          <w:tcPr>
            <w:tcW w:w="1796" w:type="pct"/>
          </w:tcPr>
          <w:p w14:paraId="51CC7D7A" w14:textId="77777777" w:rsidR="0051762D" w:rsidRPr="00A9633F" w:rsidRDefault="0051762D" w:rsidP="00E54515">
            <w:pPr>
              <w:rPr>
                <w:rFonts w:ascii="Aptos" w:hAnsi="Aptos"/>
              </w:rPr>
            </w:pPr>
          </w:p>
        </w:tc>
      </w:tr>
      <w:tr w:rsidR="0051762D" w:rsidRPr="00A9633F" w14:paraId="0BAE8AE0" w14:textId="77777777" w:rsidTr="00E54515">
        <w:tc>
          <w:tcPr>
            <w:tcW w:w="310" w:type="pct"/>
          </w:tcPr>
          <w:p w14:paraId="0D1F6936" w14:textId="77777777" w:rsidR="0051762D" w:rsidRPr="00A9633F" w:rsidRDefault="0051762D" w:rsidP="00E54515">
            <w:pPr>
              <w:rPr>
                <w:rFonts w:ascii="Aptos" w:hAnsi="Aptos"/>
              </w:rPr>
            </w:pPr>
          </w:p>
        </w:tc>
        <w:tc>
          <w:tcPr>
            <w:tcW w:w="1799" w:type="pct"/>
          </w:tcPr>
          <w:p w14:paraId="0913F591" w14:textId="77777777" w:rsidR="0051762D" w:rsidRPr="00A9633F" w:rsidRDefault="0051762D" w:rsidP="00E54515">
            <w:pPr>
              <w:rPr>
                <w:rFonts w:ascii="Aptos" w:hAnsi="Aptos"/>
              </w:rPr>
            </w:pPr>
          </w:p>
        </w:tc>
        <w:tc>
          <w:tcPr>
            <w:tcW w:w="1095" w:type="pct"/>
          </w:tcPr>
          <w:p w14:paraId="5DC070F3" w14:textId="77777777" w:rsidR="0051762D" w:rsidRPr="00A9633F" w:rsidRDefault="0051762D" w:rsidP="00E54515">
            <w:pPr>
              <w:rPr>
                <w:rFonts w:ascii="Aptos" w:hAnsi="Aptos"/>
              </w:rPr>
            </w:pPr>
          </w:p>
        </w:tc>
        <w:tc>
          <w:tcPr>
            <w:tcW w:w="1796" w:type="pct"/>
          </w:tcPr>
          <w:p w14:paraId="3AB9F9BD" w14:textId="77777777" w:rsidR="0051762D" w:rsidRPr="00A9633F" w:rsidRDefault="0051762D" w:rsidP="00E54515">
            <w:pPr>
              <w:rPr>
                <w:rFonts w:ascii="Aptos" w:hAnsi="Aptos"/>
              </w:rPr>
            </w:pPr>
          </w:p>
        </w:tc>
      </w:tr>
    </w:tbl>
    <w:p w14:paraId="4212643A" w14:textId="77777777" w:rsidR="0051762D" w:rsidRPr="00A9633F" w:rsidRDefault="0051762D" w:rsidP="0051762D">
      <w:pPr>
        <w:rPr>
          <w:rFonts w:ascii="Aptos" w:hAnsi="Aptos"/>
        </w:rPr>
      </w:pPr>
    </w:p>
    <w:p w14:paraId="569BEF64" w14:textId="0E2592A3" w:rsidR="0051762D" w:rsidRPr="00A9633F" w:rsidRDefault="0051762D" w:rsidP="0051762D">
      <w:pPr>
        <w:jc w:val="center"/>
        <w:rPr>
          <w:rFonts w:ascii="Aptos" w:hAnsi="Aptos"/>
          <w:b/>
          <w:bCs/>
        </w:rPr>
      </w:pPr>
      <w:r w:rsidRPr="00A9633F">
        <w:rPr>
          <w:rFonts w:ascii="Aptos" w:hAnsi="Aptos"/>
          <w:b/>
          <w:bCs/>
        </w:rPr>
        <w:t>V</w:t>
      </w:r>
      <w:r w:rsidR="00324BD2" w:rsidRPr="00A9633F">
        <w:rPr>
          <w:rFonts w:ascii="Aptos" w:hAnsi="Aptos"/>
          <w:b/>
          <w:bCs/>
        </w:rPr>
        <w:t>I</w:t>
      </w:r>
      <w:r w:rsidRPr="00A9633F">
        <w:rPr>
          <w:rFonts w:ascii="Aptos" w:hAnsi="Aptos"/>
          <w:b/>
          <w:bCs/>
        </w:rPr>
        <w:t xml:space="preserve"> SKYRIUS</w:t>
      </w:r>
    </w:p>
    <w:p w14:paraId="373BC5DE" w14:textId="77777777" w:rsidR="0051762D" w:rsidRPr="00A9633F" w:rsidRDefault="0051762D" w:rsidP="0051762D">
      <w:pPr>
        <w:jc w:val="center"/>
        <w:rPr>
          <w:rFonts w:ascii="Aptos" w:hAnsi="Aptos"/>
          <w:b/>
          <w:bCs/>
        </w:rPr>
      </w:pPr>
      <w:r w:rsidRPr="00A9633F">
        <w:rPr>
          <w:rFonts w:ascii="Aptos" w:hAnsi="Aptos"/>
          <w:b/>
          <w:bCs/>
        </w:rPr>
        <w:t>BAIGIAMOSIOS NUOSTATOS</w:t>
      </w:r>
    </w:p>
    <w:p w14:paraId="0B2296C4" w14:textId="77777777" w:rsidR="0051762D" w:rsidRPr="00A9633F" w:rsidRDefault="0051762D" w:rsidP="0051762D">
      <w:pPr>
        <w:rPr>
          <w:rFonts w:ascii="Aptos" w:hAnsi="Aptos"/>
        </w:rPr>
      </w:pPr>
    </w:p>
    <w:p w14:paraId="48FE8AC2" w14:textId="77777777" w:rsidR="0051762D" w:rsidRPr="00A9633F" w:rsidRDefault="0051762D" w:rsidP="0051762D">
      <w:pPr>
        <w:ind w:firstLine="709"/>
        <w:rPr>
          <w:rFonts w:ascii="Aptos" w:hAnsi="Aptos"/>
        </w:rPr>
      </w:pPr>
      <w:r w:rsidRPr="00A9633F">
        <w:rPr>
          <w:rFonts w:ascii="Aptos" w:hAnsi="Aptos"/>
        </w:rPr>
        <w:t>Pasirašydamas šį pasiūlymą, tvirtintu, kad:</w:t>
      </w:r>
    </w:p>
    <w:p w14:paraId="681E1F19" w14:textId="77777777" w:rsidR="0051762D" w:rsidRPr="00A9633F" w:rsidRDefault="0051762D" w:rsidP="0051762D">
      <w:pPr>
        <w:ind w:firstLine="709"/>
        <w:rPr>
          <w:rFonts w:ascii="Aptos" w:hAnsi="Aptos"/>
        </w:rPr>
      </w:pPr>
      <w:r w:rsidRPr="00A9633F">
        <w:rPr>
          <w:rFonts w:ascii="Aptos" w:hAnsi="Apto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69BEE20" w14:textId="77777777" w:rsidR="0051762D" w:rsidRPr="00A9633F" w:rsidRDefault="0051762D" w:rsidP="0051762D">
      <w:pPr>
        <w:ind w:firstLine="709"/>
        <w:rPr>
          <w:rFonts w:ascii="Aptos" w:hAnsi="Aptos"/>
        </w:rPr>
      </w:pPr>
      <w:r w:rsidRPr="00A9633F">
        <w:rPr>
          <w:rFonts w:ascii="Aptos" w:hAnsi="Aptos"/>
        </w:rPr>
        <w:t>2. sutinku su pirkimo dokumentuose nustatytomis sąlygomis ir procedūromis,</w:t>
      </w:r>
    </w:p>
    <w:p w14:paraId="64B4F787" w14:textId="3F4AE2F6" w:rsidR="00B84F9E" w:rsidRPr="00A9633F" w:rsidRDefault="0051762D" w:rsidP="0051762D">
      <w:pPr>
        <w:ind w:firstLine="709"/>
        <w:rPr>
          <w:rFonts w:ascii="Aptos" w:hAnsi="Aptos"/>
        </w:rPr>
      </w:pPr>
      <w:r w:rsidRPr="00A9633F">
        <w:rPr>
          <w:rFonts w:ascii="Aptos" w:hAnsi="Aptos"/>
        </w:rPr>
        <w:t>3. </w:t>
      </w:r>
      <w:r w:rsidR="0051609D" w:rsidRPr="00A9633F">
        <w:rPr>
          <w:rFonts w:ascii="Aptos" w:hAnsi="Aptos"/>
        </w:rPr>
        <w:t>patvirtinu, kad tiekėjas ir pasitelkiami subtiekėjai neturi šio pašalinimo pagrindo:</w:t>
      </w:r>
      <w:r w:rsidR="0051609D" w:rsidRPr="00A9633F">
        <w:rPr>
          <w:rFonts w:ascii="Aptos" w:eastAsiaTheme="minorEastAsia" w:hAnsi="Aptos" w:cs="Times New Roman"/>
          <w:szCs w:val="24"/>
        </w:rPr>
        <w:t xml:space="preserve"> yra neatlikęs jam paskirtos baudžiamojo poveikio priemonės – uždraudimo juridiniam asmeniui dalyvauti viešuosiuose pirkimuose;</w:t>
      </w:r>
    </w:p>
    <w:p w14:paraId="070B3EFC" w14:textId="0A316883" w:rsidR="0051762D" w:rsidRPr="00A9633F" w:rsidRDefault="00B84F9E" w:rsidP="0051762D">
      <w:pPr>
        <w:ind w:firstLine="709"/>
        <w:rPr>
          <w:rFonts w:ascii="Aptos" w:hAnsi="Aptos"/>
        </w:rPr>
      </w:pPr>
      <w:r w:rsidRPr="00A9633F">
        <w:rPr>
          <w:rFonts w:ascii="Aptos" w:hAnsi="Aptos"/>
        </w:rPr>
        <w:t>4. </w:t>
      </w:r>
      <w:r w:rsidR="0051762D" w:rsidRPr="00A9633F">
        <w:rPr>
          <w:rFonts w:ascii="Aptos" w:hAnsi="Aptos"/>
        </w:rPr>
        <w:t>pasiūlymo dokumentuose pateikti duomenys ir informacija yra teisinga ir apima viską, ko reikia tinkamam sutarties įvykdymui;</w:t>
      </w:r>
    </w:p>
    <w:p w14:paraId="557BF89A" w14:textId="57604B6E" w:rsidR="0051762D" w:rsidRPr="00A9633F" w:rsidRDefault="00B84F9E" w:rsidP="0051762D">
      <w:pPr>
        <w:ind w:firstLine="709"/>
        <w:rPr>
          <w:rFonts w:ascii="Aptos" w:hAnsi="Aptos"/>
        </w:rPr>
      </w:pPr>
      <w:r w:rsidRPr="00A9633F">
        <w:rPr>
          <w:rFonts w:ascii="Aptos" w:hAnsi="Aptos"/>
        </w:rPr>
        <w:t>5</w:t>
      </w:r>
      <w:r w:rsidR="0051762D" w:rsidRPr="00A9633F">
        <w:rPr>
          <w:rFonts w:ascii="Aptos" w:hAnsi="Aptos"/>
        </w:rPr>
        <w:t>. pasiūlymas galioja Specialiųjų pirkimo sąlygų 1 priede nurodytą terminą.</w:t>
      </w:r>
    </w:p>
    <w:p w14:paraId="0FFD087C" w14:textId="77777777" w:rsidR="0051762D" w:rsidRPr="00A9633F" w:rsidRDefault="0051762D" w:rsidP="0051762D">
      <w:pPr>
        <w:rPr>
          <w:rFonts w:ascii="Aptos" w:hAnsi="Aptos"/>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938"/>
        <w:gridCol w:w="1814"/>
        <w:gridCol w:w="938"/>
        <w:gridCol w:w="2689"/>
      </w:tblGrid>
      <w:tr w:rsidR="0051762D" w:rsidRPr="00A9633F" w14:paraId="3E298866" w14:textId="77777777" w:rsidTr="00E54515">
        <w:tc>
          <w:tcPr>
            <w:tcW w:w="1484" w:type="pct"/>
            <w:tcBorders>
              <w:bottom w:val="single" w:sz="4" w:space="0" w:color="auto"/>
            </w:tcBorders>
          </w:tcPr>
          <w:p w14:paraId="793B3D08" w14:textId="77777777" w:rsidR="0051762D" w:rsidRPr="00A9633F" w:rsidRDefault="0051762D" w:rsidP="00E54515">
            <w:pPr>
              <w:rPr>
                <w:rFonts w:ascii="Aptos" w:hAnsi="Aptos"/>
              </w:rPr>
            </w:pPr>
          </w:p>
        </w:tc>
        <w:tc>
          <w:tcPr>
            <w:tcW w:w="517" w:type="pct"/>
          </w:tcPr>
          <w:p w14:paraId="70A160C0" w14:textId="77777777" w:rsidR="0051762D" w:rsidRPr="00A9633F" w:rsidRDefault="0051762D" w:rsidP="00E54515">
            <w:pPr>
              <w:rPr>
                <w:rFonts w:ascii="Aptos" w:hAnsi="Aptos"/>
              </w:rPr>
            </w:pPr>
          </w:p>
        </w:tc>
        <w:tc>
          <w:tcPr>
            <w:tcW w:w="1000" w:type="pct"/>
            <w:tcBorders>
              <w:bottom w:val="single" w:sz="4" w:space="0" w:color="auto"/>
            </w:tcBorders>
          </w:tcPr>
          <w:p w14:paraId="7A09A7E6" w14:textId="77777777" w:rsidR="0051762D" w:rsidRPr="00A9633F" w:rsidRDefault="0051762D" w:rsidP="00E54515">
            <w:pPr>
              <w:rPr>
                <w:rFonts w:ascii="Aptos" w:hAnsi="Aptos"/>
              </w:rPr>
            </w:pPr>
          </w:p>
        </w:tc>
        <w:tc>
          <w:tcPr>
            <w:tcW w:w="517" w:type="pct"/>
          </w:tcPr>
          <w:p w14:paraId="5F7B1006" w14:textId="77777777" w:rsidR="0051762D" w:rsidRPr="00A9633F" w:rsidRDefault="0051762D" w:rsidP="00E54515">
            <w:pPr>
              <w:rPr>
                <w:rFonts w:ascii="Aptos" w:hAnsi="Aptos"/>
              </w:rPr>
            </w:pPr>
          </w:p>
        </w:tc>
        <w:tc>
          <w:tcPr>
            <w:tcW w:w="1482" w:type="pct"/>
            <w:tcBorders>
              <w:bottom w:val="single" w:sz="4" w:space="0" w:color="auto"/>
            </w:tcBorders>
          </w:tcPr>
          <w:p w14:paraId="0F229E8F" w14:textId="77777777" w:rsidR="0051762D" w:rsidRPr="00A9633F" w:rsidRDefault="0051762D" w:rsidP="00E54515">
            <w:pPr>
              <w:rPr>
                <w:rFonts w:ascii="Aptos" w:hAnsi="Aptos"/>
              </w:rPr>
            </w:pPr>
          </w:p>
        </w:tc>
      </w:tr>
      <w:tr w:rsidR="0051762D" w:rsidRPr="00A9633F" w14:paraId="739893E5" w14:textId="77777777" w:rsidTr="00E54515">
        <w:tc>
          <w:tcPr>
            <w:tcW w:w="1484" w:type="pct"/>
            <w:tcBorders>
              <w:top w:val="single" w:sz="4" w:space="0" w:color="auto"/>
            </w:tcBorders>
          </w:tcPr>
          <w:p w14:paraId="5A629096" w14:textId="77777777" w:rsidR="0051762D" w:rsidRPr="00A9633F" w:rsidRDefault="0051762D" w:rsidP="00E54515">
            <w:pPr>
              <w:jc w:val="left"/>
              <w:rPr>
                <w:rFonts w:ascii="Aptos" w:hAnsi="Aptos"/>
              </w:rPr>
            </w:pPr>
            <w:r w:rsidRPr="00A9633F">
              <w:rPr>
                <w:rFonts w:ascii="Aptos" w:hAnsi="Aptos"/>
              </w:rPr>
              <w:t>(tiekėjo arba jo įgalioto asmens pareigų pavadinimas)</w:t>
            </w:r>
          </w:p>
        </w:tc>
        <w:tc>
          <w:tcPr>
            <w:tcW w:w="517" w:type="pct"/>
          </w:tcPr>
          <w:p w14:paraId="1251BB0A" w14:textId="77777777" w:rsidR="0051762D" w:rsidRPr="00A9633F" w:rsidRDefault="0051762D" w:rsidP="00E54515">
            <w:pPr>
              <w:rPr>
                <w:rFonts w:ascii="Aptos" w:hAnsi="Aptos"/>
              </w:rPr>
            </w:pPr>
          </w:p>
        </w:tc>
        <w:tc>
          <w:tcPr>
            <w:tcW w:w="1000" w:type="pct"/>
            <w:tcBorders>
              <w:top w:val="single" w:sz="4" w:space="0" w:color="auto"/>
            </w:tcBorders>
          </w:tcPr>
          <w:p w14:paraId="64811B5D" w14:textId="77777777" w:rsidR="0051762D" w:rsidRPr="00A9633F" w:rsidRDefault="0051762D" w:rsidP="00E54515">
            <w:pPr>
              <w:rPr>
                <w:rFonts w:ascii="Aptos" w:hAnsi="Aptos"/>
              </w:rPr>
            </w:pPr>
            <w:r w:rsidRPr="00A9633F">
              <w:rPr>
                <w:rFonts w:ascii="Aptos" w:hAnsi="Aptos"/>
              </w:rPr>
              <w:t>(parašas)</w:t>
            </w:r>
          </w:p>
        </w:tc>
        <w:tc>
          <w:tcPr>
            <w:tcW w:w="517" w:type="pct"/>
          </w:tcPr>
          <w:p w14:paraId="4803A97C" w14:textId="77777777" w:rsidR="0051762D" w:rsidRPr="00A9633F" w:rsidRDefault="0051762D" w:rsidP="00E54515">
            <w:pPr>
              <w:rPr>
                <w:rFonts w:ascii="Aptos" w:hAnsi="Aptos"/>
              </w:rPr>
            </w:pPr>
          </w:p>
        </w:tc>
        <w:tc>
          <w:tcPr>
            <w:tcW w:w="1482" w:type="pct"/>
            <w:tcBorders>
              <w:top w:val="single" w:sz="4" w:space="0" w:color="auto"/>
            </w:tcBorders>
          </w:tcPr>
          <w:p w14:paraId="4F89C6B3" w14:textId="77777777" w:rsidR="0051762D" w:rsidRPr="00A9633F" w:rsidRDefault="0051762D" w:rsidP="00E54515">
            <w:pPr>
              <w:rPr>
                <w:rFonts w:ascii="Aptos" w:hAnsi="Aptos"/>
              </w:rPr>
            </w:pPr>
            <w:r w:rsidRPr="00A9633F">
              <w:rPr>
                <w:rFonts w:ascii="Aptos" w:hAnsi="Aptos"/>
              </w:rPr>
              <w:t>(vardas ir pavardė)</w:t>
            </w:r>
          </w:p>
        </w:tc>
      </w:tr>
    </w:tbl>
    <w:p w14:paraId="45682512" w14:textId="2EF256EE" w:rsidR="007A4033" w:rsidRPr="00A9633F" w:rsidRDefault="007A4033" w:rsidP="001F7D8A">
      <w:pPr>
        <w:rPr>
          <w:rFonts w:ascii="Aptos" w:hAnsi="Aptos"/>
        </w:rPr>
      </w:pPr>
    </w:p>
    <w:sectPr w:rsidR="007A4033" w:rsidRPr="00A9633F" w:rsidSect="00305AD6">
      <w:headerReference w:type="default" r:id="rId11"/>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C6132" w14:textId="77777777" w:rsidR="00FC5933" w:rsidRDefault="00FC5933" w:rsidP="00A56BB3">
      <w:r>
        <w:separator/>
      </w:r>
    </w:p>
  </w:endnote>
  <w:endnote w:type="continuationSeparator" w:id="0">
    <w:p w14:paraId="3DE07EA7" w14:textId="77777777" w:rsidR="00FC5933" w:rsidRDefault="00FC5933" w:rsidP="00A5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7BE7F" w14:textId="77777777" w:rsidR="00FC5933" w:rsidRDefault="00FC5933" w:rsidP="00A56BB3">
      <w:r>
        <w:separator/>
      </w:r>
    </w:p>
  </w:footnote>
  <w:footnote w:type="continuationSeparator" w:id="0">
    <w:p w14:paraId="0ACE5392" w14:textId="77777777" w:rsidR="00FC5933" w:rsidRDefault="00FC5933" w:rsidP="00A56BB3">
      <w:r>
        <w:continuationSeparator/>
      </w:r>
    </w:p>
  </w:footnote>
  <w:footnote w:id="1">
    <w:p w14:paraId="5C82C69E" w14:textId="77777777" w:rsidR="00BE60D8" w:rsidRPr="006E7605" w:rsidRDefault="00BE60D8" w:rsidP="00324BD2">
      <w:pPr>
        <w:pStyle w:val="Puslapioinaostekstas"/>
        <w:rPr>
          <w:rFonts w:ascii="Aptos" w:hAnsi="Aptos"/>
        </w:rPr>
      </w:pPr>
      <w:r w:rsidRPr="006E7605">
        <w:rPr>
          <w:rStyle w:val="Puslapioinaosnuoroda"/>
          <w:rFonts w:ascii="Aptos" w:hAnsi="Aptos"/>
        </w:rPr>
        <w:footnoteRef/>
      </w:r>
      <w:r w:rsidRPr="006E7605">
        <w:rPr>
          <w:rFonts w:ascii="Aptos" w:hAnsi="Aptos"/>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
    <w:p w14:paraId="5CB1496D" w14:textId="77777777" w:rsidR="00CF6425" w:rsidRDefault="00CF6425" w:rsidP="002167E7">
      <w:pPr>
        <w:pStyle w:val="Puslapioinaostekstas"/>
      </w:pPr>
      <w:r>
        <w:rPr>
          <w:rStyle w:val="Puslapioinaosnuoroda"/>
        </w:rPr>
        <w:footnoteRef/>
      </w:r>
      <w:r>
        <w:t xml:space="preserve"> </w:t>
      </w:r>
      <w:r w:rsidRPr="00353EED">
        <w:t>Įsigyjant vasarinių ir žieminių padangų komplektus turi būti vadovaujamasi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pagal kurį padangos turi būti ženklintos pagal 2020 m. gegužės 25 d. Europos Parlamento ir Tarybos reglamente (ES) 2020/740 (toliau – Reglamentas (ES) 2020/740) dėl padangų ženklinimo pagal degalų naudojimo efektyvumą ir kitus parametrus, kuriuo iš dalies keičiamas Reglamentas (ES) 2017/1369 ir panaikinamas Reglamentas (EB) Nr. 1222/2009, nustatytus reikalavimus.</w:t>
      </w:r>
    </w:p>
  </w:footnote>
  <w:footnote w:id="3">
    <w:p w14:paraId="67E69E49" w14:textId="77777777" w:rsidR="00324BD2" w:rsidRDefault="00324BD2" w:rsidP="00324BD2">
      <w:pPr>
        <w:pStyle w:val="Puslapioinaostekstas"/>
      </w:pPr>
      <w:r w:rsidRPr="006E7605">
        <w:rPr>
          <w:rStyle w:val="Puslapioinaosnuoroda"/>
          <w:rFonts w:ascii="Aptos" w:hAnsi="Aptos"/>
        </w:rPr>
        <w:footnoteRef/>
      </w:r>
      <w:r w:rsidRPr="006E7605">
        <w:rPr>
          <w:rFonts w:ascii="Aptos" w:hAnsi="Aptos"/>
        </w:rPr>
        <w:t xml:space="preserve"> </w:t>
      </w:r>
      <w:r w:rsidRPr="006E7605">
        <w:rPr>
          <w:rFonts w:ascii="Aptos" w:hAnsi="Aptos"/>
          <w:color w:val="000000"/>
        </w:rPr>
        <w:t>Jeigu tiekėjas prie kriterijaus nepasirinko (nepažymėjo) nei vieno varianto, tuomet laikoma, kad tiekėjas pasirinko tą variantą už kurį suteikiamas mažiausias balų skaičius. Jeigu tiekėjas prie kriterijaus pasirinko (pažymėjo) kelis variantus, tuomet laikoma, kad tiekėjas pasirinko tą variantą (iš tiekėjo pasirink (pažymėtų)) už kurį suteikiamas mažesnis balų skaičius.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80499" w14:textId="4DE6EDE7" w:rsidR="00DB16CE" w:rsidRPr="005E4B21" w:rsidRDefault="00DB16CE" w:rsidP="005E4B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9BF"/>
    <w:multiLevelType w:val="hybridMultilevel"/>
    <w:tmpl w:val="B1B62FC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16CF6"/>
    <w:multiLevelType w:val="multilevel"/>
    <w:tmpl w:val="A35C6860"/>
    <w:lvl w:ilvl="0">
      <w:start w:val="1"/>
      <w:numFmt w:val="decimal"/>
      <w:suff w:val="space"/>
      <w:lvlText w:val="%1."/>
      <w:lvlJc w:val="left"/>
      <w:pPr>
        <w:ind w:left="0" w:firstLine="709"/>
      </w:pPr>
      <w:rPr>
        <w:rFonts w:hint="default"/>
        <w:b w:val="0"/>
        <w:bCs w:val="0"/>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7D554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E760DA"/>
    <w:multiLevelType w:val="multilevel"/>
    <w:tmpl w:val="995032B2"/>
    <w:lvl w:ilvl="0">
      <w:start w:val="1"/>
      <w:numFmt w:val="decimal"/>
      <w:suff w:val="space"/>
      <w:lvlText w:val="%1."/>
      <w:lvlJc w:val="left"/>
      <w:pPr>
        <w:ind w:left="142"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5" w15:restartNumberingAfterBreak="0">
    <w:nsid w:val="1D4C1212"/>
    <w:multiLevelType w:val="multilevel"/>
    <w:tmpl w:val="ABFC94E6"/>
    <w:lvl w:ilvl="0">
      <w:start w:val="1"/>
      <w:numFmt w:val="decimal"/>
      <w:lvlText w:val="%1."/>
      <w:lvlJc w:val="left"/>
      <w:pPr>
        <w:tabs>
          <w:tab w:val="num" w:pos="720"/>
        </w:tabs>
        <w:ind w:left="720" w:hanging="360"/>
      </w:pPr>
      <w:rPr>
        <w:rFonts w:ascii="Aptos" w:eastAsiaTheme="minorHAnsi" w:hAnsi="Aptos" w:cstheme="minorBidi"/>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95197"/>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A95D8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5C661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15:restartNumberingAfterBreak="0">
    <w:nsid w:val="25A73DFA"/>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1" w15:restartNumberingAfterBreak="0">
    <w:nsid w:val="280338CE"/>
    <w:multiLevelType w:val="hybridMultilevel"/>
    <w:tmpl w:val="3AD69C22"/>
    <w:lvl w:ilvl="0" w:tplc="99504136">
      <w:start w:val="7"/>
      <w:numFmt w:val="decimal"/>
      <w:lvlText w:val="%1"/>
      <w:lvlJc w:val="left"/>
      <w:pPr>
        <w:ind w:left="6253" w:hanging="360"/>
      </w:pPr>
      <w:rPr>
        <w:rFonts w:hint="default"/>
      </w:rPr>
    </w:lvl>
    <w:lvl w:ilvl="1" w:tplc="04270019" w:tentative="1">
      <w:start w:val="1"/>
      <w:numFmt w:val="lowerLetter"/>
      <w:lvlText w:val="%2."/>
      <w:lvlJc w:val="left"/>
      <w:pPr>
        <w:ind w:left="6973" w:hanging="360"/>
      </w:pPr>
    </w:lvl>
    <w:lvl w:ilvl="2" w:tplc="0427001B" w:tentative="1">
      <w:start w:val="1"/>
      <w:numFmt w:val="lowerRoman"/>
      <w:lvlText w:val="%3."/>
      <w:lvlJc w:val="right"/>
      <w:pPr>
        <w:ind w:left="7693" w:hanging="180"/>
      </w:pPr>
    </w:lvl>
    <w:lvl w:ilvl="3" w:tplc="0427000F" w:tentative="1">
      <w:start w:val="1"/>
      <w:numFmt w:val="decimal"/>
      <w:lvlText w:val="%4."/>
      <w:lvlJc w:val="left"/>
      <w:pPr>
        <w:ind w:left="8413" w:hanging="360"/>
      </w:pPr>
    </w:lvl>
    <w:lvl w:ilvl="4" w:tplc="04270019" w:tentative="1">
      <w:start w:val="1"/>
      <w:numFmt w:val="lowerLetter"/>
      <w:lvlText w:val="%5."/>
      <w:lvlJc w:val="left"/>
      <w:pPr>
        <w:ind w:left="9133" w:hanging="360"/>
      </w:pPr>
    </w:lvl>
    <w:lvl w:ilvl="5" w:tplc="0427001B" w:tentative="1">
      <w:start w:val="1"/>
      <w:numFmt w:val="lowerRoman"/>
      <w:lvlText w:val="%6."/>
      <w:lvlJc w:val="right"/>
      <w:pPr>
        <w:ind w:left="9853" w:hanging="180"/>
      </w:pPr>
    </w:lvl>
    <w:lvl w:ilvl="6" w:tplc="0427000F" w:tentative="1">
      <w:start w:val="1"/>
      <w:numFmt w:val="decimal"/>
      <w:lvlText w:val="%7."/>
      <w:lvlJc w:val="left"/>
      <w:pPr>
        <w:ind w:left="10573" w:hanging="360"/>
      </w:pPr>
    </w:lvl>
    <w:lvl w:ilvl="7" w:tplc="04270019" w:tentative="1">
      <w:start w:val="1"/>
      <w:numFmt w:val="lowerLetter"/>
      <w:lvlText w:val="%8."/>
      <w:lvlJc w:val="left"/>
      <w:pPr>
        <w:ind w:left="11293" w:hanging="360"/>
      </w:pPr>
    </w:lvl>
    <w:lvl w:ilvl="8" w:tplc="0427001B" w:tentative="1">
      <w:start w:val="1"/>
      <w:numFmt w:val="lowerRoman"/>
      <w:lvlText w:val="%9."/>
      <w:lvlJc w:val="right"/>
      <w:pPr>
        <w:ind w:left="12013" w:hanging="180"/>
      </w:pPr>
    </w:lvl>
  </w:abstractNum>
  <w:abstractNum w:abstractNumId="12" w15:restartNumberingAfterBreak="0">
    <w:nsid w:val="28EB6EBE"/>
    <w:multiLevelType w:val="hybridMultilevel"/>
    <w:tmpl w:val="5DA867A8"/>
    <w:lvl w:ilvl="0" w:tplc="786EB788">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C443A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D21FE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BB4AEA"/>
    <w:multiLevelType w:val="multilevel"/>
    <w:tmpl w:val="4F6C73F0"/>
    <w:lvl w:ilvl="0">
      <w:start w:val="1"/>
      <w:numFmt w:val="decimal"/>
      <w:lvlText w:val="%1."/>
      <w:lvlJc w:val="left"/>
      <w:pPr>
        <w:tabs>
          <w:tab w:val="num" w:pos="720"/>
        </w:tabs>
        <w:ind w:left="720" w:hanging="360"/>
      </w:pPr>
      <w:rPr>
        <w:rFonts w:ascii="Aptos" w:eastAsiaTheme="minorHAnsi" w:hAnsi="Aptos"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29564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491765"/>
    <w:multiLevelType w:val="hybridMultilevel"/>
    <w:tmpl w:val="AE14A6C6"/>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960688"/>
    <w:multiLevelType w:val="multilevel"/>
    <w:tmpl w:val="C5666F2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C7451E"/>
    <w:multiLevelType w:val="multilevel"/>
    <w:tmpl w:val="D8642610"/>
    <w:lvl w:ilvl="0">
      <w:start w:val="1"/>
      <w:numFmt w:val="decimal"/>
      <w:suff w:val="space"/>
      <w:lvlText w:val="%1."/>
      <w:lvlJc w:val="left"/>
      <w:pPr>
        <w:ind w:left="1494" w:hanging="360"/>
      </w:pPr>
      <w:rPr>
        <w:rFonts w:hint="default"/>
        <w:i w:val="0"/>
        <w:iCs/>
        <w:strike w:val="0"/>
      </w:rPr>
    </w:lvl>
    <w:lvl w:ilvl="1">
      <w:start w:val="1"/>
      <w:numFmt w:val="decimal"/>
      <w:isLgl/>
      <w:suff w:val="space"/>
      <w:lvlText w:val="%1.%2."/>
      <w:lvlJc w:val="left"/>
      <w:pPr>
        <w:ind w:left="1899" w:hanging="765"/>
      </w:pPr>
      <w:rPr>
        <w:rFonts w:hint="default"/>
      </w:rPr>
    </w:lvl>
    <w:lvl w:ilvl="2">
      <w:start w:val="1"/>
      <w:numFmt w:val="decimal"/>
      <w:isLgl/>
      <w:lvlText w:val="%1.%2.%3."/>
      <w:lvlJc w:val="left"/>
      <w:pPr>
        <w:ind w:left="1899" w:hanging="765"/>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1"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5D0053C"/>
    <w:multiLevelType w:val="multilevel"/>
    <w:tmpl w:val="10F0170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7D038BB"/>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24" w15:restartNumberingAfterBreak="0">
    <w:nsid w:val="4831318E"/>
    <w:multiLevelType w:val="hybridMultilevel"/>
    <w:tmpl w:val="7FE05760"/>
    <w:lvl w:ilvl="0" w:tplc="78501EA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8D675A2"/>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6" w15:restartNumberingAfterBreak="0">
    <w:nsid w:val="4D2E331D"/>
    <w:multiLevelType w:val="hybridMultilevel"/>
    <w:tmpl w:val="C43A9AC2"/>
    <w:lvl w:ilvl="0" w:tplc="4F9CA6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515B530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9" w15:restartNumberingAfterBreak="0">
    <w:nsid w:val="571B64CC"/>
    <w:multiLevelType w:val="multilevel"/>
    <w:tmpl w:val="106A1DC8"/>
    <w:lvl w:ilvl="0">
      <w:start w:val="1"/>
      <w:numFmt w:val="decimal"/>
      <w:lvlText w:val="%1."/>
      <w:lvlJc w:val="left"/>
      <w:pPr>
        <w:tabs>
          <w:tab w:val="num" w:pos="720"/>
        </w:tabs>
        <w:ind w:left="720" w:hanging="360"/>
      </w:pPr>
      <w:rPr>
        <w:rFonts w:asciiTheme="minorHAnsi" w:eastAsia="Times New Roman" w:hAnsiTheme="minorHAnsi"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246414"/>
    <w:multiLevelType w:val="hybridMultilevel"/>
    <w:tmpl w:val="DD1E4F64"/>
    <w:lvl w:ilvl="0" w:tplc="54A0D34E">
      <w:start w:val="1"/>
      <w:numFmt w:val="decimal"/>
      <w:suff w:val="space"/>
      <w:lvlText w:val="%1."/>
      <w:lvlJc w:val="left"/>
      <w:pPr>
        <w:ind w:left="0" w:firstLine="709"/>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1" w15:restartNumberingAfterBreak="0">
    <w:nsid w:val="5A9D018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4" w15:restartNumberingAfterBreak="0">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0C4B8B"/>
    <w:multiLevelType w:val="multilevel"/>
    <w:tmpl w:val="953CBAD6"/>
    <w:lvl w:ilvl="0">
      <w:start w:val="1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A9E922"/>
    <w:multiLevelType w:val="multilevel"/>
    <w:tmpl w:val="5D1097E0"/>
    <w:lvl w:ilvl="0">
      <w:start w:val="1"/>
      <w:numFmt w:val="bullet"/>
      <w:lvlText w:val="-"/>
      <w:lvlJc w:val="left"/>
      <w:pPr>
        <w:tabs>
          <w:tab w:val="num" w:pos="1440"/>
        </w:tabs>
        <w:ind w:left="1440" w:hanging="360"/>
      </w:pPr>
      <w:rPr>
        <w:rFonts w:ascii="OpenSymbol" w:hAnsi="OpenSymbol" w:cs="OpenSymbol" w:hint="default"/>
      </w:rPr>
    </w:lvl>
    <w:lvl w:ilvl="1">
      <w:start w:val="1"/>
      <w:numFmt w:val="bullet"/>
      <w:lvlText w:val="◦"/>
      <w:lvlJc w:val="left"/>
      <w:pPr>
        <w:tabs>
          <w:tab w:val="num" w:pos="1800"/>
        </w:tabs>
        <w:ind w:left="1800" w:hanging="360"/>
      </w:pPr>
      <w:rPr>
        <w:rFonts w:ascii="OpenSymbol" w:hAnsi="OpenSymbol" w:cs="OpenSymbol" w:hint="default"/>
        <w:color w:val="000000"/>
        <w:kern w:val="0"/>
        <w:sz w:val="22"/>
        <w:szCs w:val="22"/>
        <w:shd w:val="clear" w:color="auto" w:fill="auto"/>
        <w:lang w:val="lt-LT" w:eastAsia="en-US" w:bidi="ar-SA"/>
        <w14:ligatures w14:val="none"/>
      </w:rPr>
    </w:lvl>
    <w:lvl w:ilvl="2">
      <w:start w:val="1"/>
      <w:numFmt w:val="bullet"/>
      <w:lvlText w:val="▪"/>
      <w:lvlJc w:val="left"/>
      <w:pPr>
        <w:tabs>
          <w:tab w:val="num" w:pos="2160"/>
        </w:tabs>
        <w:ind w:left="2160" w:hanging="360"/>
      </w:pPr>
      <w:rPr>
        <w:rFonts w:ascii="OpenSymbol" w:hAnsi="OpenSymbol" w:cs="OpenSymbol" w:hint="default"/>
        <w:color w:val="000000"/>
        <w:kern w:val="0"/>
        <w:sz w:val="22"/>
        <w:szCs w:val="22"/>
        <w:shd w:val="clear" w:color="auto" w:fill="auto"/>
        <w:lang w:val="lt-LT" w:eastAsia="en-US" w:bidi="ar-SA"/>
        <w14:ligatures w14:val="none"/>
      </w:rPr>
    </w:lvl>
    <w:lvl w:ilvl="3">
      <w:start w:val="1"/>
      <w:numFmt w:val="bullet"/>
      <w:lvlText w:val=""/>
      <w:lvlJc w:val="left"/>
      <w:pPr>
        <w:tabs>
          <w:tab w:val="num" w:pos="2520"/>
        </w:tabs>
        <w:ind w:left="2520" w:hanging="360"/>
      </w:pPr>
      <w:rPr>
        <w:rFonts w:ascii="Symbol" w:hAnsi="Symbol" w:cs="Symbol" w:hint="default"/>
        <w:color w:val="000000"/>
        <w:kern w:val="0"/>
        <w:sz w:val="22"/>
        <w:szCs w:val="22"/>
        <w:shd w:val="clear" w:color="auto" w:fill="auto"/>
        <w:lang w:val="lt-LT" w:eastAsia="en-US" w:bidi="ar-SA"/>
        <w14:ligatures w14:val="none"/>
      </w:rPr>
    </w:lvl>
    <w:lvl w:ilvl="4">
      <w:start w:val="1"/>
      <w:numFmt w:val="bullet"/>
      <w:lvlText w:val="◦"/>
      <w:lvlJc w:val="left"/>
      <w:pPr>
        <w:tabs>
          <w:tab w:val="num" w:pos="2880"/>
        </w:tabs>
        <w:ind w:left="2880" w:hanging="360"/>
      </w:pPr>
      <w:rPr>
        <w:rFonts w:ascii="OpenSymbol" w:hAnsi="OpenSymbol" w:cs="OpenSymbol" w:hint="default"/>
        <w:color w:val="000000"/>
        <w:kern w:val="0"/>
        <w:sz w:val="22"/>
        <w:szCs w:val="22"/>
        <w:shd w:val="clear" w:color="auto" w:fill="auto"/>
        <w:lang w:val="lt-LT" w:eastAsia="en-US" w:bidi="ar-SA"/>
        <w14:ligatures w14:val="none"/>
      </w:rPr>
    </w:lvl>
    <w:lvl w:ilvl="5">
      <w:start w:val="1"/>
      <w:numFmt w:val="bullet"/>
      <w:lvlText w:val="▪"/>
      <w:lvlJc w:val="left"/>
      <w:pPr>
        <w:tabs>
          <w:tab w:val="num" w:pos="3240"/>
        </w:tabs>
        <w:ind w:left="3240" w:hanging="360"/>
      </w:pPr>
      <w:rPr>
        <w:rFonts w:ascii="OpenSymbol" w:hAnsi="OpenSymbol" w:cs="OpenSymbol" w:hint="default"/>
        <w:color w:val="000000"/>
        <w:kern w:val="0"/>
        <w:sz w:val="22"/>
        <w:szCs w:val="22"/>
        <w:shd w:val="clear" w:color="auto" w:fill="auto"/>
        <w:lang w:val="lt-LT" w:eastAsia="en-US" w:bidi="ar-SA"/>
        <w14:ligatures w14:val="none"/>
      </w:rPr>
    </w:lvl>
    <w:lvl w:ilvl="6">
      <w:start w:val="1"/>
      <w:numFmt w:val="bullet"/>
      <w:lvlText w:val=""/>
      <w:lvlJc w:val="left"/>
      <w:pPr>
        <w:tabs>
          <w:tab w:val="num" w:pos="3600"/>
        </w:tabs>
        <w:ind w:left="3600" w:hanging="360"/>
      </w:pPr>
      <w:rPr>
        <w:rFonts w:ascii="Symbol" w:hAnsi="Symbol" w:cs="Symbol" w:hint="default"/>
        <w:color w:val="000000"/>
        <w:kern w:val="0"/>
        <w:sz w:val="22"/>
        <w:szCs w:val="22"/>
        <w:shd w:val="clear" w:color="auto" w:fill="auto"/>
        <w:lang w:val="lt-LT" w:eastAsia="en-US" w:bidi="ar-SA"/>
        <w14:ligatures w14:val="none"/>
      </w:rPr>
    </w:lvl>
    <w:lvl w:ilvl="7">
      <w:start w:val="1"/>
      <w:numFmt w:val="bullet"/>
      <w:lvlText w:val="◦"/>
      <w:lvlJc w:val="left"/>
      <w:pPr>
        <w:tabs>
          <w:tab w:val="num" w:pos="3960"/>
        </w:tabs>
        <w:ind w:left="3960" w:hanging="360"/>
      </w:pPr>
      <w:rPr>
        <w:rFonts w:ascii="OpenSymbol" w:hAnsi="OpenSymbol" w:cs="OpenSymbol" w:hint="default"/>
        <w:color w:val="000000"/>
        <w:kern w:val="0"/>
        <w:sz w:val="22"/>
        <w:szCs w:val="22"/>
        <w:shd w:val="clear" w:color="auto" w:fill="auto"/>
        <w:lang w:val="lt-LT" w:eastAsia="en-US" w:bidi="ar-SA"/>
        <w14:ligatures w14:val="none"/>
      </w:rPr>
    </w:lvl>
    <w:lvl w:ilvl="8">
      <w:start w:val="1"/>
      <w:numFmt w:val="bullet"/>
      <w:lvlText w:val="▪"/>
      <w:lvlJc w:val="left"/>
      <w:pPr>
        <w:tabs>
          <w:tab w:val="num" w:pos="4320"/>
        </w:tabs>
        <w:ind w:left="4320" w:hanging="360"/>
      </w:pPr>
      <w:rPr>
        <w:rFonts w:ascii="OpenSymbol" w:hAnsi="OpenSymbol" w:cs="OpenSymbol" w:hint="default"/>
        <w:color w:val="000000"/>
        <w:kern w:val="0"/>
        <w:sz w:val="22"/>
        <w:szCs w:val="22"/>
        <w:shd w:val="clear" w:color="auto" w:fill="auto"/>
        <w:lang w:val="lt-LT" w:eastAsia="en-US" w:bidi="ar-SA"/>
        <w14:ligatures w14:val="none"/>
      </w:rPr>
    </w:lvl>
  </w:abstractNum>
  <w:abstractNum w:abstractNumId="38" w15:restartNumberingAfterBreak="0">
    <w:nsid w:val="68096CB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8A41B03"/>
    <w:multiLevelType w:val="multilevel"/>
    <w:tmpl w:val="8D92A9DA"/>
    <w:lvl w:ilvl="0">
      <w:start w:val="17"/>
      <w:numFmt w:val="decimal"/>
      <w:suff w:val="space"/>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2F659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81C148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D556C53"/>
    <w:multiLevelType w:val="hybridMultilevel"/>
    <w:tmpl w:val="53289C8A"/>
    <w:lvl w:ilvl="0" w:tplc="F0663D54">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E72236E"/>
    <w:multiLevelType w:val="hybridMultilevel"/>
    <w:tmpl w:val="4CE68C38"/>
    <w:lvl w:ilvl="0" w:tplc="AABC89CE">
      <w:start w:val="1"/>
      <w:numFmt w:val="decimal"/>
      <w:suff w:val="space"/>
      <w:lvlText w:val="%1."/>
      <w:lvlJc w:val="left"/>
      <w:pPr>
        <w:ind w:left="720" w:hanging="360"/>
      </w:pPr>
      <w:rPr>
        <w:rFonts w:hint="default"/>
        <w:b w:val="0"/>
        <w:bCs/>
      </w:rPr>
    </w:lvl>
    <w:lvl w:ilvl="1" w:tplc="04270019">
      <w:start w:val="1"/>
      <w:numFmt w:val="lowerLetter"/>
      <w:lvlText w:val="%2."/>
      <w:lvlJc w:val="left"/>
      <w:pPr>
        <w:ind w:left="1440" w:hanging="360"/>
      </w:pPr>
    </w:lvl>
    <w:lvl w:ilvl="2" w:tplc="EA4E56FE">
      <w:start w:val="1"/>
      <w:numFmt w:val="lowerRoman"/>
      <w:lvlText w:val="%3."/>
      <w:lvlJc w:val="right"/>
      <w:pPr>
        <w:ind w:left="2160" w:hanging="180"/>
      </w:pPr>
      <w:rPr>
        <w:rFonts w:asciiTheme="minorHAnsi" w:eastAsiaTheme="minorHAnsi" w:hAnsiTheme="minorHAnsi" w:cstheme="minorBidi"/>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EE44AE"/>
    <w:multiLevelType w:val="multilevel"/>
    <w:tmpl w:val="07522B0A"/>
    <w:lvl w:ilvl="0">
      <w:start w:val="5"/>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5" w15:restartNumberingAfterBreak="0">
    <w:nsid w:val="7F4930AE"/>
    <w:multiLevelType w:val="multilevel"/>
    <w:tmpl w:val="4B14968C"/>
    <w:lvl w:ilvl="0">
      <w:start w:val="1"/>
      <w:numFmt w:val="bullet"/>
      <w:lvlText w:val="-"/>
      <w:lvlJc w:val="left"/>
      <w:pPr>
        <w:tabs>
          <w:tab w:val="num" w:pos="0"/>
        </w:tabs>
        <w:ind w:left="720" w:hanging="360"/>
      </w:pPr>
      <w:rPr>
        <w:rFonts w:ascii="OpenSymbol" w:hAnsi="OpenSymbol" w:cs="OpenSymbol" w:hint="default"/>
        <w:color w:val="000000"/>
        <w:kern w:val="0"/>
        <w:sz w:val="22"/>
        <w:szCs w:val="22"/>
        <w:shd w:val="clear" w:color="auto" w:fill="auto"/>
        <w:lang w:val="lt-LT" w:eastAsia="en-US" w:bidi="ar-SA"/>
        <w14:ligatures w14: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424152311">
    <w:abstractNumId w:val="21"/>
  </w:num>
  <w:num w:numId="2" w16cid:durableId="210044991">
    <w:abstractNumId w:val="19"/>
  </w:num>
  <w:num w:numId="3" w16cid:durableId="1421297773">
    <w:abstractNumId w:val="27"/>
  </w:num>
  <w:num w:numId="4" w16cid:durableId="1673216083">
    <w:abstractNumId w:val="15"/>
  </w:num>
  <w:num w:numId="5" w16cid:durableId="812524915">
    <w:abstractNumId w:val="8"/>
  </w:num>
  <w:num w:numId="6" w16cid:durableId="316223946">
    <w:abstractNumId w:val="7"/>
  </w:num>
  <w:num w:numId="7" w16cid:durableId="1498575095">
    <w:abstractNumId w:val="40"/>
  </w:num>
  <w:num w:numId="8" w16cid:durableId="326442236">
    <w:abstractNumId w:val="31"/>
  </w:num>
  <w:num w:numId="9" w16cid:durableId="1542477622">
    <w:abstractNumId w:val="13"/>
  </w:num>
  <w:num w:numId="10" w16cid:durableId="1530491202">
    <w:abstractNumId w:val="2"/>
  </w:num>
  <w:num w:numId="11" w16cid:durableId="2108958446">
    <w:abstractNumId w:val="30"/>
  </w:num>
  <w:num w:numId="12" w16cid:durableId="131488018">
    <w:abstractNumId w:val="38"/>
  </w:num>
  <w:num w:numId="13" w16cid:durableId="161163450">
    <w:abstractNumId w:val="34"/>
  </w:num>
  <w:num w:numId="14" w16cid:durableId="492188225">
    <w:abstractNumId w:val="4"/>
  </w:num>
  <w:num w:numId="15" w16cid:durableId="630601171">
    <w:abstractNumId w:val="23"/>
  </w:num>
  <w:num w:numId="16" w16cid:durableId="329412235">
    <w:abstractNumId w:val="20"/>
  </w:num>
  <w:num w:numId="17" w16cid:durableId="476343496">
    <w:abstractNumId w:val="33"/>
  </w:num>
  <w:num w:numId="18" w16cid:durableId="171916662">
    <w:abstractNumId w:val="28"/>
  </w:num>
  <w:num w:numId="19" w16cid:durableId="439225903">
    <w:abstractNumId w:val="1"/>
  </w:num>
  <w:num w:numId="20" w16cid:durableId="1136146920">
    <w:abstractNumId w:val="14"/>
  </w:num>
  <w:num w:numId="21" w16cid:durableId="1166020852">
    <w:abstractNumId w:val="42"/>
  </w:num>
  <w:num w:numId="22" w16cid:durableId="48191281">
    <w:abstractNumId w:val="41"/>
  </w:num>
  <w:num w:numId="23" w16cid:durableId="919562862">
    <w:abstractNumId w:val="24"/>
  </w:num>
  <w:num w:numId="24" w16cid:durableId="1242788766">
    <w:abstractNumId w:val="9"/>
  </w:num>
  <w:num w:numId="25" w16cid:durableId="371005059">
    <w:abstractNumId w:val="35"/>
  </w:num>
  <w:num w:numId="26" w16cid:durableId="1818104363">
    <w:abstractNumId w:val="10"/>
  </w:num>
  <w:num w:numId="27" w16cid:durableId="1610235583">
    <w:abstractNumId w:val="45"/>
  </w:num>
  <w:num w:numId="28" w16cid:durableId="728844428">
    <w:abstractNumId w:val="37"/>
  </w:num>
  <w:num w:numId="29" w16cid:durableId="1300764236">
    <w:abstractNumId w:val="3"/>
  </w:num>
  <w:num w:numId="30" w16cid:durableId="384450710">
    <w:abstractNumId w:val="43"/>
  </w:num>
  <w:num w:numId="31" w16cid:durableId="333384273">
    <w:abstractNumId w:val="16"/>
  </w:num>
  <w:num w:numId="32" w16cid:durableId="265966790">
    <w:abstractNumId w:val="5"/>
  </w:num>
  <w:num w:numId="33" w16cid:durableId="1361472251">
    <w:abstractNumId w:val="29"/>
  </w:num>
  <w:num w:numId="34" w16cid:durableId="286357671">
    <w:abstractNumId w:val="36"/>
  </w:num>
  <w:num w:numId="35" w16cid:durableId="279265690">
    <w:abstractNumId w:val="39"/>
  </w:num>
  <w:num w:numId="36" w16cid:durableId="508639115">
    <w:abstractNumId w:val="25"/>
  </w:num>
  <w:num w:numId="37" w16cid:durableId="1539931937">
    <w:abstractNumId w:val="17"/>
  </w:num>
  <w:num w:numId="38" w16cid:durableId="115608707">
    <w:abstractNumId w:val="26"/>
  </w:num>
  <w:num w:numId="39" w16cid:durableId="1483813065">
    <w:abstractNumId w:val="32"/>
  </w:num>
  <w:num w:numId="40" w16cid:durableId="479078537">
    <w:abstractNumId w:val="18"/>
  </w:num>
  <w:num w:numId="41" w16cid:durableId="482160758">
    <w:abstractNumId w:val="0"/>
  </w:num>
  <w:num w:numId="42" w16cid:durableId="955137682">
    <w:abstractNumId w:val="44"/>
  </w:num>
  <w:num w:numId="43" w16cid:durableId="1805156138">
    <w:abstractNumId w:val="12"/>
  </w:num>
  <w:num w:numId="44" w16cid:durableId="349185001">
    <w:abstractNumId w:val="6"/>
  </w:num>
  <w:num w:numId="45" w16cid:durableId="1771730854">
    <w:abstractNumId w:val="22"/>
  </w:num>
  <w:num w:numId="46" w16cid:durableId="6800145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3BA"/>
    <w:rsid w:val="00002C1D"/>
    <w:rsid w:val="000153BA"/>
    <w:rsid w:val="00023389"/>
    <w:rsid w:val="000260BD"/>
    <w:rsid w:val="00031ED6"/>
    <w:rsid w:val="00041B0F"/>
    <w:rsid w:val="00052DC3"/>
    <w:rsid w:val="00054F41"/>
    <w:rsid w:val="00055D44"/>
    <w:rsid w:val="000565FB"/>
    <w:rsid w:val="000612D8"/>
    <w:rsid w:val="000620BB"/>
    <w:rsid w:val="00064876"/>
    <w:rsid w:val="00066EFD"/>
    <w:rsid w:val="00090931"/>
    <w:rsid w:val="00092EEE"/>
    <w:rsid w:val="000A4D32"/>
    <w:rsid w:val="000A4EFE"/>
    <w:rsid w:val="000B43E0"/>
    <w:rsid w:val="000B71D4"/>
    <w:rsid w:val="000B7321"/>
    <w:rsid w:val="000C0B0C"/>
    <w:rsid w:val="000C2651"/>
    <w:rsid w:val="000C31FC"/>
    <w:rsid w:val="000C542A"/>
    <w:rsid w:val="000D077D"/>
    <w:rsid w:val="000D5366"/>
    <w:rsid w:val="000E0B9A"/>
    <w:rsid w:val="000E2ADF"/>
    <w:rsid w:val="000F6EC9"/>
    <w:rsid w:val="00110080"/>
    <w:rsid w:val="0011292D"/>
    <w:rsid w:val="00117FF9"/>
    <w:rsid w:val="00121C9F"/>
    <w:rsid w:val="0013016C"/>
    <w:rsid w:val="00133A10"/>
    <w:rsid w:val="00140CB4"/>
    <w:rsid w:val="00154080"/>
    <w:rsid w:val="001625EA"/>
    <w:rsid w:val="001708EA"/>
    <w:rsid w:val="0017159B"/>
    <w:rsid w:val="0017610D"/>
    <w:rsid w:val="00176788"/>
    <w:rsid w:val="00181F3D"/>
    <w:rsid w:val="00183C43"/>
    <w:rsid w:val="00197DF5"/>
    <w:rsid w:val="001A191A"/>
    <w:rsid w:val="001A1FAB"/>
    <w:rsid w:val="001A6B05"/>
    <w:rsid w:val="001B56E6"/>
    <w:rsid w:val="001C2FFF"/>
    <w:rsid w:val="001C5C94"/>
    <w:rsid w:val="001D697F"/>
    <w:rsid w:val="001E08C0"/>
    <w:rsid w:val="001E5265"/>
    <w:rsid w:val="001F072F"/>
    <w:rsid w:val="001F27CB"/>
    <w:rsid w:val="001F416F"/>
    <w:rsid w:val="001F69CD"/>
    <w:rsid w:val="001F7D8A"/>
    <w:rsid w:val="0020227F"/>
    <w:rsid w:val="00203D86"/>
    <w:rsid w:val="002167E7"/>
    <w:rsid w:val="002247CD"/>
    <w:rsid w:val="00227CB2"/>
    <w:rsid w:val="00230228"/>
    <w:rsid w:val="00247697"/>
    <w:rsid w:val="0025148F"/>
    <w:rsid w:val="00255150"/>
    <w:rsid w:val="002628CD"/>
    <w:rsid w:val="00263E65"/>
    <w:rsid w:val="0027238F"/>
    <w:rsid w:val="00273C6D"/>
    <w:rsid w:val="00277064"/>
    <w:rsid w:val="00282A63"/>
    <w:rsid w:val="00283C5E"/>
    <w:rsid w:val="00284CDB"/>
    <w:rsid w:val="0028631A"/>
    <w:rsid w:val="0029217D"/>
    <w:rsid w:val="00295D12"/>
    <w:rsid w:val="002A5439"/>
    <w:rsid w:val="002A695D"/>
    <w:rsid w:val="002B0CBF"/>
    <w:rsid w:val="002B3A70"/>
    <w:rsid w:val="002D17C9"/>
    <w:rsid w:val="002D2341"/>
    <w:rsid w:val="002D2344"/>
    <w:rsid w:val="002D608F"/>
    <w:rsid w:val="002E3972"/>
    <w:rsid w:val="002E57D2"/>
    <w:rsid w:val="002F1033"/>
    <w:rsid w:val="00303B87"/>
    <w:rsid w:val="00304EC3"/>
    <w:rsid w:val="00305AD6"/>
    <w:rsid w:val="00307437"/>
    <w:rsid w:val="00311E72"/>
    <w:rsid w:val="00313F3A"/>
    <w:rsid w:val="0031734F"/>
    <w:rsid w:val="0032068C"/>
    <w:rsid w:val="00322AF9"/>
    <w:rsid w:val="00322D90"/>
    <w:rsid w:val="00323DA1"/>
    <w:rsid w:val="00324BD2"/>
    <w:rsid w:val="00330690"/>
    <w:rsid w:val="0033189B"/>
    <w:rsid w:val="00341081"/>
    <w:rsid w:val="00345AEE"/>
    <w:rsid w:val="003558C3"/>
    <w:rsid w:val="00357DCD"/>
    <w:rsid w:val="00364604"/>
    <w:rsid w:val="003676BF"/>
    <w:rsid w:val="00383033"/>
    <w:rsid w:val="0038540A"/>
    <w:rsid w:val="00396207"/>
    <w:rsid w:val="003A3535"/>
    <w:rsid w:val="003A4CD1"/>
    <w:rsid w:val="003B0E28"/>
    <w:rsid w:val="003C05DF"/>
    <w:rsid w:val="003C1BCE"/>
    <w:rsid w:val="003C2796"/>
    <w:rsid w:val="003C38C2"/>
    <w:rsid w:val="003C4691"/>
    <w:rsid w:val="003C4CB4"/>
    <w:rsid w:val="003D008D"/>
    <w:rsid w:val="003E4059"/>
    <w:rsid w:val="003F4515"/>
    <w:rsid w:val="003F4E2C"/>
    <w:rsid w:val="003F640E"/>
    <w:rsid w:val="003F6ED0"/>
    <w:rsid w:val="004034B7"/>
    <w:rsid w:val="00415863"/>
    <w:rsid w:val="00415DCF"/>
    <w:rsid w:val="0042303D"/>
    <w:rsid w:val="00424589"/>
    <w:rsid w:val="00426C37"/>
    <w:rsid w:val="00426E3E"/>
    <w:rsid w:val="004425D8"/>
    <w:rsid w:val="00443FFD"/>
    <w:rsid w:val="00444F84"/>
    <w:rsid w:val="00460CE3"/>
    <w:rsid w:val="00482BC7"/>
    <w:rsid w:val="0048488D"/>
    <w:rsid w:val="00484EDE"/>
    <w:rsid w:val="004856C7"/>
    <w:rsid w:val="00490A3B"/>
    <w:rsid w:val="00490AE6"/>
    <w:rsid w:val="004938C2"/>
    <w:rsid w:val="004A0B28"/>
    <w:rsid w:val="004A4E0C"/>
    <w:rsid w:val="004A6B45"/>
    <w:rsid w:val="004B15DD"/>
    <w:rsid w:val="004B5A5F"/>
    <w:rsid w:val="004B5DCD"/>
    <w:rsid w:val="004C2D56"/>
    <w:rsid w:val="004D6457"/>
    <w:rsid w:val="004E0D74"/>
    <w:rsid w:val="004E2A1A"/>
    <w:rsid w:val="004E6647"/>
    <w:rsid w:val="004E77E7"/>
    <w:rsid w:val="004F3063"/>
    <w:rsid w:val="004F4048"/>
    <w:rsid w:val="005152A0"/>
    <w:rsid w:val="0051609D"/>
    <w:rsid w:val="0051762D"/>
    <w:rsid w:val="00524C24"/>
    <w:rsid w:val="0052767D"/>
    <w:rsid w:val="00534EFC"/>
    <w:rsid w:val="00536813"/>
    <w:rsid w:val="00537179"/>
    <w:rsid w:val="00550CD7"/>
    <w:rsid w:val="00551F8B"/>
    <w:rsid w:val="00554157"/>
    <w:rsid w:val="00564847"/>
    <w:rsid w:val="00566131"/>
    <w:rsid w:val="0057329F"/>
    <w:rsid w:val="00574408"/>
    <w:rsid w:val="00576F7D"/>
    <w:rsid w:val="00577209"/>
    <w:rsid w:val="00583B5B"/>
    <w:rsid w:val="00590971"/>
    <w:rsid w:val="00592477"/>
    <w:rsid w:val="005A00C4"/>
    <w:rsid w:val="005C3ED8"/>
    <w:rsid w:val="005D241D"/>
    <w:rsid w:val="005E2454"/>
    <w:rsid w:val="005E4B21"/>
    <w:rsid w:val="00612228"/>
    <w:rsid w:val="00612B5A"/>
    <w:rsid w:val="006141C3"/>
    <w:rsid w:val="00616C96"/>
    <w:rsid w:val="006249A5"/>
    <w:rsid w:val="00625E0E"/>
    <w:rsid w:val="0063209E"/>
    <w:rsid w:val="006320D0"/>
    <w:rsid w:val="00632F61"/>
    <w:rsid w:val="00636422"/>
    <w:rsid w:val="0063741A"/>
    <w:rsid w:val="0064352B"/>
    <w:rsid w:val="0064473E"/>
    <w:rsid w:val="00652899"/>
    <w:rsid w:val="0065396B"/>
    <w:rsid w:val="00656787"/>
    <w:rsid w:val="00656B67"/>
    <w:rsid w:val="00660F0D"/>
    <w:rsid w:val="00661756"/>
    <w:rsid w:val="00664F2D"/>
    <w:rsid w:val="0067085B"/>
    <w:rsid w:val="00672F76"/>
    <w:rsid w:val="00674285"/>
    <w:rsid w:val="006768C8"/>
    <w:rsid w:val="00690CD8"/>
    <w:rsid w:val="00694B3A"/>
    <w:rsid w:val="006964AD"/>
    <w:rsid w:val="006B011F"/>
    <w:rsid w:val="006C043D"/>
    <w:rsid w:val="006C28EA"/>
    <w:rsid w:val="006C5146"/>
    <w:rsid w:val="006D2078"/>
    <w:rsid w:val="00707C49"/>
    <w:rsid w:val="0072032B"/>
    <w:rsid w:val="00720C0A"/>
    <w:rsid w:val="0072786B"/>
    <w:rsid w:val="00750977"/>
    <w:rsid w:val="00760441"/>
    <w:rsid w:val="0076124C"/>
    <w:rsid w:val="00780F75"/>
    <w:rsid w:val="00790A12"/>
    <w:rsid w:val="007937FF"/>
    <w:rsid w:val="007A1784"/>
    <w:rsid w:val="007A4033"/>
    <w:rsid w:val="007A68C5"/>
    <w:rsid w:val="007B26A1"/>
    <w:rsid w:val="007B60C3"/>
    <w:rsid w:val="007B7132"/>
    <w:rsid w:val="007D11C8"/>
    <w:rsid w:val="007D25DF"/>
    <w:rsid w:val="007D3630"/>
    <w:rsid w:val="007F1B2B"/>
    <w:rsid w:val="007F574E"/>
    <w:rsid w:val="007F7A97"/>
    <w:rsid w:val="008002E8"/>
    <w:rsid w:val="00800AC8"/>
    <w:rsid w:val="00820EA3"/>
    <w:rsid w:val="008279E6"/>
    <w:rsid w:val="00831805"/>
    <w:rsid w:val="00831C37"/>
    <w:rsid w:val="008511DD"/>
    <w:rsid w:val="00857B79"/>
    <w:rsid w:val="00865289"/>
    <w:rsid w:val="008658D8"/>
    <w:rsid w:val="00865A7F"/>
    <w:rsid w:val="008715CE"/>
    <w:rsid w:val="00880884"/>
    <w:rsid w:val="0088186B"/>
    <w:rsid w:val="008909A7"/>
    <w:rsid w:val="00897391"/>
    <w:rsid w:val="008A02CB"/>
    <w:rsid w:val="008A0782"/>
    <w:rsid w:val="008A1D14"/>
    <w:rsid w:val="008C46CB"/>
    <w:rsid w:val="008C55E5"/>
    <w:rsid w:val="008C63CC"/>
    <w:rsid w:val="008C6C06"/>
    <w:rsid w:val="008D0D5C"/>
    <w:rsid w:val="008D2AD9"/>
    <w:rsid w:val="008E3587"/>
    <w:rsid w:val="008E3988"/>
    <w:rsid w:val="008E4008"/>
    <w:rsid w:val="008E4417"/>
    <w:rsid w:val="008F12FF"/>
    <w:rsid w:val="008F452D"/>
    <w:rsid w:val="008F7E7F"/>
    <w:rsid w:val="00913D12"/>
    <w:rsid w:val="00922374"/>
    <w:rsid w:val="00943002"/>
    <w:rsid w:val="009458B3"/>
    <w:rsid w:val="009469B5"/>
    <w:rsid w:val="00946F56"/>
    <w:rsid w:val="00951640"/>
    <w:rsid w:val="00954EEE"/>
    <w:rsid w:val="00961ED9"/>
    <w:rsid w:val="00967447"/>
    <w:rsid w:val="0097184E"/>
    <w:rsid w:val="00972986"/>
    <w:rsid w:val="00977A83"/>
    <w:rsid w:val="00982C1A"/>
    <w:rsid w:val="00985CF8"/>
    <w:rsid w:val="009860FD"/>
    <w:rsid w:val="00990812"/>
    <w:rsid w:val="00992649"/>
    <w:rsid w:val="009955D5"/>
    <w:rsid w:val="0099682D"/>
    <w:rsid w:val="009977B9"/>
    <w:rsid w:val="009B3BC0"/>
    <w:rsid w:val="009B7F0B"/>
    <w:rsid w:val="009C1121"/>
    <w:rsid w:val="009D3955"/>
    <w:rsid w:val="00A04FE1"/>
    <w:rsid w:val="00A05BF1"/>
    <w:rsid w:val="00A12AC9"/>
    <w:rsid w:val="00A1311A"/>
    <w:rsid w:val="00A1427D"/>
    <w:rsid w:val="00A144FA"/>
    <w:rsid w:val="00A148BB"/>
    <w:rsid w:val="00A14E33"/>
    <w:rsid w:val="00A309E6"/>
    <w:rsid w:val="00A412A5"/>
    <w:rsid w:val="00A56BB3"/>
    <w:rsid w:val="00A73003"/>
    <w:rsid w:val="00A816D9"/>
    <w:rsid w:val="00A919F8"/>
    <w:rsid w:val="00A9633F"/>
    <w:rsid w:val="00A9745B"/>
    <w:rsid w:val="00AA04B5"/>
    <w:rsid w:val="00AA4EBB"/>
    <w:rsid w:val="00AA5221"/>
    <w:rsid w:val="00AB13CA"/>
    <w:rsid w:val="00AB4D4E"/>
    <w:rsid w:val="00AC17C0"/>
    <w:rsid w:val="00AC4591"/>
    <w:rsid w:val="00AD5F02"/>
    <w:rsid w:val="00AE23E0"/>
    <w:rsid w:val="00AE7A5B"/>
    <w:rsid w:val="00AF16A1"/>
    <w:rsid w:val="00AF6758"/>
    <w:rsid w:val="00AF749B"/>
    <w:rsid w:val="00B00AC9"/>
    <w:rsid w:val="00B069B3"/>
    <w:rsid w:val="00B161EB"/>
    <w:rsid w:val="00B24B39"/>
    <w:rsid w:val="00B36C47"/>
    <w:rsid w:val="00B372A1"/>
    <w:rsid w:val="00B40D2F"/>
    <w:rsid w:val="00B42EB4"/>
    <w:rsid w:val="00B574C6"/>
    <w:rsid w:val="00B707A2"/>
    <w:rsid w:val="00B70AAB"/>
    <w:rsid w:val="00B71BE0"/>
    <w:rsid w:val="00B80EA2"/>
    <w:rsid w:val="00B84AB0"/>
    <w:rsid w:val="00B84F9E"/>
    <w:rsid w:val="00B85000"/>
    <w:rsid w:val="00B97975"/>
    <w:rsid w:val="00BA5941"/>
    <w:rsid w:val="00BA6432"/>
    <w:rsid w:val="00BA689D"/>
    <w:rsid w:val="00BA7354"/>
    <w:rsid w:val="00BB1C55"/>
    <w:rsid w:val="00BB4DDF"/>
    <w:rsid w:val="00BC2DA6"/>
    <w:rsid w:val="00BD53E4"/>
    <w:rsid w:val="00BD5D53"/>
    <w:rsid w:val="00BD5EAC"/>
    <w:rsid w:val="00BE60D8"/>
    <w:rsid w:val="00BF144D"/>
    <w:rsid w:val="00BF6612"/>
    <w:rsid w:val="00C0094B"/>
    <w:rsid w:val="00C01DC7"/>
    <w:rsid w:val="00C02025"/>
    <w:rsid w:val="00C0381E"/>
    <w:rsid w:val="00C05940"/>
    <w:rsid w:val="00C076FE"/>
    <w:rsid w:val="00C24763"/>
    <w:rsid w:val="00C32BAD"/>
    <w:rsid w:val="00C348EF"/>
    <w:rsid w:val="00C4494C"/>
    <w:rsid w:val="00C5018D"/>
    <w:rsid w:val="00C61340"/>
    <w:rsid w:val="00C614FF"/>
    <w:rsid w:val="00C700C6"/>
    <w:rsid w:val="00C72CC7"/>
    <w:rsid w:val="00C7310E"/>
    <w:rsid w:val="00C80527"/>
    <w:rsid w:val="00CB0CE9"/>
    <w:rsid w:val="00CE0781"/>
    <w:rsid w:val="00CE0CE7"/>
    <w:rsid w:val="00CF6425"/>
    <w:rsid w:val="00D00575"/>
    <w:rsid w:val="00D04000"/>
    <w:rsid w:val="00D15E24"/>
    <w:rsid w:val="00D2068C"/>
    <w:rsid w:val="00D21D5D"/>
    <w:rsid w:val="00D23A84"/>
    <w:rsid w:val="00D24E1F"/>
    <w:rsid w:val="00D24F98"/>
    <w:rsid w:val="00D26EEF"/>
    <w:rsid w:val="00D26F3F"/>
    <w:rsid w:val="00D31552"/>
    <w:rsid w:val="00D36CC7"/>
    <w:rsid w:val="00D50878"/>
    <w:rsid w:val="00D53068"/>
    <w:rsid w:val="00D61735"/>
    <w:rsid w:val="00D635F7"/>
    <w:rsid w:val="00D75929"/>
    <w:rsid w:val="00D75C68"/>
    <w:rsid w:val="00D76CD1"/>
    <w:rsid w:val="00D81A35"/>
    <w:rsid w:val="00D857D7"/>
    <w:rsid w:val="00D95107"/>
    <w:rsid w:val="00DA4D59"/>
    <w:rsid w:val="00DB16CE"/>
    <w:rsid w:val="00DB5430"/>
    <w:rsid w:val="00DC16B3"/>
    <w:rsid w:val="00DC4D3C"/>
    <w:rsid w:val="00DD2EF3"/>
    <w:rsid w:val="00DD784D"/>
    <w:rsid w:val="00DE5315"/>
    <w:rsid w:val="00DF201E"/>
    <w:rsid w:val="00DF3657"/>
    <w:rsid w:val="00DF647F"/>
    <w:rsid w:val="00E01DB6"/>
    <w:rsid w:val="00E04D34"/>
    <w:rsid w:val="00E13172"/>
    <w:rsid w:val="00E1700A"/>
    <w:rsid w:val="00E26496"/>
    <w:rsid w:val="00E37F53"/>
    <w:rsid w:val="00E47307"/>
    <w:rsid w:val="00E51A49"/>
    <w:rsid w:val="00E51A60"/>
    <w:rsid w:val="00E52EA7"/>
    <w:rsid w:val="00E55F26"/>
    <w:rsid w:val="00E55FEA"/>
    <w:rsid w:val="00E700D2"/>
    <w:rsid w:val="00E745F2"/>
    <w:rsid w:val="00E82309"/>
    <w:rsid w:val="00E84DC4"/>
    <w:rsid w:val="00E85F6F"/>
    <w:rsid w:val="00E94E9D"/>
    <w:rsid w:val="00E953B0"/>
    <w:rsid w:val="00EB0858"/>
    <w:rsid w:val="00EB2ADF"/>
    <w:rsid w:val="00EC10E5"/>
    <w:rsid w:val="00EC273F"/>
    <w:rsid w:val="00EC2DE7"/>
    <w:rsid w:val="00EC56CD"/>
    <w:rsid w:val="00EC6F73"/>
    <w:rsid w:val="00ED299D"/>
    <w:rsid w:val="00EE4607"/>
    <w:rsid w:val="00EE6CF6"/>
    <w:rsid w:val="00F0184A"/>
    <w:rsid w:val="00F11667"/>
    <w:rsid w:val="00F11759"/>
    <w:rsid w:val="00F213A3"/>
    <w:rsid w:val="00F34A21"/>
    <w:rsid w:val="00F43666"/>
    <w:rsid w:val="00F509D4"/>
    <w:rsid w:val="00F551A5"/>
    <w:rsid w:val="00F77BED"/>
    <w:rsid w:val="00F82977"/>
    <w:rsid w:val="00F85A57"/>
    <w:rsid w:val="00F85D74"/>
    <w:rsid w:val="00F96203"/>
    <w:rsid w:val="00FA41E1"/>
    <w:rsid w:val="00FB1C06"/>
    <w:rsid w:val="00FB59E4"/>
    <w:rsid w:val="00FB63B6"/>
    <w:rsid w:val="00FC5933"/>
    <w:rsid w:val="00FC59C0"/>
    <w:rsid w:val="00FC64EF"/>
    <w:rsid w:val="00FD366F"/>
    <w:rsid w:val="00FD7682"/>
    <w:rsid w:val="00FE6AE1"/>
    <w:rsid w:val="00FF2F8E"/>
    <w:rsid w:val="00FF3FB4"/>
    <w:rsid w:val="0AA68CE0"/>
    <w:rsid w:val="6ACC29E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B1F84"/>
  <w15:chartTrackingRefBased/>
  <w15:docId w15:val="{027A424B-A178-4D38-BD5E-890CB744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F2D"/>
    <w:pPr>
      <w:spacing w:after="0" w:line="240" w:lineRule="auto"/>
      <w:jc w:val="both"/>
    </w:pPr>
    <w:rPr>
      <w:rFonts w:ascii="Times New Roman" w:hAnsi="Times New Roman"/>
      <w:sz w:val="24"/>
    </w:rPr>
  </w:style>
  <w:style w:type="paragraph" w:styleId="Antrat1">
    <w:name w:val="heading 1"/>
    <w:basedOn w:val="prastasis"/>
    <w:next w:val="prastasis"/>
    <w:link w:val="Antrat1Diagrama"/>
    <w:uiPriority w:val="9"/>
    <w:qFormat/>
    <w:rsid w:val="00D75C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320D0"/>
    <w:pPr>
      <w:ind w:left="720"/>
      <w:contextualSpacing/>
    </w:pPr>
  </w:style>
  <w:style w:type="paragraph" w:styleId="Antrats">
    <w:name w:val="header"/>
    <w:basedOn w:val="prastasis"/>
    <w:link w:val="AntratsDiagrama"/>
    <w:uiPriority w:val="99"/>
    <w:unhideWhenUsed/>
    <w:rsid w:val="00A56BB3"/>
    <w:pPr>
      <w:tabs>
        <w:tab w:val="center" w:pos="4819"/>
        <w:tab w:val="right" w:pos="9638"/>
      </w:tabs>
    </w:pPr>
  </w:style>
  <w:style w:type="character" w:customStyle="1" w:styleId="AntratsDiagrama">
    <w:name w:val="Antraštės Diagrama"/>
    <w:basedOn w:val="Numatytasispastraiposriftas"/>
    <w:link w:val="Antrats"/>
    <w:uiPriority w:val="99"/>
    <w:rsid w:val="00A56BB3"/>
    <w:rPr>
      <w:rFonts w:ascii="Times New Roman" w:hAnsi="Times New Roman"/>
      <w:sz w:val="24"/>
    </w:rPr>
  </w:style>
  <w:style w:type="paragraph" w:styleId="Porat">
    <w:name w:val="footer"/>
    <w:basedOn w:val="prastasis"/>
    <w:link w:val="PoratDiagrama"/>
    <w:uiPriority w:val="99"/>
    <w:unhideWhenUsed/>
    <w:rsid w:val="00A56BB3"/>
    <w:pPr>
      <w:tabs>
        <w:tab w:val="center" w:pos="4819"/>
        <w:tab w:val="right" w:pos="9638"/>
      </w:tabs>
    </w:pPr>
  </w:style>
  <w:style w:type="character" w:customStyle="1" w:styleId="PoratDiagrama">
    <w:name w:val="Poraštė Diagrama"/>
    <w:basedOn w:val="Numatytasispastraiposriftas"/>
    <w:link w:val="Porat"/>
    <w:uiPriority w:val="99"/>
    <w:rsid w:val="00A56BB3"/>
    <w:rPr>
      <w:rFonts w:ascii="Times New Roman" w:hAnsi="Times New Roman"/>
      <w:sz w:val="24"/>
    </w:rPr>
  </w:style>
  <w:style w:type="paragraph" w:styleId="Antrat">
    <w:name w:val="caption"/>
    <w:basedOn w:val="prastasis"/>
    <w:next w:val="prastasis"/>
    <w:uiPriority w:val="35"/>
    <w:unhideWhenUsed/>
    <w:qFormat/>
    <w:rsid w:val="00A56BB3"/>
    <w:rPr>
      <w:b/>
      <w:iCs/>
      <w:szCs w:val="18"/>
    </w:rPr>
  </w:style>
  <w:style w:type="table" w:styleId="Lentelstinklelis">
    <w:name w:val="Table Grid"/>
    <w:basedOn w:val="prastojilentel"/>
    <w:uiPriority w:val="39"/>
    <w:rsid w:val="00A56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qFormat/>
    <w:rsid w:val="00140CB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140CB4"/>
    <w:rPr>
      <w:rFonts w:ascii="Times New Roman" w:hAnsi="Times New Roman"/>
      <w:sz w:val="20"/>
      <w:szCs w:val="20"/>
    </w:rPr>
  </w:style>
  <w:style w:type="character" w:styleId="Puslapioinaosnuoroda">
    <w:name w:val="footnote reference"/>
    <w:basedOn w:val="Numatytasispastraiposriftas"/>
    <w:uiPriority w:val="99"/>
    <w:unhideWhenUsed/>
    <w:rsid w:val="00140CB4"/>
    <w:rPr>
      <w:vertAlign w:val="superscript"/>
    </w:rPr>
  </w:style>
  <w:style w:type="character" w:styleId="Hipersaitas">
    <w:name w:val="Hyperlink"/>
    <w:basedOn w:val="Numatytasispastraiposriftas"/>
    <w:uiPriority w:val="99"/>
    <w:unhideWhenUsed/>
    <w:rsid w:val="00E47307"/>
    <w:rPr>
      <w:color w:val="0563C1" w:themeColor="hyperlink"/>
      <w:u w:val="single"/>
    </w:rPr>
  </w:style>
  <w:style w:type="character" w:styleId="Neapdorotaspaminjimas">
    <w:name w:val="Unresolved Mention"/>
    <w:basedOn w:val="Numatytasispastraiposriftas"/>
    <w:uiPriority w:val="99"/>
    <w:semiHidden/>
    <w:unhideWhenUsed/>
    <w:rsid w:val="00E47307"/>
    <w:rPr>
      <w:color w:val="605E5C"/>
      <w:shd w:val="clear" w:color="auto" w:fill="E1DFDD"/>
    </w:rPr>
  </w:style>
  <w:style w:type="paragraph" w:styleId="Betarp">
    <w:name w:val="No Spacing"/>
    <w:link w:val="BetarpDiagrama"/>
    <w:uiPriority w:val="1"/>
    <w:qFormat/>
    <w:rsid w:val="00E47307"/>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47307"/>
    <w:rPr>
      <w:rFonts w:eastAsiaTheme="minorEastAsia"/>
      <w:sz w:val="21"/>
      <w:szCs w:val="21"/>
      <w:lang w:eastAsia="lt-LT"/>
    </w:rPr>
  </w:style>
  <w:style w:type="paragraph" w:customStyle="1" w:styleId="Pagrindinistekstas2">
    <w:name w:val="Pagrindinis tekstas2"/>
    <w:rsid w:val="000D536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715CE"/>
    <w:rPr>
      <w:rFonts w:ascii="Times New Roman" w:hAnsi="Times New Roman"/>
      <w:sz w:val="24"/>
    </w:rPr>
  </w:style>
  <w:style w:type="character" w:customStyle="1" w:styleId="cf01">
    <w:name w:val="cf01"/>
    <w:basedOn w:val="Numatytasispastraiposriftas"/>
    <w:rsid w:val="008715CE"/>
    <w:rPr>
      <w:rFonts w:ascii="Segoe UI" w:hAnsi="Segoe UI" w:cs="Segoe UI" w:hint="default"/>
      <w:sz w:val="18"/>
      <w:szCs w:val="18"/>
    </w:rPr>
  </w:style>
  <w:style w:type="character" w:customStyle="1" w:styleId="ui-provider">
    <w:name w:val="ui-provider"/>
    <w:basedOn w:val="Numatytasispastraiposriftas"/>
    <w:rsid w:val="0051762D"/>
  </w:style>
  <w:style w:type="character" w:customStyle="1" w:styleId="Antrat1Diagrama">
    <w:name w:val="Antraštė 1 Diagrama"/>
    <w:basedOn w:val="Numatytasispastraiposriftas"/>
    <w:link w:val="Antrat1"/>
    <w:uiPriority w:val="9"/>
    <w:rsid w:val="00D75C68"/>
    <w:rPr>
      <w:rFonts w:asciiTheme="majorHAnsi" w:eastAsiaTheme="majorEastAsia" w:hAnsiTheme="majorHAnsi" w:cstheme="majorBidi"/>
      <w:color w:val="2F5496" w:themeColor="accent1" w:themeShade="BF"/>
      <w:sz w:val="40"/>
      <w:szCs w:val="40"/>
    </w:rPr>
  </w:style>
  <w:style w:type="paragraph" w:styleId="Pagrindinistekstas">
    <w:name w:val="Body Text"/>
    <w:basedOn w:val="prastasis"/>
    <w:link w:val="PagrindinistekstasDiagrama"/>
    <w:rsid w:val="00D2068C"/>
    <w:pPr>
      <w:suppressAutoHyphens/>
      <w:spacing w:after="140" w:line="276" w:lineRule="auto"/>
    </w:pPr>
    <w:rPr>
      <w:rFonts w:eastAsia="Calibri"/>
    </w:rPr>
  </w:style>
  <w:style w:type="character" w:customStyle="1" w:styleId="PagrindinistekstasDiagrama">
    <w:name w:val="Pagrindinis tekstas Diagrama"/>
    <w:basedOn w:val="Numatytasispastraiposriftas"/>
    <w:link w:val="Pagrindinistekstas"/>
    <w:rsid w:val="00D2068C"/>
    <w:rPr>
      <w:rFonts w:ascii="Times New Roman" w:eastAsia="Calibri" w:hAnsi="Times New Roman"/>
      <w:sz w:val="24"/>
    </w:rPr>
  </w:style>
  <w:style w:type="paragraph" w:customStyle="1" w:styleId="Standard">
    <w:name w:val="Standard"/>
    <w:qFormat/>
    <w:rsid w:val="00D2068C"/>
    <w:pPr>
      <w:suppressAutoHyphens/>
      <w:spacing w:before="120" w:after="0" w:line="240" w:lineRule="auto"/>
      <w:textAlignment w:val="baseline"/>
    </w:pPr>
    <w:rPr>
      <w:rFonts w:ascii="Times New Roman" w:eastAsia="Calibri" w:hAnsi="Times New Roman" w:cs="Calibri"/>
      <w:kern w:val="2"/>
      <w:sz w:val="24"/>
      <w:lang w:eastAsia="zh-CN"/>
    </w:rPr>
  </w:style>
  <w:style w:type="character" w:customStyle="1" w:styleId="Other">
    <w:name w:val="Other_"/>
    <w:link w:val="Other0"/>
    <w:locked/>
    <w:rsid w:val="007A4033"/>
    <w:rPr>
      <w:rFonts w:ascii="Times New Roman" w:eastAsia="Times New Roman" w:hAnsi="Times New Roman" w:cs="Times New Roman"/>
      <w:shd w:val="clear" w:color="auto" w:fill="FFFFFF"/>
    </w:rPr>
  </w:style>
  <w:style w:type="paragraph" w:customStyle="1" w:styleId="Other0">
    <w:name w:val="Other"/>
    <w:basedOn w:val="prastasis"/>
    <w:link w:val="Other"/>
    <w:rsid w:val="007A4033"/>
    <w:pPr>
      <w:widowControl w:val="0"/>
      <w:shd w:val="clear" w:color="auto" w:fill="FFFFFF"/>
      <w:spacing w:after="120" w:line="264" w:lineRule="auto"/>
      <w:jc w:val="left"/>
    </w:pPr>
    <w:rPr>
      <w:rFonts w:eastAsia="Times New Roman" w:cs="Times New Roman"/>
      <w:sz w:val="22"/>
    </w:rPr>
  </w:style>
  <w:style w:type="character" w:customStyle="1" w:styleId="fontstyle01">
    <w:name w:val="fontstyle01"/>
    <w:basedOn w:val="Numatytasispastraiposriftas"/>
    <w:rsid w:val="009B7F0B"/>
    <w:rPr>
      <w:rFonts w:ascii="ArialMT" w:hAnsi="ArialMT" w:hint="default"/>
      <w:b w:val="0"/>
      <w:bCs w:val="0"/>
      <w:i w:val="0"/>
      <w:iCs w:val="0"/>
      <w:color w:val="000000"/>
      <w:sz w:val="16"/>
      <w:szCs w:val="16"/>
    </w:rPr>
  </w:style>
  <w:style w:type="paragraph" w:customStyle="1" w:styleId="prastasis1">
    <w:name w:val="Įprastasis1"/>
    <w:rsid w:val="009B7F0B"/>
    <w:pPr>
      <w:suppressAutoHyphens/>
      <w:autoSpaceDN w:val="0"/>
      <w:spacing w:after="200" w:line="276" w:lineRule="auto"/>
      <w:textAlignment w:val="baseline"/>
    </w:pPr>
    <w:rPr>
      <w:rFonts w:ascii="Calibri" w:eastAsia="Calibri" w:hAnsi="Calibri" w:cs="Times New Roman"/>
    </w:rPr>
  </w:style>
  <w:style w:type="character" w:styleId="Komentaronuoroda">
    <w:name w:val="annotation reference"/>
    <w:basedOn w:val="Numatytasispastraiposriftas"/>
    <w:semiHidden/>
    <w:unhideWhenUsed/>
    <w:rsid w:val="002167E7"/>
    <w:rPr>
      <w:sz w:val="16"/>
      <w:szCs w:val="16"/>
    </w:rPr>
  </w:style>
  <w:style w:type="character" w:customStyle="1" w:styleId="fontstyle21">
    <w:name w:val="fontstyle21"/>
    <w:basedOn w:val="Numatytasispastraiposriftas"/>
    <w:rsid w:val="002167E7"/>
    <w:rPr>
      <w:rFonts w:ascii="TimesNewRomanPS-ItalicMT" w:hAnsi="TimesNewRomanPS-ItalicMT" w:hint="default"/>
      <w:b w:val="0"/>
      <w:bCs w:val="0"/>
      <w:i/>
      <w:iCs/>
      <w:color w:val="000000"/>
      <w:sz w:val="24"/>
      <w:szCs w:val="24"/>
    </w:rPr>
  </w:style>
  <w:style w:type="paragraph" w:styleId="Komentarotekstas">
    <w:name w:val="annotation text"/>
    <w:basedOn w:val="prastasis"/>
    <w:link w:val="KomentarotekstasDiagrama"/>
    <w:uiPriority w:val="99"/>
    <w:unhideWhenUsed/>
    <w:rsid w:val="003C4CB4"/>
    <w:rPr>
      <w:sz w:val="20"/>
      <w:szCs w:val="20"/>
    </w:rPr>
  </w:style>
  <w:style w:type="character" w:customStyle="1" w:styleId="KomentarotekstasDiagrama">
    <w:name w:val="Komentaro tekstas Diagrama"/>
    <w:basedOn w:val="Numatytasispastraiposriftas"/>
    <w:link w:val="Komentarotekstas"/>
    <w:uiPriority w:val="99"/>
    <w:rsid w:val="003C4CB4"/>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3C4CB4"/>
    <w:rPr>
      <w:b/>
      <w:bCs/>
    </w:rPr>
  </w:style>
  <w:style w:type="character" w:customStyle="1" w:styleId="KomentarotemaDiagrama">
    <w:name w:val="Komentaro tema Diagrama"/>
    <w:basedOn w:val="KomentarotekstasDiagrama"/>
    <w:link w:val="Komentarotema"/>
    <w:uiPriority w:val="99"/>
    <w:semiHidden/>
    <w:rsid w:val="003C4CB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8C514B592780A4788F3491D7BDC026A" ma:contentTypeVersion="9" ma:contentTypeDescription="Kurkite naują dokumentą." ma:contentTypeScope="" ma:versionID="4b6b1adc4ef91bf0c5cbeddf6ca8e8ee">
  <xsd:schema xmlns:xsd="http://www.w3.org/2001/XMLSchema" xmlns:xs="http://www.w3.org/2001/XMLSchema" xmlns:p="http://schemas.microsoft.com/office/2006/metadata/properties" xmlns:ns2="e04977cb-7d06-4ff3-8e46-01738a052cc1" targetNamespace="http://schemas.microsoft.com/office/2006/metadata/properties" ma:root="true" ma:fieldsID="a68fc7a21c2d6f70e8cf95ebd28855eb" ns2:_="">
    <xsd:import namespace="e04977cb-7d06-4ff3-8e46-01738a052c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977cb-7d06-4ff3-8e46-01738a052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8bcc2d6-3528-42bd-a92a-927a00abe47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4977cb-7d06-4ff3-8e46-01738a052cc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5E5BA-5356-43D1-BB66-016A1D111EB4}">
  <ds:schemaRefs>
    <ds:schemaRef ds:uri="http://schemas.microsoft.com/sharepoint/v3/contenttype/forms"/>
  </ds:schemaRefs>
</ds:datastoreItem>
</file>

<file path=customXml/itemProps2.xml><?xml version="1.0" encoding="utf-8"?>
<ds:datastoreItem xmlns:ds="http://schemas.openxmlformats.org/officeDocument/2006/customXml" ds:itemID="{C71126C6-F42B-4B47-9AA6-A68B6766D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977cb-7d06-4ff3-8e46-01738a052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66D5EB-C70F-4998-AC5E-8F11CD3956BE}">
  <ds:schemaRefs>
    <ds:schemaRef ds:uri="http://schemas.microsoft.com/office/2006/metadata/properties"/>
    <ds:schemaRef ds:uri="http://schemas.microsoft.com/office/infopath/2007/PartnerControls"/>
    <ds:schemaRef ds:uri="e04977cb-7d06-4ff3-8e46-01738a052cc1"/>
  </ds:schemaRefs>
</ds:datastoreItem>
</file>

<file path=customXml/itemProps4.xml><?xml version="1.0" encoding="utf-8"?>
<ds:datastoreItem xmlns:ds="http://schemas.openxmlformats.org/officeDocument/2006/customXml" ds:itemID="{EAE85BE2-C22B-46BA-97AC-9C6CDF44C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7019</Words>
  <Characters>4001</Characters>
  <Application>Microsoft Office Word</Application>
  <DocSecurity>0</DocSecurity>
  <Lines>33</Lines>
  <Paragraphs>21</Paragraphs>
  <ScaleCrop>false</ScaleCrop>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Matačiūnienė</dc:creator>
  <cp:keywords/>
  <dc:description/>
  <cp:lastModifiedBy>Gabrielė Matačiūnienė</cp:lastModifiedBy>
  <cp:revision>9</cp:revision>
  <cp:lastPrinted>2025-12-28T18:00:00Z</cp:lastPrinted>
  <dcterms:created xsi:type="dcterms:W3CDTF">2026-03-13T14:46:00Z</dcterms:created>
  <dcterms:modified xsi:type="dcterms:W3CDTF">2026-03-16T13:16:00Z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0x010100A8C514B592780A4788F3491D7BDC026A</vt:lpwstr>
  </property>
</Properties>
</file>