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4A754E82" w14:textId="77777777" w:rsidR="00F834E2" w:rsidRDefault="00F834E2" w:rsidP="005A62C9">
      <w:pPr>
        <w:tabs>
          <w:tab w:val="left" w:pos="567"/>
          <w:tab w:val="left" w:pos="709"/>
          <w:tab w:val="left" w:pos="1276"/>
        </w:tabs>
        <w:spacing w:after="0" w:line="240" w:lineRule="auto"/>
        <w:ind w:firstLine="426"/>
        <w:jc w:val="center"/>
        <w:rPr>
          <w:rFonts w:eastAsia="Times New Roman" w:cs="Times New Roman"/>
          <w:b/>
          <w:bCs/>
          <w:color w:val="333333"/>
          <w:kern w:val="36"/>
          <w:sz w:val="27"/>
          <w:szCs w:val="27"/>
          <w:lang w:eastAsia="en-US"/>
        </w:rPr>
      </w:pPr>
      <w:r w:rsidRPr="00F834E2">
        <w:rPr>
          <w:rFonts w:eastAsia="Times New Roman" w:cs="Times New Roman"/>
          <w:b/>
          <w:bCs/>
          <w:color w:val="333333"/>
          <w:kern w:val="36"/>
          <w:sz w:val="27"/>
          <w:szCs w:val="27"/>
          <w:lang w:eastAsia="en-US"/>
        </w:rPr>
        <w:t>Daržovės  (PAPILDOMI BALAI: trumpa tiekimo grandinė nuo ūkio iki stalo, socialiniai kriterijai)</w:t>
      </w:r>
    </w:p>
    <w:p w14:paraId="71A63A8A" w14:textId="4A697333"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5B463C07" w:rsidR="00F455E8" w:rsidRPr="00C43018"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222EF0">
        <w:rPr>
          <w:rFonts w:cs="Times New Roman"/>
          <w:szCs w:val="24"/>
          <w:u w:val="single"/>
          <w:shd w:val="clear" w:color="auto" w:fill="FFFFFF"/>
        </w:rPr>
        <w:t xml:space="preserve">maisto produktus, </w:t>
      </w:r>
      <w:r w:rsidR="00F834E2">
        <w:rPr>
          <w:rFonts w:cs="Times New Roman"/>
          <w:szCs w:val="24"/>
          <w:u w:val="single"/>
          <w:shd w:val="clear" w:color="auto" w:fill="FFFFFF"/>
        </w:rPr>
        <w:t>d</w:t>
      </w:r>
      <w:r w:rsidR="00F834E2" w:rsidRPr="00F834E2">
        <w:rPr>
          <w:rFonts w:cs="Times New Roman"/>
          <w:szCs w:val="24"/>
          <w:u w:val="single"/>
          <w:shd w:val="clear" w:color="auto" w:fill="FFFFFF"/>
        </w:rPr>
        <w:t>aržovės</w:t>
      </w:r>
      <w:r w:rsidR="00F834E2">
        <w:rPr>
          <w:rFonts w:cs="Times New Roman"/>
          <w:szCs w:val="24"/>
          <w:u w:val="single"/>
          <w:shd w:val="clear" w:color="auto" w:fill="FFFFFF"/>
        </w:rPr>
        <w:t>, papildomus balus vertinat pasiūlymą Tiekėjai gali gauti už principo ,,</w:t>
      </w:r>
      <w:r w:rsidR="00F834E2" w:rsidRPr="00F834E2">
        <w:rPr>
          <w:rFonts w:cs="Times New Roman"/>
          <w:szCs w:val="24"/>
          <w:u w:val="single"/>
          <w:shd w:val="clear" w:color="auto" w:fill="FFFFFF"/>
        </w:rPr>
        <w:t xml:space="preserve"> trumpa tiekimo grandinė nuo ūkio iki stalo</w:t>
      </w:r>
      <w:r w:rsidR="009A1682">
        <w:rPr>
          <w:rFonts w:cs="Times New Roman"/>
          <w:szCs w:val="24"/>
          <w:u w:val="single"/>
          <w:shd w:val="clear" w:color="auto" w:fill="FFFFFF"/>
        </w:rPr>
        <w:t xml:space="preserve">“ </w:t>
      </w:r>
      <w:r w:rsidR="00F834E2">
        <w:rPr>
          <w:rFonts w:cs="Times New Roman"/>
          <w:szCs w:val="24"/>
          <w:u w:val="single"/>
          <w:shd w:val="clear" w:color="auto" w:fill="FFFFFF"/>
        </w:rPr>
        <w:t>bei</w:t>
      </w:r>
      <w:r w:rsidR="00F834E2" w:rsidRPr="00F834E2">
        <w:rPr>
          <w:rFonts w:cs="Times New Roman"/>
          <w:szCs w:val="24"/>
          <w:u w:val="single"/>
          <w:shd w:val="clear" w:color="auto" w:fill="FFFFFF"/>
        </w:rPr>
        <w:t xml:space="preserve"> socialini</w:t>
      </w:r>
      <w:r w:rsidR="00F834E2">
        <w:rPr>
          <w:rFonts w:cs="Times New Roman"/>
          <w:szCs w:val="24"/>
          <w:u w:val="single"/>
          <w:shd w:val="clear" w:color="auto" w:fill="FFFFFF"/>
        </w:rPr>
        <w:t>o</w:t>
      </w:r>
      <w:r w:rsidR="00F834E2" w:rsidRPr="00F834E2">
        <w:rPr>
          <w:rFonts w:cs="Times New Roman"/>
          <w:szCs w:val="24"/>
          <w:u w:val="single"/>
          <w:shd w:val="clear" w:color="auto" w:fill="FFFFFF"/>
        </w:rPr>
        <w:t xml:space="preserve"> kriterij</w:t>
      </w:r>
      <w:r w:rsidR="00F834E2">
        <w:rPr>
          <w:rFonts w:cs="Times New Roman"/>
          <w:szCs w:val="24"/>
          <w:u w:val="single"/>
          <w:shd w:val="clear" w:color="auto" w:fill="FFFFFF"/>
        </w:rPr>
        <w:t>us ,, remiamų asmenų įsarbinimas“ įgyvendinimą</w:t>
      </w:r>
      <w:r w:rsidR="00222EF0">
        <w:rPr>
          <w:rFonts w:cs="Times New Roman"/>
          <w:szCs w:val="24"/>
          <w:u w:val="single"/>
          <w:shd w:val="clear" w:color="auto" w:fill="FFFFFF"/>
        </w:rPr>
        <w:t xml:space="preserve">. </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268A1211"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7B059B">
        <w:rPr>
          <w:bCs/>
          <w:szCs w:val="24"/>
          <w:highlight w:val="yellow"/>
        </w:rPr>
        <w:t>1</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694DE1C4"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C43018">
        <w:t xml:space="preserve"> skaidomas į dalis</w:t>
      </w:r>
      <w:r w:rsidR="008D1A44">
        <w:t xml:space="preserve"> nėra skaidomas</w:t>
      </w:r>
      <w:r w:rsidRPr="0020594C">
        <w:t xml:space="preserve">, todėl tiekėjai </w:t>
      </w:r>
      <w:r w:rsidR="00C43018">
        <w:t>ga</w:t>
      </w:r>
      <w:r w:rsidR="008D1A44">
        <w:t>l</w:t>
      </w:r>
      <w:r w:rsidR="00C43018">
        <w:t>i</w:t>
      </w:r>
      <w:r w:rsidRPr="0020594C">
        <w:t xml:space="preserve"> teikti pasiūlymą </w:t>
      </w:r>
      <w:r w:rsidR="008D1A44">
        <w:t xml:space="preserve">tik </w:t>
      </w:r>
      <w:r w:rsidRPr="0020594C">
        <w:t>dėl visos pirkimo apimties.</w:t>
      </w:r>
      <w:r w:rsidR="007473A6" w:rsidRPr="0020594C">
        <w:t xml:space="preserve"> </w:t>
      </w:r>
      <w:r w:rsidR="007473A6" w:rsidRPr="0020594C">
        <w:rPr>
          <w:iCs/>
        </w:rPr>
        <w:t>Alternatyvūs pasiūlymai negalimi.</w:t>
      </w:r>
    </w:p>
    <w:p w14:paraId="413562A2" w14:textId="57EB5113"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8D1A44">
        <w:t xml:space="preserve">maisto produktai, </w:t>
      </w:r>
      <w:r w:rsidR="00640BBE">
        <w:t>daržovės</w:t>
      </w:r>
      <w:r w:rsidR="008D1A44">
        <w:t>.</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034C1EC4"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640BBE">
        <w:rPr>
          <w:szCs w:val="24"/>
        </w:rPr>
        <w:t xml:space="preserve"> 24</w:t>
      </w:r>
      <w:r w:rsidR="00164390" w:rsidRPr="00F13EFB">
        <w:rPr>
          <w:szCs w:val="24"/>
        </w:rPr>
        <w:t xml:space="preserve"> mėn</w:t>
      </w:r>
      <w:r w:rsidR="00CB57E6" w:rsidRPr="00E74FA5">
        <w:t>.</w:t>
      </w:r>
      <w:r>
        <w:t xml:space="preserve">, </w:t>
      </w:r>
      <w:r w:rsidR="00CB57E6" w:rsidRPr="0020594C">
        <w:t xml:space="preserve">pratęsimas </w:t>
      </w:r>
      <w:r w:rsidR="00CB57E6" w:rsidRPr="001B29B4">
        <w:t>nenumatomas.</w:t>
      </w:r>
    </w:p>
    <w:p w14:paraId="1B5BDB17" w14:textId="149067DF"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640BBE">
        <w:rPr>
          <w:rFonts w:cs="Times New Roman"/>
          <w:b/>
          <w:bCs/>
          <w:szCs w:val="24"/>
        </w:rPr>
        <w:t>42350,00</w:t>
      </w:r>
      <w:r w:rsidR="008D1A44">
        <w:rPr>
          <w:rFonts w:cs="Times New Roman"/>
          <w:b/>
          <w:bCs/>
          <w:szCs w:val="24"/>
        </w:rPr>
        <w:t xml:space="preserve"> </w:t>
      </w:r>
      <w:r w:rsidR="00164390" w:rsidRPr="001B29B4">
        <w:rPr>
          <w:rFonts w:cs="Times New Roman"/>
          <w:b/>
          <w:bCs/>
          <w:szCs w:val="24"/>
        </w:rPr>
        <w:t xml:space="preserve">Eur </w:t>
      </w:r>
      <w:r w:rsidR="008D1A44">
        <w:rPr>
          <w:rFonts w:cs="Times New Roman"/>
          <w:b/>
          <w:bCs/>
          <w:szCs w:val="24"/>
        </w:rPr>
        <w:t>su</w:t>
      </w:r>
      <w:r w:rsidR="008D07FB">
        <w:rPr>
          <w:rFonts w:cs="Times New Roman"/>
          <w:b/>
          <w:bCs/>
          <w:szCs w:val="24"/>
        </w:rPr>
        <w:t xml:space="preserve"> </w:t>
      </w:r>
      <w:r w:rsidRPr="001B29B4">
        <w:rPr>
          <w:rFonts w:cs="Times New Roman"/>
          <w:b/>
          <w:bCs/>
          <w:szCs w:val="24"/>
        </w:rPr>
        <w:t>PVM</w:t>
      </w:r>
      <w:r w:rsidR="00A6144E">
        <w:rPr>
          <w:rFonts w:cs="Times New Roman"/>
          <w:b/>
          <w:bCs/>
          <w:szCs w:val="24"/>
        </w:rPr>
        <w:t xml:space="preserve"> (prekėms taikomas</w:t>
      </w:r>
      <w:r w:rsidR="008D1A44">
        <w:rPr>
          <w:rFonts w:cs="Times New Roman"/>
          <w:b/>
          <w:bCs/>
          <w:szCs w:val="24"/>
        </w:rPr>
        <w:t xml:space="preserve"> 21</w:t>
      </w:r>
      <w:r w:rsidR="00A6144E">
        <w:rPr>
          <w:rFonts w:cs="Times New Roman"/>
          <w:b/>
          <w:bCs/>
          <w:szCs w:val="24"/>
        </w:rPr>
        <w:t xml:space="preserve">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lastRenderedPageBreak/>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5A62C9">
      <w:pPr>
        <w:pStyle w:val="ListParagraph"/>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5A62C9">
      <w:pPr>
        <w:pStyle w:val="ListParagraph"/>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5A62C9">
      <w:pPr>
        <w:pStyle w:val="Header"/>
        <w:widowControl/>
        <w:numPr>
          <w:ilvl w:val="0"/>
          <w:numId w:val="47"/>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1B29B4">
      <w:pPr>
        <w:widowControl w:val="0"/>
        <w:numPr>
          <w:ilvl w:val="0"/>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CVP IS pasiūlymo lango eilutėje „Prisegti dokumentai“ turi būti pateikti šie reikalaujami dokumentai:</w:t>
      </w:r>
    </w:p>
    <w:p w14:paraId="67503066" w14:textId="3A8F3613" w:rsidR="00D35D38" w:rsidRPr="0020594C" w:rsidRDefault="00D35D38"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1B29B4">
      <w:pPr>
        <w:numPr>
          <w:ilvl w:val="1"/>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w:t>
      </w:r>
      <w:r w:rsidRPr="0020594C">
        <w:rPr>
          <w:szCs w:val="24"/>
        </w:rPr>
        <w:lastRenderedPageBreak/>
        <w:t xml:space="preserve">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32129C67" w:rsidR="00D35D38" w:rsidRPr="00132C02"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1B29B4">
      <w:pPr>
        <w:widowControl w:val="0"/>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1B29B4">
      <w:pPr>
        <w:widowControl w:val="0"/>
        <w:numPr>
          <w:ilvl w:val="1"/>
          <w:numId w:val="47"/>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5A62C9">
      <w:pPr>
        <w:numPr>
          <w:ilvl w:val="1"/>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w:t>
      </w:r>
      <w:r w:rsidRPr="0020594C">
        <w:rPr>
          <w:szCs w:val="24"/>
        </w:rPr>
        <w:lastRenderedPageBreak/>
        <w:t xml:space="preserve">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38554D">
      <w:pPr>
        <w:widowControl w:val="0"/>
        <w:numPr>
          <w:ilvl w:val="0"/>
          <w:numId w:val="47"/>
        </w:numPr>
        <w:tabs>
          <w:tab w:val="left" w:pos="0"/>
          <w:tab w:val="left" w:pos="340"/>
          <w:tab w:val="left" w:pos="851"/>
          <w:tab w:val="left" w:pos="1210"/>
        </w:tabs>
        <w:spacing w:after="0" w:line="240" w:lineRule="auto"/>
        <w:ind w:left="0" w:firstLine="426"/>
        <w:jc w:val="both"/>
        <w:rPr>
          <w:szCs w:val="24"/>
        </w:rPr>
      </w:pPr>
      <w:r>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38554D">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 xml:space="preserve">s- pirkimą vykdo </w:t>
      </w:r>
      <w:r w:rsidR="001D02E8">
        <w:rPr>
          <w:szCs w:val="24"/>
        </w:rPr>
        <w:lastRenderedPageBreak/>
        <w:t>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C3751E">
      <w:pPr>
        <w:pStyle w:val="ListParagraph"/>
        <w:widowControl w:val="0"/>
        <w:numPr>
          <w:ilvl w:val="0"/>
          <w:numId w:val="47"/>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C3751E">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ECF8A2D" w14:textId="77777777" w:rsidR="009A1682" w:rsidRDefault="009A1682"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Perkančiosios organizacijos neatmesti pasiūlymai </w:t>
      </w:r>
      <w:r w:rsidRPr="009A1682">
        <w:rPr>
          <w:b/>
          <w:bCs/>
          <w:szCs w:val="24"/>
        </w:rPr>
        <w:t>vertinami pagal ekonomiškai naudingiausio pasiūlymo kainos ir kokybės santykį</w:t>
      </w:r>
      <w:r w:rsidRPr="009A1682">
        <w:rPr>
          <w:szCs w:val="24"/>
        </w:rPr>
        <w:t>. Maksimalus galimas balų skaičius – 100 balų. Vertinimo kriterijai:</w:t>
      </w:r>
    </w:p>
    <w:p w14:paraId="5AA2A8F1" w14:textId="7DA6B08A"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Kaina – maksimaliai 80 balų.</w:t>
      </w:r>
    </w:p>
    <w:p w14:paraId="593EE623"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Kokybė – maksimaliai 20 balų, iš jų:</w:t>
      </w:r>
    </w:p>
    <w:p w14:paraId="3C41A99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b/>
          <w:bCs/>
          <w:i/>
          <w:iCs/>
          <w:szCs w:val="24"/>
          <w:u w:val="single"/>
        </w:rPr>
        <w:t>Socialinio kriterijaus įgyvendinimas</w:t>
      </w:r>
      <w:r w:rsidRPr="009A1682">
        <w:rPr>
          <w:szCs w:val="24"/>
        </w:rPr>
        <w:t xml:space="preserve"> – maksimaliai 10 balų.</w:t>
      </w:r>
    </w:p>
    <w:p w14:paraId="1546C8BA"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10 balų skiriama, jei tiekėjas vykdydamas sutartį įdarbins bent vieną asmenį iš socialiai pažeidžiamų grupių (pvz., ilgalaikius bedarbius, neįgaliuosius ar kitus socialinę atskirtį patiriančius asmenis).</w:t>
      </w:r>
    </w:p>
    <w:p w14:paraId="2E7CBA27"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0 balų – jei šis kriterijus neįgyvendinamas.</w:t>
      </w:r>
    </w:p>
    <w:p w14:paraId="01FE295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p>
    <w:p w14:paraId="0E848071"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b/>
          <w:bCs/>
          <w:i/>
          <w:iCs/>
          <w:szCs w:val="24"/>
          <w:u w:val="single"/>
        </w:rPr>
        <w:t>Trumpa tiekimo grandinė</w:t>
      </w:r>
      <w:r w:rsidRPr="009A1682">
        <w:rPr>
          <w:szCs w:val="24"/>
        </w:rPr>
        <w:t xml:space="preserve"> – maksimaliai 10 balų.</w:t>
      </w:r>
    </w:p>
    <w:p w14:paraId="0C402B60"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p>
    <w:p w14:paraId="0B4D9B45" w14:textId="3FE4E529"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10 balų skiriama, jei tiekėjas užtikrina, kad produktai bus tiekiami tiesiogiai iš gamintojo ar augintojo, dalyvaujant ne daugiau kaip vienam tarpininkui.</w:t>
      </w:r>
    </w:p>
    <w:p w14:paraId="4D1BC2E6" w14:textId="77777777" w:rsidR="009A1682" w:rsidRDefault="009A1682" w:rsidP="009A1682">
      <w:pPr>
        <w:pStyle w:val="ListParagraph"/>
        <w:widowControl w:val="0"/>
        <w:numPr>
          <w:ilvl w:val="0"/>
          <w:numId w:val="50"/>
        </w:numPr>
        <w:tabs>
          <w:tab w:val="left" w:pos="0"/>
          <w:tab w:val="left" w:pos="340"/>
          <w:tab w:val="left" w:pos="993"/>
          <w:tab w:val="left" w:pos="1210"/>
        </w:tabs>
        <w:spacing w:after="0" w:line="240" w:lineRule="auto"/>
        <w:jc w:val="both"/>
        <w:rPr>
          <w:szCs w:val="24"/>
        </w:rPr>
      </w:pPr>
      <w:r w:rsidRPr="009A1682">
        <w:rPr>
          <w:szCs w:val="24"/>
        </w:rPr>
        <w:t>balai – jei tiekimo grandinėje dalyvauja iki dviejų tarpininkų.</w:t>
      </w:r>
    </w:p>
    <w:p w14:paraId="11402E18" w14:textId="01430A24" w:rsidR="009A1682" w:rsidRPr="009A1682" w:rsidRDefault="009A1682" w:rsidP="009A1682">
      <w:pPr>
        <w:pStyle w:val="ListParagraph"/>
        <w:widowControl w:val="0"/>
        <w:numPr>
          <w:ilvl w:val="0"/>
          <w:numId w:val="51"/>
        </w:numPr>
        <w:tabs>
          <w:tab w:val="left" w:pos="0"/>
          <w:tab w:val="left" w:pos="340"/>
          <w:tab w:val="left" w:pos="993"/>
          <w:tab w:val="left" w:pos="1210"/>
        </w:tabs>
        <w:spacing w:after="0" w:line="240" w:lineRule="auto"/>
        <w:jc w:val="both"/>
        <w:rPr>
          <w:szCs w:val="24"/>
        </w:rPr>
      </w:pPr>
      <w:r w:rsidRPr="009A1682">
        <w:rPr>
          <w:szCs w:val="24"/>
        </w:rPr>
        <w:t xml:space="preserve">balų – jei tiekimo grandinėje dalyvauja daugiau nei du tarpininkai. </w:t>
      </w:r>
    </w:p>
    <w:p w14:paraId="670D9512" w14:textId="77777777" w:rsidR="009A1682" w:rsidRDefault="00C3751E"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Perkančioji organizacija gali nuspręsti derėtis dėl </w:t>
      </w:r>
      <w:r w:rsidRPr="009A1682">
        <w:rPr>
          <w:b/>
          <w:bCs/>
          <w:i/>
          <w:iCs/>
          <w:szCs w:val="24"/>
        </w:rPr>
        <w:t>p</w:t>
      </w:r>
      <w:r w:rsidR="00A6144E" w:rsidRPr="009A1682">
        <w:rPr>
          <w:b/>
          <w:bCs/>
          <w:i/>
          <w:iCs/>
          <w:szCs w:val="24"/>
        </w:rPr>
        <w:t>rekių</w:t>
      </w:r>
      <w:r w:rsidR="00A6144E" w:rsidRPr="009A1682">
        <w:rPr>
          <w:szCs w:val="24"/>
        </w:rPr>
        <w:t xml:space="preserve"> </w:t>
      </w:r>
      <w:r w:rsidRPr="009A1682">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23113AE8" w:rsidR="00C3751E" w:rsidRPr="009A1682" w:rsidRDefault="00C3751E"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Iškilus klausimams dėl pasiūlymo turinio ir </w:t>
      </w:r>
      <w:r w:rsidR="001D02E8" w:rsidRPr="009A1682">
        <w:rPr>
          <w:szCs w:val="24"/>
        </w:rPr>
        <w:t>Organizatoriui</w:t>
      </w:r>
      <w:r w:rsidRPr="009A1682">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C3751E">
      <w:pPr>
        <w:numPr>
          <w:ilvl w:val="0"/>
          <w:numId w:val="47"/>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C3751E">
      <w:pPr>
        <w:pStyle w:val="ListParagraph"/>
        <w:numPr>
          <w:ilvl w:val="1"/>
          <w:numId w:val="49"/>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2C2856CA"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xml:space="preserve">, kai </w:t>
      </w:r>
      <w:r w:rsidR="009A1682">
        <w:rPr>
          <w:szCs w:val="24"/>
        </w:rPr>
        <w:t xml:space="preserve"> </w:t>
      </w:r>
      <w:r w:rsidRPr="00640BBE">
        <w:rPr>
          <w:b/>
          <w:bCs/>
          <w:szCs w:val="24"/>
        </w:rPr>
        <w:t>mažėjimo tvarka</w:t>
      </w:r>
      <w:r w:rsidRPr="0020594C">
        <w:rPr>
          <w:szCs w:val="24"/>
        </w:rPr>
        <w:t xml:space="preserve">. Tais atvejais, kai kelių tiekėjų pasiūlymų ekonominis naudingumas yra vienodas, </w:t>
      </w:r>
      <w:r w:rsidRPr="0020594C">
        <w:rPr>
          <w:szCs w:val="24"/>
        </w:rPr>
        <w:lastRenderedPageBreak/>
        <w:t>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965D89">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944C4F">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944C4F">
      <w:pPr>
        <w:numPr>
          <w:ilvl w:val="1"/>
          <w:numId w:val="49"/>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w:t>
      </w:r>
      <w:r w:rsidR="00904EEB" w:rsidRPr="0020594C">
        <w:rPr>
          <w:szCs w:val="24"/>
        </w:rPr>
        <w:lastRenderedPageBreak/>
        <w:t>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 xml:space="preserve">ne ilgiau nei to </w:t>
      </w:r>
      <w:r w:rsidR="007F4393" w:rsidRPr="0020594C">
        <w:rPr>
          <w:spacing w:val="-3"/>
          <w:szCs w:val="24"/>
        </w:rPr>
        <w:lastRenderedPageBreak/>
        <w:t>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8933" w14:textId="77777777" w:rsidR="00135B53" w:rsidRDefault="00135B53">
      <w:r>
        <w:separator/>
      </w:r>
    </w:p>
  </w:endnote>
  <w:endnote w:type="continuationSeparator" w:id="0">
    <w:p w14:paraId="0179DF6A" w14:textId="77777777" w:rsidR="00135B53" w:rsidRDefault="0013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41B7" w14:textId="77777777" w:rsidR="00135B53" w:rsidRDefault="00135B53">
      <w:r>
        <w:separator/>
      </w:r>
    </w:p>
  </w:footnote>
  <w:footnote w:type="continuationSeparator" w:id="0">
    <w:p w14:paraId="6AA59FF7" w14:textId="77777777" w:rsidR="00135B53" w:rsidRDefault="0013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84F6B"/>
    <w:multiLevelType w:val="multilevel"/>
    <w:tmpl w:val="F70C29B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5"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A595E"/>
    <w:multiLevelType w:val="hybridMultilevel"/>
    <w:tmpl w:val="10F6ED1E"/>
    <w:lvl w:ilvl="0" w:tplc="503467B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0"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1"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3" w15:restartNumberingAfterBreak="0">
    <w:nsid w:val="6EDD52C1"/>
    <w:multiLevelType w:val="hybridMultilevel"/>
    <w:tmpl w:val="C78255AC"/>
    <w:lvl w:ilvl="0" w:tplc="0A526D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7"/>
  </w:num>
  <w:num w:numId="7" w16cid:durableId="764032641">
    <w:abstractNumId w:val="17"/>
  </w:num>
  <w:num w:numId="8" w16cid:durableId="888229927">
    <w:abstractNumId w:val="20"/>
  </w:num>
  <w:num w:numId="9" w16cid:durableId="1593321333">
    <w:abstractNumId w:val="26"/>
  </w:num>
  <w:num w:numId="10" w16cid:durableId="646328065">
    <w:abstractNumId w:val="44"/>
  </w:num>
  <w:num w:numId="11" w16cid:durableId="1755857170">
    <w:abstractNumId w:val="14"/>
  </w:num>
  <w:num w:numId="12" w16cid:durableId="216934458">
    <w:abstractNumId w:val="18"/>
  </w:num>
  <w:num w:numId="13" w16cid:durableId="2003390934">
    <w:abstractNumId w:val="13"/>
  </w:num>
  <w:num w:numId="14" w16cid:durableId="1440687640">
    <w:abstractNumId w:val="10"/>
  </w:num>
  <w:num w:numId="15" w16cid:durableId="258032164">
    <w:abstractNumId w:val="23"/>
  </w:num>
  <w:num w:numId="16" w16cid:durableId="946471929">
    <w:abstractNumId w:val="7"/>
  </w:num>
  <w:num w:numId="17" w16cid:durableId="830100184">
    <w:abstractNumId w:val="14"/>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6"/>
  </w:num>
  <w:num w:numId="20" w16cid:durableId="1213728950">
    <w:abstractNumId w:val="30"/>
  </w:num>
  <w:num w:numId="21" w16cid:durableId="81996431">
    <w:abstractNumId w:val="8"/>
  </w:num>
  <w:num w:numId="22" w16cid:durableId="281151816">
    <w:abstractNumId w:val="21"/>
  </w:num>
  <w:num w:numId="23" w16cid:durableId="554776949">
    <w:abstractNumId w:val="35"/>
  </w:num>
  <w:num w:numId="24" w16cid:durableId="2086150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41"/>
  </w:num>
  <w:num w:numId="26" w16cid:durableId="795023663">
    <w:abstractNumId w:val="24"/>
  </w:num>
  <w:num w:numId="27" w16cid:durableId="1500148424">
    <w:abstractNumId w:val="35"/>
  </w:num>
  <w:num w:numId="28" w16cid:durableId="128672488">
    <w:abstractNumId w:val="4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33"/>
  </w:num>
  <w:num w:numId="30" w16cid:durableId="2139646338">
    <w:abstractNumId w:val="28"/>
  </w:num>
  <w:num w:numId="31" w16cid:durableId="287123850">
    <w:abstractNumId w:val="38"/>
  </w:num>
  <w:num w:numId="32" w16cid:durableId="1467158551">
    <w:abstractNumId w:val="22"/>
  </w:num>
  <w:num w:numId="33" w16cid:durableId="1623027427">
    <w:abstractNumId w:val="19"/>
  </w:num>
  <w:num w:numId="34" w16cid:durableId="390887870">
    <w:abstractNumId w:val="32"/>
  </w:num>
  <w:num w:numId="35" w16cid:durableId="2011592356">
    <w:abstractNumId w:val="37"/>
  </w:num>
  <w:num w:numId="36" w16cid:durableId="1737849269">
    <w:abstractNumId w:val="39"/>
  </w:num>
  <w:num w:numId="37" w16cid:durableId="1369794442">
    <w:abstractNumId w:val="5"/>
  </w:num>
  <w:num w:numId="38" w16cid:durableId="54201109">
    <w:abstractNumId w:val="31"/>
  </w:num>
  <w:num w:numId="39" w16cid:durableId="37437308">
    <w:abstractNumId w:val="42"/>
  </w:num>
  <w:num w:numId="40" w16cid:durableId="69658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5"/>
  </w:num>
  <w:num w:numId="43" w16cid:durableId="385031973">
    <w:abstractNumId w:val="29"/>
  </w:num>
  <w:num w:numId="44" w16cid:durableId="893196015">
    <w:abstractNumId w:val="36"/>
  </w:num>
  <w:num w:numId="45" w16cid:durableId="220093861">
    <w:abstractNumId w:val="11"/>
  </w:num>
  <w:num w:numId="46" w16cid:durableId="21248008">
    <w:abstractNumId w:val="6"/>
  </w:num>
  <w:num w:numId="47" w16cid:durableId="128474065">
    <w:abstractNumId w:val="9"/>
  </w:num>
  <w:num w:numId="48" w16cid:durableId="1300452566">
    <w:abstractNumId w:val="34"/>
  </w:num>
  <w:num w:numId="49" w16cid:durableId="1915966809">
    <w:abstractNumId w:val="12"/>
  </w:num>
  <w:num w:numId="50" w16cid:durableId="70930504">
    <w:abstractNumId w:val="25"/>
  </w:num>
  <w:num w:numId="51" w16cid:durableId="1882283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5B53"/>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D0D"/>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0BBE"/>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059B"/>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682"/>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41F"/>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4E2"/>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5001</Words>
  <Characters>28510</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5</cp:revision>
  <cp:lastPrinted>2025-07-29T05:47:00Z</cp:lastPrinted>
  <dcterms:created xsi:type="dcterms:W3CDTF">2026-03-16T12:41:00Z</dcterms:created>
  <dcterms:modified xsi:type="dcterms:W3CDTF">2026-03-16T13:11:00Z</dcterms:modified>
</cp:coreProperties>
</file>