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3A289" w14:textId="77777777" w:rsidR="00141F71" w:rsidRPr="00431F90" w:rsidRDefault="00141F71" w:rsidP="00141F71">
      <w:pPr>
        <w:widowControl w:val="0"/>
        <w:pBdr>
          <w:top w:val="nil"/>
          <w:left w:val="nil"/>
          <w:bottom w:val="nil"/>
          <w:right w:val="nil"/>
          <w:between w:val="nil"/>
        </w:pBdr>
        <w:tabs>
          <w:tab w:val="left" w:pos="567"/>
          <w:tab w:val="left" w:pos="851"/>
        </w:tabs>
        <w:jc w:val="center"/>
        <w:rPr>
          <w:rFonts w:ascii="Aptos" w:hAnsi="Aptos"/>
          <w:b/>
          <w:caps/>
          <w:szCs w:val="24"/>
        </w:rPr>
      </w:pPr>
      <w:r w:rsidRPr="00431F90">
        <w:rPr>
          <w:rFonts w:ascii="Aptos" w:hAnsi="Aptos"/>
          <w:b/>
          <w:caps/>
          <w:szCs w:val="24"/>
        </w:rPr>
        <w:t xml:space="preserve">Prekių pirkimo-pardavimo sutarties </w:t>
      </w:r>
      <w:r w:rsidRPr="00431F90">
        <w:rPr>
          <w:rFonts w:ascii="Aptos" w:hAnsi="Aptos"/>
          <w:b/>
          <w:bCs/>
          <w:caps/>
          <w:szCs w:val="24"/>
        </w:rPr>
        <w:t>Specialiosios</w:t>
      </w:r>
      <w:r w:rsidRPr="00431F90">
        <w:rPr>
          <w:rFonts w:ascii="Aptos" w:hAnsi="Aptos"/>
          <w:b/>
          <w:caps/>
          <w:szCs w:val="24"/>
        </w:rPr>
        <w:t xml:space="preserve"> sąlygos</w:t>
      </w:r>
    </w:p>
    <w:p w14:paraId="411F1D30" w14:textId="77777777" w:rsidR="00141F71" w:rsidRPr="00431F90" w:rsidRDefault="00141F71" w:rsidP="00141F71">
      <w:pPr>
        <w:widowControl w:val="0"/>
        <w:pBdr>
          <w:top w:val="nil"/>
          <w:left w:val="nil"/>
          <w:bottom w:val="nil"/>
          <w:right w:val="nil"/>
          <w:between w:val="nil"/>
        </w:pBdr>
        <w:tabs>
          <w:tab w:val="left" w:pos="567"/>
          <w:tab w:val="left" w:pos="851"/>
        </w:tabs>
        <w:jc w:val="center"/>
        <w:rPr>
          <w:rFonts w:ascii="Aptos" w:hAnsi="Aptos"/>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41F71" w:rsidRPr="00431F90" w14:paraId="38E81353" w14:textId="77777777" w:rsidTr="00667E14">
        <w:tc>
          <w:tcPr>
            <w:tcW w:w="2448" w:type="dxa"/>
          </w:tcPr>
          <w:p w14:paraId="61AF95D9" w14:textId="77777777" w:rsidR="00141F71" w:rsidRPr="00431F90" w:rsidRDefault="00141F71" w:rsidP="00667E14">
            <w:pPr>
              <w:jc w:val="both"/>
              <w:rPr>
                <w:rFonts w:ascii="Aptos" w:hAnsi="Aptos"/>
                <w:b/>
                <w:bCs/>
                <w:kern w:val="2"/>
                <w:szCs w:val="24"/>
              </w:rPr>
            </w:pPr>
            <w:r w:rsidRPr="00431F90">
              <w:rPr>
                <w:rFonts w:ascii="Aptos" w:hAnsi="Aptos"/>
                <w:b/>
                <w:bCs/>
                <w:kern w:val="2"/>
                <w:szCs w:val="24"/>
              </w:rPr>
              <w:t>Sutarties pavadinimas</w:t>
            </w:r>
          </w:p>
        </w:tc>
        <w:tc>
          <w:tcPr>
            <w:tcW w:w="7110" w:type="dxa"/>
            <w:gridSpan w:val="3"/>
          </w:tcPr>
          <w:p w14:paraId="281496C0" w14:textId="626F1BEC" w:rsidR="00141F71" w:rsidRPr="00431F90" w:rsidRDefault="00141F71" w:rsidP="00667E14">
            <w:pPr>
              <w:jc w:val="both"/>
              <w:rPr>
                <w:rFonts w:ascii="Aptos" w:hAnsi="Aptos"/>
                <w:kern w:val="2"/>
                <w:szCs w:val="24"/>
              </w:rPr>
            </w:pPr>
            <w:r w:rsidRPr="00431F90">
              <w:rPr>
                <w:rFonts w:ascii="Aptos" w:hAnsi="Aptos"/>
                <w:color w:val="000000"/>
                <w:shd w:val="clear" w:color="auto" w:fill="FFFFFF"/>
              </w:rPr>
              <w:t>RVPL</w:t>
            </w:r>
            <w:r w:rsidR="005051D2" w:rsidRPr="00431F90">
              <w:rPr>
                <w:rFonts w:ascii="Aptos" w:hAnsi="Aptos"/>
                <w:color w:val="000000"/>
                <w:shd w:val="clear" w:color="auto" w:fill="FFFFFF"/>
              </w:rPr>
              <w:t>272</w:t>
            </w:r>
            <w:r w:rsidRPr="00431F90">
              <w:rPr>
                <w:rFonts w:ascii="Aptos" w:hAnsi="Aptos"/>
                <w:color w:val="000000"/>
                <w:shd w:val="clear" w:color="auto" w:fill="FFFFFF"/>
              </w:rPr>
              <w:t xml:space="preserve"> </w:t>
            </w:r>
            <w:r w:rsidR="005051D2" w:rsidRPr="00431F90">
              <w:rPr>
                <w:rFonts w:ascii="Aptos" w:hAnsi="Aptos"/>
                <w:color w:val="000000"/>
                <w:shd w:val="clear" w:color="auto" w:fill="FFFFFF"/>
              </w:rPr>
              <w:t>Transporto priemonė (Elektromobilis)</w:t>
            </w:r>
          </w:p>
        </w:tc>
      </w:tr>
      <w:tr w:rsidR="00141F71" w:rsidRPr="00431F90" w14:paraId="36E26FC4" w14:textId="77777777" w:rsidTr="00667E14">
        <w:tc>
          <w:tcPr>
            <w:tcW w:w="2448" w:type="dxa"/>
          </w:tcPr>
          <w:p w14:paraId="3A3A2D3F" w14:textId="77777777" w:rsidR="00141F71" w:rsidRPr="00431F90" w:rsidRDefault="00141F71" w:rsidP="00667E14">
            <w:pPr>
              <w:jc w:val="both"/>
              <w:rPr>
                <w:rFonts w:ascii="Aptos" w:hAnsi="Aptos"/>
                <w:b/>
                <w:bCs/>
                <w:kern w:val="2"/>
                <w:szCs w:val="24"/>
              </w:rPr>
            </w:pPr>
            <w:r w:rsidRPr="00431F90">
              <w:rPr>
                <w:rFonts w:ascii="Aptos" w:hAnsi="Aptos"/>
                <w:b/>
                <w:bCs/>
                <w:kern w:val="2"/>
                <w:szCs w:val="24"/>
              </w:rPr>
              <w:t>Sutarties data</w:t>
            </w:r>
          </w:p>
        </w:tc>
        <w:tc>
          <w:tcPr>
            <w:tcW w:w="2177" w:type="dxa"/>
          </w:tcPr>
          <w:p w14:paraId="64E69869" w14:textId="77777777" w:rsidR="00141F71" w:rsidRPr="00431F90" w:rsidRDefault="00141F71" w:rsidP="00667E14">
            <w:pPr>
              <w:jc w:val="both"/>
              <w:rPr>
                <w:rFonts w:ascii="Aptos" w:hAnsi="Aptos"/>
                <w:kern w:val="2"/>
                <w:szCs w:val="24"/>
              </w:rPr>
            </w:pPr>
            <w:r w:rsidRPr="00431F90">
              <w:rPr>
                <w:rFonts w:ascii="Aptos" w:hAnsi="Aptos"/>
                <w:kern w:val="2"/>
                <w:szCs w:val="24"/>
              </w:rPr>
              <w:t>(nurodyta metaduomenyse)</w:t>
            </w:r>
          </w:p>
        </w:tc>
        <w:tc>
          <w:tcPr>
            <w:tcW w:w="2362" w:type="dxa"/>
          </w:tcPr>
          <w:p w14:paraId="7D71DBC4" w14:textId="77777777" w:rsidR="00141F71" w:rsidRPr="00431F90" w:rsidRDefault="00141F71" w:rsidP="00667E14">
            <w:pPr>
              <w:jc w:val="both"/>
              <w:rPr>
                <w:rFonts w:ascii="Aptos" w:hAnsi="Aptos"/>
                <w:b/>
                <w:bCs/>
                <w:kern w:val="2"/>
                <w:szCs w:val="24"/>
              </w:rPr>
            </w:pPr>
            <w:r w:rsidRPr="00431F90">
              <w:rPr>
                <w:rFonts w:ascii="Aptos" w:hAnsi="Aptos"/>
                <w:b/>
                <w:bCs/>
                <w:kern w:val="2"/>
                <w:szCs w:val="24"/>
              </w:rPr>
              <w:t>Sutarties numeris</w:t>
            </w:r>
          </w:p>
        </w:tc>
        <w:tc>
          <w:tcPr>
            <w:tcW w:w="2571" w:type="dxa"/>
          </w:tcPr>
          <w:p w14:paraId="1408F66D" w14:textId="77777777" w:rsidR="00141F71" w:rsidRPr="00431F90" w:rsidRDefault="00141F71" w:rsidP="00667E14">
            <w:pPr>
              <w:jc w:val="both"/>
              <w:rPr>
                <w:rFonts w:ascii="Aptos" w:hAnsi="Aptos"/>
                <w:kern w:val="2"/>
                <w:szCs w:val="24"/>
              </w:rPr>
            </w:pPr>
            <w:r w:rsidRPr="00431F90">
              <w:rPr>
                <w:rFonts w:ascii="Aptos" w:hAnsi="Aptos"/>
                <w:kern w:val="2"/>
                <w:szCs w:val="24"/>
              </w:rPr>
              <w:t>(nurodyta metaduomenyse)</w:t>
            </w:r>
          </w:p>
        </w:tc>
      </w:tr>
    </w:tbl>
    <w:p w14:paraId="27E68693" w14:textId="77777777" w:rsidR="00141F71" w:rsidRPr="00431F90" w:rsidRDefault="00141F71" w:rsidP="00141F71">
      <w:pPr>
        <w:jc w:val="both"/>
        <w:rPr>
          <w:rFonts w:ascii="Aptos" w:hAnsi="Apto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141F71" w:rsidRPr="00431F90" w14:paraId="205D6E7F" w14:textId="77777777" w:rsidTr="00667E14">
        <w:tc>
          <w:tcPr>
            <w:tcW w:w="9558" w:type="dxa"/>
            <w:gridSpan w:val="3"/>
          </w:tcPr>
          <w:p w14:paraId="51C57D1C"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t>1. SUTARTIES ŠALYS</w:t>
            </w:r>
          </w:p>
        </w:tc>
      </w:tr>
      <w:tr w:rsidR="00141F71" w:rsidRPr="00431F90" w14:paraId="4FEBDA0B" w14:textId="77777777" w:rsidTr="00667E14">
        <w:tc>
          <w:tcPr>
            <w:tcW w:w="2808" w:type="dxa"/>
            <w:vMerge w:val="restart"/>
          </w:tcPr>
          <w:p w14:paraId="3B64B103" w14:textId="77777777" w:rsidR="00141F71" w:rsidRPr="00431F90" w:rsidRDefault="00141F71" w:rsidP="00667E14">
            <w:pPr>
              <w:rPr>
                <w:rFonts w:ascii="Aptos" w:hAnsi="Aptos"/>
                <w:b/>
                <w:bCs/>
                <w:kern w:val="2"/>
                <w:szCs w:val="24"/>
              </w:rPr>
            </w:pPr>
            <w:r w:rsidRPr="00431F90">
              <w:rPr>
                <w:rFonts w:ascii="Aptos" w:hAnsi="Aptos"/>
                <w:b/>
                <w:bCs/>
                <w:kern w:val="2"/>
                <w:szCs w:val="24"/>
              </w:rPr>
              <w:t>1.1. Pirkėjas</w:t>
            </w:r>
          </w:p>
        </w:tc>
        <w:tc>
          <w:tcPr>
            <w:tcW w:w="3240" w:type="dxa"/>
          </w:tcPr>
          <w:p w14:paraId="20E7A6BE" w14:textId="77777777" w:rsidR="00141F71" w:rsidRPr="00431F90" w:rsidRDefault="00141F71" w:rsidP="00667E14">
            <w:pPr>
              <w:rPr>
                <w:rFonts w:ascii="Aptos" w:hAnsi="Aptos"/>
                <w:kern w:val="2"/>
                <w:szCs w:val="24"/>
              </w:rPr>
            </w:pPr>
            <w:r w:rsidRPr="00431F90">
              <w:rPr>
                <w:rFonts w:ascii="Aptos" w:hAnsi="Aptos"/>
                <w:kern w:val="2"/>
                <w:szCs w:val="24"/>
              </w:rPr>
              <w:t>1.1.1. Pavadinimas</w:t>
            </w:r>
          </w:p>
        </w:tc>
        <w:tc>
          <w:tcPr>
            <w:tcW w:w="3510" w:type="dxa"/>
          </w:tcPr>
          <w:p w14:paraId="71F49B04" w14:textId="77777777" w:rsidR="00141F71" w:rsidRPr="00431F90" w:rsidRDefault="00141F71" w:rsidP="00667E14">
            <w:pPr>
              <w:rPr>
                <w:rFonts w:ascii="Aptos" w:hAnsi="Aptos"/>
                <w:kern w:val="2"/>
                <w:szCs w:val="24"/>
              </w:rPr>
            </w:pPr>
          </w:p>
        </w:tc>
      </w:tr>
      <w:tr w:rsidR="00141F71" w:rsidRPr="00431F90" w14:paraId="6704CAE6" w14:textId="77777777" w:rsidTr="00667E14">
        <w:tc>
          <w:tcPr>
            <w:tcW w:w="2808" w:type="dxa"/>
            <w:vMerge/>
          </w:tcPr>
          <w:p w14:paraId="2618BFEC" w14:textId="77777777" w:rsidR="00141F71" w:rsidRPr="00431F90" w:rsidRDefault="00141F71" w:rsidP="00667E14">
            <w:pPr>
              <w:rPr>
                <w:rFonts w:ascii="Aptos" w:hAnsi="Aptos"/>
                <w:kern w:val="2"/>
                <w:szCs w:val="24"/>
              </w:rPr>
            </w:pPr>
          </w:p>
        </w:tc>
        <w:tc>
          <w:tcPr>
            <w:tcW w:w="3240" w:type="dxa"/>
          </w:tcPr>
          <w:p w14:paraId="1E87981A" w14:textId="77777777" w:rsidR="00141F71" w:rsidRPr="00431F90" w:rsidRDefault="00141F71" w:rsidP="00667E14">
            <w:pPr>
              <w:rPr>
                <w:rFonts w:ascii="Aptos" w:hAnsi="Aptos"/>
                <w:kern w:val="2"/>
                <w:szCs w:val="24"/>
              </w:rPr>
            </w:pPr>
            <w:r w:rsidRPr="00431F90">
              <w:rPr>
                <w:rFonts w:ascii="Aptos" w:hAnsi="Aptos"/>
                <w:kern w:val="2"/>
                <w:szCs w:val="24"/>
              </w:rPr>
              <w:t>1.1.2. Juridinio asmens kodas</w:t>
            </w:r>
          </w:p>
        </w:tc>
        <w:tc>
          <w:tcPr>
            <w:tcW w:w="3510" w:type="dxa"/>
          </w:tcPr>
          <w:p w14:paraId="52E2EF57" w14:textId="77777777" w:rsidR="00141F71" w:rsidRPr="00431F90" w:rsidRDefault="00141F71" w:rsidP="00667E14">
            <w:pPr>
              <w:rPr>
                <w:rFonts w:ascii="Aptos" w:hAnsi="Aptos"/>
                <w:kern w:val="2"/>
                <w:szCs w:val="24"/>
              </w:rPr>
            </w:pPr>
          </w:p>
        </w:tc>
      </w:tr>
      <w:tr w:rsidR="00141F71" w:rsidRPr="00431F90" w14:paraId="695ACB80" w14:textId="77777777" w:rsidTr="00667E14">
        <w:tc>
          <w:tcPr>
            <w:tcW w:w="2808" w:type="dxa"/>
            <w:vMerge/>
          </w:tcPr>
          <w:p w14:paraId="3DE8C1C8" w14:textId="77777777" w:rsidR="00141F71" w:rsidRPr="00431F90" w:rsidRDefault="00141F71" w:rsidP="00667E14">
            <w:pPr>
              <w:rPr>
                <w:rFonts w:ascii="Aptos" w:hAnsi="Aptos"/>
                <w:kern w:val="2"/>
                <w:szCs w:val="24"/>
              </w:rPr>
            </w:pPr>
          </w:p>
        </w:tc>
        <w:tc>
          <w:tcPr>
            <w:tcW w:w="3240" w:type="dxa"/>
          </w:tcPr>
          <w:p w14:paraId="255EE289" w14:textId="77777777" w:rsidR="00141F71" w:rsidRPr="00431F90" w:rsidRDefault="00141F71" w:rsidP="00667E14">
            <w:pPr>
              <w:rPr>
                <w:rFonts w:ascii="Aptos" w:hAnsi="Aptos"/>
                <w:kern w:val="2"/>
                <w:szCs w:val="24"/>
              </w:rPr>
            </w:pPr>
            <w:r w:rsidRPr="00431F90">
              <w:rPr>
                <w:rFonts w:ascii="Aptos" w:hAnsi="Aptos"/>
                <w:kern w:val="2"/>
                <w:szCs w:val="24"/>
              </w:rPr>
              <w:t>1.1.3. Adresas</w:t>
            </w:r>
          </w:p>
        </w:tc>
        <w:tc>
          <w:tcPr>
            <w:tcW w:w="3510" w:type="dxa"/>
          </w:tcPr>
          <w:p w14:paraId="4425632F" w14:textId="77777777" w:rsidR="00141F71" w:rsidRPr="00431F90" w:rsidRDefault="00141F71" w:rsidP="00667E14">
            <w:pPr>
              <w:rPr>
                <w:rFonts w:ascii="Aptos" w:hAnsi="Aptos"/>
                <w:kern w:val="2"/>
                <w:szCs w:val="24"/>
              </w:rPr>
            </w:pPr>
          </w:p>
        </w:tc>
      </w:tr>
      <w:tr w:rsidR="00141F71" w:rsidRPr="00431F90" w14:paraId="68A4C100" w14:textId="77777777" w:rsidTr="00667E14">
        <w:tc>
          <w:tcPr>
            <w:tcW w:w="2808" w:type="dxa"/>
            <w:vMerge/>
          </w:tcPr>
          <w:p w14:paraId="5B3DEE00" w14:textId="77777777" w:rsidR="00141F71" w:rsidRPr="00431F90" w:rsidRDefault="00141F71" w:rsidP="00667E14">
            <w:pPr>
              <w:rPr>
                <w:rFonts w:ascii="Aptos" w:hAnsi="Aptos"/>
                <w:kern w:val="2"/>
                <w:szCs w:val="24"/>
              </w:rPr>
            </w:pPr>
          </w:p>
        </w:tc>
        <w:tc>
          <w:tcPr>
            <w:tcW w:w="3240" w:type="dxa"/>
          </w:tcPr>
          <w:p w14:paraId="71E0638B" w14:textId="77777777" w:rsidR="00141F71" w:rsidRPr="00431F90" w:rsidRDefault="00141F71" w:rsidP="00667E14">
            <w:pPr>
              <w:rPr>
                <w:rFonts w:ascii="Aptos" w:hAnsi="Aptos"/>
                <w:kern w:val="2"/>
                <w:szCs w:val="24"/>
              </w:rPr>
            </w:pPr>
            <w:r w:rsidRPr="00431F90">
              <w:rPr>
                <w:rFonts w:ascii="Aptos" w:hAnsi="Aptos"/>
                <w:kern w:val="2"/>
                <w:szCs w:val="24"/>
              </w:rPr>
              <w:t>1.1.4. PVM mokėtojo kodas</w:t>
            </w:r>
          </w:p>
        </w:tc>
        <w:tc>
          <w:tcPr>
            <w:tcW w:w="3510" w:type="dxa"/>
          </w:tcPr>
          <w:p w14:paraId="4857BAC4" w14:textId="77777777" w:rsidR="00141F71" w:rsidRPr="00431F90" w:rsidRDefault="00141F71" w:rsidP="00667E14">
            <w:pPr>
              <w:rPr>
                <w:rFonts w:ascii="Aptos" w:hAnsi="Aptos"/>
                <w:kern w:val="2"/>
                <w:szCs w:val="24"/>
              </w:rPr>
            </w:pPr>
          </w:p>
        </w:tc>
      </w:tr>
      <w:tr w:rsidR="00141F71" w:rsidRPr="00431F90" w14:paraId="533EC43B" w14:textId="77777777" w:rsidTr="00667E14">
        <w:tc>
          <w:tcPr>
            <w:tcW w:w="2808" w:type="dxa"/>
            <w:vMerge/>
          </w:tcPr>
          <w:p w14:paraId="138D0800" w14:textId="77777777" w:rsidR="00141F71" w:rsidRPr="00431F90" w:rsidRDefault="00141F71" w:rsidP="00667E14">
            <w:pPr>
              <w:rPr>
                <w:rFonts w:ascii="Aptos" w:hAnsi="Aptos"/>
                <w:kern w:val="2"/>
                <w:szCs w:val="24"/>
              </w:rPr>
            </w:pPr>
          </w:p>
        </w:tc>
        <w:tc>
          <w:tcPr>
            <w:tcW w:w="3240" w:type="dxa"/>
          </w:tcPr>
          <w:p w14:paraId="2478AA2A" w14:textId="77777777" w:rsidR="00141F71" w:rsidRPr="00431F90" w:rsidRDefault="00141F71" w:rsidP="00667E14">
            <w:pPr>
              <w:rPr>
                <w:rFonts w:ascii="Aptos" w:hAnsi="Aptos"/>
                <w:kern w:val="2"/>
                <w:szCs w:val="24"/>
              </w:rPr>
            </w:pPr>
            <w:r w:rsidRPr="00431F90">
              <w:rPr>
                <w:rFonts w:ascii="Aptos" w:hAnsi="Aptos"/>
                <w:kern w:val="2"/>
                <w:szCs w:val="24"/>
              </w:rPr>
              <w:t>1.1.5. Atsiskaitomoji sąskaita</w:t>
            </w:r>
          </w:p>
        </w:tc>
        <w:tc>
          <w:tcPr>
            <w:tcW w:w="3510" w:type="dxa"/>
          </w:tcPr>
          <w:p w14:paraId="4424CFA5" w14:textId="77777777" w:rsidR="00141F71" w:rsidRPr="00431F90" w:rsidRDefault="00141F71" w:rsidP="00667E14">
            <w:pPr>
              <w:rPr>
                <w:rFonts w:ascii="Aptos" w:hAnsi="Aptos"/>
                <w:kern w:val="2"/>
                <w:szCs w:val="24"/>
              </w:rPr>
            </w:pPr>
          </w:p>
        </w:tc>
      </w:tr>
      <w:tr w:rsidR="00141F71" w:rsidRPr="00431F90" w14:paraId="7432756E" w14:textId="77777777" w:rsidTr="00667E14">
        <w:tc>
          <w:tcPr>
            <w:tcW w:w="2808" w:type="dxa"/>
            <w:vMerge/>
          </w:tcPr>
          <w:p w14:paraId="29FAFCBA" w14:textId="77777777" w:rsidR="00141F71" w:rsidRPr="00431F90" w:rsidRDefault="00141F71" w:rsidP="00667E14">
            <w:pPr>
              <w:rPr>
                <w:rFonts w:ascii="Aptos" w:hAnsi="Aptos"/>
                <w:kern w:val="2"/>
                <w:szCs w:val="24"/>
              </w:rPr>
            </w:pPr>
          </w:p>
        </w:tc>
        <w:tc>
          <w:tcPr>
            <w:tcW w:w="3240" w:type="dxa"/>
          </w:tcPr>
          <w:p w14:paraId="1CBE37A0" w14:textId="77777777" w:rsidR="00141F71" w:rsidRPr="00431F90" w:rsidRDefault="00141F71" w:rsidP="00667E14">
            <w:pPr>
              <w:rPr>
                <w:rFonts w:ascii="Aptos" w:hAnsi="Aptos"/>
                <w:kern w:val="2"/>
                <w:szCs w:val="24"/>
              </w:rPr>
            </w:pPr>
            <w:r w:rsidRPr="00431F90">
              <w:rPr>
                <w:rFonts w:ascii="Aptos" w:hAnsi="Aptos"/>
                <w:kern w:val="2"/>
                <w:szCs w:val="24"/>
              </w:rPr>
              <w:t>1.1.6. Bankas, banko kodas</w:t>
            </w:r>
          </w:p>
        </w:tc>
        <w:tc>
          <w:tcPr>
            <w:tcW w:w="3510" w:type="dxa"/>
          </w:tcPr>
          <w:p w14:paraId="4868B69D" w14:textId="77777777" w:rsidR="00141F71" w:rsidRPr="00431F90" w:rsidRDefault="00141F71" w:rsidP="00667E14">
            <w:pPr>
              <w:rPr>
                <w:rFonts w:ascii="Aptos" w:hAnsi="Aptos"/>
                <w:kern w:val="2"/>
                <w:szCs w:val="24"/>
              </w:rPr>
            </w:pPr>
          </w:p>
        </w:tc>
      </w:tr>
      <w:tr w:rsidR="00141F71" w:rsidRPr="00431F90" w14:paraId="57700314" w14:textId="77777777" w:rsidTr="00667E14">
        <w:tc>
          <w:tcPr>
            <w:tcW w:w="2808" w:type="dxa"/>
            <w:vMerge/>
          </w:tcPr>
          <w:p w14:paraId="4ECFF957" w14:textId="77777777" w:rsidR="00141F71" w:rsidRPr="00431F90" w:rsidRDefault="00141F71" w:rsidP="00667E14">
            <w:pPr>
              <w:rPr>
                <w:rFonts w:ascii="Aptos" w:hAnsi="Aptos"/>
                <w:kern w:val="2"/>
                <w:szCs w:val="24"/>
              </w:rPr>
            </w:pPr>
          </w:p>
        </w:tc>
        <w:tc>
          <w:tcPr>
            <w:tcW w:w="3240" w:type="dxa"/>
          </w:tcPr>
          <w:p w14:paraId="1B9D6C87" w14:textId="77777777" w:rsidR="00141F71" w:rsidRPr="00431F90" w:rsidRDefault="00141F71" w:rsidP="00667E14">
            <w:pPr>
              <w:rPr>
                <w:rFonts w:ascii="Aptos" w:hAnsi="Aptos"/>
                <w:kern w:val="2"/>
                <w:szCs w:val="24"/>
              </w:rPr>
            </w:pPr>
            <w:r w:rsidRPr="00431F90">
              <w:rPr>
                <w:rFonts w:ascii="Aptos" w:hAnsi="Aptos"/>
                <w:kern w:val="2"/>
                <w:szCs w:val="24"/>
              </w:rPr>
              <w:t>1.1.7. Telefonas</w:t>
            </w:r>
          </w:p>
        </w:tc>
        <w:tc>
          <w:tcPr>
            <w:tcW w:w="3510" w:type="dxa"/>
          </w:tcPr>
          <w:p w14:paraId="01593C6E" w14:textId="77777777" w:rsidR="00141F71" w:rsidRPr="00431F90" w:rsidRDefault="00141F71" w:rsidP="00667E14">
            <w:pPr>
              <w:rPr>
                <w:rFonts w:ascii="Aptos" w:hAnsi="Aptos"/>
                <w:kern w:val="2"/>
                <w:szCs w:val="24"/>
              </w:rPr>
            </w:pPr>
          </w:p>
        </w:tc>
      </w:tr>
      <w:tr w:rsidR="00141F71" w:rsidRPr="00431F90" w14:paraId="4315BE0B" w14:textId="77777777" w:rsidTr="00667E14">
        <w:tc>
          <w:tcPr>
            <w:tcW w:w="2808" w:type="dxa"/>
            <w:vMerge/>
          </w:tcPr>
          <w:p w14:paraId="7F32FC2A" w14:textId="77777777" w:rsidR="00141F71" w:rsidRPr="00431F90" w:rsidRDefault="00141F71" w:rsidP="00667E14">
            <w:pPr>
              <w:rPr>
                <w:rFonts w:ascii="Aptos" w:hAnsi="Aptos"/>
                <w:kern w:val="2"/>
                <w:szCs w:val="24"/>
              </w:rPr>
            </w:pPr>
          </w:p>
        </w:tc>
        <w:tc>
          <w:tcPr>
            <w:tcW w:w="3240" w:type="dxa"/>
          </w:tcPr>
          <w:p w14:paraId="6200E41F" w14:textId="77777777" w:rsidR="00141F71" w:rsidRPr="00431F90" w:rsidRDefault="00141F71" w:rsidP="00667E14">
            <w:pPr>
              <w:rPr>
                <w:rFonts w:ascii="Aptos" w:hAnsi="Aptos"/>
                <w:kern w:val="2"/>
                <w:szCs w:val="24"/>
              </w:rPr>
            </w:pPr>
            <w:r w:rsidRPr="00431F90">
              <w:rPr>
                <w:rFonts w:ascii="Aptos" w:hAnsi="Aptos"/>
                <w:kern w:val="2"/>
                <w:szCs w:val="24"/>
              </w:rPr>
              <w:t>1.1.8. El. paštas</w:t>
            </w:r>
          </w:p>
        </w:tc>
        <w:tc>
          <w:tcPr>
            <w:tcW w:w="3510" w:type="dxa"/>
          </w:tcPr>
          <w:p w14:paraId="573C65AF" w14:textId="77777777" w:rsidR="00141F71" w:rsidRPr="00431F90" w:rsidRDefault="00141F71" w:rsidP="00667E14">
            <w:pPr>
              <w:rPr>
                <w:rFonts w:ascii="Aptos" w:hAnsi="Aptos"/>
                <w:kern w:val="2"/>
                <w:szCs w:val="24"/>
              </w:rPr>
            </w:pPr>
          </w:p>
        </w:tc>
      </w:tr>
      <w:tr w:rsidR="00141F71" w:rsidRPr="00431F90" w14:paraId="25F8CCE0" w14:textId="77777777" w:rsidTr="00667E14">
        <w:tc>
          <w:tcPr>
            <w:tcW w:w="2808" w:type="dxa"/>
            <w:vMerge/>
          </w:tcPr>
          <w:p w14:paraId="3428932C" w14:textId="77777777" w:rsidR="00141F71" w:rsidRPr="00431F90" w:rsidRDefault="00141F71" w:rsidP="00667E14">
            <w:pPr>
              <w:rPr>
                <w:rFonts w:ascii="Aptos" w:hAnsi="Aptos"/>
                <w:kern w:val="2"/>
                <w:szCs w:val="24"/>
              </w:rPr>
            </w:pPr>
          </w:p>
        </w:tc>
        <w:tc>
          <w:tcPr>
            <w:tcW w:w="3240" w:type="dxa"/>
          </w:tcPr>
          <w:p w14:paraId="13A2DD66" w14:textId="77777777" w:rsidR="00141F71" w:rsidRPr="00431F90" w:rsidRDefault="00141F71" w:rsidP="00667E14">
            <w:pPr>
              <w:rPr>
                <w:rFonts w:ascii="Aptos" w:hAnsi="Aptos"/>
                <w:kern w:val="2"/>
                <w:szCs w:val="24"/>
              </w:rPr>
            </w:pPr>
            <w:r w:rsidRPr="00431F90">
              <w:rPr>
                <w:rFonts w:ascii="Aptos" w:hAnsi="Aptos"/>
                <w:kern w:val="2"/>
                <w:szCs w:val="24"/>
              </w:rPr>
              <w:t>1.1.9. Šalies atstovas</w:t>
            </w:r>
          </w:p>
        </w:tc>
        <w:tc>
          <w:tcPr>
            <w:tcW w:w="3510" w:type="dxa"/>
          </w:tcPr>
          <w:p w14:paraId="6A14406F" w14:textId="77777777" w:rsidR="00141F71" w:rsidRPr="00431F90" w:rsidRDefault="00141F71" w:rsidP="00667E14">
            <w:pPr>
              <w:rPr>
                <w:rFonts w:ascii="Aptos" w:hAnsi="Aptos"/>
                <w:kern w:val="2"/>
                <w:szCs w:val="24"/>
              </w:rPr>
            </w:pPr>
            <w:r w:rsidRPr="00431F90">
              <w:rPr>
                <w:rFonts w:ascii="Aptos" w:hAnsi="Aptos"/>
                <w:kern w:val="2"/>
                <w:szCs w:val="24"/>
              </w:rPr>
              <w:t>(nurodoma metaduomenyse)</w:t>
            </w:r>
          </w:p>
        </w:tc>
      </w:tr>
      <w:tr w:rsidR="00141F71" w:rsidRPr="00431F90" w14:paraId="04766E47" w14:textId="77777777" w:rsidTr="00667E14">
        <w:tc>
          <w:tcPr>
            <w:tcW w:w="2808" w:type="dxa"/>
            <w:vMerge/>
          </w:tcPr>
          <w:p w14:paraId="54D86C17" w14:textId="77777777" w:rsidR="00141F71" w:rsidRPr="00431F90" w:rsidRDefault="00141F71" w:rsidP="00667E14">
            <w:pPr>
              <w:rPr>
                <w:rFonts w:ascii="Aptos" w:hAnsi="Aptos"/>
                <w:kern w:val="2"/>
                <w:szCs w:val="24"/>
              </w:rPr>
            </w:pPr>
          </w:p>
        </w:tc>
        <w:tc>
          <w:tcPr>
            <w:tcW w:w="3240" w:type="dxa"/>
          </w:tcPr>
          <w:p w14:paraId="0DB78979" w14:textId="77777777" w:rsidR="00141F71" w:rsidRPr="00431F90" w:rsidRDefault="00141F71" w:rsidP="00667E14">
            <w:pPr>
              <w:rPr>
                <w:rFonts w:ascii="Aptos" w:hAnsi="Aptos"/>
                <w:kern w:val="2"/>
                <w:szCs w:val="24"/>
              </w:rPr>
            </w:pPr>
            <w:r w:rsidRPr="00431F90">
              <w:rPr>
                <w:rFonts w:ascii="Aptos" w:hAnsi="Aptos"/>
                <w:kern w:val="2"/>
                <w:szCs w:val="24"/>
              </w:rPr>
              <w:t>1.1.10. Atstovavimo pagrindas</w:t>
            </w:r>
          </w:p>
        </w:tc>
        <w:tc>
          <w:tcPr>
            <w:tcW w:w="3510" w:type="dxa"/>
          </w:tcPr>
          <w:p w14:paraId="552195A3" w14:textId="77777777" w:rsidR="00141F71" w:rsidRPr="00431F90" w:rsidRDefault="00141F71" w:rsidP="00667E14">
            <w:pPr>
              <w:jc w:val="both"/>
              <w:rPr>
                <w:rFonts w:ascii="Aptos" w:hAnsi="Aptos"/>
                <w:kern w:val="2"/>
                <w:szCs w:val="24"/>
              </w:rPr>
            </w:pPr>
            <w:r w:rsidRPr="00431F90">
              <w:rPr>
                <w:rFonts w:ascii="Aptos" w:hAnsi="Aptos"/>
                <w:kern w:val="2"/>
                <w:szCs w:val="24"/>
              </w:rPr>
              <w:t>atstovaujama tinkamus įgaliojimus turinčio asmens, veikiančio jam suteiktų įgaliojimų apimtyje</w:t>
            </w:r>
          </w:p>
        </w:tc>
      </w:tr>
      <w:tr w:rsidR="00141F71" w:rsidRPr="00431F90" w14:paraId="5D382831" w14:textId="77777777" w:rsidTr="00667E14">
        <w:tc>
          <w:tcPr>
            <w:tcW w:w="2808" w:type="dxa"/>
            <w:vMerge w:val="restart"/>
          </w:tcPr>
          <w:p w14:paraId="4E714806" w14:textId="77777777" w:rsidR="00141F71" w:rsidRPr="00431F90" w:rsidRDefault="00141F71" w:rsidP="00667E14">
            <w:pPr>
              <w:rPr>
                <w:rFonts w:ascii="Aptos" w:hAnsi="Aptos"/>
                <w:b/>
                <w:bCs/>
                <w:kern w:val="2"/>
                <w:szCs w:val="24"/>
              </w:rPr>
            </w:pPr>
            <w:r w:rsidRPr="00431F90">
              <w:rPr>
                <w:rFonts w:ascii="Aptos" w:hAnsi="Aptos"/>
                <w:b/>
                <w:bCs/>
                <w:kern w:val="2"/>
                <w:szCs w:val="24"/>
              </w:rPr>
              <w:t>1.2. Tiekėjas</w:t>
            </w:r>
          </w:p>
          <w:p w14:paraId="6AE4EACA" w14:textId="77777777" w:rsidR="00141F71" w:rsidRPr="00431F90" w:rsidRDefault="00141F71" w:rsidP="00667E14">
            <w:pPr>
              <w:rPr>
                <w:rFonts w:ascii="Aptos" w:hAnsi="Aptos"/>
                <w:i/>
                <w:iCs/>
                <w:kern w:val="2"/>
                <w:szCs w:val="24"/>
                <w:highlight w:val="lightGray"/>
              </w:rPr>
            </w:pPr>
            <w:r w:rsidRPr="00431F90">
              <w:rPr>
                <w:rFonts w:ascii="Aptos" w:hAnsi="Aptos"/>
                <w:i/>
                <w:iCs/>
                <w:kern w:val="2"/>
                <w:szCs w:val="24"/>
                <w:highlight w:val="lightGray"/>
              </w:rPr>
              <w:t>(jei Tiekėjas yra fizinis asmuo, skiltys atitinkamai pakoreguojamos.</w:t>
            </w:r>
          </w:p>
          <w:p w14:paraId="6B1034B3" w14:textId="77777777" w:rsidR="00141F71" w:rsidRPr="00431F90" w:rsidRDefault="00141F71" w:rsidP="00667E14">
            <w:pPr>
              <w:rPr>
                <w:rFonts w:ascii="Aptos" w:hAnsi="Aptos"/>
                <w:b/>
                <w:bCs/>
                <w:kern w:val="2"/>
                <w:szCs w:val="24"/>
              </w:rPr>
            </w:pPr>
            <w:r w:rsidRPr="00431F90">
              <w:rPr>
                <w:rFonts w:ascii="Aptos" w:hAnsi="Aptos"/>
                <w:i/>
                <w:iCs/>
                <w:kern w:val="2"/>
                <w:szCs w:val="24"/>
                <w:highlight w:val="lightGray"/>
              </w:rPr>
              <w:t>Jei Tiekėjas yra tiekėjų grupė, skiltys pildomos įterpiant kiekvieno grupės nario informaciją)</w:t>
            </w:r>
          </w:p>
        </w:tc>
        <w:tc>
          <w:tcPr>
            <w:tcW w:w="3240" w:type="dxa"/>
          </w:tcPr>
          <w:p w14:paraId="67C2B7D4" w14:textId="77777777" w:rsidR="00141F71" w:rsidRPr="00431F90" w:rsidRDefault="00141F71" w:rsidP="00667E14">
            <w:pPr>
              <w:rPr>
                <w:rFonts w:ascii="Aptos" w:hAnsi="Aptos"/>
                <w:kern w:val="2"/>
                <w:szCs w:val="24"/>
              </w:rPr>
            </w:pPr>
            <w:r w:rsidRPr="00431F90">
              <w:rPr>
                <w:rFonts w:ascii="Aptos" w:hAnsi="Aptos"/>
                <w:kern w:val="2"/>
                <w:szCs w:val="24"/>
              </w:rPr>
              <w:t>1.2.1. Pavadinimas</w:t>
            </w:r>
          </w:p>
        </w:tc>
        <w:tc>
          <w:tcPr>
            <w:tcW w:w="3510" w:type="dxa"/>
          </w:tcPr>
          <w:p w14:paraId="34132326" w14:textId="77777777" w:rsidR="00141F71" w:rsidRPr="00431F90" w:rsidRDefault="00141F71" w:rsidP="00667E14">
            <w:pPr>
              <w:rPr>
                <w:rFonts w:ascii="Aptos" w:hAnsi="Aptos"/>
                <w:kern w:val="2"/>
                <w:szCs w:val="24"/>
              </w:rPr>
            </w:pPr>
          </w:p>
        </w:tc>
      </w:tr>
      <w:tr w:rsidR="00141F71" w:rsidRPr="00431F90" w14:paraId="596A2139" w14:textId="77777777" w:rsidTr="00667E14">
        <w:tc>
          <w:tcPr>
            <w:tcW w:w="2808" w:type="dxa"/>
            <w:vMerge/>
          </w:tcPr>
          <w:p w14:paraId="4E6AD344" w14:textId="77777777" w:rsidR="00141F71" w:rsidRPr="00431F90" w:rsidRDefault="00141F71" w:rsidP="00667E14">
            <w:pPr>
              <w:rPr>
                <w:rFonts w:ascii="Aptos" w:hAnsi="Aptos"/>
                <w:b/>
                <w:bCs/>
                <w:kern w:val="2"/>
                <w:szCs w:val="24"/>
              </w:rPr>
            </w:pPr>
          </w:p>
        </w:tc>
        <w:tc>
          <w:tcPr>
            <w:tcW w:w="3240" w:type="dxa"/>
          </w:tcPr>
          <w:p w14:paraId="7337AE05" w14:textId="77777777" w:rsidR="00141F71" w:rsidRPr="00431F90" w:rsidRDefault="00141F71" w:rsidP="00667E14">
            <w:pPr>
              <w:rPr>
                <w:rFonts w:ascii="Aptos" w:hAnsi="Aptos"/>
                <w:kern w:val="2"/>
                <w:szCs w:val="24"/>
              </w:rPr>
            </w:pPr>
            <w:r w:rsidRPr="00431F90">
              <w:rPr>
                <w:rFonts w:ascii="Aptos" w:hAnsi="Aptos"/>
                <w:kern w:val="2"/>
                <w:szCs w:val="24"/>
              </w:rPr>
              <w:t>1.2.2. Juridinio asmens kodas</w:t>
            </w:r>
          </w:p>
        </w:tc>
        <w:tc>
          <w:tcPr>
            <w:tcW w:w="3510" w:type="dxa"/>
          </w:tcPr>
          <w:p w14:paraId="3A1BD93F" w14:textId="77777777" w:rsidR="00141F71" w:rsidRPr="00431F90" w:rsidRDefault="00141F71" w:rsidP="00667E14">
            <w:pPr>
              <w:rPr>
                <w:rFonts w:ascii="Aptos" w:hAnsi="Aptos"/>
                <w:kern w:val="2"/>
                <w:szCs w:val="24"/>
              </w:rPr>
            </w:pPr>
          </w:p>
        </w:tc>
      </w:tr>
      <w:tr w:rsidR="00141F71" w:rsidRPr="00431F90" w14:paraId="1B8CDEEF" w14:textId="77777777" w:rsidTr="00667E14">
        <w:tc>
          <w:tcPr>
            <w:tcW w:w="2808" w:type="dxa"/>
            <w:vMerge/>
          </w:tcPr>
          <w:p w14:paraId="578971A8" w14:textId="77777777" w:rsidR="00141F71" w:rsidRPr="00431F90" w:rsidRDefault="00141F71" w:rsidP="00667E14">
            <w:pPr>
              <w:rPr>
                <w:rFonts w:ascii="Aptos" w:hAnsi="Aptos"/>
                <w:b/>
                <w:bCs/>
                <w:kern w:val="2"/>
                <w:szCs w:val="24"/>
              </w:rPr>
            </w:pPr>
          </w:p>
        </w:tc>
        <w:tc>
          <w:tcPr>
            <w:tcW w:w="3240" w:type="dxa"/>
          </w:tcPr>
          <w:p w14:paraId="4EDA0DBA" w14:textId="77777777" w:rsidR="00141F71" w:rsidRPr="00431F90" w:rsidRDefault="00141F71" w:rsidP="00667E14">
            <w:pPr>
              <w:rPr>
                <w:rFonts w:ascii="Aptos" w:hAnsi="Aptos"/>
                <w:kern w:val="2"/>
                <w:szCs w:val="24"/>
              </w:rPr>
            </w:pPr>
            <w:r w:rsidRPr="00431F90">
              <w:rPr>
                <w:rFonts w:ascii="Aptos" w:hAnsi="Aptos"/>
                <w:kern w:val="2"/>
                <w:szCs w:val="24"/>
              </w:rPr>
              <w:t>1.2.3. Adresas</w:t>
            </w:r>
          </w:p>
        </w:tc>
        <w:tc>
          <w:tcPr>
            <w:tcW w:w="3510" w:type="dxa"/>
          </w:tcPr>
          <w:p w14:paraId="1E4D6E4A" w14:textId="77777777" w:rsidR="00141F71" w:rsidRPr="00431F90" w:rsidRDefault="00141F71" w:rsidP="00667E14">
            <w:pPr>
              <w:rPr>
                <w:rFonts w:ascii="Aptos" w:hAnsi="Aptos"/>
                <w:kern w:val="2"/>
                <w:szCs w:val="24"/>
              </w:rPr>
            </w:pPr>
          </w:p>
        </w:tc>
      </w:tr>
      <w:tr w:rsidR="00141F71" w:rsidRPr="00431F90" w14:paraId="29799C5C" w14:textId="77777777" w:rsidTr="00667E14">
        <w:tc>
          <w:tcPr>
            <w:tcW w:w="2808" w:type="dxa"/>
            <w:vMerge/>
          </w:tcPr>
          <w:p w14:paraId="06512655" w14:textId="77777777" w:rsidR="00141F71" w:rsidRPr="00431F90" w:rsidRDefault="00141F71" w:rsidP="00667E14">
            <w:pPr>
              <w:rPr>
                <w:rFonts w:ascii="Aptos" w:hAnsi="Aptos"/>
                <w:b/>
                <w:bCs/>
                <w:kern w:val="2"/>
                <w:szCs w:val="24"/>
              </w:rPr>
            </w:pPr>
          </w:p>
        </w:tc>
        <w:tc>
          <w:tcPr>
            <w:tcW w:w="3240" w:type="dxa"/>
          </w:tcPr>
          <w:p w14:paraId="7238447F" w14:textId="77777777" w:rsidR="00141F71" w:rsidRPr="00431F90" w:rsidRDefault="00141F71" w:rsidP="00667E14">
            <w:pPr>
              <w:rPr>
                <w:rFonts w:ascii="Aptos" w:hAnsi="Aptos"/>
                <w:kern w:val="2"/>
                <w:szCs w:val="24"/>
              </w:rPr>
            </w:pPr>
            <w:r w:rsidRPr="00431F90">
              <w:rPr>
                <w:rFonts w:ascii="Aptos" w:hAnsi="Aptos"/>
                <w:kern w:val="2"/>
                <w:szCs w:val="24"/>
              </w:rPr>
              <w:t>1.2.4. PVM mokėtojo kodas</w:t>
            </w:r>
          </w:p>
        </w:tc>
        <w:tc>
          <w:tcPr>
            <w:tcW w:w="3510" w:type="dxa"/>
          </w:tcPr>
          <w:p w14:paraId="73A8B01F" w14:textId="77777777" w:rsidR="00141F71" w:rsidRPr="00431F90" w:rsidRDefault="00141F71" w:rsidP="00667E14">
            <w:pPr>
              <w:rPr>
                <w:rFonts w:ascii="Aptos" w:hAnsi="Aptos"/>
                <w:kern w:val="2"/>
                <w:szCs w:val="24"/>
              </w:rPr>
            </w:pPr>
          </w:p>
        </w:tc>
      </w:tr>
      <w:tr w:rsidR="00141F71" w:rsidRPr="00431F90" w14:paraId="5F33EC00" w14:textId="77777777" w:rsidTr="00667E14">
        <w:tc>
          <w:tcPr>
            <w:tcW w:w="2808" w:type="dxa"/>
            <w:vMerge/>
          </w:tcPr>
          <w:p w14:paraId="39703C14" w14:textId="77777777" w:rsidR="00141F71" w:rsidRPr="00431F90" w:rsidRDefault="00141F71" w:rsidP="00667E14">
            <w:pPr>
              <w:rPr>
                <w:rFonts w:ascii="Aptos" w:hAnsi="Aptos"/>
                <w:b/>
                <w:bCs/>
                <w:kern w:val="2"/>
                <w:szCs w:val="24"/>
              </w:rPr>
            </w:pPr>
          </w:p>
        </w:tc>
        <w:tc>
          <w:tcPr>
            <w:tcW w:w="3240" w:type="dxa"/>
          </w:tcPr>
          <w:p w14:paraId="21BDB01F" w14:textId="77777777" w:rsidR="00141F71" w:rsidRPr="00431F90" w:rsidRDefault="00141F71" w:rsidP="00667E14">
            <w:pPr>
              <w:rPr>
                <w:rFonts w:ascii="Aptos" w:hAnsi="Aptos"/>
                <w:kern w:val="2"/>
                <w:szCs w:val="24"/>
              </w:rPr>
            </w:pPr>
            <w:r w:rsidRPr="00431F90">
              <w:rPr>
                <w:rFonts w:ascii="Aptos" w:hAnsi="Aptos"/>
                <w:kern w:val="2"/>
                <w:szCs w:val="24"/>
              </w:rPr>
              <w:t>1.2.5. Atsiskaitomoji sąskaita</w:t>
            </w:r>
          </w:p>
        </w:tc>
        <w:tc>
          <w:tcPr>
            <w:tcW w:w="3510" w:type="dxa"/>
          </w:tcPr>
          <w:p w14:paraId="051A5B79" w14:textId="77777777" w:rsidR="00141F71" w:rsidRPr="00431F90" w:rsidRDefault="00141F71" w:rsidP="00667E14">
            <w:pPr>
              <w:rPr>
                <w:rFonts w:ascii="Aptos" w:hAnsi="Aptos"/>
                <w:kern w:val="2"/>
                <w:szCs w:val="24"/>
              </w:rPr>
            </w:pPr>
          </w:p>
        </w:tc>
      </w:tr>
      <w:tr w:rsidR="00141F71" w:rsidRPr="00431F90" w14:paraId="056F6E98" w14:textId="77777777" w:rsidTr="00667E14">
        <w:tc>
          <w:tcPr>
            <w:tcW w:w="2808" w:type="dxa"/>
            <w:vMerge/>
          </w:tcPr>
          <w:p w14:paraId="65F19AEF" w14:textId="77777777" w:rsidR="00141F71" w:rsidRPr="00431F90" w:rsidRDefault="00141F71" w:rsidP="00667E14">
            <w:pPr>
              <w:rPr>
                <w:rFonts w:ascii="Aptos" w:hAnsi="Aptos"/>
                <w:b/>
                <w:bCs/>
                <w:kern w:val="2"/>
                <w:szCs w:val="24"/>
              </w:rPr>
            </w:pPr>
          </w:p>
        </w:tc>
        <w:tc>
          <w:tcPr>
            <w:tcW w:w="3240" w:type="dxa"/>
          </w:tcPr>
          <w:p w14:paraId="00D1A1FD" w14:textId="77777777" w:rsidR="00141F71" w:rsidRPr="00431F90" w:rsidRDefault="00141F71" w:rsidP="00667E14">
            <w:pPr>
              <w:rPr>
                <w:rFonts w:ascii="Aptos" w:hAnsi="Aptos"/>
                <w:kern w:val="2"/>
                <w:szCs w:val="24"/>
              </w:rPr>
            </w:pPr>
            <w:r w:rsidRPr="00431F90">
              <w:rPr>
                <w:rFonts w:ascii="Aptos" w:hAnsi="Aptos"/>
                <w:kern w:val="2"/>
                <w:szCs w:val="24"/>
              </w:rPr>
              <w:t>1.2.6. Bankas, banko kodas</w:t>
            </w:r>
          </w:p>
        </w:tc>
        <w:tc>
          <w:tcPr>
            <w:tcW w:w="3510" w:type="dxa"/>
          </w:tcPr>
          <w:p w14:paraId="05400E40" w14:textId="77777777" w:rsidR="00141F71" w:rsidRPr="00431F90" w:rsidRDefault="00141F71" w:rsidP="00667E14">
            <w:pPr>
              <w:rPr>
                <w:rFonts w:ascii="Aptos" w:hAnsi="Aptos"/>
                <w:kern w:val="2"/>
                <w:szCs w:val="24"/>
              </w:rPr>
            </w:pPr>
          </w:p>
        </w:tc>
      </w:tr>
      <w:tr w:rsidR="00141F71" w:rsidRPr="00431F90" w14:paraId="60B63FEA" w14:textId="77777777" w:rsidTr="00667E14">
        <w:tc>
          <w:tcPr>
            <w:tcW w:w="2808" w:type="dxa"/>
            <w:vMerge/>
          </w:tcPr>
          <w:p w14:paraId="1EF264D1" w14:textId="77777777" w:rsidR="00141F71" w:rsidRPr="00431F90" w:rsidRDefault="00141F71" w:rsidP="00667E14">
            <w:pPr>
              <w:rPr>
                <w:rFonts w:ascii="Aptos" w:hAnsi="Aptos"/>
                <w:b/>
                <w:bCs/>
                <w:kern w:val="2"/>
                <w:szCs w:val="24"/>
              </w:rPr>
            </w:pPr>
          </w:p>
        </w:tc>
        <w:tc>
          <w:tcPr>
            <w:tcW w:w="3240" w:type="dxa"/>
          </w:tcPr>
          <w:p w14:paraId="541264D7" w14:textId="77777777" w:rsidR="00141F71" w:rsidRPr="00431F90" w:rsidRDefault="00141F71" w:rsidP="00667E14">
            <w:pPr>
              <w:rPr>
                <w:rFonts w:ascii="Aptos" w:hAnsi="Aptos"/>
                <w:kern w:val="2"/>
                <w:szCs w:val="24"/>
              </w:rPr>
            </w:pPr>
            <w:r w:rsidRPr="00431F90">
              <w:rPr>
                <w:rFonts w:ascii="Aptos" w:hAnsi="Aptos"/>
                <w:kern w:val="2"/>
                <w:szCs w:val="24"/>
              </w:rPr>
              <w:t>1.2.7. Telefonas</w:t>
            </w:r>
          </w:p>
        </w:tc>
        <w:tc>
          <w:tcPr>
            <w:tcW w:w="3510" w:type="dxa"/>
          </w:tcPr>
          <w:p w14:paraId="60B37C59" w14:textId="77777777" w:rsidR="00141F71" w:rsidRPr="00431F90" w:rsidRDefault="00141F71" w:rsidP="00667E14">
            <w:pPr>
              <w:rPr>
                <w:rFonts w:ascii="Aptos" w:hAnsi="Aptos"/>
                <w:kern w:val="2"/>
                <w:szCs w:val="24"/>
              </w:rPr>
            </w:pPr>
          </w:p>
        </w:tc>
      </w:tr>
      <w:tr w:rsidR="00141F71" w:rsidRPr="00431F90" w14:paraId="6E3B3311" w14:textId="77777777" w:rsidTr="00667E14">
        <w:tc>
          <w:tcPr>
            <w:tcW w:w="2808" w:type="dxa"/>
            <w:vMerge/>
          </w:tcPr>
          <w:p w14:paraId="4ABEEF31" w14:textId="77777777" w:rsidR="00141F71" w:rsidRPr="00431F90" w:rsidRDefault="00141F71" w:rsidP="00667E14">
            <w:pPr>
              <w:rPr>
                <w:rFonts w:ascii="Aptos" w:hAnsi="Aptos"/>
                <w:b/>
                <w:bCs/>
                <w:kern w:val="2"/>
                <w:szCs w:val="24"/>
              </w:rPr>
            </w:pPr>
          </w:p>
        </w:tc>
        <w:tc>
          <w:tcPr>
            <w:tcW w:w="3240" w:type="dxa"/>
          </w:tcPr>
          <w:p w14:paraId="19EAF5F5" w14:textId="77777777" w:rsidR="00141F71" w:rsidRPr="00431F90" w:rsidRDefault="00141F71" w:rsidP="00667E14">
            <w:pPr>
              <w:rPr>
                <w:rFonts w:ascii="Aptos" w:hAnsi="Aptos"/>
                <w:kern w:val="2"/>
                <w:szCs w:val="24"/>
              </w:rPr>
            </w:pPr>
            <w:r w:rsidRPr="00431F90">
              <w:rPr>
                <w:rFonts w:ascii="Aptos" w:hAnsi="Aptos"/>
                <w:kern w:val="2"/>
                <w:szCs w:val="24"/>
              </w:rPr>
              <w:t>1.2.8. El. paštas</w:t>
            </w:r>
          </w:p>
        </w:tc>
        <w:tc>
          <w:tcPr>
            <w:tcW w:w="3510" w:type="dxa"/>
          </w:tcPr>
          <w:p w14:paraId="65EA7299" w14:textId="77777777" w:rsidR="00141F71" w:rsidRPr="00431F90" w:rsidRDefault="00141F71" w:rsidP="00667E14">
            <w:pPr>
              <w:rPr>
                <w:rFonts w:ascii="Aptos" w:hAnsi="Aptos"/>
                <w:kern w:val="2"/>
                <w:szCs w:val="24"/>
              </w:rPr>
            </w:pPr>
          </w:p>
        </w:tc>
      </w:tr>
      <w:tr w:rsidR="00141F71" w:rsidRPr="00431F90" w14:paraId="04DF7DDD" w14:textId="77777777" w:rsidTr="00667E14">
        <w:tc>
          <w:tcPr>
            <w:tcW w:w="2808" w:type="dxa"/>
            <w:vMerge/>
          </w:tcPr>
          <w:p w14:paraId="70230B0F" w14:textId="77777777" w:rsidR="00141F71" w:rsidRPr="00431F90" w:rsidRDefault="00141F71" w:rsidP="00667E14">
            <w:pPr>
              <w:rPr>
                <w:rFonts w:ascii="Aptos" w:hAnsi="Aptos"/>
                <w:b/>
                <w:bCs/>
                <w:kern w:val="2"/>
                <w:szCs w:val="24"/>
              </w:rPr>
            </w:pPr>
          </w:p>
        </w:tc>
        <w:tc>
          <w:tcPr>
            <w:tcW w:w="3240" w:type="dxa"/>
          </w:tcPr>
          <w:p w14:paraId="0B6C3045" w14:textId="77777777" w:rsidR="00141F71" w:rsidRPr="00431F90" w:rsidRDefault="00141F71" w:rsidP="00667E14">
            <w:pPr>
              <w:rPr>
                <w:rFonts w:ascii="Aptos" w:hAnsi="Aptos"/>
                <w:kern w:val="2"/>
                <w:szCs w:val="24"/>
              </w:rPr>
            </w:pPr>
            <w:r w:rsidRPr="00431F90">
              <w:rPr>
                <w:rFonts w:ascii="Aptos" w:hAnsi="Aptos"/>
                <w:kern w:val="2"/>
                <w:szCs w:val="24"/>
              </w:rPr>
              <w:t>1.2.9. Šalies atstovas</w:t>
            </w:r>
          </w:p>
        </w:tc>
        <w:tc>
          <w:tcPr>
            <w:tcW w:w="3510" w:type="dxa"/>
          </w:tcPr>
          <w:p w14:paraId="5084773F" w14:textId="77777777" w:rsidR="00141F71" w:rsidRPr="00431F90" w:rsidRDefault="00141F71" w:rsidP="00667E14">
            <w:pPr>
              <w:rPr>
                <w:rFonts w:ascii="Aptos" w:hAnsi="Aptos"/>
                <w:kern w:val="2"/>
                <w:szCs w:val="24"/>
              </w:rPr>
            </w:pPr>
            <w:r w:rsidRPr="00431F90">
              <w:rPr>
                <w:rFonts w:ascii="Aptos" w:hAnsi="Aptos"/>
                <w:kern w:val="2"/>
                <w:szCs w:val="24"/>
              </w:rPr>
              <w:t>(nurodoma metaduomenyse)</w:t>
            </w:r>
          </w:p>
        </w:tc>
      </w:tr>
      <w:tr w:rsidR="00141F71" w:rsidRPr="00431F90" w14:paraId="55E5FBCE" w14:textId="77777777" w:rsidTr="00667E14">
        <w:tc>
          <w:tcPr>
            <w:tcW w:w="2808" w:type="dxa"/>
            <w:vMerge/>
          </w:tcPr>
          <w:p w14:paraId="0CEC2FD3" w14:textId="77777777" w:rsidR="00141F71" w:rsidRPr="00431F90" w:rsidRDefault="00141F71" w:rsidP="00667E14">
            <w:pPr>
              <w:rPr>
                <w:rFonts w:ascii="Aptos" w:hAnsi="Aptos"/>
                <w:b/>
                <w:bCs/>
                <w:kern w:val="2"/>
                <w:szCs w:val="24"/>
              </w:rPr>
            </w:pPr>
          </w:p>
        </w:tc>
        <w:tc>
          <w:tcPr>
            <w:tcW w:w="3240" w:type="dxa"/>
          </w:tcPr>
          <w:p w14:paraId="5BF36F64" w14:textId="77777777" w:rsidR="00141F71" w:rsidRPr="00431F90" w:rsidRDefault="00141F71" w:rsidP="00667E14">
            <w:pPr>
              <w:rPr>
                <w:rFonts w:ascii="Aptos" w:hAnsi="Aptos"/>
                <w:kern w:val="2"/>
                <w:szCs w:val="24"/>
              </w:rPr>
            </w:pPr>
            <w:r w:rsidRPr="00431F90">
              <w:rPr>
                <w:rFonts w:ascii="Aptos" w:hAnsi="Aptos"/>
                <w:kern w:val="2"/>
                <w:szCs w:val="24"/>
              </w:rPr>
              <w:t>1.2.10. Atstovavimo pagrindas</w:t>
            </w:r>
          </w:p>
        </w:tc>
        <w:tc>
          <w:tcPr>
            <w:tcW w:w="3510" w:type="dxa"/>
          </w:tcPr>
          <w:p w14:paraId="250542F2" w14:textId="77777777" w:rsidR="00141F71" w:rsidRPr="00431F90" w:rsidRDefault="00141F71" w:rsidP="00667E14">
            <w:pPr>
              <w:jc w:val="both"/>
              <w:rPr>
                <w:rFonts w:ascii="Aptos" w:hAnsi="Aptos"/>
                <w:kern w:val="2"/>
                <w:szCs w:val="24"/>
              </w:rPr>
            </w:pPr>
            <w:r w:rsidRPr="00431F90">
              <w:rPr>
                <w:rFonts w:ascii="Aptos" w:hAnsi="Aptos"/>
                <w:kern w:val="2"/>
                <w:szCs w:val="24"/>
              </w:rPr>
              <w:t>atstovaujama tinkamus įgaliojimus turinčio asmens, veikiančio jam suteiktų įgaliojimų apimtyje</w:t>
            </w:r>
          </w:p>
        </w:tc>
      </w:tr>
    </w:tbl>
    <w:p w14:paraId="72F9E905" w14:textId="77777777" w:rsidR="00141F71" w:rsidRPr="00431F90" w:rsidRDefault="00141F71" w:rsidP="00141F71">
      <w:pPr>
        <w:jc w:val="both"/>
        <w:rPr>
          <w:rFonts w:ascii="Aptos" w:hAnsi="Aptos"/>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141F71" w:rsidRPr="00431F90" w14:paraId="181C9EBE" w14:textId="77777777" w:rsidTr="00667E14">
        <w:trPr>
          <w:trHeight w:val="300"/>
        </w:trPr>
        <w:tc>
          <w:tcPr>
            <w:tcW w:w="9535" w:type="dxa"/>
            <w:gridSpan w:val="2"/>
          </w:tcPr>
          <w:p w14:paraId="786D6730"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t>2. ATSAKINGI ASMENYS</w:t>
            </w:r>
          </w:p>
        </w:tc>
      </w:tr>
      <w:tr w:rsidR="00141F71" w:rsidRPr="00431F90" w14:paraId="15C2DB7F" w14:textId="77777777" w:rsidTr="00667E14">
        <w:trPr>
          <w:trHeight w:val="300"/>
        </w:trPr>
        <w:tc>
          <w:tcPr>
            <w:tcW w:w="2717" w:type="dxa"/>
            <w:vMerge w:val="restart"/>
            <w:tcBorders>
              <w:top w:val="single" w:sz="4" w:space="0" w:color="auto"/>
              <w:left w:val="single" w:sz="4" w:space="0" w:color="auto"/>
              <w:right w:val="single" w:sz="4" w:space="0" w:color="auto"/>
            </w:tcBorders>
          </w:tcPr>
          <w:p w14:paraId="1D028DB5" w14:textId="77777777" w:rsidR="00141F71" w:rsidRPr="00431F90" w:rsidRDefault="00141F71" w:rsidP="00667E14">
            <w:pPr>
              <w:rPr>
                <w:rFonts w:ascii="Aptos" w:hAnsi="Aptos"/>
                <w:b/>
                <w:bCs/>
                <w:kern w:val="2"/>
                <w:szCs w:val="24"/>
              </w:rPr>
            </w:pPr>
            <w:r w:rsidRPr="00431F90">
              <w:rPr>
                <w:rFonts w:ascii="Aptos" w:hAnsi="Aptos"/>
                <w:b/>
                <w:bCs/>
                <w:kern w:val="2"/>
                <w:szCs w:val="24"/>
              </w:rPr>
              <w:t xml:space="preserve">2.1. Pirkėjo kontaktiniai asmenys, atsakingi už Sutarties vykdymą, Prekių priėmimą, Sąskaitų per informacinę </w:t>
            </w:r>
            <w:r w:rsidRPr="00431F90">
              <w:rPr>
                <w:rFonts w:ascii="Aptos" w:hAnsi="Aptos"/>
                <w:b/>
                <w:bCs/>
                <w:kern w:val="2"/>
                <w:szCs w:val="24"/>
              </w:rPr>
              <w:lastRenderedPageBreak/>
              <w:t>sistemą SABIS priėmimą</w:t>
            </w:r>
          </w:p>
        </w:tc>
        <w:tc>
          <w:tcPr>
            <w:tcW w:w="6818" w:type="dxa"/>
            <w:tcBorders>
              <w:top w:val="single" w:sz="4" w:space="0" w:color="auto"/>
              <w:left w:val="single" w:sz="4" w:space="0" w:color="auto"/>
              <w:bottom w:val="single" w:sz="4" w:space="0" w:color="auto"/>
              <w:right w:val="single" w:sz="4" w:space="0" w:color="auto"/>
            </w:tcBorders>
          </w:tcPr>
          <w:p w14:paraId="06031274" w14:textId="77777777" w:rsidR="00141F71" w:rsidRPr="00431F90" w:rsidRDefault="00141F71" w:rsidP="00667E14">
            <w:pPr>
              <w:rPr>
                <w:rFonts w:ascii="Aptos" w:hAnsi="Aptos"/>
                <w:b/>
                <w:bCs/>
                <w:kern w:val="2"/>
                <w:szCs w:val="24"/>
              </w:rPr>
            </w:pPr>
            <w:r w:rsidRPr="00431F90">
              <w:rPr>
                <w:rFonts w:ascii="Aptos" w:hAnsi="Aptos"/>
                <w:b/>
                <w:bCs/>
                <w:kern w:val="2"/>
                <w:szCs w:val="24"/>
              </w:rPr>
              <w:lastRenderedPageBreak/>
              <w:t>2.1.1.Asmuo atsakingas už Sutarties vykdymą:</w:t>
            </w:r>
          </w:p>
          <w:p w14:paraId="3EE79A5F" w14:textId="77777777" w:rsidR="00141F71" w:rsidRPr="00431F90" w:rsidRDefault="00141F71" w:rsidP="00667E14">
            <w:pPr>
              <w:rPr>
                <w:rFonts w:ascii="Aptos" w:hAnsi="Aptos"/>
                <w:kern w:val="2"/>
                <w:szCs w:val="24"/>
                <w:highlight w:val="lightGray"/>
              </w:rPr>
            </w:pPr>
            <w:r w:rsidRPr="00431F90">
              <w:rPr>
                <w:rFonts w:ascii="Aptos" w:hAnsi="Aptos"/>
                <w:kern w:val="2"/>
                <w:szCs w:val="24"/>
                <w:highlight w:val="lightGray"/>
              </w:rPr>
              <w:t>(vardas ir pavardė)</w:t>
            </w:r>
          </w:p>
          <w:p w14:paraId="561A0B1F" w14:textId="77777777" w:rsidR="00141F71" w:rsidRPr="00431F90" w:rsidRDefault="00141F71" w:rsidP="00667E14">
            <w:pPr>
              <w:rPr>
                <w:rFonts w:ascii="Aptos" w:hAnsi="Aptos"/>
                <w:kern w:val="2"/>
                <w:szCs w:val="24"/>
                <w:highlight w:val="lightGray"/>
              </w:rPr>
            </w:pPr>
            <w:r w:rsidRPr="00431F90">
              <w:rPr>
                <w:rFonts w:ascii="Aptos" w:hAnsi="Aptos"/>
                <w:kern w:val="2"/>
                <w:szCs w:val="24"/>
                <w:highlight w:val="lightGray"/>
              </w:rPr>
              <w:t>(telefono numeris)</w:t>
            </w:r>
          </w:p>
          <w:p w14:paraId="40299195" w14:textId="77777777" w:rsidR="00141F71" w:rsidRPr="00431F90" w:rsidRDefault="00141F71" w:rsidP="00667E14">
            <w:pPr>
              <w:rPr>
                <w:rFonts w:ascii="Aptos" w:hAnsi="Aptos"/>
                <w:kern w:val="2"/>
                <w:szCs w:val="24"/>
              </w:rPr>
            </w:pPr>
            <w:r w:rsidRPr="00431F90">
              <w:rPr>
                <w:rFonts w:ascii="Aptos" w:hAnsi="Aptos"/>
                <w:kern w:val="2"/>
                <w:szCs w:val="24"/>
                <w:highlight w:val="lightGray"/>
              </w:rPr>
              <w:t>(elektroninio pašto adresas)</w:t>
            </w:r>
          </w:p>
        </w:tc>
      </w:tr>
      <w:tr w:rsidR="00141F71" w:rsidRPr="00431F90" w14:paraId="619FA3D7" w14:textId="77777777" w:rsidTr="00667E14">
        <w:trPr>
          <w:trHeight w:val="300"/>
        </w:trPr>
        <w:tc>
          <w:tcPr>
            <w:tcW w:w="2717" w:type="dxa"/>
            <w:vMerge/>
            <w:tcBorders>
              <w:left w:val="single" w:sz="4" w:space="0" w:color="auto"/>
              <w:right w:val="single" w:sz="4" w:space="0" w:color="auto"/>
            </w:tcBorders>
          </w:tcPr>
          <w:p w14:paraId="6F6B4CDC" w14:textId="77777777" w:rsidR="00141F71" w:rsidRPr="00431F90" w:rsidRDefault="00141F71" w:rsidP="00667E14">
            <w:pPr>
              <w:rPr>
                <w:rFonts w:ascii="Aptos" w:hAnsi="Aptos"/>
                <w:b/>
                <w:bCs/>
                <w:kern w:val="2"/>
                <w:szCs w:val="24"/>
              </w:rPr>
            </w:pPr>
          </w:p>
        </w:tc>
        <w:tc>
          <w:tcPr>
            <w:tcW w:w="6818" w:type="dxa"/>
            <w:tcBorders>
              <w:top w:val="single" w:sz="4" w:space="0" w:color="auto"/>
              <w:left w:val="single" w:sz="4" w:space="0" w:color="auto"/>
              <w:bottom w:val="single" w:sz="4" w:space="0" w:color="auto"/>
              <w:right w:val="single" w:sz="4" w:space="0" w:color="auto"/>
            </w:tcBorders>
          </w:tcPr>
          <w:p w14:paraId="027076D5" w14:textId="77777777" w:rsidR="00141F71" w:rsidRPr="00431F90" w:rsidRDefault="00141F71" w:rsidP="00667E14">
            <w:pPr>
              <w:rPr>
                <w:rFonts w:ascii="Aptos" w:hAnsi="Aptos"/>
                <w:b/>
                <w:bCs/>
                <w:kern w:val="2"/>
                <w:szCs w:val="24"/>
              </w:rPr>
            </w:pPr>
            <w:r w:rsidRPr="00431F90">
              <w:rPr>
                <w:rFonts w:ascii="Aptos" w:hAnsi="Aptos"/>
                <w:b/>
                <w:bCs/>
                <w:kern w:val="2"/>
                <w:szCs w:val="24"/>
              </w:rPr>
              <w:t>2.1.2. Asmuo atsakingas už Prekių priėmimą:</w:t>
            </w:r>
          </w:p>
          <w:p w14:paraId="2F8B73DD" w14:textId="77777777" w:rsidR="00141F71" w:rsidRPr="00431F90" w:rsidRDefault="00141F71" w:rsidP="00667E14">
            <w:pPr>
              <w:rPr>
                <w:rFonts w:ascii="Aptos" w:hAnsi="Aptos"/>
                <w:kern w:val="2"/>
                <w:szCs w:val="24"/>
                <w:highlight w:val="lightGray"/>
              </w:rPr>
            </w:pPr>
            <w:r w:rsidRPr="00431F90">
              <w:rPr>
                <w:rFonts w:ascii="Aptos" w:hAnsi="Aptos"/>
                <w:kern w:val="2"/>
                <w:szCs w:val="24"/>
                <w:highlight w:val="lightGray"/>
              </w:rPr>
              <w:t>(vardas ir pavardė)</w:t>
            </w:r>
          </w:p>
          <w:p w14:paraId="13E8BEC1" w14:textId="77777777" w:rsidR="00141F71" w:rsidRPr="00431F90" w:rsidRDefault="00141F71" w:rsidP="00667E14">
            <w:pPr>
              <w:rPr>
                <w:rFonts w:ascii="Aptos" w:hAnsi="Aptos"/>
                <w:kern w:val="2"/>
                <w:szCs w:val="24"/>
                <w:highlight w:val="lightGray"/>
              </w:rPr>
            </w:pPr>
            <w:r w:rsidRPr="00431F90">
              <w:rPr>
                <w:rFonts w:ascii="Aptos" w:hAnsi="Aptos"/>
                <w:kern w:val="2"/>
                <w:szCs w:val="24"/>
                <w:highlight w:val="lightGray"/>
              </w:rPr>
              <w:t>(telefono numeris)</w:t>
            </w:r>
          </w:p>
          <w:p w14:paraId="62EAB7F2" w14:textId="77777777" w:rsidR="00141F71" w:rsidRPr="00431F90" w:rsidRDefault="00141F71" w:rsidP="00667E14">
            <w:pPr>
              <w:rPr>
                <w:rFonts w:ascii="Aptos" w:hAnsi="Aptos"/>
                <w:kern w:val="2"/>
                <w:szCs w:val="24"/>
              </w:rPr>
            </w:pPr>
            <w:r w:rsidRPr="00431F90">
              <w:rPr>
                <w:rFonts w:ascii="Aptos" w:hAnsi="Aptos"/>
                <w:kern w:val="2"/>
                <w:szCs w:val="24"/>
                <w:highlight w:val="lightGray"/>
              </w:rPr>
              <w:lastRenderedPageBreak/>
              <w:t>(elektroninio pašto adresas)</w:t>
            </w:r>
          </w:p>
        </w:tc>
      </w:tr>
      <w:tr w:rsidR="00141F71" w:rsidRPr="00431F90" w14:paraId="30C9DA1B" w14:textId="77777777" w:rsidTr="00667E14">
        <w:trPr>
          <w:trHeight w:val="300"/>
        </w:trPr>
        <w:tc>
          <w:tcPr>
            <w:tcW w:w="2717" w:type="dxa"/>
            <w:vMerge/>
            <w:tcBorders>
              <w:left w:val="single" w:sz="4" w:space="0" w:color="auto"/>
              <w:bottom w:val="single" w:sz="4" w:space="0" w:color="auto"/>
              <w:right w:val="single" w:sz="4" w:space="0" w:color="auto"/>
            </w:tcBorders>
          </w:tcPr>
          <w:p w14:paraId="445D62A5" w14:textId="77777777" w:rsidR="00141F71" w:rsidRPr="00431F90" w:rsidRDefault="00141F71" w:rsidP="00667E14">
            <w:pPr>
              <w:rPr>
                <w:rFonts w:ascii="Aptos" w:hAnsi="Aptos"/>
                <w:b/>
                <w:bCs/>
                <w:kern w:val="2"/>
                <w:szCs w:val="24"/>
              </w:rPr>
            </w:pPr>
          </w:p>
        </w:tc>
        <w:tc>
          <w:tcPr>
            <w:tcW w:w="6818" w:type="dxa"/>
            <w:tcBorders>
              <w:top w:val="single" w:sz="4" w:space="0" w:color="auto"/>
              <w:left w:val="single" w:sz="4" w:space="0" w:color="auto"/>
              <w:bottom w:val="single" w:sz="4" w:space="0" w:color="auto"/>
              <w:right w:val="single" w:sz="4" w:space="0" w:color="auto"/>
            </w:tcBorders>
          </w:tcPr>
          <w:p w14:paraId="4D9E313A" w14:textId="77777777" w:rsidR="00141F71" w:rsidRPr="00431F90" w:rsidRDefault="00141F71" w:rsidP="00667E14">
            <w:pPr>
              <w:rPr>
                <w:rFonts w:ascii="Aptos" w:hAnsi="Aptos"/>
                <w:b/>
                <w:bCs/>
                <w:kern w:val="2"/>
                <w:szCs w:val="24"/>
              </w:rPr>
            </w:pPr>
            <w:r w:rsidRPr="00431F90">
              <w:rPr>
                <w:rFonts w:ascii="Aptos" w:hAnsi="Aptos"/>
                <w:b/>
                <w:bCs/>
                <w:kern w:val="2"/>
                <w:szCs w:val="24"/>
              </w:rPr>
              <w:t>2.1.3. Asmuo, atsakingas už Sąskaitų per informacinę sistemą „SABIS“ priėmimą:</w:t>
            </w:r>
          </w:p>
          <w:p w14:paraId="48D35D61" w14:textId="77777777" w:rsidR="00141F71" w:rsidRPr="00431F90" w:rsidRDefault="00141F71" w:rsidP="00667E14">
            <w:pPr>
              <w:rPr>
                <w:rFonts w:ascii="Aptos" w:hAnsi="Aptos"/>
                <w:kern w:val="2"/>
                <w:szCs w:val="24"/>
                <w:highlight w:val="lightGray"/>
              </w:rPr>
            </w:pPr>
            <w:r w:rsidRPr="00431F90">
              <w:rPr>
                <w:rFonts w:ascii="Aptos" w:hAnsi="Aptos"/>
                <w:kern w:val="2"/>
                <w:szCs w:val="24"/>
                <w:highlight w:val="lightGray"/>
              </w:rPr>
              <w:t>(vardas ir pavardė)</w:t>
            </w:r>
          </w:p>
          <w:p w14:paraId="6FB22DDF" w14:textId="77777777" w:rsidR="00141F71" w:rsidRPr="00431F90" w:rsidRDefault="00141F71" w:rsidP="00667E14">
            <w:pPr>
              <w:rPr>
                <w:rFonts w:ascii="Aptos" w:hAnsi="Aptos"/>
                <w:kern w:val="2"/>
                <w:szCs w:val="24"/>
                <w:highlight w:val="lightGray"/>
              </w:rPr>
            </w:pPr>
            <w:r w:rsidRPr="00431F90">
              <w:rPr>
                <w:rFonts w:ascii="Aptos" w:hAnsi="Aptos"/>
                <w:kern w:val="2"/>
                <w:szCs w:val="24"/>
                <w:highlight w:val="lightGray"/>
              </w:rPr>
              <w:t>(telefono numeris)</w:t>
            </w:r>
          </w:p>
          <w:p w14:paraId="2196C9D6" w14:textId="77777777" w:rsidR="00141F71" w:rsidRPr="00431F90" w:rsidRDefault="00141F71" w:rsidP="00667E14">
            <w:pPr>
              <w:rPr>
                <w:rFonts w:ascii="Aptos" w:hAnsi="Aptos"/>
                <w:kern w:val="2"/>
                <w:szCs w:val="24"/>
              </w:rPr>
            </w:pPr>
            <w:r w:rsidRPr="00431F90">
              <w:rPr>
                <w:rFonts w:ascii="Aptos" w:hAnsi="Aptos"/>
                <w:kern w:val="2"/>
                <w:szCs w:val="24"/>
                <w:highlight w:val="lightGray"/>
              </w:rPr>
              <w:t>(elektroninio pašto adresas)</w:t>
            </w:r>
          </w:p>
        </w:tc>
      </w:tr>
      <w:tr w:rsidR="00141F71" w:rsidRPr="00431F90" w14:paraId="576CB316"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4AC0FC99" w14:textId="77777777" w:rsidR="00141F71" w:rsidRPr="00431F90" w:rsidRDefault="00141F71" w:rsidP="00667E14">
            <w:pPr>
              <w:rPr>
                <w:rFonts w:ascii="Aptos" w:hAnsi="Aptos"/>
                <w:b/>
                <w:bCs/>
                <w:kern w:val="2"/>
                <w:szCs w:val="24"/>
              </w:rPr>
            </w:pPr>
            <w:r w:rsidRPr="00431F90">
              <w:rPr>
                <w:rFonts w:ascii="Aptos" w:hAnsi="Aptos"/>
                <w:b/>
                <w:bCs/>
                <w:kern w:val="2"/>
                <w:szCs w:val="24"/>
              </w:rPr>
              <w:t>2.2. Tiekėjo kontaktiniai asmenys, atsakingi už Sutarties vykdymą</w:t>
            </w:r>
          </w:p>
        </w:tc>
        <w:tc>
          <w:tcPr>
            <w:tcW w:w="6818" w:type="dxa"/>
            <w:tcBorders>
              <w:top w:val="single" w:sz="4" w:space="0" w:color="auto"/>
              <w:left w:val="single" w:sz="4" w:space="0" w:color="auto"/>
              <w:bottom w:val="single" w:sz="4" w:space="0" w:color="auto"/>
              <w:right w:val="single" w:sz="4" w:space="0" w:color="auto"/>
            </w:tcBorders>
          </w:tcPr>
          <w:p w14:paraId="68A75BA9" w14:textId="77777777" w:rsidR="00141F71" w:rsidRPr="00431F90" w:rsidRDefault="00141F71" w:rsidP="00667E14">
            <w:pPr>
              <w:rPr>
                <w:rFonts w:ascii="Aptos" w:hAnsi="Aptos"/>
                <w:kern w:val="2"/>
                <w:szCs w:val="24"/>
                <w:highlight w:val="lightGray"/>
              </w:rPr>
            </w:pPr>
            <w:r w:rsidRPr="00431F90">
              <w:rPr>
                <w:rFonts w:ascii="Aptos" w:hAnsi="Aptos"/>
                <w:kern w:val="2"/>
                <w:szCs w:val="24"/>
                <w:highlight w:val="lightGray"/>
              </w:rPr>
              <w:t>(vardas ir pavardė)</w:t>
            </w:r>
          </w:p>
          <w:p w14:paraId="777459AD" w14:textId="77777777" w:rsidR="00141F71" w:rsidRPr="00431F90" w:rsidRDefault="00141F71" w:rsidP="00667E14">
            <w:pPr>
              <w:rPr>
                <w:rFonts w:ascii="Aptos" w:hAnsi="Aptos"/>
                <w:kern w:val="2"/>
                <w:szCs w:val="24"/>
                <w:highlight w:val="lightGray"/>
              </w:rPr>
            </w:pPr>
            <w:r w:rsidRPr="00431F90">
              <w:rPr>
                <w:rFonts w:ascii="Aptos" w:hAnsi="Aptos"/>
                <w:kern w:val="2"/>
                <w:szCs w:val="24"/>
                <w:highlight w:val="lightGray"/>
              </w:rPr>
              <w:t>(telefono numeris)</w:t>
            </w:r>
          </w:p>
          <w:p w14:paraId="45A148A5" w14:textId="77777777" w:rsidR="00141F71" w:rsidRPr="00431F90" w:rsidRDefault="00141F71" w:rsidP="00667E14">
            <w:pPr>
              <w:rPr>
                <w:rFonts w:ascii="Aptos" w:hAnsi="Aptos"/>
                <w:kern w:val="2"/>
                <w:szCs w:val="24"/>
              </w:rPr>
            </w:pPr>
            <w:r w:rsidRPr="00431F90">
              <w:rPr>
                <w:rFonts w:ascii="Aptos" w:hAnsi="Aptos"/>
                <w:kern w:val="2"/>
                <w:szCs w:val="24"/>
                <w:highlight w:val="lightGray"/>
              </w:rPr>
              <w:t>(elektroninio pašto adresas)</w:t>
            </w:r>
          </w:p>
        </w:tc>
      </w:tr>
    </w:tbl>
    <w:p w14:paraId="001F4856"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141F71" w:rsidRPr="00431F90" w14:paraId="2544CEFD" w14:textId="77777777" w:rsidTr="00667E14">
        <w:trPr>
          <w:trHeight w:val="300"/>
        </w:trPr>
        <w:tc>
          <w:tcPr>
            <w:tcW w:w="9535" w:type="dxa"/>
            <w:gridSpan w:val="2"/>
          </w:tcPr>
          <w:p w14:paraId="4B26A996"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t>3. SUTARTIES DALYKAS</w:t>
            </w:r>
          </w:p>
        </w:tc>
      </w:tr>
      <w:tr w:rsidR="00141F71" w:rsidRPr="00431F90" w14:paraId="16EF0382"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5BC58C8F" w14:textId="77777777" w:rsidR="00141F71" w:rsidRPr="00431F90" w:rsidRDefault="00141F71" w:rsidP="00667E14">
            <w:pPr>
              <w:rPr>
                <w:rFonts w:ascii="Aptos" w:hAnsi="Aptos"/>
                <w:b/>
                <w:bCs/>
                <w:kern w:val="2"/>
                <w:szCs w:val="24"/>
              </w:rPr>
            </w:pPr>
            <w:r w:rsidRPr="00431F90">
              <w:rPr>
                <w:rFonts w:ascii="Aptos" w:hAnsi="Aptos"/>
                <w:b/>
                <w:bCs/>
                <w:kern w:val="2"/>
                <w:szCs w:val="24"/>
              </w:rPr>
              <w:t xml:space="preserve">3.1. Sutarties dalykas </w:t>
            </w:r>
          </w:p>
        </w:tc>
        <w:tc>
          <w:tcPr>
            <w:tcW w:w="6818" w:type="dxa"/>
            <w:tcBorders>
              <w:top w:val="single" w:sz="4" w:space="0" w:color="auto"/>
              <w:left w:val="single" w:sz="4" w:space="0" w:color="auto"/>
              <w:bottom w:val="single" w:sz="4" w:space="0" w:color="auto"/>
              <w:right w:val="single" w:sz="4" w:space="0" w:color="auto"/>
            </w:tcBorders>
          </w:tcPr>
          <w:p w14:paraId="44AE432F" w14:textId="7C6E73D7" w:rsidR="00141F71" w:rsidRPr="00431F90" w:rsidRDefault="00141F71" w:rsidP="00667E14">
            <w:pPr>
              <w:jc w:val="both"/>
              <w:rPr>
                <w:rFonts w:ascii="Aptos" w:hAnsi="Aptos"/>
                <w:kern w:val="2"/>
                <w:szCs w:val="24"/>
              </w:rPr>
            </w:pPr>
            <w:r w:rsidRPr="00431F90">
              <w:rPr>
                <w:rFonts w:ascii="Aptos" w:hAnsi="Aptos"/>
                <w:kern w:val="2"/>
                <w:szCs w:val="24"/>
              </w:rPr>
              <w:t xml:space="preserve">Tiekėjas įsipareigoja Sutartyje numatytomis sąlygomis perduoti Pirkėjui </w:t>
            </w:r>
            <w:r w:rsidR="005051D2" w:rsidRPr="00431F90">
              <w:rPr>
                <w:rFonts w:ascii="Aptos" w:hAnsi="Aptos"/>
                <w:kern w:val="2"/>
                <w:szCs w:val="24"/>
              </w:rPr>
              <w:t>transporto priemonę (elektromobilį)</w:t>
            </w:r>
            <w:r w:rsidRPr="00431F90">
              <w:rPr>
                <w:rFonts w:ascii="Aptos" w:hAnsi="Aptos"/>
                <w:kern w:val="2"/>
                <w:szCs w:val="24"/>
              </w:rPr>
              <w:t xml:space="preserve"> (toliau – </w:t>
            </w:r>
            <w:r w:rsidRPr="00431F90">
              <w:rPr>
                <w:rFonts w:ascii="Aptos" w:hAnsi="Aptos"/>
                <w:b/>
                <w:bCs/>
                <w:kern w:val="2"/>
                <w:szCs w:val="24"/>
              </w:rPr>
              <w:t>Prekės</w:t>
            </w:r>
            <w:r w:rsidRPr="00431F90">
              <w:rPr>
                <w:rFonts w:ascii="Aptos" w:hAnsi="Aptos"/>
                <w:kern w:val="2"/>
                <w:szCs w:val="24"/>
              </w:rPr>
              <w:t>).</w:t>
            </w:r>
          </w:p>
          <w:p w14:paraId="6C5437DD" w14:textId="77777777" w:rsidR="00141F71" w:rsidRPr="00431F90" w:rsidRDefault="00141F71" w:rsidP="00667E14">
            <w:pPr>
              <w:jc w:val="both"/>
              <w:rPr>
                <w:rFonts w:ascii="Aptos" w:hAnsi="Aptos"/>
                <w:kern w:val="2"/>
                <w:szCs w:val="24"/>
              </w:rPr>
            </w:pPr>
            <w:r w:rsidRPr="00431F90">
              <w:rPr>
                <w:rFonts w:ascii="Aptos" w:hAnsi="Aptos"/>
                <w:kern w:val="2"/>
                <w:szCs w:val="24"/>
              </w:rPr>
              <w:t xml:space="preserve">Išsamus Prekių aprašymas ir kiti reikalavimai tiekiamoms Prekėms nustatyti Sutarties priede Nr. 1 „Techninė specifikacija“ (toliau – </w:t>
            </w:r>
            <w:r w:rsidRPr="00431F90">
              <w:rPr>
                <w:rFonts w:ascii="Aptos" w:hAnsi="Aptos"/>
                <w:b/>
                <w:bCs/>
                <w:kern w:val="2"/>
                <w:szCs w:val="24"/>
              </w:rPr>
              <w:t>Techninė specifikacija</w:t>
            </w:r>
            <w:r w:rsidRPr="00431F90">
              <w:rPr>
                <w:rFonts w:ascii="Aptos" w:hAnsi="Aptos"/>
                <w:kern w:val="2"/>
                <w:szCs w:val="24"/>
              </w:rPr>
              <w:t>) ir Sutarties priede Nr. 2 „Pasiūlymas“.</w:t>
            </w:r>
          </w:p>
          <w:p w14:paraId="75F018A9" w14:textId="6EFB0B0F" w:rsidR="00141F71" w:rsidRPr="00431F90" w:rsidRDefault="00141F71" w:rsidP="00667E14">
            <w:pPr>
              <w:jc w:val="both"/>
              <w:rPr>
                <w:rFonts w:ascii="Aptos" w:hAnsi="Aptos"/>
                <w:kern w:val="2"/>
                <w:szCs w:val="24"/>
              </w:rPr>
            </w:pPr>
            <w:r w:rsidRPr="00431F90">
              <w:rPr>
                <w:rFonts w:ascii="Aptos" w:hAnsi="Aptos"/>
                <w:kern w:val="2"/>
                <w:szCs w:val="24"/>
              </w:rPr>
              <w:t xml:space="preserve">BVPŽ kodas - </w:t>
            </w:r>
            <w:r w:rsidR="007A6A5E" w:rsidRPr="00431F90">
              <w:rPr>
                <w:rFonts w:ascii="Aptos" w:hAnsi="Aptos"/>
              </w:rPr>
              <w:t>34144900-7 Elektromobiliai</w:t>
            </w:r>
          </w:p>
        </w:tc>
      </w:tr>
      <w:tr w:rsidR="00141F71" w:rsidRPr="00431F90" w14:paraId="4F179194"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6A664C4B" w14:textId="77777777" w:rsidR="00141F71" w:rsidRPr="00431F90" w:rsidRDefault="00141F71" w:rsidP="00667E14">
            <w:pPr>
              <w:rPr>
                <w:rFonts w:ascii="Aptos" w:hAnsi="Aptos"/>
                <w:b/>
                <w:bCs/>
                <w:kern w:val="2"/>
                <w:szCs w:val="24"/>
              </w:rPr>
            </w:pPr>
            <w:r w:rsidRPr="00431F90">
              <w:rPr>
                <w:rFonts w:ascii="Aptos" w:hAnsi="Aptos"/>
                <w:b/>
                <w:bCs/>
                <w:kern w:val="2"/>
                <w:szCs w:val="24"/>
              </w:rPr>
              <w:t>3.2. Pirkimo pavadinimas ir numeris</w:t>
            </w:r>
          </w:p>
        </w:tc>
        <w:tc>
          <w:tcPr>
            <w:tcW w:w="6818" w:type="dxa"/>
            <w:tcBorders>
              <w:top w:val="single" w:sz="4" w:space="0" w:color="auto"/>
              <w:left w:val="single" w:sz="4" w:space="0" w:color="auto"/>
              <w:bottom w:val="single" w:sz="4" w:space="0" w:color="auto"/>
              <w:right w:val="single" w:sz="4" w:space="0" w:color="auto"/>
            </w:tcBorders>
          </w:tcPr>
          <w:p w14:paraId="7189D0AE" w14:textId="77777777" w:rsidR="00141F71" w:rsidRPr="00431F90" w:rsidRDefault="00141F71" w:rsidP="00667E14">
            <w:pPr>
              <w:rPr>
                <w:rFonts w:ascii="Aptos" w:hAnsi="Aptos"/>
                <w:kern w:val="2"/>
                <w:szCs w:val="24"/>
              </w:rPr>
            </w:pPr>
            <w:r w:rsidRPr="00431F90">
              <w:rPr>
                <w:rFonts w:ascii="Aptos" w:hAnsi="Aptos"/>
                <w:kern w:val="2"/>
                <w:szCs w:val="24"/>
                <w:highlight w:val="lightGray"/>
              </w:rPr>
              <w:t>(pavadinimas ir numeris)</w:t>
            </w:r>
          </w:p>
        </w:tc>
      </w:tr>
      <w:tr w:rsidR="00141F71" w:rsidRPr="00431F90" w14:paraId="5F00164D"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5638CA08" w14:textId="77777777" w:rsidR="00141F71" w:rsidRPr="00431F90" w:rsidRDefault="00141F71" w:rsidP="00667E14">
            <w:pPr>
              <w:rPr>
                <w:rFonts w:ascii="Aptos" w:hAnsi="Aptos"/>
                <w:b/>
                <w:bCs/>
                <w:kern w:val="2"/>
                <w:szCs w:val="24"/>
              </w:rPr>
            </w:pPr>
            <w:r w:rsidRPr="00431F90">
              <w:rPr>
                <w:rFonts w:ascii="Aptos" w:hAnsi="Aptos"/>
                <w:b/>
                <w:bCs/>
                <w:kern w:val="2"/>
                <w:szCs w:val="24"/>
              </w:rPr>
              <w:t>3.3. Informacija apie Europos Sąjungos lėšomis finansuojamą projektą arba kitą projektą</w:t>
            </w:r>
          </w:p>
        </w:tc>
        <w:tc>
          <w:tcPr>
            <w:tcW w:w="6818" w:type="dxa"/>
            <w:tcBorders>
              <w:top w:val="single" w:sz="4" w:space="0" w:color="auto"/>
              <w:left w:val="single" w:sz="4" w:space="0" w:color="auto"/>
              <w:bottom w:val="single" w:sz="4" w:space="0" w:color="auto"/>
              <w:right w:val="single" w:sz="4" w:space="0" w:color="auto"/>
            </w:tcBorders>
          </w:tcPr>
          <w:p w14:paraId="5BAB8AFE" w14:textId="77777777" w:rsidR="00141F71" w:rsidRPr="00431F90" w:rsidRDefault="00141F71" w:rsidP="00667E14">
            <w:pPr>
              <w:rPr>
                <w:rFonts w:ascii="Aptos" w:hAnsi="Aptos"/>
                <w:kern w:val="2"/>
                <w:szCs w:val="24"/>
              </w:rPr>
            </w:pPr>
            <w:r w:rsidRPr="00431F90">
              <w:rPr>
                <w:rFonts w:ascii="Aptos" w:hAnsi="Aptos"/>
                <w:kern w:val="2"/>
                <w:szCs w:val="24"/>
              </w:rPr>
              <w:t>Netaikoma</w:t>
            </w:r>
          </w:p>
        </w:tc>
      </w:tr>
    </w:tbl>
    <w:p w14:paraId="2164749F"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141F71" w:rsidRPr="00431F90" w14:paraId="5315BBBE" w14:textId="77777777" w:rsidTr="00667E14">
        <w:trPr>
          <w:trHeight w:val="300"/>
        </w:trPr>
        <w:tc>
          <w:tcPr>
            <w:tcW w:w="9535" w:type="dxa"/>
            <w:gridSpan w:val="2"/>
          </w:tcPr>
          <w:p w14:paraId="25DAB9C7"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t>4. PREKIŲ PRISTATYMO TERMINAI IR PREKIŲ PERDAVIMO - PRIĖMIMO TVARKA</w:t>
            </w:r>
          </w:p>
        </w:tc>
      </w:tr>
      <w:tr w:rsidR="00141F71" w:rsidRPr="00431F90" w14:paraId="3C81FC54"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03D04790" w14:textId="77777777" w:rsidR="00141F71" w:rsidRPr="00431F90" w:rsidRDefault="00141F71" w:rsidP="00667E14">
            <w:pPr>
              <w:rPr>
                <w:rFonts w:ascii="Aptos" w:hAnsi="Aptos"/>
                <w:b/>
                <w:bCs/>
                <w:kern w:val="2"/>
                <w:szCs w:val="24"/>
              </w:rPr>
            </w:pPr>
            <w:r w:rsidRPr="00431F90">
              <w:rPr>
                <w:rFonts w:ascii="Aptos" w:hAnsi="Aptos"/>
                <w:b/>
                <w:bCs/>
                <w:kern w:val="2"/>
                <w:szCs w:val="24"/>
              </w:rPr>
              <w:t>4.1. Prekių pristatymo terminas, kai Prekė (-ės) pristatomos vienu kartu</w:t>
            </w:r>
          </w:p>
        </w:tc>
        <w:tc>
          <w:tcPr>
            <w:tcW w:w="6818" w:type="dxa"/>
            <w:tcBorders>
              <w:top w:val="single" w:sz="4" w:space="0" w:color="auto"/>
              <w:left w:val="single" w:sz="4" w:space="0" w:color="auto"/>
              <w:bottom w:val="single" w:sz="4" w:space="0" w:color="auto"/>
              <w:right w:val="single" w:sz="4" w:space="0" w:color="auto"/>
            </w:tcBorders>
          </w:tcPr>
          <w:p w14:paraId="68A64FEF" w14:textId="7D545A44" w:rsidR="00B42E66" w:rsidRPr="00431F90" w:rsidRDefault="007118AD" w:rsidP="003D7BD6">
            <w:pPr>
              <w:jc w:val="both"/>
              <w:rPr>
                <w:rFonts w:ascii="Aptos" w:hAnsi="Aptos"/>
                <w:kern w:val="2"/>
                <w:szCs w:val="24"/>
              </w:rPr>
            </w:pPr>
            <w:r w:rsidRPr="00431F90">
              <w:rPr>
                <w:rFonts w:ascii="Aptos" w:hAnsi="Aptos"/>
                <w:kern w:val="2"/>
                <w:szCs w:val="24"/>
              </w:rPr>
              <w:t xml:space="preserve">4.1.1. </w:t>
            </w:r>
            <w:r w:rsidR="005D2E67" w:rsidRPr="00431F90">
              <w:rPr>
                <w:rFonts w:ascii="Aptos" w:hAnsi="Aptos"/>
                <w:kern w:val="2"/>
                <w:szCs w:val="24"/>
              </w:rPr>
              <w:t>Tiekėjas Prekes (visą Prekių kiekį) įsipareigoja pristatyti</w:t>
            </w:r>
            <w:r w:rsidR="00364726" w:rsidRPr="00431F90">
              <w:rPr>
                <w:rFonts w:ascii="Aptos" w:hAnsi="Aptos"/>
                <w:kern w:val="2"/>
                <w:szCs w:val="24"/>
              </w:rPr>
              <w:t xml:space="preserve"> per trumpesnį nei </w:t>
            </w:r>
            <w:r w:rsidR="00B42E66" w:rsidRPr="00431F90">
              <w:rPr>
                <w:rFonts w:ascii="Aptos" w:hAnsi="Aptos"/>
                <w:kern w:val="2"/>
                <w:szCs w:val="24"/>
              </w:rPr>
              <w:t>šių terminų:</w:t>
            </w:r>
          </w:p>
          <w:p w14:paraId="50181763" w14:textId="11D4DA5B" w:rsidR="00B42E66" w:rsidRPr="00431F90" w:rsidRDefault="00B42E66" w:rsidP="00B42E66">
            <w:pPr>
              <w:pStyle w:val="Sraopastraipa"/>
              <w:numPr>
                <w:ilvl w:val="0"/>
                <w:numId w:val="1"/>
              </w:numPr>
              <w:jc w:val="both"/>
              <w:rPr>
                <w:rFonts w:ascii="Aptos" w:hAnsi="Aptos"/>
                <w:kern w:val="2"/>
                <w:szCs w:val="24"/>
              </w:rPr>
            </w:pPr>
            <w:r w:rsidRPr="00431F90">
              <w:rPr>
                <w:rFonts w:ascii="Aptos" w:hAnsi="Aptos"/>
                <w:kern w:val="2"/>
                <w:szCs w:val="24"/>
              </w:rPr>
              <w:t xml:space="preserve">Per </w:t>
            </w:r>
            <w:r w:rsidR="007E4464" w:rsidRPr="00431F90">
              <w:rPr>
                <w:rFonts w:ascii="Aptos" w:hAnsi="Aptos"/>
                <w:kern w:val="2"/>
                <w:szCs w:val="24"/>
              </w:rPr>
              <w:t>4</w:t>
            </w:r>
            <w:r w:rsidRPr="00431F90">
              <w:rPr>
                <w:rFonts w:ascii="Aptos" w:hAnsi="Aptos"/>
                <w:kern w:val="2"/>
                <w:szCs w:val="24"/>
              </w:rPr>
              <w:t xml:space="preserve"> mėnesius nuo sutarties įsigaliojimo dienos;</w:t>
            </w:r>
          </w:p>
          <w:p w14:paraId="6065D91A" w14:textId="77777777" w:rsidR="007118AD" w:rsidRPr="00431F90" w:rsidRDefault="007118AD" w:rsidP="00B42E66">
            <w:pPr>
              <w:pStyle w:val="Sraopastraipa"/>
              <w:numPr>
                <w:ilvl w:val="0"/>
                <w:numId w:val="1"/>
              </w:numPr>
              <w:jc w:val="both"/>
              <w:rPr>
                <w:rFonts w:ascii="Aptos" w:hAnsi="Aptos"/>
                <w:kern w:val="2"/>
                <w:szCs w:val="24"/>
              </w:rPr>
            </w:pPr>
            <w:r w:rsidRPr="00431F90">
              <w:rPr>
                <w:rFonts w:ascii="Aptos" w:hAnsi="Aptos"/>
                <w:kern w:val="2"/>
                <w:szCs w:val="24"/>
              </w:rPr>
              <w:t>Per Tiekėjo pasiūlyme nurodytą laikotarpį.</w:t>
            </w:r>
          </w:p>
          <w:p w14:paraId="46C2DC15" w14:textId="46E78F2E" w:rsidR="00141F71" w:rsidRPr="00431F90" w:rsidRDefault="00184076" w:rsidP="00184076">
            <w:pPr>
              <w:pStyle w:val="Sraopastraipa"/>
              <w:numPr>
                <w:ilvl w:val="2"/>
                <w:numId w:val="2"/>
              </w:numPr>
              <w:tabs>
                <w:tab w:val="left" w:pos="768"/>
              </w:tabs>
              <w:ind w:left="48" w:firstLine="0"/>
              <w:jc w:val="both"/>
              <w:rPr>
                <w:rFonts w:ascii="Aptos" w:hAnsi="Aptos"/>
                <w:kern w:val="2"/>
                <w:szCs w:val="24"/>
              </w:rPr>
            </w:pPr>
            <w:r w:rsidRPr="00431F90">
              <w:rPr>
                <w:rFonts w:ascii="Aptos" w:hAnsi="Aptos"/>
                <w:kern w:val="2"/>
                <w:szCs w:val="24"/>
              </w:rPr>
              <w:t xml:space="preserve">Prekių pristatymo vieta - </w:t>
            </w:r>
            <w:r w:rsidR="005D2E67" w:rsidRPr="00431F90">
              <w:rPr>
                <w:rFonts w:ascii="Aptos" w:hAnsi="Aptos"/>
                <w:kern w:val="2"/>
                <w:szCs w:val="24"/>
              </w:rPr>
              <w:t xml:space="preserve"> </w:t>
            </w:r>
            <w:bookmarkStart w:id="0" w:name="_Hlk181088340"/>
            <w:r w:rsidR="00141F71" w:rsidRPr="00431F90">
              <w:rPr>
                <w:rFonts w:ascii="Aptos" w:hAnsi="Aptos"/>
                <w:color w:val="000000"/>
                <w:kern w:val="2"/>
                <w:szCs w:val="24"/>
              </w:rPr>
              <w:t xml:space="preserve">VšĮ Respublikinė Vilniaus psichiatrijos ligoninė, </w:t>
            </w:r>
            <w:bookmarkEnd w:id="0"/>
            <w:r w:rsidR="00141F71" w:rsidRPr="00431F90">
              <w:rPr>
                <w:rFonts w:ascii="Aptos" w:hAnsi="Aptos"/>
                <w:color w:val="000000"/>
                <w:kern w:val="2"/>
                <w:szCs w:val="24"/>
              </w:rPr>
              <w:t xml:space="preserve">Parko g. 21 Vilnius. </w:t>
            </w:r>
          </w:p>
        </w:tc>
      </w:tr>
      <w:tr w:rsidR="00141F71" w:rsidRPr="00431F90" w14:paraId="1EA71292"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61B9EF2A" w14:textId="77777777" w:rsidR="00141F71" w:rsidRPr="00431F90" w:rsidRDefault="00141F71" w:rsidP="00667E14">
            <w:pPr>
              <w:rPr>
                <w:rFonts w:ascii="Aptos" w:hAnsi="Aptos"/>
                <w:b/>
                <w:bCs/>
                <w:kern w:val="2"/>
                <w:szCs w:val="24"/>
              </w:rPr>
            </w:pPr>
            <w:r w:rsidRPr="00431F90">
              <w:rPr>
                <w:rFonts w:ascii="Aptos" w:hAnsi="Aptos"/>
                <w:b/>
                <w:bCs/>
                <w:kern w:val="2"/>
                <w:szCs w:val="24"/>
              </w:rPr>
              <w:t>4.2. Prekių (ar jų dalies) pristatymo termino pratęsimas</w:t>
            </w:r>
          </w:p>
        </w:tc>
        <w:tc>
          <w:tcPr>
            <w:tcW w:w="6818" w:type="dxa"/>
            <w:tcBorders>
              <w:top w:val="single" w:sz="4" w:space="0" w:color="auto"/>
              <w:left w:val="single" w:sz="4" w:space="0" w:color="auto"/>
              <w:bottom w:val="single" w:sz="4" w:space="0" w:color="auto"/>
              <w:right w:val="single" w:sz="4" w:space="0" w:color="auto"/>
            </w:tcBorders>
          </w:tcPr>
          <w:p w14:paraId="3519177E" w14:textId="4DFB91DA" w:rsidR="00141F71" w:rsidRPr="00431F90" w:rsidRDefault="003D7BD6" w:rsidP="00667E14">
            <w:pPr>
              <w:jc w:val="both"/>
              <w:rPr>
                <w:rFonts w:ascii="Aptos" w:hAnsi="Aptos"/>
                <w:kern w:val="2"/>
                <w:szCs w:val="24"/>
              </w:rPr>
            </w:pPr>
            <w:r w:rsidRPr="00431F90">
              <w:rPr>
                <w:rFonts w:ascii="Aptos" w:hAnsi="Aptos"/>
                <w:kern w:val="2"/>
                <w:szCs w:val="24"/>
              </w:rPr>
              <w:t>Netaikoma</w:t>
            </w:r>
          </w:p>
        </w:tc>
      </w:tr>
      <w:tr w:rsidR="00141F71" w:rsidRPr="00431F90" w14:paraId="466969B8"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0A801DB2" w14:textId="77777777" w:rsidR="00141F71" w:rsidRPr="00431F90" w:rsidRDefault="00141F71" w:rsidP="00667E14">
            <w:pPr>
              <w:rPr>
                <w:rFonts w:ascii="Aptos" w:hAnsi="Aptos"/>
                <w:b/>
                <w:bCs/>
                <w:kern w:val="2"/>
                <w:szCs w:val="24"/>
              </w:rPr>
            </w:pPr>
            <w:r w:rsidRPr="00431F90">
              <w:rPr>
                <w:rFonts w:ascii="Aptos" w:hAnsi="Aptos"/>
                <w:b/>
                <w:bCs/>
                <w:kern w:val="2"/>
                <w:szCs w:val="24"/>
              </w:rPr>
              <w:t>4.3. Užsakymų teikimo tvarka</w:t>
            </w:r>
          </w:p>
        </w:tc>
        <w:tc>
          <w:tcPr>
            <w:tcW w:w="6818" w:type="dxa"/>
            <w:tcBorders>
              <w:top w:val="single" w:sz="4" w:space="0" w:color="auto"/>
              <w:left w:val="single" w:sz="4" w:space="0" w:color="auto"/>
              <w:bottom w:val="single" w:sz="4" w:space="0" w:color="auto"/>
              <w:right w:val="single" w:sz="4" w:space="0" w:color="auto"/>
            </w:tcBorders>
          </w:tcPr>
          <w:p w14:paraId="6FFFE10C" w14:textId="77777777" w:rsidR="00141F71" w:rsidRPr="00431F90" w:rsidRDefault="00141F71" w:rsidP="00667E14">
            <w:pPr>
              <w:jc w:val="both"/>
              <w:rPr>
                <w:rFonts w:ascii="Aptos" w:hAnsi="Aptos"/>
                <w:kern w:val="2"/>
                <w:szCs w:val="24"/>
              </w:rPr>
            </w:pPr>
            <w:r w:rsidRPr="00431F90">
              <w:rPr>
                <w:rFonts w:ascii="Aptos" w:hAnsi="Aptos"/>
                <w:kern w:val="2"/>
                <w:szCs w:val="24"/>
              </w:rPr>
              <w:t>Netaikoma</w:t>
            </w:r>
          </w:p>
        </w:tc>
      </w:tr>
      <w:tr w:rsidR="00141F71" w:rsidRPr="00431F90" w14:paraId="2E411905"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55098219" w14:textId="77777777" w:rsidR="00141F71" w:rsidRPr="00431F90" w:rsidRDefault="00141F71" w:rsidP="00667E14">
            <w:pPr>
              <w:rPr>
                <w:rFonts w:ascii="Aptos" w:hAnsi="Aptos"/>
                <w:b/>
                <w:bCs/>
                <w:kern w:val="2"/>
                <w:szCs w:val="24"/>
              </w:rPr>
            </w:pPr>
            <w:r w:rsidRPr="00431F90">
              <w:rPr>
                <w:rFonts w:ascii="Aptos" w:hAnsi="Aptos"/>
                <w:b/>
                <w:bCs/>
                <w:kern w:val="2"/>
                <w:szCs w:val="24"/>
              </w:rPr>
              <w:t>4.4. Dėl minimalios užsakymo vertės / apimties</w:t>
            </w:r>
          </w:p>
        </w:tc>
        <w:tc>
          <w:tcPr>
            <w:tcW w:w="6818" w:type="dxa"/>
            <w:tcBorders>
              <w:top w:val="single" w:sz="4" w:space="0" w:color="auto"/>
              <w:left w:val="single" w:sz="4" w:space="0" w:color="auto"/>
              <w:bottom w:val="single" w:sz="4" w:space="0" w:color="auto"/>
              <w:right w:val="single" w:sz="4" w:space="0" w:color="auto"/>
            </w:tcBorders>
          </w:tcPr>
          <w:p w14:paraId="68D0D325" w14:textId="77777777" w:rsidR="00141F71" w:rsidRPr="00431F90" w:rsidRDefault="00141F71" w:rsidP="00667E14">
            <w:pPr>
              <w:rPr>
                <w:rFonts w:ascii="Aptos" w:hAnsi="Aptos"/>
                <w:kern w:val="2"/>
                <w:szCs w:val="24"/>
              </w:rPr>
            </w:pPr>
            <w:r w:rsidRPr="00431F90">
              <w:rPr>
                <w:rFonts w:ascii="Aptos" w:hAnsi="Aptos"/>
                <w:kern w:val="2"/>
              </w:rPr>
              <w:t>Netaikoma</w:t>
            </w:r>
          </w:p>
        </w:tc>
      </w:tr>
      <w:tr w:rsidR="00141F71" w:rsidRPr="00431F90" w14:paraId="632F525B"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1269A1D9" w14:textId="77777777" w:rsidR="00141F71" w:rsidRPr="00431F90" w:rsidRDefault="00141F71" w:rsidP="00667E14">
            <w:pPr>
              <w:rPr>
                <w:rFonts w:ascii="Aptos" w:hAnsi="Aptos"/>
                <w:b/>
                <w:bCs/>
                <w:kern w:val="2"/>
                <w:szCs w:val="24"/>
              </w:rPr>
            </w:pPr>
            <w:r w:rsidRPr="00431F90">
              <w:rPr>
                <w:rFonts w:ascii="Aptos" w:hAnsi="Aptos"/>
                <w:b/>
                <w:bCs/>
                <w:kern w:val="2"/>
                <w:szCs w:val="24"/>
              </w:rPr>
              <w:lastRenderedPageBreak/>
              <w:t xml:space="preserve">4.5. Kartu su Prekėmis pateikiami dokumentai </w:t>
            </w:r>
          </w:p>
        </w:tc>
        <w:tc>
          <w:tcPr>
            <w:tcW w:w="6818" w:type="dxa"/>
            <w:tcBorders>
              <w:top w:val="single" w:sz="4" w:space="0" w:color="auto"/>
              <w:left w:val="single" w:sz="4" w:space="0" w:color="auto"/>
              <w:bottom w:val="single" w:sz="4" w:space="0" w:color="auto"/>
              <w:right w:val="single" w:sz="4" w:space="0" w:color="auto"/>
            </w:tcBorders>
          </w:tcPr>
          <w:p w14:paraId="41A8FF56" w14:textId="449B55E1" w:rsidR="00D54091" w:rsidRPr="00431F90" w:rsidRDefault="00141F71" w:rsidP="00D54091">
            <w:pPr>
              <w:jc w:val="both"/>
              <w:rPr>
                <w:rFonts w:ascii="Aptos" w:hAnsi="Aptos"/>
                <w:kern w:val="2"/>
                <w:szCs w:val="24"/>
              </w:rPr>
            </w:pPr>
            <w:r w:rsidRPr="00431F90">
              <w:rPr>
                <w:rFonts w:ascii="Aptos" w:hAnsi="Aptos"/>
                <w:kern w:val="2"/>
                <w:szCs w:val="24"/>
              </w:rPr>
              <w:t xml:space="preserve">Kartu su Prekėmis pateikiami šie dokumentai: Prekių perdavimo-priėmimo aktas, sąskaita – faktūra, prekių priežiūros ir naudojimo instrukcijas originalo ir lietuvių kalba; </w:t>
            </w:r>
            <w:r w:rsidR="00D54091" w:rsidRPr="00431F90">
              <w:rPr>
                <w:rFonts w:ascii="Aptos" w:hAnsi="Aptos"/>
                <w:kern w:val="2"/>
                <w:szCs w:val="24"/>
              </w:rPr>
              <w:t xml:space="preserve">- Elektromobilio registracijos dokumentas </w:t>
            </w:r>
            <w:r w:rsidR="00034614" w:rsidRPr="00431F90">
              <w:rPr>
                <w:rFonts w:ascii="Aptos" w:hAnsi="Aptos"/>
                <w:color w:val="000000"/>
                <w:kern w:val="2"/>
                <w:szCs w:val="24"/>
              </w:rPr>
              <w:t>VšĮ Respublikinė Vilniaus psichiatrijos ligoninė</w:t>
            </w:r>
            <w:r w:rsidR="00034614">
              <w:rPr>
                <w:rFonts w:ascii="Aptos" w:hAnsi="Aptos"/>
                <w:color w:val="000000"/>
                <w:kern w:val="2"/>
                <w:szCs w:val="24"/>
              </w:rPr>
              <w:t xml:space="preserve"> vardu; </w:t>
            </w:r>
            <w:r w:rsidR="00D54091" w:rsidRPr="00431F90">
              <w:rPr>
                <w:rFonts w:ascii="Aptos" w:hAnsi="Aptos"/>
                <w:kern w:val="2"/>
                <w:szCs w:val="24"/>
              </w:rPr>
              <w:t>Privalomosios techninės apžiūros dokumentas;</w:t>
            </w:r>
            <w:r w:rsidR="00E53D6D" w:rsidRPr="00431F90">
              <w:rPr>
                <w:rFonts w:ascii="Aptos" w:hAnsi="Aptos"/>
                <w:kern w:val="2"/>
                <w:szCs w:val="24"/>
              </w:rPr>
              <w:t xml:space="preserve"> </w:t>
            </w:r>
            <w:r w:rsidR="00D54091" w:rsidRPr="00431F90">
              <w:rPr>
                <w:rFonts w:ascii="Aptos" w:hAnsi="Aptos"/>
                <w:kern w:val="2"/>
                <w:szCs w:val="24"/>
              </w:rPr>
              <w:t>Privalomos civilinės atsakomybės draudimas (ne mažiau kaip 1 (vieno) mėnesio laikotarpiui)</w:t>
            </w:r>
          </w:p>
          <w:p w14:paraId="7972AAD1" w14:textId="0B586794" w:rsidR="00141F71" w:rsidRPr="00431F90" w:rsidRDefault="00141F71" w:rsidP="00667E14">
            <w:pPr>
              <w:jc w:val="both"/>
              <w:rPr>
                <w:rFonts w:ascii="Aptos" w:hAnsi="Aptos"/>
                <w:kern w:val="2"/>
                <w:szCs w:val="24"/>
              </w:rPr>
            </w:pPr>
          </w:p>
          <w:p w14:paraId="3F0FFB7A" w14:textId="77777777" w:rsidR="00141F71" w:rsidRPr="00431F90" w:rsidRDefault="00141F71" w:rsidP="00667E14">
            <w:pPr>
              <w:jc w:val="both"/>
              <w:rPr>
                <w:rFonts w:ascii="Aptos" w:hAnsi="Aptos"/>
                <w:kern w:val="2"/>
                <w:szCs w:val="24"/>
              </w:rPr>
            </w:pPr>
            <w:r w:rsidRPr="00431F90">
              <w:rPr>
                <w:rFonts w:ascii="Aptos" w:hAnsi="Aptos"/>
                <w:kern w:val="2"/>
                <w:szCs w:val="24"/>
              </w:rPr>
              <w:t>Tiekėjui nepateikus nurodytų dokumentų, laikoma, kad Prekės neatitinka Sutartyje nustatytų reikalavimų.</w:t>
            </w:r>
          </w:p>
        </w:tc>
      </w:tr>
    </w:tbl>
    <w:p w14:paraId="29776180"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141F71" w:rsidRPr="00431F90" w14:paraId="4311DCA5" w14:textId="77777777" w:rsidTr="00667E14">
        <w:trPr>
          <w:trHeight w:val="300"/>
        </w:trPr>
        <w:tc>
          <w:tcPr>
            <w:tcW w:w="9535" w:type="dxa"/>
            <w:gridSpan w:val="2"/>
          </w:tcPr>
          <w:p w14:paraId="63E42950"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t>5. SUTARTIES KAINA IR ATSISKAITYMO TVARKA</w:t>
            </w:r>
          </w:p>
        </w:tc>
      </w:tr>
      <w:tr w:rsidR="00141F71" w:rsidRPr="00431F90" w14:paraId="54FC47B8"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1F4A8614" w14:textId="77777777" w:rsidR="00141F71" w:rsidRPr="00431F90" w:rsidRDefault="00141F71" w:rsidP="00667E14">
            <w:pPr>
              <w:rPr>
                <w:rFonts w:ascii="Aptos" w:hAnsi="Aptos"/>
                <w:b/>
                <w:bCs/>
                <w:kern w:val="2"/>
                <w:szCs w:val="24"/>
              </w:rPr>
            </w:pPr>
            <w:r w:rsidRPr="00431F90">
              <w:rPr>
                <w:rFonts w:ascii="Aptos" w:hAnsi="Aptos"/>
                <w:b/>
                <w:bCs/>
                <w:kern w:val="2"/>
                <w:szCs w:val="24"/>
              </w:rPr>
              <w:t>5.1. Sutarčiai taikomas kainos apskaičiavimo būdas</w:t>
            </w:r>
          </w:p>
        </w:tc>
        <w:tc>
          <w:tcPr>
            <w:tcW w:w="6818" w:type="dxa"/>
            <w:tcBorders>
              <w:top w:val="single" w:sz="4" w:space="0" w:color="auto"/>
              <w:left w:val="single" w:sz="4" w:space="0" w:color="auto"/>
              <w:bottom w:val="single" w:sz="4" w:space="0" w:color="auto"/>
              <w:right w:val="single" w:sz="4" w:space="0" w:color="auto"/>
            </w:tcBorders>
          </w:tcPr>
          <w:p w14:paraId="09066278" w14:textId="77777777" w:rsidR="00141F71" w:rsidRPr="00431F90" w:rsidRDefault="00141F71" w:rsidP="00667E14">
            <w:pPr>
              <w:rPr>
                <w:rFonts w:ascii="Aptos" w:hAnsi="Aptos"/>
                <w:kern w:val="2"/>
              </w:rPr>
            </w:pPr>
            <w:r w:rsidRPr="00431F90">
              <w:rPr>
                <w:rFonts w:ascii="Aptos" w:hAnsi="Aptos"/>
                <w:kern w:val="2"/>
                <w:szCs w:val="24"/>
              </w:rPr>
              <w:t>Fiksuotos kainos kainodara</w:t>
            </w:r>
          </w:p>
        </w:tc>
      </w:tr>
      <w:tr w:rsidR="00141F71" w:rsidRPr="00431F90" w14:paraId="6F692ADC"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6D584B89" w14:textId="77777777" w:rsidR="00141F71" w:rsidRPr="00431F90" w:rsidRDefault="00141F71" w:rsidP="00667E14">
            <w:pPr>
              <w:rPr>
                <w:rFonts w:ascii="Aptos" w:hAnsi="Aptos"/>
                <w:b/>
                <w:bCs/>
                <w:kern w:val="2"/>
                <w:szCs w:val="24"/>
              </w:rPr>
            </w:pPr>
            <w:r w:rsidRPr="00431F90">
              <w:rPr>
                <w:rFonts w:ascii="Aptos" w:hAnsi="Aptos"/>
                <w:b/>
                <w:bCs/>
                <w:kern w:val="2"/>
                <w:szCs w:val="24"/>
              </w:rPr>
              <w:t xml:space="preserve">5.2. Pradinės Sutarties vertė ir Sutarties kaina, kai taikoma </w:t>
            </w:r>
            <w:r w:rsidRPr="00431F90">
              <w:rPr>
                <w:rFonts w:ascii="Aptos" w:hAnsi="Aptos"/>
                <w:b/>
                <w:bCs/>
                <w:kern w:val="2"/>
                <w:szCs w:val="24"/>
                <w:u w:val="single"/>
              </w:rPr>
              <w:t>fiksuoto įkainio</w:t>
            </w:r>
            <w:r w:rsidRPr="00431F90">
              <w:rPr>
                <w:rFonts w:ascii="Aptos" w:hAnsi="Aptos"/>
                <w:b/>
                <w:bCs/>
                <w:kern w:val="2"/>
                <w:szCs w:val="24"/>
              </w:rPr>
              <w:t xml:space="preserve"> kainodara</w:t>
            </w:r>
          </w:p>
        </w:tc>
        <w:tc>
          <w:tcPr>
            <w:tcW w:w="6818" w:type="dxa"/>
            <w:tcBorders>
              <w:top w:val="single" w:sz="4" w:space="0" w:color="auto"/>
              <w:left w:val="single" w:sz="4" w:space="0" w:color="auto"/>
              <w:bottom w:val="single" w:sz="4" w:space="0" w:color="auto"/>
              <w:right w:val="single" w:sz="4" w:space="0" w:color="auto"/>
            </w:tcBorders>
          </w:tcPr>
          <w:p w14:paraId="6F56C3F9" w14:textId="77777777" w:rsidR="00141F71" w:rsidRPr="00431F90" w:rsidRDefault="00141F71" w:rsidP="00667E14">
            <w:pPr>
              <w:rPr>
                <w:rFonts w:ascii="Aptos" w:hAnsi="Aptos"/>
                <w:kern w:val="2"/>
                <w:szCs w:val="24"/>
              </w:rPr>
            </w:pPr>
            <w:r w:rsidRPr="00431F90">
              <w:rPr>
                <w:rFonts w:ascii="Aptos" w:hAnsi="Aptos"/>
                <w:kern w:val="2"/>
                <w:szCs w:val="24"/>
              </w:rPr>
              <w:t xml:space="preserve">Pradinės Sutarties vertė yra </w:t>
            </w:r>
            <w:r w:rsidRPr="00431F90">
              <w:rPr>
                <w:rFonts w:ascii="Aptos" w:hAnsi="Aptos"/>
                <w:kern w:val="2"/>
                <w:szCs w:val="24"/>
                <w:highlight w:val="lightGray"/>
              </w:rPr>
              <w:t>(nurodyti sumą skaičiais)</w:t>
            </w:r>
            <w:r w:rsidRPr="00431F90">
              <w:rPr>
                <w:rFonts w:ascii="Aptos" w:hAnsi="Aptos"/>
                <w:kern w:val="2"/>
                <w:szCs w:val="24"/>
              </w:rPr>
              <w:t xml:space="preserve"> Eur, </w:t>
            </w:r>
            <w:r w:rsidRPr="00431F90">
              <w:rPr>
                <w:rFonts w:ascii="Aptos" w:hAnsi="Aptos"/>
                <w:kern w:val="2"/>
                <w:szCs w:val="24"/>
                <w:highlight w:val="lightGray"/>
              </w:rPr>
              <w:t>(nurodyti sumą žodžiais)</w:t>
            </w:r>
            <w:r w:rsidRPr="00431F90">
              <w:rPr>
                <w:rFonts w:ascii="Aptos" w:hAnsi="Aptos"/>
                <w:kern w:val="2"/>
                <w:szCs w:val="24"/>
              </w:rPr>
              <w:t xml:space="preserve"> be pridėtinės vertės mokesčio (toliau – PVM). </w:t>
            </w:r>
          </w:p>
          <w:p w14:paraId="6EA91560" w14:textId="77777777" w:rsidR="00141F71" w:rsidRPr="00431F90" w:rsidRDefault="00141F71" w:rsidP="00667E14">
            <w:pPr>
              <w:rPr>
                <w:rFonts w:ascii="Aptos" w:hAnsi="Aptos"/>
                <w:kern w:val="2"/>
                <w:szCs w:val="24"/>
              </w:rPr>
            </w:pPr>
            <w:r w:rsidRPr="00431F90">
              <w:rPr>
                <w:rFonts w:ascii="Aptos" w:hAnsi="Aptos"/>
                <w:kern w:val="2"/>
                <w:szCs w:val="24"/>
              </w:rPr>
              <w:t xml:space="preserve">PVM sudaro </w:t>
            </w:r>
            <w:r w:rsidRPr="00431F90">
              <w:rPr>
                <w:rFonts w:ascii="Aptos" w:hAnsi="Aptos"/>
                <w:kern w:val="2"/>
                <w:szCs w:val="24"/>
                <w:highlight w:val="lightGray"/>
              </w:rPr>
              <w:t>(nurodyti sumą skaičiais)</w:t>
            </w:r>
            <w:r w:rsidRPr="00431F90">
              <w:rPr>
                <w:rFonts w:ascii="Aptos" w:hAnsi="Aptos"/>
                <w:kern w:val="2"/>
                <w:szCs w:val="24"/>
              </w:rPr>
              <w:t xml:space="preserve"> Eur, </w:t>
            </w:r>
            <w:r w:rsidRPr="00431F90">
              <w:rPr>
                <w:rFonts w:ascii="Aptos" w:hAnsi="Aptos"/>
                <w:kern w:val="2"/>
                <w:szCs w:val="24"/>
                <w:highlight w:val="lightGray"/>
              </w:rPr>
              <w:t>(nurodyti sumą žodžiais).</w:t>
            </w:r>
          </w:p>
          <w:p w14:paraId="67A5EFB2" w14:textId="77777777" w:rsidR="00141F71" w:rsidRPr="00431F90" w:rsidRDefault="00141F71" w:rsidP="00667E14">
            <w:pPr>
              <w:rPr>
                <w:rFonts w:ascii="Aptos" w:hAnsi="Aptos"/>
                <w:kern w:val="2"/>
                <w:szCs w:val="24"/>
              </w:rPr>
            </w:pPr>
            <w:r w:rsidRPr="00431F90">
              <w:rPr>
                <w:rFonts w:ascii="Aptos" w:hAnsi="Aptos"/>
                <w:kern w:val="2"/>
                <w:szCs w:val="24"/>
              </w:rPr>
              <w:t xml:space="preserve">Sutarties kaina yra </w:t>
            </w:r>
            <w:r w:rsidRPr="00431F90">
              <w:rPr>
                <w:rFonts w:ascii="Aptos" w:hAnsi="Aptos"/>
                <w:kern w:val="2"/>
                <w:szCs w:val="24"/>
                <w:highlight w:val="lightGray"/>
              </w:rPr>
              <w:t>(nurodyti sumą skaičiais)</w:t>
            </w:r>
            <w:r w:rsidRPr="00431F90">
              <w:rPr>
                <w:rFonts w:ascii="Aptos" w:hAnsi="Aptos"/>
                <w:kern w:val="2"/>
                <w:szCs w:val="24"/>
              </w:rPr>
              <w:t xml:space="preserve"> Eur, </w:t>
            </w:r>
            <w:r w:rsidRPr="00431F90">
              <w:rPr>
                <w:rFonts w:ascii="Aptos" w:hAnsi="Aptos"/>
                <w:kern w:val="2"/>
                <w:szCs w:val="24"/>
                <w:highlight w:val="lightGray"/>
              </w:rPr>
              <w:t>(nurodyti sumą žodžiais)</w:t>
            </w:r>
            <w:r w:rsidRPr="00431F90">
              <w:rPr>
                <w:rFonts w:ascii="Aptos" w:hAnsi="Aptos"/>
                <w:kern w:val="2"/>
                <w:szCs w:val="24"/>
              </w:rPr>
              <w:t xml:space="preserve"> Eur su PVM.</w:t>
            </w:r>
          </w:p>
          <w:p w14:paraId="63E96830" w14:textId="77777777" w:rsidR="00141F71" w:rsidRPr="00431F90" w:rsidRDefault="00141F71" w:rsidP="00667E14">
            <w:pPr>
              <w:jc w:val="both"/>
              <w:rPr>
                <w:rFonts w:ascii="Aptos" w:hAnsi="Aptos"/>
                <w:kern w:val="2"/>
                <w:szCs w:val="24"/>
              </w:rPr>
            </w:pPr>
            <w:r w:rsidRPr="00431F90">
              <w:rPr>
                <w:rFonts w:ascii="Aptos" w:hAnsi="Aptos"/>
                <w:kern w:val="2"/>
                <w:szCs w:val="24"/>
              </w:rPr>
              <w:t>Šioje Sutartyje Pradinės Sutarties vertė yra lygi Tiekėjo pasiūlymo kainai be PVM, nurodytai už visą pirkimo dokumentuose ir Sutartyje nurodytą Prekių kiekį ir (ar) apimtį.</w:t>
            </w:r>
          </w:p>
          <w:p w14:paraId="0C4EE231" w14:textId="77777777" w:rsidR="00141F71" w:rsidRPr="00431F90" w:rsidRDefault="00141F71" w:rsidP="00667E14">
            <w:pPr>
              <w:jc w:val="both"/>
              <w:rPr>
                <w:rFonts w:ascii="Aptos" w:hAnsi="Aptos"/>
                <w:color w:val="000000"/>
                <w:kern w:val="2"/>
                <w:szCs w:val="24"/>
                <w:highlight w:val="yellow"/>
              </w:rPr>
            </w:pPr>
          </w:p>
          <w:p w14:paraId="494822BB" w14:textId="77777777" w:rsidR="00141F71" w:rsidRPr="00431F90" w:rsidRDefault="00141F71" w:rsidP="00667E14">
            <w:pPr>
              <w:jc w:val="both"/>
              <w:rPr>
                <w:rFonts w:ascii="Aptos" w:hAnsi="Aptos"/>
                <w:kern w:val="2"/>
                <w:szCs w:val="24"/>
              </w:rPr>
            </w:pPr>
            <w:r w:rsidRPr="00431F90">
              <w:rPr>
                <w:rFonts w:ascii="Aptos" w:hAnsi="Aptos"/>
                <w:kern w:val="2"/>
                <w:szCs w:val="24"/>
              </w:rPr>
              <w:t>Į Prekių kainą įskaičiuoti visi mokesčiai bei visos kitos Tiekėjo patirtos ir (ar) galimos patirti tiesioginės ir netiesioginės išlaidos ir mokesčiai, susiję su Prekių tiekimu, (išskyrus tuos atvejus, kai pirkimo dokumentuose aiškiai nurodyta, kad tam tikros konkrečios išlaidos neturi būti įskaičiuotos į Sutarties kainą).</w:t>
            </w:r>
          </w:p>
        </w:tc>
      </w:tr>
      <w:tr w:rsidR="00141F71" w:rsidRPr="00431F90" w14:paraId="7E9CDBDA"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309E2C57" w14:textId="77777777" w:rsidR="00141F71" w:rsidRPr="00431F90" w:rsidRDefault="00141F71" w:rsidP="00667E14">
            <w:pPr>
              <w:rPr>
                <w:rFonts w:ascii="Aptos" w:hAnsi="Aptos"/>
                <w:kern w:val="2"/>
                <w:szCs w:val="24"/>
              </w:rPr>
            </w:pPr>
            <w:r w:rsidRPr="00431F90">
              <w:rPr>
                <w:rFonts w:ascii="Aptos" w:hAnsi="Aptos"/>
                <w:b/>
                <w:bCs/>
                <w:kern w:val="2"/>
                <w:szCs w:val="24"/>
              </w:rPr>
              <w:t xml:space="preserve">5.3. Sutarties kainos / įkainių perskaičiavimas taikant </w:t>
            </w:r>
            <w:r w:rsidRPr="00431F90">
              <w:rPr>
                <w:rFonts w:ascii="Aptos" w:hAnsi="Aptos"/>
                <w:b/>
                <w:bCs/>
                <w:kern w:val="2"/>
                <w:szCs w:val="24"/>
                <w:u w:val="single"/>
              </w:rPr>
              <w:t>peržiūros</w:t>
            </w:r>
            <w:r w:rsidRPr="00431F90">
              <w:rPr>
                <w:rFonts w:ascii="Aptos" w:hAnsi="Aptos"/>
                <w:b/>
                <w:bCs/>
                <w:kern w:val="2"/>
                <w:szCs w:val="24"/>
              </w:rPr>
              <w:t xml:space="preserve"> taisykles</w:t>
            </w:r>
          </w:p>
        </w:tc>
        <w:tc>
          <w:tcPr>
            <w:tcW w:w="6818" w:type="dxa"/>
            <w:tcBorders>
              <w:top w:val="single" w:sz="4" w:space="0" w:color="auto"/>
              <w:left w:val="single" w:sz="4" w:space="0" w:color="auto"/>
              <w:bottom w:val="single" w:sz="4" w:space="0" w:color="auto"/>
              <w:right w:val="single" w:sz="4" w:space="0" w:color="auto"/>
            </w:tcBorders>
          </w:tcPr>
          <w:p w14:paraId="3F17C72B" w14:textId="77777777" w:rsidR="00141F71" w:rsidRPr="00431F90" w:rsidRDefault="00141F71" w:rsidP="00667E14">
            <w:pPr>
              <w:rPr>
                <w:rFonts w:ascii="Aptos" w:hAnsi="Aptos"/>
                <w:kern w:val="2"/>
                <w:szCs w:val="24"/>
              </w:rPr>
            </w:pPr>
            <w:r w:rsidRPr="00431F90">
              <w:rPr>
                <w:rFonts w:ascii="Aptos" w:hAnsi="Aptos"/>
                <w:kern w:val="2"/>
                <w:szCs w:val="24"/>
              </w:rPr>
              <w:t>Sutarties įkainiai bus perskaičiuojami:</w:t>
            </w:r>
          </w:p>
          <w:p w14:paraId="0E4093FE" w14:textId="77777777" w:rsidR="00141F71" w:rsidRPr="00431F90" w:rsidRDefault="00141F71" w:rsidP="00667E14">
            <w:pPr>
              <w:rPr>
                <w:rFonts w:ascii="Aptos" w:hAnsi="Aptos"/>
                <w:kern w:val="2"/>
                <w:szCs w:val="24"/>
              </w:rPr>
            </w:pPr>
            <w:r w:rsidRPr="00431F90">
              <w:rPr>
                <w:rFonts w:ascii="Aptos" w:hAnsi="Aptos"/>
                <w:kern w:val="2"/>
                <w:szCs w:val="24"/>
              </w:rPr>
              <w:t>5.3.1. dėl PVM tarifo pasikeitimo;</w:t>
            </w:r>
          </w:p>
          <w:p w14:paraId="5E7A22CE" w14:textId="77777777" w:rsidR="00141F71" w:rsidRPr="00431F90" w:rsidRDefault="00141F71" w:rsidP="00667E14">
            <w:pPr>
              <w:rPr>
                <w:rFonts w:ascii="Aptos" w:hAnsi="Aptos"/>
                <w:kern w:val="2"/>
                <w:szCs w:val="24"/>
              </w:rPr>
            </w:pPr>
            <w:r w:rsidRPr="00431F90">
              <w:rPr>
                <w:rFonts w:ascii="Aptos" w:hAnsi="Aptos"/>
                <w:kern w:val="2"/>
                <w:szCs w:val="24"/>
              </w:rPr>
              <w:t>5.3.2. (netaikoma)</w:t>
            </w:r>
          </w:p>
          <w:p w14:paraId="0E962722" w14:textId="091166FD" w:rsidR="00141F71" w:rsidRPr="00431F90" w:rsidRDefault="00141F71" w:rsidP="00667E14">
            <w:pPr>
              <w:rPr>
                <w:rFonts w:ascii="Aptos" w:hAnsi="Aptos"/>
                <w:kern w:val="2"/>
                <w:szCs w:val="24"/>
              </w:rPr>
            </w:pPr>
            <w:r w:rsidRPr="00431F90">
              <w:rPr>
                <w:rFonts w:ascii="Aptos" w:hAnsi="Aptos"/>
                <w:kern w:val="2"/>
                <w:szCs w:val="24"/>
              </w:rPr>
              <w:t xml:space="preserve">5.3.3. </w:t>
            </w:r>
            <w:r w:rsidR="007E4464" w:rsidRPr="00431F90">
              <w:rPr>
                <w:rFonts w:ascii="Aptos" w:hAnsi="Aptos"/>
                <w:kern w:val="2"/>
                <w:szCs w:val="24"/>
              </w:rPr>
              <w:t>(netaikoma)</w:t>
            </w:r>
          </w:p>
          <w:p w14:paraId="31680537" w14:textId="77777777" w:rsidR="00141F71" w:rsidRPr="00431F90" w:rsidRDefault="00141F71" w:rsidP="00667E14">
            <w:pPr>
              <w:rPr>
                <w:rFonts w:ascii="Aptos" w:hAnsi="Aptos"/>
                <w:kern w:val="2"/>
              </w:rPr>
            </w:pPr>
            <w:r w:rsidRPr="00431F90">
              <w:rPr>
                <w:rFonts w:ascii="Aptos" w:hAnsi="Aptos"/>
                <w:kern w:val="2"/>
              </w:rPr>
              <w:t xml:space="preserve">5.3.4. </w:t>
            </w:r>
            <w:r w:rsidRPr="00431F90">
              <w:rPr>
                <w:rFonts w:ascii="Aptos" w:hAnsi="Aptos"/>
                <w:kern w:val="2"/>
                <w:szCs w:val="24"/>
              </w:rPr>
              <w:t>(netaikoma)</w:t>
            </w:r>
          </w:p>
        </w:tc>
      </w:tr>
      <w:tr w:rsidR="00141F71" w:rsidRPr="00431F90" w14:paraId="46EFBF33"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62AB4855" w14:textId="77777777" w:rsidR="00141F71" w:rsidRPr="00431F90" w:rsidRDefault="00141F71" w:rsidP="00667E14">
            <w:pPr>
              <w:rPr>
                <w:rFonts w:ascii="Aptos" w:hAnsi="Aptos"/>
                <w:b/>
                <w:bCs/>
                <w:kern w:val="2"/>
                <w:szCs w:val="24"/>
              </w:rPr>
            </w:pPr>
            <w:r w:rsidRPr="00431F90">
              <w:rPr>
                <w:rFonts w:ascii="Aptos" w:hAnsi="Aptos"/>
                <w:b/>
                <w:bCs/>
                <w:kern w:val="2"/>
                <w:szCs w:val="24"/>
              </w:rPr>
              <w:t>5.3.1. Sutarties kainos / įkainių peržiūra dėl PVM tarifo pasikeitimo</w:t>
            </w:r>
          </w:p>
        </w:tc>
        <w:tc>
          <w:tcPr>
            <w:tcW w:w="6818" w:type="dxa"/>
            <w:tcBorders>
              <w:top w:val="single" w:sz="4" w:space="0" w:color="auto"/>
              <w:left w:val="single" w:sz="4" w:space="0" w:color="auto"/>
              <w:bottom w:val="single" w:sz="4" w:space="0" w:color="auto"/>
              <w:right w:val="single" w:sz="4" w:space="0" w:color="auto"/>
            </w:tcBorders>
          </w:tcPr>
          <w:p w14:paraId="6002D4BF" w14:textId="77777777" w:rsidR="00141F71" w:rsidRPr="00431F90" w:rsidRDefault="00141F71" w:rsidP="00667E14">
            <w:pPr>
              <w:jc w:val="both"/>
              <w:rPr>
                <w:rFonts w:ascii="Aptos" w:hAnsi="Aptos"/>
                <w:kern w:val="2"/>
                <w:szCs w:val="24"/>
              </w:rPr>
            </w:pPr>
            <w:r w:rsidRPr="00431F90">
              <w:rPr>
                <w:rFonts w:ascii="Aptos" w:hAnsi="Aptos"/>
                <w:kern w:val="2"/>
                <w:szCs w:val="24"/>
              </w:rPr>
              <w:t>Jeigu Sutarties vykdymo metu pasikeičia PVM mokėjimą reglamentuojantys teisės aktai, darantys tiesioginę įtaką Tiekėjo tiekiamų Prekių Sutartyje nurodytai kainai, Sutarties kaina perskaičiuojami nekeičiant Prekių kainos be PVM.</w:t>
            </w:r>
          </w:p>
          <w:p w14:paraId="67A8847E" w14:textId="77777777" w:rsidR="00141F71" w:rsidRPr="00431F90" w:rsidRDefault="00141F71" w:rsidP="00667E14">
            <w:pPr>
              <w:jc w:val="both"/>
              <w:rPr>
                <w:rFonts w:ascii="Aptos" w:hAnsi="Aptos"/>
                <w:kern w:val="2"/>
                <w:szCs w:val="24"/>
              </w:rPr>
            </w:pPr>
            <w:r w:rsidRPr="00431F90">
              <w:rPr>
                <w:rFonts w:ascii="Aptos" w:hAnsi="Aptos"/>
                <w:kern w:val="2"/>
                <w:szCs w:val="24"/>
              </w:rPr>
              <w:t>Perskaičiuota Sutarties kaina / Prekių įkainiai įforminami Susitarimu ir turi būti taikomi nuo naujo PVM įvedimo datos (nepriklausomai nuo to, kada pasirašytas Susitarimas).</w:t>
            </w:r>
          </w:p>
        </w:tc>
      </w:tr>
      <w:tr w:rsidR="00141F71" w:rsidRPr="00431F90" w14:paraId="42767BEB"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7686D0CE" w14:textId="77777777" w:rsidR="00141F71" w:rsidRPr="00431F90" w:rsidRDefault="00141F71" w:rsidP="00667E14">
            <w:pPr>
              <w:rPr>
                <w:rFonts w:ascii="Aptos" w:hAnsi="Aptos"/>
                <w:kern w:val="2"/>
                <w:szCs w:val="24"/>
              </w:rPr>
            </w:pPr>
            <w:r w:rsidRPr="00431F90">
              <w:rPr>
                <w:rFonts w:ascii="Aptos" w:hAnsi="Aptos"/>
                <w:b/>
                <w:bCs/>
                <w:kern w:val="2"/>
                <w:szCs w:val="24"/>
              </w:rPr>
              <w:t>5.3.2.</w:t>
            </w:r>
            <w:r w:rsidRPr="00431F90">
              <w:rPr>
                <w:rFonts w:ascii="Aptos" w:hAnsi="Aptos"/>
                <w:kern w:val="2"/>
                <w:szCs w:val="24"/>
              </w:rPr>
              <w:t> </w:t>
            </w:r>
            <w:r w:rsidRPr="00431F90">
              <w:rPr>
                <w:rFonts w:ascii="Aptos" w:hAnsi="Aptos"/>
                <w:b/>
                <w:bCs/>
                <w:kern w:val="2"/>
                <w:szCs w:val="24"/>
              </w:rPr>
              <w:t xml:space="preserve">Sutarties kainos / įkainių peržiūra dėl </w:t>
            </w:r>
            <w:r w:rsidRPr="00431F90">
              <w:rPr>
                <w:rFonts w:ascii="Aptos" w:hAnsi="Aptos"/>
                <w:b/>
                <w:bCs/>
                <w:kern w:val="2"/>
                <w:szCs w:val="24"/>
              </w:rPr>
              <w:lastRenderedPageBreak/>
              <w:t>kitų mokesčių, lemiančių Prekių kainos / įkainių pokytį, pasikeitimo</w:t>
            </w:r>
          </w:p>
        </w:tc>
        <w:tc>
          <w:tcPr>
            <w:tcW w:w="6818" w:type="dxa"/>
            <w:tcBorders>
              <w:top w:val="single" w:sz="4" w:space="0" w:color="auto"/>
              <w:left w:val="single" w:sz="4" w:space="0" w:color="auto"/>
              <w:bottom w:val="single" w:sz="4" w:space="0" w:color="auto"/>
              <w:right w:val="single" w:sz="4" w:space="0" w:color="auto"/>
            </w:tcBorders>
          </w:tcPr>
          <w:p w14:paraId="2D056167" w14:textId="77777777" w:rsidR="00141F71" w:rsidRPr="00431F90" w:rsidRDefault="00141F71" w:rsidP="00667E14">
            <w:pPr>
              <w:rPr>
                <w:rFonts w:ascii="Aptos" w:hAnsi="Aptos"/>
              </w:rPr>
            </w:pPr>
            <w:r w:rsidRPr="00431F90">
              <w:rPr>
                <w:rFonts w:ascii="Aptos" w:hAnsi="Aptos"/>
                <w:kern w:val="2"/>
                <w:szCs w:val="24"/>
              </w:rPr>
              <w:lastRenderedPageBreak/>
              <w:t>Netaikoma</w:t>
            </w:r>
          </w:p>
        </w:tc>
      </w:tr>
      <w:tr w:rsidR="00141F71" w:rsidRPr="00431F90" w14:paraId="6D9DDFCD"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567CB57F" w14:textId="77777777" w:rsidR="00141F71" w:rsidRPr="00431F90" w:rsidRDefault="00141F71" w:rsidP="00667E14">
            <w:pPr>
              <w:rPr>
                <w:rFonts w:ascii="Aptos" w:hAnsi="Aptos"/>
                <w:b/>
                <w:bCs/>
                <w:kern w:val="2"/>
                <w:szCs w:val="24"/>
              </w:rPr>
            </w:pPr>
            <w:r w:rsidRPr="00431F90">
              <w:rPr>
                <w:rFonts w:ascii="Aptos" w:hAnsi="Aptos"/>
                <w:b/>
                <w:bCs/>
                <w:kern w:val="2"/>
                <w:szCs w:val="24"/>
              </w:rPr>
              <w:t>5.3.3. Sutarties kainos / įkainių peržiūra dėl kainų lygio pokyčio</w:t>
            </w:r>
          </w:p>
        </w:tc>
        <w:tc>
          <w:tcPr>
            <w:tcW w:w="6818" w:type="dxa"/>
            <w:tcBorders>
              <w:top w:val="single" w:sz="4" w:space="0" w:color="auto"/>
              <w:left w:val="single" w:sz="4" w:space="0" w:color="auto"/>
              <w:bottom w:val="single" w:sz="4" w:space="0" w:color="auto"/>
              <w:right w:val="single" w:sz="4" w:space="0" w:color="auto"/>
            </w:tcBorders>
          </w:tcPr>
          <w:p w14:paraId="3312A703" w14:textId="05A3F3B3" w:rsidR="00141F71" w:rsidRPr="00431F90" w:rsidRDefault="007E4464" w:rsidP="00667E14">
            <w:pPr>
              <w:jc w:val="both"/>
              <w:rPr>
                <w:rFonts w:ascii="Aptos" w:hAnsi="Aptos"/>
                <w:kern w:val="2"/>
                <w:szCs w:val="24"/>
              </w:rPr>
            </w:pPr>
            <w:r w:rsidRPr="00431F90">
              <w:rPr>
                <w:rFonts w:ascii="Aptos" w:hAnsi="Aptos"/>
                <w:kern w:val="2"/>
                <w:szCs w:val="24"/>
              </w:rPr>
              <w:t>Netaikoma</w:t>
            </w:r>
          </w:p>
        </w:tc>
      </w:tr>
      <w:tr w:rsidR="00141F71" w:rsidRPr="00431F90" w14:paraId="3F2221F5"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5C9FA0C6" w14:textId="77777777" w:rsidR="00141F71" w:rsidRPr="00431F90" w:rsidRDefault="00141F71" w:rsidP="00667E14">
            <w:pPr>
              <w:rPr>
                <w:rFonts w:ascii="Aptos" w:hAnsi="Aptos"/>
                <w:b/>
                <w:bCs/>
                <w:kern w:val="2"/>
                <w:szCs w:val="24"/>
                <w:highlight w:val="yellow"/>
              </w:rPr>
            </w:pPr>
            <w:r w:rsidRPr="00431F90">
              <w:rPr>
                <w:rFonts w:ascii="Aptos" w:hAnsi="Aptos"/>
                <w:b/>
                <w:bCs/>
                <w:kern w:val="2"/>
                <w:szCs w:val="24"/>
              </w:rPr>
              <w:t>5.3.4. Sutarties kainos / įkainių peržiūra dėl kainų lygio pokyčio pagal Prekių grupių kainų pokyčius</w:t>
            </w:r>
          </w:p>
        </w:tc>
        <w:tc>
          <w:tcPr>
            <w:tcW w:w="6818" w:type="dxa"/>
            <w:tcBorders>
              <w:top w:val="single" w:sz="4" w:space="0" w:color="auto"/>
              <w:left w:val="single" w:sz="4" w:space="0" w:color="auto"/>
              <w:bottom w:val="single" w:sz="4" w:space="0" w:color="auto"/>
              <w:right w:val="single" w:sz="4" w:space="0" w:color="auto"/>
            </w:tcBorders>
          </w:tcPr>
          <w:p w14:paraId="72E7BBF2" w14:textId="77777777" w:rsidR="00141F71" w:rsidRPr="00431F90" w:rsidRDefault="00141F71" w:rsidP="00667E14">
            <w:pPr>
              <w:rPr>
                <w:rFonts w:ascii="Aptos" w:hAnsi="Aptos"/>
                <w:kern w:val="2"/>
                <w:szCs w:val="24"/>
              </w:rPr>
            </w:pPr>
            <w:r w:rsidRPr="00431F90">
              <w:rPr>
                <w:rFonts w:ascii="Aptos" w:hAnsi="Aptos"/>
                <w:kern w:val="2"/>
                <w:szCs w:val="24"/>
              </w:rPr>
              <w:t>Netaikoma</w:t>
            </w:r>
          </w:p>
        </w:tc>
      </w:tr>
      <w:tr w:rsidR="00141F71" w:rsidRPr="00431F90" w14:paraId="3CCAC089"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1B7D9557" w14:textId="77777777" w:rsidR="00141F71" w:rsidRPr="00431F90" w:rsidRDefault="00141F71" w:rsidP="00667E14">
            <w:pPr>
              <w:rPr>
                <w:rFonts w:ascii="Aptos" w:hAnsi="Aptos"/>
                <w:b/>
                <w:bCs/>
                <w:kern w:val="2"/>
                <w:szCs w:val="24"/>
                <w:highlight w:val="yellow"/>
              </w:rPr>
            </w:pPr>
            <w:r w:rsidRPr="00431F90">
              <w:rPr>
                <w:rFonts w:ascii="Aptos" w:hAnsi="Aptos"/>
                <w:b/>
                <w:bCs/>
                <w:kern w:val="2"/>
                <w:szCs w:val="24"/>
              </w:rPr>
              <w:t xml:space="preserve">5.4. Sutarties kainos / įkainių apskaičiavimas taikant </w:t>
            </w:r>
            <w:r w:rsidRPr="00431F90">
              <w:rPr>
                <w:rFonts w:ascii="Aptos" w:hAnsi="Aptos"/>
                <w:b/>
                <w:bCs/>
                <w:kern w:val="2"/>
                <w:szCs w:val="24"/>
                <w:u w:val="single"/>
              </w:rPr>
              <w:t>kiekio (apimties)</w:t>
            </w:r>
            <w:r w:rsidRPr="00431F90">
              <w:rPr>
                <w:rFonts w:ascii="Aptos" w:hAnsi="Aptos"/>
                <w:b/>
                <w:bCs/>
                <w:kern w:val="2"/>
                <w:szCs w:val="24"/>
              </w:rPr>
              <w:t xml:space="preserve"> keitimo taisykles</w:t>
            </w:r>
          </w:p>
        </w:tc>
        <w:tc>
          <w:tcPr>
            <w:tcW w:w="6818" w:type="dxa"/>
            <w:tcBorders>
              <w:top w:val="single" w:sz="4" w:space="0" w:color="auto"/>
              <w:left w:val="single" w:sz="4" w:space="0" w:color="auto"/>
              <w:bottom w:val="single" w:sz="4" w:space="0" w:color="auto"/>
              <w:right w:val="single" w:sz="4" w:space="0" w:color="auto"/>
            </w:tcBorders>
          </w:tcPr>
          <w:p w14:paraId="3BD6DC35" w14:textId="77777777" w:rsidR="00141F71" w:rsidRPr="00431F90" w:rsidRDefault="00141F71" w:rsidP="00667E14">
            <w:pPr>
              <w:jc w:val="both"/>
              <w:rPr>
                <w:rFonts w:ascii="Aptos" w:hAnsi="Aptos"/>
                <w:kern w:val="2"/>
                <w:szCs w:val="24"/>
              </w:rPr>
            </w:pPr>
            <w:r w:rsidRPr="00431F90">
              <w:rPr>
                <w:rFonts w:ascii="Aptos" w:hAnsi="Aptos"/>
                <w:kern w:val="2"/>
                <w:szCs w:val="24"/>
              </w:rPr>
              <w:t>Netaikoma</w:t>
            </w:r>
          </w:p>
        </w:tc>
      </w:tr>
      <w:tr w:rsidR="00141F71" w:rsidRPr="00431F90" w14:paraId="2410FD0E"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49491518" w14:textId="77777777" w:rsidR="00141F71" w:rsidRPr="00431F90" w:rsidRDefault="00141F71" w:rsidP="00667E14">
            <w:pPr>
              <w:rPr>
                <w:rFonts w:ascii="Aptos" w:hAnsi="Aptos"/>
                <w:b/>
                <w:bCs/>
                <w:kern w:val="2"/>
                <w:szCs w:val="24"/>
              </w:rPr>
            </w:pPr>
            <w:r w:rsidRPr="00431F90">
              <w:rPr>
                <w:rFonts w:ascii="Aptos" w:hAnsi="Aptos"/>
                <w:b/>
                <w:bCs/>
                <w:kern w:val="2"/>
                <w:szCs w:val="24"/>
              </w:rPr>
              <w:t>5.5. Atsiskaitymo su Tiekėju terminas ir tvarka</w:t>
            </w:r>
          </w:p>
        </w:tc>
        <w:tc>
          <w:tcPr>
            <w:tcW w:w="6818" w:type="dxa"/>
            <w:tcBorders>
              <w:top w:val="single" w:sz="4" w:space="0" w:color="auto"/>
              <w:left w:val="single" w:sz="4" w:space="0" w:color="auto"/>
              <w:bottom w:val="single" w:sz="4" w:space="0" w:color="auto"/>
              <w:right w:val="single" w:sz="4" w:space="0" w:color="auto"/>
            </w:tcBorders>
          </w:tcPr>
          <w:p w14:paraId="13BB24F2" w14:textId="77777777" w:rsidR="00141F71" w:rsidRPr="00431F90" w:rsidRDefault="00141F71" w:rsidP="00667E14">
            <w:pPr>
              <w:jc w:val="both"/>
              <w:rPr>
                <w:rFonts w:ascii="Aptos" w:hAnsi="Aptos"/>
                <w:kern w:val="2"/>
                <w:szCs w:val="24"/>
              </w:rPr>
            </w:pPr>
            <w:r w:rsidRPr="00431F90">
              <w:rPr>
                <w:rFonts w:ascii="Aptos" w:hAnsi="Aptos"/>
                <w:kern w:val="2"/>
                <w:szCs w:val="24"/>
              </w:rPr>
              <w:t xml:space="preserve">Pirkėjas atsiskaito su Tiekėju ne vėliau kaip per 30 dienų nuo Sąskaitos gavimo dienos informacinėje sistemoje “SABIS”. </w:t>
            </w:r>
          </w:p>
          <w:p w14:paraId="0D85089F" w14:textId="77777777" w:rsidR="00141F71" w:rsidRPr="00431F90" w:rsidRDefault="00141F71" w:rsidP="00667E14">
            <w:pPr>
              <w:jc w:val="both"/>
              <w:rPr>
                <w:rFonts w:ascii="Aptos" w:hAnsi="Aptos"/>
                <w:kern w:val="2"/>
                <w:szCs w:val="24"/>
                <w:shd w:val="clear" w:color="auto" w:fill="FFFFFF"/>
              </w:rPr>
            </w:pPr>
            <w:r w:rsidRPr="00431F90">
              <w:rPr>
                <w:rFonts w:ascii="Aptos" w:hAnsi="Aptos"/>
                <w:kern w:val="2"/>
                <w:szCs w:val="24"/>
                <w:shd w:val="clear" w:color="auto" w:fill="FFFFFF"/>
              </w:rPr>
              <w:t xml:space="preserve">Apmokėjimo sąlygos: </w:t>
            </w:r>
          </w:p>
          <w:p w14:paraId="43A871C9" w14:textId="77777777" w:rsidR="00141F71" w:rsidRPr="00431F90" w:rsidRDefault="00141F71" w:rsidP="00667E14">
            <w:pPr>
              <w:jc w:val="both"/>
              <w:rPr>
                <w:rFonts w:ascii="Aptos" w:hAnsi="Aptos"/>
                <w:kern w:val="2"/>
                <w:szCs w:val="24"/>
                <w:shd w:val="clear" w:color="auto" w:fill="FFFFFF"/>
              </w:rPr>
            </w:pPr>
            <w:r w:rsidRPr="00431F90">
              <w:rPr>
                <w:rFonts w:ascii="Aptos" w:hAnsi="Aptos"/>
                <w:kern w:val="2"/>
                <w:szCs w:val="24"/>
                <w:shd w:val="clear" w:color="auto" w:fill="FFFFFF"/>
              </w:rPr>
              <w:t>1) įvykdžius visus sutartinius įsipareigojimus, sumokama visa Sutarties kaina.</w:t>
            </w:r>
          </w:p>
          <w:p w14:paraId="30220470" w14:textId="17FFA6BE" w:rsidR="00141F71" w:rsidRPr="00431F90" w:rsidRDefault="00141F71" w:rsidP="00667E14">
            <w:pPr>
              <w:jc w:val="both"/>
              <w:rPr>
                <w:rFonts w:ascii="Aptos" w:hAnsi="Aptos"/>
                <w:kern w:val="2"/>
                <w:szCs w:val="24"/>
                <w:shd w:val="clear" w:color="auto" w:fill="FFFFFF"/>
              </w:rPr>
            </w:pPr>
            <w:r w:rsidRPr="00431F90">
              <w:rPr>
                <w:rFonts w:ascii="Aptos" w:hAnsi="Aptos"/>
                <w:kern w:val="2"/>
                <w:szCs w:val="24"/>
                <w:shd w:val="clear" w:color="auto" w:fill="FFFFFF"/>
              </w:rPr>
              <w:t xml:space="preserve">PVM sąskaita išrašoma, kai yra pasirašomas </w:t>
            </w:r>
            <w:r w:rsidR="005D201E" w:rsidRPr="00431F90">
              <w:rPr>
                <w:rFonts w:ascii="Aptos" w:hAnsi="Aptos"/>
                <w:kern w:val="2"/>
                <w:szCs w:val="24"/>
              </w:rPr>
              <w:t>Prekių perdavimo-priėmimo aktas</w:t>
            </w:r>
            <w:r w:rsidRPr="00431F90">
              <w:rPr>
                <w:rFonts w:ascii="Aptos" w:hAnsi="Aptos"/>
                <w:kern w:val="2"/>
                <w:szCs w:val="24"/>
                <w:shd w:val="clear" w:color="auto" w:fill="FFFFFF"/>
              </w:rPr>
              <w:t xml:space="preserve"> (nenustatoma, jog Prekės funkcionuoja netinkamai).</w:t>
            </w:r>
          </w:p>
        </w:tc>
      </w:tr>
      <w:tr w:rsidR="00141F71" w:rsidRPr="00431F90" w14:paraId="68069F4B"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3AC8B6B0" w14:textId="77777777" w:rsidR="00141F71" w:rsidRPr="00431F90" w:rsidRDefault="00141F71" w:rsidP="00667E14">
            <w:pPr>
              <w:rPr>
                <w:rFonts w:ascii="Aptos" w:hAnsi="Aptos"/>
                <w:b/>
                <w:bCs/>
                <w:kern w:val="2"/>
                <w:szCs w:val="24"/>
              </w:rPr>
            </w:pPr>
            <w:r w:rsidRPr="00431F90">
              <w:rPr>
                <w:rFonts w:ascii="Aptos" w:hAnsi="Aptos"/>
                <w:b/>
                <w:bCs/>
                <w:kern w:val="2"/>
                <w:szCs w:val="24"/>
              </w:rPr>
              <w:t>5.6. Avansas</w:t>
            </w:r>
          </w:p>
        </w:tc>
        <w:tc>
          <w:tcPr>
            <w:tcW w:w="6818" w:type="dxa"/>
            <w:tcBorders>
              <w:top w:val="single" w:sz="4" w:space="0" w:color="auto"/>
              <w:left w:val="single" w:sz="4" w:space="0" w:color="auto"/>
              <w:bottom w:val="single" w:sz="4" w:space="0" w:color="auto"/>
              <w:right w:val="single" w:sz="4" w:space="0" w:color="auto"/>
            </w:tcBorders>
          </w:tcPr>
          <w:p w14:paraId="4115450B" w14:textId="77777777" w:rsidR="00141F71" w:rsidRPr="00431F90" w:rsidRDefault="00141F71" w:rsidP="00667E14">
            <w:pPr>
              <w:rPr>
                <w:rFonts w:ascii="Aptos" w:hAnsi="Aptos"/>
                <w:kern w:val="2"/>
                <w:szCs w:val="24"/>
                <w:shd w:val="clear" w:color="auto" w:fill="FFFFFF"/>
              </w:rPr>
            </w:pPr>
            <w:r w:rsidRPr="00431F90">
              <w:rPr>
                <w:rFonts w:ascii="Aptos" w:hAnsi="Aptos"/>
                <w:kern w:val="2"/>
                <w:szCs w:val="24"/>
              </w:rPr>
              <w:t>Netaikoma</w:t>
            </w:r>
          </w:p>
        </w:tc>
      </w:tr>
      <w:tr w:rsidR="00141F71" w:rsidRPr="00431F90" w14:paraId="645FB6E9"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6119FA74" w14:textId="77777777" w:rsidR="00141F71" w:rsidRPr="00431F90" w:rsidRDefault="00141F71" w:rsidP="00667E14">
            <w:pPr>
              <w:rPr>
                <w:rFonts w:ascii="Aptos" w:hAnsi="Aptos"/>
                <w:b/>
                <w:bCs/>
                <w:kern w:val="2"/>
                <w:szCs w:val="24"/>
              </w:rPr>
            </w:pPr>
            <w:r w:rsidRPr="00431F90">
              <w:rPr>
                <w:rFonts w:ascii="Aptos" w:hAnsi="Aptos"/>
                <w:b/>
                <w:bCs/>
                <w:kern w:val="2"/>
                <w:szCs w:val="24"/>
              </w:rPr>
              <w:t>5.7. Avanso užtikrinimas</w:t>
            </w:r>
          </w:p>
        </w:tc>
        <w:tc>
          <w:tcPr>
            <w:tcW w:w="6818" w:type="dxa"/>
            <w:tcBorders>
              <w:top w:val="single" w:sz="4" w:space="0" w:color="auto"/>
              <w:left w:val="single" w:sz="4" w:space="0" w:color="auto"/>
              <w:bottom w:val="single" w:sz="4" w:space="0" w:color="auto"/>
              <w:right w:val="single" w:sz="4" w:space="0" w:color="auto"/>
            </w:tcBorders>
          </w:tcPr>
          <w:p w14:paraId="3CAA17CC" w14:textId="77777777" w:rsidR="00141F71" w:rsidRPr="00431F90" w:rsidRDefault="00141F71" w:rsidP="00667E14">
            <w:pPr>
              <w:rPr>
                <w:rFonts w:ascii="Aptos" w:hAnsi="Aptos"/>
                <w:kern w:val="2"/>
                <w:szCs w:val="24"/>
              </w:rPr>
            </w:pPr>
            <w:r w:rsidRPr="00431F90">
              <w:rPr>
                <w:rFonts w:ascii="Aptos" w:hAnsi="Aptos"/>
                <w:kern w:val="2"/>
                <w:szCs w:val="24"/>
              </w:rPr>
              <w:t>Netaikoma</w:t>
            </w:r>
            <w:r w:rsidRPr="00431F90">
              <w:rPr>
                <w:rFonts w:ascii="Aptos" w:hAnsi="Aptos"/>
                <w:kern w:val="2"/>
                <w:szCs w:val="24"/>
                <w:shd w:val="clear" w:color="auto" w:fill="FFFFFF"/>
              </w:rPr>
              <w:t xml:space="preserve"> </w:t>
            </w:r>
          </w:p>
        </w:tc>
      </w:tr>
    </w:tbl>
    <w:p w14:paraId="46F905A0"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141F71" w:rsidRPr="00431F90" w14:paraId="3BF7EAF4" w14:textId="77777777" w:rsidTr="00667E14">
        <w:trPr>
          <w:trHeight w:val="300"/>
        </w:trPr>
        <w:tc>
          <w:tcPr>
            <w:tcW w:w="9535" w:type="dxa"/>
            <w:gridSpan w:val="2"/>
          </w:tcPr>
          <w:p w14:paraId="5A59A410"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t>6. PREKIŲ KOKYBĖ IR GARANTINIAI ĮSIPAREIGOJIMAI</w:t>
            </w:r>
          </w:p>
        </w:tc>
      </w:tr>
      <w:tr w:rsidR="00141F71" w:rsidRPr="00431F90" w14:paraId="67B944EC"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30FD771F" w14:textId="77777777" w:rsidR="00141F71" w:rsidRPr="00431F90" w:rsidRDefault="00141F71" w:rsidP="00667E14">
            <w:pPr>
              <w:rPr>
                <w:rFonts w:ascii="Aptos" w:hAnsi="Aptos"/>
                <w:b/>
                <w:bCs/>
                <w:kern w:val="2"/>
                <w:szCs w:val="24"/>
              </w:rPr>
            </w:pPr>
            <w:r w:rsidRPr="00431F90">
              <w:rPr>
                <w:rFonts w:ascii="Aptos" w:hAnsi="Aptos"/>
                <w:b/>
                <w:bCs/>
                <w:kern w:val="2"/>
                <w:szCs w:val="24"/>
              </w:rPr>
              <w:t>6.1. Garantinis terminas</w:t>
            </w:r>
          </w:p>
        </w:tc>
        <w:tc>
          <w:tcPr>
            <w:tcW w:w="6818" w:type="dxa"/>
            <w:tcBorders>
              <w:top w:val="single" w:sz="4" w:space="0" w:color="auto"/>
              <w:left w:val="single" w:sz="4" w:space="0" w:color="auto"/>
              <w:bottom w:val="single" w:sz="4" w:space="0" w:color="auto"/>
              <w:right w:val="single" w:sz="4" w:space="0" w:color="auto"/>
            </w:tcBorders>
          </w:tcPr>
          <w:p w14:paraId="06CFA9FF" w14:textId="4FF996E1" w:rsidR="00141F71" w:rsidRPr="00431F90" w:rsidRDefault="0015750C" w:rsidP="0015750C">
            <w:pPr>
              <w:jc w:val="both"/>
              <w:rPr>
                <w:rFonts w:ascii="Aptos" w:hAnsi="Aptos"/>
                <w:kern w:val="2"/>
                <w:szCs w:val="24"/>
              </w:rPr>
            </w:pPr>
            <w:r w:rsidRPr="00431F90">
              <w:rPr>
                <w:rFonts w:ascii="Aptos" w:hAnsi="Aptos"/>
                <w:kern w:val="2"/>
                <w:szCs w:val="24"/>
              </w:rPr>
              <w:t xml:space="preserve">Prekei nustatomas Tiekėjo pasiūlytas arba Prekių gamintojo taikomas Garantinis terminas, tačiau bet kokiu atveju </w:t>
            </w:r>
            <w:r w:rsidRPr="00431F90">
              <w:rPr>
                <w:rFonts w:ascii="Aptos" w:hAnsi="Aptos"/>
                <w:b/>
                <w:bCs/>
                <w:kern w:val="2"/>
                <w:szCs w:val="24"/>
              </w:rPr>
              <w:t>ne trumpesnis kaip</w:t>
            </w:r>
            <w:r w:rsidRPr="00431F90">
              <w:rPr>
                <w:rFonts w:ascii="Aptos" w:hAnsi="Aptos"/>
                <w:kern w:val="2"/>
                <w:szCs w:val="24"/>
              </w:rPr>
              <w:t xml:space="preserve"> </w:t>
            </w:r>
            <w:r w:rsidRPr="00431F90">
              <w:rPr>
                <w:rFonts w:ascii="Aptos" w:hAnsi="Aptos"/>
                <w:kern w:val="2"/>
                <w:szCs w:val="24"/>
                <w:shd w:val="clear" w:color="auto" w:fill="D9D9D9" w:themeFill="background1" w:themeFillShade="D9"/>
              </w:rPr>
              <w:t>(įrašyti terminą mėnesiais / metais)</w:t>
            </w:r>
            <w:r w:rsidRPr="00431F90">
              <w:rPr>
                <w:rFonts w:ascii="Aptos" w:hAnsi="Aptos"/>
              </w:rPr>
              <w:t xml:space="preserve"> </w:t>
            </w:r>
            <w:r w:rsidRPr="00431F90">
              <w:rPr>
                <w:rFonts w:ascii="Aptos" w:hAnsi="Aptos"/>
                <w:kern w:val="2"/>
                <w:szCs w:val="24"/>
              </w:rPr>
              <w:t xml:space="preserve">arba ne mažiau </w:t>
            </w:r>
            <w:r w:rsidRPr="00034614">
              <w:rPr>
                <w:rFonts w:ascii="Aptos" w:hAnsi="Aptos"/>
                <w:kern w:val="2"/>
                <w:szCs w:val="24"/>
              </w:rPr>
              <w:t xml:space="preserve">kaip </w:t>
            </w:r>
            <w:r w:rsidRPr="00034614">
              <w:rPr>
                <w:rFonts w:ascii="Aptos" w:hAnsi="Aptos"/>
                <w:kern w:val="2"/>
                <w:szCs w:val="24"/>
                <w:shd w:val="clear" w:color="auto" w:fill="D9D9D9" w:themeFill="background1" w:themeFillShade="D9"/>
              </w:rPr>
              <w:t xml:space="preserve">(įrašyti ridą) </w:t>
            </w:r>
            <w:r w:rsidRPr="00034614">
              <w:rPr>
                <w:rFonts w:ascii="Aptos" w:hAnsi="Aptos"/>
                <w:kern w:val="2"/>
                <w:szCs w:val="24"/>
              </w:rPr>
              <w:t xml:space="preserve">kilometrai </w:t>
            </w:r>
            <w:r w:rsidRPr="00431F90">
              <w:rPr>
                <w:rFonts w:ascii="Aptos" w:hAnsi="Aptos"/>
                <w:kern w:val="2"/>
                <w:szCs w:val="24"/>
              </w:rPr>
              <w:t>ridos (priklausomai nuo to, kas įvyksta anksčiau). Garantinis terminas, skaičiuojamas nuo Prekių perdavimo–priėmimo akto ar Sąskaitos (kai Prekių perdavimo–priėmimo aktas nėra pasirašomas) pasirašymo dienos.</w:t>
            </w:r>
          </w:p>
        </w:tc>
      </w:tr>
      <w:tr w:rsidR="00141F71" w:rsidRPr="00431F90" w14:paraId="02202632"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4995EECC" w14:textId="77777777" w:rsidR="00141F71" w:rsidRPr="00431F90" w:rsidRDefault="00141F71" w:rsidP="00667E14">
            <w:pPr>
              <w:rPr>
                <w:rFonts w:ascii="Aptos" w:hAnsi="Aptos"/>
                <w:b/>
                <w:bCs/>
                <w:kern w:val="2"/>
                <w:szCs w:val="24"/>
              </w:rPr>
            </w:pPr>
            <w:r w:rsidRPr="00431F90">
              <w:rPr>
                <w:rFonts w:ascii="Aptos" w:hAnsi="Aptos"/>
                <w:b/>
                <w:bCs/>
                <w:kern w:val="2"/>
                <w:szCs w:val="24"/>
              </w:rPr>
              <w:t>6.2. Garantinė priežiūra</w:t>
            </w:r>
          </w:p>
        </w:tc>
        <w:tc>
          <w:tcPr>
            <w:tcW w:w="6818" w:type="dxa"/>
            <w:tcBorders>
              <w:top w:val="single" w:sz="4" w:space="0" w:color="auto"/>
              <w:left w:val="single" w:sz="4" w:space="0" w:color="auto"/>
              <w:bottom w:val="single" w:sz="4" w:space="0" w:color="auto"/>
              <w:right w:val="single" w:sz="4" w:space="0" w:color="auto"/>
            </w:tcBorders>
          </w:tcPr>
          <w:p w14:paraId="17F6D284" w14:textId="77777777" w:rsidR="00141F71" w:rsidRPr="00431F90" w:rsidRDefault="00141F71" w:rsidP="00667E14">
            <w:pPr>
              <w:jc w:val="both"/>
              <w:rPr>
                <w:rFonts w:ascii="Aptos" w:hAnsi="Aptos"/>
                <w:color w:val="000000" w:themeColor="text1"/>
                <w:szCs w:val="24"/>
              </w:rPr>
            </w:pPr>
            <w:r w:rsidRPr="00431F90">
              <w:rPr>
                <w:rFonts w:ascii="Aptos" w:hAnsi="Aptos"/>
                <w:color w:val="000000" w:themeColor="text1"/>
                <w:szCs w:val="24"/>
              </w:rPr>
              <w:t xml:space="preserve">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 Techninės būklės tikrinimą, įskaitant techninei būklei atlikti reikalingas detales ir medžiagas. Garantiniame laikotarpyje </w:t>
            </w:r>
            <w:r w:rsidRPr="00431F90">
              <w:rPr>
                <w:rFonts w:ascii="Aptos" w:hAnsi="Aptos"/>
                <w:color w:val="000000" w:themeColor="text1"/>
                <w:szCs w:val="24"/>
              </w:rPr>
              <w:lastRenderedPageBreak/>
              <w:t xml:space="preserve">Tiekėjui gavus iškvietimą dėl naudojamos Prekės gedimo, Tiekėjo reakcijos į iškvietimą (iškvietimo gavimo patvirtinimo) laikas turi būti ne 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Pirkėjui nurodytą aplinkybę pagrindžiančius dokumentus) gedimas turi būti pašalintas per Pirkėjo ir Tiekėjo suderintą protingą terminą. Taip pat Tiekėjas teikia Pirkėjui konsultacijas ir paaiškinimus telefonu. </w:t>
            </w:r>
          </w:p>
          <w:p w14:paraId="72F6D396" w14:textId="77777777" w:rsidR="00141F71" w:rsidRPr="00431F90" w:rsidRDefault="00141F71" w:rsidP="00667E14">
            <w:pPr>
              <w:jc w:val="both"/>
              <w:rPr>
                <w:rFonts w:ascii="Aptos" w:hAnsi="Aptos"/>
                <w:kern w:val="2"/>
                <w:szCs w:val="24"/>
              </w:rPr>
            </w:pPr>
            <w:r w:rsidRPr="00431F90">
              <w:rPr>
                <w:rFonts w:ascii="Aptos" w:hAnsi="Aptos"/>
                <w:kern w:val="2"/>
                <w:szCs w:val="24"/>
              </w:rPr>
              <w:t>Prekių trūkumų nustatymo bei šalinimo tvarka nustatyta Bendrųjų sąlygų 7 skyriuje.</w:t>
            </w:r>
          </w:p>
        </w:tc>
      </w:tr>
      <w:tr w:rsidR="00141F71" w:rsidRPr="00431F90" w14:paraId="6B986D0D"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2665F3A7" w14:textId="77777777" w:rsidR="00141F71" w:rsidRPr="00431F90" w:rsidRDefault="00141F71" w:rsidP="00667E14">
            <w:pPr>
              <w:rPr>
                <w:rFonts w:ascii="Aptos" w:hAnsi="Aptos"/>
                <w:b/>
                <w:bCs/>
                <w:kern w:val="2"/>
                <w:szCs w:val="24"/>
                <w:highlight w:val="yellow"/>
              </w:rPr>
            </w:pPr>
            <w:r w:rsidRPr="00431F90">
              <w:rPr>
                <w:rFonts w:ascii="Aptos" w:hAnsi="Aptos"/>
                <w:b/>
                <w:bCs/>
                <w:kern w:val="2"/>
                <w:szCs w:val="24"/>
              </w:rPr>
              <w:lastRenderedPageBreak/>
              <w:t>6.3. Kokybinių kriterijų įgyvendinimo ir tikrinimo tvarka</w:t>
            </w:r>
          </w:p>
        </w:tc>
        <w:tc>
          <w:tcPr>
            <w:tcW w:w="6818" w:type="dxa"/>
            <w:tcBorders>
              <w:top w:val="single" w:sz="4" w:space="0" w:color="auto"/>
              <w:left w:val="single" w:sz="4" w:space="0" w:color="auto"/>
              <w:bottom w:val="single" w:sz="4" w:space="0" w:color="auto"/>
              <w:right w:val="single" w:sz="4" w:space="0" w:color="auto"/>
            </w:tcBorders>
          </w:tcPr>
          <w:p w14:paraId="30411CF2" w14:textId="77777777" w:rsidR="00141F71" w:rsidRPr="00431F90" w:rsidRDefault="00141F71" w:rsidP="00586753">
            <w:pPr>
              <w:jc w:val="both"/>
              <w:rPr>
                <w:rFonts w:ascii="Aptos" w:hAnsi="Aptos"/>
                <w:kern w:val="2"/>
                <w:szCs w:val="24"/>
              </w:rPr>
            </w:pPr>
            <w:r w:rsidRPr="00431F90">
              <w:rPr>
                <w:rFonts w:ascii="Aptos" w:hAnsi="Aptos"/>
                <w:kern w:val="2"/>
                <w:szCs w:val="24"/>
              </w:rPr>
              <w:t>6.3.1. Pirkėjas tikrina kokybinių kriterijų įgyvendinimą:</w:t>
            </w:r>
          </w:p>
          <w:p w14:paraId="4D004123" w14:textId="77777777" w:rsidR="00141F71" w:rsidRPr="00431F90" w:rsidRDefault="00141F71" w:rsidP="00586753">
            <w:pPr>
              <w:jc w:val="both"/>
              <w:rPr>
                <w:rFonts w:ascii="Aptos" w:hAnsi="Aptos"/>
                <w:kern w:val="2"/>
                <w:szCs w:val="24"/>
              </w:rPr>
            </w:pPr>
            <w:r w:rsidRPr="00431F90">
              <w:rPr>
                <w:rFonts w:ascii="Aptos" w:hAnsi="Aptos"/>
                <w:kern w:val="2"/>
                <w:szCs w:val="24"/>
              </w:rPr>
              <w:t>6.3.1.1. Prekių pristatymo metu ir po jo;</w:t>
            </w:r>
          </w:p>
          <w:p w14:paraId="25F3DC1B" w14:textId="77777777" w:rsidR="00141F71" w:rsidRPr="00431F90" w:rsidRDefault="00141F71" w:rsidP="00586753">
            <w:pPr>
              <w:jc w:val="both"/>
              <w:rPr>
                <w:rFonts w:ascii="Aptos" w:hAnsi="Aptos"/>
                <w:kern w:val="2"/>
                <w:szCs w:val="24"/>
              </w:rPr>
            </w:pPr>
            <w:r w:rsidRPr="00431F90">
              <w:rPr>
                <w:rFonts w:ascii="Aptos" w:hAnsi="Aptos"/>
                <w:kern w:val="2"/>
                <w:szCs w:val="24"/>
              </w:rPr>
              <w:t xml:space="preserve">6.3.2. Pirkėjas turi teisę atlikti neplaninius patikrinimus gavęs pagrįstą informaciją apie galimus kokybinių kriterijų pažeidimus. </w:t>
            </w:r>
          </w:p>
          <w:p w14:paraId="35821C7E" w14:textId="77777777" w:rsidR="005B46B1" w:rsidRPr="00431F90" w:rsidRDefault="009D0761" w:rsidP="00586753">
            <w:pPr>
              <w:jc w:val="both"/>
              <w:rPr>
                <w:rFonts w:ascii="Aptos" w:hAnsi="Aptos"/>
                <w:kern w:val="2"/>
                <w:szCs w:val="24"/>
              </w:rPr>
            </w:pPr>
            <w:r w:rsidRPr="00431F90">
              <w:rPr>
                <w:rFonts w:ascii="Aptos" w:hAnsi="Aptos"/>
                <w:kern w:val="2"/>
                <w:szCs w:val="24"/>
              </w:rPr>
              <w:t>6.3.3. Kiekvienam iš šios Sutarties Priede Nr. 2 „Pasiūlymas“</w:t>
            </w:r>
            <w:r w:rsidR="00DE437C" w:rsidRPr="00431F90">
              <w:rPr>
                <w:rFonts w:ascii="Aptos" w:hAnsi="Aptos"/>
                <w:kern w:val="2"/>
                <w:szCs w:val="24"/>
              </w:rPr>
              <w:t xml:space="preserve"> nurodytų kokybinių kriterijų įgyvendinimui patvirtinti Tiekėjas privalo pateikti Pirkėjui </w:t>
            </w:r>
            <w:r w:rsidR="00EA3E21" w:rsidRPr="00431F90">
              <w:rPr>
                <w:rFonts w:ascii="Aptos" w:hAnsi="Aptos"/>
                <w:kern w:val="2"/>
                <w:szCs w:val="24"/>
              </w:rPr>
              <w:t>(jo pasirinkimu) šiuos dokumentus:</w:t>
            </w:r>
          </w:p>
          <w:p w14:paraId="43DF60FC" w14:textId="1CF1E3C5" w:rsidR="00EA3E21" w:rsidRPr="00431F90" w:rsidRDefault="00EA3E21" w:rsidP="00586753">
            <w:pPr>
              <w:jc w:val="both"/>
              <w:rPr>
                <w:rFonts w:ascii="Aptos" w:hAnsi="Aptos"/>
                <w:kern w:val="2"/>
                <w:szCs w:val="24"/>
              </w:rPr>
            </w:pPr>
            <w:r w:rsidRPr="00431F90">
              <w:rPr>
                <w:rFonts w:ascii="Aptos" w:hAnsi="Aptos"/>
                <w:kern w:val="2"/>
                <w:szCs w:val="24"/>
              </w:rPr>
              <w:t xml:space="preserve">a) dėl 2 kriterijaus </w:t>
            </w:r>
            <w:r w:rsidR="00A34E65" w:rsidRPr="00431F90">
              <w:rPr>
                <w:rFonts w:ascii="Aptos" w:hAnsi="Aptos"/>
                <w:kern w:val="2"/>
                <w:szCs w:val="24"/>
              </w:rPr>
              <w:t>(transporto priemonių pristatymo terminų) – transporto priemonių priėmimo – perdavimo aktus, transportavimo dokumentus</w:t>
            </w:r>
            <w:r w:rsidR="006B0BD5" w:rsidRPr="00431F90">
              <w:rPr>
                <w:rFonts w:ascii="Aptos" w:hAnsi="Aptos"/>
                <w:kern w:val="2"/>
                <w:szCs w:val="24"/>
              </w:rPr>
              <w:t>, gamintojo ar atstovo patvirtinimus apie gamybos ir pristatymo datas;</w:t>
            </w:r>
          </w:p>
        </w:tc>
      </w:tr>
    </w:tbl>
    <w:p w14:paraId="519C6CD4"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141F71" w:rsidRPr="00431F90" w14:paraId="3FB9BA55" w14:textId="77777777" w:rsidTr="00667E14">
        <w:trPr>
          <w:trHeight w:val="300"/>
        </w:trPr>
        <w:tc>
          <w:tcPr>
            <w:tcW w:w="9535" w:type="dxa"/>
            <w:gridSpan w:val="2"/>
          </w:tcPr>
          <w:p w14:paraId="7907EA70"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t>7. SUTARTIES VYKDYMUI PASITELKIAMI SUBTIEKĖJAI</w:t>
            </w:r>
          </w:p>
        </w:tc>
      </w:tr>
      <w:tr w:rsidR="00141F71" w:rsidRPr="00431F90" w14:paraId="096B666A"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532E1B3B" w14:textId="77777777" w:rsidR="00141F71" w:rsidRPr="00431F90" w:rsidRDefault="00141F71" w:rsidP="00667E14">
            <w:pPr>
              <w:rPr>
                <w:rFonts w:ascii="Aptos" w:hAnsi="Aptos"/>
                <w:b/>
                <w:bCs/>
                <w:kern w:val="2"/>
                <w:szCs w:val="24"/>
              </w:rPr>
            </w:pPr>
            <w:r w:rsidRPr="00431F90">
              <w:rPr>
                <w:rFonts w:ascii="Aptos" w:hAnsi="Aptos"/>
                <w:b/>
                <w:bCs/>
                <w:kern w:val="2"/>
                <w:szCs w:val="24"/>
              </w:rPr>
              <w:t>7.1. Sutarties vykdymui pasitelkiami subtiekėjai ir (ar) specialistai</w:t>
            </w:r>
          </w:p>
        </w:tc>
        <w:tc>
          <w:tcPr>
            <w:tcW w:w="6818" w:type="dxa"/>
            <w:tcBorders>
              <w:top w:val="single" w:sz="4" w:space="0" w:color="auto"/>
              <w:left w:val="single" w:sz="4" w:space="0" w:color="auto"/>
              <w:bottom w:val="single" w:sz="4" w:space="0" w:color="auto"/>
              <w:right w:val="single" w:sz="4" w:space="0" w:color="auto"/>
            </w:tcBorders>
          </w:tcPr>
          <w:p w14:paraId="2AD783CC" w14:textId="77777777" w:rsidR="00141F71" w:rsidRPr="00431F90" w:rsidRDefault="00141F71" w:rsidP="00667E14">
            <w:pPr>
              <w:rPr>
                <w:rFonts w:ascii="Aptos" w:hAnsi="Aptos"/>
                <w:i/>
                <w:iCs/>
                <w:kern w:val="2"/>
                <w:szCs w:val="24"/>
                <w:highlight w:val="lightGray"/>
              </w:rPr>
            </w:pPr>
            <w:r w:rsidRPr="00431F90">
              <w:rPr>
                <w:rFonts w:ascii="Aptos" w:hAnsi="Aptos"/>
                <w:i/>
                <w:iCs/>
                <w:kern w:val="2"/>
                <w:szCs w:val="24"/>
                <w:highlight w:val="lightGray"/>
              </w:rPr>
              <w:t>Sutarties vykdymui subtiekėjai ir (ar) specialistai nepasitelkiami.</w:t>
            </w:r>
          </w:p>
          <w:p w14:paraId="28E7E906" w14:textId="77777777" w:rsidR="00141F71" w:rsidRPr="00431F90" w:rsidRDefault="00141F71" w:rsidP="00667E14">
            <w:pPr>
              <w:rPr>
                <w:rFonts w:ascii="Aptos" w:hAnsi="Aptos"/>
                <w:i/>
                <w:iCs/>
                <w:kern w:val="2"/>
                <w:szCs w:val="24"/>
                <w:highlight w:val="lightGray"/>
              </w:rPr>
            </w:pPr>
          </w:p>
          <w:p w14:paraId="63E362B2" w14:textId="77777777" w:rsidR="00141F71" w:rsidRPr="00431F90" w:rsidRDefault="00141F71" w:rsidP="00667E14">
            <w:pPr>
              <w:rPr>
                <w:rFonts w:ascii="Aptos" w:hAnsi="Aptos"/>
                <w:i/>
                <w:iCs/>
                <w:kern w:val="2"/>
                <w:szCs w:val="24"/>
                <w:highlight w:val="lightGray"/>
              </w:rPr>
            </w:pPr>
            <w:r w:rsidRPr="00431F90">
              <w:rPr>
                <w:rFonts w:ascii="Aptos" w:hAnsi="Aptos"/>
                <w:i/>
                <w:iCs/>
                <w:kern w:val="2"/>
                <w:szCs w:val="24"/>
                <w:highlight w:val="lightGray"/>
              </w:rPr>
              <w:t>arba</w:t>
            </w:r>
          </w:p>
          <w:p w14:paraId="254E2680" w14:textId="77777777" w:rsidR="00141F71" w:rsidRPr="00431F90" w:rsidRDefault="00141F71" w:rsidP="00667E14">
            <w:pPr>
              <w:rPr>
                <w:rFonts w:ascii="Aptos" w:hAnsi="Aptos"/>
                <w:i/>
                <w:iCs/>
                <w:kern w:val="2"/>
                <w:szCs w:val="24"/>
                <w:highlight w:val="lightGray"/>
              </w:rPr>
            </w:pPr>
          </w:p>
          <w:p w14:paraId="4227BC30" w14:textId="77777777" w:rsidR="00141F71" w:rsidRPr="00431F90" w:rsidRDefault="00141F71" w:rsidP="00667E14">
            <w:pPr>
              <w:rPr>
                <w:rFonts w:ascii="Aptos" w:hAnsi="Aptos"/>
                <w:b/>
                <w:bCs/>
                <w:kern w:val="2"/>
                <w:szCs w:val="24"/>
              </w:rPr>
            </w:pPr>
            <w:r w:rsidRPr="00431F90">
              <w:rPr>
                <w:rFonts w:ascii="Aptos" w:hAnsi="Aptos"/>
                <w:i/>
                <w:iCs/>
                <w:kern w:val="2"/>
                <w:szCs w:val="24"/>
                <w:highlight w:val="lightGray"/>
              </w:rPr>
              <w:t>Sutarties vykdymui pasitelkiami subtiekėjai ir (ar) specialistai yra nurodyti Sutarties priede Nr. [...] „Sutarties vykdymui pasitelkiami subtiekėjai ir (ar) specialistai“.</w:t>
            </w:r>
          </w:p>
        </w:tc>
      </w:tr>
    </w:tbl>
    <w:p w14:paraId="7844B656"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141F71" w:rsidRPr="00431F90" w14:paraId="3F31B105" w14:textId="77777777" w:rsidTr="00667E14">
        <w:trPr>
          <w:trHeight w:val="300"/>
        </w:trPr>
        <w:tc>
          <w:tcPr>
            <w:tcW w:w="9535" w:type="dxa"/>
            <w:gridSpan w:val="2"/>
          </w:tcPr>
          <w:p w14:paraId="7F140C88"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t>8. PRIEVOLIŲ PAGAL SUTARTĮ ĮVYKDYMO UŽTIKRINIMAS</w:t>
            </w:r>
          </w:p>
        </w:tc>
      </w:tr>
      <w:tr w:rsidR="00141F71" w:rsidRPr="00431F90" w14:paraId="4A0D979F"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7060F125" w14:textId="77777777" w:rsidR="00141F71" w:rsidRPr="00431F90" w:rsidRDefault="00141F71" w:rsidP="00667E14">
            <w:pPr>
              <w:rPr>
                <w:rFonts w:ascii="Aptos" w:hAnsi="Aptos"/>
                <w:b/>
                <w:bCs/>
                <w:kern w:val="2"/>
                <w:szCs w:val="24"/>
                <w:highlight w:val="yellow"/>
              </w:rPr>
            </w:pPr>
            <w:r w:rsidRPr="00431F90">
              <w:rPr>
                <w:rFonts w:ascii="Aptos" w:hAnsi="Aptos"/>
                <w:b/>
                <w:bCs/>
                <w:kern w:val="2"/>
                <w:szCs w:val="24"/>
              </w:rPr>
              <w:t>8.1. Prievolių pagal Sutartį įvykdymo užtikrinimas</w:t>
            </w:r>
          </w:p>
        </w:tc>
        <w:tc>
          <w:tcPr>
            <w:tcW w:w="6818" w:type="dxa"/>
            <w:tcBorders>
              <w:top w:val="single" w:sz="4" w:space="0" w:color="auto"/>
              <w:left w:val="single" w:sz="4" w:space="0" w:color="auto"/>
              <w:bottom w:val="single" w:sz="4" w:space="0" w:color="auto"/>
              <w:right w:val="single" w:sz="4" w:space="0" w:color="auto"/>
            </w:tcBorders>
          </w:tcPr>
          <w:p w14:paraId="520FFA99" w14:textId="77777777" w:rsidR="00141F71" w:rsidRPr="00431F90" w:rsidRDefault="00141F71" w:rsidP="00667E14">
            <w:pPr>
              <w:jc w:val="both"/>
              <w:rPr>
                <w:rFonts w:ascii="Aptos" w:hAnsi="Aptos"/>
                <w:kern w:val="2"/>
                <w:szCs w:val="24"/>
              </w:rPr>
            </w:pPr>
            <w:r w:rsidRPr="00431F90">
              <w:rPr>
                <w:rFonts w:ascii="Aptos" w:hAnsi="Aptos"/>
                <w:kern w:val="2"/>
                <w:szCs w:val="24"/>
              </w:rPr>
              <w:t>Prievolių pagal Sutartį įvykdymas užtikrinamas netesybomis (delspinigiais, bauda).</w:t>
            </w:r>
          </w:p>
        </w:tc>
      </w:tr>
      <w:tr w:rsidR="00141F71" w:rsidRPr="00431F90" w14:paraId="1D2A15D8"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067E9904" w14:textId="77777777" w:rsidR="00141F71" w:rsidRPr="00431F90" w:rsidRDefault="00141F71" w:rsidP="00667E14">
            <w:pPr>
              <w:rPr>
                <w:rFonts w:ascii="Aptos" w:hAnsi="Aptos"/>
                <w:b/>
                <w:bCs/>
                <w:kern w:val="2"/>
                <w:szCs w:val="24"/>
              </w:rPr>
            </w:pPr>
            <w:r w:rsidRPr="00431F90">
              <w:rPr>
                <w:rFonts w:ascii="Aptos" w:hAnsi="Aptos"/>
                <w:b/>
                <w:bCs/>
                <w:kern w:val="2"/>
                <w:szCs w:val="24"/>
              </w:rPr>
              <w:t>8.2. Sutarties įvykdymo užtikrinimo galiojimo terminas</w:t>
            </w:r>
          </w:p>
        </w:tc>
        <w:tc>
          <w:tcPr>
            <w:tcW w:w="6818" w:type="dxa"/>
            <w:tcBorders>
              <w:top w:val="single" w:sz="4" w:space="0" w:color="auto"/>
              <w:left w:val="single" w:sz="4" w:space="0" w:color="auto"/>
              <w:bottom w:val="single" w:sz="4" w:space="0" w:color="auto"/>
              <w:right w:val="single" w:sz="4" w:space="0" w:color="auto"/>
            </w:tcBorders>
          </w:tcPr>
          <w:p w14:paraId="41C0D14C" w14:textId="77777777" w:rsidR="00141F71" w:rsidRPr="00431F90" w:rsidRDefault="00141F71" w:rsidP="00667E14">
            <w:pPr>
              <w:rPr>
                <w:rFonts w:ascii="Aptos" w:hAnsi="Aptos"/>
                <w:kern w:val="2"/>
                <w:szCs w:val="24"/>
              </w:rPr>
            </w:pPr>
            <w:r w:rsidRPr="00431F90">
              <w:rPr>
                <w:rFonts w:ascii="Aptos" w:hAnsi="Aptos"/>
                <w:kern w:val="2"/>
                <w:szCs w:val="24"/>
              </w:rPr>
              <w:t>Netaikoma</w:t>
            </w:r>
          </w:p>
        </w:tc>
      </w:tr>
      <w:tr w:rsidR="00141F71" w:rsidRPr="00431F90" w14:paraId="2EF8C03D"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7294D303" w14:textId="77777777" w:rsidR="00141F71" w:rsidRPr="00431F90" w:rsidRDefault="00141F71" w:rsidP="00667E14">
            <w:pPr>
              <w:rPr>
                <w:rFonts w:ascii="Aptos" w:hAnsi="Aptos"/>
                <w:b/>
                <w:bCs/>
                <w:kern w:val="2"/>
                <w:szCs w:val="24"/>
              </w:rPr>
            </w:pPr>
            <w:r w:rsidRPr="00431F90">
              <w:rPr>
                <w:rFonts w:ascii="Aptos" w:hAnsi="Aptos"/>
                <w:b/>
                <w:bCs/>
                <w:kern w:val="2"/>
                <w:szCs w:val="24"/>
              </w:rPr>
              <w:t xml:space="preserve">8.3. Sutarties įvykdymo užtikrinimo pateikimas </w:t>
            </w:r>
          </w:p>
        </w:tc>
        <w:tc>
          <w:tcPr>
            <w:tcW w:w="6818" w:type="dxa"/>
            <w:tcBorders>
              <w:top w:val="single" w:sz="4" w:space="0" w:color="auto"/>
              <w:left w:val="single" w:sz="4" w:space="0" w:color="auto"/>
              <w:bottom w:val="single" w:sz="4" w:space="0" w:color="auto"/>
              <w:right w:val="single" w:sz="4" w:space="0" w:color="auto"/>
            </w:tcBorders>
          </w:tcPr>
          <w:p w14:paraId="5270083C" w14:textId="77777777" w:rsidR="00141F71" w:rsidRPr="00431F90" w:rsidRDefault="00141F71" w:rsidP="00667E14">
            <w:pPr>
              <w:rPr>
                <w:rFonts w:ascii="Aptos" w:hAnsi="Aptos"/>
                <w:kern w:val="2"/>
                <w:szCs w:val="24"/>
              </w:rPr>
            </w:pPr>
            <w:r w:rsidRPr="00431F90">
              <w:rPr>
                <w:rFonts w:ascii="Aptos" w:hAnsi="Aptos"/>
                <w:kern w:val="2"/>
                <w:szCs w:val="24"/>
              </w:rPr>
              <w:t>Netaikoma</w:t>
            </w:r>
          </w:p>
        </w:tc>
      </w:tr>
    </w:tbl>
    <w:p w14:paraId="17F3A0DB"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141F71" w:rsidRPr="00431F90" w14:paraId="487BD368" w14:textId="77777777" w:rsidTr="00667E14">
        <w:trPr>
          <w:trHeight w:val="300"/>
        </w:trPr>
        <w:tc>
          <w:tcPr>
            <w:tcW w:w="9535" w:type="dxa"/>
            <w:gridSpan w:val="2"/>
          </w:tcPr>
          <w:p w14:paraId="786EA9FA"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lastRenderedPageBreak/>
              <w:t>9. ŠALIŲ ATSAKOMYBĖ</w:t>
            </w:r>
            <w:r w:rsidRPr="00431F90">
              <w:rPr>
                <w:rFonts w:ascii="Aptos" w:hAnsi="Aptos"/>
                <w:b/>
                <w:bCs/>
                <w:kern w:val="2"/>
                <w:szCs w:val="24"/>
              </w:rPr>
              <w:tab/>
            </w:r>
          </w:p>
        </w:tc>
      </w:tr>
      <w:tr w:rsidR="00141F71" w:rsidRPr="00431F90" w14:paraId="2A273067"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516A12B9" w14:textId="77777777" w:rsidR="00141F71" w:rsidRPr="00431F90" w:rsidRDefault="00141F71" w:rsidP="00667E14">
            <w:pPr>
              <w:rPr>
                <w:rFonts w:ascii="Aptos" w:hAnsi="Aptos"/>
                <w:b/>
                <w:bCs/>
                <w:kern w:val="2"/>
                <w:szCs w:val="24"/>
                <w:highlight w:val="yellow"/>
              </w:rPr>
            </w:pPr>
            <w:r w:rsidRPr="00431F90">
              <w:rPr>
                <w:rFonts w:ascii="Aptos" w:hAnsi="Aptos"/>
                <w:b/>
                <w:bCs/>
                <w:kern w:val="2"/>
                <w:szCs w:val="24"/>
              </w:rPr>
              <w:t>9.1. Pirkėjui taikomos netesybos už mokėjimų pagal Sutartį vėlavimą</w:t>
            </w:r>
          </w:p>
        </w:tc>
        <w:tc>
          <w:tcPr>
            <w:tcW w:w="6818" w:type="dxa"/>
            <w:tcBorders>
              <w:top w:val="single" w:sz="4" w:space="0" w:color="auto"/>
              <w:left w:val="single" w:sz="4" w:space="0" w:color="auto"/>
              <w:bottom w:val="single" w:sz="4" w:space="0" w:color="auto"/>
              <w:right w:val="single" w:sz="4" w:space="0" w:color="auto"/>
            </w:tcBorders>
          </w:tcPr>
          <w:p w14:paraId="6D5D2A28" w14:textId="23BF8470" w:rsidR="00141F71" w:rsidRPr="00431F90" w:rsidRDefault="00141F71" w:rsidP="00667E14">
            <w:pPr>
              <w:jc w:val="both"/>
              <w:rPr>
                <w:rFonts w:ascii="Aptos" w:hAnsi="Aptos"/>
                <w:kern w:val="2"/>
                <w:szCs w:val="24"/>
              </w:rPr>
            </w:pPr>
            <w:r w:rsidRPr="00431F90">
              <w:rPr>
                <w:rFonts w:ascii="Aptos" w:hAnsi="Aptos"/>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A10C80">
              <w:rPr>
                <w:rFonts w:ascii="Aptos" w:hAnsi="Aptos"/>
                <w:kern w:val="2"/>
                <w:szCs w:val="24"/>
              </w:rPr>
              <w:t>5</w:t>
            </w:r>
            <w:r w:rsidRPr="00431F90">
              <w:rPr>
                <w:rFonts w:ascii="Aptos" w:hAnsi="Aptos"/>
                <w:kern w:val="2"/>
                <w:szCs w:val="24"/>
              </w:rPr>
              <w:t xml:space="preserve"> procentų dydžio delspinigius nuo neapmokėtos sumos be PVM už kiekvieną vėlavimo dieną.</w:t>
            </w:r>
          </w:p>
        </w:tc>
      </w:tr>
      <w:tr w:rsidR="00141F71" w:rsidRPr="00431F90" w14:paraId="4940B605"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3C789A3D" w14:textId="77777777" w:rsidR="00141F71" w:rsidRPr="00431F90" w:rsidRDefault="00141F71" w:rsidP="00667E14">
            <w:pPr>
              <w:rPr>
                <w:rFonts w:ascii="Aptos" w:hAnsi="Aptos"/>
                <w:b/>
                <w:bCs/>
                <w:kern w:val="2"/>
                <w:szCs w:val="24"/>
                <w:highlight w:val="yellow"/>
              </w:rPr>
            </w:pPr>
            <w:r w:rsidRPr="00431F90">
              <w:rPr>
                <w:rFonts w:ascii="Aptos" w:hAnsi="Aptos"/>
                <w:b/>
                <w:bCs/>
                <w:kern w:val="2"/>
                <w:szCs w:val="24"/>
              </w:rPr>
              <w:t>9.2. Tiekėjui taikomos netesybos</w:t>
            </w:r>
          </w:p>
        </w:tc>
        <w:tc>
          <w:tcPr>
            <w:tcW w:w="6818" w:type="dxa"/>
            <w:tcBorders>
              <w:top w:val="single" w:sz="4" w:space="0" w:color="auto"/>
              <w:left w:val="single" w:sz="4" w:space="0" w:color="auto"/>
              <w:bottom w:val="single" w:sz="4" w:space="0" w:color="auto"/>
              <w:right w:val="single" w:sz="4" w:space="0" w:color="auto"/>
            </w:tcBorders>
          </w:tcPr>
          <w:p w14:paraId="79C1E030" w14:textId="05125DC4" w:rsidR="00141F71" w:rsidRPr="00431F90" w:rsidRDefault="00141F71" w:rsidP="00667E14">
            <w:pPr>
              <w:jc w:val="both"/>
              <w:rPr>
                <w:rFonts w:ascii="Aptos" w:hAnsi="Aptos"/>
                <w:kern w:val="2"/>
              </w:rPr>
            </w:pPr>
            <w:r w:rsidRPr="00431F90">
              <w:rPr>
                <w:rFonts w:ascii="Aptos" w:hAnsi="Aptos"/>
                <w:kern w:val="2"/>
              </w:rPr>
              <w:t>9.2.1. Jeigu Tiekėjas vėluoja vykdyti užsakymą, tiekti Prekes ar ištaisyti jų trūkumus arba nevykdo kitų sutartinių įsipareigojimų, Pirkėjas nuo kitos nei nustatytas terminas dienos Tiekėjui skaičiuoja 0,0</w:t>
            </w:r>
            <w:r w:rsidR="00A10C80">
              <w:rPr>
                <w:rFonts w:ascii="Aptos" w:hAnsi="Aptos"/>
                <w:kern w:val="2"/>
              </w:rPr>
              <w:t>5</w:t>
            </w:r>
            <w:r w:rsidRPr="00431F90">
              <w:rPr>
                <w:rFonts w:ascii="Aptos" w:hAnsi="Aptos"/>
                <w:kern w:val="2"/>
              </w:rPr>
              <w:t xml:space="preserve"> procentų dydžio delspinigius už kiekvieną uždelstą dieną nuo laiku neperduotų Prekių ar Prekių, turinčių trūkumų, kainos be PVM.</w:t>
            </w:r>
          </w:p>
          <w:p w14:paraId="1DC27CF6" w14:textId="77777777" w:rsidR="00141F71" w:rsidRPr="00431F90" w:rsidRDefault="00141F71" w:rsidP="00667E14">
            <w:pPr>
              <w:jc w:val="both"/>
              <w:rPr>
                <w:rFonts w:ascii="Aptos" w:hAnsi="Aptos"/>
                <w:b/>
                <w:kern w:val="2"/>
              </w:rPr>
            </w:pPr>
            <w:r w:rsidRPr="00431F90">
              <w:rPr>
                <w:rFonts w:ascii="Aptos" w:hAnsi="Aptos"/>
                <w:kern w:val="2"/>
              </w:rPr>
              <w:t xml:space="preserve">9.2.2. Tiekėjas privalo sumokėti Pirkėjui netesybas per 10 dienų nuo Pirkėjo pareikalavimo. </w:t>
            </w:r>
          </w:p>
        </w:tc>
      </w:tr>
      <w:tr w:rsidR="00141F71" w:rsidRPr="00431F90" w14:paraId="6749EF06"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5293B0B0" w14:textId="77777777" w:rsidR="00141F71" w:rsidRPr="00431F90" w:rsidRDefault="00141F71" w:rsidP="00667E14">
            <w:pPr>
              <w:rPr>
                <w:rFonts w:ascii="Aptos" w:hAnsi="Aptos"/>
                <w:b/>
                <w:bCs/>
                <w:kern w:val="2"/>
                <w:szCs w:val="24"/>
                <w:highlight w:val="yellow"/>
              </w:rPr>
            </w:pPr>
            <w:r w:rsidRPr="00431F90">
              <w:rPr>
                <w:rFonts w:ascii="Aptos" w:hAnsi="Aptos"/>
                <w:b/>
                <w:bCs/>
                <w:kern w:val="2"/>
                <w:szCs w:val="24"/>
              </w:rPr>
              <w:t xml:space="preserve">9.3. Tiekėjui / Pirkėjui taikoma bauda nutraukus Sutartį dėl esminio Sutarties pažeidimo </w:t>
            </w:r>
            <w:r w:rsidRPr="00431F90">
              <w:rPr>
                <w:rFonts w:ascii="Aptos" w:hAnsi="Aptos"/>
                <w:b/>
                <w:kern w:val="2"/>
                <w:szCs w:val="24"/>
              </w:rPr>
              <w:t>ar nepagrįstai nutraukus Sutarties vykdymą ne Sutartyje nustatyta tvarka</w:t>
            </w:r>
          </w:p>
        </w:tc>
        <w:tc>
          <w:tcPr>
            <w:tcW w:w="6818" w:type="dxa"/>
            <w:tcBorders>
              <w:top w:val="single" w:sz="4" w:space="0" w:color="auto"/>
              <w:left w:val="single" w:sz="4" w:space="0" w:color="auto"/>
              <w:bottom w:val="single" w:sz="4" w:space="0" w:color="auto"/>
              <w:right w:val="single" w:sz="4" w:space="0" w:color="auto"/>
            </w:tcBorders>
          </w:tcPr>
          <w:p w14:paraId="06EE25BC" w14:textId="77777777" w:rsidR="00141F71" w:rsidRPr="00431F90" w:rsidRDefault="00141F71" w:rsidP="00667E14">
            <w:pPr>
              <w:jc w:val="both"/>
              <w:rPr>
                <w:rFonts w:ascii="Aptos" w:hAnsi="Aptos"/>
                <w:kern w:val="2"/>
                <w:szCs w:val="24"/>
              </w:rPr>
            </w:pPr>
            <w:r w:rsidRPr="00431F90">
              <w:rPr>
                <w:rFonts w:ascii="Aptos" w:hAnsi="Aptos"/>
                <w:kern w:val="2"/>
                <w:szCs w:val="24"/>
              </w:rPr>
              <w:t>9.3.1. Nutraukus Sutartį dėl esminio Sutarties pažeidimo, nustatyto Sutarties Specialiosiose sąlygose, mokama 10 procentų dydžio bauda nuo Pradinės Sutarties vertės be PVM, nurodytos Specialiųjų sąlygų 5.2 punkte.</w:t>
            </w:r>
          </w:p>
          <w:p w14:paraId="792A4FF2" w14:textId="77777777" w:rsidR="00141F71" w:rsidRPr="00431F90" w:rsidRDefault="00141F71" w:rsidP="00667E14">
            <w:pPr>
              <w:jc w:val="both"/>
              <w:rPr>
                <w:rFonts w:ascii="Aptos" w:hAnsi="Aptos"/>
                <w:kern w:val="2"/>
                <w:szCs w:val="24"/>
              </w:rPr>
            </w:pPr>
            <w:r w:rsidRPr="00431F90">
              <w:rPr>
                <w:rFonts w:ascii="Aptos" w:hAnsi="Aptos"/>
                <w:kern w:val="2"/>
                <w:szCs w:val="24"/>
              </w:rPr>
              <w:t>9.3.2. Nepagrįstai nutraukus Sutarties vykdymą ne Sutartyje nustatyta tvarka, mokama 10 procentų dydžio bauda nuo Pradinės Sutarties vertės, nurodytos Specialiųjų sąlygų 5.2 punkte.</w:t>
            </w:r>
          </w:p>
        </w:tc>
      </w:tr>
      <w:tr w:rsidR="00141F71" w:rsidRPr="00431F90" w14:paraId="437D132E"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1A63999D" w14:textId="77777777" w:rsidR="00141F71" w:rsidRPr="00431F90" w:rsidRDefault="00141F71" w:rsidP="00667E14">
            <w:pPr>
              <w:rPr>
                <w:rFonts w:ascii="Aptos" w:hAnsi="Aptos"/>
                <w:b/>
                <w:bCs/>
                <w:kern w:val="2"/>
                <w:szCs w:val="24"/>
                <w:highlight w:val="yellow"/>
              </w:rPr>
            </w:pPr>
            <w:r w:rsidRPr="00431F90">
              <w:rPr>
                <w:rFonts w:ascii="Aptos" w:hAnsi="Aptos"/>
                <w:b/>
                <w:bCs/>
                <w:kern w:val="2"/>
                <w:szCs w:val="24"/>
              </w:rPr>
              <w:t>9.4. Tiekėjui taikoma bauda dėl esamų subtiekėjų ar specialistų pakeitimo / naujų subtiekėjų pasitelkimo nesilaikant Bendrosiose sąlygose nurodytos subtiekėjų ir (ar) specialistų keitimo tvarkos</w:t>
            </w:r>
          </w:p>
        </w:tc>
        <w:tc>
          <w:tcPr>
            <w:tcW w:w="6818" w:type="dxa"/>
            <w:tcBorders>
              <w:top w:val="single" w:sz="4" w:space="0" w:color="auto"/>
              <w:left w:val="single" w:sz="4" w:space="0" w:color="auto"/>
              <w:bottom w:val="single" w:sz="4" w:space="0" w:color="auto"/>
              <w:right w:val="single" w:sz="4" w:space="0" w:color="auto"/>
            </w:tcBorders>
          </w:tcPr>
          <w:p w14:paraId="7A08ED1B" w14:textId="77777777" w:rsidR="00141F71" w:rsidRPr="00431F90" w:rsidRDefault="00141F71" w:rsidP="00667E14">
            <w:pPr>
              <w:rPr>
                <w:rFonts w:ascii="Aptos" w:hAnsi="Aptos"/>
                <w:kern w:val="2"/>
                <w:szCs w:val="24"/>
              </w:rPr>
            </w:pPr>
            <w:r w:rsidRPr="00431F90">
              <w:rPr>
                <w:rFonts w:ascii="Aptos" w:hAnsi="Aptos"/>
                <w:kern w:val="2"/>
                <w:szCs w:val="24"/>
              </w:rPr>
              <w:t>500 Eur bauda už kiekvieną pažeidimo atvejį.</w:t>
            </w:r>
          </w:p>
        </w:tc>
      </w:tr>
      <w:tr w:rsidR="00141F71" w:rsidRPr="00431F90" w14:paraId="61FE1091"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3055949E" w14:textId="77777777" w:rsidR="00141F71" w:rsidRPr="00431F90" w:rsidRDefault="00141F71" w:rsidP="00667E14">
            <w:pPr>
              <w:rPr>
                <w:rFonts w:ascii="Aptos" w:hAnsi="Aptos"/>
                <w:b/>
                <w:bCs/>
                <w:kern w:val="2"/>
                <w:szCs w:val="24"/>
                <w:highlight w:val="yellow"/>
              </w:rPr>
            </w:pPr>
            <w:r w:rsidRPr="00431F90">
              <w:rPr>
                <w:rFonts w:ascii="Aptos" w:hAnsi="Aptos"/>
                <w:b/>
                <w:bCs/>
                <w:kern w:val="2"/>
                <w:szCs w:val="24"/>
              </w:rPr>
              <w:t>9.5. Tiekėjui taikomos baudos dėl aplinkosauginių ir (arba) socialinių kriterijų nesilaikymo</w:t>
            </w:r>
          </w:p>
        </w:tc>
        <w:tc>
          <w:tcPr>
            <w:tcW w:w="6818" w:type="dxa"/>
            <w:tcBorders>
              <w:top w:val="single" w:sz="4" w:space="0" w:color="auto"/>
              <w:left w:val="single" w:sz="4" w:space="0" w:color="auto"/>
              <w:bottom w:val="single" w:sz="4" w:space="0" w:color="auto"/>
              <w:right w:val="single" w:sz="4" w:space="0" w:color="auto"/>
            </w:tcBorders>
          </w:tcPr>
          <w:p w14:paraId="5E33411F" w14:textId="77777777" w:rsidR="00141F71" w:rsidRPr="00431F90" w:rsidRDefault="00141F71" w:rsidP="00667E14">
            <w:pPr>
              <w:jc w:val="both"/>
              <w:rPr>
                <w:rFonts w:ascii="Aptos" w:hAnsi="Aptos"/>
                <w:kern w:val="2"/>
                <w:szCs w:val="24"/>
              </w:rPr>
            </w:pPr>
            <w:r w:rsidRPr="00431F90">
              <w:rPr>
                <w:rFonts w:ascii="Aptos" w:hAnsi="Aptos"/>
                <w:kern w:val="2"/>
                <w:szCs w:val="24"/>
              </w:rPr>
              <w:t>500 Eur bauda už kiekvieną pažeidimo atvejį.</w:t>
            </w:r>
          </w:p>
          <w:p w14:paraId="6F56264A" w14:textId="77777777" w:rsidR="00141F71" w:rsidRPr="00431F90" w:rsidRDefault="00141F71" w:rsidP="00667E14">
            <w:pPr>
              <w:jc w:val="both"/>
              <w:rPr>
                <w:rFonts w:ascii="Aptos" w:hAnsi="Aptos"/>
                <w:kern w:val="2"/>
                <w:szCs w:val="24"/>
              </w:rPr>
            </w:pPr>
          </w:p>
          <w:p w14:paraId="5707D187" w14:textId="77777777" w:rsidR="00141F71" w:rsidRPr="00431F90" w:rsidRDefault="00141F71" w:rsidP="00667E14">
            <w:pPr>
              <w:jc w:val="both"/>
              <w:rPr>
                <w:rFonts w:ascii="Aptos" w:hAnsi="Aptos"/>
                <w:kern w:val="2"/>
                <w:szCs w:val="24"/>
              </w:rPr>
            </w:pPr>
            <w:r w:rsidRPr="00431F90">
              <w:rPr>
                <w:rFonts w:ascii="Aptos" w:hAnsi="Aptos"/>
                <w:kern w:val="2"/>
                <w:szCs w:val="24"/>
              </w:rPr>
              <w:t>Tiekėjas sumoka nustatyto dydžio baudą arba iki Sutarties galiojimo pabaigos įsipareigoja Lietuvos Respublikos teritorijoje pasodinti baudos vertę atitinkančių medžių skaičių (1 medis = 2 Eur) ir Pirkėjui pateikti tai įrodančius dokumentus.</w:t>
            </w:r>
          </w:p>
        </w:tc>
      </w:tr>
      <w:tr w:rsidR="00141F71" w:rsidRPr="00431F90" w14:paraId="5D4F3CD4"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6ACE736C" w14:textId="77777777" w:rsidR="00141F71" w:rsidRPr="00431F90" w:rsidRDefault="00141F71" w:rsidP="00667E14">
            <w:pPr>
              <w:rPr>
                <w:rFonts w:ascii="Aptos" w:hAnsi="Aptos"/>
                <w:b/>
                <w:bCs/>
                <w:kern w:val="2"/>
                <w:szCs w:val="24"/>
                <w:highlight w:val="yellow"/>
              </w:rPr>
            </w:pPr>
            <w:r w:rsidRPr="00431F90">
              <w:rPr>
                <w:rFonts w:ascii="Aptos" w:hAnsi="Aptos"/>
                <w:b/>
                <w:bCs/>
                <w:kern w:val="2"/>
                <w:szCs w:val="24"/>
              </w:rPr>
              <w:t>9.6. Tiekėjui / Pirkėjui taikoma bauda dėl konfidencialumo reikalavimų nesilaikymo</w:t>
            </w:r>
          </w:p>
        </w:tc>
        <w:tc>
          <w:tcPr>
            <w:tcW w:w="6818" w:type="dxa"/>
            <w:tcBorders>
              <w:top w:val="single" w:sz="4" w:space="0" w:color="auto"/>
              <w:left w:val="single" w:sz="4" w:space="0" w:color="auto"/>
              <w:bottom w:val="single" w:sz="4" w:space="0" w:color="auto"/>
              <w:right w:val="single" w:sz="4" w:space="0" w:color="auto"/>
            </w:tcBorders>
          </w:tcPr>
          <w:p w14:paraId="0D2EF3E4" w14:textId="77777777" w:rsidR="00141F71" w:rsidRPr="00431F90" w:rsidRDefault="00141F71" w:rsidP="00667E14">
            <w:pPr>
              <w:rPr>
                <w:rFonts w:ascii="Aptos" w:hAnsi="Aptos"/>
                <w:kern w:val="2"/>
                <w:szCs w:val="24"/>
              </w:rPr>
            </w:pPr>
            <w:r w:rsidRPr="00431F90">
              <w:rPr>
                <w:rFonts w:ascii="Aptos" w:hAnsi="Aptos"/>
                <w:kern w:val="2"/>
                <w:szCs w:val="24"/>
              </w:rPr>
              <w:t>500 Eur bauda už kiekvieną paaiškėjimo atvejį.</w:t>
            </w:r>
          </w:p>
        </w:tc>
      </w:tr>
      <w:tr w:rsidR="00141F71" w:rsidRPr="00431F90" w14:paraId="70C245CA"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43DD8A66" w14:textId="77777777" w:rsidR="00141F71" w:rsidRPr="00431F90" w:rsidRDefault="00141F71" w:rsidP="00667E14">
            <w:pPr>
              <w:rPr>
                <w:rFonts w:ascii="Aptos" w:hAnsi="Aptos"/>
                <w:b/>
                <w:bCs/>
                <w:kern w:val="2"/>
                <w:highlight w:val="yellow"/>
              </w:rPr>
            </w:pPr>
            <w:r w:rsidRPr="00431F90">
              <w:rPr>
                <w:rFonts w:ascii="Aptos" w:hAnsi="Aptos"/>
                <w:b/>
                <w:bCs/>
                <w:kern w:val="2"/>
              </w:rPr>
              <w:lastRenderedPageBreak/>
              <w:t xml:space="preserve">9.7. Tiekėjui taikomos netesybos dėl pirkimo dokumentuose nustatytų Kokybinių kriterijų </w:t>
            </w:r>
            <w:proofErr w:type="spellStart"/>
            <w:r w:rsidRPr="00431F90">
              <w:rPr>
                <w:rFonts w:ascii="Aptos" w:hAnsi="Aptos"/>
                <w:b/>
                <w:bCs/>
                <w:kern w:val="2"/>
              </w:rPr>
              <w:t>nepasiekimo</w:t>
            </w:r>
            <w:proofErr w:type="spellEnd"/>
            <w:r w:rsidRPr="00431F90">
              <w:rPr>
                <w:rFonts w:ascii="Aptos" w:hAnsi="Aptos"/>
                <w:b/>
                <w:bCs/>
                <w:kern w:val="2"/>
              </w:rPr>
              <w:t xml:space="preserve"> Sutarties vykdymo metu</w:t>
            </w:r>
          </w:p>
        </w:tc>
        <w:tc>
          <w:tcPr>
            <w:tcW w:w="6818" w:type="dxa"/>
            <w:tcBorders>
              <w:top w:val="single" w:sz="4" w:space="0" w:color="auto"/>
              <w:left w:val="single" w:sz="4" w:space="0" w:color="auto"/>
              <w:bottom w:val="single" w:sz="4" w:space="0" w:color="auto"/>
              <w:right w:val="single" w:sz="4" w:space="0" w:color="auto"/>
            </w:tcBorders>
          </w:tcPr>
          <w:p w14:paraId="74D4AD86" w14:textId="27047D49" w:rsidR="00141F71" w:rsidRPr="00431F90" w:rsidRDefault="00BD1553" w:rsidP="00667E14">
            <w:pPr>
              <w:rPr>
                <w:rFonts w:ascii="Aptos" w:hAnsi="Aptos"/>
                <w:kern w:val="2"/>
                <w:szCs w:val="24"/>
              </w:rPr>
            </w:pPr>
            <w:r w:rsidRPr="00431F90">
              <w:rPr>
                <w:rFonts w:ascii="Aptos" w:hAnsi="Aptos"/>
                <w:kern w:val="2"/>
                <w:szCs w:val="24"/>
              </w:rPr>
              <w:t xml:space="preserve">9.7.1. </w:t>
            </w:r>
            <w:r w:rsidR="00BC1C8B" w:rsidRPr="00431F90">
              <w:rPr>
                <w:rFonts w:ascii="Aptos" w:hAnsi="Aptos"/>
                <w:kern w:val="2"/>
                <w:szCs w:val="24"/>
              </w:rPr>
              <w:t xml:space="preserve">Jeigu tiekėjas </w:t>
            </w:r>
            <w:r w:rsidR="00564B52" w:rsidRPr="00431F90">
              <w:rPr>
                <w:rFonts w:ascii="Aptos" w:hAnsi="Aptos"/>
                <w:kern w:val="2"/>
                <w:szCs w:val="24"/>
              </w:rPr>
              <w:t>laiku nepristato transporto priemonės atitinkančios Techninės specifikacijos reikalavimų (2 kriterijus)</w:t>
            </w:r>
            <w:r w:rsidR="00490473" w:rsidRPr="00431F90">
              <w:rPr>
                <w:rFonts w:ascii="Aptos" w:hAnsi="Aptos"/>
                <w:kern w:val="2"/>
                <w:szCs w:val="24"/>
              </w:rPr>
              <w:t>, tuomet tiekėjui taikoma:</w:t>
            </w:r>
          </w:p>
          <w:p w14:paraId="1209F37F" w14:textId="77777777" w:rsidR="00BD1553" w:rsidRPr="00431F90" w:rsidRDefault="00541E4D" w:rsidP="00BD1553">
            <w:pPr>
              <w:pStyle w:val="Sraopastraipa"/>
              <w:numPr>
                <w:ilvl w:val="0"/>
                <w:numId w:val="3"/>
              </w:numPr>
              <w:tabs>
                <w:tab w:val="left" w:pos="318"/>
              </w:tabs>
              <w:ind w:left="0" w:firstLine="0"/>
              <w:jc w:val="both"/>
              <w:rPr>
                <w:rFonts w:ascii="Aptos" w:hAnsi="Aptos"/>
                <w:kern w:val="2"/>
                <w:szCs w:val="24"/>
              </w:rPr>
            </w:pPr>
            <w:r w:rsidRPr="00431F90">
              <w:rPr>
                <w:rFonts w:ascii="Aptos" w:hAnsi="Aptos"/>
                <w:kern w:val="2"/>
                <w:szCs w:val="24"/>
              </w:rPr>
              <w:t>4</w:t>
            </w:r>
            <w:r w:rsidR="00F66FC5" w:rsidRPr="00431F90">
              <w:rPr>
                <w:rFonts w:ascii="Aptos" w:hAnsi="Aptos"/>
                <w:kern w:val="2"/>
                <w:szCs w:val="24"/>
              </w:rPr>
              <w:t xml:space="preserve"> </w:t>
            </w:r>
            <w:r w:rsidRPr="00431F90">
              <w:rPr>
                <w:rFonts w:ascii="Aptos" w:hAnsi="Aptos"/>
                <w:kern w:val="2"/>
                <w:szCs w:val="24"/>
              </w:rPr>
              <w:t xml:space="preserve">500 Eur bauda, jeigu Tiekėjas </w:t>
            </w:r>
            <w:r w:rsidR="00085DBF" w:rsidRPr="00431F90">
              <w:rPr>
                <w:rFonts w:ascii="Aptos" w:hAnsi="Aptos"/>
                <w:kern w:val="2"/>
                <w:szCs w:val="24"/>
              </w:rPr>
              <w:t xml:space="preserve">pasiūlyme nurodė, kad transporto priemonė Sutarties vykdymo metu pristatys per </w:t>
            </w:r>
            <w:r w:rsidR="00F66FC5" w:rsidRPr="00431F90">
              <w:rPr>
                <w:rFonts w:ascii="Aptos" w:hAnsi="Aptos"/>
                <w:kern w:val="2"/>
                <w:szCs w:val="24"/>
              </w:rPr>
              <w:t>1 mėnesį;</w:t>
            </w:r>
          </w:p>
          <w:p w14:paraId="25134EC9" w14:textId="5DC8B710" w:rsidR="006935D5" w:rsidRPr="00431F90" w:rsidRDefault="00BD1553" w:rsidP="00BD1553">
            <w:pPr>
              <w:pStyle w:val="Sraopastraipa"/>
              <w:tabs>
                <w:tab w:val="left" w:pos="318"/>
              </w:tabs>
              <w:ind w:left="0"/>
              <w:jc w:val="both"/>
              <w:rPr>
                <w:rFonts w:ascii="Aptos" w:hAnsi="Aptos"/>
                <w:kern w:val="2"/>
                <w:szCs w:val="24"/>
              </w:rPr>
            </w:pPr>
            <w:r w:rsidRPr="00431F90">
              <w:rPr>
                <w:rFonts w:ascii="Aptos" w:hAnsi="Aptos"/>
                <w:kern w:val="2"/>
                <w:szCs w:val="24"/>
              </w:rPr>
              <w:t xml:space="preserve">9.7.2. </w:t>
            </w:r>
            <w:r w:rsidR="005A7CD1" w:rsidRPr="00431F90">
              <w:rPr>
                <w:rFonts w:ascii="Aptos" w:hAnsi="Aptos"/>
                <w:kern w:val="2"/>
                <w:szCs w:val="24"/>
              </w:rPr>
              <w:t>Tiekėjas privalo sumokėti Pirkėjui netesybas per 10 dienų nuo pirkėjo pareikalavimo</w:t>
            </w:r>
            <w:r w:rsidR="006935D5" w:rsidRPr="00431F90">
              <w:rPr>
                <w:rFonts w:ascii="Aptos" w:hAnsi="Aptos"/>
                <w:kern w:val="2"/>
                <w:szCs w:val="24"/>
              </w:rPr>
              <w:t>, jeigu netesybų suma nėra išskaitoma iš Tiekėjui mokėtinos sumos.</w:t>
            </w:r>
          </w:p>
        </w:tc>
      </w:tr>
      <w:tr w:rsidR="00141F71" w:rsidRPr="00431F90" w14:paraId="17D99D3C"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67FC4F3D" w14:textId="77777777" w:rsidR="00141F71" w:rsidRPr="00431F90" w:rsidRDefault="00141F71" w:rsidP="00667E14">
            <w:pPr>
              <w:rPr>
                <w:rFonts w:ascii="Aptos" w:hAnsi="Aptos"/>
                <w:b/>
                <w:bCs/>
                <w:kern w:val="2"/>
                <w:szCs w:val="24"/>
              </w:rPr>
            </w:pPr>
            <w:r w:rsidRPr="00431F90">
              <w:rPr>
                <w:rFonts w:ascii="Aptos" w:hAnsi="Aptos"/>
                <w:b/>
                <w:bCs/>
                <w:kern w:val="2"/>
                <w:szCs w:val="24"/>
              </w:rPr>
              <w:t>9.8. Tiekėjui taikomos netesybos dėl Sutarties įvykdymo užtikrinimo nepratęsimo</w:t>
            </w:r>
          </w:p>
        </w:tc>
        <w:tc>
          <w:tcPr>
            <w:tcW w:w="6818" w:type="dxa"/>
            <w:tcBorders>
              <w:top w:val="single" w:sz="4" w:space="0" w:color="auto"/>
              <w:left w:val="single" w:sz="4" w:space="0" w:color="auto"/>
              <w:bottom w:val="single" w:sz="4" w:space="0" w:color="auto"/>
              <w:right w:val="single" w:sz="4" w:space="0" w:color="auto"/>
            </w:tcBorders>
          </w:tcPr>
          <w:p w14:paraId="5578D6E9" w14:textId="77777777" w:rsidR="00141F71" w:rsidRPr="00431F90" w:rsidRDefault="00141F71" w:rsidP="00667E14">
            <w:pPr>
              <w:rPr>
                <w:rFonts w:ascii="Aptos" w:hAnsi="Aptos"/>
                <w:kern w:val="2"/>
                <w:szCs w:val="24"/>
              </w:rPr>
            </w:pPr>
            <w:r w:rsidRPr="00431F90">
              <w:rPr>
                <w:rFonts w:ascii="Aptos" w:hAnsi="Aptos"/>
                <w:kern w:val="2"/>
                <w:szCs w:val="24"/>
              </w:rPr>
              <w:t>Netaikoma</w:t>
            </w:r>
          </w:p>
        </w:tc>
      </w:tr>
      <w:tr w:rsidR="00141F71" w:rsidRPr="00431F90" w14:paraId="30FD8069"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1271D28D" w14:textId="77777777" w:rsidR="00141F71" w:rsidRPr="00431F90" w:rsidRDefault="00141F71" w:rsidP="00667E14">
            <w:pPr>
              <w:rPr>
                <w:rFonts w:ascii="Aptos" w:hAnsi="Aptos"/>
                <w:b/>
                <w:bCs/>
                <w:kern w:val="2"/>
                <w:szCs w:val="24"/>
              </w:rPr>
            </w:pPr>
            <w:r w:rsidRPr="00431F90">
              <w:rPr>
                <w:rFonts w:ascii="Aptos" w:hAnsi="Aptos"/>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18" w:type="dxa"/>
            <w:tcBorders>
              <w:top w:val="single" w:sz="4" w:space="0" w:color="auto"/>
              <w:left w:val="single" w:sz="4" w:space="0" w:color="auto"/>
              <w:bottom w:val="single" w:sz="4" w:space="0" w:color="auto"/>
              <w:right w:val="single" w:sz="4" w:space="0" w:color="auto"/>
            </w:tcBorders>
          </w:tcPr>
          <w:p w14:paraId="33A73733" w14:textId="77777777" w:rsidR="00141F71" w:rsidRPr="00431F90" w:rsidRDefault="00141F71" w:rsidP="00667E14">
            <w:pPr>
              <w:rPr>
                <w:rFonts w:ascii="Aptos" w:hAnsi="Aptos"/>
                <w:kern w:val="2"/>
                <w:szCs w:val="24"/>
              </w:rPr>
            </w:pPr>
            <w:r w:rsidRPr="00431F90">
              <w:rPr>
                <w:rFonts w:ascii="Aptos" w:hAnsi="Aptos"/>
                <w:kern w:val="2"/>
                <w:szCs w:val="24"/>
              </w:rPr>
              <w:t xml:space="preserve">500 Eur bauda už kiekvieną pažeidimo atvejį </w:t>
            </w:r>
          </w:p>
        </w:tc>
      </w:tr>
      <w:tr w:rsidR="00141F71" w:rsidRPr="00431F90" w14:paraId="78717D7E"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083410AB" w14:textId="77777777" w:rsidR="00141F71" w:rsidRPr="00431F90" w:rsidRDefault="00141F71" w:rsidP="00667E14">
            <w:pPr>
              <w:rPr>
                <w:rFonts w:ascii="Aptos" w:hAnsi="Aptos"/>
                <w:b/>
                <w:bCs/>
                <w:kern w:val="2"/>
                <w:szCs w:val="24"/>
              </w:rPr>
            </w:pPr>
            <w:r w:rsidRPr="00431F90">
              <w:rPr>
                <w:rFonts w:ascii="Aptos" w:hAnsi="Aptos"/>
                <w:b/>
                <w:bCs/>
                <w:kern w:val="2"/>
                <w:szCs w:val="24"/>
              </w:rPr>
              <w:t>9.10. Kitos netesybos</w:t>
            </w:r>
          </w:p>
        </w:tc>
        <w:tc>
          <w:tcPr>
            <w:tcW w:w="6818" w:type="dxa"/>
            <w:tcBorders>
              <w:top w:val="single" w:sz="4" w:space="0" w:color="auto"/>
              <w:left w:val="single" w:sz="4" w:space="0" w:color="auto"/>
              <w:bottom w:val="single" w:sz="4" w:space="0" w:color="auto"/>
              <w:right w:val="single" w:sz="4" w:space="0" w:color="auto"/>
            </w:tcBorders>
          </w:tcPr>
          <w:p w14:paraId="50701F66" w14:textId="77777777" w:rsidR="00141F71" w:rsidRPr="00431F90" w:rsidRDefault="00141F71" w:rsidP="00667E14">
            <w:pPr>
              <w:rPr>
                <w:rFonts w:ascii="Aptos" w:hAnsi="Aptos"/>
                <w:kern w:val="2"/>
                <w:szCs w:val="24"/>
              </w:rPr>
            </w:pPr>
            <w:r w:rsidRPr="00431F90">
              <w:rPr>
                <w:rFonts w:ascii="Aptos" w:hAnsi="Aptos"/>
                <w:kern w:val="2"/>
                <w:szCs w:val="24"/>
              </w:rPr>
              <w:t>Netaikoma</w:t>
            </w:r>
          </w:p>
        </w:tc>
      </w:tr>
    </w:tbl>
    <w:p w14:paraId="34E84B20"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
        <w:gridCol w:w="6818"/>
      </w:tblGrid>
      <w:tr w:rsidR="00141F71" w:rsidRPr="00431F90" w14:paraId="0EA7B0D1" w14:textId="77777777" w:rsidTr="00667E14">
        <w:trPr>
          <w:trHeight w:val="300"/>
        </w:trPr>
        <w:tc>
          <w:tcPr>
            <w:tcW w:w="9535" w:type="dxa"/>
            <w:gridSpan w:val="3"/>
          </w:tcPr>
          <w:p w14:paraId="4E96EA4F" w14:textId="77777777" w:rsidR="00141F71" w:rsidRPr="00431F90" w:rsidRDefault="00141F71" w:rsidP="00667E14">
            <w:pPr>
              <w:jc w:val="center"/>
              <w:rPr>
                <w:rFonts w:ascii="Aptos" w:hAnsi="Aptos"/>
                <w:b/>
                <w:bCs/>
                <w:kern w:val="2"/>
                <w:szCs w:val="24"/>
              </w:rPr>
            </w:pPr>
            <w:r w:rsidRPr="00431F90">
              <w:rPr>
                <w:rFonts w:ascii="Aptos" w:hAnsi="Aptos"/>
                <w:b/>
                <w:kern w:val="2"/>
                <w:szCs w:val="24"/>
              </w:rPr>
              <w:t>10. ESMINĖS SUTARTIES SĄLYGOS</w:t>
            </w:r>
          </w:p>
        </w:tc>
      </w:tr>
      <w:tr w:rsidR="00141F71" w:rsidRPr="00431F90" w14:paraId="06185440" w14:textId="77777777" w:rsidTr="00667E14">
        <w:trPr>
          <w:trHeight w:val="300"/>
        </w:trPr>
        <w:tc>
          <w:tcPr>
            <w:tcW w:w="2717" w:type="dxa"/>
            <w:gridSpan w:val="2"/>
          </w:tcPr>
          <w:p w14:paraId="52370CC7" w14:textId="77777777" w:rsidR="00141F71" w:rsidRPr="00431F90" w:rsidRDefault="00141F71" w:rsidP="00667E14">
            <w:pPr>
              <w:rPr>
                <w:rFonts w:ascii="Aptos" w:hAnsi="Aptos"/>
                <w:b/>
                <w:bCs/>
                <w:kern w:val="2"/>
                <w:highlight w:val="yellow"/>
              </w:rPr>
            </w:pPr>
            <w:r w:rsidRPr="00431F90">
              <w:rPr>
                <w:rFonts w:ascii="Aptos" w:hAnsi="Aptos"/>
                <w:b/>
                <w:bCs/>
              </w:rPr>
              <w:t>10.1. Esminės Sutarties sąlygos</w:t>
            </w:r>
          </w:p>
        </w:tc>
        <w:tc>
          <w:tcPr>
            <w:tcW w:w="6818" w:type="dxa"/>
          </w:tcPr>
          <w:p w14:paraId="392A1059" w14:textId="77777777" w:rsidR="000C6FA6" w:rsidRPr="00431F90" w:rsidRDefault="00827FB7" w:rsidP="00667E14">
            <w:pPr>
              <w:jc w:val="both"/>
              <w:rPr>
                <w:rFonts w:ascii="Aptos" w:hAnsi="Aptos"/>
                <w:kern w:val="2"/>
                <w:szCs w:val="24"/>
              </w:rPr>
            </w:pPr>
            <w:r w:rsidRPr="00431F90">
              <w:rPr>
                <w:rFonts w:ascii="Aptos" w:hAnsi="Aptos"/>
                <w:kern w:val="2"/>
                <w:szCs w:val="24"/>
              </w:rPr>
              <w:t xml:space="preserve">Šalių susitarimu esminėmis Sutarties sąlygomis </w:t>
            </w:r>
            <w:r w:rsidR="000C6FA6" w:rsidRPr="00431F90">
              <w:rPr>
                <w:rFonts w:ascii="Aptos" w:hAnsi="Aptos"/>
                <w:kern w:val="2"/>
                <w:szCs w:val="24"/>
              </w:rPr>
              <w:t>laikomos šios sąlygos:</w:t>
            </w:r>
          </w:p>
          <w:p w14:paraId="24F219BE" w14:textId="30481D3F" w:rsidR="00141F71" w:rsidRPr="00431F90" w:rsidRDefault="00141F71" w:rsidP="00667E14">
            <w:pPr>
              <w:jc w:val="both"/>
              <w:rPr>
                <w:rFonts w:ascii="Aptos" w:hAnsi="Aptos"/>
                <w:kern w:val="2"/>
                <w:szCs w:val="24"/>
              </w:rPr>
            </w:pPr>
            <w:r w:rsidRPr="00431F90">
              <w:rPr>
                <w:rFonts w:ascii="Aptos" w:hAnsi="Aptos"/>
                <w:kern w:val="2"/>
                <w:szCs w:val="24"/>
              </w:rPr>
              <w:t xml:space="preserve">10.1.1. Prekių </w:t>
            </w:r>
            <w:r w:rsidR="000C6FA6" w:rsidRPr="00431F90">
              <w:rPr>
                <w:rFonts w:ascii="Aptos" w:hAnsi="Aptos"/>
                <w:kern w:val="2"/>
                <w:szCs w:val="24"/>
              </w:rPr>
              <w:t>pristatymo terminai</w:t>
            </w:r>
            <w:r w:rsidR="00A3147A" w:rsidRPr="00431F90">
              <w:rPr>
                <w:rFonts w:ascii="Aptos" w:hAnsi="Aptos"/>
                <w:kern w:val="2"/>
                <w:szCs w:val="24"/>
              </w:rPr>
              <w:t>;</w:t>
            </w:r>
          </w:p>
          <w:p w14:paraId="13CE41A2" w14:textId="77777777" w:rsidR="00141F71" w:rsidRPr="00431F90" w:rsidRDefault="00A3147A" w:rsidP="00667E14">
            <w:pPr>
              <w:jc w:val="both"/>
              <w:rPr>
                <w:rFonts w:ascii="Aptos" w:hAnsi="Aptos"/>
                <w:kern w:val="2"/>
                <w:szCs w:val="24"/>
              </w:rPr>
            </w:pPr>
            <w:r w:rsidRPr="00431F90">
              <w:rPr>
                <w:rFonts w:ascii="Aptos" w:hAnsi="Aptos"/>
                <w:kern w:val="2"/>
                <w:szCs w:val="24"/>
              </w:rPr>
              <w:t xml:space="preserve">10.1.2. Prekių atitiktis Sutartyje ir techninėje specifikacijoje įtvirtintiems </w:t>
            </w:r>
            <w:r w:rsidR="00823C0C" w:rsidRPr="00431F90">
              <w:rPr>
                <w:rFonts w:ascii="Aptos" w:hAnsi="Aptos"/>
                <w:kern w:val="2"/>
                <w:szCs w:val="24"/>
              </w:rPr>
              <w:t>techniniams reikalavimams;</w:t>
            </w:r>
          </w:p>
          <w:p w14:paraId="785593E9" w14:textId="638E7027" w:rsidR="00823C0C" w:rsidRPr="00431F90" w:rsidRDefault="00823C0C" w:rsidP="00667E14">
            <w:pPr>
              <w:jc w:val="both"/>
              <w:rPr>
                <w:rFonts w:ascii="Aptos" w:hAnsi="Aptos"/>
                <w:kern w:val="2"/>
                <w:szCs w:val="24"/>
              </w:rPr>
            </w:pPr>
            <w:r w:rsidRPr="00431F90">
              <w:rPr>
                <w:rFonts w:ascii="Aptos" w:hAnsi="Aptos"/>
                <w:kern w:val="2"/>
                <w:szCs w:val="24"/>
              </w:rPr>
              <w:t xml:space="preserve">10.1.3. </w:t>
            </w:r>
            <w:r w:rsidR="004A357F" w:rsidRPr="00431F90">
              <w:rPr>
                <w:rFonts w:ascii="Aptos" w:hAnsi="Aptos"/>
                <w:kern w:val="2"/>
                <w:szCs w:val="24"/>
              </w:rPr>
              <w:t>Privalomos techninės dokumentacijos, nurodytos Sutarties S</w:t>
            </w:r>
            <w:r w:rsidR="00293D8F" w:rsidRPr="00431F90">
              <w:rPr>
                <w:rFonts w:ascii="Aptos" w:hAnsi="Aptos"/>
                <w:kern w:val="2"/>
                <w:szCs w:val="24"/>
              </w:rPr>
              <w:t>p</w:t>
            </w:r>
            <w:r w:rsidR="004A357F" w:rsidRPr="00431F90">
              <w:rPr>
                <w:rFonts w:ascii="Aptos" w:hAnsi="Aptos"/>
                <w:kern w:val="2"/>
                <w:szCs w:val="24"/>
              </w:rPr>
              <w:t xml:space="preserve">ecialiųjų sąlygų </w:t>
            </w:r>
            <w:r w:rsidR="00293D8F" w:rsidRPr="00431F90">
              <w:rPr>
                <w:rFonts w:ascii="Aptos" w:hAnsi="Aptos"/>
                <w:kern w:val="2"/>
                <w:szCs w:val="24"/>
              </w:rPr>
              <w:t xml:space="preserve">4.5. punkte pateikimas. </w:t>
            </w:r>
          </w:p>
        </w:tc>
      </w:tr>
      <w:tr w:rsidR="00141F71" w:rsidRPr="00431F90" w14:paraId="4F89BB6B" w14:textId="77777777" w:rsidTr="00667E14">
        <w:trPr>
          <w:trHeight w:val="300"/>
        </w:trPr>
        <w:tc>
          <w:tcPr>
            <w:tcW w:w="2710" w:type="dxa"/>
          </w:tcPr>
          <w:p w14:paraId="6E64BF70" w14:textId="77777777" w:rsidR="00141F71" w:rsidRPr="00431F90" w:rsidRDefault="00141F71" w:rsidP="00667E14">
            <w:pPr>
              <w:rPr>
                <w:rFonts w:ascii="Aptos" w:hAnsi="Aptos"/>
                <w:b/>
                <w:bCs/>
                <w:kern w:val="2"/>
                <w:szCs w:val="24"/>
                <w:highlight w:val="yellow"/>
              </w:rPr>
            </w:pPr>
            <w:r w:rsidRPr="00431F90">
              <w:rPr>
                <w:rFonts w:ascii="Aptos" w:hAnsi="Aptos"/>
                <w:b/>
                <w:bCs/>
                <w:kern w:val="2"/>
                <w:szCs w:val="24"/>
              </w:rPr>
              <w:t>10.2. Dideli arba nuolatiniai esminės Sutarties sąlygos vykdymo trūkumai</w:t>
            </w:r>
          </w:p>
        </w:tc>
        <w:tc>
          <w:tcPr>
            <w:tcW w:w="6825" w:type="dxa"/>
            <w:gridSpan w:val="2"/>
          </w:tcPr>
          <w:p w14:paraId="10428A4F" w14:textId="6EC052C4" w:rsidR="00F86EE9" w:rsidRPr="00431F90" w:rsidRDefault="00F86EE9" w:rsidP="00F86EE9">
            <w:pPr>
              <w:jc w:val="both"/>
              <w:rPr>
                <w:rFonts w:ascii="Aptos" w:hAnsi="Aptos"/>
                <w:kern w:val="2"/>
                <w:szCs w:val="24"/>
              </w:rPr>
            </w:pPr>
            <w:r w:rsidRPr="00431F90">
              <w:rPr>
                <w:rFonts w:ascii="Aptos" w:hAnsi="Aptos"/>
                <w:kern w:val="2"/>
                <w:szCs w:val="24"/>
              </w:rPr>
              <w:t>Šalių susitarimu dideliais ir nuolatiniais esmin</w:t>
            </w:r>
            <w:r w:rsidR="00666F1B" w:rsidRPr="00431F90">
              <w:rPr>
                <w:rFonts w:ascii="Aptos" w:hAnsi="Aptos"/>
                <w:kern w:val="2"/>
                <w:szCs w:val="24"/>
              </w:rPr>
              <w:t>ių</w:t>
            </w:r>
            <w:r w:rsidRPr="00431F90">
              <w:rPr>
                <w:rFonts w:ascii="Aptos" w:hAnsi="Aptos"/>
                <w:kern w:val="2"/>
                <w:szCs w:val="24"/>
              </w:rPr>
              <w:t xml:space="preserve"> Sutarties sąlyg</w:t>
            </w:r>
            <w:r w:rsidR="00666F1B" w:rsidRPr="00431F90">
              <w:rPr>
                <w:rFonts w:ascii="Aptos" w:hAnsi="Aptos"/>
                <w:kern w:val="2"/>
                <w:szCs w:val="24"/>
              </w:rPr>
              <w:t>ų vykdymo trūkumais</w:t>
            </w:r>
            <w:r w:rsidRPr="00431F90">
              <w:rPr>
                <w:rFonts w:ascii="Aptos" w:hAnsi="Aptos"/>
                <w:kern w:val="2"/>
                <w:szCs w:val="24"/>
              </w:rPr>
              <w:t xml:space="preserve"> laikomos šios sąlygos:</w:t>
            </w:r>
          </w:p>
          <w:p w14:paraId="6E43CD5D" w14:textId="0BBFF0B9" w:rsidR="00141F71" w:rsidRPr="00431F90" w:rsidRDefault="00141F71" w:rsidP="00667E14">
            <w:pPr>
              <w:jc w:val="both"/>
              <w:rPr>
                <w:rFonts w:ascii="Aptos" w:hAnsi="Aptos"/>
                <w:kern w:val="2"/>
                <w:szCs w:val="24"/>
              </w:rPr>
            </w:pPr>
            <w:r w:rsidRPr="00431F90">
              <w:rPr>
                <w:rFonts w:ascii="Aptos" w:hAnsi="Aptos"/>
                <w:kern w:val="2"/>
                <w:szCs w:val="24"/>
              </w:rPr>
              <w:t>10.2.</w:t>
            </w:r>
            <w:r w:rsidR="007D57BD" w:rsidRPr="00431F90">
              <w:rPr>
                <w:rFonts w:ascii="Aptos" w:hAnsi="Aptos"/>
                <w:kern w:val="2"/>
                <w:szCs w:val="24"/>
              </w:rPr>
              <w:t>1</w:t>
            </w:r>
            <w:r w:rsidRPr="00431F90">
              <w:rPr>
                <w:rFonts w:ascii="Aptos" w:hAnsi="Aptos"/>
                <w:kern w:val="2"/>
                <w:szCs w:val="24"/>
              </w:rPr>
              <w:t xml:space="preserve">. Tiekėjas 2 kartus iš eilės vėluoja pristatyti Prekes </w:t>
            </w:r>
            <w:r w:rsidR="00184140" w:rsidRPr="00431F90">
              <w:rPr>
                <w:rFonts w:ascii="Aptos" w:hAnsi="Aptos"/>
                <w:kern w:val="2"/>
                <w:szCs w:val="24"/>
              </w:rPr>
              <w:t xml:space="preserve">ir toks vėlavimas viršija </w:t>
            </w:r>
            <w:r w:rsidRPr="00431F90">
              <w:rPr>
                <w:rFonts w:ascii="Aptos" w:hAnsi="Aptos"/>
                <w:kern w:val="2"/>
                <w:szCs w:val="24"/>
              </w:rPr>
              <w:t xml:space="preserve">daugiau nei 10 </w:t>
            </w:r>
            <w:r w:rsidR="00620549" w:rsidRPr="00431F90">
              <w:rPr>
                <w:rFonts w:ascii="Aptos" w:hAnsi="Aptos"/>
                <w:kern w:val="2"/>
                <w:szCs w:val="24"/>
              </w:rPr>
              <w:t xml:space="preserve">kalendorinių </w:t>
            </w:r>
            <w:r w:rsidRPr="00431F90">
              <w:rPr>
                <w:rFonts w:ascii="Aptos" w:hAnsi="Aptos"/>
                <w:kern w:val="2"/>
                <w:szCs w:val="24"/>
              </w:rPr>
              <w:t xml:space="preserve">dienų, </w:t>
            </w:r>
            <w:r w:rsidR="00620549" w:rsidRPr="00431F90">
              <w:rPr>
                <w:rFonts w:ascii="Aptos" w:hAnsi="Aptos"/>
                <w:kern w:val="2"/>
                <w:szCs w:val="24"/>
              </w:rPr>
              <w:t xml:space="preserve">arba dėl Prekių pristatymo vėlavimo jos tampa </w:t>
            </w:r>
            <w:r w:rsidR="0074210E" w:rsidRPr="00431F90">
              <w:rPr>
                <w:rFonts w:ascii="Aptos" w:hAnsi="Aptos"/>
                <w:kern w:val="2"/>
                <w:szCs w:val="24"/>
              </w:rPr>
              <w:t>nebereikalingos;</w:t>
            </w:r>
          </w:p>
          <w:p w14:paraId="086F1F36" w14:textId="1C4ADCE3" w:rsidR="00B13DD8" w:rsidRPr="00431F90" w:rsidRDefault="00141F71" w:rsidP="00B13DD8">
            <w:pPr>
              <w:jc w:val="both"/>
              <w:rPr>
                <w:rFonts w:ascii="Aptos" w:hAnsi="Aptos"/>
                <w:kern w:val="2"/>
                <w:szCs w:val="24"/>
              </w:rPr>
            </w:pPr>
            <w:r w:rsidRPr="00431F90">
              <w:rPr>
                <w:rFonts w:ascii="Aptos" w:hAnsi="Aptos"/>
                <w:kern w:val="2"/>
                <w:szCs w:val="24"/>
              </w:rPr>
              <w:t>10.2.</w:t>
            </w:r>
            <w:r w:rsidR="00B13DD8" w:rsidRPr="00431F90">
              <w:rPr>
                <w:rFonts w:ascii="Aptos" w:hAnsi="Aptos"/>
                <w:kern w:val="2"/>
                <w:szCs w:val="24"/>
              </w:rPr>
              <w:t>2</w:t>
            </w:r>
            <w:r w:rsidRPr="00431F90">
              <w:rPr>
                <w:rFonts w:ascii="Aptos" w:hAnsi="Aptos"/>
                <w:kern w:val="2"/>
                <w:szCs w:val="24"/>
              </w:rPr>
              <w:t xml:space="preserve">. Tiekėjas 2 kartus pristato </w:t>
            </w:r>
            <w:r w:rsidR="0074210E" w:rsidRPr="00431F90">
              <w:rPr>
                <w:rFonts w:ascii="Aptos" w:hAnsi="Aptos"/>
                <w:kern w:val="2"/>
                <w:szCs w:val="24"/>
              </w:rPr>
              <w:t xml:space="preserve">Sutartyje ar Techninėje specifikacijoje </w:t>
            </w:r>
            <w:r w:rsidR="00AA2B17" w:rsidRPr="00431F90">
              <w:rPr>
                <w:rFonts w:ascii="Aptos" w:hAnsi="Aptos"/>
                <w:kern w:val="2"/>
                <w:szCs w:val="24"/>
              </w:rPr>
              <w:t xml:space="preserve">nustatytų reikalavimų neatitinkančias </w:t>
            </w:r>
            <w:r w:rsidRPr="00431F90">
              <w:rPr>
                <w:rFonts w:ascii="Aptos" w:hAnsi="Aptos"/>
                <w:kern w:val="2"/>
                <w:szCs w:val="24"/>
              </w:rPr>
              <w:t xml:space="preserve">Prekes, </w:t>
            </w:r>
            <w:r w:rsidR="00AA2B17" w:rsidRPr="00431F90">
              <w:rPr>
                <w:rFonts w:ascii="Aptos" w:hAnsi="Aptos"/>
                <w:kern w:val="2"/>
                <w:szCs w:val="24"/>
              </w:rPr>
              <w:t xml:space="preserve">arba nustatyti </w:t>
            </w:r>
            <w:r w:rsidR="00FA2207" w:rsidRPr="00431F90">
              <w:rPr>
                <w:rFonts w:ascii="Aptos" w:hAnsi="Aptos"/>
                <w:kern w:val="2"/>
                <w:szCs w:val="24"/>
              </w:rPr>
              <w:t xml:space="preserve">neatitikimai nėra pašalinami ilgiau kaip, 10 kalendorinių dienų. </w:t>
            </w:r>
          </w:p>
          <w:p w14:paraId="16369C5F" w14:textId="7AB7D5D1" w:rsidR="00B13DD8" w:rsidRPr="00431F90" w:rsidRDefault="00B13DD8" w:rsidP="00B13DD8">
            <w:pPr>
              <w:jc w:val="both"/>
              <w:rPr>
                <w:rFonts w:ascii="Aptos" w:hAnsi="Aptos"/>
                <w:kern w:val="2"/>
                <w:szCs w:val="24"/>
              </w:rPr>
            </w:pPr>
            <w:r w:rsidRPr="00431F90">
              <w:rPr>
                <w:rFonts w:ascii="Aptos" w:hAnsi="Aptos"/>
                <w:kern w:val="2"/>
                <w:szCs w:val="24"/>
              </w:rPr>
              <w:lastRenderedPageBreak/>
              <w:t xml:space="preserve">10.2.3. </w:t>
            </w:r>
            <w:r w:rsidR="00757441" w:rsidRPr="00431F90">
              <w:rPr>
                <w:rFonts w:ascii="Aptos" w:hAnsi="Aptos"/>
                <w:kern w:val="2"/>
                <w:szCs w:val="24"/>
              </w:rPr>
              <w:t>Tiekėjas atsisako vykdyti Sutartyje numatytus garantinius įsipareigojimus</w:t>
            </w:r>
            <w:r w:rsidR="00C76B03" w:rsidRPr="00431F90">
              <w:rPr>
                <w:rFonts w:ascii="Aptos" w:hAnsi="Aptos"/>
                <w:kern w:val="2"/>
                <w:szCs w:val="24"/>
              </w:rPr>
              <w:t xml:space="preserve"> arba tokius įsipareigojimus vėluojama vykdyti ilgiau, kaip 10 kalendorinių dienų. </w:t>
            </w:r>
          </w:p>
          <w:p w14:paraId="5557910D" w14:textId="5AE06809" w:rsidR="009E7FBA" w:rsidRPr="00431F90" w:rsidRDefault="009E7FBA" w:rsidP="00B13DD8">
            <w:pPr>
              <w:jc w:val="both"/>
              <w:rPr>
                <w:rFonts w:ascii="Aptos" w:hAnsi="Aptos"/>
                <w:kern w:val="2"/>
                <w:szCs w:val="24"/>
              </w:rPr>
            </w:pPr>
            <w:r w:rsidRPr="00431F90">
              <w:rPr>
                <w:rFonts w:ascii="Aptos" w:hAnsi="Aptos"/>
                <w:kern w:val="2"/>
                <w:szCs w:val="24"/>
              </w:rPr>
              <w:t>10.2.4. Privalomos techninės dokumentacijos</w:t>
            </w:r>
            <w:r w:rsidR="00D64497" w:rsidRPr="00431F90">
              <w:rPr>
                <w:rFonts w:ascii="Aptos" w:hAnsi="Aptos"/>
                <w:kern w:val="2"/>
                <w:szCs w:val="24"/>
              </w:rPr>
              <w:t xml:space="preserve"> nurodytos Sutarties Specialiųjų sąlygų 4.5. punkte </w:t>
            </w:r>
            <w:r w:rsidR="00981A61" w:rsidRPr="00431F90">
              <w:rPr>
                <w:rFonts w:ascii="Aptos" w:hAnsi="Aptos"/>
                <w:kern w:val="2"/>
                <w:szCs w:val="24"/>
              </w:rPr>
              <w:t xml:space="preserve">nepateikimas ilgiau, kaip 10 kalendorinių dienų. </w:t>
            </w:r>
          </w:p>
          <w:p w14:paraId="2A0CFE6F" w14:textId="2B183B69" w:rsidR="00141F71" w:rsidRPr="00431F90" w:rsidRDefault="004B2886" w:rsidP="004F64C2">
            <w:pPr>
              <w:jc w:val="both"/>
              <w:rPr>
                <w:rFonts w:ascii="Aptos" w:hAnsi="Aptos"/>
                <w:kern w:val="2"/>
                <w:szCs w:val="24"/>
              </w:rPr>
            </w:pPr>
            <w:r w:rsidRPr="00431F90">
              <w:rPr>
                <w:rFonts w:ascii="Aptos" w:hAnsi="Aptos"/>
                <w:kern w:val="2"/>
                <w:szCs w:val="24"/>
              </w:rPr>
              <w:t>10.2.5. Bet koks kitas Tiekėjo veikimas ar neveikimas</w:t>
            </w:r>
            <w:r w:rsidR="004F64C2" w:rsidRPr="00431F90">
              <w:rPr>
                <w:rFonts w:ascii="Aptos" w:hAnsi="Aptos"/>
                <w:kern w:val="2"/>
                <w:szCs w:val="24"/>
              </w:rPr>
              <w:t xml:space="preserve">, dėl kurio Užsakovas negali naudoti Prekių pagal jų paskirtį. </w:t>
            </w:r>
          </w:p>
        </w:tc>
      </w:tr>
    </w:tbl>
    <w:p w14:paraId="71E7E291"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7"/>
        <w:gridCol w:w="6818"/>
      </w:tblGrid>
      <w:tr w:rsidR="00141F71" w:rsidRPr="00431F90" w14:paraId="5B58A43F" w14:textId="77777777" w:rsidTr="00667E14">
        <w:trPr>
          <w:trHeight w:val="300"/>
        </w:trPr>
        <w:tc>
          <w:tcPr>
            <w:tcW w:w="9535" w:type="dxa"/>
            <w:gridSpan w:val="2"/>
          </w:tcPr>
          <w:p w14:paraId="67EBC7B0"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t>11. SUTARTIES GALIOJIMAS IR KEITIMAS</w:t>
            </w:r>
          </w:p>
        </w:tc>
      </w:tr>
      <w:tr w:rsidR="00141F71" w:rsidRPr="00431F90" w14:paraId="5548FD03"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72A1E1A5" w14:textId="77777777" w:rsidR="00141F71" w:rsidRPr="00431F90" w:rsidRDefault="00141F71" w:rsidP="00667E14">
            <w:pPr>
              <w:rPr>
                <w:rFonts w:ascii="Aptos" w:hAnsi="Aptos"/>
                <w:b/>
                <w:bCs/>
                <w:kern w:val="2"/>
                <w:szCs w:val="24"/>
              </w:rPr>
            </w:pPr>
            <w:r w:rsidRPr="00431F90">
              <w:rPr>
                <w:rFonts w:ascii="Aptos" w:hAnsi="Aptos"/>
                <w:b/>
                <w:bCs/>
                <w:kern w:val="2"/>
                <w:szCs w:val="24"/>
              </w:rPr>
              <w:t>11.1. Sutarties sudarymas ir įsigaliojimas</w:t>
            </w:r>
          </w:p>
        </w:tc>
        <w:tc>
          <w:tcPr>
            <w:tcW w:w="6818" w:type="dxa"/>
            <w:tcBorders>
              <w:top w:val="single" w:sz="4" w:space="0" w:color="auto"/>
              <w:left w:val="single" w:sz="4" w:space="0" w:color="auto"/>
              <w:bottom w:val="single" w:sz="4" w:space="0" w:color="auto"/>
              <w:right w:val="single" w:sz="4" w:space="0" w:color="auto"/>
            </w:tcBorders>
          </w:tcPr>
          <w:p w14:paraId="475A7233" w14:textId="77777777" w:rsidR="00141F71" w:rsidRPr="00431F90" w:rsidRDefault="00141F71" w:rsidP="00667E14">
            <w:pPr>
              <w:jc w:val="both"/>
              <w:rPr>
                <w:rFonts w:ascii="Aptos" w:hAnsi="Aptos"/>
                <w:kern w:val="2"/>
                <w:szCs w:val="24"/>
              </w:rPr>
            </w:pPr>
            <w:r w:rsidRPr="00431F90">
              <w:rPr>
                <w:rFonts w:ascii="Aptos" w:hAnsi="Aptos"/>
                <w:kern w:val="2"/>
                <w:szCs w:val="24"/>
              </w:rPr>
              <w:t>Ši Sutartis laikoma sudaryta ir įsigalioja nuo Sutarties pasirašymo dienos (antrosios Šalies pasirašymo dieną).</w:t>
            </w:r>
          </w:p>
          <w:p w14:paraId="73DBE0B9" w14:textId="77777777" w:rsidR="00141F71" w:rsidRPr="00431F90" w:rsidRDefault="00141F71" w:rsidP="00667E14">
            <w:pPr>
              <w:jc w:val="both"/>
              <w:rPr>
                <w:rFonts w:ascii="Aptos" w:hAnsi="Aptos"/>
                <w:kern w:val="2"/>
                <w:szCs w:val="24"/>
              </w:rPr>
            </w:pPr>
            <w:r w:rsidRPr="00431F90">
              <w:rPr>
                <w:rFonts w:ascii="Aptos" w:hAnsi="Aptos"/>
                <w:kern w:val="2"/>
              </w:rPr>
              <w:t>Sutartis galioja iki visiško prievolių įvykdymo (kol bus išnaudota Pradinės Sutarties vertė, bet jos terminas negali būti ilgesnis kaip 5</w:t>
            </w:r>
            <w:r w:rsidRPr="00431F90">
              <w:rPr>
                <w:rFonts w:ascii="Aptos" w:hAnsi="Aptos"/>
              </w:rPr>
              <w:t xml:space="preserve"> (penki) mėnesiai. Finansinių įsipareigojimu atžvilgiu Sutartis galioja iki visiško finansinių įsipareigojimų įvykdymo.</w:t>
            </w:r>
          </w:p>
        </w:tc>
      </w:tr>
      <w:tr w:rsidR="00141F71" w:rsidRPr="00431F90" w14:paraId="180505F4" w14:textId="77777777" w:rsidTr="00667E14">
        <w:trPr>
          <w:trHeight w:val="300"/>
        </w:trPr>
        <w:tc>
          <w:tcPr>
            <w:tcW w:w="2717" w:type="dxa"/>
            <w:tcBorders>
              <w:top w:val="single" w:sz="4" w:space="0" w:color="auto"/>
              <w:left w:val="single" w:sz="4" w:space="0" w:color="auto"/>
              <w:bottom w:val="single" w:sz="4" w:space="0" w:color="auto"/>
              <w:right w:val="single" w:sz="4" w:space="0" w:color="auto"/>
            </w:tcBorders>
          </w:tcPr>
          <w:p w14:paraId="6C1F33D4" w14:textId="77777777" w:rsidR="00141F71" w:rsidRPr="00431F90" w:rsidRDefault="00141F71" w:rsidP="00667E14">
            <w:pPr>
              <w:rPr>
                <w:rFonts w:ascii="Aptos" w:hAnsi="Aptos"/>
                <w:b/>
                <w:bCs/>
                <w:kern w:val="2"/>
                <w:szCs w:val="24"/>
              </w:rPr>
            </w:pPr>
            <w:r w:rsidRPr="00431F90">
              <w:rPr>
                <w:rFonts w:ascii="Aptos" w:hAnsi="Aptos"/>
                <w:b/>
                <w:bCs/>
                <w:kern w:val="2"/>
                <w:szCs w:val="24"/>
              </w:rPr>
              <w:t>11.2. Sutarties galiojimo termino pratęsimas</w:t>
            </w:r>
          </w:p>
        </w:tc>
        <w:tc>
          <w:tcPr>
            <w:tcW w:w="6818" w:type="dxa"/>
            <w:tcBorders>
              <w:top w:val="single" w:sz="4" w:space="0" w:color="auto"/>
              <w:left w:val="single" w:sz="4" w:space="0" w:color="auto"/>
              <w:bottom w:val="single" w:sz="4" w:space="0" w:color="auto"/>
              <w:right w:val="single" w:sz="4" w:space="0" w:color="auto"/>
            </w:tcBorders>
          </w:tcPr>
          <w:p w14:paraId="041440C2" w14:textId="77777777" w:rsidR="00141F71" w:rsidRPr="00431F90" w:rsidRDefault="00141F71" w:rsidP="00667E14">
            <w:pPr>
              <w:rPr>
                <w:rFonts w:ascii="Aptos" w:hAnsi="Aptos"/>
                <w:kern w:val="2"/>
                <w:szCs w:val="24"/>
              </w:rPr>
            </w:pPr>
            <w:r w:rsidRPr="00431F90">
              <w:rPr>
                <w:rFonts w:ascii="Aptos" w:hAnsi="Aptos"/>
                <w:kern w:val="2"/>
                <w:szCs w:val="24"/>
              </w:rPr>
              <w:t>Netaikoma</w:t>
            </w:r>
          </w:p>
        </w:tc>
      </w:tr>
    </w:tbl>
    <w:p w14:paraId="13C23351"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141F71" w:rsidRPr="00431F90" w14:paraId="1308F95E" w14:textId="77777777" w:rsidTr="00667E14">
        <w:trPr>
          <w:trHeight w:val="300"/>
        </w:trPr>
        <w:tc>
          <w:tcPr>
            <w:tcW w:w="9535" w:type="dxa"/>
            <w:gridSpan w:val="2"/>
          </w:tcPr>
          <w:p w14:paraId="1C375D74"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t>12. SUTARTIES NUTRAUKIMAS</w:t>
            </w:r>
          </w:p>
        </w:tc>
      </w:tr>
      <w:tr w:rsidR="00141F71" w:rsidRPr="00431F90" w14:paraId="20EADD13" w14:textId="77777777" w:rsidTr="00667E14">
        <w:trPr>
          <w:trHeight w:val="300"/>
        </w:trPr>
        <w:tc>
          <w:tcPr>
            <w:tcW w:w="2689" w:type="dxa"/>
          </w:tcPr>
          <w:p w14:paraId="5A5356E6" w14:textId="77777777" w:rsidR="00141F71" w:rsidRPr="00431F90" w:rsidRDefault="00141F71" w:rsidP="00667E14">
            <w:pPr>
              <w:rPr>
                <w:rFonts w:ascii="Aptos" w:hAnsi="Aptos"/>
                <w:b/>
                <w:bCs/>
                <w:kern w:val="2"/>
                <w:szCs w:val="24"/>
              </w:rPr>
            </w:pPr>
            <w:r w:rsidRPr="00431F90">
              <w:rPr>
                <w:rFonts w:ascii="Aptos" w:hAnsi="Aptos"/>
                <w:b/>
                <w:bCs/>
                <w:kern w:val="2"/>
                <w:szCs w:val="24"/>
              </w:rPr>
              <w:t>12.1. Sutarties nutraukimo pagrindai</w:t>
            </w:r>
          </w:p>
        </w:tc>
        <w:tc>
          <w:tcPr>
            <w:tcW w:w="6846" w:type="dxa"/>
          </w:tcPr>
          <w:p w14:paraId="4A39A7E5" w14:textId="77777777" w:rsidR="00141F71" w:rsidRPr="00431F90" w:rsidRDefault="00141F71" w:rsidP="00667E14">
            <w:pPr>
              <w:jc w:val="both"/>
              <w:rPr>
                <w:rFonts w:ascii="Aptos" w:hAnsi="Aptos"/>
                <w:kern w:val="2"/>
                <w:szCs w:val="24"/>
              </w:rPr>
            </w:pPr>
            <w:r w:rsidRPr="00431F90">
              <w:rPr>
                <w:rFonts w:ascii="Aptos" w:hAnsi="Aptos"/>
                <w:kern w:val="2"/>
                <w:szCs w:val="24"/>
              </w:rPr>
              <w:t>Sutartis gali būti nutraukiama rašytiniu Šalių susitarimu arba vienašališkai, Bendrosiose sąlygose nustatyta tvarka.</w:t>
            </w:r>
          </w:p>
        </w:tc>
      </w:tr>
      <w:tr w:rsidR="00141F71" w:rsidRPr="00431F90" w14:paraId="66932A1B" w14:textId="77777777" w:rsidTr="00667E14">
        <w:trPr>
          <w:trHeight w:val="300"/>
        </w:trPr>
        <w:tc>
          <w:tcPr>
            <w:tcW w:w="2689" w:type="dxa"/>
          </w:tcPr>
          <w:p w14:paraId="6D2FF66B" w14:textId="77777777" w:rsidR="00141F71" w:rsidRPr="00431F90" w:rsidRDefault="00141F71" w:rsidP="00667E14">
            <w:pPr>
              <w:rPr>
                <w:rFonts w:ascii="Aptos" w:hAnsi="Aptos"/>
                <w:b/>
                <w:bCs/>
                <w:kern w:val="2"/>
                <w:szCs w:val="24"/>
              </w:rPr>
            </w:pPr>
            <w:r w:rsidRPr="00431F90">
              <w:rPr>
                <w:rFonts w:ascii="Aptos" w:hAnsi="Aptos"/>
                <w:b/>
                <w:bCs/>
                <w:kern w:val="2"/>
                <w:szCs w:val="24"/>
              </w:rPr>
              <w:t>12.2. Esminiai Sutarties pažeidimai</w:t>
            </w:r>
          </w:p>
        </w:tc>
        <w:tc>
          <w:tcPr>
            <w:tcW w:w="6846" w:type="dxa"/>
          </w:tcPr>
          <w:p w14:paraId="640D62E0" w14:textId="77777777" w:rsidR="00141F71" w:rsidRPr="00431F90" w:rsidRDefault="00141F71" w:rsidP="00667E14">
            <w:pPr>
              <w:jc w:val="both"/>
              <w:rPr>
                <w:rFonts w:ascii="Aptos" w:hAnsi="Aptos"/>
                <w:kern w:val="2"/>
                <w:szCs w:val="24"/>
              </w:rPr>
            </w:pPr>
            <w:r w:rsidRPr="00431F90">
              <w:rPr>
                <w:rFonts w:ascii="Aptos" w:hAnsi="Aptos"/>
                <w:kern w:val="2"/>
                <w:szCs w:val="24"/>
              </w:rPr>
              <w:t>12.2.1. jeigu Tiekėjas nevykdo prisiimtų įsipareigojimų už Sutartyje nustatytą Sutarties kainą / įkainius;</w:t>
            </w:r>
          </w:p>
          <w:p w14:paraId="09752FBF" w14:textId="6584CAEE" w:rsidR="003C7A47" w:rsidRPr="00431F90" w:rsidRDefault="003C7A47" w:rsidP="00667E14">
            <w:pPr>
              <w:jc w:val="both"/>
              <w:rPr>
                <w:rFonts w:ascii="Aptos" w:hAnsi="Aptos"/>
                <w:kern w:val="2"/>
                <w:szCs w:val="24"/>
              </w:rPr>
            </w:pPr>
            <w:r w:rsidRPr="00431F90">
              <w:rPr>
                <w:rFonts w:ascii="Aptos" w:hAnsi="Aptos"/>
                <w:kern w:val="2"/>
                <w:szCs w:val="24"/>
              </w:rPr>
              <w:t>12.2.2. jeigu paaiškėja</w:t>
            </w:r>
            <w:r w:rsidR="00C32860" w:rsidRPr="00431F90">
              <w:rPr>
                <w:rFonts w:ascii="Aptos" w:hAnsi="Aptos"/>
                <w:kern w:val="2"/>
                <w:szCs w:val="24"/>
              </w:rPr>
              <w:t xml:space="preserve">, kad Tiekėjas nevykdo įsipareigojimų, kurie pasiūlymo vertinimo metu </w:t>
            </w:r>
            <w:r w:rsidR="004B4DD6" w:rsidRPr="00431F90">
              <w:rPr>
                <w:rFonts w:ascii="Aptos" w:hAnsi="Aptos"/>
                <w:kern w:val="2"/>
                <w:szCs w:val="24"/>
              </w:rPr>
              <w:t>pirkimo dokumentuose buvo nustatyti kaip pasiūlymo vertinimo kriterijai ir už kuriuos Tiekėjui buvo skiriamos reikšmės</w:t>
            </w:r>
            <w:r w:rsidR="00966BD1" w:rsidRPr="00431F90">
              <w:rPr>
                <w:rFonts w:ascii="Aptos" w:hAnsi="Aptos"/>
                <w:kern w:val="2"/>
                <w:szCs w:val="24"/>
              </w:rPr>
              <w:t xml:space="preserve">, kai pasiūlymas vertintas pagal kainos / sąnaudų ir kokybės santykį ir Tiekėjas per 10 dienų </w:t>
            </w:r>
            <w:r w:rsidR="00052B53" w:rsidRPr="00431F90">
              <w:rPr>
                <w:rFonts w:ascii="Aptos" w:hAnsi="Aptos"/>
                <w:kern w:val="2"/>
                <w:szCs w:val="24"/>
              </w:rPr>
              <w:t>neištaiso pažeidimų;</w:t>
            </w:r>
          </w:p>
          <w:p w14:paraId="70971CE4" w14:textId="50CB6AE4" w:rsidR="00141F71" w:rsidRPr="00431F90" w:rsidRDefault="00141F71" w:rsidP="00667E14">
            <w:pPr>
              <w:jc w:val="both"/>
              <w:rPr>
                <w:rFonts w:ascii="Aptos" w:eastAsia="Arial" w:hAnsi="Aptos"/>
                <w:kern w:val="2"/>
                <w:szCs w:val="24"/>
              </w:rPr>
            </w:pPr>
            <w:r w:rsidRPr="00431F90">
              <w:rPr>
                <w:rFonts w:ascii="Aptos" w:eastAsia="Arial" w:hAnsi="Aptos"/>
                <w:kern w:val="2"/>
                <w:szCs w:val="24"/>
              </w:rPr>
              <w:t>12.2.</w:t>
            </w:r>
            <w:r w:rsidR="0091767A" w:rsidRPr="00431F90">
              <w:rPr>
                <w:rFonts w:ascii="Aptos" w:eastAsia="Arial" w:hAnsi="Aptos"/>
                <w:kern w:val="2"/>
                <w:szCs w:val="24"/>
              </w:rPr>
              <w:t>3</w:t>
            </w:r>
            <w:r w:rsidRPr="00431F90">
              <w:rPr>
                <w:rFonts w:ascii="Aptos" w:eastAsia="Arial" w:hAnsi="Aptos"/>
                <w:kern w:val="2"/>
                <w:szCs w:val="24"/>
              </w:rPr>
              <w:t>. jeigu Tiekėjas nesilaiko Sutartyje nustatytų Prekių tiekimo terminų 2 kartus iš eilės arba vėluoja pristatyti Prekes daugiau nei 10 dienų, nei Sutartyje nustatytas Prekių pristatymo terminas;</w:t>
            </w:r>
          </w:p>
          <w:p w14:paraId="703C37C8" w14:textId="2860C494" w:rsidR="00141F71" w:rsidRPr="00431F90" w:rsidRDefault="00141F71" w:rsidP="00667E14">
            <w:pPr>
              <w:tabs>
                <w:tab w:val="left" w:pos="567"/>
                <w:tab w:val="left" w:pos="851"/>
                <w:tab w:val="left" w:pos="992"/>
                <w:tab w:val="left" w:pos="1134"/>
              </w:tabs>
              <w:jc w:val="both"/>
              <w:rPr>
                <w:rFonts w:ascii="Aptos" w:eastAsia="Arial" w:hAnsi="Aptos"/>
                <w:kern w:val="2"/>
                <w:szCs w:val="24"/>
              </w:rPr>
            </w:pPr>
            <w:r w:rsidRPr="00431F90">
              <w:rPr>
                <w:rFonts w:ascii="Aptos" w:eastAsia="Arial" w:hAnsi="Aptos"/>
                <w:kern w:val="2"/>
                <w:szCs w:val="24"/>
              </w:rPr>
              <w:t>12.2.</w:t>
            </w:r>
            <w:r w:rsidR="0091767A" w:rsidRPr="00431F90">
              <w:rPr>
                <w:rFonts w:ascii="Aptos" w:eastAsia="Arial" w:hAnsi="Aptos"/>
                <w:kern w:val="2"/>
                <w:szCs w:val="24"/>
              </w:rPr>
              <w:t>4</w:t>
            </w:r>
            <w:r w:rsidRPr="00431F90">
              <w:rPr>
                <w:rFonts w:ascii="Aptos" w:eastAsia="Arial" w:hAnsi="Aptos"/>
                <w:kern w:val="2"/>
                <w:szCs w:val="24"/>
              </w:rPr>
              <w:t>. jeigu Tiekėjas pažeidžia Prekių pristatymo terminus ir priskaičiuotų netesybų už vėlavimą suma viršija 20 procentų Pradinės sutarties vertės;</w:t>
            </w:r>
          </w:p>
          <w:p w14:paraId="5134F5A8" w14:textId="0A5EDD71" w:rsidR="00141F71" w:rsidRPr="00431F90" w:rsidRDefault="00141F71" w:rsidP="00667E14">
            <w:pPr>
              <w:tabs>
                <w:tab w:val="left" w:pos="567"/>
                <w:tab w:val="left" w:pos="851"/>
                <w:tab w:val="left" w:pos="992"/>
                <w:tab w:val="left" w:pos="1134"/>
              </w:tabs>
              <w:jc w:val="both"/>
              <w:rPr>
                <w:rFonts w:ascii="Aptos" w:eastAsia="Arial" w:hAnsi="Aptos"/>
                <w:kern w:val="2"/>
                <w:szCs w:val="24"/>
              </w:rPr>
            </w:pPr>
            <w:r w:rsidRPr="00431F90">
              <w:rPr>
                <w:rFonts w:ascii="Aptos" w:eastAsia="Arial" w:hAnsi="Aptos"/>
                <w:kern w:val="2"/>
                <w:szCs w:val="24"/>
              </w:rPr>
              <w:t>12.2.</w:t>
            </w:r>
            <w:r w:rsidR="0091767A" w:rsidRPr="00431F90">
              <w:rPr>
                <w:rFonts w:ascii="Aptos" w:eastAsia="Arial" w:hAnsi="Aptos"/>
                <w:kern w:val="2"/>
                <w:szCs w:val="24"/>
              </w:rPr>
              <w:t>5</w:t>
            </w:r>
            <w:r w:rsidRPr="00431F90">
              <w:rPr>
                <w:rFonts w:ascii="Aptos" w:eastAsia="Arial" w:hAnsi="Aptos"/>
                <w:kern w:val="2"/>
                <w:szCs w:val="24"/>
              </w:rPr>
              <w:t>. Tiekėjas pažeidžia Prekių pristatymo terminus ir dėl Prekių pristatymo vėlavimo Prekės tampa nebereikalingos;</w:t>
            </w:r>
          </w:p>
          <w:p w14:paraId="77C10D90" w14:textId="6BC089C6" w:rsidR="00141F71" w:rsidRPr="00431F90" w:rsidRDefault="00141F71" w:rsidP="00667E14">
            <w:pPr>
              <w:tabs>
                <w:tab w:val="left" w:pos="567"/>
                <w:tab w:val="left" w:pos="851"/>
                <w:tab w:val="left" w:pos="992"/>
                <w:tab w:val="left" w:pos="1134"/>
              </w:tabs>
              <w:jc w:val="both"/>
              <w:rPr>
                <w:rFonts w:ascii="Aptos" w:eastAsia="Arial" w:hAnsi="Aptos"/>
                <w:kern w:val="2"/>
                <w:szCs w:val="24"/>
              </w:rPr>
            </w:pPr>
            <w:r w:rsidRPr="00431F90">
              <w:rPr>
                <w:rFonts w:ascii="Aptos" w:eastAsia="Arial" w:hAnsi="Aptos"/>
                <w:kern w:val="2"/>
                <w:szCs w:val="24"/>
              </w:rPr>
              <w:t>12.2.</w:t>
            </w:r>
            <w:r w:rsidR="0091767A" w:rsidRPr="00431F90">
              <w:rPr>
                <w:rFonts w:ascii="Aptos" w:eastAsia="Arial" w:hAnsi="Aptos"/>
                <w:kern w:val="2"/>
                <w:szCs w:val="24"/>
              </w:rPr>
              <w:t>6</w:t>
            </w:r>
            <w:r w:rsidRPr="00431F90">
              <w:rPr>
                <w:rFonts w:ascii="Aptos" w:eastAsia="Arial" w:hAnsi="Aptos"/>
                <w:kern w:val="2"/>
                <w:szCs w:val="24"/>
              </w:rPr>
              <w:t>. Tiekėjas daugiau kaip 2 kartus pristato Prekes, kurios neatitinka Sutartyje ir (ar) Įstatymuose nustatytų reikalavimų Prekėms;</w:t>
            </w:r>
          </w:p>
          <w:p w14:paraId="44323DDB" w14:textId="55EA8EAB" w:rsidR="00141F71" w:rsidRPr="00431F90" w:rsidRDefault="00141F71" w:rsidP="00667E14">
            <w:pPr>
              <w:tabs>
                <w:tab w:val="left" w:pos="567"/>
                <w:tab w:val="left" w:pos="851"/>
                <w:tab w:val="left" w:pos="992"/>
                <w:tab w:val="left" w:pos="1134"/>
              </w:tabs>
              <w:jc w:val="both"/>
              <w:rPr>
                <w:rFonts w:ascii="Aptos" w:eastAsia="Arial" w:hAnsi="Aptos"/>
                <w:kern w:val="2"/>
                <w:szCs w:val="24"/>
              </w:rPr>
            </w:pPr>
            <w:r w:rsidRPr="00431F90">
              <w:rPr>
                <w:rFonts w:ascii="Aptos" w:eastAsia="Arial" w:hAnsi="Aptos"/>
                <w:kern w:val="2"/>
                <w:szCs w:val="24"/>
              </w:rPr>
              <w:t>12.2.</w:t>
            </w:r>
            <w:r w:rsidR="0038762B" w:rsidRPr="00431F90">
              <w:rPr>
                <w:rFonts w:ascii="Aptos" w:eastAsia="Arial" w:hAnsi="Aptos"/>
                <w:kern w:val="2"/>
                <w:szCs w:val="24"/>
              </w:rPr>
              <w:t>7</w:t>
            </w:r>
            <w:r w:rsidRPr="00431F90">
              <w:rPr>
                <w:rFonts w:ascii="Aptos" w:eastAsia="Arial" w:hAnsi="Aptos"/>
                <w:kern w:val="2"/>
                <w:szCs w:val="24"/>
              </w:rPr>
              <w:t>. Tiekėjas pažeidžia šios Sutarties nuostatas, reglamentuojančias konkurenciją, intelektinės nuosavybės ar konfidencialios informacijos valdymą;</w:t>
            </w:r>
          </w:p>
          <w:p w14:paraId="3F214D8D" w14:textId="255B7CF8" w:rsidR="0038762B" w:rsidRPr="00431F90" w:rsidRDefault="001B7767" w:rsidP="00667E14">
            <w:pPr>
              <w:tabs>
                <w:tab w:val="left" w:pos="567"/>
                <w:tab w:val="left" w:pos="851"/>
                <w:tab w:val="left" w:pos="992"/>
                <w:tab w:val="left" w:pos="1134"/>
              </w:tabs>
              <w:jc w:val="both"/>
              <w:rPr>
                <w:rFonts w:ascii="Aptos" w:eastAsia="Arial" w:hAnsi="Aptos"/>
                <w:kern w:val="2"/>
                <w:szCs w:val="24"/>
              </w:rPr>
            </w:pPr>
            <w:r w:rsidRPr="00431F90">
              <w:rPr>
                <w:rFonts w:ascii="Aptos" w:eastAsia="Arial" w:hAnsi="Aptos"/>
                <w:kern w:val="2"/>
                <w:szCs w:val="24"/>
              </w:rPr>
              <w:lastRenderedPageBreak/>
              <w:t>12.2.8. Privalomos techninės dokumentacijos nepateikimas ilgiau kaip</w:t>
            </w:r>
            <w:r w:rsidR="00995B30" w:rsidRPr="00431F90">
              <w:rPr>
                <w:rFonts w:ascii="Aptos" w:eastAsia="Arial" w:hAnsi="Aptos"/>
                <w:kern w:val="2"/>
                <w:szCs w:val="24"/>
              </w:rPr>
              <w:t>,</w:t>
            </w:r>
            <w:r w:rsidRPr="00431F90">
              <w:rPr>
                <w:rFonts w:ascii="Aptos" w:eastAsia="Arial" w:hAnsi="Aptos"/>
                <w:kern w:val="2"/>
                <w:szCs w:val="24"/>
              </w:rPr>
              <w:t xml:space="preserve"> </w:t>
            </w:r>
            <w:r w:rsidR="00995B30" w:rsidRPr="00431F90">
              <w:rPr>
                <w:rFonts w:ascii="Aptos" w:eastAsia="Arial" w:hAnsi="Aptos"/>
                <w:kern w:val="2"/>
                <w:szCs w:val="24"/>
              </w:rPr>
              <w:t xml:space="preserve">10 kalendorinių dienų. </w:t>
            </w:r>
          </w:p>
          <w:p w14:paraId="567BCDCE" w14:textId="093917E8" w:rsidR="00141F71" w:rsidRPr="00431F90" w:rsidRDefault="00141F71" w:rsidP="00667E14">
            <w:pPr>
              <w:tabs>
                <w:tab w:val="left" w:pos="567"/>
                <w:tab w:val="left" w:pos="851"/>
                <w:tab w:val="left" w:pos="992"/>
                <w:tab w:val="left" w:pos="1134"/>
              </w:tabs>
              <w:jc w:val="both"/>
              <w:rPr>
                <w:rFonts w:ascii="Aptos" w:eastAsia="Arial" w:hAnsi="Aptos"/>
                <w:kern w:val="2"/>
                <w:szCs w:val="24"/>
              </w:rPr>
            </w:pPr>
            <w:r w:rsidRPr="00431F90">
              <w:rPr>
                <w:rFonts w:ascii="Aptos" w:eastAsia="Arial" w:hAnsi="Aptos"/>
                <w:kern w:val="2"/>
              </w:rPr>
              <w:t xml:space="preserve">12.2.7. Tiekėjas </w:t>
            </w:r>
            <w:r w:rsidR="009F1080" w:rsidRPr="00431F90">
              <w:rPr>
                <w:rFonts w:ascii="Aptos" w:eastAsia="Arial" w:hAnsi="Aptos"/>
                <w:kern w:val="2"/>
              </w:rPr>
              <w:t>atsisako vykdyti Sutartyje numatytus garantinius įsipa</w:t>
            </w:r>
            <w:r w:rsidR="009F2434" w:rsidRPr="00431F90">
              <w:rPr>
                <w:rFonts w:ascii="Aptos" w:eastAsia="Arial" w:hAnsi="Aptos"/>
                <w:kern w:val="2"/>
              </w:rPr>
              <w:t>r</w:t>
            </w:r>
            <w:r w:rsidR="009F1080" w:rsidRPr="00431F90">
              <w:rPr>
                <w:rFonts w:ascii="Aptos" w:eastAsia="Arial" w:hAnsi="Aptos"/>
                <w:kern w:val="2"/>
              </w:rPr>
              <w:t xml:space="preserve">eigojimus arba tokius įsipareigojimus vėluojama vykdyti </w:t>
            </w:r>
            <w:r w:rsidR="009F2434" w:rsidRPr="00431F90">
              <w:rPr>
                <w:rFonts w:ascii="Aptos" w:eastAsia="Arial" w:hAnsi="Aptos"/>
                <w:kern w:val="2"/>
              </w:rPr>
              <w:t xml:space="preserve">ilgiau, kaip 10 kalendorinių dienų. </w:t>
            </w:r>
          </w:p>
        </w:tc>
      </w:tr>
    </w:tbl>
    <w:p w14:paraId="36C33895"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846"/>
      </w:tblGrid>
      <w:tr w:rsidR="00141F71" w:rsidRPr="00431F90" w14:paraId="1657B781" w14:textId="77777777" w:rsidTr="00667E14">
        <w:trPr>
          <w:trHeight w:val="300"/>
        </w:trPr>
        <w:tc>
          <w:tcPr>
            <w:tcW w:w="9535" w:type="dxa"/>
            <w:gridSpan w:val="2"/>
          </w:tcPr>
          <w:p w14:paraId="7A5E7FBF" w14:textId="77777777" w:rsidR="00141F71" w:rsidRPr="00431F90" w:rsidRDefault="00141F71" w:rsidP="00667E14">
            <w:pPr>
              <w:jc w:val="center"/>
              <w:rPr>
                <w:rFonts w:ascii="Aptos" w:hAnsi="Aptos"/>
                <w:kern w:val="2"/>
                <w:szCs w:val="24"/>
              </w:rPr>
            </w:pPr>
            <w:r w:rsidRPr="00431F90">
              <w:rPr>
                <w:rFonts w:ascii="Aptos" w:hAnsi="Aptos"/>
                <w:b/>
                <w:bCs/>
                <w:kern w:val="2"/>
                <w:szCs w:val="24"/>
              </w:rPr>
              <w:t>13. APLINKOSAUGINIAI IR SOCIALINIAI KRITERIJAI</w:t>
            </w:r>
          </w:p>
        </w:tc>
      </w:tr>
      <w:tr w:rsidR="00141F71" w:rsidRPr="00431F90" w14:paraId="21F4BA92" w14:textId="77777777" w:rsidTr="00667E14">
        <w:trPr>
          <w:trHeight w:val="300"/>
        </w:trPr>
        <w:tc>
          <w:tcPr>
            <w:tcW w:w="2689" w:type="dxa"/>
          </w:tcPr>
          <w:p w14:paraId="3E277FBE" w14:textId="77777777" w:rsidR="00141F71" w:rsidRPr="00431F90" w:rsidRDefault="00141F71" w:rsidP="00667E14">
            <w:pPr>
              <w:rPr>
                <w:rFonts w:ascii="Aptos" w:hAnsi="Aptos"/>
                <w:b/>
                <w:bCs/>
                <w:kern w:val="2"/>
                <w:szCs w:val="24"/>
              </w:rPr>
            </w:pPr>
            <w:r w:rsidRPr="00431F90">
              <w:rPr>
                <w:rFonts w:ascii="Aptos" w:hAnsi="Aptos"/>
                <w:b/>
                <w:bCs/>
                <w:kern w:val="2"/>
                <w:szCs w:val="24"/>
              </w:rPr>
              <w:t>13.1. Aplinkosauginių kriterijų nustatymo teisinis pagrindas</w:t>
            </w:r>
          </w:p>
        </w:tc>
        <w:tc>
          <w:tcPr>
            <w:tcW w:w="6846" w:type="dxa"/>
          </w:tcPr>
          <w:p w14:paraId="0C5C787D" w14:textId="1DAFA6D1" w:rsidR="00141F71" w:rsidRPr="00431F90" w:rsidRDefault="00141F71" w:rsidP="00667E14">
            <w:pPr>
              <w:jc w:val="both"/>
              <w:rPr>
                <w:rFonts w:ascii="Aptos" w:hAnsi="Aptos"/>
                <w:kern w:val="2"/>
                <w:szCs w:val="24"/>
                <w:shd w:val="clear" w:color="auto" w:fill="FFFFFF"/>
              </w:rPr>
            </w:pPr>
            <w:r w:rsidRPr="00431F90">
              <w:rPr>
                <w:rFonts w:ascii="Aptos" w:hAnsi="Aptos"/>
                <w:kern w:val="2"/>
                <w:szCs w:val="24"/>
                <w:shd w:val="clear" w:color="auto" w:fill="FFFFFF"/>
              </w:rPr>
              <w:t>Sutarties priede Nr. 4 „Aplinkos apsaugos kriterijai“.</w:t>
            </w:r>
          </w:p>
          <w:p w14:paraId="51F03A88" w14:textId="77777777" w:rsidR="00431F90" w:rsidRPr="00431F90" w:rsidRDefault="00431F90" w:rsidP="00667E14">
            <w:pPr>
              <w:jc w:val="both"/>
              <w:rPr>
                <w:rFonts w:ascii="Aptos" w:hAnsi="Aptos"/>
                <w:kern w:val="2"/>
                <w:szCs w:val="24"/>
              </w:rPr>
            </w:pPr>
          </w:p>
          <w:p w14:paraId="52870C6E" w14:textId="77777777" w:rsidR="00141F71" w:rsidRPr="00431F90" w:rsidRDefault="00141F71" w:rsidP="00667E14">
            <w:pPr>
              <w:jc w:val="both"/>
              <w:rPr>
                <w:rFonts w:ascii="Aptos" w:hAnsi="Aptos"/>
                <w:b/>
                <w:bCs/>
                <w:kern w:val="2"/>
                <w:szCs w:val="24"/>
              </w:rPr>
            </w:pPr>
            <w:r w:rsidRPr="00431F90">
              <w:rPr>
                <w:rFonts w:ascii="Aptos" w:hAnsi="Aptos"/>
                <w:kern w:val="2"/>
                <w:szCs w:val="24"/>
                <w:shd w:val="clear" w:color="auto" w:fill="FFFFFF"/>
              </w:rPr>
              <w:t>Nustačius, kad Tiekėjas šiame papunktyje nustatyto kriterijaus (-jų) nesilaiko, Tiekėjui taikoma Specialiųjų sąlygų 9.5 punkte nurodyto dydžio bauda.</w:t>
            </w:r>
          </w:p>
        </w:tc>
      </w:tr>
      <w:tr w:rsidR="00141F71" w:rsidRPr="00431F90" w14:paraId="54B48454" w14:textId="77777777" w:rsidTr="00667E14">
        <w:trPr>
          <w:trHeight w:val="300"/>
        </w:trPr>
        <w:tc>
          <w:tcPr>
            <w:tcW w:w="2689" w:type="dxa"/>
          </w:tcPr>
          <w:p w14:paraId="44A62803" w14:textId="77777777" w:rsidR="00141F71" w:rsidRPr="00431F90" w:rsidRDefault="00141F71" w:rsidP="00667E14">
            <w:pPr>
              <w:rPr>
                <w:rFonts w:ascii="Aptos" w:hAnsi="Aptos"/>
                <w:b/>
                <w:bCs/>
                <w:kern w:val="2"/>
                <w:szCs w:val="24"/>
              </w:rPr>
            </w:pPr>
            <w:r w:rsidRPr="00431F90">
              <w:rPr>
                <w:rFonts w:ascii="Aptos" w:hAnsi="Aptos"/>
                <w:b/>
                <w:bCs/>
                <w:kern w:val="2"/>
                <w:szCs w:val="24"/>
              </w:rPr>
              <w:t>13.2.  Su perkamomis Prekėmis susiję socialiniai kriterijai</w:t>
            </w:r>
          </w:p>
        </w:tc>
        <w:tc>
          <w:tcPr>
            <w:tcW w:w="6846" w:type="dxa"/>
          </w:tcPr>
          <w:p w14:paraId="3559E50A" w14:textId="77777777" w:rsidR="00141F71" w:rsidRPr="00431F90" w:rsidRDefault="00141F71" w:rsidP="00667E14">
            <w:pPr>
              <w:rPr>
                <w:rFonts w:ascii="Aptos" w:hAnsi="Aptos"/>
                <w:kern w:val="2"/>
                <w:szCs w:val="24"/>
              </w:rPr>
            </w:pPr>
            <w:r w:rsidRPr="00431F90">
              <w:rPr>
                <w:rFonts w:ascii="Aptos" w:hAnsi="Aptos"/>
                <w:kern w:val="2"/>
                <w:szCs w:val="24"/>
                <w:shd w:val="clear" w:color="auto" w:fill="FFFFFF"/>
              </w:rPr>
              <w:t>Netaikoma</w:t>
            </w:r>
          </w:p>
        </w:tc>
      </w:tr>
    </w:tbl>
    <w:p w14:paraId="2C45603C"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993"/>
      </w:tblGrid>
      <w:tr w:rsidR="00141F71" w:rsidRPr="00431F90" w14:paraId="2F8B0E60" w14:textId="77777777" w:rsidTr="00667E14">
        <w:trPr>
          <w:trHeight w:val="300"/>
        </w:trPr>
        <w:tc>
          <w:tcPr>
            <w:tcW w:w="9535" w:type="dxa"/>
            <w:gridSpan w:val="2"/>
          </w:tcPr>
          <w:p w14:paraId="7C89AFD7"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t xml:space="preserve">14. BENDRŲJŲ SĄLYGŲ PAKEITIMAI IR PAPILDYMAI </w:t>
            </w:r>
          </w:p>
          <w:p w14:paraId="492BC756" w14:textId="77777777" w:rsidR="00141F71" w:rsidRPr="00431F90" w:rsidRDefault="00141F71" w:rsidP="00667E14">
            <w:pPr>
              <w:jc w:val="center"/>
              <w:rPr>
                <w:rFonts w:ascii="Aptos" w:hAnsi="Aptos"/>
                <w:kern w:val="2"/>
                <w:szCs w:val="24"/>
              </w:rPr>
            </w:pPr>
            <w:r w:rsidRPr="00431F90">
              <w:rPr>
                <w:rFonts w:ascii="Aptos" w:hAnsi="Aptos"/>
                <w:kern w:val="2"/>
                <w:szCs w:val="24"/>
              </w:rPr>
              <w:t xml:space="preserve">(jeigu būtina dėl konkretaus Sutarties dalyko specifikos) </w:t>
            </w:r>
          </w:p>
        </w:tc>
      </w:tr>
      <w:tr w:rsidR="00141F71" w:rsidRPr="00431F90" w14:paraId="1C8E1D0C" w14:textId="77777777" w:rsidTr="00667E14">
        <w:trPr>
          <w:trHeight w:val="300"/>
        </w:trPr>
        <w:tc>
          <w:tcPr>
            <w:tcW w:w="2542" w:type="dxa"/>
          </w:tcPr>
          <w:p w14:paraId="04B35471" w14:textId="77777777" w:rsidR="00141F71" w:rsidRPr="00431F90" w:rsidRDefault="00141F71" w:rsidP="00667E14">
            <w:pPr>
              <w:rPr>
                <w:rFonts w:ascii="Aptos" w:hAnsi="Aptos"/>
                <w:b/>
                <w:bCs/>
                <w:kern w:val="2"/>
                <w:szCs w:val="24"/>
              </w:rPr>
            </w:pPr>
            <w:r w:rsidRPr="00431F90">
              <w:rPr>
                <w:rFonts w:ascii="Aptos" w:hAnsi="Aptos"/>
                <w:b/>
                <w:bCs/>
                <w:kern w:val="2"/>
                <w:szCs w:val="24"/>
              </w:rPr>
              <w:t>14.1.</w:t>
            </w:r>
          </w:p>
        </w:tc>
        <w:tc>
          <w:tcPr>
            <w:tcW w:w="6993" w:type="dxa"/>
          </w:tcPr>
          <w:p w14:paraId="6EBB252D" w14:textId="77777777" w:rsidR="00141F71" w:rsidRPr="00431F90" w:rsidRDefault="00141F71" w:rsidP="00431F90">
            <w:pPr>
              <w:jc w:val="both"/>
              <w:rPr>
                <w:rFonts w:ascii="Aptos" w:hAnsi="Aptos"/>
                <w:kern w:val="2"/>
                <w:szCs w:val="24"/>
              </w:rPr>
            </w:pPr>
            <w:r w:rsidRPr="00431F90">
              <w:rPr>
                <w:rFonts w:ascii="Aptos" w:hAnsi="Aptos"/>
                <w:kern w:val="2"/>
                <w:szCs w:val="24"/>
              </w:rPr>
              <w:t>Sutarties Bendrosiose sąlygose nurodytos alternatyvios nuostatos (su prierašu „jei taikoma“ ir pan.) taikomos tik tokiu atveju, jeigu jos konkrečiai aprašomos Sutarties Specialiosiose sąlygose.</w:t>
            </w:r>
          </w:p>
        </w:tc>
      </w:tr>
    </w:tbl>
    <w:p w14:paraId="12FD05D7" w14:textId="77777777" w:rsidR="00141F71" w:rsidRPr="00431F90" w:rsidRDefault="00141F71" w:rsidP="00141F71">
      <w:pPr>
        <w:rPr>
          <w:rFonts w:ascii="Aptos" w:hAnsi="Apto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2"/>
        <w:gridCol w:w="6993"/>
      </w:tblGrid>
      <w:tr w:rsidR="00141F71" w:rsidRPr="00431F90" w14:paraId="18AFEF46" w14:textId="77777777" w:rsidTr="00667E14">
        <w:trPr>
          <w:trHeight w:val="300"/>
        </w:trPr>
        <w:tc>
          <w:tcPr>
            <w:tcW w:w="9535" w:type="dxa"/>
            <w:gridSpan w:val="2"/>
          </w:tcPr>
          <w:p w14:paraId="0FD5D097" w14:textId="77777777" w:rsidR="00141F71" w:rsidRPr="00431F90" w:rsidRDefault="00141F71" w:rsidP="00667E14">
            <w:pPr>
              <w:jc w:val="center"/>
              <w:rPr>
                <w:rFonts w:ascii="Aptos" w:hAnsi="Aptos"/>
                <w:b/>
                <w:bCs/>
                <w:kern w:val="2"/>
                <w:szCs w:val="24"/>
              </w:rPr>
            </w:pPr>
            <w:r w:rsidRPr="00431F90">
              <w:rPr>
                <w:rFonts w:ascii="Aptos" w:hAnsi="Aptos"/>
                <w:b/>
                <w:bCs/>
                <w:kern w:val="2"/>
                <w:szCs w:val="24"/>
              </w:rPr>
              <w:t>15. SUTARTIES PRIEDAI</w:t>
            </w:r>
          </w:p>
        </w:tc>
      </w:tr>
      <w:tr w:rsidR="00141F71" w:rsidRPr="00431F90" w14:paraId="4B93D6DD" w14:textId="77777777" w:rsidTr="00667E14">
        <w:trPr>
          <w:trHeight w:val="300"/>
        </w:trPr>
        <w:tc>
          <w:tcPr>
            <w:tcW w:w="2542" w:type="dxa"/>
          </w:tcPr>
          <w:p w14:paraId="307B0FAC" w14:textId="77777777" w:rsidR="00141F71" w:rsidRPr="00431F90" w:rsidRDefault="00141F71" w:rsidP="00667E14">
            <w:pPr>
              <w:rPr>
                <w:rFonts w:ascii="Aptos" w:hAnsi="Aptos"/>
                <w:b/>
                <w:bCs/>
                <w:kern w:val="2"/>
                <w:szCs w:val="24"/>
              </w:rPr>
            </w:pPr>
            <w:r w:rsidRPr="00431F90">
              <w:rPr>
                <w:rFonts w:ascii="Aptos" w:hAnsi="Aptos"/>
                <w:b/>
                <w:bCs/>
                <w:kern w:val="2"/>
                <w:szCs w:val="24"/>
              </w:rPr>
              <w:t>15.1. Priedas Nr. 1</w:t>
            </w:r>
          </w:p>
        </w:tc>
        <w:tc>
          <w:tcPr>
            <w:tcW w:w="6993" w:type="dxa"/>
          </w:tcPr>
          <w:p w14:paraId="7C14F8A5" w14:textId="77777777" w:rsidR="00141F71" w:rsidRPr="00431F90" w:rsidRDefault="00141F71" w:rsidP="00667E14">
            <w:pPr>
              <w:rPr>
                <w:rFonts w:ascii="Aptos" w:hAnsi="Aptos"/>
                <w:kern w:val="2"/>
                <w:szCs w:val="24"/>
              </w:rPr>
            </w:pPr>
            <w:r w:rsidRPr="00431F90">
              <w:rPr>
                <w:rFonts w:ascii="Aptos" w:hAnsi="Aptos"/>
                <w:kern w:val="2"/>
                <w:szCs w:val="24"/>
              </w:rPr>
              <w:t>Techninė specifikacija</w:t>
            </w:r>
          </w:p>
        </w:tc>
      </w:tr>
      <w:tr w:rsidR="00141F71" w:rsidRPr="00431F90" w14:paraId="6910CEE1" w14:textId="77777777" w:rsidTr="00667E14">
        <w:trPr>
          <w:trHeight w:val="300"/>
        </w:trPr>
        <w:tc>
          <w:tcPr>
            <w:tcW w:w="2542" w:type="dxa"/>
          </w:tcPr>
          <w:p w14:paraId="01A6BF1F" w14:textId="77777777" w:rsidR="00141F71" w:rsidRPr="00431F90" w:rsidRDefault="00141F71" w:rsidP="00667E14">
            <w:pPr>
              <w:rPr>
                <w:rFonts w:ascii="Aptos" w:hAnsi="Aptos"/>
                <w:b/>
                <w:bCs/>
                <w:kern w:val="2"/>
                <w:szCs w:val="24"/>
              </w:rPr>
            </w:pPr>
            <w:r w:rsidRPr="00431F90">
              <w:rPr>
                <w:rFonts w:ascii="Aptos" w:hAnsi="Aptos"/>
                <w:b/>
                <w:bCs/>
                <w:kern w:val="2"/>
                <w:szCs w:val="24"/>
              </w:rPr>
              <w:t>15.2. Priedas Nr. 2</w:t>
            </w:r>
          </w:p>
        </w:tc>
        <w:tc>
          <w:tcPr>
            <w:tcW w:w="6993" w:type="dxa"/>
          </w:tcPr>
          <w:p w14:paraId="74FEABC6" w14:textId="77777777" w:rsidR="00141F71" w:rsidRPr="00431F90" w:rsidRDefault="00141F71" w:rsidP="00667E14">
            <w:pPr>
              <w:rPr>
                <w:rFonts w:ascii="Aptos" w:hAnsi="Aptos"/>
                <w:kern w:val="2"/>
                <w:szCs w:val="24"/>
              </w:rPr>
            </w:pPr>
            <w:r w:rsidRPr="00431F90">
              <w:rPr>
                <w:rFonts w:ascii="Aptos" w:hAnsi="Aptos"/>
                <w:kern w:val="2"/>
                <w:szCs w:val="24"/>
              </w:rPr>
              <w:t>Pasiūlymas</w:t>
            </w:r>
          </w:p>
        </w:tc>
      </w:tr>
      <w:tr w:rsidR="00141F71" w:rsidRPr="00431F90" w14:paraId="026DD28D" w14:textId="77777777" w:rsidTr="00667E14">
        <w:trPr>
          <w:trHeight w:val="300"/>
        </w:trPr>
        <w:tc>
          <w:tcPr>
            <w:tcW w:w="2542" w:type="dxa"/>
          </w:tcPr>
          <w:p w14:paraId="18A37369" w14:textId="6E827324" w:rsidR="00141F71" w:rsidRPr="00431F90" w:rsidRDefault="00141F71" w:rsidP="00667E14">
            <w:pPr>
              <w:rPr>
                <w:rFonts w:ascii="Aptos" w:hAnsi="Aptos"/>
                <w:b/>
                <w:bCs/>
                <w:kern w:val="2"/>
                <w:szCs w:val="24"/>
              </w:rPr>
            </w:pPr>
            <w:r w:rsidRPr="00431F90">
              <w:rPr>
                <w:rFonts w:ascii="Aptos" w:hAnsi="Aptos"/>
                <w:b/>
                <w:bCs/>
                <w:kern w:val="2"/>
                <w:szCs w:val="24"/>
              </w:rPr>
              <w:t>15.</w:t>
            </w:r>
            <w:r w:rsidR="00431F90" w:rsidRPr="00431F90">
              <w:rPr>
                <w:rFonts w:ascii="Aptos" w:hAnsi="Aptos"/>
                <w:b/>
                <w:bCs/>
                <w:kern w:val="2"/>
                <w:szCs w:val="24"/>
              </w:rPr>
              <w:t>3</w:t>
            </w:r>
            <w:r w:rsidRPr="00431F90">
              <w:rPr>
                <w:rFonts w:ascii="Aptos" w:hAnsi="Aptos"/>
                <w:b/>
                <w:bCs/>
                <w:kern w:val="2"/>
                <w:szCs w:val="24"/>
              </w:rPr>
              <w:t>. Priedas Nr. </w:t>
            </w:r>
            <w:r w:rsidR="00431F90" w:rsidRPr="00431F90">
              <w:rPr>
                <w:rFonts w:ascii="Aptos" w:hAnsi="Aptos"/>
                <w:b/>
                <w:bCs/>
                <w:kern w:val="2"/>
                <w:szCs w:val="24"/>
              </w:rPr>
              <w:t>3</w:t>
            </w:r>
          </w:p>
        </w:tc>
        <w:tc>
          <w:tcPr>
            <w:tcW w:w="6993" w:type="dxa"/>
          </w:tcPr>
          <w:p w14:paraId="518F52F1" w14:textId="77777777" w:rsidR="00141F71" w:rsidRPr="00431F90" w:rsidRDefault="00141F71" w:rsidP="00667E14">
            <w:pPr>
              <w:rPr>
                <w:rFonts w:ascii="Aptos" w:hAnsi="Aptos"/>
                <w:kern w:val="2"/>
                <w:szCs w:val="24"/>
              </w:rPr>
            </w:pPr>
            <w:r w:rsidRPr="00431F90">
              <w:rPr>
                <w:rFonts w:ascii="Aptos" w:hAnsi="Aptos"/>
                <w:kern w:val="2"/>
                <w:szCs w:val="24"/>
              </w:rPr>
              <w:t>Aplinkos apsaugos kriterijai</w:t>
            </w:r>
          </w:p>
        </w:tc>
      </w:tr>
    </w:tbl>
    <w:p w14:paraId="4A332D62" w14:textId="77777777" w:rsidR="00141F71" w:rsidRPr="00431F90" w:rsidRDefault="00141F71" w:rsidP="00141F71">
      <w:pPr>
        <w:rPr>
          <w:rFonts w:ascii="Aptos" w:hAnsi="Aptos"/>
        </w:rPr>
        <w:sectPr w:rsidR="00141F71" w:rsidRPr="00431F90" w:rsidSect="00141F71">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pPr>
    </w:p>
    <w:p w14:paraId="2860F15B" w14:textId="77777777" w:rsidR="00141F71" w:rsidRPr="00431F90" w:rsidRDefault="00141F71" w:rsidP="00141F71">
      <w:pPr>
        <w:ind w:left="6480"/>
        <w:rPr>
          <w:rFonts w:ascii="Aptos" w:hAnsi="Aptos"/>
        </w:rPr>
      </w:pPr>
      <w:r w:rsidRPr="00431F90">
        <w:rPr>
          <w:rFonts w:ascii="Aptos" w:hAnsi="Aptos"/>
        </w:rPr>
        <w:lastRenderedPageBreak/>
        <w:t>Prekių pirkimo–pardavimo sutarties specialiųjų sąlygų</w:t>
      </w:r>
    </w:p>
    <w:p w14:paraId="2A17F7FE" w14:textId="77777777" w:rsidR="00141F71" w:rsidRPr="00431F90" w:rsidRDefault="00141F71" w:rsidP="00141F71">
      <w:pPr>
        <w:ind w:left="6480"/>
        <w:rPr>
          <w:rFonts w:ascii="Aptos" w:hAnsi="Aptos"/>
        </w:rPr>
      </w:pPr>
      <w:r w:rsidRPr="00431F90">
        <w:rPr>
          <w:rFonts w:ascii="Aptos" w:hAnsi="Aptos"/>
        </w:rPr>
        <w:t>1 priedas</w:t>
      </w:r>
    </w:p>
    <w:p w14:paraId="74918D22" w14:textId="77777777" w:rsidR="00141F71" w:rsidRPr="00431F90" w:rsidRDefault="00141F71" w:rsidP="00141F71">
      <w:pPr>
        <w:rPr>
          <w:rFonts w:ascii="Aptos" w:hAnsi="Aptos"/>
        </w:rPr>
      </w:pPr>
    </w:p>
    <w:p w14:paraId="0EE04498" w14:textId="77777777" w:rsidR="00141F71" w:rsidRPr="00431F90" w:rsidRDefault="00141F71" w:rsidP="00141F71">
      <w:pPr>
        <w:jc w:val="center"/>
        <w:rPr>
          <w:rFonts w:ascii="Aptos" w:hAnsi="Aptos"/>
          <w:b/>
          <w:bCs/>
        </w:rPr>
      </w:pPr>
      <w:r w:rsidRPr="00431F90">
        <w:rPr>
          <w:rFonts w:ascii="Aptos" w:hAnsi="Aptos"/>
          <w:b/>
          <w:bCs/>
        </w:rPr>
        <w:t>TECHNINĖ SPECIFIKACIJA</w:t>
      </w:r>
    </w:p>
    <w:p w14:paraId="4CB43CC8" w14:textId="77777777" w:rsidR="00141F71" w:rsidRPr="00431F90" w:rsidRDefault="00141F71" w:rsidP="00141F71">
      <w:pPr>
        <w:rPr>
          <w:rFonts w:ascii="Aptos" w:hAnsi="Aptos"/>
        </w:rPr>
      </w:pPr>
    </w:p>
    <w:p w14:paraId="398C9C06" w14:textId="77777777" w:rsidR="00141F71" w:rsidRPr="00431F90" w:rsidRDefault="00141F71" w:rsidP="00141F71">
      <w:pPr>
        <w:rPr>
          <w:rFonts w:ascii="Aptos" w:hAnsi="Aptos"/>
        </w:rPr>
        <w:sectPr w:rsidR="00141F71" w:rsidRPr="00431F90" w:rsidSect="00141F71">
          <w:pgSz w:w="12240" w:h="15840"/>
          <w:pgMar w:top="1134" w:right="567" w:bottom="1134" w:left="1701" w:header="720" w:footer="720" w:gutter="0"/>
          <w:pgNumType w:start="1"/>
          <w:cols w:space="720"/>
          <w:titlePg/>
          <w:docGrid w:linePitch="360"/>
        </w:sectPr>
      </w:pPr>
    </w:p>
    <w:p w14:paraId="624A6413" w14:textId="77777777" w:rsidR="00141F71" w:rsidRPr="00431F90" w:rsidRDefault="00141F71" w:rsidP="00141F71">
      <w:pPr>
        <w:ind w:left="6480"/>
        <w:rPr>
          <w:rFonts w:ascii="Aptos" w:hAnsi="Aptos"/>
        </w:rPr>
      </w:pPr>
      <w:r w:rsidRPr="00431F90">
        <w:rPr>
          <w:rFonts w:ascii="Aptos" w:hAnsi="Aptos"/>
        </w:rPr>
        <w:lastRenderedPageBreak/>
        <w:t>Prekių pirkimo–pardavimo sutarties specialiųjų sąlygų</w:t>
      </w:r>
    </w:p>
    <w:p w14:paraId="5AEE1B32" w14:textId="77777777" w:rsidR="00141F71" w:rsidRPr="00431F90" w:rsidRDefault="00141F71" w:rsidP="00141F71">
      <w:pPr>
        <w:ind w:left="6480"/>
        <w:rPr>
          <w:rFonts w:ascii="Aptos" w:hAnsi="Aptos"/>
        </w:rPr>
      </w:pPr>
      <w:r w:rsidRPr="00431F90">
        <w:rPr>
          <w:rFonts w:ascii="Aptos" w:hAnsi="Aptos"/>
        </w:rPr>
        <w:t>2 priedas</w:t>
      </w:r>
    </w:p>
    <w:p w14:paraId="7B963563" w14:textId="77777777" w:rsidR="00141F71" w:rsidRPr="00431F90" w:rsidRDefault="00141F71" w:rsidP="00141F71">
      <w:pPr>
        <w:rPr>
          <w:rFonts w:ascii="Aptos" w:hAnsi="Aptos"/>
        </w:rPr>
      </w:pPr>
    </w:p>
    <w:p w14:paraId="4C8B0A34" w14:textId="77777777" w:rsidR="00141F71" w:rsidRPr="00431F90" w:rsidRDefault="00141F71" w:rsidP="00141F71">
      <w:pPr>
        <w:jc w:val="center"/>
        <w:rPr>
          <w:rFonts w:ascii="Aptos" w:hAnsi="Aptos"/>
          <w:b/>
          <w:bCs/>
        </w:rPr>
      </w:pPr>
      <w:r w:rsidRPr="00431F90">
        <w:rPr>
          <w:rFonts w:ascii="Aptos" w:hAnsi="Aptos"/>
          <w:b/>
          <w:bCs/>
        </w:rPr>
        <w:t>PASIŪLYMAS</w:t>
      </w:r>
    </w:p>
    <w:p w14:paraId="0D1354D2" w14:textId="77777777" w:rsidR="00141F71" w:rsidRPr="00431F90" w:rsidRDefault="00141F71" w:rsidP="00141F71">
      <w:pPr>
        <w:rPr>
          <w:rFonts w:ascii="Aptos" w:hAnsi="Aptos"/>
        </w:rPr>
      </w:pPr>
    </w:p>
    <w:p w14:paraId="39A9AD4B" w14:textId="77777777" w:rsidR="00141F71" w:rsidRPr="00431F90" w:rsidRDefault="00141F71" w:rsidP="00141F71">
      <w:pPr>
        <w:rPr>
          <w:rFonts w:ascii="Aptos" w:hAnsi="Aptos"/>
        </w:rPr>
        <w:sectPr w:rsidR="00141F71" w:rsidRPr="00431F90" w:rsidSect="00141F71">
          <w:pgSz w:w="12240" w:h="15840"/>
          <w:pgMar w:top="1134" w:right="567" w:bottom="1134" w:left="1701" w:header="720" w:footer="720" w:gutter="0"/>
          <w:pgNumType w:start="1"/>
          <w:cols w:space="720"/>
          <w:titlePg/>
          <w:docGrid w:linePitch="360"/>
        </w:sectPr>
      </w:pPr>
    </w:p>
    <w:p w14:paraId="3D69E825" w14:textId="77777777" w:rsidR="00141F71" w:rsidRPr="00431F90" w:rsidRDefault="00141F71" w:rsidP="00141F71">
      <w:pPr>
        <w:ind w:left="6480"/>
        <w:rPr>
          <w:rFonts w:ascii="Aptos" w:hAnsi="Aptos"/>
        </w:rPr>
      </w:pPr>
      <w:r w:rsidRPr="00431F90">
        <w:rPr>
          <w:rFonts w:ascii="Aptos" w:hAnsi="Aptos"/>
        </w:rPr>
        <w:lastRenderedPageBreak/>
        <w:t>Prekių pirkimo–pardavimo sutarties specialiųjų sąlygų</w:t>
      </w:r>
    </w:p>
    <w:p w14:paraId="22FB9B60" w14:textId="77777777" w:rsidR="00141F71" w:rsidRPr="00431F90" w:rsidRDefault="00141F71" w:rsidP="00141F71">
      <w:pPr>
        <w:ind w:left="6480"/>
        <w:rPr>
          <w:rFonts w:ascii="Aptos" w:hAnsi="Aptos"/>
        </w:rPr>
      </w:pPr>
      <w:r w:rsidRPr="00431F90">
        <w:rPr>
          <w:rFonts w:ascii="Aptos" w:hAnsi="Aptos"/>
        </w:rPr>
        <w:t>3 priedas</w:t>
      </w:r>
    </w:p>
    <w:p w14:paraId="298473BD" w14:textId="77777777" w:rsidR="00141F71" w:rsidRPr="00431F90" w:rsidRDefault="00141F71" w:rsidP="00141F71">
      <w:pPr>
        <w:rPr>
          <w:rFonts w:ascii="Aptos" w:hAnsi="Aptos"/>
        </w:rPr>
      </w:pPr>
    </w:p>
    <w:p w14:paraId="38128249" w14:textId="77777777" w:rsidR="00141F71" w:rsidRPr="00431F90" w:rsidRDefault="00141F71" w:rsidP="00141F71">
      <w:pPr>
        <w:rPr>
          <w:rFonts w:ascii="Aptos" w:hAnsi="Aptos"/>
        </w:rPr>
      </w:pPr>
    </w:p>
    <w:p w14:paraId="391D0ED9" w14:textId="72A9D379" w:rsidR="00431F90" w:rsidRPr="00431F90" w:rsidRDefault="00141F71" w:rsidP="00141F71">
      <w:pPr>
        <w:jc w:val="center"/>
        <w:rPr>
          <w:rFonts w:ascii="Aptos" w:hAnsi="Aptos"/>
          <w:b/>
          <w:bCs/>
        </w:rPr>
      </w:pPr>
      <w:r w:rsidRPr="00431F90">
        <w:rPr>
          <w:rFonts w:ascii="Aptos" w:hAnsi="Aptos"/>
          <w:b/>
          <w:bCs/>
        </w:rPr>
        <w:t>APLINKOS APSAUGOS KRITERIJAI</w:t>
      </w:r>
    </w:p>
    <w:p w14:paraId="7822B633" w14:textId="77777777" w:rsidR="00431F90" w:rsidRPr="00431F90" w:rsidRDefault="00431F90">
      <w:pPr>
        <w:rPr>
          <w:rFonts w:ascii="Aptos" w:hAnsi="Aptos"/>
          <w:b/>
          <w:bCs/>
        </w:rPr>
      </w:pPr>
      <w:r w:rsidRPr="00431F90">
        <w:rPr>
          <w:rFonts w:ascii="Aptos" w:hAnsi="Aptos"/>
          <w:b/>
          <w:bCs/>
        </w:rPr>
        <w:br w:type="page"/>
      </w:r>
    </w:p>
    <w:p w14:paraId="56681992" w14:textId="77777777" w:rsidR="00141F71" w:rsidRPr="00431F90" w:rsidRDefault="00141F71" w:rsidP="00141F71">
      <w:pPr>
        <w:jc w:val="center"/>
        <w:rPr>
          <w:rFonts w:ascii="Aptos" w:hAnsi="Aptos"/>
          <w:b/>
          <w:bCs/>
        </w:rPr>
      </w:pPr>
    </w:p>
    <w:p w14:paraId="2D12FB6F" w14:textId="77777777" w:rsidR="002E6E01" w:rsidRPr="00431F90" w:rsidRDefault="002E6E01" w:rsidP="002E6E01">
      <w:pPr>
        <w:ind w:firstLine="4820"/>
        <w:textAlignment w:val="center"/>
        <w:rPr>
          <w:rFonts w:ascii="Aptos" w:hAnsi="Aptos"/>
          <w:color w:val="000000"/>
          <w:szCs w:val="24"/>
        </w:rPr>
      </w:pPr>
      <w:r w:rsidRPr="00431F90">
        <w:rPr>
          <w:rFonts w:ascii="Aptos" w:hAnsi="Aptos"/>
          <w:color w:val="000000"/>
          <w:szCs w:val="24"/>
        </w:rPr>
        <w:t>PATVIRTINTA</w:t>
      </w:r>
    </w:p>
    <w:p w14:paraId="4C44950F" w14:textId="77777777" w:rsidR="002E6E01" w:rsidRPr="00431F90" w:rsidRDefault="002E6E01" w:rsidP="002E6E01">
      <w:pPr>
        <w:ind w:firstLine="4820"/>
        <w:textAlignment w:val="center"/>
        <w:rPr>
          <w:rFonts w:ascii="Aptos" w:hAnsi="Aptos"/>
          <w:color w:val="000000"/>
          <w:szCs w:val="24"/>
        </w:rPr>
      </w:pPr>
      <w:r w:rsidRPr="00431F90">
        <w:rPr>
          <w:rFonts w:ascii="Aptos" w:hAnsi="Aptos"/>
          <w:color w:val="000000"/>
          <w:szCs w:val="24"/>
        </w:rPr>
        <w:t>Viešųjų pirkimų tarnybos direktoriaus</w:t>
      </w:r>
    </w:p>
    <w:p w14:paraId="7E174214" w14:textId="77777777" w:rsidR="002E6E01" w:rsidRPr="00431F90" w:rsidRDefault="002E6E01" w:rsidP="002E6E01">
      <w:pPr>
        <w:ind w:firstLine="4820"/>
        <w:textAlignment w:val="center"/>
        <w:rPr>
          <w:rFonts w:ascii="Aptos" w:hAnsi="Aptos"/>
          <w:color w:val="000000"/>
          <w:szCs w:val="24"/>
        </w:rPr>
      </w:pPr>
      <w:r w:rsidRPr="00431F90">
        <w:rPr>
          <w:rFonts w:ascii="Aptos" w:hAnsi="Aptos"/>
          <w:color w:val="000000"/>
          <w:szCs w:val="24"/>
        </w:rPr>
        <w:t>2024 m. vasario 8 d. įsakymu Nr. 1S-19</w:t>
      </w:r>
    </w:p>
    <w:p w14:paraId="5D4EED1A" w14:textId="77777777" w:rsidR="002E6E01" w:rsidRPr="00431F90" w:rsidRDefault="002E6E01" w:rsidP="002E6E01">
      <w:pPr>
        <w:ind w:firstLine="4820"/>
        <w:textAlignment w:val="center"/>
        <w:rPr>
          <w:rFonts w:ascii="Aptos" w:hAnsi="Aptos"/>
          <w:color w:val="000000"/>
          <w:szCs w:val="24"/>
        </w:rPr>
      </w:pPr>
      <w:r w:rsidRPr="00431F90">
        <w:rPr>
          <w:rFonts w:ascii="Aptos" w:hAnsi="Aptos"/>
          <w:color w:val="000000"/>
          <w:szCs w:val="24"/>
        </w:rPr>
        <w:t>(Viešųjų pirkimų tarnybos direktoriaus</w:t>
      </w:r>
    </w:p>
    <w:p w14:paraId="37EAF7C1" w14:textId="77777777" w:rsidR="002E6E01" w:rsidRPr="00431F90" w:rsidRDefault="002E6E01" w:rsidP="002E6E01">
      <w:pPr>
        <w:ind w:firstLine="4820"/>
        <w:textAlignment w:val="center"/>
        <w:rPr>
          <w:rFonts w:ascii="Aptos" w:hAnsi="Aptos"/>
          <w:color w:val="000000"/>
          <w:szCs w:val="24"/>
        </w:rPr>
      </w:pPr>
      <w:r w:rsidRPr="00431F90">
        <w:rPr>
          <w:rFonts w:ascii="Aptos" w:hAnsi="Aptos"/>
          <w:color w:val="000000"/>
          <w:szCs w:val="24"/>
        </w:rPr>
        <w:t>2025 m. balandžio 17 d. įsakymo Nr. 1S-51</w:t>
      </w:r>
    </w:p>
    <w:p w14:paraId="4C2F83E0" w14:textId="77777777" w:rsidR="002E6E01" w:rsidRPr="00431F90" w:rsidRDefault="002E6E01" w:rsidP="002E6E01">
      <w:pPr>
        <w:ind w:firstLine="4820"/>
        <w:textAlignment w:val="center"/>
        <w:rPr>
          <w:rFonts w:ascii="Aptos" w:hAnsi="Aptos"/>
          <w:color w:val="000000"/>
          <w:szCs w:val="24"/>
        </w:rPr>
      </w:pPr>
      <w:r w:rsidRPr="00431F90">
        <w:rPr>
          <w:rFonts w:ascii="Aptos" w:hAnsi="Aptos"/>
          <w:color w:val="000000"/>
          <w:szCs w:val="24"/>
        </w:rPr>
        <w:t>redakcija)</w:t>
      </w:r>
    </w:p>
    <w:p w14:paraId="55E2FD45" w14:textId="77777777" w:rsidR="002E6E01" w:rsidRPr="00431F90" w:rsidRDefault="002E6E01" w:rsidP="002E6E01">
      <w:pPr>
        <w:ind w:firstLine="4820"/>
        <w:textAlignment w:val="center"/>
        <w:rPr>
          <w:rFonts w:ascii="Aptos" w:hAnsi="Aptos"/>
          <w:color w:val="000000"/>
          <w:szCs w:val="24"/>
        </w:rPr>
      </w:pPr>
    </w:p>
    <w:p w14:paraId="001B1231" w14:textId="77777777" w:rsidR="002E6E01" w:rsidRPr="00431F90" w:rsidRDefault="002E6E01" w:rsidP="002E6E01">
      <w:pPr>
        <w:ind w:firstLine="4820"/>
        <w:textAlignment w:val="center"/>
        <w:rPr>
          <w:rFonts w:ascii="Aptos" w:hAnsi="Aptos"/>
          <w:color w:val="000000"/>
          <w:szCs w:val="24"/>
        </w:rPr>
      </w:pPr>
    </w:p>
    <w:p w14:paraId="29959846"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PREKIŲ PIRKIMO</w:t>
      </w:r>
      <w:r w:rsidRPr="00431F90">
        <w:rPr>
          <w:rFonts w:ascii="Aptos" w:hAnsi="Aptos"/>
          <w:color w:val="000000"/>
          <w:szCs w:val="24"/>
        </w:rPr>
        <w:t>–</w:t>
      </w:r>
      <w:r w:rsidRPr="00431F90">
        <w:rPr>
          <w:rFonts w:ascii="Aptos" w:hAnsi="Aptos"/>
          <w:b/>
          <w:bCs/>
          <w:caps/>
          <w:color w:val="000000"/>
          <w:szCs w:val="24"/>
        </w:rPr>
        <w:t>PARDAVIMO SUTARTIES BENDROSIOS SĄLYGOS</w:t>
      </w:r>
    </w:p>
    <w:p w14:paraId="6AFF914A" w14:textId="77777777" w:rsidR="002E6E01" w:rsidRPr="00431F90" w:rsidRDefault="002E6E01" w:rsidP="002E6E01">
      <w:pPr>
        <w:spacing w:line="257" w:lineRule="atLeast"/>
        <w:ind w:firstLine="62"/>
        <w:jc w:val="center"/>
        <w:rPr>
          <w:rFonts w:ascii="Aptos" w:hAnsi="Aptos"/>
          <w:color w:val="000000"/>
          <w:szCs w:val="24"/>
        </w:rPr>
      </w:pPr>
    </w:p>
    <w:p w14:paraId="6975C6A1"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1.  PAGRINDINĖS SĄVOKOS IR SUTARTIES AIŠKINIMAS</w:t>
      </w:r>
    </w:p>
    <w:p w14:paraId="66520D57" w14:textId="77777777" w:rsidR="002E6E01" w:rsidRPr="00431F90" w:rsidRDefault="002E6E01" w:rsidP="002E6E01">
      <w:pPr>
        <w:spacing w:line="257" w:lineRule="atLeast"/>
        <w:ind w:firstLine="62"/>
        <w:jc w:val="both"/>
        <w:rPr>
          <w:rFonts w:ascii="Aptos" w:hAnsi="Aptos"/>
          <w:color w:val="000000"/>
          <w:szCs w:val="24"/>
        </w:rPr>
      </w:pPr>
    </w:p>
    <w:p w14:paraId="74D6B04C"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1.1. Sąvokos</w:t>
      </w:r>
    </w:p>
    <w:p w14:paraId="6B3650D0" w14:textId="77777777" w:rsidR="002E6E01" w:rsidRPr="00431F90" w:rsidRDefault="002E6E01" w:rsidP="002E6E01">
      <w:pPr>
        <w:spacing w:line="257" w:lineRule="atLeast"/>
        <w:ind w:firstLine="62"/>
        <w:jc w:val="both"/>
        <w:rPr>
          <w:rFonts w:ascii="Aptos" w:hAnsi="Aptos"/>
          <w:color w:val="000000"/>
          <w:szCs w:val="24"/>
        </w:rPr>
      </w:pPr>
    </w:p>
    <w:p w14:paraId="1DC7297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 Šioje Sutartyje didžiąja raide rašomos sąvokos turi paskiau nurodytas reikšmes:</w:t>
      </w:r>
    </w:p>
    <w:p w14:paraId="7C8F3F8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1.1.1.1. </w:t>
      </w:r>
      <w:r w:rsidRPr="00431F90">
        <w:rPr>
          <w:rFonts w:ascii="Aptos" w:hAnsi="Aptos"/>
          <w:b/>
          <w:bCs/>
          <w:color w:val="000000"/>
          <w:szCs w:val="24"/>
        </w:rPr>
        <w:t>Bendrosios sąlygos</w:t>
      </w:r>
      <w:r w:rsidRPr="00431F90">
        <w:rPr>
          <w:rFonts w:ascii="Aptos" w:hAnsi="Aptos"/>
          <w:color w:val="000000"/>
          <w:szCs w:val="24"/>
        </w:rPr>
        <w:t> –  Sutarties dalis, kuri vadinasi „Prekių pirkimo–pardavimo sutarties Bendrosios sąlygos“;</w:t>
      </w:r>
    </w:p>
    <w:p w14:paraId="1E84205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1.1.1.2. </w:t>
      </w:r>
      <w:r w:rsidRPr="00431F90">
        <w:rPr>
          <w:rFonts w:ascii="Aptos" w:hAnsi="Aptos"/>
          <w:b/>
          <w:bCs/>
          <w:color w:val="000000"/>
          <w:szCs w:val="24"/>
        </w:rPr>
        <w:t>Pirkėjas</w:t>
      </w:r>
      <w:r w:rsidRPr="00431F90">
        <w:rPr>
          <w:rFonts w:ascii="Aptos" w:hAnsi="Aptos"/>
          <w:color w:val="000000"/>
          <w:szCs w:val="24"/>
        </w:rPr>
        <w:t> – asmuo, kuris Specialiosiose sąlygose yra įvardytas kaip Pirkėjas, įsigyjantis Specialiosiose sąlygose ir Sutarties prieduose nurodytas Prekes;</w:t>
      </w:r>
    </w:p>
    <w:p w14:paraId="4DD87EF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1.1.1.3. </w:t>
      </w:r>
      <w:r w:rsidRPr="00431F90">
        <w:rPr>
          <w:rFonts w:ascii="Aptos" w:hAnsi="Aptos"/>
          <w:b/>
          <w:bCs/>
          <w:color w:val="000000"/>
          <w:szCs w:val="24"/>
        </w:rPr>
        <w:t>Pradinės sutarties vertė </w:t>
      </w:r>
      <w:r w:rsidRPr="00431F90">
        <w:rPr>
          <w:rFonts w:ascii="Aptos" w:hAnsi="Aptos"/>
          <w:color w:val="000000"/>
          <w:szCs w:val="24"/>
        </w:rPr>
        <w:t>– Specialiosiose sąlygose nurodyta</w:t>
      </w:r>
      <w:r w:rsidRPr="00431F90">
        <w:rPr>
          <w:rFonts w:ascii="Aptos" w:hAnsi="Aptos"/>
          <w:b/>
          <w:bCs/>
          <w:color w:val="000000"/>
          <w:szCs w:val="24"/>
        </w:rPr>
        <w:t> </w:t>
      </w:r>
      <w:r w:rsidRPr="00431F90">
        <w:rPr>
          <w:rFonts w:ascii="Aptos" w:hAnsi="Aptos"/>
          <w:color w:val="000000"/>
          <w:szCs w:val="24"/>
        </w:rPr>
        <w:t>vertė be pridėtinės vertės mokesčio (toliau – PVM);</w:t>
      </w:r>
    </w:p>
    <w:p w14:paraId="058CBFA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1.1.1.4. </w:t>
      </w:r>
      <w:r w:rsidRPr="00431F90">
        <w:rPr>
          <w:rFonts w:ascii="Aptos" w:hAnsi="Aptos"/>
          <w:b/>
          <w:bCs/>
          <w:color w:val="000000"/>
          <w:szCs w:val="24"/>
        </w:rPr>
        <w:t>Prekės</w:t>
      </w:r>
      <w:r w:rsidRPr="00431F90">
        <w:rPr>
          <w:rFonts w:ascii="Aptos" w:hAnsi="Aptos"/>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3A01F7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1.1.1.5. </w:t>
      </w:r>
      <w:r w:rsidRPr="00431F90">
        <w:rPr>
          <w:rFonts w:ascii="Aptos" w:hAnsi="Aptos"/>
          <w:b/>
          <w:bCs/>
          <w:color w:val="000000"/>
          <w:szCs w:val="24"/>
        </w:rPr>
        <w:t>Prekių perdavimo–priėmimo aktas </w:t>
      </w:r>
      <w:r w:rsidRPr="00431F90">
        <w:rPr>
          <w:rFonts w:ascii="Aptos" w:hAnsi="Aptos"/>
          <w:color w:val="000000"/>
          <w:szCs w:val="24"/>
        </w:rPr>
        <w:t>– dokumentas,</w:t>
      </w:r>
      <w:r w:rsidRPr="00431F90">
        <w:rPr>
          <w:rFonts w:ascii="Aptos" w:hAnsi="Aptos"/>
          <w:b/>
          <w:bCs/>
          <w:color w:val="000000"/>
          <w:szCs w:val="24"/>
        </w:rPr>
        <w:t> </w:t>
      </w:r>
      <w:r w:rsidRPr="00431F90">
        <w:rPr>
          <w:rFonts w:ascii="Aptos" w:hAnsi="Aptos"/>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0E2DC03"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1.1.1.6. </w:t>
      </w:r>
      <w:r w:rsidRPr="00431F90">
        <w:rPr>
          <w:rFonts w:ascii="Aptos" w:hAnsi="Aptos"/>
          <w:b/>
          <w:bCs/>
          <w:color w:val="000000"/>
          <w:szCs w:val="24"/>
        </w:rPr>
        <w:t>Prekių trūkumai</w:t>
      </w:r>
      <w:r w:rsidRPr="00431F90">
        <w:rPr>
          <w:rFonts w:ascii="Aptos" w:hAnsi="Aptos"/>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A1F2E25"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1.1.1.7. </w:t>
      </w:r>
      <w:r w:rsidRPr="00431F90">
        <w:rPr>
          <w:rFonts w:ascii="Aptos" w:hAnsi="Aptos"/>
          <w:b/>
          <w:bCs/>
          <w:color w:val="000000"/>
          <w:szCs w:val="24"/>
        </w:rPr>
        <w:t>Sąskaita </w:t>
      </w:r>
      <w:r w:rsidRPr="00431F90">
        <w:rPr>
          <w:rFonts w:ascii="Aptos" w:hAnsi="Aptos"/>
          <w:color w:val="000000"/>
          <w:szCs w:val="24"/>
        </w:rPr>
        <w:t>–</w:t>
      </w:r>
      <w:r w:rsidRPr="00431F90">
        <w:rPr>
          <w:rFonts w:ascii="Aptos" w:hAnsi="Aptos"/>
          <w:b/>
          <w:bCs/>
          <w:color w:val="000000"/>
          <w:szCs w:val="24"/>
        </w:rPr>
        <w:t> </w:t>
      </w:r>
      <w:r w:rsidRPr="00431F90">
        <w:rPr>
          <w:rFonts w:ascii="Aptos" w:hAnsi="Aptos"/>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6939E6C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1.1.1.8. </w:t>
      </w:r>
      <w:r w:rsidRPr="00431F90">
        <w:rPr>
          <w:rFonts w:ascii="Aptos" w:hAnsi="Aptos"/>
          <w:b/>
          <w:bCs/>
          <w:color w:val="000000"/>
          <w:szCs w:val="24"/>
        </w:rPr>
        <w:t>Specialiosios sąlygos</w:t>
      </w:r>
      <w:r w:rsidRPr="00431F90">
        <w:rPr>
          <w:rFonts w:ascii="Aptos" w:hAnsi="Aptos"/>
          <w:color w:val="000000"/>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w:t>
      </w:r>
      <w:r w:rsidRPr="00431F90">
        <w:rPr>
          <w:rFonts w:ascii="Aptos" w:hAnsi="Aptos"/>
          <w:color w:val="000000"/>
          <w:szCs w:val="24"/>
        </w:rPr>
        <w:lastRenderedPageBreak/>
        <w:t>konkretūs duomenys (tokie kaip Šalys, Prekės ir pan.), išvardyti priedai, taip pat nurodyti Bendrųjų sąlygų pakeitimai ir papildymai (jeigu tokie padaryti);</w:t>
      </w:r>
    </w:p>
    <w:p w14:paraId="6D56657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1.1.1.9. </w:t>
      </w:r>
      <w:r w:rsidRPr="00431F90">
        <w:rPr>
          <w:rFonts w:ascii="Aptos" w:hAnsi="Aptos"/>
          <w:b/>
          <w:bCs/>
          <w:color w:val="000000"/>
          <w:szCs w:val="24"/>
        </w:rPr>
        <w:t>Susitarimas </w:t>
      </w:r>
      <w:r w:rsidRPr="00431F90">
        <w:rPr>
          <w:rFonts w:ascii="Aptos" w:hAnsi="Aptos"/>
          <w:color w:val="000000"/>
          <w:szCs w:val="24"/>
        </w:rPr>
        <w:t>– tai dokumentas, kurį Šalys sudaro keisdamos Sutarties sąlygas VPĮ leidžiama apimtimi;</w:t>
      </w:r>
    </w:p>
    <w:p w14:paraId="26802B0D" w14:textId="77777777" w:rsidR="002E6E01" w:rsidRPr="00431F90" w:rsidRDefault="002E6E01" w:rsidP="002E6E01">
      <w:pPr>
        <w:spacing w:line="257" w:lineRule="atLeast"/>
        <w:jc w:val="both"/>
        <w:rPr>
          <w:rFonts w:ascii="Aptos" w:hAnsi="Aptos"/>
          <w:szCs w:val="24"/>
        </w:rPr>
      </w:pPr>
      <w:r w:rsidRPr="00431F90">
        <w:rPr>
          <w:rFonts w:ascii="Aptos" w:hAnsi="Aptos"/>
          <w:szCs w:val="24"/>
        </w:rPr>
        <w:t>1.1.1.10. </w:t>
      </w:r>
      <w:r w:rsidRPr="00431F90">
        <w:rPr>
          <w:rFonts w:ascii="Aptos" w:hAnsi="Aptos"/>
          <w:b/>
          <w:bCs/>
          <w:szCs w:val="24"/>
        </w:rPr>
        <w:t>Sutarties kaina</w:t>
      </w:r>
      <w:r w:rsidRPr="00431F90">
        <w:rPr>
          <w:rFonts w:ascii="Aptos" w:hAnsi="Aptos"/>
          <w:szCs w:val="24"/>
        </w:rPr>
        <w:t> – pagal Sutartį Tiekėjui mokėtina suma, įskaitant visus privalomus mokesčius ir išlaidas;</w:t>
      </w:r>
    </w:p>
    <w:p w14:paraId="1E0065D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1.1.1.11. </w:t>
      </w:r>
      <w:r w:rsidRPr="00431F90">
        <w:rPr>
          <w:rFonts w:ascii="Aptos" w:hAnsi="Aptos"/>
          <w:b/>
          <w:bCs/>
          <w:color w:val="000000"/>
          <w:szCs w:val="24"/>
        </w:rPr>
        <w:t>Sutarties sąlygos </w:t>
      </w:r>
      <w:r w:rsidRPr="00431F90">
        <w:rPr>
          <w:rFonts w:ascii="Aptos" w:hAnsi="Aptos"/>
          <w:color w:val="000000"/>
          <w:szCs w:val="24"/>
        </w:rPr>
        <w:t>– Bendrosios sąlygos ir Specialiosios sąlygos kartu;</w:t>
      </w:r>
    </w:p>
    <w:p w14:paraId="1050CED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1.1.1.12. </w:t>
      </w:r>
      <w:r w:rsidRPr="00431F90">
        <w:rPr>
          <w:rFonts w:ascii="Aptos" w:hAnsi="Aptos"/>
          <w:b/>
          <w:bCs/>
          <w:color w:val="000000"/>
          <w:szCs w:val="24"/>
        </w:rPr>
        <w:t>Sutartis </w:t>
      </w:r>
      <w:r w:rsidRPr="00431F90">
        <w:rPr>
          <w:rFonts w:ascii="Aptos" w:hAnsi="Aptos"/>
          <w:color w:val="000000"/>
          <w:szCs w:val="24"/>
        </w:rPr>
        <w:t>– Prekių pirkimo–pardavimo sutartis, kurią sudaro Sutarties sąlygos, Specialiosiose sąlygose išvardyti priedai ir Susitarimai;</w:t>
      </w:r>
    </w:p>
    <w:p w14:paraId="071AE14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1.1.1.13. </w:t>
      </w:r>
      <w:r w:rsidRPr="00431F90">
        <w:rPr>
          <w:rFonts w:ascii="Aptos" w:hAnsi="Aptos"/>
          <w:b/>
          <w:bCs/>
          <w:color w:val="000000"/>
          <w:szCs w:val="24"/>
        </w:rPr>
        <w:t>Šalis</w:t>
      </w:r>
      <w:r w:rsidRPr="00431F90">
        <w:rPr>
          <w:rFonts w:ascii="Aptos" w:hAnsi="Aptos"/>
          <w:color w:val="000000"/>
          <w:szCs w:val="24"/>
        </w:rPr>
        <w:t> – Pirkėjas arba Tiekėjas, kiekvienas atskirai, priklausomai nuo konteksto;</w:t>
      </w:r>
    </w:p>
    <w:p w14:paraId="2D40060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1.1.1.14. </w:t>
      </w:r>
      <w:r w:rsidRPr="00431F90">
        <w:rPr>
          <w:rFonts w:ascii="Aptos" w:hAnsi="Aptos"/>
          <w:b/>
          <w:bCs/>
          <w:color w:val="000000"/>
          <w:szCs w:val="24"/>
        </w:rPr>
        <w:t>Šalys</w:t>
      </w:r>
      <w:r w:rsidRPr="00431F90">
        <w:rPr>
          <w:rFonts w:ascii="Aptos" w:hAnsi="Aptos"/>
          <w:color w:val="000000"/>
          <w:szCs w:val="24"/>
        </w:rPr>
        <w:t> – Pirkėjas ir Tiekėjas kartu;</w:t>
      </w:r>
    </w:p>
    <w:p w14:paraId="0C331F3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1.1.1.15. </w:t>
      </w:r>
      <w:r w:rsidRPr="00431F90">
        <w:rPr>
          <w:rFonts w:ascii="Aptos" w:hAnsi="Aptos"/>
          <w:b/>
          <w:bCs/>
          <w:color w:val="000000"/>
          <w:szCs w:val="24"/>
        </w:rPr>
        <w:t>Tiekėjas</w:t>
      </w:r>
      <w:r w:rsidRPr="00431F90">
        <w:rPr>
          <w:rFonts w:ascii="Aptos" w:hAnsi="Aptos"/>
          <w:color w:val="000000"/>
          <w:szCs w:val="24"/>
        </w:rPr>
        <w:t> – asmuo, kuris Specialiosiose sąlygose yra įvardytas kaip Tiekėjas, tiekiantis Specialiosiose sąlygose nurodytas Prekes;</w:t>
      </w:r>
    </w:p>
    <w:p w14:paraId="20416C6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1.1.1.16. </w:t>
      </w:r>
      <w:r w:rsidRPr="00431F90">
        <w:rPr>
          <w:rFonts w:ascii="Aptos" w:hAnsi="Aptos"/>
          <w:b/>
          <w:bCs/>
          <w:color w:val="000000"/>
          <w:szCs w:val="24"/>
        </w:rPr>
        <w:t>VPĮ </w:t>
      </w:r>
      <w:r w:rsidRPr="00431F90">
        <w:rPr>
          <w:rFonts w:ascii="Aptos" w:hAnsi="Aptos"/>
          <w:color w:val="000000"/>
          <w:szCs w:val="24"/>
        </w:rPr>
        <w:t>– Lietuvos Respublikos viešųjų pirkimų įstatymas.</w:t>
      </w:r>
    </w:p>
    <w:p w14:paraId="08E97D93"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1.1.1.17. Kitų Sutartyje didžiąja raide rašomų sąvokų reikšmės yra nurodytos Sutarties tekste.</w:t>
      </w:r>
    </w:p>
    <w:p w14:paraId="00831A1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1.1.1.18. Sutartyje neapibrėžtos sąvokos suprantamos ir aiškinamos taip, kaip jas apibrėžia VPĮ ir kiti įstatymai bei teisės aktai, galiojantys Sutarties sudarymo ir vykdymo metu.</w:t>
      </w:r>
    </w:p>
    <w:p w14:paraId="408BB15A"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1.1.1.19. Kitos Sutartyje vartojamos sąvokos ir terminai turi bendrinę reikšmę arba artimiausią Sutarties pobūdžiui specialiąją reikšmę, jei Sutartyje nėra nustatyta ir paaiškinta kitokia jų reikšmė.</w:t>
      </w:r>
    </w:p>
    <w:p w14:paraId="4A1FA5DC" w14:textId="77777777" w:rsidR="002E6E01" w:rsidRPr="00431F90" w:rsidRDefault="002E6E01" w:rsidP="002E6E01">
      <w:pPr>
        <w:spacing w:line="257" w:lineRule="atLeast"/>
        <w:ind w:firstLine="62"/>
        <w:jc w:val="both"/>
        <w:rPr>
          <w:rFonts w:ascii="Aptos" w:hAnsi="Aptos"/>
          <w:color w:val="000000"/>
          <w:szCs w:val="24"/>
        </w:rPr>
      </w:pPr>
    </w:p>
    <w:p w14:paraId="3B2AB7E6"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1.2.  Sutarties aiškinimas</w:t>
      </w:r>
    </w:p>
    <w:p w14:paraId="70DDB743" w14:textId="77777777" w:rsidR="002E6E01" w:rsidRPr="00431F90" w:rsidRDefault="002E6E01" w:rsidP="002E6E01">
      <w:pPr>
        <w:spacing w:line="257" w:lineRule="atLeast"/>
        <w:ind w:left="792" w:firstLine="62"/>
        <w:jc w:val="both"/>
        <w:rPr>
          <w:rFonts w:ascii="Aptos" w:hAnsi="Aptos"/>
          <w:color w:val="000000"/>
          <w:szCs w:val="24"/>
        </w:rPr>
      </w:pPr>
    </w:p>
    <w:p w14:paraId="04CC74D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1.2.1. Sutartis yra sudaryta ir turi būti aiškinama pagal Lietuvos Respublikos teisės aktus.</w:t>
      </w:r>
    </w:p>
    <w:p w14:paraId="32AAF402"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1.2.2. Jei Bendrosios sąlygos ir (ar) Specialiosios sąlygos prieštarauja VPĮ ir kitų teisės aktų reikalavimams, taikomos VPĮ ir kitų teisės aktų nuostatos.</w:t>
      </w:r>
    </w:p>
    <w:p w14:paraId="635FC864"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1.2.3. Diena Sutartyje reiškia kalendorinę dieną.</w:t>
      </w:r>
    </w:p>
    <w:p w14:paraId="6C97921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1.2.4. Darbo diena Sutartyje reiškia bet kurią dieną, išskyrus šeštadienį, sekmadienį ir švenčių dienas Lietuvoje, nurodytas Lietuvos Respublikos darbo kodekse.</w:t>
      </w:r>
    </w:p>
    <w:p w14:paraId="0DCCA6E5"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1.2.5. Terminai pagal Sutartį yra skaičiuojami metais, mėnesiais, savaitėmis, darbo dienomis, kalendorinėmis dienomis ir valandomis ir minutėmis.</w:t>
      </w:r>
    </w:p>
    <w:p w14:paraId="7F2B628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1.2.6. Kvalifikacija, rėmimasis kitų ūkio subjektų pajėgumais, Prekių apimtis, peržiūra suprantami taip, kaip nustatyta VPĮ bei jį įgyvendinančiuose teisės aktuose.</w:t>
      </w:r>
    </w:p>
    <w:p w14:paraId="3E70A06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01C5651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1.2.8. Informuoti, pranešti, įspėti arba atsakyti reiškia pateikti informaciją, pranešimą, įspėjimą arba atsakymą Bendrosiose ir (ar) Specialiosiose sąlygose nustatyta tvarka.</w:t>
      </w:r>
    </w:p>
    <w:p w14:paraId="0CC49BA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1.2.9. Patvirtinti reiškia pateikti patvirtinimą raštu arba pasirašyti dokumentą be išlygų ar su išlygomis, išskyrus atvejus, kai asmuo, pasirašydamas dokumentą, nurodo, jog atsisako jį patvirtinti.</w:t>
      </w:r>
    </w:p>
    <w:p w14:paraId="6D94C75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1.2.10. </w:t>
      </w:r>
      <w:r w:rsidRPr="00431F90">
        <w:rPr>
          <w:rFonts w:ascii="Aptos" w:hAnsi="Aptos"/>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FAF30E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lastRenderedPageBreak/>
        <w:t>1.2.11. </w:t>
      </w:r>
      <w:r w:rsidRPr="00431F90">
        <w:rPr>
          <w:rFonts w:ascii="Aptos" w:hAnsi="Aptos"/>
          <w:color w:val="000000"/>
          <w:szCs w:val="24"/>
          <w:shd w:val="clear" w:color="auto" w:fill="FFFFFF"/>
        </w:rPr>
        <w:t>Jeigu Sutartyje nurodyta reikšmė skaičiais ir žodžiais skiriasi, vadovaujamasi žodžiais nurodyta reikšme.</w:t>
      </w:r>
    </w:p>
    <w:p w14:paraId="7EF2F6C9"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1.2.12. </w:t>
      </w:r>
      <w:r w:rsidRPr="00431F90">
        <w:rPr>
          <w:rFonts w:ascii="Aptos" w:hAnsi="Aptos"/>
          <w:color w:val="000000"/>
          <w:szCs w:val="24"/>
          <w:shd w:val="clear" w:color="auto" w:fill="FFFFFF"/>
        </w:rPr>
        <w:t>Jei pateikiamos nuorodos į teisės aktus, turi būti taikomos aktualios teisės aktų redakcijos, jeigu nenurodyta kitaip.</w:t>
      </w:r>
    </w:p>
    <w:p w14:paraId="49F26F23" w14:textId="77777777" w:rsidR="002E6E01" w:rsidRPr="00431F90" w:rsidRDefault="002E6E01" w:rsidP="002E6E01">
      <w:pPr>
        <w:spacing w:line="257" w:lineRule="atLeast"/>
        <w:ind w:firstLine="62"/>
        <w:jc w:val="both"/>
        <w:rPr>
          <w:rFonts w:ascii="Aptos" w:hAnsi="Aptos"/>
          <w:color w:val="000000"/>
          <w:szCs w:val="24"/>
        </w:rPr>
      </w:pPr>
    </w:p>
    <w:p w14:paraId="749E5DC4"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1.3. Dokumentų viršenybė</w:t>
      </w:r>
    </w:p>
    <w:p w14:paraId="7A80100D" w14:textId="77777777" w:rsidR="002E6E01" w:rsidRPr="00431F90" w:rsidRDefault="002E6E01" w:rsidP="002E6E01">
      <w:pPr>
        <w:spacing w:line="257" w:lineRule="atLeast"/>
        <w:ind w:firstLine="62"/>
        <w:jc w:val="both"/>
        <w:rPr>
          <w:rFonts w:ascii="Aptos" w:hAnsi="Aptos"/>
          <w:color w:val="000000"/>
          <w:szCs w:val="24"/>
        </w:rPr>
      </w:pPr>
    </w:p>
    <w:p w14:paraId="1DF4B9A3"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0825FE1" w14:textId="77777777" w:rsidR="002E6E01" w:rsidRPr="00431F90" w:rsidRDefault="002E6E01" w:rsidP="002E6E01">
      <w:pPr>
        <w:spacing w:line="276" w:lineRule="atLeast"/>
        <w:jc w:val="both"/>
        <w:rPr>
          <w:rFonts w:ascii="Aptos" w:hAnsi="Aptos"/>
          <w:color w:val="000000"/>
          <w:szCs w:val="24"/>
        </w:rPr>
      </w:pPr>
      <w:r w:rsidRPr="00431F90">
        <w:rPr>
          <w:rFonts w:ascii="Aptos" w:hAnsi="Aptos"/>
          <w:color w:val="000000"/>
          <w:szCs w:val="24"/>
        </w:rPr>
        <w:t>1.3.1.1. Techninė specifikacija;</w:t>
      </w:r>
    </w:p>
    <w:p w14:paraId="34A52763" w14:textId="77777777" w:rsidR="002E6E01" w:rsidRPr="00431F90" w:rsidRDefault="002E6E01" w:rsidP="002E6E01">
      <w:pPr>
        <w:spacing w:line="276" w:lineRule="atLeast"/>
        <w:jc w:val="both"/>
        <w:rPr>
          <w:rFonts w:ascii="Aptos" w:hAnsi="Aptos"/>
          <w:color w:val="000000"/>
          <w:szCs w:val="24"/>
        </w:rPr>
      </w:pPr>
      <w:r w:rsidRPr="00431F90">
        <w:rPr>
          <w:rFonts w:ascii="Aptos" w:hAnsi="Aptos"/>
          <w:color w:val="000000"/>
          <w:szCs w:val="24"/>
        </w:rPr>
        <w:t>1.3.1.2. Specialiosios sąlygos;</w:t>
      </w:r>
    </w:p>
    <w:p w14:paraId="3EE4C2FA" w14:textId="77777777" w:rsidR="002E6E01" w:rsidRPr="00431F90" w:rsidRDefault="002E6E01" w:rsidP="002E6E01">
      <w:pPr>
        <w:spacing w:line="276" w:lineRule="atLeast"/>
        <w:jc w:val="both"/>
        <w:rPr>
          <w:rFonts w:ascii="Aptos" w:hAnsi="Aptos"/>
          <w:color w:val="000000"/>
          <w:szCs w:val="24"/>
        </w:rPr>
      </w:pPr>
      <w:r w:rsidRPr="00431F90">
        <w:rPr>
          <w:rFonts w:ascii="Aptos" w:hAnsi="Aptos"/>
          <w:color w:val="000000"/>
          <w:szCs w:val="24"/>
        </w:rPr>
        <w:t>1.3.1.3. Bendrosios sąlygos;</w:t>
      </w:r>
    </w:p>
    <w:p w14:paraId="6918CBA2" w14:textId="77777777" w:rsidR="002E6E01" w:rsidRPr="00431F90" w:rsidRDefault="002E6E01" w:rsidP="002E6E01">
      <w:pPr>
        <w:spacing w:line="276" w:lineRule="atLeast"/>
        <w:jc w:val="both"/>
        <w:rPr>
          <w:rFonts w:ascii="Aptos" w:hAnsi="Aptos"/>
          <w:color w:val="000000"/>
          <w:szCs w:val="24"/>
        </w:rPr>
      </w:pPr>
      <w:r w:rsidRPr="00431F90">
        <w:rPr>
          <w:rFonts w:ascii="Aptos" w:hAnsi="Aptos"/>
          <w:color w:val="000000"/>
          <w:szCs w:val="24"/>
        </w:rPr>
        <w:t>1.3.1.4. Pirkimo dokumentai (išskyrus techninę specifikaciją);</w:t>
      </w:r>
    </w:p>
    <w:p w14:paraId="7748E562" w14:textId="77777777" w:rsidR="002E6E01" w:rsidRPr="00431F90" w:rsidRDefault="002E6E01" w:rsidP="002E6E01">
      <w:pPr>
        <w:spacing w:line="276" w:lineRule="atLeast"/>
        <w:jc w:val="both"/>
        <w:rPr>
          <w:rFonts w:ascii="Aptos" w:hAnsi="Aptos"/>
          <w:color w:val="000000"/>
          <w:szCs w:val="24"/>
        </w:rPr>
      </w:pPr>
      <w:r w:rsidRPr="00431F90">
        <w:rPr>
          <w:rFonts w:ascii="Aptos" w:hAnsi="Aptos"/>
          <w:color w:val="000000"/>
          <w:szCs w:val="24"/>
        </w:rPr>
        <w:t>1.3.1.5. Pasiūlymas;</w:t>
      </w:r>
    </w:p>
    <w:p w14:paraId="4294D125" w14:textId="77777777" w:rsidR="002E6E01" w:rsidRPr="00431F90" w:rsidRDefault="002E6E01" w:rsidP="002E6E01">
      <w:pPr>
        <w:spacing w:line="276" w:lineRule="atLeast"/>
        <w:jc w:val="both"/>
        <w:rPr>
          <w:rFonts w:ascii="Aptos" w:hAnsi="Aptos"/>
          <w:color w:val="000000"/>
          <w:szCs w:val="24"/>
        </w:rPr>
      </w:pPr>
      <w:r w:rsidRPr="00431F90">
        <w:rPr>
          <w:rFonts w:ascii="Aptos" w:hAnsi="Aptos"/>
          <w:color w:val="000000"/>
          <w:szCs w:val="24"/>
        </w:rPr>
        <w:t>1.3.1.6. Kiti Specialiosiose sąlygose išvardinti priedai.</w:t>
      </w:r>
    </w:p>
    <w:p w14:paraId="62284BA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1.3.2. Tuo atveju, kai Šalių Susitarimu yra keičiamos Sutarties sąlygos, naujai sutartos Sutarties sąlygos turi viršenybę prieš pakeistąsias.</w:t>
      </w:r>
    </w:p>
    <w:p w14:paraId="3EEC713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0FBFE90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31F90">
        <w:rPr>
          <w:rFonts w:ascii="Aptos" w:hAnsi="Aptos"/>
          <w:color w:val="000000"/>
          <w:szCs w:val="24"/>
          <w:vertAlign w:val="superscript"/>
        </w:rPr>
        <w:t>1</w:t>
      </w:r>
      <w:r w:rsidRPr="00431F90">
        <w:rPr>
          <w:rFonts w:ascii="Aptos" w:hAnsi="Aptos"/>
          <w:color w:val="000000"/>
          <w:szCs w:val="24"/>
        </w:rPr>
        <w:t>).</w:t>
      </w:r>
    </w:p>
    <w:p w14:paraId="505B852A" w14:textId="77777777" w:rsidR="002E6E01" w:rsidRPr="00431F90" w:rsidRDefault="002E6E01" w:rsidP="002E6E01">
      <w:pPr>
        <w:spacing w:line="257" w:lineRule="atLeast"/>
        <w:ind w:firstLine="62"/>
        <w:jc w:val="both"/>
        <w:rPr>
          <w:rFonts w:ascii="Aptos" w:hAnsi="Aptos"/>
          <w:color w:val="000000"/>
          <w:szCs w:val="24"/>
        </w:rPr>
      </w:pPr>
    </w:p>
    <w:p w14:paraId="62106B01"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2.  SUTARTIES DALYKAS</w:t>
      </w:r>
    </w:p>
    <w:p w14:paraId="2AE601E5" w14:textId="77777777" w:rsidR="002E6E01" w:rsidRPr="00431F90" w:rsidRDefault="002E6E01" w:rsidP="002E6E01">
      <w:pPr>
        <w:spacing w:line="257" w:lineRule="atLeast"/>
        <w:ind w:firstLine="62"/>
        <w:jc w:val="both"/>
        <w:rPr>
          <w:rFonts w:ascii="Aptos" w:hAnsi="Aptos"/>
          <w:color w:val="000000"/>
          <w:szCs w:val="24"/>
        </w:rPr>
      </w:pPr>
    </w:p>
    <w:p w14:paraId="54E383A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73FB414"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1EC458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32F800" w14:textId="77777777" w:rsidR="002E6E01" w:rsidRPr="00431F90" w:rsidRDefault="002E6E01" w:rsidP="002E6E01">
      <w:pPr>
        <w:spacing w:line="257" w:lineRule="atLeast"/>
        <w:ind w:firstLine="62"/>
        <w:jc w:val="both"/>
        <w:rPr>
          <w:rFonts w:ascii="Aptos" w:hAnsi="Aptos"/>
          <w:color w:val="000000"/>
          <w:szCs w:val="24"/>
        </w:rPr>
      </w:pPr>
    </w:p>
    <w:p w14:paraId="3E60C9D4"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3.  TIEKĖJAS IR KITI SUTARTIES VYKDYMUI PASITELKIAMI ASMENYS</w:t>
      </w:r>
    </w:p>
    <w:p w14:paraId="222B9BD7" w14:textId="77777777" w:rsidR="002E6E01" w:rsidRPr="00431F90" w:rsidRDefault="002E6E01" w:rsidP="002E6E01">
      <w:pPr>
        <w:spacing w:line="257" w:lineRule="atLeast"/>
        <w:ind w:firstLine="62"/>
        <w:rPr>
          <w:rFonts w:ascii="Aptos" w:hAnsi="Aptos"/>
          <w:color w:val="000000"/>
          <w:szCs w:val="24"/>
        </w:rPr>
      </w:pPr>
    </w:p>
    <w:p w14:paraId="7E065673"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lastRenderedPageBreak/>
        <w:t>3.1.  Kvalifikacija ir kiti Tiekėjo pasiūlymu prisiimti įsipareigojimai</w:t>
      </w:r>
    </w:p>
    <w:p w14:paraId="542F87B1" w14:textId="77777777" w:rsidR="002E6E01" w:rsidRPr="00431F90" w:rsidRDefault="002E6E01" w:rsidP="002E6E01">
      <w:pPr>
        <w:spacing w:line="257" w:lineRule="atLeast"/>
        <w:ind w:firstLine="62"/>
        <w:jc w:val="both"/>
        <w:rPr>
          <w:rFonts w:ascii="Aptos" w:hAnsi="Aptos"/>
          <w:color w:val="000000"/>
          <w:szCs w:val="24"/>
        </w:rPr>
      </w:pPr>
    </w:p>
    <w:p w14:paraId="3E756C57"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9CA13A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 xml:space="preserve">3.1.1.1. turėtų teisę verstis ta veikla, kuri yra reikalinga Sutarčiai įvykdyti. </w:t>
      </w:r>
      <w:r w:rsidRPr="00431F90">
        <w:rPr>
          <w:rFonts w:ascii="Aptos" w:eastAsia="Arial" w:hAnsi="Aptos"/>
          <w:kern w:val="2"/>
          <w:szCs w:val="24"/>
        </w:rPr>
        <w:t>Pirkėjui pareikalavus, Tiekėjas turi pateikti dokumentus, įrodančius, kad Sutartį vykdo tik tokią teisę turintys asmenys</w:t>
      </w:r>
      <w:r w:rsidRPr="00431F90">
        <w:rPr>
          <w:rFonts w:ascii="Aptos" w:hAnsi="Aptos"/>
          <w:color w:val="000000"/>
          <w:szCs w:val="24"/>
        </w:rPr>
        <w:t>;</w:t>
      </w:r>
    </w:p>
    <w:p w14:paraId="1861DE65"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3.1.1.2. atitiktų tiekėjų kvalifikacijai pirkimo dokumentuose nustatytus reikalavimus bei neturėtų pirkimo dokumentuose nustatytų pašalinimo pagrindų;</w:t>
      </w:r>
    </w:p>
    <w:p w14:paraId="7D9D768B" w14:textId="77777777" w:rsidR="002E6E01" w:rsidRPr="00431F90" w:rsidRDefault="002E6E01" w:rsidP="002E6E01">
      <w:pPr>
        <w:spacing w:line="257" w:lineRule="atLeast"/>
        <w:jc w:val="both"/>
        <w:rPr>
          <w:rFonts w:ascii="Aptos" w:hAnsi="Aptos"/>
          <w:color w:val="000000"/>
        </w:rPr>
      </w:pPr>
      <w:r w:rsidRPr="00431F90">
        <w:rPr>
          <w:rFonts w:ascii="Aptos" w:hAnsi="Aptos"/>
          <w:color w:val="000000"/>
        </w:rPr>
        <w:t xml:space="preserve">3.1.1.3. laikytųsi Tiekėjo pasiūlyme nurodytų įsipareigojimų, įskaitant, bet neapsiribojant – atitiktų pasiūlyme nurodytų kriterijų, dėl kurių jo pasiūlymas buvo išrinktas ekonomiškai naudingiausiu </w:t>
      </w:r>
      <w:r w:rsidRPr="00431F90">
        <w:rPr>
          <w:rFonts w:ascii="Aptos" w:eastAsia="Arial" w:hAnsi="Aptos"/>
          <w:kern w:val="2"/>
        </w:rPr>
        <w:t xml:space="preserve">(toliau – </w:t>
      </w:r>
      <w:r w:rsidRPr="00431F90">
        <w:rPr>
          <w:rFonts w:ascii="Aptos" w:eastAsia="Arial" w:hAnsi="Aptos"/>
          <w:b/>
          <w:bCs/>
          <w:kern w:val="2"/>
        </w:rPr>
        <w:t>Kokybiniai kriterijai</w:t>
      </w:r>
      <w:r w:rsidRPr="00431F90">
        <w:rPr>
          <w:rFonts w:ascii="Aptos" w:eastAsia="Arial" w:hAnsi="Aptos"/>
          <w:kern w:val="2"/>
        </w:rPr>
        <w:t>),</w:t>
      </w:r>
      <w:r w:rsidRPr="00431F90">
        <w:rPr>
          <w:rFonts w:ascii="Aptos" w:hAnsi="Aptos"/>
          <w:color w:val="000000"/>
        </w:rPr>
        <w:t xml:space="preserve"> reikšmes ir parametrus</w:t>
      </w:r>
      <w:r w:rsidRPr="00431F90">
        <w:rPr>
          <w:rFonts w:ascii="Aptos" w:hAnsi="Aptos"/>
          <w:color w:val="000000"/>
          <w:kern w:val="2"/>
        </w:rPr>
        <w:t xml:space="preserve">. </w:t>
      </w:r>
      <w:r w:rsidRPr="00431F90">
        <w:rPr>
          <w:rFonts w:ascii="Aptos" w:eastAsia="Arial" w:hAnsi="Aptos"/>
          <w:kern w:val="2"/>
        </w:rPr>
        <w:t>Šiame papunktyje nurodytų įsipareigojimų laikymosi tikrinimo tvarka nustatoma Specialiosiose sąlygose;</w:t>
      </w:r>
    </w:p>
    <w:p w14:paraId="1CD9B8F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3.1.1.4. užtikrintų nustatytų kokybės vadybos sistemos ir (arba) aplinkos apsaugos vadybos sistemos standartų taikymą, jeigu to reikalaujama pirkimo dokumentuose, ir turėtų tą patvirtinančius dokumentus;</w:t>
      </w:r>
    </w:p>
    <w:p w14:paraId="679AC3E9"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3.1.1.5. </w:t>
      </w:r>
      <w:r w:rsidRPr="00431F90">
        <w:rPr>
          <w:rFonts w:ascii="Aptos" w:hAnsi="Aptos"/>
          <w:color w:val="000000"/>
          <w:szCs w:val="24"/>
          <w:shd w:val="clear" w:color="auto" w:fill="FFFFFF"/>
        </w:rPr>
        <w:t xml:space="preserve">atitiktų nacionalinio saugumo interesus </w:t>
      </w:r>
      <w:r w:rsidRPr="00431F90">
        <w:rPr>
          <w:rFonts w:ascii="Aptos" w:eastAsia="Arial" w:hAnsi="Aptos"/>
          <w:kern w:val="2"/>
          <w:szCs w:val="24"/>
        </w:rPr>
        <w:t>bei nebūtų registruotas (nuolat gyvenantis ar turintis pilietybę) nepatikimomis laikomose valstybėse ar teritorijose</w:t>
      </w:r>
      <w:r w:rsidRPr="00431F90">
        <w:rPr>
          <w:rFonts w:ascii="Aptos" w:hAnsi="Aptos"/>
          <w:color w:val="000000"/>
          <w:szCs w:val="24"/>
          <w:shd w:val="clear" w:color="auto" w:fill="FFFFFF"/>
        </w:rPr>
        <w:t>, jei tokie reikalavimai buvo numatyti pirkimo dokumentuose</w:t>
      </w:r>
      <w:r w:rsidRPr="00431F90">
        <w:rPr>
          <w:rFonts w:ascii="Aptos" w:hAnsi="Aptos"/>
          <w:color w:val="000000"/>
          <w:szCs w:val="24"/>
        </w:rPr>
        <w:t>.</w:t>
      </w:r>
    </w:p>
    <w:p w14:paraId="375AA11B" w14:textId="77777777" w:rsidR="002E6E01" w:rsidRPr="00431F90" w:rsidRDefault="002E6E01" w:rsidP="002E6E01">
      <w:pPr>
        <w:jc w:val="both"/>
        <w:rPr>
          <w:rFonts w:ascii="Aptos" w:hAnsi="Aptos"/>
          <w:color w:val="000000"/>
          <w:szCs w:val="24"/>
        </w:rPr>
      </w:pPr>
      <w:r w:rsidRPr="00431F90">
        <w:rPr>
          <w:rFonts w:ascii="Aptos" w:hAnsi="Aptos"/>
          <w:color w:val="000000"/>
          <w:szCs w:val="24"/>
        </w:rPr>
        <w:t xml:space="preserve">3.1.2. Tuo atveju, kai Tiekėjas yra jungtinės veiklos </w:t>
      </w:r>
      <w:r w:rsidRPr="00431F90">
        <w:rPr>
          <w:rFonts w:ascii="Aptos" w:eastAsia="Arial" w:hAnsi="Aptos"/>
          <w:kern w:val="2"/>
          <w:szCs w:val="24"/>
        </w:rPr>
        <w:t>sutarties pagrindu veikianti tiekėjų grupė</w:t>
      </w:r>
      <w:r w:rsidRPr="00431F90">
        <w:rPr>
          <w:rFonts w:ascii="Aptos" w:hAnsi="Aptos"/>
          <w:color w:val="000000"/>
          <w:szCs w:val="24"/>
        </w:rPr>
        <w:t>, jos nariai Pirkėjui už Sutarties vykdymą atsako solidariai. </w:t>
      </w:r>
      <w:r w:rsidRPr="00431F90">
        <w:rPr>
          <w:rFonts w:ascii="Aptos" w:hAnsi="Aptos"/>
          <w:color w:val="000000"/>
          <w:szCs w:val="24"/>
          <w:shd w:val="clear" w:color="auto" w:fill="FFFFFF"/>
        </w:rPr>
        <w:t>Jeigu Tiekėjas remiasi </w:t>
      </w:r>
      <w:r w:rsidRPr="00431F90">
        <w:rPr>
          <w:rFonts w:ascii="Aptos" w:hAnsi="Aptos"/>
          <w:color w:val="000000"/>
          <w:szCs w:val="24"/>
        </w:rPr>
        <w:t>ūkio </w:t>
      </w:r>
      <w:r w:rsidRPr="00431F90">
        <w:rPr>
          <w:rFonts w:ascii="Aptos" w:hAnsi="Aptos"/>
          <w:color w:val="000000"/>
          <w:szCs w:val="24"/>
          <w:shd w:val="clear" w:color="auto" w:fill="FFFFFF"/>
        </w:rPr>
        <w:t>subjektų pajėgumais, siekdamas atitikti finansinio ir ekonominio pajėgumo reikalavimus, Tiekėjas su tokiais </w:t>
      </w:r>
      <w:r w:rsidRPr="00431F90">
        <w:rPr>
          <w:rFonts w:ascii="Aptos" w:hAnsi="Aptos"/>
          <w:color w:val="000000"/>
          <w:szCs w:val="24"/>
        </w:rPr>
        <w:t>ūkio </w:t>
      </w:r>
      <w:r w:rsidRPr="00431F90">
        <w:rPr>
          <w:rFonts w:ascii="Aptos" w:hAnsi="Aptos"/>
          <w:color w:val="000000"/>
          <w:szCs w:val="24"/>
          <w:shd w:val="clear" w:color="auto" w:fill="FFFFFF"/>
        </w:rPr>
        <w:t>subjektais už Sutarties vykdymą atsako solidariai (jeigu to buvo reikalaujama pirkimo dokumentuose).</w:t>
      </w:r>
    </w:p>
    <w:p w14:paraId="2AE34C05" w14:textId="77777777" w:rsidR="002E6E01" w:rsidRPr="00431F90" w:rsidRDefault="002E6E01" w:rsidP="002E6E01">
      <w:pPr>
        <w:jc w:val="both"/>
        <w:rPr>
          <w:rFonts w:ascii="Aptos" w:hAnsi="Aptos"/>
          <w:color w:val="000000"/>
          <w:szCs w:val="24"/>
        </w:rPr>
      </w:pPr>
      <w:r w:rsidRPr="00431F90">
        <w:rPr>
          <w:rFonts w:ascii="Aptos" w:hAnsi="Aptos"/>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CE83308" w14:textId="77777777" w:rsidR="002E6E01" w:rsidRPr="00431F90" w:rsidRDefault="002E6E01" w:rsidP="002E6E01">
      <w:pPr>
        <w:spacing w:line="257" w:lineRule="atLeast"/>
        <w:ind w:firstLine="62"/>
        <w:jc w:val="both"/>
        <w:rPr>
          <w:rFonts w:ascii="Aptos" w:hAnsi="Aptos"/>
          <w:color w:val="000000"/>
          <w:szCs w:val="24"/>
        </w:rPr>
      </w:pPr>
    </w:p>
    <w:p w14:paraId="22FAA43B"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3.2.</w:t>
      </w:r>
      <w:r w:rsidRPr="00431F90">
        <w:rPr>
          <w:rFonts w:ascii="Aptos" w:hAnsi="Aptos"/>
          <w:color w:val="000000"/>
          <w:szCs w:val="24"/>
        </w:rPr>
        <w:t xml:space="preserve">  </w:t>
      </w:r>
      <w:r w:rsidRPr="00431F90">
        <w:rPr>
          <w:rFonts w:ascii="Aptos" w:hAnsi="Aptos"/>
          <w:b/>
          <w:bCs/>
          <w:color w:val="000000"/>
          <w:szCs w:val="24"/>
        </w:rPr>
        <w:t>Subtiekėjų bei specialistų pasitelkimas ir keitimas</w:t>
      </w:r>
    </w:p>
    <w:p w14:paraId="047B3BB0" w14:textId="77777777" w:rsidR="002E6E01" w:rsidRPr="00431F90" w:rsidRDefault="002E6E01" w:rsidP="002E6E01">
      <w:pPr>
        <w:spacing w:line="257" w:lineRule="atLeast"/>
        <w:ind w:firstLine="62"/>
        <w:jc w:val="both"/>
        <w:rPr>
          <w:rFonts w:ascii="Aptos" w:hAnsi="Aptos"/>
          <w:color w:val="000000"/>
          <w:szCs w:val="24"/>
        </w:rPr>
      </w:pPr>
    </w:p>
    <w:p w14:paraId="06AD70A9" w14:textId="77777777" w:rsidR="002E6E01" w:rsidRPr="00431F90" w:rsidRDefault="002E6E01" w:rsidP="002E6E01">
      <w:pPr>
        <w:widowControl w:val="0"/>
        <w:pBdr>
          <w:top w:val="nil"/>
          <w:left w:val="nil"/>
          <w:bottom w:val="nil"/>
          <w:right w:val="nil"/>
          <w:between w:val="nil"/>
        </w:pBdr>
        <w:tabs>
          <w:tab w:val="left" w:pos="567"/>
          <w:tab w:val="left" w:pos="851"/>
          <w:tab w:val="left" w:pos="992"/>
          <w:tab w:val="left" w:pos="1134"/>
        </w:tabs>
        <w:jc w:val="both"/>
        <w:rPr>
          <w:rFonts w:ascii="Aptos" w:eastAsia="Arial" w:hAnsi="Aptos"/>
          <w:kern w:val="2"/>
          <w:szCs w:val="24"/>
          <w:shd w:val="clear" w:color="auto" w:fill="FFFFFF"/>
        </w:rPr>
      </w:pPr>
      <w:r w:rsidRPr="00431F90">
        <w:rPr>
          <w:rFonts w:ascii="Aptos" w:eastAsia="Arial" w:hAnsi="Aptos"/>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6C7ACD4" w14:textId="77777777" w:rsidR="002E6E01" w:rsidRPr="00431F90" w:rsidRDefault="002E6E01" w:rsidP="002E6E01">
      <w:pPr>
        <w:widowControl w:val="0"/>
        <w:pBdr>
          <w:top w:val="nil"/>
          <w:left w:val="nil"/>
          <w:bottom w:val="nil"/>
          <w:right w:val="nil"/>
          <w:between w:val="nil"/>
        </w:pBdr>
        <w:tabs>
          <w:tab w:val="left" w:pos="567"/>
          <w:tab w:val="left" w:pos="851"/>
          <w:tab w:val="left" w:pos="992"/>
          <w:tab w:val="left" w:pos="1134"/>
        </w:tabs>
        <w:jc w:val="both"/>
        <w:rPr>
          <w:rFonts w:ascii="Aptos" w:eastAsia="Arial" w:hAnsi="Aptos"/>
          <w:kern w:val="2"/>
          <w:szCs w:val="24"/>
          <w:shd w:val="clear" w:color="auto" w:fill="FFFFFF"/>
        </w:rPr>
      </w:pPr>
      <w:r w:rsidRPr="00431F90">
        <w:rPr>
          <w:rFonts w:ascii="Aptos" w:eastAsia="Arial" w:hAnsi="Aptos"/>
          <w:kern w:val="2"/>
          <w:szCs w:val="24"/>
        </w:rPr>
        <w:t>3.2.2. Sutarties vykdymui pasitelkiami subtiekėjai ir (ar) specialistai (jeigu tokie pasitelkiami) nurodomi Specialiosiose sąlygose.</w:t>
      </w:r>
    </w:p>
    <w:p w14:paraId="753E2C03" w14:textId="77777777" w:rsidR="002E6E01" w:rsidRPr="00431F90" w:rsidRDefault="002E6E01" w:rsidP="002E6E01">
      <w:pPr>
        <w:widowControl w:val="0"/>
        <w:pBdr>
          <w:top w:val="nil"/>
          <w:left w:val="nil"/>
          <w:bottom w:val="nil"/>
          <w:right w:val="nil"/>
          <w:between w:val="nil"/>
        </w:pBdr>
        <w:tabs>
          <w:tab w:val="left" w:pos="567"/>
          <w:tab w:val="left" w:pos="851"/>
          <w:tab w:val="left" w:pos="992"/>
          <w:tab w:val="left" w:pos="1134"/>
        </w:tabs>
        <w:jc w:val="both"/>
        <w:rPr>
          <w:rFonts w:ascii="Aptos" w:eastAsia="Arial" w:hAnsi="Aptos"/>
          <w:kern w:val="2"/>
          <w:szCs w:val="24"/>
        </w:rPr>
      </w:pPr>
      <w:r w:rsidRPr="00431F90">
        <w:rPr>
          <w:rFonts w:ascii="Aptos" w:eastAsia="Arial" w:hAnsi="Aptos"/>
          <w:kern w:val="2"/>
          <w:szCs w:val="24"/>
        </w:rPr>
        <w:t>3.2.3. Tiekėjas gali keisti ir (ar) pasitelkti subtiekėjus ir (ar) specialistus šiame Sutarties poskyryje nustatytais atvejais ir tvarka.</w:t>
      </w:r>
    </w:p>
    <w:p w14:paraId="6D2B579D" w14:textId="77777777" w:rsidR="002E6E01" w:rsidRPr="00431F90" w:rsidRDefault="002E6E01" w:rsidP="002E6E01">
      <w:pPr>
        <w:widowControl w:val="0"/>
        <w:pBdr>
          <w:top w:val="nil"/>
          <w:left w:val="nil"/>
          <w:bottom w:val="nil"/>
          <w:right w:val="nil"/>
          <w:between w:val="nil"/>
        </w:pBdr>
        <w:tabs>
          <w:tab w:val="left" w:pos="709"/>
          <w:tab w:val="left" w:pos="851"/>
          <w:tab w:val="left" w:pos="1134"/>
        </w:tabs>
        <w:jc w:val="both"/>
        <w:rPr>
          <w:rFonts w:ascii="Aptos" w:eastAsia="Cambria" w:hAnsi="Aptos"/>
          <w:kern w:val="2"/>
          <w:szCs w:val="24"/>
          <w:shd w:val="clear" w:color="auto" w:fill="FFFFFF"/>
        </w:rPr>
      </w:pPr>
      <w:r w:rsidRPr="00431F90">
        <w:rPr>
          <w:rFonts w:ascii="Aptos" w:eastAsia="Cambria" w:hAnsi="Aptos"/>
          <w:kern w:val="2"/>
          <w:szCs w:val="24"/>
        </w:rPr>
        <w:t>3.2.4. Naujas subtiekėjas ar specialistas gali pradėti vykdyti jiems Tiekėjo pavestus įsipareigojimus pagal Sutartį ne anksčiau, nei bus pasirašytas Susitarimas.</w:t>
      </w:r>
    </w:p>
    <w:p w14:paraId="32CD0ADC" w14:textId="77777777" w:rsidR="002E6E01" w:rsidRPr="00431F90" w:rsidRDefault="002E6E01" w:rsidP="002E6E01">
      <w:pPr>
        <w:widowControl w:val="0"/>
        <w:pBdr>
          <w:top w:val="nil"/>
          <w:left w:val="nil"/>
          <w:bottom w:val="nil"/>
          <w:right w:val="nil"/>
          <w:between w:val="nil"/>
        </w:pBdr>
        <w:tabs>
          <w:tab w:val="left" w:pos="709"/>
          <w:tab w:val="left" w:pos="851"/>
          <w:tab w:val="left" w:pos="1134"/>
        </w:tabs>
        <w:jc w:val="both"/>
        <w:rPr>
          <w:rFonts w:ascii="Aptos" w:eastAsia="Cambria" w:hAnsi="Aptos"/>
          <w:kern w:val="2"/>
          <w:szCs w:val="24"/>
        </w:rPr>
      </w:pPr>
      <w:r w:rsidRPr="00431F90">
        <w:rPr>
          <w:rFonts w:ascii="Aptos" w:eastAsia="Cambria" w:hAnsi="Aptos"/>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w:t>
      </w:r>
      <w:r w:rsidRPr="00431F90">
        <w:rPr>
          <w:rFonts w:ascii="Aptos" w:eastAsia="Cambria" w:hAnsi="Aptos"/>
          <w:kern w:val="2"/>
          <w:szCs w:val="24"/>
        </w:rPr>
        <w:lastRenderedPageBreak/>
        <w:t xml:space="preserve">reikalavimams </w:t>
      </w:r>
      <w:r w:rsidRPr="00431F90">
        <w:rPr>
          <w:rFonts w:ascii="Aptos" w:eastAsia="Arial" w:hAnsi="Aptos"/>
          <w:kern w:val="2"/>
          <w:szCs w:val="24"/>
        </w:rPr>
        <w:t xml:space="preserve">nebūti registruotu (nuolat gyvenančiu ar turinčiu pilietybę) nepatikimomis laikomose valstybėse ar teritorijose </w:t>
      </w:r>
      <w:r w:rsidRPr="00431F90">
        <w:rPr>
          <w:rFonts w:ascii="Aptos" w:eastAsia="Cambria" w:hAnsi="Aptos"/>
          <w:kern w:val="2"/>
          <w:szCs w:val="24"/>
        </w:rPr>
        <w:t>(jei taikoma) ir Tiekėjo pasiūlyme nurodytų sąlygų pirkimo dokumentuose nustatytiems Kokybiniams kriterijams pagrįsti (jei taikoma), Tiekėjui taikoma Specialiosiose sąlygose nustatyto dydžio bauda.</w:t>
      </w:r>
    </w:p>
    <w:p w14:paraId="7F267841" w14:textId="77777777" w:rsidR="002E6E01" w:rsidRPr="00431F90" w:rsidRDefault="002E6E01" w:rsidP="002E6E01">
      <w:pPr>
        <w:widowControl w:val="0"/>
        <w:tabs>
          <w:tab w:val="left" w:pos="993"/>
        </w:tabs>
        <w:jc w:val="both"/>
        <w:rPr>
          <w:rFonts w:ascii="Aptos" w:eastAsia="Arial" w:hAnsi="Aptos"/>
          <w:kern w:val="2"/>
          <w:szCs w:val="24"/>
          <w:shd w:val="clear" w:color="auto" w:fill="FFFFFF"/>
        </w:rPr>
      </w:pPr>
      <w:r w:rsidRPr="00431F90">
        <w:rPr>
          <w:rFonts w:ascii="Aptos" w:eastAsia="Arial" w:hAnsi="Aptos"/>
          <w:kern w:val="2"/>
          <w:szCs w:val="24"/>
        </w:rPr>
        <w:t xml:space="preserve">3.2.6. Tiekėjas turi teisę Sutarties vykdymui pasitelkti naujus, Specialiosiose sąlygose nenurodytus subtiekėjus, kurių pajėgumais Tiekėjas </w:t>
      </w:r>
      <w:r w:rsidRPr="00431F90">
        <w:rPr>
          <w:rFonts w:ascii="Aptos" w:eastAsia="Cambria" w:hAnsi="Aptos"/>
          <w:kern w:val="2"/>
          <w:szCs w:val="24"/>
        </w:rPr>
        <w:t>nesirėmė pirkimo dokumentuose numatytiems kvalifikacijos reikalavimams pagrįsti.</w:t>
      </w:r>
    </w:p>
    <w:p w14:paraId="01E049C2" w14:textId="77777777" w:rsidR="002E6E01" w:rsidRPr="00431F90" w:rsidRDefault="002E6E01" w:rsidP="002E6E01">
      <w:pPr>
        <w:widowControl w:val="0"/>
        <w:tabs>
          <w:tab w:val="left" w:pos="993"/>
        </w:tabs>
        <w:jc w:val="both"/>
        <w:rPr>
          <w:rFonts w:ascii="Aptos" w:eastAsia="Arial" w:hAnsi="Aptos"/>
          <w:kern w:val="2"/>
          <w:szCs w:val="24"/>
          <w:shd w:val="clear" w:color="auto" w:fill="FFFFFF"/>
        </w:rPr>
      </w:pPr>
      <w:r w:rsidRPr="00431F90">
        <w:rPr>
          <w:rFonts w:ascii="Aptos" w:eastAsia="Arial" w:hAnsi="Aptos"/>
          <w:kern w:val="2"/>
          <w:szCs w:val="24"/>
        </w:rPr>
        <w:t xml:space="preserve">3.2.7. Sudarius Sutartį, tačiau ne vėliau negu Sutartis pradedama vykdyti, Tiekėjas įsipareigoja Pirkėjui pranešti tuo metu žinomų subtiekėjų, kurių pajėgumais Tiekėjas </w:t>
      </w:r>
      <w:r w:rsidRPr="00431F90">
        <w:rPr>
          <w:rFonts w:ascii="Aptos" w:eastAsia="Cambria" w:hAnsi="Aptos"/>
          <w:kern w:val="2"/>
          <w:szCs w:val="24"/>
        </w:rPr>
        <w:t>nesirėmė pirkimo dokumentuose numatytiems kvalifikacijos reikalavimams pagrįsti,</w:t>
      </w:r>
      <w:r w:rsidRPr="00431F90">
        <w:rPr>
          <w:rFonts w:ascii="Aptos" w:eastAsia="Arial" w:hAnsi="Aptos"/>
          <w:kern w:val="2"/>
          <w:szCs w:val="24"/>
        </w:rPr>
        <w:t xml:space="preserve"> pavadinimus, juridinio asmens kodą, kontaktinius duomenis, jų atstovus.</w:t>
      </w:r>
    </w:p>
    <w:p w14:paraId="147A3992" w14:textId="77777777" w:rsidR="002E6E01" w:rsidRPr="00431F90" w:rsidRDefault="002E6E01" w:rsidP="002E6E01">
      <w:pPr>
        <w:widowControl w:val="0"/>
        <w:tabs>
          <w:tab w:val="left" w:pos="993"/>
        </w:tabs>
        <w:jc w:val="both"/>
        <w:rPr>
          <w:rFonts w:ascii="Aptos" w:eastAsia="Cambria" w:hAnsi="Aptos"/>
          <w:kern w:val="2"/>
          <w:szCs w:val="24"/>
          <w:shd w:val="clear" w:color="auto" w:fill="FFFFFF"/>
        </w:rPr>
      </w:pPr>
      <w:r w:rsidRPr="00431F90">
        <w:rPr>
          <w:rFonts w:ascii="Aptos" w:eastAsia="Arial" w:hAnsi="Aptos"/>
          <w:kern w:val="2"/>
          <w:szCs w:val="24"/>
        </w:rPr>
        <w:t>3.2.8. Tiekėjas, bet kuriuo Sutarties vykdymo metu,</w:t>
      </w:r>
      <w:r w:rsidRPr="00431F90">
        <w:rPr>
          <w:rFonts w:ascii="Aptos" w:eastAsia="Cambria" w:hAnsi="Aptos"/>
          <w:kern w:val="2"/>
          <w:szCs w:val="24"/>
        </w:rPr>
        <w:t xml:space="preserve"> subtiekėjus, kurių pajėgumais Tiekėjas nesirėmė pirkimo dokumentuose numatytiems kvalifikacijos reikalavimams pagrįsti, gali keisti savo nuožiūra.</w:t>
      </w:r>
    </w:p>
    <w:p w14:paraId="2FFF6252" w14:textId="77777777" w:rsidR="002E6E01" w:rsidRPr="00431F90" w:rsidRDefault="002E6E01" w:rsidP="002E6E01">
      <w:pPr>
        <w:widowControl w:val="0"/>
        <w:pBdr>
          <w:top w:val="nil"/>
          <w:left w:val="nil"/>
          <w:bottom w:val="nil"/>
          <w:right w:val="nil"/>
          <w:between w:val="nil"/>
        </w:pBdr>
        <w:tabs>
          <w:tab w:val="left" w:pos="993"/>
        </w:tabs>
        <w:jc w:val="both"/>
        <w:rPr>
          <w:rFonts w:ascii="Aptos" w:eastAsia="Cambria" w:hAnsi="Aptos"/>
          <w:kern w:val="2"/>
          <w:szCs w:val="24"/>
        </w:rPr>
      </w:pPr>
      <w:r w:rsidRPr="00431F90">
        <w:rPr>
          <w:rFonts w:ascii="Aptos" w:eastAsia="Arial" w:hAnsi="Aptos"/>
          <w:kern w:val="2"/>
          <w:szCs w:val="24"/>
        </w:rPr>
        <w:t>3.2.9. Tiekėjas, bet kuriuo Sutarties vykdymo metu,</w:t>
      </w:r>
      <w:r w:rsidRPr="00431F90">
        <w:rPr>
          <w:rFonts w:ascii="Aptos" w:eastAsia="Cambria" w:hAnsi="Aptos"/>
          <w:kern w:val="2"/>
          <w:szCs w:val="24"/>
        </w:rPr>
        <w:t xml:space="preserve"> ne vėliau nei prieš 5 (penkias) darbo dienas</w:t>
      </w:r>
      <w:r w:rsidRPr="00431F90">
        <w:rPr>
          <w:rFonts w:ascii="Aptos" w:eastAsia="Arial" w:hAnsi="Aptos"/>
          <w:kern w:val="2"/>
          <w:szCs w:val="24"/>
        </w:rPr>
        <w:t xml:space="preserve"> iki numatomo naujo subtiekėjo, kurio pajėgumais Tiekėjas </w:t>
      </w:r>
      <w:r w:rsidRPr="00431F90">
        <w:rPr>
          <w:rFonts w:ascii="Aptos" w:eastAsia="Cambria" w:hAnsi="Aptos"/>
          <w:kern w:val="2"/>
          <w:szCs w:val="24"/>
        </w:rPr>
        <w:t>nesirėmė pirkimo dokumentuose numatytiems kvalifikacijos reikalavimams pagrįsti,</w:t>
      </w:r>
      <w:r w:rsidRPr="00431F90">
        <w:rPr>
          <w:rFonts w:ascii="Aptos" w:eastAsia="Arial" w:hAnsi="Aptos"/>
          <w:kern w:val="2"/>
          <w:szCs w:val="24"/>
        </w:rPr>
        <w:t xml:space="preserve"> pasitelkimo ir (arba) keitimo apie tai privalo informuoti </w:t>
      </w:r>
      <w:r w:rsidRPr="00431F90">
        <w:rPr>
          <w:rFonts w:ascii="Aptos" w:eastAsia="Calibri" w:hAnsi="Aptos"/>
          <w:kern w:val="2"/>
          <w:szCs w:val="24"/>
        </w:rPr>
        <w:t>Pirkėją</w:t>
      </w:r>
      <w:r w:rsidRPr="00431F90">
        <w:rPr>
          <w:rFonts w:ascii="Aptos" w:eastAsia="Arial" w:hAnsi="Aptos"/>
          <w:kern w:val="2"/>
          <w:szCs w:val="24"/>
        </w:rPr>
        <w:t xml:space="preserve">. </w:t>
      </w:r>
      <w:r w:rsidRPr="00431F90">
        <w:rPr>
          <w:rFonts w:ascii="Aptos" w:eastAsia="Calibri" w:hAnsi="Aptos"/>
          <w:kern w:val="2"/>
          <w:szCs w:val="24"/>
        </w:rPr>
        <w:t xml:space="preserve">Pirkėjas (jeigu buvo taikoma pirkimo dokumentuose) turi patikrinti, ar nėra </w:t>
      </w:r>
      <w:r w:rsidRPr="00431F90">
        <w:rPr>
          <w:rFonts w:ascii="Aptos" w:eastAsia="Cambria" w:hAnsi="Aptos"/>
          <w:kern w:val="2"/>
          <w:szCs w:val="24"/>
        </w:rPr>
        <w:t xml:space="preserve">subtiekėjo pašalinimo pagrindų ir subtiekėjo atitiktį nacionalinio saugumo interesams ir reikalavimams </w:t>
      </w:r>
      <w:r w:rsidRPr="00431F90">
        <w:rPr>
          <w:rFonts w:ascii="Aptos" w:eastAsia="Arial" w:hAnsi="Aptos"/>
          <w:kern w:val="2"/>
          <w:szCs w:val="24"/>
        </w:rPr>
        <w:t>nebūti registruotu (nuolat gyvenančiu ar turinčiu pilietybę) nepatikimomis laikomose valstybėse ar teritorijose</w:t>
      </w:r>
      <w:r w:rsidRPr="00431F90">
        <w:rPr>
          <w:rFonts w:ascii="Aptos" w:eastAsia="Cambria" w:hAnsi="Aptos"/>
          <w:kern w:val="2"/>
          <w:szCs w:val="24"/>
        </w:rPr>
        <w:t>. Jeigu subtiekėjo padėtis neatitinka bent vieno iš nurodytų reikalavimų, Pirkėjas reikalauja pakeisti šį subtiekėją reikalavimus atitinkančiu subtiekėju.</w:t>
      </w:r>
      <w:r w:rsidRPr="00431F90">
        <w:rPr>
          <w:rFonts w:ascii="Aptos" w:eastAsia="Calibri" w:hAnsi="Aptos"/>
          <w:kern w:val="2"/>
          <w:szCs w:val="24"/>
        </w:rPr>
        <w:t xml:space="preserve"> </w:t>
      </w:r>
      <w:r w:rsidRPr="00431F90">
        <w:rPr>
          <w:rFonts w:ascii="Aptos" w:eastAsia="Cambria" w:hAnsi="Aptos"/>
          <w:kern w:val="2"/>
          <w:szCs w:val="24"/>
        </w:rPr>
        <w:t>Pirkėjas</w:t>
      </w:r>
      <w:r w:rsidRPr="00431F90">
        <w:rPr>
          <w:rFonts w:ascii="Aptos" w:eastAsia="Calibri" w:hAnsi="Aptos"/>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31F90">
        <w:rPr>
          <w:rFonts w:ascii="Aptos" w:eastAsia="Cambria" w:hAnsi="Aptos"/>
          <w:kern w:val="2"/>
          <w:szCs w:val="24"/>
        </w:rPr>
        <w:t>Pirkėjui sutikus, Šalys pasirašo Susitarimą, kuris laikomas neatsiejama Sutarties dalimi.</w:t>
      </w:r>
    </w:p>
    <w:p w14:paraId="736BAAD1" w14:textId="77777777" w:rsidR="002E6E01" w:rsidRPr="00431F90" w:rsidRDefault="002E6E01" w:rsidP="002E6E01">
      <w:pPr>
        <w:widowControl w:val="0"/>
        <w:pBdr>
          <w:top w:val="nil"/>
          <w:left w:val="nil"/>
          <w:bottom w:val="nil"/>
          <w:right w:val="nil"/>
          <w:between w:val="nil"/>
        </w:pBdr>
        <w:tabs>
          <w:tab w:val="left" w:pos="993"/>
        </w:tabs>
        <w:jc w:val="both"/>
        <w:rPr>
          <w:rFonts w:ascii="Aptos" w:eastAsia="Arial" w:hAnsi="Aptos"/>
          <w:kern w:val="2"/>
          <w:szCs w:val="24"/>
          <w:shd w:val="clear" w:color="auto" w:fill="FFFFFF"/>
        </w:rPr>
      </w:pPr>
      <w:r w:rsidRPr="00431F90">
        <w:rPr>
          <w:rFonts w:ascii="Aptos" w:eastAsia="Arial" w:hAnsi="Aptos"/>
          <w:kern w:val="2"/>
          <w:szCs w:val="24"/>
        </w:rPr>
        <w:t>3.2.10. Subtiekėjai, kurių pajėgumais Tiekėjas rėmėsi, kad atitiktų pirkimo dokumentuose nustatytus kvalifikacijos reikalavimus, gali būti keičiami tik šiais atvejais:</w:t>
      </w:r>
    </w:p>
    <w:p w14:paraId="04851BA0" w14:textId="77777777" w:rsidR="002E6E01" w:rsidRPr="00431F90" w:rsidRDefault="002E6E01" w:rsidP="002E6E01">
      <w:pPr>
        <w:widowControl w:val="0"/>
        <w:pBdr>
          <w:top w:val="nil"/>
          <w:left w:val="nil"/>
          <w:bottom w:val="nil"/>
          <w:right w:val="nil"/>
          <w:between w:val="nil"/>
        </w:pBdr>
        <w:tabs>
          <w:tab w:val="left" w:pos="1134"/>
        </w:tabs>
        <w:jc w:val="both"/>
        <w:rPr>
          <w:rFonts w:ascii="Aptos" w:eastAsia="Arial" w:hAnsi="Aptos"/>
          <w:kern w:val="2"/>
          <w:szCs w:val="24"/>
        </w:rPr>
      </w:pPr>
      <w:r w:rsidRPr="00431F90">
        <w:rPr>
          <w:rFonts w:ascii="Aptos" w:eastAsia="Cambria" w:hAnsi="Aptos"/>
          <w:kern w:val="2"/>
          <w:szCs w:val="24"/>
        </w:rPr>
        <w:t xml:space="preserve">3.2.10.1. kai subtiekėjui </w:t>
      </w:r>
      <w:r w:rsidRPr="00431F90">
        <w:rPr>
          <w:rFonts w:ascii="Aptos" w:eastAsia="Calibri" w:hAnsi="Aptos"/>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431F90">
        <w:rPr>
          <w:rFonts w:ascii="Aptos" w:eastAsia="Cambria" w:hAnsi="Aptos"/>
          <w:kern w:val="2"/>
          <w:szCs w:val="24"/>
        </w:rPr>
        <w:t>;</w:t>
      </w:r>
    </w:p>
    <w:p w14:paraId="01817ACE" w14:textId="77777777" w:rsidR="002E6E01" w:rsidRPr="00431F90" w:rsidRDefault="002E6E01" w:rsidP="002E6E01">
      <w:pPr>
        <w:widowControl w:val="0"/>
        <w:pBdr>
          <w:top w:val="nil"/>
          <w:left w:val="nil"/>
          <w:bottom w:val="nil"/>
          <w:right w:val="nil"/>
          <w:between w:val="nil"/>
        </w:pBdr>
        <w:tabs>
          <w:tab w:val="left" w:pos="1134"/>
        </w:tabs>
        <w:jc w:val="both"/>
        <w:rPr>
          <w:rFonts w:ascii="Aptos" w:eastAsia="Arial" w:hAnsi="Aptos"/>
          <w:kern w:val="2"/>
          <w:szCs w:val="24"/>
        </w:rPr>
      </w:pPr>
      <w:r w:rsidRPr="00431F90">
        <w:rPr>
          <w:rFonts w:ascii="Aptos" w:eastAsia="Cambria" w:hAnsi="Aptos"/>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5F50F4B8" w14:textId="77777777" w:rsidR="002E6E01" w:rsidRPr="00431F90" w:rsidRDefault="002E6E01" w:rsidP="002E6E01">
      <w:pPr>
        <w:widowControl w:val="0"/>
        <w:pBdr>
          <w:top w:val="nil"/>
          <w:left w:val="nil"/>
          <w:bottom w:val="nil"/>
          <w:right w:val="nil"/>
          <w:between w:val="nil"/>
        </w:pBdr>
        <w:tabs>
          <w:tab w:val="left" w:pos="1134"/>
        </w:tabs>
        <w:jc w:val="both"/>
        <w:rPr>
          <w:rFonts w:ascii="Aptos" w:eastAsia="Arial" w:hAnsi="Aptos"/>
          <w:kern w:val="2"/>
          <w:szCs w:val="24"/>
        </w:rPr>
      </w:pPr>
      <w:r w:rsidRPr="00431F90">
        <w:rPr>
          <w:rFonts w:ascii="Aptos" w:eastAsia="Cambria" w:hAnsi="Aptos"/>
          <w:kern w:val="2"/>
          <w:szCs w:val="24"/>
        </w:rPr>
        <w:t>3.2.10.3. Tiekėjas ar subtiekėjas privalo pakeisti subtiekėją, jei paaiškėja, kad jis neatitinka jam pirkimo dokumentuose keliamų reikalavimų.</w:t>
      </w:r>
    </w:p>
    <w:p w14:paraId="3FC9266A" w14:textId="77777777" w:rsidR="002E6E01" w:rsidRPr="00431F90" w:rsidRDefault="002E6E01" w:rsidP="002E6E01">
      <w:pPr>
        <w:widowControl w:val="0"/>
        <w:pBdr>
          <w:top w:val="nil"/>
          <w:left w:val="nil"/>
          <w:bottom w:val="nil"/>
          <w:right w:val="nil"/>
          <w:between w:val="nil"/>
        </w:pBdr>
        <w:tabs>
          <w:tab w:val="left" w:pos="993"/>
        </w:tabs>
        <w:ind w:left="720" w:hanging="720"/>
        <w:jc w:val="both"/>
        <w:rPr>
          <w:rFonts w:ascii="Aptos" w:eastAsia="Cambria" w:hAnsi="Aptos"/>
          <w:kern w:val="2"/>
          <w:szCs w:val="24"/>
        </w:rPr>
      </w:pPr>
      <w:r w:rsidRPr="00431F90">
        <w:rPr>
          <w:rFonts w:ascii="Aptos" w:eastAsia="Cambria" w:hAnsi="Aptos"/>
          <w:kern w:val="2"/>
          <w:szCs w:val="24"/>
        </w:rPr>
        <w:t>3.2.11. </w:t>
      </w:r>
      <w:r w:rsidRPr="00431F90">
        <w:rPr>
          <w:rFonts w:ascii="Aptos" w:eastAsia="Calibri" w:hAnsi="Aptos"/>
          <w:kern w:val="2"/>
          <w:sz w:val="22"/>
          <w:szCs w:val="22"/>
        </w:rPr>
        <w:tab/>
      </w:r>
      <w:r w:rsidRPr="00431F90">
        <w:rPr>
          <w:rFonts w:ascii="Aptos" w:eastAsia="Cambria" w:hAnsi="Aptos"/>
          <w:kern w:val="2"/>
          <w:szCs w:val="24"/>
        </w:rPr>
        <w:t>Tiekėjo (ar subtiekėjų) specialistai, vykdantys Sutartį, gali būti keičiami šiais atvejais:</w:t>
      </w:r>
    </w:p>
    <w:p w14:paraId="22D38135" w14:textId="77777777" w:rsidR="002E6E01" w:rsidRPr="00431F90" w:rsidRDefault="002E6E01" w:rsidP="002E6E01">
      <w:pPr>
        <w:widowControl w:val="0"/>
        <w:pBdr>
          <w:top w:val="nil"/>
          <w:left w:val="nil"/>
          <w:bottom w:val="nil"/>
          <w:right w:val="nil"/>
          <w:between w:val="nil"/>
        </w:pBdr>
        <w:tabs>
          <w:tab w:val="left" w:pos="1134"/>
        </w:tabs>
        <w:jc w:val="both"/>
        <w:rPr>
          <w:rFonts w:ascii="Aptos" w:eastAsia="Cambria" w:hAnsi="Aptos"/>
          <w:kern w:val="2"/>
          <w:szCs w:val="24"/>
        </w:rPr>
      </w:pPr>
      <w:r w:rsidRPr="00431F90">
        <w:rPr>
          <w:rFonts w:ascii="Aptos" w:eastAsia="Cambria" w:hAnsi="Aptos"/>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71099C9" w14:textId="77777777" w:rsidR="002E6E01" w:rsidRPr="00431F90" w:rsidRDefault="002E6E01" w:rsidP="002E6E01">
      <w:pPr>
        <w:widowControl w:val="0"/>
        <w:pBdr>
          <w:top w:val="nil"/>
          <w:left w:val="nil"/>
          <w:bottom w:val="nil"/>
          <w:right w:val="nil"/>
          <w:between w:val="nil"/>
        </w:pBdr>
        <w:tabs>
          <w:tab w:val="left" w:pos="1134"/>
          <w:tab w:val="left" w:pos="1418"/>
        </w:tabs>
        <w:jc w:val="both"/>
        <w:rPr>
          <w:rFonts w:ascii="Aptos" w:eastAsia="Cambria" w:hAnsi="Aptos"/>
          <w:kern w:val="2"/>
          <w:szCs w:val="24"/>
        </w:rPr>
      </w:pPr>
      <w:r w:rsidRPr="00431F90">
        <w:rPr>
          <w:rFonts w:ascii="Aptos" w:eastAsia="Cambria" w:hAnsi="Aptos"/>
          <w:kern w:val="2"/>
          <w:szCs w:val="24"/>
        </w:rPr>
        <w:t>3.2.11.2. Pirkėjo iniciatyva, jei Pirkėjas turi pagrįstų įtarimų, kad Tiekėjo Sutarties vykdymui paskirtas specialistas nekompetentingas vykdyti nustatytas pareigas;</w:t>
      </w:r>
    </w:p>
    <w:p w14:paraId="42E86B18" w14:textId="77777777" w:rsidR="002E6E01" w:rsidRPr="00431F90" w:rsidRDefault="002E6E01" w:rsidP="002E6E01">
      <w:pPr>
        <w:widowControl w:val="0"/>
        <w:pBdr>
          <w:top w:val="nil"/>
          <w:left w:val="nil"/>
          <w:bottom w:val="nil"/>
          <w:right w:val="nil"/>
          <w:between w:val="nil"/>
        </w:pBdr>
        <w:tabs>
          <w:tab w:val="left" w:pos="1134"/>
          <w:tab w:val="left" w:pos="1276"/>
        </w:tabs>
        <w:jc w:val="both"/>
        <w:rPr>
          <w:rFonts w:ascii="Aptos" w:eastAsia="Cambria" w:hAnsi="Aptos"/>
          <w:kern w:val="2"/>
          <w:szCs w:val="24"/>
        </w:rPr>
      </w:pPr>
      <w:r w:rsidRPr="00431F90">
        <w:rPr>
          <w:rFonts w:ascii="Aptos" w:eastAsia="Cambria" w:hAnsi="Aptos"/>
          <w:kern w:val="2"/>
          <w:szCs w:val="24"/>
        </w:rPr>
        <w:t>3.2.11.3. Tiekėjas ar subtiekėjas privalo pakeisti specialistą, jei paaiškėja, kad jis neatitinka jam pirkimo dokumentuose keliamų reikalavimų.</w:t>
      </w:r>
    </w:p>
    <w:p w14:paraId="69613E99" w14:textId="77777777" w:rsidR="002E6E01" w:rsidRPr="00431F90" w:rsidRDefault="002E6E01" w:rsidP="002E6E01">
      <w:pPr>
        <w:widowControl w:val="0"/>
        <w:pBdr>
          <w:top w:val="nil"/>
          <w:left w:val="nil"/>
          <w:bottom w:val="nil"/>
          <w:right w:val="nil"/>
          <w:between w:val="nil"/>
        </w:pBdr>
        <w:tabs>
          <w:tab w:val="left" w:pos="567"/>
          <w:tab w:val="left" w:pos="851"/>
          <w:tab w:val="left" w:pos="992"/>
        </w:tabs>
        <w:jc w:val="both"/>
        <w:rPr>
          <w:rFonts w:ascii="Aptos" w:eastAsia="Cambria" w:hAnsi="Aptos"/>
          <w:kern w:val="2"/>
          <w:szCs w:val="24"/>
        </w:rPr>
      </w:pPr>
      <w:r w:rsidRPr="00431F90">
        <w:rPr>
          <w:rFonts w:ascii="Aptos" w:eastAsia="Cambria" w:hAnsi="Aptos"/>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sidRPr="00431F90">
        <w:rPr>
          <w:rFonts w:ascii="Aptos" w:eastAsia="Cambria" w:hAnsi="Aptos"/>
          <w:color w:val="000000"/>
          <w:kern w:val="2"/>
        </w:rPr>
        <w:lastRenderedPageBreak/>
        <w:t>reikalavimus</w:t>
      </w:r>
      <w:r w:rsidRPr="00431F90">
        <w:rPr>
          <w:rFonts w:ascii="Aptos" w:eastAsia="Cambria" w:hAnsi="Aptos"/>
          <w:color w:val="000000"/>
          <w:kern w:val="2"/>
          <w:szCs w:val="24"/>
        </w:rPr>
        <w:t>ir</w:t>
      </w:r>
      <w:proofErr w:type="spellEnd"/>
      <w:r w:rsidRPr="00431F90">
        <w:rPr>
          <w:rFonts w:ascii="Aptos" w:eastAsia="Cambria" w:hAnsi="Aptos"/>
          <w:color w:val="000000"/>
          <w:kern w:val="2"/>
          <w:szCs w:val="24"/>
        </w:rPr>
        <w:t xml:space="preserve"> Tiekėjo pasiūlyme nurodytas Kokybinių kriterijų reikšmes.</w:t>
      </w:r>
    </w:p>
    <w:p w14:paraId="52AB6D57" w14:textId="77777777" w:rsidR="002E6E01" w:rsidRPr="00431F90" w:rsidRDefault="002E6E01" w:rsidP="002E6E01">
      <w:pPr>
        <w:widowControl w:val="0"/>
        <w:pBdr>
          <w:top w:val="nil"/>
          <w:left w:val="nil"/>
          <w:bottom w:val="nil"/>
          <w:right w:val="nil"/>
          <w:between w:val="nil"/>
        </w:pBdr>
        <w:tabs>
          <w:tab w:val="left" w:pos="567"/>
          <w:tab w:val="left" w:pos="851"/>
          <w:tab w:val="left" w:pos="992"/>
        </w:tabs>
        <w:jc w:val="both"/>
        <w:rPr>
          <w:rFonts w:ascii="Aptos" w:eastAsia="Cambria" w:hAnsi="Aptos"/>
          <w:kern w:val="2"/>
          <w:szCs w:val="24"/>
        </w:rPr>
      </w:pPr>
      <w:r w:rsidRPr="00431F90">
        <w:rPr>
          <w:rFonts w:ascii="Aptos" w:eastAsia="Cambria" w:hAnsi="Aptos"/>
          <w:kern w:val="2"/>
          <w:szCs w:val="24"/>
        </w:rPr>
        <w:t xml:space="preserve">3.2.13. Tiekėjas privalo ne vėliau nei prieš 5 (penkias) darbo dienas iki numatomo subtiekėjo, </w:t>
      </w:r>
      <w:r w:rsidRPr="00431F90">
        <w:rPr>
          <w:rFonts w:ascii="Aptos" w:eastAsia="Arial" w:hAnsi="Aptos"/>
          <w:kern w:val="2"/>
          <w:szCs w:val="24"/>
        </w:rPr>
        <w:t>kurio pajėgumais Tiekėjas rėmėsi, kad atitiktų pirkimo dokumentuose nustatytus kvalifikacijos reikalavimus,</w:t>
      </w:r>
      <w:r w:rsidRPr="00431F90">
        <w:rPr>
          <w:rFonts w:ascii="Aptos" w:eastAsia="Cambria" w:hAnsi="Aptos"/>
          <w:kern w:val="2"/>
          <w:szCs w:val="24"/>
        </w:rPr>
        <w:t xml:space="preserve"> </w:t>
      </w:r>
      <w:r w:rsidRPr="00431F90">
        <w:rPr>
          <w:rFonts w:ascii="Aptos" w:eastAsia="Arial" w:hAnsi="Aptos"/>
          <w:kern w:val="2"/>
          <w:szCs w:val="24"/>
        </w:rPr>
        <w:t xml:space="preserve">ir (ar) specialisto </w:t>
      </w:r>
      <w:r w:rsidRPr="00431F90">
        <w:rPr>
          <w:rFonts w:ascii="Aptos" w:eastAsia="Cambria" w:hAnsi="Aptos"/>
          <w:kern w:val="2"/>
          <w:szCs w:val="24"/>
        </w:rPr>
        <w:t>keitimo pateikti Pirkėjui šiuos dokumentus:</w:t>
      </w:r>
    </w:p>
    <w:p w14:paraId="158E82D1" w14:textId="77777777" w:rsidR="002E6E01" w:rsidRPr="00431F90" w:rsidRDefault="002E6E01" w:rsidP="002E6E01">
      <w:pPr>
        <w:widowControl w:val="0"/>
        <w:pBdr>
          <w:top w:val="nil"/>
          <w:left w:val="nil"/>
          <w:bottom w:val="nil"/>
          <w:right w:val="nil"/>
          <w:between w:val="nil"/>
        </w:pBdr>
        <w:tabs>
          <w:tab w:val="left" w:pos="1134"/>
        </w:tabs>
        <w:jc w:val="both"/>
        <w:rPr>
          <w:rFonts w:ascii="Aptos" w:eastAsia="Cambria" w:hAnsi="Aptos"/>
          <w:kern w:val="2"/>
          <w:szCs w:val="24"/>
        </w:rPr>
      </w:pPr>
      <w:r w:rsidRPr="00431F90">
        <w:rPr>
          <w:rFonts w:ascii="Aptos" w:eastAsia="Cambria" w:hAnsi="Aptos"/>
          <w:kern w:val="2"/>
          <w:szCs w:val="24"/>
        </w:rPr>
        <w:t>3.2.13.1. argumentuotą rašytinį prašymą pakeisti subtiekėją ir (ar) specialistą, paaiškinant keitimo aplinkybę. Pirkėjas pasilieka teisę paprašyti įrodymų, pagrindžiančių keitimo aplinkybę;</w:t>
      </w:r>
    </w:p>
    <w:p w14:paraId="173D4819" w14:textId="77777777" w:rsidR="002E6E01" w:rsidRPr="00431F90" w:rsidRDefault="002E6E01" w:rsidP="002E6E01">
      <w:pPr>
        <w:widowControl w:val="0"/>
        <w:pBdr>
          <w:top w:val="nil"/>
          <w:left w:val="nil"/>
          <w:bottom w:val="nil"/>
          <w:right w:val="nil"/>
          <w:between w:val="nil"/>
        </w:pBdr>
        <w:tabs>
          <w:tab w:val="left" w:pos="1134"/>
        </w:tabs>
        <w:jc w:val="both"/>
        <w:rPr>
          <w:rFonts w:ascii="Aptos" w:eastAsia="Cambria" w:hAnsi="Aptos"/>
          <w:kern w:val="2"/>
          <w:szCs w:val="24"/>
        </w:rPr>
      </w:pPr>
      <w:r w:rsidRPr="00431F90">
        <w:rPr>
          <w:rFonts w:ascii="Aptos" w:eastAsia="Cambria" w:hAnsi="Aptos"/>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431F90">
        <w:rPr>
          <w:rFonts w:ascii="Aptos" w:eastAsia="Arial" w:hAnsi="Aptos"/>
          <w:kern w:val="2"/>
          <w:szCs w:val="24"/>
        </w:rPr>
        <w:t>nacionalinio saugumo interesams bei reikalavimams</w:t>
      </w:r>
      <w:r w:rsidRPr="00431F90">
        <w:rPr>
          <w:rFonts w:ascii="Aptos" w:eastAsia="Cambria" w:hAnsi="Aptos"/>
          <w:kern w:val="2"/>
          <w:szCs w:val="24"/>
        </w:rPr>
        <w:t xml:space="preserve"> </w:t>
      </w:r>
      <w:r w:rsidRPr="00431F90">
        <w:rPr>
          <w:rFonts w:ascii="Aptos" w:eastAsia="Arial" w:hAnsi="Aptos"/>
          <w:kern w:val="2"/>
          <w:szCs w:val="24"/>
        </w:rPr>
        <w:t>nebūti registruotu (nuolat gyvenančiu ar turinčiu pilietybę) nepatikimomis laikomose valstybėse ar teritorijose</w:t>
      </w:r>
      <w:r w:rsidRPr="00431F90">
        <w:rPr>
          <w:rFonts w:ascii="Aptos" w:eastAsia="Cambria" w:hAnsi="Aptos"/>
          <w:kern w:val="2"/>
          <w:szCs w:val="24"/>
        </w:rPr>
        <w:t xml:space="preserve"> (jei taikoma) įrodančius dokumentus pagal Sutarties reikalavimus.</w:t>
      </w:r>
    </w:p>
    <w:p w14:paraId="25039517" w14:textId="77777777" w:rsidR="002E6E01" w:rsidRPr="00431F90" w:rsidRDefault="002E6E01" w:rsidP="002E6E01">
      <w:pPr>
        <w:widowControl w:val="0"/>
        <w:pBdr>
          <w:top w:val="nil"/>
          <w:left w:val="nil"/>
          <w:bottom w:val="nil"/>
          <w:right w:val="nil"/>
          <w:between w:val="nil"/>
        </w:pBdr>
        <w:tabs>
          <w:tab w:val="left" w:pos="567"/>
          <w:tab w:val="left" w:pos="851"/>
          <w:tab w:val="left" w:pos="992"/>
        </w:tabs>
        <w:jc w:val="both"/>
        <w:rPr>
          <w:rFonts w:ascii="Aptos" w:eastAsia="Cambria" w:hAnsi="Aptos"/>
          <w:kern w:val="2"/>
          <w:szCs w:val="24"/>
        </w:rPr>
      </w:pPr>
      <w:r w:rsidRPr="00431F90">
        <w:rPr>
          <w:rFonts w:ascii="Aptos" w:eastAsia="Cambria" w:hAnsi="Aptos"/>
          <w:kern w:val="2"/>
          <w:szCs w:val="24"/>
        </w:rPr>
        <w:t xml:space="preserve">3.2.14. Pirkėjas, gavęs Tiekėjo prašymą su kitais Sutartyje nurodytais dokumentais, per 5 (penkias) darbo dienas įvertina keitimo galimybę ir raštu informuoja Tiekėją apie sutikimą pakeisti subtiekėją, </w:t>
      </w:r>
      <w:r w:rsidRPr="00431F90">
        <w:rPr>
          <w:rFonts w:ascii="Aptos" w:eastAsia="Arial" w:hAnsi="Aptos"/>
          <w:kern w:val="2"/>
          <w:szCs w:val="24"/>
        </w:rPr>
        <w:t>kurio pajėgumais Tiekėjas rėmėsi, kad atitiktų pirkimo dokumentuose nustatytus kvalifikacijos reikalavimus,</w:t>
      </w:r>
      <w:r w:rsidRPr="00431F90">
        <w:rPr>
          <w:rFonts w:ascii="Aptos" w:eastAsia="Cambria" w:hAnsi="Aptos"/>
          <w:kern w:val="2"/>
          <w:szCs w:val="24"/>
        </w:rPr>
        <w:t xml:space="preserve"> ir (ar) specialistą. Pirkėjui sutikus, Šalys pasirašo Susitarimą, kuris laikomas neatsiejama Sutarties dalimi.</w:t>
      </w:r>
    </w:p>
    <w:p w14:paraId="157B5B11" w14:textId="77777777" w:rsidR="002E6E01" w:rsidRPr="00431F90" w:rsidRDefault="002E6E01" w:rsidP="002E6E01">
      <w:pPr>
        <w:spacing w:line="257" w:lineRule="atLeast"/>
        <w:jc w:val="both"/>
        <w:rPr>
          <w:rFonts w:ascii="Aptos" w:hAnsi="Aptos"/>
          <w:color w:val="000000"/>
          <w:szCs w:val="24"/>
        </w:rPr>
      </w:pPr>
    </w:p>
    <w:p w14:paraId="38614822"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3.3. Jungtinės veiklos partnerių keitimas</w:t>
      </w:r>
    </w:p>
    <w:p w14:paraId="07191998" w14:textId="77777777" w:rsidR="002E6E01" w:rsidRPr="00431F90" w:rsidRDefault="002E6E01" w:rsidP="002E6E01">
      <w:pPr>
        <w:spacing w:line="257" w:lineRule="atLeast"/>
        <w:ind w:firstLine="62"/>
        <w:jc w:val="both"/>
        <w:rPr>
          <w:rFonts w:ascii="Aptos" w:hAnsi="Aptos"/>
          <w:color w:val="000000"/>
          <w:szCs w:val="24"/>
        </w:rPr>
      </w:pPr>
    </w:p>
    <w:p w14:paraId="68F79C8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shd w:val="clear" w:color="auto" w:fill="FFFFFF"/>
        </w:rPr>
        <w:t xml:space="preserve">3.3.1. Tiekėjas, vykdantis Sutartį </w:t>
      </w:r>
      <w:r w:rsidRPr="00431F90">
        <w:rPr>
          <w:rFonts w:ascii="Aptos" w:eastAsia="Cambria" w:hAnsi="Aptos"/>
          <w:kern w:val="2"/>
          <w:szCs w:val="24"/>
        </w:rPr>
        <w:t xml:space="preserve">kaip tiekėjų grupė, veikianti </w:t>
      </w:r>
      <w:r w:rsidRPr="00431F90">
        <w:rPr>
          <w:rFonts w:ascii="Aptos" w:eastAsia="Cambria" w:hAnsi="Aptos"/>
          <w:kern w:val="2"/>
          <w:szCs w:val="24"/>
          <w:shd w:val="clear" w:color="auto" w:fill="FFFFFF"/>
        </w:rPr>
        <w:t>jungtinės veiklos</w:t>
      </w:r>
      <w:r w:rsidRPr="00431F90">
        <w:rPr>
          <w:rFonts w:ascii="Aptos" w:eastAsia="Cambria" w:hAnsi="Aptos"/>
          <w:kern w:val="2"/>
          <w:szCs w:val="24"/>
        </w:rPr>
        <w:t xml:space="preserve"> sutarties</w:t>
      </w:r>
      <w:r w:rsidRPr="00431F90">
        <w:rPr>
          <w:rFonts w:ascii="Aptos" w:eastAsia="Cambria" w:hAnsi="Aptos"/>
          <w:kern w:val="2"/>
          <w:szCs w:val="24"/>
          <w:shd w:val="clear" w:color="auto" w:fill="FFFFFF"/>
        </w:rPr>
        <w:t xml:space="preserve"> pagrindu</w:t>
      </w:r>
      <w:r w:rsidRPr="00431F90">
        <w:rPr>
          <w:rFonts w:ascii="Aptos" w:hAnsi="Aptos"/>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3BFB3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shd w:val="clear" w:color="auto" w:fill="FFFFFF"/>
        </w:rPr>
        <w:t xml:space="preserve">3.3.2. Tiekėjas, vykdantis Sutartį </w:t>
      </w:r>
      <w:r w:rsidRPr="00431F90">
        <w:rPr>
          <w:rFonts w:ascii="Aptos" w:eastAsia="Cambria" w:hAnsi="Aptos"/>
          <w:kern w:val="2"/>
          <w:szCs w:val="24"/>
          <w:shd w:val="clear" w:color="auto" w:fill="FFFFFF"/>
        </w:rPr>
        <w:t>kaip tiekėjų grupė</w:t>
      </w:r>
      <w:r w:rsidRPr="00431F90">
        <w:rPr>
          <w:rFonts w:ascii="Aptos" w:hAnsi="Aptos"/>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5E2184E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shd w:val="clear" w:color="auto" w:fill="FFFFFF"/>
        </w:rPr>
        <w:t>3.3.3. Tiekėjas privalo ne vėliau nei prieš 10 (dešimt) darbo dienų iki numatomo Partnerio keitimo arba atsisakymo pateikti Pirkėjui šiuos dokumentus:</w:t>
      </w:r>
    </w:p>
    <w:p w14:paraId="46F5ACC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shd w:val="clear" w:color="auto" w:fill="FFFFFF"/>
        </w:rPr>
        <w:t>3.3.3.1. </w:t>
      </w:r>
      <w:r w:rsidRPr="00431F90">
        <w:rPr>
          <w:rFonts w:ascii="Aptos" w:eastAsia="Cambria" w:hAnsi="Aptos"/>
          <w:kern w:val="2"/>
          <w:szCs w:val="24"/>
          <w:shd w:val="clear" w:color="auto" w:fill="FFFFFF"/>
        </w:rPr>
        <w:t>argumentuotą</w:t>
      </w:r>
      <w:r w:rsidRPr="00431F90">
        <w:rPr>
          <w:rFonts w:ascii="Aptos" w:hAnsi="Aptos"/>
          <w:color w:val="000000"/>
          <w:szCs w:val="24"/>
          <w:shd w:val="clear" w:color="auto" w:fill="FFFFFF"/>
        </w:rPr>
        <w:t xml:space="preserve"> prašymą pakeisti Tiekėjo sudėtį ir įrodymus, pagrindžiančius bent vieną Partnerio atsisakymo ar keitimo aplinkybę, nurodytą Sutartyje;</w:t>
      </w:r>
    </w:p>
    <w:p w14:paraId="59F1191D"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431F90">
        <w:rPr>
          <w:rFonts w:ascii="Aptos" w:eastAsia="Cambria" w:hAnsi="Aptos"/>
          <w:kern w:val="2"/>
          <w:szCs w:val="24"/>
          <w:shd w:val="clear" w:color="auto" w:fill="FFFFFF"/>
        </w:rPr>
        <w:t>pasiliekantysis Partneris ir (ar) naujai pasitelktas Partneris</w:t>
      </w:r>
      <w:r w:rsidRPr="00431F90">
        <w:rPr>
          <w:rFonts w:ascii="Aptos" w:hAnsi="Aptos"/>
          <w:color w:val="000000"/>
          <w:szCs w:val="24"/>
          <w:shd w:val="clear" w:color="auto" w:fill="FFFFFF"/>
        </w:rPr>
        <w:t>;</w:t>
      </w:r>
    </w:p>
    <w:p w14:paraId="115D65CC" w14:textId="77777777" w:rsidR="002E6E01" w:rsidRPr="00431F90" w:rsidRDefault="002E6E01" w:rsidP="002E6E01">
      <w:pPr>
        <w:jc w:val="both"/>
        <w:rPr>
          <w:rFonts w:ascii="Aptos" w:hAnsi="Aptos"/>
          <w:color w:val="000000"/>
          <w:szCs w:val="24"/>
        </w:rPr>
      </w:pPr>
      <w:r w:rsidRPr="00431F90">
        <w:rPr>
          <w:rFonts w:ascii="Aptos" w:hAnsi="Aptos"/>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w:t>
      </w:r>
      <w:r w:rsidRPr="00431F90">
        <w:rPr>
          <w:rFonts w:ascii="Aptos" w:hAnsi="Aptos"/>
          <w:color w:val="000000"/>
          <w:szCs w:val="24"/>
          <w:shd w:val="clear" w:color="auto" w:fill="FFFFFF"/>
        </w:rPr>
        <w:lastRenderedPageBreak/>
        <w:t>pateikiami dokumentai, pagrindžiantys pasitelkiamo Partnerio pašalinimo pagrindų nebuvimą ir atitiktį </w:t>
      </w:r>
      <w:r w:rsidRPr="00431F90">
        <w:rPr>
          <w:rFonts w:ascii="Aptos" w:hAnsi="Aptos"/>
          <w:color w:val="000000"/>
          <w:szCs w:val="24"/>
        </w:rPr>
        <w:t xml:space="preserve">nacionalinio saugumo interesams </w:t>
      </w:r>
      <w:r w:rsidRPr="00431F90">
        <w:rPr>
          <w:rFonts w:ascii="Aptos" w:eastAsia="Cambria" w:hAnsi="Aptos"/>
          <w:kern w:val="2"/>
          <w:szCs w:val="24"/>
        </w:rPr>
        <w:t xml:space="preserve">bei reikalavimams </w:t>
      </w:r>
      <w:r w:rsidRPr="00431F90">
        <w:rPr>
          <w:rFonts w:ascii="Aptos" w:eastAsia="Arial" w:hAnsi="Aptos"/>
          <w:kern w:val="2"/>
          <w:szCs w:val="24"/>
          <w:shd w:val="clear" w:color="auto" w:fill="FFFFFF"/>
        </w:rPr>
        <w:t>nebūti registruotu (nuolat gyvenančiu ar turinčiu pilietybę) nepatikimomis laikomose valstybėse ar teritorijose</w:t>
      </w:r>
      <w:r w:rsidRPr="00431F90">
        <w:rPr>
          <w:rFonts w:ascii="Aptos" w:eastAsia="Cambria" w:hAnsi="Aptos"/>
          <w:kern w:val="2"/>
          <w:szCs w:val="24"/>
          <w:shd w:val="clear" w:color="auto" w:fill="FFFFFF"/>
        </w:rPr>
        <w:t xml:space="preserve"> (jei taikoma)</w:t>
      </w:r>
      <w:r w:rsidRPr="00431F90">
        <w:rPr>
          <w:rFonts w:ascii="Aptos" w:hAnsi="Aptos"/>
          <w:color w:val="000000"/>
          <w:szCs w:val="24"/>
          <w:shd w:val="clear" w:color="auto" w:fill="FFFFFF"/>
        </w:rPr>
        <w:t>.</w:t>
      </w:r>
    </w:p>
    <w:p w14:paraId="47170B0A" w14:textId="77777777" w:rsidR="002E6E01" w:rsidRPr="00431F90" w:rsidRDefault="002E6E01" w:rsidP="002E6E01">
      <w:pPr>
        <w:widowControl w:val="0"/>
        <w:pBdr>
          <w:top w:val="nil"/>
          <w:left w:val="nil"/>
          <w:bottom w:val="nil"/>
          <w:right w:val="nil"/>
          <w:between w:val="nil"/>
        </w:pBdr>
        <w:tabs>
          <w:tab w:val="left" w:pos="567"/>
          <w:tab w:val="left" w:pos="851"/>
          <w:tab w:val="left" w:pos="992"/>
          <w:tab w:val="left" w:pos="1134"/>
        </w:tabs>
        <w:jc w:val="both"/>
        <w:rPr>
          <w:rFonts w:ascii="Aptos" w:eastAsia="Cambria" w:hAnsi="Aptos"/>
          <w:kern w:val="2"/>
          <w:szCs w:val="24"/>
          <w:shd w:val="clear" w:color="auto" w:fill="FFFFFF"/>
        </w:rPr>
      </w:pPr>
      <w:r w:rsidRPr="00431F90">
        <w:rPr>
          <w:rFonts w:ascii="Aptos" w:hAnsi="Aptos"/>
          <w:color w:val="000000"/>
          <w:szCs w:val="24"/>
          <w:shd w:val="clear" w:color="auto" w:fill="FFFFFF"/>
        </w:rPr>
        <w:t xml:space="preserve">3.3.4. Pirkėjas, gavęs Tiekėjo prašymą su kitais Sutartyje nurodytais dokumentais, per 10 (dešimt) darbo dienų įvertina keitimo galimybes ir raštu informuoja Tiekėją </w:t>
      </w:r>
      <w:r w:rsidRPr="00431F90">
        <w:rPr>
          <w:rFonts w:ascii="Aptos" w:eastAsia="Cambria" w:hAnsi="Aptos"/>
          <w:kern w:val="2"/>
          <w:szCs w:val="24"/>
          <w:shd w:val="clear" w:color="auto" w:fill="FFFFFF"/>
        </w:rPr>
        <w:t>apie sutikimą arba apie ne</w:t>
      </w:r>
      <w:r w:rsidRPr="00431F90">
        <w:rPr>
          <w:rFonts w:ascii="Aptos" w:eastAsia="Cambria" w:hAnsi="Aptos"/>
          <w:kern w:val="2"/>
          <w:szCs w:val="24"/>
        </w:rPr>
        <w:t xml:space="preserve">sutikimą </w:t>
      </w:r>
      <w:r w:rsidRPr="00431F90">
        <w:rPr>
          <w:rFonts w:ascii="Aptos" w:eastAsia="Cambria" w:hAnsi="Aptos"/>
          <w:kern w:val="2"/>
          <w:szCs w:val="24"/>
          <w:shd w:val="clear" w:color="auto" w:fill="FFFFFF"/>
        </w:rPr>
        <w:t>atsisakyti ar pakeisti Partnerį</w:t>
      </w:r>
      <w:r w:rsidRPr="00431F90">
        <w:rPr>
          <w:rFonts w:ascii="Aptos" w:hAnsi="Aptos"/>
          <w:color w:val="000000"/>
          <w:szCs w:val="24"/>
          <w:shd w:val="clear" w:color="auto" w:fill="FFFFFF"/>
        </w:rPr>
        <w:t xml:space="preserve">. Pirkėjui sutikus, Šalys pasirašo Susitarimą, kuris laikomas neatsiejama Sutarties dalimi. </w:t>
      </w:r>
      <w:r w:rsidRPr="00431F90">
        <w:rPr>
          <w:rFonts w:ascii="Aptos" w:eastAsia="Cambria" w:hAnsi="Aptos"/>
          <w:kern w:val="2"/>
          <w:szCs w:val="24"/>
          <w:shd w:val="clear" w:color="auto" w:fill="FFFFFF"/>
        </w:rPr>
        <w:t>Prieš Susitarimo pasirašymą, Pirkėjui pateikiama naujos jungtinės veiklos sutarties ar esamos jungtinės veiklos sutarties pakeitimo kopija arba nuorašas.</w:t>
      </w:r>
    </w:p>
    <w:p w14:paraId="5A0F66DB" w14:textId="77777777" w:rsidR="002E6E01" w:rsidRPr="00431F90" w:rsidRDefault="002E6E01" w:rsidP="002E6E01">
      <w:pPr>
        <w:rPr>
          <w:rFonts w:ascii="Aptos" w:hAnsi="Aptos"/>
          <w:sz w:val="14"/>
          <w:szCs w:val="14"/>
        </w:rPr>
      </w:pPr>
    </w:p>
    <w:p w14:paraId="1BE9D2CD" w14:textId="77777777" w:rsidR="002E6E01" w:rsidRPr="00431F90" w:rsidRDefault="002E6E01" w:rsidP="002E6E01">
      <w:pPr>
        <w:spacing w:line="257" w:lineRule="atLeast"/>
        <w:ind w:firstLine="62"/>
        <w:jc w:val="both"/>
        <w:rPr>
          <w:rFonts w:ascii="Aptos" w:hAnsi="Aptos"/>
          <w:color w:val="000000"/>
          <w:szCs w:val="24"/>
        </w:rPr>
      </w:pPr>
    </w:p>
    <w:p w14:paraId="7448C3E2"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3.4.  Susitarimai dėl tiesioginio atsiskaitymo su subtiekėjais</w:t>
      </w:r>
    </w:p>
    <w:p w14:paraId="268FA4E5" w14:textId="77777777" w:rsidR="002E6E01" w:rsidRPr="00431F90" w:rsidRDefault="002E6E01" w:rsidP="002E6E01">
      <w:pPr>
        <w:spacing w:line="257" w:lineRule="atLeast"/>
        <w:ind w:firstLine="62"/>
        <w:jc w:val="both"/>
        <w:rPr>
          <w:rFonts w:ascii="Aptos" w:hAnsi="Aptos"/>
          <w:color w:val="000000"/>
          <w:szCs w:val="24"/>
        </w:rPr>
      </w:pPr>
    </w:p>
    <w:p w14:paraId="6FB5BF54"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3.4.1. </w:t>
      </w:r>
      <w:r w:rsidRPr="00431F90">
        <w:rPr>
          <w:rFonts w:ascii="Aptos" w:hAnsi="Aptos"/>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A79E71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3.4.1.1. </w:t>
      </w:r>
      <w:r w:rsidRPr="00431F90">
        <w:rPr>
          <w:rFonts w:ascii="Aptos" w:hAnsi="Aptos"/>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431F90">
        <w:rPr>
          <w:rFonts w:ascii="Aptos" w:eastAsia="Cambria" w:hAnsi="Aptos"/>
          <w:kern w:val="2"/>
          <w:szCs w:val="24"/>
          <w:shd w:val="clear" w:color="auto" w:fill="FFFFFF"/>
        </w:rPr>
        <w:t>kontaktinius duomenis</w:t>
      </w:r>
      <w:r w:rsidRPr="00431F90">
        <w:rPr>
          <w:rFonts w:ascii="Aptos" w:hAnsi="Aptos"/>
          <w:color w:val="000000"/>
          <w:szCs w:val="24"/>
          <w:shd w:val="clear" w:color="auto" w:fill="FFFFFF"/>
        </w:rPr>
        <w:t>. Pirkėjas taip pat reikalauja, kad Tiekėjas informuotų apie minėtos informacijos pasikeitimus bei</w:t>
      </w:r>
      <w:r w:rsidRPr="00431F90">
        <w:rPr>
          <w:rFonts w:ascii="Aptos" w:hAnsi="Aptos"/>
          <w:b/>
          <w:bCs/>
          <w:color w:val="5C5D5D"/>
          <w:szCs w:val="24"/>
        </w:rPr>
        <w:t> </w:t>
      </w:r>
      <w:r w:rsidRPr="00431F90">
        <w:rPr>
          <w:rFonts w:ascii="Aptos" w:hAnsi="Aptos"/>
          <w:color w:val="000000"/>
          <w:szCs w:val="24"/>
          <w:shd w:val="clear" w:color="auto" w:fill="FFFFFF"/>
        </w:rPr>
        <w:t>naujų subtiekėjų pasitelkimą visu Sutarties vykdymo metu;</w:t>
      </w:r>
    </w:p>
    <w:p w14:paraId="21A219D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3.4.1.2. </w:t>
      </w:r>
      <w:r w:rsidRPr="00431F90">
        <w:rPr>
          <w:rFonts w:ascii="Aptos" w:hAnsi="Aptos"/>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2C7374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3.4.1.3. </w:t>
      </w:r>
      <w:r w:rsidRPr="00431F90">
        <w:rPr>
          <w:rFonts w:ascii="Aptos" w:hAnsi="Aptos"/>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31F90">
        <w:rPr>
          <w:rFonts w:ascii="Aptos" w:hAnsi="Aptos"/>
          <w:color w:val="000000"/>
          <w:szCs w:val="24"/>
          <w:shd w:val="clear" w:color="auto" w:fill="FFFFFF"/>
        </w:rPr>
        <w:t>subtiekimo</w:t>
      </w:r>
      <w:proofErr w:type="spellEnd"/>
      <w:r w:rsidRPr="00431F90">
        <w:rPr>
          <w:rFonts w:ascii="Aptos" w:hAnsi="Aptos"/>
          <w:color w:val="000000"/>
          <w:szCs w:val="24"/>
          <w:shd w:val="clear" w:color="auto" w:fill="FFFFFF"/>
        </w:rPr>
        <w:t xml:space="preserve"> sutartyje nustatytus reikalavimus;</w:t>
      </w:r>
    </w:p>
    <w:p w14:paraId="0FA1AD7D"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3.4.1.4. </w:t>
      </w:r>
      <w:r w:rsidRPr="00431F90">
        <w:rPr>
          <w:rFonts w:ascii="Aptos" w:hAnsi="Aptos"/>
          <w:color w:val="000000"/>
          <w:szCs w:val="24"/>
          <w:shd w:val="clear" w:color="auto" w:fill="FFFFFF"/>
        </w:rPr>
        <w:t>tiesioginio atsiskaitymo su subtiekėjais galimybė nekeičia Tiekėjo atsakomybės dėl Sutarties įvykdymo.</w:t>
      </w:r>
    </w:p>
    <w:p w14:paraId="48895B71" w14:textId="77777777" w:rsidR="002E6E01" w:rsidRPr="00431F90" w:rsidRDefault="002E6E01" w:rsidP="002E6E01">
      <w:pPr>
        <w:spacing w:line="257" w:lineRule="atLeast"/>
        <w:ind w:firstLine="62"/>
        <w:jc w:val="both"/>
        <w:rPr>
          <w:rFonts w:ascii="Aptos" w:hAnsi="Aptos"/>
          <w:color w:val="000000"/>
          <w:szCs w:val="24"/>
        </w:rPr>
      </w:pPr>
    </w:p>
    <w:p w14:paraId="5885DF62" w14:textId="77777777" w:rsidR="002E6E01" w:rsidRPr="00431F90" w:rsidRDefault="002E6E01" w:rsidP="002E6E01">
      <w:pPr>
        <w:spacing w:line="257" w:lineRule="atLeast"/>
        <w:ind w:left="360" w:hanging="360"/>
        <w:jc w:val="center"/>
        <w:rPr>
          <w:rFonts w:ascii="Aptos" w:hAnsi="Aptos"/>
          <w:color w:val="000000"/>
          <w:szCs w:val="24"/>
        </w:rPr>
      </w:pPr>
      <w:r w:rsidRPr="00431F90">
        <w:rPr>
          <w:rFonts w:ascii="Aptos" w:hAnsi="Aptos"/>
          <w:b/>
          <w:bCs/>
          <w:caps/>
          <w:color w:val="000000"/>
          <w:szCs w:val="24"/>
        </w:rPr>
        <w:t>4.  ŠALIŲ BENDRADARBIAVIMAS</w:t>
      </w:r>
    </w:p>
    <w:p w14:paraId="22D78A92" w14:textId="77777777" w:rsidR="002E6E01" w:rsidRPr="00431F90" w:rsidRDefault="002E6E01" w:rsidP="002E6E01">
      <w:pPr>
        <w:spacing w:line="257" w:lineRule="atLeast"/>
        <w:ind w:firstLine="62"/>
        <w:jc w:val="both"/>
        <w:rPr>
          <w:rFonts w:ascii="Aptos" w:hAnsi="Aptos"/>
          <w:color w:val="000000"/>
          <w:szCs w:val="24"/>
        </w:rPr>
      </w:pPr>
    </w:p>
    <w:p w14:paraId="41EBBFF5"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4.1.  Šalių bendradarbiavimo pareiga</w:t>
      </w:r>
    </w:p>
    <w:p w14:paraId="0C2FE755" w14:textId="77777777" w:rsidR="002E6E01" w:rsidRPr="00431F90" w:rsidRDefault="002E6E01" w:rsidP="002E6E01">
      <w:pPr>
        <w:spacing w:line="257" w:lineRule="atLeast"/>
        <w:ind w:firstLine="62"/>
        <w:rPr>
          <w:rFonts w:ascii="Aptos" w:hAnsi="Aptos"/>
          <w:color w:val="000000"/>
          <w:szCs w:val="24"/>
        </w:rPr>
      </w:pPr>
    </w:p>
    <w:p w14:paraId="24CA6CBD"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4BA65BB"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4.1.2. Šalys įsipareigoja užtikrinti, kad viena kitai teiks dokumentus ir (ar) kitą informaciją, kurie yra būtini Šalių tinkamam įsipareigojimų įvykdymui pagal Sutartį.</w:t>
      </w:r>
    </w:p>
    <w:p w14:paraId="7DDD6CF4"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4.1.3. </w:t>
      </w:r>
      <w:r w:rsidRPr="00431F90">
        <w:rPr>
          <w:rFonts w:ascii="Aptos" w:hAnsi="Aptos"/>
          <w:color w:val="000000"/>
          <w:szCs w:val="24"/>
          <w:shd w:val="clear" w:color="auto" w:fill="FFFFFF"/>
        </w:rPr>
        <w:t>Jeigu Šalis susiduria su </w:t>
      </w:r>
      <w:r w:rsidRPr="00431F90">
        <w:rPr>
          <w:rFonts w:ascii="Aptos" w:hAnsi="Aptos"/>
          <w:color w:val="000000"/>
          <w:szCs w:val="24"/>
        </w:rPr>
        <w:t>S</w:t>
      </w:r>
      <w:r w:rsidRPr="00431F90">
        <w:rPr>
          <w:rFonts w:ascii="Aptos" w:hAnsi="Aptos"/>
          <w:color w:val="000000"/>
          <w:szCs w:val="24"/>
          <w:shd w:val="clear" w:color="auto" w:fill="FFFFFF"/>
        </w:rPr>
        <w:t>utarties vykdymo kliūtimi, ji turi nedelsdama, bet ne vėliau kaip per 5 (penkias) darbo dienas, įspėti kitą Šalį apie tokia</w:t>
      </w:r>
      <w:r w:rsidRPr="00431F90">
        <w:rPr>
          <w:rFonts w:ascii="Aptos" w:hAnsi="Aptos"/>
          <w:color w:val="000000"/>
          <w:szCs w:val="24"/>
        </w:rPr>
        <w:t>s</w:t>
      </w:r>
      <w:r w:rsidRPr="00431F90">
        <w:rPr>
          <w:rFonts w:ascii="Aptos" w:hAnsi="Aptos"/>
          <w:color w:val="000000"/>
          <w:szCs w:val="24"/>
          <w:shd w:val="clear" w:color="auto" w:fill="FFFFFF"/>
        </w:rPr>
        <w:t> kliūtis</w:t>
      </w:r>
      <w:r w:rsidRPr="00431F90">
        <w:rPr>
          <w:rFonts w:ascii="Aptos" w:hAnsi="Aptos"/>
          <w:color w:val="000000"/>
          <w:szCs w:val="24"/>
        </w:rPr>
        <w:t> ir imtis visų nuo jos priklausančių protingų priemonių toms kliūtims pašalinti.</w:t>
      </w:r>
    </w:p>
    <w:p w14:paraId="32A9CB6C" w14:textId="77777777" w:rsidR="002E6E01" w:rsidRPr="00431F90" w:rsidRDefault="002E6E01" w:rsidP="002E6E01">
      <w:pPr>
        <w:spacing w:line="257" w:lineRule="atLeast"/>
        <w:ind w:firstLine="115"/>
        <w:jc w:val="both"/>
        <w:rPr>
          <w:rFonts w:ascii="Aptos" w:hAnsi="Aptos"/>
          <w:color w:val="000000"/>
          <w:szCs w:val="24"/>
        </w:rPr>
      </w:pPr>
    </w:p>
    <w:p w14:paraId="36EDAE99"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4.2.  Kontaktiniai asmenys</w:t>
      </w:r>
    </w:p>
    <w:p w14:paraId="574FFE8B" w14:textId="77777777" w:rsidR="002E6E01" w:rsidRPr="00431F90" w:rsidRDefault="002E6E01" w:rsidP="002E6E01">
      <w:pPr>
        <w:spacing w:line="257" w:lineRule="atLeast"/>
        <w:ind w:firstLine="62"/>
        <w:jc w:val="both"/>
        <w:rPr>
          <w:rFonts w:ascii="Aptos" w:hAnsi="Aptos"/>
          <w:color w:val="000000"/>
          <w:szCs w:val="24"/>
        </w:rPr>
      </w:pPr>
    </w:p>
    <w:p w14:paraId="32E507F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lastRenderedPageBreak/>
        <w:t>4.2.1. Kiekviena iš Šalių Sutarties sudarymo metu privalo paskirti kontaktinį asmenį, atsakingą už Sutarties vykdymą (pavyzdžiui, Prekių priėmimą, užsakymų teikimą ir gavimą ir kt.), ir nurodyti jų kontaktinius duomenis Specialiosiose sąlygose.</w:t>
      </w:r>
    </w:p>
    <w:p w14:paraId="176F7709"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A3641C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854667" w14:textId="77777777" w:rsidR="002E6E01" w:rsidRPr="00431F90" w:rsidRDefault="002E6E01" w:rsidP="002E6E01">
      <w:pPr>
        <w:spacing w:line="257" w:lineRule="atLeast"/>
        <w:ind w:firstLine="62"/>
        <w:jc w:val="both"/>
        <w:rPr>
          <w:rFonts w:ascii="Aptos" w:hAnsi="Aptos"/>
          <w:color w:val="000000"/>
          <w:szCs w:val="24"/>
        </w:rPr>
      </w:pPr>
    </w:p>
    <w:p w14:paraId="59EACD96"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5.  SUTARTIES VYKDYMO METU PATEIKIAMI DOKUMENTAI</w:t>
      </w:r>
    </w:p>
    <w:p w14:paraId="1FDDCA30" w14:textId="77777777" w:rsidR="002E6E01" w:rsidRPr="00431F90" w:rsidRDefault="002E6E01" w:rsidP="002E6E01">
      <w:pPr>
        <w:spacing w:line="257" w:lineRule="atLeast"/>
        <w:ind w:firstLine="62"/>
        <w:jc w:val="both"/>
        <w:rPr>
          <w:rFonts w:ascii="Aptos" w:hAnsi="Aptos"/>
          <w:color w:val="000000"/>
          <w:szCs w:val="24"/>
        </w:rPr>
      </w:pPr>
    </w:p>
    <w:p w14:paraId="1AA24CF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5.1. Jeigu Tiekėjas turi parengti ir (ar) pateikti Pirkėjui Prekių naudojimo instrukcijas, jos turi būti aiškios ir detalios, kad Pirkėjas, vadovaudamasis jomis, galėtų tinkamai naudoti patiektas Prekes.</w:t>
      </w:r>
    </w:p>
    <w:p w14:paraId="5F702634"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C767DB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8C2CE99" w14:textId="77777777" w:rsidR="002E6E01" w:rsidRPr="00431F90" w:rsidRDefault="002E6E01" w:rsidP="002E6E01">
      <w:pPr>
        <w:spacing w:line="257" w:lineRule="atLeast"/>
        <w:ind w:firstLine="62"/>
        <w:jc w:val="both"/>
        <w:rPr>
          <w:rFonts w:ascii="Aptos" w:hAnsi="Aptos"/>
          <w:color w:val="000000"/>
          <w:szCs w:val="24"/>
        </w:rPr>
      </w:pPr>
    </w:p>
    <w:p w14:paraId="047C7EB4"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6.  PREKIŲ TIEKIMO PABAIGA IR PREKIŲ PRIĖMIMAS</w:t>
      </w:r>
    </w:p>
    <w:p w14:paraId="37157EEE" w14:textId="77777777" w:rsidR="002E6E01" w:rsidRPr="00431F90" w:rsidRDefault="002E6E01" w:rsidP="002E6E01">
      <w:pPr>
        <w:spacing w:line="257" w:lineRule="atLeast"/>
        <w:ind w:firstLine="62"/>
        <w:rPr>
          <w:rFonts w:ascii="Aptos" w:hAnsi="Aptos"/>
          <w:color w:val="000000"/>
          <w:szCs w:val="24"/>
        </w:rPr>
      </w:pPr>
    </w:p>
    <w:p w14:paraId="4EB34B80"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6.1.  Prekių tiekimo pabaiga</w:t>
      </w:r>
    </w:p>
    <w:p w14:paraId="4F643B93" w14:textId="77777777" w:rsidR="002E6E01" w:rsidRPr="00431F90" w:rsidRDefault="002E6E01" w:rsidP="002E6E01">
      <w:pPr>
        <w:spacing w:line="257" w:lineRule="atLeast"/>
        <w:ind w:firstLine="62"/>
        <w:rPr>
          <w:rFonts w:ascii="Aptos" w:hAnsi="Aptos"/>
          <w:color w:val="000000"/>
          <w:szCs w:val="24"/>
        </w:rPr>
      </w:pPr>
    </w:p>
    <w:p w14:paraId="534E5A95"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6.1.1. Prekių tiekimas laikomas užbaigtu, kai yra įvykdytos visos šios sąlygos:</w:t>
      </w:r>
    </w:p>
    <w:p w14:paraId="7FF5DA5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6.1.1.1. Tiekėjas pristatė visas Prekes pagal Sutarties ir įstatymų bei kitų teisės aktų reikalavimus (ir kai suteiktos visos su Prekėmis susijusios paslaugos, jei to reikalaujama);</w:t>
      </w:r>
    </w:p>
    <w:p w14:paraId="15C6687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6.1.1.2. Tiekėjas perdavė Pirkėjui visą reikalingą dokumentaciją, įskaitant naudojimo instrukcijas, sertifikatus ir garantijas (jei to reikalaujama);</w:t>
      </w:r>
    </w:p>
    <w:p w14:paraId="77A278DD"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6.1.1.3. Tiekėjas apmokė Pirkėjo personalą, kaip naudoti Prekes (jeigu to reikalaujama);</w:t>
      </w:r>
    </w:p>
    <w:p w14:paraId="2F03BC1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3D54418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462E38F" w14:textId="77777777" w:rsidR="002E6E01" w:rsidRPr="00431F90" w:rsidRDefault="002E6E01" w:rsidP="002E6E01">
      <w:pPr>
        <w:spacing w:line="257" w:lineRule="atLeast"/>
        <w:ind w:firstLine="62"/>
        <w:jc w:val="both"/>
        <w:rPr>
          <w:rFonts w:ascii="Aptos" w:hAnsi="Aptos"/>
          <w:color w:val="000000"/>
          <w:szCs w:val="24"/>
        </w:rPr>
      </w:pPr>
    </w:p>
    <w:p w14:paraId="40C0C708"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6.2.  Prekių perdavimas–priėmimas</w:t>
      </w:r>
    </w:p>
    <w:p w14:paraId="3EA04ED4" w14:textId="77777777" w:rsidR="002E6E01" w:rsidRPr="00431F90" w:rsidRDefault="002E6E01" w:rsidP="002E6E01">
      <w:pPr>
        <w:spacing w:line="257" w:lineRule="atLeast"/>
        <w:ind w:firstLine="62"/>
        <w:jc w:val="both"/>
        <w:rPr>
          <w:rFonts w:ascii="Aptos" w:hAnsi="Aptos"/>
          <w:color w:val="000000"/>
          <w:szCs w:val="24"/>
        </w:rPr>
      </w:pPr>
    </w:p>
    <w:p w14:paraId="26FCFB73"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lastRenderedPageBreak/>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2473BD9"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1CFE234"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6.2.3. Tiekėjui pristačius Prekes, Pirkėjas atlieka jų patikrinimą ir privalo:</w:t>
      </w:r>
    </w:p>
    <w:p w14:paraId="6F25ADB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6.2.3.1. ne vėliau kaip per 5 (penkias) darbo dienas nuo faktinio Prekių perdavimo priimti Prekes, pasirašydamas Prekių perdavimo–priėmimo aktą; arba</w:t>
      </w:r>
    </w:p>
    <w:p w14:paraId="13865AF7"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431F90">
        <w:rPr>
          <w:rFonts w:ascii="Aptos" w:hAnsi="Aptos"/>
          <w:b/>
          <w:bCs/>
          <w:color w:val="000000"/>
          <w:szCs w:val="24"/>
        </w:rPr>
        <w:t>Defektų aktas</w:t>
      </w:r>
      <w:r w:rsidRPr="00431F90">
        <w:rPr>
          <w:rFonts w:ascii="Aptos" w:hAnsi="Aptos"/>
          <w:color w:val="000000"/>
          <w:szCs w:val="24"/>
        </w:rPr>
        <w:t>); arba</w:t>
      </w:r>
    </w:p>
    <w:p w14:paraId="245C779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6.2.3.3. atsisakyti priimti Prekes ar jų dalį ir įteikti (arba išsiųsti) Defektų aktą Tiekėjui dėl netinkamų Prekių ar jų dalies. </w:t>
      </w:r>
    </w:p>
    <w:p w14:paraId="0A64CF19"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6.2.4. Prekių perdavimo–priėmimo akte turi būti nurodoma data, kada Tiekėjas pristatė visas Prekes (ar atitinkamą jų dalį, kai Sutartyje numatytas pristatymas dalimis) ir pateikė visus reikiamus dokumentus.</w:t>
      </w:r>
    </w:p>
    <w:p w14:paraId="5869B37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A17D89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FDC0CD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 xml:space="preserve">6.2.7. Jeigu Pirkėjas per 5 (penkias) darbo dienas </w:t>
      </w:r>
      <w:r w:rsidRPr="00431F90">
        <w:rPr>
          <w:rFonts w:ascii="Aptos" w:eastAsia="Arial" w:hAnsi="Aptos"/>
          <w:kern w:val="2"/>
          <w:szCs w:val="24"/>
        </w:rPr>
        <w:t xml:space="preserve">nuo Prekių perdavimo–priėmimo akto gavimo </w:t>
      </w:r>
      <w:r w:rsidRPr="00431F90">
        <w:rPr>
          <w:rFonts w:ascii="Aptos" w:hAnsi="Aptos"/>
          <w:color w:val="000000"/>
          <w:szCs w:val="24"/>
        </w:rPr>
        <w:t>nepateikia (neišsiunčia) Tiekėjui Defektų akto, laikoma, kad Pirkėjas Prekes priėmė ir joms pretenzijų neturi.</w:t>
      </w:r>
    </w:p>
    <w:p w14:paraId="27E4751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6.2.8. Prekių praradimo ar sugadinimo ar atsitiktinio žuvimo rizika Pirkėjui iš Tiekėjo pereina nuo faktinio tokių Prekių priėmimo momento.</w:t>
      </w:r>
    </w:p>
    <w:p w14:paraId="026D7C15"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6.2.9. Pirkėjas turi teisę naudotis Prekėmis tik po Prekių perdavimo-priėmimo akto pasirašymo.</w:t>
      </w:r>
    </w:p>
    <w:p w14:paraId="3D3DDAFD"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906FFF2" w14:textId="77777777" w:rsidR="002E6E01" w:rsidRPr="00431F90" w:rsidRDefault="002E6E01" w:rsidP="002E6E01">
      <w:pPr>
        <w:spacing w:line="257" w:lineRule="atLeast"/>
        <w:ind w:firstLine="62"/>
        <w:jc w:val="both"/>
        <w:rPr>
          <w:rFonts w:ascii="Aptos" w:hAnsi="Aptos"/>
          <w:color w:val="000000"/>
          <w:szCs w:val="24"/>
        </w:rPr>
      </w:pPr>
    </w:p>
    <w:p w14:paraId="6C959DD6"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7.  TIEKĖJO GARANTINIAI ĮSIPAREIGOJIMAI</w:t>
      </w:r>
    </w:p>
    <w:p w14:paraId="42D4FA0D" w14:textId="77777777" w:rsidR="002E6E01" w:rsidRPr="00431F90" w:rsidRDefault="002E6E01" w:rsidP="002E6E01">
      <w:pPr>
        <w:spacing w:line="257" w:lineRule="atLeast"/>
        <w:ind w:firstLine="62"/>
        <w:rPr>
          <w:rFonts w:ascii="Aptos" w:hAnsi="Aptos"/>
          <w:color w:val="000000"/>
          <w:szCs w:val="24"/>
        </w:rPr>
      </w:pPr>
    </w:p>
    <w:p w14:paraId="7F89A05B" w14:textId="77777777" w:rsidR="002E6E01" w:rsidRPr="00431F90" w:rsidRDefault="002E6E01" w:rsidP="002E6E01">
      <w:pPr>
        <w:spacing w:line="257" w:lineRule="atLeast"/>
        <w:ind w:left="360" w:hanging="360"/>
        <w:jc w:val="center"/>
        <w:rPr>
          <w:rFonts w:ascii="Aptos" w:hAnsi="Aptos"/>
          <w:color w:val="000000"/>
          <w:szCs w:val="24"/>
        </w:rPr>
      </w:pPr>
      <w:r w:rsidRPr="00431F90">
        <w:rPr>
          <w:rFonts w:ascii="Aptos" w:hAnsi="Aptos"/>
          <w:b/>
          <w:bCs/>
          <w:color w:val="000000"/>
          <w:szCs w:val="24"/>
        </w:rPr>
        <w:t>7.1.  Garantiniai terminai (jei taikoma)</w:t>
      </w:r>
    </w:p>
    <w:p w14:paraId="5DD9C8E1" w14:textId="77777777" w:rsidR="002E6E01" w:rsidRPr="00431F90" w:rsidRDefault="002E6E01" w:rsidP="002E6E01">
      <w:pPr>
        <w:spacing w:line="257" w:lineRule="atLeast"/>
        <w:ind w:left="360" w:firstLine="62"/>
        <w:rPr>
          <w:rFonts w:ascii="Aptos" w:hAnsi="Aptos"/>
          <w:color w:val="000000"/>
          <w:szCs w:val="24"/>
        </w:rPr>
      </w:pPr>
    </w:p>
    <w:p w14:paraId="06FC4977"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lastRenderedPageBreak/>
        <w:t xml:space="preserve">7.1.1. Prekėms taikomas teisės aktuose nustatytas ir (ar) gamintojo taikomas garantinis terminas, jeigu </w:t>
      </w:r>
      <w:r w:rsidRPr="00431F90">
        <w:rPr>
          <w:rFonts w:ascii="Aptos" w:hAnsi="Aptos"/>
          <w:color w:val="000000"/>
          <w:kern w:val="2"/>
          <w:szCs w:val="24"/>
        </w:rPr>
        <w:t>Tiekėjo pasiūlyme, t</w:t>
      </w:r>
      <w:r w:rsidRPr="00431F90">
        <w:rPr>
          <w:rFonts w:ascii="Aptos" w:hAnsi="Aptos"/>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79B190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1BB6E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644667B" w14:textId="77777777" w:rsidR="002E6E01" w:rsidRPr="00431F90" w:rsidRDefault="002E6E01" w:rsidP="002E6E01">
      <w:pPr>
        <w:spacing w:line="257" w:lineRule="atLeast"/>
        <w:ind w:firstLine="62"/>
        <w:jc w:val="both"/>
        <w:rPr>
          <w:rFonts w:ascii="Aptos" w:hAnsi="Aptos"/>
          <w:color w:val="000000"/>
          <w:szCs w:val="24"/>
        </w:rPr>
      </w:pPr>
    </w:p>
    <w:p w14:paraId="291C36C1"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7.2.  Pretenzijos dėl Prekių trūkumų</w:t>
      </w:r>
    </w:p>
    <w:p w14:paraId="3A6D5B30" w14:textId="77777777" w:rsidR="002E6E01" w:rsidRPr="00431F90" w:rsidRDefault="002E6E01" w:rsidP="002E6E01">
      <w:pPr>
        <w:spacing w:line="257" w:lineRule="atLeast"/>
        <w:ind w:firstLine="62"/>
        <w:jc w:val="both"/>
        <w:rPr>
          <w:rFonts w:ascii="Aptos" w:hAnsi="Aptos"/>
          <w:color w:val="000000"/>
          <w:szCs w:val="24"/>
        </w:rPr>
      </w:pPr>
    </w:p>
    <w:p w14:paraId="10500872" w14:textId="77777777" w:rsidR="002E6E01" w:rsidRPr="00431F90" w:rsidRDefault="002E6E01" w:rsidP="002E6E01">
      <w:pPr>
        <w:spacing w:line="257" w:lineRule="atLeast"/>
        <w:jc w:val="both"/>
        <w:rPr>
          <w:rFonts w:ascii="Aptos" w:hAnsi="Aptos"/>
          <w:color w:val="000000"/>
        </w:rPr>
      </w:pPr>
      <w:r w:rsidRPr="00431F90">
        <w:rPr>
          <w:rFonts w:ascii="Aptos" w:hAnsi="Aptos"/>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960C63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0A227A4" w14:textId="77777777" w:rsidR="002E6E01" w:rsidRPr="00431F90" w:rsidRDefault="002E6E01" w:rsidP="002E6E01">
      <w:pPr>
        <w:jc w:val="both"/>
        <w:rPr>
          <w:rFonts w:ascii="Aptos" w:hAnsi="Aptos"/>
          <w:szCs w:val="24"/>
        </w:rPr>
      </w:pPr>
      <w:r w:rsidRPr="00431F90">
        <w:rPr>
          <w:rFonts w:ascii="Aptos" w:hAnsi="Aptos"/>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7D7A6BB" w14:textId="77777777" w:rsidR="002E6E01" w:rsidRPr="00431F90" w:rsidRDefault="002E6E01" w:rsidP="002E6E01">
      <w:pPr>
        <w:jc w:val="both"/>
        <w:rPr>
          <w:rFonts w:ascii="Aptos" w:hAnsi="Aptos"/>
          <w:color w:val="000000"/>
          <w:szCs w:val="24"/>
        </w:rPr>
      </w:pPr>
      <w:r w:rsidRPr="00431F90">
        <w:rPr>
          <w:rFonts w:ascii="Aptos" w:hAnsi="Aptos"/>
          <w:color w:val="000000"/>
          <w:szCs w:val="24"/>
        </w:rPr>
        <w:t xml:space="preserve">7.2.3.1. jei Prekės atitinka Sutartyje </w:t>
      </w:r>
      <w:r w:rsidRPr="00431F90">
        <w:rPr>
          <w:rFonts w:ascii="Aptos" w:eastAsia="Calibri" w:hAnsi="Aptos"/>
          <w:kern w:val="2"/>
          <w:szCs w:val="24"/>
        </w:rPr>
        <w:t>ir įstatymuose bei kituose teisės aktuose nurodytus reikalavimus</w:t>
      </w:r>
      <w:r w:rsidRPr="00431F90">
        <w:rPr>
          <w:rFonts w:ascii="Aptos" w:hAnsi="Aptos"/>
          <w:color w:val="000000"/>
          <w:szCs w:val="24"/>
        </w:rPr>
        <w:t xml:space="preserve"> – Pirkėjas;</w:t>
      </w:r>
    </w:p>
    <w:p w14:paraId="172419D8" w14:textId="77777777" w:rsidR="002E6E01" w:rsidRPr="00431F90" w:rsidRDefault="002E6E01" w:rsidP="002E6E01">
      <w:pPr>
        <w:jc w:val="both"/>
        <w:rPr>
          <w:rFonts w:ascii="Aptos" w:hAnsi="Aptos"/>
          <w:color w:val="000000"/>
          <w:szCs w:val="24"/>
        </w:rPr>
      </w:pPr>
      <w:r w:rsidRPr="00431F90">
        <w:rPr>
          <w:rFonts w:ascii="Aptos" w:hAnsi="Aptos"/>
          <w:color w:val="000000"/>
          <w:szCs w:val="24"/>
        </w:rPr>
        <w:t xml:space="preserve">7.2.3.2. jei Prekės neatitinka Sutartyje </w:t>
      </w:r>
      <w:r w:rsidRPr="00431F90">
        <w:rPr>
          <w:rFonts w:ascii="Aptos" w:eastAsia="Calibri" w:hAnsi="Aptos"/>
          <w:kern w:val="2"/>
          <w:szCs w:val="24"/>
        </w:rPr>
        <w:t>ir įstatymuose bei kituose teisės aktuose nurodytų reikalavimų</w:t>
      </w:r>
      <w:r w:rsidRPr="00431F90">
        <w:rPr>
          <w:rFonts w:ascii="Aptos" w:hAnsi="Aptos"/>
          <w:color w:val="000000"/>
          <w:szCs w:val="24"/>
        </w:rPr>
        <w:t xml:space="preserve"> – Tiekėjas.</w:t>
      </w:r>
    </w:p>
    <w:p w14:paraId="5F003900" w14:textId="77777777" w:rsidR="002E6E01" w:rsidRPr="00431F90" w:rsidRDefault="002E6E01" w:rsidP="002E6E01">
      <w:pPr>
        <w:tabs>
          <w:tab w:val="left" w:pos="567"/>
          <w:tab w:val="left" w:pos="851"/>
          <w:tab w:val="left" w:pos="992"/>
          <w:tab w:val="left" w:pos="1134"/>
        </w:tabs>
        <w:jc w:val="both"/>
        <w:rPr>
          <w:rFonts w:ascii="Aptos" w:eastAsia="Calibri" w:hAnsi="Aptos"/>
          <w:kern w:val="2"/>
          <w:szCs w:val="24"/>
        </w:rPr>
      </w:pPr>
      <w:r w:rsidRPr="00431F90">
        <w:rPr>
          <w:rFonts w:ascii="Aptos" w:eastAsia="Calibri" w:hAnsi="Aptos"/>
          <w:kern w:val="2"/>
          <w:szCs w:val="24"/>
        </w:rPr>
        <w:t>7.2.4. Ekspertizės išvados Šalims yra privalomos.</w:t>
      </w:r>
    </w:p>
    <w:p w14:paraId="2697A46C" w14:textId="77777777" w:rsidR="002E6E01" w:rsidRPr="00431F90" w:rsidRDefault="002E6E01" w:rsidP="002E6E01">
      <w:pPr>
        <w:tabs>
          <w:tab w:val="left" w:pos="567"/>
          <w:tab w:val="left" w:pos="851"/>
          <w:tab w:val="left" w:pos="992"/>
          <w:tab w:val="left" w:pos="1134"/>
        </w:tabs>
        <w:jc w:val="both"/>
        <w:rPr>
          <w:rFonts w:ascii="Aptos" w:hAnsi="Aptos"/>
          <w:color w:val="000000"/>
          <w:szCs w:val="24"/>
        </w:rPr>
      </w:pPr>
      <w:r w:rsidRPr="00431F90">
        <w:rPr>
          <w:rFonts w:ascii="Aptos" w:eastAsia="Calibri" w:hAnsi="Aptos"/>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28B7A89" w14:textId="77777777" w:rsidR="002E6E01" w:rsidRPr="00431F90" w:rsidRDefault="002E6E01" w:rsidP="002E6E01">
      <w:pPr>
        <w:rPr>
          <w:rFonts w:ascii="Aptos" w:hAnsi="Aptos"/>
          <w:sz w:val="14"/>
          <w:szCs w:val="14"/>
        </w:rPr>
      </w:pPr>
    </w:p>
    <w:p w14:paraId="5BE88F31" w14:textId="77777777" w:rsidR="002E6E01" w:rsidRPr="00431F90" w:rsidRDefault="002E6E01" w:rsidP="002E6E01">
      <w:pPr>
        <w:spacing w:line="257" w:lineRule="atLeast"/>
        <w:ind w:firstLine="62"/>
        <w:jc w:val="both"/>
        <w:rPr>
          <w:rFonts w:ascii="Aptos" w:hAnsi="Aptos"/>
          <w:color w:val="000000"/>
          <w:szCs w:val="24"/>
        </w:rPr>
      </w:pPr>
    </w:p>
    <w:p w14:paraId="03CA3833"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7.3.  Prekių trūkumų šalinimas</w:t>
      </w:r>
    </w:p>
    <w:p w14:paraId="7FDAB77E" w14:textId="77777777" w:rsidR="002E6E01" w:rsidRPr="00431F90" w:rsidRDefault="002E6E01" w:rsidP="002E6E01">
      <w:pPr>
        <w:spacing w:line="257" w:lineRule="atLeast"/>
        <w:ind w:firstLine="62"/>
        <w:jc w:val="both"/>
        <w:rPr>
          <w:rFonts w:ascii="Aptos" w:hAnsi="Aptos"/>
          <w:color w:val="000000"/>
          <w:szCs w:val="24"/>
        </w:rPr>
      </w:pPr>
    </w:p>
    <w:p w14:paraId="04BE5B1B"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7.3.1. Tiekėjas privalo nemokamai pašalinti Prekių trūkumus, sutaisydamas Prekes ar jų dalį arba pakeisdamas Prekę nauja Preke ar jos dalimi.</w:t>
      </w:r>
    </w:p>
    <w:p w14:paraId="15B9D7E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59B87A4"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lastRenderedPageBreak/>
        <w:t>7.3.3. Sutaisytoje Prekių dalyje pakartotinai nustačius Prekių trūkumų, Tiekėjas privalo pakeisti Prekes naujomis kokybiškomis Prekėmis, nebent Pirkėjas raštu sutiktų Prekes dar kartą taisyti.</w:t>
      </w:r>
    </w:p>
    <w:p w14:paraId="0AAF5B33"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7.3.4. Pašalinus Prekių trūkumus, garantinis terminas sutaisytajai Prekių daliai ar naujoms Prekėms vėl pradedamas skaičiuoti nuo tinkamai sutaisytų ar pakeistų Prekių (ar jų dalių) perdavimo Pirkėjui dienos.</w:t>
      </w:r>
    </w:p>
    <w:p w14:paraId="044A64F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510C687"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7.3.6. Tiekėjas, pašalinęs visus Prekių trūkumus, privalo apie tai informuoti Pirkėją.</w:t>
      </w:r>
    </w:p>
    <w:p w14:paraId="5F9CFE9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24E09126" w14:textId="77777777" w:rsidR="002E6E01" w:rsidRPr="00431F90" w:rsidRDefault="002E6E01" w:rsidP="002E6E01">
      <w:pPr>
        <w:spacing w:line="257" w:lineRule="atLeast"/>
        <w:ind w:firstLine="62"/>
        <w:jc w:val="both"/>
        <w:rPr>
          <w:rFonts w:ascii="Aptos" w:hAnsi="Aptos"/>
          <w:color w:val="000000"/>
          <w:szCs w:val="24"/>
        </w:rPr>
      </w:pPr>
    </w:p>
    <w:p w14:paraId="562D168D"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7.4.  Pirkėjo teisės, Tiekėjui nepašalinus Prekių trūkumų</w:t>
      </w:r>
    </w:p>
    <w:p w14:paraId="1AC6FE76" w14:textId="77777777" w:rsidR="002E6E01" w:rsidRPr="00431F90" w:rsidRDefault="002E6E01" w:rsidP="002E6E01">
      <w:pPr>
        <w:spacing w:line="257" w:lineRule="atLeast"/>
        <w:ind w:firstLine="62"/>
        <w:jc w:val="both"/>
        <w:rPr>
          <w:rFonts w:ascii="Aptos" w:hAnsi="Aptos"/>
          <w:color w:val="000000"/>
          <w:szCs w:val="24"/>
        </w:rPr>
      </w:pPr>
    </w:p>
    <w:p w14:paraId="5F1CA32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7.4.1. Jeigu Tiekėjas atsisako pašalinti arba nepašalina Prekių trūkumų per Pirkėjo nustatytus protingus terminus, Pirkėjas turi teisę:</w:t>
      </w:r>
    </w:p>
    <w:p w14:paraId="68ACB290" w14:textId="77777777" w:rsidR="002E6E01" w:rsidRPr="00431F90" w:rsidRDefault="002E6E01" w:rsidP="002E6E01">
      <w:pPr>
        <w:spacing w:line="257" w:lineRule="atLeast"/>
        <w:jc w:val="both"/>
        <w:rPr>
          <w:rFonts w:ascii="Aptos" w:hAnsi="Aptos"/>
          <w:szCs w:val="24"/>
        </w:rPr>
      </w:pPr>
      <w:r w:rsidRPr="00431F90">
        <w:rPr>
          <w:rFonts w:ascii="Aptos" w:hAnsi="Aptos"/>
          <w:color w:val="000000"/>
          <w:szCs w:val="24"/>
        </w:rPr>
        <w:t xml:space="preserve">7.4.1.1. pašalinti Prekių trūkumus pats arba pasamdydamas trečiuosius asmenis, iš anksto apie tai informuodamas Tiekėją, ir pareikalauti Tiekėjo atlyginti Prekių ekspertizės bei Prekių trūkumų </w:t>
      </w:r>
      <w:r w:rsidRPr="00431F90">
        <w:rPr>
          <w:rFonts w:ascii="Aptos" w:hAnsi="Aptos"/>
          <w:szCs w:val="24"/>
        </w:rPr>
        <w:t>šalinimo išlaidas ir padengti patirtus nuostolius; arba</w:t>
      </w:r>
    </w:p>
    <w:p w14:paraId="444B2783" w14:textId="77777777" w:rsidR="002E6E01" w:rsidRPr="00431F90" w:rsidRDefault="002E6E01" w:rsidP="002E6E01">
      <w:pPr>
        <w:spacing w:line="257" w:lineRule="atLeast"/>
        <w:jc w:val="both"/>
        <w:rPr>
          <w:rFonts w:ascii="Aptos" w:hAnsi="Aptos"/>
          <w:szCs w:val="24"/>
        </w:rPr>
      </w:pPr>
      <w:r w:rsidRPr="00431F90">
        <w:rPr>
          <w:rFonts w:ascii="Aptos" w:hAnsi="Aptos"/>
          <w:szCs w:val="24"/>
        </w:rPr>
        <w:t>7.4.1.2. reikalauti sumažinti Tiekėjui mokėtiną sumą ir grąžinti dėl šios sumos sumažinimo susidariusią permoką per 30 (trisdešimt) dienų nuo Tiekėjui nustatyto termino pašalinti Prekių trūkumus pabaigos</w:t>
      </w:r>
      <w:r w:rsidRPr="00431F90">
        <w:rPr>
          <w:rFonts w:ascii="Aptos" w:hAnsi="Aptos"/>
          <w:kern w:val="2"/>
          <w:szCs w:val="24"/>
        </w:rPr>
        <w:t>, jeigu tai neprieštarauja VPĮ įtvirtintiems principams</w:t>
      </w:r>
      <w:r w:rsidRPr="00431F90">
        <w:rPr>
          <w:rFonts w:ascii="Aptos" w:hAnsi="Aptos"/>
          <w:szCs w:val="24"/>
        </w:rPr>
        <w:t>; arba</w:t>
      </w:r>
      <w:r w:rsidRPr="00431F90">
        <w:rPr>
          <w:rFonts w:ascii="Aptos" w:hAnsi="Aptos"/>
          <w:kern w:val="2"/>
          <w:szCs w:val="24"/>
        </w:rPr>
        <w:t xml:space="preserve"> </w:t>
      </w:r>
    </w:p>
    <w:p w14:paraId="1237A755" w14:textId="77777777" w:rsidR="002E6E01" w:rsidRPr="00431F90" w:rsidRDefault="002E6E01" w:rsidP="002E6E01">
      <w:pPr>
        <w:spacing w:line="257" w:lineRule="atLeast"/>
        <w:jc w:val="both"/>
        <w:rPr>
          <w:rFonts w:ascii="Aptos" w:hAnsi="Aptos"/>
          <w:color w:val="000000"/>
          <w:szCs w:val="24"/>
        </w:rPr>
      </w:pPr>
      <w:r w:rsidRPr="00431F90">
        <w:rPr>
          <w:rFonts w:ascii="Aptos" w:hAnsi="Aptos"/>
          <w:szCs w:val="24"/>
        </w:rPr>
        <w:t xml:space="preserve">7.4.1.3. grąžinti Prekes Tiekėjui ir nemokėti už tokias Prekes ar reikalauti grąžinti </w:t>
      </w:r>
      <w:r w:rsidRPr="00431F90">
        <w:rPr>
          <w:rFonts w:ascii="Aptos" w:hAnsi="Aptos"/>
          <w:color w:val="000000"/>
          <w:szCs w:val="24"/>
        </w:rPr>
        <w:t>už Prekes sumokėtą sumą bei nutraukti Sutartį.</w:t>
      </w:r>
    </w:p>
    <w:p w14:paraId="7C1B1A14"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 xml:space="preserve">7.4.2. Tiekėjui pagal Sutartį mokėtina suma sumažinama tiek, kiek sumažėja Prekių vertė Pirkėjui dėl Prekių trūkumų, </w:t>
      </w:r>
      <w:r w:rsidRPr="00431F90">
        <w:rPr>
          <w:rFonts w:ascii="Aptos" w:eastAsia="Arial" w:hAnsi="Aptos"/>
          <w:kern w:val="2"/>
          <w:szCs w:val="24"/>
        </w:rPr>
        <w:t>jeigu tokia Prekių vertė gali būti išskaitoma iš bendros Prekių vertės</w:t>
      </w:r>
      <w:r w:rsidRPr="00431F90">
        <w:rPr>
          <w:rFonts w:ascii="Aptos" w:hAnsi="Aptos"/>
          <w:color w:val="000000"/>
          <w:szCs w:val="24"/>
        </w:rPr>
        <w:t xml:space="preserve"> Į Prekių vertės sumažėjimą, be kita ko, įskaičiuojamos Pirkėjo išlaidos Prekių trūkumų įvertinimui ir šalinimui </w:t>
      </w:r>
      <w:r w:rsidRPr="00431F90">
        <w:rPr>
          <w:rFonts w:ascii="Aptos" w:eastAsia="Arial" w:hAnsi="Aptos"/>
          <w:kern w:val="2"/>
          <w:szCs w:val="24"/>
        </w:rPr>
        <w:t>(jeigu tokių Prekių kaina buvo nurodyta pirkimo metu)</w:t>
      </w:r>
      <w:r w:rsidRPr="00431F90">
        <w:rPr>
          <w:rFonts w:ascii="Aptos" w:hAnsi="Aptos"/>
          <w:color w:val="000000"/>
          <w:szCs w:val="24"/>
        </w:rPr>
        <w:t>, Pirkėjo esamų ar būsimų išlaidų Prekių eksploatavimui padidėjimas (jeigu tokios išlaidos buvo vertinamos pirkimo metu).</w:t>
      </w:r>
    </w:p>
    <w:p w14:paraId="36C465E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7.4.3. Tiekėjas privalo patenkinti Pirkėjo pagal Bendrųjų sąlygų 7.4.4 punktą pareikštą piniginį reikalavimą per 30 (trisdešimt) dienų arba per ilgesnį Pirkėjo reikalavime nurodytą protingą terminą.</w:t>
      </w:r>
    </w:p>
    <w:p w14:paraId="27872E42"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7.4.4. Už vėlavimą pašalinti Prekių trūkumus Pirkėjas privalo reikalauti Tiekėjo sumokėti Specialiosiose sąlygose nustatyto dydžio netesybas.</w:t>
      </w:r>
    </w:p>
    <w:p w14:paraId="080668CE" w14:textId="77777777" w:rsidR="002E6E01" w:rsidRPr="00431F90" w:rsidRDefault="002E6E01" w:rsidP="002E6E01">
      <w:pPr>
        <w:spacing w:line="257" w:lineRule="atLeast"/>
        <w:ind w:firstLine="62"/>
        <w:jc w:val="both"/>
        <w:rPr>
          <w:rFonts w:ascii="Aptos" w:hAnsi="Aptos"/>
          <w:color w:val="000000"/>
          <w:szCs w:val="24"/>
        </w:rPr>
      </w:pPr>
    </w:p>
    <w:p w14:paraId="78EF5D9B"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8.  PRISTATYMO TERMINAI</w:t>
      </w:r>
    </w:p>
    <w:p w14:paraId="11E6FB0C" w14:textId="77777777" w:rsidR="002E6E01" w:rsidRPr="00431F90" w:rsidRDefault="002E6E01" w:rsidP="002E6E01">
      <w:pPr>
        <w:spacing w:line="257" w:lineRule="atLeast"/>
        <w:ind w:firstLine="62"/>
        <w:rPr>
          <w:rFonts w:ascii="Aptos" w:hAnsi="Aptos"/>
          <w:color w:val="000000"/>
          <w:szCs w:val="24"/>
        </w:rPr>
      </w:pPr>
    </w:p>
    <w:p w14:paraId="6539B906"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8.1.  Pristatymo terminai ir Prekių tiekimo grafikas</w:t>
      </w:r>
    </w:p>
    <w:p w14:paraId="727C07D3" w14:textId="77777777" w:rsidR="002E6E01" w:rsidRPr="00431F90" w:rsidRDefault="002E6E01" w:rsidP="002E6E01">
      <w:pPr>
        <w:spacing w:line="257" w:lineRule="atLeast"/>
        <w:ind w:firstLine="62"/>
        <w:jc w:val="both"/>
        <w:rPr>
          <w:rFonts w:ascii="Aptos" w:hAnsi="Aptos"/>
          <w:color w:val="000000"/>
          <w:szCs w:val="24"/>
        </w:rPr>
      </w:pPr>
    </w:p>
    <w:p w14:paraId="1B45120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8.1.1. Tiekėjas privalo pristatyti Prekes laikydamasis terminų, nurodytų Specialiosiose sąlygose.</w:t>
      </w:r>
    </w:p>
    <w:p w14:paraId="43D1716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431F90">
        <w:rPr>
          <w:rFonts w:ascii="Aptos" w:hAnsi="Aptos"/>
          <w:b/>
          <w:bCs/>
          <w:color w:val="000000"/>
          <w:szCs w:val="24"/>
        </w:rPr>
        <w:t>Grafikas</w:t>
      </w:r>
      <w:r w:rsidRPr="00431F90">
        <w:rPr>
          <w:rFonts w:ascii="Aptos" w:hAnsi="Aptos"/>
          <w:color w:val="000000"/>
          <w:szCs w:val="24"/>
        </w:rPr>
        <w:t>).</w:t>
      </w:r>
    </w:p>
    <w:p w14:paraId="54F96F7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lastRenderedPageBreak/>
        <w:t>8.1.3. Jei aktualu, Grafike turi būti pažymėta, kurios Prekės gali būti pristatomos lygiagrečiai, o kurios gali būti pristatomos tik numatytu eiliškumu.</w:t>
      </w:r>
    </w:p>
    <w:p w14:paraId="0035EE4B" w14:textId="77777777" w:rsidR="002E6E01" w:rsidRPr="00431F90" w:rsidRDefault="002E6E01" w:rsidP="002E6E01">
      <w:pPr>
        <w:spacing w:line="257" w:lineRule="atLeast"/>
        <w:ind w:firstLine="62"/>
        <w:jc w:val="both"/>
        <w:rPr>
          <w:rFonts w:ascii="Aptos" w:hAnsi="Aptos"/>
          <w:color w:val="000000"/>
          <w:szCs w:val="24"/>
        </w:rPr>
      </w:pPr>
    </w:p>
    <w:p w14:paraId="3003605B"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8.2.  Netesybos už Prekių pristatymo vėlavimą</w:t>
      </w:r>
    </w:p>
    <w:p w14:paraId="0C9443E0" w14:textId="77777777" w:rsidR="002E6E01" w:rsidRPr="00431F90" w:rsidRDefault="002E6E01" w:rsidP="002E6E01">
      <w:pPr>
        <w:spacing w:line="257" w:lineRule="atLeast"/>
        <w:ind w:firstLine="62"/>
        <w:jc w:val="both"/>
        <w:rPr>
          <w:rFonts w:ascii="Aptos" w:hAnsi="Aptos"/>
          <w:color w:val="000000"/>
          <w:szCs w:val="24"/>
        </w:rPr>
      </w:pPr>
    </w:p>
    <w:p w14:paraId="2EFCAEC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8.2.1. Jeigu Tiekėjas praleidžia Prekių pristatymo terminus, nustatytus Specialiosiose sąlygose, Tiekėjui iki Prekių pristatymo datos taikomos Specialiosiose sąlygose nurodyto dydžio netesybos.</w:t>
      </w:r>
    </w:p>
    <w:p w14:paraId="2ECB0B2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3E77836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9F7DA29" w14:textId="77777777" w:rsidR="002E6E01" w:rsidRPr="00431F90" w:rsidRDefault="002E6E01" w:rsidP="002E6E01">
      <w:pPr>
        <w:spacing w:line="257" w:lineRule="atLeast"/>
        <w:ind w:firstLine="62"/>
        <w:jc w:val="both"/>
        <w:rPr>
          <w:rFonts w:ascii="Aptos" w:hAnsi="Aptos"/>
          <w:color w:val="000000"/>
          <w:szCs w:val="24"/>
        </w:rPr>
      </w:pPr>
    </w:p>
    <w:p w14:paraId="04791A09"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9.  PRIEVOLIŲ PAGAL SUTARTĮ ĮVYKDYMO UŽTIKRINIMO BŪDAI</w:t>
      </w:r>
    </w:p>
    <w:p w14:paraId="34E87528" w14:textId="77777777" w:rsidR="002E6E01" w:rsidRPr="00431F90" w:rsidRDefault="002E6E01" w:rsidP="002E6E01">
      <w:pPr>
        <w:spacing w:line="257" w:lineRule="atLeast"/>
        <w:ind w:firstLine="62"/>
        <w:rPr>
          <w:rFonts w:ascii="Aptos" w:hAnsi="Aptos"/>
          <w:color w:val="000000"/>
          <w:szCs w:val="24"/>
        </w:rPr>
      </w:pPr>
    </w:p>
    <w:p w14:paraId="54E3479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E3F21D6" w14:textId="77777777" w:rsidR="002E6E01" w:rsidRPr="00431F90" w:rsidRDefault="002E6E01" w:rsidP="002E6E01">
      <w:pPr>
        <w:spacing w:line="257" w:lineRule="atLeast"/>
        <w:ind w:firstLine="62"/>
        <w:jc w:val="both"/>
        <w:rPr>
          <w:rFonts w:ascii="Aptos" w:hAnsi="Aptos"/>
          <w:color w:val="000000"/>
          <w:szCs w:val="24"/>
        </w:rPr>
      </w:pPr>
    </w:p>
    <w:p w14:paraId="4701D360"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10.  SUTARTIES ĮVYKDYMO UŽTIKRINIMAS (JEI TAIKOMA)</w:t>
      </w:r>
    </w:p>
    <w:p w14:paraId="2C16F267" w14:textId="77777777" w:rsidR="002E6E01" w:rsidRPr="00431F90" w:rsidRDefault="002E6E01" w:rsidP="002E6E01">
      <w:pPr>
        <w:spacing w:line="257" w:lineRule="atLeast"/>
        <w:ind w:firstLine="62"/>
        <w:jc w:val="both"/>
        <w:rPr>
          <w:rFonts w:ascii="Aptos" w:hAnsi="Aptos"/>
          <w:color w:val="000000"/>
          <w:szCs w:val="24"/>
        </w:rPr>
      </w:pPr>
    </w:p>
    <w:p w14:paraId="075E1BC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05D8521" w14:textId="77777777" w:rsidR="002E6E01" w:rsidRPr="00431F90" w:rsidRDefault="002E6E01" w:rsidP="002E6E01">
      <w:pPr>
        <w:spacing w:line="257" w:lineRule="atLeast"/>
        <w:jc w:val="both"/>
        <w:rPr>
          <w:rFonts w:ascii="Aptos" w:hAnsi="Aptos"/>
          <w:color w:val="000000"/>
          <w:szCs w:val="24"/>
        </w:rPr>
      </w:pPr>
      <w:r w:rsidRPr="00431F90">
        <w:rPr>
          <w:rFonts w:ascii="Aptos" w:hAnsi="Aptos"/>
          <w:b/>
          <w:bCs/>
          <w:color w:val="000000"/>
          <w:szCs w:val="24"/>
        </w:rPr>
        <w:t>Pastaba.</w:t>
      </w:r>
      <w:r w:rsidRPr="00431F90">
        <w:rPr>
          <w:rFonts w:ascii="Aptos" w:hAnsi="Aptos"/>
          <w:color w:val="000000"/>
          <w:szCs w:val="24"/>
        </w:rPr>
        <w:t> </w:t>
      </w:r>
      <w:r w:rsidRPr="00431F90">
        <w:rPr>
          <w:rFonts w:ascii="Aptos" w:hAnsi="Aptos"/>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5EC90DEA"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31F90">
        <w:rPr>
          <w:rFonts w:ascii="Aptos" w:hAnsi="Aptos"/>
          <w:color w:val="000000"/>
          <w:szCs w:val="24"/>
        </w:rPr>
        <w:t>kartu su draudimo bendrovės laidavimo draudimo raštu turi būti pateiktas ir pasirašytas draudimo liudijimas (polisas) bei dokumentas, įrodantis, kad draudimo įmoka už išduotą laidavimo draudimo raštą yra sumokėta</w:t>
      </w:r>
      <w:r w:rsidRPr="00431F90">
        <w:rPr>
          <w:rFonts w:ascii="Aptos" w:hAnsi="Aptos"/>
          <w:color w:val="000000"/>
          <w:szCs w:val="24"/>
          <w:shd w:val="clear" w:color="auto" w:fill="FFFFFF"/>
        </w:rPr>
        <w:t xml:space="preserve">), atitinkantį Bendrųjų sąlygų 10 skyriuje nurodytas sąlygas, per Specialiosiose sąlygose nustatytą terminą (toliau – </w:t>
      </w:r>
      <w:r w:rsidRPr="00431F90">
        <w:rPr>
          <w:rFonts w:ascii="Aptos" w:hAnsi="Aptos"/>
          <w:b/>
          <w:bCs/>
          <w:color w:val="000000"/>
          <w:szCs w:val="24"/>
          <w:shd w:val="clear" w:color="auto" w:fill="FFFFFF"/>
        </w:rPr>
        <w:t>Sutarties įvykdymo užtikrinimas</w:t>
      </w:r>
      <w:r w:rsidRPr="00431F90">
        <w:rPr>
          <w:rFonts w:ascii="Aptos" w:hAnsi="Aptos"/>
          <w:color w:val="000000"/>
          <w:szCs w:val="24"/>
          <w:shd w:val="clear" w:color="auto" w:fill="FFFFFF"/>
        </w:rPr>
        <w:t>).</w:t>
      </w:r>
    </w:p>
    <w:p w14:paraId="6227BC6C"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46316"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 xml:space="preserve">10.4. Prieš pateikdamas Sutarties įvykdymo užtikrinimą, Tiekėjas gali prašyti Pirkėjo patvirtinti, kad Pirkėjas sutinka priimti Tiekėjo siūlomą Sutarties įvykdymo užtikrinimą. Tokiu atveju, Pirkėjas </w:t>
      </w:r>
      <w:r w:rsidRPr="00431F90">
        <w:rPr>
          <w:rFonts w:ascii="Aptos" w:hAnsi="Aptos"/>
          <w:color w:val="000000"/>
          <w:szCs w:val="24"/>
        </w:rPr>
        <w:lastRenderedPageBreak/>
        <w:t>privalo atsakyti Tiekėjui ne vėliau kaip per 3 (tris) darbo dienas nuo Tiekėjo prašymo gavimo dienos. </w:t>
      </w:r>
    </w:p>
    <w:p w14:paraId="710A1363"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A96B959"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35152E3"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10.7. Sutarties įvykdymo užtikrinimas turi įsigalioti ne vėliau negu jo pateikimo Pirkėjui dieną. </w:t>
      </w:r>
    </w:p>
    <w:p w14:paraId="11E5BA37"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10.8. Sutarties įvykdymo užtikrinimo suma turi būti nurodoma ir išmokama eurais. </w:t>
      </w:r>
    </w:p>
    <w:p w14:paraId="35258B40" w14:textId="77777777" w:rsidR="002E6E01" w:rsidRPr="00431F90" w:rsidRDefault="002E6E01" w:rsidP="002E6E01">
      <w:pPr>
        <w:spacing w:line="257" w:lineRule="atLeast"/>
        <w:jc w:val="both"/>
        <w:textAlignment w:val="baseline"/>
        <w:rPr>
          <w:rFonts w:ascii="Aptos" w:hAnsi="Aptos"/>
          <w:szCs w:val="24"/>
        </w:rPr>
      </w:pPr>
      <w:r w:rsidRPr="00431F90">
        <w:rPr>
          <w:rFonts w:ascii="Aptos" w:hAnsi="Aptos"/>
          <w:color w:val="000000"/>
          <w:szCs w:val="24"/>
        </w:rPr>
        <w:t xml:space="preserve">10.9. Sutarties įvykdymo užtikrinimas turi būti surašytas lietuvių arba kita kalba (esant Pirkėjo </w:t>
      </w:r>
      <w:r w:rsidRPr="00431F90">
        <w:rPr>
          <w:rFonts w:ascii="Aptos" w:hAnsi="Aptos"/>
          <w:szCs w:val="24"/>
        </w:rPr>
        <w:t>prašymui, turi būti pateiktas vertimas į lietuvių kalbą). </w:t>
      </w:r>
    </w:p>
    <w:p w14:paraId="7C5BE3B9" w14:textId="77777777" w:rsidR="002E6E01" w:rsidRPr="00431F90" w:rsidRDefault="002E6E01" w:rsidP="002E6E01">
      <w:pPr>
        <w:spacing w:line="257" w:lineRule="atLeast"/>
        <w:jc w:val="both"/>
        <w:textAlignment w:val="baseline"/>
        <w:rPr>
          <w:rFonts w:ascii="Aptos" w:hAnsi="Aptos"/>
          <w:szCs w:val="24"/>
        </w:rPr>
      </w:pPr>
      <w:r w:rsidRPr="00431F90">
        <w:rPr>
          <w:rFonts w:ascii="Aptos" w:hAnsi="Aptos"/>
          <w:szCs w:val="24"/>
        </w:rPr>
        <w:t xml:space="preserve">10.10. Sutarties įvykdymo užtikrinime nurodytas jo galiojimo terminas turi būti ne trumpesnis nei nurodytas </w:t>
      </w:r>
      <w:r w:rsidRPr="00431F90">
        <w:rPr>
          <w:rFonts w:ascii="Aptos" w:eastAsia="Calibri" w:hAnsi="Aptos"/>
          <w:kern w:val="2"/>
          <w:szCs w:val="24"/>
        </w:rPr>
        <w:t>Specialiosiose sąlygose</w:t>
      </w:r>
      <w:r w:rsidRPr="00431F90">
        <w:rPr>
          <w:rFonts w:ascii="Aptos" w:hAnsi="Aptos"/>
          <w:szCs w:val="24"/>
        </w:rPr>
        <w:t>. </w:t>
      </w:r>
    </w:p>
    <w:p w14:paraId="6C3C295D"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B0BCA0C"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E531289"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FB0C5B"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115B8D4"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9607894"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lastRenderedPageBreak/>
        <w:t>10.16. Pirkėjas gali pasinaudoti Sutarties įvykdymo užtikrinimu, esant bet kuriai iš žemiau nurodytų aplinkybių:  </w:t>
      </w:r>
    </w:p>
    <w:p w14:paraId="14FE9E42"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10.16.1. Tiekėjas neįvykdė, nevykdo arba netinkamai vykdo savo įsipareigojimus pagal Sutartį;  </w:t>
      </w:r>
    </w:p>
    <w:p w14:paraId="070A1150"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10.16.2. Tiekėjas per protingai nustatytą laikotarpį neįvykdo Pirkėjo nurodymo ištaisyti Prekių trūkumus;  </w:t>
      </w:r>
    </w:p>
    <w:p w14:paraId="2846DA8B"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3ACDFA"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10.16.4. Tiekėjas be pateisinamos priežasties (ne Sutartyje nustatytais atvejais) vienašališkai nutraukia Sutartį. </w:t>
      </w:r>
    </w:p>
    <w:p w14:paraId="07FCD49A" w14:textId="77777777" w:rsidR="002E6E01" w:rsidRPr="00431F90" w:rsidRDefault="002E6E01" w:rsidP="002E6E01">
      <w:pPr>
        <w:spacing w:line="257" w:lineRule="atLeast"/>
        <w:ind w:firstLine="62"/>
        <w:jc w:val="both"/>
        <w:textAlignment w:val="baseline"/>
        <w:rPr>
          <w:rFonts w:ascii="Aptos" w:hAnsi="Aptos"/>
          <w:color w:val="000000"/>
          <w:szCs w:val="24"/>
        </w:rPr>
      </w:pPr>
    </w:p>
    <w:p w14:paraId="0974D730"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11.  SUTARTIES KAINA IR JOS PERSKAIČIAVIMAS</w:t>
      </w:r>
    </w:p>
    <w:p w14:paraId="62700B9A" w14:textId="77777777" w:rsidR="002E6E01" w:rsidRPr="00431F90" w:rsidRDefault="002E6E01" w:rsidP="002E6E01">
      <w:pPr>
        <w:spacing w:line="257" w:lineRule="atLeast"/>
        <w:ind w:firstLine="62"/>
        <w:jc w:val="both"/>
        <w:rPr>
          <w:rFonts w:ascii="Aptos" w:hAnsi="Aptos"/>
          <w:color w:val="000000"/>
          <w:szCs w:val="24"/>
        </w:rPr>
      </w:pPr>
    </w:p>
    <w:p w14:paraId="7F79F18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432C48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11.2. Pradinės sutarties vertė yra nurodyta Specialiosiose sąlygose.</w:t>
      </w:r>
    </w:p>
    <w:p w14:paraId="2AAAEAE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A01802B"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11.4. Sutarties kainos peržiūra atliekama Specialiosiose sąlygose nustatyta tvarka.</w:t>
      </w:r>
    </w:p>
    <w:p w14:paraId="269EE7EF" w14:textId="77777777" w:rsidR="002E6E01" w:rsidRPr="00431F90" w:rsidRDefault="002E6E01" w:rsidP="002E6E01">
      <w:pPr>
        <w:spacing w:line="257" w:lineRule="atLeast"/>
        <w:ind w:firstLine="62"/>
        <w:jc w:val="both"/>
        <w:rPr>
          <w:rFonts w:ascii="Aptos" w:hAnsi="Aptos"/>
          <w:color w:val="000000"/>
          <w:szCs w:val="24"/>
        </w:rPr>
      </w:pPr>
    </w:p>
    <w:p w14:paraId="39348E79"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12.  ATSISKAITYMO TVARKA</w:t>
      </w:r>
    </w:p>
    <w:p w14:paraId="304A78D9" w14:textId="77777777" w:rsidR="002E6E01" w:rsidRPr="00431F90" w:rsidRDefault="002E6E01" w:rsidP="002E6E01">
      <w:pPr>
        <w:spacing w:line="257" w:lineRule="atLeast"/>
        <w:ind w:firstLine="62"/>
        <w:jc w:val="center"/>
        <w:rPr>
          <w:rFonts w:ascii="Aptos" w:hAnsi="Aptos"/>
          <w:color w:val="000000"/>
          <w:szCs w:val="24"/>
        </w:rPr>
      </w:pPr>
    </w:p>
    <w:p w14:paraId="340ADBD9"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12.1.  Išankstinis mokėjimas (avansas) (jei taikoma)</w:t>
      </w:r>
    </w:p>
    <w:p w14:paraId="1FA0E475" w14:textId="77777777" w:rsidR="002E6E01" w:rsidRPr="00431F90" w:rsidRDefault="002E6E01" w:rsidP="002E6E01">
      <w:pPr>
        <w:spacing w:line="257" w:lineRule="atLeast"/>
        <w:ind w:firstLine="62"/>
        <w:jc w:val="both"/>
        <w:rPr>
          <w:rFonts w:ascii="Aptos" w:hAnsi="Aptos"/>
          <w:color w:val="000000"/>
          <w:szCs w:val="24"/>
        </w:rPr>
      </w:pPr>
    </w:p>
    <w:p w14:paraId="7A69210F"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 xml:space="preserve">12.1.1. Bendrųjų sąlygų 12.1 poskyrio sąlygos taikomos tuo atveju, jei Specialiosiose sąlygose yra nurodyta, kad Tiekėjui mokamas išankstinis mokėjimas (avansas) (toliau – </w:t>
      </w:r>
      <w:r w:rsidRPr="00431F90">
        <w:rPr>
          <w:rFonts w:ascii="Aptos" w:hAnsi="Aptos"/>
          <w:b/>
          <w:bCs/>
          <w:color w:val="000000"/>
          <w:szCs w:val="24"/>
        </w:rPr>
        <w:t>Avansas</w:t>
      </w:r>
      <w:r w:rsidRPr="00431F90">
        <w:rPr>
          <w:rFonts w:ascii="Aptos" w:hAnsi="Aptos"/>
          <w:color w:val="000000"/>
          <w:szCs w:val="24"/>
        </w:rPr>
        <w:t>). </w:t>
      </w:r>
    </w:p>
    <w:p w14:paraId="2E26445F"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 xml:space="preserve">12.1.2. Pirkėjas sumoka Tiekėjui </w:t>
      </w:r>
      <w:r w:rsidRPr="00431F90">
        <w:rPr>
          <w:rFonts w:ascii="Aptos" w:eastAsia="Calibri" w:hAnsi="Aptos"/>
          <w:kern w:val="2"/>
          <w:szCs w:val="24"/>
        </w:rPr>
        <w:t>ne didesnį kaip Specialiosiose sąlygose nurodyto dydžio Avansą</w:t>
      </w:r>
      <w:r w:rsidRPr="00431F90">
        <w:rPr>
          <w:rFonts w:ascii="Aptos" w:hAnsi="Aptos"/>
          <w:color w:val="000000"/>
          <w:szCs w:val="24"/>
        </w:rPr>
        <w:t>.</w:t>
      </w:r>
    </w:p>
    <w:p w14:paraId="0D19B72C"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31F90">
        <w:rPr>
          <w:rFonts w:ascii="Aptos" w:hAnsi="Aptos"/>
          <w:b/>
          <w:bCs/>
          <w:color w:val="000000"/>
          <w:szCs w:val="24"/>
        </w:rPr>
        <w:t>Avanso užtikrinimas</w:t>
      </w:r>
      <w:r w:rsidRPr="00431F90">
        <w:rPr>
          <w:rFonts w:ascii="Aptos" w:hAnsi="Aptos"/>
          <w:color w:val="000000"/>
          <w:szCs w:val="24"/>
        </w:rPr>
        <w:t>). </w:t>
      </w:r>
    </w:p>
    <w:p w14:paraId="2E94D17A"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b/>
          <w:bCs/>
          <w:color w:val="000000"/>
          <w:szCs w:val="24"/>
        </w:rPr>
        <w:t>Pastaba.</w:t>
      </w:r>
      <w:r w:rsidRPr="00431F90">
        <w:rPr>
          <w:rFonts w:ascii="Aptos" w:hAnsi="Aptos"/>
          <w:color w:val="000000"/>
          <w:szCs w:val="24"/>
        </w:rPr>
        <w:t> </w:t>
      </w:r>
      <w:r w:rsidRPr="00431F90">
        <w:rPr>
          <w:rFonts w:ascii="Aptos" w:hAnsi="Aptos"/>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431F90">
        <w:rPr>
          <w:rFonts w:ascii="Aptos" w:hAnsi="Aptos"/>
          <w:color w:val="000000"/>
          <w:szCs w:val="24"/>
        </w:rPr>
        <w:t> </w:t>
      </w:r>
      <w:r w:rsidRPr="00431F90">
        <w:rPr>
          <w:rFonts w:ascii="Aptos" w:hAnsi="Aptos"/>
          <w:color w:val="000000"/>
          <w:szCs w:val="24"/>
          <w:shd w:val="clear" w:color="auto" w:fill="FFFFFF"/>
        </w:rPr>
        <w:t>įstatymų bei kitų teisės aktų</w:t>
      </w:r>
      <w:r w:rsidRPr="00431F90">
        <w:rPr>
          <w:rFonts w:ascii="Aptos" w:hAnsi="Aptos"/>
          <w:color w:val="000000"/>
          <w:szCs w:val="24"/>
        </w:rPr>
        <w:t> </w:t>
      </w:r>
      <w:r w:rsidRPr="00431F90">
        <w:rPr>
          <w:rFonts w:ascii="Aptos" w:hAnsi="Aptos"/>
          <w:color w:val="000000"/>
          <w:szCs w:val="24"/>
          <w:shd w:val="clear" w:color="auto" w:fill="FFFFFF"/>
        </w:rPr>
        <w:t>nuostatas.</w:t>
      </w:r>
    </w:p>
    <w:p w14:paraId="1E34FB88" w14:textId="77777777" w:rsidR="002E6E01" w:rsidRPr="00431F90" w:rsidRDefault="002E6E01" w:rsidP="002E6E01">
      <w:pPr>
        <w:spacing w:line="257" w:lineRule="atLeast"/>
        <w:jc w:val="both"/>
        <w:textAlignment w:val="baseline"/>
        <w:rPr>
          <w:rFonts w:ascii="Aptos" w:hAnsi="Aptos"/>
          <w:szCs w:val="24"/>
        </w:rPr>
      </w:pPr>
      <w:r w:rsidRPr="00431F90">
        <w:rPr>
          <w:rFonts w:ascii="Aptos" w:hAnsi="Aptos"/>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1A24B72"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 xml:space="preserve">12.1.5. Avanso užtikrinimu bankas (draudimo bendrovė) privalo neatšaukiamai ir besąlygiškai įsipareigoti ne vėliau kaip per 15 (penkiolika) dienų nuo Pirkėjo raštiško pranešimo apie Sutarties </w:t>
      </w:r>
      <w:r w:rsidRPr="00431F90">
        <w:rPr>
          <w:rFonts w:ascii="Aptos" w:hAnsi="Aptos"/>
          <w:color w:val="000000"/>
          <w:szCs w:val="24"/>
        </w:rPr>
        <w:lastRenderedPageBreak/>
        <w:t>neįvykdymą ar Sutarties nutraukimą dėl Tiekėjo kaltės, sumokėti Pirkėjui sumą, neviršijančią išmokėto Avanso sumos ir užtikrinimo sumos, pinigus pervedant į Pirkėjo sąskaitą. </w:t>
      </w:r>
    </w:p>
    <w:p w14:paraId="7A3559B5"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BF7A59"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12.1.7. Avanso užtikrinimo suma turi būti nurodoma ir išmokama eurais. </w:t>
      </w:r>
    </w:p>
    <w:p w14:paraId="2BC5A371"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12.1.8. Avanso užtikrinimas turi būti surašytas lietuvių arba kita kalba (esant Pirkėjo prašymui, turi būti pateiktas vertimas į lietuvių kalbą). </w:t>
      </w:r>
    </w:p>
    <w:p w14:paraId="581BEA4F"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12.1.9. Avanso užtikrinimas, neatitinkantis šiame Sutarties poskyryje nustatytų reikalavimų, nebus priimamas. </w:t>
      </w:r>
    </w:p>
    <w:p w14:paraId="41F8C4BF"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FA0AA60"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51B520A8"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CB2A992" w14:textId="77777777" w:rsidR="002E6E01" w:rsidRPr="00431F90" w:rsidRDefault="002E6E01" w:rsidP="002E6E01">
      <w:pPr>
        <w:spacing w:line="257" w:lineRule="atLeast"/>
        <w:ind w:firstLine="62"/>
        <w:jc w:val="both"/>
        <w:textAlignment w:val="baseline"/>
        <w:rPr>
          <w:rFonts w:ascii="Aptos" w:hAnsi="Aptos"/>
          <w:color w:val="000000"/>
          <w:szCs w:val="24"/>
        </w:rPr>
      </w:pPr>
    </w:p>
    <w:p w14:paraId="5D200607"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12.2.  Mokėjimų tvarka</w:t>
      </w:r>
    </w:p>
    <w:p w14:paraId="30941907" w14:textId="77777777" w:rsidR="002E6E01" w:rsidRPr="00431F90" w:rsidRDefault="002E6E01" w:rsidP="002E6E01">
      <w:pPr>
        <w:spacing w:line="257" w:lineRule="atLeast"/>
        <w:ind w:firstLine="62"/>
        <w:jc w:val="both"/>
        <w:rPr>
          <w:rFonts w:ascii="Aptos" w:hAnsi="Aptos"/>
          <w:color w:val="000000"/>
          <w:szCs w:val="24"/>
        </w:rPr>
      </w:pPr>
    </w:p>
    <w:p w14:paraId="3C90FD4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12.2.1. Tiekėjas išrašo Sąskaitą tik Šalims pasirašius Prekių perdavimo–priėmimo aktą, jeigu kitaip nenumatyta Specialiosiose sąlygose:</w:t>
      </w:r>
    </w:p>
    <w:p w14:paraId="21508D0B"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 xml:space="preserve">12.2.1.1. elektroninę sąskaitą faktūrą, atitinkančią Europos elektroninių sąskaitų faktūrų standartą, kurio nuoroda paskelbta 2017 m. spalio 16 d. Komisijos įgyvendinimo sprendime </w:t>
      </w:r>
      <w:r w:rsidRPr="00431F90">
        <w:rPr>
          <w:rFonts w:ascii="Aptos" w:hAnsi="Aptos"/>
          <w:color w:val="467886"/>
          <w:szCs w:val="24"/>
          <w:u w:val="single"/>
        </w:rPr>
        <w:t>(ES) 2017/1870</w:t>
      </w:r>
      <w:r w:rsidRPr="00431F90">
        <w:rPr>
          <w:rFonts w:ascii="Aptos" w:hAnsi="Aptos"/>
          <w:color w:val="000000"/>
          <w:szCs w:val="24"/>
        </w:rPr>
        <w:t xml:space="preserve"> dėl nuorodos į Europos elektroninių sąskaitų faktūrų standartą ir sintaksių sąrašo paskelbimo pagal Europos Parlamento ir Tarybos direktyvą </w:t>
      </w:r>
      <w:r w:rsidRPr="00431F90">
        <w:rPr>
          <w:rFonts w:ascii="Aptos" w:hAnsi="Aptos"/>
          <w:color w:val="467886"/>
          <w:szCs w:val="24"/>
          <w:u w:val="single"/>
        </w:rPr>
        <w:t>2014/55/ES</w:t>
      </w:r>
      <w:r w:rsidRPr="00431F90">
        <w:rPr>
          <w:rFonts w:ascii="Aptos" w:hAnsi="Aptos"/>
          <w:color w:val="000000"/>
          <w:szCs w:val="24"/>
        </w:rPr>
        <w:t> (toliau – </w:t>
      </w:r>
      <w:r w:rsidRPr="00431F90">
        <w:rPr>
          <w:rFonts w:ascii="Aptos" w:hAnsi="Aptos"/>
          <w:b/>
          <w:bCs/>
          <w:color w:val="000000"/>
          <w:szCs w:val="24"/>
        </w:rPr>
        <w:t>Europos elektroninių sąskaitų faktūrų</w:t>
      </w:r>
      <w:r w:rsidRPr="00431F90">
        <w:rPr>
          <w:rFonts w:ascii="Aptos" w:hAnsi="Aptos"/>
          <w:color w:val="000000"/>
          <w:szCs w:val="24"/>
        </w:rPr>
        <w:t> </w:t>
      </w:r>
      <w:r w:rsidRPr="00431F90">
        <w:rPr>
          <w:rFonts w:ascii="Aptos" w:hAnsi="Aptos"/>
          <w:b/>
          <w:bCs/>
          <w:color w:val="000000"/>
          <w:szCs w:val="24"/>
        </w:rPr>
        <w:t>standartas</w:t>
      </w:r>
      <w:r w:rsidRPr="00431F90">
        <w:rPr>
          <w:rFonts w:ascii="Aptos" w:hAnsi="Aptos"/>
          <w:color w:val="000000"/>
          <w:szCs w:val="24"/>
        </w:rPr>
        <w:t xml:space="preserve">), Tiekėjas gali pateikti </w:t>
      </w:r>
      <w:r w:rsidRPr="00431F90">
        <w:rPr>
          <w:rFonts w:ascii="Aptos" w:eastAsia="Arial" w:hAnsi="Aptos"/>
          <w:kern w:val="2"/>
          <w:szCs w:val="24"/>
        </w:rPr>
        <w:t>pasirinktomis priemonėmis</w:t>
      </w:r>
      <w:r w:rsidRPr="00431F90">
        <w:rPr>
          <w:rFonts w:ascii="Aptos" w:hAnsi="Aptos"/>
          <w:color w:val="000000"/>
          <w:szCs w:val="24"/>
        </w:rPr>
        <w:t>;</w:t>
      </w:r>
    </w:p>
    <w:p w14:paraId="2A3F9E1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 xml:space="preserve">12.2.1.2. Europos elektroninių sąskaitų faktūrų standarto neatitinkančią elektroninę sąskaitą faktūrą Tiekėjas </w:t>
      </w:r>
      <w:r w:rsidRPr="00431F90">
        <w:rPr>
          <w:rFonts w:ascii="Aptos" w:eastAsia="Arial" w:hAnsi="Aptos"/>
          <w:kern w:val="2"/>
          <w:szCs w:val="24"/>
        </w:rPr>
        <w:t xml:space="preserve">gali teikti tik naudodamasis Sąskaitų administravimo bendrosios informacinės sistemos (toliau – </w:t>
      </w:r>
      <w:r w:rsidRPr="00431F90">
        <w:rPr>
          <w:rFonts w:ascii="Aptos" w:eastAsia="Arial" w:hAnsi="Aptos"/>
          <w:b/>
          <w:bCs/>
          <w:kern w:val="2"/>
          <w:szCs w:val="24"/>
        </w:rPr>
        <w:t>SABIS</w:t>
      </w:r>
      <w:r w:rsidRPr="00431F90">
        <w:rPr>
          <w:rFonts w:ascii="Aptos" w:eastAsia="Arial" w:hAnsi="Aptos"/>
          <w:kern w:val="2"/>
          <w:szCs w:val="24"/>
        </w:rPr>
        <w:t>) priemonėmis</w:t>
      </w:r>
      <w:r w:rsidRPr="00431F90">
        <w:rPr>
          <w:rFonts w:ascii="Aptos" w:hAnsi="Aptos"/>
          <w:color w:val="000000"/>
          <w:szCs w:val="24"/>
        </w:rPr>
        <w:t>.</w:t>
      </w:r>
    </w:p>
    <w:p w14:paraId="65A08995"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 xml:space="preserve">12.2.2. Pirkėjas elektronines sąskaitas faktūras priima ir apdoroja naudodamasis informacinės sistemos SABIS priemonėmis, </w:t>
      </w:r>
      <w:r w:rsidRPr="00431F90">
        <w:rPr>
          <w:rFonts w:ascii="Aptos" w:eastAsia="Arial" w:hAnsi="Aptos"/>
          <w:kern w:val="2"/>
          <w:szCs w:val="24"/>
        </w:rPr>
        <w:t>išskyrus jeigu mobilizacijos, karo ar nepaprastosios padėties atveju yra informacinės sistemos SABIS pažeidimų, dėl kurių negalimas Pirkėjo ir Tiekėjo bendravimas ir keitimasis informacija naudojantis SABIS</w:t>
      </w:r>
      <w:r w:rsidRPr="00431F90">
        <w:rPr>
          <w:rFonts w:ascii="Aptos" w:hAnsi="Aptos"/>
          <w:color w:val="000000"/>
          <w:szCs w:val="24"/>
        </w:rPr>
        <w:t>.</w:t>
      </w:r>
    </w:p>
    <w:p w14:paraId="5ACAFFE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12.2.3. Išankstinio mokėjimo sąskaitas (jeigu Specialiosiose sąlygose yra numatytas Avanso mokėjimas) Tiekėjas privalo pateikti šiame Sutarties poskyryje nustatyta tvarka.</w:t>
      </w:r>
    </w:p>
    <w:p w14:paraId="38C92F65"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12.2.4. Pirkėjas atlieka mokėjimus už Prekes Specialiosiose sąlygose nustatytais terminais.</w:t>
      </w:r>
    </w:p>
    <w:p w14:paraId="192BF8A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12.2.5. Už mokėjimų pagal Sutartį vėlavimus, Pirkėjui taikomos netesybos Specialiosiose sąlygose nustatyta tvarka.</w:t>
      </w:r>
    </w:p>
    <w:p w14:paraId="46EFED8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lastRenderedPageBreak/>
        <w:t>12.2.6. Jei Prekės pristatomos dalimis, aukščiau nurodyta atsiskaitymo tvarka galioja kiekvienai tokiai daliai, jei Specialiosiose sąlygose nenustatyta kitaip.</w:t>
      </w:r>
    </w:p>
    <w:p w14:paraId="7D77FE0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7F583B69" w14:textId="77777777" w:rsidR="002E6E01" w:rsidRPr="00431F90" w:rsidRDefault="002E6E01" w:rsidP="002E6E01">
      <w:pPr>
        <w:spacing w:line="257" w:lineRule="atLeast"/>
        <w:ind w:firstLine="62"/>
        <w:jc w:val="both"/>
        <w:rPr>
          <w:rFonts w:ascii="Aptos" w:hAnsi="Aptos"/>
          <w:color w:val="000000"/>
          <w:szCs w:val="24"/>
        </w:rPr>
      </w:pPr>
    </w:p>
    <w:p w14:paraId="76EC1D42"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12.3.  Kiti atsiskaitymo klausimai</w:t>
      </w:r>
    </w:p>
    <w:p w14:paraId="5B2B5F64" w14:textId="77777777" w:rsidR="002E6E01" w:rsidRPr="00431F90" w:rsidRDefault="002E6E01" w:rsidP="002E6E01">
      <w:pPr>
        <w:spacing w:line="257" w:lineRule="atLeast"/>
        <w:ind w:firstLine="62"/>
        <w:jc w:val="both"/>
        <w:rPr>
          <w:rFonts w:ascii="Aptos" w:hAnsi="Aptos"/>
          <w:color w:val="000000"/>
          <w:szCs w:val="24"/>
        </w:rPr>
      </w:pPr>
    </w:p>
    <w:p w14:paraId="29F7674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12.3.1. Pirkėjas privalo pervesti mokėjimus Tiekėjui į Tiekėjo banko sąskaitą, nurodytą Specialiosiose sąlygose.</w:t>
      </w:r>
    </w:p>
    <w:p w14:paraId="1340FFF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FA91215"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12.3.3. Visi mokėjimai pagal Sutartį atliekami eurais.</w:t>
      </w:r>
    </w:p>
    <w:p w14:paraId="5427778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12.3.4. Už pavėluotus mokėjimus pagal Sutartį mokančioji Šalis privalo sumokėti kitai Šaliai Specialiosiose sąlygose nurodyto dydžio netesybas.</w:t>
      </w:r>
    </w:p>
    <w:p w14:paraId="0922912E" w14:textId="77777777" w:rsidR="002E6E01" w:rsidRPr="00431F90" w:rsidRDefault="002E6E01" w:rsidP="002E6E01">
      <w:pPr>
        <w:spacing w:line="257" w:lineRule="atLeast"/>
        <w:ind w:firstLine="62"/>
        <w:jc w:val="both"/>
        <w:rPr>
          <w:rFonts w:ascii="Aptos" w:hAnsi="Aptos"/>
          <w:color w:val="000000"/>
          <w:szCs w:val="24"/>
        </w:rPr>
      </w:pPr>
    </w:p>
    <w:p w14:paraId="0E28383A"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13.  KONFIDENCIALI INFORMACIJA</w:t>
      </w:r>
    </w:p>
    <w:p w14:paraId="3801CA7C" w14:textId="77777777" w:rsidR="002E6E01" w:rsidRPr="00431F90" w:rsidRDefault="002E6E01" w:rsidP="002E6E01">
      <w:pPr>
        <w:spacing w:line="257" w:lineRule="atLeast"/>
        <w:ind w:firstLine="62"/>
        <w:jc w:val="both"/>
        <w:rPr>
          <w:rFonts w:ascii="Aptos" w:hAnsi="Aptos"/>
          <w:color w:val="000000"/>
          <w:szCs w:val="24"/>
        </w:rPr>
      </w:pPr>
    </w:p>
    <w:p w14:paraId="37C1C07A"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F01E27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13.2.  Šalis turi teisę atskleisti kitos Šalies konfidencialią informaciją šiais atvejais:</w:t>
      </w:r>
    </w:p>
    <w:p w14:paraId="2659900D"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4F80BA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4AE2EF3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EFFCEA5"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13.4. Šalis atsako:</w:t>
      </w:r>
    </w:p>
    <w:p w14:paraId="36A77C97"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13.4.1. už bet kokį neteisėtą, įskaitant atsitiktinį, kitos Šalies konfidencialios informacijos ar bet kurios jos dalies atskleidimą ar perdavimą arba konfidencialios informacijos neteisėtą naudojimą;</w:t>
      </w:r>
    </w:p>
    <w:p w14:paraId="52636F04"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4BA6D534"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lastRenderedPageBreak/>
        <w:t>13.5. Šalis nepagrįstai atskleidusi kitos Šalies konfidencialią informaciją privalo sumokėti kitai Šaliai Specialiosiose sąlygose nurodyto dydžio baudą.</w:t>
      </w:r>
    </w:p>
    <w:p w14:paraId="5A4E032E" w14:textId="77777777" w:rsidR="002E6E01" w:rsidRPr="00431F90" w:rsidRDefault="002E6E01" w:rsidP="002E6E01">
      <w:pPr>
        <w:spacing w:line="257" w:lineRule="atLeast"/>
        <w:ind w:firstLine="62"/>
        <w:jc w:val="both"/>
        <w:rPr>
          <w:rFonts w:ascii="Aptos" w:hAnsi="Aptos"/>
          <w:color w:val="000000"/>
          <w:szCs w:val="24"/>
        </w:rPr>
      </w:pPr>
    </w:p>
    <w:p w14:paraId="7DDCED00"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14.  ASMENS DUOMENŲ APSAUGA</w:t>
      </w:r>
    </w:p>
    <w:p w14:paraId="1F7D0B6B" w14:textId="77777777" w:rsidR="002E6E01" w:rsidRPr="00431F90" w:rsidRDefault="002E6E01" w:rsidP="002E6E01">
      <w:pPr>
        <w:spacing w:line="257" w:lineRule="atLeast"/>
        <w:ind w:firstLine="62"/>
        <w:jc w:val="both"/>
        <w:rPr>
          <w:rFonts w:ascii="Aptos" w:hAnsi="Aptos"/>
          <w:color w:val="000000"/>
          <w:szCs w:val="24"/>
        </w:rPr>
      </w:pPr>
    </w:p>
    <w:p w14:paraId="1B2BC97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14.1. Šalys įsipareigoja užtikrinti asmens duomenų saugumą bei asmens duomenų tvarkymą vykdyti teisėtai, vadovaujantis 2016 m. balandžio 27 d. priimto Europos Parlamento ir Tarybos reglamento </w:t>
      </w:r>
      <w:r w:rsidRPr="00431F90">
        <w:rPr>
          <w:rFonts w:ascii="Aptos" w:hAnsi="Aptos"/>
          <w:color w:val="467886"/>
          <w:szCs w:val="24"/>
          <w:u w:val="single"/>
        </w:rPr>
        <w:t>(ES) 2016/679</w:t>
      </w:r>
      <w:r w:rsidRPr="00431F90">
        <w:rPr>
          <w:rFonts w:ascii="Aptos" w:hAnsi="Aptos"/>
          <w:color w:val="000000"/>
          <w:szCs w:val="24"/>
        </w:rPr>
        <w:t> dėl fizinių asmenų apsaugos tvarkant asmens duomenis ir dėl laisvo tokių duomenų judėjimo ir kuriuo panaikinama Direktyva </w:t>
      </w:r>
      <w:r w:rsidRPr="00431F90">
        <w:rPr>
          <w:rFonts w:ascii="Aptos" w:hAnsi="Aptos"/>
          <w:color w:val="467886"/>
          <w:szCs w:val="24"/>
          <w:u w:val="single"/>
        </w:rPr>
        <w:t>95/46/EB</w:t>
      </w:r>
      <w:r w:rsidRPr="00431F90">
        <w:rPr>
          <w:rFonts w:ascii="Aptos" w:hAnsi="Aptos"/>
          <w:color w:val="000000"/>
          <w:szCs w:val="24"/>
        </w:rPr>
        <w:t> (Bendrasis duomenų apsaugos reglamentas) ir kitų teisės aktų, reglamentuojančių asmens duomenų tvarkymą, nuostatomis.</w:t>
      </w:r>
    </w:p>
    <w:p w14:paraId="79DB7EB0"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981E32" w14:textId="77777777" w:rsidR="002E6E01" w:rsidRPr="00431F90" w:rsidRDefault="002E6E01" w:rsidP="002E6E01">
      <w:pPr>
        <w:spacing w:line="257" w:lineRule="atLeast"/>
        <w:ind w:left="360" w:firstLine="115"/>
        <w:jc w:val="both"/>
        <w:rPr>
          <w:rFonts w:ascii="Aptos" w:hAnsi="Aptos"/>
          <w:color w:val="000000"/>
          <w:szCs w:val="24"/>
        </w:rPr>
      </w:pPr>
    </w:p>
    <w:p w14:paraId="0ACB5289"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15.  INTELEKTINĖ NUOSAVYBĖ</w:t>
      </w:r>
    </w:p>
    <w:p w14:paraId="352A1AAD" w14:textId="77777777" w:rsidR="002E6E01" w:rsidRPr="00431F90" w:rsidRDefault="002E6E01" w:rsidP="002E6E01">
      <w:pPr>
        <w:spacing w:line="257" w:lineRule="atLeast"/>
        <w:ind w:firstLine="62"/>
        <w:jc w:val="both"/>
        <w:rPr>
          <w:rFonts w:ascii="Aptos" w:hAnsi="Aptos"/>
          <w:color w:val="000000"/>
          <w:szCs w:val="24"/>
        </w:rPr>
      </w:pPr>
    </w:p>
    <w:p w14:paraId="2B4E2E93"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715D7B11"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31F90">
        <w:rPr>
          <w:rFonts w:ascii="Aptos" w:hAnsi="Aptos"/>
          <w:i/>
          <w:iCs/>
          <w:color w:val="000000"/>
          <w:szCs w:val="24"/>
        </w:rPr>
        <w:t>sui</w:t>
      </w:r>
      <w:proofErr w:type="spellEnd"/>
      <w:r w:rsidRPr="00431F90">
        <w:rPr>
          <w:rFonts w:ascii="Aptos" w:hAnsi="Aptos"/>
          <w:i/>
          <w:iCs/>
          <w:color w:val="000000"/>
          <w:szCs w:val="24"/>
        </w:rPr>
        <w:t xml:space="preserve"> </w:t>
      </w:r>
      <w:proofErr w:type="spellStart"/>
      <w:r w:rsidRPr="00431F90">
        <w:rPr>
          <w:rFonts w:ascii="Aptos" w:hAnsi="Aptos"/>
          <w:i/>
          <w:iCs/>
          <w:color w:val="000000"/>
          <w:szCs w:val="24"/>
        </w:rPr>
        <w:t>generis</w:t>
      </w:r>
      <w:proofErr w:type="spellEnd"/>
      <w:r w:rsidRPr="00431F90">
        <w:rPr>
          <w:rFonts w:ascii="Aptos" w:hAnsi="Aptos"/>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A4727D3" w14:textId="77777777" w:rsidR="002E6E01" w:rsidRPr="00431F90" w:rsidRDefault="002E6E01" w:rsidP="002E6E01">
      <w:pPr>
        <w:spacing w:line="257" w:lineRule="atLeast"/>
        <w:jc w:val="both"/>
        <w:textAlignment w:val="baseline"/>
        <w:rPr>
          <w:rFonts w:ascii="Aptos" w:hAnsi="Aptos"/>
          <w:szCs w:val="24"/>
        </w:rPr>
      </w:pPr>
      <w:r w:rsidRPr="00431F90">
        <w:rPr>
          <w:rFonts w:ascii="Aptos" w:hAnsi="Aptos"/>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431F90">
        <w:rPr>
          <w:rFonts w:ascii="Aptos" w:eastAsia="Calibri" w:hAnsi="Aptos"/>
          <w:kern w:val="2"/>
          <w:szCs w:val="24"/>
        </w:rPr>
        <w:t>Specialiosiose sąlygose nurodyta bauda</w:t>
      </w:r>
      <w:r w:rsidRPr="00431F90">
        <w:rPr>
          <w:rFonts w:ascii="Aptos" w:hAnsi="Aptos"/>
          <w:szCs w:val="24"/>
        </w:rPr>
        <w:t>.</w:t>
      </w:r>
    </w:p>
    <w:p w14:paraId="06CF8BD1" w14:textId="77777777" w:rsidR="002E6E01" w:rsidRPr="00431F90" w:rsidRDefault="002E6E01" w:rsidP="002E6E01">
      <w:pPr>
        <w:spacing w:line="257" w:lineRule="atLeast"/>
        <w:ind w:firstLine="62"/>
        <w:jc w:val="both"/>
        <w:textAlignment w:val="baseline"/>
        <w:rPr>
          <w:rFonts w:ascii="Aptos" w:hAnsi="Aptos"/>
          <w:color w:val="000000"/>
          <w:szCs w:val="24"/>
        </w:rPr>
      </w:pPr>
    </w:p>
    <w:p w14:paraId="6333934F"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16.  PAREIŠKIMAI IR GARANTIJOS</w:t>
      </w:r>
    </w:p>
    <w:p w14:paraId="4CA73B5A" w14:textId="77777777" w:rsidR="002E6E01" w:rsidRPr="00431F90" w:rsidRDefault="002E6E01" w:rsidP="002E6E01">
      <w:pPr>
        <w:spacing w:line="257" w:lineRule="atLeast"/>
        <w:ind w:firstLine="62"/>
        <w:jc w:val="both"/>
        <w:rPr>
          <w:rFonts w:ascii="Aptos" w:hAnsi="Aptos"/>
          <w:color w:val="000000"/>
          <w:szCs w:val="24"/>
        </w:rPr>
      </w:pPr>
    </w:p>
    <w:p w14:paraId="469CDCFD"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16.1. Kiekviena iš Šalių pareiškia ir garantuoja kitai Šaliai, kad:</w:t>
      </w:r>
    </w:p>
    <w:p w14:paraId="0AD6A1F7"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16.1.1. yra teisėtai priimti ir galioja visi būtini sprendimai, gauti leidimai bei sutikimai, taip pat teisėtai atlikti ir galioja kiti teisiniai veiksmai, reikalingi Sutarties sudarymui, galiojimui ir vykdymui;</w:t>
      </w:r>
    </w:p>
    <w:p w14:paraId="67104237"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 xml:space="preserve">16.1.2. sudarydama Sutartį, Šalis neviršija savo kompetencijos ir nepažeidžia jai taikomų įstatymų bei kitų teisės aktų, teismo ar arbitražo teismo sprendimų, administracinių aktų, sutarčių ar kitų </w:t>
      </w:r>
      <w:r w:rsidRPr="00431F90">
        <w:rPr>
          <w:rFonts w:ascii="Aptos" w:hAnsi="Aptos"/>
          <w:color w:val="000000"/>
          <w:szCs w:val="24"/>
        </w:rPr>
        <w:lastRenderedPageBreak/>
        <w:t>prievolių pagal taikomą privatinę teisę, viešąją teisę, Europos Sąjungos teisę arba tarptautinę teisę;</w:t>
      </w:r>
    </w:p>
    <w:p w14:paraId="75C92EBD"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213050B"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EB53E8D"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A2D92F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16.1.6. visi Šalies pareiškimai ir garantijos yra išsamūs ir nepalieka nutylėtų jokių aplinkybių, kurios darytų šiuos pareiškimus ar garantijas neteisingais.</w:t>
      </w:r>
    </w:p>
    <w:p w14:paraId="016C15BB"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A8A4E0C" w14:textId="77777777" w:rsidR="002E6E01" w:rsidRPr="00431F90" w:rsidRDefault="002E6E01" w:rsidP="002E6E01">
      <w:pPr>
        <w:jc w:val="both"/>
        <w:rPr>
          <w:rFonts w:ascii="Aptos" w:hAnsi="Aptos"/>
          <w:color w:val="000000"/>
          <w:szCs w:val="24"/>
          <w:shd w:val="clear" w:color="auto" w:fill="FFFFFF"/>
        </w:rPr>
      </w:pPr>
      <w:r w:rsidRPr="00431F90">
        <w:rPr>
          <w:rFonts w:ascii="Aptos" w:hAnsi="Aptos"/>
          <w:color w:val="000000"/>
          <w:szCs w:val="24"/>
          <w:shd w:val="clear" w:color="auto" w:fill="FFFFFF"/>
        </w:rPr>
        <w:t>16.3. </w:t>
      </w:r>
      <w:r w:rsidRPr="00431F90">
        <w:rPr>
          <w:rFonts w:ascii="Aptos" w:hAnsi="Aptos"/>
          <w:color w:val="000000"/>
          <w:szCs w:val="24"/>
        </w:rPr>
        <w:t>Tiekėjas pareiškia, kad parduodamų Prekių disponavimo, valdymo ir naudojimosi teisės nėra apribotos </w:t>
      </w:r>
      <w:r w:rsidRPr="00431F90">
        <w:rPr>
          <w:rFonts w:ascii="Aptos" w:hAnsi="Aptos"/>
          <w:color w:val="000000"/>
          <w:szCs w:val="24"/>
          <w:shd w:val="clear" w:color="auto" w:fill="FFFFFF"/>
        </w:rPr>
        <w:t>ir jokie tretieji asmenys neturi pretenzijų į Sutartimi perduodamas Prekes (įkeitimai, areštai ar pan.).</w:t>
      </w:r>
    </w:p>
    <w:p w14:paraId="16E0F529" w14:textId="77777777" w:rsidR="002E6E01" w:rsidRPr="00431F90" w:rsidRDefault="002E6E01" w:rsidP="002E6E01">
      <w:pPr>
        <w:widowControl w:val="0"/>
        <w:tabs>
          <w:tab w:val="left" w:pos="567"/>
          <w:tab w:val="left" w:pos="851"/>
          <w:tab w:val="left" w:pos="992"/>
          <w:tab w:val="left" w:pos="1134"/>
        </w:tabs>
        <w:jc w:val="both"/>
        <w:rPr>
          <w:rFonts w:ascii="Aptos" w:eastAsia="Calibri" w:hAnsi="Aptos"/>
          <w:kern w:val="2"/>
          <w:szCs w:val="24"/>
        </w:rPr>
      </w:pPr>
      <w:r w:rsidRPr="00431F90">
        <w:rPr>
          <w:rFonts w:ascii="Aptos" w:eastAsia="Arial" w:hAnsi="Aptos"/>
          <w:kern w:val="2"/>
          <w:szCs w:val="24"/>
        </w:rPr>
        <w:t>16.4. T</w:t>
      </w:r>
      <w:r w:rsidRPr="00431F90">
        <w:rPr>
          <w:rFonts w:ascii="Aptos" w:eastAsia="Calibri" w:hAnsi="Aptos"/>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F29D9DB" w14:textId="77777777" w:rsidR="002E6E01" w:rsidRPr="00431F90" w:rsidRDefault="002E6E01" w:rsidP="002E6E01">
      <w:pPr>
        <w:rPr>
          <w:rFonts w:ascii="Aptos" w:hAnsi="Aptos"/>
          <w:sz w:val="14"/>
          <w:szCs w:val="14"/>
        </w:rPr>
      </w:pPr>
    </w:p>
    <w:p w14:paraId="13979259" w14:textId="77777777" w:rsidR="002E6E01" w:rsidRPr="00431F90" w:rsidRDefault="002E6E01" w:rsidP="002E6E01">
      <w:pPr>
        <w:spacing w:line="257" w:lineRule="atLeast"/>
        <w:ind w:firstLine="62"/>
        <w:jc w:val="both"/>
        <w:rPr>
          <w:rFonts w:ascii="Aptos" w:hAnsi="Aptos"/>
          <w:color w:val="000000"/>
          <w:szCs w:val="24"/>
        </w:rPr>
      </w:pPr>
    </w:p>
    <w:p w14:paraId="38D60BCB"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17.  BENDRIEJI ATSAKOMYBĖS KLAUSIMAI</w:t>
      </w:r>
    </w:p>
    <w:p w14:paraId="068F2BB6" w14:textId="77777777" w:rsidR="002E6E01" w:rsidRPr="00431F90" w:rsidRDefault="002E6E01" w:rsidP="002E6E01">
      <w:pPr>
        <w:spacing w:line="257" w:lineRule="atLeast"/>
        <w:ind w:firstLine="62"/>
        <w:jc w:val="both"/>
        <w:rPr>
          <w:rFonts w:ascii="Aptos" w:hAnsi="Aptos"/>
          <w:color w:val="000000"/>
          <w:szCs w:val="24"/>
        </w:rPr>
      </w:pPr>
    </w:p>
    <w:p w14:paraId="3D8CAB1A"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17.1. Netesybų sumokėjimas už vėlavimą ar pareigų pagal Sutartį pažeidimą neatleidžia Šalies nuo Sutartyje numatytų jos pareigų vykdymo.</w:t>
      </w:r>
    </w:p>
    <w:p w14:paraId="588CD0F2"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31F90">
        <w:rPr>
          <w:rFonts w:ascii="Aptos" w:hAnsi="Aptos"/>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D38BF3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0C58A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17.4. Šioje Sutartyje numatytos teisių gynybos priemonės neapriboja Šalių teisės pasinaudoti kitomis teisėtomis teisių gynybos priemonėmis.</w:t>
      </w:r>
    </w:p>
    <w:p w14:paraId="75B1D6E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28F67C4"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128C950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363F2589" w14:textId="77777777" w:rsidR="002E6E01" w:rsidRPr="00431F90" w:rsidRDefault="002E6E01" w:rsidP="002E6E01">
      <w:pPr>
        <w:spacing w:line="257" w:lineRule="atLeast"/>
        <w:ind w:firstLine="115"/>
        <w:jc w:val="both"/>
        <w:rPr>
          <w:rFonts w:ascii="Aptos" w:hAnsi="Aptos"/>
          <w:color w:val="000000"/>
          <w:szCs w:val="24"/>
        </w:rPr>
      </w:pPr>
    </w:p>
    <w:p w14:paraId="2F8FBE61"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18.  NENUGALIMA JĖGA (FORCE MAJEURE)</w:t>
      </w:r>
    </w:p>
    <w:p w14:paraId="38875F43" w14:textId="77777777" w:rsidR="002E6E01" w:rsidRPr="00431F90" w:rsidRDefault="002E6E01" w:rsidP="002E6E01">
      <w:pPr>
        <w:spacing w:line="257" w:lineRule="atLeast"/>
        <w:ind w:firstLine="62"/>
        <w:jc w:val="both"/>
        <w:rPr>
          <w:rFonts w:ascii="Aptos" w:hAnsi="Aptos"/>
          <w:color w:val="000000"/>
          <w:szCs w:val="24"/>
        </w:rPr>
      </w:pPr>
    </w:p>
    <w:p w14:paraId="3C5E66E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18.1.</w:t>
      </w:r>
      <w:r w:rsidRPr="00431F90">
        <w:rPr>
          <w:rFonts w:ascii="Aptos" w:hAnsi="Aptos"/>
          <w:b/>
          <w:bCs/>
          <w:color w:val="000000"/>
          <w:szCs w:val="24"/>
        </w:rPr>
        <w:t> </w:t>
      </w:r>
      <w:r w:rsidRPr="00431F90">
        <w:rPr>
          <w:rFonts w:ascii="Aptos" w:hAnsi="Aptos"/>
          <w:color w:val="000000"/>
          <w:szCs w:val="24"/>
        </w:rPr>
        <w:t>Atsakomybė pagal Sutartį netaikoma, taip pat Šalys gali būti visiškai ar iš dalies atleistos nuo civilinės atsakomybės šiais pagrindais:</w:t>
      </w:r>
    </w:p>
    <w:p w14:paraId="0C9DA1E7"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18.1.1. dėl nenugalimos jėgos (</w:t>
      </w:r>
      <w:r w:rsidRPr="00431F90">
        <w:rPr>
          <w:rFonts w:ascii="Aptos" w:hAnsi="Aptos"/>
          <w:i/>
          <w:iCs/>
          <w:color w:val="000000"/>
          <w:szCs w:val="24"/>
        </w:rPr>
        <w:t>force majeure</w:t>
      </w:r>
      <w:r w:rsidRPr="00431F90">
        <w:rPr>
          <w:rFonts w:ascii="Aptos" w:hAnsi="Aptos"/>
          <w:color w:val="000000"/>
          <w:szCs w:val="24"/>
        </w:rPr>
        <w:t>) – taikomos Lietuvos Respublikos civilinio kodekso 6.212 straipsnio ir Lietuvos Respublikos Vyriausybės 1996 m. liepos 15 d. nutarimu Nr. 840 „Dėl Atleidimo nuo atsakomybės esant nenugalimos jėgos (</w:t>
      </w:r>
      <w:r w:rsidRPr="00431F90">
        <w:rPr>
          <w:rFonts w:ascii="Aptos" w:hAnsi="Aptos"/>
          <w:i/>
          <w:iCs/>
          <w:color w:val="000000"/>
          <w:szCs w:val="24"/>
        </w:rPr>
        <w:t>force majeure</w:t>
      </w:r>
      <w:r w:rsidRPr="00431F90">
        <w:rPr>
          <w:rFonts w:ascii="Aptos" w:hAnsi="Aptos"/>
          <w:color w:val="000000"/>
          <w:szCs w:val="24"/>
        </w:rPr>
        <w:t>) aplinkybėms taisyklių patvirtinimo” patvirtintų taisyklių nuostatos;</w:t>
      </w:r>
    </w:p>
    <w:p w14:paraId="1658DE6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A59EEA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18.2.</w:t>
      </w:r>
      <w:r w:rsidRPr="00431F90">
        <w:rPr>
          <w:rFonts w:ascii="Aptos" w:hAnsi="Aptos"/>
          <w:b/>
          <w:bCs/>
          <w:color w:val="000000"/>
          <w:szCs w:val="24"/>
        </w:rPr>
        <w:t> </w:t>
      </w:r>
      <w:r w:rsidRPr="00431F90">
        <w:rPr>
          <w:rFonts w:ascii="Aptos" w:hAnsi="Aptos"/>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26AFC8"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18.3.</w:t>
      </w:r>
      <w:r w:rsidRPr="00431F90">
        <w:rPr>
          <w:rFonts w:ascii="Aptos" w:hAnsi="Aptos"/>
          <w:b/>
          <w:bCs/>
          <w:color w:val="000000"/>
          <w:szCs w:val="24"/>
        </w:rPr>
        <w:t> </w:t>
      </w:r>
      <w:r w:rsidRPr="00431F90">
        <w:rPr>
          <w:rFonts w:ascii="Aptos" w:hAnsi="Aptos"/>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23236F7"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18.4. Jeigu nenugalimos jėgos (</w:t>
      </w:r>
      <w:r w:rsidRPr="00431F90">
        <w:rPr>
          <w:rFonts w:ascii="Aptos" w:hAnsi="Aptos"/>
          <w:i/>
          <w:iCs/>
          <w:color w:val="000000"/>
          <w:szCs w:val="24"/>
        </w:rPr>
        <w:t>force majeure</w:t>
      </w:r>
      <w:r w:rsidRPr="00431F90">
        <w:rPr>
          <w:rFonts w:ascii="Aptos" w:hAnsi="Aptos"/>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B737B1F" w14:textId="77777777" w:rsidR="002E6E01" w:rsidRPr="00431F90" w:rsidRDefault="002E6E01" w:rsidP="002E6E01">
      <w:pPr>
        <w:spacing w:line="257" w:lineRule="atLeast"/>
        <w:ind w:firstLine="62"/>
        <w:jc w:val="both"/>
        <w:rPr>
          <w:rFonts w:ascii="Aptos" w:hAnsi="Aptos"/>
          <w:color w:val="000000"/>
          <w:szCs w:val="24"/>
        </w:rPr>
      </w:pPr>
    </w:p>
    <w:p w14:paraId="3847227D"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19.  SUTARTIES NUOSTATŲ NEGALIOJIMAS</w:t>
      </w:r>
    </w:p>
    <w:p w14:paraId="1C02E12A" w14:textId="77777777" w:rsidR="002E6E01" w:rsidRPr="00431F90" w:rsidRDefault="002E6E01" w:rsidP="002E6E01">
      <w:pPr>
        <w:spacing w:line="257" w:lineRule="atLeast"/>
        <w:ind w:firstLine="62"/>
        <w:jc w:val="both"/>
        <w:rPr>
          <w:rFonts w:ascii="Aptos" w:hAnsi="Aptos"/>
          <w:color w:val="000000"/>
          <w:szCs w:val="24"/>
        </w:rPr>
      </w:pPr>
    </w:p>
    <w:p w14:paraId="3584D43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3CEE2AE"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2DB01BA" w14:textId="77777777" w:rsidR="002E6E01" w:rsidRPr="00431F90" w:rsidRDefault="002E6E01" w:rsidP="002E6E01">
      <w:pPr>
        <w:spacing w:line="257" w:lineRule="atLeast"/>
        <w:ind w:firstLine="62"/>
        <w:jc w:val="both"/>
        <w:rPr>
          <w:rFonts w:ascii="Aptos" w:hAnsi="Aptos"/>
          <w:color w:val="000000"/>
          <w:szCs w:val="24"/>
        </w:rPr>
      </w:pPr>
    </w:p>
    <w:p w14:paraId="56DE3893"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20.  SUTARTIES PAKEITIMAI</w:t>
      </w:r>
    </w:p>
    <w:p w14:paraId="262D50EC" w14:textId="77777777" w:rsidR="002E6E01" w:rsidRPr="00431F90" w:rsidRDefault="002E6E01" w:rsidP="002E6E01">
      <w:pPr>
        <w:spacing w:line="257" w:lineRule="atLeast"/>
        <w:ind w:firstLine="62"/>
        <w:jc w:val="both"/>
        <w:rPr>
          <w:rFonts w:ascii="Aptos" w:hAnsi="Aptos"/>
          <w:color w:val="000000"/>
          <w:szCs w:val="24"/>
        </w:rPr>
      </w:pPr>
    </w:p>
    <w:p w14:paraId="33862854" w14:textId="77777777" w:rsidR="002E6E01" w:rsidRPr="00431F90" w:rsidRDefault="002E6E01" w:rsidP="002E6E01">
      <w:pPr>
        <w:spacing w:line="257" w:lineRule="atLeast"/>
        <w:jc w:val="both"/>
        <w:rPr>
          <w:rFonts w:ascii="Aptos" w:hAnsi="Aptos"/>
          <w:szCs w:val="24"/>
        </w:rPr>
      </w:pPr>
      <w:r w:rsidRPr="00431F90">
        <w:rPr>
          <w:rFonts w:ascii="Aptos" w:hAnsi="Aptos"/>
          <w:szCs w:val="24"/>
        </w:rPr>
        <w:t>20.1. Sutarties sąlygos Sutarties galiojimo laikotarpiu negali būti keičiamos, išskyrus tokias Sutarties sąlygas, kurių keitimas numatytas Sutartyje ir (ar) galimas vadovaujantis VPĮ nuostatomis.</w:t>
      </w:r>
    </w:p>
    <w:p w14:paraId="3CC5FA0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20.2. Sutarties pakeitimai įforminami Šalims sudarant Susitarimą.</w:t>
      </w:r>
    </w:p>
    <w:p w14:paraId="1214C9E3"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291D4EB"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20.4. Susitarimai įsigalioja nuo jų sudarymo, jei Susitarime nenurodyta kitaip. Susitarimą Pirkėjas privalo paviešinti VPĮ 33 ir 86 straipsniuose nustatyta tvarka.</w:t>
      </w:r>
    </w:p>
    <w:p w14:paraId="6FA211D6"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793301C" w14:textId="77777777" w:rsidR="002E6E01" w:rsidRPr="00431F90" w:rsidRDefault="002E6E01" w:rsidP="002E6E01">
      <w:pPr>
        <w:spacing w:line="257" w:lineRule="atLeast"/>
        <w:ind w:firstLine="62"/>
        <w:jc w:val="both"/>
        <w:rPr>
          <w:rFonts w:ascii="Aptos" w:hAnsi="Aptos"/>
          <w:color w:val="000000"/>
          <w:szCs w:val="24"/>
        </w:rPr>
      </w:pPr>
    </w:p>
    <w:p w14:paraId="24A97545"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21.  SUTARTIES SUSTABDYMAS</w:t>
      </w:r>
    </w:p>
    <w:p w14:paraId="14049C67" w14:textId="77777777" w:rsidR="002E6E01" w:rsidRPr="00431F90" w:rsidRDefault="002E6E01" w:rsidP="002E6E01">
      <w:pPr>
        <w:spacing w:line="257" w:lineRule="atLeast"/>
        <w:ind w:firstLine="62"/>
        <w:jc w:val="both"/>
        <w:rPr>
          <w:rFonts w:ascii="Aptos" w:hAnsi="Aptos"/>
          <w:color w:val="000000"/>
          <w:szCs w:val="24"/>
        </w:rPr>
      </w:pPr>
    </w:p>
    <w:p w14:paraId="0FF0E813" w14:textId="77777777" w:rsidR="002E6E01" w:rsidRPr="00431F90" w:rsidRDefault="002E6E01" w:rsidP="002E6E01">
      <w:pPr>
        <w:spacing w:line="257" w:lineRule="atLeast"/>
        <w:jc w:val="both"/>
        <w:textAlignment w:val="baseline"/>
        <w:rPr>
          <w:rFonts w:ascii="Aptos" w:hAnsi="Aptos"/>
          <w:szCs w:val="24"/>
        </w:rPr>
      </w:pPr>
      <w:r w:rsidRPr="00431F90">
        <w:rPr>
          <w:rFonts w:ascii="Aptos" w:hAnsi="Aptos"/>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803CD69"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21.2. Prekių (jų dalies) tiekimas gali būti stabdomas esant bent vienai iš šių aplinkybių: </w:t>
      </w:r>
    </w:p>
    <w:p w14:paraId="34EC0AF0"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E6C7233"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21.2.2. Pirkėjas Sutartyje nurodyta tvarka negali priimti Prekių (pavyzdžiui, nebaigta įrengti patalpa, kurioje turi būti įmontuojamos Prekės), o Tiekėjas dėl to negali vykdyti Sutarties; </w:t>
      </w:r>
    </w:p>
    <w:p w14:paraId="016606A4"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21.2.3. dėl nenumatytų prekių, paslaugų ir (ar) darbų, susijusių su perkamu objektu, kurių poreikis paaiškėjo tik vykdant Sutartį; </w:t>
      </w:r>
    </w:p>
    <w:p w14:paraId="42197B93"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21.2.4. ne dėl Pirkėjo kaltės vėluoja kitos Pirkėjo pirkimo sutarties, turinčios tiesioginės įtakos šiai Sutarčiai, vykdymas;  </w:t>
      </w:r>
    </w:p>
    <w:p w14:paraId="66A68081"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1C9CD2D2"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21.2.6. pasikeitus galiojančiam teisės aktui ar įsigaliojus naujam teisės aktui, kuris turi įtakos šios Sutarties vykdymui; </w:t>
      </w:r>
    </w:p>
    <w:p w14:paraId="475082BA"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21.2.7. sutartinių įsipareigojimų stabdymo būtinybė atsirado dėl sustabdyto / perskirstyto / negauto ir panašiai Pirkėjo Prekių pirkimui skirto finansavimo arba finansavimo trūkumo; </w:t>
      </w:r>
    </w:p>
    <w:p w14:paraId="76B3FB80"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21.2.8. dėl teisminių (arbitražinių) ginčų su Pirkėju ar trečiaisiais asmenimis, kurių dalykas yra tiesiogiai susijęs su Sutarties vykdymu. </w:t>
      </w:r>
    </w:p>
    <w:p w14:paraId="71C446D9" w14:textId="77777777" w:rsidR="002E6E01" w:rsidRPr="00431F90" w:rsidRDefault="002E6E01" w:rsidP="002E6E01">
      <w:pPr>
        <w:jc w:val="both"/>
        <w:textAlignment w:val="baseline"/>
        <w:rPr>
          <w:rFonts w:ascii="Aptos" w:hAnsi="Aptos"/>
          <w:color w:val="000000"/>
          <w:szCs w:val="24"/>
        </w:rPr>
      </w:pPr>
      <w:r w:rsidRPr="00431F90">
        <w:rPr>
          <w:rFonts w:ascii="Aptos" w:hAnsi="Aptos"/>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431F90">
        <w:rPr>
          <w:rFonts w:ascii="Aptos" w:eastAsia="Calibri" w:hAnsi="Aptos"/>
          <w:kern w:val="2"/>
          <w:szCs w:val="24"/>
        </w:rPr>
        <w:t>ir įforminamas Sutarties 21.6 punkte nustatyta tvarka</w:t>
      </w:r>
      <w:r w:rsidRPr="00431F90">
        <w:rPr>
          <w:rFonts w:ascii="Aptos" w:hAnsi="Aptos"/>
          <w:color w:val="000000"/>
          <w:szCs w:val="24"/>
        </w:rPr>
        <w:t>.</w:t>
      </w:r>
    </w:p>
    <w:p w14:paraId="11DEDBA9" w14:textId="77777777" w:rsidR="002E6E01" w:rsidRPr="00431F90" w:rsidRDefault="002E6E01" w:rsidP="002E6E01">
      <w:pPr>
        <w:tabs>
          <w:tab w:val="left" w:pos="567"/>
        </w:tabs>
        <w:jc w:val="both"/>
        <w:textAlignment w:val="baseline"/>
        <w:rPr>
          <w:rFonts w:ascii="Aptos" w:eastAsia="Calibri" w:hAnsi="Aptos"/>
          <w:kern w:val="2"/>
          <w:szCs w:val="24"/>
        </w:rPr>
      </w:pPr>
      <w:r w:rsidRPr="00431F90">
        <w:rPr>
          <w:rFonts w:ascii="Aptos" w:hAnsi="Aptos"/>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431F90">
        <w:rPr>
          <w:rFonts w:ascii="Aptos" w:eastAsia="Calibri" w:hAnsi="Aptos"/>
          <w:kern w:val="2"/>
          <w:szCs w:val="24"/>
        </w:rPr>
        <w:t>ir įforminamas Sutarties 21.6 punkte nustatyta tvarka.</w:t>
      </w:r>
    </w:p>
    <w:p w14:paraId="2D9D9A5E" w14:textId="77777777" w:rsidR="002E6E01" w:rsidRPr="00431F90" w:rsidRDefault="002E6E01" w:rsidP="002E6E01">
      <w:pPr>
        <w:jc w:val="both"/>
        <w:textAlignment w:val="baseline"/>
        <w:rPr>
          <w:rFonts w:ascii="Aptos" w:hAnsi="Aptos"/>
          <w:color w:val="000000"/>
          <w:szCs w:val="24"/>
        </w:rPr>
      </w:pPr>
      <w:r w:rsidRPr="00431F90">
        <w:rPr>
          <w:rFonts w:ascii="Aptos" w:hAnsi="Aptos"/>
          <w:color w:val="000000"/>
          <w:szCs w:val="24"/>
        </w:rPr>
        <w:t>21.5. Sutartinių įsipareigojimų vykdymas gali būti stabdomas tik Sutarties galiojimo laikotarpiu tokia tvarka:</w:t>
      </w:r>
    </w:p>
    <w:p w14:paraId="1237D5ED" w14:textId="77777777" w:rsidR="002E6E01" w:rsidRPr="00431F90" w:rsidRDefault="002E6E01" w:rsidP="002E6E01">
      <w:pPr>
        <w:jc w:val="both"/>
        <w:textAlignment w:val="baseline"/>
        <w:rPr>
          <w:rFonts w:ascii="Aptos" w:hAnsi="Aptos"/>
          <w:color w:val="000000"/>
          <w:szCs w:val="24"/>
        </w:rPr>
      </w:pPr>
      <w:r w:rsidRPr="00431F90">
        <w:rPr>
          <w:rFonts w:ascii="Aptos" w:hAnsi="Aptos"/>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316AD68" w14:textId="77777777" w:rsidR="002E6E01" w:rsidRPr="00431F90" w:rsidRDefault="002E6E01" w:rsidP="002E6E01">
      <w:pPr>
        <w:spacing w:line="264" w:lineRule="atLeast"/>
        <w:jc w:val="both"/>
        <w:rPr>
          <w:rFonts w:ascii="Aptos" w:hAnsi="Aptos"/>
          <w:color w:val="000000"/>
          <w:szCs w:val="24"/>
        </w:rPr>
      </w:pPr>
      <w:r w:rsidRPr="00431F90">
        <w:rPr>
          <w:rFonts w:ascii="Aptos" w:hAnsi="Aptos"/>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8072D20" w14:textId="77777777" w:rsidR="002E6E01" w:rsidRPr="00431F90" w:rsidRDefault="002E6E01" w:rsidP="002E6E01">
      <w:pPr>
        <w:spacing w:line="264" w:lineRule="atLeast"/>
        <w:jc w:val="both"/>
        <w:rPr>
          <w:rFonts w:ascii="Aptos" w:hAnsi="Aptos"/>
          <w:szCs w:val="24"/>
        </w:rPr>
      </w:pPr>
      <w:r w:rsidRPr="00431F90">
        <w:rPr>
          <w:rFonts w:ascii="Aptos" w:hAnsi="Aptos"/>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431F90">
        <w:rPr>
          <w:rFonts w:ascii="Aptos" w:eastAsia="Calibri" w:hAnsi="Aptos"/>
          <w:kern w:val="2"/>
          <w:szCs w:val="24"/>
        </w:rPr>
        <w:t>Jei sutartinių įsipareigojimų ar jų dalies vykdymas sustabdytas</w:t>
      </w:r>
      <w:r w:rsidRPr="00431F90">
        <w:rPr>
          <w:rFonts w:ascii="Aptos" w:hAnsi="Aptos"/>
          <w:szCs w:val="24"/>
        </w:rPr>
        <w:t>, Šalys negali vykdyti jokių jiems pagal Sutartį ar Sutarties dalį priskirtų įsipareigojimų.</w:t>
      </w:r>
    </w:p>
    <w:p w14:paraId="665ADCE5" w14:textId="77777777" w:rsidR="002E6E01" w:rsidRPr="00431F90" w:rsidRDefault="002E6E01" w:rsidP="002E6E01">
      <w:pPr>
        <w:spacing w:line="264" w:lineRule="atLeast"/>
        <w:jc w:val="both"/>
        <w:rPr>
          <w:rFonts w:ascii="Aptos" w:hAnsi="Aptos"/>
          <w:color w:val="000000"/>
          <w:szCs w:val="24"/>
        </w:rPr>
      </w:pPr>
      <w:r w:rsidRPr="00431F90">
        <w:rPr>
          <w:rFonts w:ascii="Aptos" w:hAnsi="Aptos"/>
          <w:color w:val="000000"/>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D93DD8" w14:textId="77777777" w:rsidR="002E6E01" w:rsidRPr="00431F90" w:rsidRDefault="002E6E01" w:rsidP="002E6E01">
      <w:pPr>
        <w:spacing w:line="264" w:lineRule="atLeast"/>
        <w:jc w:val="both"/>
        <w:rPr>
          <w:rFonts w:ascii="Aptos" w:hAnsi="Aptos"/>
          <w:color w:val="000000"/>
          <w:szCs w:val="24"/>
        </w:rPr>
      </w:pPr>
      <w:r w:rsidRPr="00431F90">
        <w:rPr>
          <w:rFonts w:ascii="Aptos" w:hAnsi="Aptos"/>
          <w:color w:val="000000"/>
          <w:szCs w:val="24"/>
        </w:rPr>
        <w:t>21.7. Sutartinių įsipareigojimų vykdymas stabdomas ne ilgesniam kaip konkrečios, pagrįstos aplinkybės egzistavimo laikotarpiui.</w:t>
      </w:r>
    </w:p>
    <w:p w14:paraId="17265C97" w14:textId="77777777" w:rsidR="002E6E01" w:rsidRPr="00431F90" w:rsidRDefault="002E6E01" w:rsidP="002E6E01">
      <w:pPr>
        <w:jc w:val="both"/>
        <w:textAlignment w:val="baseline"/>
        <w:rPr>
          <w:rFonts w:ascii="Aptos" w:hAnsi="Aptos"/>
          <w:color w:val="000000"/>
          <w:szCs w:val="24"/>
        </w:rPr>
      </w:pPr>
      <w:r w:rsidRPr="00431F90">
        <w:rPr>
          <w:rFonts w:ascii="Aptos" w:hAnsi="Aptos"/>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5BACD85" w14:textId="77777777" w:rsidR="002E6E01" w:rsidRPr="00431F90" w:rsidRDefault="002E6E01" w:rsidP="002E6E01">
      <w:pPr>
        <w:tabs>
          <w:tab w:val="left" w:pos="567"/>
        </w:tabs>
        <w:jc w:val="both"/>
        <w:textAlignment w:val="baseline"/>
        <w:rPr>
          <w:rFonts w:ascii="Aptos" w:eastAsia="Calibri" w:hAnsi="Aptos"/>
          <w:kern w:val="2"/>
          <w:szCs w:val="24"/>
        </w:rPr>
      </w:pPr>
      <w:r w:rsidRPr="00431F90">
        <w:rPr>
          <w:rFonts w:ascii="Aptos" w:hAnsi="Aptos"/>
          <w:color w:val="000000"/>
          <w:szCs w:val="24"/>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431F90">
        <w:rPr>
          <w:rFonts w:ascii="Aptos" w:eastAsia="Calibri" w:hAnsi="Aptos"/>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5A6B37CA" w14:textId="77777777" w:rsidR="002E6E01" w:rsidRPr="00431F90" w:rsidRDefault="002E6E01" w:rsidP="002E6E01">
      <w:pPr>
        <w:jc w:val="both"/>
        <w:textAlignment w:val="baseline"/>
        <w:rPr>
          <w:rFonts w:ascii="Aptos" w:hAnsi="Aptos"/>
          <w:color w:val="000000"/>
          <w:szCs w:val="24"/>
        </w:rPr>
      </w:pPr>
      <w:r w:rsidRPr="00431F90">
        <w:rPr>
          <w:rFonts w:ascii="Aptos" w:hAnsi="Aptos"/>
          <w:color w:val="000000"/>
          <w:szCs w:val="24"/>
        </w:rPr>
        <w:t>21.10. Atnaujinus Sutarties vykdymą, neįvykdytų prievolių (jų dalies) įvykdymo terminai ir Sutarties galiojimas nukeliami tokiam terminui, kiek buvo likę laiko jų įvykdymui (Sutarties galiojimui) jų sustabdymo metu. </w:t>
      </w:r>
    </w:p>
    <w:p w14:paraId="5E481D5E" w14:textId="77777777" w:rsidR="002E6E01" w:rsidRPr="00431F90" w:rsidRDefault="002E6E01" w:rsidP="002E6E01">
      <w:pPr>
        <w:jc w:val="both"/>
        <w:textAlignment w:val="baseline"/>
        <w:rPr>
          <w:rFonts w:ascii="Aptos" w:hAnsi="Aptos"/>
          <w:color w:val="000000"/>
          <w:szCs w:val="24"/>
        </w:rPr>
      </w:pPr>
      <w:r w:rsidRPr="00431F90">
        <w:rPr>
          <w:rFonts w:ascii="Aptos" w:hAnsi="Aptos"/>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F9B88F3" w14:textId="77777777" w:rsidR="002E6E01" w:rsidRPr="00431F90" w:rsidRDefault="002E6E01" w:rsidP="002E6E01">
      <w:pPr>
        <w:spacing w:line="257" w:lineRule="atLeast"/>
        <w:ind w:firstLine="62"/>
        <w:jc w:val="both"/>
        <w:textAlignment w:val="baseline"/>
        <w:rPr>
          <w:rFonts w:ascii="Aptos" w:hAnsi="Aptos"/>
          <w:color w:val="000000"/>
          <w:szCs w:val="24"/>
        </w:rPr>
      </w:pPr>
    </w:p>
    <w:p w14:paraId="5CE19809"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22.  SUTARTIES NUTRAUKIMAS</w:t>
      </w:r>
    </w:p>
    <w:p w14:paraId="55926F3B" w14:textId="77777777" w:rsidR="002E6E01" w:rsidRPr="00431F90" w:rsidRDefault="002E6E01" w:rsidP="002E6E01">
      <w:pPr>
        <w:spacing w:line="257" w:lineRule="atLeast"/>
        <w:ind w:firstLine="62"/>
        <w:jc w:val="both"/>
        <w:rPr>
          <w:rFonts w:ascii="Aptos" w:hAnsi="Aptos"/>
          <w:color w:val="000000"/>
          <w:szCs w:val="24"/>
        </w:rPr>
      </w:pPr>
    </w:p>
    <w:p w14:paraId="6DC1FBBA"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Sutartis gali būti nutraukiama VPĮ 90 straipsnyje ir Sutartyje numatytais atvejais, įskaitant galimybę nutraukti Sutartį Šalių susitarimu.</w:t>
      </w:r>
    </w:p>
    <w:p w14:paraId="45E311D8" w14:textId="77777777" w:rsidR="002E6E01" w:rsidRPr="00431F90" w:rsidRDefault="002E6E01" w:rsidP="002E6E01">
      <w:pPr>
        <w:spacing w:line="257" w:lineRule="atLeast"/>
        <w:ind w:firstLine="62"/>
        <w:jc w:val="both"/>
        <w:rPr>
          <w:rFonts w:ascii="Aptos" w:hAnsi="Aptos"/>
          <w:color w:val="000000"/>
          <w:szCs w:val="24"/>
        </w:rPr>
      </w:pPr>
    </w:p>
    <w:p w14:paraId="33306E4D"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22.1.  Pretenzijos dėl Sutarties pažeidimų</w:t>
      </w:r>
    </w:p>
    <w:p w14:paraId="640449DA" w14:textId="77777777" w:rsidR="002E6E01" w:rsidRPr="00431F90" w:rsidRDefault="002E6E01" w:rsidP="002E6E01">
      <w:pPr>
        <w:spacing w:line="257" w:lineRule="atLeast"/>
        <w:ind w:firstLine="62"/>
        <w:jc w:val="both"/>
        <w:rPr>
          <w:rFonts w:ascii="Aptos" w:hAnsi="Aptos"/>
          <w:color w:val="000000"/>
          <w:szCs w:val="24"/>
        </w:rPr>
      </w:pPr>
    </w:p>
    <w:p w14:paraId="13920DC9"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278679"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31F90">
        <w:rPr>
          <w:rFonts w:ascii="Aptos" w:hAnsi="Aptos"/>
          <w:b/>
          <w:bCs/>
          <w:color w:val="000000"/>
          <w:szCs w:val="24"/>
        </w:rPr>
        <w:t> </w:t>
      </w:r>
      <w:r w:rsidRPr="00431F90">
        <w:rPr>
          <w:rFonts w:ascii="Aptos" w:hAnsi="Aptos"/>
          <w:color w:val="000000"/>
          <w:szCs w:val="24"/>
        </w:rPr>
        <w:t>Tiekėjo teisė siūlyti kitą terminą nelaikoma Pirkėjo pareiga tą terminą priimti. Pretenziją gavusios Šalies pasiūlytasis terminas pakeičia terminą, nurodytą pretenzijoje, tik jeigu kita Šalis jį patvirtina. </w:t>
      </w:r>
    </w:p>
    <w:p w14:paraId="385EC179" w14:textId="77777777" w:rsidR="002E6E01" w:rsidRPr="00431F90" w:rsidRDefault="002E6E01" w:rsidP="002E6E01">
      <w:pPr>
        <w:spacing w:line="257" w:lineRule="atLeast"/>
        <w:ind w:firstLine="62"/>
        <w:jc w:val="both"/>
        <w:textAlignment w:val="baseline"/>
        <w:rPr>
          <w:rFonts w:ascii="Aptos" w:hAnsi="Aptos"/>
          <w:color w:val="000000"/>
          <w:szCs w:val="24"/>
        </w:rPr>
      </w:pPr>
    </w:p>
    <w:p w14:paraId="26311FEB"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22.2.  Sutarties nutraukimas Pirkėjo iniciatyva</w:t>
      </w:r>
    </w:p>
    <w:p w14:paraId="45A22F7F" w14:textId="77777777" w:rsidR="002E6E01" w:rsidRPr="00431F90" w:rsidRDefault="002E6E01" w:rsidP="002E6E01">
      <w:pPr>
        <w:spacing w:line="257" w:lineRule="atLeast"/>
        <w:ind w:firstLine="62"/>
        <w:jc w:val="both"/>
        <w:rPr>
          <w:rFonts w:ascii="Aptos" w:hAnsi="Aptos"/>
          <w:color w:val="000000"/>
          <w:szCs w:val="24"/>
        </w:rPr>
      </w:pPr>
    </w:p>
    <w:p w14:paraId="7A04ECA8" w14:textId="77777777" w:rsidR="002E6E01" w:rsidRPr="00431F90" w:rsidRDefault="002E6E01" w:rsidP="002E6E01">
      <w:pPr>
        <w:spacing w:line="257" w:lineRule="atLeast"/>
        <w:jc w:val="both"/>
        <w:textAlignment w:val="baseline"/>
        <w:rPr>
          <w:rFonts w:ascii="Aptos" w:hAnsi="Aptos"/>
          <w:szCs w:val="24"/>
        </w:rPr>
      </w:pPr>
      <w:r w:rsidRPr="00431F90">
        <w:rPr>
          <w:rFonts w:ascii="Aptos" w:hAnsi="Aptos"/>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9F7DAD9" w14:textId="77777777" w:rsidR="002E6E01" w:rsidRPr="00431F90" w:rsidRDefault="002E6E01" w:rsidP="002E6E01">
      <w:pPr>
        <w:spacing w:line="257" w:lineRule="atLeast"/>
        <w:jc w:val="both"/>
        <w:textAlignment w:val="baseline"/>
        <w:rPr>
          <w:rFonts w:ascii="Aptos" w:hAnsi="Aptos"/>
          <w:szCs w:val="24"/>
        </w:rPr>
      </w:pPr>
      <w:r w:rsidRPr="00431F90">
        <w:rPr>
          <w:rFonts w:ascii="Aptos" w:hAnsi="Aptos"/>
          <w:szCs w:val="24"/>
        </w:rPr>
        <w:t>22.2.2. Pirkėjas turi teisę vienašališkai nutraukti Sutartį ar jos dalį raštu įspėjęs Tiekėją prieš ne trumpesnį nei 10 (dešimties) dienų terminą, jeigu: </w:t>
      </w:r>
    </w:p>
    <w:p w14:paraId="24938D60"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22.2.2.1. Tiekėjui yra iškelta bankroto byla, pradėtas bankroto procesas ne teismo tvarka, jis tampa nemokus arba yra nemokumo tikimybė, sustabdo ūkinę veiklą ar susidaro</w:t>
      </w:r>
      <w:r w:rsidRPr="00431F90">
        <w:rPr>
          <w:rFonts w:ascii="Aptos" w:hAnsi="Aptos"/>
          <w:b/>
          <w:bCs/>
          <w:color w:val="5C5D5D"/>
          <w:szCs w:val="24"/>
        </w:rPr>
        <w:t> </w:t>
      </w:r>
      <w:r w:rsidRPr="00431F90">
        <w:rPr>
          <w:rFonts w:ascii="Aptos" w:hAnsi="Aptos"/>
          <w:color w:val="000000"/>
          <w:szCs w:val="24"/>
        </w:rPr>
        <w:t>įstatymuose ir kituose teisės aktuose nustatyta tvarka analogiška situacija</w:t>
      </w:r>
      <w:r w:rsidRPr="00431F90">
        <w:rPr>
          <w:rFonts w:ascii="Aptos" w:hAnsi="Aptos"/>
          <w:color w:val="000000"/>
          <w:szCs w:val="24"/>
          <w:shd w:val="clear" w:color="auto" w:fill="FFFFFF"/>
        </w:rPr>
        <w:t>;</w:t>
      </w:r>
      <w:r w:rsidRPr="00431F90">
        <w:rPr>
          <w:rFonts w:ascii="Aptos" w:hAnsi="Aptos"/>
          <w:color w:val="000000"/>
          <w:szCs w:val="24"/>
        </w:rPr>
        <w:t> </w:t>
      </w:r>
    </w:p>
    <w:p w14:paraId="4BA36DD9" w14:textId="77777777" w:rsidR="002E6E01" w:rsidRPr="00431F90" w:rsidRDefault="002E6E01" w:rsidP="002E6E01">
      <w:pPr>
        <w:spacing w:line="257" w:lineRule="atLeast"/>
        <w:jc w:val="both"/>
        <w:rPr>
          <w:rFonts w:ascii="Aptos" w:hAnsi="Aptos"/>
          <w:szCs w:val="24"/>
        </w:rPr>
      </w:pPr>
      <w:r w:rsidRPr="00431F90">
        <w:rPr>
          <w:rFonts w:ascii="Aptos" w:hAnsi="Aptos"/>
          <w:szCs w:val="24"/>
        </w:rPr>
        <w:t>22.2.2.2. Tiekėjo padėtis pasikeičia ir jis atitinka pirkimo dokumentuose nustatytą pašalinimo pagrindą;</w:t>
      </w:r>
    </w:p>
    <w:p w14:paraId="57B9ECBB"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szCs w:val="24"/>
        </w:rPr>
        <w:lastRenderedPageBreak/>
        <w:t xml:space="preserve">22.2.2.3. pasikeičia </w:t>
      </w:r>
      <w:r w:rsidRPr="00431F90">
        <w:rPr>
          <w:rFonts w:ascii="Aptos" w:hAnsi="Aptos"/>
          <w:color w:val="000000"/>
          <w:szCs w:val="24"/>
        </w:rPr>
        <w:t>teisės aktai, susiję su Sutarties objektu, Sutarties vykdymu, ar su Pirkėjo vykdoma veikla, kuriai buvo sudaryta Sutartis, ir dėl tokių pakeitimų Pirkėjas nusprendžia nutraukti Sutartį;  </w:t>
      </w:r>
    </w:p>
    <w:p w14:paraId="12BBA60A"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22.2.2.4. Pirkėjas nusprendžia nebevykdyti veiklos, kurios vykdymui Sutartimi įsigyjamos Prekės ir Sutarties poreikis išnyksta; </w:t>
      </w:r>
    </w:p>
    <w:p w14:paraId="43DD9AE2"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22.2.2.5. Pirkėjo valdymo organas priima sprendimą, dėl kurio Sutarties poreikis išnyksta; </w:t>
      </w:r>
    </w:p>
    <w:p w14:paraId="278BB45C"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22.2.2.6. pasikeičia (pablogėja) Pirkėjo finansinė padėtis ar Pirkėjas negauna arba netenka finansavimo ir dėl šios priežasties nusprendžia nutraukti Sutartį; </w:t>
      </w:r>
    </w:p>
    <w:p w14:paraId="3592E23F" w14:textId="77777777" w:rsidR="002E6E01" w:rsidRPr="00431F90" w:rsidRDefault="002E6E01" w:rsidP="002E6E01">
      <w:pPr>
        <w:spacing w:line="257" w:lineRule="atLeast"/>
        <w:jc w:val="both"/>
        <w:textAlignment w:val="baseline"/>
        <w:rPr>
          <w:rFonts w:ascii="Aptos" w:hAnsi="Aptos"/>
          <w:szCs w:val="24"/>
        </w:rPr>
      </w:pPr>
      <w:r w:rsidRPr="00431F90">
        <w:rPr>
          <w:rFonts w:ascii="Aptos" w:hAnsi="Aptos"/>
          <w:szCs w:val="24"/>
        </w:rPr>
        <w:t>22.2.2.7. keičiasi Pirkėjo organizacinė struktūra – juridinis statusas, pobūdis ar valdymo struktūra ir tai gali turėti įtakos tinkamam Sutarties įvykdymui arba Sutarties poreikiui; </w:t>
      </w:r>
    </w:p>
    <w:p w14:paraId="5EFE66E6"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22.2.2.8. nebelieka perkamų Prekių poreikio; </w:t>
      </w:r>
    </w:p>
    <w:p w14:paraId="60BE617D"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22.2.2.9. Pirkėjas iš pirkimų priežiūrą atliekančių institucijų gauna nurodymą ar rekomendaciją nutraukti Sutartį;</w:t>
      </w:r>
    </w:p>
    <w:p w14:paraId="02AEF3BF"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22.2.2.10. Tiekėjas vėluoja pateikti Sutarties įvykdymo užtikrinimo pratęsimą ilgiau kaip 10 (dešimt) darbo dienų nuo paskutinio Sutarties įvykdymo užtikrinimo galiojimo termino pabaigos arba atsisako jį pateikti;</w:t>
      </w:r>
    </w:p>
    <w:p w14:paraId="0CC9991E"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22.2.2.11. Tiekėjas atsisako pašalinti arba nepašalina Prekių trūkumų per Pirkėjo nustatytus protingus terminus;</w:t>
      </w:r>
    </w:p>
    <w:p w14:paraId="2D03C641" w14:textId="77777777" w:rsidR="002E6E01" w:rsidRPr="00431F90" w:rsidRDefault="002E6E01" w:rsidP="002E6E01">
      <w:pPr>
        <w:jc w:val="both"/>
        <w:textAlignment w:val="baseline"/>
        <w:rPr>
          <w:rFonts w:ascii="Aptos" w:hAnsi="Aptos"/>
          <w:color w:val="000000"/>
          <w:szCs w:val="24"/>
        </w:rPr>
      </w:pPr>
      <w:r w:rsidRPr="00431F90">
        <w:rPr>
          <w:rFonts w:ascii="Aptos" w:hAnsi="Aptos"/>
          <w:color w:val="000000"/>
          <w:szCs w:val="24"/>
        </w:rPr>
        <w:t>22.2.2.12. Tiekėjas pažeidžia Sutartį arba įstatymus bei kitus teisės aktus ir per Pirkėjo rašytinėje pretenzijoje nurodytą terminą neištaiso pažeidimo;</w:t>
      </w:r>
    </w:p>
    <w:p w14:paraId="04D9787C" w14:textId="77777777" w:rsidR="002E6E01" w:rsidRPr="00431F90" w:rsidRDefault="002E6E01" w:rsidP="002E6E01">
      <w:pPr>
        <w:tabs>
          <w:tab w:val="left" w:pos="567"/>
        </w:tabs>
        <w:jc w:val="both"/>
        <w:textAlignment w:val="baseline"/>
        <w:rPr>
          <w:rFonts w:ascii="Aptos" w:eastAsia="Calibri" w:hAnsi="Aptos"/>
          <w:kern w:val="2"/>
          <w:szCs w:val="24"/>
        </w:rPr>
      </w:pPr>
      <w:r w:rsidRPr="00431F90">
        <w:rPr>
          <w:rFonts w:ascii="Aptos" w:eastAsia="Calibri" w:hAnsi="Aptos"/>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5EFDF37" w14:textId="77777777" w:rsidR="002E6E01" w:rsidRPr="00431F90" w:rsidRDefault="002E6E01" w:rsidP="002E6E01">
      <w:pPr>
        <w:tabs>
          <w:tab w:val="left" w:pos="567"/>
        </w:tabs>
        <w:jc w:val="both"/>
        <w:textAlignment w:val="baseline"/>
        <w:rPr>
          <w:rFonts w:ascii="Aptos" w:eastAsia="Calibri" w:hAnsi="Aptos"/>
          <w:kern w:val="2"/>
          <w:szCs w:val="24"/>
        </w:rPr>
      </w:pPr>
      <w:r w:rsidRPr="00431F90">
        <w:rPr>
          <w:rFonts w:ascii="Aptos" w:eastAsia="Calibri" w:hAnsi="Aptos"/>
          <w:kern w:val="2"/>
          <w:szCs w:val="24"/>
        </w:rPr>
        <w:t>22.2.2.14. paaiškėja VPĮ 37 straipsnio 8 dalyje ir (ar) 47 straipsnio 8 dalyje nurodytos aplinkybės.</w:t>
      </w:r>
    </w:p>
    <w:p w14:paraId="7E52F89C" w14:textId="77777777" w:rsidR="002E6E01" w:rsidRPr="00431F90" w:rsidRDefault="002E6E01" w:rsidP="002E6E01">
      <w:pPr>
        <w:jc w:val="both"/>
        <w:textAlignment w:val="baseline"/>
        <w:rPr>
          <w:rFonts w:ascii="Aptos" w:hAnsi="Aptos"/>
          <w:color w:val="000000"/>
          <w:szCs w:val="24"/>
        </w:rPr>
      </w:pPr>
      <w:r w:rsidRPr="00431F90">
        <w:rPr>
          <w:rFonts w:ascii="Aptos" w:hAnsi="Aptos"/>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01886FF"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7FFD2B5"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w:t>
      </w:r>
      <w:r w:rsidRPr="00431F90">
        <w:rPr>
          <w:rFonts w:ascii="Aptos" w:hAnsi="Aptos"/>
          <w:color w:val="000000"/>
          <w:szCs w:val="24"/>
        </w:rPr>
        <w:lastRenderedPageBreak/>
        <w:t>užtikrinimas. Pirkėjui pareiškus reikalavimą atlyginti patirtus nuostolius, baudos suma įskaitoma į nuostolių atlyginimą. </w:t>
      </w:r>
    </w:p>
    <w:p w14:paraId="0C433D14"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22.2.6. Pirkėjas turi teisę vienašališkai nutraukti Sutartį ir kitais Specialiosiose sąlygose (jei taikoma) ir įstatymuose bei kituose teisės aktuose įtvirtintais atvejais. </w:t>
      </w:r>
    </w:p>
    <w:p w14:paraId="0A8ADB25"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22.2.7. Sutartis laikoma nutraukta kitą dieną po to, kai pasibaigia įspėjimo apie Sutarties nutraukimą terminas.  </w:t>
      </w:r>
    </w:p>
    <w:p w14:paraId="0C05DABC" w14:textId="77777777" w:rsidR="002E6E01" w:rsidRPr="00431F90" w:rsidRDefault="002E6E01" w:rsidP="002E6E01">
      <w:pPr>
        <w:spacing w:line="257" w:lineRule="atLeast"/>
        <w:jc w:val="both"/>
        <w:textAlignment w:val="baseline"/>
        <w:rPr>
          <w:rFonts w:ascii="Aptos" w:hAnsi="Aptos"/>
          <w:szCs w:val="24"/>
        </w:rPr>
      </w:pPr>
      <w:r w:rsidRPr="00431F90">
        <w:rPr>
          <w:rFonts w:ascii="Aptos" w:hAnsi="Aptos"/>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431F90">
        <w:rPr>
          <w:rFonts w:ascii="Aptos" w:eastAsia="Calibri" w:hAnsi="Aptos"/>
          <w:kern w:val="2"/>
          <w:szCs w:val="24"/>
        </w:rPr>
        <w:t>pateikia informaciją apie pažeidimo pašalinimą ar išnykusias aplinkybes, dėl kurių buvo inicijuota Sutarties nutraukimo procedūra</w:t>
      </w:r>
      <w:r w:rsidRPr="00431F90">
        <w:rPr>
          <w:rFonts w:ascii="Aptos" w:hAnsi="Aptos"/>
          <w:szCs w:val="24"/>
        </w:rPr>
        <w:t>. </w:t>
      </w:r>
    </w:p>
    <w:p w14:paraId="57A50BED" w14:textId="77777777" w:rsidR="002E6E01" w:rsidRPr="00431F90" w:rsidRDefault="002E6E01" w:rsidP="002E6E01">
      <w:pPr>
        <w:spacing w:line="257" w:lineRule="atLeast"/>
        <w:ind w:firstLine="62"/>
        <w:jc w:val="both"/>
        <w:textAlignment w:val="baseline"/>
        <w:rPr>
          <w:rFonts w:ascii="Aptos" w:hAnsi="Aptos"/>
          <w:color w:val="000000"/>
          <w:szCs w:val="24"/>
        </w:rPr>
      </w:pPr>
    </w:p>
    <w:p w14:paraId="71C774B0"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22.3.  Sutarties nutraukimas Tiekėjo iniciatyva</w:t>
      </w:r>
    </w:p>
    <w:p w14:paraId="0BD46BDE" w14:textId="77777777" w:rsidR="002E6E01" w:rsidRPr="00431F90" w:rsidRDefault="002E6E01" w:rsidP="002E6E01">
      <w:pPr>
        <w:spacing w:line="257" w:lineRule="atLeast"/>
        <w:ind w:firstLine="62"/>
        <w:jc w:val="both"/>
        <w:rPr>
          <w:rFonts w:ascii="Aptos" w:hAnsi="Aptos"/>
          <w:color w:val="000000"/>
          <w:szCs w:val="24"/>
        </w:rPr>
      </w:pPr>
    </w:p>
    <w:p w14:paraId="6F3AD4B9"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EFFBC70"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22.3.2. Tiekėjas turi teisę vienašališkai nutraukti Sutartį, įspėjęs Pirkėją raštu prieš ne trumpesnį nei 10 (dešimties) dienų terminą, jeigu:</w:t>
      </w:r>
    </w:p>
    <w:p w14:paraId="73ECD8A5"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040287A"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85DB7F3"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E66A0C5"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22.3.4. Tiekėjas turi teisę vienašališkai nutraukti Sutartį ir kitais įstatymuose bei kituose teisės aktuose įtvirtintais atvejais. </w:t>
      </w:r>
    </w:p>
    <w:p w14:paraId="223287F3"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7963BB7"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22.3.6. Sutartis laikoma nutraukta kitą dieną po to, kai pasibaigia įspėjimo apie Sutarties nutraukimą terminas. </w:t>
      </w:r>
    </w:p>
    <w:p w14:paraId="297D8511"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F66AFBF" w14:textId="77777777" w:rsidR="002E6E01" w:rsidRPr="00431F90" w:rsidRDefault="002E6E01" w:rsidP="002E6E01">
      <w:pPr>
        <w:spacing w:line="257" w:lineRule="atLeast"/>
        <w:ind w:firstLine="62"/>
        <w:jc w:val="both"/>
        <w:textAlignment w:val="baseline"/>
        <w:rPr>
          <w:rFonts w:ascii="Aptos" w:hAnsi="Aptos"/>
          <w:color w:val="000000"/>
          <w:szCs w:val="24"/>
        </w:rPr>
      </w:pPr>
    </w:p>
    <w:p w14:paraId="317112AC"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olor w:val="000000"/>
          <w:szCs w:val="24"/>
        </w:rPr>
        <w:t>22.4.  Šalių teisės ir pareigos Sutarties nutraukimo atveju</w:t>
      </w:r>
    </w:p>
    <w:p w14:paraId="59E6139E" w14:textId="77777777" w:rsidR="002E6E01" w:rsidRPr="00431F90" w:rsidRDefault="002E6E01" w:rsidP="002E6E01">
      <w:pPr>
        <w:spacing w:line="257" w:lineRule="atLeast"/>
        <w:ind w:firstLine="62"/>
        <w:jc w:val="both"/>
        <w:rPr>
          <w:rFonts w:ascii="Aptos" w:hAnsi="Aptos"/>
          <w:color w:val="000000"/>
          <w:szCs w:val="24"/>
        </w:rPr>
      </w:pPr>
    </w:p>
    <w:p w14:paraId="6A8B8B02"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lastRenderedPageBreak/>
        <w:t>22.4.1. Sutarties nutraukimas neturi įtakos ginčų nagrinėjimo tvarką nustatančių Sutarties sąlygų ir kitų Sutarties sąlygų, kurios pagal savo esmę lieka galioti ir po Sutarties nutraukimo, galiojimui. </w:t>
      </w:r>
    </w:p>
    <w:p w14:paraId="0660BA2D"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22.4.2. Nutraukus Sutartį, Šalys privalo: </w:t>
      </w:r>
    </w:p>
    <w:p w14:paraId="47D2F9C8"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22.4.2.1. įsitikinti, jog iki Sutarties nutraukimo dienos pristatytos Prekės ir kiti atlikti veiksmai atitinka Sutarties reikalavimus ir Šalys dėl to viena kitai nebereikš pretenzijų; </w:t>
      </w:r>
    </w:p>
    <w:p w14:paraId="03C558A8"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22.4.2.2. atsiskaityti už iki Sutarties nutraukimo pristatytas Prekes, atitinkančias Sutarties reikalavimus; </w:t>
      </w:r>
    </w:p>
    <w:p w14:paraId="44E6E731" w14:textId="77777777" w:rsidR="002E6E01" w:rsidRPr="00431F90" w:rsidRDefault="002E6E01" w:rsidP="002E6E01">
      <w:pPr>
        <w:spacing w:line="257" w:lineRule="atLeast"/>
        <w:jc w:val="both"/>
        <w:textAlignment w:val="baseline"/>
        <w:rPr>
          <w:rFonts w:ascii="Aptos" w:hAnsi="Aptos"/>
          <w:color w:val="000000"/>
          <w:szCs w:val="24"/>
        </w:rPr>
      </w:pPr>
      <w:r w:rsidRPr="00431F90">
        <w:rPr>
          <w:rFonts w:ascii="Aptos" w:hAnsi="Aptos"/>
          <w:color w:val="000000"/>
          <w:szCs w:val="24"/>
        </w:rPr>
        <w:t>22.4.2.3. per 10 (dešimt) dienų nuo pranešimo apie Sutarties nutraukimą gavimo dienos ar Susitarimo dėl Sutarties nutraukimo sudarymo dienos</w:t>
      </w:r>
      <w:r w:rsidRPr="00431F90">
        <w:rPr>
          <w:rFonts w:ascii="Aptos" w:hAnsi="Aptos"/>
          <w:b/>
          <w:bCs/>
          <w:color w:val="5C5D5D"/>
          <w:szCs w:val="24"/>
        </w:rPr>
        <w:t> </w:t>
      </w:r>
      <w:r w:rsidRPr="00431F90">
        <w:rPr>
          <w:rFonts w:ascii="Aptos" w:hAnsi="Aptos"/>
          <w:color w:val="000000"/>
          <w:szCs w:val="24"/>
        </w:rPr>
        <w:t>perduoti viena kitai visus dokumentus, kuriuos buvo būtina perduoti pagal Sutarties nuostatas. </w:t>
      </w:r>
    </w:p>
    <w:p w14:paraId="69402B8C" w14:textId="77777777" w:rsidR="002E6E01" w:rsidRPr="00431F90" w:rsidRDefault="002E6E01" w:rsidP="002E6E01">
      <w:pPr>
        <w:spacing w:line="257" w:lineRule="atLeast"/>
        <w:ind w:firstLine="62"/>
        <w:jc w:val="both"/>
        <w:textAlignment w:val="baseline"/>
        <w:rPr>
          <w:rFonts w:ascii="Aptos" w:hAnsi="Aptos"/>
          <w:color w:val="000000"/>
          <w:szCs w:val="24"/>
        </w:rPr>
      </w:pPr>
    </w:p>
    <w:p w14:paraId="5DD39783" w14:textId="77777777" w:rsidR="002E6E01" w:rsidRPr="00431F90" w:rsidRDefault="002E6E01" w:rsidP="002E6E01">
      <w:pPr>
        <w:spacing w:line="257" w:lineRule="atLeast"/>
        <w:jc w:val="center"/>
        <w:rPr>
          <w:rFonts w:ascii="Aptos" w:hAnsi="Aptos"/>
          <w:color w:val="000000"/>
          <w:szCs w:val="24"/>
        </w:rPr>
      </w:pPr>
      <w:r w:rsidRPr="00431F90">
        <w:rPr>
          <w:rFonts w:ascii="Aptos" w:hAnsi="Aptos"/>
          <w:b/>
          <w:bCs/>
          <w:caps/>
          <w:color w:val="000000"/>
          <w:szCs w:val="24"/>
        </w:rPr>
        <w:t>23.  PREKIŲ MODELIO AR GAMINTOJO KEITIMAS</w:t>
      </w:r>
    </w:p>
    <w:p w14:paraId="19686DE2" w14:textId="77777777" w:rsidR="002E6E01" w:rsidRPr="00431F90" w:rsidRDefault="002E6E01" w:rsidP="002E6E01">
      <w:pPr>
        <w:spacing w:line="257" w:lineRule="atLeast"/>
        <w:ind w:firstLine="62"/>
        <w:jc w:val="both"/>
        <w:rPr>
          <w:rFonts w:ascii="Aptos" w:hAnsi="Aptos"/>
          <w:color w:val="000000"/>
          <w:szCs w:val="24"/>
        </w:rPr>
      </w:pPr>
    </w:p>
    <w:p w14:paraId="564C4327" w14:textId="77777777" w:rsidR="002E6E01" w:rsidRPr="00431F90" w:rsidRDefault="002E6E01" w:rsidP="002E6E01">
      <w:pPr>
        <w:spacing w:line="257" w:lineRule="atLeast"/>
        <w:jc w:val="both"/>
        <w:rPr>
          <w:rFonts w:ascii="Aptos" w:hAnsi="Aptos"/>
          <w:color w:val="000000"/>
          <w:szCs w:val="24"/>
        </w:rPr>
      </w:pPr>
      <w:r w:rsidRPr="00431F90">
        <w:rPr>
          <w:rFonts w:ascii="Aptos" w:hAnsi="Aptos"/>
          <w:caps/>
          <w:color w:val="000000"/>
          <w:szCs w:val="24"/>
        </w:rPr>
        <w:t>23.1. </w:t>
      </w:r>
      <w:r w:rsidRPr="00431F90">
        <w:rPr>
          <w:rFonts w:ascii="Aptos" w:hAnsi="Aptos"/>
          <w:color w:val="000000"/>
          <w:szCs w:val="24"/>
        </w:rPr>
        <w:t>Tiekėjas turi teisę keisti Prekių modelį ir (ar) gamintoją, jei yra visos toliau nurodytos sąlygos:</w:t>
      </w:r>
    </w:p>
    <w:p w14:paraId="46B91705" w14:textId="77777777" w:rsidR="002E6E01" w:rsidRPr="00431F90" w:rsidRDefault="002E6E01" w:rsidP="002E6E01">
      <w:pPr>
        <w:spacing w:line="257" w:lineRule="atLeast"/>
        <w:jc w:val="both"/>
        <w:rPr>
          <w:rFonts w:ascii="Aptos" w:hAnsi="Aptos"/>
          <w:szCs w:val="24"/>
        </w:rPr>
      </w:pPr>
      <w:r w:rsidRPr="00431F90">
        <w:rPr>
          <w:rFonts w:ascii="Aptos" w:hAnsi="Aptos"/>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31F90">
        <w:rPr>
          <w:rFonts w:ascii="Aptos" w:hAnsi="Aptos"/>
          <w:szCs w:val="24"/>
          <w:vertAlign w:val="superscript"/>
        </w:rPr>
        <w:t>1 </w:t>
      </w:r>
      <w:r w:rsidRPr="00431F90">
        <w:rPr>
          <w:rFonts w:ascii="Aptos" w:hAnsi="Aptos"/>
          <w:szCs w:val="24"/>
        </w:rPr>
        <w:t>dalies nuostatų;</w:t>
      </w:r>
    </w:p>
    <w:p w14:paraId="45B4EB37"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B072F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31F90">
        <w:rPr>
          <w:rFonts w:ascii="Aptos" w:hAnsi="Aptos"/>
          <w:color w:val="000000"/>
          <w:szCs w:val="24"/>
          <w:shd w:val="clear" w:color="auto" w:fill="FFFFFF"/>
        </w:rPr>
        <w:t>ir lygiavertiškumo ar geresnės kokybės nei Sutartyje nurodytos Prekės</w:t>
      </w:r>
      <w:r w:rsidRPr="00431F90">
        <w:rPr>
          <w:rFonts w:ascii="Aptos" w:hAnsi="Aptos"/>
          <w:color w:val="000000"/>
          <w:szCs w:val="24"/>
        </w:rPr>
        <w:t>;</w:t>
      </w:r>
    </w:p>
    <w:p w14:paraId="34388E8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23.1.4. Šalys sudarė rašytinį Susitarimą prie Sutarties dėl Prekių keitimo.</w:t>
      </w:r>
    </w:p>
    <w:p w14:paraId="78C1C954"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23.2. Šiame Bendrųjų sąlygų skyriuje nurodytu atveju Prekės turi būti pristatytos už ne didesnę nei pasiūlyme nurodytą kainą.</w:t>
      </w:r>
    </w:p>
    <w:p w14:paraId="3D55A35C" w14:textId="77777777" w:rsidR="002E6E01" w:rsidRPr="00431F90" w:rsidRDefault="002E6E01" w:rsidP="002E6E01">
      <w:pPr>
        <w:spacing w:line="257" w:lineRule="atLeast"/>
        <w:ind w:firstLine="62"/>
        <w:jc w:val="both"/>
        <w:rPr>
          <w:rFonts w:ascii="Aptos" w:hAnsi="Aptos"/>
          <w:color w:val="000000"/>
          <w:szCs w:val="24"/>
        </w:rPr>
      </w:pPr>
    </w:p>
    <w:p w14:paraId="1968E667" w14:textId="77777777" w:rsidR="002E6E01" w:rsidRPr="00431F90" w:rsidRDefault="002E6E01" w:rsidP="002E6E01">
      <w:pPr>
        <w:spacing w:line="257" w:lineRule="atLeast"/>
        <w:ind w:left="360" w:hanging="360"/>
        <w:jc w:val="center"/>
        <w:rPr>
          <w:rFonts w:ascii="Aptos" w:hAnsi="Aptos"/>
          <w:color w:val="000000"/>
          <w:szCs w:val="24"/>
        </w:rPr>
      </w:pPr>
      <w:r w:rsidRPr="00431F90">
        <w:rPr>
          <w:rFonts w:ascii="Aptos" w:hAnsi="Aptos"/>
          <w:b/>
          <w:bCs/>
          <w:caps/>
          <w:color w:val="000000"/>
          <w:szCs w:val="24"/>
        </w:rPr>
        <w:t>24.  BENDRAVIMO TVARKA IR KALBA</w:t>
      </w:r>
    </w:p>
    <w:p w14:paraId="685BB90F" w14:textId="77777777" w:rsidR="002E6E01" w:rsidRPr="00431F90" w:rsidRDefault="002E6E01" w:rsidP="002E6E01">
      <w:pPr>
        <w:spacing w:line="257" w:lineRule="atLeast"/>
        <w:ind w:left="360" w:firstLine="62"/>
        <w:jc w:val="both"/>
        <w:rPr>
          <w:rFonts w:ascii="Aptos" w:hAnsi="Aptos"/>
          <w:color w:val="000000"/>
          <w:szCs w:val="24"/>
        </w:rPr>
      </w:pPr>
    </w:p>
    <w:p w14:paraId="21D764C5"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24.1. Sutartis sudaroma lietuvių kalba. Jeigu Sutartis ar kuris nors ją sudarantis dokumentas sudaromas kita kalba arba išverčiamas į kitą kalbą, visais atvejais </w:t>
      </w:r>
      <w:r w:rsidRPr="00431F90">
        <w:rPr>
          <w:rFonts w:ascii="Aptos" w:hAnsi="Aptos"/>
          <w:color w:val="000000"/>
          <w:szCs w:val="24"/>
          <w:shd w:val="clear" w:color="auto" w:fill="FFFFFF"/>
        </w:rPr>
        <w:t>autentišku laikomas tik lietuvių kalba parengtas Sutarties tekstas (jei yra neatitikimų, pirmenybė teikiama lietuvių kalba parengtam tekstui).</w:t>
      </w:r>
    </w:p>
    <w:p w14:paraId="5F4197C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267BE2C"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24.3. Jeigu pranešimas yra įteikiamas asmeniškai arba siunčiamas paštu ar per kurjerį, jis turi būti įteikiamas pasirašytinai ir laikomas gautu gavimo patvirtinime nurodytą dieną.</w:t>
      </w:r>
    </w:p>
    <w:p w14:paraId="10F78FE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24.4. Jeigu pranešimas siunčiamas el. paštu, laikoma, kad Šalis jį gavo kitą darbo dieną.</w:t>
      </w:r>
    </w:p>
    <w:p w14:paraId="045761D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lastRenderedPageBreak/>
        <w:t>24.5. Jeigu pranešimas siunčiamas keliais skirtingais būdais, laikoma, kad gavėjas jį gavo tada, kai jis gavo pirmesnįjį pranešimą.</w:t>
      </w:r>
    </w:p>
    <w:p w14:paraId="27502F72" w14:textId="77777777" w:rsidR="002E6E01" w:rsidRPr="00431F90" w:rsidRDefault="002E6E01" w:rsidP="002E6E01">
      <w:pPr>
        <w:spacing w:line="257" w:lineRule="atLeast"/>
        <w:ind w:firstLine="62"/>
        <w:jc w:val="both"/>
        <w:rPr>
          <w:rFonts w:ascii="Aptos" w:hAnsi="Aptos"/>
          <w:color w:val="000000"/>
          <w:szCs w:val="24"/>
        </w:rPr>
      </w:pPr>
    </w:p>
    <w:p w14:paraId="4A38FBCF" w14:textId="77777777" w:rsidR="002E6E01" w:rsidRPr="00431F90" w:rsidRDefault="002E6E01" w:rsidP="002E6E01">
      <w:pPr>
        <w:spacing w:line="257" w:lineRule="atLeast"/>
        <w:ind w:left="360" w:hanging="360"/>
        <w:jc w:val="center"/>
        <w:rPr>
          <w:rFonts w:ascii="Aptos" w:hAnsi="Aptos"/>
          <w:color w:val="000000"/>
          <w:szCs w:val="24"/>
        </w:rPr>
      </w:pPr>
      <w:r w:rsidRPr="00431F90">
        <w:rPr>
          <w:rFonts w:ascii="Aptos" w:hAnsi="Aptos"/>
          <w:b/>
          <w:bCs/>
          <w:caps/>
          <w:color w:val="000000"/>
          <w:szCs w:val="24"/>
        </w:rPr>
        <w:t>25.  PRETENZIJOS IR GINČŲ SPRENDIMAS</w:t>
      </w:r>
    </w:p>
    <w:p w14:paraId="07211469" w14:textId="77777777" w:rsidR="002E6E01" w:rsidRPr="00431F90" w:rsidRDefault="002E6E01" w:rsidP="002E6E01">
      <w:pPr>
        <w:spacing w:line="257" w:lineRule="atLeast"/>
        <w:ind w:left="360" w:firstLine="62"/>
        <w:jc w:val="both"/>
        <w:rPr>
          <w:rFonts w:ascii="Aptos" w:hAnsi="Aptos"/>
          <w:color w:val="000000"/>
          <w:szCs w:val="24"/>
        </w:rPr>
      </w:pPr>
    </w:p>
    <w:p w14:paraId="1B18BC51"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EFD1D6F"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F5EF307" w14:textId="77777777" w:rsidR="002E6E01" w:rsidRPr="00431F90" w:rsidRDefault="002E6E01" w:rsidP="002E6E01">
      <w:pPr>
        <w:spacing w:line="257" w:lineRule="atLeast"/>
        <w:jc w:val="both"/>
        <w:rPr>
          <w:rFonts w:ascii="Aptos" w:hAnsi="Aptos"/>
          <w:color w:val="000000"/>
          <w:szCs w:val="24"/>
        </w:rPr>
      </w:pPr>
      <w:r w:rsidRPr="00431F90">
        <w:rPr>
          <w:rFonts w:ascii="Aptos" w:hAnsi="Aptos"/>
          <w:color w:val="000000"/>
          <w:szCs w:val="24"/>
        </w:rPr>
        <w:t>25.3. Kilę ginčai nesudaro pagrindo Šalims atsisakyti vykdyti savo prievoles pagal Sutartį.</w:t>
      </w:r>
    </w:p>
    <w:p w14:paraId="0D8103F9" w14:textId="0FD9371A" w:rsidR="002E6E01" w:rsidRPr="00431F90" w:rsidRDefault="002E6E01">
      <w:pPr>
        <w:rPr>
          <w:rFonts w:ascii="Aptos" w:hAnsi="Aptos"/>
          <w:b/>
          <w:caps/>
          <w:szCs w:val="24"/>
        </w:rPr>
      </w:pPr>
    </w:p>
    <w:sectPr w:rsidR="002E6E01" w:rsidRPr="00431F90">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112E81" w14:textId="77777777" w:rsidR="00FB4864" w:rsidRDefault="00FB4864">
      <w:r>
        <w:separator/>
      </w:r>
    </w:p>
  </w:endnote>
  <w:endnote w:type="continuationSeparator" w:id="0">
    <w:p w14:paraId="0DAA06E2" w14:textId="77777777" w:rsidR="00FB4864" w:rsidRDefault="00FB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12513" w14:textId="77777777" w:rsidR="00141F71" w:rsidRDefault="00141F71">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C7E42" w14:textId="77777777" w:rsidR="00141F71" w:rsidRDefault="00141F71">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DD870" w14:textId="77777777" w:rsidR="00141F71" w:rsidRDefault="00141F71">
    <w:pPr>
      <w:tabs>
        <w:tab w:val="center" w:pos="4680"/>
        <w:tab w:val="right" w:pos="936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F6140" w14:textId="77777777" w:rsidR="00FB4864" w:rsidRDefault="00FB4864">
      <w:r>
        <w:separator/>
      </w:r>
    </w:p>
  </w:footnote>
  <w:footnote w:type="continuationSeparator" w:id="0">
    <w:p w14:paraId="52BBA1A4" w14:textId="77777777" w:rsidR="00FB4864" w:rsidRDefault="00FB48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F7CFD" w14:textId="77777777" w:rsidR="00141F71" w:rsidRDefault="00141F71">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60DC9" w14:textId="77777777" w:rsidR="00141F71" w:rsidRDefault="00141F71">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E520C" w14:textId="77777777" w:rsidR="00141F71" w:rsidRDefault="00141F71">
    <w:pPr>
      <w:tabs>
        <w:tab w:val="center" w:pos="4680"/>
        <w:tab w:val="right" w:pos="936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680CB5"/>
    <w:multiLevelType w:val="multilevel"/>
    <w:tmpl w:val="6A54AF64"/>
    <w:lvl w:ilvl="0">
      <w:start w:val="4"/>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0EC46B4"/>
    <w:multiLevelType w:val="hybridMultilevel"/>
    <w:tmpl w:val="6D92E7FE"/>
    <w:lvl w:ilvl="0" w:tplc="49B61D3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0FC1F82"/>
    <w:multiLevelType w:val="hybridMultilevel"/>
    <w:tmpl w:val="9370995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2919568">
    <w:abstractNumId w:val="2"/>
  </w:num>
  <w:num w:numId="2" w16cid:durableId="393702228">
    <w:abstractNumId w:val="0"/>
  </w:num>
  <w:num w:numId="3" w16cid:durableId="62484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64B"/>
    <w:rsid w:val="00023B8A"/>
    <w:rsid w:val="00031F74"/>
    <w:rsid w:val="00034614"/>
    <w:rsid w:val="00043F48"/>
    <w:rsid w:val="00052B53"/>
    <w:rsid w:val="0008187F"/>
    <w:rsid w:val="00085DBF"/>
    <w:rsid w:val="0009040C"/>
    <w:rsid w:val="000B641B"/>
    <w:rsid w:val="000C6FA6"/>
    <w:rsid w:val="000D01F3"/>
    <w:rsid w:val="000D4053"/>
    <w:rsid w:val="000D40E9"/>
    <w:rsid w:val="00141F71"/>
    <w:rsid w:val="001469FA"/>
    <w:rsid w:val="00152347"/>
    <w:rsid w:val="0015750C"/>
    <w:rsid w:val="001706F4"/>
    <w:rsid w:val="00184076"/>
    <w:rsid w:val="00184140"/>
    <w:rsid w:val="00190993"/>
    <w:rsid w:val="001A7750"/>
    <w:rsid w:val="001B2EB7"/>
    <w:rsid w:val="001B7767"/>
    <w:rsid w:val="001E12C8"/>
    <w:rsid w:val="001E7832"/>
    <w:rsid w:val="00201517"/>
    <w:rsid w:val="00201795"/>
    <w:rsid w:val="00202E5E"/>
    <w:rsid w:val="00221C3F"/>
    <w:rsid w:val="00241231"/>
    <w:rsid w:val="00246F06"/>
    <w:rsid w:val="00284F9F"/>
    <w:rsid w:val="00293D8F"/>
    <w:rsid w:val="002C39BF"/>
    <w:rsid w:val="002E6E01"/>
    <w:rsid w:val="002F0B5F"/>
    <w:rsid w:val="002F1033"/>
    <w:rsid w:val="002F28E8"/>
    <w:rsid w:val="00315E15"/>
    <w:rsid w:val="0031602E"/>
    <w:rsid w:val="00326C03"/>
    <w:rsid w:val="00351637"/>
    <w:rsid w:val="00353226"/>
    <w:rsid w:val="00364726"/>
    <w:rsid w:val="003846FB"/>
    <w:rsid w:val="0038762B"/>
    <w:rsid w:val="003B2818"/>
    <w:rsid w:val="003C7A47"/>
    <w:rsid w:val="003D12B7"/>
    <w:rsid w:val="003D7BD6"/>
    <w:rsid w:val="003E0036"/>
    <w:rsid w:val="003E5D1D"/>
    <w:rsid w:val="004270B4"/>
    <w:rsid w:val="00431F90"/>
    <w:rsid w:val="00440E6A"/>
    <w:rsid w:val="00455E5E"/>
    <w:rsid w:val="004730C9"/>
    <w:rsid w:val="00490473"/>
    <w:rsid w:val="004A1816"/>
    <w:rsid w:val="004A2CF2"/>
    <w:rsid w:val="004A357F"/>
    <w:rsid w:val="004B2886"/>
    <w:rsid w:val="004B4DD6"/>
    <w:rsid w:val="004C5138"/>
    <w:rsid w:val="004F0B77"/>
    <w:rsid w:val="004F1E47"/>
    <w:rsid w:val="004F64C2"/>
    <w:rsid w:val="005051D2"/>
    <w:rsid w:val="00534A76"/>
    <w:rsid w:val="00540EA0"/>
    <w:rsid w:val="00541E4D"/>
    <w:rsid w:val="00564B52"/>
    <w:rsid w:val="00565122"/>
    <w:rsid w:val="00567F1B"/>
    <w:rsid w:val="00576A55"/>
    <w:rsid w:val="005828DD"/>
    <w:rsid w:val="00586753"/>
    <w:rsid w:val="00587E3C"/>
    <w:rsid w:val="005A7CD1"/>
    <w:rsid w:val="005B46B1"/>
    <w:rsid w:val="005D201E"/>
    <w:rsid w:val="005D2E67"/>
    <w:rsid w:val="005D3F39"/>
    <w:rsid w:val="005F3E4A"/>
    <w:rsid w:val="005F6ED2"/>
    <w:rsid w:val="00607D27"/>
    <w:rsid w:val="00620549"/>
    <w:rsid w:val="006228BC"/>
    <w:rsid w:val="00650F3C"/>
    <w:rsid w:val="006635F4"/>
    <w:rsid w:val="00666F1B"/>
    <w:rsid w:val="006721E7"/>
    <w:rsid w:val="006935D5"/>
    <w:rsid w:val="006B0653"/>
    <w:rsid w:val="006B0BD5"/>
    <w:rsid w:val="006B5B3F"/>
    <w:rsid w:val="006D5B53"/>
    <w:rsid w:val="007019FC"/>
    <w:rsid w:val="00703E61"/>
    <w:rsid w:val="007118AD"/>
    <w:rsid w:val="00715EF7"/>
    <w:rsid w:val="00721543"/>
    <w:rsid w:val="0074210E"/>
    <w:rsid w:val="007470CE"/>
    <w:rsid w:val="00754D38"/>
    <w:rsid w:val="00757441"/>
    <w:rsid w:val="00763EA0"/>
    <w:rsid w:val="00766B87"/>
    <w:rsid w:val="007919E1"/>
    <w:rsid w:val="007A6A5E"/>
    <w:rsid w:val="007C1702"/>
    <w:rsid w:val="007D57BD"/>
    <w:rsid w:val="007E4464"/>
    <w:rsid w:val="00804312"/>
    <w:rsid w:val="00823C0C"/>
    <w:rsid w:val="00827FB7"/>
    <w:rsid w:val="00847E01"/>
    <w:rsid w:val="00862541"/>
    <w:rsid w:val="00872445"/>
    <w:rsid w:val="00885B12"/>
    <w:rsid w:val="008E4E63"/>
    <w:rsid w:val="009011EB"/>
    <w:rsid w:val="00905183"/>
    <w:rsid w:val="00910E81"/>
    <w:rsid w:val="0091767A"/>
    <w:rsid w:val="00934355"/>
    <w:rsid w:val="00951EA5"/>
    <w:rsid w:val="00966BD1"/>
    <w:rsid w:val="00981A61"/>
    <w:rsid w:val="00987A76"/>
    <w:rsid w:val="00995B30"/>
    <w:rsid w:val="009B05AD"/>
    <w:rsid w:val="009B51AD"/>
    <w:rsid w:val="009B598C"/>
    <w:rsid w:val="009C4FAE"/>
    <w:rsid w:val="009D0761"/>
    <w:rsid w:val="009E581F"/>
    <w:rsid w:val="009E7FBA"/>
    <w:rsid w:val="009F1080"/>
    <w:rsid w:val="009F2434"/>
    <w:rsid w:val="009F5F6F"/>
    <w:rsid w:val="009F61CE"/>
    <w:rsid w:val="00A10C80"/>
    <w:rsid w:val="00A1667C"/>
    <w:rsid w:val="00A3147A"/>
    <w:rsid w:val="00A34E65"/>
    <w:rsid w:val="00A44C6D"/>
    <w:rsid w:val="00A60766"/>
    <w:rsid w:val="00A70AED"/>
    <w:rsid w:val="00A86DD3"/>
    <w:rsid w:val="00A90737"/>
    <w:rsid w:val="00A94D21"/>
    <w:rsid w:val="00AA2B17"/>
    <w:rsid w:val="00AA45AA"/>
    <w:rsid w:val="00AD4235"/>
    <w:rsid w:val="00B117D2"/>
    <w:rsid w:val="00B11987"/>
    <w:rsid w:val="00B13DD8"/>
    <w:rsid w:val="00B21205"/>
    <w:rsid w:val="00B239E6"/>
    <w:rsid w:val="00B3133F"/>
    <w:rsid w:val="00B42E66"/>
    <w:rsid w:val="00B759B7"/>
    <w:rsid w:val="00B767F3"/>
    <w:rsid w:val="00B8090D"/>
    <w:rsid w:val="00BC1C8B"/>
    <w:rsid w:val="00BC4707"/>
    <w:rsid w:val="00BD1553"/>
    <w:rsid w:val="00BE6B7E"/>
    <w:rsid w:val="00C278D4"/>
    <w:rsid w:val="00C317FA"/>
    <w:rsid w:val="00C32860"/>
    <w:rsid w:val="00C33563"/>
    <w:rsid w:val="00C41BBB"/>
    <w:rsid w:val="00C73215"/>
    <w:rsid w:val="00C76B03"/>
    <w:rsid w:val="00CD31F1"/>
    <w:rsid w:val="00CD68D0"/>
    <w:rsid w:val="00CE6C87"/>
    <w:rsid w:val="00CE7BFC"/>
    <w:rsid w:val="00D42B19"/>
    <w:rsid w:val="00D452B3"/>
    <w:rsid w:val="00D46C72"/>
    <w:rsid w:val="00D5260A"/>
    <w:rsid w:val="00D54091"/>
    <w:rsid w:val="00D64497"/>
    <w:rsid w:val="00D70A98"/>
    <w:rsid w:val="00D85124"/>
    <w:rsid w:val="00DB32B0"/>
    <w:rsid w:val="00DC36C6"/>
    <w:rsid w:val="00DC6032"/>
    <w:rsid w:val="00DD7479"/>
    <w:rsid w:val="00DE437C"/>
    <w:rsid w:val="00DE4C00"/>
    <w:rsid w:val="00DF0042"/>
    <w:rsid w:val="00E105D3"/>
    <w:rsid w:val="00E11914"/>
    <w:rsid w:val="00E16BE1"/>
    <w:rsid w:val="00E31D6F"/>
    <w:rsid w:val="00E32A80"/>
    <w:rsid w:val="00E53D6D"/>
    <w:rsid w:val="00E74F6E"/>
    <w:rsid w:val="00E806D7"/>
    <w:rsid w:val="00EA0360"/>
    <w:rsid w:val="00EA3E21"/>
    <w:rsid w:val="00ED0E4B"/>
    <w:rsid w:val="00EE2061"/>
    <w:rsid w:val="00F0222E"/>
    <w:rsid w:val="00F54C04"/>
    <w:rsid w:val="00F66FC5"/>
    <w:rsid w:val="00F80EB4"/>
    <w:rsid w:val="00F86EE9"/>
    <w:rsid w:val="00F962DD"/>
    <w:rsid w:val="00FA2207"/>
    <w:rsid w:val="00FA5A20"/>
    <w:rsid w:val="00FB4864"/>
    <w:rsid w:val="00FC08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FE750A7C-263E-4434-9EC1-A1EAC2E1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5322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faz">
    <w:name w:val="Emphasis"/>
    <w:basedOn w:val="Numatytasispastraiposriftas"/>
    <w:uiPriority w:val="20"/>
    <w:qFormat/>
    <w:rsid w:val="00353226"/>
    <w:rPr>
      <w:i/>
      <w:iCs/>
    </w:rPr>
  </w:style>
  <w:style w:type="paragraph" w:styleId="Sraopastraipa">
    <w:name w:val="List Paragraph"/>
    <w:basedOn w:val="prastasis"/>
    <w:rsid w:val="00B42E66"/>
    <w:pPr>
      <w:ind w:left="720"/>
      <w:contextualSpacing/>
    </w:pPr>
  </w:style>
  <w:style w:type="character" w:styleId="Komentaronuoroda">
    <w:name w:val="annotation reference"/>
    <w:basedOn w:val="Numatytasispastraiposriftas"/>
    <w:semiHidden/>
    <w:unhideWhenUsed/>
    <w:rsid w:val="001E7832"/>
    <w:rPr>
      <w:sz w:val="16"/>
      <w:szCs w:val="16"/>
    </w:rPr>
  </w:style>
  <w:style w:type="paragraph" w:styleId="Komentarotekstas">
    <w:name w:val="annotation text"/>
    <w:basedOn w:val="prastasis"/>
    <w:link w:val="KomentarotekstasDiagrama"/>
    <w:unhideWhenUsed/>
    <w:rsid w:val="001E7832"/>
    <w:rPr>
      <w:sz w:val="20"/>
    </w:rPr>
  </w:style>
  <w:style w:type="character" w:customStyle="1" w:styleId="KomentarotekstasDiagrama">
    <w:name w:val="Komentaro tekstas Diagrama"/>
    <w:basedOn w:val="Numatytasispastraiposriftas"/>
    <w:link w:val="Komentarotekstas"/>
    <w:rsid w:val="001E7832"/>
    <w:rPr>
      <w:sz w:val="20"/>
    </w:rPr>
  </w:style>
  <w:style w:type="paragraph" w:styleId="Komentarotema">
    <w:name w:val="annotation subject"/>
    <w:basedOn w:val="Komentarotekstas"/>
    <w:next w:val="Komentarotekstas"/>
    <w:link w:val="KomentarotemaDiagrama"/>
    <w:semiHidden/>
    <w:unhideWhenUsed/>
    <w:rsid w:val="001E7832"/>
    <w:rPr>
      <w:b/>
      <w:bCs/>
    </w:rPr>
  </w:style>
  <w:style w:type="character" w:customStyle="1" w:styleId="KomentarotemaDiagrama">
    <w:name w:val="Komentaro tema Diagrama"/>
    <w:basedOn w:val="KomentarotekstasDiagrama"/>
    <w:link w:val="Komentarotema"/>
    <w:semiHidden/>
    <w:rsid w:val="001E7832"/>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E5030A90299C44BB3EAEB17A6047FD3" ma:contentTypeVersion="9" ma:contentTypeDescription="Kurkite naują dokumentą." ma:contentTypeScope="" ma:versionID="8478c49c55939696858794507ea5bc9b">
  <xsd:schema xmlns:xsd="http://www.w3.org/2001/XMLSchema" xmlns:xs="http://www.w3.org/2001/XMLSchema" xmlns:p="http://schemas.microsoft.com/office/2006/metadata/properties" xmlns:ns2="311b28f0-4b1a-4ed9-853f-91cc58167673" targetNamespace="http://schemas.microsoft.com/office/2006/metadata/properties" ma:root="true" ma:fieldsID="03888f9e1ce2801711db61ac09291f7a" ns2:_="">
    <xsd:import namespace="311b28f0-4b1a-4ed9-853f-91cc581676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1b28f0-4b1a-4ed9-853f-91cc581676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88bcc2d6-3528-42bd-a92a-927a00abe47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176564-BAC1-45C5-B0E6-2C9ED07B3F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1b28f0-4b1a-4ed9-853f-91cc581676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2E948D-C2BB-455E-8804-393B4559B4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38</Pages>
  <Words>64509</Words>
  <Characters>36771</Characters>
  <Application>Microsoft Office Word</Application>
  <DocSecurity>0</DocSecurity>
  <Lines>306</Lines>
  <Paragraphs>202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101078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Gabrielė Matačiūnienė</dc:creator>
  <cp:lastModifiedBy>Gabrielė Matačiūnienė</cp:lastModifiedBy>
  <cp:revision>4</cp:revision>
  <cp:lastPrinted>2025-12-28T17:55:00Z</cp:lastPrinted>
  <dcterms:created xsi:type="dcterms:W3CDTF">2026-03-13T14:31:00Z</dcterms:created>
  <dcterms:modified xsi:type="dcterms:W3CDTF">2026-03-16T09:15:00Z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0x0101006E5030A90299C44BB3EAEB17A6047FD3</vt:lpwstr>
  </property>
</Properties>
</file>