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8D7" w14:textId="1B9BB99C" w:rsidR="00A20A01" w:rsidRDefault="00A20A01" w:rsidP="00A20A01">
      <w:pPr>
        <w:jc w:val="right"/>
        <w:outlineLvl w:val="0"/>
        <w:rPr>
          <w:szCs w:val="24"/>
        </w:rPr>
      </w:pPr>
      <w:r w:rsidRPr="009E1895">
        <w:rPr>
          <w:szCs w:val="24"/>
        </w:rPr>
        <w:t>Pirkimo sąlygų</w:t>
      </w:r>
      <w:r>
        <w:rPr>
          <w:szCs w:val="24"/>
        </w:rPr>
        <w:t xml:space="preserve"> </w:t>
      </w:r>
      <w:r w:rsidR="00895C70">
        <w:rPr>
          <w:szCs w:val="24"/>
        </w:rPr>
        <w:t>7</w:t>
      </w:r>
      <w:r w:rsidRPr="009E1895">
        <w:rPr>
          <w:szCs w:val="24"/>
        </w:rPr>
        <w:t xml:space="preserve"> priedas</w:t>
      </w:r>
    </w:p>
    <w:p w14:paraId="1478107B" w14:textId="77777777" w:rsidR="00A20A01" w:rsidRPr="00A20A01" w:rsidRDefault="00A20A01" w:rsidP="00A20A01">
      <w:pPr>
        <w:jc w:val="right"/>
        <w:outlineLvl w:val="0"/>
        <w:rPr>
          <w:szCs w:val="24"/>
        </w:rPr>
      </w:pPr>
    </w:p>
    <w:p w14:paraId="076D1B38" w14:textId="0BB90E69" w:rsidR="00A20A01" w:rsidRPr="00781CEE" w:rsidRDefault="0091471B" w:rsidP="00A20A01">
      <w:pPr>
        <w:jc w:val="center"/>
        <w:rPr>
          <w:b/>
          <w:bCs/>
          <w:szCs w:val="24"/>
        </w:rPr>
      </w:pPr>
      <w:r w:rsidRPr="0091471B">
        <w:rPr>
          <w:rFonts w:eastAsia="Calibri"/>
          <w:b/>
          <w:bCs/>
          <w:color w:val="000000" w:themeColor="text1"/>
        </w:rPr>
        <w:t>KELEIVIŲ VEŽIMO VIETINIO REGULIARAUS SUSISIEKIMO MARŠRUTAIS:„NENDRINIAI–ANTANAVAS–BAGOTOJI–KAZLŲ RŪDA IR ATGAL“ IR „OBELINĖ–PLUTIŠKĖS IR ATGAL“</w:t>
      </w:r>
      <w:r>
        <w:rPr>
          <w:rFonts w:eastAsia="Calibri"/>
          <w:b/>
          <w:bCs/>
          <w:color w:val="000000" w:themeColor="text1"/>
        </w:rPr>
        <w:t xml:space="preserve">, </w:t>
      </w:r>
      <w:r w:rsidR="00DB68F4" w:rsidRPr="00DB68F4">
        <w:rPr>
          <w:b/>
          <w:bCs/>
          <w:szCs w:val="24"/>
        </w:rPr>
        <w:t>PASLAUG</w:t>
      </w:r>
      <w:r w:rsidR="00DB68F4">
        <w:rPr>
          <w:b/>
          <w:bCs/>
          <w:szCs w:val="24"/>
        </w:rPr>
        <w:t>Ų</w:t>
      </w:r>
      <w:r w:rsidR="00DB68F4" w:rsidRPr="00DB68F4">
        <w:rPr>
          <w:b/>
          <w:bCs/>
          <w:szCs w:val="24"/>
        </w:rPr>
        <w:t xml:space="preserve"> </w:t>
      </w:r>
      <w:r w:rsidR="00DB68F4">
        <w:rPr>
          <w:b/>
          <w:bCs/>
          <w:szCs w:val="24"/>
        </w:rPr>
        <w:t xml:space="preserve">SUTARTIES </w:t>
      </w:r>
      <w:r w:rsidR="00A20A01">
        <w:rPr>
          <w:b/>
          <w:bCs/>
          <w:szCs w:val="24"/>
        </w:rPr>
        <w:t>PROJEKTAS</w:t>
      </w:r>
    </w:p>
    <w:p w14:paraId="7FB9ECBC" w14:textId="6F35CF40" w:rsidR="00A20A01" w:rsidRPr="00781CEE" w:rsidRDefault="00A20A01" w:rsidP="00A20A01">
      <w:pPr>
        <w:jc w:val="center"/>
        <w:rPr>
          <w:szCs w:val="24"/>
        </w:rPr>
      </w:pPr>
      <w:r w:rsidRPr="00781CEE">
        <w:rPr>
          <w:szCs w:val="24"/>
        </w:rPr>
        <w:t>202</w:t>
      </w:r>
      <w:r w:rsidR="00DB68F4">
        <w:rPr>
          <w:szCs w:val="24"/>
        </w:rPr>
        <w:t>6</w:t>
      </w:r>
      <w:r w:rsidRPr="00781CEE">
        <w:rPr>
          <w:szCs w:val="24"/>
        </w:rPr>
        <w:t xml:space="preserve">  m.   __________________ d. Nr. _______</w:t>
      </w:r>
    </w:p>
    <w:p w14:paraId="1ABBEDBF" w14:textId="77777777" w:rsidR="00A20A01" w:rsidRDefault="00A20A01" w:rsidP="00A20A01">
      <w:pPr>
        <w:jc w:val="center"/>
        <w:rPr>
          <w:szCs w:val="24"/>
        </w:rPr>
      </w:pPr>
      <w:r w:rsidRPr="00781CEE">
        <w:rPr>
          <w:szCs w:val="24"/>
        </w:rPr>
        <w:t>(Vieta)</w:t>
      </w:r>
    </w:p>
    <w:p w14:paraId="369C7F32" w14:textId="77777777" w:rsidR="00A20A01" w:rsidRPr="00781CEE" w:rsidRDefault="00A20A01" w:rsidP="00A20A01">
      <w:pPr>
        <w:jc w:val="center"/>
        <w:rPr>
          <w:szCs w:val="24"/>
        </w:rPr>
      </w:pPr>
    </w:p>
    <w:p w14:paraId="2CC86D98" w14:textId="77777777" w:rsidR="00A20A01" w:rsidRDefault="00A20A01" w:rsidP="00A20A0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0211E30" w14:textId="0F38487C" w:rsidR="00A20A01" w:rsidRDefault="00A20A01" w:rsidP="00A20A01">
      <w:pPr>
        <w:widowControl w:val="0"/>
        <w:autoSpaceDE w:val="0"/>
        <w:autoSpaceDN w:val="0"/>
        <w:ind w:firstLine="709"/>
        <w:jc w:val="both"/>
        <w:rPr>
          <w:szCs w:val="24"/>
          <w:lang w:bidi="lt-LT"/>
        </w:rPr>
      </w:pPr>
      <w:r w:rsidRPr="000325EA">
        <w:rPr>
          <w:b/>
          <w:bCs/>
          <w:i/>
          <w:iCs/>
          <w:szCs w:val="24"/>
          <w:lang w:bidi="lt-LT"/>
        </w:rPr>
        <w:t>(</w:t>
      </w:r>
      <w:r w:rsidR="00DB68F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DB68F4">
        <w:rPr>
          <w:szCs w:val="24"/>
          <w:lang w:bidi="lt-LT"/>
        </w:rPr>
        <w:t>Tiekėjas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8B741E7" w14:textId="11E1AA41" w:rsidR="00027B83" w:rsidRPr="00A20A01" w:rsidRDefault="00A20A01" w:rsidP="00A20A0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w:t>
      </w:r>
      <w:r w:rsidR="00D418E6">
        <w:rPr>
          <w:rFonts w:eastAsia="Arial"/>
          <w:szCs w:val="24"/>
        </w:rPr>
        <w:lastRenderedPageBreak/>
        <w:t>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 xml:space="preserve">Terminai pagal Sutartį yra skaičiuojami metais, mėnesiais, savaitėmis, darbo dienomis, </w:t>
      </w:r>
      <w:r>
        <w:rPr>
          <w:rFonts w:eastAsia="Arial"/>
        </w:rPr>
        <w:lastRenderedPageBreak/>
        <w:t>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163FEB55" w:rsidR="00027B83" w:rsidRDefault="000B0897">
      <w:pPr>
        <w:tabs>
          <w:tab w:val="left" w:pos="709"/>
        </w:tabs>
        <w:spacing w:line="276" w:lineRule="auto"/>
        <w:jc w:val="both"/>
        <w:outlineLvl w:val="2"/>
        <w:rPr>
          <w:rFonts w:eastAsia="Trebuchet MS"/>
          <w:bCs/>
        </w:rPr>
      </w:pPr>
      <w:r>
        <w:rPr>
          <w:rFonts w:eastAsia="Trebuchet MS"/>
        </w:rPr>
        <w:t xml:space="preserve">1.3.1.1. </w:t>
      </w:r>
      <w:r w:rsidR="000E4F17">
        <w:rPr>
          <w:rFonts w:eastAsia="Arial"/>
        </w:rPr>
        <w:t>Techninė</w:t>
      </w:r>
      <w:r w:rsidR="00024EE9">
        <w:rPr>
          <w:rFonts w:eastAsia="Arial"/>
        </w:rPr>
        <w:t xml:space="preserve"> užduotis</w:t>
      </w:r>
      <w:r>
        <w:rPr>
          <w:rFonts w:eastAsia="Trebuchet MS"/>
          <w:bCs/>
        </w:rPr>
        <w:t>;</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616B2D05" w:rsidR="00027B83" w:rsidRDefault="000B0897">
      <w:pPr>
        <w:tabs>
          <w:tab w:val="left" w:pos="709"/>
        </w:tabs>
        <w:spacing w:line="276" w:lineRule="auto"/>
        <w:jc w:val="both"/>
        <w:outlineLvl w:val="2"/>
        <w:rPr>
          <w:rFonts w:eastAsia="Trebuchet MS"/>
          <w:bCs/>
        </w:rPr>
      </w:pPr>
      <w:r>
        <w:rPr>
          <w:rFonts w:eastAsia="Trebuchet MS"/>
          <w:bCs/>
        </w:rPr>
        <w:t xml:space="preserve">1.3.1.4. Pirkimo dokumentai (išskyrus </w:t>
      </w:r>
      <w:r w:rsidR="000E4F17">
        <w:rPr>
          <w:rFonts w:eastAsia="Arial"/>
        </w:rPr>
        <w:t>techninę</w:t>
      </w:r>
      <w:r w:rsidR="00024EE9">
        <w:rPr>
          <w:rFonts w:eastAsia="Arial"/>
        </w:rPr>
        <w:t xml:space="preserve"> užduotį</w:t>
      </w:r>
      <w:r>
        <w:rPr>
          <w:rFonts w:eastAsia="Trebuchet MS"/>
          <w:bCs/>
        </w:rPr>
        <w:t>);</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80539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w:t>
      </w:r>
      <w:r w:rsidR="000E4F17">
        <w:rPr>
          <w:rFonts w:eastAsia="Arial"/>
        </w:rPr>
        <w:t>Techninės</w:t>
      </w:r>
      <w:r w:rsidR="00024EE9">
        <w:rPr>
          <w:rFonts w:eastAsia="Arial"/>
        </w:rPr>
        <w:t xml:space="preserve"> užduoties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C81CB06"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0E4F17">
        <w:rPr>
          <w:rFonts w:eastAsia="Arial"/>
        </w:rPr>
        <w:t>Techninėje</w:t>
      </w:r>
      <w:r w:rsidR="00024EE9">
        <w:rPr>
          <w:rFonts w:eastAsia="Arial"/>
        </w:rPr>
        <w:t xml:space="preserve"> užduot</w:t>
      </w:r>
      <w:r w:rsidR="000E4F17">
        <w:rPr>
          <w:rFonts w:eastAsia="Arial"/>
        </w:rPr>
        <w:t>yje</w:t>
      </w:r>
      <w:r w:rsidR="00024EE9">
        <w:rPr>
          <w:rFonts w:eastAsia="Arial"/>
        </w:rPr>
        <w:t xml:space="preserve"> </w:t>
      </w:r>
      <w:r>
        <w:rPr>
          <w:rFonts w:eastAsia="Arial"/>
        </w:rPr>
        <w:t>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Pr="00A20A01"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911FAD" w14:textId="19EBA93F" w:rsidR="00A20A01" w:rsidRPr="00A20A01" w:rsidRDefault="00A20A01" w:rsidP="00A20A01">
      <w:pPr>
        <w:pStyle w:val="ListParagraph"/>
        <w:numPr>
          <w:ilvl w:val="0"/>
          <w:numId w:val="2"/>
        </w:numPr>
        <w:jc w:val="center"/>
        <w:rPr>
          <w:rFonts w:ascii="Times New Roman" w:hAnsi="Times New Roman" w:cs="Times New Roman"/>
          <w:b/>
          <w:bCs/>
          <w:sz w:val="24"/>
          <w:szCs w:val="24"/>
        </w:rPr>
      </w:pPr>
      <w:r w:rsidRPr="00A20A01">
        <w:rPr>
          <w:rFonts w:ascii="Times New Roman" w:hAnsi="Times New Roman" w:cs="Times New Roman"/>
          <w:b/>
          <w:bCs/>
          <w:sz w:val="24"/>
          <w:szCs w:val="24"/>
        </w:rPr>
        <w:t>ŠALIŲ REKVIZITAI IR PARAŠAI</w:t>
      </w:r>
    </w:p>
    <w:p w14:paraId="1E8BA2B2" w14:textId="77777777" w:rsidR="00A20A01" w:rsidRPr="00A20A01" w:rsidRDefault="00A20A01" w:rsidP="00A20A01">
      <w:pPr>
        <w:pStyle w:val="ListParagraph"/>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A20A01" w:rsidRPr="00A20A01" w14:paraId="21A07808" w14:textId="77777777" w:rsidTr="00A20A01">
        <w:trPr>
          <w:trHeight w:val="211"/>
        </w:trPr>
        <w:tc>
          <w:tcPr>
            <w:tcW w:w="4661" w:type="dxa"/>
          </w:tcPr>
          <w:p w14:paraId="2C79221D" w14:textId="77777777" w:rsidR="00A20A01" w:rsidRPr="00A20A01" w:rsidRDefault="00A20A01" w:rsidP="00A20A01">
            <w:pPr>
              <w:snapToGrid w:val="0"/>
              <w:jc w:val="both"/>
              <w:rPr>
                <w:b/>
                <w:szCs w:val="24"/>
              </w:rPr>
            </w:pPr>
            <w:r w:rsidRPr="00A20A01">
              <w:rPr>
                <w:b/>
                <w:szCs w:val="24"/>
              </w:rPr>
              <w:t>Užsakovas:</w:t>
            </w:r>
          </w:p>
        </w:tc>
        <w:tc>
          <w:tcPr>
            <w:tcW w:w="286" w:type="dxa"/>
          </w:tcPr>
          <w:p w14:paraId="3E1E8C86" w14:textId="77777777" w:rsidR="00A20A01" w:rsidRPr="00A20A01" w:rsidRDefault="00A20A01" w:rsidP="00A20A01">
            <w:pPr>
              <w:snapToGrid w:val="0"/>
              <w:jc w:val="both"/>
              <w:rPr>
                <w:b/>
                <w:szCs w:val="24"/>
              </w:rPr>
            </w:pPr>
          </w:p>
        </w:tc>
        <w:tc>
          <w:tcPr>
            <w:tcW w:w="4692" w:type="dxa"/>
          </w:tcPr>
          <w:p w14:paraId="3501D04A" w14:textId="1D3BFB3A" w:rsidR="00A20A01" w:rsidRPr="00A20A01" w:rsidRDefault="00DB68F4" w:rsidP="00A20A01">
            <w:pPr>
              <w:snapToGrid w:val="0"/>
              <w:jc w:val="both"/>
              <w:rPr>
                <w:b/>
                <w:szCs w:val="24"/>
              </w:rPr>
            </w:pPr>
            <w:r>
              <w:rPr>
                <w:b/>
                <w:szCs w:val="24"/>
              </w:rPr>
              <w:t>Tiekėjas</w:t>
            </w:r>
            <w:r w:rsidR="00A20A01" w:rsidRPr="00A20A01">
              <w:rPr>
                <w:b/>
                <w:szCs w:val="24"/>
              </w:rPr>
              <w:t>:</w:t>
            </w:r>
          </w:p>
        </w:tc>
      </w:tr>
      <w:tr w:rsidR="00A20A01" w:rsidRPr="00781CEE" w14:paraId="72E63DED" w14:textId="77777777" w:rsidTr="00A20A01">
        <w:tc>
          <w:tcPr>
            <w:tcW w:w="4661" w:type="dxa"/>
          </w:tcPr>
          <w:p w14:paraId="242999E2" w14:textId="77777777" w:rsidR="00A20A01" w:rsidRPr="00DE0700" w:rsidRDefault="00A20A01" w:rsidP="00A20A01">
            <w:pPr>
              <w:rPr>
                <w:rFonts w:eastAsia="Calibri"/>
                <w:szCs w:val="24"/>
                <w:lang w:bidi="lt-LT"/>
              </w:rPr>
            </w:pPr>
            <w:r w:rsidRPr="00DE0700">
              <w:rPr>
                <w:rFonts w:eastAsia="Calibri"/>
                <w:szCs w:val="24"/>
                <w:lang w:bidi="lt-LT"/>
              </w:rPr>
              <w:t>Kazlų Rūdos savivaldybės administracija</w:t>
            </w:r>
          </w:p>
        </w:tc>
        <w:tc>
          <w:tcPr>
            <w:tcW w:w="286" w:type="dxa"/>
          </w:tcPr>
          <w:p w14:paraId="6B0137CF" w14:textId="77777777" w:rsidR="00A20A01" w:rsidRPr="00781CEE" w:rsidRDefault="00A20A01" w:rsidP="00A20A01">
            <w:pPr>
              <w:snapToGrid w:val="0"/>
              <w:jc w:val="both"/>
              <w:rPr>
                <w:b/>
                <w:szCs w:val="24"/>
              </w:rPr>
            </w:pPr>
          </w:p>
        </w:tc>
        <w:tc>
          <w:tcPr>
            <w:tcW w:w="4692" w:type="dxa"/>
          </w:tcPr>
          <w:p w14:paraId="28C6EFB2" w14:textId="77777777" w:rsidR="00A20A01" w:rsidRPr="00DE0700" w:rsidRDefault="00A20A01" w:rsidP="00A20A01">
            <w:pPr>
              <w:rPr>
                <w:rFonts w:eastAsia="Calibri"/>
                <w:szCs w:val="24"/>
                <w:lang w:bidi="lt-LT"/>
              </w:rPr>
            </w:pPr>
          </w:p>
        </w:tc>
      </w:tr>
      <w:tr w:rsidR="00A20A01" w:rsidRPr="00781CEE" w14:paraId="7A5D8400" w14:textId="77777777" w:rsidTr="00A20A01">
        <w:tc>
          <w:tcPr>
            <w:tcW w:w="4661" w:type="dxa"/>
          </w:tcPr>
          <w:p w14:paraId="05E2AB22" w14:textId="77777777" w:rsidR="00A20A01" w:rsidRPr="00DE0700" w:rsidRDefault="00A20A01" w:rsidP="00A20A01">
            <w:pPr>
              <w:rPr>
                <w:rFonts w:eastAsia="Calibri"/>
                <w:szCs w:val="24"/>
                <w:lang w:bidi="lt-LT"/>
              </w:rPr>
            </w:pPr>
            <w:r w:rsidRPr="00DE0700">
              <w:rPr>
                <w:rFonts w:eastAsia="Calibri"/>
                <w:szCs w:val="24"/>
                <w:lang w:bidi="lt-LT"/>
              </w:rPr>
              <w:t>Atgimimo g. 12, 69413 Kazlų Rūda</w:t>
            </w:r>
          </w:p>
        </w:tc>
        <w:tc>
          <w:tcPr>
            <w:tcW w:w="286" w:type="dxa"/>
          </w:tcPr>
          <w:p w14:paraId="63CBD88B" w14:textId="77777777" w:rsidR="00A20A01" w:rsidRPr="00781CEE" w:rsidRDefault="00A20A01" w:rsidP="00A20A01">
            <w:pPr>
              <w:snapToGrid w:val="0"/>
              <w:jc w:val="both"/>
              <w:rPr>
                <w:b/>
                <w:szCs w:val="24"/>
              </w:rPr>
            </w:pPr>
          </w:p>
        </w:tc>
        <w:tc>
          <w:tcPr>
            <w:tcW w:w="4692" w:type="dxa"/>
          </w:tcPr>
          <w:p w14:paraId="1E3F383F" w14:textId="77777777" w:rsidR="00A20A01" w:rsidRPr="001F247D" w:rsidRDefault="00A20A01" w:rsidP="00A20A01">
            <w:pPr>
              <w:rPr>
                <w:rFonts w:eastAsia="Calibri"/>
                <w:szCs w:val="24"/>
                <w:lang w:bidi="lt-LT"/>
              </w:rPr>
            </w:pPr>
          </w:p>
        </w:tc>
      </w:tr>
      <w:tr w:rsidR="00A20A01" w:rsidRPr="00781CEE" w14:paraId="39E8F135" w14:textId="77777777" w:rsidTr="00A20A01">
        <w:tc>
          <w:tcPr>
            <w:tcW w:w="4661" w:type="dxa"/>
          </w:tcPr>
          <w:p w14:paraId="709E0043" w14:textId="77777777" w:rsidR="00A20A01" w:rsidRPr="00DE0700" w:rsidRDefault="00A20A01" w:rsidP="00A20A01">
            <w:pPr>
              <w:rPr>
                <w:rFonts w:eastAsia="Calibri"/>
                <w:szCs w:val="24"/>
                <w:lang w:bidi="lt-LT"/>
              </w:rPr>
            </w:pPr>
            <w:r w:rsidRPr="00DE0700">
              <w:rPr>
                <w:rFonts w:eastAsia="Calibri"/>
                <w:szCs w:val="24"/>
                <w:lang w:bidi="lt-LT"/>
              </w:rPr>
              <w:t>Įstaigos kodas 188777932</w:t>
            </w:r>
          </w:p>
        </w:tc>
        <w:tc>
          <w:tcPr>
            <w:tcW w:w="286" w:type="dxa"/>
          </w:tcPr>
          <w:p w14:paraId="787D0BBD" w14:textId="77777777" w:rsidR="00A20A01" w:rsidRPr="00781CEE" w:rsidRDefault="00A20A01" w:rsidP="00A20A01">
            <w:pPr>
              <w:snapToGrid w:val="0"/>
              <w:jc w:val="both"/>
              <w:rPr>
                <w:b/>
                <w:szCs w:val="24"/>
              </w:rPr>
            </w:pPr>
          </w:p>
        </w:tc>
        <w:tc>
          <w:tcPr>
            <w:tcW w:w="4692" w:type="dxa"/>
          </w:tcPr>
          <w:p w14:paraId="7038462C" w14:textId="77777777" w:rsidR="00A20A01" w:rsidRPr="00DE0700" w:rsidRDefault="00A20A01" w:rsidP="00A20A01">
            <w:pPr>
              <w:rPr>
                <w:rFonts w:eastAsia="Calibri"/>
                <w:szCs w:val="24"/>
                <w:lang w:bidi="lt-LT"/>
              </w:rPr>
            </w:pPr>
          </w:p>
        </w:tc>
      </w:tr>
      <w:tr w:rsidR="00A20A01" w:rsidRPr="00781CEE" w14:paraId="4A706CC5" w14:textId="77777777" w:rsidTr="00A20A01">
        <w:tc>
          <w:tcPr>
            <w:tcW w:w="4661" w:type="dxa"/>
          </w:tcPr>
          <w:p w14:paraId="387A5565" w14:textId="77777777" w:rsidR="00A20A01" w:rsidRPr="00DE0700" w:rsidRDefault="00A20A01" w:rsidP="006A5388">
            <w:pPr>
              <w:rPr>
                <w:rFonts w:eastAsia="Calibri"/>
                <w:szCs w:val="24"/>
                <w:lang w:bidi="lt-LT"/>
              </w:rPr>
            </w:pPr>
            <w:r w:rsidRPr="00DE0700">
              <w:rPr>
                <w:rFonts w:eastAsia="Calibri"/>
                <w:szCs w:val="24"/>
                <w:lang w:bidi="lt-LT"/>
              </w:rPr>
              <w:t>A.</w:t>
            </w:r>
            <w:r>
              <w:rPr>
                <w:rFonts w:eastAsia="Calibri"/>
                <w:szCs w:val="24"/>
                <w:lang w:bidi="lt-LT"/>
              </w:rPr>
              <w:t xml:space="preserve"> </w:t>
            </w:r>
            <w:r w:rsidRPr="00DE0700">
              <w:rPr>
                <w:rFonts w:eastAsia="Calibri"/>
                <w:szCs w:val="24"/>
                <w:lang w:bidi="lt-LT"/>
              </w:rPr>
              <w:t>s. Nr.</w:t>
            </w:r>
            <w:r>
              <w:rPr>
                <w:rFonts w:eastAsia="Calibri"/>
                <w:szCs w:val="24"/>
                <w:lang w:bidi="lt-LT"/>
              </w:rPr>
              <w:t xml:space="preserve"> </w:t>
            </w:r>
            <w:r w:rsidRPr="002D774F">
              <w:rPr>
                <w:rFonts w:eastAsia="Calibri"/>
                <w:szCs w:val="24"/>
                <w:lang w:bidi="lt-LT"/>
              </w:rPr>
              <w:t>LT49</w:t>
            </w:r>
            <w:r>
              <w:rPr>
                <w:rFonts w:eastAsia="Calibri"/>
                <w:szCs w:val="24"/>
                <w:lang w:bidi="lt-LT"/>
              </w:rPr>
              <w:t xml:space="preserve"> </w:t>
            </w:r>
            <w:r w:rsidRPr="002D774F">
              <w:rPr>
                <w:rFonts w:eastAsia="Calibri"/>
                <w:szCs w:val="24"/>
                <w:lang w:bidi="lt-LT"/>
              </w:rPr>
              <w:t>7300</w:t>
            </w:r>
            <w:r>
              <w:rPr>
                <w:rFonts w:eastAsia="Calibri"/>
                <w:szCs w:val="24"/>
                <w:lang w:bidi="lt-LT"/>
              </w:rPr>
              <w:t xml:space="preserve"> </w:t>
            </w:r>
            <w:r w:rsidRPr="002D774F">
              <w:rPr>
                <w:rFonts w:eastAsia="Calibri"/>
                <w:szCs w:val="24"/>
                <w:lang w:bidi="lt-LT"/>
              </w:rPr>
              <w:t>0101</w:t>
            </w:r>
            <w:r>
              <w:rPr>
                <w:rFonts w:eastAsia="Calibri"/>
                <w:szCs w:val="24"/>
                <w:lang w:bidi="lt-LT"/>
              </w:rPr>
              <w:t xml:space="preserve"> </w:t>
            </w:r>
            <w:r w:rsidRPr="002D774F">
              <w:rPr>
                <w:rFonts w:eastAsia="Calibri"/>
                <w:szCs w:val="24"/>
                <w:lang w:bidi="lt-LT"/>
              </w:rPr>
              <w:t>6411</w:t>
            </w:r>
            <w:r>
              <w:rPr>
                <w:rFonts w:eastAsia="Calibri"/>
                <w:szCs w:val="24"/>
                <w:lang w:bidi="lt-LT"/>
              </w:rPr>
              <w:t xml:space="preserve"> </w:t>
            </w:r>
            <w:r w:rsidRPr="002D774F">
              <w:rPr>
                <w:rFonts w:eastAsia="Calibri"/>
                <w:szCs w:val="24"/>
                <w:lang w:bidi="lt-LT"/>
              </w:rPr>
              <w:t>4444</w:t>
            </w:r>
          </w:p>
        </w:tc>
        <w:tc>
          <w:tcPr>
            <w:tcW w:w="286" w:type="dxa"/>
          </w:tcPr>
          <w:p w14:paraId="482AE70C" w14:textId="77777777" w:rsidR="00A20A01" w:rsidRPr="00781CEE" w:rsidRDefault="00A20A01" w:rsidP="006A5388">
            <w:pPr>
              <w:snapToGrid w:val="0"/>
              <w:jc w:val="both"/>
              <w:rPr>
                <w:b/>
                <w:szCs w:val="24"/>
              </w:rPr>
            </w:pPr>
          </w:p>
        </w:tc>
        <w:tc>
          <w:tcPr>
            <w:tcW w:w="4692" w:type="dxa"/>
          </w:tcPr>
          <w:p w14:paraId="30EE8BA8" w14:textId="77777777" w:rsidR="00A20A01" w:rsidRPr="00DE0700" w:rsidRDefault="00A20A01" w:rsidP="006A5388">
            <w:pPr>
              <w:rPr>
                <w:rFonts w:eastAsia="Calibri"/>
                <w:szCs w:val="24"/>
                <w:lang w:bidi="lt-LT"/>
              </w:rPr>
            </w:pPr>
          </w:p>
        </w:tc>
      </w:tr>
      <w:tr w:rsidR="00A20A01" w:rsidRPr="00781CEE" w14:paraId="12F47E25" w14:textId="77777777" w:rsidTr="00A20A01">
        <w:tc>
          <w:tcPr>
            <w:tcW w:w="4661" w:type="dxa"/>
          </w:tcPr>
          <w:p w14:paraId="56099902" w14:textId="77777777" w:rsidR="00A20A01" w:rsidRPr="00DE0700" w:rsidRDefault="00A20A01" w:rsidP="006A5388">
            <w:pPr>
              <w:rPr>
                <w:rFonts w:eastAsia="Calibri"/>
                <w:szCs w:val="24"/>
                <w:lang w:bidi="lt-LT"/>
              </w:rPr>
            </w:pPr>
            <w:r w:rsidRPr="00DE0700">
              <w:rPr>
                <w:rFonts w:eastAsia="Calibri"/>
                <w:szCs w:val="24"/>
                <w:lang w:bidi="lt-LT"/>
              </w:rPr>
              <w:t>„Swedbank“, AB, b.</w:t>
            </w:r>
            <w:r>
              <w:rPr>
                <w:rFonts w:eastAsia="Calibri"/>
                <w:szCs w:val="24"/>
                <w:lang w:bidi="lt-LT"/>
              </w:rPr>
              <w:t xml:space="preserve"> </w:t>
            </w:r>
            <w:r w:rsidRPr="00DE0700">
              <w:rPr>
                <w:rFonts w:eastAsia="Calibri"/>
                <w:szCs w:val="24"/>
                <w:lang w:bidi="lt-LT"/>
              </w:rPr>
              <w:t>k. 73000</w:t>
            </w:r>
          </w:p>
        </w:tc>
        <w:tc>
          <w:tcPr>
            <w:tcW w:w="286" w:type="dxa"/>
          </w:tcPr>
          <w:p w14:paraId="493FBA97" w14:textId="77777777" w:rsidR="00A20A01" w:rsidRPr="00781CEE" w:rsidRDefault="00A20A01" w:rsidP="006A5388">
            <w:pPr>
              <w:snapToGrid w:val="0"/>
              <w:jc w:val="both"/>
              <w:rPr>
                <w:b/>
                <w:szCs w:val="24"/>
              </w:rPr>
            </w:pPr>
          </w:p>
        </w:tc>
        <w:tc>
          <w:tcPr>
            <w:tcW w:w="4692" w:type="dxa"/>
          </w:tcPr>
          <w:p w14:paraId="2CE61D08" w14:textId="77777777" w:rsidR="00A20A01" w:rsidRPr="003F4FDE" w:rsidRDefault="00A20A01" w:rsidP="006A5388">
            <w:pPr>
              <w:rPr>
                <w:rFonts w:eastAsia="Calibri"/>
                <w:szCs w:val="24"/>
                <w:lang w:bidi="lt-LT"/>
              </w:rPr>
            </w:pPr>
          </w:p>
        </w:tc>
      </w:tr>
      <w:tr w:rsidR="00A20A01" w:rsidRPr="00781CEE" w14:paraId="59B96766" w14:textId="77777777" w:rsidTr="00A20A01">
        <w:tc>
          <w:tcPr>
            <w:tcW w:w="4661" w:type="dxa"/>
          </w:tcPr>
          <w:p w14:paraId="48981ACC" w14:textId="77777777" w:rsidR="00A20A01" w:rsidRPr="00DE0700" w:rsidRDefault="00A20A01" w:rsidP="006A5388">
            <w:pPr>
              <w:rPr>
                <w:rFonts w:eastAsia="Calibri"/>
                <w:szCs w:val="24"/>
                <w:lang w:bidi="lt-LT"/>
              </w:rPr>
            </w:pPr>
            <w:r>
              <w:rPr>
                <w:rFonts w:eastAsia="Calibri"/>
                <w:szCs w:val="24"/>
                <w:lang w:bidi="lt-LT"/>
              </w:rPr>
              <w:lastRenderedPageBreak/>
              <w:t>Tel. (+370</w:t>
            </w:r>
            <w:r w:rsidRPr="00DE0700">
              <w:rPr>
                <w:rFonts w:eastAsia="Calibri"/>
                <w:szCs w:val="24"/>
                <w:lang w:bidi="lt-LT"/>
              </w:rPr>
              <w:t xml:space="preserve"> 343) 95 276</w:t>
            </w:r>
          </w:p>
        </w:tc>
        <w:tc>
          <w:tcPr>
            <w:tcW w:w="286" w:type="dxa"/>
          </w:tcPr>
          <w:p w14:paraId="0E48D748" w14:textId="77777777" w:rsidR="00A20A01" w:rsidRPr="00781CEE" w:rsidRDefault="00A20A01" w:rsidP="006A5388">
            <w:pPr>
              <w:snapToGrid w:val="0"/>
              <w:jc w:val="both"/>
              <w:rPr>
                <w:b/>
                <w:szCs w:val="24"/>
              </w:rPr>
            </w:pPr>
          </w:p>
        </w:tc>
        <w:tc>
          <w:tcPr>
            <w:tcW w:w="4692" w:type="dxa"/>
          </w:tcPr>
          <w:p w14:paraId="1B77B076" w14:textId="77777777" w:rsidR="00A20A01" w:rsidRPr="00DE0700" w:rsidRDefault="00A20A01" w:rsidP="006A5388">
            <w:pPr>
              <w:rPr>
                <w:rFonts w:eastAsia="Calibri"/>
                <w:szCs w:val="24"/>
                <w:lang w:bidi="lt-LT"/>
              </w:rPr>
            </w:pPr>
          </w:p>
        </w:tc>
      </w:tr>
      <w:tr w:rsidR="00A20A01" w:rsidRPr="00781CEE" w14:paraId="6E4E573A" w14:textId="77777777" w:rsidTr="00A20A01">
        <w:tc>
          <w:tcPr>
            <w:tcW w:w="4661" w:type="dxa"/>
          </w:tcPr>
          <w:p w14:paraId="38C0874D" w14:textId="77777777" w:rsidR="00A20A01" w:rsidRPr="00DE0700" w:rsidRDefault="00A20A01" w:rsidP="006A5388">
            <w:pPr>
              <w:rPr>
                <w:rFonts w:eastAsia="Calibri"/>
                <w:szCs w:val="24"/>
                <w:lang w:bidi="lt-LT"/>
              </w:rPr>
            </w:pPr>
            <w:r w:rsidRPr="00DE0700">
              <w:rPr>
                <w:rFonts w:eastAsia="Calibri"/>
                <w:szCs w:val="24"/>
                <w:lang w:bidi="lt-LT"/>
              </w:rPr>
              <w:t xml:space="preserve">El. paštas </w:t>
            </w:r>
            <w:hyperlink r:id="rId11" w:tgtFrame="_blank" w:history="1">
              <w:r w:rsidRPr="008C4166">
                <w:rPr>
                  <w:color w:val="0000FF"/>
                  <w:szCs w:val="24"/>
                  <w:u w:val="single"/>
                </w:rPr>
                <w:t>priimamasis@kazluruda.lt</w:t>
              </w:r>
            </w:hyperlink>
          </w:p>
        </w:tc>
        <w:tc>
          <w:tcPr>
            <w:tcW w:w="286" w:type="dxa"/>
          </w:tcPr>
          <w:p w14:paraId="4D13673E" w14:textId="77777777" w:rsidR="00A20A01" w:rsidRPr="00781CEE" w:rsidRDefault="00A20A01" w:rsidP="006A5388">
            <w:pPr>
              <w:snapToGrid w:val="0"/>
              <w:jc w:val="both"/>
              <w:rPr>
                <w:b/>
                <w:szCs w:val="24"/>
              </w:rPr>
            </w:pPr>
          </w:p>
        </w:tc>
        <w:tc>
          <w:tcPr>
            <w:tcW w:w="4692" w:type="dxa"/>
          </w:tcPr>
          <w:p w14:paraId="7C6CA04B" w14:textId="77777777" w:rsidR="00A20A01" w:rsidRPr="004815D0" w:rsidRDefault="00A20A01" w:rsidP="006A5388">
            <w:pPr>
              <w:rPr>
                <w:rFonts w:eastAsia="Calibri"/>
                <w:szCs w:val="24"/>
                <w:lang w:val="fr-FR"/>
              </w:rPr>
            </w:pPr>
          </w:p>
        </w:tc>
      </w:tr>
      <w:tr w:rsidR="00A20A01" w:rsidRPr="00781CEE" w14:paraId="64C0C571" w14:textId="77777777" w:rsidTr="00A20A01">
        <w:tc>
          <w:tcPr>
            <w:tcW w:w="4661" w:type="dxa"/>
          </w:tcPr>
          <w:p w14:paraId="4E75412F" w14:textId="77777777" w:rsidR="00A20A01" w:rsidRPr="00DE0700" w:rsidRDefault="00A20A01" w:rsidP="006A5388">
            <w:pPr>
              <w:rPr>
                <w:rFonts w:eastAsia="Calibri"/>
                <w:szCs w:val="24"/>
                <w:lang w:bidi="lt-LT"/>
              </w:rPr>
            </w:pPr>
          </w:p>
          <w:p w14:paraId="2DE874DA" w14:textId="517A3C0B" w:rsidR="00A20A01" w:rsidRPr="00DE0700" w:rsidRDefault="00A20A01" w:rsidP="006A5388">
            <w:pPr>
              <w:rPr>
                <w:rFonts w:eastAsia="Calibri"/>
                <w:szCs w:val="24"/>
                <w:lang w:bidi="lt-LT"/>
              </w:rPr>
            </w:pPr>
          </w:p>
        </w:tc>
        <w:tc>
          <w:tcPr>
            <w:tcW w:w="286" w:type="dxa"/>
          </w:tcPr>
          <w:p w14:paraId="49D7A271" w14:textId="77777777" w:rsidR="00A20A01" w:rsidRPr="00781CEE" w:rsidRDefault="00A20A01" w:rsidP="006A5388">
            <w:pPr>
              <w:snapToGrid w:val="0"/>
              <w:jc w:val="both"/>
              <w:rPr>
                <w:b/>
                <w:szCs w:val="24"/>
              </w:rPr>
            </w:pPr>
          </w:p>
        </w:tc>
        <w:tc>
          <w:tcPr>
            <w:tcW w:w="4692" w:type="dxa"/>
          </w:tcPr>
          <w:p w14:paraId="707F9B52" w14:textId="77777777" w:rsidR="00A20A01" w:rsidRPr="00DE0700" w:rsidRDefault="00A20A01" w:rsidP="006A5388">
            <w:pPr>
              <w:rPr>
                <w:rFonts w:eastAsia="Calibri"/>
                <w:szCs w:val="24"/>
              </w:rPr>
            </w:pPr>
          </w:p>
          <w:p w14:paraId="6A76838F" w14:textId="77777777" w:rsidR="00A20A01" w:rsidRDefault="00A20A01" w:rsidP="006A5388">
            <w:pPr>
              <w:rPr>
                <w:rFonts w:eastAsia="Calibri"/>
                <w:szCs w:val="24"/>
                <w:lang w:bidi="lt-LT"/>
              </w:rPr>
            </w:pPr>
          </w:p>
          <w:p w14:paraId="5FA1FF01" w14:textId="77777777" w:rsidR="00A20A01" w:rsidRPr="00DE0700" w:rsidRDefault="00A20A01" w:rsidP="006A5388">
            <w:pPr>
              <w:rPr>
                <w:rFonts w:eastAsia="Calibri"/>
                <w:szCs w:val="24"/>
                <w:lang w:bidi="lt-LT"/>
              </w:rPr>
            </w:pPr>
          </w:p>
        </w:tc>
      </w:tr>
    </w:tbl>
    <w:p w14:paraId="1E181F98" w14:textId="77777777" w:rsidR="00086B7C" w:rsidRDefault="00086B7C" w:rsidP="00AD13BC">
      <w:pPr>
        <w:spacing w:line="276" w:lineRule="auto"/>
        <w:jc w:val="center"/>
      </w:pPr>
    </w:p>
    <w:p w14:paraId="52C5DF51" w14:textId="77777777" w:rsidR="00086B7C" w:rsidRDefault="00086B7C" w:rsidP="00AD13BC">
      <w:pPr>
        <w:spacing w:line="276" w:lineRule="auto"/>
        <w:jc w:val="center"/>
      </w:pPr>
    </w:p>
    <w:p w14:paraId="1D253D77" w14:textId="77777777" w:rsidR="00086B7C" w:rsidRDefault="00086B7C" w:rsidP="00AD13BC">
      <w:pPr>
        <w:spacing w:line="276" w:lineRule="auto"/>
        <w:jc w:val="center"/>
      </w:pPr>
    </w:p>
    <w:p w14:paraId="602B44A2" w14:textId="77777777" w:rsidR="00086B7C" w:rsidRDefault="00086B7C" w:rsidP="00AD13BC">
      <w:pPr>
        <w:spacing w:line="276" w:lineRule="auto"/>
        <w:jc w:val="center"/>
      </w:pPr>
    </w:p>
    <w:p w14:paraId="2A651267" w14:textId="77777777" w:rsidR="00086B7C" w:rsidRDefault="00086B7C" w:rsidP="00AD13BC">
      <w:pPr>
        <w:spacing w:line="276" w:lineRule="auto"/>
        <w:jc w:val="center"/>
      </w:pPr>
    </w:p>
    <w:p w14:paraId="7D11DA0F" w14:textId="77777777" w:rsidR="00086B7C" w:rsidRDefault="00086B7C" w:rsidP="00AD13BC">
      <w:pPr>
        <w:spacing w:line="276" w:lineRule="auto"/>
        <w:jc w:val="center"/>
      </w:pPr>
    </w:p>
    <w:p w14:paraId="391446F3" w14:textId="77777777" w:rsidR="00086B7C" w:rsidRDefault="00086B7C" w:rsidP="00AD13BC">
      <w:pPr>
        <w:spacing w:line="276" w:lineRule="auto"/>
        <w:jc w:val="center"/>
      </w:pPr>
    </w:p>
    <w:p w14:paraId="4C2137AB" w14:textId="77777777" w:rsidR="00086B7C" w:rsidRDefault="00086B7C" w:rsidP="00AD13BC">
      <w:pPr>
        <w:spacing w:line="276" w:lineRule="auto"/>
        <w:jc w:val="center"/>
      </w:pPr>
    </w:p>
    <w:p w14:paraId="03B9A891" w14:textId="77777777" w:rsidR="00086B7C" w:rsidRDefault="00086B7C" w:rsidP="00AD13BC">
      <w:pPr>
        <w:spacing w:line="276" w:lineRule="auto"/>
        <w:jc w:val="center"/>
      </w:pPr>
    </w:p>
    <w:p w14:paraId="6A5C14D4" w14:textId="77777777" w:rsidR="00086B7C" w:rsidRDefault="00086B7C" w:rsidP="00AD13BC">
      <w:pPr>
        <w:spacing w:line="276" w:lineRule="auto"/>
        <w:jc w:val="center"/>
      </w:pPr>
    </w:p>
    <w:p w14:paraId="0409102C" w14:textId="77777777" w:rsidR="00086B7C" w:rsidRDefault="00086B7C" w:rsidP="00AD13BC">
      <w:pPr>
        <w:spacing w:line="276" w:lineRule="auto"/>
        <w:jc w:val="center"/>
      </w:pPr>
    </w:p>
    <w:p w14:paraId="1AFC665C" w14:textId="77777777" w:rsidR="00086B7C" w:rsidRDefault="00086B7C" w:rsidP="00AD13BC">
      <w:pPr>
        <w:spacing w:line="276" w:lineRule="auto"/>
        <w:jc w:val="center"/>
      </w:pPr>
    </w:p>
    <w:p w14:paraId="75FF4E13" w14:textId="77777777" w:rsidR="000A10E0" w:rsidRDefault="000A10E0" w:rsidP="00AD13BC">
      <w:pPr>
        <w:spacing w:line="276" w:lineRule="auto"/>
        <w:jc w:val="center"/>
      </w:pPr>
    </w:p>
    <w:p w14:paraId="1BD9CA2A" w14:textId="77777777" w:rsidR="000A10E0" w:rsidRDefault="000A10E0" w:rsidP="00AD13BC">
      <w:pPr>
        <w:spacing w:line="276" w:lineRule="auto"/>
        <w:jc w:val="center"/>
      </w:pPr>
    </w:p>
    <w:p w14:paraId="236BA0DF" w14:textId="77777777" w:rsidR="000A10E0" w:rsidRDefault="000A10E0" w:rsidP="00AD13BC">
      <w:pPr>
        <w:spacing w:line="276" w:lineRule="auto"/>
        <w:jc w:val="center"/>
      </w:pPr>
    </w:p>
    <w:p w14:paraId="7CA97CE4" w14:textId="77777777" w:rsidR="000A10E0" w:rsidRDefault="000A10E0" w:rsidP="00AD13BC">
      <w:pPr>
        <w:spacing w:line="276" w:lineRule="auto"/>
        <w:jc w:val="center"/>
      </w:pPr>
    </w:p>
    <w:p w14:paraId="011440F3" w14:textId="77777777" w:rsidR="000A10E0" w:rsidRDefault="000A10E0" w:rsidP="00AD13BC">
      <w:pPr>
        <w:spacing w:line="276" w:lineRule="auto"/>
        <w:jc w:val="center"/>
      </w:pPr>
    </w:p>
    <w:p w14:paraId="53DCD69F" w14:textId="77777777" w:rsidR="000A10E0" w:rsidRDefault="000A10E0" w:rsidP="00AD13BC">
      <w:pPr>
        <w:spacing w:line="276" w:lineRule="auto"/>
        <w:jc w:val="center"/>
      </w:pPr>
    </w:p>
    <w:p w14:paraId="74B926E5" w14:textId="77777777" w:rsidR="000A10E0" w:rsidRDefault="000A10E0" w:rsidP="00AD13BC">
      <w:pPr>
        <w:spacing w:line="276" w:lineRule="auto"/>
        <w:jc w:val="center"/>
      </w:pPr>
    </w:p>
    <w:p w14:paraId="31B977B3" w14:textId="77777777" w:rsidR="000A10E0" w:rsidRDefault="000A10E0" w:rsidP="00AD13BC">
      <w:pPr>
        <w:spacing w:line="276" w:lineRule="auto"/>
        <w:jc w:val="center"/>
      </w:pPr>
    </w:p>
    <w:p w14:paraId="191269EE" w14:textId="77777777" w:rsidR="000A10E0" w:rsidRDefault="000A10E0" w:rsidP="00AD13BC">
      <w:pPr>
        <w:spacing w:line="276" w:lineRule="auto"/>
        <w:jc w:val="center"/>
      </w:pPr>
    </w:p>
    <w:p w14:paraId="4BABD344" w14:textId="77777777" w:rsidR="000A10E0" w:rsidRDefault="000A10E0" w:rsidP="00AD13BC">
      <w:pPr>
        <w:spacing w:line="276" w:lineRule="auto"/>
        <w:jc w:val="center"/>
      </w:pPr>
    </w:p>
    <w:p w14:paraId="125254A6" w14:textId="77777777" w:rsidR="000A10E0" w:rsidRDefault="000A10E0" w:rsidP="00AD13BC">
      <w:pPr>
        <w:spacing w:line="276" w:lineRule="auto"/>
        <w:jc w:val="center"/>
      </w:pPr>
    </w:p>
    <w:p w14:paraId="65F43B2A" w14:textId="77777777" w:rsidR="000A10E0" w:rsidRDefault="000A10E0" w:rsidP="00AD13BC">
      <w:pPr>
        <w:spacing w:line="276" w:lineRule="auto"/>
        <w:jc w:val="center"/>
      </w:pPr>
    </w:p>
    <w:p w14:paraId="2F66149C" w14:textId="77777777" w:rsidR="000A10E0" w:rsidRDefault="000A10E0" w:rsidP="00AD13BC">
      <w:pPr>
        <w:spacing w:line="276" w:lineRule="auto"/>
        <w:jc w:val="center"/>
      </w:pPr>
    </w:p>
    <w:p w14:paraId="56200CA9" w14:textId="77777777" w:rsidR="000A10E0" w:rsidRDefault="000A10E0" w:rsidP="00AD13BC">
      <w:pPr>
        <w:spacing w:line="276" w:lineRule="auto"/>
        <w:jc w:val="center"/>
      </w:pPr>
    </w:p>
    <w:p w14:paraId="5F3D0DBE" w14:textId="77777777" w:rsidR="000A10E0" w:rsidRDefault="000A10E0" w:rsidP="00AD13BC">
      <w:pPr>
        <w:spacing w:line="276" w:lineRule="auto"/>
        <w:jc w:val="center"/>
      </w:pPr>
    </w:p>
    <w:p w14:paraId="2A351451" w14:textId="77777777" w:rsidR="000A10E0" w:rsidRDefault="000A10E0" w:rsidP="00AD13BC">
      <w:pPr>
        <w:spacing w:line="276" w:lineRule="auto"/>
        <w:jc w:val="center"/>
      </w:pPr>
    </w:p>
    <w:p w14:paraId="675AA8AF" w14:textId="77777777" w:rsidR="000A10E0" w:rsidRDefault="000A10E0" w:rsidP="00AD13BC">
      <w:pPr>
        <w:spacing w:line="276" w:lineRule="auto"/>
        <w:jc w:val="center"/>
      </w:pPr>
    </w:p>
    <w:p w14:paraId="357E1354" w14:textId="77777777" w:rsidR="000A10E0" w:rsidRDefault="000A10E0" w:rsidP="00AD13BC">
      <w:pPr>
        <w:spacing w:line="276" w:lineRule="auto"/>
        <w:jc w:val="center"/>
      </w:pPr>
    </w:p>
    <w:p w14:paraId="7C607FB1" w14:textId="77777777" w:rsidR="000A10E0" w:rsidRDefault="000A10E0" w:rsidP="00AD13BC">
      <w:pPr>
        <w:spacing w:line="276" w:lineRule="auto"/>
        <w:jc w:val="center"/>
      </w:pPr>
    </w:p>
    <w:p w14:paraId="7AFDE198" w14:textId="77777777" w:rsidR="000A10E0" w:rsidRDefault="000A10E0" w:rsidP="00AD13BC">
      <w:pPr>
        <w:spacing w:line="276" w:lineRule="auto"/>
        <w:jc w:val="center"/>
      </w:pPr>
    </w:p>
    <w:p w14:paraId="22D47A8B" w14:textId="77777777" w:rsidR="000A10E0" w:rsidRDefault="000A10E0" w:rsidP="00AD13BC">
      <w:pPr>
        <w:spacing w:line="276" w:lineRule="auto"/>
        <w:jc w:val="center"/>
      </w:pPr>
    </w:p>
    <w:p w14:paraId="2EBFE694" w14:textId="77777777" w:rsidR="000A10E0" w:rsidRDefault="000A10E0" w:rsidP="00AD13BC">
      <w:pPr>
        <w:spacing w:line="276" w:lineRule="auto"/>
        <w:jc w:val="center"/>
      </w:pPr>
    </w:p>
    <w:p w14:paraId="21001F6B" w14:textId="77777777" w:rsidR="000A10E0" w:rsidRDefault="000A10E0" w:rsidP="00AD13BC">
      <w:pPr>
        <w:spacing w:line="276" w:lineRule="auto"/>
        <w:jc w:val="center"/>
      </w:pPr>
    </w:p>
    <w:p w14:paraId="5E81108C" w14:textId="77777777" w:rsidR="000A10E0" w:rsidRDefault="000A10E0" w:rsidP="00AD13BC">
      <w:pPr>
        <w:spacing w:line="276" w:lineRule="auto"/>
        <w:jc w:val="center"/>
      </w:pPr>
    </w:p>
    <w:p w14:paraId="05C4334E" w14:textId="77777777" w:rsidR="00086B7C" w:rsidRDefault="00086B7C" w:rsidP="00AD13BC">
      <w:pPr>
        <w:spacing w:line="276" w:lineRule="auto"/>
        <w:jc w:val="center"/>
      </w:pPr>
    </w:p>
    <w:p w14:paraId="0016979C" w14:textId="77777777" w:rsidR="00086B7C" w:rsidRDefault="00086B7C" w:rsidP="00AD13BC">
      <w:pPr>
        <w:spacing w:line="276" w:lineRule="auto"/>
        <w:jc w:val="center"/>
      </w:pPr>
    </w:p>
    <w:p w14:paraId="7EDDF151" w14:textId="77777777" w:rsidR="00086B7C" w:rsidRDefault="00086B7C" w:rsidP="00086B7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E635B5D" w14:textId="77777777" w:rsidR="00086B7C" w:rsidRDefault="00086B7C" w:rsidP="00DB68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7C" w14:paraId="1387EDA8" w14:textId="77777777" w:rsidTr="006A5388">
        <w:tc>
          <w:tcPr>
            <w:tcW w:w="2448" w:type="dxa"/>
          </w:tcPr>
          <w:p w14:paraId="34B4B9AE" w14:textId="77777777" w:rsidR="00086B7C" w:rsidRDefault="00086B7C" w:rsidP="006A5388">
            <w:pPr>
              <w:jc w:val="both"/>
              <w:rPr>
                <w:b/>
                <w:kern w:val="2"/>
                <w:szCs w:val="24"/>
              </w:rPr>
            </w:pPr>
            <w:r>
              <w:rPr>
                <w:b/>
                <w:kern w:val="2"/>
                <w:szCs w:val="24"/>
              </w:rPr>
              <w:t>Sutarties pavadinimas</w:t>
            </w:r>
          </w:p>
        </w:tc>
        <w:tc>
          <w:tcPr>
            <w:tcW w:w="7110" w:type="dxa"/>
            <w:gridSpan w:val="3"/>
          </w:tcPr>
          <w:p w14:paraId="14441936" w14:textId="1864B556" w:rsidR="00086B7C" w:rsidRDefault="0091471B" w:rsidP="006A5388">
            <w:pPr>
              <w:jc w:val="both"/>
              <w:rPr>
                <w:kern w:val="2"/>
                <w:szCs w:val="24"/>
              </w:rPr>
            </w:pPr>
            <w:r w:rsidRPr="0091471B">
              <w:rPr>
                <w:rFonts w:eastAsia="Calibri"/>
                <w:color w:val="000000" w:themeColor="text1"/>
              </w:rPr>
              <w:t>Keleivių vežimo vietinio reguliaraus susisiekimo maršrutais:</w:t>
            </w:r>
            <w:r w:rsidR="000A10E0">
              <w:rPr>
                <w:rFonts w:eastAsia="Calibri"/>
                <w:color w:val="000000" w:themeColor="text1"/>
              </w:rPr>
              <w:t xml:space="preserve"> </w:t>
            </w:r>
            <w:r w:rsidRPr="0091471B">
              <w:rPr>
                <w:rFonts w:eastAsia="Calibri"/>
                <w:color w:val="000000" w:themeColor="text1"/>
              </w:rPr>
              <w:t>„Nendriniai–Antanavas–</w:t>
            </w:r>
            <w:proofErr w:type="spellStart"/>
            <w:r w:rsidRPr="0091471B">
              <w:rPr>
                <w:rFonts w:eastAsia="Calibri"/>
                <w:color w:val="000000" w:themeColor="text1"/>
              </w:rPr>
              <w:t>Bagotoji</w:t>
            </w:r>
            <w:proofErr w:type="spellEnd"/>
            <w:r w:rsidRPr="0091471B">
              <w:rPr>
                <w:rFonts w:eastAsia="Calibri"/>
                <w:color w:val="000000" w:themeColor="text1"/>
              </w:rPr>
              <w:t>–Kazlų Rūda ir atgal“ ir „Obelinė–Plutiškės ir atgal“, paslaugos</w:t>
            </w:r>
          </w:p>
        </w:tc>
      </w:tr>
      <w:tr w:rsidR="00086B7C" w14:paraId="5355594A" w14:textId="77777777" w:rsidTr="006A5388">
        <w:tc>
          <w:tcPr>
            <w:tcW w:w="2448" w:type="dxa"/>
          </w:tcPr>
          <w:p w14:paraId="60B512FB" w14:textId="77777777" w:rsidR="00086B7C" w:rsidRDefault="00086B7C" w:rsidP="006A5388">
            <w:pPr>
              <w:jc w:val="both"/>
              <w:rPr>
                <w:b/>
                <w:kern w:val="2"/>
                <w:szCs w:val="24"/>
              </w:rPr>
            </w:pPr>
            <w:r>
              <w:rPr>
                <w:b/>
                <w:kern w:val="2"/>
                <w:szCs w:val="24"/>
              </w:rPr>
              <w:t>Sutarties data</w:t>
            </w:r>
          </w:p>
        </w:tc>
        <w:tc>
          <w:tcPr>
            <w:tcW w:w="2177" w:type="dxa"/>
          </w:tcPr>
          <w:p w14:paraId="1DA615EE" w14:textId="77777777" w:rsidR="00086B7C" w:rsidRDefault="00086B7C" w:rsidP="006A5388">
            <w:pPr>
              <w:jc w:val="both"/>
              <w:rPr>
                <w:kern w:val="2"/>
                <w:szCs w:val="24"/>
              </w:rPr>
            </w:pPr>
          </w:p>
        </w:tc>
        <w:tc>
          <w:tcPr>
            <w:tcW w:w="2362" w:type="dxa"/>
          </w:tcPr>
          <w:p w14:paraId="07A410C6" w14:textId="77777777" w:rsidR="00086B7C" w:rsidRDefault="00086B7C" w:rsidP="006A5388">
            <w:pPr>
              <w:jc w:val="both"/>
              <w:rPr>
                <w:b/>
                <w:kern w:val="2"/>
                <w:szCs w:val="24"/>
              </w:rPr>
            </w:pPr>
            <w:r>
              <w:rPr>
                <w:b/>
                <w:kern w:val="2"/>
                <w:szCs w:val="24"/>
              </w:rPr>
              <w:t>Sutarties numeris</w:t>
            </w:r>
          </w:p>
        </w:tc>
        <w:tc>
          <w:tcPr>
            <w:tcW w:w="2571" w:type="dxa"/>
          </w:tcPr>
          <w:p w14:paraId="3C243015" w14:textId="77777777" w:rsidR="00086B7C" w:rsidRDefault="00086B7C" w:rsidP="006A5388">
            <w:pPr>
              <w:jc w:val="both"/>
              <w:rPr>
                <w:kern w:val="2"/>
                <w:szCs w:val="24"/>
              </w:rPr>
            </w:pPr>
          </w:p>
        </w:tc>
      </w:tr>
    </w:tbl>
    <w:p w14:paraId="0C4F468D" w14:textId="77777777" w:rsidR="00086B7C" w:rsidRDefault="00086B7C" w:rsidP="00086B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7C" w14:paraId="65996CEC" w14:textId="77777777" w:rsidTr="006A5388">
        <w:tc>
          <w:tcPr>
            <w:tcW w:w="9558" w:type="dxa"/>
            <w:gridSpan w:val="3"/>
          </w:tcPr>
          <w:p w14:paraId="58523A75" w14:textId="77777777" w:rsidR="00086B7C" w:rsidRDefault="00086B7C" w:rsidP="006A5388">
            <w:pPr>
              <w:jc w:val="center"/>
              <w:rPr>
                <w:b/>
                <w:kern w:val="2"/>
                <w:szCs w:val="24"/>
              </w:rPr>
            </w:pPr>
            <w:r>
              <w:rPr>
                <w:b/>
                <w:kern w:val="2"/>
                <w:szCs w:val="24"/>
              </w:rPr>
              <w:t>1. SUTARTIES ŠALYS</w:t>
            </w:r>
          </w:p>
        </w:tc>
      </w:tr>
      <w:tr w:rsidR="00086B7C" w14:paraId="7C6251C8" w14:textId="77777777" w:rsidTr="006A5388">
        <w:tc>
          <w:tcPr>
            <w:tcW w:w="2808" w:type="dxa"/>
            <w:vMerge w:val="restart"/>
          </w:tcPr>
          <w:p w14:paraId="49F49272" w14:textId="77777777" w:rsidR="00086B7C" w:rsidRDefault="00086B7C" w:rsidP="006A5388">
            <w:pPr>
              <w:jc w:val="center"/>
              <w:rPr>
                <w:b/>
                <w:kern w:val="2"/>
                <w:szCs w:val="24"/>
              </w:rPr>
            </w:pPr>
          </w:p>
          <w:p w14:paraId="46A2EACB" w14:textId="77777777" w:rsidR="00086B7C" w:rsidRDefault="00086B7C" w:rsidP="006A5388">
            <w:pPr>
              <w:jc w:val="center"/>
              <w:rPr>
                <w:b/>
                <w:kern w:val="2"/>
                <w:szCs w:val="24"/>
              </w:rPr>
            </w:pPr>
          </w:p>
          <w:p w14:paraId="73163D3E" w14:textId="77777777" w:rsidR="00086B7C" w:rsidRDefault="00086B7C" w:rsidP="006A5388">
            <w:pPr>
              <w:jc w:val="center"/>
              <w:rPr>
                <w:b/>
                <w:kern w:val="2"/>
                <w:szCs w:val="24"/>
              </w:rPr>
            </w:pPr>
          </w:p>
          <w:p w14:paraId="37386903" w14:textId="77777777" w:rsidR="00086B7C" w:rsidRDefault="00086B7C" w:rsidP="006A5388">
            <w:pPr>
              <w:rPr>
                <w:b/>
                <w:kern w:val="2"/>
                <w:szCs w:val="24"/>
              </w:rPr>
            </w:pPr>
          </w:p>
          <w:p w14:paraId="0A216ABD" w14:textId="77777777" w:rsidR="00086B7C" w:rsidRDefault="00086B7C" w:rsidP="006A5388">
            <w:pPr>
              <w:rPr>
                <w:b/>
                <w:kern w:val="2"/>
                <w:szCs w:val="24"/>
              </w:rPr>
            </w:pPr>
            <w:r>
              <w:rPr>
                <w:b/>
                <w:kern w:val="2"/>
                <w:szCs w:val="24"/>
              </w:rPr>
              <w:t>1.1. Pirkėjas</w:t>
            </w:r>
          </w:p>
        </w:tc>
        <w:tc>
          <w:tcPr>
            <w:tcW w:w="3240" w:type="dxa"/>
          </w:tcPr>
          <w:p w14:paraId="3F08958C" w14:textId="77777777" w:rsidR="00086B7C" w:rsidRDefault="00086B7C" w:rsidP="006A5388">
            <w:pPr>
              <w:rPr>
                <w:kern w:val="2"/>
                <w:szCs w:val="24"/>
              </w:rPr>
            </w:pPr>
            <w:r>
              <w:rPr>
                <w:kern w:val="2"/>
                <w:szCs w:val="24"/>
              </w:rPr>
              <w:t>1.1.1. Pavadinimas</w:t>
            </w:r>
          </w:p>
        </w:tc>
        <w:tc>
          <w:tcPr>
            <w:tcW w:w="3510" w:type="dxa"/>
          </w:tcPr>
          <w:p w14:paraId="475E013D" w14:textId="77777777" w:rsidR="00086B7C" w:rsidRDefault="00086B7C" w:rsidP="006A5388">
            <w:pPr>
              <w:jc w:val="center"/>
              <w:rPr>
                <w:kern w:val="2"/>
                <w:szCs w:val="24"/>
              </w:rPr>
            </w:pPr>
          </w:p>
        </w:tc>
      </w:tr>
      <w:tr w:rsidR="00086B7C" w14:paraId="5E3C8933" w14:textId="77777777" w:rsidTr="006A5388">
        <w:tc>
          <w:tcPr>
            <w:tcW w:w="2808" w:type="dxa"/>
            <w:vMerge/>
          </w:tcPr>
          <w:p w14:paraId="62E85094" w14:textId="77777777" w:rsidR="00086B7C" w:rsidRDefault="00086B7C" w:rsidP="006A5388">
            <w:pPr>
              <w:rPr>
                <w:kern w:val="2"/>
                <w:szCs w:val="24"/>
              </w:rPr>
            </w:pPr>
          </w:p>
        </w:tc>
        <w:tc>
          <w:tcPr>
            <w:tcW w:w="3240" w:type="dxa"/>
          </w:tcPr>
          <w:p w14:paraId="05681F67" w14:textId="77777777" w:rsidR="00086B7C" w:rsidRDefault="00086B7C" w:rsidP="006A5388">
            <w:pPr>
              <w:rPr>
                <w:kern w:val="2"/>
                <w:szCs w:val="24"/>
              </w:rPr>
            </w:pPr>
            <w:r>
              <w:rPr>
                <w:kern w:val="2"/>
                <w:szCs w:val="24"/>
              </w:rPr>
              <w:t>1.1.2. Juridinio asmens kodas</w:t>
            </w:r>
          </w:p>
        </w:tc>
        <w:tc>
          <w:tcPr>
            <w:tcW w:w="3510" w:type="dxa"/>
          </w:tcPr>
          <w:p w14:paraId="06895989" w14:textId="77777777" w:rsidR="00086B7C" w:rsidRDefault="00086B7C" w:rsidP="006A5388">
            <w:pPr>
              <w:jc w:val="center"/>
              <w:rPr>
                <w:kern w:val="2"/>
                <w:szCs w:val="24"/>
              </w:rPr>
            </w:pPr>
          </w:p>
        </w:tc>
      </w:tr>
      <w:tr w:rsidR="00086B7C" w14:paraId="0E205673" w14:textId="77777777" w:rsidTr="006A5388">
        <w:tc>
          <w:tcPr>
            <w:tcW w:w="2808" w:type="dxa"/>
            <w:vMerge/>
          </w:tcPr>
          <w:p w14:paraId="53685EB7" w14:textId="77777777" w:rsidR="00086B7C" w:rsidRDefault="00086B7C" w:rsidP="006A5388">
            <w:pPr>
              <w:rPr>
                <w:kern w:val="2"/>
                <w:szCs w:val="24"/>
              </w:rPr>
            </w:pPr>
          </w:p>
        </w:tc>
        <w:tc>
          <w:tcPr>
            <w:tcW w:w="3240" w:type="dxa"/>
          </w:tcPr>
          <w:p w14:paraId="66066F9D" w14:textId="77777777" w:rsidR="00086B7C" w:rsidRDefault="00086B7C" w:rsidP="006A5388">
            <w:pPr>
              <w:rPr>
                <w:kern w:val="2"/>
                <w:szCs w:val="24"/>
              </w:rPr>
            </w:pPr>
            <w:r>
              <w:rPr>
                <w:kern w:val="2"/>
                <w:szCs w:val="24"/>
              </w:rPr>
              <w:t>1.1.3. Adresas</w:t>
            </w:r>
          </w:p>
        </w:tc>
        <w:tc>
          <w:tcPr>
            <w:tcW w:w="3510" w:type="dxa"/>
          </w:tcPr>
          <w:p w14:paraId="1FF4D1C6" w14:textId="77777777" w:rsidR="00086B7C" w:rsidRDefault="00086B7C" w:rsidP="006A5388">
            <w:pPr>
              <w:jc w:val="center"/>
              <w:rPr>
                <w:kern w:val="2"/>
                <w:szCs w:val="24"/>
              </w:rPr>
            </w:pPr>
          </w:p>
        </w:tc>
      </w:tr>
      <w:tr w:rsidR="00086B7C" w14:paraId="20A1430D" w14:textId="77777777" w:rsidTr="006A5388">
        <w:tc>
          <w:tcPr>
            <w:tcW w:w="2808" w:type="dxa"/>
            <w:vMerge/>
          </w:tcPr>
          <w:p w14:paraId="09A13221" w14:textId="77777777" w:rsidR="00086B7C" w:rsidRDefault="00086B7C" w:rsidP="006A5388">
            <w:pPr>
              <w:rPr>
                <w:kern w:val="2"/>
                <w:szCs w:val="24"/>
              </w:rPr>
            </w:pPr>
          </w:p>
        </w:tc>
        <w:tc>
          <w:tcPr>
            <w:tcW w:w="3240" w:type="dxa"/>
          </w:tcPr>
          <w:p w14:paraId="080CBFE2" w14:textId="77777777" w:rsidR="00086B7C" w:rsidRDefault="00086B7C" w:rsidP="006A5388">
            <w:pPr>
              <w:rPr>
                <w:kern w:val="2"/>
                <w:szCs w:val="24"/>
              </w:rPr>
            </w:pPr>
            <w:r>
              <w:rPr>
                <w:kern w:val="2"/>
                <w:szCs w:val="24"/>
              </w:rPr>
              <w:t>1.1.4. PVM mokėtojo kodas</w:t>
            </w:r>
          </w:p>
        </w:tc>
        <w:tc>
          <w:tcPr>
            <w:tcW w:w="3510" w:type="dxa"/>
          </w:tcPr>
          <w:p w14:paraId="6C29F4CD" w14:textId="77777777" w:rsidR="00086B7C" w:rsidRDefault="00086B7C" w:rsidP="006A5388">
            <w:pPr>
              <w:jc w:val="center"/>
              <w:rPr>
                <w:kern w:val="2"/>
                <w:szCs w:val="24"/>
              </w:rPr>
            </w:pPr>
          </w:p>
        </w:tc>
      </w:tr>
      <w:tr w:rsidR="00086B7C" w14:paraId="7CE72AF0" w14:textId="77777777" w:rsidTr="006A5388">
        <w:tc>
          <w:tcPr>
            <w:tcW w:w="2808" w:type="dxa"/>
            <w:vMerge/>
          </w:tcPr>
          <w:p w14:paraId="659616D2" w14:textId="77777777" w:rsidR="00086B7C" w:rsidRDefault="00086B7C" w:rsidP="006A5388">
            <w:pPr>
              <w:rPr>
                <w:kern w:val="2"/>
                <w:szCs w:val="24"/>
              </w:rPr>
            </w:pPr>
          </w:p>
        </w:tc>
        <w:tc>
          <w:tcPr>
            <w:tcW w:w="3240" w:type="dxa"/>
          </w:tcPr>
          <w:p w14:paraId="49F672F8" w14:textId="77777777" w:rsidR="00086B7C" w:rsidRDefault="00086B7C" w:rsidP="006A5388">
            <w:pPr>
              <w:rPr>
                <w:kern w:val="2"/>
                <w:szCs w:val="24"/>
              </w:rPr>
            </w:pPr>
            <w:r>
              <w:rPr>
                <w:kern w:val="2"/>
                <w:szCs w:val="24"/>
              </w:rPr>
              <w:t>1.1.5. Atsiskaitomoji sąskaita</w:t>
            </w:r>
          </w:p>
        </w:tc>
        <w:tc>
          <w:tcPr>
            <w:tcW w:w="3510" w:type="dxa"/>
          </w:tcPr>
          <w:p w14:paraId="0EA57787" w14:textId="77777777" w:rsidR="00086B7C" w:rsidRDefault="00086B7C" w:rsidP="006A5388">
            <w:pPr>
              <w:jc w:val="center"/>
              <w:rPr>
                <w:kern w:val="2"/>
                <w:szCs w:val="24"/>
              </w:rPr>
            </w:pPr>
          </w:p>
        </w:tc>
      </w:tr>
      <w:tr w:rsidR="00086B7C" w14:paraId="72181D2E" w14:textId="77777777" w:rsidTr="006A5388">
        <w:tc>
          <w:tcPr>
            <w:tcW w:w="2808" w:type="dxa"/>
            <w:vMerge/>
          </w:tcPr>
          <w:p w14:paraId="4B674288" w14:textId="77777777" w:rsidR="00086B7C" w:rsidRDefault="00086B7C" w:rsidP="006A5388">
            <w:pPr>
              <w:rPr>
                <w:kern w:val="2"/>
                <w:szCs w:val="24"/>
              </w:rPr>
            </w:pPr>
          </w:p>
        </w:tc>
        <w:tc>
          <w:tcPr>
            <w:tcW w:w="3240" w:type="dxa"/>
          </w:tcPr>
          <w:p w14:paraId="5370334C" w14:textId="77777777" w:rsidR="00086B7C" w:rsidRDefault="00086B7C" w:rsidP="006A5388">
            <w:pPr>
              <w:rPr>
                <w:kern w:val="2"/>
                <w:szCs w:val="24"/>
              </w:rPr>
            </w:pPr>
            <w:r>
              <w:rPr>
                <w:kern w:val="2"/>
                <w:szCs w:val="24"/>
              </w:rPr>
              <w:t>1.1.6. Bankas, banko kodas</w:t>
            </w:r>
          </w:p>
        </w:tc>
        <w:tc>
          <w:tcPr>
            <w:tcW w:w="3510" w:type="dxa"/>
          </w:tcPr>
          <w:p w14:paraId="126CC6ED" w14:textId="77777777" w:rsidR="00086B7C" w:rsidRDefault="00086B7C" w:rsidP="006A5388">
            <w:pPr>
              <w:jc w:val="center"/>
              <w:rPr>
                <w:kern w:val="2"/>
                <w:szCs w:val="24"/>
              </w:rPr>
            </w:pPr>
          </w:p>
        </w:tc>
      </w:tr>
      <w:tr w:rsidR="00086B7C" w14:paraId="3737BB2A" w14:textId="77777777" w:rsidTr="006A5388">
        <w:tc>
          <w:tcPr>
            <w:tcW w:w="2808" w:type="dxa"/>
            <w:vMerge/>
          </w:tcPr>
          <w:p w14:paraId="22245890" w14:textId="77777777" w:rsidR="00086B7C" w:rsidRDefault="00086B7C" w:rsidP="006A5388">
            <w:pPr>
              <w:rPr>
                <w:kern w:val="2"/>
                <w:szCs w:val="24"/>
              </w:rPr>
            </w:pPr>
          </w:p>
        </w:tc>
        <w:tc>
          <w:tcPr>
            <w:tcW w:w="3240" w:type="dxa"/>
          </w:tcPr>
          <w:p w14:paraId="676640AF" w14:textId="77777777" w:rsidR="00086B7C" w:rsidRDefault="00086B7C" w:rsidP="006A5388">
            <w:pPr>
              <w:rPr>
                <w:kern w:val="2"/>
                <w:szCs w:val="24"/>
              </w:rPr>
            </w:pPr>
            <w:r>
              <w:rPr>
                <w:kern w:val="2"/>
                <w:szCs w:val="24"/>
              </w:rPr>
              <w:t>1.1.7. Telefonas</w:t>
            </w:r>
          </w:p>
        </w:tc>
        <w:tc>
          <w:tcPr>
            <w:tcW w:w="3510" w:type="dxa"/>
          </w:tcPr>
          <w:p w14:paraId="58CC7880" w14:textId="77777777" w:rsidR="00086B7C" w:rsidRDefault="00086B7C" w:rsidP="006A5388">
            <w:pPr>
              <w:jc w:val="center"/>
              <w:rPr>
                <w:kern w:val="2"/>
                <w:szCs w:val="24"/>
              </w:rPr>
            </w:pPr>
          </w:p>
        </w:tc>
      </w:tr>
      <w:tr w:rsidR="00086B7C" w14:paraId="399144B2" w14:textId="77777777" w:rsidTr="006A5388">
        <w:tc>
          <w:tcPr>
            <w:tcW w:w="2808" w:type="dxa"/>
            <w:vMerge/>
          </w:tcPr>
          <w:p w14:paraId="70140CFA" w14:textId="77777777" w:rsidR="00086B7C" w:rsidRDefault="00086B7C" w:rsidP="006A5388">
            <w:pPr>
              <w:rPr>
                <w:kern w:val="2"/>
                <w:szCs w:val="24"/>
              </w:rPr>
            </w:pPr>
          </w:p>
        </w:tc>
        <w:tc>
          <w:tcPr>
            <w:tcW w:w="3240" w:type="dxa"/>
          </w:tcPr>
          <w:p w14:paraId="4C42C10A" w14:textId="77777777" w:rsidR="00086B7C" w:rsidRDefault="00086B7C" w:rsidP="006A5388">
            <w:pPr>
              <w:rPr>
                <w:kern w:val="2"/>
                <w:szCs w:val="24"/>
              </w:rPr>
            </w:pPr>
            <w:r>
              <w:rPr>
                <w:kern w:val="2"/>
                <w:szCs w:val="24"/>
              </w:rPr>
              <w:t>1.1.8. El. paštas</w:t>
            </w:r>
          </w:p>
        </w:tc>
        <w:tc>
          <w:tcPr>
            <w:tcW w:w="3510" w:type="dxa"/>
          </w:tcPr>
          <w:p w14:paraId="37F47DF7" w14:textId="77777777" w:rsidR="00086B7C" w:rsidRDefault="00086B7C" w:rsidP="006A5388">
            <w:pPr>
              <w:jc w:val="center"/>
              <w:rPr>
                <w:kern w:val="2"/>
                <w:szCs w:val="24"/>
              </w:rPr>
            </w:pPr>
          </w:p>
        </w:tc>
      </w:tr>
      <w:tr w:rsidR="00086B7C" w14:paraId="38DEA1AB" w14:textId="77777777" w:rsidTr="006A5388">
        <w:tc>
          <w:tcPr>
            <w:tcW w:w="2808" w:type="dxa"/>
            <w:vMerge/>
          </w:tcPr>
          <w:p w14:paraId="150543F2" w14:textId="77777777" w:rsidR="00086B7C" w:rsidRDefault="00086B7C" w:rsidP="006A5388">
            <w:pPr>
              <w:rPr>
                <w:kern w:val="2"/>
                <w:szCs w:val="24"/>
              </w:rPr>
            </w:pPr>
          </w:p>
        </w:tc>
        <w:tc>
          <w:tcPr>
            <w:tcW w:w="3240" w:type="dxa"/>
          </w:tcPr>
          <w:p w14:paraId="060C683E" w14:textId="77777777" w:rsidR="00086B7C" w:rsidRDefault="00086B7C" w:rsidP="006A5388">
            <w:pPr>
              <w:rPr>
                <w:kern w:val="2"/>
                <w:szCs w:val="24"/>
              </w:rPr>
            </w:pPr>
            <w:r>
              <w:rPr>
                <w:kern w:val="2"/>
                <w:szCs w:val="24"/>
              </w:rPr>
              <w:t>1.1.9. Šalies atstovas</w:t>
            </w:r>
          </w:p>
        </w:tc>
        <w:tc>
          <w:tcPr>
            <w:tcW w:w="3510" w:type="dxa"/>
          </w:tcPr>
          <w:p w14:paraId="2507D762" w14:textId="77777777" w:rsidR="00086B7C" w:rsidRDefault="00086B7C" w:rsidP="006A5388">
            <w:pPr>
              <w:jc w:val="center"/>
              <w:rPr>
                <w:kern w:val="2"/>
                <w:szCs w:val="24"/>
              </w:rPr>
            </w:pPr>
          </w:p>
        </w:tc>
      </w:tr>
      <w:tr w:rsidR="00086B7C" w14:paraId="0BA2E54D" w14:textId="77777777" w:rsidTr="006A5388">
        <w:tc>
          <w:tcPr>
            <w:tcW w:w="2808" w:type="dxa"/>
            <w:vMerge/>
          </w:tcPr>
          <w:p w14:paraId="4FECF982" w14:textId="77777777" w:rsidR="00086B7C" w:rsidRDefault="00086B7C" w:rsidP="006A5388">
            <w:pPr>
              <w:rPr>
                <w:kern w:val="2"/>
                <w:szCs w:val="24"/>
              </w:rPr>
            </w:pPr>
          </w:p>
        </w:tc>
        <w:tc>
          <w:tcPr>
            <w:tcW w:w="3240" w:type="dxa"/>
          </w:tcPr>
          <w:p w14:paraId="512CC8A4" w14:textId="77777777" w:rsidR="00086B7C" w:rsidRDefault="00086B7C" w:rsidP="006A5388">
            <w:pPr>
              <w:rPr>
                <w:kern w:val="2"/>
                <w:szCs w:val="24"/>
              </w:rPr>
            </w:pPr>
            <w:r>
              <w:rPr>
                <w:kern w:val="2"/>
                <w:szCs w:val="24"/>
              </w:rPr>
              <w:t>1.1.10. Atstovavimo pagrindas</w:t>
            </w:r>
          </w:p>
        </w:tc>
        <w:tc>
          <w:tcPr>
            <w:tcW w:w="3510" w:type="dxa"/>
          </w:tcPr>
          <w:p w14:paraId="3E1A224E" w14:textId="77777777" w:rsidR="00086B7C" w:rsidRDefault="00086B7C" w:rsidP="006A5388">
            <w:pPr>
              <w:jc w:val="center"/>
              <w:rPr>
                <w:kern w:val="2"/>
                <w:szCs w:val="24"/>
              </w:rPr>
            </w:pPr>
          </w:p>
        </w:tc>
      </w:tr>
      <w:tr w:rsidR="00086B7C" w14:paraId="4CA63ECE" w14:textId="77777777" w:rsidTr="006A5388">
        <w:tc>
          <w:tcPr>
            <w:tcW w:w="2808" w:type="dxa"/>
            <w:vMerge w:val="restart"/>
          </w:tcPr>
          <w:p w14:paraId="03438215" w14:textId="77777777" w:rsidR="00086B7C" w:rsidRDefault="00086B7C" w:rsidP="006A5388">
            <w:pPr>
              <w:rPr>
                <w:b/>
                <w:kern w:val="2"/>
                <w:szCs w:val="24"/>
              </w:rPr>
            </w:pPr>
          </w:p>
          <w:p w14:paraId="4FE22191" w14:textId="77777777" w:rsidR="00086B7C" w:rsidRDefault="00086B7C" w:rsidP="006A5388">
            <w:pPr>
              <w:rPr>
                <w:b/>
                <w:kern w:val="2"/>
                <w:szCs w:val="24"/>
              </w:rPr>
            </w:pPr>
          </w:p>
          <w:p w14:paraId="312E8B86" w14:textId="77777777" w:rsidR="00086B7C" w:rsidRDefault="00086B7C" w:rsidP="006A5388">
            <w:pPr>
              <w:rPr>
                <w:b/>
                <w:kern w:val="2"/>
                <w:szCs w:val="24"/>
              </w:rPr>
            </w:pPr>
          </w:p>
          <w:p w14:paraId="61AB67F9" w14:textId="77777777" w:rsidR="00086B7C" w:rsidRDefault="00086B7C" w:rsidP="006A5388">
            <w:pPr>
              <w:rPr>
                <w:b/>
                <w:kern w:val="2"/>
                <w:szCs w:val="24"/>
              </w:rPr>
            </w:pPr>
            <w:r>
              <w:rPr>
                <w:b/>
                <w:kern w:val="2"/>
                <w:szCs w:val="24"/>
              </w:rPr>
              <w:t>1.2. Tiekėjas</w:t>
            </w:r>
          </w:p>
          <w:p w14:paraId="38A61832" w14:textId="77777777" w:rsidR="00086B7C" w:rsidRDefault="00086B7C" w:rsidP="00DB68F4">
            <w:pPr>
              <w:rPr>
                <w:b/>
                <w:kern w:val="2"/>
                <w:szCs w:val="24"/>
              </w:rPr>
            </w:pPr>
          </w:p>
        </w:tc>
        <w:tc>
          <w:tcPr>
            <w:tcW w:w="3240" w:type="dxa"/>
          </w:tcPr>
          <w:p w14:paraId="56FAF9F9" w14:textId="77777777" w:rsidR="00086B7C" w:rsidRDefault="00086B7C" w:rsidP="006A5388">
            <w:pPr>
              <w:rPr>
                <w:kern w:val="2"/>
                <w:szCs w:val="24"/>
              </w:rPr>
            </w:pPr>
            <w:r>
              <w:rPr>
                <w:kern w:val="2"/>
                <w:szCs w:val="24"/>
              </w:rPr>
              <w:t>1.2.1. Pavadinimas</w:t>
            </w:r>
          </w:p>
        </w:tc>
        <w:tc>
          <w:tcPr>
            <w:tcW w:w="3510" w:type="dxa"/>
          </w:tcPr>
          <w:p w14:paraId="7554AE0E" w14:textId="77777777" w:rsidR="00086B7C" w:rsidRDefault="00086B7C" w:rsidP="006A5388">
            <w:pPr>
              <w:jc w:val="center"/>
              <w:rPr>
                <w:kern w:val="2"/>
                <w:szCs w:val="24"/>
              </w:rPr>
            </w:pPr>
          </w:p>
        </w:tc>
      </w:tr>
      <w:tr w:rsidR="00086B7C" w14:paraId="6D550B22" w14:textId="77777777" w:rsidTr="006A5388">
        <w:tc>
          <w:tcPr>
            <w:tcW w:w="2808" w:type="dxa"/>
            <w:vMerge/>
          </w:tcPr>
          <w:p w14:paraId="20C43815" w14:textId="77777777" w:rsidR="00086B7C" w:rsidRDefault="00086B7C" w:rsidP="006A5388">
            <w:pPr>
              <w:rPr>
                <w:b/>
                <w:kern w:val="2"/>
                <w:szCs w:val="24"/>
              </w:rPr>
            </w:pPr>
          </w:p>
        </w:tc>
        <w:tc>
          <w:tcPr>
            <w:tcW w:w="3240" w:type="dxa"/>
          </w:tcPr>
          <w:p w14:paraId="22A84FE7" w14:textId="77777777" w:rsidR="00086B7C" w:rsidRDefault="00086B7C" w:rsidP="006A5388">
            <w:pPr>
              <w:rPr>
                <w:kern w:val="2"/>
                <w:szCs w:val="24"/>
              </w:rPr>
            </w:pPr>
            <w:r>
              <w:rPr>
                <w:kern w:val="2"/>
                <w:szCs w:val="24"/>
              </w:rPr>
              <w:t>1.2.2. Juridinio asmens kodas</w:t>
            </w:r>
          </w:p>
        </w:tc>
        <w:tc>
          <w:tcPr>
            <w:tcW w:w="3510" w:type="dxa"/>
          </w:tcPr>
          <w:p w14:paraId="2E0E1554" w14:textId="77777777" w:rsidR="00086B7C" w:rsidRDefault="00086B7C" w:rsidP="006A5388">
            <w:pPr>
              <w:jc w:val="center"/>
              <w:rPr>
                <w:kern w:val="2"/>
                <w:szCs w:val="24"/>
              </w:rPr>
            </w:pPr>
          </w:p>
        </w:tc>
      </w:tr>
      <w:tr w:rsidR="00086B7C" w14:paraId="45C68D33" w14:textId="77777777" w:rsidTr="006A5388">
        <w:tc>
          <w:tcPr>
            <w:tcW w:w="2808" w:type="dxa"/>
            <w:vMerge/>
          </w:tcPr>
          <w:p w14:paraId="72990C76" w14:textId="77777777" w:rsidR="00086B7C" w:rsidRDefault="00086B7C" w:rsidP="006A5388">
            <w:pPr>
              <w:rPr>
                <w:b/>
                <w:kern w:val="2"/>
                <w:szCs w:val="24"/>
              </w:rPr>
            </w:pPr>
          </w:p>
        </w:tc>
        <w:tc>
          <w:tcPr>
            <w:tcW w:w="3240" w:type="dxa"/>
          </w:tcPr>
          <w:p w14:paraId="74800778" w14:textId="77777777" w:rsidR="00086B7C" w:rsidRDefault="00086B7C" w:rsidP="006A5388">
            <w:pPr>
              <w:rPr>
                <w:kern w:val="2"/>
                <w:szCs w:val="24"/>
              </w:rPr>
            </w:pPr>
            <w:r>
              <w:rPr>
                <w:kern w:val="2"/>
                <w:szCs w:val="24"/>
              </w:rPr>
              <w:t>1.2.3. Adresas</w:t>
            </w:r>
          </w:p>
        </w:tc>
        <w:tc>
          <w:tcPr>
            <w:tcW w:w="3510" w:type="dxa"/>
          </w:tcPr>
          <w:p w14:paraId="6EAB897E" w14:textId="77777777" w:rsidR="00086B7C" w:rsidRDefault="00086B7C" w:rsidP="006A5388">
            <w:pPr>
              <w:jc w:val="center"/>
              <w:rPr>
                <w:kern w:val="2"/>
                <w:szCs w:val="24"/>
              </w:rPr>
            </w:pPr>
          </w:p>
        </w:tc>
      </w:tr>
      <w:tr w:rsidR="00086B7C" w14:paraId="6C21DFCE" w14:textId="77777777" w:rsidTr="006A5388">
        <w:tc>
          <w:tcPr>
            <w:tcW w:w="2808" w:type="dxa"/>
            <w:vMerge/>
          </w:tcPr>
          <w:p w14:paraId="6D23C30E" w14:textId="77777777" w:rsidR="00086B7C" w:rsidRDefault="00086B7C" w:rsidP="006A5388">
            <w:pPr>
              <w:rPr>
                <w:b/>
                <w:kern w:val="2"/>
                <w:szCs w:val="24"/>
              </w:rPr>
            </w:pPr>
          </w:p>
        </w:tc>
        <w:tc>
          <w:tcPr>
            <w:tcW w:w="3240" w:type="dxa"/>
          </w:tcPr>
          <w:p w14:paraId="0FFECEA6" w14:textId="77777777" w:rsidR="00086B7C" w:rsidRDefault="00086B7C" w:rsidP="006A5388">
            <w:pPr>
              <w:rPr>
                <w:kern w:val="2"/>
                <w:szCs w:val="24"/>
              </w:rPr>
            </w:pPr>
            <w:r>
              <w:rPr>
                <w:kern w:val="2"/>
                <w:szCs w:val="24"/>
              </w:rPr>
              <w:t>1.2.4. PVM mokėtojo kodas</w:t>
            </w:r>
          </w:p>
        </w:tc>
        <w:tc>
          <w:tcPr>
            <w:tcW w:w="3510" w:type="dxa"/>
          </w:tcPr>
          <w:p w14:paraId="3D4A72C6" w14:textId="77777777" w:rsidR="00086B7C" w:rsidRDefault="00086B7C" w:rsidP="006A5388">
            <w:pPr>
              <w:jc w:val="center"/>
              <w:rPr>
                <w:kern w:val="2"/>
                <w:szCs w:val="24"/>
              </w:rPr>
            </w:pPr>
          </w:p>
        </w:tc>
      </w:tr>
      <w:tr w:rsidR="00086B7C" w14:paraId="4D1489D3" w14:textId="77777777" w:rsidTr="006A5388">
        <w:tc>
          <w:tcPr>
            <w:tcW w:w="2808" w:type="dxa"/>
            <w:vMerge/>
          </w:tcPr>
          <w:p w14:paraId="6A93E5C8" w14:textId="77777777" w:rsidR="00086B7C" w:rsidRDefault="00086B7C" w:rsidP="006A5388">
            <w:pPr>
              <w:rPr>
                <w:b/>
                <w:kern w:val="2"/>
                <w:szCs w:val="24"/>
              </w:rPr>
            </w:pPr>
          </w:p>
        </w:tc>
        <w:tc>
          <w:tcPr>
            <w:tcW w:w="3240" w:type="dxa"/>
          </w:tcPr>
          <w:p w14:paraId="46E324EA" w14:textId="77777777" w:rsidR="00086B7C" w:rsidRDefault="00086B7C" w:rsidP="006A5388">
            <w:pPr>
              <w:rPr>
                <w:kern w:val="2"/>
                <w:szCs w:val="24"/>
              </w:rPr>
            </w:pPr>
            <w:r>
              <w:rPr>
                <w:kern w:val="2"/>
                <w:szCs w:val="24"/>
              </w:rPr>
              <w:t>1.2.5. Atsiskaitomoji sąskaita</w:t>
            </w:r>
          </w:p>
        </w:tc>
        <w:tc>
          <w:tcPr>
            <w:tcW w:w="3510" w:type="dxa"/>
          </w:tcPr>
          <w:p w14:paraId="130BF722" w14:textId="77777777" w:rsidR="00086B7C" w:rsidRDefault="00086B7C" w:rsidP="006A5388">
            <w:pPr>
              <w:jc w:val="center"/>
              <w:rPr>
                <w:kern w:val="2"/>
                <w:szCs w:val="24"/>
              </w:rPr>
            </w:pPr>
          </w:p>
        </w:tc>
      </w:tr>
      <w:tr w:rsidR="00086B7C" w14:paraId="7DF75488" w14:textId="77777777" w:rsidTr="006A5388">
        <w:tc>
          <w:tcPr>
            <w:tcW w:w="2808" w:type="dxa"/>
            <w:vMerge/>
          </w:tcPr>
          <w:p w14:paraId="27F83F84" w14:textId="77777777" w:rsidR="00086B7C" w:rsidRDefault="00086B7C" w:rsidP="006A5388">
            <w:pPr>
              <w:rPr>
                <w:b/>
                <w:kern w:val="2"/>
                <w:szCs w:val="24"/>
              </w:rPr>
            </w:pPr>
          </w:p>
        </w:tc>
        <w:tc>
          <w:tcPr>
            <w:tcW w:w="3240" w:type="dxa"/>
          </w:tcPr>
          <w:p w14:paraId="79A978F3" w14:textId="77777777" w:rsidR="00086B7C" w:rsidRDefault="00086B7C" w:rsidP="006A5388">
            <w:pPr>
              <w:rPr>
                <w:kern w:val="2"/>
                <w:szCs w:val="24"/>
              </w:rPr>
            </w:pPr>
            <w:r>
              <w:rPr>
                <w:kern w:val="2"/>
                <w:szCs w:val="24"/>
              </w:rPr>
              <w:t>1.2.6. Bankas, banko kodas</w:t>
            </w:r>
          </w:p>
        </w:tc>
        <w:tc>
          <w:tcPr>
            <w:tcW w:w="3510" w:type="dxa"/>
          </w:tcPr>
          <w:p w14:paraId="759205D9" w14:textId="77777777" w:rsidR="00086B7C" w:rsidRDefault="00086B7C" w:rsidP="006A5388">
            <w:pPr>
              <w:jc w:val="center"/>
              <w:rPr>
                <w:kern w:val="2"/>
                <w:szCs w:val="24"/>
              </w:rPr>
            </w:pPr>
          </w:p>
        </w:tc>
      </w:tr>
      <w:tr w:rsidR="00086B7C" w14:paraId="058111C3" w14:textId="77777777" w:rsidTr="006A5388">
        <w:tc>
          <w:tcPr>
            <w:tcW w:w="2808" w:type="dxa"/>
            <w:vMerge/>
          </w:tcPr>
          <w:p w14:paraId="1472EB9B" w14:textId="77777777" w:rsidR="00086B7C" w:rsidRDefault="00086B7C" w:rsidP="006A5388">
            <w:pPr>
              <w:rPr>
                <w:b/>
                <w:kern w:val="2"/>
                <w:szCs w:val="24"/>
              </w:rPr>
            </w:pPr>
          </w:p>
        </w:tc>
        <w:tc>
          <w:tcPr>
            <w:tcW w:w="3240" w:type="dxa"/>
          </w:tcPr>
          <w:p w14:paraId="17C55913" w14:textId="77777777" w:rsidR="00086B7C" w:rsidRDefault="00086B7C" w:rsidP="006A5388">
            <w:pPr>
              <w:rPr>
                <w:kern w:val="2"/>
                <w:szCs w:val="24"/>
              </w:rPr>
            </w:pPr>
            <w:r>
              <w:rPr>
                <w:kern w:val="2"/>
                <w:szCs w:val="24"/>
              </w:rPr>
              <w:t>1.2.7. Telefonas</w:t>
            </w:r>
          </w:p>
        </w:tc>
        <w:tc>
          <w:tcPr>
            <w:tcW w:w="3510" w:type="dxa"/>
          </w:tcPr>
          <w:p w14:paraId="08F6F77C" w14:textId="77777777" w:rsidR="00086B7C" w:rsidRDefault="00086B7C" w:rsidP="006A5388">
            <w:pPr>
              <w:jc w:val="center"/>
              <w:rPr>
                <w:kern w:val="2"/>
                <w:szCs w:val="24"/>
              </w:rPr>
            </w:pPr>
          </w:p>
        </w:tc>
      </w:tr>
      <w:tr w:rsidR="00086B7C" w14:paraId="3632F15B" w14:textId="77777777" w:rsidTr="006A5388">
        <w:tc>
          <w:tcPr>
            <w:tcW w:w="2808" w:type="dxa"/>
            <w:vMerge/>
          </w:tcPr>
          <w:p w14:paraId="439324C8" w14:textId="77777777" w:rsidR="00086B7C" w:rsidRDefault="00086B7C" w:rsidP="006A5388">
            <w:pPr>
              <w:rPr>
                <w:b/>
                <w:kern w:val="2"/>
                <w:szCs w:val="24"/>
              </w:rPr>
            </w:pPr>
          </w:p>
        </w:tc>
        <w:tc>
          <w:tcPr>
            <w:tcW w:w="3240" w:type="dxa"/>
          </w:tcPr>
          <w:p w14:paraId="7EF6D64F" w14:textId="77777777" w:rsidR="00086B7C" w:rsidRDefault="00086B7C" w:rsidP="006A5388">
            <w:pPr>
              <w:rPr>
                <w:kern w:val="2"/>
                <w:szCs w:val="24"/>
              </w:rPr>
            </w:pPr>
            <w:r>
              <w:rPr>
                <w:kern w:val="2"/>
                <w:szCs w:val="24"/>
              </w:rPr>
              <w:t>1.2.8. El. paštas</w:t>
            </w:r>
          </w:p>
        </w:tc>
        <w:tc>
          <w:tcPr>
            <w:tcW w:w="3510" w:type="dxa"/>
          </w:tcPr>
          <w:p w14:paraId="5E8883BE" w14:textId="77777777" w:rsidR="00086B7C" w:rsidRDefault="00086B7C" w:rsidP="006A5388">
            <w:pPr>
              <w:jc w:val="center"/>
              <w:rPr>
                <w:kern w:val="2"/>
                <w:szCs w:val="24"/>
              </w:rPr>
            </w:pPr>
          </w:p>
        </w:tc>
      </w:tr>
      <w:tr w:rsidR="00086B7C" w14:paraId="54F14806" w14:textId="77777777" w:rsidTr="006A5388">
        <w:tc>
          <w:tcPr>
            <w:tcW w:w="2808" w:type="dxa"/>
            <w:vMerge/>
          </w:tcPr>
          <w:p w14:paraId="5B620806" w14:textId="77777777" w:rsidR="00086B7C" w:rsidRDefault="00086B7C" w:rsidP="006A5388">
            <w:pPr>
              <w:rPr>
                <w:b/>
                <w:kern w:val="2"/>
                <w:szCs w:val="24"/>
              </w:rPr>
            </w:pPr>
          </w:p>
        </w:tc>
        <w:tc>
          <w:tcPr>
            <w:tcW w:w="3240" w:type="dxa"/>
          </w:tcPr>
          <w:p w14:paraId="5ADAB175" w14:textId="77777777" w:rsidR="00086B7C" w:rsidRDefault="00086B7C" w:rsidP="006A5388">
            <w:pPr>
              <w:rPr>
                <w:kern w:val="2"/>
                <w:szCs w:val="24"/>
              </w:rPr>
            </w:pPr>
            <w:r>
              <w:rPr>
                <w:kern w:val="2"/>
                <w:szCs w:val="24"/>
              </w:rPr>
              <w:t>1.2.9. Šalies atstovas</w:t>
            </w:r>
          </w:p>
        </w:tc>
        <w:tc>
          <w:tcPr>
            <w:tcW w:w="3510" w:type="dxa"/>
          </w:tcPr>
          <w:p w14:paraId="12D6C932" w14:textId="77777777" w:rsidR="00086B7C" w:rsidRDefault="00086B7C" w:rsidP="006A5388">
            <w:pPr>
              <w:jc w:val="center"/>
              <w:rPr>
                <w:kern w:val="2"/>
                <w:szCs w:val="24"/>
              </w:rPr>
            </w:pPr>
          </w:p>
        </w:tc>
      </w:tr>
      <w:tr w:rsidR="00086B7C" w14:paraId="0E811433" w14:textId="77777777" w:rsidTr="006A5388">
        <w:tc>
          <w:tcPr>
            <w:tcW w:w="2808" w:type="dxa"/>
            <w:vMerge/>
          </w:tcPr>
          <w:p w14:paraId="4764E53F" w14:textId="77777777" w:rsidR="00086B7C" w:rsidRDefault="00086B7C" w:rsidP="006A5388">
            <w:pPr>
              <w:rPr>
                <w:b/>
                <w:kern w:val="2"/>
                <w:szCs w:val="24"/>
              </w:rPr>
            </w:pPr>
          </w:p>
        </w:tc>
        <w:tc>
          <w:tcPr>
            <w:tcW w:w="3240" w:type="dxa"/>
          </w:tcPr>
          <w:p w14:paraId="04BB7E47" w14:textId="77777777" w:rsidR="00086B7C" w:rsidRDefault="00086B7C" w:rsidP="006A5388">
            <w:pPr>
              <w:rPr>
                <w:kern w:val="2"/>
                <w:szCs w:val="24"/>
              </w:rPr>
            </w:pPr>
            <w:r>
              <w:rPr>
                <w:kern w:val="2"/>
                <w:szCs w:val="24"/>
              </w:rPr>
              <w:t>1.2.10. Atstovavimo pagrindas</w:t>
            </w:r>
          </w:p>
        </w:tc>
        <w:tc>
          <w:tcPr>
            <w:tcW w:w="3510" w:type="dxa"/>
          </w:tcPr>
          <w:p w14:paraId="27E81BD9" w14:textId="77777777" w:rsidR="00086B7C" w:rsidRDefault="00086B7C" w:rsidP="006A5388">
            <w:pPr>
              <w:jc w:val="center"/>
              <w:rPr>
                <w:kern w:val="2"/>
                <w:szCs w:val="24"/>
              </w:rPr>
            </w:pPr>
          </w:p>
        </w:tc>
      </w:tr>
    </w:tbl>
    <w:p w14:paraId="08F09D21" w14:textId="77777777" w:rsidR="00086B7C" w:rsidRDefault="00086B7C" w:rsidP="00086B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7C" w14:paraId="5DCAFB04" w14:textId="77777777" w:rsidTr="006A5388">
        <w:trPr>
          <w:trHeight w:val="300"/>
        </w:trPr>
        <w:tc>
          <w:tcPr>
            <w:tcW w:w="9535" w:type="dxa"/>
            <w:gridSpan w:val="4"/>
          </w:tcPr>
          <w:p w14:paraId="11C8C219" w14:textId="77777777" w:rsidR="00086B7C" w:rsidRDefault="00086B7C" w:rsidP="006A5388">
            <w:pPr>
              <w:jc w:val="center"/>
              <w:rPr>
                <w:b/>
                <w:kern w:val="2"/>
                <w:szCs w:val="24"/>
              </w:rPr>
            </w:pPr>
            <w:r>
              <w:rPr>
                <w:b/>
                <w:kern w:val="2"/>
                <w:szCs w:val="24"/>
              </w:rPr>
              <w:t>2. ATSAKINGI ASMENYS</w:t>
            </w:r>
          </w:p>
        </w:tc>
      </w:tr>
      <w:tr w:rsidR="00086B7C" w14:paraId="5E590987" w14:textId="77777777" w:rsidTr="006A5388">
        <w:trPr>
          <w:trHeight w:val="300"/>
        </w:trPr>
        <w:tc>
          <w:tcPr>
            <w:tcW w:w="3094" w:type="dxa"/>
            <w:gridSpan w:val="2"/>
          </w:tcPr>
          <w:p w14:paraId="4F0CC2A9" w14:textId="77777777" w:rsidR="00086B7C" w:rsidRDefault="00086B7C" w:rsidP="006A538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2CDF535" w14:textId="77777777" w:rsidR="00123D99" w:rsidRDefault="00123D99" w:rsidP="006A5388">
            <w:pPr>
              <w:rPr>
                <w:rFonts w:cstheme="minorHAnsi"/>
                <w:noProof/>
              </w:rPr>
            </w:pPr>
            <w:r>
              <w:rPr>
                <w:rFonts w:cstheme="minorHAnsi"/>
                <w:noProof/>
              </w:rPr>
              <w:t>Romaldas Bliuvas</w:t>
            </w:r>
            <w:r w:rsidRPr="00640735">
              <w:rPr>
                <w:rFonts w:cstheme="minorHAnsi"/>
                <w:noProof/>
              </w:rPr>
              <w:t xml:space="preserve">, </w:t>
            </w:r>
            <w:r w:rsidRPr="00DB5ECE">
              <w:rPr>
                <w:rFonts w:cstheme="minorHAnsi"/>
                <w:noProof/>
              </w:rPr>
              <w:t>Turto valdymo ir ūkio</w:t>
            </w:r>
            <w:r w:rsidRPr="00640735">
              <w:rPr>
                <w:rFonts w:cstheme="minorHAnsi"/>
                <w:noProof/>
              </w:rPr>
              <w:t xml:space="preserve"> skyriaus vyriausiasis specialistas, tel. </w:t>
            </w:r>
            <w:r w:rsidRPr="00DB5ECE">
              <w:rPr>
                <w:rFonts w:cstheme="minorHAnsi"/>
                <w:noProof/>
              </w:rPr>
              <w:t>+370 343 95</w:t>
            </w:r>
            <w:r>
              <w:rPr>
                <w:rFonts w:cstheme="minorHAnsi"/>
                <w:noProof/>
              </w:rPr>
              <w:t> </w:t>
            </w:r>
            <w:r w:rsidRPr="00DB5ECE">
              <w:rPr>
                <w:rFonts w:cstheme="minorHAnsi"/>
                <w:noProof/>
              </w:rPr>
              <w:t>110</w:t>
            </w:r>
            <w:r w:rsidRPr="00640735">
              <w:rPr>
                <w:rFonts w:cstheme="minorHAnsi"/>
                <w:noProof/>
              </w:rPr>
              <w:t xml:space="preserve">, el. paštas </w:t>
            </w:r>
            <w:hyperlink r:id="rId12" w:history="1">
              <w:r w:rsidRPr="00666DC6">
                <w:rPr>
                  <w:rStyle w:val="Hyperlink"/>
                  <w:rFonts w:cstheme="minorHAnsi"/>
                  <w:noProof/>
                </w:rPr>
                <w:t>romaldas.bliuvas@kazluruda.lt</w:t>
              </w:r>
            </w:hyperlink>
            <w:r>
              <w:rPr>
                <w:rFonts w:cstheme="minorHAnsi"/>
                <w:noProof/>
              </w:rPr>
              <w:t xml:space="preserve">; </w:t>
            </w:r>
          </w:p>
          <w:p w14:paraId="3794B10D" w14:textId="6075D089" w:rsidR="00086B7C" w:rsidRDefault="00123D99" w:rsidP="006A5388">
            <w:pPr>
              <w:rPr>
                <w:color w:val="4472C4"/>
                <w:kern w:val="2"/>
                <w:szCs w:val="24"/>
              </w:rPr>
            </w:pPr>
            <w:r w:rsidRPr="00DB5ECE">
              <w:rPr>
                <w:rFonts w:cstheme="minorHAnsi"/>
                <w:noProof/>
              </w:rPr>
              <w:t>Ingrida Černiauskienė</w:t>
            </w:r>
            <w:r>
              <w:rPr>
                <w:rFonts w:cstheme="minorHAnsi"/>
                <w:noProof/>
              </w:rPr>
              <w:t xml:space="preserve">, </w:t>
            </w:r>
            <w:r w:rsidRPr="00DB5ECE">
              <w:rPr>
                <w:rFonts w:cstheme="minorHAnsi"/>
                <w:noProof/>
              </w:rPr>
              <w:t>Turto valdymo ir ūkio skyriaus</w:t>
            </w:r>
            <w:r>
              <w:rPr>
                <w:rFonts w:cstheme="minorHAnsi"/>
                <w:noProof/>
              </w:rPr>
              <w:t xml:space="preserve"> vedėja, tel. </w:t>
            </w:r>
            <w:r w:rsidRPr="00DB5ECE">
              <w:rPr>
                <w:rFonts w:cstheme="minorHAnsi"/>
                <w:noProof/>
              </w:rPr>
              <w:t>+370 686 67</w:t>
            </w:r>
            <w:r>
              <w:rPr>
                <w:rFonts w:cstheme="minorHAnsi"/>
                <w:noProof/>
              </w:rPr>
              <w:t> </w:t>
            </w:r>
            <w:r w:rsidRPr="00DB5ECE">
              <w:rPr>
                <w:rFonts w:cstheme="minorHAnsi"/>
                <w:noProof/>
              </w:rPr>
              <w:t>438</w:t>
            </w:r>
            <w:r>
              <w:rPr>
                <w:rFonts w:cstheme="minorHAnsi"/>
                <w:noProof/>
              </w:rPr>
              <w:t>, e</w:t>
            </w:r>
            <w:r w:rsidRPr="00DB5ECE">
              <w:rPr>
                <w:rFonts w:cstheme="minorHAnsi"/>
                <w:noProof/>
              </w:rPr>
              <w:t>l. paštas</w:t>
            </w:r>
            <w:r>
              <w:rPr>
                <w:rFonts w:cstheme="minorHAnsi"/>
                <w:noProof/>
              </w:rPr>
              <w:t xml:space="preserve"> </w:t>
            </w:r>
            <w:hyperlink r:id="rId13" w:history="1">
              <w:r w:rsidRPr="00666DC6">
                <w:rPr>
                  <w:rStyle w:val="Hyperlink"/>
                  <w:rFonts w:cstheme="minorHAnsi"/>
                  <w:noProof/>
                </w:rPr>
                <w:t>ingrida.cerniauskiene@kazluruda.lt</w:t>
              </w:r>
            </w:hyperlink>
            <w:r>
              <w:rPr>
                <w:rFonts w:cstheme="minorHAnsi"/>
                <w:noProof/>
              </w:rPr>
              <w:t xml:space="preserve"> </w:t>
            </w:r>
          </w:p>
        </w:tc>
      </w:tr>
      <w:tr w:rsidR="00086B7C" w14:paraId="59C83005" w14:textId="77777777" w:rsidTr="006A5388">
        <w:trPr>
          <w:trHeight w:val="300"/>
        </w:trPr>
        <w:tc>
          <w:tcPr>
            <w:tcW w:w="3094" w:type="dxa"/>
            <w:gridSpan w:val="2"/>
          </w:tcPr>
          <w:p w14:paraId="18CF56AA" w14:textId="77777777" w:rsidR="00086B7C" w:rsidRDefault="00086B7C" w:rsidP="006A5388">
            <w:pPr>
              <w:rPr>
                <w:b/>
                <w:kern w:val="2"/>
                <w:szCs w:val="24"/>
              </w:rPr>
            </w:pPr>
            <w:r>
              <w:rPr>
                <w:b/>
                <w:kern w:val="2"/>
                <w:szCs w:val="24"/>
              </w:rPr>
              <w:t>2.2. Tiekėjo kontaktiniai asmenys, atsakingi už Sutarties vykdymą</w:t>
            </w:r>
          </w:p>
        </w:tc>
        <w:tc>
          <w:tcPr>
            <w:tcW w:w="6441" w:type="dxa"/>
            <w:gridSpan w:val="2"/>
          </w:tcPr>
          <w:p w14:paraId="653C6A55" w14:textId="77777777" w:rsidR="00086B7C" w:rsidRDefault="00086B7C" w:rsidP="006A5388">
            <w:pPr>
              <w:rPr>
                <w:color w:val="4472C4"/>
                <w:kern w:val="2"/>
                <w:szCs w:val="24"/>
              </w:rPr>
            </w:pPr>
            <w:r>
              <w:rPr>
                <w:color w:val="4472C4"/>
                <w:kern w:val="2"/>
                <w:szCs w:val="24"/>
              </w:rPr>
              <w:t>(nurodyti padalinį / skyrių, pareigas, vardą, pavardę, tel., el. paštą)</w:t>
            </w:r>
          </w:p>
        </w:tc>
      </w:tr>
      <w:tr w:rsidR="00086B7C" w14:paraId="0F027158" w14:textId="77777777" w:rsidTr="006A5388">
        <w:trPr>
          <w:trHeight w:val="300"/>
        </w:trPr>
        <w:tc>
          <w:tcPr>
            <w:tcW w:w="9535" w:type="dxa"/>
            <w:gridSpan w:val="4"/>
          </w:tcPr>
          <w:p w14:paraId="6FE7144B" w14:textId="77777777" w:rsidR="00086B7C" w:rsidRDefault="00086B7C" w:rsidP="006A5388">
            <w:pPr>
              <w:jc w:val="center"/>
              <w:rPr>
                <w:b/>
                <w:kern w:val="2"/>
                <w:szCs w:val="24"/>
              </w:rPr>
            </w:pPr>
            <w:r>
              <w:rPr>
                <w:b/>
                <w:kern w:val="2"/>
                <w:szCs w:val="24"/>
              </w:rPr>
              <w:t>3. SUTARTIES DALYKAS</w:t>
            </w:r>
          </w:p>
        </w:tc>
      </w:tr>
      <w:tr w:rsidR="00086B7C" w14:paraId="024621FF" w14:textId="77777777" w:rsidTr="006A5388">
        <w:trPr>
          <w:trHeight w:val="300"/>
        </w:trPr>
        <w:tc>
          <w:tcPr>
            <w:tcW w:w="3094" w:type="dxa"/>
            <w:gridSpan w:val="2"/>
          </w:tcPr>
          <w:p w14:paraId="6BC2E640" w14:textId="77777777" w:rsidR="00086B7C" w:rsidRDefault="00086B7C" w:rsidP="006A5388">
            <w:pPr>
              <w:rPr>
                <w:b/>
                <w:kern w:val="2"/>
                <w:szCs w:val="24"/>
              </w:rPr>
            </w:pPr>
            <w:r>
              <w:rPr>
                <w:b/>
                <w:kern w:val="2"/>
                <w:szCs w:val="24"/>
              </w:rPr>
              <w:t>3.1. Sutarties dalykas</w:t>
            </w:r>
          </w:p>
        </w:tc>
        <w:tc>
          <w:tcPr>
            <w:tcW w:w="6441" w:type="dxa"/>
            <w:gridSpan w:val="2"/>
          </w:tcPr>
          <w:p w14:paraId="2F0828AD" w14:textId="149DCA5C" w:rsidR="00086B7C" w:rsidRDefault="00086B7C" w:rsidP="006A5388">
            <w:pPr>
              <w:rPr>
                <w:color w:val="000000"/>
                <w:kern w:val="2"/>
                <w:szCs w:val="24"/>
              </w:rPr>
            </w:pPr>
            <w:r>
              <w:rPr>
                <w:kern w:val="2"/>
                <w:szCs w:val="24"/>
              </w:rPr>
              <w:t xml:space="preserve">Tiekėjas įsipareigoja Sutartyje numatytomis sąlygomis suteikti Pirkėjui </w:t>
            </w:r>
            <w:r w:rsidR="0091471B" w:rsidRPr="009A0D7F">
              <w:rPr>
                <w:rFonts w:eastAsia="Calibri"/>
                <w:color w:val="000000" w:themeColor="text1"/>
              </w:rPr>
              <w:t>Keleivių vežimo vietinio reguliaraus susisiekimo maršrutais</w:t>
            </w:r>
            <w:r w:rsidR="0091471B">
              <w:rPr>
                <w:rFonts w:eastAsia="Calibri"/>
                <w:color w:val="000000" w:themeColor="text1"/>
              </w:rPr>
              <w:t xml:space="preserve"> </w:t>
            </w:r>
            <w:r w:rsidR="0091471B" w:rsidRPr="009A0D7F">
              <w:rPr>
                <w:rFonts w:eastAsia="Calibri"/>
                <w:color w:val="000000" w:themeColor="text1"/>
              </w:rPr>
              <w:t>paslaug</w:t>
            </w:r>
            <w:r w:rsidR="0091471B">
              <w:rPr>
                <w:rFonts w:eastAsia="Calibri"/>
                <w:color w:val="000000" w:themeColor="text1"/>
              </w:rPr>
              <w:t>a</w:t>
            </w:r>
            <w:r w:rsidR="0091471B" w:rsidRPr="009A0D7F">
              <w:rPr>
                <w:rFonts w:eastAsia="Calibri"/>
                <w:color w:val="000000" w:themeColor="text1"/>
              </w:rPr>
              <w:t>s</w:t>
            </w:r>
            <w:r w:rsidR="0091471B" w:rsidRPr="00B06501">
              <w:rPr>
                <w:rFonts w:eastAsia="Calibri"/>
              </w:rPr>
              <w:t xml:space="preserve">: 1) </w:t>
            </w:r>
            <w:r w:rsidR="0091471B" w:rsidRPr="00335FFE">
              <w:rPr>
                <w:rFonts w:eastAsia="Calibri"/>
              </w:rPr>
              <w:t>maršrutas Nr. 1 „</w:t>
            </w:r>
            <w:r w:rsidR="0091471B" w:rsidRPr="009A0D7F">
              <w:rPr>
                <w:rFonts w:eastAsia="Calibri"/>
                <w:color w:val="000000" w:themeColor="text1"/>
              </w:rPr>
              <w:t>Nendriniai–Antanavas–</w:t>
            </w:r>
            <w:proofErr w:type="spellStart"/>
            <w:r w:rsidR="0091471B" w:rsidRPr="009A0D7F">
              <w:rPr>
                <w:rFonts w:eastAsia="Calibri"/>
                <w:color w:val="000000" w:themeColor="text1"/>
              </w:rPr>
              <w:t>Bagotoji</w:t>
            </w:r>
            <w:proofErr w:type="spellEnd"/>
            <w:r w:rsidR="0091471B" w:rsidRPr="009A0D7F">
              <w:rPr>
                <w:rFonts w:eastAsia="Calibri"/>
                <w:color w:val="000000" w:themeColor="text1"/>
              </w:rPr>
              <w:t>–Kazlų Rūda ir atgal</w:t>
            </w:r>
            <w:r w:rsidR="0091471B" w:rsidRPr="00335FFE">
              <w:rPr>
                <w:rFonts w:eastAsia="Calibri"/>
              </w:rPr>
              <w:t>“</w:t>
            </w:r>
            <w:r w:rsidR="0091471B" w:rsidRPr="00B06501">
              <w:rPr>
                <w:rFonts w:eastAsia="Calibri"/>
              </w:rPr>
              <w:t xml:space="preserve">; 2) </w:t>
            </w:r>
            <w:r w:rsidR="0091471B" w:rsidRPr="00335FFE">
              <w:rPr>
                <w:rFonts w:eastAsia="Calibri"/>
              </w:rPr>
              <w:t>maršrutas Nr. 2 „</w:t>
            </w:r>
            <w:r w:rsidR="0091471B" w:rsidRPr="009A0D7F">
              <w:rPr>
                <w:rFonts w:eastAsia="Calibri"/>
                <w:color w:val="000000" w:themeColor="text1"/>
              </w:rPr>
              <w:t>Obelinė–Plutiškės ir atga</w:t>
            </w:r>
            <w:r w:rsidR="0091471B">
              <w:rPr>
                <w:rFonts w:eastAsia="Calibri"/>
                <w:color w:val="000000" w:themeColor="text1"/>
              </w:rPr>
              <w:t>l“</w:t>
            </w:r>
            <w:r w:rsidR="00DB68F4" w:rsidRPr="00B06501">
              <w:rPr>
                <w:rFonts w:cstheme="minorHAnsi"/>
              </w:rPr>
              <w:t xml:space="preserve"> </w:t>
            </w:r>
            <w:r>
              <w:rPr>
                <w:color w:val="000000"/>
                <w:kern w:val="2"/>
                <w:szCs w:val="24"/>
              </w:rPr>
              <w:t>(toliau – Paslaugos).</w:t>
            </w:r>
          </w:p>
          <w:p w14:paraId="670D3F66" w14:textId="22D47A7D" w:rsidR="00086B7C" w:rsidRDefault="00086B7C" w:rsidP="006A538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123D99">
              <w:rPr>
                <w:color w:val="000000"/>
                <w:kern w:val="2"/>
                <w:szCs w:val="24"/>
              </w:rPr>
              <w:t>Techninė</w:t>
            </w:r>
            <w:r w:rsidR="005F1A02">
              <w:rPr>
                <w:color w:val="000000"/>
                <w:kern w:val="2"/>
                <w:szCs w:val="24"/>
              </w:rPr>
              <w:t xml:space="preserve"> </w:t>
            </w:r>
            <w:r w:rsidR="005F1A02">
              <w:rPr>
                <w:color w:val="000000"/>
                <w:kern w:val="2"/>
                <w:szCs w:val="24"/>
              </w:rPr>
              <w:lastRenderedPageBreak/>
              <w:t>užduotis</w:t>
            </w:r>
            <w:r>
              <w:rPr>
                <w:color w:val="000000"/>
                <w:kern w:val="2"/>
                <w:szCs w:val="24"/>
              </w:rPr>
              <w:t xml:space="preserve">“ (toliau – </w:t>
            </w:r>
            <w:r w:rsidR="000E4F17">
              <w:rPr>
                <w:color w:val="000000"/>
                <w:kern w:val="2"/>
                <w:szCs w:val="24"/>
              </w:rPr>
              <w:t>Techninė</w:t>
            </w:r>
            <w:r w:rsidR="005F1A02">
              <w:rPr>
                <w:color w:val="000000"/>
                <w:kern w:val="2"/>
                <w:szCs w:val="24"/>
              </w:rPr>
              <w:t xml:space="preserve"> užduotis</w:t>
            </w:r>
            <w:r>
              <w:rPr>
                <w:color w:val="000000"/>
                <w:kern w:val="2"/>
                <w:szCs w:val="24"/>
              </w:rPr>
              <w:t xml:space="preserve">) ir Sutarties priede Nr. </w:t>
            </w:r>
            <w:r>
              <w:rPr>
                <w:color w:val="000000"/>
                <w:kern w:val="2"/>
                <w:szCs w:val="24"/>
                <w:highlight w:val="yellow"/>
              </w:rPr>
              <w:t>[_]</w:t>
            </w:r>
            <w:r>
              <w:rPr>
                <w:color w:val="000000"/>
                <w:kern w:val="2"/>
                <w:szCs w:val="24"/>
              </w:rPr>
              <w:t xml:space="preserve"> „Pasiūlymas“.</w:t>
            </w:r>
          </w:p>
        </w:tc>
      </w:tr>
      <w:tr w:rsidR="00DB68F4" w14:paraId="02AED41E" w14:textId="77777777" w:rsidTr="006A5388">
        <w:trPr>
          <w:trHeight w:val="300"/>
        </w:trPr>
        <w:tc>
          <w:tcPr>
            <w:tcW w:w="3094" w:type="dxa"/>
            <w:gridSpan w:val="2"/>
          </w:tcPr>
          <w:p w14:paraId="5792E35D" w14:textId="77777777" w:rsidR="00DB68F4" w:rsidRDefault="00DB68F4" w:rsidP="00DB68F4">
            <w:pPr>
              <w:rPr>
                <w:b/>
                <w:kern w:val="2"/>
                <w:szCs w:val="24"/>
              </w:rPr>
            </w:pPr>
            <w:r>
              <w:rPr>
                <w:b/>
                <w:kern w:val="2"/>
                <w:szCs w:val="24"/>
              </w:rPr>
              <w:lastRenderedPageBreak/>
              <w:t>3.2. Pirkimo pavadinimas ir numeris</w:t>
            </w:r>
          </w:p>
        </w:tc>
        <w:tc>
          <w:tcPr>
            <w:tcW w:w="6441" w:type="dxa"/>
            <w:gridSpan w:val="2"/>
          </w:tcPr>
          <w:p w14:paraId="39295BAD" w14:textId="15A196CA" w:rsidR="00DB68F4" w:rsidRDefault="0091471B" w:rsidP="00DB68F4">
            <w:pPr>
              <w:rPr>
                <w:kern w:val="2"/>
                <w:szCs w:val="24"/>
              </w:rPr>
            </w:pPr>
            <w:r w:rsidRPr="0091471B">
              <w:rPr>
                <w:rFonts w:eastAsia="Calibri"/>
                <w:color w:val="000000" w:themeColor="text1"/>
              </w:rPr>
              <w:t>Keleivių vežimo vietinio reguliaraus susisiekimo maršrutais:</w:t>
            </w:r>
            <w:r w:rsidR="002743C1">
              <w:rPr>
                <w:rFonts w:eastAsia="Calibri"/>
                <w:color w:val="000000" w:themeColor="text1"/>
              </w:rPr>
              <w:t xml:space="preserve"> </w:t>
            </w:r>
            <w:r w:rsidRPr="0091471B">
              <w:rPr>
                <w:rFonts w:eastAsia="Calibri"/>
                <w:color w:val="000000" w:themeColor="text1"/>
              </w:rPr>
              <w:t>„Nendriniai–Antanavas–</w:t>
            </w:r>
            <w:proofErr w:type="spellStart"/>
            <w:r w:rsidRPr="0091471B">
              <w:rPr>
                <w:rFonts w:eastAsia="Calibri"/>
                <w:color w:val="000000" w:themeColor="text1"/>
              </w:rPr>
              <w:t>Bagotoji</w:t>
            </w:r>
            <w:proofErr w:type="spellEnd"/>
            <w:r w:rsidRPr="0091471B">
              <w:rPr>
                <w:rFonts w:eastAsia="Calibri"/>
                <w:color w:val="000000" w:themeColor="text1"/>
              </w:rPr>
              <w:t>–Kazlų Rūda ir atgal“ ir „Obelinė–Plutiškės ir atgal“, paslaugos</w:t>
            </w:r>
          </w:p>
        </w:tc>
      </w:tr>
      <w:tr w:rsidR="00DB68F4" w14:paraId="344AC7DC" w14:textId="77777777" w:rsidTr="006A5388">
        <w:trPr>
          <w:trHeight w:val="300"/>
        </w:trPr>
        <w:tc>
          <w:tcPr>
            <w:tcW w:w="3094" w:type="dxa"/>
            <w:gridSpan w:val="2"/>
          </w:tcPr>
          <w:p w14:paraId="080C3554" w14:textId="77777777" w:rsidR="00DB68F4" w:rsidRDefault="00DB68F4" w:rsidP="00DB68F4">
            <w:pPr>
              <w:rPr>
                <w:b/>
                <w:kern w:val="2"/>
                <w:szCs w:val="24"/>
              </w:rPr>
            </w:pPr>
            <w:r>
              <w:rPr>
                <w:b/>
                <w:kern w:val="2"/>
                <w:szCs w:val="24"/>
              </w:rPr>
              <w:t>3.3. Informacija apie Europos Sąjungos lėšomis finansuojamą projektą arba kitą projektą</w:t>
            </w:r>
          </w:p>
        </w:tc>
        <w:tc>
          <w:tcPr>
            <w:tcW w:w="6441" w:type="dxa"/>
            <w:gridSpan w:val="2"/>
          </w:tcPr>
          <w:p w14:paraId="5766945C" w14:textId="77777777" w:rsidR="00DB68F4" w:rsidRDefault="00DB68F4" w:rsidP="00DB68F4">
            <w:pPr>
              <w:rPr>
                <w:kern w:val="2"/>
                <w:szCs w:val="24"/>
              </w:rPr>
            </w:pPr>
            <w:r>
              <w:rPr>
                <w:kern w:val="2"/>
                <w:szCs w:val="24"/>
              </w:rPr>
              <w:t>Netaikoma</w:t>
            </w:r>
          </w:p>
          <w:p w14:paraId="15566AC7" w14:textId="77777777" w:rsidR="00DB68F4" w:rsidRDefault="00DB68F4" w:rsidP="00DB68F4">
            <w:pPr>
              <w:rPr>
                <w:kern w:val="2"/>
                <w:szCs w:val="24"/>
              </w:rPr>
            </w:pPr>
          </w:p>
          <w:p w14:paraId="0407A4D2" w14:textId="4C6BC5C1" w:rsidR="00DB68F4" w:rsidRDefault="00DB68F4" w:rsidP="00DB68F4">
            <w:pPr>
              <w:rPr>
                <w:kern w:val="2"/>
                <w:szCs w:val="24"/>
              </w:rPr>
            </w:pPr>
          </w:p>
        </w:tc>
      </w:tr>
      <w:tr w:rsidR="00DB68F4" w14:paraId="01097DF6" w14:textId="77777777" w:rsidTr="006A5388">
        <w:trPr>
          <w:trHeight w:val="300"/>
        </w:trPr>
        <w:tc>
          <w:tcPr>
            <w:tcW w:w="9535" w:type="dxa"/>
            <w:gridSpan w:val="4"/>
          </w:tcPr>
          <w:p w14:paraId="33E205E9" w14:textId="77777777" w:rsidR="00DB68F4" w:rsidRDefault="00DB68F4" w:rsidP="00DB68F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B68F4" w14:paraId="7CEA76A0" w14:textId="77777777" w:rsidTr="006A5388">
        <w:trPr>
          <w:trHeight w:val="300"/>
        </w:trPr>
        <w:tc>
          <w:tcPr>
            <w:tcW w:w="3094" w:type="dxa"/>
            <w:gridSpan w:val="2"/>
          </w:tcPr>
          <w:p w14:paraId="67A00E66" w14:textId="4A10498F" w:rsidR="00DB68F4" w:rsidRPr="00E0761B" w:rsidRDefault="00DB68F4" w:rsidP="00E076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70228E" w14:textId="3D54C8B7" w:rsidR="00DB68F4" w:rsidRPr="00E0761B" w:rsidRDefault="00DB68F4" w:rsidP="00DB68F4">
            <w:pPr>
              <w:rPr>
                <w:szCs w:val="24"/>
              </w:rPr>
            </w:pPr>
            <w:r w:rsidRPr="00E0761B">
              <w:rPr>
                <w:szCs w:val="24"/>
              </w:rPr>
              <w:t xml:space="preserve">Tiekėjas Paslaugas įsipareigoja suteikti </w:t>
            </w:r>
            <w:r w:rsidRPr="00E0761B">
              <w:rPr>
                <w:b/>
                <w:szCs w:val="24"/>
              </w:rPr>
              <w:t>ne vėliau kaip per</w:t>
            </w:r>
            <w:r w:rsidRPr="00E0761B">
              <w:rPr>
                <w:szCs w:val="24"/>
              </w:rPr>
              <w:t xml:space="preserve"> </w:t>
            </w:r>
            <w:r w:rsidR="008F0623">
              <w:rPr>
                <w:b/>
                <w:bCs/>
                <w:szCs w:val="24"/>
              </w:rPr>
              <w:t>24</w:t>
            </w:r>
            <w:r w:rsidR="00E0761B" w:rsidRPr="00123D99">
              <w:rPr>
                <w:b/>
                <w:bCs/>
                <w:szCs w:val="24"/>
              </w:rPr>
              <w:t xml:space="preserve"> mėnesi</w:t>
            </w:r>
            <w:r w:rsidR="008F0623">
              <w:rPr>
                <w:b/>
                <w:bCs/>
                <w:szCs w:val="24"/>
              </w:rPr>
              <w:t>us</w:t>
            </w:r>
            <w:r w:rsidRPr="00123D99">
              <w:rPr>
                <w:szCs w:val="24"/>
              </w:rPr>
              <w:t xml:space="preserve"> </w:t>
            </w:r>
            <w:r w:rsidRPr="00E0761B">
              <w:rPr>
                <w:szCs w:val="24"/>
              </w:rPr>
              <w:t xml:space="preserve">nuo Sutarties </w:t>
            </w:r>
            <w:r>
              <w:rPr>
                <w:color w:val="000000"/>
                <w:szCs w:val="24"/>
              </w:rPr>
              <w:t>įsigaliojimo dienos</w:t>
            </w:r>
            <w:r w:rsidR="00E0761B">
              <w:rPr>
                <w:color w:val="FF0000"/>
                <w:szCs w:val="24"/>
              </w:rPr>
              <w:t>.</w:t>
            </w:r>
          </w:p>
        </w:tc>
      </w:tr>
      <w:tr w:rsidR="00DB68F4" w14:paraId="772A52B6" w14:textId="77777777" w:rsidTr="006A5388">
        <w:trPr>
          <w:trHeight w:val="300"/>
        </w:trPr>
        <w:tc>
          <w:tcPr>
            <w:tcW w:w="3094" w:type="dxa"/>
            <w:gridSpan w:val="2"/>
          </w:tcPr>
          <w:p w14:paraId="53C7B96D" w14:textId="77777777" w:rsidR="00DB68F4" w:rsidRDefault="00DB68F4" w:rsidP="00DB68F4">
            <w:pPr>
              <w:rPr>
                <w:b/>
                <w:kern w:val="2"/>
                <w:szCs w:val="24"/>
              </w:rPr>
            </w:pPr>
            <w:r>
              <w:rPr>
                <w:b/>
                <w:kern w:val="2"/>
                <w:szCs w:val="24"/>
              </w:rPr>
              <w:t>4.2. Paslaugų / jų dalies / etapo / periodo suteikimo termino pratęsimas</w:t>
            </w:r>
          </w:p>
        </w:tc>
        <w:tc>
          <w:tcPr>
            <w:tcW w:w="6441" w:type="dxa"/>
            <w:gridSpan w:val="2"/>
          </w:tcPr>
          <w:p w14:paraId="3048E29C" w14:textId="3260538C" w:rsidR="00DB68F4" w:rsidRPr="00E0761B" w:rsidRDefault="00DB68F4" w:rsidP="00E0761B">
            <w:pPr>
              <w:jc w:val="both"/>
              <w:rPr>
                <w:kern w:val="2"/>
                <w:szCs w:val="24"/>
              </w:rPr>
            </w:pPr>
            <w:r>
              <w:rPr>
                <w:kern w:val="2"/>
                <w:szCs w:val="24"/>
              </w:rPr>
              <w:t>Netaikoma</w:t>
            </w:r>
          </w:p>
        </w:tc>
      </w:tr>
      <w:tr w:rsidR="00DB68F4" w14:paraId="7AEA7936" w14:textId="77777777" w:rsidTr="006A5388">
        <w:trPr>
          <w:trHeight w:val="300"/>
        </w:trPr>
        <w:tc>
          <w:tcPr>
            <w:tcW w:w="3094" w:type="dxa"/>
            <w:gridSpan w:val="2"/>
          </w:tcPr>
          <w:p w14:paraId="2DB3FA5E" w14:textId="77777777" w:rsidR="00DB68F4" w:rsidRDefault="00DB68F4" w:rsidP="00DB68F4">
            <w:pPr>
              <w:rPr>
                <w:b/>
                <w:kern w:val="2"/>
                <w:szCs w:val="24"/>
              </w:rPr>
            </w:pPr>
            <w:r>
              <w:rPr>
                <w:b/>
                <w:kern w:val="2"/>
                <w:szCs w:val="24"/>
              </w:rPr>
              <w:t>4.3. Užsakymų teikimo tvarka</w:t>
            </w:r>
          </w:p>
        </w:tc>
        <w:tc>
          <w:tcPr>
            <w:tcW w:w="6441" w:type="dxa"/>
            <w:gridSpan w:val="2"/>
          </w:tcPr>
          <w:p w14:paraId="6C98B180" w14:textId="77777777" w:rsidR="00DB68F4" w:rsidRDefault="00DB68F4" w:rsidP="00DB68F4">
            <w:pPr>
              <w:rPr>
                <w:szCs w:val="24"/>
              </w:rPr>
            </w:pPr>
            <w:r>
              <w:rPr>
                <w:szCs w:val="24"/>
              </w:rPr>
              <w:t>Netaikoma</w:t>
            </w:r>
          </w:p>
          <w:p w14:paraId="5F8B37D9" w14:textId="2CE79584" w:rsidR="00DB68F4" w:rsidRDefault="00DB68F4" w:rsidP="00DB68F4">
            <w:pPr>
              <w:rPr>
                <w:szCs w:val="24"/>
              </w:rPr>
            </w:pPr>
          </w:p>
        </w:tc>
      </w:tr>
      <w:tr w:rsidR="00DB68F4" w14:paraId="5CFAC579" w14:textId="77777777" w:rsidTr="005F1A02">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03916B7" w14:textId="77777777" w:rsidR="00DB68F4" w:rsidRDefault="00DB68F4" w:rsidP="00DB68F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46C47" w14:textId="46DE61FF" w:rsidR="00DB68F4" w:rsidRPr="005F1A02" w:rsidRDefault="00DB68F4" w:rsidP="00DB68F4">
            <w:pPr>
              <w:rPr>
                <w:kern w:val="2"/>
                <w:szCs w:val="24"/>
              </w:rPr>
            </w:pPr>
            <w:r>
              <w:rPr>
                <w:kern w:val="2"/>
                <w:szCs w:val="24"/>
              </w:rPr>
              <w:t>Netaikoma</w:t>
            </w:r>
          </w:p>
        </w:tc>
      </w:tr>
      <w:tr w:rsidR="00DB68F4" w14:paraId="6829E83C" w14:textId="77777777" w:rsidTr="006A5388">
        <w:trPr>
          <w:trHeight w:val="300"/>
        </w:trPr>
        <w:tc>
          <w:tcPr>
            <w:tcW w:w="3094" w:type="dxa"/>
            <w:gridSpan w:val="2"/>
          </w:tcPr>
          <w:p w14:paraId="1B769018" w14:textId="77777777" w:rsidR="00DB68F4" w:rsidRDefault="00DB68F4" w:rsidP="00DB68F4">
            <w:pPr>
              <w:rPr>
                <w:b/>
                <w:kern w:val="2"/>
                <w:szCs w:val="24"/>
              </w:rPr>
            </w:pPr>
            <w:r>
              <w:rPr>
                <w:b/>
                <w:kern w:val="2"/>
                <w:szCs w:val="24"/>
              </w:rPr>
              <w:t>4.5. Pateikiami dokumentai</w:t>
            </w:r>
          </w:p>
        </w:tc>
        <w:tc>
          <w:tcPr>
            <w:tcW w:w="6441" w:type="dxa"/>
            <w:gridSpan w:val="2"/>
          </w:tcPr>
          <w:p w14:paraId="2E82BA18" w14:textId="7A000AA5" w:rsidR="00DB68F4" w:rsidRDefault="00DB68F4" w:rsidP="00DB68F4">
            <w:pPr>
              <w:rPr>
                <w:szCs w:val="24"/>
              </w:rPr>
            </w:pPr>
            <w:r>
              <w:rPr>
                <w:kern w:val="2"/>
                <w:szCs w:val="24"/>
              </w:rPr>
              <w:t>Turi būti pateikiami dokumentai</w:t>
            </w:r>
            <w:r w:rsidR="005F1A02">
              <w:rPr>
                <w:kern w:val="2"/>
                <w:szCs w:val="24"/>
              </w:rPr>
              <w:t xml:space="preserve"> nurodyti </w:t>
            </w:r>
            <w:r w:rsidR="005F1A02">
              <w:rPr>
                <w:color w:val="000000"/>
                <w:kern w:val="2"/>
                <w:szCs w:val="24"/>
              </w:rPr>
              <w:t xml:space="preserve">Sutarties priede Nr. </w:t>
            </w:r>
            <w:r w:rsidR="005F1A02">
              <w:rPr>
                <w:color w:val="000000"/>
                <w:kern w:val="2"/>
                <w:szCs w:val="24"/>
                <w:highlight w:val="yellow"/>
              </w:rPr>
              <w:t>[_]</w:t>
            </w:r>
            <w:r w:rsidR="005F1A02">
              <w:rPr>
                <w:color w:val="000000"/>
                <w:kern w:val="2"/>
                <w:szCs w:val="24"/>
              </w:rPr>
              <w:t xml:space="preserve"> „</w:t>
            </w:r>
            <w:r w:rsidR="00123D99">
              <w:rPr>
                <w:color w:val="000000"/>
                <w:kern w:val="2"/>
                <w:szCs w:val="24"/>
              </w:rPr>
              <w:t>Techninė</w:t>
            </w:r>
            <w:r w:rsidR="005F1A02">
              <w:rPr>
                <w:color w:val="000000"/>
                <w:kern w:val="2"/>
                <w:szCs w:val="24"/>
              </w:rPr>
              <w:t xml:space="preserve"> užduotis</w:t>
            </w:r>
            <w:r w:rsidR="005F1A02" w:rsidRPr="005F1A02">
              <w:rPr>
                <w:kern w:val="2"/>
                <w:szCs w:val="24"/>
              </w:rPr>
              <w:t xml:space="preserve">“, įskaitant </w:t>
            </w:r>
            <w:r w:rsidRPr="005F1A02">
              <w:rPr>
                <w:kern w:val="2"/>
                <w:szCs w:val="24"/>
              </w:rPr>
              <w:t>Paslaugų perdavimo-priėmimo akt</w:t>
            </w:r>
            <w:r w:rsidR="005F1A02" w:rsidRPr="005F1A02">
              <w:rPr>
                <w:kern w:val="2"/>
                <w:szCs w:val="24"/>
              </w:rPr>
              <w:t>ą</w:t>
            </w:r>
            <w:r w:rsidRPr="005F1A02">
              <w:rPr>
                <w:kern w:val="2"/>
                <w:szCs w:val="24"/>
              </w:rPr>
              <w:t xml:space="preserve"> ir Sąskait</w:t>
            </w:r>
            <w:r w:rsidR="005F1A02" w:rsidRPr="005F1A02">
              <w:rPr>
                <w:kern w:val="2"/>
                <w:szCs w:val="24"/>
              </w:rPr>
              <w:t xml:space="preserve">ą. </w:t>
            </w:r>
            <w:r w:rsidRPr="005F1A02">
              <w:rPr>
                <w:kern w:val="2"/>
                <w:szCs w:val="24"/>
              </w:rPr>
              <w:t xml:space="preserve">Tiekėjui nepateikus nurodytų dokumentų, laikoma, kad Paslaugos </w:t>
            </w:r>
            <w:r>
              <w:rPr>
                <w:kern w:val="2"/>
                <w:szCs w:val="24"/>
              </w:rPr>
              <w:t>neatitinka Sutartyje nustatytų reikalavimų.</w:t>
            </w:r>
          </w:p>
        </w:tc>
      </w:tr>
      <w:tr w:rsidR="00DB68F4" w14:paraId="01E8597C" w14:textId="77777777" w:rsidTr="006A5388">
        <w:trPr>
          <w:trHeight w:val="300"/>
        </w:trPr>
        <w:tc>
          <w:tcPr>
            <w:tcW w:w="9535" w:type="dxa"/>
            <w:gridSpan w:val="4"/>
          </w:tcPr>
          <w:p w14:paraId="2ABF2482" w14:textId="77777777" w:rsidR="00DB68F4" w:rsidRDefault="00DB68F4" w:rsidP="00DB68F4">
            <w:pPr>
              <w:jc w:val="center"/>
              <w:rPr>
                <w:b/>
                <w:kern w:val="2"/>
                <w:szCs w:val="24"/>
              </w:rPr>
            </w:pPr>
            <w:r>
              <w:rPr>
                <w:b/>
                <w:kern w:val="2"/>
                <w:szCs w:val="24"/>
              </w:rPr>
              <w:t>5. SUTARTIES KAINA IR ATSISKAITYMO TVARKA</w:t>
            </w:r>
          </w:p>
        </w:tc>
      </w:tr>
      <w:tr w:rsidR="00DB68F4" w14:paraId="2608F9DD" w14:textId="77777777" w:rsidTr="006A5388">
        <w:trPr>
          <w:trHeight w:val="300"/>
        </w:trPr>
        <w:tc>
          <w:tcPr>
            <w:tcW w:w="3094" w:type="dxa"/>
            <w:gridSpan w:val="2"/>
          </w:tcPr>
          <w:p w14:paraId="49BD9DBF" w14:textId="77777777" w:rsidR="00DB68F4" w:rsidRDefault="00DB68F4" w:rsidP="00DB68F4">
            <w:pPr>
              <w:rPr>
                <w:b/>
                <w:kern w:val="2"/>
                <w:szCs w:val="24"/>
              </w:rPr>
            </w:pPr>
            <w:r>
              <w:rPr>
                <w:b/>
                <w:kern w:val="2"/>
                <w:szCs w:val="24"/>
              </w:rPr>
              <w:t>5.1. Sutarčiai taikomas kainos apskaičiavimo būdas</w:t>
            </w:r>
          </w:p>
        </w:tc>
        <w:tc>
          <w:tcPr>
            <w:tcW w:w="6441" w:type="dxa"/>
            <w:gridSpan w:val="2"/>
          </w:tcPr>
          <w:p w14:paraId="7A589D3B" w14:textId="77777777" w:rsidR="00123D99" w:rsidRDefault="00123D99" w:rsidP="00123D99">
            <w:pPr>
              <w:rPr>
                <w:kern w:val="2"/>
                <w:szCs w:val="24"/>
              </w:rPr>
            </w:pPr>
            <w:r>
              <w:rPr>
                <w:kern w:val="2"/>
                <w:szCs w:val="24"/>
              </w:rPr>
              <w:t>Fiksuoto įkainio kainodara</w:t>
            </w:r>
          </w:p>
          <w:p w14:paraId="372F20C5" w14:textId="5D49D0E0" w:rsidR="00DB68F4" w:rsidRDefault="00DB68F4" w:rsidP="00DB68F4">
            <w:pPr>
              <w:rPr>
                <w:color w:val="4472C4"/>
                <w:kern w:val="2"/>
                <w:szCs w:val="24"/>
              </w:rPr>
            </w:pPr>
          </w:p>
        </w:tc>
      </w:tr>
      <w:tr w:rsidR="00123D99" w14:paraId="1A921D91" w14:textId="77777777" w:rsidTr="00814F4E">
        <w:trPr>
          <w:trHeight w:val="300"/>
        </w:trPr>
        <w:tc>
          <w:tcPr>
            <w:tcW w:w="3094" w:type="dxa"/>
            <w:gridSpan w:val="2"/>
          </w:tcPr>
          <w:p w14:paraId="731C35DC" w14:textId="77777777" w:rsidR="00123D99" w:rsidRDefault="00123D99" w:rsidP="00814F4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C4B226C" w14:textId="77777777" w:rsidR="00123D99" w:rsidRDefault="00123D99" w:rsidP="00814F4E">
            <w:pPr>
              <w:rPr>
                <w:b/>
                <w:kern w:val="2"/>
                <w:szCs w:val="24"/>
              </w:rPr>
            </w:pPr>
          </w:p>
          <w:p w14:paraId="0974597C" w14:textId="77777777" w:rsidR="00123D99" w:rsidRDefault="00123D99" w:rsidP="00814F4E">
            <w:pPr>
              <w:rPr>
                <w:b/>
                <w:kern w:val="2"/>
                <w:szCs w:val="24"/>
              </w:rPr>
            </w:pPr>
          </w:p>
          <w:p w14:paraId="4F99B221" w14:textId="77777777" w:rsidR="00123D99" w:rsidRDefault="00123D99" w:rsidP="00814F4E">
            <w:pPr>
              <w:rPr>
                <w:b/>
                <w:kern w:val="2"/>
                <w:szCs w:val="24"/>
              </w:rPr>
            </w:pPr>
          </w:p>
          <w:p w14:paraId="56536BC9" w14:textId="77777777" w:rsidR="00123D99" w:rsidRDefault="00123D99" w:rsidP="00814F4E">
            <w:pPr>
              <w:rPr>
                <w:b/>
                <w:kern w:val="2"/>
                <w:szCs w:val="24"/>
              </w:rPr>
            </w:pPr>
          </w:p>
          <w:p w14:paraId="595AE904" w14:textId="77777777" w:rsidR="00123D99" w:rsidRDefault="00123D99" w:rsidP="00814F4E">
            <w:pPr>
              <w:rPr>
                <w:b/>
                <w:kern w:val="2"/>
                <w:szCs w:val="24"/>
              </w:rPr>
            </w:pPr>
          </w:p>
          <w:p w14:paraId="0FAA26FB" w14:textId="77777777" w:rsidR="00123D99" w:rsidRDefault="00123D99" w:rsidP="00814F4E">
            <w:pPr>
              <w:rPr>
                <w:b/>
                <w:kern w:val="2"/>
                <w:szCs w:val="24"/>
              </w:rPr>
            </w:pPr>
          </w:p>
          <w:p w14:paraId="0DA62D93" w14:textId="77777777" w:rsidR="00123D99" w:rsidRDefault="00123D99" w:rsidP="00814F4E">
            <w:pPr>
              <w:rPr>
                <w:b/>
                <w:kern w:val="2"/>
                <w:szCs w:val="24"/>
              </w:rPr>
            </w:pPr>
          </w:p>
          <w:p w14:paraId="3B2F1155" w14:textId="77777777" w:rsidR="00123D99" w:rsidRDefault="00123D99" w:rsidP="00814F4E">
            <w:pPr>
              <w:rPr>
                <w:b/>
                <w:kern w:val="2"/>
                <w:szCs w:val="24"/>
              </w:rPr>
            </w:pPr>
          </w:p>
          <w:p w14:paraId="17B8B4CF" w14:textId="77777777" w:rsidR="00123D99" w:rsidRDefault="00123D99" w:rsidP="00814F4E">
            <w:pPr>
              <w:rPr>
                <w:b/>
                <w:kern w:val="2"/>
                <w:szCs w:val="24"/>
              </w:rPr>
            </w:pPr>
          </w:p>
          <w:p w14:paraId="23FD3541" w14:textId="77777777" w:rsidR="00123D99" w:rsidRDefault="00123D99" w:rsidP="00814F4E">
            <w:pPr>
              <w:rPr>
                <w:b/>
                <w:kern w:val="2"/>
                <w:szCs w:val="24"/>
              </w:rPr>
            </w:pPr>
          </w:p>
          <w:p w14:paraId="43F0C01A" w14:textId="77777777" w:rsidR="00123D99" w:rsidRDefault="00123D99" w:rsidP="00814F4E">
            <w:pPr>
              <w:rPr>
                <w:b/>
                <w:kern w:val="2"/>
                <w:szCs w:val="24"/>
              </w:rPr>
            </w:pPr>
          </w:p>
          <w:p w14:paraId="3BB30C23" w14:textId="77777777" w:rsidR="00123D99" w:rsidRDefault="00123D99" w:rsidP="00814F4E">
            <w:pPr>
              <w:rPr>
                <w:b/>
                <w:kern w:val="2"/>
                <w:szCs w:val="24"/>
              </w:rPr>
            </w:pPr>
          </w:p>
          <w:p w14:paraId="21F4D16F" w14:textId="77777777" w:rsidR="00123D99" w:rsidRDefault="00123D99" w:rsidP="00123D99">
            <w:pPr>
              <w:jc w:val="both"/>
              <w:rPr>
                <w:b/>
                <w:kern w:val="2"/>
                <w:szCs w:val="24"/>
              </w:rPr>
            </w:pPr>
          </w:p>
        </w:tc>
        <w:tc>
          <w:tcPr>
            <w:tcW w:w="6441" w:type="dxa"/>
            <w:gridSpan w:val="2"/>
          </w:tcPr>
          <w:p w14:paraId="6EB9C874" w14:textId="77777777" w:rsidR="00123D99" w:rsidRDefault="00123D99" w:rsidP="001928BD">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4BF822" w14:textId="77777777" w:rsidR="00123D99" w:rsidRDefault="00123D99" w:rsidP="001928B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7B2311" w14:textId="77777777" w:rsidR="00123D99" w:rsidRDefault="00123D99" w:rsidP="001928B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FFD208A" w14:textId="77777777" w:rsidR="00123D99" w:rsidRDefault="00123D99" w:rsidP="001928BD">
            <w:pPr>
              <w:jc w:val="both"/>
              <w:rPr>
                <w:kern w:val="2"/>
                <w:szCs w:val="24"/>
              </w:rPr>
            </w:pPr>
          </w:p>
          <w:p w14:paraId="4CD60E0C" w14:textId="77777777" w:rsidR="00123D99" w:rsidRPr="00123D99" w:rsidRDefault="00123D99" w:rsidP="001928BD">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123D99">
              <w:rPr>
                <w:kern w:val="2"/>
                <w:szCs w:val="24"/>
              </w:rPr>
              <w:t>didėti ar mažėti).</w:t>
            </w:r>
          </w:p>
          <w:p w14:paraId="67DCBED7" w14:textId="63215CA0" w:rsidR="00123D99" w:rsidRPr="00123D99" w:rsidRDefault="00123D99" w:rsidP="001928BD">
            <w:pPr>
              <w:jc w:val="both"/>
              <w:rPr>
                <w:color w:val="4472C4"/>
                <w:kern w:val="2"/>
                <w:szCs w:val="24"/>
              </w:rPr>
            </w:pPr>
            <w:r w:rsidRPr="00123D99">
              <w:rPr>
                <w:kern w:val="2"/>
                <w:szCs w:val="24"/>
              </w:rPr>
              <w:lastRenderedPageBreak/>
              <w:t>Pirkėjas neįsipareigoja išpirkti preliminaraus Paslaugų kiekio ar bet kokios jo dalies.</w:t>
            </w:r>
          </w:p>
        </w:tc>
      </w:tr>
      <w:tr w:rsidR="00DB68F4" w14:paraId="48841FAA" w14:textId="77777777" w:rsidTr="006A5388">
        <w:trPr>
          <w:trHeight w:val="300"/>
        </w:trPr>
        <w:tc>
          <w:tcPr>
            <w:tcW w:w="3094" w:type="dxa"/>
            <w:gridSpan w:val="2"/>
          </w:tcPr>
          <w:p w14:paraId="298518D0" w14:textId="77777777" w:rsidR="00DB68F4" w:rsidRDefault="00DB68F4" w:rsidP="00DB68F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215B5AE" w14:textId="77777777" w:rsidR="00DB68F4" w:rsidRDefault="00DB68F4" w:rsidP="00DB68F4">
            <w:pPr>
              <w:rPr>
                <w:b/>
                <w:kern w:val="2"/>
                <w:szCs w:val="24"/>
              </w:rPr>
            </w:pPr>
          </w:p>
          <w:p w14:paraId="45E7D769" w14:textId="77777777" w:rsidR="00DB68F4" w:rsidRDefault="00DB68F4" w:rsidP="00DB68F4">
            <w:pPr>
              <w:rPr>
                <w:kern w:val="2"/>
                <w:szCs w:val="24"/>
              </w:rPr>
            </w:pPr>
          </w:p>
        </w:tc>
        <w:tc>
          <w:tcPr>
            <w:tcW w:w="6441" w:type="dxa"/>
            <w:gridSpan w:val="2"/>
          </w:tcPr>
          <w:p w14:paraId="4F3823AC" w14:textId="17754CCD" w:rsidR="00DB68F4" w:rsidRPr="006452DB" w:rsidRDefault="00DB68F4" w:rsidP="001928BD">
            <w:pPr>
              <w:jc w:val="both"/>
              <w:rPr>
                <w:szCs w:val="24"/>
              </w:rPr>
            </w:pPr>
            <w:r w:rsidRPr="006452DB">
              <w:rPr>
                <w:kern w:val="2"/>
                <w:szCs w:val="24"/>
              </w:rPr>
              <w:t>Sutarties kaina bus perskaičiuojami:</w:t>
            </w:r>
          </w:p>
          <w:p w14:paraId="37BD5633" w14:textId="77777777" w:rsidR="00DB68F4" w:rsidRPr="006452DB" w:rsidRDefault="00DB68F4" w:rsidP="001928BD">
            <w:pPr>
              <w:jc w:val="both"/>
              <w:rPr>
                <w:kern w:val="2"/>
                <w:szCs w:val="24"/>
              </w:rPr>
            </w:pPr>
            <w:r w:rsidRPr="006452DB">
              <w:rPr>
                <w:kern w:val="2"/>
                <w:szCs w:val="24"/>
              </w:rPr>
              <w:t>5.3.1. dėl PVM tarifo pasikeitimo;</w:t>
            </w:r>
          </w:p>
          <w:p w14:paraId="6F554D4D" w14:textId="77777777" w:rsidR="00DB68F4" w:rsidRPr="00A12C30" w:rsidRDefault="00DB68F4" w:rsidP="001928BD">
            <w:pPr>
              <w:jc w:val="both"/>
              <w:rPr>
                <w:kern w:val="2"/>
                <w:szCs w:val="24"/>
              </w:rPr>
            </w:pPr>
            <w:r w:rsidRPr="006452DB">
              <w:rPr>
                <w:kern w:val="2"/>
                <w:szCs w:val="24"/>
              </w:rPr>
              <w:t>5.3.2. dėl kitų mokesčių, lemiančių P</w:t>
            </w:r>
            <w:r w:rsidRPr="006452DB">
              <w:rPr>
                <w:szCs w:val="24"/>
              </w:rPr>
              <w:t>aslaugų</w:t>
            </w:r>
            <w:r w:rsidRPr="006452DB">
              <w:rPr>
                <w:kern w:val="2"/>
                <w:szCs w:val="24"/>
              </w:rPr>
              <w:t xml:space="preserve"> kainos / įkainių pokytį, </w:t>
            </w:r>
            <w:r w:rsidRPr="00A12C30">
              <w:rPr>
                <w:kern w:val="2"/>
                <w:szCs w:val="24"/>
              </w:rPr>
              <w:t>pasikeitimo (nurodyti mokesčius, dėl kurių bus atliekamas perskaičiavimas);</w:t>
            </w:r>
          </w:p>
          <w:p w14:paraId="05091555" w14:textId="05CB0D3D" w:rsidR="00A12C30" w:rsidRPr="00A12C30" w:rsidRDefault="00A12C30" w:rsidP="001928BD">
            <w:pPr>
              <w:jc w:val="both"/>
              <w:rPr>
                <w:color w:val="FF0000"/>
                <w:kern w:val="2"/>
                <w:szCs w:val="24"/>
              </w:rPr>
            </w:pPr>
            <w:r w:rsidRPr="00A12C30">
              <w:rPr>
                <w:kern w:val="2"/>
                <w:szCs w:val="24"/>
              </w:rPr>
              <w:t>5.3.3. dėl kainų lygio pokyčio;</w:t>
            </w:r>
          </w:p>
        </w:tc>
      </w:tr>
      <w:tr w:rsidR="00DB68F4" w14:paraId="5553F385" w14:textId="77777777" w:rsidTr="006A5388">
        <w:trPr>
          <w:trHeight w:val="300"/>
        </w:trPr>
        <w:tc>
          <w:tcPr>
            <w:tcW w:w="3094" w:type="dxa"/>
            <w:gridSpan w:val="2"/>
          </w:tcPr>
          <w:p w14:paraId="0FBFA908" w14:textId="77777777" w:rsidR="00DB68F4" w:rsidRDefault="00DB68F4" w:rsidP="00DB68F4">
            <w:pPr>
              <w:rPr>
                <w:b/>
                <w:kern w:val="2"/>
                <w:szCs w:val="24"/>
              </w:rPr>
            </w:pPr>
            <w:r>
              <w:rPr>
                <w:b/>
                <w:kern w:val="2"/>
                <w:szCs w:val="24"/>
              </w:rPr>
              <w:t>5.3.1. Sutarties kainos / įkainių peržiūra dėl PVM tarifo pasikeitimo</w:t>
            </w:r>
          </w:p>
        </w:tc>
        <w:tc>
          <w:tcPr>
            <w:tcW w:w="6441" w:type="dxa"/>
            <w:gridSpan w:val="2"/>
          </w:tcPr>
          <w:p w14:paraId="2BDF86F7" w14:textId="4DA74B3D" w:rsidR="00DB68F4" w:rsidRPr="006452DB" w:rsidRDefault="00DB68F4" w:rsidP="001928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9498A85" w14:textId="4178FF84" w:rsidR="00DB68F4" w:rsidRDefault="00DB68F4" w:rsidP="001928BD">
            <w:pPr>
              <w:jc w:val="both"/>
              <w:rPr>
                <w:szCs w:val="24"/>
              </w:rPr>
            </w:pPr>
            <w:r>
              <w:rPr>
                <w:kern w:val="2"/>
                <w:szCs w:val="24"/>
              </w:rPr>
              <w:t>Perskaičiuota (-i) Sutarties kaina įforminama (-i) Susitarimu ir turi būti taikoma (-i) nuo naujo PVM įvedimo datos (nepriklausomai nuo to, kada pasirašytas Susitarimas).</w:t>
            </w:r>
          </w:p>
        </w:tc>
      </w:tr>
      <w:tr w:rsidR="00DB68F4" w14:paraId="432A41A2" w14:textId="77777777" w:rsidTr="006A5388">
        <w:trPr>
          <w:trHeight w:val="300"/>
        </w:trPr>
        <w:tc>
          <w:tcPr>
            <w:tcW w:w="3094" w:type="dxa"/>
            <w:gridSpan w:val="2"/>
          </w:tcPr>
          <w:p w14:paraId="10B2220A" w14:textId="0D33CE12" w:rsidR="00DB68F4" w:rsidRDefault="00DB68F4" w:rsidP="00DB68F4">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4F2F3975" w14:textId="23F00C43" w:rsidR="00DB68F4" w:rsidRDefault="00DB68F4" w:rsidP="005459E9">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61BC2A13" w14:textId="77777777" w:rsidR="00DB68F4" w:rsidRDefault="00DB68F4" w:rsidP="005459E9">
            <w:pPr>
              <w:jc w:val="both"/>
              <w:rPr>
                <w:kern w:val="2"/>
                <w:szCs w:val="24"/>
              </w:rPr>
            </w:pPr>
          </w:p>
          <w:p w14:paraId="0AA6FC50" w14:textId="08EF3061" w:rsidR="00DB68F4" w:rsidRDefault="00DB68F4" w:rsidP="005459E9">
            <w:pPr>
              <w:jc w:val="both"/>
              <w:rPr>
                <w:szCs w:val="24"/>
              </w:rPr>
            </w:pPr>
            <w:r>
              <w:rPr>
                <w:szCs w:val="24"/>
              </w:rPr>
              <w:t>Perskaičiuota (-</w:t>
            </w:r>
            <w:proofErr w:type="spellStart"/>
            <w:r>
              <w:rPr>
                <w:szCs w:val="24"/>
              </w:rPr>
              <w:t>as</w:t>
            </w:r>
            <w:proofErr w:type="spellEnd"/>
            <w:r>
              <w:rPr>
                <w:szCs w:val="24"/>
              </w:rPr>
              <w:t>) Sutarties kaina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B68F4" w14:paraId="290CCC83" w14:textId="77777777" w:rsidTr="006A5388">
        <w:trPr>
          <w:trHeight w:val="300"/>
        </w:trPr>
        <w:tc>
          <w:tcPr>
            <w:tcW w:w="3094" w:type="dxa"/>
            <w:gridSpan w:val="2"/>
          </w:tcPr>
          <w:p w14:paraId="634F8815" w14:textId="6AF3215B" w:rsidR="00DB68F4" w:rsidRPr="00FF571B" w:rsidRDefault="00DB68F4" w:rsidP="00DB68F4">
            <w:pPr>
              <w:rPr>
                <w:bCs/>
                <w:kern w:val="2"/>
                <w:szCs w:val="24"/>
              </w:rPr>
            </w:pPr>
            <w:r>
              <w:rPr>
                <w:b/>
                <w:kern w:val="2"/>
                <w:szCs w:val="24"/>
              </w:rPr>
              <w:t>5.3.3. Sutarties kainos peržiūra dėl kainų lygio pokyčio</w:t>
            </w:r>
          </w:p>
        </w:tc>
        <w:tc>
          <w:tcPr>
            <w:tcW w:w="6441" w:type="dxa"/>
            <w:gridSpan w:val="2"/>
          </w:tcPr>
          <w:p w14:paraId="65E6051E" w14:textId="725690F5" w:rsidR="00DB68F4" w:rsidRPr="003F4C7A" w:rsidRDefault="00DB68F4" w:rsidP="005459E9">
            <w:pPr>
              <w:jc w:val="both"/>
              <w:rPr>
                <w:szCs w:val="24"/>
              </w:rPr>
            </w:pPr>
            <w:r w:rsidRPr="003F4C7A">
              <w:rPr>
                <w:szCs w:val="24"/>
              </w:rPr>
              <w:t xml:space="preserve">5.3.3.1. Bet kuri Sutarties Šalis Sutarties galiojimo metu turi teisę inicijuoti Sutarties </w:t>
            </w:r>
            <w:r w:rsidR="006452DB" w:rsidRPr="003F4C7A">
              <w:rPr>
                <w:szCs w:val="24"/>
              </w:rPr>
              <w:t>kainų</w:t>
            </w:r>
            <w:r w:rsidRPr="003F4C7A">
              <w:rPr>
                <w:szCs w:val="24"/>
              </w:rPr>
              <w:t xml:space="preserve"> peržiūrą (keitimą) ne anksčiau kaip po </w:t>
            </w:r>
            <w:r w:rsidR="006452DB" w:rsidRPr="003F4C7A">
              <w:rPr>
                <w:szCs w:val="24"/>
              </w:rPr>
              <w:t>6 (šešių) mėnesių</w:t>
            </w:r>
            <w:r w:rsidRPr="003F4C7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452DB" w:rsidRPr="003F4C7A">
              <w:rPr>
                <w:szCs w:val="24"/>
              </w:rPr>
              <w:t xml:space="preserve">6 (šeši) </w:t>
            </w:r>
            <w:r w:rsidRPr="003F4C7A">
              <w:rPr>
                <w:szCs w:val="24"/>
              </w:rPr>
              <w:t>mėnesiai.</w:t>
            </w:r>
          </w:p>
          <w:p w14:paraId="445F2EAF" w14:textId="77C11A2C" w:rsidR="00DB68F4" w:rsidRPr="003F4C7A" w:rsidRDefault="00DB68F4" w:rsidP="005459E9">
            <w:pPr>
              <w:jc w:val="both"/>
              <w:rPr>
                <w:kern w:val="2"/>
                <w:szCs w:val="24"/>
                <w:shd w:val="clear" w:color="auto" w:fill="FFFFFF"/>
              </w:rPr>
            </w:pPr>
            <w:r w:rsidRPr="003F4C7A">
              <w:rPr>
                <w:kern w:val="2"/>
                <w:szCs w:val="24"/>
              </w:rPr>
              <w:t>5.3.3.2. Sutarties k</w:t>
            </w:r>
            <w:r w:rsidRPr="003F4C7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8EC0CD" w14:textId="46160996" w:rsidR="00DB68F4" w:rsidRPr="003F4C7A" w:rsidRDefault="00DB68F4" w:rsidP="005459E9">
            <w:pPr>
              <w:jc w:val="both"/>
              <w:rPr>
                <w:kern w:val="2"/>
                <w:szCs w:val="24"/>
                <w:shd w:val="clear" w:color="auto" w:fill="FFFFFF"/>
              </w:rPr>
            </w:pPr>
            <w:r w:rsidRPr="003F4C7A">
              <w:rPr>
                <w:kern w:val="2"/>
                <w:szCs w:val="24"/>
              </w:rPr>
              <w:t xml:space="preserve">5.3.3.3. </w:t>
            </w:r>
            <w:r w:rsidRPr="003F4C7A">
              <w:rPr>
                <w:kern w:val="2"/>
                <w:szCs w:val="24"/>
                <w:shd w:val="clear" w:color="auto" w:fill="FFFFFF"/>
              </w:rPr>
              <w:t>Jeigu P</w:t>
            </w:r>
            <w:r w:rsidRPr="003F4C7A">
              <w:rPr>
                <w:szCs w:val="24"/>
              </w:rPr>
              <w:t>aslaugų teikimas</w:t>
            </w:r>
            <w:r w:rsidRPr="003F4C7A">
              <w:rPr>
                <w:kern w:val="2"/>
                <w:szCs w:val="24"/>
                <w:shd w:val="clear" w:color="auto" w:fill="FFFFFF"/>
              </w:rPr>
              <w:t xml:space="preserve"> vėluoja dėl Tiekėjo kaltės, uždelstų suteikti P</w:t>
            </w:r>
            <w:r w:rsidRPr="003F4C7A">
              <w:rPr>
                <w:szCs w:val="24"/>
              </w:rPr>
              <w:t>aslaugų</w:t>
            </w:r>
            <w:r w:rsidRPr="003F4C7A">
              <w:rPr>
                <w:kern w:val="2"/>
                <w:szCs w:val="24"/>
                <w:shd w:val="clear" w:color="auto" w:fill="FFFFFF"/>
              </w:rPr>
              <w:t xml:space="preserve"> kaina nėra perskaičiuojami dėl kainų lygio kilimo (gali būti mažinami, tačiau negali būti didinami).</w:t>
            </w:r>
          </w:p>
          <w:p w14:paraId="0987280E" w14:textId="66F1489A" w:rsidR="00DB68F4" w:rsidRPr="003F4C7A" w:rsidRDefault="00DB68F4" w:rsidP="005459E9">
            <w:pPr>
              <w:jc w:val="both"/>
              <w:rPr>
                <w:kern w:val="2"/>
                <w:szCs w:val="24"/>
                <w:shd w:val="clear" w:color="auto" w:fill="FFFFFF"/>
              </w:rPr>
            </w:pPr>
            <w:r w:rsidRPr="003F4C7A">
              <w:rPr>
                <w:kern w:val="2"/>
                <w:szCs w:val="24"/>
              </w:rPr>
              <w:t xml:space="preserve">5.3.3.4. Atlikdamos Sutarties kainos peržiūrą </w:t>
            </w:r>
            <w:r w:rsidRPr="003F4C7A">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3F4C7A">
              <w:rPr>
                <w:kern w:val="2"/>
                <w:szCs w:val="24"/>
                <w:shd w:val="clear" w:color="auto" w:fill="FFFFFF"/>
              </w:rPr>
              <w:lastRenderedPageBreak/>
              <w:t>pateikti oficialaus Valstybės duomenų agentūros ar kitos institucijos išduoto dokumento ar patvirtinimo</w:t>
            </w:r>
            <w:r w:rsidR="006452DB" w:rsidRPr="003F4C7A">
              <w:rPr>
                <w:kern w:val="2"/>
                <w:szCs w:val="24"/>
                <w:shd w:val="clear" w:color="auto" w:fill="FFFFFF"/>
              </w:rPr>
              <w:t>.</w:t>
            </w:r>
          </w:p>
          <w:p w14:paraId="211861AD" w14:textId="28FA5989" w:rsidR="00DB68F4" w:rsidRPr="003F4C7A" w:rsidRDefault="00DB68F4" w:rsidP="005459E9">
            <w:pPr>
              <w:jc w:val="both"/>
              <w:rPr>
                <w:kern w:val="2"/>
                <w:szCs w:val="24"/>
                <w:shd w:val="clear" w:color="auto" w:fill="FFFFFF"/>
              </w:rPr>
            </w:pPr>
            <w:r w:rsidRPr="003F4C7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F67F35A" w14:textId="4E601957" w:rsidR="00DB68F4" w:rsidRPr="003F4C7A" w:rsidRDefault="00DB68F4" w:rsidP="005459E9">
            <w:pPr>
              <w:jc w:val="both"/>
              <w:rPr>
                <w:szCs w:val="24"/>
              </w:rPr>
            </w:pPr>
            <w:r w:rsidRPr="003F4C7A">
              <w:rPr>
                <w:kern w:val="2"/>
                <w:szCs w:val="24"/>
                <w:shd w:val="clear" w:color="auto" w:fill="FFFFFF"/>
              </w:rPr>
              <w:t>5.3.3.6. Nauja Sutarties kaina apskaičiuojami pagal žemiau pateiktą formulę:</w:t>
            </w:r>
          </w:p>
          <w:p w14:paraId="11EFA4CE" w14:textId="77777777" w:rsidR="00DB68F4" w:rsidRPr="003F4C7A" w:rsidRDefault="00DB68F4" w:rsidP="005459E9">
            <w:pPr>
              <w:jc w:val="both"/>
              <w:rPr>
                <w:szCs w:val="24"/>
              </w:rPr>
            </w:pPr>
          </w:p>
          <w:p w14:paraId="319235E6" w14:textId="57B8FA04" w:rsidR="00DB68F4" w:rsidRPr="003F4C7A" w:rsidRDefault="00000000" w:rsidP="005459E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B68F4" w:rsidRPr="003F4C7A">
              <w:rPr>
                <w:kern w:val="2"/>
                <w:szCs w:val="24"/>
              </w:rPr>
              <w:t>, kur a – kaina (Eur be PVM) (jei peržiūra jau buvo atlikta, tai po paskutinio perskaičiavimo)</w:t>
            </w:r>
          </w:p>
          <w:p w14:paraId="512A81D5" w14:textId="6E5C5C5E" w:rsidR="00DB68F4" w:rsidRPr="003F4C7A" w:rsidRDefault="00DB68F4" w:rsidP="005459E9">
            <w:pPr>
              <w:jc w:val="both"/>
              <w:textAlignment w:val="baseline"/>
              <w:rPr>
                <w:szCs w:val="24"/>
              </w:rPr>
            </w:pPr>
            <w:r w:rsidRPr="003F4C7A">
              <w:rPr>
                <w:kern w:val="2"/>
                <w:szCs w:val="24"/>
              </w:rPr>
              <w:t>a</w:t>
            </w:r>
            <w:r w:rsidRPr="003F4C7A">
              <w:rPr>
                <w:kern w:val="2"/>
                <w:szCs w:val="24"/>
                <w:vertAlign w:val="subscript"/>
              </w:rPr>
              <w:t>1</w:t>
            </w:r>
            <w:r w:rsidRPr="003F4C7A">
              <w:rPr>
                <w:kern w:val="2"/>
                <w:szCs w:val="24"/>
              </w:rPr>
              <w:t xml:space="preserve"> – perskaičiuota (pakeista) kaina (Eur be PVM)</w:t>
            </w:r>
          </w:p>
          <w:p w14:paraId="66C3BAF1" w14:textId="0679FF84" w:rsidR="00DB68F4" w:rsidRPr="003F4C7A" w:rsidRDefault="00DB68F4" w:rsidP="005459E9">
            <w:pPr>
              <w:jc w:val="both"/>
              <w:textAlignment w:val="baseline"/>
              <w:rPr>
                <w:szCs w:val="24"/>
              </w:rPr>
            </w:pPr>
            <w:r w:rsidRPr="003F4C7A">
              <w:rPr>
                <w:kern w:val="2"/>
                <w:szCs w:val="24"/>
              </w:rPr>
              <w:t>k – pagal vartotojų kainų indeksą apskaičiuotas Vartojimo prekių ir paslaugų kainų pokytis (padidėjimas arba sumažėjimas) (%). „k“ reikšmė skaičiuojama pagal formulę:</w:t>
            </w:r>
          </w:p>
          <w:p w14:paraId="7DE7A556" w14:textId="77777777" w:rsidR="00DB68F4" w:rsidRPr="003F4C7A" w:rsidRDefault="00DB68F4" w:rsidP="005459E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F4C7A">
              <w:rPr>
                <w:kern w:val="2"/>
                <w:szCs w:val="24"/>
              </w:rPr>
              <w:t>, (proc.) kur</w:t>
            </w:r>
          </w:p>
          <w:p w14:paraId="3ABEC2C3" w14:textId="30EDCA3C" w:rsidR="00DB68F4" w:rsidRPr="003F4C7A" w:rsidRDefault="00DB68F4" w:rsidP="005459E9">
            <w:pPr>
              <w:jc w:val="both"/>
              <w:textAlignment w:val="baseline"/>
            </w:pPr>
            <w:proofErr w:type="spellStart"/>
            <w:r w:rsidRPr="003F4C7A">
              <w:rPr>
                <w:kern w:val="2"/>
              </w:rPr>
              <w:t>Ind</w:t>
            </w:r>
            <w:r w:rsidRPr="003F4C7A">
              <w:rPr>
                <w:kern w:val="2"/>
                <w:vertAlign w:val="subscript"/>
              </w:rPr>
              <w:t>naujausias</w:t>
            </w:r>
            <w:proofErr w:type="spellEnd"/>
            <w:r w:rsidRPr="003F4C7A">
              <w:rPr>
                <w:kern w:val="2"/>
              </w:rPr>
              <w:t xml:space="preserve"> – kreipimosi dėl kainos peržiūros išsiuntimo kitai Šaliai dieną paskelbtas naujausias vartojimo prekių ir paslaugų indeksas.</w:t>
            </w:r>
          </w:p>
          <w:p w14:paraId="434289AF" w14:textId="6E0F8D91" w:rsidR="00DB68F4" w:rsidRPr="003F4C7A" w:rsidRDefault="00DB68F4" w:rsidP="005459E9">
            <w:pPr>
              <w:jc w:val="both"/>
            </w:pPr>
            <w:proofErr w:type="spellStart"/>
            <w:r w:rsidRPr="003F4C7A">
              <w:rPr>
                <w:kern w:val="2"/>
              </w:rPr>
              <w:t>Ind</w:t>
            </w:r>
            <w:r w:rsidRPr="003F4C7A">
              <w:rPr>
                <w:kern w:val="2"/>
                <w:vertAlign w:val="subscript"/>
              </w:rPr>
              <w:t>pradžia</w:t>
            </w:r>
            <w:proofErr w:type="spellEnd"/>
            <w:r w:rsidRPr="003F4C7A">
              <w:rPr>
                <w:kern w:val="2"/>
              </w:rPr>
              <w:t xml:space="preserve"> – laikotarpio pradžios datos (mėnesio) vartojimo prekių ir paslaugų indeksas. Pirmojo perskaičiavimo atveju laikotarpio pradžia (mėnuo) yra</w:t>
            </w:r>
            <w:r w:rsidRPr="003F4C7A">
              <w:t xml:space="preserve"> Sutarties įsigaliojimo dienos mėnuo</w:t>
            </w:r>
            <w:r w:rsidR="003F4C7A" w:rsidRPr="003F4C7A">
              <w:t xml:space="preserve">. </w:t>
            </w:r>
            <w:r w:rsidRPr="003F4C7A">
              <w:rPr>
                <w:kern w:val="2"/>
              </w:rPr>
              <w:t>Antrojo ir vėlesnių perskaičiavimų atveju laikotarpio pradžia (mėnuo) yra paskutinio perskaičiavimo metu naudotos paskelbto atitinkamo indekso reikšmės mėnuo.</w:t>
            </w:r>
          </w:p>
          <w:p w14:paraId="6AA8C60E" w14:textId="65B6DD19" w:rsidR="00DB68F4" w:rsidRPr="003F4C7A" w:rsidRDefault="00DB68F4" w:rsidP="005459E9">
            <w:pPr>
              <w:jc w:val="both"/>
              <w:rPr>
                <w:kern w:val="2"/>
                <w:szCs w:val="24"/>
                <w:shd w:val="clear" w:color="auto" w:fill="FFFFFF"/>
              </w:rPr>
            </w:pPr>
            <w:r w:rsidRPr="003F4C7A">
              <w:rPr>
                <w:kern w:val="2"/>
                <w:szCs w:val="24"/>
              </w:rPr>
              <w:t xml:space="preserve">5.3.3.7. </w:t>
            </w:r>
            <w:r w:rsidRPr="003F4C7A">
              <w:rPr>
                <w:kern w:val="2"/>
                <w:szCs w:val="24"/>
                <w:shd w:val="clear" w:color="auto" w:fill="FFFFFF"/>
              </w:rPr>
              <w:t xml:space="preserve">Skaičiavimams indeksų reikšmės imamos </w:t>
            </w:r>
            <w:r w:rsidRPr="003F4C7A">
              <w:rPr>
                <w:b/>
                <w:kern w:val="2"/>
                <w:szCs w:val="24"/>
                <w:shd w:val="clear" w:color="auto" w:fill="FFFFFF"/>
              </w:rPr>
              <w:t>keturių</w:t>
            </w:r>
            <w:r w:rsidRPr="003F4C7A">
              <w:rPr>
                <w:kern w:val="2"/>
                <w:szCs w:val="24"/>
                <w:shd w:val="clear" w:color="auto" w:fill="FFFFFF"/>
              </w:rPr>
              <w:t xml:space="preserve"> skaitmenų po kablelio tikslumu. Apskaičiuotas pokytis (k) tolimesniems skaičiavimams naudojamas suapvalinus iki </w:t>
            </w:r>
            <w:r w:rsidRPr="003F4C7A">
              <w:rPr>
                <w:b/>
                <w:kern w:val="2"/>
                <w:szCs w:val="24"/>
                <w:shd w:val="clear" w:color="auto" w:fill="FFFFFF"/>
              </w:rPr>
              <w:t>vieno</w:t>
            </w:r>
            <w:r w:rsidRPr="003F4C7A">
              <w:rPr>
                <w:kern w:val="2"/>
                <w:szCs w:val="24"/>
                <w:shd w:val="clear" w:color="auto" w:fill="FFFFFF"/>
              </w:rPr>
              <w:t xml:space="preserve"> (Valstybės duomenų agentūra pokyčius skelbia apvalindama iki vieno skaitmens po kablelio) skaitmens po kablelio, o apskaičiuotas įkainis „a</w:t>
            </w:r>
            <w:r w:rsidRPr="003F4C7A">
              <w:rPr>
                <w:kern w:val="2"/>
                <w:szCs w:val="24"/>
                <w:shd w:val="clear" w:color="auto" w:fill="FFFFFF"/>
                <w:vertAlign w:val="subscript"/>
              </w:rPr>
              <w:t>1</w:t>
            </w:r>
            <w:r w:rsidRPr="003F4C7A">
              <w:rPr>
                <w:kern w:val="2"/>
                <w:szCs w:val="24"/>
                <w:shd w:val="clear" w:color="auto" w:fill="FFFFFF"/>
              </w:rPr>
              <w:t xml:space="preserve">“ suapvalinamas iki </w:t>
            </w:r>
            <w:r w:rsidRPr="003F4C7A">
              <w:rPr>
                <w:b/>
                <w:kern w:val="2"/>
                <w:szCs w:val="24"/>
                <w:shd w:val="clear" w:color="auto" w:fill="FFFFFF"/>
              </w:rPr>
              <w:t xml:space="preserve">dviejų </w:t>
            </w:r>
            <w:r w:rsidRPr="003F4C7A">
              <w:rPr>
                <w:kern w:val="2"/>
                <w:szCs w:val="24"/>
                <w:shd w:val="clear" w:color="auto" w:fill="FFFFFF"/>
              </w:rPr>
              <w:t>skaitmenų po kablelio.</w:t>
            </w:r>
          </w:p>
          <w:p w14:paraId="67C2EBDD" w14:textId="334CF7CD" w:rsidR="00DB68F4" w:rsidRPr="003F4C7A" w:rsidRDefault="00DB68F4" w:rsidP="005459E9">
            <w:pPr>
              <w:jc w:val="both"/>
              <w:rPr>
                <w:kern w:val="2"/>
                <w:szCs w:val="24"/>
                <w:shd w:val="clear" w:color="auto" w:fill="FFFFFF"/>
              </w:rPr>
            </w:pPr>
            <w:r w:rsidRPr="003F4C7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4C7A">
              <w:rPr>
                <w:kern w:val="2"/>
                <w:szCs w:val="24"/>
                <w:bdr w:val="none" w:sz="0" w:space="0" w:color="auto" w:frame="1"/>
              </w:rPr>
              <w:t>kitus oficialius šaltinių duomenis</w:t>
            </w:r>
            <w:r w:rsidRPr="003F4C7A">
              <w:rPr>
                <w:kern w:val="2"/>
                <w:szCs w:val="24"/>
                <w:shd w:val="clear" w:color="auto" w:fill="FFFFFF"/>
              </w:rPr>
              <w:t>, kita svarbi informacija. Prašyme Šalis neturi teisės nurodyti kito indekso ar prašyti perskaičiavimo pagal kitą indeksą nei nurodytas šioje procedūroje.</w:t>
            </w:r>
          </w:p>
          <w:p w14:paraId="3BDF62E3" w14:textId="59593CEB" w:rsidR="00DB68F4" w:rsidRPr="003F4C7A" w:rsidRDefault="00DB68F4" w:rsidP="005459E9">
            <w:pPr>
              <w:jc w:val="both"/>
              <w:rPr>
                <w:kern w:val="2"/>
                <w:szCs w:val="24"/>
                <w:shd w:val="clear" w:color="auto" w:fill="FFFFFF"/>
              </w:rPr>
            </w:pPr>
            <w:r w:rsidRPr="003F4C7A">
              <w:rPr>
                <w:kern w:val="2"/>
                <w:szCs w:val="24"/>
                <w:shd w:val="clear" w:color="auto" w:fill="FFFFFF"/>
              </w:rPr>
              <w:t>5</w:t>
            </w:r>
            <w:r w:rsidRPr="003F4C7A">
              <w:rPr>
                <w:kern w:val="2"/>
                <w:szCs w:val="24"/>
              </w:rPr>
              <w:t xml:space="preserve">.3.3.9. </w:t>
            </w:r>
            <w:r w:rsidRPr="003F4C7A">
              <w:rPr>
                <w:kern w:val="2"/>
                <w:szCs w:val="24"/>
                <w:shd w:val="clear" w:color="auto" w:fill="FFFFFF"/>
              </w:rPr>
              <w:t xml:space="preserve">Susitarimas turi būti sudarytas per </w:t>
            </w:r>
            <w:r w:rsidR="003F4C7A" w:rsidRPr="003F4C7A">
              <w:rPr>
                <w:kern w:val="2"/>
                <w:szCs w:val="24"/>
                <w:shd w:val="clear" w:color="auto" w:fill="FFFFFF"/>
              </w:rPr>
              <w:t xml:space="preserve">30 </w:t>
            </w:r>
            <w:r w:rsidRPr="003F4C7A">
              <w:rPr>
                <w:kern w:val="2"/>
                <w:szCs w:val="24"/>
                <w:shd w:val="clear" w:color="auto" w:fill="FFFFFF"/>
              </w:rPr>
              <w:t>(</w:t>
            </w:r>
            <w:r w:rsidR="003F4C7A" w:rsidRPr="003F4C7A">
              <w:rPr>
                <w:kern w:val="2"/>
                <w:szCs w:val="24"/>
                <w:shd w:val="clear" w:color="auto" w:fill="FFFFFF"/>
              </w:rPr>
              <w:t>trisdešimt</w:t>
            </w:r>
            <w:r w:rsidRPr="003F4C7A">
              <w:rPr>
                <w:kern w:val="2"/>
                <w:szCs w:val="24"/>
                <w:shd w:val="clear" w:color="auto" w:fill="FFFFFF"/>
              </w:rPr>
              <w:t xml:space="preserve">) </w:t>
            </w:r>
            <w:r w:rsidR="003F4C7A" w:rsidRPr="003F4C7A">
              <w:rPr>
                <w:kern w:val="2"/>
                <w:szCs w:val="24"/>
                <w:shd w:val="clear" w:color="auto" w:fill="FFFFFF"/>
              </w:rPr>
              <w:t xml:space="preserve">dienų </w:t>
            </w:r>
            <w:r w:rsidRPr="003F4C7A">
              <w:rPr>
                <w:kern w:val="2"/>
                <w:szCs w:val="24"/>
                <w:shd w:val="clear" w:color="auto" w:fill="FFFFFF"/>
              </w:rPr>
              <w:t>nuo Šalies pateikto tinkamo prašymo perskaičiuoti S</w:t>
            </w:r>
            <w:r w:rsidRPr="003F4C7A">
              <w:rPr>
                <w:kern w:val="2"/>
                <w:szCs w:val="24"/>
              </w:rPr>
              <w:t xml:space="preserve">utarties </w:t>
            </w:r>
            <w:r w:rsidRPr="003F4C7A">
              <w:rPr>
                <w:kern w:val="2"/>
                <w:szCs w:val="24"/>
                <w:shd w:val="clear" w:color="auto" w:fill="FFFFFF"/>
              </w:rPr>
              <w:t>kainą gavimo dienos.</w:t>
            </w:r>
          </w:p>
          <w:p w14:paraId="0D9505D1" w14:textId="09FCB185" w:rsidR="00DB68F4" w:rsidRPr="003F4C7A" w:rsidRDefault="00DB68F4" w:rsidP="005459E9">
            <w:pPr>
              <w:jc w:val="both"/>
              <w:rPr>
                <w:kern w:val="2"/>
                <w:szCs w:val="24"/>
                <w:bdr w:val="none" w:sz="0" w:space="0" w:color="auto" w:frame="1"/>
              </w:rPr>
            </w:pPr>
            <w:r w:rsidRPr="003F4C7A">
              <w:rPr>
                <w:kern w:val="2"/>
                <w:szCs w:val="24"/>
                <w:shd w:val="clear" w:color="auto" w:fill="FFFFFF"/>
              </w:rPr>
              <w:lastRenderedPageBreak/>
              <w:t xml:space="preserve">5.3.3.10. </w:t>
            </w:r>
            <w:r w:rsidRPr="003F4C7A">
              <w:rPr>
                <w:kern w:val="2"/>
                <w:szCs w:val="24"/>
                <w:bdr w:val="none" w:sz="0" w:space="0" w:color="auto" w:frame="1"/>
              </w:rPr>
              <w:t>Susitarimu Šalys neturi teisės keisti procedūroje nurodytos tvarkos ar kitų Sutarties nuostatų, išskyrus, jei keitimas atliekamas pagal VPĮ nuostatas.</w:t>
            </w:r>
          </w:p>
        </w:tc>
      </w:tr>
      <w:tr w:rsidR="00DB68F4" w14:paraId="36A556A9" w14:textId="77777777" w:rsidTr="006A5388">
        <w:trPr>
          <w:trHeight w:val="300"/>
        </w:trPr>
        <w:tc>
          <w:tcPr>
            <w:tcW w:w="3094" w:type="dxa"/>
            <w:gridSpan w:val="2"/>
          </w:tcPr>
          <w:p w14:paraId="6B0E9029" w14:textId="77777777" w:rsidR="00DB68F4" w:rsidRDefault="00DB68F4" w:rsidP="00DB68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BD552E" w14:textId="77777777" w:rsidR="00DB68F4" w:rsidRDefault="00DB68F4" w:rsidP="00DB68F4">
            <w:pPr>
              <w:rPr>
                <w:kern w:val="2"/>
                <w:szCs w:val="24"/>
              </w:rPr>
            </w:pPr>
            <w:r>
              <w:rPr>
                <w:kern w:val="2"/>
                <w:szCs w:val="24"/>
              </w:rPr>
              <w:t>Netaikoma</w:t>
            </w:r>
          </w:p>
          <w:p w14:paraId="2063FB1D" w14:textId="042E0306" w:rsidR="00DB68F4" w:rsidRDefault="00DB68F4" w:rsidP="00DB68F4">
            <w:pPr>
              <w:rPr>
                <w:szCs w:val="24"/>
              </w:rPr>
            </w:pPr>
          </w:p>
        </w:tc>
      </w:tr>
      <w:tr w:rsidR="00DB68F4" w14:paraId="177E7915" w14:textId="77777777" w:rsidTr="006A5388">
        <w:trPr>
          <w:trHeight w:val="300"/>
        </w:trPr>
        <w:tc>
          <w:tcPr>
            <w:tcW w:w="3094" w:type="dxa"/>
            <w:gridSpan w:val="2"/>
          </w:tcPr>
          <w:p w14:paraId="7FFA6409" w14:textId="77777777" w:rsidR="00DB68F4" w:rsidRDefault="00DB68F4" w:rsidP="00DB68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DCBAE2" w14:textId="77777777" w:rsidR="00DB68F4" w:rsidRDefault="00DB68F4" w:rsidP="00DB68F4">
            <w:pPr>
              <w:rPr>
                <w:kern w:val="2"/>
                <w:szCs w:val="24"/>
              </w:rPr>
            </w:pPr>
            <w:r>
              <w:rPr>
                <w:kern w:val="2"/>
                <w:szCs w:val="24"/>
              </w:rPr>
              <w:t>Netaikoma</w:t>
            </w:r>
          </w:p>
          <w:p w14:paraId="33C4946A" w14:textId="7436AD6E" w:rsidR="00DB68F4" w:rsidRDefault="00DB68F4" w:rsidP="00DB68F4">
            <w:pPr>
              <w:rPr>
                <w:szCs w:val="24"/>
              </w:rPr>
            </w:pPr>
          </w:p>
        </w:tc>
      </w:tr>
      <w:tr w:rsidR="00DB68F4" w14:paraId="7AEABF89" w14:textId="77777777" w:rsidTr="006A5388">
        <w:trPr>
          <w:trHeight w:val="300"/>
        </w:trPr>
        <w:tc>
          <w:tcPr>
            <w:tcW w:w="3094" w:type="dxa"/>
            <w:gridSpan w:val="2"/>
          </w:tcPr>
          <w:p w14:paraId="69F7D48C" w14:textId="77777777" w:rsidR="00DB68F4" w:rsidRDefault="00DB68F4" w:rsidP="005459E9">
            <w:pPr>
              <w:jc w:val="both"/>
              <w:rPr>
                <w:b/>
                <w:kern w:val="2"/>
                <w:szCs w:val="24"/>
              </w:rPr>
            </w:pPr>
            <w:r>
              <w:rPr>
                <w:b/>
                <w:kern w:val="2"/>
                <w:szCs w:val="24"/>
              </w:rPr>
              <w:t>5.5. Atsiskaitymo su Tiekėju terminas ir tvarka</w:t>
            </w:r>
          </w:p>
        </w:tc>
        <w:tc>
          <w:tcPr>
            <w:tcW w:w="6441" w:type="dxa"/>
            <w:gridSpan w:val="2"/>
          </w:tcPr>
          <w:p w14:paraId="38061E08" w14:textId="027252CA" w:rsidR="003F4C7A" w:rsidRPr="003F4C7A" w:rsidRDefault="00DB68F4" w:rsidP="005459E9">
            <w:pPr>
              <w:jc w:val="both"/>
              <w:rPr>
                <w:kern w:val="2"/>
                <w:szCs w:val="24"/>
              </w:rPr>
            </w:pPr>
            <w:r w:rsidRPr="003F4C7A">
              <w:rPr>
                <w:kern w:val="2"/>
                <w:szCs w:val="24"/>
              </w:rPr>
              <w:t xml:space="preserve">Pirkėjas atsiskaito su Tiekėju ne vėliau kaip per </w:t>
            </w:r>
            <w:r w:rsidR="003F4C7A" w:rsidRPr="003F4C7A">
              <w:rPr>
                <w:kern w:val="2"/>
                <w:szCs w:val="24"/>
              </w:rPr>
              <w:t xml:space="preserve">30 </w:t>
            </w:r>
            <w:r w:rsidRPr="003F4C7A">
              <w:rPr>
                <w:kern w:val="2"/>
                <w:szCs w:val="24"/>
              </w:rPr>
              <w:t>(</w:t>
            </w:r>
            <w:r w:rsidR="003F4C7A" w:rsidRPr="003F4C7A">
              <w:rPr>
                <w:kern w:val="2"/>
                <w:szCs w:val="24"/>
              </w:rPr>
              <w:t>trisdešimt</w:t>
            </w:r>
            <w:r w:rsidRPr="003F4C7A">
              <w:rPr>
                <w:kern w:val="2"/>
                <w:szCs w:val="24"/>
              </w:rPr>
              <w:t xml:space="preserve">) </w:t>
            </w:r>
            <w:r w:rsidR="003F4C7A">
              <w:rPr>
                <w:kern w:val="2"/>
                <w:szCs w:val="24"/>
              </w:rPr>
              <w:t xml:space="preserve">kalendorinių </w:t>
            </w:r>
            <w:r w:rsidR="003F4C7A" w:rsidRPr="003F4C7A">
              <w:rPr>
                <w:kern w:val="2"/>
                <w:szCs w:val="24"/>
              </w:rPr>
              <w:t xml:space="preserve">dienų </w:t>
            </w:r>
            <w:r w:rsidRPr="003F4C7A">
              <w:rPr>
                <w:kern w:val="2"/>
                <w:szCs w:val="24"/>
              </w:rPr>
              <w:t>nuo Sąskaitos gavimo dienos.</w:t>
            </w:r>
          </w:p>
          <w:p w14:paraId="6A78C979" w14:textId="1C427113" w:rsidR="00DB68F4" w:rsidRPr="003F4C7A" w:rsidRDefault="00DB68F4" w:rsidP="005459E9">
            <w:pPr>
              <w:jc w:val="both"/>
              <w:rPr>
                <w:kern w:val="2"/>
                <w:szCs w:val="24"/>
                <w:shd w:val="clear" w:color="auto" w:fill="FFFFFF"/>
              </w:rPr>
            </w:pPr>
            <w:r w:rsidRPr="003F4C7A">
              <w:rPr>
                <w:kern w:val="2"/>
                <w:szCs w:val="24"/>
                <w:shd w:val="clear" w:color="auto" w:fill="FFFFFF"/>
              </w:rPr>
              <w:t>Apmokėjimo sąlygos:</w:t>
            </w:r>
          </w:p>
          <w:p w14:paraId="64325B70" w14:textId="39EDC8D5" w:rsidR="00DB68F4" w:rsidRPr="003F4C7A" w:rsidRDefault="00DB68F4" w:rsidP="005459E9">
            <w:pPr>
              <w:jc w:val="both"/>
              <w:rPr>
                <w:kern w:val="2"/>
                <w:szCs w:val="24"/>
                <w:shd w:val="clear" w:color="auto" w:fill="FFFFFF"/>
              </w:rPr>
            </w:pPr>
            <w:r w:rsidRPr="003F4C7A">
              <w:rPr>
                <w:kern w:val="2"/>
                <w:szCs w:val="24"/>
                <w:shd w:val="clear" w:color="auto" w:fill="FFFFFF"/>
              </w:rPr>
              <w:t>1) įvykdžius visus sutartinius įsipareigojimus, sumokama visa Sutarties kaina</w:t>
            </w:r>
            <w:r w:rsidR="003F4C7A" w:rsidRPr="003F4C7A">
              <w:rPr>
                <w:kern w:val="2"/>
                <w:szCs w:val="24"/>
                <w:shd w:val="clear" w:color="auto" w:fill="FFFFFF"/>
              </w:rPr>
              <w:t>.</w:t>
            </w:r>
          </w:p>
        </w:tc>
      </w:tr>
      <w:tr w:rsidR="00DB68F4" w14:paraId="5B52FA01" w14:textId="77777777" w:rsidTr="006A5388">
        <w:trPr>
          <w:trHeight w:val="300"/>
        </w:trPr>
        <w:tc>
          <w:tcPr>
            <w:tcW w:w="3094" w:type="dxa"/>
            <w:gridSpan w:val="2"/>
          </w:tcPr>
          <w:p w14:paraId="1AC2E189" w14:textId="77777777" w:rsidR="00DB68F4" w:rsidRDefault="00DB68F4" w:rsidP="00DB68F4">
            <w:pPr>
              <w:rPr>
                <w:b/>
                <w:kern w:val="2"/>
                <w:szCs w:val="24"/>
              </w:rPr>
            </w:pPr>
            <w:r>
              <w:rPr>
                <w:b/>
                <w:kern w:val="2"/>
                <w:szCs w:val="24"/>
              </w:rPr>
              <w:t>5.6. Avansas</w:t>
            </w:r>
          </w:p>
        </w:tc>
        <w:tc>
          <w:tcPr>
            <w:tcW w:w="6441" w:type="dxa"/>
            <w:gridSpan w:val="2"/>
          </w:tcPr>
          <w:p w14:paraId="1AE842AF" w14:textId="5C3F3413" w:rsidR="00DB68F4" w:rsidRPr="003F4C7A" w:rsidRDefault="00DB68F4" w:rsidP="003F4C7A">
            <w:pPr>
              <w:rPr>
                <w:kern w:val="2"/>
                <w:szCs w:val="24"/>
              </w:rPr>
            </w:pPr>
            <w:r>
              <w:rPr>
                <w:kern w:val="2"/>
                <w:szCs w:val="24"/>
              </w:rPr>
              <w:t>Netaikoma</w:t>
            </w:r>
          </w:p>
        </w:tc>
      </w:tr>
      <w:tr w:rsidR="00DB68F4" w14:paraId="4A752686" w14:textId="77777777" w:rsidTr="006A5388">
        <w:trPr>
          <w:trHeight w:val="300"/>
        </w:trPr>
        <w:tc>
          <w:tcPr>
            <w:tcW w:w="3094" w:type="dxa"/>
            <w:gridSpan w:val="2"/>
          </w:tcPr>
          <w:p w14:paraId="194DEEAE" w14:textId="77777777" w:rsidR="00DB68F4" w:rsidRDefault="00DB68F4" w:rsidP="00DB68F4">
            <w:pPr>
              <w:rPr>
                <w:b/>
                <w:kern w:val="2"/>
                <w:szCs w:val="24"/>
              </w:rPr>
            </w:pPr>
            <w:r>
              <w:rPr>
                <w:b/>
                <w:kern w:val="2"/>
                <w:szCs w:val="24"/>
              </w:rPr>
              <w:t>5.7. Avanso užtikrinimas</w:t>
            </w:r>
          </w:p>
        </w:tc>
        <w:tc>
          <w:tcPr>
            <w:tcW w:w="6441" w:type="dxa"/>
            <w:gridSpan w:val="2"/>
          </w:tcPr>
          <w:p w14:paraId="37080A05" w14:textId="2B51DA66" w:rsidR="00DB68F4" w:rsidRDefault="00DB68F4" w:rsidP="00DB68F4">
            <w:pPr>
              <w:rPr>
                <w:kern w:val="2"/>
                <w:szCs w:val="24"/>
              </w:rPr>
            </w:pPr>
            <w:r>
              <w:rPr>
                <w:kern w:val="2"/>
                <w:szCs w:val="24"/>
              </w:rPr>
              <w:t>Netaikoma</w:t>
            </w:r>
            <w:r>
              <w:rPr>
                <w:color w:val="000000"/>
                <w:kern w:val="2"/>
                <w:szCs w:val="24"/>
                <w:shd w:val="clear" w:color="auto" w:fill="FFFFFF"/>
              </w:rPr>
              <w:t xml:space="preserve"> </w:t>
            </w:r>
          </w:p>
        </w:tc>
      </w:tr>
      <w:tr w:rsidR="00DB68F4" w14:paraId="29B2C69D" w14:textId="77777777" w:rsidTr="006A5388">
        <w:trPr>
          <w:trHeight w:val="300"/>
        </w:trPr>
        <w:tc>
          <w:tcPr>
            <w:tcW w:w="9535" w:type="dxa"/>
            <w:gridSpan w:val="4"/>
          </w:tcPr>
          <w:p w14:paraId="0B53D22D" w14:textId="77777777" w:rsidR="00DB68F4" w:rsidRDefault="00DB68F4" w:rsidP="00DB68F4">
            <w:pPr>
              <w:jc w:val="center"/>
              <w:rPr>
                <w:b/>
                <w:kern w:val="2"/>
                <w:szCs w:val="24"/>
              </w:rPr>
            </w:pPr>
            <w:r>
              <w:rPr>
                <w:b/>
                <w:kern w:val="2"/>
                <w:szCs w:val="24"/>
              </w:rPr>
              <w:t>6. PASLAUGŲ KOKYBĖ IR GARANTINIAI ĮSIPAREIGOJIMAI</w:t>
            </w:r>
          </w:p>
        </w:tc>
      </w:tr>
      <w:tr w:rsidR="00DB68F4" w14:paraId="1D4055C1" w14:textId="77777777" w:rsidTr="006A5388">
        <w:trPr>
          <w:trHeight w:val="300"/>
        </w:trPr>
        <w:tc>
          <w:tcPr>
            <w:tcW w:w="3094" w:type="dxa"/>
            <w:gridSpan w:val="2"/>
          </w:tcPr>
          <w:p w14:paraId="4A7A4CB3" w14:textId="77777777" w:rsidR="00DB68F4" w:rsidRDefault="00DB68F4" w:rsidP="00DB68F4">
            <w:pPr>
              <w:rPr>
                <w:b/>
                <w:kern w:val="2"/>
                <w:szCs w:val="24"/>
              </w:rPr>
            </w:pPr>
            <w:r>
              <w:rPr>
                <w:b/>
                <w:kern w:val="2"/>
                <w:szCs w:val="24"/>
              </w:rPr>
              <w:t>6.1. Garantinis terminas</w:t>
            </w:r>
          </w:p>
        </w:tc>
        <w:tc>
          <w:tcPr>
            <w:tcW w:w="6441" w:type="dxa"/>
            <w:gridSpan w:val="2"/>
          </w:tcPr>
          <w:p w14:paraId="703430C8" w14:textId="35F7C5E7" w:rsidR="00DB68F4" w:rsidRPr="003F4C7A" w:rsidRDefault="00DB68F4" w:rsidP="00DB68F4">
            <w:pPr>
              <w:rPr>
                <w:kern w:val="2"/>
                <w:szCs w:val="24"/>
              </w:rPr>
            </w:pPr>
            <w:r>
              <w:rPr>
                <w:kern w:val="2"/>
                <w:szCs w:val="24"/>
              </w:rPr>
              <w:t>Netaikoma</w:t>
            </w:r>
          </w:p>
        </w:tc>
      </w:tr>
      <w:tr w:rsidR="00DB68F4" w14:paraId="53AF1226" w14:textId="77777777" w:rsidTr="006A5388">
        <w:trPr>
          <w:trHeight w:val="300"/>
        </w:trPr>
        <w:tc>
          <w:tcPr>
            <w:tcW w:w="3094" w:type="dxa"/>
            <w:gridSpan w:val="2"/>
          </w:tcPr>
          <w:p w14:paraId="48269292" w14:textId="77777777" w:rsidR="00DB68F4" w:rsidRDefault="00DB68F4" w:rsidP="00DB68F4">
            <w:pPr>
              <w:rPr>
                <w:b/>
                <w:kern w:val="2"/>
                <w:szCs w:val="24"/>
              </w:rPr>
            </w:pPr>
            <w:r>
              <w:rPr>
                <w:b/>
                <w:szCs w:val="24"/>
              </w:rPr>
              <w:t>6.2. Terminas Paslaugų trūkumams pašalinti</w:t>
            </w:r>
          </w:p>
        </w:tc>
        <w:tc>
          <w:tcPr>
            <w:tcW w:w="6441" w:type="dxa"/>
            <w:gridSpan w:val="2"/>
          </w:tcPr>
          <w:p w14:paraId="0AD1D37E" w14:textId="77777777" w:rsidR="00DB68F4" w:rsidRDefault="00DB68F4" w:rsidP="00DB68F4">
            <w:pPr>
              <w:rPr>
                <w:kern w:val="2"/>
                <w:szCs w:val="24"/>
              </w:rPr>
            </w:pPr>
            <w:r>
              <w:rPr>
                <w:kern w:val="2"/>
                <w:szCs w:val="24"/>
              </w:rPr>
              <w:t>Netaikoma</w:t>
            </w:r>
          </w:p>
          <w:p w14:paraId="00B24FE1" w14:textId="7D700010" w:rsidR="00DB68F4" w:rsidRDefault="00DB68F4" w:rsidP="00DB68F4">
            <w:pPr>
              <w:rPr>
                <w:kern w:val="2"/>
                <w:szCs w:val="24"/>
              </w:rPr>
            </w:pPr>
          </w:p>
        </w:tc>
      </w:tr>
      <w:tr w:rsidR="00DB68F4" w14:paraId="4303B45A" w14:textId="77777777" w:rsidTr="006A5388">
        <w:trPr>
          <w:trHeight w:val="300"/>
        </w:trPr>
        <w:tc>
          <w:tcPr>
            <w:tcW w:w="3094" w:type="dxa"/>
            <w:gridSpan w:val="2"/>
          </w:tcPr>
          <w:p w14:paraId="7E582A79" w14:textId="77777777" w:rsidR="00DB68F4" w:rsidRDefault="00DB68F4" w:rsidP="00DB68F4">
            <w:pPr>
              <w:rPr>
                <w:b/>
                <w:szCs w:val="24"/>
              </w:rPr>
            </w:pPr>
            <w:r>
              <w:rPr>
                <w:b/>
                <w:szCs w:val="24"/>
              </w:rPr>
              <w:t>6.3. Kokybinių kriterijų įgyvendinimo ir tikrinimo tvarka</w:t>
            </w:r>
          </w:p>
        </w:tc>
        <w:tc>
          <w:tcPr>
            <w:tcW w:w="6441" w:type="dxa"/>
            <w:gridSpan w:val="2"/>
          </w:tcPr>
          <w:p w14:paraId="386CDA69" w14:textId="1108E0E3" w:rsidR="00DB68F4" w:rsidRDefault="00DB68F4" w:rsidP="008B06FC">
            <w:pPr>
              <w:rPr>
                <w:kern w:val="2"/>
                <w:szCs w:val="24"/>
              </w:rPr>
            </w:pPr>
            <w:r>
              <w:rPr>
                <w:kern w:val="2"/>
                <w:szCs w:val="24"/>
              </w:rPr>
              <w:t xml:space="preserve">Netaikoma </w:t>
            </w:r>
          </w:p>
        </w:tc>
      </w:tr>
      <w:tr w:rsidR="00DB68F4" w14:paraId="03653E62" w14:textId="77777777" w:rsidTr="006A5388">
        <w:trPr>
          <w:trHeight w:val="300"/>
        </w:trPr>
        <w:tc>
          <w:tcPr>
            <w:tcW w:w="9535" w:type="dxa"/>
            <w:gridSpan w:val="4"/>
          </w:tcPr>
          <w:p w14:paraId="002AC21B" w14:textId="77777777" w:rsidR="00DB68F4" w:rsidRDefault="00DB68F4" w:rsidP="00DB68F4">
            <w:pPr>
              <w:jc w:val="center"/>
              <w:rPr>
                <w:b/>
                <w:kern w:val="2"/>
                <w:szCs w:val="24"/>
              </w:rPr>
            </w:pPr>
            <w:r>
              <w:rPr>
                <w:b/>
                <w:kern w:val="2"/>
                <w:szCs w:val="24"/>
              </w:rPr>
              <w:t>7. SUTARTIES VYKDYMUI PASITELKIAMI SUBTIEKĖJAI IR (AR) SPECIALISTAI</w:t>
            </w:r>
          </w:p>
        </w:tc>
      </w:tr>
      <w:tr w:rsidR="00DB68F4" w14:paraId="4753F211" w14:textId="77777777" w:rsidTr="006A5388">
        <w:trPr>
          <w:trHeight w:val="300"/>
        </w:trPr>
        <w:tc>
          <w:tcPr>
            <w:tcW w:w="3094" w:type="dxa"/>
            <w:gridSpan w:val="2"/>
          </w:tcPr>
          <w:p w14:paraId="5E16EE66" w14:textId="77777777" w:rsidR="00DB68F4" w:rsidRDefault="00DB68F4" w:rsidP="00DB68F4">
            <w:pPr>
              <w:rPr>
                <w:b/>
                <w:bCs/>
                <w:kern w:val="2"/>
                <w:szCs w:val="24"/>
              </w:rPr>
            </w:pPr>
            <w:r>
              <w:rPr>
                <w:b/>
                <w:bCs/>
                <w:kern w:val="2"/>
                <w:szCs w:val="24"/>
              </w:rPr>
              <w:t>7.1. Sutarties vykdymui pasitelkiami subtiekėjai ir (ar) specialistai</w:t>
            </w:r>
          </w:p>
        </w:tc>
        <w:tc>
          <w:tcPr>
            <w:tcW w:w="6441" w:type="dxa"/>
            <w:gridSpan w:val="2"/>
          </w:tcPr>
          <w:p w14:paraId="30C49B21" w14:textId="77777777" w:rsidR="00DB68F4" w:rsidRDefault="00DB68F4" w:rsidP="005459E9">
            <w:pPr>
              <w:jc w:val="both"/>
              <w:rPr>
                <w:kern w:val="2"/>
                <w:szCs w:val="24"/>
              </w:rPr>
            </w:pPr>
            <w:r>
              <w:rPr>
                <w:kern w:val="2"/>
                <w:szCs w:val="24"/>
              </w:rPr>
              <w:t>Sutarties vykdymui subtiekėjai ir (ar) specialistai nepasitelkiami.</w:t>
            </w:r>
          </w:p>
          <w:p w14:paraId="01800D0B" w14:textId="77777777" w:rsidR="00DB68F4" w:rsidRDefault="00DB68F4" w:rsidP="005459E9">
            <w:pPr>
              <w:jc w:val="both"/>
              <w:rPr>
                <w:kern w:val="2"/>
                <w:szCs w:val="24"/>
              </w:rPr>
            </w:pPr>
          </w:p>
          <w:p w14:paraId="2881207C" w14:textId="77777777" w:rsidR="00DB68F4" w:rsidRDefault="00DB68F4" w:rsidP="005459E9">
            <w:pPr>
              <w:jc w:val="both"/>
              <w:rPr>
                <w:color w:val="FF0000"/>
                <w:kern w:val="2"/>
                <w:szCs w:val="24"/>
              </w:rPr>
            </w:pPr>
            <w:r>
              <w:rPr>
                <w:color w:val="FF0000"/>
                <w:kern w:val="2"/>
                <w:szCs w:val="24"/>
              </w:rPr>
              <w:t>arba</w:t>
            </w:r>
          </w:p>
          <w:p w14:paraId="7CC80571" w14:textId="77777777" w:rsidR="00DB68F4" w:rsidRDefault="00DB68F4" w:rsidP="005459E9">
            <w:pPr>
              <w:jc w:val="both"/>
              <w:rPr>
                <w:kern w:val="2"/>
                <w:szCs w:val="24"/>
              </w:rPr>
            </w:pPr>
          </w:p>
          <w:p w14:paraId="2085C7EF" w14:textId="77777777" w:rsidR="00DB68F4" w:rsidRDefault="00DB68F4" w:rsidP="005459E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68F4" w14:paraId="41C11699" w14:textId="77777777" w:rsidTr="006A5388">
        <w:trPr>
          <w:trHeight w:val="300"/>
        </w:trPr>
        <w:tc>
          <w:tcPr>
            <w:tcW w:w="9535" w:type="dxa"/>
            <w:gridSpan w:val="4"/>
          </w:tcPr>
          <w:p w14:paraId="7A7A52A2" w14:textId="77777777" w:rsidR="00DB68F4" w:rsidRDefault="00DB68F4" w:rsidP="00DB68F4">
            <w:pPr>
              <w:jc w:val="center"/>
              <w:rPr>
                <w:b/>
                <w:kern w:val="2"/>
                <w:szCs w:val="24"/>
              </w:rPr>
            </w:pPr>
            <w:r>
              <w:rPr>
                <w:b/>
                <w:kern w:val="2"/>
                <w:szCs w:val="24"/>
              </w:rPr>
              <w:t>8. PRIEVOLIŲ PAGAL SUTARTĮ ĮVYKDYMO UŽTIKRINIMAS</w:t>
            </w:r>
          </w:p>
        </w:tc>
      </w:tr>
      <w:tr w:rsidR="00DB68F4" w14:paraId="45A6A205" w14:textId="77777777" w:rsidTr="006A5388">
        <w:trPr>
          <w:trHeight w:val="300"/>
        </w:trPr>
        <w:tc>
          <w:tcPr>
            <w:tcW w:w="3094" w:type="dxa"/>
            <w:gridSpan w:val="2"/>
          </w:tcPr>
          <w:p w14:paraId="278CCE44" w14:textId="77777777" w:rsidR="00DB68F4" w:rsidRDefault="00DB68F4" w:rsidP="00DB68F4">
            <w:pPr>
              <w:rPr>
                <w:b/>
                <w:kern w:val="2"/>
                <w:szCs w:val="24"/>
              </w:rPr>
            </w:pPr>
            <w:r>
              <w:rPr>
                <w:b/>
                <w:kern w:val="2"/>
                <w:szCs w:val="24"/>
              </w:rPr>
              <w:t>8.1. Prievolių pagal Sutartį įvykdymo užtikrinimas</w:t>
            </w:r>
          </w:p>
        </w:tc>
        <w:tc>
          <w:tcPr>
            <w:tcW w:w="6441" w:type="dxa"/>
            <w:gridSpan w:val="2"/>
          </w:tcPr>
          <w:p w14:paraId="5FD1C2A5" w14:textId="1CA81792" w:rsidR="00DB68F4" w:rsidRPr="008B06FC" w:rsidRDefault="00DB68F4" w:rsidP="005459E9">
            <w:pPr>
              <w:jc w:val="both"/>
              <w:rPr>
                <w:kern w:val="2"/>
                <w:szCs w:val="24"/>
              </w:rPr>
            </w:pPr>
            <w:r w:rsidRPr="008B06FC">
              <w:rPr>
                <w:kern w:val="2"/>
                <w:szCs w:val="24"/>
              </w:rPr>
              <w:t>Prievolių pagal Sutartį įvykdymas užtikrinamas:</w:t>
            </w:r>
          </w:p>
          <w:p w14:paraId="0D2519C6" w14:textId="77777777" w:rsidR="00DB68F4" w:rsidRPr="008B06FC" w:rsidRDefault="00DB68F4" w:rsidP="005459E9">
            <w:pPr>
              <w:jc w:val="both"/>
              <w:rPr>
                <w:kern w:val="2"/>
                <w:szCs w:val="24"/>
              </w:rPr>
            </w:pPr>
            <w:r w:rsidRPr="008B06FC">
              <w:rPr>
                <w:kern w:val="2"/>
                <w:szCs w:val="24"/>
              </w:rPr>
              <w:t>Netesybomis (delspinigiais, bauda);</w:t>
            </w:r>
          </w:p>
          <w:p w14:paraId="635A6EA2" w14:textId="77777777" w:rsidR="00DB68F4" w:rsidRPr="008B06FC" w:rsidRDefault="00DB68F4" w:rsidP="005459E9">
            <w:pPr>
              <w:jc w:val="both"/>
              <w:rPr>
                <w:kern w:val="2"/>
                <w:szCs w:val="24"/>
              </w:rPr>
            </w:pPr>
            <w:r w:rsidRPr="008B06FC">
              <w:rPr>
                <w:kern w:val="2"/>
                <w:szCs w:val="24"/>
              </w:rPr>
              <w:t>Pirmo pareikalavimo banko garantija;</w:t>
            </w:r>
          </w:p>
          <w:p w14:paraId="1F53356A" w14:textId="77777777" w:rsidR="00DB68F4" w:rsidRPr="008B06FC" w:rsidRDefault="00DB68F4" w:rsidP="005459E9">
            <w:pPr>
              <w:jc w:val="both"/>
              <w:rPr>
                <w:kern w:val="2"/>
                <w:szCs w:val="24"/>
              </w:rPr>
            </w:pPr>
            <w:r w:rsidRPr="008B06FC">
              <w:rPr>
                <w:kern w:val="2"/>
                <w:szCs w:val="24"/>
              </w:rPr>
              <w:t>Draudimo bendrovės laidavimo draudimu;</w:t>
            </w:r>
          </w:p>
          <w:p w14:paraId="5634E0F3" w14:textId="6E52259A" w:rsidR="00DB68F4" w:rsidRPr="008B06FC" w:rsidRDefault="008B06FC" w:rsidP="005459E9">
            <w:pPr>
              <w:jc w:val="both"/>
              <w:rPr>
                <w:kern w:val="2"/>
                <w:szCs w:val="24"/>
              </w:rPr>
            </w:pPr>
            <w:r>
              <w:rPr>
                <w:kern w:val="2"/>
                <w:szCs w:val="24"/>
              </w:rPr>
              <w:t>Pavedimu į Pirkėjo sąskaitą</w:t>
            </w:r>
            <w:r w:rsidRPr="008B06FC">
              <w:rPr>
                <w:kern w:val="2"/>
                <w:szCs w:val="24"/>
              </w:rPr>
              <w:t>.</w:t>
            </w:r>
          </w:p>
        </w:tc>
      </w:tr>
      <w:tr w:rsidR="00DB68F4" w14:paraId="73BDD852" w14:textId="77777777" w:rsidTr="006A5388">
        <w:trPr>
          <w:trHeight w:val="300"/>
        </w:trPr>
        <w:tc>
          <w:tcPr>
            <w:tcW w:w="3094" w:type="dxa"/>
            <w:gridSpan w:val="2"/>
          </w:tcPr>
          <w:p w14:paraId="24A26832" w14:textId="77777777" w:rsidR="00DB68F4" w:rsidRDefault="00DB68F4" w:rsidP="00DB68F4">
            <w:pPr>
              <w:rPr>
                <w:b/>
                <w:kern w:val="2"/>
                <w:szCs w:val="24"/>
              </w:rPr>
            </w:pPr>
            <w:r>
              <w:rPr>
                <w:b/>
                <w:kern w:val="2"/>
                <w:szCs w:val="24"/>
              </w:rPr>
              <w:t>8.2 Sutarties įvykdymo užtikrinimo galiojimo terminas</w:t>
            </w:r>
          </w:p>
        </w:tc>
        <w:tc>
          <w:tcPr>
            <w:tcW w:w="6441" w:type="dxa"/>
            <w:gridSpan w:val="2"/>
          </w:tcPr>
          <w:p w14:paraId="3943A92C" w14:textId="1D10228C" w:rsidR="00DB68F4" w:rsidRDefault="00DB68F4" w:rsidP="005459E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r w:rsidR="008B06FC">
              <w:rPr>
                <w:kern w:val="2"/>
                <w:szCs w:val="24"/>
              </w:rPr>
              <w:t xml:space="preserve">, t. y. ne trumpiau nei </w:t>
            </w:r>
            <w:r w:rsidR="008F0623">
              <w:rPr>
                <w:kern w:val="2"/>
                <w:szCs w:val="24"/>
              </w:rPr>
              <w:t>25</w:t>
            </w:r>
            <w:r w:rsidR="008B06FC">
              <w:rPr>
                <w:kern w:val="2"/>
                <w:szCs w:val="24"/>
              </w:rPr>
              <w:t xml:space="preserve"> mėnesi</w:t>
            </w:r>
            <w:r w:rsidR="008F0623">
              <w:rPr>
                <w:kern w:val="2"/>
                <w:szCs w:val="24"/>
              </w:rPr>
              <w:t>ai</w:t>
            </w:r>
            <w:r w:rsidR="00A12C30">
              <w:rPr>
                <w:kern w:val="2"/>
                <w:szCs w:val="24"/>
              </w:rPr>
              <w:t>.</w:t>
            </w:r>
          </w:p>
        </w:tc>
      </w:tr>
      <w:tr w:rsidR="00DB68F4" w14:paraId="1053F1FE" w14:textId="77777777" w:rsidTr="006A5388">
        <w:trPr>
          <w:trHeight w:val="300"/>
        </w:trPr>
        <w:tc>
          <w:tcPr>
            <w:tcW w:w="3094" w:type="dxa"/>
            <w:gridSpan w:val="2"/>
          </w:tcPr>
          <w:p w14:paraId="5520ABBD" w14:textId="77777777" w:rsidR="00DB68F4" w:rsidRDefault="00DB68F4" w:rsidP="00DB68F4">
            <w:pPr>
              <w:rPr>
                <w:b/>
                <w:kern w:val="2"/>
                <w:szCs w:val="24"/>
              </w:rPr>
            </w:pPr>
            <w:r>
              <w:rPr>
                <w:b/>
                <w:kern w:val="2"/>
                <w:szCs w:val="24"/>
              </w:rPr>
              <w:t>8.3. Sutarties įvykdymo užtikrinimo pateikimas</w:t>
            </w:r>
          </w:p>
        </w:tc>
        <w:tc>
          <w:tcPr>
            <w:tcW w:w="6441" w:type="dxa"/>
            <w:gridSpan w:val="2"/>
          </w:tcPr>
          <w:p w14:paraId="226824AE" w14:textId="1D09CD84" w:rsidR="00DB68F4" w:rsidRPr="008B06FC" w:rsidRDefault="00DB68F4" w:rsidP="005459E9">
            <w:pPr>
              <w:jc w:val="both"/>
              <w:rPr>
                <w:szCs w:val="24"/>
              </w:rPr>
            </w:pPr>
            <w:r w:rsidRPr="008B06FC">
              <w:rPr>
                <w:kern w:val="2"/>
                <w:szCs w:val="24"/>
                <w:shd w:val="clear" w:color="auto" w:fill="FFFFFF"/>
              </w:rPr>
              <w:t xml:space="preserve">Tiekėjas ne vėliau kaip per 10 (dešimt) darbo dienų nuo Sutarties pasirašymo dienos turi pateikti Pirkėjui </w:t>
            </w:r>
            <w:r w:rsidR="008B06FC" w:rsidRPr="008B06FC">
              <w:rPr>
                <w:kern w:val="2"/>
                <w:szCs w:val="24"/>
                <w:shd w:val="clear" w:color="auto" w:fill="FFFFFF"/>
              </w:rPr>
              <w:t>5 proc.</w:t>
            </w:r>
            <w:r w:rsidRPr="008B06FC">
              <w:rPr>
                <w:kern w:val="2"/>
                <w:szCs w:val="24"/>
                <w:shd w:val="clear" w:color="auto" w:fill="FFFFFF"/>
              </w:rPr>
              <w:t xml:space="preserve"> dyd</w:t>
            </w:r>
            <w:r w:rsidR="008B06FC" w:rsidRPr="008B06FC">
              <w:rPr>
                <w:kern w:val="2"/>
                <w:szCs w:val="24"/>
                <w:shd w:val="clear" w:color="auto" w:fill="FFFFFF"/>
              </w:rPr>
              <w:t>žio</w:t>
            </w:r>
            <w:r w:rsidRPr="008B06FC">
              <w:rPr>
                <w:kern w:val="2"/>
                <w:szCs w:val="24"/>
                <w:shd w:val="clear" w:color="auto" w:fill="FFFFFF"/>
              </w:rPr>
              <w:t xml:space="preserve">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w:t>
            </w:r>
            <w:r w:rsidR="008B06FC" w:rsidRPr="008B06FC">
              <w:rPr>
                <w:kern w:val="2"/>
                <w:szCs w:val="24"/>
                <w:shd w:val="clear" w:color="auto" w:fill="FFFFFF"/>
              </w:rPr>
              <w:t xml:space="preserve">Sutarties įvykdymo užtikrinimą - </w:t>
            </w:r>
            <w:r w:rsidRPr="008B06FC">
              <w:rPr>
                <w:kern w:val="2"/>
                <w:szCs w:val="24"/>
                <w:shd w:val="clear" w:color="auto" w:fill="FFFFFF"/>
              </w:rPr>
              <w:t>pirmo pareikalavimo banko garantiją</w:t>
            </w:r>
            <w:r w:rsidR="008B06FC" w:rsidRPr="008B06FC">
              <w:rPr>
                <w:kern w:val="2"/>
                <w:szCs w:val="24"/>
                <w:shd w:val="clear" w:color="auto" w:fill="FFFFFF"/>
              </w:rPr>
              <w:t>,</w:t>
            </w:r>
            <w:r w:rsidRPr="008B06FC">
              <w:rPr>
                <w:kern w:val="2"/>
                <w:szCs w:val="24"/>
                <w:shd w:val="clear" w:color="auto" w:fill="FFFFFF"/>
              </w:rPr>
              <w:t xml:space="preserve"> arba draudimo bendrovės laidavimo draudimo </w:t>
            </w:r>
            <w:r w:rsidRPr="008B06FC">
              <w:rPr>
                <w:kern w:val="2"/>
                <w:szCs w:val="24"/>
                <w:shd w:val="clear" w:color="auto" w:fill="FFFFFF"/>
              </w:rPr>
              <w:lastRenderedPageBreak/>
              <w:t>raštą</w:t>
            </w:r>
            <w:r w:rsidR="008B06FC" w:rsidRPr="008B06FC">
              <w:rPr>
                <w:kern w:val="2"/>
                <w:szCs w:val="24"/>
                <w:shd w:val="clear" w:color="auto" w:fill="FFFFFF"/>
              </w:rPr>
              <w:t>,</w:t>
            </w:r>
            <w:r w:rsidRPr="008B06FC">
              <w:rPr>
                <w:kern w:val="2"/>
                <w:szCs w:val="24"/>
                <w:shd w:val="clear" w:color="auto" w:fill="FFFFFF"/>
              </w:rPr>
              <w:t xml:space="preserve"> arba </w:t>
            </w:r>
            <w:r w:rsidR="008B06FC" w:rsidRPr="008B06FC">
              <w:rPr>
                <w:kern w:val="2"/>
                <w:szCs w:val="24"/>
                <w:shd w:val="clear" w:color="auto" w:fill="FFFFFF"/>
              </w:rPr>
              <w:t>pavedimą į Pirkėjo sąskaitą</w:t>
            </w:r>
            <w:r w:rsidRPr="008B06FC">
              <w:rPr>
                <w:kern w:val="2"/>
                <w:szCs w:val="24"/>
                <w:shd w:val="clear" w:color="auto" w:fill="FFFFFF"/>
              </w:rPr>
              <w:t>, atitinkančius Bendrųjų sąlygų 10 skyriaus reikalavimus. Esant poreikiui, gavus Tiekėjo prašymą, šis terminas gali būti pratęstas Šalių suderintam terminui.</w:t>
            </w:r>
          </w:p>
        </w:tc>
      </w:tr>
      <w:tr w:rsidR="00DB68F4" w14:paraId="20F9D50F" w14:textId="77777777" w:rsidTr="006A5388">
        <w:trPr>
          <w:trHeight w:val="300"/>
        </w:trPr>
        <w:tc>
          <w:tcPr>
            <w:tcW w:w="9535" w:type="dxa"/>
            <w:gridSpan w:val="4"/>
          </w:tcPr>
          <w:p w14:paraId="7F775B63" w14:textId="77777777" w:rsidR="00DB68F4" w:rsidRDefault="00DB68F4" w:rsidP="00DB68F4">
            <w:pPr>
              <w:jc w:val="center"/>
              <w:rPr>
                <w:b/>
                <w:kern w:val="2"/>
                <w:szCs w:val="24"/>
              </w:rPr>
            </w:pPr>
            <w:r>
              <w:rPr>
                <w:b/>
                <w:kern w:val="2"/>
                <w:szCs w:val="24"/>
              </w:rPr>
              <w:lastRenderedPageBreak/>
              <w:t>9. ŠALIŲ ATSAKOMYBĖ</w:t>
            </w:r>
          </w:p>
        </w:tc>
      </w:tr>
      <w:tr w:rsidR="00DB68F4" w14:paraId="1DCA54AC" w14:textId="77777777" w:rsidTr="006A5388">
        <w:trPr>
          <w:trHeight w:val="300"/>
        </w:trPr>
        <w:tc>
          <w:tcPr>
            <w:tcW w:w="3094" w:type="dxa"/>
            <w:gridSpan w:val="2"/>
          </w:tcPr>
          <w:p w14:paraId="2B6F7019" w14:textId="77777777" w:rsidR="00DB68F4" w:rsidRDefault="00DB68F4" w:rsidP="00DB68F4">
            <w:pPr>
              <w:rPr>
                <w:b/>
                <w:kern w:val="2"/>
                <w:szCs w:val="24"/>
              </w:rPr>
            </w:pPr>
            <w:r>
              <w:rPr>
                <w:b/>
                <w:kern w:val="2"/>
                <w:szCs w:val="24"/>
              </w:rPr>
              <w:t>9.1. Pirkėjui taikomos netesybos už mokėjimų pagal Sutartį vėlavimą</w:t>
            </w:r>
          </w:p>
        </w:tc>
        <w:tc>
          <w:tcPr>
            <w:tcW w:w="6441" w:type="dxa"/>
            <w:gridSpan w:val="2"/>
          </w:tcPr>
          <w:p w14:paraId="519D6220" w14:textId="148C07D2" w:rsidR="00DB68F4" w:rsidRPr="007C027D" w:rsidRDefault="00DB68F4" w:rsidP="005459E9">
            <w:pPr>
              <w:jc w:val="both"/>
              <w:rPr>
                <w:bCs/>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C027D" w:rsidRPr="007C027D">
              <w:rPr>
                <w:bCs/>
                <w:kern w:val="2"/>
                <w:szCs w:val="24"/>
              </w:rPr>
              <w:t>.</w:t>
            </w:r>
          </w:p>
        </w:tc>
      </w:tr>
      <w:tr w:rsidR="00DB68F4" w14:paraId="5B2210D8" w14:textId="77777777" w:rsidTr="006A5388">
        <w:trPr>
          <w:trHeight w:val="300"/>
        </w:trPr>
        <w:tc>
          <w:tcPr>
            <w:tcW w:w="3094" w:type="dxa"/>
            <w:gridSpan w:val="2"/>
          </w:tcPr>
          <w:p w14:paraId="761F054D" w14:textId="77777777" w:rsidR="00DB68F4" w:rsidRDefault="00DB68F4" w:rsidP="00DB68F4">
            <w:pPr>
              <w:rPr>
                <w:b/>
                <w:kern w:val="2"/>
                <w:szCs w:val="24"/>
              </w:rPr>
            </w:pPr>
            <w:r>
              <w:rPr>
                <w:b/>
                <w:szCs w:val="24"/>
              </w:rPr>
              <w:t>9.2. Tiekėjui taikomos netesybos</w:t>
            </w:r>
          </w:p>
        </w:tc>
        <w:tc>
          <w:tcPr>
            <w:tcW w:w="6441" w:type="dxa"/>
            <w:gridSpan w:val="2"/>
          </w:tcPr>
          <w:p w14:paraId="1F1B4B5E" w14:textId="47776F10" w:rsidR="00DB68F4" w:rsidRPr="007C027D" w:rsidRDefault="00DB68F4" w:rsidP="005459E9">
            <w:pPr>
              <w:jc w:val="both"/>
            </w:pPr>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271A4E" w14:textId="4B3EFF4F" w:rsidR="00DB68F4" w:rsidRPr="007C027D" w:rsidRDefault="00DB68F4" w:rsidP="005459E9">
            <w:pPr>
              <w:jc w:val="both"/>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291546" w14:textId="21A7A175" w:rsidR="00DB68F4" w:rsidRPr="007C027D" w:rsidRDefault="00DB68F4" w:rsidP="005459E9">
            <w:pPr>
              <w:jc w:val="both"/>
              <w:rPr>
                <w:b/>
                <w:kern w:val="2"/>
                <w:szCs w:val="24"/>
              </w:rPr>
            </w:pPr>
            <w:r w:rsidRPr="007C027D">
              <w:rPr>
                <w:kern w:val="2"/>
              </w:rPr>
              <w:t xml:space="preserve">9.2.3. Tiekėjas privalo sumokėti Pirkėjui netesybas per </w:t>
            </w:r>
            <w:r w:rsidR="007C027D" w:rsidRPr="007C027D">
              <w:rPr>
                <w:kern w:val="2"/>
              </w:rPr>
              <w:t>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DB68F4" w14:paraId="683EBC08" w14:textId="77777777" w:rsidTr="006A5388">
        <w:trPr>
          <w:trHeight w:val="300"/>
        </w:trPr>
        <w:tc>
          <w:tcPr>
            <w:tcW w:w="3094" w:type="dxa"/>
            <w:gridSpan w:val="2"/>
          </w:tcPr>
          <w:p w14:paraId="44ED1665" w14:textId="77777777" w:rsidR="00DB68F4" w:rsidRDefault="00DB68F4" w:rsidP="00DB68F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680F80F" w14:textId="04567010" w:rsidR="00DB68F4" w:rsidRPr="007C027D" w:rsidRDefault="00DB68F4" w:rsidP="005459E9">
            <w:pPr>
              <w:jc w:val="both"/>
              <w:rPr>
                <w:bCs/>
                <w:szCs w:val="24"/>
              </w:rPr>
            </w:pPr>
            <w:r w:rsidRPr="007C027D">
              <w:rPr>
                <w:bCs/>
                <w:kern w:val="2"/>
                <w:szCs w:val="24"/>
              </w:rPr>
              <w:t xml:space="preserve">9.3.1. Nutraukus Sutartį dėl esminio Sutarties pažeidimo, nustatyto Sutarties Specialiosiose sąlygose, mokama </w:t>
            </w:r>
            <w:r w:rsidR="007C027D">
              <w:rPr>
                <w:bCs/>
                <w:kern w:val="2"/>
                <w:szCs w:val="24"/>
              </w:rPr>
              <w:t>10 (dešimt)</w:t>
            </w:r>
            <w:r w:rsidR="007C027D" w:rsidRPr="007C027D">
              <w:rPr>
                <w:bCs/>
                <w:kern w:val="2"/>
                <w:szCs w:val="24"/>
              </w:rPr>
              <w:t xml:space="preserve"> </w:t>
            </w:r>
            <w:r w:rsidRPr="007C027D">
              <w:rPr>
                <w:bCs/>
                <w:kern w:val="2"/>
                <w:szCs w:val="24"/>
              </w:rPr>
              <w:t>procentų dydžio bauda nuo Pradinės Sutarties vertės, nurodytos Specialiųjų sąlygų 5.2 punkte.</w:t>
            </w:r>
          </w:p>
          <w:p w14:paraId="6F88A56A" w14:textId="045B63A4" w:rsidR="00DB68F4" w:rsidRPr="007C027D" w:rsidRDefault="00DB68F4" w:rsidP="005459E9">
            <w:pPr>
              <w:jc w:val="both"/>
              <w:rPr>
                <w:kern w:val="2"/>
                <w:szCs w:val="24"/>
              </w:rPr>
            </w:pPr>
          </w:p>
        </w:tc>
      </w:tr>
      <w:tr w:rsidR="00DB68F4" w14:paraId="227451FF" w14:textId="77777777" w:rsidTr="006A5388">
        <w:trPr>
          <w:trHeight w:val="300"/>
        </w:trPr>
        <w:tc>
          <w:tcPr>
            <w:tcW w:w="3094" w:type="dxa"/>
            <w:gridSpan w:val="2"/>
          </w:tcPr>
          <w:p w14:paraId="49C067BB" w14:textId="77777777" w:rsidR="00DB68F4" w:rsidRDefault="00DB68F4" w:rsidP="00DB68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584F31" w14:textId="77777777" w:rsidR="00DB68F4" w:rsidRDefault="00DB68F4" w:rsidP="005459E9">
            <w:pPr>
              <w:jc w:val="both"/>
              <w:rPr>
                <w:bCs/>
                <w:color w:val="000000"/>
                <w:kern w:val="2"/>
                <w:szCs w:val="24"/>
              </w:rPr>
            </w:pPr>
            <w:r>
              <w:rPr>
                <w:bCs/>
                <w:color w:val="000000"/>
                <w:kern w:val="2"/>
                <w:szCs w:val="24"/>
              </w:rPr>
              <w:t>Netaikoma</w:t>
            </w:r>
          </w:p>
          <w:p w14:paraId="34971102" w14:textId="0315DB93" w:rsidR="00DB68F4" w:rsidRDefault="00DB68F4" w:rsidP="005459E9">
            <w:pPr>
              <w:jc w:val="both"/>
              <w:rPr>
                <w:kern w:val="2"/>
                <w:szCs w:val="24"/>
              </w:rPr>
            </w:pPr>
          </w:p>
        </w:tc>
      </w:tr>
      <w:tr w:rsidR="00DB68F4" w14:paraId="0DB5E54F" w14:textId="77777777" w:rsidTr="006A5388">
        <w:trPr>
          <w:trHeight w:val="300"/>
        </w:trPr>
        <w:tc>
          <w:tcPr>
            <w:tcW w:w="3094" w:type="dxa"/>
            <w:gridSpan w:val="2"/>
          </w:tcPr>
          <w:p w14:paraId="637A5610" w14:textId="77777777" w:rsidR="00DB68F4" w:rsidRDefault="00DB68F4" w:rsidP="00DB68F4">
            <w:pPr>
              <w:rPr>
                <w:b/>
                <w:kern w:val="2"/>
                <w:szCs w:val="24"/>
              </w:rPr>
            </w:pPr>
            <w:r>
              <w:rPr>
                <w:b/>
                <w:kern w:val="2"/>
                <w:szCs w:val="24"/>
              </w:rPr>
              <w:t>9.5. Tiekėjui taikomos baudos dėl aplinkosauginių ir (arba) socialinių kriterijų nesilaikymo</w:t>
            </w:r>
          </w:p>
        </w:tc>
        <w:tc>
          <w:tcPr>
            <w:tcW w:w="6441" w:type="dxa"/>
            <w:gridSpan w:val="2"/>
          </w:tcPr>
          <w:p w14:paraId="66CAD0B7" w14:textId="12DE274D" w:rsidR="00DB68F4" w:rsidRPr="007C027D" w:rsidRDefault="00DB68F4" w:rsidP="005459E9">
            <w:pPr>
              <w:jc w:val="both"/>
              <w:rPr>
                <w:bCs/>
                <w:color w:val="000000"/>
                <w:kern w:val="2"/>
                <w:szCs w:val="24"/>
              </w:rPr>
            </w:pPr>
            <w:r>
              <w:rPr>
                <w:bCs/>
                <w:color w:val="000000"/>
                <w:kern w:val="2"/>
                <w:szCs w:val="24"/>
              </w:rPr>
              <w:t>Netaikoma</w:t>
            </w:r>
          </w:p>
        </w:tc>
      </w:tr>
      <w:tr w:rsidR="00DB68F4" w14:paraId="6BED3495" w14:textId="77777777" w:rsidTr="006A5388">
        <w:trPr>
          <w:trHeight w:val="300"/>
        </w:trPr>
        <w:tc>
          <w:tcPr>
            <w:tcW w:w="3094" w:type="dxa"/>
            <w:gridSpan w:val="2"/>
          </w:tcPr>
          <w:p w14:paraId="162ABF99" w14:textId="77777777" w:rsidR="00DB68F4" w:rsidRDefault="00DB68F4" w:rsidP="00DB68F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1051765" w14:textId="77777777" w:rsidR="00DB68F4" w:rsidRDefault="00DB68F4" w:rsidP="00DB68F4">
            <w:pPr>
              <w:rPr>
                <w:bCs/>
                <w:kern w:val="2"/>
                <w:szCs w:val="24"/>
              </w:rPr>
            </w:pPr>
            <w:r>
              <w:rPr>
                <w:bCs/>
                <w:kern w:val="2"/>
                <w:szCs w:val="24"/>
              </w:rPr>
              <w:lastRenderedPageBreak/>
              <w:t>Netaikoma</w:t>
            </w:r>
          </w:p>
          <w:p w14:paraId="6E527206" w14:textId="6F968285" w:rsidR="00DB68F4" w:rsidRDefault="00DB68F4" w:rsidP="00DB68F4">
            <w:pPr>
              <w:rPr>
                <w:color w:val="4472C4"/>
                <w:kern w:val="2"/>
                <w:szCs w:val="24"/>
              </w:rPr>
            </w:pPr>
          </w:p>
        </w:tc>
      </w:tr>
      <w:tr w:rsidR="00DB68F4" w14:paraId="06A2BB39" w14:textId="77777777" w:rsidTr="006A5388">
        <w:trPr>
          <w:trHeight w:val="300"/>
        </w:trPr>
        <w:tc>
          <w:tcPr>
            <w:tcW w:w="3094" w:type="dxa"/>
            <w:gridSpan w:val="2"/>
          </w:tcPr>
          <w:p w14:paraId="06072142" w14:textId="77777777" w:rsidR="00DB68F4" w:rsidRDefault="00DB68F4" w:rsidP="00DB68F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A938E75" w14:textId="7C42E439" w:rsidR="007C027D" w:rsidRDefault="00DB68F4" w:rsidP="007C027D">
            <w:pPr>
              <w:rPr>
                <w:color w:val="4472C4"/>
                <w:kern w:val="2"/>
                <w:szCs w:val="24"/>
              </w:rPr>
            </w:pPr>
            <w:r>
              <w:rPr>
                <w:bCs/>
                <w:szCs w:val="24"/>
              </w:rPr>
              <w:t xml:space="preserve">Netaikoma </w:t>
            </w:r>
          </w:p>
          <w:p w14:paraId="53E4ABE1" w14:textId="7C1A2871" w:rsidR="00DB68F4" w:rsidRDefault="00DB68F4" w:rsidP="00DB68F4">
            <w:pPr>
              <w:rPr>
                <w:color w:val="4472C4"/>
                <w:kern w:val="2"/>
                <w:szCs w:val="24"/>
              </w:rPr>
            </w:pPr>
          </w:p>
        </w:tc>
      </w:tr>
      <w:tr w:rsidR="00DB68F4" w14:paraId="4110E108" w14:textId="77777777" w:rsidTr="006A5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51D13" w14:textId="77777777" w:rsidR="00DB68F4" w:rsidRDefault="00DB68F4" w:rsidP="00DB68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9318C" w14:textId="77777777" w:rsidR="00DB68F4" w:rsidRDefault="00DB68F4" w:rsidP="00DB68F4">
            <w:pPr>
              <w:rPr>
                <w:bCs/>
                <w:kern w:val="2"/>
                <w:szCs w:val="24"/>
              </w:rPr>
            </w:pPr>
            <w:r>
              <w:rPr>
                <w:bCs/>
                <w:kern w:val="2"/>
                <w:szCs w:val="24"/>
              </w:rPr>
              <w:t>Netaikoma</w:t>
            </w:r>
          </w:p>
          <w:p w14:paraId="5021F06A" w14:textId="2D3A51A6" w:rsidR="00DB68F4" w:rsidRDefault="00DB68F4" w:rsidP="00DB68F4">
            <w:pPr>
              <w:rPr>
                <w:color w:val="4472C4"/>
                <w:kern w:val="2"/>
                <w:szCs w:val="24"/>
              </w:rPr>
            </w:pPr>
          </w:p>
        </w:tc>
      </w:tr>
      <w:tr w:rsidR="00DB68F4" w14:paraId="5D0A3B40" w14:textId="77777777" w:rsidTr="006A5388">
        <w:trPr>
          <w:trHeight w:val="300"/>
        </w:trPr>
        <w:tc>
          <w:tcPr>
            <w:tcW w:w="3094" w:type="dxa"/>
            <w:gridSpan w:val="2"/>
          </w:tcPr>
          <w:p w14:paraId="3F95D788" w14:textId="77777777" w:rsidR="00DB68F4" w:rsidRDefault="00DB68F4" w:rsidP="00DB68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AE0CC4B" w14:textId="315B195C" w:rsidR="00DB68F4" w:rsidRPr="007C027D" w:rsidRDefault="00DB68F4" w:rsidP="007C027D">
            <w:pPr>
              <w:rPr>
                <w:bCs/>
                <w:kern w:val="2"/>
                <w:szCs w:val="24"/>
              </w:rPr>
            </w:pPr>
            <w:r>
              <w:rPr>
                <w:bCs/>
                <w:kern w:val="2"/>
                <w:szCs w:val="24"/>
              </w:rPr>
              <w:t>Netaikoma</w:t>
            </w:r>
          </w:p>
        </w:tc>
      </w:tr>
      <w:tr w:rsidR="00DB68F4" w14:paraId="29E99148" w14:textId="77777777" w:rsidTr="006A5388">
        <w:trPr>
          <w:trHeight w:val="300"/>
        </w:trPr>
        <w:tc>
          <w:tcPr>
            <w:tcW w:w="3094" w:type="dxa"/>
            <w:gridSpan w:val="2"/>
          </w:tcPr>
          <w:p w14:paraId="6C8FF691" w14:textId="77777777" w:rsidR="00DB68F4" w:rsidRDefault="00DB68F4" w:rsidP="00DB68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F2FD3A" w14:textId="44045B02" w:rsidR="00DB68F4" w:rsidRDefault="007C027D" w:rsidP="00DB68F4">
            <w:pPr>
              <w:rPr>
                <w:color w:val="4472C4"/>
                <w:kern w:val="2"/>
                <w:szCs w:val="24"/>
              </w:rPr>
            </w:pPr>
            <w:r>
              <w:rPr>
                <w:bCs/>
                <w:kern w:val="2"/>
                <w:szCs w:val="24"/>
              </w:rPr>
              <w:t>Netaikoma</w:t>
            </w:r>
          </w:p>
        </w:tc>
      </w:tr>
      <w:tr w:rsidR="00DB68F4" w14:paraId="7C5CB8F4" w14:textId="77777777" w:rsidTr="006A5388">
        <w:trPr>
          <w:trHeight w:val="300"/>
        </w:trPr>
        <w:tc>
          <w:tcPr>
            <w:tcW w:w="9535" w:type="dxa"/>
            <w:gridSpan w:val="4"/>
          </w:tcPr>
          <w:p w14:paraId="007750A0" w14:textId="77777777" w:rsidR="00DB68F4" w:rsidRDefault="00DB68F4" w:rsidP="00DB68F4">
            <w:pPr>
              <w:jc w:val="center"/>
              <w:rPr>
                <w:color w:val="4472C4"/>
                <w:kern w:val="2"/>
                <w:szCs w:val="24"/>
              </w:rPr>
            </w:pPr>
            <w:r>
              <w:rPr>
                <w:b/>
                <w:kern w:val="2"/>
                <w:szCs w:val="24"/>
              </w:rPr>
              <w:t>10. ESMINĖS SUTARTIES SĄLYGOS</w:t>
            </w:r>
          </w:p>
        </w:tc>
      </w:tr>
      <w:tr w:rsidR="00DB68F4" w14:paraId="1C2A32CD" w14:textId="77777777" w:rsidTr="006A5388">
        <w:trPr>
          <w:trHeight w:val="300"/>
        </w:trPr>
        <w:tc>
          <w:tcPr>
            <w:tcW w:w="3094" w:type="dxa"/>
            <w:gridSpan w:val="2"/>
          </w:tcPr>
          <w:p w14:paraId="0C3056A4" w14:textId="77777777" w:rsidR="00DB68F4" w:rsidRDefault="00DB68F4" w:rsidP="00DB68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0D0949" w14:textId="4DAB5703" w:rsidR="00DB68F4" w:rsidRDefault="007C027D" w:rsidP="005459E9">
            <w:pPr>
              <w:jc w:val="both"/>
              <w:rPr>
                <w:color w:val="4472C4"/>
                <w:kern w:val="2"/>
                <w:szCs w:val="24"/>
              </w:rPr>
            </w:pPr>
            <w:r>
              <w:rPr>
                <w:rFonts w:eastAsia="Calibri"/>
                <w:szCs w:val="24"/>
              </w:rPr>
              <w:t xml:space="preserve">Sutarties dalykas, Sutarties kainos, apmokėjimo sąlygos ir tvarka,  Paslaugų teikimo kokybė, Paslaugų ar įsipareigojimų įvykdymo terminai, tiekėjo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rFonts w:eastAsia="Calibri"/>
                <w:szCs w:val="24"/>
              </w:rPr>
              <w:t>.</w:t>
            </w:r>
          </w:p>
        </w:tc>
      </w:tr>
      <w:tr w:rsidR="00DB68F4" w14:paraId="7C885103" w14:textId="77777777" w:rsidTr="006A5388">
        <w:trPr>
          <w:trHeight w:val="300"/>
        </w:trPr>
        <w:tc>
          <w:tcPr>
            <w:tcW w:w="3094" w:type="dxa"/>
            <w:gridSpan w:val="2"/>
          </w:tcPr>
          <w:p w14:paraId="19EBB0ED" w14:textId="77777777" w:rsidR="00DB68F4" w:rsidRDefault="00DB68F4" w:rsidP="00DB68F4">
            <w:pPr>
              <w:rPr>
                <w:b/>
                <w:kern w:val="2"/>
                <w:szCs w:val="24"/>
                <w:lang w:val="en-US"/>
              </w:rPr>
            </w:pPr>
            <w:r>
              <w:rPr>
                <w:b/>
                <w:bCs/>
              </w:rPr>
              <w:t>10.2. Dideli arba nuolatiniai esminės Sutarties sąlygos vykdymo trūkumai</w:t>
            </w:r>
          </w:p>
        </w:tc>
        <w:tc>
          <w:tcPr>
            <w:tcW w:w="6441" w:type="dxa"/>
            <w:gridSpan w:val="2"/>
          </w:tcPr>
          <w:p w14:paraId="0DF63DD5" w14:textId="77777777" w:rsidR="007C027D" w:rsidRPr="001F0027" w:rsidRDefault="007C027D" w:rsidP="005459E9">
            <w:pPr>
              <w:jc w:val="both"/>
              <w:textAlignment w:val="baseline"/>
              <w:rPr>
                <w:rFonts w:eastAsia="Arial"/>
              </w:rPr>
            </w:pPr>
            <w:r w:rsidRPr="001F0027">
              <w:rPr>
                <w:rFonts w:eastAsia="Arial"/>
              </w:rPr>
              <w:t>Dideliais arba nuolatiniais esminių Sutarties sąlygų vykdymo trūkumais laikomi šie atvejai:</w:t>
            </w:r>
          </w:p>
          <w:p w14:paraId="3AAEC070" w14:textId="0AA3FA83" w:rsidR="007C027D" w:rsidRPr="001F0027" w:rsidRDefault="007C027D" w:rsidP="005459E9">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sidR="00A12C30">
              <w:rPr>
                <w:rFonts w:eastAsia="Arial"/>
              </w:rPr>
              <w:t>techninėje</w:t>
            </w:r>
            <w:r>
              <w:rPr>
                <w:rFonts w:eastAsia="Arial"/>
              </w:rPr>
              <w:t xml:space="preserv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D195B08" w14:textId="77777777" w:rsidR="007C027D" w:rsidRPr="001F0027" w:rsidRDefault="007C027D" w:rsidP="005459E9">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30C633A6" w14:textId="77777777" w:rsidR="007C027D" w:rsidRPr="001F0027" w:rsidRDefault="007C027D" w:rsidP="005459E9">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3EB836CE" w14:textId="57308100" w:rsidR="007C027D" w:rsidRDefault="007C027D" w:rsidP="005459E9">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 xml:space="preserve">vėluoja suteikti paslaugas pagal </w:t>
            </w:r>
            <w:r w:rsidRPr="00255653">
              <w:rPr>
                <w:rFonts w:eastAsia="Arial"/>
              </w:rPr>
              <w:t xml:space="preserve">iš anksto suderintą Tvarkaraštį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A12C30">
              <w:rPr>
                <w:color w:val="000000"/>
                <w:kern w:val="2"/>
                <w:szCs w:val="24"/>
              </w:rPr>
              <w:t>Techninė</w:t>
            </w:r>
            <w:r>
              <w:rPr>
                <w:color w:val="000000"/>
                <w:kern w:val="2"/>
                <w:szCs w:val="24"/>
              </w:rPr>
              <w:t xml:space="preserve"> užduotis“</w:t>
            </w:r>
            <w:r w:rsidRPr="001F0027">
              <w:rPr>
                <w:rFonts w:eastAsia="Arial"/>
              </w:rPr>
              <w:t xml:space="preserve"> </w:t>
            </w:r>
            <w:r w:rsidR="00A12C30">
              <w:rPr>
                <w:rFonts w:eastAsia="Arial"/>
              </w:rPr>
              <w:t>1</w:t>
            </w:r>
            <w:r>
              <w:rPr>
                <w:rFonts w:eastAsia="Arial"/>
              </w:rPr>
              <w:t xml:space="preserve"> </w:t>
            </w:r>
            <w:r w:rsidR="00A12C30">
              <w:rPr>
                <w:rFonts w:eastAsia="Arial"/>
              </w:rPr>
              <w:t>priedo</w:t>
            </w:r>
            <w:r>
              <w:rPr>
                <w:rFonts w:eastAsia="Arial"/>
              </w:rPr>
              <w:t xml:space="preserve"> reikalavimus) </w:t>
            </w:r>
            <w:r w:rsidRPr="001F0027">
              <w:rPr>
                <w:rFonts w:eastAsia="Arial"/>
              </w:rPr>
              <w:t>daugiau kaip 5 darbo dienas, arba</w:t>
            </w:r>
            <w:r>
              <w:rPr>
                <w:rFonts w:eastAsia="Arial"/>
              </w:rPr>
              <w:t xml:space="preserve"> </w:t>
            </w:r>
            <w:r w:rsidRPr="001F0027">
              <w:rPr>
                <w:rFonts w:eastAsia="Arial"/>
              </w:rPr>
              <w:lastRenderedPageBreak/>
              <w:t>sistemingai (ne mažiau kaip 2 kartus) nesilaiko Sutartyje nustatytų paslaugų teikimo terminų.</w:t>
            </w:r>
          </w:p>
          <w:p w14:paraId="4FFEC996" w14:textId="0914682F" w:rsidR="00DB68F4" w:rsidRDefault="007C027D" w:rsidP="005459E9">
            <w:pPr>
              <w:jc w:val="both"/>
              <w:textAlignment w:val="baseline"/>
              <w:rPr>
                <w:kern w:val="2"/>
                <w:szCs w:val="24"/>
              </w:rPr>
            </w:pPr>
            <w:r>
              <w:rPr>
                <w:rFonts w:eastAsia="Arial"/>
              </w:rPr>
              <w:t>10.2.</w:t>
            </w:r>
            <w:r w:rsidR="00A12C30">
              <w:rPr>
                <w:rFonts w:eastAsia="Arial"/>
              </w:rPr>
              <w:t>5</w:t>
            </w:r>
            <w:r>
              <w:rPr>
                <w:rFonts w:eastAsia="Arial"/>
              </w:rPr>
              <w:t xml:space="preserve">. </w:t>
            </w:r>
            <w:r w:rsidRPr="001F0027">
              <w:rPr>
                <w:rFonts w:eastAsia="Arial"/>
              </w:rPr>
              <w:t>Kiti esminiai pažeidimai, kurie dėl savo pobūdžio, masto ar pasekmių iš esmės pažeidžia Pirkėjo interesus ir trukdo pasiekti Sutarties tikslą.</w:t>
            </w:r>
          </w:p>
        </w:tc>
      </w:tr>
      <w:tr w:rsidR="00DB68F4" w14:paraId="45B987D3" w14:textId="77777777" w:rsidTr="006A5388">
        <w:trPr>
          <w:trHeight w:val="300"/>
        </w:trPr>
        <w:tc>
          <w:tcPr>
            <w:tcW w:w="9535" w:type="dxa"/>
            <w:gridSpan w:val="4"/>
          </w:tcPr>
          <w:p w14:paraId="1498D1E9" w14:textId="77777777" w:rsidR="00DB68F4" w:rsidRDefault="00DB68F4" w:rsidP="00DB68F4">
            <w:pPr>
              <w:jc w:val="center"/>
              <w:rPr>
                <w:b/>
                <w:kern w:val="2"/>
                <w:szCs w:val="24"/>
              </w:rPr>
            </w:pPr>
            <w:r>
              <w:rPr>
                <w:b/>
                <w:kern w:val="2"/>
                <w:szCs w:val="24"/>
              </w:rPr>
              <w:lastRenderedPageBreak/>
              <w:t>11. SUTARTIES GALIOJIMAS IR KEITIMAS</w:t>
            </w:r>
          </w:p>
        </w:tc>
      </w:tr>
      <w:tr w:rsidR="00DB68F4" w14:paraId="11F329D3" w14:textId="77777777" w:rsidTr="006A5388">
        <w:trPr>
          <w:trHeight w:val="300"/>
        </w:trPr>
        <w:tc>
          <w:tcPr>
            <w:tcW w:w="3094" w:type="dxa"/>
            <w:gridSpan w:val="2"/>
          </w:tcPr>
          <w:p w14:paraId="799C7B9F" w14:textId="77777777" w:rsidR="00DB68F4" w:rsidRDefault="00DB68F4" w:rsidP="00DB68F4">
            <w:pPr>
              <w:rPr>
                <w:b/>
                <w:kern w:val="2"/>
                <w:szCs w:val="24"/>
              </w:rPr>
            </w:pPr>
            <w:r>
              <w:rPr>
                <w:b/>
                <w:szCs w:val="24"/>
              </w:rPr>
              <w:t>11.1. Sutarties sudarymas ir įsigaliojimas</w:t>
            </w:r>
          </w:p>
        </w:tc>
        <w:tc>
          <w:tcPr>
            <w:tcW w:w="6441" w:type="dxa"/>
            <w:gridSpan w:val="2"/>
          </w:tcPr>
          <w:p w14:paraId="4A614390" w14:textId="77777777" w:rsidR="00024EE9" w:rsidRDefault="00024EE9" w:rsidP="005459E9">
            <w:pPr>
              <w:jc w:val="both"/>
              <w:rPr>
                <w:kern w:val="2"/>
                <w:szCs w:val="24"/>
              </w:rPr>
            </w:pPr>
            <w:r>
              <w:rPr>
                <w:kern w:val="2"/>
                <w:szCs w:val="24"/>
              </w:rPr>
              <w:t>Ši Sutartis laikoma sudaryta, kai (pirma) ją pasirašo abi Šalys, ir (antra) pateikiamas sutarties įvykdymo užtikrinimas.</w:t>
            </w:r>
          </w:p>
          <w:p w14:paraId="6A6DD0E1" w14:textId="1069B8DE" w:rsidR="00DB68F4" w:rsidRDefault="00024EE9" w:rsidP="005459E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Pr="006B4A7D">
              <w:rPr>
                <w:kern w:val="2"/>
                <w:szCs w:val="24"/>
              </w:rPr>
              <w:t>10 mėnesių, atsižvelgus į Paslaugų priėmimo ir apmokėjimo už Paslaugas terminus ar kt. aplinkybes.</w:t>
            </w:r>
          </w:p>
        </w:tc>
      </w:tr>
      <w:tr w:rsidR="00DB68F4" w14:paraId="7A225A2D" w14:textId="77777777" w:rsidTr="006A5388">
        <w:trPr>
          <w:trHeight w:val="300"/>
        </w:trPr>
        <w:tc>
          <w:tcPr>
            <w:tcW w:w="3094" w:type="dxa"/>
            <w:gridSpan w:val="2"/>
          </w:tcPr>
          <w:p w14:paraId="38982E36" w14:textId="77777777" w:rsidR="00DB68F4" w:rsidRDefault="00DB68F4" w:rsidP="00DB68F4">
            <w:pPr>
              <w:rPr>
                <w:b/>
                <w:kern w:val="2"/>
                <w:szCs w:val="24"/>
              </w:rPr>
            </w:pPr>
            <w:r>
              <w:rPr>
                <w:b/>
                <w:kern w:val="2"/>
                <w:szCs w:val="24"/>
              </w:rPr>
              <w:t>11.2. Sutarties galiojimo termino pratęsimas</w:t>
            </w:r>
          </w:p>
        </w:tc>
        <w:tc>
          <w:tcPr>
            <w:tcW w:w="6441" w:type="dxa"/>
            <w:gridSpan w:val="2"/>
          </w:tcPr>
          <w:p w14:paraId="6B225928" w14:textId="77777777" w:rsidR="00024EE9" w:rsidRDefault="00024EE9" w:rsidP="00024EE9">
            <w:pPr>
              <w:rPr>
                <w:kern w:val="2"/>
                <w:szCs w:val="24"/>
              </w:rPr>
            </w:pPr>
            <w:r>
              <w:rPr>
                <w:kern w:val="2"/>
                <w:szCs w:val="24"/>
              </w:rPr>
              <w:t>Netaikoma</w:t>
            </w:r>
          </w:p>
          <w:p w14:paraId="4613A15E" w14:textId="79F5F0C3" w:rsidR="00DB68F4" w:rsidRDefault="00DB68F4" w:rsidP="00DB68F4">
            <w:pPr>
              <w:rPr>
                <w:kern w:val="2"/>
                <w:szCs w:val="24"/>
              </w:rPr>
            </w:pPr>
          </w:p>
        </w:tc>
      </w:tr>
      <w:tr w:rsidR="00DB68F4" w14:paraId="480C1609" w14:textId="77777777" w:rsidTr="006A5388">
        <w:trPr>
          <w:trHeight w:val="300"/>
        </w:trPr>
        <w:tc>
          <w:tcPr>
            <w:tcW w:w="9535" w:type="dxa"/>
            <w:gridSpan w:val="4"/>
          </w:tcPr>
          <w:p w14:paraId="12EA780C" w14:textId="77777777" w:rsidR="00DB68F4" w:rsidRDefault="00DB68F4" w:rsidP="00DB68F4">
            <w:pPr>
              <w:jc w:val="center"/>
              <w:rPr>
                <w:b/>
                <w:kern w:val="2"/>
                <w:szCs w:val="24"/>
              </w:rPr>
            </w:pPr>
            <w:r>
              <w:rPr>
                <w:b/>
                <w:kern w:val="2"/>
                <w:szCs w:val="24"/>
              </w:rPr>
              <w:t>12. SUTARTIES NUTRAUKIMAS</w:t>
            </w:r>
          </w:p>
        </w:tc>
      </w:tr>
      <w:tr w:rsidR="00024EE9" w14:paraId="3A43DCC2"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12B64185" w14:textId="77777777" w:rsidR="00024EE9" w:rsidRDefault="00024EE9" w:rsidP="00024E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72C6DC" w14:textId="7F80DCB7" w:rsidR="00024EE9" w:rsidRDefault="00024EE9" w:rsidP="005459E9">
            <w:pPr>
              <w:jc w:val="both"/>
              <w:rPr>
                <w:color w:val="4472C4"/>
                <w:kern w:val="2"/>
                <w:szCs w:val="24"/>
              </w:rPr>
            </w:pPr>
            <w:r>
              <w:rPr>
                <w:kern w:val="2"/>
                <w:szCs w:val="24"/>
              </w:rPr>
              <w:t>Sutartis gali būti nutraukiama rašytiniu Šalių susitarimu arba vienašališkai, Bendrosiose sąlygose nustatyta tvarka.</w:t>
            </w:r>
          </w:p>
        </w:tc>
      </w:tr>
      <w:tr w:rsidR="00024EE9" w14:paraId="48DEA454"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5878DB76" w14:textId="77777777" w:rsidR="00024EE9" w:rsidRDefault="00024EE9" w:rsidP="00024EE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20C0A5C" w14:textId="77777777" w:rsidR="00024EE9" w:rsidRPr="00A41A8D" w:rsidRDefault="00024EE9" w:rsidP="005459E9">
            <w:pPr>
              <w:jc w:val="both"/>
              <w:rPr>
                <w:kern w:val="2"/>
                <w:szCs w:val="24"/>
              </w:rPr>
            </w:pPr>
            <w:r w:rsidRPr="00A41A8D">
              <w:rPr>
                <w:kern w:val="2"/>
                <w:szCs w:val="24"/>
              </w:rPr>
              <w:t>12.2.1. jeigu Tiekėjas nevykdo prisiimtų įsipareigojimų už Sutartyje nustatytą Sutarties kainą / įkainius;</w:t>
            </w:r>
          </w:p>
          <w:p w14:paraId="32F650BA" w14:textId="77777777" w:rsidR="00024EE9" w:rsidRPr="00A41A8D" w:rsidRDefault="00024EE9" w:rsidP="005459E9">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83B93A" w14:textId="77777777" w:rsidR="00024EE9" w:rsidRPr="00A41A8D" w:rsidRDefault="00024EE9" w:rsidP="005459E9">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w:t>
            </w:r>
            <w:proofErr w:type="spellStart"/>
            <w:r w:rsidRPr="00A41A8D">
              <w:rPr>
                <w:rFonts w:eastAsia="Arial"/>
                <w:kern w:val="2"/>
                <w:szCs w:val="24"/>
                <w:lang w:val="lt"/>
              </w:rPr>
              <w:t>spetynias</w:t>
            </w:r>
            <w:proofErr w:type="spellEnd"/>
            <w:r w:rsidRPr="00A41A8D">
              <w:rPr>
                <w:rFonts w:eastAsia="Arial"/>
                <w:kern w:val="2"/>
                <w:szCs w:val="24"/>
                <w:lang w:val="lt"/>
              </w:rPr>
              <w:t>) dienas nuo Sutartyje nustatyto Paslaugų suteikimo termino;</w:t>
            </w:r>
          </w:p>
          <w:p w14:paraId="0E65AEC1"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6DEDDCEE"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594186DA"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41DF44B8"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5C136C"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4061E223" w14:textId="77777777" w:rsidR="00024EE9" w:rsidRPr="00A41A8D" w:rsidRDefault="00024EE9" w:rsidP="005459E9">
            <w:pPr>
              <w:spacing w:line="257" w:lineRule="auto"/>
              <w:jc w:val="both"/>
              <w:rPr>
                <w:kern w:val="2"/>
                <w:szCs w:val="24"/>
                <w:shd w:val="clear" w:color="auto" w:fill="FFFFFF"/>
              </w:rPr>
            </w:pPr>
            <w:r w:rsidRPr="00A41A8D">
              <w:rPr>
                <w:rFonts w:eastAsia="Arial"/>
                <w:kern w:val="2"/>
                <w:szCs w:val="24"/>
                <w:lang w:val="lt"/>
              </w:rPr>
              <w:t>12.2.10.</w:t>
            </w:r>
            <w:r w:rsidRPr="00A41A8D">
              <w:rPr>
                <w:kern w:val="2"/>
                <w:szCs w:val="24"/>
                <w:shd w:val="clear" w:color="auto" w:fill="FFFFFF"/>
              </w:rPr>
              <w:t xml:space="preserve"> Tiekėjas ir (ar) jungtinės veiklos parneris (jei taikoma), ir (ar) subtiekėjas (jei taikoma) </w:t>
            </w:r>
            <w:r w:rsidRPr="00A41A8D">
              <w:rPr>
                <w:szCs w:val="24"/>
                <w:shd w:val="clear" w:color="auto" w:fill="FFFFFF"/>
              </w:rPr>
              <w:t>p</w:t>
            </w:r>
            <w:r w:rsidRPr="00A41A8D">
              <w:rPr>
                <w:kern w:val="2"/>
                <w:szCs w:val="24"/>
                <w:shd w:val="clear" w:color="auto" w:fill="FFFFFF"/>
              </w:rPr>
              <w:t>aslaugų</w:t>
            </w:r>
            <w:r w:rsidRPr="00A41A8D">
              <w:rPr>
                <w:szCs w:val="24"/>
              </w:rPr>
              <w:t>, kurioms Sutartyje nustatyti aplinkos apsaugos vadybos sistemos reikalavimai,</w:t>
            </w:r>
            <w:r w:rsidRPr="00A41A8D">
              <w:rPr>
                <w:kern w:val="2"/>
                <w:szCs w:val="24"/>
                <w:shd w:val="clear" w:color="auto" w:fill="FFFFFF"/>
              </w:rPr>
              <w:t xml:space="preserve"> </w:t>
            </w:r>
            <w:r w:rsidRPr="00A41A8D">
              <w:rPr>
                <w:kern w:val="2"/>
                <w:szCs w:val="24"/>
                <w:shd w:val="clear" w:color="auto" w:fill="FFFFFF"/>
              </w:rPr>
              <w:lastRenderedPageBreak/>
              <w:t>teikimo metu</w:t>
            </w:r>
            <w:r w:rsidRPr="00A41A8D">
              <w:rPr>
                <w:szCs w:val="24"/>
              </w:rPr>
              <w:t xml:space="preserve">, </w:t>
            </w:r>
            <w:r w:rsidRPr="00A41A8D">
              <w:rPr>
                <w:kern w:val="2"/>
                <w:szCs w:val="24"/>
                <w:shd w:val="clear" w:color="auto" w:fill="FFFFFF"/>
              </w:rPr>
              <w:t>neturi galiojančio aplinkos apsaugos vadybos sistemos sertifikato, ir (ar) nepateikia sertifikato pratęsimo (neįsigyja naujo);</w:t>
            </w:r>
          </w:p>
          <w:p w14:paraId="1D07A200" w14:textId="062D32A2" w:rsidR="00024EE9" w:rsidRDefault="00024EE9" w:rsidP="005459E9">
            <w:pPr>
              <w:spacing w:line="257" w:lineRule="auto"/>
              <w:jc w:val="both"/>
              <w:rPr>
                <w:rFonts w:eastAsia="Arial"/>
                <w:color w:val="FF0000"/>
                <w:kern w:val="2"/>
                <w:szCs w:val="24"/>
              </w:rPr>
            </w:pPr>
            <w:r w:rsidRPr="00A41A8D">
              <w:rPr>
                <w:rFonts w:eastAsia="Arial"/>
                <w:kern w:val="2"/>
                <w:szCs w:val="24"/>
                <w:lang w:val="lt"/>
              </w:rPr>
              <w:t>12.2.11. Tiekėjas 2 (du) kartus pažeidžia esminę Sutarties sąlygą.</w:t>
            </w:r>
          </w:p>
        </w:tc>
      </w:tr>
      <w:tr w:rsidR="00DB68F4" w14:paraId="2CEEDC51" w14:textId="77777777" w:rsidTr="006A5388">
        <w:trPr>
          <w:trHeight w:val="300"/>
        </w:trPr>
        <w:tc>
          <w:tcPr>
            <w:tcW w:w="9535" w:type="dxa"/>
            <w:gridSpan w:val="4"/>
          </w:tcPr>
          <w:p w14:paraId="20530B8D" w14:textId="0EFC2322" w:rsidR="00DB68F4" w:rsidRDefault="00DB68F4" w:rsidP="00DB68F4">
            <w:pPr>
              <w:jc w:val="center"/>
              <w:rPr>
                <w:kern w:val="2"/>
                <w:szCs w:val="24"/>
              </w:rPr>
            </w:pPr>
            <w:r>
              <w:rPr>
                <w:b/>
                <w:kern w:val="2"/>
                <w:szCs w:val="24"/>
              </w:rPr>
              <w:lastRenderedPageBreak/>
              <w:t xml:space="preserve">13. APLINKOS APSAUGOS IR SOCIALINIAI KRITERIJAI </w:t>
            </w:r>
          </w:p>
        </w:tc>
      </w:tr>
      <w:tr w:rsidR="00024EE9" w14:paraId="25CA2682" w14:textId="77777777" w:rsidTr="006A5388">
        <w:trPr>
          <w:trHeight w:val="300"/>
        </w:trPr>
        <w:tc>
          <w:tcPr>
            <w:tcW w:w="3058" w:type="dxa"/>
          </w:tcPr>
          <w:p w14:paraId="6286DCD3" w14:textId="77777777" w:rsidR="00024EE9" w:rsidRDefault="00024EE9" w:rsidP="00024EE9">
            <w:pPr>
              <w:rPr>
                <w:b/>
                <w:kern w:val="2"/>
                <w:szCs w:val="24"/>
              </w:rPr>
            </w:pPr>
            <w:r>
              <w:rPr>
                <w:b/>
                <w:kern w:val="2"/>
                <w:szCs w:val="24"/>
              </w:rPr>
              <w:t xml:space="preserve">13.1. Su perkamomis paslaugomis susiję  aplinkos apsaugos kriterijai </w:t>
            </w:r>
          </w:p>
        </w:tc>
        <w:tc>
          <w:tcPr>
            <w:tcW w:w="6477" w:type="dxa"/>
            <w:gridSpan w:val="3"/>
          </w:tcPr>
          <w:p w14:paraId="112078E2" w14:textId="76D5E7CA" w:rsidR="00024EE9" w:rsidRDefault="00024EE9" w:rsidP="005459E9">
            <w:pPr>
              <w:jc w:val="both"/>
              <w:rPr>
                <w:kern w:val="2"/>
                <w:szCs w:val="24"/>
              </w:rPr>
            </w:pPr>
            <w:r w:rsidRPr="00786348">
              <w:rPr>
                <w:color w:val="000000"/>
                <w:kern w:val="2"/>
                <w:szCs w:val="24"/>
                <w:shd w:val="clear" w:color="auto" w:fill="FFFFFF"/>
              </w:rPr>
              <w:t>Vykdomas žaliasis pirkimas pagal Lietuvos Respublikos aplinkos ministro 2022 m. gruodžio 13 d. įsakymu Nr. D1-401 patvirtintą „Aplinkos apsaugos kriterijų taikymo, vykdant žaliuosius pirkimus, tvarkos aprašą“</w:t>
            </w:r>
            <w:r>
              <w:rPr>
                <w:color w:val="000000"/>
                <w:kern w:val="2"/>
                <w:szCs w:val="24"/>
                <w:shd w:val="clear" w:color="auto" w:fill="FFFFFF"/>
              </w:rPr>
              <w:t xml:space="preserve"> </w:t>
            </w:r>
            <w:r w:rsidR="007D5DE3">
              <w:rPr>
                <w:color w:val="000000"/>
                <w:kern w:val="2"/>
                <w:szCs w:val="24"/>
                <w:shd w:val="clear" w:color="auto" w:fill="FFFFFF"/>
              </w:rPr>
              <w:t>4.</w:t>
            </w:r>
            <w:r>
              <w:rPr>
                <w:color w:val="000000"/>
                <w:kern w:val="2"/>
                <w:szCs w:val="24"/>
                <w:shd w:val="clear" w:color="auto" w:fill="FFFFFF"/>
              </w:rPr>
              <w:t xml:space="preserve">4.4.3 punktą - </w:t>
            </w:r>
            <w:r w:rsidR="007D5DE3" w:rsidRPr="00801C14">
              <w:rPr>
                <w:rFonts w:cstheme="minorHAnsi"/>
              </w:rPr>
              <w:t>prekei pagaminti, paslaugai teikti ar darbams atlikti naudojama mažiau ar nenaudojama pavojingųjų cheminių medžiagų, neteršiama aplinka ir nekeliamas pavojus sveikatai</w:t>
            </w:r>
            <w:r>
              <w:rPr>
                <w:bCs/>
                <w:szCs w:val="24"/>
              </w:rPr>
              <w:t xml:space="preserve">, todėl </w:t>
            </w:r>
            <w:r w:rsidR="007D5DE3">
              <w:rPr>
                <w:rFonts w:cstheme="minorHAnsi"/>
                <w:iCs/>
              </w:rPr>
              <w:t>t</w:t>
            </w:r>
            <w:r w:rsidR="007D5DE3" w:rsidRPr="00801C14">
              <w:rPr>
                <w:rFonts w:cstheme="minorHAnsi"/>
                <w:iCs/>
              </w:rPr>
              <w:t>iekėjas paslaugai teikti privalo naudoti autobusus, kurių varikliai atitinka ne žemesnį kaip EURO VI emisijos standartą</w:t>
            </w:r>
            <w:r>
              <w:t>.</w:t>
            </w:r>
          </w:p>
        </w:tc>
      </w:tr>
      <w:tr w:rsidR="00DB68F4" w14:paraId="335B2B31" w14:textId="77777777" w:rsidTr="006A5388">
        <w:trPr>
          <w:trHeight w:val="300"/>
        </w:trPr>
        <w:tc>
          <w:tcPr>
            <w:tcW w:w="3058" w:type="dxa"/>
          </w:tcPr>
          <w:p w14:paraId="573409BD" w14:textId="77777777" w:rsidR="00DB68F4" w:rsidRDefault="00DB68F4" w:rsidP="00DB68F4">
            <w:pPr>
              <w:rPr>
                <w:b/>
                <w:kern w:val="2"/>
                <w:szCs w:val="24"/>
              </w:rPr>
            </w:pPr>
            <w:r>
              <w:rPr>
                <w:b/>
                <w:kern w:val="2"/>
                <w:szCs w:val="24"/>
              </w:rPr>
              <w:t>13.2. Su perkamomis Paslaugomis susiję socialiniai kriterijai</w:t>
            </w:r>
          </w:p>
        </w:tc>
        <w:tc>
          <w:tcPr>
            <w:tcW w:w="6477" w:type="dxa"/>
            <w:gridSpan w:val="3"/>
          </w:tcPr>
          <w:p w14:paraId="0D488D23" w14:textId="725594B2" w:rsidR="00DB68F4" w:rsidRPr="00263EC3" w:rsidRDefault="00263EC3" w:rsidP="005459E9">
            <w:pPr>
              <w:jc w:val="both"/>
              <w:rPr>
                <w:color w:val="000000"/>
                <w:kern w:val="2"/>
                <w:szCs w:val="24"/>
                <w:shd w:val="clear" w:color="auto" w:fill="FFFFFF"/>
              </w:rPr>
            </w:pPr>
            <w:r>
              <w:rPr>
                <w:color w:val="000000"/>
                <w:kern w:val="2"/>
                <w:szCs w:val="24"/>
                <w:shd w:val="clear" w:color="auto" w:fill="FFFFFF"/>
              </w:rPr>
              <w:t xml:space="preserve">Tiekėjui </w:t>
            </w:r>
            <w:r w:rsidRPr="009F2B71">
              <w:rPr>
                <w:color w:val="000000"/>
                <w:kern w:val="2"/>
                <w:szCs w:val="24"/>
                <w:shd w:val="clear" w:color="auto" w:fill="FFFFFF"/>
              </w:rPr>
              <w:t xml:space="preserve">taikomi </w:t>
            </w:r>
            <w:bookmarkStart w:id="0" w:name="_Hlk220947151"/>
            <w:r w:rsidRPr="009F2B71">
              <w:rPr>
                <w:color w:val="000000"/>
                <w:kern w:val="2"/>
                <w:szCs w:val="24"/>
                <w:shd w:val="clear" w:color="auto" w:fill="FFFFFF"/>
              </w:rPr>
              <w:t>prieinamumo ir tinkamumo visiems naudotojams reikalavimai</w:t>
            </w:r>
            <w:bookmarkEnd w:id="0"/>
            <w:r w:rsidRPr="009F2B71">
              <w:rPr>
                <w:color w:val="000000"/>
                <w:kern w:val="2"/>
                <w:szCs w:val="24"/>
                <w:shd w:val="clear" w:color="auto" w:fill="FFFFFF"/>
              </w:rPr>
              <w:t xml:space="preserve"> (socialiniai kriterijai) Paslaugos tiekėjui</w:t>
            </w:r>
            <w:r>
              <w:rPr>
                <w:color w:val="000000"/>
                <w:kern w:val="2"/>
                <w:szCs w:val="24"/>
                <w:shd w:val="clear" w:color="auto" w:fill="FFFFFF"/>
              </w:rPr>
              <w:t xml:space="preserve">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7D5DE3">
              <w:rPr>
                <w:szCs w:val="24"/>
              </w:rPr>
              <w:t>Techninė</w:t>
            </w:r>
            <w:r w:rsidRPr="007C1462">
              <w:rPr>
                <w:szCs w:val="24"/>
              </w:rPr>
              <w:t xml:space="preserve"> užduotis</w:t>
            </w:r>
            <w:r>
              <w:rPr>
                <w:color w:val="000000"/>
                <w:kern w:val="2"/>
                <w:szCs w:val="24"/>
              </w:rPr>
              <w:t>“</w:t>
            </w:r>
            <w:r w:rsidR="007D5DE3">
              <w:rPr>
                <w:color w:val="000000"/>
                <w:kern w:val="2"/>
                <w:szCs w:val="24"/>
              </w:rPr>
              <w:t xml:space="preserve"> 6 punkto reikalavimus, įskaitant Lietuvos Respublikos susisiekimo ministerijos 1998 m. vasario 12 d. įsakymo Nr. 55 „D</w:t>
            </w:r>
            <w:r w:rsidR="007D5DE3" w:rsidRPr="007D5DE3">
              <w:rPr>
                <w:color w:val="000000"/>
                <w:kern w:val="2"/>
                <w:szCs w:val="24"/>
              </w:rPr>
              <w:t>ėl keleivinio kelių transporto priemonių apipavidalinimo tvarkos aprašo patvirtinimo</w:t>
            </w:r>
            <w:r w:rsidR="007D5DE3">
              <w:rPr>
                <w:color w:val="000000"/>
                <w:kern w:val="2"/>
                <w:szCs w:val="24"/>
              </w:rPr>
              <w:t>“ (g</w:t>
            </w:r>
            <w:r w:rsidR="007D5DE3" w:rsidRPr="007D5DE3">
              <w:rPr>
                <w:color w:val="000000"/>
                <w:kern w:val="2"/>
                <w:szCs w:val="24"/>
              </w:rPr>
              <w:t>aliojanti suvestinė redakcija (nuo 2020-01-01)</w:t>
            </w:r>
            <w:r w:rsidR="007D5DE3">
              <w:rPr>
                <w:color w:val="000000"/>
                <w:kern w:val="2"/>
                <w:szCs w:val="24"/>
              </w:rPr>
              <w:t>) 8 punktu</w:t>
            </w:r>
            <w:r>
              <w:rPr>
                <w:rFonts w:eastAsia="Arial"/>
              </w:rPr>
              <w:t>).</w:t>
            </w:r>
          </w:p>
        </w:tc>
      </w:tr>
      <w:tr w:rsidR="00DB68F4" w14:paraId="21CC359F" w14:textId="77777777" w:rsidTr="006A5388">
        <w:trPr>
          <w:trHeight w:val="300"/>
        </w:trPr>
        <w:tc>
          <w:tcPr>
            <w:tcW w:w="9535" w:type="dxa"/>
            <w:gridSpan w:val="4"/>
          </w:tcPr>
          <w:p w14:paraId="0417D828" w14:textId="77777777" w:rsidR="00DB68F4" w:rsidRDefault="00DB68F4" w:rsidP="00DB68F4">
            <w:pPr>
              <w:jc w:val="center"/>
              <w:rPr>
                <w:b/>
                <w:kern w:val="2"/>
                <w:szCs w:val="24"/>
              </w:rPr>
            </w:pPr>
            <w:r>
              <w:rPr>
                <w:b/>
                <w:kern w:val="2"/>
                <w:szCs w:val="24"/>
              </w:rPr>
              <w:t>15. SUTARTIES PRIEDAI</w:t>
            </w:r>
          </w:p>
        </w:tc>
      </w:tr>
      <w:tr w:rsidR="00DB68F4" w14:paraId="36D62D12" w14:textId="77777777" w:rsidTr="006A5388">
        <w:trPr>
          <w:trHeight w:val="300"/>
        </w:trPr>
        <w:tc>
          <w:tcPr>
            <w:tcW w:w="3058" w:type="dxa"/>
          </w:tcPr>
          <w:p w14:paraId="3231EC5B" w14:textId="77777777" w:rsidR="00DB68F4" w:rsidRDefault="00DB68F4" w:rsidP="00DB68F4">
            <w:pPr>
              <w:jc w:val="center"/>
              <w:rPr>
                <w:b/>
                <w:kern w:val="2"/>
                <w:szCs w:val="24"/>
              </w:rPr>
            </w:pPr>
            <w:r>
              <w:rPr>
                <w:b/>
                <w:kern w:val="2"/>
                <w:szCs w:val="24"/>
              </w:rPr>
              <w:t>15.1. Priedas Nr. 1</w:t>
            </w:r>
          </w:p>
        </w:tc>
        <w:tc>
          <w:tcPr>
            <w:tcW w:w="6477" w:type="dxa"/>
            <w:gridSpan w:val="3"/>
          </w:tcPr>
          <w:p w14:paraId="40451F7F" w14:textId="77777777" w:rsidR="00DB68F4" w:rsidRDefault="00DB68F4" w:rsidP="00DB68F4">
            <w:pPr>
              <w:jc w:val="center"/>
              <w:rPr>
                <w:b/>
                <w:kern w:val="2"/>
                <w:szCs w:val="24"/>
              </w:rPr>
            </w:pPr>
          </w:p>
        </w:tc>
      </w:tr>
      <w:tr w:rsidR="00DB68F4" w14:paraId="4B7F1A62" w14:textId="77777777" w:rsidTr="006A5388">
        <w:trPr>
          <w:trHeight w:val="300"/>
        </w:trPr>
        <w:tc>
          <w:tcPr>
            <w:tcW w:w="3058" w:type="dxa"/>
          </w:tcPr>
          <w:p w14:paraId="518BCE86" w14:textId="77777777" w:rsidR="00DB68F4" w:rsidRDefault="00DB68F4" w:rsidP="00DB68F4">
            <w:pPr>
              <w:jc w:val="center"/>
              <w:rPr>
                <w:b/>
                <w:kern w:val="2"/>
                <w:szCs w:val="24"/>
              </w:rPr>
            </w:pPr>
            <w:r>
              <w:rPr>
                <w:b/>
                <w:kern w:val="2"/>
                <w:szCs w:val="24"/>
              </w:rPr>
              <w:t>15.2. Priedas Nr. 2</w:t>
            </w:r>
          </w:p>
        </w:tc>
        <w:tc>
          <w:tcPr>
            <w:tcW w:w="6477" w:type="dxa"/>
            <w:gridSpan w:val="3"/>
          </w:tcPr>
          <w:p w14:paraId="7B7ED35A" w14:textId="77777777" w:rsidR="00DB68F4" w:rsidRDefault="00DB68F4" w:rsidP="00DB68F4">
            <w:pPr>
              <w:jc w:val="center"/>
              <w:rPr>
                <w:b/>
                <w:kern w:val="2"/>
                <w:szCs w:val="24"/>
              </w:rPr>
            </w:pPr>
          </w:p>
        </w:tc>
      </w:tr>
      <w:tr w:rsidR="00DB68F4" w14:paraId="5F6AD557" w14:textId="77777777" w:rsidTr="006A5388">
        <w:trPr>
          <w:trHeight w:val="300"/>
        </w:trPr>
        <w:tc>
          <w:tcPr>
            <w:tcW w:w="3058" w:type="dxa"/>
          </w:tcPr>
          <w:p w14:paraId="6623F0A6" w14:textId="77777777" w:rsidR="00DB68F4" w:rsidRDefault="00DB68F4" w:rsidP="00DB68F4">
            <w:pPr>
              <w:jc w:val="center"/>
              <w:rPr>
                <w:b/>
                <w:kern w:val="2"/>
                <w:szCs w:val="24"/>
              </w:rPr>
            </w:pPr>
            <w:r>
              <w:rPr>
                <w:b/>
                <w:kern w:val="2"/>
                <w:szCs w:val="24"/>
              </w:rPr>
              <w:t>15.3. Priedas Nr. 3</w:t>
            </w:r>
          </w:p>
        </w:tc>
        <w:tc>
          <w:tcPr>
            <w:tcW w:w="6477" w:type="dxa"/>
            <w:gridSpan w:val="3"/>
          </w:tcPr>
          <w:p w14:paraId="0BD40259" w14:textId="77777777" w:rsidR="00DB68F4" w:rsidRDefault="00DB68F4" w:rsidP="00DB68F4">
            <w:pPr>
              <w:jc w:val="center"/>
              <w:rPr>
                <w:b/>
                <w:kern w:val="2"/>
                <w:szCs w:val="24"/>
              </w:rPr>
            </w:pPr>
          </w:p>
        </w:tc>
      </w:tr>
      <w:tr w:rsidR="00DB68F4" w14:paraId="379B1617" w14:textId="77777777" w:rsidTr="006A5388">
        <w:trPr>
          <w:trHeight w:val="300"/>
        </w:trPr>
        <w:tc>
          <w:tcPr>
            <w:tcW w:w="3058" w:type="dxa"/>
          </w:tcPr>
          <w:p w14:paraId="20874F9C" w14:textId="77777777" w:rsidR="00DB68F4" w:rsidRDefault="00DB68F4" w:rsidP="00DB68F4">
            <w:pPr>
              <w:jc w:val="center"/>
              <w:rPr>
                <w:b/>
                <w:kern w:val="2"/>
                <w:szCs w:val="24"/>
              </w:rPr>
            </w:pPr>
            <w:r>
              <w:rPr>
                <w:b/>
                <w:kern w:val="2"/>
                <w:szCs w:val="24"/>
              </w:rPr>
              <w:t>15.4. Priedas Nr. 4</w:t>
            </w:r>
          </w:p>
        </w:tc>
        <w:tc>
          <w:tcPr>
            <w:tcW w:w="6477" w:type="dxa"/>
            <w:gridSpan w:val="3"/>
          </w:tcPr>
          <w:p w14:paraId="0205E7D2" w14:textId="77777777" w:rsidR="00DB68F4" w:rsidRDefault="00DB68F4" w:rsidP="00DB68F4">
            <w:pPr>
              <w:jc w:val="center"/>
              <w:rPr>
                <w:b/>
                <w:kern w:val="2"/>
                <w:szCs w:val="24"/>
              </w:rPr>
            </w:pPr>
          </w:p>
        </w:tc>
      </w:tr>
      <w:tr w:rsidR="00DB68F4" w14:paraId="6F4D73E6" w14:textId="77777777" w:rsidTr="006A5388">
        <w:trPr>
          <w:trHeight w:val="300"/>
        </w:trPr>
        <w:tc>
          <w:tcPr>
            <w:tcW w:w="3058" w:type="dxa"/>
          </w:tcPr>
          <w:p w14:paraId="53AB500A" w14:textId="77777777" w:rsidR="00DB68F4" w:rsidRDefault="00DB68F4" w:rsidP="00DB68F4">
            <w:pPr>
              <w:jc w:val="center"/>
              <w:rPr>
                <w:b/>
                <w:kern w:val="2"/>
                <w:szCs w:val="24"/>
              </w:rPr>
            </w:pPr>
            <w:r>
              <w:rPr>
                <w:b/>
                <w:kern w:val="2"/>
                <w:szCs w:val="24"/>
              </w:rPr>
              <w:t>15.5. Priedas Nr. 5</w:t>
            </w:r>
          </w:p>
        </w:tc>
        <w:tc>
          <w:tcPr>
            <w:tcW w:w="6477" w:type="dxa"/>
            <w:gridSpan w:val="3"/>
          </w:tcPr>
          <w:p w14:paraId="6E2A7EC0" w14:textId="77777777" w:rsidR="00DB68F4" w:rsidRDefault="00DB68F4" w:rsidP="00DB68F4">
            <w:pPr>
              <w:jc w:val="center"/>
              <w:rPr>
                <w:b/>
                <w:kern w:val="2"/>
                <w:szCs w:val="24"/>
              </w:rPr>
            </w:pPr>
          </w:p>
        </w:tc>
      </w:tr>
      <w:tr w:rsidR="00DB68F4" w14:paraId="62D18C5D" w14:textId="77777777" w:rsidTr="006A5388">
        <w:tc>
          <w:tcPr>
            <w:tcW w:w="9535" w:type="dxa"/>
            <w:gridSpan w:val="4"/>
          </w:tcPr>
          <w:p w14:paraId="09642AFB" w14:textId="77777777" w:rsidR="00DB68F4" w:rsidRDefault="00DB68F4" w:rsidP="00DB68F4">
            <w:pPr>
              <w:jc w:val="center"/>
              <w:rPr>
                <w:b/>
                <w:kern w:val="2"/>
                <w:szCs w:val="24"/>
              </w:rPr>
            </w:pPr>
            <w:r>
              <w:rPr>
                <w:b/>
                <w:kern w:val="2"/>
                <w:szCs w:val="24"/>
              </w:rPr>
              <w:t>16. ŠALIŲ ATSTOVŲ PARAŠAI</w:t>
            </w:r>
          </w:p>
        </w:tc>
      </w:tr>
      <w:tr w:rsidR="00DB68F4" w14:paraId="3719CFDF" w14:textId="77777777" w:rsidTr="006A5388">
        <w:tc>
          <w:tcPr>
            <w:tcW w:w="5224" w:type="dxa"/>
            <w:gridSpan w:val="3"/>
          </w:tcPr>
          <w:p w14:paraId="1C02B9EF" w14:textId="77777777" w:rsidR="00DB68F4" w:rsidRDefault="00DB68F4" w:rsidP="00DB68F4">
            <w:pPr>
              <w:jc w:val="center"/>
              <w:rPr>
                <w:b/>
                <w:kern w:val="2"/>
                <w:szCs w:val="24"/>
              </w:rPr>
            </w:pPr>
            <w:r>
              <w:rPr>
                <w:b/>
                <w:kern w:val="2"/>
                <w:szCs w:val="24"/>
              </w:rPr>
              <w:t>PIRKĖJAS</w:t>
            </w:r>
          </w:p>
        </w:tc>
        <w:tc>
          <w:tcPr>
            <w:tcW w:w="4311" w:type="dxa"/>
          </w:tcPr>
          <w:p w14:paraId="2FA3B9C0" w14:textId="77777777" w:rsidR="00DB68F4" w:rsidRDefault="00DB68F4" w:rsidP="00DB68F4">
            <w:pPr>
              <w:jc w:val="center"/>
              <w:rPr>
                <w:b/>
                <w:kern w:val="2"/>
                <w:szCs w:val="24"/>
              </w:rPr>
            </w:pPr>
            <w:r>
              <w:rPr>
                <w:b/>
                <w:kern w:val="2"/>
                <w:szCs w:val="24"/>
              </w:rPr>
              <w:t>TIEKĖJAS</w:t>
            </w:r>
          </w:p>
        </w:tc>
      </w:tr>
      <w:tr w:rsidR="00DB68F4" w14:paraId="14719DEE" w14:textId="77777777" w:rsidTr="006A5388">
        <w:tc>
          <w:tcPr>
            <w:tcW w:w="5224" w:type="dxa"/>
            <w:gridSpan w:val="3"/>
          </w:tcPr>
          <w:p w14:paraId="74485EAC" w14:textId="77777777" w:rsidR="00DB68F4" w:rsidRDefault="00DB68F4" w:rsidP="00DB68F4">
            <w:pPr>
              <w:jc w:val="center"/>
              <w:rPr>
                <w:color w:val="4472C4"/>
                <w:kern w:val="2"/>
                <w:szCs w:val="24"/>
              </w:rPr>
            </w:pPr>
            <w:r>
              <w:rPr>
                <w:color w:val="4472C4"/>
                <w:kern w:val="2"/>
                <w:szCs w:val="24"/>
              </w:rPr>
              <w:t>(nurodomos atstovo pareigos, vardas, pavardė)</w:t>
            </w:r>
          </w:p>
        </w:tc>
        <w:tc>
          <w:tcPr>
            <w:tcW w:w="4311" w:type="dxa"/>
          </w:tcPr>
          <w:p w14:paraId="1764E353" w14:textId="77777777" w:rsidR="00DB68F4" w:rsidRDefault="00DB68F4" w:rsidP="00DB68F4">
            <w:pPr>
              <w:jc w:val="center"/>
              <w:rPr>
                <w:b/>
                <w:kern w:val="2"/>
                <w:szCs w:val="24"/>
              </w:rPr>
            </w:pPr>
            <w:r>
              <w:rPr>
                <w:color w:val="4472C4"/>
                <w:kern w:val="2"/>
                <w:szCs w:val="24"/>
              </w:rPr>
              <w:t>(nurodomos atstovo pareigos, vardas, pavardė)</w:t>
            </w:r>
          </w:p>
        </w:tc>
      </w:tr>
      <w:tr w:rsidR="00DB68F4" w14:paraId="162B443B" w14:textId="77777777" w:rsidTr="006A5388">
        <w:tc>
          <w:tcPr>
            <w:tcW w:w="5224" w:type="dxa"/>
            <w:gridSpan w:val="3"/>
          </w:tcPr>
          <w:p w14:paraId="65C45E78" w14:textId="77777777" w:rsidR="00DB68F4" w:rsidRDefault="00DB68F4" w:rsidP="00DB68F4">
            <w:pPr>
              <w:jc w:val="center"/>
              <w:rPr>
                <w:b/>
                <w:color w:val="4472C4"/>
                <w:kern w:val="2"/>
                <w:szCs w:val="24"/>
              </w:rPr>
            </w:pPr>
          </w:p>
          <w:p w14:paraId="39690579" w14:textId="77777777" w:rsidR="00DB68F4" w:rsidRDefault="00DB68F4" w:rsidP="00DB68F4">
            <w:pPr>
              <w:jc w:val="center"/>
              <w:rPr>
                <w:b/>
                <w:color w:val="4472C4"/>
                <w:kern w:val="2"/>
                <w:szCs w:val="24"/>
              </w:rPr>
            </w:pPr>
            <w:r>
              <w:rPr>
                <w:b/>
                <w:color w:val="4472C4"/>
                <w:kern w:val="2"/>
                <w:szCs w:val="24"/>
              </w:rPr>
              <w:t>(parašas)</w:t>
            </w:r>
          </w:p>
          <w:p w14:paraId="0D03D1AB" w14:textId="77777777" w:rsidR="00DB68F4" w:rsidRDefault="00DB68F4" w:rsidP="00DB68F4">
            <w:pPr>
              <w:jc w:val="center"/>
              <w:rPr>
                <w:b/>
                <w:color w:val="4472C4"/>
                <w:kern w:val="2"/>
                <w:szCs w:val="24"/>
              </w:rPr>
            </w:pPr>
          </w:p>
          <w:p w14:paraId="668F575F" w14:textId="77777777" w:rsidR="00DB68F4" w:rsidRDefault="00DB68F4" w:rsidP="00DB68F4">
            <w:pPr>
              <w:jc w:val="center"/>
              <w:rPr>
                <w:b/>
                <w:color w:val="4472C4"/>
                <w:kern w:val="2"/>
                <w:szCs w:val="24"/>
              </w:rPr>
            </w:pPr>
          </w:p>
        </w:tc>
        <w:tc>
          <w:tcPr>
            <w:tcW w:w="4311" w:type="dxa"/>
          </w:tcPr>
          <w:p w14:paraId="2417D7F1" w14:textId="77777777" w:rsidR="00DB68F4" w:rsidRDefault="00DB68F4" w:rsidP="00DB68F4">
            <w:pPr>
              <w:jc w:val="center"/>
              <w:rPr>
                <w:b/>
                <w:color w:val="4472C4"/>
                <w:kern w:val="2"/>
                <w:szCs w:val="24"/>
              </w:rPr>
            </w:pPr>
          </w:p>
          <w:p w14:paraId="41C3F8C4" w14:textId="77777777" w:rsidR="00DB68F4" w:rsidRDefault="00DB68F4" w:rsidP="00DB68F4">
            <w:pPr>
              <w:jc w:val="center"/>
              <w:rPr>
                <w:b/>
                <w:color w:val="4472C4"/>
                <w:kern w:val="2"/>
                <w:szCs w:val="24"/>
              </w:rPr>
            </w:pPr>
            <w:r>
              <w:rPr>
                <w:b/>
                <w:color w:val="4472C4"/>
                <w:kern w:val="2"/>
                <w:szCs w:val="24"/>
              </w:rPr>
              <w:t>(parašas)</w:t>
            </w:r>
          </w:p>
        </w:tc>
      </w:tr>
    </w:tbl>
    <w:p w14:paraId="14E55AC9" w14:textId="77777777" w:rsidR="00086B7C" w:rsidRDefault="00086B7C" w:rsidP="00086B7C">
      <w:pPr>
        <w:rPr>
          <w:szCs w:val="24"/>
        </w:rPr>
      </w:pPr>
    </w:p>
    <w:p w14:paraId="3DD89235" w14:textId="77777777" w:rsidR="00086B7C" w:rsidRDefault="00086B7C" w:rsidP="00086B7C">
      <w:pPr>
        <w:rPr>
          <w:szCs w:val="24"/>
        </w:rPr>
      </w:pPr>
    </w:p>
    <w:p w14:paraId="386DD625" w14:textId="77777777" w:rsidR="00086B7C" w:rsidRDefault="00086B7C" w:rsidP="00086B7C">
      <w:pPr>
        <w:tabs>
          <w:tab w:val="left" w:pos="5400"/>
        </w:tabs>
        <w:jc w:val="center"/>
        <w:textAlignment w:val="center"/>
      </w:pPr>
      <w:r>
        <w:rPr>
          <w:b/>
          <w:bCs/>
        </w:rPr>
        <w:t>______________</w:t>
      </w:r>
    </w:p>
    <w:p w14:paraId="385ACDA1" w14:textId="77777777" w:rsidR="00086B7C" w:rsidRDefault="00086B7C" w:rsidP="00AD13BC">
      <w:pPr>
        <w:spacing w:line="276" w:lineRule="auto"/>
        <w:jc w:val="center"/>
      </w:pPr>
    </w:p>
    <w:sectPr w:rsidR="00086B7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83FF" w14:textId="77777777" w:rsidR="0090630E" w:rsidRDefault="0090630E">
      <w:pPr>
        <w:rPr>
          <w:sz w:val="20"/>
        </w:rPr>
      </w:pPr>
      <w:r>
        <w:rPr>
          <w:sz w:val="20"/>
        </w:rPr>
        <w:separator/>
      </w:r>
    </w:p>
  </w:endnote>
  <w:endnote w:type="continuationSeparator" w:id="0">
    <w:p w14:paraId="691A4150" w14:textId="77777777" w:rsidR="0090630E" w:rsidRDefault="0090630E">
      <w:pPr>
        <w:rPr>
          <w:sz w:val="20"/>
        </w:rPr>
      </w:pPr>
      <w:r>
        <w:rPr>
          <w:sz w:val="20"/>
        </w:rPr>
        <w:continuationSeparator/>
      </w:r>
    </w:p>
  </w:endnote>
  <w:endnote w:type="continuationNotice" w:id="1">
    <w:p w14:paraId="0C873495" w14:textId="77777777" w:rsidR="0090630E" w:rsidRDefault="00906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C13C" w14:textId="77777777" w:rsidR="0090630E" w:rsidRDefault="0090630E">
      <w:pPr>
        <w:rPr>
          <w:sz w:val="20"/>
        </w:rPr>
      </w:pPr>
      <w:r>
        <w:rPr>
          <w:sz w:val="20"/>
        </w:rPr>
        <w:separator/>
      </w:r>
    </w:p>
  </w:footnote>
  <w:footnote w:type="continuationSeparator" w:id="0">
    <w:p w14:paraId="43FC0728" w14:textId="77777777" w:rsidR="0090630E" w:rsidRDefault="0090630E">
      <w:pPr>
        <w:rPr>
          <w:sz w:val="20"/>
        </w:rPr>
      </w:pPr>
      <w:r>
        <w:rPr>
          <w:sz w:val="20"/>
        </w:rPr>
        <w:continuationSeparator/>
      </w:r>
    </w:p>
  </w:footnote>
  <w:footnote w:type="continuationNotice" w:id="1">
    <w:p w14:paraId="65610417" w14:textId="77777777" w:rsidR="0090630E" w:rsidRDefault="00906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0CC18B8"/>
    <w:multiLevelType w:val="hybridMultilevel"/>
    <w:tmpl w:val="FBA21B3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38CE"/>
    <w:multiLevelType w:val="multilevel"/>
    <w:tmpl w:val="DEDC377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489563439">
    <w:abstractNumId w:val="0"/>
  </w:num>
  <w:num w:numId="2" w16cid:durableId="623730463">
    <w:abstractNumId w:val="1"/>
  </w:num>
  <w:num w:numId="3" w16cid:durableId="4120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E9"/>
    <w:rsid w:val="00027B83"/>
    <w:rsid w:val="00086B7C"/>
    <w:rsid w:val="000872D2"/>
    <w:rsid w:val="000A10E0"/>
    <w:rsid w:val="000A13E1"/>
    <w:rsid w:val="000B0897"/>
    <w:rsid w:val="000B3E38"/>
    <w:rsid w:val="000E4F17"/>
    <w:rsid w:val="00123D99"/>
    <w:rsid w:val="001322CD"/>
    <w:rsid w:val="001928BD"/>
    <w:rsid w:val="00202A99"/>
    <w:rsid w:val="00263EC3"/>
    <w:rsid w:val="002743C1"/>
    <w:rsid w:val="00390F1A"/>
    <w:rsid w:val="003B104E"/>
    <w:rsid w:val="003F4865"/>
    <w:rsid w:val="003F4C7A"/>
    <w:rsid w:val="004253F1"/>
    <w:rsid w:val="0047582C"/>
    <w:rsid w:val="00480651"/>
    <w:rsid w:val="004A2AF4"/>
    <w:rsid w:val="004F10FB"/>
    <w:rsid w:val="005459E9"/>
    <w:rsid w:val="00545F14"/>
    <w:rsid w:val="005521DA"/>
    <w:rsid w:val="005A0FB5"/>
    <w:rsid w:val="005F1A02"/>
    <w:rsid w:val="006452DB"/>
    <w:rsid w:val="007604B0"/>
    <w:rsid w:val="007C027D"/>
    <w:rsid w:val="007D4CAA"/>
    <w:rsid w:val="007D5DE3"/>
    <w:rsid w:val="0083118A"/>
    <w:rsid w:val="00895C70"/>
    <w:rsid w:val="008B06FC"/>
    <w:rsid w:val="008F0623"/>
    <w:rsid w:val="008F560A"/>
    <w:rsid w:val="0090630E"/>
    <w:rsid w:val="0091471B"/>
    <w:rsid w:val="00925978"/>
    <w:rsid w:val="009728BC"/>
    <w:rsid w:val="00A12C30"/>
    <w:rsid w:val="00A20A01"/>
    <w:rsid w:val="00A72765"/>
    <w:rsid w:val="00AD13BC"/>
    <w:rsid w:val="00D13EBE"/>
    <w:rsid w:val="00D418E6"/>
    <w:rsid w:val="00DA4E0C"/>
    <w:rsid w:val="00DB68F4"/>
    <w:rsid w:val="00DF748C"/>
    <w:rsid w:val="00E0761B"/>
    <w:rsid w:val="00EF5956"/>
    <w:rsid w:val="00F60BD9"/>
    <w:rsid w:val="00FB1FC9"/>
    <w:rsid w:val="00FF57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FACC460-15FB-4861-89F5-3961A7F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20A0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0A01"/>
    <w:rPr>
      <w:rFonts w:asciiTheme="minorHAnsi" w:eastAsiaTheme="minorHAnsi" w:hAnsiTheme="minorHAnsi" w:cstheme="minorBidi"/>
      <w:sz w:val="22"/>
      <w:szCs w:val="22"/>
    </w:rPr>
  </w:style>
  <w:style w:type="character" w:styleId="Hyperlink">
    <w:name w:val="Hyperlink"/>
    <w:basedOn w:val="DefaultParagraphFont"/>
    <w:unhideWhenUsed/>
    <w:rsid w:val="00E0761B"/>
    <w:rPr>
      <w:color w:val="0563C1" w:themeColor="hyperlink"/>
      <w:u w:val="single"/>
    </w:rPr>
  </w:style>
  <w:style w:type="character" w:styleId="UnresolvedMention">
    <w:name w:val="Unresolved Mention"/>
    <w:basedOn w:val="DefaultParagraphFont"/>
    <w:uiPriority w:val="99"/>
    <w:semiHidden/>
    <w:unhideWhenUsed/>
    <w:rsid w:val="00E0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cerniauskiene@kazluru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ldas.bliuvas@kazluru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72%69%69%6d%61%6d%61%73%69%73%40%6b%61%7a%6c%75%72%75%64%61%2e%6c%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38</Pages>
  <Words>16451</Words>
  <Characters>93771</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90</cp:revision>
  <dcterms:created xsi:type="dcterms:W3CDTF">2025-04-23T05:46:00Z</dcterms:created>
  <dcterms:modified xsi:type="dcterms:W3CDTF">2026-03-16T11:50:00Z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