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BA5C9" w14:textId="77777777" w:rsidR="005164ED" w:rsidRPr="00DE78F1" w:rsidRDefault="005164ED" w:rsidP="005164ED">
      <w:pPr>
        <w:spacing w:before="200" w:after="0" w:line="240" w:lineRule="auto"/>
        <w:rPr>
          <w:rFonts w:ascii="Times New Roman" w:eastAsia="Times New Roman" w:hAnsi="Times New Roman" w:cs="Times New Roman"/>
          <w:b/>
          <w:kern w:val="0"/>
          <w:sz w:val="28"/>
          <w:szCs w:val="28"/>
          <w:lang w:eastAsia="lt-LT"/>
          <w14:ligatures w14:val="none"/>
        </w:rPr>
      </w:pPr>
      <w:r w:rsidRPr="00DE78F1">
        <w:rPr>
          <w:rFonts w:ascii="Times New Roman" w:eastAsia="Times New Roman" w:hAnsi="Times New Roman" w:cs="Times New Roman"/>
          <w:noProof/>
          <w:kern w:val="0"/>
          <w:sz w:val="24"/>
          <w:szCs w:val="20"/>
          <w:lang w:val="en-GB" w:eastAsia="lt-LT"/>
          <w14:ligatures w14:val="none"/>
        </w:rPr>
        <w:drawing>
          <wp:anchor distT="0" distB="0" distL="114300" distR="114300" simplePos="0" relativeHeight="251659264" behindDoc="0" locked="0" layoutInCell="1" allowOverlap="1" wp14:anchorId="63983981" wp14:editId="61E2F097">
            <wp:simplePos x="0" y="0"/>
            <wp:positionH relativeFrom="column">
              <wp:posOffset>-3810</wp:posOffset>
            </wp:positionH>
            <wp:positionV relativeFrom="paragraph">
              <wp:posOffset>635</wp:posOffset>
            </wp:positionV>
            <wp:extent cx="1459230" cy="585389"/>
            <wp:effectExtent l="0" t="0" r="7620" b="5715"/>
            <wp:wrapSquare wrapText="bothSides"/>
            <wp:docPr id="295947553"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59230" cy="585389"/>
                    </a:xfrm>
                    <a:prstGeom prst="rect">
                      <a:avLst/>
                    </a:prstGeom>
                    <a:noFill/>
                    <a:ln>
                      <a:noFill/>
                    </a:ln>
                  </pic:spPr>
                </pic:pic>
              </a:graphicData>
            </a:graphic>
          </wp:anchor>
        </w:drawing>
      </w:r>
      <w:r w:rsidRPr="00DE78F1">
        <w:rPr>
          <w:rFonts w:ascii="Times New Roman" w:eastAsia="Times New Roman" w:hAnsi="Times New Roman" w:cs="Times New Roman"/>
          <w:b/>
          <w:kern w:val="0"/>
          <w:sz w:val="28"/>
          <w:szCs w:val="28"/>
          <w:lang w:eastAsia="lt-LT"/>
          <w14:ligatures w14:val="none"/>
        </w:rPr>
        <w:t>UAB KURŠĖNŲ KOMUNALINIS ŪKIS</w:t>
      </w:r>
    </w:p>
    <w:p w14:paraId="77A3EA01" w14:textId="77777777" w:rsidR="005164ED" w:rsidRPr="00DE78F1" w:rsidRDefault="005164ED" w:rsidP="005164ED">
      <w:pPr>
        <w:pBdr>
          <w:bottom w:val="single" w:sz="4" w:space="1" w:color="auto"/>
        </w:pBdr>
        <w:spacing w:after="0" w:line="240" w:lineRule="auto"/>
        <w:rPr>
          <w:rFonts w:ascii="Times New Roman" w:eastAsia="Times New Roman" w:hAnsi="Times New Roman" w:cs="Times New Roman"/>
          <w:kern w:val="0"/>
          <w:sz w:val="18"/>
          <w:szCs w:val="18"/>
          <w:lang w:eastAsia="lt-LT"/>
          <w14:ligatures w14:val="none"/>
        </w:rPr>
      </w:pPr>
      <w:r w:rsidRPr="00DE78F1">
        <w:rPr>
          <w:rFonts w:ascii="Times New Roman" w:eastAsia="Times New Roman" w:hAnsi="Times New Roman" w:cs="Times New Roman"/>
          <w:kern w:val="0"/>
          <w:sz w:val="18"/>
          <w:szCs w:val="18"/>
          <w:lang w:eastAsia="lt-LT"/>
          <w14:ligatures w14:val="none"/>
        </w:rPr>
        <w:t xml:space="preserve">         Uždaroji akcinė bendrovė, Sodo g. 18, 81178  Kuršėnai,</w:t>
      </w:r>
    </w:p>
    <w:p w14:paraId="66552E55" w14:textId="77777777" w:rsidR="005164ED" w:rsidRPr="00DE78F1" w:rsidRDefault="005164ED" w:rsidP="005164ED">
      <w:pPr>
        <w:pBdr>
          <w:bottom w:val="single" w:sz="4" w:space="1" w:color="auto"/>
        </w:pBdr>
        <w:spacing w:after="0" w:line="240" w:lineRule="auto"/>
        <w:rPr>
          <w:rFonts w:ascii="Times New Roman" w:eastAsia="Times New Roman" w:hAnsi="Times New Roman" w:cs="Times New Roman"/>
          <w:kern w:val="0"/>
          <w:sz w:val="18"/>
          <w:szCs w:val="18"/>
          <w:lang w:eastAsia="lt-LT"/>
          <w14:ligatures w14:val="none"/>
        </w:rPr>
      </w:pPr>
      <w:r w:rsidRPr="00DE78F1">
        <w:rPr>
          <w:rFonts w:ascii="Times New Roman" w:eastAsia="Times New Roman" w:hAnsi="Times New Roman" w:cs="Times New Roman"/>
          <w:kern w:val="0"/>
          <w:sz w:val="18"/>
          <w:szCs w:val="18"/>
          <w:lang w:eastAsia="lt-LT"/>
          <w14:ligatures w14:val="none"/>
        </w:rPr>
        <w:t xml:space="preserve">                  tel. (0 41) 58 11 95, el. p. info@kursenai-ku.lt</w:t>
      </w:r>
    </w:p>
    <w:p w14:paraId="6CDF6A63" w14:textId="77777777" w:rsidR="005164ED" w:rsidRPr="00DE78F1" w:rsidRDefault="005164ED" w:rsidP="005164ED">
      <w:pPr>
        <w:pBdr>
          <w:bottom w:val="single" w:sz="4" w:space="1" w:color="auto"/>
        </w:pBdr>
        <w:spacing w:after="0" w:line="240" w:lineRule="auto"/>
        <w:jc w:val="center"/>
        <w:rPr>
          <w:rFonts w:ascii="Times New Roman" w:eastAsia="Times New Roman" w:hAnsi="Times New Roman" w:cs="Times New Roman"/>
          <w:kern w:val="0"/>
          <w:sz w:val="18"/>
          <w:szCs w:val="18"/>
          <w:lang w:eastAsia="lt-LT"/>
          <w14:ligatures w14:val="none"/>
        </w:rPr>
      </w:pPr>
      <w:r w:rsidRPr="00DE78F1">
        <w:rPr>
          <w:rFonts w:ascii="Times New Roman" w:eastAsia="Times New Roman" w:hAnsi="Times New Roman" w:cs="Times New Roman"/>
          <w:kern w:val="0"/>
          <w:sz w:val="18"/>
          <w:szCs w:val="18"/>
          <w:lang w:eastAsia="lt-LT"/>
          <w14:ligatures w14:val="none"/>
        </w:rPr>
        <w:t>Duomenys kaupiami ir saugomi Juridinių asmenų registre, kodas 175606358, PVM kodas LT756063515</w:t>
      </w:r>
    </w:p>
    <w:p w14:paraId="52014D4D" w14:textId="77777777" w:rsidR="005164ED" w:rsidRPr="00DE78F1" w:rsidRDefault="005164ED" w:rsidP="005164ED">
      <w:pPr>
        <w:spacing w:after="0" w:line="240" w:lineRule="auto"/>
        <w:rPr>
          <w:rFonts w:ascii="Times New Roman" w:eastAsia="Times New Roman" w:hAnsi="Times New Roman" w:cs="Times New Roman"/>
          <w:kern w:val="0"/>
          <w:sz w:val="24"/>
          <w:szCs w:val="24"/>
          <w:lang w:eastAsia="lt-LT"/>
          <w14:ligatures w14:val="none"/>
        </w:rPr>
      </w:pPr>
    </w:p>
    <w:p w14:paraId="16FF6E33"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60334B3B"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2AD9F2D2"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06453AB5"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28E9F21E"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31FA43DD"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690A3C64"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48BBB0A1"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6373E455" w14:textId="77777777" w:rsidR="005164ED" w:rsidRPr="00A15B65" w:rsidRDefault="005164ED" w:rsidP="005164ED">
      <w:pPr>
        <w:spacing w:after="0" w:line="240" w:lineRule="auto"/>
        <w:rPr>
          <w:rFonts w:ascii="Times New Roman" w:eastAsia="Times New Roman" w:hAnsi="Times New Roman" w:cs="Times New Roman"/>
          <w:kern w:val="0"/>
          <w:sz w:val="24"/>
          <w:szCs w:val="20"/>
          <w:lang w:val="sv-SE" w:eastAsia="lt-LT"/>
          <w14:ligatures w14:val="none"/>
        </w:rPr>
      </w:pPr>
    </w:p>
    <w:p w14:paraId="02827594" w14:textId="49B8A820" w:rsidR="005164ED" w:rsidRPr="00DC5687" w:rsidRDefault="005164ED" w:rsidP="00DC5687">
      <w:pPr>
        <w:spacing w:after="120" w:line="240" w:lineRule="auto"/>
        <w:ind w:left="567"/>
        <w:contextualSpacing/>
        <w:jc w:val="center"/>
        <w:rPr>
          <w:rFonts w:eastAsia="Calibri" w:cstheme="minorHAnsi"/>
          <w:b/>
          <w:bCs/>
          <w:kern w:val="0"/>
          <w:sz w:val="28"/>
          <w:szCs w:val="28"/>
          <w:lang w:eastAsia="lt-LT"/>
          <w14:ligatures w14:val="none"/>
        </w:rPr>
      </w:pPr>
      <w:r w:rsidRPr="00DC5687">
        <w:rPr>
          <w:rFonts w:eastAsia="Calibri" w:cstheme="minorHAnsi"/>
          <w:b/>
          <w:bCs/>
          <w:kern w:val="0"/>
          <w:sz w:val="28"/>
          <w:szCs w:val="28"/>
          <w:lang w:eastAsia="lt-LT"/>
          <w14:ligatures w14:val="none"/>
        </w:rPr>
        <w:t xml:space="preserve">MAŽOS VERTĖS VIEŠOJO PIRKIMO </w:t>
      </w:r>
      <w:r w:rsidRPr="00DC5687">
        <w:rPr>
          <w:rFonts w:eastAsia="Yu Mincho" w:cstheme="minorHAnsi"/>
          <w:b/>
          <w:kern w:val="0"/>
          <w:sz w:val="28"/>
          <w:szCs w:val="28"/>
          <w14:ligatures w14:val="none"/>
        </w:rPr>
        <w:t xml:space="preserve"> </w:t>
      </w:r>
    </w:p>
    <w:p w14:paraId="772B2D25" w14:textId="4900B35A" w:rsidR="005164ED" w:rsidRPr="00DC5687" w:rsidRDefault="005164ED" w:rsidP="005164ED">
      <w:pPr>
        <w:spacing w:after="120" w:line="20" w:lineRule="atLeast"/>
        <w:ind w:firstLine="697"/>
        <w:contextualSpacing/>
        <w:jc w:val="center"/>
        <w:rPr>
          <w:rFonts w:eastAsia="Yu Mincho" w:cstheme="minorHAnsi"/>
          <w:b/>
          <w:kern w:val="0"/>
          <w:sz w:val="28"/>
          <w:szCs w:val="28"/>
          <w14:ligatures w14:val="none"/>
        </w:rPr>
      </w:pPr>
      <w:r w:rsidRPr="00DC5687">
        <w:rPr>
          <w:rFonts w:eastAsia="Yu Mincho" w:cstheme="minorHAnsi"/>
          <w:b/>
          <w:kern w:val="0"/>
          <w:sz w:val="28"/>
          <w:szCs w:val="28"/>
          <w14:ligatures w14:val="none"/>
        </w:rPr>
        <w:t>,,</w:t>
      </w:r>
      <w:r w:rsidR="00BB1020" w:rsidRPr="00DC5687">
        <w:rPr>
          <w:rFonts w:eastAsia="Yu Mincho" w:cstheme="minorHAnsi"/>
          <w:b/>
          <w:kern w:val="0"/>
          <w:sz w:val="28"/>
          <w:szCs w:val="28"/>
          <w14:ligatures w14:val="none"/>
        </w:rPr>
        <w:t>NAUDOTAS GREIDERIS</w:t>
      </w:r>
      <w:r w:rsidRPr="00DC5687">
        <w:rPr>
          <w:rFonts w:eastAsia="Yu Mincho" w:cstheme="minorHAnsi"/>
          <w:b/>
          <w:kern w:val="0"/>
          <w:sz w:val="28"/>
          <w:szCs w:val="28"/>
          <w14:ligatures w14:val="none"/>
        </w:rPr>
        <w:t>‘‘</w:t>
      </w:r>
    </w:p>
    <w:p w14:paraId="4E6FE697" w14:textId="4C16A599" w:rsidR="005164ED" w:rsidRPr="00DC5687" w:rsidRDefault="00DC5687" w:rsidP="005164ED">
      <w:pPr>
        <w:spacing w:after="120" w:line="240" w:lineRule="auto"/>
        <w:ind w:left="567"/>
        <w:contextualSpacing/>
        <w:jc w:val="center"/>
        <w:rPr>
          <w:rFonts w:eastAsia="Calibri" w:cstheme="minorHAnsi"/>
          <w:b/>
          <w:bCs/>
          <w:kern w:val="0"/>
          <w:sz w:val="28"/>
          <w:szCs w:val="28"/>
          <w:lang w:eastAsia="lt-LT"/>
          <w14:ligatures w14:val="none"/>
        </w:rPr>
      </w:pPr>
      <w:r w:rsidRPr="00DC5687">
        <w:rPr>
          <w:rFonts w:eastAsia="Calibri" w:cstheme="minorHAnsi"/>
          <w:b/>
          <w:bCs/>
          <w:kern w:val="0"/>
          <w:sz w:val="28"/>
          <w:szCs w:val="28"/>
          <w:lang w:eastAsia="lt-LT"/>
          <w14:ligatures w14:val="none"/>
        </w:rPr>
        <w:t xml:space="preserve">SKELBIAMOS APKLAUSOS </w:t>
      </w:r>
      <w:r w:rsidR="005164ED" w:rsidRPr="00DC5687">
        <w:rPr>
          <w:rFonts w:eastAsia="Calibri" w:cstheme="minorHAnsi"/>
          <w:b/>
          <w:bCs/>
          <w:kern w:val="0"/>
          <w:sz w:val="28"/>
          <w:szCs w:val="28"/>
          <w:lang w:eastAsia="lt-LT"/>
          <w14:ligatures w14:val="none"/>
        </w:rPr>
        <w:t>SPECIALIOSIOS SĄLYGOS</w:t>
      </w:r>
    </w:p>
    <w:p w14:paraId="35EE1C54" w14:textId="77777777" w:rsidR="005164ED" w:rsidRPr="00DC5687" w:rsidRDefault="005164ED" w:rsidP="005164ED">
      <w:pPr>
        <w:spacing w:after="0" w:line="240" w:lineRule="auto"/>
        <w:jc w:val="center"/>
        <w:rPr>
          <w:rFonts w:eastAsia="Calibri" w:cstheme="minorHAnsi"/>
          <w:b/>
          <w:bCs/>
          <w:kern w:val="0"/>
          <w:sz w:val="28"/>
          <w:szCs w:val="28"/>
          <w:lang w:eastAsia="lt-LT"/>
          <w14:ligatures w14:val="none"/>
        </w:rPr>
      </w:pPr>
      <w:r w:rsidRPr="00DC5687">
        <w:rPr>
          <w:rFonts w:eastAsia="Calibri" w:cstheme="minorHAnsi"/>
          <w:b/>
          <w:bCs/>
          <w:kern w:val="0"/>
          <w:sz w:val="28"/>
          <w:szCs w:val="28"/>
          <w:lang w:eastAsia="lt-LT"/>
          <w14:ligatures w14:val="none"/>
        </w:rPr>
        <w:t>Versija Nr. 1</w:t>
      </w:r>
    </w:p>
    <w:p w14:paraId="0AC18475" w14:textId="77777777" w:rsidR="005164ED" w:rsidRPr="002013D3" w:rsidRDefault="005164ED" w:rsidP="005164ED">
      <w:pPr>
        <w:spacing w:after="0" w:line="240" w:lineRule="auto"/>
        <w:jc w:val="center"/>
        <w:rPr>
          <w:rFonts w:ascii="Times New Roman" w:eastAsia="Times New Roman" w:hAnsi="Times New Roman" w:cs="Times New Roman"/>
          <w:kern w:val="0"/>
          <w:sz w:val="24"/>
          <w:szCs w:val="20"/>
          <w:lang w:eastAsia="lt-LT"/>
          <w14:ligatures w14:val="none"/>
        </w:rPr>
      </w:pPr>
    </w:p>
    <w:p w14:paraId="3D0329FC"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3D6E8C34"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550570B2"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4CC13348"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2AD92A19"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6830CBDC"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33099B67"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129B8827"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73C2E973"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1782E434"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13796973"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33CF09FD"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28BF0501"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432FC5E3"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1AC77D18"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057878CB"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2499169B"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7216BD36"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6D65A2FF"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6F2AFD81"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5F4C3B37"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0A88A8D7"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37C1FD3F"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281D3C1F"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049829C3"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5C86CFAA"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3AD9A4F2" w14:textId="77777777" w:rsidR="005164ED" w:rsidRPr="002013D3" w:rsidRDefault="005164ED" w:rsidP="005164ED">
      <w:pPr>
        <w:spacing w:after="0" w:line="240" w:lineRule="auto"/>
        <w:rPr>
          <w:rFonts w:ascii="Times New Roman" w:eastAsia="Times New Roman" w:hAnsi="Times New Roman" w:cs="Times New Roman"/>
          <w:kern w:val="0"/>
          <w:sz w:val="24"/>
          <w:szCs w:val="20"/>
          <w:lang w:eastAsia="lt-LT"/>
          <w14:ligatures w14:val="none"/>
        </w:rPr>
      </w:pPr>
    </w:p>
    <w:p w14:paraId="4A9998E0" w14:textId="77777777" w:rsidR="005164ED" w:rsidRPr="002013D3" w:rsidRDefault="005164ED" w:rsidP="005164ED">
      <w:pPr>
        <w:spacing w:after="0" w:line="240" w:lineRule="auto"/>
        <w:jc w:val="center"/>
        <w:rPr>
          <w:rFonts w:ascii="Times New Roman" w:eastAsia="Times New Roman" w:hAnsi="Times New Roman" w:cs="Times New Roman"/>
          <w:kern w:val="0"/>
          <w:sz w:val="24"/>
          <w:szCs w:val="20"/>
          <w:lang w:eastAsia="lt-LT"/>
          <w14:ligatures w14:val="none"/>
        </w:rPr>
      </w:pPr>
    </w:p>
    <w:sdt>
      <w:sdtPr>
        <w:rPr>
          <w:rFonts w:ascii="Calibri" w:eastAsia="Calibri" w:hAnsi="Calibri" w:cs="Arial"/>
          <w:kern w:val="0"/>
          <w:sz w:val="21"/>
          <w:szCs w:val="21"/>
          <w:lang w:eastAsia="lt-LT"/>
          <w14:ligatures w14:val="none"/>
        </w:rPr>
        <w:id w:val="1253785632"/>
        <w:docPartObj>
          <w:docPartGallery w:val="Table of Contents"/>
          <w:docPartUnique/>
        </w:docPartObj>
      </w:sdtPr>
      <w:sdtEndPr>
        <w:rPr>
          <w:b/>
          <w:bCs/>
          <w:noProof/>
        </w:rPr>
      </w:sdtEndPr>
      <w:sdtContent>
        <w:sdt>
          <w:sdtPr>
            <w:rPr>
              <w:rFonts w:eastAsiaTheme="minorEastAsia"/>
              <w:kern w:val="0"/>
              <w:sz w:val="21"/>
              <w:szCs w:val="21"/>
              <w:lang w:eastAsia="lt-LT"/>
              <w14:ligatures w14:val="none"/>
            </w:rPr>
            <w:id w:val="-1568949417"/>
            <w:docPartObj>
              <w:docPartGallery w:val="Table of Contents"/>
              <w:docPartUnique/>
            </w:docPartObj>
          </w:sdtPr>
          <w:sdtEndPr>
            <w:rPr>
              <w:b/>
              <w:bCs/>
            </w:rPr>
          </w:sdtEndPr>
          <w:sdtContent>
            <w:p w14:paraId="018AB5BA" w14:textId="77777777" w:rsidR="005164ED" w:rsidRPr="00731AE8" w:rsidRDefault="005164ED" w:rsidP="005164ED">
              <w:pPr>
                <w:keepNext/>
                <w:keepLines/>
                <w:pBdr>
                  <w:bottom w:val="single" w:sz="4" w:space="2" w:color="ED7D31" w:themeColor="accent2"/>
                </w:pBdr>
                <w:spacing w:before="360" w:after="120" w:line="240" w:lineRule="auto"/>
                <w:ind w:firstLine="697"/>
                <w:jc w:val="both"/>
                <w:rPr>
                  <w:rFonts w:asciiTheme="majorHAnsi" w:eastAsiaTheme="majorEastAsia" w:hAnsiTheme="majorHAnsi" w:cstheme="majorBidi"/>
                  <w:kern w:val="0"/>
                  <w:sz w:val="40"/>
                  <w:szCs w:val="40"/>
                  <w:lang w:eastAsia="lt-LT"/>
                  <w14:ligatures w14:val="none"/>
                </w:rPr>
              </w:pPr>
              <w:r w:rsidRPr="00731AE8">
                <w:rPr>
                  <w:rFonts w:asciiTheme="majorHAnsi" w:eastAsiaTheme="majorEastAsia" w:hAnsiTheme="majorHAnsi" w:cstheme="majorBidi"/>
                  <w:kern w:val="0"/>
                  <w:sz w:val="40"/>
                  <w:szCs w:val="40"/>
                  <w:lang w:eastAsia="lt-LT"/>
                  <w14:ligatures w14:val="none"/>
                </w:rPr>
                <w:t>Turinys</w:t>
              </w:r>
            </w:p>
            <w:p w14:paraId="416A46B6" w14:textId="05DB3B79" w:rsidR="005164ED" w:rsidRDefault="005164ED" w:rsidP="005164ED">
              <w:pPr>
                <w:pStyle w:val="Turinys1"/>
                <w:rPr>
                  <w:noProof/>
                  <w:kern w:val="2"/>
                  <w:sz w:val="24"/>
                  <w:szCs w:val="24"/>
                  <w14:ligatures w14:val="standardContextual"/>
                </w:rPr>
              </w:pPr>
              <w:r w:rsidRPr="00731AE8">
                <w:fldChar w:fldCharType="begin"/>
              </w:r>
              <w:r w:rsidRPr="00731AE8">
                <w:instrText xml:space="preserve"> TOC \o "1-3" \h \z \u </w:instrText>
              </w:r>
              <w:r w:rsidRPr="00731AE8">
                <w:fldChar w:fldCharType="separate"/>
              </w:r>
              <w:hyperlink w:anchor="_Toc190252770" w:history="1">
                <w:r w:rsidRPr="001D4446">
                  <w:rPr>
                    <w:rStyle w:val="Hipersaitas"/>
                    <w:rFonts w:cstheme="minorHAnsi"/>
                    <w:noProof/>
                  </w:rPr>
                  <w:t>1.</w:t>
                </w:r>
                <w:r>
                  <w:rPr>
                    <w:noProof/>
                    <w:kern w:val="2"/>
                    <w:sz w:val="24"/>
                    <w:szCs w:val="24"/>
                    <w14:ligatures w14:val="standardContextual"/>
                  </w:rPr>
                  <w:tab/>
                </w:r>
                <w:r w:rsidRPr="001D4446">
                  <w:rPr>
                    <w:rStyle w:val="Hipersaitas"/>
                    <w:rFonts w:cstheme="minorHAnsi"/>
                    <w:noProof/>
                  </w:rPr>
                  <w:t>Bendra informacija</w:t>
                </w:r>
                <w:r>
                  <w:rPr>
                    <w:noProof/>
                    <w:webHidden/>
                  </w:rPr>
                  <w:tab/>
                </w:r>
              </w:hyperlink>
              <w:r w:rsidR="002013D3">
                <w:t>3</w:t>
              </w:r>
            </w:p>
            <w:p w14:paraId="2527790E" w14:textId="21A2CF46" w:rsidR="005164ED" w:rsidRDefault="005164ED" w:rsidP="005164ED">
              <w:pPr>
                <w:pStyle w:val="Turinys1"/>
                <w:rPr>
                  <w:noProof/>
                  <w:kern w:val="2"/>
                  <w:sz w:val="24"/>
                  <w:szCs w:val="24"/>
                  <w14:ligatures w14:val="standardContextual"/>
                </w:rPr>
              </w:pPr>
              <w:hyperlink w:anchor="_Toc190252771" w:history="1">
                <w:r w:rsidRPr="001D4446">
                  <w:rPr>
                    <w:rStyle w:val="Hipersaitas"/>
                    <w:rFonts w:eastAsia="Calibri" w:cstheme="minorHAnsi"/>
                    <w:noProof/>
                  </w:rPr>
                  <w:t>2.</w:t>
                </w:r>
                <w:r>
                  <w:rPr>
                    <w:noProof/>
                    <w:kern w:val="2"/>
                    <w:sz w:val="24"/>
                    <w:szCs w:val="24"/>
                    <w14:ligatures w14:val="standardContextual"/>
                  </w:rPr>
                  <w:tab/>
                </w:r>
                <w:r w:rsidRPr="001D4446">
                  <w:rPr>
                    <w:rStyle w:val="Hipersaitas"/>
                    <w:rFonts w:cstheme="minorHAnsi"/>
                    <w:noProof/>
                  </w:rPr>
                  <w:t>Pirkimo objektas</w:t>
                </w:r>
                <w:r>
                  <w:rPr>
                    <w:noProof/>
                    <w:webHidden/>
                  </w:rPr>
                  <w:tab/>
                </w:r>
              </w:hyperlink>
              <w:r w:rsidR="00874BBE">
                <w:t>3</w:t>
              </w:r>
            </w:p>
            <w:p w14:paraId="765BD138" w14:textId="740CA2CA" w:rsidR="005164ED" w:rsidRDefault="005164ED" w:rsidP="005164ED">
              <w:pPr>
                <w:pStyle w:val="Turinys1"/>
                <w:rPr>
                  <w:noProof/>
                  <w:kern w:val="2"/>
                  <w:sz w:val="24"/>
                  <w:szCs w:val="24"/>
                  <w14:ligatures w14:val="standardContextual"/>
                </w:rPr>
              </w:pPr>
              <w:hyperlink w:anchor="_Toc190252772" w:history="1">
                <w:r w:rsidRPr="001D4446">
                  <w:rPr>
                    <w:rStyle w:val="Hipersaitas"/>
                    <w:rFonts w:eastAsia="Calibri" w:cstheme="minorHAnsi"/>
                    <w:noProof/>
                  </w:rPr>
                  <w:t>3.</w:t>
                </w:r>
                <w:r>
                  <w:rPr>
                    <w:noProof/>
                    <w:kern w:val="2"/>
                    <w:sz w:val="24"/>
                    <w:szCs w:val="24"/>
                    <w14:ligatures w14:val="standardContextual"/>
                  </w:rPr>
                  <w:tab/>
                </w:r>
                <w:r w:rsidRPr="001D4446">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sidR="00874BBE">
                  <w:rPr>
                    <w:noProof/>
                    <w:webHidden/>
                  </w:rPr>
                  <w:t>3</w:t>
                </w:r>
              </w:hyperlink>
            </w:p>
            <w:p w14:paraId="3B7647F5" w14:textId="3570914F" w:rsidR="005164ED" w:rsidRDefault="005164ED" w:rsidP="005164ED">
              <w:pPr>
                <w:pStyle w:val="Turinys1"/>
                <w:rPr>
                  <w:noProof/>
                  <w:kern w:val="2"/>
                  <w:sz w:val="24"/>
                  <w:szCs w:val="24"/>
                  <w14:ligatures w14:val="standardContextual"/>
                </w:rPr>
              </w:pPr>
              <w:hyperlink w:anchor="_Toc190252773" w:history="1">
                <w:r w:rsidRPr="001D4446">
                  <w:rPr>
                    <w:rStyle w:val="Hipersaitas"/>
                    <w:rFonts w:eastAsia="Calibri" w:cstheme="minorHAnsi"/>
                    <w:noProof/>
                  </w:rPr>
                  <w:t>4.</w:t>
                </w:r>
                <w:r>
                  <w:rPr>
                    <w:noProof/>
                    <w:kern w:val="2"/>
                    <w:sz w:val="24"/>
                    <w:szCs w:val="24"/>
                    <w14:ligatures w14:val="standardContextual"/>
                  </w:rPr>
                  <w:tab/>
                </w:r>
                <w:r w:rsidRPr="001D4446">
                  <w:rPr>
                    <w:rStyle w:val="Hipersaitas"/>
                    <w:rFonts w:cstheme="minorHAnsi"/>
                    <w:noProof/>
                  </w:rPr>
                  <w:t>Reikalavimai, susiję su nacionaliniu saugumu</w:t>
                </w:r>
                <w:r>
                  <w:rPr>
                    <w:noProof/>
                    <w:webHidden/>
                  </w:rPr>
                  <w:tab/>
                </w:r>
                <w:r w:rsidR="00874BBE">
                  <w:rPr>
                    <w:noProof/>
                    <w:webHidden/>
                  </w:rPr>
                  <w:t>4</w:t>
                </w:r>
              </w:hyperlink>
            </w:p>
            <w:p w14:paraId="43B34A29" w14:textId="5C04702D" w:rsidR="005164ED" w:rsidRDefault="005164ED" w:rsidP="005164ED">
              <w:pPr>
                <w:pStyle w:val="Turinys1"/>
                <w:rPr>
                  <w:noProof/>
                  <w:kern w:val="2"/>
                  <w:sz w:val="24"/>
                  <w:szCs w:val="24"/>
                  <w14:ligatures w14:val="standardContextual"/>
                </w:rPr>
              </w:pPr>
              <w:hyperlink w:anchor="_Toc190252774" w:history="1">
                <w:r w:rsidRPr="001D4446">
                  <w:rPr>
                    <w:rStyle w:val="Hipersaitas"/>
                    <w:rFonts w:eastAsia="Calibri" w:cstheme="minorHAnsi"/>
                    <w:noProof/>
                  </w:rPr>
                  <w:t>5.</w:t>
                </w:r>
                <w:r>
                  <w:rPr>
                    <w:noProof/>
                    <w:kern w:val="2"/>
                    <w:sz w:val="24"/>
                    <w:szCs w:val="24"/>
                    <w14:ligatures w14:val="standardContextual"/>
                  </w:rPr>
                  <w:tab/>
                </w:r>
                <w:r w:rsidRPr="001D4446">
                  <w:rPr>
                    <w:rStyle w:val="Hipersaitas"/>
                    <w:rFonts w:cstheme="minorHAnsi"/>
                    <w:noProof/>
                  </w:rPr>
                  <w:t>Specialieji reikalavimai pasiūlymų rengimui ir pateikimui</w:t>
                </w:r>
                <w:r>
                  <w:rPr>
                    <w:noProof/>
                    <w:webHidden/>
                  </w:rPr>
                  <w:tab/>
                </w:r>
                <w:r w:rsidR="00874BBE">
                  <w:rPr>
                    <w:noProof/>
                    <w:webHidden/>
                  </w:rPr>
                  <w:t>4</w:t>
                </w:r>
              </w:hyperlink>
            </w:p>
            <w:p w14:paraId="5030DDA9" w14:textId="709203BC" w:rsidR="005164ED" w:rsidRDefault="005164ED" w:rsidP="005164ED">
              <w:pPr>
                <w:pStyle w:val="Turinys1"/>
                <w:rPr>
                  <w:noProof/>
                  <w:kern w:val="2"/>
                  <w:sz w:val="24"/>
                  <w:szCs w:val="24"/>
                  <w14:ligatures w14:val="standardContextual"/>
                </w:rPr>
              </w:pPr>
              <w:hyperlink w:anchor="_Toc190252775" w:history="1">
                <w:r w:rsidRPr="001D4446">
                  <w:rPr>
                    <w:rStyle w:val="Hipersaitas"/>
                    <w:rFonts w:cstheme="minorHAnsi"/>
                    <w:noProof/>
                  </w:rPr>
                  <w:t>6. Pasiūlymo galiojimo užtikrinimas</w:t>
                </w:r>
                <w:r>
                  <w:rPr>
                    <w:noProof/>
                    <w:webHidden/>
                  </w:rPr>
                  <w:tab/>
                </w:r>
                <w:r w:rsidR="00874BBE">
                  <w:rPr>
                    <w:noProof/>
                    <w:webHidden/>
                  </w:rPr>
                  <w:t>5</w:t>
                </w:r>
              </w:hyperlink>
            </w:p>
            <w:p w14:paraId="7DB48345" w14:textId="00B20040" w:rsidR="005164ED" w:rsidRDefault="005164ED" w:rsidP="005164ED">
              <w:pPr>
                <w:pStyle w:val="Turinys1"/>
                <w:rPr>
                  <w:noProof/>
                  <w:kern w:val="2"/>
                  <w:sz w:val="24"/>
                  <w:szCs w:val="24"/>
                  <w14:ligatures w14:val="standardContextual"/>
                </w:rPr>
              </w:pPr>
              <w:hyperlink w:anchor="_Toc190252776" w:history="1">
                <w:r w:rsidRPr="001D4446">
                  <w:rPr>
                    <w:rStyle w:val="Hipersaitas"/>
                    <w:rFonts w:cstheme="minorHAnsi"/>
                    <w:noProof/>
                  </w:rPr>
                  <w:t>7.</w:t>
                </w:r>
                <w:r>
                  <w:rPr>
                    <w:noProof/>
                    <w:kern w:val="2"/>
                    <w:sz w:val="24"/>
                    <w:szCs w:val="24"/>
                    <w14:ligatures w14:val="standardContextual"/>
                  </w:rPr>
                  <w:tab/>
                </w:r>
                <w:r w:rsidRPr="001D4446">
                  <w:rPr>
                    <w:rStyle w:val="Hipersaitas"/>
                    <w:rFonts w:cstheme="minorHAnsi"/>
                    <w:noProof/>
                  </w:rPr>
                  <w:t>Pasiūlymų vertinimas</w:t>
                </w:r>
                <w:r>
                  <w:rPr>
                    <w:noProof/>
                    <w:webHidden/>
                  </w:rPr>
                  <w:tab/>
                </w:r>
                <w:r w:rsidR="00874BBE">
                  <w:rPr>
                    <w:noProof/>
                    <w:webHidden/>
                  </w:rPr>
                  <w:t>5</w:t>
                </w:r>
              </w:hyperlink>
            </w:p>
            <w:p w14:paraId="111CD6F8" w14:textId="35A3C2E5" w:rsidR="005164ED" w:rsidRDefault="005164ED" w:rsidP="005164ED">
              <w:pPr>
                <w:pStyle w:val="Turinys1"/>
                <w:rPr>
                  <w:noProof/>
                  <w:kern w:val="2"/>
                  <w:sz w:val="24"/>
                  <w:szCs w:val="24"/>
                  <w14:ligatures w14:val="standardContextual"/>
                </w:rPr>
              </w:pPr>
              <w:hyperlink w:anchor="_Toc190252777" w:history="1">
                <w:r w:rsidRPr="001D4446">
                  <w:rPr>
                    <w:rStyle w:val="Hipersaitas"/>
                    <w:rFonts w:cstheme="minorHAnsi"/>
                    <w:noProof/>
                  </w:rPr>
                  <w:t>8. Sutarties sudarymas</w:t>
                </w:r>
                <w:r>
                  <w:rPr>
                    <w:noProof/>
                    <w:webHidden/>
                  </w:rPr>
                  <w:tab/>
                </w:r>
                <w:r w:rsidR="00874BBE">
                  <w:rPr>
                    <w:noProof/>
                    <w:webHidden/>
                  </w:rPr>
                  <w:t>5</w:t>
                </w:r>
              </w:hyperlink>
            </w:p>
            <w:p w14:paraId="1A6FA6F6" w14:textId="3943E4E9" w:rsidR="005164ED" w:rsidRDefault="005164ED" w:rsidP="005164ED">
              <w:pPr>
                <w:pStyle w:val="Turinys1"/>
                <w:rPr>
                  <w:noProof/>
                  <w:kern w:val="2"/>
                  <w:sz w:val="24"/>
                  <w:szCs w:val="24"/>
                  <w14:ligatures w14:val="standardContextual"/>
                </w:rPr>
              </w:pPr>
              <w:hyperlink w:anchor="_Toc190252778" w:history="1">
                <w:r w:rsidRPr="001D4446">
                  <w:rPr>
                    <w:rStyle w:val="Hipersaitas"/>
                    <w:rFonts w:cstheme="minorHAnsi"/>
                    <w:noProof/>
                  </w:rPr>
                  <w:t>9. Kitos sąlygos</w:t>
                </w:r>
                <w:r>
                  <w:rPr>
                    <w:noProof/>
                    <w:webHidden/>
                  </w:rPr>
                  <w:tab/>
                </w:r>
                <w:r w:rsidR="00874BBE">
                  <w:rPr>
                    <w:noProof/>
                    <w:webHidden/>
                  </w:rPr>
                  <w:t>5</w:t>
                </w:r>
              </w:hyperlink>
            </w:p>
            <w:p w14:paraId="4864EE0E" w14:textId="2A92C3E9" w:rsidR="005164ED" w:rsidRDefault="005164ED" w:rsidP="005164ED">
              <w:pPr>
                <w:pStyle w:val="Turinys3"/>
                <w:rPr>
                  <w:noProof/>
                  <w:kern w:val="2"/>
                  <w:sz w:val="24"/>
                  <w:szCs w:val="24"/>
                  <w14:ligatures w14:val="standardContextual"/>
                </w:rPr>
              </w:pPr>
              <w:hyperlink w:anchor="_Toc190252779" w:history="1">
                <w:r w:rsidRPr="007933E3">
                  <w:rPr>
                    <w:rStyle w:val="Hipersaitas"/>
                    <w:rFonts w:cstheme="minorHAnsi"/>
                    <w:noProof/>
                  </w:rPr>
                  <w:t>Pirkimo sąlygų 1 priedas „</w:t>
                </w:r>
                <w:r w:rsidR="007933E3" w:rsidRPr="007933E3">
                  <w:rPr>
                    <w:rStyle w:val="Hipersaitas"/>
                    <w:rFonts w:cstheme="minorHAnsi"/>
                    <w:noProof/>
                  </w:rPr>
                  <w:t>Terminai</w:t>
                </w:r>
                <w:r w:rsidRPr="007933E3">
                  <w:rPr>
                    <w:rStyle w:val="Hipersaitas"/>
                    <w:rFonts w:cstheme="minorHAnsi"/>
                    <w:noProof/>
                  </w:rPr>
                  <w:t>“</w:t>
                </w:r>
                <w:r w:rsidRPr="007933E3">
                  <w:rPr>
                    <w:rStyle w:val="Hipersaitas"/>
                    <w:noProof/>
                    <w:webHidden/>
                  </w:rPr>
                  <w:tab/>
                </w:r>
                <w:r w:rsidR="00854551">
                  <w:rPr>
                    <w:rStyle w:val="Hipersaitas"/>
                    <w:noProof/>
                    <w:webHidden/>
                  </w:rPr>
                  <w:t>6</w:t>
                </w:r>
              </w:hyperlink>
            </w:p>
            <w:p w14:paraId="630D5BE3" w14:textId="3577E762" w:rsidR="005164ED" w:rsidRDefault="005164ED" w:rsidP="005164ED">
              <w:pPr>
                <w:pStyle w:val="Turinys3"/>
                <w:rPr>
                  <w:noProof/>
                  <w:kern w:val="2"/>
                  <w:sz w:val="24"/>
                  <w:szCs w:val="24"/>
                  <w14:ligatures w14:val="standardContextual"/>
                </w:rPr>
              </w:pPr>
              <w:hyperlink w:anchor="_Toc190252780" w:history="1">
                <w:r w:rsidRPr="001D4446">
                  <w:rPr>
                    <w:rStyle w:val="Hipersaitas"/>
                    <w:rFonts w:cstheme="minorHAnsi"/>
                    <w:noProof/>
                  </w:rPr>
                  <w:t>Pirkimo sąlygų 2 priedas „</w:t>
                </w:r>
                <w:r w:rsidR="007933E3" w:rsidRPr="007933E3">
                  <w:rPr>
                    <w:rStyle w:val="Hipersaitas"/>
                    <w:rFonts w:cstheme="minorHAnsi"/>
                    <w:noProof/>
                  </w:rPr>
                  <w:t>Techninė specifikacija</w:t>
                </w:r>
                <w:r w:rsidRPr="001D4446">
                  <w:rPr>
                    <w:rStyle w:val="Hipersaitas"/>
                    <w:rFonts w:cstheme="minorHAnsi"/>
                    <w:noProof/>
                  </w:rPr>
                  <w:t>“</w:t>
                </w:r>
                <w:r>
                  <w:rPr>
                    <w:noProof/>
                    <w:webHidden/>
                  </w:rPr>
                  <w:tab/>
                </w:r>
                <w:r w:rsidR="00854551">
                  <w:rPr>
                    <w:noProof/>
                    <w:webHidden/>
                  </w:rPr>
                  <w:t>8</w:t>
                </w:r>
              </w:hyperlink>
            </w:p>
            <w:p w14:paraId="128AF446" w14:textId="2720C867" w:rsidR="005164ED" w:rsidRDefault="005164ED" w:rsidP="005164ED">
              <w:pPr>
                <w:pStyle w:val="Turinys2"/>
                <w:rPr>
                  <w:noProof/>
                  <w:kern w:val="2"/>
                  <w:sz w:val="24"/>
                  <w:szCs w:val="24"/>
                  <w14:ligatures w14:val="standardContextual"/>
                </w:rPr>
              </w:pPr>
              <w:hyperlink w:anchor="_Toc190252781" w:history="1">
                <w:r w:rsidRPr="001D4446">
                  <w:rPr>
                    <w:rStyle w:val="Hipersaitas"/>
                    <w:rFonts w:cstheme="minorHAnsi"/>
                    <w:noProof/>
                  </w:rPr>
                  <w:t>Pirkimo sąlygų 3 priedas „</w:t>
                </w:r>
                <w:r w:rsidR="007933E3">
                  <w:rPr>
                    <w:rStyle w:val="Hipersaitas"/>
                    <w:rFonts w:cstheme="minorHAnsi"/>
                    <w:noProof/>
                  </w:rPr>
                  <w:t>Tiekėjo pašalinimo pagrindai</w:t>
                </w:r>
                <w:r w:rsidRPr="001D4446">
                  <w:rPr>
                    <w:rStyle w:val="Hipersaitas"/>
                    <w:rFonts w:cstheme="minorHAnsi"/>
                    <w:noProof/>
                  </w:rPr>
                  <w:t>“</w:t>
                </w:r>
                <w:r>
                  <w:rPr>
                    <w:noProof/>
                    <w:webHidden/>
                  </w:rPr>
                  <w:tab/>
                </w:r>
                <w:r w:rsidR="00854551">
                  <w:rPr>
                    <w:noProof/>
                    <w:webHidden/>
                  </w:rPr>
                  <w:t>10</w:t>
                </w:r>
              </w:hyperlink>
            </w:p>
            <w:p w14:paraId="77C9EEFA" w14:textId="5F7D03CE" w:rsidR="005164ED" w:rsidRDefault="005164ED" w:rsidP="005164ED">
              <w:pPr>
                <w:pStyle w:val="Turinys3"/>
                <w:rPr>
                  <w:noProof/>
                  <w:kern w:val="2"/>
                  <w:sz w:val="24"/>
                  <w:szCs w:val="24"/>
                  <w14:ligatures w14:val="standardContextual"/>
                </w:rPr>
              </w:pPr>
              <w:hyperlink w:anchor="_Toc190252782" w:history="1">
                <w:r w:rsidRPr="001D4446">
                  <w:rPr>
                    <w:rStyle w:val="Hipersaitas"/>
                    <w:rFonts w:cstheme="minorHAnsi"/>
                    <w:noProof/>
                  </w:rPr>
                  <w:t>Pirkimo sąlygų 4 priedas „</w:t>
                </w:r>
                <w:r w:rsidR="007933E3" w:rsidRPr="007933E3">
                  <w:rPr>
                    <w:rStyle w:val="Hipersaitas"/>
                    <w:rFonts w:cstheme="minorHAnsi"/>
                    <w:noProof/>
                  </w:rPr>
                  <w:t>Tiekėjų kvalifikacijos reikalavimai ir reikalaujami kokybės bei aplinkos apsaugos vadybos sistemų standartai</w:t>
                </w:r>
                <w:r w:rsidRPr="001D4446">
                  <w:rPr>
                    <w:rStyle w:val="Hipersaitas"/>
                    <w:rFonts w:cstheme="minorHAnsi"/>
                    <w:noProof/>
                  </w:rPr>
                  <w:t>“</w:t>
                </w:r>
                <w:r>
                  <w:rPr>
                    <w:noProof/>
                    <w:webHidden/>
                  </w:rPr>
                  <w:tab/>
                </w:r>
                <w:r w:rsidR="00854551">
                  <w:rPr>
                    <w:noProof/>
                    <w:webHidden/>
                  </w:rPr>
                  <w:t>12</w:t>
                </w:r>
              </w:hyperlink>
            </w:p>
            <w:p w14:paraId="18E1ECF3" w14:textId="7F1A6861" w:rsidR="005164ED" w:rsidRDefault="005164ED" w:rsidP="005164ED">
              <w:pPr>
                <w:pStyle w:val="Turinys3"/>
                <w:rPr>
                  <w:noProof/>
                  <w:kern w:val="2"/>
                  <w:sz w:val="24"/>
                  <w:szCs w:val="24"/>
                  <w14:ligatures w14:val="standardContextual"/>
                </w:rPr>
              </w:pPr>
              <w:hyperlink w:anchor="_Toc190252783" w:history="1">
                <w:r w:rsidRPr="001D4446">
                  <w:rPr>
                    <w:rStyle w:val="Hipersaitas"/>
                    <w:rFonts w:cstheme="minorHAnsi"/>
                    <w:noProof/>
                  </w:rPr>
                  <w:t xml:space="preserve">Pirkimo sąlygų </w:t>
                </w:r>
                <w:r>
                  <w:rPr>
                    <w:rStyle w:val="Hipersaitas"/>
                    <w:rFonts w:cstheme="minorHAnsi"/>
                    <w:noProof/>
                  </w:rPr>
                  <w:t>5</w:t>
                </w:r>
                <w:r w:rsidRPr="001D4446">
                  <w:rPr>
                    <w:rStyle w:val="Hipersaitas"/>
                    <w:rFonts w:cstheme="minorHAnsi"/>
                    <w:noProof/>
                  </w:rPr>
                  <w:t xml:space="preserve"> priedas „</w:t>
                </w:r>
                <w:r w:rsidR="007933E3">
                  <w:rPr>
                    <w:rStyle w:val="Hipersaitas"/>
                    <w:rFonts w:cstheme="minorHAnsi"/>
                    <w:noProof/>
                  </w:rPr>
                  <w:t>Tiekėjų deklaracija</w:t>
                </w:r>
                <w:r w:rsidRPr="001D4446">
                  <w:rPr>
                    <w:rStyle w:val="Hipersaitas"/>
                    <w:rFonts w:cstheme="minorHAnsi"/>
                    <w:noProof/>
                  </w:rPr>
                  <w:t>“</w:t>
                </w:r>
                <w:r>
                  <w:rPr>
                    <w:noProof/>
                    <w:webHidden/>
                  </w:rPr>
                  <w:tab/>
                </w:r>
              </w:hyperlink>
              <w:r w:rsidR="00DD7D9B">
                <w:t>13</w:t>
              </w:r>
            </w:p>
            <w:p w14:paraId="2E4BF122" w14:textId="738B59EE" w:rsidR="005164ED" w:rsidRDefault="005164ED" w:rsidP="005164ED">
              <w:pPr>
                <w:pStyle w:val="Turinys3"/>
                <w:rPr>
                  <w:noProof/>
                  <w:kern w:val="2"/>
                  <w:sz w:val="24"/>
                  <w:szCs w:val="24"/>
                  <w14:ligatures w14:val="standardContextual"/>
                </w:rPr>
              </w:pPr>
              <w:hyperlink w:anchor="_Toc190252784" w:history="1">
                <w:r w:rsidRPr="001D4446">
                  <w:rPr>
                    <w:rStyle w:val="Hipersaitas"/>
                    <w:rFonts w:cstheme="minorHAnsi"/>
                    <w:noProof/>
                  </w:rPr>
                  <w:t xml:space="preserve">Pirkimo sąlygų </w:t>
                </w:r>
                <w:r>
                  <w:rPr>
                    <w:rStyle w:val="Hipersaitas"/>
                    <w:rFonts w:cstheme="minorHAnsi"/>
                    <w:noProof/>
                  </w:rPr>
                  <w:t>6</w:t>
                </w:r>
                <w:r w:rsidRPr="001D4446">
                  <w:rPr>
                    <w:rStyle w:val="Hipersaitas"/>
                    <w:rFonts w:cstheme="minorHAnsi"/>
                    <w:noProof/>
                  </w:rPr>
                  <w:t xml:space="preserve"> priedas „</w:t>
                </w:r>
                <w:r w:rsidR="007933E3">
                  <w:rPr>
                    <w:rStyle w:val="Hipersaitas"/>
                    <w:rFonts w:cstheme="minorHAnsi"/>
                    <w:noProof/>
                  </w:rPr>
                  <w:t>Pasiūlymas</w:t>
                </w:r>
                <w:r w:rsidRPr="001D4446">
                  <w:rPr>
                    <w:rStyle w:val="Hipersaitas"/>
                    <w:rFonts w:cstheme="minorHAnsi"/>
                    <w:noProof/>
                  </w:rPr>
                  <w:t>“</w:t>
                </w:r>
                <w:r>
                  <w:rPr>
                    <w:noProof/>
                    <w:webHidden/>
                  </w:rPr>
                  <w:tab/>
                </w:r>
                <w:r>
                  <w:rPr>
                    <w:noProof/>
                    <w:webHidden/>
                  </w:rPr>
                  <w:fldChar w:fldCharType="begin"/>
                </w:r>
                <w:r>
                  <w:rPr>
                    <w:noProof/>
                    <w:webHidden/>
                  </w:rPr>
                  <w:instrText xml:space="preserve"> PAGEREF _Toc190252784 \h </w:instrText>
                </w:r>
                <w:r>
                  <w:rPr>
                    <w:noProof/>
                    <w:webHidden/>
                  </w:rPr>
                </w:r>
                <w:r>
                  <w:rPr>
                    <w:noProof/>
                    <w:webHidden/>
                  </w:rPr>
                  <w:fldChar w:fldCharType="separate"/>
                </w:r>
                <w:r w:rsidR="00DD7D9B">
                  <w:rPr>
                    <w:b/>
                    <w:bCs/>
                    <w:noProof/>
                    <w:webHidden/>
                  </w:rPr>
                  <w:t>1</w:t>
                </w:r>
                <w:r w:rsidR="002013D3">
                  <w:rPr>
                    <w:b/>
                    <w:bCs/>
                    <w:noProof/>
                    <w:webHidden/>
                  </w:rPr>
                  <w:t>5</w:t>
                </w:r>
                <w:r>
                  <w:rPr>
                    <w:noProof/>
                    <w:webHidden/>
                  </w:rPr>
                  <w:fldChar w:fldCharType="end"/>
                </w:r>
              </w:hyperlink>
            </w:p>
            <w:p w14:paraId="5B2184BE" w14:textId="56AE7268" w:rsidR="002013D3" w:rsidRDefault="005164ED" w:rsidP="002013D3">
              <w:pPr>
                <w:pStyle w:val="Turinys3"/>
                <w:rPr>
                  <w:noProof/>
                  <w:kern w:val="2"/>
                  <w:sz w:val="24"/>
                  <w:szCs w:val="24"/>
                  <w14:ligatures w14:val="standardContextual"/>
                </w:rPr>
              </w:pPr>
              <w:r w:rsidRPr="00731AE8">
                <w:rPr>
                  <w:b/>
                  <w:bCs/>
                </w:rPr>
                <w:fldChar w:fldCharType="end"/>
              </w:r>
              <w:hyperlink w:anchor="_Toc190252784" w:history="1">
                <w:r w:rsidR="002013D3" w:rsidRPr="001D4446">
                  <w:rPr>
                    <w:rStyle w:val="Hipersaitas"/>
                    <w:rFonts w:cstheme="minorHAnsi"/>
                    <w:noProof/>
                  </w:rPr>
                  <w:t xml:space="preserve">Pirkimo sąlygų </w:t>
                </w:r>
                <w:r w:rsidR="002013D3">
                  <w:rPr>
                    <w:rStyle w:val="Hipersaitas"/>
                    <w:rFonts w:cstheme="minorHAnsi"/>
                    <w:noProof/>
                  </w:rPr>
                  <w:t>7</w:t>
                </w:r>
                <w:r w:rsidR="002013D3" w:rsidRPr="001D4446">
                  <w:rPr>
                    <w:rStyle w:val="Hipersaitas"/>
                    <w:rFonts w:cstheme="minorHAnsi"/>
                    <w:noProof/>
                  </w:rPr>
                  <w:t xml:space="preserve"> priedas „</w:t>
                </w:r>
                <w:r w:rsidR="002013D3">
                  <w:rPr>
                    <w:rStyle w:val="Hipersaitas"/>
                    <w:rFonts w:cstheme="minorHAnsi"/>
                    <w:noProof/>
                  </w:rPr>
                  <w:t>Sutarties projektas</w:t>
                </w:r>
                <w:r w:rsidR="002013D3" w:rsidRPr="001D4446">
                  <w:rPr>
                    <w:rStyle w:val="Hipersaitas"/>
                    <w:rFonts w:cstheme="minorHAnsi"/>
                    <w:noProof/>
                  </w:rPr>
                  <w:t>“</w:t>
                </w:r>
                <w:r w:rsidR="002013D3">
                  <w:rPr>
                    <w:noProof/>
                    <w:webHidden/>
                  </w:rPr>
                  <w:tab/>
                </w:r>
                <w:r w:rsidR="002013D3">
                  <w:rPr>
                    <w:noProof/>
                    <w:webHidden/>
                  </w:rPr>
                  <w:fldChar w:fldCharType="begin"/>
                </w:r>
                <w:r w:rsidR="002013D3">
                  <w:rPr>
                    <w:noProof/>
                    <w:webHidden/>
                  </w:rPr>
                  <w:instrText xml:space="preserve"> PAGEREF _Toc190252784 \h </w:instrText>
                </w:r>
                <w:r w:rsidR="002013D3">
                  <w:rPr>
                    <w:noProof/>
                    <w:webHidden/>
                  </w:rPr>
                </w:r>
                <w:r w:rsidR="002013D3">
                  <w:rPr>
                    <w:noProof/>
                    <w:webHidden/>
                  </w:rPr>
                  <w:fldChar w:fldCharType="separate"/>
                </w:r>
                <w:r w:rsidR="002013D3">
                  <w:rPr>
                    <w:b/>
                    <w:bCs/>
                    <w:noProof/>
                    <w:webHidden/>
                  </w:rPr>
                  <w:t>18</w:t>
                </w:r>
                <w:r w:rsidR="002013D3">
                  <w:rPr>
                    <w:noProof/>
                    <w:webHidden/>
                  </w:rPr>
                  <w:fldChar w:fldCharType="end"/>
                </w:r>
              </w:hyperlink>
            </w:p>
            <w:p w14:paraId="2B4B7CA8" w14:textId="2FEE5F11" w:rsidR="002013D3" w:rsidRDefault="00000000" w:rsidP="002013D3">
              <w:pPr>
                <w:pStyle w:val="Turinys3"/>
                <w:ind w:left="0"/>
                <w:rPr>
                  <w:b/>
                  <w:bCs/>
                </w:rPr>
              </w:pPr>
            </w:p>
          </w:sdtContent>
        </w:sdt>
        <w:p w14:paraId="50F6104C" w14:textId="744E1883" w:rsidR="005164ED" w:rsidRDefault="005164ED" w:rsidP="005164ED">
          <w:pPr>
            <w:spacing w:line="300" w:lineRule="auto"/>
            <w:ind w:firstLine="697"/>
            <w:jc w:val="both"/>
            <w:rPr>
              <w:rFonts w:eastAsiaTheme="minorEastAsia"/>
              <w:b/>
              <w:bCs/>
              <w:sz w:val="21"/>
              <w:szCs w:val="21"/>
            </w:rPr>
          </w:pPr>
        </w:p>
        <w:p w14:paraId="0ADC03A3" w14:textId="77777777" w:rsidR="005164ED" w:rsidRPr="00DE78F1" w:rsidRDefault="00000000" w:rsidP="005164ED">
          <w:pPr>
            <w:keepNext/>
            <w:keepLines/>
            <w:pBdr>
              <w:bottom w:val="single" w:sz="4" w:space="2" w:color="ED7D31"/>
            </w:pBdr>
            <w:tabs>
              <w:tab w:val="left" w:pos="6555"/>
            </w:tabs>
            <w:spacing w:before="360" w:after="120" w:line="240" w:lineRule="auto"/>
            <w:ind w:firstLine="697"/>
            <w:jc w:val="both"/>
            <w:rPr>
              <w:rFonts w:ascii="Calibri" w:eastAsia="Calibri" w:hAnsi="Calibri" w:cs="Arial"/>
              <w:b/>
              <w:bCs/>
              <w:noProof/>
              <w:kern w:val="0"/>
              <w:sz w:val="21"/>
              <w:szCs w:val="21"/>
              <w:lang w:eastAsia="lt-LT"/>
              <w14:ligatures w14:val="none"/>
            </w:rPr>
          </w:pPr>
        </w:p>
      </w:sdtContent>
    </w:sdt>
    <w:p w14:paraId="35843764"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C4DD37E"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40B74C49"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52F6593F"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4FCA9FBA"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B5E743E"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619E47E9"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1039AA3C"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0F448B8D"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53AA6C33"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4C05C169"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13D9ADAB"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0E82867"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0562C280"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38CC5C20"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12F7173D"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C4329F2"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27ACF7E4"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303538C3" w14:textId="77777777" w:rsidR="005164ED" w:rsidRPr="00DE78F1" w:rsidRDefault="005164ED" w:rsidP="005164ED">
      <w:pPr>
        <w:spacing w:after="0" w:line="240" w:lineRule="auto"/>
        <w:rPr>
          <w:rFonts w:ascii="Times New Roman" w:eastAsia="Times New Roman" w:hAnsi="Times New Roman" w:cs="Times New Roman"/>
          <w:kern w:val="0"/>
          <w:sz w:val="24"/>
          <w:szCs w:val="20"/>
          <w:lang w:val="en-GB" w:eastAsia="lt-LT"/>
          <w14:ligatures w14:val="none"/>
        </w:rPr>
      </w:pPr>
    </w:p>
    <w:p w14:paraId="04CF5840" w14:textId="77777777" w:rsidR="005164ED" w:rsidRPr="00DE78F1" w:rsidRDefault="005164ED" w:rsidP="005164ED">
      <w:pPr>
        <w:keepNext/>
        <w:keepLines/>
        <w:numPr>
          <w:ilvl w:val="0"/>
          <w:numId w:val="1"/>
        </w:numPr>
        <w:pBdr>
          <w:bottom w:val="single" w:sz="4" w:space="2" w:color="ED7D31"/>
        </w:pBdr>
        <w:tabs>
          <w:tab w:val="left" w:pos="720"/>
        </w:tabs>
        <w:spacing w:before="720" w:after="0" w:line="300" w:lineRule="auto"/>
        <w:jc w:val="both"/>
        <w:outlineLvl w:val="0"/>
        <w:rPr>
          <w:rFonts w:ascii="Times New Roman" w:eastAsia="Calibri Light" w:hAnsi="Times New Roman" w:cs="Times New Roman"/>
          <w:kern w:val="0"/>
          <w:sz w:val="40"/>
          <w:szCs w:val="40"/>
          <w:lang w:eastAsia="lt-LT"/>
          <w14:ligatures w14:val="none"/>
        </w:rPr>
      </w:pPr>
      <w:bookmarkStart w:id="0" w:name="_Toc137194947"/>
      <w:r w:rsidRPr="00DE78F1">
        <w:rPr>
          <w:rFonts w:ascii="Times New Roman" w:eastAsia="Calibri Light" w:hAnsi="Times New Roman" w:cs="Times New Roman"/>
          <w:kern w:val="0"/>
          <w:sz w:val="40"/>
          <w:szCs w:val="40"/>
          <w:lang w:eastAsia="lt-LT"/>
          <w14:ligatures w14:val="none"/>
        </w:rPr>
        <w:lastRenderedPageBreak/>
        <w:t>Bendra informacija</w:t>
      </w:r>
      <w:bookmarkEnd w:id="0"/>
      <w:r w:rsidRPr="00DE78F1">
        <w:rPr>
          <w:rFonts w:ascii="Times New Roman" w:eastAsia="Calibri Light" w:hAnsi="Times New Roman" w:cs="Times New Roman"/>
          <w:kern w:val="0"/>
          <w:sz w:val="40"/>
          <w:szCs w:val="40"/>
          <w:lang w:eastAsia="lt-LT"/>
          <w14:ligatures w14:val="none"/>
        </w:rPr>
        <w:t xml:space="preserve"> </w:t>
      </w:r>
    </w:p>
    <w:p w14:paraId="217946B3" w14:textId="77777777" w:rsidR="005164ED" w:rsidRPr="00DE78F1" w:rsidRDefault="005164ED" w:rsidP="005164ED">
      <w:pPr>
        <w:tabs>
          <w:tab w:val="left" w:pos="720"/>
          <w:tab w:val="left" w:pos="1134"/>
        </w:tabs>
        <w:spacing w:after="0" w:line="300" w:lineRule="auto"/>
        <w:ind w:firstLine="567"/>
        <w:jc w:val="both"/>
        <w:rPr>
          <w:rFonts w:eastAsia="Calibri" w:cstheme="minorHAnsi"/>
          <w:kern w:val="0"/>
          <w:lang w:eastAsia="lt-LT"/>
          <w14:ligatures w14:val="none"/>
        </w:rPr>
      </w:pPr>
    </w:p>
    <w:p w14:paraId="449A0463" w14:textId="338398D7" w:rsidR="005164ED" w:rsidRPr="00DE78F1" w:rsidRDefault="005164ED" w:rsidP="005164ED">
      <w:pPr>
        <w:numPr>
          <w:ilvl w:val="1"/>
          <w:numId w:val="2"/>
        </w:numPr>
        <w:tabs>
          <w:tab w:val="left" w:pos="567"/>
          <w:tab w:val="left" w:pos="1134"/>
          <w:tab w:val="left" w:pos="1440"/>
        </w:tabs>
        <w:suppressAutoHyphens/>
        <w:spacing w:after="0" w:line="240" w:lineRule="auto"/>
        <w:ind w:left="0" w:firstLine="567"/>
        <w:contextualSpacing/>
        <w:jc w:val="both"/>
        <w:rPr>
          <w:rFonts w:eastAsia="Calibri" w:cstheme="minorHAnsi"/>
          <w:kern w:val="0"/>
          <w:lang w:eastAsia="lt-LT"/>
          <w14:ligatures w14:val="none"/>
        </w:rPr>
      </w:pPr>
      <w:r w:rsidRPr="00DE78F1">
        <w:rPr>
          <w:rFonts w:eastAsia="Calibri" w:cstheme="minorHAnsi"/>
          <w:kern w:val="0"/>
          <w:lang w:eastAsia="lt-LT"/>
          <w14:ligatures w14:val="none"/>
        </w:rPr>
        <w:t>Perkančioji organizacija –</w:t>
      </w:r>
      <w:r w:rsidR="00B77996">
        <w:rPr>
          <w:rFonts w:eastAsia="Calibri" w:cstheme="minorHAnsi"/>
          <w:kern w:val="0"/>
          <w:lang w:eastAsia="lt-LT"/>
          <w14:ligatures w14:val="none"/>
        </w:rPr>
        <w:t xml:space="preserve"> </w:t>
      </w:r>
      <w:r w:rsidRPr="00DE78F1">
        <w:rPr>
          <w:rFonts w:eastAsia="Calibri" w:cstheme="minorHAnsi"/>
          <w:kern w:val="0"/>
          <w:lang w:eastAsia="lt-LT"/>
          <w14:ligatures w14:val="none"/>
        </w:rPr>
        <w:t>UAB Kuršėnų komunalinis ūkis, juridinio asmens kodas 175606358, adresas Sodo g. 18, LT-81178, Kuršėnai darbo laikas nuo 7:00 iki 16:00</w:t>
      </w:r>
      <w:r w:rsidRPr="00DE78F1">
        <w:rPr>
          <w:rFonts w:eastAsia="Calibri" w:cstheme="minorHAnsi"/>
          <w:iCs/>
          <w:kern w:val="0"/>
          <w:lang w:eastAsia="lt-LT"/>
          <w14:ligatures w14:val="none"/>
        </w:rPr>
        <w:t>.</w:t>
      </w:r>
      <w:r w:rsidRPr="00DE78F1">
        <w:rPr>
          <w:rFonts w:eastAsia="Calibri" w:cstheme="minorHAnsi"/>
          <w:kern w:val="0"/>
          <w:lang w:eastAsia="lt-LT"/>
          <w14:ligatures w14:val="none"/>
        </w:rPr>
        <w:t xml:space="preserve"> Perkančioji organizacija yra PVM mokėtoja. </w:t>
      </w:r>
    </w:p>
    <w:p w14:paraId="63A72F1E" w14:textId="26348194" w:rsidR="005164ED" w:rsidRPr="00DE78F1" w:rsidRDefault="005164ED" w:rsidP="005164ED">
      <w:pPr>
        <w:numPr>
          <w:ilvl w:val="1"/>
          <w:numId w:val="2"/>
        </w:numPr>
        <w:tabs>
          <w:tab w:val="left" w:pos="567"/>
          <w:tab w:val="left" w:pos="1134"/>
          <w:tab w:val="left" w:pos="1440"/>
        </w:tabs>
        <w:suppressAutoHyphens/>
        <w:spacing w:after="0" w:line="240" w:lineRule="auto"/>
        <w:ind w:left="0" w:firstLine="567"/>
        <w:contextualSpacing/>
        <w:jc w:val="both"/>
        <w:rPr>
          <w:rFonts w:eastAsia="Calibri" w:cstheme="minorHAnsi"/>
          <w:kern w:val="0"/>
          <w:lang w:eastAsia="lt-LT"/>
          <w14:ligatures w14:val="none"/>
        </w:rPr>
      </w:pPr>
      <w:r w:rsidRPr="00DE78F1">
        <w:rPr>
          <w:rFonts w:eastAsia="Calibri" w:cstheme="minorHAnsi"/>
          <w:color w:val="000000"/>
          <w:kern w:val="0"/>
          <w:lang w:eastAsia="lt-LT"/>
          <w14:ligatures w14:val="none"/>
        </w:rPr>
        <w:t xml:space="preserve">Pirkimas neatliekamas naudojantis centralizuotų pirkimų </w:t>
      </w:r>
      <w:r w:rsidRPr="00DE78F1">
        <w:rPr>
          <w:rFonts w:eastAsia="Calibri" w:cstheme="minorHAnsi"/>
          <w:kern w:val="0"/>
          <w:lang w:eastAsia="lt-LT"/>
          <w14:ligatures w14:val="none"/>
        </w:rPr>
        <w:t>katalogu, nes CPO kataloge perkamų P</w:t>
      </w:r>
      <w:r w:rsidR="00B77996">
        <w:rPr>
          <w:rFonts w:eastAsia="Calibri" w:cstheme="minorHAnsi"/>
          <w:kern w:val="0"/>
          <w:lang w:eastAsia="lt-LT"/>
          <w14:ligatures w14:val="none"/>
        </w:rPr>
        <w:t>rekių</w:t>
      </w:r>
      <w:r w:rsidRPr="00DE78F1">
        <w:rPr>
          <w:rFonts w:eastAsia="Calibri" w:cstheme="minorHAnsi"/>
          <w:kern w:val="0"/>
          <w:lang w:eastAsia="lt-LT"/>
          <w14:ligatures w14:val="none"/>
        </w:rPr>
        <w:t xml:space="preserve"> pagal Perkančiosios organizacijos poreikius nėra.</w:t>
      </w:r>
    </w:p>
    <w:p w14:paraId="1FC773FB" w14:textId="77777777" w:rsidR="005164ED" w:rsidRPr="00DE78F1" w:rsidRDefault="005164ED" w:rsidP="005164ED">
      <w:pPr>
        <w:numPr>
          <w:ilvl w:val="1"/>
          <w:numId w:val="2"/>
        </w:numPr>
        <w:tabs>
          <w:tab w:val="left" w:pos="567"/>
          <w:tab w:val="left" w:pos="1134"/>
          <w:tab w:val="left" w:pos="1440"/>
        </w:tabs>
        <w:suppressAutoHyphens/>
        <w:spacing w:after="0" w:line="240" w:lineRule="auto"/>
        <w:ind w:left="0" w:firstLine="567"/>
        <w:contextualSpacing/>
        <w:jc w:val="both"/>
        <w:rPr>
          <w:rFonts w:eastAsia="Calibri" w:cstheme="minorHAnsi"/>
          <w:kern w:val="0"/>
          <w:lang w:eastAsia="lt-LT"/>
          <w14:ligatures w14:val="none"/>
        </w:rPr>
      </w:pPr>
      <w:r w:rsidRPr="00DE78F1">
        <w:rPr>
          <w:rFonts w:eastAsia="Calibri" w:cstheme="minorHAnsi"/>
          <w:kern w:val="0"/>
          <w:lang w:eastAsia="lt-LT"/>
          <w14:ligatures w14:val="none"/>
        </w:rPr>
        <w:t xml:space="preserve">Pirkimo Komisija </w:t>
      </w:r>
      <w:sdt>
        <w:sdtPr>
          <w:rPr>
            <w:rFonts w:eastAsia="Calibri" w:cstheme="minorHAnsi"/>
            <w:kern w:val="0"/>
            <w:lang w:eastAsia="lt-LT"/>
            <w14:ligatures w14:val="none"/>
          </w:rPr>
          <w:id w:val="481666640"/>
          <w:placeholder>
            <w:docPart w:val="D4C59510DB154F6AAB5B75465CCFC724"/>
          </w:placeholder>
          <w15:color w:val="000000"/>
          <w:dropDownList>
            <w:listItem w:value="[Pasirinkite]"/>
            <w:listItem w:displayText="nėra" w:value="nėra"/>
            <w:listItem w:displayText="yra" w:value="yra"/>
          </w:dropDownList>
        </w:sdtPr>
        <w:sdtContent>
          <w:r w:rsidRPr="00DE78F1">
            <w:rPr>
              <w:rFonts w:eastAsia="Calibri" w:cstheme="minorHAnsi"/>
              <w:kern w:val="0"/>
              <w:lang w:eastAsia="lt-LT"/>
              <w14:ligatures w14:val="none"/>
            </w:rPr>
            <w:t>nėra</w:t>
          </w:r>
        </w:sdtContent>
      </w:sdt>
      <w:r w:rsidRPr="00DE78F1">
        <w:rPr>
          <w:rFonts w:eastAsia="Calibri" w:cstheme="minorHAnsi"/>
          <w:kern w:val="0"/>
          <w:lang w:eastAsia="lt-LT"/>
          <w14:ligatures w14:val="none"/>
        </w:rPr>
        <w:t xml:space="preserve"> sudaroma. </w:t>
      </w:r>
    </w:p>
    <w:p w14:paraId="72F31F4F" w14:textId="5C6541A2" w:rsidR="00BB1020" w:rsidRPr="009332BE" w:rsidRDefault="00BB1020" w:rsidP="005164ED">
      <w:pPr>
        <w:numPr>
          <w:ilvl w:val="1"/>
          <w:numId w:val="2"/>
        </w:numPr>
        <w:tabs>
          <w:tab w:val="left" w:pos="567"/>
          <w:tab w:val="left" w:pos="1134"/>
          <w:tab w:val="left" w:pos="1440"/>
        </w:tabs>
        <w:suppressAutoHyphens/>
        <w:spacing w:after="0" w:line="240" w:lineRule="auto"/>
        <w:ind w:left="0" w:firstLine="567"/>
        <w:contextualSpacing/>
        <w:jc w:val="both"/>
        <w:rPr>
          <w:rFonts w:eastAsia="Calibri" w:cstheme="minorHAnsi"/>
          <w:kern w:val="0"/>
          <w:lang w:eastAsia="lt-LT"/>
          <w14:ligatures w14:val="none"/>
        </w:rPr>
      </w:pPr>
      <w:r w:rsidRPr="00BB1020">
        <w:rPr>
          <w:szCs w:val="24"/>
          <w:shd w:val="clear" w:color="auto" w:fill="FFFFFF"/>
        </w:rPr>
        <w:t xml:space="preserve">Atliekamas žaliasis pirkimas. Pirkimas vykdomas vadovaujantis </w:t>
      </w:r>
      <w:hyperlink r:id="rId9" w:history="1">
        <w:r w:rsidRPr="00BB1020">
          <w:rPr>
            <w:rStyle w:val="Hipersaitas"/>
            <w:szCs w:val="24"/>
            <w:shd w:val="clear" w:color="auto" w:fill="FFFFFF"/>
          </w:rPr>
          <w:t>Lietuvos Respublikos aplinkos ministro 2011 m. birželio 28 d. įsakymu Nr. D1-508 „Dėl aplinkos apsaugos kriterijų taikymo, vykdant žaliuosius pirkimus, tvarkos aprašo patvirtinimo“</w:t>
        </w:r>
      </w:hyperlink>
      <w:r w:rsidRPr="00BB1020">
        <w:rPr>
          <w:szCs w:val="24"/>
          <w:shd w:val="clear" w:color="auto" w:fill="FFFFFF"/>
        </w:rPr>
        <w:t xml:space="preserve"> </w:t>
      </w:r>
      <w:r w:rsidRPr="009332BE">
        <w:rPr>
          <w:szCs w:val="24"/>
          <w:shd w:val="clear" w:color="auto" w:fill="FFFFFF"/>
        </w:rPr>
        <w:t>4.4.4.</w:t>
      </w:r>
      <w:r w:rsidR="009332BE">
        <w:rPr>
          <w:i/>
          <w:szCs w:val="24"/>
          <w:shd w:val="clear" w:color="auto" w:fill="FFFFFF"/>
        </w:rPr>
        <w:t xml:space="preserve"> </w:t>
      </w:r>
      <w:r w:rsidRPr="009332BE">
        <w:rPr>
          <w:szCs w:val="24"/>
          <w:shd w:val="clear" w:color="auto" w:fill="FFFFFF"/>
        </w:rPr>
        <w:t>punkt</w:t>
      </w:r>
      <w:r w:rsidR="009332BE">
        <w:rPr>
          <w:szCs w:val="24"/>
          <w:shd w:val="clear" w:color="auto" w:fill="FFFFFF"/>
        </w:rPr>
        <w:t>o</w:t>
      </w:r>
      <w:r w:rsidR="00CE092A">
        <w:rPr>
          <w:szCs w:val="24"/>
          <w:shd w:val="clear" w:color="auto" w:fill="FFFFFF"/>
        </w:rPr>
        <w:t xml:space="preserve"> </w:t>
      </w:r>
      <w:r w:rsidR="009332BE">
        <w:rPr>
          <w:szCs w:val="24"/>
          <w:shd w:val="clear" w:color="auto" w:fill="FFFFFF"/>
        </w:rPr>
        <w:t xml:space="preserve">4.4.4.4. </w:t>
      </w:r>
      <w:r w:rsidR="00045F82">
        <w:rPr>
          <w:szCs w:val="24"/>
          <w:shd w:val="clear" w:color="auto" w:fill="FFFFFF"/>
        </w:rPr>
        <w:t xml:space="preserve">ir 4.4.4.5. </w:t>
      </w:r>
      <w:r w:rsidR="009332BE">
        <w:rPr>
          <w:szCs w:val="24"/>
          <w:shd w:val="clear" w:color="auto" w:fill="FFFFFF"/>
        </w:rPr>
        <w:t>papunkči</w:t>
      </w:r>
      <w:r w:rsidR="00045F82">
        <w:rPr>
          <w:szCs w:val="24"/>
          <w:shd w:val="clear" w:color="auto" w:fill="FFFFFF"/>
        </w:rPr>
        <w:t>ais</w:t>
      </w:r>
      <w:r w:rsidRPr="009332BE">
        <w:rPr>
          <w:szCs w:val="24"/>
          <w:shd w:val="clear" w:color="auto" w:fill="FFFFFF"/>
        </w:rPr>
        <w:t>. Aplinkos apaugos kriterijai nustatyti techninėje specifikacijoje (</w:t>
      </w:r>
      <w:r w:rsidRPr="00045F82">
        <w:rPr>
          <w:szCs w:val="24"/>
          <w:shd w:val="clear" w:color="auto" w:fill="FFFFFF"/>
        </w:rPr>
        <w:t>2</w:t>
      </w:r>
      <w:r w:rsidRPr="009332BE">
        <w:rPr>
          <w:szCs w:val="24"/>
          <w:shd w:val="clear" w:color="auto" w:fill="FFFFFF"/>
        </w:rPr>
        <w:t xml:space="preserve"> priedas).</w:t>
      </w:r>
      <w:r w:rsidR="005164ED" w:rsidRPr="009332BE">
        <w:rPr>
          <w:rFonts w:eastAsia="Arial" w:cstheme="minorHAnsi"/>
          <w:kern w:val="0"/>
          <w:lang w:eastAsia="lt-LT"/>
          <w14:ligatures w14:val="none"/>
        </w:rPr>
        <w:t xml:space="preserve"> </w:t>
      </w:r>
    </w:p>
    <w:p w14:paraId="54CF7498" w14:textId="7416FB49" w:rsidR="005164ED" w:rsidRPr="005164ED" w:rsidRDefault="005164ED" w:rsidP="005164ED">
      <w:pPr>
        <w:numPr>
          <w:ilvl w:val="1"/>
          <w:numId w:val="2"/>
        </w:numPr>
        <w:tabs>
          <w:tab w:val="left" w:pos="567"/>
          <w:tab w:val="left" w:pos="1134"/>
          <w:tab w:val="left" w:pos="1440"/>
        </w:tabs>
        <w:suppressAutoHyphens/>
        <w:spacing w:after="0" w:line="240" w:lineRule="auto"/>
        <w:ind w:left="0" w:firstLine="567"/>
        <w:contextualSpacing/>
        <w:jc w:val="both"/>
        <w:rPr>
          <w:rFonts w:eastAsia="Calibri" w:cstheme="minorHAnsi"/>
          <w:kern w:val="0"/>
          <w:lang w:eastAsia="lt-LT"/>
          <w14:ligatures w14:val="none"/>
        </w:rPr>
      </w:pPr>
      <w:r w:rsidRPr="00DE78F1">
        <w:rPr>
          <w:rFonts w:eastAsia="Arial" w:cstheme="minorHAnsi"/>
          <w:kern w:val="0"/>
          <w:lang w:eastAsia="lt-LT"/>
          <w14:ligatures w14:val="none"/>
        </w:rPr>
        <w:t>Bendrosios</w:t>
      </w:r>
      <w:r w:rsidR="00B77996">
        <w:rPr>
          <w:rFonts w:eastAsia="Arial" w:cstheme="minorHAnsi"/>
          <w:kern w:val="0"/>
          <w:lang w:eastAsia="lt-LT"/>
          <w14:ligatures w14:val="none"/>
        </w:rPr>
        <w:t xml:space="preserve"> </w:t>
      </w:r>
      <w:r w:rsidRPr="00DE78F1">
        <w:rPr>
          <w:rFonts w:eastAsia="Arial" w:cstheme="minorHAnsi"/>
          <w:kern w:val="0"/>
          <w:lang w:eastAsia="lt-LT"/>
          <w14:ligatures w14:val="none"/>
        </w:rPr>
        <w:t>pirkimo sąlygos yra neatskiriama šių pirkimo sąlygų dalis.</w:t>
      </w:r>
    </w:p>
    <w:p w14:paraId="35B8D9BD" w14:textId="77777777" w:rsidR="005164ED" w:rsidRPr="00DE78F1" w:rsidRDefault="005164ED" w:rsidP="005164ED">
      <w:pPr>
        <w:keepNext/>
        <w:keepLines/>
        <w:numPr>
          <w:ilvl w:val="0"/>
          <w:numId w:val="3"/>
        </w:numPr>
        <w:pBdr>
          <w:bottom w:val="single" w:sz="4" w:space="2" w:color="ED7D31"/>
        </w:pBdr>
        <w:tabs>
          <w:tab w:val="left" w:pos="426"/>
        </w:tabs>
        <w:spacing w:before="720" w:after="0" w:line="300" w:lineRule="auto"/>
        <w:ind w:left="0" w:firstLine="0"/>
        <w:jc w:val="both"/>
        <w:outlineLvl w:val="0"/>
        <w:rPr>
          <w:rFonts w:eastAsia="Calibri Light" w:cstheme="minorHAnsi"/>
          <w:kern w:val="0"/>
          <w:sz w:val="40"/>
          <w:szCs w:val="40"/>
          <w:lang w:eastAsia="lt-LT"/>
          <w14:ligatures w14:val="none"/>
        </w:rPr>
      </w:pPr>
      <w:bookmarkStart w:id="1" w:name="_Toc137194948"/>
      <w:r w:rsidRPr="00DE78F1">
        <w:rPr>
          <w:rFonts w:eastAsia="Calibri Light" w:cstheme="minorHAnsi"/>
          <w:kern w:val="0"/>
          <w:sz w:val="40"/>
          <w:szCs w:val="40"/>
          <w:lang w:eastAsia="lt-LT"/>
          <w14:ligatures w14:val="none"/>
        </w:rPr>
        <w:t>Pirkimo objektas</w:t>
      </w:r>
      <w:bookmarkEnd w:id="1"/>
    </w:p>
    <w:p w14:paraId="0F85FE6E" w14:textId="77777777" w:rsidR="005164ED" w:rsidRPr="00DE78F1" w:rsidRDefault="005164ED" w:rsidP="00CE092A">
      <w:pPr>
        <w:tabs>
          <w:tab w:val="left" w:pos="1134"/>
        </w:tabs>
        <w:spacing w:after="0" w:line="240" w:lineRule="auto"/>
        <w:ind w:firstLine="567"/>
        <w:jc w:val="both"/>
        <w:rPr>
          <w:rFonts w:eastAsia="Calibri" w:cstheme="minorHAnsi"/>
          <w:kern w:val="0"/>
          <w:sz w:val="21"/>
          <w:szCs w:val="21"/>
          <w:lang w:eastAsia="lt-LT"/>
          <w14:ligatures w14:val="none"/>
        </w:rPr>
      </w:pPr>
    </w:p>
    <w:p w14:paraId="14AF4995" w14:textId="1DE43AD3" w:rsidR="005164ED" w:rsidRPr="005164ED" w:rsidRDefault="005164ED" w:rsidP="00CE092A">
      <w:pPr>
        <w:numPr>
          <w:ilvl w:val="1"/>
          <w:numId w:val="8"/>
        </w:numPr>
        <w:tabs>
          <w:tab w:val="left" w:pos="426"/>
          <w:tab w:val="left" w:pos="1134"/>
          <w:tab w:val="left" w:pos="1440"/>
        </w:tabs>
        <w:spacing w:after="0" w:line="240" w:lineRule="auto"/>
        <w:ind w:left="0" w:firstLine="567"/>
        <w:contextualSpacing/>
        <w:jc w:val="both"/>
        <w:rPr>
          <w:rFonts w:eastAsia="Calibri" w:cstheme="minorHAnsi"/>
          <w:kern w:val="0"/>
          <w:lang w:eastAsia="lt-LT"/>
          <w14:ligatures w14:val="none"/>
        </w:rPr>
      </w:pPr>
      <w:r w:rsidRPr="005164ED">
        <w:rPr>
          <w:rFonts w:eastAsia="Calibri" w:cstheme="minorHAnsi"/>
          <w:kern w:val="0"/>
          <w:lang w:eastAsia="lt-LT"/>
          <w14:ligatures w14:val="none"/>
        </w:rPr>
        <w:t xml:space="preserve">Perkančioji organizacija numato įsigyti </w:t>
      </w:r>
      <w:r w:rsidR="00A15B65">
        <w:rPr>
          <w:rFonts w:eastAsia="Calibri" w:cstheme="minorHAnsi"/>
          <w:b/>
          <w:bCs/>
          <w:kern w:val="0"/>
          <w:lang w:eastAsia="lt-LT"/>
          <w14:ligatures w14:val="none"/>
        </w:rPr>
        <w:t xml:space="preserve">naudotą </w:t>
      </w:r>
      <w:r w:rsidR="00BB1020">
        <w:rPr>
          <w:rFonts w:eastAsia="Calibri" w:cstheme="minorHAnsi"/>
          <w:b/>
          <w:bCs/>
          <w:kern w:val="0"/>
          <w:lang w:eastAsia="lt-LT"/>
          <w14:ligatures w14:val="none"/>
        </w:rPr>
        <w:t>greiderį</w:t>
      </w:r>
      <w:r w:rsidR="00B77996">
        <w:rPr>
          <w:rFonts w:eastAsia="Calibri" w:cstheme="minorHAnsi"/>
          <w:b/>
          <w:bCs/>
          <w:kern w:val="0"/>
          <w:lang w:eastAsia="lt-LT"/>
          <w14:ligatures w14:val="none"/>
        </w:rPr>
        <w:t xml:space="preserve"> </w:t>
      </w:r>
      <w:r w:rsidRPr="005164ED">
        <w:rPr>
          <w:rFonts w:eastAsia="Calibri" w:cstheme="minorHAnsi"/>
          <w:kern w:val="0"/>
          <w:lang w:eastAsia="lt-LT"/>
          <w14:ligatures w14:val="none"/>
        </w:rPr>
        <w:t>(toliau – Prekės).</w:t>
      </w:r>
    </w:p>
    <w:p w14:paraId="23A68D48" w14:textId="7302CB86" w:rsidR="005164ED" w:rsidRPr="009332BE" w:rsidRDefault="005164ED" w:rsidP="00CE092A">
      <w:pPr>
        <w:numPr>
          <w:ilvl w:val="1"/>
          <w:numId w:val="8"/>
        </w:numPr>
        <w:tabs>
          <w:tab w:val="left" w:pos="426"/>
          <w:tab w:val="left" w:pos="851"/>
          <w:tab w:val="left" w:pos="1134"/>
          <w:tab w:val="left" w:pos="1440"/>
        </w:tabs>
        <w:spacing w:after="0" w:line="240" w:lineRule="auto"/>
        <w:ind w:left="0" w:firstLine="567"/>
        <w:contextualSpacing/>
        <w:jc w:val="both"/>
        <w:rPr>
          <w:rFonts w:eastAsia="Calibri" w:cstheme="minorHAnsi"/>
          <w:kern w:val="0"/>
          <w:lang w:eastAsia="lt-LT"/>
          <w14:ligatures w14:val="none"/>
        </w:rPr>
      </w:pPr>
      <w:r w:rsidRPr="005164ED">
        <w:rPr>
          <w:rFonts w:eastAsia="Calibri" w:cstheme="minorHAnsi"/>
          <w:kern w:val="0"/>
          <w:lang w:eastAsia="lt-LT"/>
          <w14:ligatures w14:val="none"/>
        </w:rPr>
        <w:t>Pirkimo objekta</w:t>
      </w:r>
      <w:r w:rsidR="00BB1020">
        <w:rPr>
          <w:rFonts w:eastAsia="Calibri" w:cstheme="minorHAnsi"/>
          <w:kern w:val="0"/>
          <w:lang w:eastAsia="lt-LT"/>
          <w14:ligatures w14:val="none"/>
        </w:rPr>
        <w:t>s</w:t>
      </w:r>
      <w:r w:rsidRPr="005164ED">
        <w:rPr>
          <w:rFonts w:eastAsia="Calibri" w:cstheme="minorHAnsi"/>
          <w:kern w:val="0"/>
          <w:lang w:eastAsia="lt-LT"/>
          <w14:ligatures w14:val="none"/>
        </w:rPr>
        <w:t xml:space="preserve"> į dalis</w:t>
      </w:r>
      <w:r w:rsidR="00BB1020">
        <w:rPr>
          <w:rFonts w:eastAsia="Calibri" w:cstheme="minorHAnsi"/>
          <w:kern w:val="0"/>
          <w:lang w:eastAsia="lt-LT"/>
          <w14:ligatures w14:val="none"/>
        </w:rPr>
        <w:t xml:space="preserve"> neskaidomas</w:t>
      </w:r>
      <w:r w:rsidRPr="005164ED">
        <w:rPr>
          <w:rFonts w:eastAsia="Calibri" w:cstheme="minorHAnsi"/>
          <w:kern w:val="0"/>
          <w:lang w:eastAsia="lt-LT"/>
          <w14:ligatures w14:val="none"/>
        </w:rPr>
        <w:t xml:space="preserve">. Pirkimo apimtys, reikalavimai ir </w:t>
      </w:r>
      <w:r w:rsidRPr="009332BE">
        <w:rPr>
          <w:rFonts w:eastAsia="Calibri" w:cstheme="minorHAnsi"/>
          <w:kern w:val="0"/>
          <w:lang w:eastAsia="lt-LT"/>
          <w14:ligatures w14:val="none"/>
        </w:rPr>
        <w:t>techninė specifikacija apibrėžti specialiųjų pirkimo sąlygų 2 priede.</w:t>
      </w:r>
    </w:p>
    <w:p w14:paraId="4786C6D1" w14:textId="77777777" w:rsidR="005164ED" w:rsidRPr="005164ED" w:rsidRDefault="005164ED" w:rsidP="00CE092A">
      <w:pPr>
        <w:numPr>
          <w:ilvl w:val="1"/>
          <w:numId w:val="8"/>
        </w:numPr>
        <w:tabs>
          <w:tab w:val="left" w:pos="426"/>
          <w:tab w:val="left" w:pos="851"/>
          <w:tab w:val="left" w:pos="1134"/>
          <w:tab w:val="left" w:pos="1440"/>
        </w:tabs>
        <w:spacing w:after="0" w:line="240" w:lineRule="auto"/>
        <w:ind w:left="0" w:firstLine="567"/>
        <w:contextualSpacing/>
        <w:jc w:val="both"/>
        <w:rPr>
          <w:rFonts w:eastAsia="Calibri" w:cstheme="minorHAnsi"/>
          <w:kern w:val="0"/>
          <w:lang w:eastAsia="lt-LT"/>
          <w14:ligatures w14:val="none"/>
        </w:rPr>
      </w:pPr>
      <w:r w:rsidRPr="005164ED">
        <w:rPr>
          <w:rFonts w:eastAsia="Calibri" w:cstheme="minorHAnsi"/>
          <w:kern w:val="0"/>
          <w:lang w:eastAsia="lt-LT"/>
          <w14:ligatures w14:val="none"/>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24A158" w14:textId="1F1F0059" w:rsidR="005164ED" w:rsidRPr="005164ED" w:rsidRDefault="005164ED" w:rsidP="00CE092A">
      <w:pPr>
        <w:pStyle w:val="Sraopastraipa"/>
        <w:numPr>
          <w:ilvl w:val="1"/>
          <w:numId w:val="8"/>
        </w:numPr>
        <w:tabs>
          <w:tab w:val="left" w:pos="426"/>
          <w:tab w:val="left" w:pos="851"/>
          <w:tab w:val="left" w:pos="1134"/>
          <w:tab w:val="left" w:pos="1440"/>
        </w:tabs>
        <w:spacing w:after="0" w:line="240" w:lineRule="auto"/>
        <w:ind w:left="0" w:firstLine="567"/>
        <w:jc w:val="both"/>
        <w:rPr>
          <w:rFonts w:eastAsia="Calibri" w:cstheme="minorHAnsi"/>
          <w:kern w:val="0"/>
          <w:lang w:eastAsia="lt-LT"/>
          <w14:ligatures w14:val="none"/>
        </w:rPr>
      </w:pPr>
      <w:r w:rsidRPr="005164ED">
        <w:rPr>
          <w:rFonts w:eastAsia="Calibri" w:cstheme="minorHAnsi"/>
          <w:kern w:val="0"/>
          <w:lang w:eastAsia="lt-LT"/>
          <w14:ligatures w14:val="none"/>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5F4C9F0" w14:textId="77777777" w:rsidR="005164ED" w:rsidRPr="00A15B65" w:rsidRDefault="005164ED" w:rsidP="005164ED">
      <w:pPr>
        <w:pStyle w:val="Sraopastraipa"/>
        <w:tabs>
          <w:tab w:val="left" w:pos="426"/>
          <w:tab w:val="left" w:pos="993"/>
          <w:tab w:val="left" w:pos="1440"/>
        </w:tabs>
        <w:spacing w:after="0" w:line="240" w:lineRule="auto"/>
        <w:ind w:left="1069"/>
        <w:jc w:val="both"/>
        <w:rPr>
          <w:rFonts w:eastAsia="Times New Roman" w:cstheme="minorHAnsi"/>
          <w:kern w:val="0"/>
          <w:lang w:eastAsia="lt-LT"/>
          <w14:ligatures w14:val="none"/>
        </w:rPr>
      </w:pPr>
    </w:p>
    <w:p w14:paraId="224E676A" w14:textId="46E1F286" w:rsidR="005164ED" w:rsidRPr="007156F5" w:rsidRDefault="005164ED" w:rsidP="007156F5">
      <w:pPr>
        <w:pStyle w:val="Sraopastraipa"/>
        <w:keepNext/>
        <w:keepLines/>
        <w:numPr>
          <w:ilvl w:val="0"/>
          <w:numId w:val="8"/>
        </w:numPr>
        <w:pBdr>
          <w:bottom w:val="single" w:sz="4" w:space="2" w:color="ED7D31" w:themeColor="accent2"/>
        </w:pBdr>
        <w:tabs>
          <w:tab w:val="left" w:pos="426"/>
        </w:tabs>
        <w:spacing w:after="0" w:line="240" w:lineRule="auto"/>
        <w:jc w:val="both"/>
        <w:outlineLvl w:val="0"/>
        <w:rPr>
          <w:rFonts w:eastAsiaTheme="majorEastAsia" w:cstheme="minorHAnsi"/>
          <w:kern w:val="0"/>
          <w:sz w:val="40"/>
          <w:szCs w:val="40"/>
          <w:lang w:eastAsia="lt-LT"/>
          <w14:ligatures w14:val="none"/>
        </w:rPr>
      </w:pPr>
      <w:bookmarkStart w:id="2" w:name="_Toc190252772"/>
      <w:r w:rsidRPr="007156F5">
        <w:rPr>
          <w:rFonts w:eastAsiaTheme="majorEastAsia" w:cstheme="minorHAnsi"/>
          <w:kern w:val="0"/>
          <w:sz w:val="40"/>
          <w:szCs w:val="40"/>
          <w:lang w:eastAsia="lt-LT"/>
          <w14:ligatures w14:val="none"/>
        </w:rPr>
        <w:t>Tiekėjų pašalinimo pagrindai, kvalifikacijos reikalavimai ir reikalaujami kokybės vadybos sistemos ir (arba) aplinkos apsaugos vadybos sistemos standartai</w:t>
      </w:r>
      <w:bookmarkEnd w:id="2"/>
      <w:r w:rsidRPr="007156F5">
        <w:rPr>
          <w:rFonts w:eastAsiaTheme="majorEastAsia" w:cstheme="minorHAnsi"/>
          <w:kern w:val="0"/>
          <w:sz w:val="40"/>
          <w:szCs w:val="40"/>
          <w:lang w:eastAsia="lt-LT"/>
          <w14:ligatures w14:val="none"/>
        </w:rPr>
        <w:t xml:space="preserve"> </w:t>
      </w:r>
    </w:p>
    <w:p w14:paraId="34E21B0F" w14:textId="77777777" w:rsidR="005164ED" w:rsidRPr="006160AF" w:rsidRDefault="005164ED" w:rsidP="005164ED">
      <w:pPr>
        <w:spacing w:after="0" w:line="240" w:lineRule="auto"/>
        <w:contextualSpacing/>
        <w:jc w:val="both"/>
        <w:rPr>
          <w:rFonts w:cstheme="minorHAnsi"/>
          <w:i/>
          <w:iCs/>
        </w:rPr>
      </w:pPr>
    </w:p>
    <w:p w14:paraId="6134E836" w14:textId="6FA6E714" w:rsidR="005164ED" w:rsidRPr="00731AE8" w:rsidRDefault="005164ED" w:rsidP="00CE092A">
      <w:pPr>
        <w:numPr>
          <w:ilvl w:val="1"/>
          <w:numId w:val="8"/>
        </w:numPr>
        <w:tabs>
          <w:tab w:val="left" w:pos="1134"/>
        </w:tabs>
        <w:spacing w:after="0" w:line="240" w:lineRule="auto"/>
        <w:ind w:left="0" w:firstLine="567"/>
        <w:contextualSpacing/>
        <w:jc w:val="both"/>
        <w:rPr>
          <w:rFonts w:cstheme="minorHAnsi"/>
          <w:i/>
          <w:iCs/>
        </w:rPr>
      </w:pPr>
      <w:r w:rsidRPr="00731AE8">
        <w:rPr>
          <w:rFonts w:cstheme="minorHAnsi"/>
        </w:rPr>
        <w:t xml:space="preserve">Reikalavimai dėl tiekėjo ir subtiekėjų (jeigu taikoma), ūkio subjektų, kurių pajėgumais tiekėjas remiasi (jeigu taikoma), pašalinimo pagrindų nebuvimo bei jų nebuvimą patvirtinantys dokumentai nurodyti </w:t>
      </w:r>
      <w:bookmarkStart w:id="3" w:name="_Hlk212544919"/>
      <w:r w:rsidRPr="00731AE8">
        <w:rPr>
          <w:rFonts w:cstheme="minorHAnsi"/>
        </w:rPr>
        <w:t xml:space="preserve">specialiųjų pirkimo sąlygų </w:t>
      </w:r>
      <w:r w:rsidR="003B375B">
        <w:rPr>
          <w:rFonts w:cstheme="minorHAnsi"/>
        </w:rPr>
        <w:t>3</w:t>
      </w:r>
      <w:r w:rsidRPr="00731AE8">
        <w:rPr>
          <w:rFonts w:cstheme="minorHAnsi"/>
        </w:rPr>
        <w:t xml:space="preserve"> priede</w:t>
      </w:r>
      <w:bookmarkEnd w:id="3"/>
      <w:r w:rsidRPr="00731AE8">
        <w:rPr>
          <w:rFonts w:cstheme="minorHAnsi"/>
        </w:rPr>
        <w:t xml:space="preserve">. </w:t>
      </w:r>
    </w:p>
    <w:p w14:paraId="1C1DE03A" w14:textId="77777777" w:rsidR="00F30C8F" w:rsidRPr="00F30C8F" w:rsidRDefault="00F30C8F" w:rsidP="00F30C8F">
      <w:pPr>
        <w:numPr>
          <w:ilvl w:val="1"/>
          <w:numId w:val="8"/>
        </w:numPr>
        <w:tabs>
          <w:tab w:val="left" w:pos="1134"/>
        </w:tabs>
        <w:spacing w:after="0" w:line="240" w:lineRule="auto"/>
        <w:ind w:left="0" w:firstLine="567"/>
        <w:contextualSpacing/>
        <w:jc w:val="both"/>
        <w:rPr>
          <w:rFonts w:cstheme="minorHAnsi"/>
        </w:rPr>
      </w:pPr>
      <w:r w:rsidRPr="00F30C8F">
        <w:rPr>
          <w:rFonts w:cstheme="minorHAnsi"/>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ACD2717" w14:textId="4F8FFCE9" w:rsidR="005164ED" w:rsidRPr="006160AF" w:rsidRDefault="005164ED" w:rsidP="00CE092A">
      <w:pPr>
        <w:numPr>
          <w:ilvl w:val="1"/>
          <w:numId w:val="8"/>
        </w:numPr>
        <w:tabs>
          <w:tab w:val="left" w:pos="1134"/>
        </w:tabs>
        <w:spacing w:after="0" w:line="240" w:lineRule="auto"/>
        <w:ind w:left="0" w:firstLine="567"/>
        <w:contextualSpacing/>
        <w:jc w:val="both"/>
        <w:rPr>
          <w:rFonts w:cstheme="minorHAnsi"/>
          <w:i/>
          <w:iCs/>
        </w:rPr>
      </w:pPr>
      <w:r w:rsidRPr="00731AE8">
        <w:rPr>
          <w:rFonts w:eastAsia="Arial" w:cstheme="minorHAnsi"/>
        </w:rPr>
        <w:t xml:space="preserve">Tiekėjas teikdamas pasiūlymą </w:t>
      </w:r>
      <w:r>
        <w:rPr>
          <w:rFonts w:eastAsia="Arial" w:cstheme="minorHAnsi"/>
        </w:rPr>
        <w:t>turi pateikti</w:t>
      </w:r>
      <w:r w:rsidRPr="00731AE8">
        <w:rPr>
          <w:rFonts w:eastAsia="Arial" w:cstheme="minorHAnsi"/>
        </w:rPr>
        <w:t xml:space="preserve"> laisvos formos deklaracij</w:t>
      </w:r>
      <w:r>
        <w:rPr>
          <w:rFonts w:eastAsia="Arial" w:cstheme="minorHAnsi"/>
        </w:rPr>
        <w:t>ą</w:t>
      </w:r>
      <w:r w:rsidRPr="00731AE8">
        <w:rPr>
          <w:rFonts w:eastAsia="Arial" w:cstheme="minorHAnsi"/>
        </w:rPr>
        <w:t xml:space="preserve"> dėl </w:t>
      </w:r>
      <w:r>
        <w:rPr>
          <w:rFonts w:eastAsia="Arial" w:cstheme="minorHAnsi"/>
        </w:rPr>
        <w:t>pašalinimo pagrindų nebuvimo, kaip nurodyta</w:t>
      </w:r>
      <w:r w:rsidRPr="00EA3F88">
        <w:rPr>
          <w:rFonts w:cstheme="minorHAnsi"/>
        </w:rPr>
        <w:t xml:space="preserve"> </w:t>
      </w:r>
      <w:r w:rsidRPr="00EA3F88">
        <w:rPr>
          <w:rFonts w:eastAsia="Arial" w:cstheme="minorHAnsi"/>
        </w:rPr>
        <w:t xml:space="preserve">specialiųjų pirkimo sąlygų </w:t>
      </w:r>
      <w:r w:rsidR="007454E5">
        <w:rPr>
          <w:rFonts w:eastAsia="Arial" w:cstheme="minorHAnsi"/>
        </w:rPr>
        <w:t>3</w:t>
      </w:r>
      <w:r w:rsidRPr="00EA3F88">
        <w:rPr>
          <w:rFonts w:eastAsia="Arial" w:cstheme="minorHAnsi"/>
        </w:rPr>
        <w:t xml:space="preserve"> priede</w:t>
      </w:r>
      <w:r w:rsidRPr="00731AE8">
        <w:rPr>
          <w:rFonts w:eastAsia="Arial" w:cstheme="minorHAnsi"/>
        </w:rPr>
        <w:t xml:space="preserve">. </w:t>
      </w:r>
    </w:p>
    <w:p w14:paraId="7B6144D7" w14:textId="77777777" w:rsidR="005164ED" w:rsidRPr="00731AE8" w:rsidRDefault="005164ED" w:rsidP="005164ED">
      <w:pPr>
        <w:spacing w:after="0" w:line="240" w:lineRule="auto"/>
        <w:ind w:firstLine="567"/>
        <w:contextualSpacing/>
        <w:jc w:val="both"/>
        <w:rPr>
          <w:rFonts w:cstheme="minorHAnsi"/>
          <w:i/>
          <w:iCs/>
        </w:rPr>
      </w:pPr>
    </w:p>
    <w:p w14:paraId="5D9AE1BE" w14:textId="77777777" w:rsidR="005164ED" w:rsidRPr="00E57B20" w:rsidRDefault="005164ED" w:rsidP="007156F5">
      <w:pPr>
        <w:keepNext/>
        <w:keepLines/>
        <w:numPr>
          <w:ilvl w:val="0"/>
          <w:numId w:val="8"/>
        </w:numPr>
        <w:pBdr>
          <w:bottom w:val="single" w:sz="4" w:space="2" w:color="ED7D31" w:themeColor="accent2"/>
        </w:pBdr>
        <w:spacing w:after="0" w:line="240" w:lineRule="auto"/>
        <w:jc w:val="both"/>
        <w:outlineLvl w:val="0"/>
        <w:rPr>
          <w:rFonts w:eastAsiaTheme="majorEastAsia" w:cstheme="minorHAnsi"/>
          <w:kern w:val="0"/>
          <w:sz w:val="40"/>
          <w:szCs w:val="40"/>
          <w:lang w:eastAsia="lt-LT"/>
          <w14:ligatures w14:val="none"/>
        </w:rPr>
      </w:pPr>
      <w:bookmarkStart w:id="4" w:name="_Toc190252773"/>
      <w:r w:rsidRPr="00731AE8">
        <w:rPr>
          <w:rFonts w:eastAsiaTheme="majorEastAsia" w:cstheme="minorHAnsi"/>
          <w:kern w:val="0"/>
          <w:sz w:val="40"/>
          <w:szCs w:val="40"/>
          <w:lang w:eastAsia="lt-LT"/>
          <w14:ligatures w14:val="none"/>
        </w:rPr>
        <w:t>Reikalavimai, susiję su nacionaliniu saugumu</w:t>
      </w:r>
      <w:bookmarkEnd w:id="4"/>
      <w:r w:rsidRPr="00731AE8">
        <w:rPr>
          <w:rFonts w:eastAsiaTheme="majorEastAsia" w:cstheme="minorHAnsi"/>
          <w:kern w:val="0"/>
          <w:sz w:val="40"/>
          <w:szCs w:val="40"/>
          <w:lang w:eastAsia="lt-LT"/>
          <w14:ligatures w14:val="none"/>
        </w:rPr>
        <w:t xml:space="preserve"> </w:t>
      </w:r>
    </w:p>
    <w:p w14:paraId="19D316C2" w14:textId="77777777" w:rsidR="005164ED" w:rsidRDefault="005164ED" w:rsidP="005164ED">
      <w:pPr>
        <w:spacing w:after="0" w:line="240" w:lineRule="auto"/>
        <w:ind w:left="720"/>
        <w:contextualSpacing/>
        <w:jc w:val="both"/>
      </w:pPr>
    </w:p>
    <w:p w14:paraId="521CD70F" w14:textId="77777777" w:rsidR="005164ED" w:rsidRDefault="005164ED" w:rsidP="00CE092A">
      <w:pPr>
        <w:numPr>
          <w:ilvl w:val="1"/>
          <w:numId w:val="8"/>
        </w:numPr>
        <w:spacing w:after="0" w:line="240" w:lineRule="auto"/>
        <w:ind w:hanging="502"/>
        <w:contextualSpacing/>
        <w:jc w:val="both"/>
      </w:pPr>
      <w:r w:rsidRPr="00731AE8">
        <w:t>Perkančioji organizacija šiame pirkime netaikys reikalavimų, susijusių su nacionaliniu saugumu.</w:t>
      </w:r>
    </w:p>
    <w:p w14:paraId="37733856" w14:textId="77777777" w:rsidR="005164ED" w:rsidRDefault="005164ED" w:rsidP="005164ED">
      <w:pPr>
        <w:spacing w:after="0" w:line="240" w:lineRule="auto"/>
        <w:ind w:left="567"/>
        <w:contextualSpacing/>
        <w:jc w:val="both"/>
      </w:pPr>
    </w:p>
    <w:p w14:paraId="5A450592" w14:textId="77777777" w:rsidR="005164ED" w:rsidRPr="00731AE8" w:rsidRDefault="005164ED" w:rsidP="005164ED">
      <w:pPr>
        <w:spacing w:after="0" w:line="240" w:lineRule="auto"/>
        <w:ind w:left="567"/>
        <w:contextualSpacing/>
        <w:jc w:val="both"/>
      </w:pPr>
    </w:p>
    <w:p w14:paraId="24F39313" w14:textId="77777777" w:rsidR="005164ED" w:rsidRPr="00E57B20" w:rsidRDefault="005164ED" w:rsidP="007156F5">
      <w:pPr>
        <w:pStyle w:val="Sraopastraipa"/>
        <w:keepNext/>
        <w:keepLines/>
        <w:numPr>
          <w:ilvl w:val="0"/>
          <w:numId w:val="8"/>
        </w:numPr>
        <w:pBdr>
          <w:bottom w:val="single" w:sz="4" w:space="2" w:color="ED7D31" w:themeColor="accent2"/>
        </w:pBdr>
        <w:spacing w:after="0" w:line="240" w:lineRule="auto"/>
        <w:jc w:val="both"/>
        <w:outlineLvl w:val="0"/>
        <w:rPr>
          <w:rFonts w:eastAsiaTheme="majorEastAsia" w:cstheme="minorHAnsi"/>
          <w:kern w:val="0"/>
          <w:sz w:val="40"/>
          <w:szCs w:val="40"/>
          <w:lang w:eastAsia="lt-LT"/>
          <w14:ligatures w14:val="none"/>
        </w:rPr>
      </w:pPr>
      <w:bookmarkStart w:id="5" w:name="_Toc190252774"/>
      <w:r w:rsidRPr="00E57B20">
        <w:rPr>
          <w:rFonts w:eastAsiaTheme="majorEastAsia" w:cstheme="minorHAnsi"/>
          <w:kern w:val="0"/>
          <w:sz w:val="40"/>
          <w:szCs w:val="40"/>
          <w:lang w:eastAsia="lt-LT"/>
          <w14:ligatures w14:val="none"/>
        </w:rPr>
        <w:t>Specialieji reikalavimai pasiūlymų rengimui ir pateikimui</w:t>
      </w:r>
      <w:bookmarkEnd w:id="5"/>
    </w:p>
    <w:p w14:paraId="2F5DFBFF" w14:textId="77777777" w:rsidR="005164ED" w:rsidRPr="00731AE8" w:rsidRDefault="005164ED" w:rsidP="005164ED">
      <w:pPr>
        <w:spacing w:after="0" w:line="240" w:lineRule="auto"/>
        <w:jc w:val="both"/>
        <w:rPr>
          <w:rFonts w:ascii="Arial" w:eastAsiaTheme="minorEastAsia" w:hAnsi="Arial" w:cs="Arial"/>
          <w:b/>
          <w:bCs/>
          <w:kern w:val="0"/>
          <w:sz w:val="21"/>
          <w:szCs w:val="21"/>
          <w:lang w:eastAsia="lt-LT"/>
          <w14:ligatures w14:val="none"/>
        </w:rPr>
      </w:pPr>
    </w:p>
    <w:p w14:paraId="047D61E5" w14:textId="77777777" w:rsidR="00F30C8F" w:rsidRPr="00F30C8F" w:rsidRDefault="00F30C8F" w:rsidP="00CE092A">
      <w:pPr>
        <w:numPr>
          <w:ilvl w:val="2"/>
          <w:numId w:val="8"/>
        </w:numPr>
        <w:tabs>
          <w:tab w:val="left" w:pos="1134"/>
        </w:tabs>
        <w:spacing w:after="0" w:line="240" w:lineRule="auto"/>
        <w:ind w:left="0" w:firstLine="567"/>
        <w:contextualSpacing/>
        <w:jc w:val="both"/>
        <w:rPr>
          <w:rFonts w:cstheme="minorHAnsi"/>
        </w:rPr>
      </w:pPr>
      <w:r w:rsidRPr="00F30C8F">
        <w:rPr>
          <w:rFonts w:cstheme="minorHAnsi"/>
          <w:b/>
          <w:bCs/>
        </w:rPr>
        <w:t>Tiekėjo pasiūlymą sudaro CVP IS pateikiamų ir žemiau nurodytų dokumentų visuma:</w:t>
      </w:r>
    </w:p>
    <w:p w14:paraId="6747D275" w14:textId="54E1CFF1" w:rsidR="005164ED" w:rsidRPr="00731AE8" w:rsidRDefault="005164ED" w:rsidP="00CE092A">
      <w:pPr>
        <w:numPr>
          <w:ilvl w:val="2"/>
          <w:numId w:val="8"/>
        </w:numPr>
        <w:tabs>
          <w:tab w:val="left" w:pos="1134"/>
        </w:tabs>
        <w:spacing w:after="0" w:line="240" w:lineRule="auto"/>
        <w:ind w:left="0" w:firstLine="567"/>
        <w:contextualSpacing/>
        <w:jc w:val="both"/>
        <w:rPr>
          <w:rFonts w:cstheme="minorHAnsi"/>
        </w:rPr>
      </w:pPr>
      <w:r w:rsidRPr="00731AE8">
        <w:rPr>
          <w:rFonts w:cstheme="minorHAnsi"/>
        </w:rPr>
        <w:t xml:space="preserve"> tiekėjo pasirašytas pasiūlymas, parengtas pagal </w:t>
      </w:r>
      <w:bookmarkStart w:id="6" w:name="_Hlk212556886"/>
      <w:r w:rsidR="00874BBE">
        <w:rPr>
          <w:rFonts w:cstheme="minorHAnsi"/>
        </w:rPr>
        <w:t xml:space="preserve">pirkimo sąlygų 6 </w:t>
      </w:r>
      <w:r w:rsidRPr="00731AE8">
        <w:rPr>
          <w:rFonts w:cstheme="minorHAnsi"/>
        </w:rPr>
        <w:t>priede</w:t>
      </w:r>
      <w:bookmarkEnd w:id="6"/>
      <w:r w:rsidRPr="00731AE8">
        <w:rPr>
          <w:rFonts w:cstheme="minorHAnsi"/>
        </w:rPr>
        <w:t xml:space="preserve"> pateiktą pasiūlymo formą</w:t>
      </w:r>
      <w:r w:rsidR="00F30C8F">
        <w:rPr>
          <w:rFonts w:cstheme="minorHAnsi"/>
        </w:rPr>
        <w:t xml:space="preserve"> </w:t>
      </w:r>
      <w:r w:rsidR="00F30C8F" w:rsidRPr="00F30C8F">
        <w:rPr>
          <w:rFonts w:cstheme="minorHAnsi"/>
        </w:rPr>
        <w:t>ir pasiūlymo formoje nurodyti ir kiti, tiekėjo nuomone, būtini dokumentai (jų kopijos)</w:t>
      </w:r>
      <w:r w:rsidRPr="00731AE8">
        <w:rPr>
          <w:rFonts w:cstheme="minorHAnsi"/>
        </w:rPr>
        <w:t>;</w:t>
      </w:r>
    </w:p>
    <w:p w14:paraId="4961CBD0" w14:textId="77777777" w:rsidR="005164ED" w:rsidRPr="00731AE8" w:rsidRDefault="005164ED" w:rsidP="00CE092A">
      <w:pPr>
        <w:numPr>
          <w:ilvl w:val="2"/>
          <w:numId w:val="8"/>
        </w:numPr>
        <w:tabs>
          <w:tab w:val="left" w:pos="1134"/>
        </w:tabs>
        <w:spacing w:after="0" w:line="240" w:lineRule="auto"/>
        <w:ind w:left="0" w:firstLine="567"/>
        <w:contextualSpacing/>
        <w:jc w:val="both"/>
        <w:rPr>
          <w:rFonts w:cstheme="minorHAnsi"/>
        </w:rPr>
      </w:pPr>
      <w:r w:rsidRPr="00731AE8">
        <w:rPr>
          <w:rFonts w:cstheme="minorHAnsi"/>
        </w:rPr>
        <w:t>jungtinės veiklos sutarties kopija (jeigu pirkime dalyvauja tiekėjų grupė jungtinės veiklos sutarties pagrindu);</w:t>
      </w:r>
    </w:p>
    <w:p w14:paraId="47D4C753" w14:textId="77777777" w:rsidR="005164ED" w:rsidRPr="00731AE8" w:rsidRDefault="005164ED" w:rsidP="00CE092A">
      <w:pPr>
        <w:numPr>
          <w:ilvl w:val="2"/>
          <w:numId w:val="8"/>
        </w:numPr>
        <w:tabs>
          <w:tab w:val="left" w:pos="1134"/>
        </w:tabs>
        <w:spacing w:after="0" w:line="240" w:lineRule="auto"/>
        <w:ind w:left="0" w:firstLine="567"/>
        <w:contextualSpacing/>
        <w:jc w:val="both"/>
        <w:rPr>
          <w:rFonts w:cstheme="minorHAnsi"/>
        </w:rPr>
      </w:pPr>
      <w:r w:rsidRPr="00731AE8">
        <w:rPr>
          <w:rFonts w:cstheme="minorHAnsi"/>
        </w:rPr>
        <w:t>dokumentas, patvirtinantis, kad asmuo, kuris pasirašė pasiūlymą (jei jis ne tiekėjo vadovas), turėjo teisę jį pasirašyti;</w:t>
      </w:r>
    </w:p>
    <w:p w14:paraId="48EF900C" w14:textId="77777777" w:rsidR="005164ED" w:rsidRPr="00731AE8" w:rsidRDefault="005164ED" w:rsidP="00CE092A">
      <w:pPr>
        <w:numPr>
          <w:ilvl w:val="2"/>
          <w:numId w:val="8"/>
        </w:numPr>
        <w:tabs>
          <w:tab w:val="left" w:pos="1134"/>
        </w:tabs>
        <w:spacing w:after="0" w:line="240" w:lineRule="auto"/>
        <w:ind w:left="0" w:firstLine="567"/>
        <w:contextualSpacing/>
        <w:jc w:val="both"/>
        <w:rPr>
          <w:rFonts w:cstheme="minorHAnsi"/>
        </w:rPr>
      </w:pPr>
      <w:r w:rsidRPr="00731AE8">
        <w:rPr>
          <w:rFonts w:cstheme="minorHAnsi"/>
        </w:rPr>
        <w:t>jei tiekėjas pasitelkia subtiekėjus, subtiekėjo deklaracija ar kitas dokumentas, patvirtinantis jo sutikimą būti subtiekėju pirkime;</w:t>
      </w:r>
    </w:p>
    <w:p w14:paraId="2975EE7C" w14:textId="77777777" w:rsidR="005164ED" w:rsidRPr="00731AE8" w:rsidRDefault="005164ED" w:rsidP="00CE092A">
      <w:pPr>
        <w:numPr>
          <w:ilvl w:val="2"/>
          <w:numId w:val="8"/>
        </w:numPr>
        <w:tabs>
          <w:tab w:val="left" w:pos="1134"/>
          <w:tab w:val="left" w:pos="1276"/>
        </w:tabs>
        <w:spacing w:after="0" w:line="240" w:lineRule="auto"/>
        <w:ind w:left="0" w:firstLine="567"/>
        <w:contextualSpacing/>
        <w:jc w:val="both"/>
        <w:rPr>
          <w:rFonts w:cstheme="minorHAnsi"/>
        </w:rPr>
      </w:pPr>
      <w:r w:rsidRPr="00731AE8">
        <w:rPr>
          <w:rFonts w:cstheme="minorHAnsi"/>
        </w:rPr>
        <w:t>kiti konkurso sąlygose nurodyti ar, tiekėjo nuomone, būtini dokumentai (jų kopijos).</w:t>
      </w:r>
    </w:p>
    <w:p w14:paraId="2C4AC185" w14:textId="77777777" w:rsidR="005164ED" w:rsidRDefault="005164ED" w:rsidP="00CE092A">
      <w:pPr>
        <w:numPr>
          <w:ilvl w:val="1"/>
          <w:numId w:val="8"/>
        </w:numPr>
        <w:tabs>
          <w:tab w:val="left" w:pos="1134"/>
          <w:tab w:val="left" w:pos="1276"/>
        </w:tabs>
        <w:spacing w:after="0" w:line="240" w:lineRule="auto"/>
        <w:ind w:left="0" w:firstLine="567"/>
        <w:jc w:val="both"/>
        <w:rPr>
          <w:rFonts w:eastAsia="Times New Roman" w:cstheme="minorHAnsi"/>
        </w:rPr>
      </w:pPr>
      <w:r>
        <w:rPr>
          <w:rFonts w:eastAsia="Times New Roman" w:cstheme="minorHAnsi"/>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AEEE72E" w14:textId="77777777" w:rsidR="005164ED" w:rsidRDefault="005164ED" w:rsidP="00CE092A">
      <w:pPr>
        <w:numPr>
          <w:ilvl w:val="2"/>
          <w:numId w:val="8"/>
        </w:numPr>
        <w:tabs>
          <w:tab w:val="left" w:pos="1134"/>
          <w:tab w:val="left" w:pos="1276"/>
          <w:tab w:val="left" w:pos="1701"/>
        </w:tabs>
        <w:spacing w:after="0" w:line="240" w:lineRule="auto"/>
        <w:ind w:left="0" w:firstLine="567"/>
        <w:jc w:val="both"/>
        <w:rPr>
          <w:rFonts w:cstheme="minorHAnsi"/>
        </w:rPr>
      </w:pPr>
      <w:r>
        <w:rPr>
          <w:rFonts w:cstheme="minorHAnsi"/>
        </w:rPr>
        <w:t>pateikiami kvalifikuotu elektroniniu parašu pasirašyti elektroninėmis priemonėmis suformuoti dokumentai;</w:t>
      </w:r>
    </w:p>
    <w:p w14:paraId="4A279DB6" w14:textId="77777777" w:rsidR="005164ED" w:rsidRPr="00E57B20" w:rsidRDefault="005164ED" w:rsidP="00CE092A">
      <w:pPr>
        <w:numPr>
          <w:ilvl w:val="2"/>
          <w:numId w:val="8"/>
        </w:numPr>
        <w:tabs>
          <w:tab w:val="left" w:pos="1134"/>
          <w:tab w:val="left" w:pos="1276"/>
          <w:tab w:val="left" w:pos="1701"/>
        </w:tabs>
        <w:spacing w:after="0" w:line="240" w:lineRule="auto"/>
        <w:ind w:left="0" w:firstLine="567"/>
        <w:jc w:val="both"/>
        <w:rPr>
          <w:rFonts w:eastAsiaTheme="minorEastAsia" w:cstheme="minorHAnsi"/>
        </w:rPr>
      </w:pPr>
      <w:r>
        <w:rPr>
          <w:rFonts w:cstheme="minorHAnsi"/>
        </w:rPr>
        <w:t>skaitmeninės dokumentų kopijos (fiziniu parašu tvirtinami dokumentai turi būti pateikiami pasirašyti ir nuskenuoti).</w:t>
      </w:r>
    </w:p>
    <w:p w14:paraId="6CDA2C53" w14:textId="77777777" w:rsidR="005164ED" w:rsidRPr="00E57B20" w:rsidRDefault="005164ED" w:rsidP="00CE092A">
      <w:pPr>
        <w:pStyle w:val="Sraopastraipa"/>
        <w:numPr>
          <w:ilvl w:val="1"/>
          <w:numId w:val="8"/>
        </w:numPr>
        <w:tabs>
          <w:tab w:val="left" w:pos="1134"/>
          <w:tab w:val="left" w:pos="1276"/>
        </w:tabs>
        <w:spacing w:after="0" w:line="240" w:lineRule="auto"/>
        <w:ind w:left="0" w:firstLine="567"/>
        <w:jc w:val="both"/>
        <w:rPr>
          <w:rFonts w:cstheme="minorHAnsi"/>
        </w:rPr>
      </w:pPr>
      <w:r w:rsidRPr="00E57B20">
        <w:rPr>
          <w:rFonts w:eastAsia="Arial" w:cstheme="minorHAnsi"/>
        </w:rPr>
        <w:t xml:space="preserve">Pasiūlymas turi būti parengtas lietuvių kalba. </w:t>
      </w:r>
      <w:r w:rsidRPr="00E57B20">
        <w:rPr>
          <w:rFonts w:eastAsia="Arial"/>
        </w:rPr>
        <w:t xml:space="preserve">Jei kurie nors su pasiūlymu teikiami dokumentai parengti ne ta kalba, kuria reikalaujama, turi būti pateiktas tikslus vertimas į reikalaujamą kalbą. </w:t>
      </w:r>
    </w:p>
    <w:p w14:paraId="08E36ADC" w14:textId="77777777" w:rsidR="005164ED" w:rsidRDefault="005164ED" w:rsidP="00CE092A">
      <w:pPr>
        <w:pStyle w:val="Sraopastraipa"/>
        <w:numPr>
          <w:ilvl w:val="1"/>
          <w:numId w:val="8"/>
        </w:numPr>
        <w:tabs>
          <w:tab w:val="left" w:pos="1134"/>
        </w:tabs>
        <w:spacing w:after="0" w:line="240" w:lineRule="auto"/>
        <w:ind w:left="0" w:firstLine="567"/>
        <w:jc w:val="both"/>
        <w:rPr>
          <w:rFonts w:cstheme="minorHAnsi"/>
        </w:rPr>
      </w:pPr>
      <w:r w:rsidRPr="00E57B20">
        <w:rPr>
          <w:rFonts w:cstheme="minorHAnsi"/>
        </w:rPr>
        <w:t>Pasiūlymuose nurodytos kainos bus vertinamos eurais</w:t>
      </w:r>
      <w:r w:rsidRPr="00E57B20">
        <w:rPr>
          <w:rFonts w:eastAsia="Calibri" w:cstheme="minorHAnsi"/>
        </w:rPr>
        <w:t>.</w:t>
      </w:r>
      <w:r w:rsidRPr="00E57B20">
        <w:rPr>
          <w:rFonts w:cstheme="minorHAnsi"/>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7873365" w14:textId="77777777" w:rsidR="005164ED" w:rsidRPr="00E57B20" w:rsidRDefault="005164ED" w:rsidP="00CE092A">
      <w:pPr>
        <w:pStyle w:val="Sraopastraipa"/>
        <w:numPr>
          <w:ilvl w:val="1"/>
          <w:numId w:val="8"/>
        </w:numPr>
        <w:tabs>
          <w:tab w:val="left" w:pos="1134"/>
        </w:tabs>
        <w:spacing w:after="0" w:line="240" w:lineRule="auto"/>
        <w:ind w:left="0" w:firstLine="567"/>
        <w:jc w:val="both"/>
        <w:rPr>
          <w:rFonts w:cstheme="minorHAnsi"/>
        </w:rPr>
      </w:pPr>
      <w:r w:rsidRPr="00E57B20">
        <w:rPr>
          <w:rFonts w:eastAsia="Arial" w:cstheme="minorHAnsi"/>
        </w:rPr>
        <w:t xml:space="preserve"> </w:t>
      </w:r>
      <w:r w:rsidRPr="00E57B20">
        <w:rPr>
          <w:rFonts w:eastAsia="Arial"/>
        </w:rPr>
        <w:t xml:space="preserve">Bendra pasiūlymo kaina (sąnaudos) Eur su PVM turi būti nurodoma dviejų skaitmenų po kablelio tikslumu. </w:t>
      </w:r>
      <w:r w:rsidRPr="00E57B20">
        <w:rPr>
          <w:rFonts w:eastAsia="Arial" w:cstheme="minorHAnsi"/>
        </w:rPr>
        <w:t>Šią kainą sudarančios kainos sudedamosios dalys ar įkainiai gali būti išreikšti neribojant skaitmenų po kablelio kiekio</w:t>
      </w:r>
      <w:r w:rsidRPr="00E57B20">
        <w:rPr>
          <w:rFonts w:ascii="Arial" w:eastAsia="Arial" w:hAnsi="Arial" w:cs="Arial"/>
        </w:rPr>
        <w:t xml:space="preserve">. </w:t>
      </w:r>
    </w:p>
    <w:p w14:paraId="38CB6962" w14:textId="77777777" w:rsidR="005164ED" w:rsidRPr="00E57B20" w:rsidRDefault="005164ED" w:rsidP="00CE092A">
      <w:pPr>
        <w:pStyle w:val="Sraopastraipa"/>
        <w:numPr>
          <w:ilvl w:val="1"/>
          <w:numId w:val="8"/>
        </w:numPr>
        <w:tabs>
          <w:tab w:val="left" w:pos="1134"/>
        </w:tabs>
        <w:spacing w:after="0" w:line="240" w:lineRule="auto"/>
        <w:ind w:left="0" w:firstLine="567"/>
        <w:jc w:val="both"/>
        <w:rPr>
          <w:rFonts w:cstheme="minorHAnsi"/>
        </w:rPr>
      </w:pPr>
      <w:r w:rsidRPr="00E57B20">
        <w:rPr>
          <w:rFonts w:eastAsia="Arial"/>
        </w:rPr>
        <w:t xml:space="preserve">Tiekėjų pasiūlymuose nurodytos kainos bus vertinamos </w:t>
      </w:r>
      <w:r w:rsidRPr="00731AE8">
        <w:t xml:space="preserve">ir lyginamos su visais mokesčiais, įskaitant PVM. </w:t>
      </w:r>
    </w:p>
    <w:p w14:paraId="6E969736" w14:textId="77777777" w:rsidR="005164ED" w:rsidRPr="00731AE8" w:rsidRDefault="005164ED" w:rsidP="005164ED">
      <w:pPr>
        <w:spacing w:after="0" w:line="240" w:lineRule="auto"/>
        <w:jc w:val="both"/>
        <w:rPr>
          <w:rFonts w:eastAsia="Times New Roman" w:cstheme="minorHAnsi"/>
          <w:kern w:val="0"/>
          <w:sz w:val="21"/>
          <w:szCs w:val="21"/>
          <w14:ligatures w14:val="none"/>
        </w:rPr>
      </w:pPr>
    </w:p>
    <w:p w14:paraId="2233DED1" w14:textId="77777777" w:rsidR="005164ED" w:rsidRPr="00731AE8" w:rsidRDefault="005164ED" w:rsidP="005164ED">
      <w:pPr>
        <w:keepNext/>
        <w:keepLines/>
        <w:pBdr>
          <w:bottom w:val="single" w:sz="4" w:space="2" w:color="ED7D31" w:themeColor="accent2"/>
        </w:pBdr>
        <w:spacing w:after="0" w:line="240" w:lineRule="auto"/>
        <w:ind w:left="357"/>
        <w:jc w:val="both"/>
        <w:outlineLvl w:val="0"/>
        <w:rPr>
          <w:rFonts w:eastAsiaTheme="majorEastAsia" w:cstheme="minorHAnsi"/>
          <w:kern w:val="0"/>
          <w:sz w:val="40"/>
          <w:szCs w:val="40"/>
          <w:lang w:eastAsia="lt-LT"/>
          <w14:ligatures w14:val="none"/>
        </w:rPr>
      </w:pPr>
      <w:bookmarkStart w:id="7" w:name="_Toc190252775"/>
      <w:r w:rsidRPr="00731AE8">
        <w:rPr>
          <w:rFonts w:eastAsiaTheme="majorEastAsia" w:cstheme="minorHAnsi"/>
          <w:kern w:val="0"/>
          <w:sz w:val="40"/>
          <w:szCs w:val="40"/>
          <w:lang w:eastAsia="lt-LT"/>
          <w14:ligatures w14:val="none"/>
        </w:rPr>
        <w:t>6. Pasiūlymo galiojimo užtikrinimas</w:t>
      </w:r>
      <w:bookmarkEnd w:id="7"/>
    </w:p>
    <w:p w14:paraId="3AF7B67E" w14:textId="77777777" w:rsidR="005164ED" w:rsidRPr="00731AE8" w:rsidRDefault="005164ED" w:rsidP="005164ED">
      <w:pPr>
        <w:spacing w:after="0" w:line="240" w:lineRule="auto"/>
        <w:jc w:val="both"/>
        <w:rPr>
          <w:rFonts w:ascii="Arial" w:eastAsiaTheme="minorEastAsia" w:hAnsi="Arial" w:cs="Arial"/>
          <w:i/>
          <w:iCs/>
          <w:color w:val="7030A0"/>
          <w:kern w:val="0"/>
          <w:sz w:val="21"/>
          <w:szCs w:val="21"/>
          <w:lang w:eastAsia="lt-LT"/>
          <w14:ligatures w14:val="none"/>
        </w:rPr>
      </w:pPr>
    </w:p>
    <w:p w14:paraId="4C20CCF3" w14:textId="78660468" w:rsidR="005164ED" w:rsidRPr="00731AE8" w:rsidRDefault="005164ED" w:rsidP="005164ED">
      <w:pPr>
        <w:spacing w:after="0" w:line="240" w:lineRule="auto"/>
        <w:ind w:firstLine="567"/>
        <w:contextualSpacing/>
        <w:jc w:val="both"/>
        <w:rPr>
          <w:rFonts w:eastAsia="Calibri"/>
        </w:rPr>
      </w:pPr>
      <w:r w:rsidRPr="00731AE8">
        <w:rPr>
          <w:rFonts w:cstheme="minorHAnsi"/>
        </w:rPr>
        <w:t xml:space="preserve">6.1. </w:t>
      </w:r>
      <w:r w:rsidR="00CE092A">
        <w:rPr>
          <w:rFonts w:cstheme="minorHAnsi"/>
        </w:rPr>
        <w:t xml:space="preserve">  </w:t>
      </w:r>
      <w:r w:rsidRPr="00731AE8">
        <w:rPr>
          <w:rFonts w:eastAsia="Calibri"/>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1636391" w14:textId="77777777" w:rsidR="005164ED" w:rsidRPr="00731AE8" w:rsidRDefault="005164ED" w:rsidP="005164ED">
      <w:pPr>
        <w:spacing w:after="0" w:line="240" w:lineRule="auto"/>
        <w:ind w:firstLine="567"/>
        <w:contextualSpacing/>
        <w:jc w:val="both"/>
      </w:pPr>
    </w:p>
    <w:p w14:paraId="7CEF6A9E" w14:textId="77777777" w:rsidR="005164ED" w:rsidRPr="00731AE8" w:rsidRDefault="005164ED" w:rsidP="005164ED">
      <w:pPr>
        <w:keepNext/>
        <w:keepLines/>
        <w:numPr>
          <w:ilvl w:val="0"/>
          <w:numId w:val="5"/>
        </w:numPr>
        <w:pBdr>
          <w:bottom w:val="single" w:sz="4" w:space="2" w:color="ED7D31" w:themeColor="accent2"/>
        </w:pBdr>
        <w:spacing w:after="0" w:line="240" w:lineRule="auto"/>
        <w:ind w:left="425"/>
        <w:jc w:val="both"/>
        <w:outlineLvl w:val="0"/>
        <w:rPr>
          <w:rFonts w:ascii="Arial" w:eastAsiaTheme="majorEastAsia" w:hAnsi="Arial" w:cs="Arial"/>
          <w:kern w:val="0"/>
          <w:sz w:val="40"/>
          <w:szCs w:val="40"/>
          <w:lang w:eastAsia="lt-LT"/>
          <w14:ligatures w14:val="none"/>
        </w:rPr>
      </w:pPr>
      <w:bookmarkStart w:id="8" w:name="_Toc190252776"/>
      <w:r w:rsidRPr="00731AE8">
        <w:rPr>
          <w:rFonts w:eastAsiaTheme="majorEastAsia" w:cstheme="minorHAnsi"/>
          <w:kern w:val="0"/>
          <w:sz w:val="40"/>
          <w:szCs w:val="40"/>
          <w:lang w:eastAsia="lt-LT"/>
          <w14:ligatures w14:val="none"/>
        </w:rPr>
        <w:lastRenderedPageBreak/>
        <w:t>Pasiūlymų vertinimas</w:t>
      </w:r>
      <w:bookmarkEnd w:id="8"/>
    </w:p>
    <w:p w14:paraId="07DA3167" w14:textId="77777777" w:rsidR="005164ED" w:rsidRPr="00731AE8" w:rsidRDefault="005164ED" w:rsidP="005164ED">
      <w:pPr>
        <w:spacing w:after="0" w:line="240" w:lineRule="auto"/>
        <w:ind w:firstLine="709"/>
        <w:contextualSpacing/>
        <w:jc w:val="both"/>
        <w:rPr>
          <w:rFonts w:eastAsia="Calibri" w:cstheme="minorHAnsi"/>
        </w:rPr>
      </w:pPr>
    </w:p>
    <w:p w14:paraId="58A5F596" w14:textId="26B27CA6" w:rsidR="005164ED" w:rsidRDefault="005164ED" w:rsidP="00CE092A">
      <w:pPr>
        <w:pStyle w:val="Sraopastraipa"/>
        <w:numPr>
          <w:ilvl w:val="1"/>
          <w:numId w:val="6"/>
        </w:numPr>
        <w:tabs>
          <w:tab w:val="left" w:pos="1134"/>
        </w:tabs>
        <w:spacing w:after="0" w:line="240" w:lineRule="auto"/>
        <w:ind w:left="0" w:firstLine="567"/>
        <w:jc w:val="both"/>
        <w:rPr>
          <w:rFonts w:eastAsia="Calibri" w:cstheme="minorHAnsi"/>
        </w:rPr>
      </w:pPr>
      <w:r w:rsidRPr="00113322">
        <w:rPr>
          <w:rFonts w:cstheme="minorHAnsi"/>
        </w:rPr>
        <w:t xml:space="preserve">Perkančioji organizacija ekonomiškai naudingiausią pasiūlymą išrenka pagal tiekėjo pasiūlyme nurodytą kainą, kuri turi būti apskaičiuota ir nurodyta taip, kaip reikalaujama specialiųjų pirkimo sąlygų </w:t>
      </w:r>
      <w:r w:rsidR="003B375B">
        <w:rPr>
          <w:rFonts w:cstheme="minorHAnsi"/>
        </w:rPr>
        <w:t>6</w:t>
      </w:r>
      <w:r w:rsidRPr="00731AE8">
        <w:rPr>
          <w:rFonts w:eastAsia="Calibri" w:cstheme="minorHAnsi"/>
        </w:rPr>
        <w:t xml:space="preserve"> priede.</w:t>
      </w:r>
    </w:p>
    <w:p w14:paraId="71CB6C08" w14:textId="77777777" w:rsidR="005164ED" w:rsidRPr="00C64657" w:rsidRDefault="005164ED" w:rsidP="00CE092A">
      <w:pPr>
        <w:pStyle w:val="Sraopastraipa"/>
        <w:numPr>
          <w:ilvl w:val="1"/>
          <w:numId w:val="6"/>
        </w:numPr>
        <w:tabs>
          <w:tab w:val="left" w:pos="1134"/>
        </w:tabs>
        <w:spacing w:after="0" w:line="240" w:lineRule="auto"/>
        <w:ind w:left="0" w:firstLine="567"/>
        <w:jc w:val="both"/>
      </w:pPr>
      <w:r w:rsidRPr="00A84437">
        <w:rPr>
          <w:rFonts w:cstheme="minorHAnsi"/>
          <w:color w:val="000000" w:themeColor="text1"/>
        </w:rPr>
        <w:t xml:space="preserve">Laimėjusiu </w:t>
      </w:r>
      <w:r>
        <w:rPr>
          <w:rFonts w:cstheme="minorHAnsi"/>
          <w:color w:val="000000" w:themeColor="text1"/>
        </w:rPr>
        <w:t>p</w:t>
      </w:r>
      <w:r w:rsidRPr="00A84437">
        <w:rPr>
          <w:rFonts w:cstheme="minorHAnsi"/>
          <w:color w:val="000000" w:themeColor="text1"/>
        </w:rPr>
        <w:t>asiūlymu galės būti pripažintas tik 1 (vienas) ekonomiškai naudingiausias pasiūlymas, esantis pasiūlymų eilės pirmojoje vietoje.</w:t>
      </w:r>
    </w:p>
    <w:p w14:paraId="23FC685E" w14:textId="397A7480" w:rsidR="005164ED" w:rsidRPr="006160AF" w:rsidRDefault="005164ED" w:rsidP="00CE092A">
      <w:pPr>
        <w:pStyle w:val="Sraopastraipa"/>
        <w:numPr>
          <w:ilvl w:val="1"/>
          <w:numId w:val="6"/>
        </w:numPr>
        <w:tabs>
          <w:tab w:val="left" w:pos="1134"/>
        </w:tabs>
        <w:ind w:left="0" w:firstLine="567"/>
      </w:pPr>
      <w:r w:rsidRPr="00C64657">
        <w:t xml:space="preserve">Perkančioji organizacija atmes tiekėjo pasiūlymą, jeigu kartu su pasiūlymu nebus pateikti šie pirkimo sąlygose reikalaujami pateikti dokumentai: užpildytas </w:t>
      </w:r>
      <w:r w:rsidR="003B375B">
        <w:t>6</w:t>
      </w:r>
      <w:r w:rsidRPr="00C64657">
        <w:t xml:space="preserve"> priedas „Pasiūlymo forma“.</w:t>
      </w:r>
    </w:p>
    <w:p w14:paraId="253CA28F" w14:textId="77777777" w:rsidR="005164ED" w:rsidRPr="00731AE8" w:rsidRDefault="005164ED" w:rsidP="005164ED">
      <w:pPr>
        <w:pStyle w:val="Sraopastraipa"/>
        <w:spacing w:line="240" w:lineRule="auto"/>
        <w:ind w:left="567"/>
        <w:rPr>
          <w:rFonts w:cstheme="minorHAnsi"/>
        </w:rPr>
      </w:pPr>
    </w:p>
    <w:p w14:paraId="22351B92" w14:textId="77777777" w:rsidR="005164ED" w:rsidRPr="00731AE8" w:rsidRDefault="005164ED" w:rsidP="005164ED">
      <w:pPr>
        <w:keepNext/>
        <w:keepLines/>
        <w:pBdr>
          <w:bottom w:val="single" w:sz="4" w:space="2" w:color="ED7D31" w:themeColor="accent2"/>
        </w:pBdr>
        <w:tabs>
          <w:tab w:val="left" w:pos="567"/>
        </w:tabs>
        <w:spacing w:after="0" w:line="240" w:lineRule="auto"/>
        <w:contextualSpacing/>
        <w:jc w:val="both"/>
        <w:outlineLvl w:val="0"/>
        <w:rPr>
          <w:rFonts w:eastAsiaTheme="majorEastAsia" w:cstheme="minorHAnsi"/>
          <w:color w:val="262626" w:themeColor="text1" w:themeTint="D9"/>
          <w:kern w:val="0"/>
          <w:sz w:val="40"/>
          <w:szCs w:val="40"/>
          <w:lang w:eastAsia="lt-LT"/>
          <w14:ligatures w14:val="none"/>
        </w:rPr>
      </w:pPr>
      <w:bookmarkStart w:id="9" w:name="_Toc190252777"/>
      <w:r w:rsidRPr="00731AE8">
        <w:rPr>
          <w:rFonts w:eastAsiaTheme="majorEastAsia" w:cstheme="minorHAnsi"/>
          <w:color w:val="262626" w:themeColor="text1" w:themeTint="D9"/>
          <w:kern w:val="0"/>
          <w:sz w:val="40"/>
          <w:szCs w:val="40"/>
          <w:lang w:eastAsia="lt-LT"/>
          <w14:ligatures w14:val="none"/>
        </w:rPr>
        <w:t>8. Sutarties sudarymas</w:t>
      </w:r>
      <w:bookmarkEnd w:id="9"/>
    </w:p>
    <w:p w14:paraId="6A6F7EC9" w14:textId="77777777" w:rsidR="005164ED" w:rsidRPr="00731AE8" w:rsidRDefault="005164ED" w:rsidP="005164ED">
      <w:pPr>
        <w:spacing w:after="0" w:line="240" w:lineRule="auto"/>
        <w:ind w:left="284" w:hanging="284"/>
        <w:jc w:val="both"/>
        <w:rPr>
          <w:rFonts w:eastAsiaTheme="minorEastAsia" w:cstheme="minorHAnsi"/>
          <w:color w:val="000000" w:themeColor="text1"/>
          <w:kern w:val="0"/>
          <w:sz w:val="21"/>
          <w:szCs w:val="21"/>
          <w:lang w:eastAsia="lt-LT"/>
          <w14:ligatures w14:val="none"/>
        </w:rPr>
      </w:pPr>
    </w:p>
    <w:p w14:paraId="525FE18D" w14:textId="480CC170" w:rsidR="005164ED" w:rsidRDefault="005164ED" w:rsidP="00CE092A">
      <w:pPr>
        <w:pStyle w:val="Sraopastraipa"/>
        <w:numPr>
          <w:ilvl w:val="1"/>
          <w:numId w:val="7"/>
        </w:numPr>
        <w:tabs>
          <w:tab w:val="left" w:pos="1134"/>
        </w:tabs>
        <w:spacing w:after="0" w:line="240" w:lineRule="auto"/>
        <w:ind w:left="0" w:firstLine="567"/>
        <w:jc w:val="both"/>
        <w:rPr>
          <w:rFonts w:cstheme="minorHAnsi"/>
        </w:rPr>
      </w:pPr>
      <w:r w:rsidRPr="00F93E85">
        <w:rPr>
          <w:color w:val="000000" w:themeColor="text1"/>
        </w:rPr>
        <w:t xml:space="preserve">Ši pirkimo procedūra atliekama siekiant sudaryti sutartį </w:t>
      </w:r>
      <w:r w:rsidRPr="00731AE8">
        <w:t xml:space="preserve">su tiekėju, kurio pasiūlymas, vadovaujantis pirkimo sąlygose nustatyta tvarka, bus pripažintas laimėjęs, o jei pirkimas skaidomas į dalis – su tiekėjais, kurių pasiūlymai bus pripažinti laimėję. Sutarties sąlygos pateikiamos specialiųjų pirkimo sąlygų </w:t>
      </w:r>
      <w:r w:rsidR="003B375B">
        <w:t>7</w:t>
      </w:r>
      <w:r w:rsidRPr="00F93E85">
        <w:rPr>
          <w:rFonts w:cstheme="minorHAnsi"/>
        </w:rPr>
        <w:t xml:space="preserve"> priede. </w:t>
      </w:r>
    </w:p>
    <w:p w14:paraId="435CB3B7" w14:textId="77777777" w:rsidR="005164ED" w:rsidRPr="00F93E85" w:rsidRDefault="005164ED" w:rsidP="00CE092A">
      <w:pPr>
        <w:pStyle w:val="Sraopastraipa"/>
        <w:numPr>
          <w:ilvl w:val="1"/>
          <w:numId w:val="7"/>
        </w:numPr>
        <w:tabs>
          <w:tab w:val="left" w:pos="1134"/>
        </w:tabs>
        <w:ind w:left="0" w:firstLine="567"/>
        <w:rPr>
          <w:rFonts w:cstheme="minorHAnsi"/>
        </w:rPr>
      </w:pPr>
      <w:r w:rsidRPr="00F93E85">
        <w:rPr>
          <w:rFonts w:cstheme="minorHAnsi"/>
        </w:rPr>
        <w:t>Jeigu tiekėjų grupės pateiktas pasiūlymas bus pripažintas laimėjusiu ir perkančioji organizacija pasiūlys jai sudaryti sutartį, perkančioji organizacija nereikalauja, kad ši tiekėjų grupė įgytų tam tikrą teisinę formą.</w:t>
      </w:r>
    </w:p>
    <w:p w14:paraId="566756FC" w14:textId="77777777" w:rsidR="005164ED" w:rsidRPr="00F93E85" w:rsidRDefault="005164ED" w:rsidP="00CE092A">
      <w:pPr>
        <w:pStyle w:val="Sraopastraipa"/>
        <w:numPr>
          <w:ilvl w:val="1"/>
          <w:numId w:val="7"/>
        </w:numPr>
        <w:tabs>
          <w:tab w:val="left" w:pos="1134"/>
        </w:tabs>
        <w:spacing w:after="0" w:line="240" w:lineRule="auto"/>
        <w:ind w:left="0" w:firstLine="567"/>
        <w:jc w:val="both"/>
        <w:rPr>
          <w:rFonts w:cstheme="minorHAnsi"/>
        </w:rPr>
      </w:pPr>
      <w:r w:rsidRPr="00F93E85">
        <w:rPr>
          <w:rFonts w:cstheme="minorHAnsi"/>
        </w:rPr>
        <w:t>Sutarties įvykdymas užtikrinamas netesybomis (delspinigiais ir baudomis).</w:t>
      </w:r>
    </w:p>
    <w:p w14:paraId="5580E3C7" w14:textId="77777777" w:rsidR="005164ED" w:rsidRPr="00731AE8" w:rsidRDefault="005164ED" w:rsidP="005164ED">
      <w:pPr>
        <w:spacing w:after="0" w:line="240" w:lineRule="auto"/>
        <w:ind w:firstLine="697"/>
        <w:contextualSpacing/>
        <w:jc w:val="both"/>
        <w:rPr>
          <w:rFonts w:ascii="Arial" w:hAnsi="Arial" w:cs="Arial"/>
          <w:kern w:val="0"/>
          <w:sz w:val="21"/>
          <w:szCs w:val="21"/>
          <w:lang w:eastAsia="lt-LT"/>
          <w14:ligatures w14:val="none"/>
        </w:rPr>
      </w:pPr>
    </w:p>
    <w:p w14:paraId="4CAF2827" w14:textId="77777777" w:rsidR="005164ED" w:rsidRPr="00731AE8" w:rsidRDefault="005164ED" w:rsidP="005164ED">
      <w:pPr>
        <w:keepNext/>
        <w:keepLines/>
        <w:pBdr>
          <w:bottom w:val="single" w:sz="4" w:space="2" w:color="ED7D31" w:themeColor="accent2"/>
        </w:pBdr>
        <w:spacing w:after="0" w:line="240" w:lineRule="auto"/>
        <w:jc w:val="both"/>
        <w:outlineLvl w:val="0"/>
        <w:rPr>
          <w:rFonts w:eastAsiaTheme="majorEastAsia" w:cstheme="minorHAnsi"/>
          <w:kern w:val="0"/>
          <w:sz w:val="40"/>
          <w:szCs w:val="40"/>
          <w:lang w:eastAsia="lt-LT"/>
          <w14:ligatures w14:val="none"/>
        </w:rPr>
      </w:pPr>
      <w:bookmarkStart w:id="10" w:name="_Toc190252778"/>
      <w:r w:rsidRPr="00731AE8">
        <w:rPr>
          <w:rFonts w:eastAsiaTheme="majorEastAsia" w:cstheme="minorHAnsi"/>
          <w:kern w:val="0"/>
          <w:sz w:val="40"/>
          <w:szCs w:val="40"/>
          <w:lang w:eastAsia="lt-LT"/>
          <w14:ligatures w14:val="none"/>
        </w:rPr>
        <w:t>9. Kitos sąlygos</w:t>
      </w:r>
      <w:bookmarkEnd w:id="10"/>
      <w:r w:rsidRPr="00731AE8">
        <w:rPr>
          <w:rFonts w:eastAsiaTheme="majorEastAsia" w:cstheme="minorHAnsi"/>
          <w:kern w:val="0"/>
          <w:sz w:val="40"/>
          <w:szCs w:val="40"/>
          <w:lang w:eastAsia="lt-LT"/>
          <w14:ligatures w14:val="none"/>
        </w:rPr>
        <w:t xml:space="preserve"> </w:t>
      </w:r>
    </w:p>
    <w:p w14:paraId="76A4385B" w14:textId="77777777" w:rsidR="005164ED" w:rsidRPr="00731AE8" w:rsidRDefault="005164ED" w:rsidP="005164ED">
      <w:pPr>
        <w:spacing w:after="0" w:line="240" w:lineRule="auto"/>
        <w:contextualSpacing/>
        <w:jc w:val="both"/>
        <w:rPr>
          <w:rFonts w:cstheme="minorHAnsi"/>
          <w:kern w:val="0"/>
          <w:sz w:val="21"/>
          <w:szCs w:val="21"/>
          <w:lang w:eastAsia="lt-LT"/>
          <w14:ligatures w14:val="none"/>
        </w:rPr>
      </w:pPr>
    </w:p>
    <w:p w14:paraId="1512F33F" w14:textId="51C5B0F8" w:rsidR="005164ED" w:rsidRPr="00A15B65" w:rsidRDefault="005164ED" w:rsidP="005164ED">
      <w:pPr>
        <w:tabs>
          <w:tab w:val="left" w:pos="993"/>
        </w:tabs>
        <w:spacing w:after="0" w:line="240" w:lineRule="auto"/>
        <w:ind w:firstLine="567"/>
        <w:rPr>
          <w:rFonts w:eastAsia="Times New Roman" w:cstheme="minorHAnsi"/>
          <w:kern w:val="0"/>
          <w:sz w:val="24"/>
          <w:szCs w:val="20"/>
          <w:lang w:eastAsia="lt-LT"/>
          <w14:ligatures w14:val="none"/>
        </w:rPr>
      </w:pPr>
      <w:r w:rsidRPr="00731AE8">
        <w:rPr>
          <w:rFonts w:eastAsia="Times New Roman" w:cstheme="minorHAnsi"/>
          <w:kern w:val="0"/>
          <w:sz w:val="21"/>
          <w:szCs w:val="21"/>
          <w:lang w:eastAsia="lt-LT"/>
          <w14:ligatures w14:val="none"/>
        </w:rPr>
        <w:t xml:space="preserve">9.1. </w:t>
      </w:r>
      <w:r w:rsidR="00CE092A">
        <w:rPr>
          <w:rFonts w:eastAsia="Times New Roman" w:cstheme="minorHAnsi"/>
          <w:kern w:val="0"/>
          <w:sz w:val="21"/>
          <w:szCs w:val="21"/>
          <w:lang w:eastAsia="lt-LT"/>
          <w14:ligatures w14:val="none"/>
        </w:rPr>
        <w:t xml:space="preserve">    </w:t>
      </w:r>
      <w:r w:rsidRPr="00731AE8">
        <w:rPr>
          <w:rFonts w:eastAsia="Times New Roman" w:cstheme="minorHAnsi"/>
          <w:kern w:val="0"/>
          <w:sz w:val="21"/>
          <w:szCs w:val="21"/>
          <w:lang w:eastAsia="lt-LT"/>
          <w14:ligatures w14:val="none"/>
        </w:rPr>
        <w:t>Perkančioji organizacija pirkime netaikys papildomų sąlygų.</w:t>
      </w:r>
    </w:p>
    <w:p w14:paraId="130A78DA" w14:textId="77777777" w:rsidR="005164ED" w:rsidRPr="00A15B65" w:rsidRDefault="005164ED" w:rsidP="005164ED">
      <w:pPr>
        <w:tabs>
          <w:tab w:val="left" w:pos="993"/>
        </w:tabs>
        <w:spacing w:after="0" w:line="240" w:lineRule="auto"/>
        <w:ind w:firstLine="567"/>
        <w:rPr>
          <w:rFonts w:eastAsia="Times New Roman" w:cstheme="minorHAnsi"/>
          <w:kern w:val="0"/>
          <w:sz w:val="24"/>
          <w:szCs w:val="20"/>
          <w:lang w:eastAsia="lt-LT"/>
          <w14:ligatures w14:val="none"/>
        </w:rPr>
      </w:pPr>
    </w:p>
    <w:p w14:paraId="13CB092E" w14:textId="77777777" w:rsidR="005164ED" w:rsidRPr="00A15B65" w:rsidRDefault="005164ED" w:rsidP="005164ED">
      <w:pPr>
        <w:tabs>
          <w:tab w:val="left" w:pos="993"/>
        </w:tabs>
        <w:spacing w:after="0" w:line="240" w:lineRule="auto"/>
        <w:ind w:firstLine="567"/>
        <w:rPr>
          <w:rFonts w:eastAsia="Times New Roman" w:cstheme="minorHAnsi"/>
          <w:kern w:val="0"/>
          <w:sz w:val="24"/>
          <w:szCs w:val="20"/>
          <w:lang w:eastAsia="lt-LT"/>
          <w14:ligatures w14:val="none"/>
        </w:rPr>
      </w:pPr>
    </w:p>
    <w:p w14:paraId="6F2BF636" w14:textId="77777777" w:rsidR="005164ED" w:rsidRPr="00A15B65" w:rsidRDefault="005164ED" w:rsidP="005164ED">
      <w:pPr>
        <w:spacing w:after="0" w:line="240" w:lineRule="auto"/>
        <w:rPr>
          <w:rFonts w:eastAsia="Times New Roman" w:cstheme="minorHAnsi"/>
          <w:kern w:val="0"/>
          <w:sz w:val="24"/>
          <w:szCs w:val="20"/>
          <w:lang w:eastAsia="lt-LT"/>
          <w14:ligatures w14:val="none"/>
        </w:rPr>
      </w:pPr>
    </w:p>
    <w:p w14:paraId="049160EB" w14:textId="77777777" w:rsidR="005164ED" w:rsidRPr="00A15B65" w:rsidRDefault="005164ED" w:rsidP="005164ED">
      <w:pPr>
        <w:spacing w:after="0" w:line="240" w:lineRule="auto"/>
        <w:rPr>
          <w:rFonts w:eastAsia="Times New Roman" w:cstheme="minorHAnsi"/>
          <w:kern w:val="0"/>
          <w:sz w:val="24"/>
          <w:szCs w:val="20"/>
          <w:lang w:eastAsia="lt-LT"/>
          <w14:ligatures w14:val="none"/>
        </w:rPr>
      </w:pPr>
    </w:p>
    <w:p w14:paraId="583FCF0B" w14:textId="77777777" w:rsidR="005164ED" w:rsidRPr="00A15B65" w:rsidRDefault="005164ED" w:rsidP="005164ED">
      <w:pPr>
        <w:spacing w:after="0" w:line="240" w:lineRule="auto"/>
        <w:rPr>
          <w:rFonts w:eastAsia="Times New Roman" w:cstheme="minorHAnsi"/>
          <w:kern w:val="0"/>
          <w:sz w:val="24"/>
          <w:szCs w:val="20"/>
          <w:lang w:eastAsia="lt-LT"/>
          <w14:ligatures w14:val="none"/>
        </w:rPr>
      </w:pPr>
    </w:p>
    <w:p w14:paraId="22F6B144" w14:textId="77777777" w:rsidR="005164ED" w:rsidRDefault="005164ED" w:rsidP="005164ED">
      <w:pPr>
        <w:spacing w:after="0" w:line="240" w:lineRule="auto"/>
        <w:rPr>
          <w:rFonts w:eastAsia="Times New Roman" w:cstheme="minorHAnsi"/>
          <w:kern w:val="0"/>
          <w:sz w:val="24"/>
          <w:szCs w:val="20"/>
          <w:lang w:eastAsia="lt-LT"/>
          <w14:ligatures w14:val="none"/>
        </w:rPr>
      </w:pPr>
    </w:p>
    <w:p w14:paraId="713B5695" w14:textId="77777777" w:rsidR="00393412" w:rsidRDefault="00393412" w:rsidP="005164ED">
      <w:pPr>
        <w:spacing w:after="0" w:line="240" w:lineRule="auto"/>
        <w:rPr>
          <w:rFonts w:eastAsia="Times New Roman" w:cstheme="minorHAnsi"/>
          <w:kern w:val="0"/>
          <w:sz w:val="24"/>
          <w:szCs w:val="20"/>
          <w:lang w:eastAsia="lt-LT"/>
          <w14:ligatures w14:val="none"/>
        </w:rPr>
      </w:pPr>
    </w:p>
    <w:p w14:paraId="16840CBB" w14:textId="77777777" w:rsidR="00393412" w:rsidRDefault="00393412" w:rsidP="005164ED">
      <w:pPr>
        <w:spacing w:after="0" w:line="240" w:lineRule="auto"/>
        <w:rPr>
          <w:rFonts w:eastAsia="Times New Roman" w:cstheme="minorHAnsi"/>
          <w:kern w:val="0"/>
          <w:sz w:val="24"/>
          <w:szCs w:val="20"/>
          <w:lang w:eastAsia="lt-LT"/>
          <w14:ligatures w14:val="none"/>
        </w:rPr>
      </w:pPr>
    </w:p>
    <w:p w14:paraId="248DBBCF" w14:textId="77777777" w:rsidR="00393412" w:rsidRDefault="00393412" w:rsidP="005164ED">
      <w:pPr>
        <w:spacing w:after="0" w:line="240" w:lineRule="auto"/>
        <w:rPr>
          <w:rFonts w:eastAsia="Times New Roman" w:cstheme="minorHAnsi"/>
          <w:kern w:val="0"/>
          <w:sz w:val="24"/>
          <w:szCs w:val="20"/>
          <w:lang w:eastAsia="lt-LT"/>
          <w14:ligatures w14:val="none"/>
        </w:rPr>
      </w:pPr>
    </w:p>
    <w:p w14:paraId="53D1BC75" w14:textId="77777777" w:rsidR="00393412" w:rsidRDefault="00393412" w:rsidP="005164ED">
      <w:pPr>
        <w:spacing w:after="0" w:line="240" w:lineRule="auto"/>
        <w:rPr>
          <w:rFonts w:eastAsia="Times New Roman" w:cstheme="minorHAnsi"/>
          <w:kern w:val="0"/>
          <w:sz w:val="24"/>
          <w:szCs w:val="20"/>
          <w:lang w:eastAsia="lt-LT"/>
          <w14:ligatures w14:val="none"/>
        </w:rPr>
      </w:pPr>
    </w:p>
    <w:p w14:paraId="63F72E54" w14:textId="77777777" w:rsidR="00393412" w:rsidRDefault="00393412" w:rsidP="005164ED">
      <w:pPr>
        <w:spacing w:after="0" w:line="240" w:lineRule="auto"/>
        <w:rPr>
          <w:rFonts w:eastAsia="Times New Roman" w:cstheme="minorHAnsi"/>
          <w:kern w:val="0"/>
          <w:sz w:val="24"/>
          <w:szCs w:val="20"/>
          <w:lang w:eastAsia="lt-LT"/>
          <w14:ligatures w14:val="none"/>
        </w:rPr>
      </w:pPr>
    </w:p>
    <w:p w14:paraId="0776F1EC" w14:textId="77777777" w:rsidR="00393412" w:rsidRDefault="00393412" w:rsidP="005164ED">
      <w:pPr>
        <w:spacing w:after="0" w:line="240" w:lineRule="auto"/>
        <w:rPr>
          <w:rFonts w:eastAsia="Times New Roman" w:cstheme="minorHAnsi"/>
          <w:kern w:val="0"/>
          <w:sz w:val="24"/>
          <w:szCs w:val="20"/>
          <w:lang w:eastAsia="lt-LT"/>
          <w14:ligatures w14:val="none"/>
        </w:rPr>
      </w:pPr>
    </w:p>
    <w:p w14:paraId="1983CDBD" w14:textId="77777777" w:rsidR="00393412" w:rsidRDefault="00393412" w:rsidP="005164ED">
      <w:pPr>
        <w:spacing w:after="0" w:line="240" w:lineRule="auto"/>
        <w:rPr>
          <w:rFonts w:eastAsia="Times New Roman" w:cstheme="minorHAnsi"/>
          <w:kern w:val="0"/>
          <w:sz w:val="24"/>
          <w:szCs w:val="20"/>
          <w:lang w:eastAsia="lt-LT"/>
          <w14:ligatures w14:val="none"/>
        </w:rPr>
      </w:pPr>
    </w:p>
    <w:p w14:paraId="30986E6C" w14:textId="77777777" w:rsidR="007933E3" w:rsidRDefault="007933E3" w:rsidP="005164ED">
      <w:pPr>
        <w:spacing w:after="0" w:line="240" w:lineRule="auto"/>
        <w:rPr>
          <w:rFonts w:eastAsia="Times New Roman" w:cstheme="minorHAnsi"/>
          <w:kern w:val="0"/>
          <w:sz w:val="24"/>
          <w:szCs w:val="20"/>
          <w:lang w:eastAsia="lt-LT"/>
          <w14:ligatures w14:val="none"/>
        </w:rPr>
      </w:pPr>
    </w:p>
    <w:p w14:paraId="02867F3D" w14:textId="77777777" w:rsidR="007933E3" w:rsidRDefault="007933E3" w:rsidP="005164ED">
      <w:pPr>
        <w:spacing w:after="0" w:line="240" w:lineRule="auto"/>
        <w:rPr>
          <w:rFonts w:eastAsia="Times New Roman" w:cstheme="minorHAnsi"/>
          <w:kern w:val="0"/>
          <w:sz w:val="24"/>
          <w:szCs w:val="20"/>
          <w:lang w:eastAsia="lt-LT"/>
          <w14:ligatures w14:val="none"/>
        </w:rPr>
      </w:pPr>
    </w:p>
    <w:p w14:paraId="39B9C11D" w14:textId="77777777" w:rsidR="007933E3" w:rsidRDefault="007933E3" w:rsidP="005164ED">
      <w:pPr>
        <w:spacing w:after="0" w:line="240" w:lineRule="auto"/>
        <w:rPr>
          <w:rFonts w:eastAsia="Times New Roman" w:cstheme="minorHAnsi"/>
          <w:kern w:val="0"/>
          <w:sz w:val="24"/>
          <w:szCs w:val="20"/>
          <w:lang w:eastAsia="lt-LT"/>
          <w14:ligatures w14:val="none"/>
        </w:rPr>
      </w:pPr>
    </w:p>
    <w:p w14:paraId="7F0255F9" w14:textId="77777777" w:rsidR="002A491D" w:rsidRDefault="002A491D" w:rsidP="005164ED">
      <w:pPr>
        <w:spacing w:after="0" w:line="240" w:lineRule="auto"/>
        <w:rPr>
          <w:rFonts w:eastAsia="Times New Roman" w:cstheme="minorHAnsi"/>
          <w:kern w:val="0"/>
          <w:sz w:val="24"/>
          <w:szCs w:val="20"/>
          <w:lang w:eastAsia="lt-LT"/>
          <w14:ligatures w14:val="none"/>
        </w:rPr>
      </w:pPr>
    </w:p>
    <w:p w14:paraId="4FE8DD51" w14:textId="77777777" w:rsidR="002A491D" w:rsidRDefault="002A491D" w:rsidP="005164ED">
      <w:pPr>
        <w:spacing w:after="0" w:line="240" w:lineRule="auto"/>
        <w:rPr>
          <w:rFonts w:eastAsia="Times New Roman" w:cstheme="minorHAnsi"/>
          <w:kern w:val="0"/>
          <w:sz w:val="24"/>
          <w:szCs w:val="20"/>
          <w:lang w:eastAsia="lt-LT"/>
          <w14:ligatures w14:val="none"/>
        </w:rPr>
      </w:pPr>
    </w:p>
    <w:p w14:paraId="36A2FA43" w14:textId="77777777" w:rsidR="002A491D" w:rsidRPr="00A15B65" w:rsidRDefault="002A491D" w:rsidP="005164ED">
      <w:pPr>
        <w:spacing w:after="0" w:line="240" w:lineRule="auto"/>
        <w:rPr>
          <w:rFonts w:eastAsia="Times New Roman" w:cstheme="minorHAnsi"/>
          <w:kern w:val="0"/>
          <w:sz w:val="24"/>
          <w:szCs w:val="20"/>
          <w:lang w:eastAsia="lt-LT"/>
          <w14:ligatures w14:val="none"/>
        </w:rPr>
      </w:pPr>
    </w:p>
    <w:p w14:paraId="6CFB3021" w14:textId="77777777" w:rsidR="005164ED" w:rsidRPr="00A15B65" w:rsidRDefault="005164ED" w:rsidP="005164ED">
      <w:pPr>
        <w:spacing w:after="0" w:line="240" w:lineRule="auto"/>
        <w:rPr>
          <w:rFonts w:eastAsia="Times New Roman" w:cstheme="minorHAnsi"/>
          <w:kern w:val="0"/>
          <w:sz w:val="24"/>
          <w:szCs w:val="20"/>
          <w:lang w:eastAsia="lt-LT"/>
          <w14:ligatures w14:val="none"/>
        </w:rPr>
      </w:pPr>
    </w:p>
    <w:p w14:paraId="7B724531" w14:textId="77777777" w:rsidR="005164ED" w:rsidRPr="00A15B65" w:rsidRDefault="005164ED" w:rsidP="005164ED">
      <w:pPr>
        <w:spacing w:after="0" w:line="240" w:lineRule="auto"/>
        <w:rPr>
          <w:rFonts w:eastAsia="Times New Roman" w:cstheme="minorHAnsi"/>
          <w:kern w:val="0"/>
          <w:sz w:val="24"/>
          <w:szCs w:val="20"/>
          <w:lang w:eastAsia="lt-LT"/>
          <w14:ligatures w14:val="none"/>
        </w:rPr>
      </w:pPr>
    </w:p>
    <w:p w14:paraId="3DDBB58A" w14:textId="77777777" w:rsidR="00177685" w:rsidRDefault="00177685"/>
    <w:p w14:paraId="6C3D31AC" w14:textId="77777777" w:rsidR="00F94FFB" w:rsidRDefault="00F94FFB"/>
    <w:p w14:paraId="5D2CD4CB" w14:textId="0921DA48" w:rsidR="0023680E" w:rsidRDefault="00F94FFB" w:rsidP="00F94FFB">
      <w:pPr>
        <w:spacing w:line="240" w:lineRule="auto"/>
        <w:ind w:left="7314"/>
        <w:rPr>
          <w:rFonts w:cstheme="minorHAnsi"/>
        </w:rPr>
      </w:pPr>
      <w:r w:rsidRPr="00A76EAF">
        <w:rPr>
          <w:rFonts w:cstheme="minorHAnsi"/>
        </w:rPr>
        <w:t xml:space="preserve">Pirkimo sąlygų </w:t>
      </w:r>
      <w:r>
        <w:rPr>
          <w:rFonts w:cstheme="minorHAnsi"/>
        </w:rPr>
        <w:t>1</w:t>
      </w:r>
      <w:r w:rsidRPr="00A76EAF">
        <w:rPr>
          <w:rFonts w:cstheme="minorHAnsi"/>
        </w:rPr>
        <w:t xml:space="preserve"> priedas „Te</w:t>
      </w:r>
      <w:r>
        <w:rPr>
          <w:rFonts w:cstheme="minorHAnsi"/>
        </w:rPr>
        <w:t>rminai</w:t>
      </w:r>
      <w:r w:rsidRPr="00A76EAF">
        <w:rPr>
          <w:rFonts w:cstheme="minorHAnsi"/>
        </w:rPr>
        <w:t>“</w:t>
      </w:r>
      <w:bookmarkStart w:id="11" w:name="_Hlk214367125"/>
    </w:p>
    <w:p w14:paraId="74F1F488" w14:textId="77777777" w:rsidR="00F94FFB" w:rsidRPr="00F94FFB" w:rsidRDefault="00F94FFB" w:rsidP="00F94FFB">
      <w:pPr>
        <w:spacing w:line="240" w:lineRule="auto"/>
        <w:ind w:left="7314"/>
        <w:rPr>
          <w:rFonts w:cstheme="minorHAnsi"/>
        </w:rPr>
      </w:pPr>
    </w:p>
    <w:tbl>
      <w:tblPr>
        <w:tblStyle w:val="TableGrid2"/>
        <w:tblW w:w="9640" w:type="dxa"/>
        <w:tblInd w:w="-147" w:type="dxa"/>
        <w:tblLayout w:type="fixed"/>
        <w:tblLook w:val="04A0" w:firstRow="1" w:lastRow="0" w:firstColumn="1" w:lastColumn="0" w:noHBand="0" w:noVBand="1"/>
      </w:tblPr>
      <w:tblGrid>
        <w:gridCol w:w="600"/>
        <w:gridCol w:w="2660"/>
        <w:gridCol w:w="3685"/>
        <w:gridCol w:w="2695"/>
      </w:tblGrid>
      <w:tr w:rsidR="0023680E" w:rsidRPr="004F1A11" w14:paraId="3616BCB0" w14:textId="77777777" w:rsidTr="004C74E7">
        <w:trPr>
          <w:trHeight w:val="20"/>
        </w:trPr>
        <w:tc>
          <w:tcPr>
            <w:tcW w:w="600" w:type="dxa"/>
          </w:tcPr>
          <w:bookmarkEnd w:id="11"/>
          <w:p w14:paraId="1BEC56B3"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4C6DA88"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6BBA7483"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6B14AF03" w14:textId="77777777" w:rsidR="0023680E" w:rsidRPr="004F1A11" w:rsidRDefault="0023680E" w:rsidP="004C74E7">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138AF5D0"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2695" w:type="dxa"/>
            <w:hideMark/>
          </w:tcPr>
          <w:p w14:paraId="5504D972" w14:textId="77777777" w:rsidR="0023680E" w:rsidRPr="004F1A11" w:rsidRDefault="0023680E" w:rsidP="004C74E7">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23680E" w:rsidRPr="004F1A11" w14:paraId="261632FF" w14:textId="77777777" w:rsidTr="004C74E7">
        <w:trPr>
          <w:trHeight w:val="20"/>
        </w:trPr>
        <w:tc>
          <w:tcPr>
            <w:tcW w:w="600" w:type="dxa"/>
          </w:tcPr>
          <w:p w14:paraId="21517059"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2660" w:type="dxa"/>
          </w:tcPr>
          <w:p w14:paraId="4C4FD9F4"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3685" w:type="dxa"/>
          </w:tcPr>
          <w:p w14:paraId="2E693464"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2695" w:type="dxa"/>
          </w:tcPr>
          <w:p w14:paraId="150BB680"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D64FBA0" w14:textId="77777777" w:rsidR="0023680E" w:rsidRPr="004F1A11" w:rsidRDefault="0023680E" w:rsidP="004C74E7">
            <w:pPr>
              <w:ind w:firstLine="34"/>
              <w:rPr>
                <w:rFonts w:asciiTheme="minorHAnsi" w:hAnsiTheme="minorHAnsi" w:cstheme="minorHAnsi"/>
                <w:color w:val="7030A0"/>
                <w:sz w:val="21"/>
                <w:szCs w:val="21"/>
              </w:rPr>
            </w:pPr>
          </w:p>
        </w:tc>
      </w:tr>
      <w:tr w:rsidR="0023680E" w:rsidRPr="004F1A11" w14:paraId="4168A061" w14:textId="77777777" w:rsidTr="004C74E7">
        <w:trPr>
          <w:trHeight w:val="20"/>
        </w:trPr>
        <w:tc>
          <w:tcPr>
            <w:tcW w:w="600" w:type="dxa"/>
          </w:tcPr>
          <w:p w14:paraId="3CAF1C81"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2660" w:type="dxa"/>
          </w:tcPr>
          <w:p w14:paraId="24E55FB9"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3685" w:type="dxa"/>
          </w:tcPr>
          <w:p w14:paraId="0E961467"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2695" w:type="dxa"/>
          </w:tcPr>
          <w:p w14:paraId="2E995EE1" w14:textId="77777777" w:rsidR="0023680E" w:rsidRPr="004F1A11" w:rsidRDefault="0023680E" w:rsidP="004C74E7">
            <w:pPr>
              <w:ind w:firstLine="34"/>
              <w:rPr>
                <w:rFonts w:asciiTheme="minorHAnsi" w:hAnsiTheme="minorHAnsi" w:cstheme="minorHAnsi"/>
                <w:color w:val="7030A0"/>
                <w:sz w:val="21"/>
                <w:szCs w:val="21"/>
              </w:rPr>
            </w:pPr>
          </w:p>
          <w:p w14:paraId="4CD99EB3" w14:textId="77777777" w:rsidR="0023680E" w:rsidRPr="004F1A11" w:rsidRDefault="0023680E" w:rsidP="004C74E7">
            <w:pPr>
              <w:ind w:firstLine="34"/>
              <w:rPr>
                <w:rFonts w:asciiTheme="minorHAnsi" w:hAnsiTheme="minorHAnsi" w:cstheme="minorHAnsi"/>
                <w:color w:val="7030A0"/>
                <w:sz w:val="21"/>
                <w:szCs w:val="21"/>
              </w:rPr>
            </w:pPr>
          </w:p>
          <w:p w14:paraId="53AA255F" w14:textId="77777777" w:rsidR="0023680E" w:rsidRPr="004F1A11" w:rsidRDefault="0023680E" w:rsidP="004C74E7">
            <w:pPr>
              <w:ind w:firstLine="34"/>
              <w:rPr>
                <w:rFonts w:asciiTheme="minorHAnsi" w:hAnsiTheme="minorHAnsi" w:cstheme="minorHAnsi"/>
                <w:color w:val="7030A0"/>
                <w:sz w:val="21"/>
                <w:szCs w:val="21"/>
              </w:rPr>
            </w:pPr>
          </w:p>
        </w:tc>
      </w:tr>
      <w:tr w:rsidR="0023680E" w:rsidRPr="004F1A11" w14:paraId="7862E767" w14:textId="77777777" w:rsidTr="004C74E7">
        <w:trPr>
          <w:trHeight w:val="20"/>
        </w:trPr>
        <w:tc>
          <w:tcPr>
            <w:tcW w:w="600" w:type="dxa"/>
          </w:tcPr>
          <w:p w14:paraId="65DD6E2C"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2660" w:type="dxa"/>
          </w:tcPr>
          <w:p w14:paraId="7AD86C04" w14:textId="77777777" w:rsidR="0023680E" w:rsidRPr="004F1A11" w:rsidRDefault="0023680E" w:rsidP="004C74E7">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3685" w:type="dxa"/>
          </w:tcPr>
          <w:p w14:paraId="5BB4D415"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2695" w:type="dxa"/>
          </w:tcPr>
          <w:p w14:paraId="43390292" w14:textId="77777777" w:rsidR="0023680E" w:rsidRPr="004F1A11" w:rsidRDefault="0023680E" w:rsidP="004C74E7">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 xml:space="preserve">iniciatyva, jų pateikimo terminas nesikeičia. </w:t>
            </w:r>
          </w:p>
          <w:p w14:paraId="7D2465D0" w14:textId="77777777" w:rsidR="0023680E" w:rsidRPr="004F1A11" w:rsidRDefault="0023680E" w:rsidP="004C74E7">
            <w:pPr>
              <w:ind w:firstLine="34"/>
              <w:rPr>
                <w:rFonts w:asciiTheme="minorHAnsi" w:hAnsiTheme="minorHAnsi" w:cstheme="minorHAnsi"/>
                <w:color w:val="7030A0"/>
                <w:sz w:val="21"/>
                <w:szCs w:val="21"/>
              </w:rPr>
            </w:pPr>
          </w:p>
        </w:tc>
      </w:tr>
      <w:tr w:rsidR="0023680E" w:rsidRPr="004F1A11" w14:paraId="6EE08ABE" w14:textId="77777777" w:rsidTr="004C74E7">
        <w:trPr>
          <w:trHeight w:val="1055"/>
        </w:trPr>
        <w:tc>
          <w:tcPr>
            <w:tcW w:w="600" w:type="dxa"/>
          </w:tcPr>
          <w:p w14:paraId="05544A97"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2660" w:type="dxa"/>
            <w:hideMark/>
          </w:tcPr>
          <w:p w14:paraId="0DBE3330"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54BE71FB"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2695" w:type="dxa"/>
            <w:hideMark/>
          </w:tcPr>
          <w:p w14:paraId="29279735" w14:textId="77777777" w:rsidR="0023680E" w:rsidRPr="004F1A11" w:rsidRDefault="0023680E" w:rsidP="004C74E7">
            <w:pPr>
              <w:ind w:firstLine="34"/>
              <w:rPr>
                <w:rFonts w:asciiTheme="minorHAnsi" w:hAnsiTheme="minorHAnsi" w:cstheme="minorHAnsi"/>
                <w:iCs/>
                <w:sz w:val="21"/>
                <w:szCs w:val="21"/>
              </w:rPr>
            </w:pPr>
          </w:p>
        </w:tc>
      </w:tr>
      <w:tr w:rsidR="0023680E" w:rsidRPr="004F1A11" w14:paraId="431E4493" w14:textId="77777777" w:rsidTr="004C74E7">
        <w:trPr>
          <w:trHeight w:val="20"/>
        </w:trPr>
        <w:tc>
          <w:tcPr>
            <w:tcW w:w="600" w:type="dxa"/>
          </w:tcPr>
          <w:p w14:paraId="37378798"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2660" w:type="dxa"/>
          </w:tcPr>
          <w:p w14:paraId="6859B3B3"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544FBFEE" w14:textId="77777777" w:rsidR="0023680E" w:rsidRPr="004F1A11" w:rsidRDefault="0023680E" w:rsidP="004C74E7">
            <w:pPr>
              <w:ind w:firstLine="34"/>
              <w:rPr>
                <w:rFonts w:asciiTheme="minorHAnsi" w:hAnsiTheme="minorHAnsi" w:cstheme="minorHAnsi"/>
                <w:sz w:val="21"/>
                <w:szCs w:val="21"/>
              </w:rPr>
            </w:pPr>
            <w:r w:rsidRPr="00BE4934">
              <w:rPr>
                <w:rFonts w:asciiTheme="minorHAnsi" w:hAnsiTheme="minorHAnsi" w:cstheme="minorHAnsi"/>
                <w:sz w:val="21"/>
                <w:szCs w:val="21"/>
              </w:rPr>
              <w:t>90 (devyniasdešimt) dienų nuo pasiūlymų pateikimo galutinio t</w:t>
            </w:r>
            <w:r w:rsidRPr="004F1A11">
              <w:rPr>
                <w:rFonts w:asciiTheme="minorHAnsi" w:hAnsiTheme="minorHAnsi" w:cstheme="minorHAnsi"/>
                <w:sz w:val="21"/>
                <w:szCs w:val="21"/>
              </w:rPr>
              <w:t xml:space="preserve">ermino pabaigos. </w:t>
            </w:r>
          </w:p>
        </w:tc>
        <w:tc>
          <w:tcPr>
            <w:tcW w:w="2695" w:type="dxa"/>
          </w:tcPr>
          <w:p w14:paraId="1282E880" w14:textId="77777777" w:rsidR="0023680E" w:rsidRPr="004F1A11" w:rsidRDefault="0023680E" w:rsidP="004C74E7">
            <w:pPr>
              <w:ind w:firstLine="34"/>
              <w:rPr>
                <w:rFonts w:asciiTheme="minorHAnsi" w:hAnsiTheme="minorHAnsi" w:cstheme="minorHAnsi"/>
                <w:sz w:val="21"/>
                <w:szCs w:val="21"/>
              </w:rPr>
            </w:pPr>
          </w:p>
        </w:tc>
      </w:tr>
      <w:tr w:rsidR="0023680E" w:rsidRPr="004F1A11" w14:paraId="0EDA111C" w14:textId="77777777" w:rsidTr="004C74E7">
        <w:trPr>
          <w:trHeight w:val="20"/>
        </w:trPr>
        <w:tc>
          <w:tcPr>
            <w:tcW w:w="600" w:type="dxa"/>
          </w:tcPr>
          <w:p w14:paraId="7B399F94"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2660" w:type="dxa"/>
          </w:tcPr>
          <w:p w14:paraId="6CABEB59" w14:textId="77777777" w:rsidR="0023680E" w:rsidRPr="004F1A11" w:rsidRDefault="0023680E" w:rsidP="004C74E7">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3685" w:type="dxa"/>
          </w:tcPr>
          <w:p w14:paraId="1A709578" w14:textId="77777777" w:rsidR="0023680E" w:rsidRPr="004F1A11" w:rsidRDefault="0023680E" w:rsidP="004C74E7">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2695" w:type="dxa"/>
          </w:tcPr>
          <w:p w14:paraId="6C22D1DE" w14:textId="77777777" w:rsidR="0023680E" w:rsidRPr="004F1A11" w:rsidRDefault="0023680E" w:rsidP="004C74E7">
            <w:pPr>
              <w:ind w:firstLine="34"/>
              <w:rPr>
                <w:rFonts w:asciiTheme="minorHAnsi" w:hAnsiTheme="minorHAnsi" w:cstheme="minorHAnsi"/>
                <w:sz w:val="21"/>
                <w:szCs w:val="21"/>
              </w:rPr>
            </w:pPr>
          </w:p>
        </w:tc>
      </w:tr>
      <w:tr w:rsidR="0023680E" w:rsidRPr="004F1A11" w14:paraId="0CD5AC74" w14:textId="77777777" w:rsidTr="004C74E7">
        <w:trPr>
          <w:trHeight w:val="20"/>
        </w:trPr>
        <w:tc>
          <w:tcPr>
            <w:tcW w:w="600" w:type="dxa"/>
          </w:tcPr>
          <w:p w14:paraId="5ECF2288"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2660" w:type="dxa"/>
          </w:tcPr>
          <w:p w14:paraId="4B6CA08F"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21587008" w14:textId="77777777" w:rsidR="0023680E" w:rsidRPr="004F1A11" w:rsidRDefault="0023680E" w:rsidP="004C74E7">
            <w:pPr>
              <w:ind w:firstLine="34"/>
              <w:rPr>
                <w:rFonts w:asciiTheme="minorHAnsi" w:hAnsiTheme="minorHAnsi" w:cstheme="minorHAnsi"/>
                <w:sz w:val="21"/>
                <w:szCs w:val="21"/>
              </w:rPr>
            </w:pPr>
            <w:r w:rsidRPr="00BE4934">
              <w:rPr>
                <w:rFonts w:asciiTheme="minorHAnsi" w:hAnsiTheme="minorHAnsi" w:cstheme="minorHAnsi"/>
                <w:iCs/>
                <w:sz w:val="21"/>
                <w:szCs w:val="21"/>
              </w:rPr>
              <w:t>Netaikoma</w:t>
            </w:r>
          </w:p>
        </w:tc>
        <w:tc>
          <w:tcPr>
            <w:tcW w:w="2695" w:type="dxa"/>
          </w:tcPr>
          <w:p w14:paraId="58CEB3D4" w14:textId="77777777" w:rsidR="0023680E" w:rsidRPr="004F1A11" w:rsidRDefault="0023680E" w:rsidP="004C74E7">
            <w:pPr>
              <w:ind w:firstLine="34"/>
              <w:rPr>
                <w:rFonts w:asciiTheme="minorHAnsi" w:hAnsiTheme="minorHAnsi" w:cstheme="minorHAnsi"/>
                <w:sz w:val="21"/>
                <w:szCs w:val="21"/>
              </w:rPr>
            </w:pPr>
          </w:p>
        </w:tc>
      </w:tr>
      <w:tr w:rsidR="0023680E" w:rsidRPr="004F1A11" w14:paraId="4C3ABE68" w14:textId="77777777" w:rsidTr="004C74E7">
        <w:trPr>
          <w:trHeight w:val="20"/>
        </w:trPr>
        <w:tc>
          <w:tcPr>
            <w:tcW w:w="600" w:type="dxa"/>
          </w:tcPr>
          <w:p w14:paraId="7C4588D9"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2660" w:type="dxa"/>
          </w:tcPr>
          <w:p w14:paraId="129FDB34" w14:textId="77777777" w:rsidR="0023680E" w:rsidRPr="007933E3" w:rsidRDefault="0023680E" w:rsidP="004C74E7">
            <w:pPr>
              <w:ind w:firstLine="0"/>
              <w:rPr>
                <w:rFonts w:asciiTheme="minorHAnsi" w:hAnsiTheme="minorHAnsi" w:cstheme="minorHAnsi"/>
                <w:sz w:val="21"/>
                <w:szCs w:val="21"/>
              </w:rPr>
            </w:pPr>
            <w:r w:rsidRPr="007933E3">
              <w:rPr>
                <w:rFonts w:asciiTheme="minorHAnsi" w:eastAsia="Arial" w:hAnsiTheme="minorHAnsi" w:cstheme="minorHAnsi"/>
                <w:sz w:val="21"/>
                <w:szCs w:val="21"/>
              </w:rPr>
              <w:t>Perkančioji organizacija</w:t>
            </w:r>
            <w:r w:rsidRPr="007933E3">
              <w:rPr>
                <w:rFonts w:asciiTheme="minorHAnsi" w:hAnsiTheme="minorHAnsi" w:cstheme="minorHAnsi"/>
                <w:sz w:val="21"/>
                <w:szCs w:val="21"/>
              </w:rPr>
              <w:t xml:space="preserve"> informuoja dalyvius apie EBVPD vertinimo rezultatus, jeigu taikoma, ne vėliau kaip per</w:t>
            </w:r>
          </w:p>
        </w:tc>
        <w:tc>
          <w:tcPr>
            <w:tcW w:w="3685" w:type="dxa"/>
          </w:tcPr>
          <w:p w14:paraId="19A922CC" w14:textId="1704717F" w:rsidR="0023680E" w:rsidRPr="004F1A11" w:rsidRDefault="0023680E" w:rsidP="004C74E7">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2695" w:type="dxa"/>
          </w:tcPr>
          <w:p w14:paraId="08A8BBD6" w14:textId="77777777" w:rsidR="0023680E" w:rsidRPr="004F1A11" w:rsidRDefault="0023680E" w:rsidP="004C74E7">
            <w:pPr>
              <w:ind w:firstLine="34"/>
              <w:rPr>
                <w:rFonts w:asciiTheme="minorHAnsi" w:hAnsiTheme="minorHAnsi" w:cstheme="minorHAnsi"/>
                <w:sz w:val="21"/>
                <w:szCs w:val="21"/>
              </w:rPr>
            </w:pPr>
          </w:p>
        </w:tc>
      </w:tr>
      <w:tr w:rsidR="0023680E" w:rsidRPr="004F1A11" w14:paraId="38717820" w14:textId="77777777" w:rsidTr="004C74E7">
        <w:trPr>
          <w:trHeight w:val="20"/>
        </w:trPr>
        <w:tc>
          <w:tcPr>
            <w:tcW w:w="600" w:type="dxa"/>
          </w:tcPr>
          <w:p w14:paraId="04A7886E"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2660" w:type="dxa"/>
            <w:hideMark/>
          </w:tcPr>
          <w:p w14:paraId="2A29A5F9" w14:textId="77777777" w:rsidR="0023680E" w:rsidRPr="004F1A11" w:rsidRDefault="0023680E" w:rsidP="004C74E7">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 xml:space="preserve">alyviams praneša apie priimtą sprendimą nustatyti laimėjusį pasiūlymą, dėl </w:t>
            </w:r>
            <w:r w:rsidRPr="004F1A11">
              <w:rPr>
                <w:rFonts w:asciiTheme="minorHAnsi" w:hAnsiTheme="minorHAnsi" w:cstheme="minorHAnsi"/>
                <w:sz w:val="21"/>
                <w:szCs w:val="21"/>
              </w:rPr>
              <w:lastRenderedPageBreak/>
              <w:t>kurio bus sudaroma sutartis ne vėliau kaip per</w:t>
            </w:r>
          </w:p>
        </w:tc>
        <w:tc>
          <w:tcPr>
            <w:tcW w:w="3685" w:type="dxa"/>
            <w:hideMark/>
          </w:tcPr>
          <w:p w14:paraId="1AD11C46" w14:textId="77777777" w:rsidR="0023680E" w:rsidRPr="004F1A11" w:rsidRDefault="0023680E" w:rsidP="004C74E7">
            <w:pPr>
              <w:ind w:firstLine="34"/>
              <w:rPr>
                <w:rFonts w:asciiTheme="minorHAnsi" w:hAnsiTheme="minorHAnsi" w:cstheme="minorHAnsi"/>
                <w:bCs/>
                <w:sz w:val="21"/>
                <w:szCs w:val="21"/>
              </w:rPr>
            </w:pPr>
            <w:r w:rsidRPr="004F1A11">
              <w:rPr>
                <w:rFonts w:asciiTheme="minorHAnsi" w:hAnsiTheme="minorHAnsi" w:cstheme="minorHAnsi"/>
                <w:bCs/>
                <w:sz w:val="21"/>
                <w:szCs w:val="21"/>
              </w:rPr>
              <w:lastRenderedPageBreak/>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2695" w:type="dxa"/>
            <w:hideMark/>
          </w:tcPr>
          <w:p w14:paraId="63366299" w14:textId="77777777" w:rsidR="0023680E" w:rsidRPr="004F1A11" w:rsidRDefault="0023680E" w:rsidP="004C74E7">
            <w:pPr>
              <w:ind w:firstLine="34"/>
              <w:rPr>
                <w:rFonts w:asciiTheme="minorHAnsi" w:hAnsiTheme="minorHAnsi" w:cstheme="minorHAnsi"/>
                <w:sz w:val="21"/>
                <w:szCs w:val="21"/>
              </w:rPr>
            </w:pPr>
          </w:p>
        </w:tc>
      </w:tr>
      <w:tr w:rsidR="0023680E" w:rsidRPr="004F1A11" w14:paraId="14841CFF" w14:textId="77777777" w:rsidTr="004C74E7">
        <w:trPr>
          <w:trHeight w:val="20"/>
        </w:trPr>
        <w:tc>
          <w:tcPr>
            <w:tcW w:w="600" w:type="dxa"/>
          </w:tcPr>
          <w:p w14:paraId="741A36B8"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2660" w:type="dxa"/>
            <w:hideMark/>
          </w:tcPr>
          <w:p w14:paraId="2CB21B8B" w14:textId="77777777" w:rsidR="0023680E" w:rsidRPr="004F1A11" w:rsidRDefault="0023680E" w:rsidP="004C74E7">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3685" w:type="dxa"/>
            <w:hideMark/>
          </w:tcPr>
          <w:p w14:paraId="47D77026"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2EF634AD" w14:textId="77777777" w:rsidR="0023680E" w:rsidRPr="004F1A11" w:rsidRDefault="0023680E" w:rsidP="004C74E7">
            <w:pPr>
              <w:ind w:firstLine="34"/>
              <w:rPr>
                <w:rFonts w:asciiTheme="minorHAnsi" w:hAnsiTheme="minorHAnsi" w:cstheme="minorHAnsi"/>
                <w:sz w:val="21"/>
                <w:szCs w:val="21"/>
              </w:rPr>
            </w:pPr>
          </w:p>
          <w:p w14:paraId="364FA6A4"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28B8BA98" w14:textId="77777777" w:rsidR="0023680E" w:rsidRPr="004F1A11" w:rsidRDefault="0023680E" w:rsidP="004C74E7">
            <w:pPr>
              <w:ind w:firstLine="34"/>
              <w:rPr>
                <w:rFonts w:asciiTheme="minorHAnsi" w:hAnsiTheme="minorHAnsi" w:cstheme="minorHAnsi"/>
                <w:sz w:val="21"/>
                <w:szCs w:val="21"/>
              </w:rPr>
            </w:pPr>
          </w:p>
          <w:p w14:paraId="51DB2AF7"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600C2616" w14:textId="77777777" w:rsidR="0023680E" w:rsidRPr="004F1A11" w:rsidRDefault="0023680E" w:rsidP="004C74E7">
            <w:pPr>
              <w:ind w:firstLine="34"/>
              <w:rPr>
                <w:rFonts w:asciiTheme="minorHAnsi" w:hAnsiTheme="minorHAnsi" w:cstheme="minorHAnsi"/>
                <w:sz w:val="21"/>
                <w:szCs w:val="21"/>
              </w:rPr>
            </w:pPr>
          </w:p>
        </w:tc>
        <w:tc>
          <w:tcPr>
            <w:tcW w:w="2695" w:type="dxa"/>
            <w:hideMark/>
          </w:tcPr>
          <w:p w14:paraId="4D1E0A76" w14:textId="77777777" w:rsidR="0023680E" w:rsidRPr="004F1A11" w:rsidRDefault="0023680E" w:rsidP="004C74E7">
            <w:pPr>
              <w:ind w:firstLine="34"/>
              <w:rPr>
                <w:rFonts w:asciiTheme="minorHAnsi" w:hAnsiTheme="minorHAnsi" w:cstheme="minorHAnsi"/>
                <w:bCs/>
                <w:color w:val="7030A0"/>
                <w:sz w:val="21"/>
                <w:szCs w:val="21"/>
              </w:rPr>
            </w:pPr>
          </w:p>
        </w:tc>
      </w:tr>
      <w:tr w:rsidR="0023680E" w:rsidRPr="004F1A11" w14:paraId="260096B2" w14:textId="77777777" w:rsidTr="004C74E7">
        <w:trPr>
          <w:trHeight w:val="20"/>
        </w:trPr>
        <w:tc>
          <w:tcPr>
            <w:tcW w:w="600" w:type="dxa"/>
          </w:tcPr>
          <w:p w14:paraId="2B592B18"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2660" w:type="dxa"/>
            <w:hideMark/>
          </w:tcPr>
          <w:p w14:paraId="16D70400" w14:textId="77777777" w:rsidR="0023680E" w:rsidRPr="004F1A11" w:rsidRDefault="0023680E" w:rsidP="004C74E7">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3685" w:type="dxa"/>
            <w:hideMark/>
          </w:tcPr>
          <w:p w14:paraId="51C12407" w14:textId="77777777" w:rsidR="0023680E" w:rsidRPr="004F1A11" w:rsidRDefault="0023680E" w:rsidP="004C74E7">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2695" w:type="dxa"/>
            <w:hideMark/>
          </w:tcPr>
          <w:p w14:paraId="79900AF0" w14:textId="77777777" w:rsidR="0023680E" w:rsidRPr="004F1A11" w:rsidRDefault="0023680E" w:rsidP="004C74E7">
            <w:pPr>
              <w:ind w:firstLine="34"/>
              <w:rPr>
                <w:rFonts w:asciiTheme="minorHAnsi" w:hAnsiTheme="minorHAnsi" w:cstheme="minorHAnsi"/>
                <w:sz w:val="21"/>
                <w:szCs w:val="21"/>
              </w:rPr>
            </w:pPr>
          </w:p>
        </w:tc>
      </w:tr>
      <w:tr w:rsidR="0023680E" w:rsidRPr="004F1A11" w14:paraId="5753B49A" w14:textId="77777777" w:rsidTr="004C74E7">
        <w:trPr>
          <w:trHeight w:val="20"/>
        </w:trPr>
        <w:tc>
          <w:tcPr>
            <w:tcW w:w="600" w:type="dxa"/>
          </w:tcPr>
          <w:p w14:paraId="7FA1E7BA" w14:textId="77777777" w:rsidR="0023680E" w:rsidRPr="004F1A11" w:rsidRDefault="0023680E" w:rsidP="004C74E7">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2660" w:type="dxa"/>
            <w:hideMark/>
          </w:tcPr>
          <w:p w14:paraId="0143CC33" w14:textId="77777777" w:rsidR="0023680E" w:rsidRPr="004F1A11" w:rsidRDefault="0023680E" w:rsidP="004C74E7">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3685" w:type="dxa"/>
            <w:hideMark/>
          </w:tcPr>
          <w:p w14:paraId="20FD7D4C" w14:textId="77777777" w:rsidR="0023680E" w:rsidRPr="004F1A11" w:rsidRDefault="0023680E" w:rsidP="004C74E7">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2695" w:type="dxa"/>
            <w:hideMark/>
          </w:tcPr>
          <w:p w14:paraId="37BC8C00" w14:textId="77777777" w:rsidR="0023680E" w:rsidRPr="004F1A11" w:rsidRDefault="0023680E" w:rsidP="004C74E7">
            <w:pPr>
              <w:ind w:firstLine="34"/>
              <w:rPr>
                <w:rFonts w:asciiTheme="minorHAnsi" w:hAnsiTheme="minorHAnsi" w:cstheme="minorHAnsi"/>
                <w:sz w:val="21"/>
                <w:szCs w:val="21"/>
              </w:rPr>
            </w:pPr>
          </w:p>
        </w:tc>
      </w:tr>
    </w:tbl>
    <w:p w14:paraId="31473925" w14:textId="77777777" w:rsidR="0012460F" w:rsidRDefault="0012460F"/>
    <w:p w14:paraId="797FE56B" w14:textId="4B13EDEB" w:rsidR="0012460F" w:rsidRDefault="00E71FB8" w:rsidP="00E71FB8">
      <w:pPr>
        <w:tabs>
          <w:tab w:val="left" w:pos="5865"/>
        </w:tabs>
      </w:pPr>
      <w:r>
        <w:tab/>
      </w:r>
    </w:p>
    <w:p w14:paraId="1BA354CA" w14:textId="77777777" w:rsidR="00E71FB8" w:rsidRDefault="00E71FB8" w:rsidP="00E71FB8">
      <w:pPr>
        <w:tabs>
          <w:tab w:val="left" w:pos="5865"/>
        </w:tabs>
      </w:pPr>
    </w:p>
    <w:p w14:paraId="0BB6B8C6" w14:textId="77777777" w:rsidR="00E71FB8" w:rsidRDefault="00E71FB8" w:rsidP="00E71FB8">
      <w:pPr>
        <w:spacing w:line="240" w:lineRule="auto"/>
        <w:ind w:left="7314"/>
        <w:rPr>
          <w:rFonts w:cstheme="minorHAnsi"/>
        </w:rPr>
      </w:pPr>
    </w:p>
    <w:p w14:paraId="24176063" w14:textId="77777777" w:rsidR="00E71FB8" w:rsidRDefault="00E71FB8" w:rsidP="00E71FB8">
      <w:pPr>
        <w:spacing w:line="240" w:lineRule="auto"/>
        <w:ind w:left="7314"/>
        <w:rPr>
          <w:rFonts w:cstheme="minorHAnsi"/>
        </w:rPr>
      </w:pPr>
    </w:p>
    <w:p w14:paraId="4441539E" w14:textId="77777777" w:rsidR="00E71FB8" w:rsidRDefault="00E71FB8" w:rsidP="00E71FB8">
      <w:pPr>
        <w:spacing w:line="240" w:lineRule="auto"/>
        <w:ind w:left="7314"/>
        <w:rPr>
          <w:rFonts w:cstheme="minorHAnsi"/>
        </w:rPr>
      </w:pPr>
    </w:p>
    <w:p w14:paraId="21AB6F32" w14:textId="77777777" w:rsidR="00E71FB8" w:rsidRDefault="00E71FB8" w:rsidP="00E71FB8">
      <w:pPr>
        <w:spacing w:line="240" w:lineRule="auto"/>
        <w:ind w:left="7314"/>
        <w:rPr>
          <w:rFonts w:cstheme="minorHAnsi"/>
        </w:rPr>
      </w:pPr>
    </w:p>
    <w:p w14:paraId="46CC2585" w14:textId="77777777" w:rsidR="00E71FB8" w:rsidRDefault="00E71FB8" w:rsidP="00E71FB8">
      <w:pPr>
        <w:spacing w:line="240" w:lineRule="auto"/>
        <w:ind w:left="7314"/>
        <w:rPr>
          <w:rFonts w:cstheme="minorHAnsi"/>
        </w:rPr>
      </w:pPr>
    </w:p>
    <w:p w14:paraId="15E0DC1A" w14:textId="77777777" w:rsidR="00E71FB8" w:rsidRDefault="00E71FB8" w:rsidP="00F710B7">
      <w:pPr>
        <w:spacing w:line="240" w:lineRule="auto"/>
        <w:rPr>
          <w:rFonts w:cstheme="minorHAnsi"/>
        </w:rPr>
      </w:pPr>
    </w:p>
    <w:p w14:paraId="508FC1EF" w14:textId="26B970B6" w:rsidR="00E71FB8" w:rsidRPr="00E71FB8" w:rsidRDefault="00E71FB8" w:rsidP="00E71FB8">
      <w:pPr>
        <w:spacing w:line="240" w:lineRule="auto"/>
        <w:ind w:left="7314"/>
        <w:rPr>
          <w:rFonts w:cstheme="minorHAnsi"/>
        </w:rPr>
      </w:pPr>
      <w:r w:rsidRPr="00A76EAF">
        <w:rPr>
          <w:rFonts w:cstheme="minorHAnsi"/>
        </w:rPr>
        <w:lastRenderedPageBreak/>
        <w:t xml:space="preserve">Pirkimo sąlygų </w:t>
      </w:r>
      <w:r>
        <w:rPr>
          <w:rFonts w:cstheme="minorHAnsi"/>
        </w:rPr>
        <w:t>2</w:t>
      </w:r>
      <w:r w:rsidRPr="00A76EAF">
        <w:rPr>
          <w:rFonts w:cstheme="minorHAnsi"/>
        </w:rPr>
        <w:t xml:space="preserve"> priedas „Techninė specifikacija“</w:t>
      </w:r>
    </w:p>
    <w:p w14:paraId="1A372AB8" w14:textId="77777777" w:rsidR="00E71FB8" w:rsidRDefault="00E71FB8" w:rsidP="00E71FB8">
      <w:pPr>
        <w:tabs>
          <w:tab w:val="left" w:pos="5865"/>
        </w:tabs>
      </w:pPr>
    </w:p>
    <w:p w14:paraId="3DAEB36F" w14:textId="41524D37" w:rsidR="00430A0D" w:rsidRPr="00DC5687" w:rsidRDefault="00177685" w:rsidP="00430A0D">
      <w:pPr>
        <w:pStyle w:val="Paantrat"/>
        <w:spacing w:after="120" w:line="240" w:lineRule="auto"/>
        <w:jc w:val="center"/>
        <w:rPr>
          <w:rFonts w:cstheme="minorHAnsi"/>
          <w:color w:val="auto"/>
        </w:rPr>
      </w:pPr>
      <w:r w:rsidRPr="00430A0D">
        <w:rPr>
          <w:rFonts w:ascii="Times New Roman" w:hAnsi="Times New Roman" w:cs="Times New Roman"/>
          <w:color w:val="auto"/>
        </w:rPr>
        <w:t>T</w:t>
      </w:r>
      <w:r w:rsidRPr="00DC5687">
        <w:rPr>
          <w:rFonts w:cstheme="minorHAnsi"/>
          <w:color w:val="auto"/>
        </w:rPr>
        <w:t>ECHNINĖ SPECIFIKACIJA</w:t>
      </w:r>
    </w:p>
    <w:p w14:paraId="72267D8A" w14:textId="77777777" w:rsidR="00430A0D" w:rsidRPr="00430A0D" w:rsidRDefault="00430A0D" w:rsidP="009172F3">
      <w:pPr>
        <w:numPr>
          <w:ilvl w:val="0"/>
          <w:numId w:val="15"/>
        </w:numPr>
        <w:tabs>
          <w:tab w:val="left" w:pos="993"/>
        </w:tabs>
        <w:spacing w:after="0" w:line="240" w:lineRule="auto"/>
        <w:ind w:left="0" w:firstLine="567"/>
        <w:jc w:val="both"/>
        <w:outlineLvl w:val="1"/>
        <w:rPr>
          <w:rFonts w:cstheme="minorHAnsi"/>
          <w:b/>
          <w:iCs/>
          <w:lang w:val="en-US"/>
        </w:rPr>
      </w:pPr>
      <w:r w:rsidRPr="00430A0D">
        <w:rPr>
          <w:rFonts w:cstheme="minorHAnsi"/>
          <w:b/>
          <w:iCs/>
          <w:lang w:val="en-US"/>
        </w:rPr>
        <w:t>PIRKIMO OBJEKTAS</w:t>
      </w:r>
    </w:p>
    <w:p w14:paraId="49AB1DA1" w14:textId="57F30328" w:rsidR="00430A0D" w:rsidRPr="00430A0D" w:rsidRDefault="00430A0D" w:rsidP="009172F3">
      <w:pPr>
        <w:pStyle w:val="Sraopastraipa"/>
        <w:numPr>
          <w:ilvl w:val="1"/>
          <w:numId w:val="15"/>
        </w:numPr>
        <w:spacing w:after="0" w:line="240" w:lineRule="auto"/>
        <w:ind w:left="0" w:firstLine="567"/>
        <w:jc w:val="both"/>
        <w:outlineLvl w:val="1"/>
        <w:rPr>
          <w:rFonts w:cstheme="minorHAnsi"/>
          <w:bCs/>
        </w:rPr>
      </w:pPr>
      <w:r w:rsidRPr="00430A0D">
        <w:rPr>
          <w:rFonts w:cstheme="minorHAnsi"/>
          <w:b/>
        </w:rPr>
        <w:t xml:space="preserve">Prekė </w:t>
      </w:r>
      <w:r w:rsidR="00926D30">
        <w:rPr>
          <w:rFonts w:cstheme="minorHAnsi"/>
          <w:b/>
        </w:rPr>
        <w:t>–</w:t>
      </w:r>
      <w:r w:rsidRPr="00430A0D">
        <w:rPr>
          <w:rFonts w:cstheme="minorHAnsi"/>
          <w:b/>
        </w:rPr>
        <w:t xml:space="preserve"> </w:t>
      </w:r>
      <w:bookmarkStart w:id="12" w:name="_Hlk214282881"/>
      <w:r w:rsidRPr="00430A0D">
        <w:rPr>
          <w:rFonts w:cstheme="minorHAnsi"/>
          <w:bCs/>
        </w:rPr>
        <w:t>naudot</w:t>
      </w:r>
      <w:bookmarkEnd w:id="12"/>
      <w:r w:rsidR="00926D30">
        <w:rPr>
          <w:rFonts w:cstheme="minorHAnsi"/>
          <w:bCs/>
        </w:rPr>
        <w:t>as greideris</w:t>
      </w:r>
    </w:p>
    <w:p w14:paraId="449C8520" w14:textId="77777777" w:rsidR="00430A0D" w:rsidRPr="00430A0D" w:rsidRDefault="00430A0D" w:rsidP="009172F3">
      <w:pPr>
        <w:pStyle w:val="Sraopastraipa"/>
        <w:numPr>
          <w:ilvl w:val="1"/>
          <w:numId w:val="15"/>
        </w:numPr>
        <w:spacing w:after="0" w:line="240" w:lineRule="auto"/>
        <w:ind w:left="0" w:firstLine="567"/>
        <w:rPr>
          <w:rFonts w:cstheme="minorHAnsi"/>
        </w:rPr>
      </w:pPr>
      <w:r w:rsidRPr="00430A0D">
        <w:rPr>
          <w:rFonts w:cstheme="minorHAnsi"/>
        </w:rPr>
        <w:t>Pirkimo objektas į dalis neskirstomas.</w:t>
      </w:r>
    </w:p>
    <w:p w14:paraId="43ABFC15" w14:textId="77777777" w:rsidR="00430A0D" w:rsidRPr="00430A0D" w:rsidRDefault="00430A0D" w:rsidP="00F1441C">
      <w:pPr>
        <w:pStyle w:val="Sraopastraipa"/>
        <w:numPr>
          <w:ilvl w:val="0"/>
          <w:numId w:val="15"/>
        </w:numPr>
        <w:tabs>
          <w:tab w:val="left" w:pos="993"/>
        </w:tabs>
        <w:spacing w:after="0" w:line="240" w:lineRule="auto"/>
        <w:ind w:left="0" w:firstLine="567"/>
        <w:rPr>
          <w:rFonts w:cstheme="minorHAnsi"/>
          <w:b/>
          <w:bCs/>
        </w:rPr>
      </w:pPr>
      <w:r w:rsidRPr="00430A0D">
        <w:rPr>
          <w:rFonts w:cstheme="minorHAnsi"/>
          <w:b/>
          <w:bCs/>
        </w:rPr>
        <w:t>REIKALAVIMAI PIRKIMO OBJEKTUI</w:t>
      </w:r>
    </w:p>
    <w:p w14:paraId="3F869519" w14:textId="7D28ECC5" w:rsidR="00D22269" w:rsidRDefault="00430A0D" w:rsidP="009172F3">
      <w:pPr>
        <w:pStyle w:val="Sraopastraipa"/>
        <w:numPr>
          <w:ilvl w:val="1"/>
          <w:numId w:val="15"/>
        </w:numPr>
        <w:spacing w:after="0" w:line="240" w:lineRule="auto"/>
        <w:ind w:left="0" w:firstLine="567"/>
        <w:jc w:val="both"/>
        <w:outlineLvl w:val="1"/>
        <w:rPr>
          <w:rFonts w:cstheme="minorHAnsi"/>
        </w:rPr>
      </w:pPr>
      <w:r w:rsidRPr="00430A0D">
        <w:rPr>
          <w:rFonts w:cstheme="minorHAnsi"/>
        </w:rPr>
        <w:t xml:space="preserve"> </w:t>
      </w:r>
      <w:r w:rsidR="00F710B7">
        <w:rPr>
          <w:rFonts w:cstheme="minorHAnsi"/>
          <w:bCs/>
        </w:rPr>
        <w:t>G</w:t>
      </w:r>
      <w:r w:rsidR="00926D30">
        <w:rPr>
          <w:rFonts w:cstheme="minorHAnsi"/>
          <w:bCs/>
        </w:rPr>
        <w:t>reideris</w:t>
      </w:r>
      <w:r w:rsidR="00556809">
        <w:rPr>
          <w:rFonts w:cstheme="minorHAnsi"/>
          <w:bCs/>
        </w:rPr>
        <w:t>,</w:t>
      </w:r>
      <w:r w:rsidR="00926D30">
        <w:rPr>
          <w:rFonts w:cstheme="minorHAnsi"/>
          <w:bCs/>
        </w:rPr>
        <w:t xml:space="preserve"> </w:t>
      </w:r>
      <w:r w:rsidRPr="00430A0D">
        <w:rPr>
          <w:rFonts w:cstheme="minorHAnsi"/>
        </w:rPr>
        <w:t xml:space="preserve">turi būti techniškai tvarkingas, atitinkantis gamyklos gamintojos technines sąlygas ir komplektaciją, </w:t>
      </w:r>
      <w:r w:rsidR="00D22269">
        <w:rPr>
          <w:rFonts w:cstheme="minorHAnsi"/>
        </w:rPr>
        <w:t xml:space="preserve">turintis CE atitikties deklaracijas, </w:t>
      </w:r>
      <w:r w:rsidRPr="00430A0D">
        <w:rPr>
          <w:rFonts w:cstheme="minorHAnsi"/>
        </w:rPr>
        <w:t>paruoštas eksploatacijai</w:t>
      </w:r>
      <w:r w:rsidR="00D22269">
        <w:rPr>
          <w:rFonts w:cstheme="minorHAnsi"/>
        </w:rPr>
        <w:t xml:space="preserve">. </w:t>
      </w:r>
    </w:p>
    <w:p w14:paraId="37F29B34" w14:textId="3C8DB07A" w:rsidR="00430A0D" w:rsidRPr="00430A0D" w:rsidRDefault="00D22269" w:rsidP="009172F3">
      <w:pPr>
        <w:pStyle w:val="Sraopastraipa"/>
        <w:numPr>
          <w:ilvl w:val="1"/>
          <w:numId w:val="15"/>
        </w:numPr>
        <w:spacing w:after="0" w:line="240" w:lineRule="auto"/>
        <w:ind w:left="0" w:firstLine="567"/>
        <w:jc w:val="both"/>
        <w:outlineLvl w:val="1"/>
        <w:rPr>
          <w:rFonts w:cstheme="minorHAnsi"/>
        </w:rPr>
      </w:pPr>
      <w:r>
        <w:rPr>
          <w:rFonts w:cstheme="minorHAnsi"/>
        </w:rPr>
        <w:t xml:space="preserve">Privalo </w:t>
      </w:r>
      <w:r w:rsidR="00430A0D" w:rsidRPr="00430A0D">
        <w:rPr>
          <w:rFonts w:cstheme="minorHAnsi"/>
        </w:rPr>
        <w:t xml:space="preserve"> atitikti 4. punkto reikalavimus. </w:t>
      </w:r>
    </w:p>
    <w:p w14:paraId="7138F11B" w14:textId="77777777" w:rsidR="00430A0D" w:rsidRPr="00430A0D" w:rsidRDefault="00430A0D" w:rsidP="00F1441C">
      <w:pPr>
        <w:pStyle w:val="Sraopastraipa"/>
        <w:numPr>
          <w:ilvl w:val="0"/>
          <w:numId w:val="15"/>
        </w:numPr>
        <w:tabs>
          <w:tab w:val="left" w:pos="993"/>
        </w:tabs>
        <w:spacing w:after="0" w:line="240" w:lineRule="auto"/>
        <w:ind w:left="0" w:firstLine="567"/>
        <w:rPr>
          <w:rFonts w:cstheme="minorHAnsi"/>
          <w:b/>
          <w:bCs/>
        </w:rPr>
      </w:pPr>
      <w:r w:rsidRPr="00430A0D">
        <w:rPr>
          <w:rFonts w:cstheme="minorHAnsi"/>
          <w:b/>
          <w:bCs/>
        </w:rPr>
        <w:t>SUTARTINIŲ ĮSIPAREIGOJIMŲ VYKDYMO VIETA, TVARKA IR TERMINAI</w:t>
      </w:r>
    </w:p>
    <w:p w14:paraId="30868322" w14:textId="4BA81856" w:rsidR="00430A0D" w:rsidRPr="00430A0D" w:rsidRDefault="00430A0D" w:rsidP="009172F3">
      <w:pPr>
        <w:pStyle w:val="Sraopastraipa"/>
        <w:numPr>
          <w:ilvl w:val="1"/>
          <w:numId w:val="15"/>
        </w:numPr>
        <w:spacing w:after="0" w:line="240" w:lineRule="auto"/>
        <w:ind w:left="0" w:firstLine="567"/>
        <w:jc w:val="both"/>
        <w:outlineLvl w:val="1"/>
        <w:rPr>
          <w:rFonts w:cstheme="minorHAnsi"/>
        </w:rPr>
      </w:pPr>
      <w:r w:rsidRPr="00430A0D">
        <w:rPr>
          <w:rFonts w:cstheme="minorHAnsi"/>
        </w:rPr>
        <w:t xml:space="preserve"> Paruoštas darbui</w:t>
      </w:r>
      <w:r w:rsidR="00926D30">
        <w:rPr>
          <w:rFonts w:cstheme="minorHAnsi"/>
        </w:rPr>
        <w:t xml:space="preserve"> greideris</w:t>
      </w:r>
      <w:r w:rsidRPr="00430A0D">
        <w:rPr>
          <w:rFonts w:cstheme="minorHAnsi"/>
        </w:rPr>
        <w:t>, Tiekėjo lėšomis, turi būti pristatytas į  UAB Kuršėnų komunalinis ūkis, Sodo g. 18, Kuršėnai.</w:t>
      </w:r>
    </w:p>
    <w:p w14:paraId="33617F9A" w14:textId="5A44A277" w:rsidR="00430A0D" w:rsidRDefault="00430A0D" w:rsidP="009172F3">
      <w:pPr>
        <w:pStyle w:val="Sraopastraipa"/>
        <w:numPr>
          <w:ilvl w:val="1"/>
          <w:numId w:val="15"/>
        </w:numPr>
        <w:spacing w:after="0" w:line="240" w:lineRule="auto"/>
        <w:ind w:left="0" w:firstLine="567"/>
        <w:jc w:val="both"/>
        <w:outlineLvl w:val="1"/>
        <w:rPr>
          <w:rFonts w:cstheme="minorHAnsi"/>
        </w:rPr>
      </w:pPr>
      <w:r w:rsidRPr="00430A0D">
        <w:rPr>
          <w:rFonts w:cstheme="minorHAnsi"/>
        </w:rPr>
        <w:t xml:space="preserve"> Prekė turi būti pateikta ne vėliau kaip per </w:t>
      </w:r>
      <w:r w:rsidR="00F710B7">
        <w:rPr>
          <w:rFonts w:cstheme="minorHAnsi"/>
        </w:rPr>
        <w:t>3</w:t>
      </w:r>
      <w:r w:rsidRPr="00430A0D">
        <w:rPr>
          <w:rFonts w:cstheme="minorHAnsi"/>
        </w:rPr>
        <w:t>0 kalendorinių dienų po sutarties įsigaliojimo dienos.</w:t>
      </w:r>
    </w:p>
    <w:p w14:paraId="3CC55A02" w14:textId="38416AC4" w:rsidR="00926D30" w:rsidRPr="007677B2" w:rsidRDefault="00430A0D" w:rsidP="007677B2">
      <w:pPr>
        <w:pStyle w:val="Sraopastraipa"/>
        <w:numPr>
          <w:ilvl w:val="0"/>
          <w:numId w:val="15"/>
        </w:numPr>
        <w:tabs>
          <w:tab w:val="left" w:pos="993"/>
        </w:tabs>
        <w:spacing w:after="0" w:line="240" w:lineRule="auto"/>
        <w:ind w:left="0" w:firstLine="567"/>
        <w:jc w:val="both"/>
        <w:outlineLvl w:val="1"/>
        <w:rPr>
          <w:rFonts w:cstheme="minorHAnsi"/>
        </w:rPr>
      </w:pPr>
      <w:r w:rsidRPr="00430A0D">
        <w:rPr>
          <w:rFonts w:cstheme="minorHAnsi"/>
          <w:b/>
          <w:bCs/>
        </w:rPr>
        <w:t>TECHNINIAI REIKALAVIMAI</w:t>
      </w:r>
    </w:p>
    <w:p w14:paraId="47F86382" w14:textId="77777777" w:rsidR="007677B2" w:rsidRPr="007677B2" w:rsidRDefault="007677B2" w:rsidP="007677B2">
      <w:pPr>
        <w:pStyle w:val="Sraopastraipa"/>
        <w:tabs>
          <w:tab w:val="left" w:pos="993"/>
        </w:tabs>
        <w:spacing w:after="0" w:line="240" w:lineRule="auto"/>
        <w:ind w:left="567"/>
        <w:jc w:val="both"/>
        <w:outlineLvl w:val="1"/>
        <w:rPr>
          <w:rFonts w:cstheme="minorHAnsi"/>
        </w:rPr>
      </w:pPr>
    </w:p>
    <w:tbl>
      <w:tblPr>
        <w:tblStyle w:val="Lentelstinklelis3"/>
        <w:tblW w:w="0" w:type="auto"/>
        <w:tblLook w:val="04A0" w:firstRow="1" w:lastRow="0" w:firstColumn="1" w:lastColumn="0" w:noHBand="0" w:noVBand="1"/>
      </w:tblPr>
      <w:tblGrid>
        <w:gridCol w:w="562"/>
        <w:gridCol w:w="2127"/>
        <w:gridCol w:w="6939"/>
      </w:tblGrid>
      <w:tr w:rsidR="007677B2" w:rsidRPr="007677B2" w14:paraId="58F0C422" w14:textId="77777777" w:rsidTr="00487628">
        <w:tc>
          <w:tcPr>
            <w:tcW w:w="562" w:type="dxa"/>
          </w:tcPr>
          <w:p w14:paraId="69E14C8C"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Eil.</w:t>
            </w:r>
          </w:p>
          <w:p w14:paraId="03428575" w14:textId="77777777" w:rsidR="007677B2" w:rsidRPr="007677B2" w:rsidRDefault="007677B2" w:rsidP="007677B2">
            <w:pPr>
              <w:rPr>
                <w:rFonts w:eastAsia="Times New Roman" w:cstheme="minorHAnsi"/>
                <w:kern w:val="0"/>
                <w:sz w:val="24"/>
                <w:szCs w:val="24"/>
                <w14:ligatures w14:val="none"/>
              </w:rPr>
            </w:pPr>
            <w:proofErr w:type="spellStart"/>
            <w:r w:rsidRPr="007677B2">
              <w:rPr>
                <w:rFonts w:eastAsia="Times New Roman" w:cstheme="minorHAnsi"/>
                <w:kern w:val="0"/>
                <w:sz w:val="24"/>
                <w:szCs w:val="24"/>
                <w14:ligatures w14:val="none"/>
              </w:rPr>
              <w:t>nr.</w:t>
            </w:r>
            <w:proofErr w:type="spellEnd"/>
          </w:p>
        </w:tc>
        <w:tc>
          <w:tcPr>
            <w:tcW w:w="9066" w:type="dxa"/>
            <w:gridSpan w:val="2"/>
          </w:tcPr>
          <w:p w14:paraId="2A0690E1" w14:textId="592EDA84" w:rsidR="007677B2" w:rsidRPr="007677B2" w:rsidRDefault="007677B2" w:rsidP="007677B2">
            <w:pPr>
              <w:jc w:val="center"/>
              <w:rPr>
                <w:rFonts w:eastAsia="Times New Roman" w:cstheme="minorHAnsi"/>
                <w:kern w:val="0"/>
                <w:sz w:val="24"/>
                <w:szCs w:val="24"/>
                <w14:ligatures w14:val="none"/>
              </w:rPr>
            </w:pPr>
            <w:r w:rsidRPr="00DC5687">
              <w:rPr>
                <w:rFonts w:eastAsia="Times New Roman" w:cstheme="minorHAnsi"/>
                <w:kern w:val="0"/>
                <w:sz w:val="24"/>
                <w:szCs w:val="24"/>
                <w14:ligatures w14:val="none"/>
              </w:rPr>
              <w:t>Techniniai reikalavimai</w:t>
            </w:r>
          </w:p>
        </w:tc>
      </w:tr>
      <w:tr w:rsidR="007677B2" w:rsidRPr="007677B2" w14:paraId="4E88CAD0" w14:textId="77777777" w:rsidTr="002E64B4">
        <w:tc>
          <w:tcPr>
            <w:tcW w:w="562" w:type="dxa"/>
          </w:tcPr>
          <w:p w14:paraId="27A12644"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1.</w:t>
            </w:r>
          </w:p>
        </w:tc>
        <w:tc>
          <w:tcPr>
            <w:tcW w:w="2127" w:type="dxa"/>
          </w:tcPr>
          <w:p w14:paraId="6C45D757"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Pirkimo objektas ir paskirtis</w:t>
            </w:r>
          </w:p>
        </w:tc>
        <w:tc>
          <w:tcPr>
            <w:tcW w:w="6939" w:type="dxa"/>
          </w:tcPr>
          <w:p w14:paraId="4E63203D" w14:textId="6F827558"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 xml:space="preserve">Naudotas, techniškai tvarkingas </w:t>
            </w:r>
            <w:proofErr w:type="spellStart"/>
            <w:r w:rsidRPr="007677B2">
              <w:rPr>
                <w:rFonts w:eastAsia="Times New Roman" w:cstheme="minorHAnsi"/>
                <w:kern w:val="0"/>
                <w:sz w:val="24"/>
                <w:szCs w:val="24"/>
                <w14:ligatures w14:val="none"/>
              </w:rPr>
              <w:t>autogreideris</w:t>
            </w:r>
            <w:proofErr w:type="spellEnd"/>
            <w:r w:rsidRPr="007677B2">
              <w:rPr>
                <w:rFonts w:eastAsia="Times New Roman" w:cstheme="minorHAnsi"/>
                <w:kern w:val="0"/>
                <w:sz w:val="24"/>
                <w:szCs w:val="24"/>
                <w14:ligatures w14:val="none"/>
              </w:rPr>
              <w:t>, skirtas kelių priežiūrai, su priekyje montuojamu buldozeriniu verstuvu.</w:t>
            </w:r>
          </w:p>
          <w:p w14:paraId="4BD892E9"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Tiekėjas turi nurodyti gamintoją, modelį.</w:t>
            </w:r>
          </w:p>
        </w:tc>
      </w:tr>
      <w:tr w:rsidR="007677B2" w:rsidRPr="007677B2" w14:paraId="31CF8CDA" w14:textId="77777777" w:rsidTr="002E64B4">
        <w:tc>
          <w:tcPr>
            <w:tcW w:w="562" w:type="dxa"/>
          </w:tcPr>
          <w:p w14:paraId="70D9630E"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 xml:space="preserve">2. </w:t>
            </w:r>
          </w:p>
        </w:tc>
        <w:tc>
          <w:tcPr>
            <w:tcW w:w="2127" w:type="dxa"/>
          </w:tcPr>
          <w:p w14:paraId="5EB9F397"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 xml:space="preserve">Pagaminimo metai </w:t>
            </w:r>
          </w:p>
        </w:tc>
        <w:tc>
          <w:tcPr>
            <w:tcW w:w="6939" w:type="dxa"/>
          </w:tcPr>
          <w:p w14:paraId="1EC2CA17" w14:textId="77777777" w:rsidR="007677B2" w:rsidRPr="007677B2" w:rsidRDefault="007677B2" w:rsidP="007677B2">
            <w:pPr>
              <w:rPr>
                <w:rFonts w:eastAsia="Times New Roman" w:cstheme="minorHAnsi"/>
                <w:kern w:val="0"/>
                <w:sz w:val="24"/>
                <w:szCs w:val="24"/>
                <w14:ligatures w14:val="none"/>
              </w:rPr>
            </w:pPr>
            <w:proofErr w:type="spellStart"/>
            <w:r w:rsidRPr="007677B2">
              <w:rPr>
                <w:rFonts w:eastAsia="Times New Roman" w:cstheme="minorHAnsi"/>
                <w:kern w:val="0"/>
                <w:sz w:val="24"/>
                <w:szCs w:val="24"/>
                <w14:ligatures w14:val="none"/>
              </w:rPr>
              <w:t>Autogreideris</w:t>
            </w:r>
            <w:proofErr w:type="spellEnd"/>
            <w:r w:rsidRPr="007677B2">
              <w:rPr>
                <w:rFonts w:eastAsia="Times New Roman" w:cstheme="minorHAnsi"/>
                <w:kern w:val="0"/>
                <w:sz w:val="24"/>
                <w:szCs w:val="24"/>
                <w14:ligatures w14:val="none"/>
              </w:rPr>
              <w:t xml:space="preserve"> turi būti pagamintas ne anksčiau kaip 2007 m.</w:t>
            </w:r>
          </w:p>
        </w:tc>
      </w:tr>
      <w:tr w:rsidR="007677B2" w:rsidRPr="007677B2" w14:paraId="5C32C1A4" w14:textId="77777777" w:rsidTr="002E64B4">
        <w:trPr>
          <w:trHeight w:val="1258"/>
        </w:trPr>
        <w:tc>
          <w:tcPr>
            <w:tcW w:w="562" w:type="dxa"/>
          </w:tcPr>
          <w:p w14:paraId="025B5F64"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3.</w:t>
            </w:r>
          </w:p>
        </w:tc>
        <w:tc>
          <w:tcPr>
            <w:tcW w:w="2127" w:type="dxa"/>
          </w:tcPr>
          <w:p w14:paraId="06672ACA" w14:textId="20BD9D78"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 xml:space="preserve">Techniniai </w:t>
            </w:r>
            <w:r w:rsidRPr="00DC5687">
              <w:rPr>
                <w:rFonts w:eastAsia="Times New Roman" w:cstheme="minorHAnsi"/>
                <w:kern w:val="0"/>
                <w:sz w:val="24"/>
                <w:szCs w:val="24"/>
                <w14:ligatures w14:val="none"/>
              </w:rPr>
              <w:t>parametrai</w:t>
            </w:r>
          </w:p>
        </w:tc>
        <w:tc>
          <w:tcPr>
            <w:tcW w:w="6939" w:type="dxa"/>
          </w:tcPr>
          <w:p w14:paraId="3EE14859" w14:textId="52624752" w:rsidR="007677B2" w:rsidRPr="007677B2" w:rsidRDefault="007677B2" w:rsidP="007677B2">
            <w:pPr>
              <w:numPr>
                <w:ilvl w:val="0"/>
                <w:numId w:val="19"/>
              </w:numPr>
              <w:ind w:left="313" w:hanging="283"/>
              <w:contextualSpacing/>
              <w:rPr>
                <w:rFonts w:cstheme="minorHAnsi"/>
                <w:sz w:val="24"/>
                <w:szCs w:val="24"/>
              </w:rPr>
            </w:pPr>
            <w:r w:rsidRPr="007677B2">
              <w:rPr>
                <w:rFonts w:cstheme="minorHAnsi"/>
                <w:sz w:val="24"/>
                <w:szCs w:val="24"/>
              </w:rPr>
              <w:t>Naudotas greideris turi atitikti gamyklos gamintojos techninius parametrus.</w:t>
            </w:r>
          </w:p>
          <w:p w14:paraId="63A15B4F" w14:textId="77777777" w:rsidR="007677B2" w:rsidRPr="007677B2" w:rsidRDefault="007677B2" w:rsidP="007677B2">
            <w:pPr>
              <w:numPr>
                <w:ilvl w:val="0"/>
                <w:numId w:val="19"/>
              </w:numPr>
              <w:ind w:left="313" w:hanging="283"/>
              <w:contextualSpacing/>
              <w:rPr>
                <w:rFonts w:cstheme="minorHAnsi"/>
                <w:sz w:val="24"/>
                <w:szCs w:val="24"/>
              </w:rPr>
            </w:pPr>
            <w:r w:rsidRPr="007677B2">
              <w:rPr>
                <w:rFonts w:cstheme="minorHAnsi"/>
                <w:sz w:val="24"/>
                <w:szCs w:val="24"/>
              </w:rPr>
              <w:t xml:space="preserve">turi būti serijinės gamybos (ne vienetinis gaminys), </w:t>
            </w:r>
          </w:p>
          <w:p w14:paraId="4038C037" w14:textId="77777777" w:rsidR="007677B2" w:rsidRPr="007677B2" w:rsidRDefault="007677B2" w:rsidP="007677B2">
            <w:pPr>
              <w:numPr>
                <w:ilvl w:val="0"/>
                <w:numId w:val="19"/>
              </w:numPr>
              <w:ind w:left="313" w:hanging="283"/>
              <w:contextualSpacing/>
              <w:rPr>
                <w:rFonts w:cstheme="minorHAnsi"/>
                <w:sz w:val="24"/>
                <w:szCs w:val="24"/>
              </w:rPr>
            </w:pPr>
            <w:r w:rsidRPr="007677B2">
              <w:rPr>
                <w:rFonts w:cstheme="minorHAnsi"/>
                <w:sz w:val="24"/>
                <w:szCs w:val="24"/>
              </w:rPr>
              <w:t>paženklintas CE ženklu arba atitikti lygiaverčius ES reikalavimus.</w:t>
            </w:r>
          </w:p>
        </w:tc>
      </w:tr>
      <w:tr w:rsidR="007677B2" w:rsidRPr="007677B2" w14:paraId="5B6A9E1C" w14:textId="77777777" w:rsidTr="002E64B4">
        <w:tc>
          <w:tcPr>
            <w:tcW w:w="562" w:type="dxa"/>
          </w:tcPr>
          <w:p w14:paraId="223B8B3E"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4.</w:t>
            </w:r>
          </w:p>
        </w:tc>
        <w:tc>
          <w:tcPr>
            <w:tcW w:w="2127" w:type="dxa"/>
          </w:tcPr>
          <w:p w14:paraId="61599B1E"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Konstrukcija</w:t>
            </w:r>
          </w:p>
        </w:tc>
        <w:tc>
          <w:tcPr>
            <w:tcW w:w="6939" w:type="dxa"/>
          </w:tcPr>
          <w:p w14:paraId="1B85EF2E" w14:textId="02FEE472" w:rsidR="007677B2" w:rsidRDefault="007677B2" w:rsidP="00DD7D9B">
            <w:pPr>
              <w:numPr>
                <w:ilvl w:val="0"/>
                <w:numId w:val="21"/>
              </w:numPr>
              <w:ind w:left="315" w:hanging="284"/>
              <w:contextualSpacing/>
              <w:rPr>
                <w:rFonts w:cstheme="minorHAnsi"/>
                <w:sz w:val="24"/>
                <w:szCs w:val="24"/>
              </w:rPr>
            </w:pPr>
            <w:r w:rsidRPr="007677B2">
              <w:rPr>
                <w:rFonts w:cstheme="minorHAnsi"/>
                <w:sz w:val="24"/>
                <w:szCs w:val="24"/>
              </w:rPr>
              <w:t>Pagrindinis peilis su vertimo kampo reguliavimo galimybe</w:t>
            </w:r>
            <w:r w:rsidR="00DA66BC">
              <w:rPr>
                <w:rFonts w:cstheme="minorHAnsi"/>
                <w:sz w:val="24"/>
                <w:szCs w:val="24"/>
              </w:rPr>
              <w:t>.</w:t>
            </w:r>
          </w:p>
          <w:p w14:paraId="43F2F9EC" w14:textId="00C43DB1" w:rsidR="00336722" w:rsidRPr="005743BC" w:rsidRDefault="000B32B5" w:rsidP="005743BC">
            <w:pPr>
              <w:numPr>
                <w:ilvl w:val="0"/>
                <w:numId w:val="21"/>
              </w:numPr>
              <w:ind w:left="315" w:hanging="284"/>
              <w:contextualSpacing/>
              <w:rPr>
                <w:rFonts w:cstheme="minorHAnsi"/>
                <w:sz w:val="24"/>
                <w:szCs w:val="24"/>
              </w:rPr>
            </w:pPr>
            <w:r>
              <w:rPr>
                <w:rFonts w:cstheme="minorHAnsi"/>
                <w:sz w:val="24"/>
                <w:szCs w:val="24"/>
              </w:rPr>
              <w:t>Pagrindinio peilio šoninė uždarymo plokštė (</w:t>
            </w:r>
            <w:proofErr w:type="spellStart"/>
            <w:r>
              <w:rPr>
                <w:rFonts w:cstheme="minorHAnsi"/>
                <w:sz w:val="24"/>
                <w:szCs w:val="24"/>
              </w:rPr>
              <w:t>end</w:t>
            </w:r>
            <w:proofErr w:type="spellEnd"/>
            <w:r>
              <w:rPr>
                <w:rFonts w:cstheme="minorHAnsi"/>
                <w:sz w:val="24"/>
                <w:szCs w:val="24"/>
              </w:rPr>
              <w:t xml:space="preserve"> </w:t>
            </w:r>
            <w:proofErr w:type="spellStart"/>
            <w:r>
              <w:rPr>
                <w:rFonts w:cstheme="minorHAnsi"/>
                <w:sz w:val="24"/>
                <w:szCs w:val="24"/>
              </w:rPr>
              <w:t>plate</w:t>
            </w:r>
            <w:proofErr w:type="spellEnd"/>
            <w:r>
              <w:rPr>
                <w:rFonts w:cstheme="minorHAnsi"/>
                <w:sz w:val="24"/>
                <w:szCs w:val="24"/>
              </w:rPr>
              <w:t>) kelkraščio formavimui</w:t>
            </w:r>
            <w:r w:rsidR="005743BC">
              <w:rPr>
                <w:rFonts w:cstheme="minorHAnsi"/>
                <w:sz w:val="24"/>
                <w:szCs w:val="24"/>
              </w:rPr>
              <w:t xml:space="preserve">, </w:t>
            </w:r>
            <w:r w:rsidR="00C85D4D">
              <w:rPr>
                <w:rFonts w:cstheme="minorHAnsi"/>
                <w:sz w:val="24"/>
                <w:szCs w:val="24"/>
              </w:rPr>
              <w:t>su hidrauliniu pakėlimo</w:t>
            </w:r>
            <w:r w:rsidR="00FF632F">
              <w:rPr>
                <w:rFonts w:cstheme="minorHAnsi"/>
                <w:sz w:val="24"/>
                <w:szCs w:val="24"/>
              </w:rPr>
              <w:t xml:space="preserve"> ir nuleidimo</w:t>
            </w:r>
            <w:r w:rsidR="00C85D4D">
              <w:rPr>
                <w:rFonts w:cstheme="minorHAnsi"/>
                <w:sz w:val="24"/>
                <w:szCs w:val="24"/>
              </w:rPr>
              <w:t xml:space="preserve"> mechanizmu, v</w:t>
            </w:r>
            <w:r w:rsidR="005743BC">
              <w:rPr>
                <w:rFonts w:cstheme="minorHAnsi"/>
                <w:sz w:val="24"/>
                <w:szCs w:val="24"/>
              </w:rPr>
              <w:t>aldoma</w:t>
            </w:r>
            <w:r w:rsidR="00C85D4D">
              <w:rPr>
                <w:rFonts w:cstheme="minorHAnsi"/>
                <w:sz w:val="24"/>
                <w:szCs w:val="24"/>
              </w:rPr>
              <w:t xml:space="preserve"> iš operatoriaus kabinos</w:t>
            </w:r>
            <w:r>
              <w:rPr>
                <w:rFonts w:cstheme="minorHAnsi"/>
                <w:sz w:val="24"/>
                <w:szCs w:val="24"/>
              </w:rPr>
              <w:t>.</w:t>
            </w:r>
            <w:r w:rsidR="00336722">
              <w:rPr>
                <w:rFonts w:cstheme="minorHAnsi"/>
                <w:sz w:val="24"/>
                <w:szCs w:val="24"/>
              </w:rPr>
              <w:t xml:space="preserve"> </w:t>
            </w:r>
            <w:r>
              <w:rPr>
                <w:rFonts w:cstheme="minorHAnsi"/>
                <w:sz w:val="24"/>
                <w:szCs w:val="24"/>
              </w:rPr>
              <w:t xml:space="preserve">Konstrukcija turi būti pritaikyta darbui formuojant kelkraščius ir </w:t>
            </w:r>
            <w:r w:rsidR="00886626">
              <w:rPr>
                <w:rFonts w:cstheme="minorHAnsi"/>
                <w:sz w:val="24"/>
                <w:szCs w:val="24"/>
              </w:rPr>
              <w:t>profiliuojant</w:t>
            </w:r>
            <w:r>
              <w:rPr>
                <w:rFonts w:cstheme="minorHAnsi"/>
                <w:sz w:val="24"/>
                <w:szCs w:val="24"/>
              </w:rPr>
              <w:t xml:space="preserve"> žvyrkelius</w:t>
            </w:r>
            <w:r w:rsidR="00336722">
              <w:rPr>
                <w:rFonts w:cstheme="minorHAnsi"/>
                <w:sz w:val="24"/>
                <w:szCs w:val="24"/>
              </w:rPr>
              <w:t>.</w:t>
            </w:r>
          </w:p>
        </w:tc>
      </w:tr>
      <w:tr w:rsidR="007677B2" w:rsidRPr="007677B2" w14:paraId="5277F97E" w14:textId="77777777" w:rsidTr="002E64B4">
        <w:tc>
          <w:tcPr>
            <w:tcW w:w="562" w:type="dxa"/>
          </w:tcPr>
          <w:p w14:paraId="24408E09"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5.</w:t>
            </w:r>
          </w:p>
        </w:tc>
        <w:tc>
          <w:tcPr>
            <w:tcW w:w="2127" w:type="dxa"/>
          </w:tcPr>
          <w:p w14:paraId="5B95BE64"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Variklis</w:t>
            </w:r>
          </w:p>
        </w:tc>
        <w:tc>
          <w:tcPr>
            <w:tcW w:w="6939" w:type="dxa"/>
          </w:tcPr>
          <w:p w14:paraId="1AB5FB57"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 xml:space="preserve">Dyzelinis, variklio galia ne mažiau 119 kW </w:t>
            </w:r>
          </w:p>
        </w:tc>
      </w:tr>
      <w:tr w:rsidR="007677B2" w:rsidRPr="007677B2" w14:paraId="5BCF15E4" w14:textId="77777777" w:rsidTr="002E64B4">
        <w:tc>
          <w:tcPr>
            <w:tcW w:w="562" w:type="dxa"/>
          </w:tcPr>
          <w:p w14:paraId="5FAB3C26"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6.</w:t>
            </w:r>
          </w:p>
        </w:tc>
        <w:tc>
          <w:tcPr>
            <w:tcW w:w="2127" w:type="dxa"/>
          </w:tcPr>
          <w:p w14:paraId="472F74CA"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Masė</w:t>
            </w:r>
          </w:p>
        </w:tc>
        <w:tc>
          <w:tcPr>
            <w:tcW w:w="6939" w:type="dxa"/>
          </w:tcPr>
          <w:p w14:paraId="02A0544F" w14:textId="1CD32A7E"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 xml:space="preserve">Nuo 16t iki </w:t>
            </w:r>
            <w:r w:rsidR="00404B0F">
              <w:rPr>
                <w:rFonts w:eastAsia="Times New Roman" w:cstheme="minorHAnsi"/>
                <w:kern w:val="0"/>
                <w:sz w:val="24"/>
                <w:szCs w:val="24"/>
                <w14:ligatures w14:val="none"/>
              </w:rPr>
              <w:t>20</w:t>
            </w:r>
            <w:r w:rsidRPr="007677B2">
              <w:rPr>
                <w:rFonts w:eastAsia="Times New Roman" w:cstheme="minorHAnsi"/>
                <w:kern w:val="0"/>
                <w:sz w:val="24"/>
                <w:szCs w:val="24"/>
                <w14:ligatures w14:val="none"/>
              </w:rPr>
              <w:t xml:space="preserve">t </w:t>
            </w:r>
          </w:p>
        </w:tc>
      </w:tr>
      <w:tr w:rsidR="007677B2" w:rsidRPr="007677B2" w14:paraId="605A9FE0" w14:textId="77777777" w:rsidTr="002E64B4">
        <w:tc>
          <w:tcPr>
            <w:tcW w:w="562" w:type="dxa"/>
          </w:tcPr>
          <w:p w14:paraId="3287B8B4"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7.</w:t>
            </w:r>
          </w:p>
        </w:tc>
        <w:tc>
          <w:tcPr>
            <w:tcW w:w="2127" w:type="dxa"/>
          </w:tcPr>
          <w:p w14:paraId="1BC598F3"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Važiuoklės tipas</w:t>
            </w:r>
          </w:p>
        </w:tc>
        <w:tc>
          <w:tcPr>
            <w:tcW w:w="6939" w:type="dxa"/>
          </w:tcPr>
          <w:p w14:paraId="068967AA"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6x6 (visos ašys varomos)</w:t>
            </w:r>
          </w:p>
        </w:tc>
      </w:tr>
      <w:tr w:rsidR="007677B2" w:rsidRPr="007677B2" w14:paraId="27208B52" w14:textId="77777777" w:rsidTr="002E64B4">
        <w:tc>
          <w:tcPr>
            <w:tcW w:w="562" w:type="dxa"/>
          </w:tcPr>
          <w:p w14:paraId="0FB43A48"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8.</w:t>
            </w:r>
          </w:p>
        </w:tc>
        <w:tc>
          <w:tcPr>
            <w:tcW w:w="2127" w:type="dxa"/>
          </w:tcPr>
          <w:p w14:paraId="102C90D6"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Pavarų dėžės tipas</w:t>
            </w:r>
          </w:p>
        </w:tc>
        <w:tc>
          <w:tcPr>
            <w:tcW w:w="6939" w:type="dxa"/>
          </w:tcPr>
          <w:p w14:paraId="18BD0975"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Automatinė</w:t>
            </w:r>
          </w:p>
        </w:tc>
      </w:tr>
      <w:tr w:rsidR="007677B2" w:rsidRPr="007677B2" w14:paraId="5D56B189" w14:textId="77777777" w:rsidTr="002E64B4">
        <w:tc>
          <w:tcPr>
            <w:tcW w:w="562" w:type="dxa"/>
          </w:tcPr>
          <w:p w14:paraId="268D9D03"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9.</w:t>
            </w:r>
          </w:p>
        </w:tc>
        <w:tc>
          <w:tcPr>
            <w:tcW w:w="2127" w:type="dxa"/>
          </w:tcPr>
          <w:p w14:paraId="21CD35DD"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Padangos</w:t>
            </w:r>
          </w:p>
        </w:tc>
        <w:tc>
          <w:tcPr>
            <w:tcW w:w="6939" w:type="dxa"/>
          </w:tcPr>
          <w:p w14:paraId="5898147C"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Padangų nusidėvėjimo likutis ne mažesnis kaip 70 proc. (vertinamas kiekvienai padangai atskirai)</w:t>
            </w:r>
          </w:p>
        </w:tc>
      </w:tr>
      <w:tr w:rsidR="007677B2" w:rsidRPr="007677B2" w14:paraId="54A68A61" w14:textId="77777777" w:rsidTr="002E64B4">
        <w:tc>
          <w:tcPr>
            <w:tcW w:w="562" w:type="dxa"/>
          </w:tcPr>
          <w:p w14:paraId="61E5C276"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10.</w:t>
            </w:r>
          </w:p>
        </w:tc>
        <w:tc>
          <w:tcPr>
            <w:tcW w:w="2127" w:type="dxa"/>
          </w:tcPr>
          <w:p w14:paraId="46622613"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Emisija</w:t>
            </w:r>
          </w:p>
        </w:tc>
        <w:tc>
          <w:tcPr>
            <w:tcW w:w="6939" w:type="dxa"/>
          </w:tcPr>
          <w:p w14:paraId="3E5B6E62"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 xml:space="preserve">Turi atitikti ne žemesnį kaip EU </w:t>
            </w:r>
            <w:proofErr w:type="spellStart"/>
            <w:r w:rsidRPr="007677B2">
              <w:rPr>
                <w:rFonts w:eastAsia="Times New Roman" w:cstheme="minorHAnsi"/>
                <w:kern w:val="0"/>
                <w:sz w:val="24"/>
                <w:szCs w:val="24"/>
                <w14:ligatures w14:val="none"/>
              </w:rPr>
              <w:t>Stage</w:t>
            </w:r>
            <w:proofErr w:type="spellEnd"/>
            <w:r w:rsidRPr="007677B2">
              <w:rPr>
                <w:rFonts w:eastAsia="Times New Roman" w:cstheme="minorHAnsi"/>
                <w:kern w:val="0"/>
                <w:sz w:val="24"/>
                <w:szCs w:val="24"/>
                <w14:ligatures w14:val="none"/>
              </w:rPr>
              <w:t xml:space="preserve"> IIIA (Tier3A ) arba lygiavertį emisijos standartą</w:t>
            </w:r>
          </w:p>
        </w:tc>
      </w:tr>
      <w:tr w:rsidR="007677B2" w:rsidRPr="007677B2" w14:paraId="088C50FA" w14:textId="77777777" w:rsidTr="002E64B4">
        <w:tc>
          <w:tcPr>
            <w:tcW w:w="562" w:type="dxa"/>
          </w:tcPr>
          <w:p w14:paraId="141790D8"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11.</w:t>
            </w:r>
          </w:p>
        </w:tc>
        <w:tc>
          <w:tcPr>
            <w:tcW w:w="2127" w:type="dxa"/>
          </w:tcPr>
          <w:p w14:paraId="671C6DA2" w14:textId="77777777" w:rsidR="007677B2" w:rsidRPr="007677B2" w:rsidRDefault="007677B2" w:rsidP="007677B2">
            <w:pPr>
              <w:rPr>
                <w:rFonts w:eastAsia="Times New Roman" w:cstheme="minorHAnsi"/>
                <w:kern w:val="0"/>
                <w:sz w:val="24"/>
                <w:szCs w:val="24"/>
                <w14:ligatures w14:val="none"/>
              </w:rPr>
            </w:pPr>
          </w:p>
          <w:p w14:paraId="48A6BE69"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Kiti reikalavimai</w:t>
            </w:r>
          </w:p>
        </w:tc>
        <w:tc>
          <w:tcPr>
            <w:tcW w:w="6939" w:type="dxa"/>
          </w:tcPr>
          <w:p w14:paraId="3FE3A4D3"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Turi būti:</w:t>
            </w:r>
          </w:p>
          <w:p w14:paraId="1B3714F6" w14:textId="77777777" w:rsidR="007677B2" w:rsidRPr="007677B2" w:rsidRDefault="007677B2" w:rsidP="007677B2">
            <w:pPr>
              <w:numPr>
                <w:ilvl w:val="0"/>
                <w:numId w:val="18"/>
              </w:numPr>
              <w:ind w:left="334" w:hanging="284"/>
              <w:contextualSpacing/>
              <w:rPr>
                <w:rFonts w:cstheme="minorHAnsi"/>
                <w:sz w:val="24"/>
                <w:szCs w:val="24"/>
              </w:rPr>
            </w:pPr>
            <w:r w:rsidRPr="007677B2">
              <w:rPr>
                <w:rFonts w:cstheme="minorHAnsi"/>
                <w:sz w:val="24"/>
                <w:szCs w:val="24"/>
              </w:rPr>
              <w:t>išoriniai šoniniai galinio vaizdo veidrodėliai ne mažiau nei 2 vnt.,</w:t>
            </w:r>
          </w:p>
          <w:p w14:paraId="2B2BE0D5" w14:textId="77777777" w:rsidR="007677B2" w:rsidRPr="007677B2" w:rsidRDefault="007677B2" w:rsidP="007677B2">
            <w:pPr>
              <w:numPr>
                <w:ilvl w:val="0"/>
                <w:numId w:val="18"/>
              </w:numPr>
              <w:ind w:left="334" w:hanging="284"/>
              <w:contextualSpacing/>
              <w:rPr>
                <w:rFonts w:cstheme="minorHAnsi"/>
                <w:sz w:val="24"/>
                <w:szCs w:val="24"/>
              </w:rPr>
            </w:pPr>
            <w:r w:rsidRPr="007677B2">
              <w:rPr>
                <w:rFonts w:cstheme="minorHAnsi"/>
                <w:sz w:val="24"/>
                <w:szCs w:val="24"/>
              </w:rPr>
              <w:t>žibintai priekyje ir gale,</w:t>
            </w:r>
          </w:p>
          <w:p w14:paraId="4D5D1F73" w14:textId="77777777" w:rsidR="007677B2" w:rsidRPr="007677B2" w:rsidRDefault="007677B2" w:rsidP="007677B2">
            <w:pPr>
              <w:numPr>
                <w:ilvl w:val="0"/>
                <w:numId w:val="18"/>
              </w:numPr>
              <w:ind w:left="334" w:hanging="284"/>
              <w:contextualSpacing/>
              <w:rPr>
                <w:rFonts w:cstheme="minorHAnsi"/>
                <w:sz w:val="24"/>
                <w:szCs w:val="24"/>
              </w:rPr>
            </w:pPr>
            <w:r w:rsidRPr="007677B2">
              <w:rPr>
                <w:rFonts w:cstheme="minorHAnsi"/>
                <w:sz w:val="24"/>
                <w:szCs w:val="24"/>
              </w:rPr>
              <w:t>švyturėlis.</w:t>
            </w:r>
          </w:p>
        </w:tc>
      </w:tr>
      <w:tr w:rsidR="007677B2" w:rsidRPr="007677B2" w14:paraId="1825EE9E" w14:textId="77777777" w:rsidTr="002E64B4">
        <w:tc>
          <w:tcPr>
            <w:tcW w:w="562" w:type="dxa"/>
          </w:tcPr>
          <w:p w14:paraId="0A0B4444"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lastRenderedPageBreak/>
              <w:t>12.</w:t>
            </w:r>
          </w:p>
        </w:tc>
        <w:tc>
          <w:tcPr>
            <w:tcW w:w="2127" w:type="dxa"/>
          </w:tcPr>
          <w:p w14:paraId="6D469614"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Būklės reikalavimai</w:t>
            </w:r>
          </w:p>
        </w:tc>
        <w:tc>
          <w:tcPr>
            <w:tcW w:w="6939" w:type="dxa"/>
          </w:tcPr>
          <w:p w14:paraId="47F87201" w14:textId="239B74A6" w:rsidR="007677B2" w:rsidRPr="002E64B4" w:rsidRDefault="002E64B4" w:rsidP="002E64B4">
            <w:pPr>
              <w:pStyle w:val="Sraopastraipa"/>
              <w:numPr>
                <w:ilvl w:val="0"/>
                <w:numId w:val="20"/>
              </w:numPr>
              <w:tabs>
                <w:tab w:val="left" w:pos="315"/>
              </w:tabs>
              <w:ind w:left="31" w:firstLine="0"/>
              <w:rPr>
                <w:rFonts w:cstheme="minorHAnsi"/>
                <w:sz w:val="24"/>
                <w:szCs w:val="24"/>
              </w:rPr>
            </w:pPr>
            <w:r w:rsidRPr="002E64B4">
              <w:rPr>
                <w:rFonts w:cstheme="minorHAnsi"/>
                <w:sz w:val="24"/>
                <w:szCs w:val="24"/>
              </w:rPr>
              <w:t>G</w:t>
            </w:r>
            <w:r w:rsidR="007677B2" w:rsidRPr="002E64B4">
              <w:rPr>
                <w:rFonts w:cstheme="minorHAnsi"/>
                <w:sz w:val="24"/>
                <w:szCs w:val="24"/>
              </w:rPr>
              <w:t>reideris turi būti techniškai tvarkingas ir paruoštas eksploatacijai.</w:t>
            </w:r>
          </w:p>
          <w:p w14:paraId="213A6A34" w14:textId="77777777" w:rsidR="007677B2" w:rsidRPr="007677B2" w:rsidRDefault="007677B2" w:rsidP="002E64B4">
            <w:pPr>
              <w:numPr>
                <w:ilvl w:val="0"/>
                <w:numId w:val="20"/>
              </w:numPr>
              <w:tabs>
                <w:tab w:val="left" w:pos="301"/>
                <w:tab w:val="left" w:pos="901"/>
                <w:tab w:val="left" w:pos="1171"/>
              </w:tabs>
              <w:ind w:left="31" w:firstLine="0"/>
              <w:contextualSpacing/>
              <w:rPr>
                <w:rFonts w:cstheme="minorHAnsi"/>
                <w:sz w:val="24"/>
                <w:szCs w:val="24"/>
              </w:rPr>
            </w:pPr>
            <w:r w:rsidRPr="007677B2">
              <w:rPr>
                <w:rFonts w:cstheme="minorHAnsi"/>
                <w:sz w:val="24"/>
                <w:szCs w:val="24"/>
              </w:rPr>
              <w:t>Neturi būti konstrukcinių pažeidimų.</w:t>
            </w:r>
          </w:p>
          <w:p w14:paraId="59091E90" w14:textId="77777777" w:rsidR="007677B2" w:rsidRPr="007677B2" w:rsidRDefault="007677B2" w:rsidP="002E64B4">
            <w:pPr>
              <w:numPr>
                <w:ilvl w:val="0"/>
                <w:numId w:val="20"/>
              </w:numPr>
              <w:tabs>
                <w:tab w:val="left" w:pos="301"/>
                <w:tab w:val="left" w:pos="901"/>
                <w:tab w:val="left" w:pos="1171"/>
              </w:tabs>
              <w:ind w:left="31" w:firstLine="0"/>
              <w:contextualSpacing/>
              <w:rPr>
                <w:rFonts w:cstheme="minorHAnsi"/>
                <w:sz w:val="24"/>
                <w:szCs w:val="24"/>
              </w:rPr>
            </w:pPr>
            <w:r w:rsidRPr="007677B2">
              <w:rPr>
                <w:rFonts w:cstheme="minorHAnsi"/>
                <w:sz w:val="24"/>
                <w:szCs w:val="24"/>
              </w:rPr>
              <w:t>Hidraulinė sistema turi veikti be nuotėkių.</w:t>
            </w:r>
          </w:p>
          <w:p w14:paraId="4DE653B4" w14:textId="77777777" w:rsidR="007677B2" w:rsidRPr="007677B2" w:rsidRDefault="007677B2" w:rsidP="002E64B4">
            <w:pPr>
              <w:numPr>
                <w:ilvl w:val="0"/>
                <w:numId w:val="20"/>
              </w:numPr>
              <w:tabs>
                <w:tab w:val="left" w:pos="301"/>
                <w:tab w:val="left" w:pos="901"/>
                <w:tab w:val="left" w:pos="1171"/>
              </w:tabs>
              <w:ind w:left="31" w:firstLine="0"/>
              <w:contextualSpacing/>
              <w:rPr>
                <w:rFonts w:cstheme="minorHAnsi"/>
                <w:sz w:val="24"/>
                <w:szCs w:val="24"/>
              </w:rPr>
            </w:pPr>
            <w:r w:rsidRPr="007677B2">
              <w:rPr>
                <w:rFonts w:cstheme="minorHAnsi"/>
                <w:sz w:val="24"/>
                <w:szCs w:val="24"/>
              </w:rPr>
              <w:t xml:space="preserve">Įranga turi būti tinkama vietinės reikšmės kelių ir gatvių priežiūrai visais metų laikais. </w:t>
            </w:r>
          </w:p>
        </w:tc>
      </w:tr>
      <w:tr w:rsidR="007677B2" w:rsidRPr="007677B2" w14:paraId="088106AE" w14:textId="77777777" w:rsidTr="002E64B4">
        <w:tc>
          <w:tcPr>
            <w:tcW w:w="562" w:type="dxa"/>
          </w:tcPr>
          <w:p w14:paraId="023FEF28"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13.</w:t>
            </w:r>
          </w:p>
        </w:tc>
        <w:tc>
          <w:tcPr>
            <w:tcW w:w="2127" w:type="dxa"/>
          </w:tcPr>
          <w:p w14:paraId="69C67725"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Techninė apžiūra</w:t>
            </w:r>
          </w:p>
        </w:tc>
        <w:tc>
          <w:tcPr>
            <w:tcW w:w="6939" w:type="dxa"/>
          </w:tcPr>
          <w:p w14:paraId="7DD5A753"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Galiojanti pristatymo metu.</w:t>
            </w:r>
          </w:p>
        </w:tc>
      </w:tr>
      <w:tr w:rsidR="007677B2" w:rsidRPr="007677B2" w14:paraId="02815F5B" w14:textId="77777777" w:rsidTr="002E64B4">
        <w:tc>
          <w:tcPr>
            <w:tcW w:w="562" w:type="dxa"/>
          </w:tcPr>
          <w:p w14:paraId="58E9E780"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14.</w:t>
            </w:r>
          </w:p>
        </w:tc>
        <w:tc>
          <w:tcPr>
            <w:tcW w:w="2127" w:type="dxa"/>
          </w:tcPr>
          <w:p w14:paraId="2062EC5F"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Registracija</w:t>
            </w:r>
          </w:p>
        </w:tc>
        <w:tc>
          <w:tcPr>
            <w:tcW w:w="6939" w:type="dxa"/>
          </w:tcPr>
          <w:p w14:paraId="0E12CE4F"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Pristatymo metu greideris turi būti priregistruotas UAB Kuršėnų komunalinis ūkis vardu.</w:t>
            </w:r>
          </w:p>
        </w:tc>
      </w:tr>
      <w:tr w:rsidR="007677B2" w:rsidRPr="007677B2" w14:paraId="484F25AD" w14:textId="77777777" w:rsidTr="002E64B4">
        <w:tc>
          <w:tcPr>
            <w:tcW w:w="562" w:type="dxa"/>
          </w:tcPr>
          <w:p w14:paraId="3833D171"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15.</w:t>
            </w:r>
          </w:p>
        </w:tc>
        <w:tc>
          <w:tcPr>
            <w:tcW w:w="2127" w:type="dxa"/>
          </w:tcPr>
          <w:p w14:paraId="36F6BC69"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Draudimas</w:t>
            </w:r>
          </w:p>
        </w:tc>
        <w:tc>
          <w:tcPr>
            <w:tcW w:w="6939" w:type="dxa"/>
          </w:tcPr>
          <w:p w14:paraId="32A6E941" w14:textId="7B8E9FD9"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Pristatymo metu greideris turi būti apdraustas</w:t>
            </w:r>
            <w:r w:rsidR="008A156A">
              <w:rPr>
                <w:rFonts w:eastAsia="Times New Roman" w:cstheme="minorHAnsi"/>
                <w:kern w:val="0"/>
                <w:sz w:val="24"/>
                <w:szCs w:val="24"/>
                <w14:ligatures w14:val="none"/>
              </w:rPr>
              <w:t xml:space="preserve"> privalomuoju vairuotojų civilinės atsakomybės draudimu.</w:t>
            </w:r>
          </w:p>
        </w:tc>
      </w:tr>
      <w:tr w:rsidR="007677B2" w:rsidRPr="007677B2" w14:paraId="53D7953A" w14:textId="77777777" w:rsidTr="002E64B4">
        <w:tc>
          <w:tcPr>
            <w:tcW w:w="562" w:type="dxa"/>
          </w:tcPr>
          <w:p w14:paraId="1F652721"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16.</w:t>
            </w:r>
          </w:p>
        </w:tc>
        <w:tc>
          <w:tcPr>
            <w:tcW w:w="2127" w:type="dxa"/>
          </w:tcPr>
          <w:p w14:paraId="069AE932"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Apmokymai</w:t>
            </w:r>
          </w:p>
        </w:tc>
        <w:tc>
          <w:tcPr>
            <w:tcW w:w="6939" w:type="dxa"/>
          </w:tcPr>
          <w:p w14:paraId="7FF0CC39" w14:textId="77777777" w:rsidR="007677B2" w:rsidRPr="007677B2" w:rsidRDefault="007677B2" w:rsidP="007677B2">
            <w:pPr>
              <w:rPr>
                <w:rFonts w:eastAsia="Times New Roman" w:cstheme="minorHAnsi"/>
                <w:kern w:val="0"/>
                <w:sz w:val="24"/>
                <w:szCs w:val="24"/>
                <w14:ligatures w14:val="none"/>
              </w:rPr>
            </w:pPr>
            <w:r w:rsidRPr="007677B2">
              <w:rPr>
                <w:rFonts w:eastAsia="Times New Roman" w:cstheme="minorHAnsi"/>
                <w:kern w:val="0"/>
                <w:sz w:val="24"/>
                <w:szCs w:val="24"/>
                <w14:ligatures w14:val="none"/>
              </w:rPr>
              <w:t>Pristatymo metu Tiekėjas apmoko PO darbuotoją naudotis, prižiūrėti greiderį ir įrangą.</w:t>
            </w:r>
          </w:p>
        </w:tc>
      </w:tr>
    </w:tbl>
    <w:p w14:paraId="5D003369" w14:textId="77777777" w:rsidR="00926D30" w:rsidRPr="00DC5687" w:rsidRDefault="00926D30" w:rsidP="007677B2">
      <w:pPr>
        <w:tabs>
          <w:tab w:val="left" w:pos="993"/>
        </w:tabs>
        <w:rPr>
          <w:rFonts w:eastAsia="Times New Roman" w:cstheme="minorHAnsi"/>
          <w:sz w:val="24"/>
          <w:szCs w:val="24"/>
        </w:rPr>
      </w:pPr>
    </w:p>
    <w:p w14:paraId="1029C6EE" w14:textId="2E36703B" w:rsidR="00430A0D" w:rsidRPr="00DC5687" w:rsidRDefault="00430A0D" w:rsidP="009172F3">
      <w:pPr>
        <w:pStyle w:val="Sraopastraipa"/>
        <w:numPr>
          <w:ilvl w:val="1"/>
          <w:numId w:val="15"/>
        </w:numPr>
        <w:tabs>
          <w:tab w:val="left" w:pos="993"/>
          <w:tab w:val="left" w:pos="1276"/>
          <w:tab w:val="left" w:pos="1560"/>
        </w:tabs>
        <w:spacing w:after="0" w:line="240" w:lineRule="auto"/>
        <w:ind w:left="0" w:firstLine="567"/>
        <w:jc w:val="both"/>
        <w:rPr>
          <w:rFonts w:eastAsia="Times New Roman" w:cstheme="minorHAnsi"/>
          <w:sz w:val="24"/>
          <w:szCs w:val="24"/>
        </w:rPr>
      </w:pPr>
      <w:r w:rsidRPr="00DC5687">
        <w:rPr>
          <w:rFonts w:eastAsia="Times New Roman" w:cstheme="minorHAnsi"/>
          <w:sz w:val="24"/>
          <w:szCs w:val="24"/>
        </w:rPr>
        <w:t xml:space="preserve">Kartu su pasiūlymu pateikti ne mažiau kaip penkias bendro vaizdo </w:t>
      </w:r>
      <w:r w:rsidR="009172F3" w:rsidRPr="00DC5687">
        <w:rPr>
          <w:rFonts w:eastAsia="Times New Roman" w:cstheme="minorHAnsi"/>
          <w:sz w:val="24"/>
          <w:szCs w:val="24"/>
        </w:rPr>
        <w:t>transporto priemonės</w:t>
      </w:r>
      <w:r w:rsidRPr="00DC5687">
        <w:rPr>
          <w:rFonts w:eastAsia="Times New Roman" w:cstheme="minorHAnsi"/>
          <w:sz w:val="24"/>
          <w:szCs w:val="24"/>
        </w:rPr>
        <w:t xml:space="preserve"> nuotrauk</w:t>
      </w:r>
      <w:r w:rsidR="009172F3" w:rsidRPr="00DC5687">
        <w:rPr>
          <w:rFonts w:eastAsia="Times New Roman" w:cstheme="minorHAnsi"/>
          <w:sz w:val="24"/>
          <w:szCs w:val="24"/>
        </w:rPr>
        <w:t>as</w:t>
      </w:r>
      <w:r w:rsidRPr="00DC5687">
        <w:rPr>
          <w:rFonts w:eastAsia="Times New Roman" w:cstheme="minorHAnsi"/>
          <w:sz w:val="24"/>
          <w:szCs w:val="24"/>
        </w:rPr>
        <w:t xml:space="preserve"> (iš abiejų šonų, priekio, galo, kabinos). Taip pat pateikti siūlomo </w:t>
      </w:r>
      <w:r w:rsidR="009332BE" w:rsidRPr="00DC5687">
        <w:rPr>
          <w:rFonts w:eastAsia="Times New Roman" w:cstheme="minorHAnsi"/>
          <w:sz w:val="24"/>
          <w:szCs w:val="24"/>
        </w:rPr>
        <w:t>greiderio</w:t>
      </w:r>
      <w:r w:rsidRPr="00DC5687">
        <w:rPr>
          <w:rFonts w:eastAsia="Times New Roman" w:cstheme="minorHAnsi"/>
          <w:sz w:val="24"/>
          <w:szCs w:val="24"/>
        </w:rPr>
        <w:t xml:space="preserve"> techninius dokumentus, jų kopijas, įrodančius apie atitikimą siūlomiems parametrams.</w:t>
      </w:r>
    </w:p>
    <w:p w14:paraId="2DC15395" w14:textId="7BB9AA1B" w:rsidR="00430A0D" w:rsidRPr="00F1441C" w:rsidRDefault="00430A0D" w:rsidP="009172F3">
      <w:pPr>
        <w:pStyle w:val="Sraopastraipa"/>
        <w:numPr>
          <w:ilvl w:val="0"/>
          <w:numId w:val="15"/>
        </w:numPr>
        <w:tabs>
          <w:tab w:val="left" w:pos="993"/>
        </w:tabs>
        <w:spacing w:after="0" w:line="240" w:lineRule="auto"/>
        <w:ind w:left="0" w:firstLine="567"/>
        <w:jc w:val="both"/>
        <w:rPr>
          <w:rFonts w:cstheme="minorHAnsi"/>
          <w:b/>
          <w:bCs/>
        </w:rPr>
      </w:pPr>
      <w:r w:rsidRPr="00F1441C">
        <w:rPr>
          <w:rFonts w:cstheme="minorHAnsi"/>
          <w:b/>
          <w:bCs/>
        </w:rPr>
        <w:t>PIRKIME TAIKOMI ŽALIOJO VIEŠOJO PIRKIMO REIKALAVIMAI</w:t>
      </w:r>
    </w:p>
    <w:p w14:paraId="68705B22" w14:textId="183D1E22" w:rsidR="009172F3" w:rsidRDefault="005C3567" w:rsidP="00F1441C">
      <w:pPr>
        <w:pStyle w:val="Sraopastraipa"/>
        <w:tabs>
          <w:tab w:val="left" w:pos="993"/>
        </w:tabs>
        <w:ind w:left="0"/>
        <w:rPr>
          <w:rFonts w:cstheme="minorHAnsi"/>
          <w:sz w:val="24"/>
          <w:szCs w:val="24"/>
          <w:shd w:val="clear" w:color="auto" w:fill="FFFFFF"/>
        </w:rPr>
      </w:pPr>
      <w:r w:rsidRPr="00DC5687">
        <w:rPr>
          <w:rFonts w:cstheme="minorHAnsi"/>
          <w:sz w:val="24"/>
          <w:szCs w:val="24"/>
          <w:shd w:val="clear" w:color="auto" w:fill="FFFFFF"/>
        </w:rPr>
        <w:t xml:space="preserve">Pirkimas vykdomas vadovaujantis </w:t>
      </w:r>
      <w:hyperlink r:id="rId10" w:history="1">
        <w:r w:rsidRPr="00DC5687">
          <w:rPr>
            <w:rStyle w:val="Hipersaitas"/>
            <w:rFonts w:cstheme="minorHAnsi"/>
            <w:sz w:val="24"/>
            <w:szCs w:val="24"/>
            <w:shd w:val="clear" w:color="auto" w:fill="FFFFFF"/>
          </w:rPr>
          <w:t>Lietuvos Respublikos aplinkos ministro 2011 m. birželio 28 d. įsakymu Nr. D1-508 „Dėl aplinkos apsaugos kriterijų taikymo, vykdant žaliuosius pirkimus, tvarkos aprašo patvirtinimo“</w:t>
        </w:r>
      </w:hyperlink>
      <w:r w:rsidRPr="00DC5687">
        <w:rPr>
          <w:rFonts w:cstheme="minorHAnsi"/>
          <w:sz w:val="24"/>
          <w:szCs w:val="24"/>
          <w:shd w:val="clear" w:color="auto" w:fill="FFFFFF"/>
        </w:rPr>
        <w:t xml:space="preserve"> 4.4.4.</w:t>
      </w:r>
      <w:r w:rsidRPr="00DC5687">
        <w:rPr>
          <w:rFonts w:cstheme="minorHAnsi"/>
          <w:i/>
          <w:sz w:val="24"/>
          <w:szCs w:val="24"/>
          <w:shd w:val="clear" w:color="auto" w:fill="FFFFFF"/>
        </w:rPr>
        <w:t xml:space="preserve"> </w:t>
      </w:r>
      <w:r w:rsidRPr="00DC5687">
        <w:rPr>
          <w:rFonts w:cstheme="minorHAnsi"/>
          <w:sz w:val="24"/>
          <w:szCs w:val="24"/>
          <w:shd w:val="clear" w:color="auto" w:fill="FFFFFF"/>
        </w:rPr>
        <w:t>punkto 4.4.4.4.</w:t>
      </w:r>
      <w:r w:rsidR="00045F82">
        <w:rPr>
          <w:rFonts w:cstheme="minorHAnsi"/>
          <w:sz w:val="24"/>
          <w:szCs w:val="24"/>
          <w:shd w:val="clear" w:color="auto" w:fill="FFFFFF"/>
        </w:rPr>
        <w:t xml:space="preserve"> ir 4.4.4.5</w:t>
      </w:r>
      <w:r w:rsidRPr="00DC5687">
        <w:rPr>
          <w:rFonts w:cstheme="minorHAnsi"/>
          <w:sz w:val="24"/>
          <w:szCs w:val="24"/>
          <w:shd w:val="clear" w:color="auto" w:fill="FFFFFF"/>
        </w:rPr>
        <w:t xml:space="preserve"> papunkči</w:t>
      </w:r>
      <w:r w:rsidR="00045F82">
        <w:rPr>
          <w:rFonts w:cstheme="minorHAnsi"/>
          <w:sz w:val="24"/>
          <w:szCs w:val="24"/>
          <w:shd w:val="clear" w:color="auto" w:fill="FFFFFF"/>
        </w:rPr>
        <w:t>ais</w:t>
      </w:r>
      <w:r w:rsidRPr="00DC5687">
        <w:rPr>
          <w:rFonts w:cstheme="minorHAnsi"/>
          <w:sz w:val="24"/>
          <w:szCs w:val="24"/>
          <w:shd w:val="clear" w:color="auto" w:fill="FFFFFF"/>
        </w:rPr>
        <w:t>.</w:t>
      </w:r>
    </w:p>
    <w:p w14:paraId="331CF2E6" w14:textId="695E6DBC" w:rsidR="00390566" w:rsidRDefault="00390566" w:rsidP="009172F3">
      <w:pPr>
        <w:pStyle w:val="Sraopastraipa"/>
        <w:tabs>
          <w:tab w:val="left" w:pos="993"/>
        </w:tabs>
        <w:ind w:left="0" w:firstLine="567"/>
        <w:rPr>
          <w:rFonts w:cstheme="minorHAnsi"/>
          <w:sz w:val="24"/>
          <w:szCs w:val="24"/>
          <w:shd w:val="clear" w:color="auto" w:fill="FFFFFF"/>
        </w:rPr>
      </w:pPr>
      <w:r w:rsidRPr="00390566">
        <w:rPr>
          <w:rFonts w:cstheme="minorHAnsi"/>
          <w:sz w:val="24"/>
          <w:szCs w:val="24"/>
          <w:shd w:val="clear" w:color="auto" w:fill="FFFFFF"/>
        </w:rPr>
        <w:t>4.4.4. pirkdamas produktą pirkimo vykdytojas savarankiškai nustato aplinkos apsaugos kriterijus, kurie yra susiję su pirkimo objektu, taikydamas bent vieną iš numatytų aplinkosauginių principų viename, keliuose ar visuose produkto gyvavimo ciklo etapuose:</w:t>
      </w:r>
    </w:p>
    <w:p w14:paraId="0E23F579" w14:textId="0C984F99" w:rsidR="00390566" w:rsidRDefault="00390566" w:rsidP="009172F3">
      <w:pPr>
        <w:pStyle w:val="Sraopastraipa"/>
        <w:tabs>
          <w:tab w:val="left" w:pos="993"/>
        </w:tabs>
        <w:ind w:left="0" w:firstLine="567"/>
        <w:rPr>
          <w:rFonts w:cstheme="minorHAnsi"/>
          <w:sz w:val="24"/>
          <w:szCs w:val="24"/>
          <w:shd w:val="clear" w:color="auto" w:fill="FFFFFF"/>
        </w:rPr>
      </w:pPr>
      <w:r w:rsidRPr="00390566">
        <w:rPr>
          <w:rFonts w:cstheme="minorHAnsi"/>
          <w:sz w:val="24"/>
          <w:szCs w:val="24"/>
          <w:shd w:val="clear" w:color="auto" w:fill="FFFFFF"/>
        </w:rPr>
        <w:t>4.4.4.4. prekė yra tvirta, ilgaamžė, funkcionali, ji ar jos sudedamosios dalys tinka naudoti daug kartų ir (ar) lengvai pataisomos, ir (ar) pakeičiamos;</w:t>
      </w:r>
    </w:p>
    <w:p w14:paraId="558D8A8F" w14:textId="71EC7809" w:rsidR="00390566" w:rsidRDefault="00390566" w:rsidP="00390566">
      <w:pPr>
        <w:pStyle w:val="Sraopastraipa"/>
        <w:numPr>
          <w:ilvl w:val="3"/>
          <w:numId w:val="20"/>
        </w:numPr>
        <w:tabs>
          <w:tab w:val="left" w:pos="993"/>
        </w:tabs>
        <w:rPr>
          <w:rFonts w:cstheme="minorHAnsi"/>
          <w:sz w:val="24"/>
          <w:szCs w:val="24"/>
        </w:rPr>
      </w:pPr>
      <w:r w:rsidRPr="00390566">
        <w:rPr>
          <w:rFonts w:cstheme="minorHAnsi"/>
          <w:sz w:val="24"/>
          <w:szCs w:val="24"/>
        </w:rPr>
        <w:t>prekė, virtusi atliekomis, tinka paruošti pakartotinai naudoti ar perdirbti.</w:t>
      </w:r>
    </w:p>
    <w:p w14:paraId="60E11495" w14:textId="77777777" w:rsidR="009172F3" w:rsidRPr="00DC5687" w:rsidRDefault="009172F3" w:rsidP="009172F3">
      <w:pPr>
        <w:pStyle w:val="Sraopastraipa"/>
        <w:tabs>
          <w:tab w:val="left" w:pos="993"/>
        </w:tabs>
        <w:ind w:left="993" w:hanging="426"/>
        <w:jc w:val="both"/>
        <w:rPr>
          <w:rFonts w:cstheme="minorHAnsi"/>
          <w:sz w:val="24"/>
          <w:szCs w:val="24"/>
          <w:lang w:eastAsia="lt-LT"/>
        </w:rPr>
      </w:pPr>
    </w:p>
    <w:p w14:paraId="5C17DB3E" w14:textId="77777777" w:rsidR="009172F3" w:rsidRPr="00DC5687" w:rsidRDefault="009172F3" w:rsidP="009172F3">
      <w:pPr>
        <w:pStyle w:val="Sraopastraipa"/>
        <w:tabs>
          <w:tab w:val="left" w:pos="993"/>
        </w:tabs>
        <w:ind w:left="993" w:hanging="426"/>
        <w:jc w:val="both"/>
        <w:rPr>
          <w:rFonts w:cstheme="minorHAnsi"/>
          <w:sz w:val="24"/>
          <w:szCs w:val="24"/>
          <w:lang w:eastAsia="lt-LT"/>
        </w:rPr>
      </w:pPr>
    </w:p>
    <w:p w14:paraId="0CEA7CD2" w14:textId="77777777" w:rsidR="009172F3" w:rsidRPr="00DC5687" w:rsidRDefault="009172F3" w:rsidP="009172F3">
      <w:pPr>
        <w:pStyle w:val="Sraopastraipa"/>
        <w:jc w:val="both"/>
        <w:rPr>
          <w:rFonts w:cstheme="minorHAnsi"/>
          <w:sz w:val="24"/>
          <w:szCs w:val="24"/>
          <w:lang w:eastAsia="lt-LT"/>
        </w:rPr>
      </w:pPr>
    </w:p>
    <w:p w14:paraId="501696AA" w14:textId="77777777" w:rsidR="009172F3" w:rsidRPr="00DC5687" w:rsidRDefault="009172F3" w:rsidP="009172F3">
      <w:pPr>
        <w:pStyle w:val="Sraopastraipa"/>
        <w:jc w:val="both"/>
        <w:rPr>
          <w:rFonts w:cstheme="minorHAnsi"/>
          <w:sz w:val="24"/>
          <w:szCs w:val="24"/>
          <w:lang w:eastAsia="lt-LT"/>
        </w:rPr>
      </w:pPr>
    </w:p>
    <w:p w14:paraId="22FDD3AF" w14:textId="77777777" w:rsidR="009172F3" w:rsidRDefault="009172F3" w:rsidP="009172F3">
      <w:pPr>
        <w:pStyle w:val="Sraopastraipa"/>
        <w:jc w:val="both"/>
        <w:rPr>
          <w:lang w:eastAsia="lt-LT"/>
        </w:rPr>
      </w:pPr>
    </w:p>
    <w:p w14:paraId="7ABA9085" w14:textId="77777777" w:rsidR="005C3567" w:rsidRDefault="005C3567" w:rsidP="009172F3">
      <w:pPr>
        <w:pStyle w:val="Sraopastraipa"/>
        <w:jc w:val="both"/>
        <w:rPr>
          <w:lang w:eastAsia="lt-LT"/>
        </w:rPr>
      </w:pPr>
    </w:p>
    <w:p w14:paraId="60A997E9" w14:textId="77777777" w:rsidR="005C3567" w:rsidRDefault="005C3567" w:rsidP="009172F3">
      <w:pPr>
        <w:pStyle w:val="Sraopastraipa"/>
        <w:jc w:val="both"/>
        <w:rPr>
          <w:lang w:eastAsia="lt-LT"/>
        </w:rPr>
      </w:pPr>
    </w:p>
    <w:p w14:paraId="787BBA21" w14:textId="77777777" w:rsidR="00EB5B98" w:rsidRDefault="00EB5B98" w:rsidP="009172F3">
      <w:pPr>
        <w:pStyle w:val="Sraopastraipa"/>
        <w:jc w:val="both"/>
        <w:rPr>
          <w:lang w:eastAsia="lt-LT"/>
        </w:rPr>
      </w:pPr>
    </w:p>
    <w:p w14:paraId="50E26A39" w14:textId="77777777" w:rsidR="00EB5B98" w:rsidRDefault="00EB5B98" w:rsidP="009172F3">
      <w:pPr>
        <w:pStyle w:val="Sraopastraipa"/>
        <w:jc w:val="both"/>
        <w:rPr>
          <w:lang w:eastAsia="lt-LT"/>
        </w:rPr>
      </w:pPr>
    </w:p>
    <w:p w14:paraId="552B8A1B" w14:textId="77777777" w:rsidR="005C3567" w:rsidRDefault="005C3567" w:rsidP="009172F3">
      <w:pPr>
        <w:pStyle w:val="Sraopastraipa"/>
        <w:jc w:val="both"/>
        <w:rPr>
          <w:lang w:eastAsia="lt-LT"/>
        </w:rPr>
      </w:pPr>
    </w:p>
    <w:p w14:paraId="0DC5621E" w14:textId="77777777" w:rsidR="009172F3" w:rsidRDefault="009172F3" w:rsidP="009172F3">
      <w:pPr>
        <w:pStyle w:val="Sraopastraipa"/>
        <w:jc w:val="both"/>
        <w:rPr>
          <w:lang w:eastAsia="lt-LT"/>
        </w:rPr>
      </w:pPr>
    </w:p>
    <w:p w14:paraId="2639C39E" w14:textId="77777777" w:rsidR="009172F3" w:rsidRDefault="009172F3" w:rsidP="009172F3">
      <w:pPr>
        <w:pStyle w:val="Sraopastraipa"/>
        <w:jc w:val="both"/>
        <w:rPr>
          <w:lang w:eastAsia="lt-LT"/>
        </w:rPr>
      </w:pPr>
    </w:p>
    <w:p w14:paraId="4C84803E" w14:textId="77777777" w:rsidR="00045F82" w:rsidRDefault="00045F82" w:rsidP="009172F3">
      <w:pPr>
        <w:pStyle w:val="Sraopastraipa"/>
        <w:jc w:val="both"/>
        <w:rPr>
          <w:lang w:eastAsia="lt-LT"/>
        </w:rPr>
      </w:pPr>
    </w:p>
    <w:p w14:paraId="04608DC1" w14:textId="77777777" w:rsidR="009172F3" w:rsidRDefault="009172F3" w:rsidP="009172F3">
      <w:pPr>
        <w:pStyle w:val="Sraopastraipa"/>
        <w:jc w:val="both"/>
        <w:rPr>
          <w:lang w:eastAsia="lt-LT"/>
        </w:rPr>
      </w:pPr>
    </w:p>
    <w:p w14:paraId="145ECC87" w14:textId="6DEAE61C" w:rsidR="009172F3" w:rsidRDefault="00F710B7" w:rsidP="009172F3">
      <w:pPr>
        <w:pStyle w:val="Sraopastraipa"/>
        <w:jc w:val="both"/>
        <w:rPr>
          <w:lang w:eastAsia="lt-LT"/>
        </w:rPr>
      </w:pPr>
      <w:r>
        <w:rPr>
          <w:lang w:eastAsia="lt-LT"/>
        </w:rPr>
        <w:t xml:space="preserve">     </w:t>
      </w:r>
    </w:p>
    <w:p w14:paraId="29BC9255" w14:textId="77777777" w:rsidR="00DD7D9B" w:rsidRDefault="00DD7D9B" w:rsidP="009172F3">
      <w:pPr>
        <w:pStyle w:val="Sraopastraipa"/>
        <w:jc w:val="both"/>
        <w:rPr>
          <w:lang w:eastAsia="lt-LT"/>
        </w:rPr>
      </w:pPr>
    </w:p>
    <w:p w14:paraId="29FF40F4" w14:textId="77777777" w:rsidR="009172F3" w:rsidRPr="00035E61" w:rsidRDefault="009172F3" w:rsidP="00DC5687">
      <w:pPr>
        <w:jc w:val="both"/>
        <w:rPr>
          <w:lang w:eastAsia="lt-LT"/>
        </w:rPr>
      </w:pPr>
    </w:p>
    <w:p w14:paraId="3038B5D5" w14:textId="6AB0C28B" w:rsidR="00E71FB8" w:rsidRPr="00AC0420" w:rsidRDefault="00E71FB8" w:rsidP="00E71FB8">
      <w:pPr>
        <w:spacing w:line="240" w:lineRule="auto"/>
        <w:ind w:left="7314"/>
        <w:rPr>
          <w:rFonts w:cstheme="minorHAnsi"/>
        </w:rPr>
      </w:pPr>
      <w:r>
        <w:rPr>
          <w:rFonts w:cstheme="minorHAnsi"/>
        </w:rPr>
        <w:lastRenderedPageBreak/>
        <w:t>P</w:t>
      </w:r>
      <w:r w:rsidRPr="002E1129">
        <w:rPr>
          <w:rFonts w:cstheme="minorHAnsi"/>
        </w:rPr>
        <w:t xml:space="preserve">irkimo sąlygų </w:t>
      </w:r>
      <w:r>
        <w:rPr>
          <w:rFonts w:cstheme="minorHAnsi"/>
        </w:rPr>
        <w:t>3</w:t>
      </w:r>
      <w:r w:rsidRPr="002E1129">
        <w:rPr>
          <w:rFonts w:cstheme="minorHAnsi"/>
        </w:rPr>
        <w:t xml:space="preserve"> priedas </w:t>
      </w:r>
      <w:r w:rsidRPr="00AC0420">
        <w:rPr>
          <w:rFonts w:cstheme="minorHAnsi"/>
        </w:rPr>
        <w:t>„Tiekėjų pašalinimo pagrindai“</w:t>
      </w:r>
    </w:p>
    <w:p w14:paraId="26DD409A" w14:textId="77777777" w:rsidR="00067B3F" w:rsidRDefault="00067B3F" w:rsidP="00177685"/>
    <w:p w14:paraId="0B03F623" w14:textId="77777777" w:rsidR="005C727F" w:rsidRPr="00F93E85" w:rsidRDefault="005C727F" w:rsidP="005C727F">
      <w:pPr>
        <w:spacing w:after="240" w:line="276" w:lineRule="auto"/>
        <w:ind w:firstLine="697"/>
        <w:jc w:val="center"/>
        <w:rPr>
          <w:rFonts w:ascii="Calibri" w:eastAsia="Arial" w:hAnsi="Calibri" w:cs="Calibri"/>
          <w:smallCaps/>
          <w:color w:val="404040"/>
          <w:kern w:val="0"/>
          <w:sz w:val="28"/>
          <w:szCs w:val="28"/>
          <w:lang w:eastAsia="lt-LT"/>
          <w14:ligatures w14:val="none"/>
        </w:rPr>
      </w:pPr>
      <w:r w:rsidRPr="00F93E85">
        <w:rPr>
          <w:rFonts w:ascii="Calibri" w:eastAsia="Arial" w:hAnsi="Calibri" w:cs="Calibri"/>
          <w:smallCaps/>
          <w:color w:val="404040"/>
          <w:kern w:val="0"/>
          <w:sz w:val="28"/>
          <w:szCs w:val="28"/>
          <w:lang w:eastAsia="lt-LT"/>
          <w14:ligatures w14:val="none"/>
        </w:rPr>
        <w:t>TIEKĖJŲ PAŠALINIMO PAGRINDAI</w:t>
      </w:r>
    </w:p>
    <w:p w14:paraId="32064554" w14:textId="570519F0" w:rsidR="005C727F" w:rsidRPr="00DC5687" w:rsidRDefault="005C727F" w:rsidP="005C727F">
      <w:pPr>
        <w:pStyle w:val="Sraopastraipa"/>
        <w:numPr>
          <w:ilvl w:val="0"/>
          <w:numId w:val="12"/>
        </w:numPr>
        <w:tabs>
          <w:tab w:val="left" w:pos="851"/>
          <w:tab w:val="left" w:pos="993"/>
        </w:tabs>
        <w:spacing w:after="0" w:line="240" w:lineRule="auto"/>
        <w:ind w:left="0" w:firstLine="709"/>
        <w:jc w:val="both"/>
        <w:rPr>
          <w:rFonts w:eastAsia="Arial" w:cstheme="minorHAnsi"/>
          <w:kern w:val="0"/>
          <w:sz w:val="24"/>
          <w:szCs w:val="24"/>
          <w:lang w:eastAsia="lt-LT"/>
          <w14:ligatures w14:val="none"/>
        </w:rPr>
      </w:pPr>
      <w:r w:rsidRPr="00DC5687">
        <w:rPr>
          <w:rFonts w:eastAsia="Arial" w:cstheme="minorHAnsi"/>
          <w:kern w:val="0"/>
          <w:sz w:val="24"/>
          <w:szCs w:val="24"/>
          <w:lang w:eastAsia="lt-LT"/>
          <w14:ligatures w14:val="none"/>
        </w:rPr>
        <w:t xml:space="preserve">Su pasiūlymu teikiama Tiekėjo deklaracija (Pirkimo sąlygų </w:t>
      </w:r>
      <w:r w:rsidR="00B01DC4" w:rsidRPr="00DC5687">
        <w:rPr>
          <w:rFonts w:eastAsia="Arial" w:cstheme="minorHAnsi"/>
          <w:kern w:val="0"/>
          <w:sz w:val="24"/>
          <w:szCs w:val="24"/>
          <w:lang w:eastAsia="lt-LT"/>
          <w14:ligatures w14:val="none"/>
        </w:rPr>
        <w:t>5</w:t>
      </w:r>
      <w:r w:rsidRPr="00DC5687">
        <w:rPr>
          <w:rFonts w:eastAsia="Arial" w:cstheme="minorHAnsi"/>
          <w:kern w:val="0"/>
          <w:sz w:val="24"/>
          <w:szCs w:val="24"/>
          <w:lang w:eastAsia="lt-LT"/>
          <w14:ligatures w14:val="none"/>
        </w:rPr>
        <w:t xml:space="preserve"> priedas). Kiekvienas ūkio subjektų grupės narys turi užpildyti ir kartu su pasiūlymu pateikti Tiekėjo deklaraciją (Pirkimo sąlygų </w:t>
      </w:r>
      <w:r w:rsidR="00B01DC4" w:rsidRPr="00DC5687">
        <w:rPr>
          <w:rFonts w:eastAsia="Arial" w:cstheme="minorHAnsi"/>
          <w:kern w:val="0"/>
          <w:sz w:val="24"/>
          <w:szCs w:val="24"/>
          <w:lang w:eastAsia="lt-LT"/>
          <w14:ligatures w14:val="none"/>
        </w:rPr>
        <w:t>5</w:t>
      </w:r>
      <w:r w:rsidRPr="00DC5687">
        <w:rPr>
          <w:rFonts w:eastAsia="Arial" w:cstheme="minorHAnsi"/>
          <w:kern w:val="0"/>
          <w:sz w:val="24"/>
          <w:szCs w:val="24"/>
          <w:lang w:eastAsia="lt-LT"/>
          <w14:ligatures w14:val="none"/>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p>
    <w:p w14:paraId="359E6C3A" w14:textId="77777777" w:rsidR="005C727F" w:rsidRPr="00DC5687" w:rsidRDefault="005C727F" w:rsidP="005C727F">
      <w:pPr>
        <w:spacing w:after="0" w:line="240" w:lineRule="auto"/>
        <w:ind w:firstLine="720"/>
        <w:jc w:val="both"/>
        <w:rPr>
          <w:rFonts w:ascii="Calibri" w:eastAsia="Arial" w:hAnsi="Calibri" w:cs="Calibri"/>
          <w:iCs/>
          <w:kern w:val="0"/>
          <w:sz w:val="24"/>
          <w:szCs w:val="24"/>
          <w:lang w:eastAsia="lt-LT"/>
          <w14:ligatures w14:val="none"/>
        </w:rPr>
      </w:pPr>
      <w:r w:rsidRPr="00DC5687">
        <w:rPr>
          <w:rFonts w:ascii="Calibri" w:eastAsia="Arial" w:hAnsi="Calibri" w:cs="Calibri"/>
          <w:iCs/>
          <w:kern w:val="0"/>
          <w:sz w:val="24"/>
          <w:szCs w:val="24"/>
          <w:lang w:eastAsia="lt-LT"/>
          <w14:ligatures w14:val="none"/>
        </w:rPr>
        <w:t xml:space="preserve">2. Perkančioji organizacija atmeta tiekėjo pasiūlymą, jeigu: </w:t>
      </w:r>
    </w:p>
    <w:p w14:paraId="19AAB634" w14:textId="77777777" w:rsidR="005C727F" w:rsidRPr="00DC5687" w:rsidRDefault="005C727F" w:rsidP="005C727F">
      <w:pPr>
        <w:spacing w:after="0" w:line="240" w:lineRule="auto"/>
        <w:ind w:firstLine="720"/>
        <w:jc w:val="both"/>
        <w:rPr>
          <w:rFonts w:ascii="Calibri" w:eastAsia="Yu Mincho" w:hAnsi="Calibri" w:cs="Calibri"/>
          <w:b/>
          <w:bCs/>
          <w:iCs/>
          <w:kern w:val="0"/>
          <w:sz w:val="24"/>
          <w:szCs w:val="24"/>
          <w:lang w:eastAsia="lt-LT"/>
          <w14:ligatures w14:val="none"/>
        </w:rPr>
      </w:pPr>
      <w:r w:rsidRPr="00DC5687">
        <w:rPr>
          <w:rFonts w:ascii="Calibri" w:eastAsia="Arial" w:hAnsi="Calibri" w:cs="Calibri"/>
          <w:iCs/>
          <w:kern w:val="0"/>
          <w:sz w:val="24"/>
          <w:szCs w:val="24"/>
          <w:lang w:eastAsia="lt-LT"/>
          <w14:ligatures w14:val="none"/>
        </w:rPr>
        <w:t xml:space="preserve">2.1. </w:t>
      </w:r>
      <w:r w:rsidRPr="00DC5687">
        <w:rPr>
          <w:rFonts w:ascii="Calibri" w:eastAsia="Calibri" w:hAnsi="Calibri" w:cs="Calibri"/>
          <w:iCs/>
          <w:kern w:val="0"/>
          <w:sz w:val="24"/>
          <w:szCs w:val="24"/>
          <w:lang w:eastAsia="lt-LT"/>
          <w14:ligatures w14:val="none"/>
        </w:rPr>
        <w:t xml:space="preserve">Tiekėjas su kitais tiekėjais yra sudaręs susitarimų, kuriais siekiama iškreipti konkurenciją atliekamame pirkime, ir perkančioji organizacija dėl to turi įtikinamų duomenų </w:t>
      </w:r>
      <w:r w:rsidRPr="00DC5687">
        <w:rPr>
          <w:rFonts w:ascii="Calibri" w:eastAsia="Calibri" w:hAnsi="Calibri" w:cs="Calibri"/>
          <w:b/>
          <w:iCs/>
          <w:kern w:val="0"/>
          <w:sz w:val="24"/>
          <w:szCs w:val="24"/>
          <w:lang w:eastAsia="lt-LT"/>
          <w14:ligatures w14:val="none"/>
        </w:rPr>
        <w:t>(</w:t>
      </w:r>
      <w:r w:rsidRPr="00DC5687">
        <w:rPr>
          <w:rFonts w:ascii="Calibri" w:eastAsia="Yu Mincho" w:hAnsi="Calibri" w:cs="Calibri"/>
          <w:b/>
          <w:iCs/>
          <w:kern w:val="0"/>
          <w:sz w:val="24"/>
          <w:szCs w:val="24"/>
          <w:lang w:eastAsia="lt-LT"/>
          <w14:ligatures w14:val="none"/>
        </w:rPr>
        <w:t>VPĮ 46 straipsnio 4 dalies 1 punktas</w:t>
      </w:r>
      <w:r w:rsidRPr="00DC5687">
        <w:rPr>
          <w:rFonts w:ascii="Calibri" w:eastAsia="Arial" w:hAnsi="Calibri" w:cs="Calibri"/>
          <w:iCs/>
          <w:kern w:val="0"/>
          <w:sz w:val="24"/>
          <w:szCs w:val="24"/>
          <w:lang w:eastAsia="lt-LT"/>
          <w14:ligatures w14:val="none"/>
        </w:rPr>
        <w:t>)</w:t>
      </w:r>
      <w:r w:rsidRPr="00DC5687">
        <w:rPr>
          <w:rFonts w:ascii="Calibri" w:eastAsia="Arial" w:hAnsi="Calibri" w:cs="Calibri"/>
          <w:iCs/>
          <w:color w:val="7030A0"/>
          <w:kern w:val="0"/>
          <w:sz w:val="24"/>
          <w:szCs w:val="24"/>
          <w:lang w:eastAsia="lt-LT"/>
          <w14:ligatures w14:val="none"/>
        </w:rPr>
        <w:t>.</w:t>
      </w:r>
    </w:p>
    <w:p w14:paraId="451CA728" w14:textId="77777777" w:rsidR="005C727F" w:rsidRPr="00DC5687" w:rsidRDefault="005C727F" w:rsidP="005C727F">
      <w:pPr>
        <w:spacing w:after="0" w:line="240" w:lineRule="auto"/>
        <w:ind w:firstLine="720"/>
        <w:jc w:val="both"/>
        <w:rPr>
          <w:rFonts w:ascii="Calibri" w:eastAsia="Calibri" w:hAnsi="Calibri" w:cs="Calibri"/>
          <w:b/>
          <w:iCs/>
          <w:color w:val="7030A0"/>
          <w:kern w:val="0"/>
          <w:sz w:val="24"/>
          <w:szCs w:val="24"/>
          <w:lang w:eastAsia="lt-LT"/>
          <w14:ligatures w14:val="none"/>
        </w:rPr>
      </w:pPr>
      <w:r w:rsidRPr="00DC5687">
        <w:rPr>
          <w:rFonts w:ascii="Calibri" w:eastAsia="Arial" w:hAnsi="Calibri" w:cs="Calibri"/>
          <w:iCs/>
          <w:kern w:val="0"/>
          <w:sz w:val="24"/>
          <w:szCs w:val="24"/>
          <w:lang w:eastAsia="lt-LT"/>
          <w14:ligatures w14:val="none"/>
        </w:rPr>
        <w:t xml:space="preserve">2.2. </w:t>
      </w:r>
      <w:r w:rsidRPr="00DC5687">
        <w:rPr>
          <w:rFonts w:ascii="Calibri" w:eastAsia="Calibri" w:hAnsi="Calibri" w:cs="Calibri"/>
          <w:iCs/>
          <w:kern w:val="0"/>
          <w:sz w:val="24"/>
          <w:szCs w:val="24"/>
          <w:lang w:eastAsia="lt-LT"/>
          <w14:ligatures w14:val="none"/>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DC5687">
        <w:rPr>
          <w:rFonts w:ascii="Calibri" w:eastAsia="Calibri" w:hAnsi="Calibri" w:cs="Calibri"/>
          <w:b/>
          <w:iCs/>
          <w:kern w:val="0"/>
          <w:sz w:val="24"/>
          <w:szCs w:val="24"/>
          <w:lang w:eastAsia="lt-LT"/>
          <w14:ligatures w14:val="none"/>
        </w:rPr>
        <w:t>(</w:t>
      </w:r>
      <w:r w:rsidRPr="00DC5687">
        <w:rPr>
          <w:rFonts w:ascii="Calibri" w:eastAsia="Yu Mincho" w:hAnsi="Calibri" w:cs="Calibri"/>
          <w:b/>
          <w:iCs/>
          <w:kern w:val="0"/>
          <w:sz w:val="24"/>
          <w:szCs w:val="24"/>
          <w:lang w:eastAsia="lt-LT"/>
          <w14:ligatures w14:val="none"/>
        </w:rPr>
        <w:t>VPĮ 46 straipsnio 4 dalies 2 punktas)</w:t>
      </w:r>
      <w:r w:rsidRPr="00DC5687">
        <w:rPr>
          <w:rFonts w:ascii="Calibri" w:eastAsia="Calibri" w:hAnsi="Calibri" w:cs="Calibri"/>
          <w:iCs/>
          <w:kern w:val="0"/>
          <w:sz w:val="24"/>
          <w:szCs w:val="24"/>
          <w:lang w:eastAsia="lt-LT"/>
          <w14:ligatures w14:val="none"/>
        </w:rPr>
        <w:t>.</w:t>
      </w:r>
    </w:p>
    <w:p w14:paraId="77458132" w14:textId="77777777" w:rsidR="005C727F" w:rsidRPr="00DC5687" w:rsidRDefault="005C727F" w:rsidP="005C727F">
      <w:pPr>
        <w:spacing w:after="0" w:line="240" w:lineRule="auto"/>
        <w:ind w:firstLine="720"/>
        <w:jc w:val="both"/>
        <w:rPr>
          <w:rFonts w:ascii="Calibri" w:eastAsia="Yu Mincho" w:hAnsi="Calibri" w:cs="Calibri"/>
          <w:b/>
          <w:bCs/>
          <w:iCs/>
          <w:kern w:val="0"/>
          <w:sz w:val="24"/>
          <w:szCs w:val="24"/>
          <w:lang w:eastAsia="lt-LT"/>
          <w14:ligatures w14:val="none"/>
        </w:rPr>
      </w:pPr>
      <w:r w:rsidRPr="00DC5687">
        <w:rPr>
          <w:rFonts w:ascii="Calibri" w:eastAsia="Arial" w:hAnsi="Calibri" w:cs="Calibri"/>
          <w:iCs/>
          <w:kern w:val="0"/>
          <w:sz w:val="24"/>
          <w:szCs w:val="24"/>
          <w:lang w:eastAsia="lt-LT"/>
          <w14:ligatures w14:val="none"/>
        </w:rPr>
        <w:t xml:space="preserve">2.3. </w:t>
      </w:r>
      <w:r w:rsidRPr="00DC5687">
        <w:rPr>
          <w:rFonts w:ascii="Calibri" w:eastAsia="Calibri" w:hAnsi="Calibri" w:cs="Calibri"/>
          <w:iCs/>
          <w:kern w:val="0"/>
          <w:sz w:val="24"/>
          <w:szCs w:val="24"/>
          <w:lang w:eastAsia="lt-LT"/>
          <w14:ligatures w14:val="none"/>
        </w:rPr>
        <w:t xml:space="preserve">Pažeista konkurencija, kaip nustatyta VPĮ 27 straipsnio 3 ir 4 dalyse, ir atitinkamos padėties negalima ištaisyti </w:t>
      </w:r>
      <w:r w:rsidRPr="00DC5687">
        <w:rPr>
          <w:rFonts w:ascii="Calibri" w:eastAsia="Calibri" w:hAnsi="Calibri" w:cs="Calibri"/>
          <w:b/>
          <w:iCs/>
          <w:kern w:val="0"/>
          <w:sz w:val="24"/>
          <w:szCs w:val="24"/>
          <w:lang w:eastAsia="lt-LT"/>
          <w14:ligatures w14:val="none"/>
        </w:rPr>
        <w:t>(</w:t>
      </w:r>
      <w:r w:rsidRPr="00DC5687">
        <w:rPr>
          <w:rFonts w:ascii="Calibri" w:eastAsia="Yu Mincho" w:hAnsi="Calibri" w:cs="Calibri"/>
          <w:b/>
          <w:iCs/>
          <w:kern w:val="0"/>
          <w:sz w:val="24"/>
          <w:szCs w:val="24"/>
          <w:lang w:eastAsia="lt-LT"/>
          <w14:ligatures w14:val="none"/>
        </w:rPr>
        <w:t>VPĮ 46 straipsnio 4 dalies 3 punktas)</w:t>
      </w:r>
      <w:r w:rsidRPr="00DC5687">
        <w:rPr>
          <w:rFonts w:ascii="Calibri" w:eastAsia="Yu Mincho" w:hAnsi="Calibri" w:cs="Calibri"/>
          <w:b/>
          <w:iCs/>
          <w:color w:val="7030A0"/>
          <w:kern w:val="0"/>
          <w:sz w:val="24"/>
          <w:szCs w:val="24"/>
          <w:lang w:eastAsia="lt-LT"/>
          <w14:ligatures w14:val="none"/>
        </w:rPr>
        <w:t>.</w:t>
      </w:r>
    </w:p>
    <w:p w14:paraId="407A48EF" w14:textId="77777777" w:rsidR="005C727F" w:rsidRPr="00DC5687" w:rsidRDefault="005C727F" w:rsidP="005C727F">
      <w:pPr>
        <w:spacing w:after="0" w:line="240" w:lineRule="auto"/>
        <w:ind w:firstLine="720"/>
        <w:jc w:val="both"/>
        <w:rPr>
          <w:rFonts w:ascii="Calibri" w:eastAsia="Calibri" w:hAnsi="Calibri" w:cs="Calibri"/>
          <w:iCs/>
          <w:kern w:val="0"/>
          <w:sz w:val="24"/>
          <w:szCs w:val="24"/>
          <w:lang w:eastAsia="lt-LT"/>
          <w14:ligatures w14:val="none"/>
        </w:rPr>
      </w:pPr>
      <w:r w:rsidRPr="00DC5687">
        <w:rPr>
          <w:rFonts w:ascii="Calibri" w:eastAsia="Arial" w:hAnsi="Calibri" w:cs="Calibri"/>
          <w:iCs/>
          <w:kern w:val="0"/>
          <w:sz w:val="24"/>
          <w:szCs w:val="24"/>
          <w:lang w:eastAsia="lt-LT"/>
          <w14:ligatures w14:val="none"/>
        </w:rPr>
        <w:t xml:space="preserve">2.4. </w:t>
      </w:r>
      <w:r w:rsidRPr="00DC5687">
        <w:rPr>
          <w:rFonts w:ascii="Calibri" w:eastAsia="Calibri" w:hAnsi="Calibri" w:cs="Calibri"/>
          <w:iCs/>
          <w:kern w:val="0"/>
          <w:sz w:val="24"/>
          <w:szCs w:val="24"/>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E4CD6B6" w14:textId="77777777" w:rsidR="005C727F" w:rsidRPr="00DC5687" w:rsidRDefault="005C727F" w:rsidP="005C727F">
      <w:pPr>
        <w:spacing w:after="0" w:line="240" w:lineRule="auto"/>
        <w:ind w:firstLine="720"/>
        <w:jc w:val="both"/>
        <w:rPr>
          <w:rFonts w:ascii="Calibri" w:eastAsia="Yu Mincho" w:hAnsi="Calibri" w:cs="Calibri"/>
          <w:b/>
          <w:iCs/>
          <w:color w:val="7030A0"/>
          <w:kern w:val="0"/>
          <w:sz w:val="24"/>
          <w:szCs w:val="24"/>
          <w:lang w:eastAsia="lt-LT"/>
          <w14:ligatures w14:val="none"/>
        </w:rPr>
      </w:pPr>
      <w:r w:rsidRPr="00DC5687">
        <w:rPr>
          <w:rFonts w:ascii="Calibri" w:eastAsia="Arial" w:hAnsi="Calibri" w:cs="Calibri"/>
          <w:iCs/>
          <w:kern w:val="0"/>
          <w:sz w:val="24"/>
          <w:szCs w:val="24"/>
          <w:lang w:eastAsia="lt-LT"/>
          <w14:ligatures w14:val="none"/>
        </w:rPr>
        <w:t>2.5.</w:t>
      </w:r>
      <w:r w:rsidRPr="00DC5687">
        <w:rPr>
          <w:rFonts w:ascii="Calibri" w:eastAsia="Calibri" w:hAnsi="Calibri" w:cs="Calibri"/>
          <w:iCs/>
          <w:kern w:val="0"/>
          <w:sz w:val="24"/>
          <w:szCs w:val="24"/>
          <w:lang w:eastAsia="lt-LT"/>
          <w14:ligatures w14:val="none"/>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DC5687">
        <w:rPr>
          <w:rFonts w:ascii="Calibri" w:eastAsia="Yu Mincho" w:hAnsi="Calibri" w:cs="Calibri"/>
          <w:b/>
          <w:iCs/>
          <w:kern w:val="0"/>
          <w:sz w:val="24"/>
          <w:szCs w:val="24"/>
          <w:lang w:eastAsia="lt-LT"/>
          <w14:ligatures w14:val="none"/>
        </w:rPr>
        <w:t>VPĮ 46 straipsnio 4 dalies 5 punktas)</w:t>
      </w:r>
      <w:r w:rsidRPr="00DC5687">
        <w:rPr>
          <w:rFonts w:ascii="Calibri" w:eastAsia="Yu Mincho" w:hAnsi="Calibri" w:cs="Calibri"/>
          <w:b/>
          <w:iCs/>
          <w:color w:val="7030A0"/>
          <w:kern w:val="0"/>
          <w:sz w:val="24"/>
          <w:szCs w:val="24"/>
          <w:lang w:eastAsia="lt-LT"/>
          <w14:ligatures w14:val="none"/>
        </w:rPr>
        <w:t>.</w:t>
      </w:r>
    </w:p>
    <w:p w14:paraId="54D5CE72" w14:textId="77777777" w:rsidR="005C727F" w:rsidRPr="00DC5687" w:rsidRDefault="005C727F" w:rsidP="005C727F">
      <w:pPr>
        <w:spacing w:after="0" w:line="240" w:lineRule="auto"/>
        <w:ind w:firstLine="720"/>
        <w:jc w:val="both"/>
        <w:rPr>
          <w:rFonts w:ascii="Calibri" w:eastAsia="Yu Mincho" w:hAnsi="Calibri" w:cs="Calibri"/>
          <w:b/>
          <w:bCs/>
          <w:iCs/>
          <w:kern w:val="0"/>
          <w:sz w:val="24"/>
          <w:szCs w:val="24"/>
          <w:lang w:eastAsia="lt-LT"/>
          <w14:ligatures w14:val="none"/>
        </w:rPr>
      </w:pPr>
      <w:r w:rsidRPr="00DC5687">
        <w:rPr>
          <w:rFonts w:ascii="Calibri" w:eastAsia="Yu Mincho" w:hAnsi="Calibri" w:cs="Calibri"/>
          <w:bCs/>
          <w:iCs/>
          <w:kern w:val="0"/>
          <w:sz w:val="24"/>
          <w:szCs w:val="24"/>
          <w:lang w:eastAsia="lt-LT"/>
          <w14:ligatures w14:val="none"/>
        </w:rPr>
        <w:t>2.6. Tiekėjas yra neatlikęs jam paskirtos baudžiamojo poveikio priemonės – uždraudimo juridiniam asmeniui dalyvauti viešuosiuose pirkimuose</w:t>
      </w:r>
      <w:r w:rsidRPr="00DC5687">
        <w:rPr>
          <w:rFonts w:ascii="Calibri" w:eastAsia="Yu Mincho" w:hAnsi="Calibri" w:cs="Calibri"/>
          <w:b/>
          <w:iCs/>
          <w:kern w:val="0"/>
          <w:sz w:val="24"/>
          <w:szCs w:val="24"/>
          <w:lang w:eastAsia="lt-LT"/>
          <w14:ligatures w14:val="none"/>
        </w:rPr>
        <w:t xml:space="preserve"> (</w:t>
      </w:r>
      <w:r w:rsidRPr="00DC5687">
        <w:rPr>
          <w:rFonts w:ascii="Calibri" w:eastAsia="Yu Mincho" w:hAnsi="Calibri" w:cs="Calibri"/>
          <w:b/>
          <w:bCs/>
          <w:iCs/>
          <w:kern w:val="0"/>
          <w:sz w:val="24"/>
          <w:szCs w:val="24"/>
          <w:lang w:eastAsia="lt-LT"/>
          <w14:ligatures w14:val="none"/>
        </w:rPr>
        <w:t>VPĮ 46 straipsnio 2¹ dalis).</w:t>
      </w:r>
    </w:p>
    <w:p w14:paraId="4ACE1EE5" w14:textId="77777777" w:rsidR="0012460F" w:rsidRPr="00DC5687" w:rsidRDefault="0012460F" w:rsidP="00177685">
      <w:pPr>
        <w:rPr>
          <w:sz w:val="24"/>
          <w:szCs w:val="24"/>
        </w:rPr>
      </w:pPr>
    </w:p>
    <w:p w14:paraId="4582B218" w14:textId="77777777" w:rsidR="0012460F" w:rsidRPr="00DC5687" w:rsidRDefault="0012460F" w:rsidP="00177685">
      <w:pPr>
        <w:rPr>
          <w:sz w:val="24"/>
          <w:szCs w:val="24"/>
        </w:rPr>
      </w:pPr>
    </w:p>
    <w:p w14:paraId="42768FF2" w14:textId="77777777" w:rsidR="0012460F" w:rsidRDefault="0012460F" w:rsidP="00177685"/>
    <w:p w14:paraId="1C829BC3" w14:textId="77777777" w:rsidR="00E71FB8" w:rsidRDefault="00E71FB8" w:rsidP="00177685"/>
    <w:p w14:paraId="2622E896" w14:textId="77777777" w:rsidR="00E71FB8" w:rsidRDefault="00E71FB8" w:rsidP="00177685"/>
    <w:p w14:paraId="49EAFC69" w14:textId="77777777" w:rsidR="00E71FB8" w:rsidRDefault="00E71FB8" w:rsidP="0012460F"/>
    <w:p w14:paraId="50DFCBAC" w14:textId="77777777" w:rsidR="008132EB" w:rsidRDefault="008132EB" w:rsidP="0012460F"/>
    <w:p w14:paraId="69ED1B4E" w14:textId="483D6E3B" w:rsidR="00E71FB8" w:rsidRDefault="00E71FB8" w:rsidP="00E71FB8">
      <w:pPr>
        <w:spacing w:line="240" w:lineRule="auto"/>
        <w:ind w:left="7314"/>
        <w:rPr>
          <w:rFonts w:cstheme="minorHAnsi"/>
        </w:rPr>
      </w:pPr>
      <w:r w:rsidRPr="00AA05AD">
        <w:rPr>
          <w:rFonts w:cstheme="minorHAnsi"/>
        </w:rPr>
        <w:lastRenderedPageBreak/>
        <w:t xml:space="preserve">Pirkimo sąlygų </w:t>
      </w:r>
      <w:r>
        <w:rPr>
          <w:rFonts w:cstheme="minorHAnsi"/>
        </w:rPr>
        <w:t>4</w:t>
      </w:r>
      <w:r w:rsidRPr="00AA05AD">
        <w:rPr>
          <w:rFonts w:cstheme="minorHAnsi"/>
        </w:rPr>
        <w:t xml:space="preserve"> priedas „Tiekėjų kvalifikacijos reikalavimai ir reikalaujami kokybės bei aplinkos apsaugos vadybos sistemų standartai“</w:t>
      </w:r>
    </w:p>
    <w:p w14:paraId="4DB3057B" w14:textId="77777777" w:rsidR="00E71FB8" w:rsidRPr="00E71FB8" w:rsidRDefault="00E71FB8" w:rsidP="00E71FB8">
      <w:pPr>
        <w:spacing w:line="240" w:lineRule="auto"/>
        <w:ind w:left="7314"/>
        <w:rPr>
          <w:rFonts w:cstheme="minorHAnsi"/>
        </w:rPr>
      </w:pPr>
    </w:p>
    <w:p w14:paraId="056FD44E" w14:textId="459E6DF5" w:rsidR="0012460F" w:rsidRPr="00E71FB8" w:rsidRDefault="0012460F" w:rsidP="00E71FB8">
      <w:pPr>
        <w:numPr>
          <w:ilvl w:val="1"/>
          <w:numId w:val="0"/>
        </w:numPr>
        <w:spacing w:after="240" w:line="240" w:lineRule="auto"/>
        <w:jc w:val="center"/>
        <w:rPr>
          <w:rFonts w:eastAsia="Times New Roman" w:cstheme="minorHAnsi"/>
          <w:caps/>
          <w:color w:val="404040"/>
          <w:spacing w:val="20"/>
          <w:kern w:val="0"/>
          <w:sz w:val="28"/>
          <w:szCs w:val="28"/>
          <w14:ligatures w14:val="none"/>
        </w:rPr>
      </w:pPr>
      <w:r w:rsidRPr="00E71FB8">
        <w:rPr>
          <w:rFonts w:eastAsia="Times New Roman" w:cstheme="minorHAnsi"/>
          <w:caps/>
          <w:smallCaps/>
          <w:color w:val="404040"/>
          <w:spacing w:val="20"/>
          <w:kern w:val="0"/>
          <w:sz w:val="28"/>
          <w:szCs w:val="28"/>
          <w:lang w:eastAsia="lt-LT"/>
          <w14:ligatures w14:val="none"/>
        </w:rPr>
        <w:t xml:space="preserve">TIEKĖJŲ KVALIFIKACIJOS REIKALAVIMAI IR REIKALAVIMAI LAIKYTIS </w:t>
      </w:r>
      <w:r w:rsidRPr="00E71FB8">
        <w:rPr>
          <w:rFonts w:eastAsia="Times New Roman" w:cstheme="minorHAnsi"/>
          <w:caps/>
          <w:color w:val="404040"/>
          <w:spacing w:val="20"/>
          <w:kern w:val="0"/>
          <w:sz w:val="28"/>
          <w:szCs w:val="28"/>
          <w14:ligatures w14:val="none"/>
        </w:rPr>
        <w:t>KOKYBĖS VADYBOS SISTEMOS IR (ARBA) APLINKOS APSAUGOS VADYBOS SISTEMOS STANDARTŲ</w:t>
      </w:r>
    </w:p>
    <w:p w14:paraId="145E6D78" w14:textId="46E2BCF8" w:rsidR="0012460F" w:rsidRPr="001E1D5D" w:rsidRDefault="001E1D5D" w:rsidP="001E1D5D">
      <w:pPr>
        <w:spacing w:line="240" w:lineRule="auto"/>
        <w:ind w:firstLine="567"/>
        <w:rPr>
          <w:rFonts w:eastAsia="Arial" w:cstheme="minorHAnsi"/>
        </w:rPr>
      </w:pPr>
      <w:r w:rsidRPr="008F2D15">
        <w:rPr>
          <w:rFonts w:eastAsia="Arial" w:cstheme="minorHAnsi"/>
        </w:rPr>
        <w:t>1.Reikalavimai tiekėjo kvalifikacijai nėra nustatomi.</w:t>
      </w:r>
    </w:p>
    <w:p w14:paraId="3122C02F" w14:textId="40EE2842" w:rsidR="00E71FB8" w:rsidRPr="00E71FB8" w:rsidRDefault="00E71FB8" w:rsidP="00E71FB8">
      <w:pPr>
        <w:tabs>
          <w:tab w:val="left" w:pos="1500"/>
        </w:tabs>
        <w:rPr>
          <w:rFonts w:ascii="Times New Roman" w:eastAsia="Calibri" w:hAnsi="Times New Roman" w:cs="Times New Roman"/>
          <w:sz w:val="21"/>
          <w:szCs w:val="21"/>
          <w:lang w:eastAsia="lt-LT"/>
        </w:rPr>
        <w:sectPr w:rsidR="00E71FB8" w:rsidRPr="00E71FB8" w:rsidSect="00C35C78">
          <w:footerReference w:type="first" r:id="rId11"/>
          <w:pgSz w:w="12240" w:h="15840"/>
          <w:pgMar w:top="1134" w:right="567" w:bottom="1134" w:left="1701" w:header="720" w:footer="720" w:gutter="0"/>
          <w:pgNumType w:start="13"/>
          <w:cols w:space="720"/>
          <w:titlePg/>
          <w:docGrid w:linePitch="360"/>
        </w:sectPr>
      </w:pPr>
    </w:p>
    <w:p w14:paraId="1D33A212" w14:textId="77777777" w:rsidR="0012460F" w:rsidRPr="0012460F" w:rsidRDefault="0012460F" w:rsidP="00E71FB8">
      <w:pPr>
        <w:tabs>
          <w:tab w:val="left" w:pos="720"/>
        </w:tabs>
        <w:spacing w:after="0" w:line="240" w:lineRule="auto"/>
        <w:rPr>
          <w:rFonts w:ascii="Times New Roman" w:eastAsia="Calibri" w:hAnsi="Times New Roman" w:cs="Times New Roman"/>
          <w:b/>
          <w:bCs/>
          <w:kern w:val="0"/>
          <w14:ligatures w14:val="none"/>
        </w:rPr>
      </w:pPr>
      <w:r w:rsidRPr="0012460F">
        <w:rPr>
          <w:rFonts w:ascii="Times New Roman" w:eastAsia="Calibri" w:hAnsi="Times New Roman" w:cs="Times New Roman"/>
          <w:b/>
          <w:bCs/>
          <w:kern w:val="0"/>
          <w14:ligatures w14:val="none"/>
        </w:rPr>
        <w:lastRenderedPageBreak/>
        <w:t>Tiekėjams keliami reikalavimai dėl kokybės vadybos sistemos ir (ar) aplinkos apsaugos vadybos sistemos standartų reikalavimai</w:t>
      </w:r>
    </w:p>
    <w:p w14:paraId="60DD3B98" w14:textId="77777777" w:rsidR="0012460F" w:rsidRPr="0012460F" w:rsidRDefault="0012460F" w:rsidP="0012460F">
      <w:pPr>
        <w:tabs>
          <w:tab w:val="left" w:pos="720"/>
        </w:tabs>
        <w:spacing w:after="0" w:line="240" w:lineRule="auto"/>
        <w:ind w:firstLine="567"/>
        <w:jc w:val="both"/>
        <w:rPr>
          <w:rFonts w:ascii="Times New Roman" w:eastAsia="Calibri" w:hAnsi="Times New Roman" w:cs="Times New Roman"/>
          <w:i/>
          <w:iCs/>
          <w:color w:val="7030A0"/>
          <w:kern w:val="0"/>
          <w14:ligatures w14:val="none"/>
        </w:rPr>
      </w:pPr>
    </w:p>
    <w:p w14:paraId="224412C2" w14:textId="77777777" w:rsidR="0012460F" w:rsidRPr="0012460F" w:rsidRDefault="0012460F" w:rsidP="00E71FB8">
      <w:pPr>
        <w:numPr>
          <w:ilvl w:val="0"/>
          <w:numId w:val="9"/>
        </w:numPr>
        <w:spacing w:after="0" w:line="20" w:lineRule="atLeast"/>
        <w:ind w:left="0" w:firstLine="567"/>
        <w:contextualSpacing/>
        <w:jc w:val="both"/>
        <w:rPr>
          <w:rFonts w:ascii="Times New Roman" w:eastAsia="Calibri" w:hAnsi="Times New Roman" w:cs="Times New Roman"/>
          <w:kern w:val="0"/>
          <w:lang w:eastAsia="lt-LT"/>
          <w14:ligatures w14:val="none"/>
        </w:rPr>
      </w:pPr>
      <w:r w:rsidRPr="0012460F">
        <w:rPr>
          <w:rFonts w:ascii="Times New Roman" w:eastAsia="Calibri" w:hAnsi="Times New Roman" w:cs="Times New Roman"/>
          <w:kern w:val="0"/>
          <w14:ligatures w14:val="none"/>
        </w:rPr>
        <w:t>Perkančioji organizacija nereikalauja, kad tiekėjai laikytųsi k</w:t>
      </w:r>
      <w:r w:rsidRPr="0012460F">
        <w:rPr>
          <w:rFonts w:ascii="Times New Roman" w:eastAsia="Calibri" w:hAnsi="Times New Roman" w:cs="Times New Roman"/>
          <w:iCs/>
          <w:kern w:val="0"/>
          <w14:ligatures w14:val="none"/>
        </w:rPr>
        <w:t>okybės vadybos sistemos ir (arba) aplinkos apsaugos vadybos sistemos standartų.</w:t>
      </w:r>
    </w:p>
    <w:p w14:paraId="28905C78" w14:textId="77777777" w:rsidR="0012460F" w:rsidRPr="0012460F" w:rsidRDefault="0012460F" w:rsidP="0012460F">
      <w:pPr>
        <w:spacing w:after="0" w:line="240" w:lineRule="auto"/>
        <w:ind w:firstLine="709"/>
        <w:jc w:val="center"/>
        <w:rPr>
          <w:rFonts w:ascii="Times New Roman" w:eastAsia="Calibri" w:hAnsi="Times New Roman" w:cs="Times New Roman"/>
          <w:kern w:val="0"/>
          <w:sz w:val="21"/>
          <w:szCs w:val="21"/>
          <w14:ligatures w14:val="none"/>
        </w:rPr>
      </w:pPr>
    </w:p>
    <w:p w14:paraId="45381FB7" w14:textId="77777777" w:rsidR="0012460F" w:rsidRDefault="0012460F" w:rsidP="0012460F"/>
    <w:p w14:paraId="47B870B5" w14:textId="77777777" w:rsidR="0012460F" w:rsidRDefault="0012460F" w:rsidP="0012460F"/>
    <w:p w14:paraId="62C8B91D" w14:textId="77777777" w:rsidR="007F3192" w:rsidRPr="007F3192" w:rsidRDefault="007F3192" w:rsidP="007F3192"/>
    <w:p w14:paraId="48C033D6" w14:textId="77777777" w:rsidR="007F3192" w:rsidRPr="007F3192" w:rsidRDefault="007F3192" w:rsidP="007F3192"/>
    <w:p w14:paraId="350E2503" w14:textId="77777777" w:rsidR="007F3192" w:rsidRPr="007F3192" w:rsidRDefault="007F3192" w:rsidP="007F3192"/>
    <w:p w14:paraId="1A747F42" w14:textId="77777777" w:rsidR="007F3192" w:rsidRPr="007F3192" w:rsidRDefault="007F3192" w:rsidP="007F3192"/>
    <w:p w14:paraId="58EB984A" w14:textId="77777777" w:rsidR="007F3192" w:rsidRPr="007F3192" w:rsidRDefault="007F3192" w:rsidP="007F3192"/>
    <w:p w14:paraId="29AFDE3F" w14:textId="77777777" w:rsidR="007F3192" w:rsidRPr="007F3192" w:rsidRDefault="007F3192" w:rsidP="007F3192"/>
    <w:p w14:paraId="6FF4BDE5" w14:textId="77777777" w:rsidR="007F3192" w:rsidRPr="007F3192" w:rsidRDefault="007F3192" w:rsidP="007F3192"/>
    <w:p w14:paraId="17635023" w14:textId="77777777" w:rsidR="007F3192" w:rsidRPr="007F3192" w:rsidRDefault="007F3192" w:rsidP="007F3192"/>
    <w:p w14:paraId="7D7FD613" w14:textId="77777777" w:rsidR="007F3192" w:rsidRPr="007F3192" w:rsidRDefault="007F3192" w:rsidP="007F3192"/>
    <w:p w14:paraId="600685BA" w14:textId="77777777" w:rsidR="007F3192" w:rsidRPr="007F3192" w:rsidRDefault="007F3192" w:rsidP="007F3192"/>
    <w:p w14:paraId="770BB487" w14:textId="77777777" w:rsidR="007F3192" w:rsidRDefault="007F3192" w:rsidP="007F3192"/>
    <w:p w14:paraId="491C7261" w14:textId="77777777" w:rsidR="007F3192" w:rsidRDefault="007F3192" w:rsidP="007F3192"/>
    <w:p w14:paraId="7C259390" w14:textId="77777777" w:rsidR="007F3192" w:rsidRDefault="007F3192" w:rsidP="007F3192"/>
    <w:p w14:paraId="79431037" w14:textId="77777777" w:rsidR="007F3192" w:rsidRDefault="007F3192" w:rsidP="007F3192"/>
    <w:p w14:paraId="42208B44" w14:textId="77777777" w:rsidR="007F3192" w:rsidRDefault="007F3192" w:rsidP="007F3192"/>
    <w:p w14:paraId="053C8A44" w14:textId="77777777" w:rsidR="007F3192" w:rsidRDefault="007F3192" w:rsidP="007F3192"/>
    <w:p w14:paraId="1E05949B" w14:textId="77777777" w:rsidR="007F3192" w:rsidRDefault="007F3192" w:rsidP="007F3192"/>
    <w:p w14:paraId="6E1E833C" w14:textId="77777777" w:rsidR="007F3192" w:rsidRDefault="007F3192" w:rsidP="007F3192"/>
    <w:p w14:paraId="6C285840" w14:textId="77777777" w:rsidR="007F3192" w:rsidRDefault="007F3192" w:rsidP="007F3192"/>
    <w:p w14:paraId="257CB3B1" w14:textId="77777777" w:rsidR="007F3192" w:rsidRDefault="007F3192" w:rsidP="007F3192"/>
    <w:p w14:paraId="5873F281" w14:textId="77777777" w:rsidR="007F3192" w:rsidRDefault="007F3192" w:rsidP="007F3192"/>
    <w:p w14:paraId="5A2B42DC" w14:textId="77777777" w:rsidR="007F3192" w:rsidRDefault="007F3192" w:rsidP="007F3192"/>
    <w:p w14:paraId="06FCE35D" w14:textId="77777777" w:rsidR="00E71FB8" w:rsidRDefault="00E71FB8" w:rsidP="00E71FB8">
      <w:pPr>
        <w:spacing w:line="240" w:lineRule="auto"/>
        <w:ind w:left="7314"/>
        <w:rPr>
          <w:rFonts w:cstheme="minorHAnsi"/>
        </w:rPr>
      </w:pPr>
    </w:p>
    <w:p w14:paraId="76322177" w14:textId="77777777" w:rsidR="00E71FB8" w:rsidRDefault="00E71FB8" w:rsidP="00E71FB8">
      <w:pPr>
        <w:spacing w:line="240" w:lineRule="auto"/>
        <w:ind w:left="7314"/>
        <w:rPr>
          <w:rFonts w:cstheme="minorHAnsi"/>
        </w:rPr>
      </w:pPr>
    </w:p>
    <w:p w14:paraId="752C7AB9" w14:textId="77777777" w:rsidR="00E71FB8" w:rsidRDefault="00E71FB8" w:rsidP="00E71FB8">
      <w:pPr>
        <w:spacing w:line="240" w:lineRule="auto"/>
        <w:ind w:left="7314"/>
        <w:rPr>
          <w:rFonts w:cstheme="minorHAnsi"/>
        </w:rPr>
      </w:pPr>
    </w:p>
    <w:p w14:paraId="60E586AF" w14:textId="77777777" w:rsidR="00E71FB8" w:rsidRDefault="00E71FB8" w:rsidP="00E71FB8">
      <w:pPr>
        <w:spacing w:line="240" w:lineRule="auto"/>
        <w:ind w:left="7314"/>
        <w:rPr>
          <w:rFonts w:cstheme="minorHAnsi"/>
        </w:rPr>
      </w:pPr>
    </w:p>
    <w:p w14:paraId="4758F046" w14:textId="77777777" w:rsidR="00E71FB8" w:rsidRDefault="00E71FB8" w:rsidP="00E71FB8">
      <w:pPr>
        <w:spacing w:line="240" w:lineRule="auto"/>
        <w:ind w:left="7314"/>
        <w:rPr>
          <w:rFonts w:cstheme="minorHAnsi"/>
        </w:rPr>
      </w:pPr>
    </w:p>
    <w:p w14:paraId="091E4640" w14:textId="6A33980E" w:rsidR="007F3192" w:rsidRPr="00F466B5" w:rsidRDefault="00E71FB8" w:rsidP="00F466B5">
      <w:pPr>
        <w:spacing w:line="240" w:lineRule="auto"/>
        <w:ind w:left="7314"/>
        <w:rPr>
          <w:rFonts w:cstheme="minorHAnsi"/>
        </w:rPr>
      </w:pPr>
      <w:r w:rsidRPr="00AA05AD">
        <w:rPr>
          <w:rFonts w:cstheme="minorHAnsi"/>
        </w:rPr>
        <w:lastRenderedPageBreak/>
        <w:t xml:space="preserve">Pirkimo sąlygų </w:t>
      </w:r>
      <w:r>
        <w:rPr>
          <w:rFonts w:cstheme="minorHAnsi"/>
        </w:rPr>
        <w:t>5</w:t>
      </w:r>
      <w:r w:rsidRPr="00AA05AD">
        <w:rPr>
          <w:rFonts w:cstheme="minorHAnsi"/>
        </w:rPr>
        <w:t xml:space="preserve"> priedas „Tiekėj</w:t>
      </w:r>
      <w:r>
        <w:rPr>
          <w:rFonts w:cstheme="minorHAnsi"/>
        </w:rPr>
        <w:t>o deklaracija</w:t>
      </w:r>
      <w:r w:rsidRPr="00AA05AD">
        <w:rPr>
          <w:rFonts w:cstheme="minorHAnsi"/>
        </w:rPr>
        <w:t>“</w:t>
      </w:r>
    </w:p>
    <w:p w14:paraId="42897D93" w14:textId="77777777" w:rsidR="007F3192" w:rsidRPr="007F3192" w:rsidRDefault="007F3192" w:rsidP="007F3192">
      <w:pPr>
        <w:shd w:val="clear" w:color="auto" w:fill="FFFFFF"/>
        <w:suppressAutoHyphens/>
        <w:jc w:val="center"/>
        <w:rPr>
          <w:b/>
          <w:sz w:val="20"/>
        </w:rPr>
      </w:pPr>
    </w:p>
    <w:p w14:paraId="2FA357F4" w14:textId="77777777" w:rsidR="007F3192" w:rsidRPr="007F3192" w:rsidRDefault="007F3192" w:rsidP="007F3192">
      <w:pPr>
        <w:widowControl w:val="0"/>
        <w:tabs>
          <w:tab w:val="right" w:leader="underscore" w:pos="9071"/>
        </w:tabs>
        <w:suppressAutoHyphens/>
        <w:textAlignment w:val="baseline"/>
        <w:rPr>
          <w:rFonts w:ascii="Times New Roman" w:hAnsi="Times New Roman" w:cs="Times New Roman"/>
          <w:sz w:val="24"/>
          <w:szCs w:val="24"/>
        </w:rPr>
      </w:pPr>
      <w:r w:rsidRPr="007F3192">
        <w:rPr>
          <w:rFonts w:ascii="Times New Roman" w:eastAsia="Calibri" w:hAnsi="Times New Roman" w:cs="Times New Roman"/>
          <w:sz w:val="24"/>
          <w:szCs w:val="24"/>
        </w:rPr>
        <w:tab/>
      </w:r>
    </w:p>
    <w:p w14:paraId="28720688" w14:textId="77777777" w:rsidR="007F3192" w:rsidRPr="007F3192" w:rsidRDefault="007F3192" w:rsidP="007F3192">
      <w:pPr>
        <w:shd w:val="clear" w:color="auto" w:fill="FFFFFF"/>
        <w:suppressAutoHyphens/>
        <w:ind w:right="-178"/>
        <w:jc w:val="center"/>
        <w:rPr>
          <w:rFonts w:ascii="Times New Roman" w:hAnsi="Times New Roman" w:cs="Times New Roman"/>
          <w:sz w:val="20"/>
          <w:szCs w:val="20"/>
        </w:rPr>
      </w:pPr>
      <w:r w:rsidRPr="007F3192">
        <w:rPr>
          <w:rFonts w:ascii="Times New Roman" w:hAnsi="Times New Roman" w:cs="Times New Roman"/>
          <w:sz w:val="20"/>
          <w:szCs w:val="20"/>
        </w:rPr>
        <w:t>(</w:t>
      </w:r>
      <w:r w:rsidRPr="007F3192">
        <w:rPr>
          <w:rFonts w:ascii="Times New Roman" w:hAnsi="Times New Roman" w:cs="Times New Roman"/>
          <w:i/>
          <w:iCs/>
          <w:sz w:val="20"/>
          <w:szCs w:val="20"/>
        </w:rPr>
        <w:t>tiekėjo pavadinimas</w:t>
      </w:r>
      <w:r w:rsidRPr="007F3192">
        <w:rPr>
          <w:rFonts w:ascii="Times New Roman" w:hAnsi="Times New Roman" w:cs="Times New Roman"/>
          <w:sz w:val="20"/>
          <w:szCs w:val="20"/>
        </w:rPr>
        <w:t>)</w:t>
      </w:r>
    </w:p>
    <w:p w14:paraId="39714F8C" w14:textId="77777777" w:rsidR="007F3192" w:rsidRPr="007F3192" w:rsidRDefault="007F3192" w:rsidP="007F3192">
      <w:pPr>
        <w:widowControl w:val="0"/>
        <w:tabs>
          <w:tab w:val="right" w:leader="underscore" w:pos="9071"/>
        </w:tabs>
        <w:suppressAutoHyphens/>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ab/>
      </w:r>
    </w:p>
    <w:p w14:paraId="4B0573EB" w14:textId="77777777" w:rsidR="007F3192" w:rsidRPr="007F3192" w:rsidRDefault="007F3192" w:rsidP="007F3192">
      <w:pPr>
        <w:suppressAutoHyphens/>
        <w:jc w:val="center"/>
        <w:textAlignment w:val="baseline"/>
        <w:rPr>
          <w:rFonts w:ascii="Times New Roman" w:hAnsi="Times New Roman" w:cs="Times New Roman"/>
          <w:sz w:val="20"/>
          <w:szCs w:val="20"/>
        </w:rPr>
      </w:pPr>
      <w:r w:rsidRPr="007F3192">
        <w:rPr>
          <w:rFonts w:ascii="Times New Roman" w:eastAsia="Calibri" w:hAnsi="Times New Roman" w:cs="Times New Roman"/>
          <w:iCs/>
          <w:sz w:val="20"/>
          <w:szCs w:val="20"/>
        </w:rPr>
        <w:t>(</w:t>
      </w:r>
      <w:r w:rsidRPr="007F3192">
        <w:rPr>
          <w:rFonts w:ascii="Times New Roman" w:eastAsia="Calibri" w:hAnsi="Times New Roman" w:cs="Times New Roman"/>
          <w:i/>
          <w:sz w:val="20"/>
          <w:szCs w:val="20"/>
        </w:rPr>
        <w:t>adresatas (perkančiosios organizacijos / perkančiojo subjekto pavadinimas</w:t>
      </w:r>
      <w:r w:rsidRPr="007F3192">
        <w:rPr>
          <w:rFonts w:ascii="Times New Roman" w:eastAsia="Calibri" w:hAnsi="Times New Roman" w:cs="Times New Roman"/>
          <w:iCs/>
          <w:sz w:val="20"/>
          <w:szCs w:val="20"/>
        </w:rPr>
        <w:t>)</w:t>
      </w:r>
    </w:p>
    <w:p w14:paraId="2B3CD1D8" w14:textId="77777777" w:rsidR="007F3192" w:rsidRPr="007F3192" w:rsidRDefault="007F3192" w:rsidP="007F319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74B0C48" w14:textId="77777777" w:rsidR="007F3192" w:rsidRPr="007F3192" w:rsidRDefault="007F3192" w:rsidP="007F319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7F3192">
        <w:rPr>
          <w:rFonts w:ascii="Times New Roman" w:eastAsia="Calibri" w:hAnsi="Times New Roman" w:cs="Times New Roman"/>
          <w:b/>
          <w:bCs/>
          <w:sz w:val="24"/>
          <w:szCs w:val="24"/>
        </w:rPr>
        <w:t>TIEKĖJO DEKLARACIJA</w:t>
      </w:r>
    </w:p>
    <w:p w14:paraId="75230490" w14:textId="77777777" w:rsidR="007F3192" w:rsidRPr="007F3192" w:rsidRDefault="007F3192" w:rsidP="007F3192">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5B73036B" w14:textId="77777777" w:rsidR="007F3192" w:rsidRPr="007F3192" w:rsidRDefault="007F3192" w:rsidP="007F3192">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20__ m._____________ d. Nr. ______</w:t>
      </w:r>
    </w:p>
    <w:p w14:paraId="66570A7E" w14:textId="77777777" w:rsidR="007F3192" w:rsidRPr="007F3192" w:rsidRDefault="007F3192" w:rsidP="007F3192">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7F3192">
        <w:rPr>
          <w:rFonts w:ascii="Times New Roman" w:eastAsia="Calibri" w:hAnsi="Times New Roman" w:cs="Times New Roman"/>
          <w:sz w:val="24"/>
          <w:szCs w:val="24"/>
        </w:rPr>
        <w:t>__________________________</w:t>
      </w:r>
    </w:p>
    <w:p w14:paraId="343A6FD2" w14:textId="77777777" w:rsidR="007F3192" w:rsidRPr="007F3192" w:rsidRDefault="007F3192" w:rsidP="007F3192">
      <w:pPr>
        <w:widowControl w:val="0"/>
        <w:tabs>
          <w:tab w:val="right" w:leader="underscore" w:pos="9071"/>
        </w:tabs>
        <w:suppressAutoHyphens/>
        <w:jc w:val="center"/>
        <w:textAlignment w:val="baseline"/>
        <w:rPr>
          <w:rFonts w:ascii="Times New Roman" w:hAnsi="Times New Roman" w:cs="Times New Roman"/>
          <w:sz w:val="20"/>
          <w:szCs w:val="20"/>
        </w:rPr>
      </w:pPr>
      <w:r w:rsidRPr="007F3192">
        <w:rPr>
          <w:rFonts w:ascii="Times New Roman" w:eastAsia="Calibri" w:hAnsi="Times New Roman" w:cs="Times New Roman"/>
          <w:i/>
          <w:iCs/>
          <w:sz w:val="20"/>
          <w:szCs w:val="20"/>
        </w:rPr>
        <w:t>(Sudarymo vieta)</w:t>
      </w:r>
    </w:p>
    <w:p w14:paraId="40E0A248" w14:textId="27AF2A42" w:rsidR="007F3192" w:rsidRPr="007F3192" w:rsidRDefault="007F3192" w:rsidP="007F3192">
      <w:pPr>
        <w:ind w:firstLine="567"/>
        <w:rPr>
          <w:rFonts w:ascii="Times New Roman" w:hAnsi="Times New Roman" w:cs="Times New Roman"/>
          <w:color w:val="000000"/>
          <w:sz w:val="24"/>
          <w:szCs w:val="24"/>
        </w:rPr>
      </w:pPr>
      <w:r w:rsidRPr="007F3192">
        <w:rPr>
          <w:rFonts w:ascii="Times New Roman" w:hAnsi="Times New Roman" w:cs="Times New Roman"/>
          <w:color w:val="000000"/>
          <w:sz w:val="24"/>
          <w:szCs w:val="24"/>
        </w:rPr>
        <w:t>Aš,________________________________________________________________________,</w:t>
      </w:r>
    </w:p>
    <w:p w14:paraId="04BE7994" w14:textId="77777777" w:rsidR="007F3192" w:rsidRPr="007F3192" w:rsidRDefault="007F3192" w:rsidP="007F3192">
      <w:pPr>
        <w:ind w:left="960" w:firstLine="318"/>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(tiekėjo vadovo ar jo įgalioto asmens pareigų pavadinimas, vardas ir pavardė)</w:t>
      </w:r>
    </w:p>
    <w:p w14:paraId="1A4AD8F1" w14:textId="64B8A132" w:rsidR="007F3192" w:rsidRPr="007F3192" w:rsidRDefault="007F3192" w:rsidP="007F3192">
      <w:pPr>
        <w:rPr>
          <w:rFonts w:ascii="Times New Roman" w:hAnsi="Times New Roman" w:cs="Times New Roman"/>
          <w:color w:val="000000"/>
          <w:sz w:val="24"/>
          <w:szCs w:val="24"/>
        </w:rPr>
      </w:pPr>
      <w:r w:rsidRPr="007F3192">
        <w:rPr>
          <w:rFonts w:ascii="Times New Roman" w:hAnsi="Times New Roman" w:cs="Times New Roman"/>
          <w:color w:val="000000"/>
          <w:sz w:val="24"/>
          <w:szCs w:val="24"/>
        </w:rPr>
        <w:t>patvirtinu, kad mano vadovaujamas (-a) (atstovaujamas (-a))____________________________</w:t>
      </w:r>
      <w:r w:rsidRPr="007F3192">
        <w:rPr>
          <w:rFonts w:ascii="Times New Roman" w:hAnsi="Times New Roman" w:cs="Times New Roman"/>
          <w:color w:val="000000"/>
          <w:sz w:val="24"/>
          <w:szCs w:val="24"/>
        </w:rPr>
        <w:softHyphen/>
      </w:r>
      <w:r w:rsidRPr="007F3192">
        <w:rPr>
          <w:rFonts w:ascii="Times New Roman" w:hAnsi="Times New Roman" w:cs="Times New Roman"/>
          <w:color w:val="000000"/>
          <w:sz w:val="24"/>
          <w:szCs w:val="24"/>
        </w:rPr>
        <w:softHyphen/>
        <w:t>_,</w:t>
      </w:r>
    </w:p>
    <w:p w14:paraId="4471558A" w14:textId="77777777" w:rsidR="007F3192" w:rsidRPr="007F3192" w:rsidRDefault="007F3192" w:rsidP="007F3192">
      <w:pPr>
        <w:ind w:left="5640" w:firstLine="742"/>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 xml:space="preserve">(tiekėjo pavadinimas)    </w:t>
      </w:r>
    </w:p>
    <w:p w14:paraId="4AEB6D9E" w14:textId="6B878D3C" w:rsidR="007F3192" w:rsidRPr="007F3192" w:rsidRDefault="007F3192" w:rsidP="007F3192">
      <w:pPr>
        <w:rPr>
          <w:rFonts w:ascii="Times New Roman" w:hAnsi="Times New Roman" w:cs="Times New Roman"/>
          <w:color w:val="000000"/>
          <w:sz w:val="24"/>
          <w:szCs w:val="24"/>
          <w:u w:val="single"/>
        </w:rPr>
      </w:pPr>
      <w:r w:rsidRPr="007F3192">
        <w:rPr>
          <w:rFonts w:ascii="Times New Roman" w:hAnsi="Times New Roman" w:cs="Times New Roman"/>
          <w:color w:val="000000"/>
          <w:sz w:val="24"/>
          <w:szCs w:val="24"/>
        </w:rPr>
        <w:t>dalyvaujantis (-i) _________________________________________________________________,</w:t>
      </w:r>
    </w:p>
    <w:p w14:paraId="44D9221C" w14:textId="77777777" w:rsidR="007F3192" w:rsidRPr="007F3192" w:rsidRDefault="007F3192" w:rsidP="007F3192">
      <w:pPr>
        <w:ind w:left="2040" w:firstLine="371"/>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(perkančiosios organizacijos / perkančiojo subjekto pavadinimas)</w:t>
      </w:r>
    </w:p>
    <w:p w14:paraId="58FE7299" w14:textId="4F5D4B9E" w:rsidR="007F3192" w:rsidRPr="007F3192" w:rsidRDefault="007F3192" w:rsidP="007F3192">
      <w:pPr>
        <w:rPr>
          <w:rFonts w:ascii="Times New Roman" w:hAnsi="Times New Roman" w:cs="Times New Roman"/>
          <w:color w:val="000000"/>
          <w:sz w:val="20"/>
          <w:szCs w:val="20"/>
        </w:rPr>
      </w:pPr>
      <w:r w:rsidRPr="007F3192">
        <w:rPr>
          <w:rFonts w:ascii="Times New Roman" w:hAnsi="Times New Roman" w:cs="Times New Roman"/>
          <w:color w:val="000000"/>
          <w:sz w:val="24"/>
          <w:szCs w:val="24"/>
        </w:rPr>
        <w:t xml:space="preserve">vykdomame_____________________________________________________________________, </w:t>
      </w:r>
    </w:p>
    <w:p w14:paraId="347F3D09" w14:textId="77777777" w:rsidR="007F3192" w:rsidRPr="007F3192" w:rsidRDefault="007F3192" w:rsidP="007F3192">
      <w:pPr>
        <w:ind w:left="720" w:firstLine="720"/>
        <w:rPr>
          <w:rFonts w:ascii="Times New Roman" w:hAnsi="Times New Roman" w:cs="Times New Roman"/>
          <w:color w:val="000000"/>
          <w:sz w:val="20"/>
          <w:szCs w:val="20"/>
        </w:rPr>
      </w:pPr>
      <w:r w:rsidRPr="007F3192">
        <w:rPr>
          <w:rFonts w:ascii="Times New Roman" w:hAnsi="Times New Roman" w:cs="Times New Roman"/>
          <w:i/>
          <w:iCs/>
          <w:color w:val="000000"/>
          <w:sz w:val="20"/>
          <w:szCs w:val="20"/>
        </w:rPr>
        <w:t>(pirkimo objekto pavadinimas, pirkimo numeris, pirkimo paskelbimo CVP IS data</w:t>
      </w:r>
      <w:r w:rsidRPr="007F3192">
        <w:rPr>
          <w:rFonts w:ascii="Times New Roman" w:hAnsi="Times New Roman" w:cs="Times New Roman"/>
          <w:color w:val="000000"/>
          <w:sz w:val="20"/>
          <w:szCs w:val="20"/>
        </w:rPr>
        <w:t>)</w:t>
      </w:r>
    </w:p>
    <w:p w14:paraId="105559DD" w14:textId="77777777" w:rsidR="007F3192" w:rsidRPr="007F3192" w:rsidRDefault="007F3192" w:rsidP="007F3192">
      <w:pPr>
        <w:rPr>
          <w:rFonts w:ascii="Times New Roman" w:hAnsi="Times New Roman" w:cs="Times New Roman"/>
          <w:color w:val="000000"/>
          <w:sz w:val="24"/>
          <w:szCs w:val="24"/>
        </w:rPr>
      </w:pPr>
      <w:r w:rsidRPr="007F3192">
        <w:rPr>
          <w:rFonts w:ascii="Times New Roman" w:hAnsi="Times New Roman" w:cs="Times New Roman"/>
          <w:color w:val="000000"/>
          <w:sz w:val="24"/>
          <w:szCs w:val="24"/>
        </w:rPr>
        <w:t xml:space="preserve">atitinka keliamus reikalavimus ir neturi pašalinimo pagrindų: </w:t>
      </w:r>
    </w:p>
    <w:tbl>
      <w:tblPr>
        <w:tblStyle w:val="Lentelstinklelis1"/>
        <w:tblW w:w="0" w:type="auto"/>
        <w:tblLook w:val="04A0" w:firstRow="1" w:lastRow="0" w:firstColumn="1" w:lastColumn="0" w:noHBand="0" w:noVBand="1"/>
      </w:tblPr>
      <w:tblGrid>
        <w:gridCol w:w="546"/>
        <w:gridCol w:w="7687"/>
        <w:gridCol w:w="1395"/>
      </w:tblGrid>
      <w:tr w:rsidR="007F3192" w:rsidRPr="007F3192" w14:paraId="5D1D4258" w14:textId="77777777" w:rsidTr="00974057">
        <w:tc>
          <w:tcPr>
            <w:tcW w:w="546" w:type="dxa"/>
          </w:tcPr>
          <w:p w14:paraId="356533B9"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t xml:space="preserve">1. </w:t>
            </w:r>
          </w:p>
        </w:tc>
        <w:tc>
          <w:tcPr>
            <w:tcW w:w="7687" w:type="dxa"/>
          </w:tcPr>
          <w:p w14:paraId="067E2224" w14:textId="77777777" w:rsidR="007F3192" w:rsidRPr="007F3192" w:rsidRDefault="007F3192" w:rsidP="007F3192">
            <w:pPr>
              <w:rPr>
                <w:rFonts w:hAnsi="Times New Roman" w:cs="Times New Roman"/>
                <w:color w:val="000000"/>
                <w:sz w:val="24"/>
                <w:szCs w:val="24"/>
              </w:rPr>
            </w:pPr>
            <w:r w:rsidRPr="007F3192">
              <w:rPr>
                <w:rFonts w:hAnsi="Times New Roman" w:cs="Times New Roman"/>
                <w:sz w:val="24"/>
                <w:szCs w:val="24"/>
              </w:rPr>
              <w:t>Tiek</w:t>
            </w:r>
            <w:r w:rsidRPr="007F3192">
              <w:rPr>
                <w:rFonts w:hAnsi="Times New Roman" w:cs="Times New Roman"/>
                <w:sz w:val="24"/>
                <w:szCs w:val="24"/>
              </w:rPr>
              <w:t>ė</w:t>
            </w:r>
            <w:r w:rsidRPr="007F3192">
              <w:rPr>
                <w:rFonts w:hAnsi="Times New Roman" w:cs="Times New Roman"/>
                <w:sz w:val="24"/>
                <w:szCs w:val="24"/>
              </w:rPr>
              <w:t>jas su kitais tiek</w:t>
            </w:r>
            <w:r w:rsidRPr="007F3192">
              <w:rPr>
                <w:rFonts w:hAnsi="Times New Roman" w:cs="Times New Roman"/>
                <w:sz w:val="24"/>
                <w:szCs w:val="24"/>
              </w:rPr>
              <w:t>ė</w:t>
            </w:r>
            <w:r w:rsidRPr="007F3192">
              <w:rPr>
                <w:rFonts w:hAnsi="Times New Roman" w:cs="Times New Roman"/>
                <w:sz w:val="24"/>
                <w:szCs w:val="24"/>
              </w:rPr>
              <w:t>jais yra sudar</w:t>
            </w:r>
            <w:r w:rsidRPr="007F3192">
              <w:rPr>
                <w:rFonts w:hAnsi="Times New Roman" w:cs="Times New Roman"/>
                <w:sz w:val="24"/>
                <w:szCs w:val="24"/>
              </w:rPr>
              <w:t>ę</w:t>
            </w:r>
            <w:r w:rsidRPr="007F3192">
              <w:rPr>
                <w:rFonts w:hAnsi="Times New Roman" w:cs="Times New Roman"/>
                <w:sz w:val="24"/>
                <w:szCs w:val="24"/>
              </w:rPr>
              <w:t>s susitarim</w:t>
            </w:r>
            <w:r w:rsidRPr="007F3192">
              <w:rPr>
                <w:rFonts w:hAnsi="Times New Roman" w:cs="Times New Roman"/>
                <w:sz w:val="24"/>
                <w:szCs w:val="24"/>
              </w:rPr>
              <w:t>ų</w:t>
            </w:r>
            <w:r w:rsidRPr="007F3192">
              <w:rPr>
                <w:rFonts w:hAnsi="Times New Roman" w:cs="Times New Roman"/>
                <w:sz w:val="24"/>
                <w:szCs w:val="24"/>
              </w:rPr>
              <w:t>, kuriais siekiama i</w:t>
            </w:r>
            <w:r w:rsidRPr="007F3192">
              <w:rPr>
                <w:rFonts w:hAnsi="Times New Roman" w:cs="Times New Roman"/>
                <w:sz w:val="24"/>
                <w:szCs w:val="24"/>
              </w:rPr>
              <w:t>š</w:t>
            </w:r>
            <w:r w:rsidRPr="007F3192">
              <w:rPr>
                <w:rFonts w:hAnsi="Times New Roman" w:cs="Times New Roman"/>
                <w:sz w:val="24"/>
                <w:szCs w:val="24"/>
              </w:rPr>
              <w:t>kreipti konkurencij</w:t>
            </w:r>
            <w:r w:rsidRPr="007F3192">
              <w:rPr>
                <w:rFonts w:hAnsi="Times New Roman" w:cs="Times New Roman"/>
                <w:sz w:val="24"/>
                <w:szCs w:val="24"/>
              </w:rPr>
              <w:t>ą</w:t>
            </w:r>
            <w:r w:rsidRPr="007F3192">
              <w:rPr>
                <w:rFonts w:hAnsi="Times New Roman" w:cs="Times New Roman"/>
                <w:sz w:val="24"/>
                <w:szCs w:val="24"/>
              </w:rPr>
              <w:t xml:space="preserve"> atliekamame pirkime, ir perkan</w:t>
            </w:r>
            <w:r w:rsidRPr="007F3192">
              <w:rPr>
                <w:rFonts w:hAnsi="Times New Roman" w:cs="Times New Roman"/>
                <w:sz w:val="24"/>
                <w:szCs w:val="24"/>
              </w:rPr>
              <w:t>č</w:t>
            </w:r>
            <w:r w:rsidRPr="007F3192">
              <w:rPr>
                <w:rFonts w:hAnsi="Times New Roman" w:cs="Times New Roman"/>
                <w:sz w:val="24"/>
                <w:szCs w:val="24"/>
              </w:rPr>
              <w:t>ioji organizacija d</w:t>
            </w:r>
            <w:r w:rsidRPr="007F3192">
              <w:rPr>
                <w:rFonts w:hAnsi="Times New Roman" w:cs="Times New Roman"/>
                <w:sz w:val="24"/>
                <w:szCs w:val="24"/>
              </w:rPr>
              <w:t>ė</w:t>
            </w:r>
            <w:r w:rsidRPr="007F3192">
              <w:rPr>
                <w:rFonts w:hAnsi="Times New Roman" w:cs="Times New Roman"/>
                <w:sz w:val="24"/>
                <w:szCs w:val="24"/>
              </w:rPr>
              <w:t xml:space="preserve">l to turi </w:t>
            </w:r>
            <w:r w:rsidRPr="007F3192">
              <w:rPr>
                <w:rFonts w:hAnsi="Times New Roman" w:cs="Times New Roman"/>
                <w:sz w:val="24"/>
                <w:szCs w:val="24"/>
              </w:rPr>
              <w:t>į</w:t>
            </w:r>
            <w:r w:rsidRPr="007F3192">
              <w:rPr>
                <w:rFonts w:hAnsi="Times New Roman" w:cs="Times New Roman"/>
                <w:sz w:val="24"/>
                <w:szCs w:val="24"/>
              </w:rPr>
              <w:t>tikinam</w:t>
            </w:r>
            <w:r w:rsidRPr="007F3192">
              <w:rPr>
                <w:rFonts w:hAnsi="Times New Roman" w:cs="Times New Roman"/>
                <w:sz w:val="24"/>
                <w:szCs w:val="24"/>
              </w:rPr>
              <w:t>ų</w:t>
            </w:r>
            <w:r w:rsidRPr="007F3192">
              <w:rPr>
                <w:rFonts w:hAnsi="Times New Roman" w:cs="Times New Roman"/>
                <w:sz w:val="24"/>
                <w:szCs w:val="24"/>
              </w:rPr>
              <w:t xml:space="preserve"> duomen</w:t>
            </w:r>
            <w:r w:rsidRPr="007F3192">
              <w:rPr>
                <w:rFonts w:hAnsi="Times New Roman" w:cs="Times New Roman"/>
                <w:sz w:val="24"/>
                <w:szCs w:val="24"/>
              </w:rPr>
              <w:t>ų</w:t>
            </w:r>
            <w:r w:rsidRPr="007F3192">
              <w:rPr>
                <w:rFonts w:hAnsi="Times New Roman" w:cs="Times New Roman"/>
                <w:sz w:val="24"/>
                <w:szCs w:val="24"/>
              </w:rPr>
              <w:t xml:space="preserve"> </w:t>
            </w:r>
            <w:r w:rsidRPr="007F3192">
              <w:rPr>
                <w:rFonts w:hAnsi="Times New Roman" w:cs="Times New Roman"/>
                <w:b/>
                <w:sz w:val="24"/>
                <w:szCs w:val="24"/>
              </w:rPr>
              <w:t>(</w:t>
            </w:r>
            <w:r w:rsidRPr="007F3192">
              <w:rPr>
                <w:rFonts w:eastAsia="Yu Mincho" w:hAnsi="Times New Roman" w:cs="Times New Roman"/>
                <w:b/>
                <w:sz w:val="24"/>
                <w:szCs w:val="24"/>
              </w:rPr>
              <w:t>VP</w:t>
            </w:r>
            <w:r w:rsidRPr="007F3192">
              <w:rPr>
                <w:rFonts w:eastAsia="Yu Mincho" w:hAnsi="Times New Roman" w:cs="Times New Roman"/>
                <w:b/>
                <w:sz w:val="24"/>
                <w:szCs w:val="24"/>
              </w:rPr>
              <w:t>Į</w:t>
            </w:r>
            <w:r w:rsidRPr="007F3192">
              <w:rPr>
                <w:rFonts w:eastAsia="Yu Mincho" w:hAnsi="Times New Roman" w:cs="Times New Roman"/>
                <w:b/>
                <w:sz w:val="24"/>
                <w:szCs w:val="24"/>
              </w:rPr>
              <w:t xml:space="preserve"> 46 straipsnio 4 dalies 1 punktas</w:t>
            </w:r>
            <w:r w:rsidRPr="007F3192">
              <w:rPr>
                <w:rFonts w:eastAsia="Arial" w:hAnsi="Times New Roman" w:cs="Times New Roman"/>
                <w:sz w:val="24"/>
                <w:szCs w:val="24"/>
              </w:rPr>
              <w:t>).</w:t>
            </w:r>
          </w:p>
        </w:tc>
        <w:tc>
          <w:tcPr>
            <w:tcW w:w="1395" w:type="dxa"/>
          </w:tcPr>
          <w:p w14:paraId="2FF08211"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TAIP</w:t>
            </w:r>
          </w:p>
          <w:p w14:paraId="38BA887D"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p w14:paraId="6712F3BB" w14:textId="77777777" w:rsidR="007F3192" w:rsidRPr="007F3192" w:rsidRDefault="007F3192" w:rsidP="007F3192">
            <w:pPr>
              <w:ind w:firstLine="27"/>
              <w:rPr>
                <w:rFonts w:hAnsi="Times New Roman" w:cs="Times New Roman"/>
                <w:color w:val="000000"/>
                <w:sz w:val="24"/>
                <w:szCs w:val="24"/>
              </w:rPr>
            </w:pPr>
          </w:p>
        </w:tc>
      </w:tr>
      <w:tr w:rsidR="007F3192" w:rsidRPr="007F3192" w14:paraId="4DDEEA6C" w14:textId="77777777" w:rsidTr="00974057">
        <w:tc>
          <w:tcPr>
            <w:tcW w:w="546" w:type="dxa"/>
          </w:tcPr>
          <w:p w14:paraId="46871C02"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t xml:space="preserve">2. </w:t>
            </w:r>
          </w:p>
        </w:tc>
        <w:tc>
          <w:tcPr>
            <w:tcW w:w="7687" w:type="dxa"/>
          </w:tcPr>
          <w:p w14:paraId="484A6419" w14:textId="77777777" w:rsidR="007F3192" w:rsidRPr="007F3192" w:rsidRDefault="007F3192" w:rsidP="007F3192">
            <w:pPr>
              <w:ind w:firstLine="33"/>
              <w:rPr>
                <w:rFonts w:hAnsi="Times New Roman" w:cs="Times New Roman"/>
                <w:b/>
                <w:sz w:val="24"/>
                <w:szCs w:val="24"/>
              </w:rPr>
            </w:pPr>
            <w:r w:rsidRPr="007F3192">
              <w:rPr>
                <w:rFonts w:hAnsi="Times New Roman" w:cs="Times New Roman"/>
                <w:sz w:val="24"/>
                <w:szCs w:val="24"/>
              </w:rPr>
              <w:t>Tiek</w:t>
            </w:r>
            <w:r w:rsidRPr="007F3192">
              <w:rPr>
                <w:rFonts w:hAnsi="Times New Roman" w:cs="Times New Roman"/>
                <w:sz w:val="24"/>
                <w:szCs w:val="24"/>
              </w:rPr>
              <w:t>ė</w:t>
            </w:r>
            <w:r w:rsidRPr="007F3192">
              <w:rPr>
                <w:rFonts w:hAnsi="Times New Roman" w:cs="Times New Roman"/>
                <w:sz w:val="24"/>
                <w:szCs w:val="24"/>
              </w:rPr>
              <w:t xml:space="preserve">jas pirkimo metu pateko </w:t>
            </w:r>
            <w:r w:rsidRPr="007F3192">
              <w:rPr>
                <w:rFonts w:hAnsi="Times New Roman" w:cs="Times New Roman"/>
                <w:sz w:val="24"/>
                <w:szCs w:val="24"/>
              </w:rPr>
              <w:t>į</w:t>
            </w:r>
            <w:r w:rsidRPr="007F3192">
              <w:rPr>
                <w:rFonts w:hAnsi="Times New Roman" w:cs="Times New Roman"/>
                <w:sz w:val="24"/>
                <w:szCs w:val="24"/>
              </w:rPr>
              <w:t xml:space="preserve"> interes</w:t>
            </w:r>
            <w:r w:rsidRPr="007F3192">
              <w:rPr>
                <w:rFonts w:hAnsi="Times New Roman" w:cs="Times New Roman"/>
                <w:sz w:val="24"/>
                <w:szCs w:val="24"/>
              </w:rPr>
              <w:t>ų</w:t>
            </w:r>
            <w:r w:rsidRPr="007F3192">
              <w:rPr>
                <w:rFonts w:hAnsi="Times New Roman" w:cs="Times New Roman"/>
                <w:sz w:val="24"/>
                <w:szCs w:val="24"/>
              </w:rPr>
              <w:t xml:space="preserve"> konflikto situacij</w:t>
            </w:r>
            <w:r w:rsidRPr="007F3192">
              <w:rPr>
                <w:rFonts w:hAnsi="Times New Roman" w:cs="Times New Roman"/>
                <w:sz w:val="24"/>
                <w:szCs w:val="24"/>
              </w:rPr>
              <w:t>ą</w:t>
            </w:r>
            <w:r w:rsidRPr="007F3192">
              <w:rPr>
                <w:rFonts w:hAnsi="Times New Roman" w:cs="Times New Roman"/>
                <w:sz w:val="24"/>
                <w:szCs w:val="24"/>
              </w:rPr>
              <w:t>, kaip apibr</w:t>
            </w:r>
            <w:r w:rsidRPr="007F3192">
              <w:rPr>
                <w:rFonts w:hAnsi="Times New Roman" w:cs="Times New Roman"/>
                <w:sz w:val="24"/>
                <w:szCs w:val="24"/>
              </w:rPr>
              <w:t>ėž</w:t>
            </w:r>
            <w:r w:rsidRPr="007F3192">
              <w:rPr>
                <w:rFonts w:hAnsi="Times New Roman" w:cs="Times New Roman"/>
                <w:sz w:val="24"/>
                <w:szCs w:val="24"/>
              </w:rPr>
              <w:t>ta VP</w:t>
            </w:r>
            <w:r w:rsidRPr="007F3192">
              <w:rPr>
                <w:rFonts w:hAnsi="Times New Roman" w:cs="Times New Roman"/>
                <w:sz w:val="24"/>
                <w:szCs w:val="24"/>
              </w:rPr>
              <w:t>Į</w:t>
            </w:r>
            <w:r w:rsidRPr="007F3192">
              <w:rPr>
                <w:rFonts w:hAnsi="Times New Roman" w:cs="Times New Roman"/>
                <w:sz w:val="24"/>
                <w:szCs w:val="24"/>
              </w:rPr>
              <w:t xml:space="preserve"> 21 straipsnyje, ir atitinkamos pad</w:t>
            </w:r>
            <w:r w:rsidRPr="007F3192">
              <w:rPr>
                <w:rFonts w:hAnsi="Times New Roman" w:cs="Times New Roman"/>
                <w:sz w:val="24"/>
                <w:szCs w:val="24"/>
              </w:rPr>
              <w:t>ė</w:t>
            </w:r>
            <w:r w:rsidRPr="007F3192">
              <w:rPr>
                <w:rFonts w:hAnsi="Times New Roman" w:cs="Times New Roman"/>
                <w:sz w:val="24"/>
                <w:szCs w:val="24"/>
              </w:rPr>
              <w:t>ties negalima i</w:t>
            </w:r>
            <w:r w:rsidRPr="007F3192">
              <w:rPr>
                <w:rFonts w:hAnsi="Times New Roman" w:cs="Times New Roman"/>
                <w:sz w:val="24"/>
                <w:szCs w:val="24"/>
              </w:rPr>
              <w:t>š</w:t>
            </w:r>
            <w:r w:rsidRPr="007F3192">
              <w:rPr>
                <w:rFonts w:hAnsi="Times New Roman" w:cs="Times New Roman"/>
                <w:sz w:val="24"/>
                <w:szCs w:val="24"/>
              </w:rPr>
              <w:t>taisyti. Laikoma, kad atitinkamos pad</w:t>
            </w:r>
            <w:r w:rsidRPr="007F3192">
              <w:rPr>
                <w:rFonts w:hAnsi="Times New Roman" w:cs="Times New Roman"/>
                <w:sz w:val="24"/>
                <w:szCs w:val="24"/>
              </w:rPr>
              <w:t>ė</w:t>
            </w:r>
            <w:r w:rsidRPr="007F3192">
              <w:rPr>
                <w:rFonts w:hAnsi="Times New Roman" w:cs="Times New Roman"/>
                <w:sz w:val="24"/>
                <w:szCs w:val="24"/>
              </w:rPr>
              <w:t>ties d</w:t>
            </w:r>
            <w:r w:rsidRPr="007F3192">
              <w:rPr>
                <w:rFonts w:hAnsi="Times New Roman" w:cs="Times New Roman"/>
                <w:sz w:val="24"/>
                <w:szCs w:val="24"/>
              </w:rPr>
              <w:t>ė</w:t>
            </w:r>
            <w:r w:rsidRPr="007F3192">
              <w:rPr>
                <w:rFonts w:hAnsi="Times New Roman" w:cs="Times New Roman"/>
                <w:sz w:val="24"/>
                <w:szCs w:val="24"/>
              </w:rPr>
              <w:t>l interes</w:t>
            </w:r>
            <w:r w:rsidRPr="007F3192">
              <w:rPr>
                <w:rFonts w:hAnsi="Times New Roman" w:cs="Times New Roman"/>
                <w:sz w:val="24"/>
                <w:szCs w:val="24"/>
              </w:rPr>
              <w:t>ų</w:t>
            </w:r>
            <w:r w:rsidRPr="007F3192">
              <w:rPr>
                <w:rFonts w:hAnsi="Times New Roman" w:cs="Times New Roman"/>
                <w:sz w:val="24"/>
                <w:szCs w:val="24"/>
              </w:rPr>
              <w:t xml:space="preserve"> konflikto negalima i</w:t>
            </w:r>
            <w:r w:rsidRPr="007F3192">
              <w:rPr>
                <w:rFonts w:hAnsi="Times New Roman" w:cs="Times New Roman"/>
                <w:sz w:val="24"/>
                <w:szCs w:val="24"/>
              </w:rPr>
              <w:t>š</w:t>
            </w:r>
            <w:r w:rsidRPr="007F3192">
              <w:rPr>
                <w:rFonts w:hAnsi="Times New Roman" w:cs="Times New Roman"/>
                <w:sz w:val="24"/>
                <w:szCs w:val="24"/>
              </w:rPr>
              <w:t xml:space="preserve">taisyti, jeigu </w:t>
            </w:r>
            <w:r w:rsidRPr="007F3192">
              <w:rPr>
                <w:rFonts w:hAnsi="Times New Roman" w:cs="Times New Roman"/>
                <w:sz w:val="24"/>
                <w:szCs w:val="24"/>
              </w:rPr>
              <w:t>į</w:t>
            </w:r>
            <w:r w:rsidRPr="007F3192">
              <w:rPr>
                <w:rFonts w:hAnsi="Times New Roman" w:cs="Times New Roman"/>
                <w:sz w:val="24"/>
                <w:szCs w:val="24"/>
              </w:rPr>
              <w:t xml:space="preserve"> interes</w:t>
            </w:r>
            <w:r w:rsidRPr="007F3192">
              <w:rPr>
                <w:rFonts w:hAnsi="Times New Roman" w:cs="Times New Roman"/>
                <w:sz w:val="24"/>
                <w:szCs w:val="24"/>
              </w:rPr>
              <w:t>ų</w:t>
            </w:r>
            <w:r w:rsidRPr="007F3192">
              <w:rPr>
                <w:rFonts w:hAnsi="Times New Roman" w:cs="Times New Roman"/>
                <w:sz w:val="24"/>
                <w:szCs w:val="24"/>
              </w:rPr>
              <w:t xml:space="preserve"> konflikt</w:t>
            </w:r>
            <w:r w:rsidRPr="007F3192">
              <w:rPr>
                <w:rFonts w:hAnsi="Times New Roman" w:cs="Times New Roman"/>
                <w:sz w:val="24"/>
                <w:szCs w:val="24"/>
              </w:rPr>
              <w:t>ą</w:t>
            </w:r>
            <w:r w:rsidRPr="007F3192">
              <w:rPr>
                <w:rFonts w:hAnsi="Times New Roman" w:cs="Times New Roman"/>
                <w:sz w:val="24"/>
                <w:szCs w:val="24"/>
              </w:rPr>
              <w:t xml:space="preserve"> patek</w:t>
            </w:r>
            <w:r w:rsidRPr="007F3192">
              <w:rPr>
                <w:rFonts w:hAnsi="Times New Roman" w:cs="Times New Roman"/>
                <w:sz w:val="24"/>
                <w:szCs w:val="24"/>
              </w:rPr>
              <w:t>ę</w:t>
            </w:r>
            <w:r w:rsidRPr="007F3192">
              <w:rPr>
                <w:rFonts w:hAnsi="Times New Roman" w:cs="Times New Roman"/>
                <w:sz w:val="24"/>
                <w:szCs w:val="24"/>
              </w:rPr>
              <w:t xml:space="preserve"> asmenys nul</w:t>
            </w:r>
            <w:r w:rsidRPr="007F3192">
              <w:rPr>
                <w:rFonts w:hAnsi="Times New Roman" w:cs="Times New Roman"/>
                <w:sz w:val="24"/>
                <w:szCs w:val="24"/>
              </w:rPr>
              <w:t>ė</w:t>
            </w:r>
            <w:r w:rsidRPr="007F3192">
              <w:rPr>
                <w:rFonts w:hAnsi="Times New Roman" w:cs="Times New Roman"/>
                <w:sz w:val="24"/>
                <w:szCs w:val="24"/>
              </w:rPr>
              <w:t>m</w:t>
            </w:r>
            <w:r w:rsidRPr="007F3192">
              <w:rPr>
                <w:rFonts w:hAnsi="Times New Roman" w:cs="Times New Roman"/>
                <w:sz w:val="24"/>
                <w:szCs w:val="24"/>
              </w:rPr>
              <w:t>ė</w:t>
            </w:r>
            <w:r w:rsidRPr="007F3192">
              <w:rPr>
                <w:rFonts w:hAnsi="Times New Roman" w:cs="Times New Roman"/>
                <w:sz w:val="24"/>
                <w:szCs w:val="24"/>
              </w:rPr>
              <w:t xml:space="preserve"> vie</w:t>
            </w:r>
            <w:r w:rsidRPr="007F3192">
              <w:rPr>
                <w:rFonts w:hAnsi="Times New Roman" w:cs="Times New Roman"/>
                <w:sz w:val="24"/>
                <w:szCs w:val="24"/>
              </w:rPr>
              <w:t>š</w:t>
            </w:r>
            <w:r w:rsidRPr="007F3192">
              <w:rPr>
                <w:rFonts w:hAnsi="Times New Roman" w:cs="Times New Roman"/>
                <w:sz w:val="24"/>
                <w:szCs w:val="24"/>
              </w:rPr>
              <w:t>ojo pirkimo komisijos ar perkan</w:t>
            </w:r>
            <w:r w:rsidRPr="007F3192">
              <w:rPr>
                <w:rFonts w:hAnsi="Times New Roman" w:cs="Times New Roman"/>
                <w:sz w:val="24"/>
                <w:szCs w:val="24"/>
              </w:rPr>
              <w:t>č</w:t>
            </w:r>
            <w:r w:rsidRPr="007F3192">
              <w:rPr>
                <w:rFonts w:hAnsi="Times New Roman" w:cs="Times New Roman"/>
                <w:sz w:val="24"/>
                <w:szCs w:val="24"/>
              </w:rPr>
              <w:t xml:space="preserve">iosios organizacijos sprendimus ir </w:t>
            </w:r>
            <w:r w:rsidRPr="007F3192">
              <w:rPr>
                <w:rFonts w:hAnsi="Times New Roman" w:cs="Times New Roman"/>
                <w:sz w:val="24"/>
                <w:szCs w:val="24"/>
              </w:rPr>
              <w:t>š</w:t>
            </w:r>
            <w:r w:rsidRPr="007F3192">
              <w:rPr>
                <w:rFonts w:hAnsi="Times New Roman" w:cs="Times New Roman"/>
                <w:sz w:val="24"/>
                <w:szCs w:val="24"/>
              </w:rPr>
              <w:t>i</w:t>
            </w:r>
            <w:r w:rsidRPr="007F3192">
              <w:rPr>
                <w:rFonts w:hAnsi="Times New Roman" w:cs="Times New Roman"/>
                <w:sz w:val="24"/>
                <w:szCs w:val="24"/>
              </w:rPr>
              <w:t>ų</w:t>
            </w:r>
            <w:r w:rsidRPr="007F3192">
              <w:rPr>
                <w:rFonts w:hAnsi="Times New Roman" w:cs="Times New Roman"/>
                <w:sz w:val="24"/>
                <w:szCs w:val="24"/>
              </w:rPr>
              <w:t xml:space="preserve"> sprendim</w:t>
            </w:r>
            <w:r w:rsidRPr="007F3192">
              <w:rPr>
                <w:rFonts w:hAnsi="Times New Roman" w:cs="Times New Roman"/>
                <w:sz w:val="24"/>
                <w:szCs w:val="24"/>
              </w:rPr>
              <w:t>ų</w:t>
            </w:r>
            <w:r w:rsidRPr="007F3192">
              <w:rPr>
                <w:rFonts w:hAnsi="Times New Roman" w:cs="Times New Roman"/>
                <w:sz w:val="24"/>
                <w:szCs w:val="24"/>
              </w:rPr>
              <w:t xml:space="preserve"> pakeitimas prie</w:t>
            </w:r>
            <w:r w:rsidRPr="007F3192">
              <w:rPr>
                <w:rFonts w:hAnsi="Times New Roman" w:cs="Times New Roman"/>
                <w:sz w:val="24"/>
                <w:szCs w:val="24"/>
              </w:rPr>
              <w:t>š</w:t>
            </w:r>
            <w:r w:rsidRPr="007F3192">
              <w:rPr>
                <w:rFonts w:hAnsi="Times New Roman" w:cs="Times New Roman"/>
                <w:sz w:val="24"/>
                <w:szCs w:val="24"/>
              </w:rPr>
              <w:t>taraut</w:t>
            </w:r>
            <w:r w:rsidRPr="007F3192">
              <w:rPr>
                <w:rFonts w:hAnsi="Times New Roman" w:cs="Times New Roman"/>
                <w:sz w:val="24"/>
                <w:szCs w:val="24"/>
              </w:rPr>
              <w:t>ų</w:t>
            </w:r>
            <w:r w:rsidRPr="007F3192">
              <w:rPr>
                <w:rFonts w:hAnsi="Times New Roman" w:cs="Times New Roman"/>
                <w:sz w:val="24"/>
                <w:szCs w:val="24"/>
              </w:rPr>
              <w:t xml:space="preserve"> VP</w:t>
            </w:r>
            <w:r w:rsidRPr="007F3192">
              <w:rPr>
                <w:rFonts w:hAnsi="Times New Roman" w:cs="Times New Roman"/>
                <w:sz w:val="24"/>
                <w:szCs w:val="24"/>
              </w:rPr>
              <w:t>Į</w:t>
            </w:r>
            <w:r w:rsidRPr="007F3192">
              <w:rPr>
                <w:rFonts w:hAnsi="Times New Roman" w:cs="Times New Roman"/>
                <w:sz w:val="24"/>
                <w:szCs w:val="24"/>
              </w:rPr>
              <w:t xml:space="preserve"> nuostatoms </w:t>
            </w:r>
            <w:r w:rsidRPr="007F3192">
              <w:rPr>
                <w:rFonts w:hAnsi="Times New Roman" w:cs="Times New Roman"/>
                <w:b/>
                <w:sz w:val="24"/>
                <w:szCs w:val="24"/>
              </w:rPr>
              <w:t>(</w:t>
            </w:r>
            <w:r w:rsidRPr="007F3192">
              <w:rPr>
                <w:rFonts w:eastAsia="Yu Mincho" w:hAnsi="Times New Roman" w:cs="Times New Roman"/>
                <w:b/>
                <w:sz w:val="24"/>
                <w:szCs w:val="24"/>
              </w:rPr>
              <w:t>VP</w:t>
            </w:r>
            <w:r w:rsidRPr="007F3192">
              <w:rPr>
                <w:rFonts w:eastAsia="Yu Mincho" w:hAnsi="Times New Roman" w:cs="Times New Roman"/>
                <w:b/>
                <w:sz w:val="24"/>
                <w:szCs w:val="24"/>
              </w:rPr>
              <w:t>Į</w:t>
            </w:r>
            <w:r w:rsidRPr="007F3192">
              <w:rPr>
                <w:rFonts w:eastAsia="Yu Mincho" w:hAnsi="Times New Roman" w:cs="Times New Roman"/>
                <w:b/>
                <w:sz w:val="24"/>
                <w:szCs w:val="24"/>
              </w:rPr>
              <w:t xml:space="preserve"> 46 straipsnio 4 dalies 2 punktas)</w:t>
            </w:r>
            <w:r w:rsidRPr="007F3192">
              <w:rPr>
                <w:rFonts w:hAnsi="Times New Roman" w:cs="Times New Roman"/>
                <w:sz w:val="24"/>
                <w:szCs w:val="24"/>
              </w:rPr>
              <w:t>.</w:t>
            </w:r>
          </w:p>
        </w:tc>
        <w:tc>
          <w:tcPr>
            <w:tcW w:w="1395" w:type="dxa"/>
          </w:tcPr>
          <w:p w14:paraId="68EEF815"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TAIP</w:t>
            </w:r>
          </w:p>
          <w:p w14:paraId="32B03823"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p w14:paraId="2D666FE2" w14:textId="77777777" w:rsidR="007F3192" w:rsidRPr="007F3192" w:rsidRDefault="007F3192" w:rsidP="007F3192">
            <w:pPr>
              <w:ind w:firstLine="27"/>
              <w:rPr>
                <w:rFonts w:hAnsi="Times New Roman" w:cs="Times New Roman"/>
                <w:color w:val="000000"/>
                <w:sz w:val="24"/>
                <w:szCs w:val="24"/>
              </w:rPr>
            </w:pPr>
          </w:p>
        </w:tc>
      </w:tr>
      <w:tr w:rsidR="007F3192" w:rsidRPr="007F3192" w14:paraId="12990E9E" w14:textId="77777777" w:rsidTr="00974057">
        <w:tc>
          <w:tcPr>
            <w:tcW w:w="546" w:type="dxa"/>
          </w:tcPr>
          <w:p w14:paraId="7BD40959"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t xml:space="preserve">3. </w:t>
            </w:r>
          </w:p>
        </w:tc>
        <w:tc>
          <w:tcPr>
            <w:tcW w:w="7687" w:type="dxa"/>
          </w:tcPr>
          <w:p w14:paraId="10778C8D" w14:textId="77777777" w:rsidR="007F3192" w:rsidRPr="007F3192" w:rsidRDefault="007F3192" w:rsidP="007F3192">
            <w:pPr>
              <w:ind w:firstLine="33"/>
              <w:rPr>
                <w:rFonts w:eastAsia="Yu Mincho" w:hAnsi="Times New Roman" w:cs="Times New Roman"/>
                <w:b/>
                <w:bCs/>
                <w:sz w:val="24"/>
                <w:szCs w:val="24"/>
              </w:rPr>
            </w:pPr>
            <w:r w:rsidRPr="007F3192">
              <w:rPr>
                <w:rFonts w:hAnsi="Times New Roman" w:cs="Times New Roman"/>
                <w:sz w:val="24"/>
                <w:szCs w:val="24"/>
              </w:rPr>
              <w:t>Pa</w:t>
            </w:r>
            <w:r w:rsidRPr="007F3192">
              <w:rPr>
                <w:rFonts w:hAnsi="Times New Roman" w:cs="Times New Roman"/>
                <w:sz w:val="24"/>
                <w:szCs w:val="24"/>
              </w:rPr>
              <w:t>ž</w:t>
            </w:r>
            <w:r w:rsidRPr="007F3192">
              <w:rPr>
                <w:rFonts w:hAnsi="Times New Roman" w:cs="Times New Roman"/>
                <w:sz w:val="24"/>
                <w:szCs w:val="24"/>
              </w:rPr>
              <w:t>eista konkurencija, kaip nustatyta VP</w:t>
            </w:r>
            <w:r w:rsidRPr="007F3192">
              <w:rPr>
                <w:rFonts w:hAnsi="Times New Roman" w:cs="Times New Roman"/>
                <w:sz w:val="24"/>
                <w:szCs w:val="24"/>
              </w:rPr>
              <w:t>Į</w:t>
            </w:r>
            <w:r w:rsidRPr="007F3192">
              <w:rPr>
                <w:rFonts w:hAnsi="Times New Roman" w:cs="Times New Roman"/>
                <w:sz w:val="24"/>
                <w:szCs w:val="24"/>
              </w:rPr>
              <w:t xml:space="preserve"> 27 straipsnio 3 ir 4 dalyse, ir atitinkamos pad</w:t>
            </w:r>
            <w:r w:rsidRPr="007F3192">
              <w:rPr>
                <w:rFonts w:hAnsi="Times New Roman" w:cs="Times New Roman"/>
                <w:sz w:val="24"/>
                <w:szCs w:val="24"/>
              </w:rPr>
              <w:t>ė</w:t>
            </w:r>
            <w:r w:rsidRPr="007F3192">
              <w:rPr>
                <w:rFonts w:hAnsi="Times New Roman" w:cs="Times New Roman"/>
                <w:sz w:val="24"/>
                <w:szCs w:val="24"/>
              </w:rPr>
              <w:t>ties negalima i</w:t>
            </w:r>
            <w:r w:rsidRPr="007F3192">
              <w:rPr>
                <w:rFonts w:hAnsi="Times New Roman" w:cs="Times New Roman"/>
                <w:sz w:val="24"/>
                <w:szCs w:val="24"/>
              </w:rPr>
              <w:t>š</w:t>
            </w:r>
            <w:r w:rsidRPr="007F3192">
              <w:rPr>
                <w:rFonts w:hAnsi="Times New Roman" w:cs="Times New Roman"/>
                <w:sz w:val="24"/>
                <w:szCs w:val="24"/>
              </w:rPr>
              <w:t xml:space="preserve">taisyti </w:t>
            </w:r>
            <w:r w:rsidRPr="007F3192">
              <w:rPr>
                <w:rFonts w:hAnsi="Times New Roman" w:cs="Times New Roman"/>
                <w:b/>
                <w:sz w:val="24"/>
                <w:szCs w:val="24"/>
              </w:rPr>
              <w:t>(</w:t>
            </w:r>
            <w:r w:rsidRPr="007F3192">
              <w:rPr>
                <w:rFonts w:eastAsia="Yu Mincho" w:hAnsi="Times New Roman" w:cs="Times New Roman"/>
                <w:b/>
                <w:sz w:val="24"/>
                <w:szCs w:val="24"/>
              </w:rPr>
              <w:t>VP</w:t>
            </w:r>
            <w:r w:rsidRPr="007F3192">
              <w:rPr>
                <w:rFonts w:eastAsia="Yu Mincho" w:hAnsi="Times New Roman" w:cs="Times New Roman"/>
                <w:b/>
                <w:sz w:val="24"/>
                <w:szCs w:val="24"/>
              </w:rPr>
              <w:t>Į</w:t>
            </w:r>
            <w:r w:rsidRPr="007F3192">
              <w:rPr>
                <w:rFonts w:eastAsia="Yu Mincho" w:hAnsi="Times New Roman" w:cs="Times New Roman"/>
                <w:b/>
                <w:sz w:val="24"/>
                <w:szCs w:val="24"/>
              </w:rPr>
              <w:t xml:space="preserve"> 46 straipsnio 4 dalies 3 punktas).</w:t>
            </w:r>
          </w:p>
        </w:tc>
        <w:tc>
          <w:tcPr>
            <w:tcW w:w="1395" w:type="dxa"/>
          </w:tcPr>
          <w:p w14:paraId="5557C261"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TAIP</w:t>
            </w:r>
          </w:p>
          <w:p w14:paraId="22C8F62E"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tc>
      </w:tr>
      <w:tr w:rsidR="007F3192" w:rsidRPr="007F3192" w14:paraId="726B6446" w14:textId="77777777" w:rsidTr="00974057">
        <w:tc>
          <w:tcPr>
            <w:tcW w:w="546" w:type="dxa"/>
          </w:tcPr>
          <w:p w14:paraId="14D276F4"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t>4.</w:t>
            </w:r>
          </w:p>
        </w:tc>
        <w:tc>
          <w:tcPr>
            <w:tcW w:w="7687" w:type="dxa"/>
          </w:tcPr>
          <w:p w14:paraId="692A20EA" w14:textId="77777777" w:rsidR="007F3192" w:rsidRPr="007F3192" w:rsidRDefault="007F3192" w:rsidP="007F3192">
            <w:pPr>
              <w:rPr>
                <w:rFonts w:hAnsi="Times New Roman" w:cs="Times New Roman"/>
                <w:iCs/>
                <w:sz w:val="24"/>
                <w:szCs w:val="24"/>
              </w:rPr>
            </w:pPr>
            <w:r w:rsidRPr="007F3192">
              <w:rPr>
                <w:rFonts w:hAnsi="Times New Roman" w:cs="Times New Roman"/>
                <w:iCs/>
                <w:sz w:val="24"/>
                <w:szCs w:val="24"/>
              </w:rPr>
              <w:t>Tiek</w:t>
            </w:r>
            <w:r w:rsidRPr="007F3192">
              <w:rPr>
                <w:rFonts w:hAnsi="Times New Roman" w:cs="Times New Roman"/>
                <w:iCs/>
                <w:sz w:val="24"/>
                <w:szCs w:val="24"/>
              </w:rPr>
              <w:t>ė</w:t>
            </w:r>
            <w:r w:rsidRPr="007F3192">
              <w:rPr>
                <w:rFonts w:hAnsi="Times New Roman" w:cs="Times New Roman"/>
                <w:iCs/>
                <w:sz w:val="24"/>
                <w:szCs w:val="24"/>
              </w:rPr>
              <w:t>jas pirkimo proced</w:t>
            </w:r>
            <w:r w:rsidRPr="007F3192">
              <w:rPr>
                <w:rFonts w:hAnsi="Times New Roman" w:cs="Times New Roman"/>
                <w:iCs/>
                <w:sz w:val="24"/>
                <w:szCs w:val="24"/>
              </w:rPr>
              <w:t>ū</w:t>
            </w:r>
            <w:r w:rsidRPr="007F3192">
              <w:rPr>
                <w:rFonts w:hAnsi="Times New Roman" w:cs="Times New Roman"/>
                <w:iCs/>
                <w:sz w:val="24"/>
                <w:szCs w:val="24"/>
              </w:rPr>
              <w:t>r</w:t>
            </w:r>
            <w:r w:rsidRPr="007F3192">
              <w:rPr>
                <w:rFonts w:hAnsi="Times New Roman" w:cs="Times New Roman"/>
                <w:iCs/>
                <w:sz w:val="24"/>
                <w:szCs w:val="24"/>
              </w:rPr>
              <w:t>ų</w:t>
            </w:r>
            <w:r w:rsidRPr="007F3192">
              <w:rPr>
                <w:rFonts w:hAnsi="Times New Roman" w:cs="Times New Roman"/>
                <w:iCs/>
                <w:sz w:val="24"/>
                <w:szCs w:val="24"/>
              </w:rPr>
              <w:t xml:space="preserve"> metu nusl</w:t>
            </w:r>
            <w:r w:rsidRPr="007F3192">
              <w:rPr>
                <w:rFonts w:hAnsi="Times New Roman" w:cs="Times New Roman"/>
                <w:iCs/>
                <w:sz w:val="24"/>
                <w:szCs w:val="24"/>
              </w:rPr>
              <w:t>ė</w:t>
            </w:r>
            <w:r w:rsidRPr="007F3192">
              <w:rPr>
                <w:rFonts w:hAnsi="Times New Roman" w:cs="Times New Roman"/>
                <w:iCs/>
                <w:sz w:val="24"/>
                <w:szCs w:val="24"/>
              </w:rPr>
              <w:t>p</w:t>
            </w:r>
            <w:r w:rsidRPr="007F3192">
              <w:rPr>
                <w:rFonts w:hAnsi="Times New Roman" w:cs="Times New Roman"/>
                <w:iCs/>
                <w:sz w:val="24"/>
                <w:szCs w:val="24"/>
              </w:rPr>
              <w:t>ė</w:t>
            </w:r>
            <w:r w:rsidRPr="007F3192">
              <w:rPr>
                <w:rFonts w:hAnsi="Times New Roman" w:cs="Times New Roman"/>
                <w:iCs/>
                <w:sz w:val="24"/>
                <w:szCs w:val="24"/>
              </w:rPr>
              <w:t xml:space="preserve"> informacij</w:t>
            </w:r>
            <w:r w:rsidRPr="007F3192">
              <w:rPr>
                <w:rFonts w:hAnsi="Times New Roman" w:cs="Times New Roman"/>
                <w:iCs/>
                <w:sz w:val="24"/>
                <w:szCs w:val="24"/>
              </w:rPr>
              <w:t>ą</w:t>
            </w:r>
            <w:r w:rsidRPr="007F3192">
              <w:rPr>
                <w:rFonts w:hAnsi="Times New Roman" w:cs="Times New Roman"/>
                <w:iCs/>
                <w:sz w:val="24"/>
                <w:szCs w:val="24"/>
              </w:rPr>
              <w:t xml:space="preserve"> ar pateik</w:t>
            </w:r>
            <w:r w:rsidRPr="007F3192">
              <w:rPr>
                <w:rFonts w:hAnsi="Times New Roman" w:cs="Times New Roman"/>
                <w:iCs/>
                <w:sz w:val="24"/>
                <w:szCs w:val="24"/>
              </w:rPr>
              <w:t>ė</w:t>
            </w:r>
            <w:r w:rsidRPr="007F3192">
              <w:rPr>
                <w:rFonts w:hAnsi="Times New Roman" w:cs="Times New Roman"/>
                <w:iCs/>
                <w:sz w:val="24"/>
                <w:szCs w:val="24"/>
              </w:rPr>
              <w:t xml:space="preserve"> melaging</w:t>
            </w:r>
            <w:r w:rsidRPr="007F3192">
              <w:rPr>
                <w:rFonts w:hAnsi="Times New Roman" w:cs="Times New Roman"/>
                <w:iCs/>
                <w:sz w:val="24"/>
                <w:szCs w:val="24"/>
              </w:rPr>
              <w:t>ą</w:t>
            </w:r>
            <w:r w:rsidRPr="007F3192">
              <w:rPr>
                <w:rFonts w:hAnsi="Times New Roman" w:cs="Times New Roman"/>
                <w:iCs/>
                <w:sz w:val="24"/>
                <w:szCs w:val="24"/>
              </w:rPr>
              <w:t xml:space="preserve"> informacij</w:t>
            </w:r>
            <w:r w:rsidRPr="007F3192">
              <w:rPr>
                <w:rFonts w:hAnsi="Times New Roman" w:cs="Times New Roman"/>
                <w:iCs/>
                <w:sz w:val="24"/>
                <w:szCs w:val="24"/>
              </w:rPr>
              <w:t>ą</w:t>
            </w:r>
            <w:r w:rsidRPr="007F3192">
              <w:rPr>
                <w:rFonts w:hAnsi="Times New Roman" w:cs="Times New Roman"/>
                <w:iCs/>
                <w:sz w:val="24"/>
                <w:szCs w:val="24"/>
              </w:rPr>
              <w:t xml:space="preserve"> apie atitikt</w:t>
            </w:r>
            <w:r w:rsidRPr="007F3192">
              <w:rPr>
                <w:rFonts w:hAnsi="Times New Roman" w:cs="Times New Roman"/>
                <w:iCs/>
                <w:sz w:val="24"/>
                <w:szCs w:val="24"/>
              </w:rPr>
              <w:t>į</w:t>
            </w:r>
            <w:r w:rsidRPr="007F3192">
              <w:rPr>
                <w:rFonts w:hAnsi="Times New Roman" w:cs="Times New Roman"/>
                <w:iCs/>
                <w:sz w:val="24"/>
                <w:szCs w:val="24"/>
              </w:rPr>
              <w:t xml:space="preserve"> VP</w:t>
            </w:r>
            <w:r w:rsidRPr="007F3192">
              <w:rPr>
                <w:rFonts w:hAnsi="Times New Roman" w:cs="Times New Roman"/>
                <w:iCs/>
                <w:sz w:val="24"/>
                <w:szCs w:val="24"/>
              </w:rPr>
              <w:t>Į</w:t>
            </w:r>
            <w:r w:rsidRPr="007F3192">
              <w:rPr>
                <w:rFonts w:hAnsi="Times New Roman" w:cs="Times New Roman"/>
                <w:iCs/>
                <w:sz w:val="24"/>
                <w:szCs w:val="24"/>
              </w:rPr>
              <w:t xml:space="preserve"> 46 ir 47 straipsniuose nustatytiems reikalavimams, ir perkan</w:t>
            </w:r>
            <w:r w:rsidRPr="007F3192">
              <w:rPr>
                <w:rFonts w:hAnsi="Times New Roman" w:cs="Times New Roman"/>
                <w:iCs/>
                <w:sz w:val="24"/>
                <w:szCs w:val="24"/>
              </w:rPr>
              <w:t>č</w:t>
            </w:r>
            <w:r w:rsidRPr="007F3192">
              <w:rPr>
                <w:rFonts w:hAnsi="Times New Roman" w:cs="Times New Roman"/>
                <w:iCs/>
                <w:sz w:val="24"/>
                <w:szCs w:val="24"/>
              </w:rPr>
              <w:t xml:space="preserve">ioji organizacija gali tai </w:t>
            </w:r>
            <w:r w:rsidRPr="007F3192">
              <w:rPr>
                <w:rFonts w:hAnsi="Times New Roman" w:cs="Times New Roman"/>
                <w:iCs/>
                <w:sz w:val="24"/>
                <w:szCs w:val="24"/>
              </w:rPr>
              <w:t>į</w:t>
            </w:r>
            <w:r w:rsidRPr="007F3192">
              <w:rPr>
                <w:rFonts w:hAnsi="Times New Roman" w:cs="Times New Roman"/>
                <w:iCs/>
                <w:sz w:val="24"/>
                <w:szCs w:val="24"/>
              </w:rPr>
              <w:t>rodyti bet kokiomis teis</w:t>
            </w:r>
            <w:r w:rsidRPr="007F3192">
              <w:rPr>
                <w:rFonts w:hAnsi="Times New Roman" w:cs="Times New Roman"/>
                <w:iCs/>
                <w:sz w:val="24"/>
                <w:szCs w:val="24"/>
              </w:rPr>
              <w:t>ė</w:t>
            </w:r>
            <w:r w:rsidRPr="007F3192">
              <w:rPr>
                <w:rFonts w:hAnsi="Times New Roman" w:cs="Times New Roman"/>
                <w:iCs/>
                <w:sz w:val="24"/>
                <w:szCs w:val="24"/>
              </w:rPr>
              <w:t>tomis priemon</w:t>
            </w:r>
            <w:r w:rsidRPr="007F3192">
              <w:rPr>
                <w:rFonts w:hAnsi="Times New Roman" w:cs="Times New Roman"/>
                <w:iCs/>
                <w:sz w:val="24"/>
                <w:szCs w:val="24"/>
              </w:rPr>
              <w:t>ė</w:t>
            </w:r>
            <w:r w:rsidRPr="007F3192">
              <w:rPr>
                <w:rFonts w:hAnsi="Times New Roman" w:cs="Times New Roman"/>
                <w:iCs/>
                <w:sz w:val="24"/>
                <w:szCs w:val="24"/>
              </w:rPr>
              <w:t>mis, arba tiek</w:t>
            </w:r>
            <w:r w:rsidRPr="007F3192">
              <w:rPr>
                <w:rFonts w:hAnsi="Times New Roman" w:cs="Times New Roman"/>
                <w:iCs/>
                <w:sz w:val="24"/>
                <w:szCs w:val="24"/>
              </w:rPr>
              <w:t>ė</w:t>
            </w:r>
            <w:r w:rsidRPr="007F3192">
              <w:rPr>
                <w:rFonts w:hAnsi="Times New Roman" w:cs="Times New Roman"/>
                <w:iCs/>
                <w:sz w:val="24"/>
                <w:szCs w:val="24"/>
              </w:rPr>
              <w:t>jas d</w:t>
            </w:r>
            <w:r w:rsidRPr="007F3192">
              <w:rPr>
                <w:rFonts w:hAnsi="Times New Roman" w:cs="Times New Roman"/>
                <w:iCs/>
                <w:sz w:val="24"/>
                <w:szCs w:val="24"/>
              </w:rPr>
              <w:t>ė</w:t>
            </w:r>
            <w:r w:rsidRPr="007F3192">
              <w:rPr>
                <w:rFonts w:hAnsi="Times New Roman" w:cs="Times New Roman"/>
                <w:iCs/>
                <w:sz w:val="24"/>
                <w:szCs w:val="24"/>
              </w:rPr>
              <w:t xml:space="preserve">l pateiktos melagingos informacijos </w:t>
            </w:r>
            <w:r w:rsidRPr="007F3192">
              <w:rPr>
                <w:rFonts w:hAnsi="Times New Roman" w:cs="Times New Roman"/>
                <w:iCs/>
                <w:sz w:val="24"/>
                <w:szCs w:val="24"/>
              </w:rPr>
              <w:lastRenderedPageBreak/>
              <w:t>negali pateikti patvirtinan</w:t>
            </w:r>
            <w:r w:rsidRPr="007F3192">
              <w:rPr>
                <w:rFonts w:hAnsi="Times New Roman" w:cs="Times New Roman"/>
                <w:iCs/>
                <w:sz w:val="24"/>
                <w:szCs w:val="24"/>
              </w:rPr>
              <w:t>č</w:t>
            </w:r>
            <w:r w:rsidRPr="007F3192">
              <w:rPr>
                <w:rFonts w:hAnsi="Times New Roman" w:cs="Times New Roman"/>
                <w:iCs/>
                <w:sz w:val="24"/>
                <w:szCs w:val="24"/>
              </w:rPr>
              <w:t>i</w:t>
            </w:r>
            <w:r w:rsidRPr="007F3192">
              <w:rPr>
                <w:rFonts w:hAnsi="Times New Roman" w:cs="Times New Roman"/>
                <w:iCs/>
                <w:sz w:val="24"/>
                <w:szCs w:val="24"/>
              </w:rPr>
              <w:t>ų</w:t>
            </w:r>
            <w:r w:rsidRPr="007F3192">
              <w:rPr>
                <w:rFonts w:hAnsi="Times New Roman" w:cs="Times New Roman"/>
                <w:iCs/>
                <w:sz w:val="24"/>
                <w:szCs w:val="24"/>
              </w:rPr>
              <w:t xml:space="preserve"> dokument</w:t>
            </w:r>
            <w:r w:rsidRPr="007F3192">
              <w:rPr>
                <w:rFonts w:hAnsi="Times New Roman" w:cs="Times New Roman"/>
                <w:iCs/>
                <w:sz w:val="24"/>
                <w:szCs w:val="24"/>
              </w:rPr>
              <w:t>ų</w:t>
            </w:r>
            <w:r w:rsidRPr="007F3192">
              <w:rPr>
                <w:rFonts w:hAnsi="Times New Roman" w:cs="Times New Roman"/>
                <w:iCs/>
                <w:sz w:val="24"/>
                <w:szCs w:val="24"/>
              </w:rPr>
              <w:t>, reikalaujam</w:t>
            </w:r>
            <w:r w:rsidRPr="007F3192">
              <w:rPr>
                <w:rFonts w:hAnsi="Times New Roman" w:cs="Times New Roman"/>
                <w:iCs/>
                <w:sz w:val="24"/>
                <w:szCs w:val="24"/>
              </w:rPr>
              <w:t>ų</w:t>
            </w:r>
            <w:r w:rsidRPr="007F3192">
              <w:rPr>
                <w:rFonts w:hAnsi="Times New Roman" w:cs="Times New Roman"/>
                <w:iCs/>
                <w:sz w:val="24"/>
                <w:szCs w:val="24"/>
              </w:rPr>
              <w:t xml:space="preserve"> pagal VP</w:t>
            </w:r>
            <w:r w:rsidRPr="007F3192">
              <w:rPr>
                <w:rFonts w:hAnsi="Times New Roman" w:cs="Times New Roman"/>
                <w:iCs/>
                <w:sz w:val="24"/>
                <w:szCs w:val="24"/>
              </w:rPr>
              <w:t>Į</w:t>
            </w:r>
            <w:r w:rsidRPr="007F3192">
              <w:rPr>
                <w:rFonts w:hAnsi="Times New Roman" w:cs="Times New Roman"/>
                <w:iCs/>
                <w:sz w:val="24"/>
                <w:szCs w:val="24"/>
              </w:rPr>
              <w:t xml:space="preserve"> 50 straipsn</w:t>
            </w:r>
            <w:r w:rsidRPr="007F3192">
              <w:rPr>
                <w:rFonts w:hAnsi="Times New Roman" w:cs="Times New Roman"/>
                <w:iCs/>
                <w:sz w:val="24"/>
                <w:szCs w:val="24"/>
              </w:rPr>
              <w:t>į</w:t>
            </w:r>
            <w:r w:rsidRPr="007F3192">
              <w:rPr>
                <w:rFonts w:hAnsi="Times New Roman" w:cs="Times New Roman"/>
                <w:iCs/>
                <w:sz w:val="24"/>
                <w:szCs w:val="24"/>
              </w:rPr>
              <w:t xml:space="preserve">. </w:t>
            </w:r>
          </w:p>
          <w:p w14:paraId="103DACA5" w14:textId="77777777" w:rsidR="007F3192" w:rsidRPr="007F3192" w:rsidRDefault="007F3192" w:rsidP="007F3192">
            <w:pPr>
              <w:rPr>
                <w:rFonts w:hAnsi="Times New Roman" w:cs="Times New Roman"/>
                <w:color w:val="000000"/>
                <w:sz w:val="24"/>
                <w:szCs w:val="24"/>
              </w:rPr>
            </w:pPr>
            <w:r w:rsidRPr="007F3192">
              <w:rPr>
                <w:rFonts w:hAnsi="Times New Roman" w:cs="Times New Roman"/>
                <w:sz w:val="24"/>
                <w:szCs w:val="24"/>
              </w:rPr>
              <w:t>(</w:t>
            </w:r>
            <w:r w:rsidRPr="007F3192">
              <w:rPr>
                <w:rFonts w:eastAsia="Yu Mincho" w:hAnsi="Times New Roman" w:cs="Times New Roman"/>
                <w:b/>
                <w:sz w:val="24"/>
                <w:szCs w:val="24"/>
              </w:rPr>
              <w:t>VP</w:t>
            </w:r>
            <w:r w:rsidRPr="007F3192">
              <w:rPr>
                <w:rFonts w:eastAsia="Yu Mincho" w:hAnsi="Times New Roman" w:cs="Times New Roman"/>
                <w:b/>
                <w:sz w:val="24"/>
                <w:szCs w:val="24"/>
              </w:rPr>
              <w:t>Į</w:t>
            </w:r>
            <w:r w:rsidRPr="007F3192">
              <w:rPr>
                <w:rFonts w:eastAsia="Yu Mincho" w:hAnsi="Times New Roman" w:cs="Times New Roman"/>
                <w:b/>
                <w:sz w:val="24"/>
                <w:szCs w:val="24"/>
              </w:rPr>
              <w:t xml:space="preserve"> 46 straipsnio 4 dalies 4 punktas).</w:t>
            </w:r>
          </w:p>
        </w:tc>
        <w:tc>
          <w:tcPr>
            <w:tcW w:w="1395" w:type="dxa"/>
          </w:tcPr>
          <w:p w14:paraId="2914DE2E"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lastRenderedPageBreak/>
              <w:t>□</w:t>
            </w:r>
            <w:r w:rsidRPr="007F3192">
              <w:rPr>
                <w:rFonts w:hAnsi="Times New Roman" w:cs="Times New Roman"/>
                <w:color w:val="000000"/>
                <w:sz w:val="24"/>
                <w:szCs w:val="24"/>
              </w:rPr>
              <w:t>TAIP</w:t>
            </w:r>
          </w:p>
          <w:p w14:paraId="209C52F2"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p w14:paraId="2826C54A" w14:textId="77777777" w:rsidR="007F3192" w:rsidRPr="007F3192" w:rsidRDefault="007F3192" w:rsidP="007F3192">
            <w:pPr>
              <w:ind w:firstLine="27"/>
              <w:rPr>
                <w:rFonts w:hAnsi="Times New Roman" w:cs="Times New Roman"/>
                <w:color w:val="000000"/>
                <w:sz w:val="24"/>
                <w:szCs w:val="24"/>
              </w:rPr>
            </w:pPr>
          </w:p>
        </w:tc>
      </w:tr>
      <w:tr w:rsidR="007F3192" w:rsidRPr="007F3192" w14:paraId="169BDE22" w14:textId="77777777" w:rsidTr="00974057">
        <w:tc>
          <w:tcPr>
            <w:tcW w:w="546" w:type="dxa"/>
          </w:tcPr>
          <w:p w14:paraId="1CF2BAB5"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lastRenderedPageBreak/>
              <w:t>5.</w:t>
            </w:r>
          </w:p>
        </w:tc>
        <w:tc>
          <w:tcPr>
            <w:tcW w:w="7687" w:type="dxa"/>
          </w:tcPr>
          <w:p w14:paraId="26F16D2D" w14:textId="77777777" w:rsidR="007F3192" w:rsidRPr="007F3192" w:rsidRDefault="007F3192" w:rsidP="007F3192">
            <w:pPr>
              <w:rPr>
                <w:rFonts w:eastAsia="Yu Mincho" w:hAnsi="Times New Roman" w:cs="Times New Roman"/>
                <w:b/>
                <w:sz w:val="24"/>
                <w:szCs w:val="24"/>
              </w:rPr>
            </w:pPr>
            <w:r w:rsidRPr="007F3192">
              <w:rPr>
                <w:rFonts w:hAnsi="Times New Roman" w:cs="Times New Roman"/>
                <w:iCs/>
                <w:sz w:val="24"/>
                <w:szCs w:val="24"/>
              </w:rPr>
              <w:t>Tiek</w:t>
            </w:r>
            <w:r w:rsidRPr="007F3192">
              <w:rPr>
                <w:rFonts w:hAnsi="Times New Roman" w:cs="Times New Roman"/>
                <w:iCs/>
                <w:sz w:val="24"/>
                <w:szCs w:val="24"/>
              </w:rPr>
              <w:t>ė</w:t>
            </w:r>
            <w:r w:rsidRPr="007F3192">
              <w:rPr>
                <w:rFonts w:hAnsi="Times New Roman" w:cs="Times New Roman"/>
                <w:iCs/>
                <w:sz w:val="24"/>
                <w:szCs w:val="24"/>
              </w:rPr>
              <w:t xml:space="preserve">jas pirkimo metu </w:t>
            </w:r>
            <w:r w:rsidRPr="007F3192">
              <w:rPr>
                <w:rFonts w:hAnsi="Times New Roman" w:cs="Times New Roman"/>
                <w:iCs/>
                <w:sz w:val="24"/>
                <w:szCs w:val="24"/>
              </w:rPr>
              <w:t>ė</w:t>
            </w:r>
            <w:r w:rsidRPr="007F3192">
              <w:rPr>
                <w:rFonts w:hAnsi="Times New Roman" w:cs="Times New Roman"/>
                <w:iCs/>
                <w:sz w:val="24"/>
                <w:szCs w:val="24"/>
              </w:rPr>
              <w:t>m</w:t>
            </w:r>
            <w:r w:rsidRPr="007F3192">
              <w:rPr>
                <w:rFonts w:hAnsi="Times New Roman" w:cs="Times New Roman"/>
                <w:iCs/>
                <w:sz w:val="24"/>
                <w:szCs w:val="24"/>
              </w:rPr>
              <w:t>ė</w:t>
            </w:r>
            <w:r w:rsidRPr="007F3192">
              <w:rPr>
                <w:rFonts w:hAnsi="Times New Roman" w:cs="Times New Roman"/>
                <w:iCs/>
                <w:sz w:val="24"/>
                <w:szCs w:val="24"/>
              </w:rPr>
              <w:t>si neteis</w:t>
            </w:r>
            <w:r w:rsidRPr="007F3192">
              <w:rPr>
                <w:rFonts w:hAnsi="Times New Roman" w:cs="Times New Roman"/>
                <w:iCs/>
                <w:sz w:val="24"/>
                <w:szCs w:val="24"/>
              </w:rPr>
              <w:t>ė</w:t>
            </w:r>
            <w:r w:rsidRPr="007F3192">
              <w:rPr>
                <w:rFonts w:hAnsi="Times New Roman" w:cs="Times New Roman"/>
                <w:iCs/>
                <w:sz w:val="24"/>
                <w:szCs w:val="24"/>
              </w:rPr>
              <w:t>t</w:t>
            </w:r>
            <w:r w:rsidRPr="007F3192">
              <w:rPr>
                <w:rFonts w:hAnsi="Times New Roman" w:cs="Times New Roman"/>
                <w:iCs/>
                <w:sz w:val="24"/>
                <w:szCs w:val="24"/>
              </w:rPr>
              <w:t>ų</w:t>
            </w:r>
            <w:r w:rsidRPr="007F3192">
              <w:rPr>
                <w:rFonts w:hAnsi="Times New Roman" w:cs="Times New Roman"/>
                <w:iCs/>
                <w:sz w:val="24"/>
                <w:szCs w:val="24"/>
              </w:rPr>
              <w:t xml:space="preserve"> veiksm</w:t>
            </w:r>
            <w:r w:rsidRPr="007F3192">
              <w:rPr>
                <w:rFonts w:hAnsi="Times New Roman" w:cs="Times New Roman"/>
                <w:iCs/>
                <w:sz w:val="24"/>
                <w:szCs w:val="24"/>
              </w:rPr>
              <w:t>ų</w:t>
            </w:r>
            <w:r w:rsidRPr="007F3192">
              <w:rPr>
                <w:rFonts w:hAnsi="Times New Roman" w:cs="Times New Roman"/>
                <w:iCs/>
                <w:sz w:val="24"/>
                <w:szCs w:val="24"/>
              </w:rPr>
              <w:t xml:space="preserve">, siekdamas daryti </w:t>
            </w:r>
            <w:r w:rsidRPr="007F3192">
              <w:rPr>
                <w:rFonts w:hAnsi="Times New Roman" w:cs="Times New Roman"/>
                <w:iCs/>
                <w:sz w:val="24"/>
                <w:szCs w:val="24"/>
              </w:rPr>
              <w:t>į</w:t>
            </w:r>
            <w:r w:rsidRPr="007F3192">
              <w:rPr>
                <w:rFonts w:hAnsi="Times New Roman" w:cs="Times New Roman"/>
                <w:iCs/>
                <w:sz w:val="24"/>
                <w:szCs w:val="24"/>
              </w:rPr>
              <w:t>tak</w:t>
            </w:r>
            <w:r w:rsidRPr="007F3192">
              <w:rPr>
                <w:rFonts w:hAnsi="Times New Roman" w:cs="Times New Roman"/>
                <w:iCs/>
                <w:sz w:val="24"/>
                <w:szCs w:val="24"/>
              </w:rPr>
              <w:t>ą</w:t>
            </w:r>
            <w:r w:rsidRPr="007F3192">
              <w:rPr>
                <w:rFonts w:hAnsi="Times New Roman" w:cs="Times New Roman"/>
                <w:iCs/>
                <w:sz w:val="24"/>
                <w:szCs w:val="24"/>
              </w:rPr>
              <w:t xml:space="preserve"> perkan</w:t>
            </w:r>
            <w:r w:rsidRPr="007F3192">
              <w:rPr>
                <w:rFonts w:hAnsi="Times New Roman" w:cs="Times New Roman"/>
                <w:iCs/>
                <w:sz w:val="24"/>
                <w:szCs w:val="24"/>
              </w:rPr>
              <w:t>č</w:t>
            </w:r>
            <w:r w:rsidRPr="007F3192">
              <w:rPr>
                <w:rFonts w:hAnsi="Times New Roman" w:cs="Times New Roman"/>
                <w:iCs/>
                <w:sz w:val="24"/>
                <w:szCs w:val="24"/>
              </w:rPr>
              <w:t>iosios organizacijos sprendimams, gauti konfidencialios informacijos, kuri suteikt</w:t>
            </w:r>
            <w:r w:rsidRPr="007F3192">
              <w:rPr>
                <w:rFonts w:hAnsi="Times New Roman" w:cs="Times New Roman"/>
                <w:iCs/>
                <w:sz w:val="24"/>
                <w:szCs w:val="24"/>
              </w:rPr>
              <w:t>ų</w:t>
            </w:r>
            <w:r w:rsidRPr="007F3192">
              <w:rPr>
                <w:rFonts w:hAnsi="Times New Roman" w:cs="Times New Roman"/>
                <w:iCs/>
                <w:sz w:val="24"/>
                <w:szCs w:val="24"/>
              </w:rPr>
              <w:t xml:space="preserve"> jam neteis</w:t>
            </w:r>
            <w:r w:rsidRPr="007F3192">
              <w:rPr>
                <w:rFonts w:hAnsi="Times New Roman" w:cs="Times New Roman"/>
                <w:iCs/>
                <w:sz w:val="24"/>
                <w:szCs w:val="24"/>
              </w:rPr>
              <w:t>ė</w:t>
            </w:r>
            <w:r w:rsidRPr="007F3192">
              <w:rPr>
                <w:rFonts w:hAnsi="Times New Roman" w:cs="Times New Roman"/>
                <w:iCs/>
                <w:sz w:val="24"/>
                <w:szCs w:val="24"/>
              </w:rPr>
              <w:t>t</w:t>
            </w:r>
            <w:r w:rsidRPr="007F3192">
              <w:rPr>
                <w:rFonts w:hAnsi="Times New Roman" w:cs="Times New Roman"/>
                <w:iCs/>
                <w:sz w:val="24"/>
                <w:szCs w:val="24"/>
              </w:rPr>
              <w:t>ą</w:t>
            </w:r>
            <w:r w:rsidRPr="007F3192">
              <w:rPr>
                <w:rFonts w:hAnsi="Times New Roman" w:cs="Times New Roman"/>
                <w:iCs/>
                <w:sz w:val="24"/>
                <w:szCs w:val="24"/>
              </w:rPr>
              <w:t xml:space="preserve"> prana</w:t>
            </w:r>
            <w:r w:rsidRPr="007F3192">
              <w:rPr>
                <w:rFonts w:hAnsi="Times New Roman" w:cs="Times New Roman"/>
                <w:iCs/>
                <w:sz w:val="24"/>
                <w:szCs w:val="24"/>
              </w:rPr>
              <w:t>š</w:t>
            </w:r>
            <w:r w:rsidRPr="007F3192">
              <w:rPr>
                <w:rFonts w:hAnsi="Times New Roman" w:cs="Times New Roman"/>
                <w:iCs/>
                <w:sz w:val="24"/>
                <w:szCs w:val="24"/>
              </w:rPr>
              <w:t>um</w:t>
            </w:r>
            <w:r w:rsidRPr="007F3192">
              <w:rPr>
                <w:rFonts w:hAnsi="Times New Roman" w:cs="Times New Roman"/>
                <w:iCs/>
                <w:sz w:val="24"/>
                <w:szCs w:val="24"/>
              </w:rPr>
              <w:t>ą</w:t>
            </w:r>
            <w:r w:rsidRPr="007F3192">
              <w:rPr>
                <w:rFonts w:hAnsi="Times New Roman" w:cs="Times New Roman"/>
                <w:iCs/>
                <w:sz w:val="24"/>
                <w:szCs w:val="24"/>
              </w:rPr>
              <w:t xml:space="preserve"> pirkimo proced</w:t>
            </w:r>
            <w:r w:rsidRPr="007F3192">
              <w:rPr>
                <w:rFonts w:hAnsi="Times New Roman" w:cs="Times New Roman"/>
                <w:iCs/>
                <w:sz w:val="24"/>
                <w:szCs w:val="24"/>
              </w:rPr>
              <w:t>ū</w:t>
            </w:r>
            <w:r w:rsidRPr="007F3192">
              <w:rPr>
                <w:rFonts w:hAnsi="Times New Roman" w:cs="Times New Roman"/>
                <w:iCs/>
                <w:sz w:val="24"/>
                <w:szCs w:val="24"/>
              </w:rPr>
              <w:t>roje, ar teik</w:t>
            </w:r>
            <w:r w:rsidRPr="007F3192">
              <w:rPr>
                <w:rFonts w:hAnsi="Times New Roman" w:cs="Times New Roman"/>
                <w:iCs/>
                <w:sz w:val="24"/>
                <w:szCs w:val="24"/>
              </w:rPr>
              <w:t>ė</w:t>
            </w:r>
            <w:r w:rsidRPr="007F3192">
              <w:rPr>
                <w:rFonts w:hAnsi="Times New Roman" w:cs="Times New Roman"/>
                <w:iCs/>
                <w:sz w:val="24"/>
                <w:szCs w:val="24"/>
              </w:rPr>
              <w:t xml:space="preserve"> klaidinan</w:t>
            </w:r>
            <w:r w:rsidRPr="007F3192">
              <w:rPr>
                <w:rFonts w:hAnsi="Times New Roman" w:cs="Times New Roman"/>
                <w:iCs/>
                <w:sz w:val="24"/>
                <w:szCs w:val="24"/>
              </w:rPr>
              <w:t>č</w:t>
            </w:r>
            <w:r w:rsidRPr="007F3192">
              <w:rPr>
                <w:rFonts w:hAnsi="Times New Roman" w:cs="Times New Roman"/>
                <w:iCs/>
                <w:sz w:val="24"/>
                <w:szCs w:val="24"/>
              </w:rPr>
              <w:t>i</w:t>
            </w:r>
            <w:r w:rsidRPr="007F3192">
              <w:rPr>
                <w:rFonts w:hAnsi="Times New Roman" w:cs="Times New Roman"/>
                <w:iCs/>
                <w:sz w:val="24"/>
                <w:szCs w:val="24"/>
              </w:rPr>
              <w:t>ą</w:t>
            </w:r>
            <w:r w:rsidRPr="007F3192">
              <w:rPr>
                <w:rFonts w:hAnsi="Times New Roman" w:cs="Times New Roman"/>
                <w:iCs/>
                <w:sz w:val="24"/>
                <w:szCs w:val="24"/>
              </w:rPr>
              <w:t xml:space="preserve"> informacij</w:t>
            </w:r>
            <w:r w:rsidRPr="007F3192">
              <w:rPr>
                <w:rFonts w:hAnsi="Times New Roman" w:cs="Times New Roman"/>
                <w:iCs/>
                <w:sz w:val="24"/>
                <w:szCs w:val="24"/>
              </w:rPr>
              <w:t>ą</w:t>
            </w:r>
            <w:r w:rsidRPr="007F3192">
              <w:rPr>
                <w:rFonts w:hAnsi="Times New Roman" w:cs="Times New Roman"/>
                <w:iCs/>
                <w:sz w:val="24"/>
                <w:szCs w:val="24"/>
              </w:rPr>
              <w:t>, kuri gali daryti esmin</w:t>
            </w:r>
            <w:r w:rsidRPr="007F3192">
              <w:rPr>
                <w:rFonts w:hAnsi="Times New Roman" w:cs="Times New Roman"/>
                <w:iCs/>
                <w:sz w:val="24"/>
                <w:szCs w:val="24"/>
              </w:rPr>
              <w:t>ę</w:t>
            </w:r>
            <w:r w:rsidRPr="007F3192">
              <w:rPr>
                <w:rFonts w:hAnsi="Times New Roman" w:cs="Times New Roman"/>
                <w:iCs/>
                <w:sz w:val="24"/>
                <w:szCs w:val="24"/>
              </w:rPr>
              <w:t xml:space="preserve"> </w:t>
            </w:r>
            <w:r w:rsidRPr="007F3192">
              <w:rPr>
                <w:rFonts w:hAnsi="Times New Roman" w:cs="Times New Roman"/>
                <w:iCs/>
                <w:sz w:val="24"/>
                <w:szCs w:val="24"/>
              </w:rPr>
              <w:t>į</w:t>
            </w:r>
            <w:r w:rsidRPr="007F3192">
              <w:rPr>
                <w:rFonts w:hAnsi="Times New Roman" w:cs="Times New Roman"/>
                <w:iCs/>
                <w:sz w:val="24"/>
                <w:szCs w:val="24"/>
              </w:rPr>
              <w:t>tak</w:t>
            </w:r>
            <w:r w:rsidRPr="007F3192">
              <w:rPr>
                <w:rFonts w:hAnsi="Times New Roman" w:cs="Times New Roman"/>
                <w:iCs/>
                <w:sz w:val="24"/>
                <w:szCs w:val="24"/>
              </w:rPr>
              <w:t>ą</w:t>
            </w:r>
            <w:r w:rsidRPr="007F3192">
              <w:rPr>
                <w:rFonts w:hAnsi="Times New Roman" w:cs="Times New Roman"/>
                <w:iCs/>
                <w:sz w:val="24"/>
                <w:szCs w:val="24"/>
              </w:rPr>
              <w:t xml:space="preserve"> perkan</w:t>
            </w:r>
            <w:r w:rsidRPr="007F3192">
              <w:rPr>
                <w:rFonts w:hAnsi="Times New Roman" w:cs="Times New Roman"/>
                <w:iCs/>
                <w:sz w:val="24"/>
                <w:szCs w:val="24"/>
              </w:rPr>
              <w:t>č</w:t>
            </w:r>
            <w:r w:rsidRPr="007F3192">
              <w:rPr>
                <w:rFonts w:hAnsi="Times New Roman" w:cs="Times New Roman"/>
                <w:iCs/>
                <w:sz w:val="24"/>
                <w:szCs w:val="24"/>
              </w:rPr>
              <w:t>iosios organizacijos sprendimams d</w:t>
            </w:r>
            <w:r w:rsidRPr="007F3192">
              <w:rPr>
                <w:rFonts w:hAnsi="Times New Roman" w:cs="Times New Roman"/>
                <w:iCs/>
                <w:sz w:val="24"/>
                <w:szCs w:val="24"/>
              </w:rPr>
              <w:t>ė</w:t>
            </w:r>
            <w:r w:rsidRPr="007F3192">
              <w:rPr>
                <w:rFonts w:hAnsi="Times New Roman" w:cs="Times New Roman"/>
                <w:iCs/>
                <w:sz w:val="24"/>
                <w:szCs w:val="24"/>
              </w:rPr>
              <w:t>l tiek</w:t>
            </w:r>
            <w:r w:rsidRPr="007F3192">
              <w:rPr>
                <w:rFonts w:hAnsi="Times New Roman" w:cs="Times New Roman"/>
                <w:iCs/>
                <w:sz w:val="24"/>
                <w:szCs w:val="24"/>
              </w:rPr>
              <w:t>ė</w:t>
            </w:r>
            <w:r w:rsidRPr="007F3192">
              <w:rPr>
                <w:rFonts w:hAnsi="Times New Roman" w:cs="Times New Roman"/>
                <w:iCs/>
                <w:sz w:val="24"/>
                <w:szCs w:val="24"/>
              </w:rPr>
              <w:t>j</w:t>
            </w:r>
            <w:r w:rsidRPr="007F3192">
              <w:rPr>
                <w:rFonts w:hAnsi="Times New Roman" w:cs="Times New Roman"/>
                <w:iCs/>
                <w:sz w:val="24"/>
                <w:szCs w:val="24"/>
              </w:rPr>
              <w:t>ų</w:t>
            </w:r>
            <w:r w:rsidRPr="007F3192">
              <w:rPr>
                <w:rFonts w:hAnsi="Times New Roman" w:cs="Times New Roman"/>
                <w:iCs/>
                <w:sz w:val="24"/>
                <w:szCs w:val="24"/>
              </w:rPr>
              <w:t xml:space="preserve"> pa</w:t>
            </w:r>
            <w:r w:rsidRPr="007F3192">
              <w:rPr>
                <w:rFonts w:hAnsi="Times New Roman" w:cs="Times New Roman"/>
                <w:iCs/>
                <w:sz w:val="24"/>
                <w:szCs w:val="24"/>
              </w:rPr>
              <w:t>š</w:t>
            </w:r>
            <w:r w:rsidRPr="007F3192">
              <w:rPr>
                <w:rFonts w:hAnsi="Times New Roman" w:cs="Times New Roman"/>
                <w:iCs/>
                <w:sz w:val="24"/>
                <w:szCs w:val="24"/>
              </w:rPr>
              <w:t>alinimo, j</w:t>
            </w:r>
            <w:r w:rsidRPr="007F3192">
              <w:rPr>
                <w:rFonts w:hAnsi="Times New Roman" w:cs="Times New Roman"/>
                <w:iCs/>
                <w:sz w:val="24"/>
                <w:szCs w:val="24"/>
              </w:rPr>
              <w:t>ų</w:t>
            </w:r>
            <w:r w:rsidRPr="007F3192">
              <w:rPr>
                <w:rFonts w:hAnsi="Times New Roman" w:cs="Times New Roman"/>
                <w:iCs/>
                <w:sz w:val="24"/>
                <w:szCs w:val="24"/>
              </w:rPr>
              <w:t xml:space="preserve"> kvalifikacijos vertinimo, laim</w:t>
            </w:r>
            <w:r w:rsidRPr="007F3192">
              <w:rPr>
                <w:rFonts w:hAnsi="Times New Roman" w:cs="Times New Roman"/>
                <w:iCs/>
                <w:sz w:val="24"/>
                <w:szCs w:val="24"/>
              </w:rPr>
              <w:t>ė</w:t>
            </w:r>
            <w:r w:rsidRPr="007F3192">
              <w:rPr>
                <w:rFonts w:hAnsi="Times New Roman" w:cs="Times New Roman"/>
                <w:iCs/>
                <w:sz w:val="24"/>
                <w:szCs w:val="24"/>
              </w:rPr>
              <w:t>tojo nustatymo, ir perkan</w:t>
            </w:r>
            <w:r w:rsidRPr="007F3192">
              <w:rPr>
                <w:rFonts w:hAnsi="Times New Roman" w:cs="Times New Roman"/>
                <w:iCs/>
                <w:sz w:val="24"/>
                <w:szCs w:val="24"/>
              </w:rPr>
              <w:t>č</w:t>
            </w:r>
            <w:r w:rsidRPr="007F3192">
              <w:rPr>
                <w:rFonts w:hAnsi="Times New Roman" w:cs="Times New Roman"/>
                <w:iCs/>
                <w:sz w:val="24"/>
                <w:szCs w:val="24"/>
              </w:rPr>
              <w:t xml:space="preserve">ioji organizacija gali tai </w:t>
            </w:r>
            <w:r w:rsidRPr="007F3192">
              <w:rPr>
                <w:rFonts w:hAnsi="Times New Roman" w:cs="Times New Roman"/>
                <w:iCs/>
                <w:sz w:val="24"/>
                <w:szCs w:val="24"/>
              </w:rPr>
              <w:t>į</w:t>
            </w:r>
            <w:r w:rsidRPr="007F3192">
              <w:rPr>
                <w:rFonts w:hAnsi="Times New Roman" w:cs="Times New Roman"/>
                <w:iCs/>
                <w:sz w:val="24"/>
                <w:szCs w:val="24"/>
              </w:rPr>
              <w:t>rodyti bet kokiomis teis</w:t>
            </w:r>
            <w:r w:rsidRPr="007F3192">
              <w:rPr>
                <w:rFonts w:hAnsi="Times New Roman" w:cs="Times New Roman"/>
                <w:iCs/>
                <w:sz w:val="24"/>
                <w:szCs w:val="24"/>
              </w:rPr>
              <w:t>ė</w:t>
            </w:r>
            <w:r w:rsidRPr="007F3192">
              <w:rPr>
                <w:rFonts w:hAnsi="Times New Roman" w:cs="Times New Roman"/>
                <w:iCs/>
                <w:sz w:val="24"/>
                <w:szCs w:val="24"/>
              </w:rPr>
              <w:t>tomis priemon</w:t>
            </w:r>
            <w:r w:rsidRPr="007F3192">
              <w:rPr>
                <w:rFonts w:hAnsi="Times New Roman" w:cs="Times New Roman"/>
                <w:iCs/>
                <w:sz w:val="24"/>
                <w:szCs w:val="24"/>
              </w:rPr>
              <w:t>ė</w:t>
            </w:r>
            <w:r w:rsidRPr="007F3192">
              <w:rPr>
                <w:rFonts w:hAnsi="Times New Roman" w:cs="Times New Roman"/>
                <w:iCs/>
                <w:sz w:val="24"/>
                <w:szCs w:val="24"/>
              </w:rPr>
              <w:t xml:space="preserve">mis </w:t>
            </w:r>
            <w:r w:rsidRPr="007F3192">
              <w:rPr>
                <w:rFonts w:hAnsi="Times New Roman" w:cs="Times New Roman"/>
                <w:sz w:val="24"/>
                <w:szCs w:val="24"/>
              </w:rPr>
              <w:t>(</w:t>
            </w:r>
            <w:r w:rsidRPr="007F3192">
              <w:rPr>
                <w:rFonts w:eastAsia="Yu Mincho" w:hAnsi="Times New Roman" w:cs="Times New Roman"/>
                <w:b/>
                <w:sz w:val="24"/>
                <w:szCs w:val="24"/>
              </w:rPr>
              <w:t>VP</w:t>
            </w:r>
            <w:r w:rsidRPr="007F3192">
              <w:rPr>
                <w:rFonts w:eastAsia="Yu Mincho" w:hAnsi="Times New Roman" w:cs="Times New Roman"/>
                <w:b/>
                <w:sz w:val="24"/>
                <w:szCs w:val="24"/>
              </w:rPr>
              <w:t>Į</w:t>
            </w:r>
            <w:r w:rsidRPr="007F3192">
              <w:rPr>
                <w:rFonts w:eastAsia="Yu Mincho" w:hAnsi="Times New Roman" w:cs="Times New Roman"/>
                <w:b/>
                <w:sz w:val="24"/>
                <w:szCs w:val="24"/>
              </w:rPr>
              <w:t xml:space="preserve"> 46 straipsnio 4 dalies 5 punktas).</w:t>
            </w:r>
          </w:p>
        </w:tc>
        <w:tc>
          <w:tcPr>
            <w:tcW w:w="1395" w:type="dxa"/>
          </w:tcPr>
          <w:p w14:paraId="16F60C66"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TAIP</w:t>
            </w:r>
          </w:p>
          <w:p w14:paraId="78466F9B"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p w14:paraId="4134833F" w14:textId="77777777" w:rsidR="007F3192" w:rsidRPr="007F3192" w:rsidRDefault="007F3192" w:rsidP="007F3192">
            <w:pPr>
              <w:ind w:firstLine="27"/>
              <w:rPr>
                <w:rFonts w:hAnsi="Times New Roman" w:cs="Times New Roman"/>
                <w:color w:val="000000"/>
                <w:sz w:val="24"/>
                <w:szCs w:val="24"/>
              </w:rPr>
            </w:pPr>
          </w:p>
        </w:tc>
      </w:tr>
      <w:tr w:rsidR="007F3192" w:rsidRPr="007F3192" w14:paraId="757D7C32" w14:textId="77777777" w:rsidTr="00974057">
        <w:tc>
          <w:tcPr>
            <w:tcW w:w="546" w:type="dxa"/>
          </w:tcPr>
          <w:p w14:paraId="74A57472" w14:textId="77777777" w:rsidR="007F3192" w:rsidRPr="007F3192" w:rsidRDefault="007F3192" w:rsidP="007F3192">
            <w:pPr>
              <w:rPr>
                <w:rFonts w:hAnsi="Times New Roman" w:cs="Times New Roman"/>
                <w:color w:val="000000"/>
                <w:sz w:val="24"/>
                <w:szCs w:val="24"/>
              </w:rPr>
            </w:pPr>
            <w:r w:rsidRPr="007F3192">
              <w:rPr>
                <w:rFonts w:hAnsi="Times New Roman" w:cs="Times New Roman"/>
                <w:color w:val="000000"/>
                <w:sz w:val="24"/>
                <w:szCs w:val="24"/>
              </w:rPr>
              <w:t>6.</w:t>
            </w:r>
          </w:p>
        </w:tc>
        <w:tc>
          <w:tcPr>
            <w:tcW w:w="7687" w:type="dxa"/>
          </w:tcPr>
          <w:p w14:paraId="0A713F2A" w14:textId="77777777" w:rsidR="007F3192" w:rsidRPr="007F3192" w:rsidRDefault="007F3192" w:rsidP="007F3192">
            <w:pPr>
              <w:rPr>
                <w:rFonts w:hAnsi="Times New Roman" w:cs="Times New Roman"/>
                <w:iCs/>
                <w:sz w:val="24"/>
                <w:szCs w:val="24"/>
              </w:rPr>
            </w:pPr>
            <w:r w:rsidRPr="007F3192">
              <w:rPr>
                <w:rFonts w:hAnsi="Times New Roman" w:cs="Times New Roman"/>
                <w:iCs/>
                <w:sz w:val="24"/>
                <w:szCs w:val="24"/>
              </w:rPr>
              <w:t>Tiek</w:t>
            </w:r>
            <w:r w:rsidRPr="007F3192">
              <w:rPr>
                <w:rFonts w:hAnsi="Times New Roman" w:cs="Times New Roman"/>
                <w:iCs/>
                <w:sz w:val="24"/>
                <w:szCs w:val="24"/>
              </w:rPr>
              <w:t>ė</w:t>
            </w:r>
            <w:r w:rsidRPr="007F3192">
              <w:rPr>
                <w:rFonts w:hAnsi="Times New Roman" w:cs="Times New Roman"/>
                <w:iCs/>
                <w:sz w:val="24"/>
                <w:szCs w:val="24"/>
              </w:rPr>
              <w:t>jas yra neatlik</w:t>
            </w:r>
            <w:r w:rsidRPr="007F3192">
              <w:rPr>
                <w:rFonts w:hAnsi="Times New Roman" w:cs="Times New Roman"/>
                <w:iCs/>
                <w:sz w:val="24"/>
                <w:szCs w:val="24"/>
              </w:rPr>
              <w:t>ę</w:t>
            </w:r>
            <w:r w:rsidRPr="007F3192">
              <w:rPr>
                <w:rFonts w:hAnsi="Times New Roman" w:cs="Times New Roman"/>
                <w:iCs/>
                <w:sz w:val="24"/>
                <w:szCs w:val="24"/>
              </w:rPr>
              <w:t>s jam paskirtos baud</w:t>
            </w:r>
            <w:r w:rsidRPr="007F3192">
              <w:rPr>
                <w:rFonts w:hAnsi="Times New Roman" w:cs="Times New Roman"/>
                <w:iCs/>
                <w:sz w:val="24"/>
                <w:szCs w:val="24"/>
              </w:rPr>
              <w:t>ž</w:t>
            </w:r>
            <w:r w:rsidRPr="007F3192">
              <w:rPr>
                <w:rFonts w:hAnsi="Times New Roman" w:cs="Times New Roman"/>
                <w:iCs/>
                <w:sz w:val="24"/>
                <w:szCs w:val="24"/>
              </w:rPr>
              <w:t>iamojo poveikio priemon</w:t>
            </w:r>
            <w:r w:rsidRPr="007F3192">
              <w:rPr>
                <w:rFonts w:hAnsi="Times New Roman" w:cs="Times New Roman"/>
                <w:iCs/>
                <w:sz w:val="24"/>
                <w:szCs w:val="24"/>
              </w:rPr>
              <w:t>ė</w:t>
            </w:r>
            <w:r w:rsidRPr="007F3192">
              <w:rPr>
                <w:rFonts w:hAnsi="Times New Roman" w:cs="Times New Roman"/>
                <w:iCs/>
                <w:sz w:val="24"/>
                <w:szCs w:val="24"/>
              </w:rPr>
              <w:t xml:space="preserve">s </w:t>
            </w:r>
            <w:r w:rsidRPr="007F3192">
              <w:rPr>
                <w:rFonts w:hAnsi="Times New Roman" w:cs="Times New Roman"/>
                <w:iCs/>
                <w:sz w:val="24"/>
                <w:szCs w:val="24"/>
              </w:rPr>
              <w:t>–</w:t>
            </w:r>
            <w:r w:rsidRPr="007F3192">
              <w:rPr>
                <w:rFonts w:hAnsi="Times New Roman" w:cs="Times New Roman"/>
                <w:iCs/>
                <w:sz w:val="24"/>
                <w:szCs w:val="24"/>
              </w:rPr>
              <w:t xml:space="preserve"> u</w:t>
            </w:r>
            <w:r w:rsidRPr="007F3192">
              <w:rPr>
                <w:rFonts w:hAnsi="Times New Roman" w:cs="Times New Roman"/>
                <w:iCs/>
                <w:sz w:val="24"/>
                <w:szCs w:val="24"/>
              </w:rPr>
              <w:t>ž</w:t>
            </w:r>
            <w:r w:rsidRPr="007F3192">
              <w:rPr>
                <w:rFonts w:hAnsi="Times New Roman" w:cs="Times New Roman"/>
                <w:iCs/>
                <w:sz w:val="24"/>
                <w:szCs w:val="24"/>
              </w:rPr>
              <w:t>draudimo juridiniam asmeniui dalyvauti vie</w:t>
            </w:r>
            <w:r w:rsidRPr="007F3192">
              <w:rPr>
                <w:rFonts w:hAnsi="Times New Roman" w:cs="Times New Roman"/>
                <w:iCs/>
                <w:sz w:val="24"/>
                <w:szCs w:val="24"/>
              </w:rPr>
              <w:t>š</w:t>
            </w:r>
            <w:r w:rsidRPr="007F3192">
              <w:rPr>
                <w:rFonts w:hAnsi="Times New Roman" w:cs="Times New Roman"/>
                <w:iCs/>
                <w:sz w:val="24"/>
                <w:szCs w:val="24"/>
              </w:rPr>
              <w:t>uosiuose pirkimuose (</w:t>
            </w:r>
            <w:r w:rsidRPr="007F3192">
              <w:rPr>
                <w:rFonts w:hAnsi="Times New Roman" w:cs="Times New Roman"/>
                <w:b/>
                <w:bCs/>
                <w:iCs/>
                <w:sz w:val="24"/>
                <w:szCs w:val="24"/>
              </w:rPr>
              <w:t>VP</w:t>
            </w:r>
            <w:r w:rsidRPr="007F3192">
              <w:rPr>
                <w:rFonts w:hAnsi="Times New Roman" w:cs="Times New Roman"/>
                <w:b/>
                <w:bCs/>
                <w:iCs/>
                <w:sz w:val="24"/>
                <w:szCs w:val="24"/>
              </w:rPr>
              <w:t>Į</w:t>
            </w:r>
            <w:r w:rsidRPr="007F3192">
              <w:rPr>
                <w:rFonts w:hAnsi="Times New Roman" w:cs="Times New Roman"/>
                <w:b/>
                <w:bCs/>
                <w:iCs/>
                <w:sz w:val="24"/>
                <w:szCs w:val="24"/>
              </w:rPr>
              <w:t xml:space="preserve"> 46 straipsnio 2</w:t>
            </w:r>
            <w:r w:rsidRPr="007F3192">
              <w:rPr>
                <w:rFonts w:hAnsi="Times New Roman" w:cs="Times New Roman"/>
                <w:b/>
                <w:bCs/>
                <w:iCs/>
                <w:sz w:val="24"/>
                <w:szCs w:val="24"/>
              </w:rPr>
              <w:t>¹</w:t>
            </w:r>
            <w:r w:rsidRPr="007F3192">
              <w:rPr>
                <w:rFonts w:hAnsi="Times New Roman" w:cs="Times New Roman"/>
                <w:b/>
                <w:bCs/>
                <w:iCs/>
                <w:sz w:val="24"/>
                <w:szCs w:val="24"/>
              </w:rPr>
              <w:t xml:space="preserve"> dalis).</w:t>
            </w:r>
          </w:p>
        </w:tc>
        <w:tc>
          <w:tcPr>
            <w:tcW w:w="1395" w:type="dxa"/>
          </w:tcPr>
          <w:p w14:paraId="3590EA93"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TAIP</w:t>
            </w:r>
          </w:p>
          <w:p w14:paraId="1383EBB6" w14:textId="77777777" w:rsidR="007F3192" w:rsidRPr="007F3192" w:rsidRDefault="007F3192" w:rsidP="007F3192">
            <w:pPr>
              <w:ind w:firstLine="27"/>
              <w:rPr>
                <w:rFonts w:hAnsi="Times New Roman" w:cs="Times New Roman"/>
                <w:color w:val="000000"/>
                <w:sz w:val="24"/>
                <w:szCs w:val="24"/>
              </w:rPr>
            </w:pPr>
            <w:r w:rsidRPr="007F3192">
              <w:rPr>
                <w:rFonts w:hAnsi="Times New Roman" w:cs="Times New Roman"/>
                <w:color w:val="000000"/>
                <w:sz w:val="24"/>
                <w:szCs w:val="24"/>
              </w:rPr>
              <w:t>□</w:t>
            </w:r>
            <w:r w:rsidRPr="007F3192">
              <w:rPr>
                <w:rFonts w:hAnsi="Times New Roman" w:cs="Times New Roman"/>
                <w:color w:val="000000"/>
                <w:sz w:val="24"/>
                <w:szCs w:val="24"/>
              </w:rPr>
              <w:t xml:space="preserve"> NE</w:t>
            </w:r>
          </w:p>
          <w:p w14:paraId="46F66495" w14:textId="77777777" w:rsidR="007F3192" w:rsidRPr="007F3192" w:rsidRDefault="007F3192" w:rsidP="007F3192">
            <w:pPr>
              <w:ind w:firstLine="27"/>
              <w:rPr>
                <w:rFonts w:hAnsi="Times New Roman" w:cs="Times New Roman"/>
                <w:color w:val="000000"/>
                <w:sz w:val="24"/>
                <w:szCs w:val="24"/>
              </w:rPr>
            </w:pPr>
          </w:p>
        </w:tc>
      </w:tr>
    </w:tbl>
    <w:p w14:paraId="6A1282B9" w14:textId="77777777" w:rsidR="007F3192" w:rsidRPr="007F3192" w:rsidRDefault="007F3192" w:rsidP="007F3192">
      <w:pPr>
        <w:shd w:val="clear" w:color="auto" w:fill="FFFFFF"/>
        <w:ind w:firstLine="720"/>
        <w:rPr>
          <w:rFonts w:ascii="Times New Roman" w:hAnsi="Times New Roman" w:cs="Times New Roman"/>
          <w:sz w:val="24"/>
          <w:szCs w:val="24"/>
        </w:rPr>
      </w:pPr>
      <w:r w:rsidRPr="007F3192">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632DD716" w14:textId="77777777" w:rsidR="007F3192" w:rsidRPr="007F3192" w:rsidRDefault="007F3192" w:rsidP="007F3192">
      <w:pPr>
        <w:rPr>
          <w:rFonts w:ascii="Times New Roman" w:hAnsi="Times New Roman" w:cs="Times New Roman"/>
          <w:sz w:val="24"/>
          <w:szCs w:val="24"/>
        </w:rPr>
      </w:pPr>
      <w:r w:rsidRPr="007F3192">
        <w:rPr>
          <w:rFonts w:ascii="Times New Roman" w:hAnsi="Times New Roman" w:cs="Times New Roman"/>
          <w:sz w:val="24"/>
          <w:szCs w:val="24"/>
        </w:rPr>
        <w:t>Esame informuoti, kad už neteisingų duomenų pateikimą Tiekėjas atsako teisės aktuose nustatyta tvarka.</w:t>
      </w:r>
    </w:p>
    <w:p w14:paraId="70A145B3" w14:textId="77777777" w:rsidR="007F3192" w:rsidRPr="007F3192" w:rsidRDefault="007F3192" w:rsidP="007F3192">
      <w:pPr>
        <w:rPr>
          <w:rFonts w:ascii="Times New Roman" w:hAnsi="Times New Roman" w:cs="Times New Roman"/>
          <w:sz w:val="24"/>
          <w:szCs w:val="24"/>
        </w:rPr>
      </w:pPr>
    </w:p>
    <w:p w14:paraId="75FBD4A4" w14:textId="77777777" w:rsidR="007F3192" w:rsidRPr="007F3192" w:rsidRDefault="007F3192" w:rsidP="007F3192">
      <w:pPr>
        <w:rPr>
          <w:rFonts w:ascii="Times New Roman" w:hAnsi="Times New Roman" w:cs="Times New Roman"/>
          <w:sz w:val="24"/>
          <w:szCs w:val="24"/>
        </w:rPr>
      </w:pPr>
    </w:p>
    <w:p w14:paraId="59199814" w14:textId="77777777" w:rsidR="007F3192" w:rsidRPr="007F3192" w:rsidRDefault="007F3192" w:rsidP="007F3192">
      <w:pPr>
        <w:rPr>
          <w:rFonts w:ascii="Times New Roman" w:hAnsi="Times New Roman" w:cs="Times New Roman"/>
          <w:sz w:val="24"/>
          <w:szCs w:val="24"/>
        </w:rPr>
      </w:pPr>
      <w:r w:rsidRPr="007F3192">
        <w:rPr>
          <w:rFonts w:ascii="Times New Roman" w:eastAsia="Calibri" w:hAnsi="Times New Roman" w:cs="Times New Roman"/>
          <w:sz w:val="24"/>
          <w:szCs w:val="24"/>
        </w:rPr>
        <w:t>____________________</w:t>
      </w:r>
      <w:r w:rsidRPr="007F3192">
        <w:rPr>
          <w:rFonts w:ascii="Times New Roman" w:eastAsia="Calibri" w:hAnsi="Times New Roman" w:cs="Times New Roman"/>
          <w:i/>
          <w:iCs/>
          <w:sz w:val="24"/>
          <w:szCs w:val="24"/>
        </w:rPr>
        <w:t xml:space="preserve">             </w:t>
      </w:r>
      <w:r w:rsidRPr="007F3192">
        <w:rPr>
          <w:rFonts w:ascii="Times New Roman" w:eastAsia="Calibri" w:hAnsi="Times New Roman" w:cs="Times New Roman"/>
          <w:sz w:val="24"/>
          <w:szCs w:val="24"/>
        </w:rPr>
        <w:t>____________________</w:t>
      </w:r>
      <w:r w:rsidRPr="007F3192">
        <w:rPr>
          <w:rFonts w:ascii="Times New Roman" w:eastAsia="Calibri" w:hAnsi="Times New Roman" w:cs="Times New Roman"/>
          <w:sz w:val="24"/>
          <w:szCs w:val="24"/>
        </w:rPr>
        <w:tab/>
        <w:t xml:space="preserve">              ___________________</w:t>
      </w:r>
    </w:p>
    <w:p w14:paraId="45EC24E3" w14:textId="77777777" w:rsidR="007F3192" w:rsidRPr="007F3192" w:rsidRDefault="007F3192" w:rsidP="007F3192">
      <w:pPr>
        <w:widowControl w:val="0"/>
        <w:suppressAutoHyphens/>
        <w:ind w:firstLine="471"/>
        <w:jc w:val="center"/>
        <w:textAlignment w:val="baseline"/>
        <w:rPr>
          <w:rFonts w:ascii="Times New Roman" w:hAnsi="Times New Roman" w:cs="Times New Roman"/>
          <w:sz w:val="20"/>
          <w:szCs w:val="20"/>
        </w:rPr>
      </w:pPr>
      <w:r w:rsidRPr="007F3192">
        <w:rPr>
          <w:rFonts w:ascii="Times New Roman" w:eastAsia="Calibri" w:hAnsi="Times New Roman" w:cs="Times New Roman"/>
          <w:i/>
          <w:iCs/>
          <w:sz w:val="20"/>
          <w:szCs w:val="20"/>
        </w:rPr>
        <w:t>(pareigos)                                             (parašas)                                             (vardas ir pavardė)</w:t>
      </w:r>
    </w:p>
    <w:p w14:paraId="0F4FE857" w14:textId="77777777" w:rsidR="007F3192" w:rsidRPr="007F3192" w:rsidRDefault="007F3192" w:rsidP="007F3192">
      <w:pPr>
        <w:shd w:val="clear" w:color="auto" w:fill="FFFFFF"/>
        <w:suppressAutoHyphens/>
        <w:jc w:val="center"/>
        <w:rPr>
          <w:b/>
          <w:sz w:val="20"/>
        </w:rPr>
      </w:pPr>
    </w:p>
    <w:p w14:paraId="07911D36" w14:textId="77777777" w:rsidR="007F3192" w:rsidRPr="007F3192" w:rsidRDefault="007F3192" w:rsidP="007F3192">
      <w:pPr>
        <w:shd w:val="clear" w:color="auto" w:fill="FFFFFF"/>
        <w:suppressAutoHyphens/>
        <w:jc w:val="center"/>
        <w:rPr>
          <w:b/>
          <w:sz w:val="20"/>
        </w:rPr>
      </w:pPr>
    </w:p>
    <w:p w14:paraId="651A5EA8" w14:textId="77777777" w:rsidR="007F3192" w:rsidRPr="007F3192" w:rsidRDefault="007F3192" w:rsidP="007F3192">
      <w:pPr>
        <w:shd w:val="clear" w:color="auto" w:fill="FFFFFF"/>
        <w:suppressAutoHyphens/>
        <w:jc w:val="center"/>
        <w:rPr>
          <w:b/>
          <w:sz w:val="20"/>
        </w:rPr>
      </w:pPr>
    </w:p>
    <w:p w14:paraId="1D554144" w14:textId="77777777" w:rsidR="007F3192" w:rsidRDefault="007F3192" w:rsidP="007F3192"/>
    <w:p w14:paraId="5764DCB2" w14:textId="77777777" w:rsidR="00486468" w:rsidRDefault="00486468" w:rsidP="007F3192"/>
    <w:p w14:paraId="0E7B365C" w14:textId="77777777" w:rsidR="00486468" w:rsidRDefault="00486468" w:rsidP="007F3192"/>
    <w:p w14:paraId="00CC2700" w14:textId="77777777" w:rsidR="00486468" w:rsidRDefault="00486468" w:rsidP="007F3192"/>
    <w:p w14:paraId="4207EFA4" w14:textId="77777777" w:rsidR="00486468" w:rsidRDefault="00486468" w:rsidP="007F3192"/>
    <w:p w14:paraId="0C363790" w14:textId="77777777" w:rsidR="00486468" w:rsidRDefault="00486468" w:rsidP="007F3192"/>
    <w:p w14:paraId="7E424042" w14:textId="77777777" w:rsidR="004B5282" w:rsidRDefault="004B5282" w:rsidP="007F3192"/>
    <w:p w14:paraId="2286B5A3" w14:textId="77777777" w:rsidR="004B5282" w:rsidRDefault="004B5282" w:rsidP="007F3192"/>
    <w:p w14:paraId="16B49EDC" w14:textId="77777777" w:rsidR="004B5282" w:rsidRDefault="004B5282" w:rsidP="007F3192"/>
    <w:p w14:paraId="3440C673" w14:textId="77777777" w:rsidR="00486468" w:rsidRDefault="00486468" w:rsidP="007F3192"/>
    <w:p w14:paraId="00420A2D" w14:textId="77777777" w:rsidR="00486468" w:rsidRDefault="00486468" w:rsidP="007F3192"/>
    <w:p w14:paraId="585D2DC5" w14:textId="4F01AA5A" w:rsidR="00F466B5" w:rsidRPr="00AA05AD" w:rsidRDefault="00F466B5" w:rsidP="00F466B5">
      <w:pPr>
        <w:spacing w:line="240" w:lineRule="auto"/>
        <w:ind w:left="7314"/>
        <w:rPr>
          <w:rFonts w:cstheme="minorHAnsi"/>
        </w:rPr>
      </w:pPr>
      <w:r w:rsidRPr="00AA05AD">
        <w:rPr>
          <w:rFonts w:cstheme="minorHAnsi"/>
        </w:rPr>
        <w:lastRenderedPageBreak/>
        <w:t xml:space="preserve">Pirkimo sąlygų </w:t>
      </w:r>
      <w:r>
        <w:rPr>
          <w:rFonts w:cstheme="minorHAnsi"/>
        </w:rPr>
        <w:t>6</w:t>
      </w:r>
      <w:r w:rsidRPr="00AA05AD">
        <w:rPr>
          <w:rFonts w:cstheme="minorHAnsi"/>
        </w:rPr>
        <w:t xml:space="preserve"> priedas „</w:t>
      </w:r>
      <w:r>
        <w:rPr>
          <w:rFonts w:cstheme="minorHAnsi"/>
        </w:rPr>
        <w:t>Pasiūlymo forma</w:t>
      </w:r>
      <w:r w:rsidRPr="00AA05AD">
        <w:rPr>
          <w:rFonts w:cstheme="minorHAnsi"/>
        </w:rPr>
        <w:t>“</w:t>
      </w:r>
    </w:p>
    <w:p w14:paraId="3FD99058" w14:textId="77777777" w:rsidR="00486468" w:rsidRDefault="00486468" w:rsidP="00F466B5">
      <w:pPr>
        <w:jc w:val="right"/>
      </w:pPr>
    </w:p>
    <w:p w14:paraId="55050111" w14:textId="77777777" w:rsidR="00486468" w:rsidRDefault="00486468" w:rsidP="00486468">
      <w:pPr>
        <w:spacing w:after="0" w:line="240" w:lineRule="auto"/>
        <w:ind w:right="-178"/>
        <w:jc w:val="center"/>
        <w:rPr>
          <w:sz w:val="20"/>
          <w:szCs w:val="16"/>
        </w:rPr>
      </w:pPr>
      <w:r>
        <w:rPr>
          <w:sz w:val="20"/>
          <w:szCs w:val="16"/>
        </w:rPr>
        <w:t>Herbas arba prekių ženklas</w:t>
      </w:r>
    </w:p>
    <w:p w14:paraId="3C06D034" w14:textId="77777777" w:rsidR="00486468" w:rsidRDefault="00486468" w:rsidP="00486468">
      <w:pPr>
        <w:spacing w:after="0" w:line="240" w:lineRule="auto"/>
        <w:ind w:right="-178"/>
        <w:jc w:val="center"/>
        <w:rPr>
          <w:sz w:val="20"/>
          <w:szCs w:val="16"/>
        </w:rPr>
      </w:pPr>
    </w:p>
    <w:p w14:paraId="6C6E2B5C" w14:textId="77777777" w:rsidR="00486468" w:rsidRDefault="00486468" w:rsidP="00486468">
      <w:pPr>
        <w:spacing w:after="0" w:line="240" w:lineRule="auto"/>
        <w:ind w:right="-178"/>
        <w:jc w:val="center"/>
        <w:rPr>
          <w:sz w:val="20"/>
          <w:szCs w:val="16"/>
        </w:rPr>
      </w:pPr>
      <w:r>
        <w:rPr>
          <w:sz w:val="20"/>
          <w:szCs w:val="16"/>
        </w:rPr>
        <w:t>(Tiekėjo pavadinimas)</w:t>
      </w:r>
    </w:p>
    <w:p w14:paraId="59826BC5" w14:textId="77777777" w:rsidR="00486468" w:rsidRDefault="00486468" w:rsidP="00486468">
      <w:pPr>
        <w:spacing w:after="0" w:line="240" w:lineRule="auto"/>
        <w:ind w:right="-178"/>
        <w:jc w:val="center"/>
        <w:rPr>
          <w:sz w:val="28"/>
        </w:rPr>
      </w:pPr>
    </w:p>
    <w:p w14:paraId="7B6D4E70" w14:textId="77777777" w:rsidR="00486468" w:rsidRDefault="00486468" w:rsidP="00486468">
      <w:pPr>
        <w:spacing w:after="0" w:line="240" w:lineRule="auto"/>
        <w:ind w:right="-178"/>
        <w:jc w:val="center"/>
        <w:rPr>
          <w:sz w:val="20"/>
          <w:szCs w:val="16"/>
        </w:rPr>
      </w:pPr>
      <w:r>
        <w:rPr>
          <w:sz w:val="20"/>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6711C7" w14:textId="77777777" w:rsidR="00486468" w:rsidRDefault="00486468" w:rsidP="00486468">
      <w:pPr>
        <w:spacing w:after="0" w:line="240" w:lineRule="auto"/>
        <w:rPr>
          <w:b/>
          <w:szCs w:val="24"/>
        </w:rPr>
      </w:pPr>
    </w:p>
    <w:p w14:paraId="2C21D922" w14:textId="77777777" w:rsidR="00486468" w:rsidRPr="006C5FF4" w:rsidRDefault="00486468" w:rsidP="00486468">
      <w:pPr>
        <w:tabs>
          <w:tab w:val="left" w:pos="851"/>
        </w:tabs>
        <w:spacing w:after="0"/>
        <w:jc w:val="both"/>
        <w:rPr>
          <w:rFonts w:ascii="Times New Roman" w:eastAsia="Times New Roman" w:hAnsi="Times New Roman" w:cs="Times New Roman"/>
          <w:kern w:val="0"/>
          <w:sz w:val="20"/>
          <w:szCs w:val="20"/>
          <w:lang w:eastAsia="lt-LT"/>
          <w14:ligatures w14:val="none"/>
        </w:rPr>
      </w:pPr>
      <w:r>
        <w:rPr>
          <w:b/>
          <w:szCs w:val="24"/>
        </w:rPr>
        <w:tab/>
        <w:t>____</w:t>
      </w:r>
      <w:r w:rsidRPr="006C5FF4">
        <w:rPr>
          <w:rFonts w:ascii="Times New Roman" w:eastAsia="Times New Roman" w:hAnsi="Times New Roman" w:cs="Times New Roman"/>
          <w:kern w:val="0"/>
          <w:sz w:val="20"/>
          <w:szCs w:val="20"/>
          <w:lang w:eastAsia="lt-LT"/>
          <w14:ligatures w14:val="none"/>
        </w:rPr>
        <w:t>_______________________</w:t>
      </w:r>
    </w:p>
    <w:p w14:paraId="2993BF06" w14:textId="77777777" w:rsidR="00486468" w:rsidRPr="009B27C5" w:rsidRDefault="00486468" w:rsidP="00486468">
      <w:pPr>
        <w:tabs>
          <w:tab w:val="center" w:pos="2520"/>
        </w:tabs>
        <w:suppressAutoHyphens/>
        <w:spacing w:after="0" w:line="240" w:lineRule="auto"/>
        <w:ind w:firstLine="720"/>
        <w:rPr>
          <w:rFonts w:ascii="Times New Roman" w:eastAsia="Times New Roman" w:hAnsi="Times New Roman" w:cs="Times New Roman"/>
          <w:kern w:val="0"/>
          <w:sz w:val="20"/>
          <w:szCs w:val="20"/>
          <w:lang w:eastAsia="lt-LT"/>
          <w14:ligatures w14:val="none"/>
        </w:rPr>
      </w:pPr>
      <w:r w:rsidRPr="006C5FF4">
        <w:rPr>
          <w:rFonts w:ascii="Times New Roman" w:eastAsia="Times New Roman" w:hAnsi="Times New Roman" w:cs="Times New Roman"/>
          <w:kern w:val="0"/>
          <w:sz w:val="20"/>
          <w:szCs w:val="20"/>
          <w:lang w:eastAsia="lt-LT"/>
          <w14:ligatures w14:val="none"/>
        </w:rPr>
        <w:t>(Adresatas (perkančioji organizacija))</w:t>
      </w:r>
    </w:p>
    <w:p w14:paraId="24142292" w14:textId="77777777" w:rsidR="00486468" w:rsidRDefault="00486468" w:rsidP="00486468">
      <w:pPr>
        <w:spacing w:after="0" w:line="240" w:lineRule="auto"/>
        <w:jc w:val="center"/>
        <w:rPr>
          <w:b/>
          <w:szCs w:val="24"/>
        </w:rPr>
      </w:pPr>
      <w:r>
        <w:rPr>
          <w:b/>
          <w:szCs w:val="24"/>
        </w:rPr>
        <w:t>PASIŪLYMAS</w:t>
      </w:r>
    </w:p>
    <w:p w14:paraId="2980A52B" w14:textId="207DC0A4" w:rsidR="00556809" w:rsidRDefault="00486468" w:rsidP="00556809">
      <w:pPr>
        <w:spacing w:after="0" w:line="240" w:lineRule="auto"/>
        <w:jc w:val="center"/>
        <w:rPr>
          <w:rFonts w:eastAsia="Lucida Sans Unicode" w:cs="Mangal"/>
          <w:b/>
          <w:bCs/>
          <w:caps/>
          <w:kern w:val="24"/>
          <w:szCs w:val="24"/>
          <w:lang w:eastAsia="hi-IN" w:bidi="hi-IN"/>
        </w:rPr>
      </w:pPr>
      <w:bookmarkStart w:id="13" w:name="_Hlk200016835"/>
      <w:bookmarkStart w:id="14" w:name="_Hlk199225249"/>
      <w:r>
        <w:rPr>
          <w:rFonts w:eastAsia="Lucida Sans Unicode" w:cs="Mangal"/>
          <w:b/>
          <w:bCs/>
          <w:caps/>
          <w:kern w:val="24"/>
          <w:szCs w:val="24"/>
          <w:lang w:eastAsia="hi-IN" w:bidi="hi-IN"/>
        </w:rPr>
        <w:t>DĖL NAUDOTO</w:t>
      </w:r>
      <w:r w:rsidR="00556809">
        <w:rPr>
          <w:rFonts w:eastAsia="Lucida Sans Unicode" w:cs="Mangal"/>
          <w:b/>
          <w:bCs/>
          <w:caps/>
          <w:kern w:val="24"/>
          <w:szCs w:val="24"/>
          <w:lang w:eastAsia="hi-IN" w:bidi="hi-IN"/>
        </w:rPr>
        <w:t xml:space="preserve"> greiderio</w:t>
      </w:r>
    </w:p>
    <w:p w14:paraId="6236DC90" w14:textId="3A6ED320" w:rsidR="00486468" w:rsidRPr="00866683" w:rsidRDefault="00486468" w:rsidP="00486468">
      <w:pPr>
        <w:spacing w:after="0" w:line="240" w:lineRule="auto"/>
        <w:jc w:val="center"/>
        <w:rPr>
          <w:rFonts w:eastAsia="Lucida Sans Unicode" w:cs="Mangal"/>
          <w:b/>
          <w:bCs/>
          <w:caps/>
          <w:kern w:val="24"/>
          <w:szCs w:val="24"/>
          <w:lang w:eastAsia="hi-IN" w:bidi="hi-IN"/>
        </w:rPr>
      </w:pPr>
      <w:r>
        <w:rPr>
          <w:rFonts w:eastAsia="Lucida Sans Unicode" w:cs="Mangal"/>
          <w:b/>
          <w:bCs/>
          <w:caps/>
          <w:kern w:val="24"/>
          <w:szCs w:val="24"/>
          <w:lang w:eastAsia="hi-IN" w:bidi="hi-IN"/>
        </w:rPr>
        <w:t xml:space="preserve"> </w:t>
      </w:r>
      <w:bookmarkEnd w:id="13"/>
      <w:r>
        <w:rPr>
          <w:rFonts w:eastAsia="Lucida Sans Unicode" w:cs="Mangal"/>
          <w:b/>
          <w:bCs/>
          <w:caps/>
          <w:kern w:val="24"/>
          <w:szCs w:val="24"/>
          <w:lang w:eastAsia="hi-IN" w:bidi="hi-IN"/>
        </w:rPr>
        <w:t>PIRKIMO</w:t>
      </w:r>
    </w:p>
    <w:bookmarkEnd w:id="14"/>
    <w:p w14:paraId="6DB87B31" w14:textId="77777777" w:rsidR="00486468" w:rsidRPr="00CF4353" w:rsidRDefault="00486468" w:rsidP="00486468">
      <w:pPr>
        <w:widowControl w:val="0"/>
        <w:spacing w:after="0"/>
        <w:rPr>
          <w:b/>
          <w:bCs/>
          <w:caps/>
          <w:kern w:val="24"/>
          <w:szCs w:val="24"/>
        </w:rPr>
      </w:pPr>
    </w:p>
    <w:p w14:paraId="595B02CE" w14:textId="77777777" w:rsidR="00486468" w:rsidRDefault="00486468" w:rsidP="00486468">
      <w:pPr>
        <w:shd w:val="clear" w:color="auto" w:fill="FFFFFF"/>
        <w:spacing w:after="0" w:line="240" w:lineRule="auto"/>
        <w:jc w:val="center"/>
      </w:pPr>
      <w:r>
        <w:t>____________</w:t>
      </w:r>
      <w:r>
        <w:rPr>
          <w:b/>
          <w:bCs/>
          <w:color w:val="000000"/>
        </w:rPr>
        <w:t xml:space="preserve"> </w:t>
      </w:r>
      <w:r>
        <w:t>Nr.______</w:t>
      </w:r>
    </w:p>
    <w:p w14:paraId="13878A5B" w14:textId="77777777" w:rsidR="00486468" w:rsidRDefault="00486468" w:rsidP="00486468">
      <w:pPr>
        <w:shd w:val="clear" w:color="auto" w:fill="FFFFFF"/>
        <w:spacing w:after="0" w:line="240" w:lineRule="auto"/>
        <w:jc w:val="center"/>
        <w:rPr>
          <w:bCs/>
          <w:color w:val="000000"/>
          <w:sz w:val="20"/>
        </w:rPr>
      </w:pPr>
      <w:r>
        <w:rPr>
          <w:bCs/>
          <w:color w:val="000000"/>
          <w:sz w:val="20"/>
        </w:rPr>
        <w:t>(Data)</w:t>
      </w:r>
    </w:p>
    <w:p w14:paraId="51D37FA7" w14:textId="77777777" w:rsidR="00486468" w:rsidRDefault="00486468" w:rsidP="00486468">
      <w:pPr>
        <w:shd w:val="clear" w:color="auto" w:fill="FFFFFF"/>
        <w:spacing w:after="0" w:line="240" w:lineRule="auto"/>
        <w:jc w:val="center"/>
        <w:rPr>
          <w:bCs/>
          <w:color w:val="000000"/>
        </w:rPr>
      </w:pPr>
      <w:r>
        <w:rPr>
          <w:bCs/>
          <w:color w:val="000000"/>
        </w:rPr>
        <w:t>_____________</w:t>
      </w:r>
    </w:p>
    <w:p w14:paraId="39D50528" w14:textId="77777777" w:rsidR="00486468" w:rsidRDefault="00486468" w:rsidP="00486468">
      <w:pPr>
        <w:shd w:val="clear" w:color="auto" w:fill="FFFFFF"/>
        <w:spacing w:after="0" w:line="240" w:lineRule="auto"/>
        <w:jc w:val="center"/>
        <w:rPr>
          <w:bCs/>
          <w:color w:val="000000"/>
          <w:sz w:val="20"/>
        </w:rPr>
      </w:pPr>
      <w:r>
        <w:rPr>
          <w:bCs/>
          <w:color w:val="000000"/>
          <w:sz w:val="20"/>
        </w:rPr>
        <w:t>(Sudarymo vieta)</w:t>
      </w:r>
    </w:p>
    <w:p w14:paraId="3C33A10E" w14:textId="77777777" w:rsidR="00486468" w:rsidRDefault="00486468" w:rsidP="00486468">
      <w:pPr>
        <w:spacing w:after="0" w:line="240" w:lineRule="auto"/>
        <w:jc w:val="center"/>
        <w:rPr>
          <w:szCs w:val="24"/>
        </w:rPr>
      </w:pPr>
    </w:p>
    <w:tbl>
      <w:tblPr>
        <w:tblW w:w="0" w:type="auto"/>
        <w:tblInd w:w="108" w:type="dxa"/>
        <w:tblLayout w:type="fixed"/>
        <w:tblLook w:val="0000" w:firstRow="0" w:lastRow="0" w:firstColumn="0" w:lastColumn="0" w:noHBand="0" w:noVBand="0"/>
      </w:tblPr>
      <w:tblGrid>
        <w:gridCol w:w="4769"/>
        <w:gridCol w:w="4918"/>
      </w:tblGrid>
      <w:tr w:rsidR="00486468" w14:paraId="73496C4C" w14:textId="77777777" w:rsidTr="00974057">
        <w:tc>
          <w:tcPr>
            <w:tcW w:w="4769" w:type="dxa"/>
            <w:tcBorders>
              <w:top w:val="single" w:sz="4" w:space="0" w:color="000000"/>
              <w:left w:val="single" w:sz="4" w:space="0" w:color="000000"/>
              <w:bottom w:val="single" w:sz="4" w:space="0" w:color="000000"/>
            </w:tcBorders>
          </w:tcPr>
          <w:p w14:paraId="23B6618A" w14:textId="77777777" w:rsidR="00486468" w:rsidRDefault="00486468" w:rsidP="00974057">
            <w:pPr>
              <w:snapToGrid w:val="0"/>
              <w:spacing w:after="0" w:line="240" w:lineRule="auto"/>
              <w:rPr>
                <w:i/>
                <w:szCs w:val="24"/>
              </w:rPr>
            </w:pPr>
            <w:r>
              <w:rPr>
                <w:szCs w:val="24"/>
              </w:rPr>
              <w:t xml:space="preserve">Tiekėjo pavadinimas </w:t>
            </w:r>
            <w:r>
              <w:rPr>
                <w:i/>
                <w:szCs w:val="24"/>
              </w:rPr>
              <w:t>/Jeigu dalyvauja ūkio subjektų grupė, surašomi visi dalyvių pavadinimai/</w:t>
            </w:r>
          </w:p>
        </w:tc>
        <w:tc>
          <w:tcPr>
            <w:tcW w:w="4918" w:type="dxa"/>
            <w:tcBorders>
              <w:top w:val="single" w:sz="4" w:space="0" w:color="000000"/>
              <w:left w:val="single" w:sz="4" w:space="0" w:color="000000"/>
              <w:bottom w:val="single" w:sz="4" w:space="0" w:color="000000"/>
              <w:right w:val="single" w:sz="4" w:space="0" w:color="000000"/>
            </w:tcBorders>
          </w:tcPr>
          <w:p w14:paraId="26C8C19A" w14:textId="77777777" w:rsidR="00486468" w:rsidRDefault="00486468" w:rsidP="00974057">
            <w:pPr>
              <w:snapToGrid w:val="0"/>
              <w:spacing w:after="0" w:line="240" w:lineRule="auto"/>
              <w:jc w:val="both"/>
              <w:rPr>
                <w:szCs w:val="24"/>
              </w:rPr>
            </w:pPr>
          </w:p>
          <w:p w14:paraId="7EB7FBF2" w14:textId="77777777" w:rsidR="00486468" w:rsidRDefault="00486468" w:rsidP="00974057">
            <w:pPr>
              <w:spacing w:after="0" w:line="240" w:lineRule="auto"/>
              <w:jc w:val="both"/>
              <w:rPr>
                <w:szCs w:val="24"/>
              </w:rPr>
            </w:pPr>
          </w:p>
        </w:tc>
      </w:tr>
      <w:tr w:rsidR="00486468" w14:paraId="22763781" w14:textId="77777777" w:rsidTr="00974057">
        <w:tc>
          <w:tcPr>
            <w:tcW w:w="4769" w:type="dxa"/>
            <w:tcBorders>
              <w:top w:val="single" w:sz="4" w:space="0" w:color="000000"/>
              <w:left w:val="single" w:sz="4" w:space="0" w:color="000000"/>
              <w:bottom w:val="single" w:sz="4" w:space="0" w:color="000000"/>
            </w:tcBorders>
          </w:tcPr>
          <w:p w14:paraId="62CC8356" w14:textId="77777777" w:rsidR="00486468" w:rsidRDefault="00486468" w:rsidP="00974057">
            <w:pPr>
              <w:snapToGrid w:val="0"/>
              <w:spacing w:after="0" w:line="240" w:lineRule="auto"/>
              <w:jc w:val="both"/>
              <w:rPr>
                <w:i/>
                <w:szCs w:val="24"/>
              </w:rPr>
            </w:pPr>
            <w:r>
              <w:rPr>
                <w:szCs w:val="24"/>
              </w:rPr>
              <w:t>Tiekėjo adresas</w:t>
            </w:r>
            <w:r>
              <w:rPr>
                <w:i/>
                <w:szCs w:val="24"/>
              </w:rPr>
              <w:t xml:space="preserve"> /Jeigu dalyvauja ūkio subjektų grupė, surašomi visi dalyvių adresai/</w:t>
            </w:r>
          </w:p>
        </w:tc>
        <w:tc>
          <w:tcPr>
            <w:tcW w:w="4918" w:type="dxa"/>
            <w:tcBorders>
              <w:top w:val="single" w:sz="4" w:space="0" w:color="000000"/>
              <w:left w:val="single" w:sz="4" w:space="0" w:color="000000"/>
              <w:bottom w:val="single" w:sz="4" w:space="0" w:color="000000"/>
              <w:right w:val="single" w:sz="4" w:space="0" w:color="000000"/>
            </w:tcBorders>
          </w:tcPr>
          <w:p w14:paraId="5AD77174" w14:textId="77777777" w:rsidR="00486468" w:rsidRDefault="00486468" w:rsidP="00974057">
            <w:pPr>
              <w:snapToGrid w:val="0"/>
              <w:spacing w:after="0" w:line="240" w:lineRule="auto"/>
              <w:jc w:val="both"/>
              <w:rPr>
                <w:szCs w:val="24"/>
              </w:rPr>
            </w:pPr>
          </w:p>
          <w:p w14:paraId="1628489C" w14:textId="77777777" w:rsidR="00486468" w:rsidRDefault="00486468" w:rsidP="00974057">
            <w:pPr>
              <w:spacing w:after="0" w:line="240" w:lineRule="auto"/>
              <w:jc w:val="both"/>
              <w:rPr>
                <w:szCs w:val="24"/>
              </w:rPr>
            </w:pPr>
          </w:p>
        </w:tc>
      </w:tr>
      <w:tr w:rsidR="00486468" w14:paraId="7050ABC5" w14:textId="77777777" w:rsidTr="00974057">
        <w:tc>
          <w:tcPr>
            <w:tcW w:w="4769" w:type="dxa"/>
            <w:tcBorders>
              <w:top w:val="single" w:sz="4" w:space="0" w:color="000000"/>
              <w:left w:val="single" w:sz="4" w:space="0" w:color="000000"/>
              <w:bottom w:val="single" w:sz="4" w:space="0" w:color="000000"/>
            </w:tcBorders>
          </w:tcPr>
          <w:p w14:paraId="2C3C177F" w14:textId="77777777" w:rsidR="00486468" w:rsidRDefault="00486468" w:rsidP="00974057">
            <w:pPr>
              <w:snapToGrid w:val="0"/>
              <w:spacing w:after="0" w:line="240" w:lineRule="auto"/>
              <w:jc w:val="both"/>
              <w:rPr>
                <w:szCs w:val="24"/>
              </w:rPr>
            </w:pPr>
            <w:r>
              <w:rPr>
                <w:szCs w:val="24"/>
              </w:rPr>
              <w:t>Už pasiūlymą atsakingo asmens vardas, pavardė</w:t>
            </w:r>
          </w:p>
        </w:tc>
        <w:tc>
          <w:tcPr>
            <w:tcW w:w="4918" w:type="dxa"/>
            <w:tcBorders>
              <w:top w:val="single" w:sz="4" w:space="0" w:color="000000"/>
              <w:left w:val="single" w:sz="4" w:space="0" w:color="000000"/>
              <w:bottom w:val="single" w:sz="4" w:space="0" w:color="000000"/>
              <w:right w:val="single" w:sz="4" w:space="0" w:color="000000"/>
            </w:tcBorders>
          </w:tcPr>
          <w:p w14:paraId="185E2F7E" w14:textId="77777777" w:rsidR="00486468" w:rsidRDefault="00486468" w:rsidP="00974057">
            <w:pPr>
              <w:snapToGrid w:val="0"/>
              <w:spacing w:after="0" w:line="240" w:lineRule="auto"/>
              <w:jc w:val="both"/>
              <w:rPr>
                <w:szCs w:val="24"/>
              </w:rPr>
            </w:pPr>
          </w:p>
        </w:tc>
      </w:tr>
      <w:tr w:rsidR="00486468" w14:paraId="52F81E40" w14:textId="77777777" w:rsidTr="00974057">
        <w:tc>
          <w:tcPr>
            <w:tcW w:w="4769" w:type="dxa"/>
            <w:tcBorders>
              <w:top w:val="single" w:sz="4" w:space="0" w:color="000000"/>
              <w:left w:val="single" w:sz="4" w:space="0" w:color="000000"/>
              <w:bottom w:val="single" w:sz="4" w:space="0" w:color="000000"/>
            </w:tcBorders>
          </w:tcPr>
          <w:p w14:paraId="61DA8AD7" w14:textId="77777777" w:rsidR="00486468" w:rsidRDefault="00486468" w:rsidP="00974057">
            <w:pPr>
              <w:snapToGrid w:val="0"/>
              <w:spacing w:after="0" w:line="240" w:lineRule="auto"/>
              <w:jc w:val="both"/>
              <w:rPr>
                <w:szCs w:val="24"/>
              </w:rPr>
            </w:pPr>
            <w:r>
              <w:rPr>
                <w:szCs w:val="24"/>
              </w:rPr>
              <w:t>Telefono numeris</w:t>
            </w:r>
          </w:p>
        </w:tc>
        <w:tc>
          <w:tcPr>
            <w:tcW w:w="4918" w:type="dxa"/>
            <w:tcBorders>
              <w:top w:val="single" w:sz="4" w:space="0" w:color="000000"/>
              <w:left w:val="single" w:sz="4" w:space="0" w:color="000000"/>
              <w:bottom w:val="single" w:sz="4" w:space="0" w:color="000000"/>
              <w:right w:val="single" w:sz="4" w:space="0" w:color="000000"/>
            </w:tcBorders>
          </w:tcPr>
          <w:p w14:paraId="180D5810" w14:textId="77777777" w:rsidR="00486468" w:rsidRDefault="00486468" w:rsidP="00974057">
            <w:pPr>
              <w:snapToGrid w:val="0"/>
              <w:spacing w:after="0" w:line="240" w:lineRule="auto"/>
              <w:jc w:val="both"/>
              <w:rPr>
                <w:szCs w:val="24"/>
              </w:rPr>
            </w:pPr>
          </w:p>
        </w:tc>
      </w:tr>
      <w:tr w:rsidR="00486468" w14:paraId="35179520" w14:textId="77777777" w:rsidTr="00974057">
        <w:tc>
          <w:tcPr>
            <w:tcW w:w="4769" w:type="dxa"/>
            <w:tcBorders>
              <w:top w:val="single" w:sz="4" w:space="0" w:color="000000"/>
              <w:left w:val="single" w:sz="4" w:space="0" w:color="000000"/>
              <w:bottom w:val="single" w:sz="4" w:space="0" w:color="000000"/>
            </w:tcBorders>
          </w:tcPr>
          <w:p w14:paraId="13AD5F2F" w14:textId="77777777" w:rsidR="00486468" w:rsidRDefault="00486468" w:rsidP="00974057">
            <w:pPr>
              <w:snapToGrid w:val="0"/>
              <w:spacing w:after="0" w:line="240" w:lineRule="auto"/>
              <w:jc w:val="both"/>
              <w:rPr>
                <w:szCs w:val="24"/>
              </w:rPr>
            </w:pPr>
            <w:r>
              <w:rPr>
                <w:szCs w:val="24"/>
              </w:rPr>
              <w:t>Fakso numeris</w:t>
            </w:r>
          </w:p>
        </w:tc>
        <w:tc>
          <w:tcPr>
            <w:tcW w:w="4918" w:type="dxa"/>
            <w:tcBorders>
              <w:top w:val="single" w:sz="4" w:space="0" w:color="000000"/>
              <w:left w:val="single" w:sz="4" w:space="0" w:color="000000"/>
              <w:bottom w:val="single" w:sz="4" w:space="0" w:color="000000"/>
              <w:right w:val="single" w:sz="4" w:space="0" w:color="000000"/>
            </w:tcBorders>
          </w:tcPr>
          <w:p w14:paraId="7D29510F" w14:textId="77777777" w:rsidR="00486468" w:rsidRDefault="00486468" w:rsidP="00974057">
            <w:pPr>
              <w:snapToGrid w:val="0"/>
              <w:spacing w:after="0" w:line="240" w:lineRule="auto"/>
              <w:jc w:val="both"/>
              <w:rPr>
                <w:szCs w:val="24"/>
              </w:rPr>
            </w:pPr>
          </w:p>
        </w:tc>
      </w:tr>
      <w:tr w:rsidR="00486468" w14:paraId="62D71D15" w14:textId="77777777" w:rsidTr="00974057">
        <w:tc>
          <w:tcPr>
            <w:tcW w:w="4769" w:type="dxa"/>
            <w:tcBorders>
              <w:top w:val="single" w:sz="4" w:space="0" w:color="000000"/>
              <w:left w:val="single" w:sz="4" w:space="0" w:color="000000"/>
              <w:bottom w:val="single" w:sz="4" w:space="0" w:color="000000"/>
            </w:tcBorders>
          </w:tcPr>
          <w:p w14:paraId="64C0BD05" w14:textId="77777777" w:rsidR="00486468" w:rsidRDefault="00486468" w:rsidP="00974057">
            <w:pPr>
              <w:snapToGrid w:val="0"/>
              <w:spacing w:after="0" w:line="240" w:lineRule="auto"/>
              <w:jc w:val="both"/>
              <w:rPr>
                <w:szCs w:val="24"/>
              </w:rPr>
            </w:pPr>
            <w:r>
              <w:rPr>
                <w:szCs w:val="24"/>
              </w:rPr>
              <w:t>El. pašto adresas</w:t>
            </w:r>
          </w:p>
        </w:tc>
        <w:tc>
          <w:tcPr>
            <w:tcW w:w="4918" w:type="dxa"/>
            <w:tcBorders>
              <w:top w:val="single" w:sz="4" w:space="0" w:color="000000"/>
              <w:left w:val="single" w:sz="4" w:space="0" w:color="000000"/>
              <w:bottom w:val="single" w:sz="4" w:space="0" w:color="000000"/>
              <w:right w:val="single" w:sz="4" w:space="0" w:color="000000"/>
            </w:tcBorders>
          </w:tcPr>
          <w:p w14:paraId="51206532" w14:textId="77777777" w:rsidR="00486468" w:rsidRDefault="00486468" w:rsidP="00974057">
            <w:pPr>
              <w:snapToGrid w:val="0"/>
              <w:spacing w:after="0" w:line="240" w:lineRule="auto"/>
              <w:jc w:val="both"/>
              <w:rPr>
                <w:szCs w:val="24"/>
              </w:rPr>
            </w:pPr>
          </w:p>
        </w:tc>
      </w:tr>
    </w:tbl>
    <w:p w14:paraId="71839A60" w14:textId="00D46CEC" w:rsidR="00486468" w:rsidRPr="00161F2D" w:rsidRDefault="00486468" w:rsidP="00161F2D">
      <w:pPr>
        <w:pStyle w:val="Sraopastraipa"/>
        <w:numPr>
          <w:ilvl w:val="0"/>
          <w:numId w:val="17"/>
        </w:numPr>
        <w:spacing w:before="120" w:after="0" w:line="240" w:lineRule="auto"/>
        <w:jc w:val="both"/>
        <w:rPr>
          <w:szCs w:val="24"/>
        </w:rPr>
      </w:pPr>
      <w:r w:rsidRPr="00161F2D">
        <w:rPr>
          <w:szCs w:val="24"/>
        </w:rPr>
        <w:t>Šiuo pasiūlymu pažymime, kad sutinkame su visomis pirkimo sąlygomis, nustatytomis:</w:t>
      </w:r>
    </w:p>
    <w:p w14:paraId="60C6365B" w14:textId="180CE115" w:rsidR="00486468" w:rsidRPr="00314D14" w:rsidRDefault="00486468" w:rsidP="00486468">
      <w:pPr>
        <w:numPr>
          <w:ilvl w:val="0"/>
          <w:numId w:val="13"/>
        </w:numPr>
        <w:tabs>
          <w:tab w:val="left" w:pos="1843"/>
        </w:tabs>
        <w:suppressAutoHyphens/>
        <w:spacing w:after="0" w:line="240" w:lineRule="auto"/>
        <w:ind w:firstLine="720"/>
        <w:jc w:val="both"/>
      </w:pPr>
      <w:r>
        <w:rPr>
          <w:szCs w:val="24"/>
        </w:rPr>
        <w:t xml:space="preserve"> </w:t>
      </w:r>
      <w:r w:rsidRPr="00314D14">
        <w:rPr>
          <w:szCs w:val="24"/>
        </w:rPr>
        <w:t xml:space="preserve">Skelbime apie pirkimą, </w:t>
      </w:r>
      <w:r w:rsidRPr="00314D14">
        <w:t>paskelbtame CVP IS 20</w:t>
      </w:r>
      <w:r>
        <w:t>2</w:t>
      </w:r>
      <w:r w:rsidR="00556809">
        <w:t>6</w:t>
      </w:r>
      <w:r w:rsidRPr="00314D14">
        <w:t xml:space="preserve"> m. </w:t>
      </w:r>
      <w:r w:rsidR="000E54D5">
        <w:t>kovo</w:t>
      </w:r>
      <w:r>
        <w:t xml:space="preserve"> </w:t>
      </w:r>
      <w:r w:rsidRPr="00314D14">
        <w:t xml:space="preserve"> __ d.;</w:t>
      </w:r>
    </w:p>
    <w:p w14:paraId="2F20270A" w14:textId="77777777" w:rsidR="00486468" w:rsidRDefault="00486468" w:rsidP="00486468">
      <w:pPr>
        <w:numPr>
          <w:ilvl w:val="0"/>
          <w:numId w:val="13"/>
        </w:numPr>
        <w:tabs>
          <w:tab w:val="left" w:pos="720"/>
        </w:tabs>
        <w:suppressAutoHyphens/>
        <w:spacing w:after="0" w:line="240" w:lineRule="auto"/>
        <w:ind w:left="720"/>
        <w:jc w:val="both"/>
        <w:rPr>
          <w:szCs w:val="24"/>
        </w:rPr>
      </w:pPr>
      <w:r>
        <w:rPr>
          <w:szCs w:val="24"/>
        </w:rPr>
        <w:t xml:space="preserve"> Pirkimo sąlygose ir kituose pirkimo dokumentuose (jų paaiškinimuose, papildymuose).</w:t>
      </w:r>
    </w:p>
    <w:p w14:paraId="7F866646" w14:textId="77777777" w:rsidR="00486468" w:rsidRPr="00DE1B8D" w:rsidRDefault="00486468" w:rsidP="00486468">
      <w:pPr>
        <w:tabs>
          <w:tab w:val="left" w:pos="720"/>
        </w:tabs>
        <w:suppressAutoHyphens/>
        <w:spacing w:after="0" w:line="240" w:lineRule="auto"/>
        <w:ind w:left="720"/>
        <w:jc w:val="both"/>
        <w:rPr>
          <w:szCs w:val="24"/>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00" w:firstRow="0" w:lastRow="0" w:firstColumn="0" w:lastColumn="0" w:noHBand="0" w:noVBand="0"/>
      </w:tblPr>
      <w:tblGrid>
        <w:gridCol w:w="404"/>
        <w:gridCol w:w="4691"/>
        <w:gridCol w:w="926"/>
        <w:gridCol w:w="920"/>
        <w:gridCol w:w="2693"/>
      </w:tblGrid>
      <w:tr w:rsidR="00486468" w:rsidRPr="00C247EB" w14:paraId="3B9881A1" w14:textId="77777777" w:rsidTr="00974057">
        <w:trPr>
          <w:trHeight w:hRule="exact" w:val="731"/>
        </w:trPr>
        <w:tc>
          <w:tcPr>
            <w:tcW w:w="208" w:type="pct"/>
            <w:vAlign w:val="center"/>
          </w:tcPr>
          <w:p w14:paraId="33C792FA"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bCs/>
              </w:rPr>
            </w:pPr>
            <w:bookmarkStart w:id="15" w:name="_Hlk529348055"/>
            <w:r w:rsidRPr="00C247EB">
              <w:rPr>
                <w:rFonts w:ascii="Times New Roman" w:hAnsi="Times New Roman" w:cs="Times New Roman"/>
                <w:b/>
                <w:bCs/>
              </w:rPr>
              <w:t>Eil. Nr.</w:t>
            </w:r>
          </w:p>
        </w:tc>
        <w:tc>
          <w:tcPr>
            <w:tcW w:w="2435" w:type="pct"/>
            <w:vAlign w:val="center"/>
          </w:tcPr>
          <w:p w14:paraId="0A5E526C"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rPr>
            </w:pPr>
            <w:r w:rsidRPr="00C247EB">
              <w:rPr>
                <w:rFonts w:ascii="Times New Roman" w:hAnsi="Times New Roman" w:cs="Times New Roman"/>
                <w:b/>
                <w:bCs/>
              </w:rPr>
              <w:t>Prekės pavadinimas</w:t>
            </w:r>
          </w:p>
        </w:tc>
        <w:tc>
          <w:tcPr>
            <w:tcW w:w="481" w:type="pct"/>
            <w:vAlign w:val="center"/>
          </w:tcPr>
          <w:p w14:paraId="5F8CA54A"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 xml:space="preserve">Mato </w:t>
            </w:r>
          </w:p>
          <w:p w14:paraId="31AE0098"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vnt.</w:t>
            </w:r>
          </w:p>
        </w:tc>
        <w:tc>
          <w:tcPr>
            <w:tcW w:w="477" w:type="pct"/>
            <w:vAlign w:val="center"/>
          </w:tcPr>
          <w:p w14:paraId="7B599298"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Kiekis</w:t>
            </w:r>
          </w:p>
        </w:tc>
        <w:tc>
          <w:tcPr>
            <w:tcW w:w="1398" w:type="pct"/>
            <w:vAlign w:val="center"/>
          </w:tcPr>
          <w:p w14:paraId="3659C715"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b/>
                <w:bCs/>
              </w:rPr>
            </w:pPr>
            <w:r w:rsidRPr="00C247EB">
              <w:rPr>
                <w:rFonts w:ascii="Times New Roman" w:hAnsi="Times New Roman" w:cs="Times New Roman"/>
                <w:b/>
                <w:bCs/>
              </w:rPr>
              <w:t>Kaina</w:t>
            </w:r>
          </w:p>
          <w:p w14:paraId="2D373FD4"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rPr>
            </w:pPr>
            <w:r w:rsidRPr="00C247EB">
              <w:rPr>
                <w:rFonts w:ascii="Times New Roman" w:hAnsi="Times New Roman" w:cs="Times New Roman"/>
                <w:b/>
                <w:bCs/>
              </w:rPr>
              <w:t>EUR be PVM</w:t>
            </w:r>
          </w:p>
        </w:tc>
      </w:tr>
      <w:tr w:rsidR="00486468" w:rsidRPr="00C247EB" w14:paraId="70C2662B" w14:textId="77777777" w:rsidTr="00974057">
        <w:trPr>
          <w:trHeight w:val="665"/>
        </w:trPr>
        <w:tc>
          <w:tcPr>
            <w:tcW w:w="208" w:type="pct"/>
            <w:shd w:val="solid" w:color="FFFFFF" w:fill="auto"/>
            <w:vAlign w:val="center"/>
          </w:tcPr>
          <w:p w14:paraId="64B1E09E" w14:textId="77777777" w:rsidR="00486468" w:rsidRPr="00C247EB" w:rsidRDefault="00486468" w:rsidP="00974057">
            <w:pPr>
              <w:autoSpaceDE w:val="0"/>
              <w:autoSpaceDN w:val="0"/>
              <w:adjustRightInd w:val="0"/>
              <w:spacing w:after="0" w:line="240" w:lineRule="auto"/>
              <w:jc w:val="center"/>
              <w:rPr>
                <w:rFonts w:ascii="Times New Roman" w:hAnsi="Times New Roman" w:cs="Times New Roman"/>
              </w:rPr>
            </w:pPr>
            <w:r w:rsidRPr="00C247EB">
              <w:rPr>
                <w:rFonts w:ascii="Times New Roman" w:hAnsi="Times New Roman" w:cs="Times New Roman"/>
              </w:rPr>
              <w:t>1.</w:t>
            </w:r>
          </w:p>
        </w:tc>
        <w:tc>
          <w:tcPr>
            <w:tcW w:w="2435" w:type="pct"/>
            <w:vAlign w:val="center"/>
          </w:tcPr>
          <w:p w14:paraId="1702F327" w14:textId="1D4EF0CD" w:rsidR="00486468" w:rsidRPr="00C247EB" w:rsidRDefault="00486468" w:rsidP="00974057">
            <w:pPr>
              <w:spacing w:after="0" w:line="240" w:lineRule="auto"/>
              <w:rPr>
                <w:rFonts w:ascii="Times New Roman" w:hAnsi="Times New Roman" w:cs="Times New Roman"/>
              </w:rPr>
            </w:pPr>
            <w:r>
              <w:rPr>
                <w:rFonts w:ascii="Times New Roman" w:hAnsi="Times New Roman" w:cs="Times New Roman"/>
              </w:rPr>
              <w:t xml:space="preserve">Naudotas </w:t>
            </w:r>
            <w:r w:rsidR="00556809">
              <w:rPr>
                <w:rFonts w:ascii="Times New Roman" w:hAnsi="Times New Roman" w:cs="Times New Roman"/>
              </w:rPr>
              <w:t xml:space="preserve">greideris </w:t>
            </w:r>
            <w:r w:rsidRPr="00C247EB">
              <w:rPr>
                <w:rFonts w:ascii="Times New Roman" w:hAnsi="Times New Roman" w:cs="Times New Roman"/>
                <w:i/>
                <w:color w:val="FF0000"/>
              </w:rPr>
              <w:t>(Tiekėjas įrašo  siūlomos prekės  modelį,</w:t>
            </w:r>
            <w:r w:rsidR="009F0C37">
              <w:rPr>
                <w:rFonts w:ascii="Times New Roman" w:hAnsi="Times New Roman" w:cs="Times New Roman"/>
                <w:i/>
                <w:color w:val="FF0000"/>
              </w:rPr>
              <w:t xml:space="preserve"> gamintoją</w:t>
            </w:r>
            <w:r w:rsidRPr="00C247EB">
              <w:rPr>
                <w:rFonts w:ascii="Times New Roman" w:hAnsi="Times New Roman" w:cs="Times New Roman"/>
                <w:i/>
                <w:color w:val="FF0000"/>
              </w:rPr>
              <w:t>)</w:t>
            </w:r>
            <w:r w:rsidRPr="00C247EB">
              <w:rPr>
                <w:rFonts w:ascii="Times New Roman" w:hAnsi="Times New Roman" w:cs="Times New Roman"/>
                <w:color w:val="FF0000"/>
              </w:rPr>
              <w:t xml:space="preserve"> </w:t>
            </w:r>
          </w:p>
        </w:tc>
        <w:tc>
          <w:tcPr>
            <w:tcW w:w="481" w:type="pct"/>
            <w:noWrap/>
            <w:vAlign w:val="center"/>
          </w:tcPr>
          <w:p w14:paraId="6736EC44" w14:textId="77777777" w:rsidR="00486468" w:rsidRPr="00C247EB" w:rsidRDefault="00486468" w:rsidP="00974057">
            <w:pPr>
              <w:pStyle w:val="Antrats"/>
              <w:jc w:val="center"/>
              <w:rPr>
                <w:rFonts w:ascii="Times New Roman" w:hAnsi="Times New Roman" w:cs="Times New Roman"/>
              </w:rPr>
            </w:pPr>
            <w:r w:rsidRPr="00C247EB">
              <w:rPr>
                <w:rFonts w:ascii="Times New Roman" w:hAnsi="Times New Roman" w:cs="Times New Roman"/>
              </w:rPr>
              <w:t xml:space="preserve">Vnt. </w:t>
            </w:r>
          </w:p>
        </w:tc>
        <w:tc>
          <w:tcPr>
            <w:tcW w:w="477" w:type="pct"/>
            <w:noWrap/>
            <w:vAlign w:val="center"/>
          </w:tcPr>
          <w:p w14:paraId="4112E962" w14:textId="77777777" w:rsidR="00486468" w:rsidRPr="00C247EB" w:rsidRDefault="00486468" w:rsidP="00974057">
            <w:pPr>
              <w:spacing w:after="0" w:line="240" w:lineRule="auto"/>
              <w:jc w:val="center"/>
              <w:rPr>
                <w:rFonts w:ascii="Times New Roman" w:hAnsi="Times New Roman" w:cs="Times New Roman"/>
                <w:lang w:val="en-US"/>
              </w:rPr>
            </w:pPr>
            <w:r w:rsidRPr="00C247EB">
              <w:rPr>
                <w:rFonts w:ascii="Times New Roman" w:hAnsi="Times New Roman" w:cs="Times New Roman"/>
                <w:lang w:val="en-US"/>
              </w:rPr>
              <w:t>1</w:t>
            </w:r>
          </w:p>
        </w:tc>
        <w:tc>
          <w:tcPr>
            <w:tcW w:w="1398" w:type="pct"/>
            <w:vAlign w:val="center"/>
          </w:tcPr>
          <w:p w14:paraId="0D903809" w14:textId="77777777" w:rsidR="00486468" w:rsidRPr="00C247EB" w:rsidRDefault="00486468" w:rsidP="00974057">
            <w:pPr>
              <w:spacing w:after="0" w:line="240" w:lineRule="auto"/>
              <w:jc w:val="center"/>
              <w:rPr>
                <w:rFonts w:ascii="Times New Roman" w:hAnsi="Times New Roman" w:cs="Times New Roman"/>
              </w:rPr>
            </w:pPr>
          </w:p>
        </w:tc>
      </w:tr>
      <w:tr w:rsidR="00486468" w:rsidRPr="00C247EB" w14:paraId="24C83F21" w14:textId="77777777" w:rsidTr="00974057">
        <w:tc>
          <w:tcPr>
            <w:tcW w:w="3602" w:type="pct"/>
            <w:gridSpan w:val="4"/>
            <w:shd w:val="solid" w:color="FFFFFF" w:fill="auto"/>
          </w:tcPr>
          <w:p w14:paraId="6CD66299" w14:textId="77777777" w:rsidR="00486468" w:rsidRPr="00C247EB" w:rsidRDefault="00486468" w:rsidP="00974057">
            <w:pPr>
              <w:spacing w:after="0" w:line="240" w:lineRule="auto"/>
              <w:jc w:val="right"/>
              <w:rPr>
                <w:rFonts w:ascii="Times New Roman" w:hAnsi="Times New Roman" w:cs="Times New Roman"/>
              </w:rPr>
            </w:pPr>
            <w:r w:rsidRPr="00C247EB">
              <w:rPr>
                <w:rFonts w:ascii="Times New Roman" w:hAnsi="Times New Roman" w:cs="Times New Roman"/>
              </w:rPr>
              <w:t>PVM*:</w:t>
            </w:r>
          </w:p>
        </w:tc>
        <w:tc>
          <w:tcPr>
            <w:tcW w:w="1398" w:type="pct"/>
            <w:shd w:val="clear" w:color="C0C0C0" w:fill="auto"/>
          </w:tcPr>
          <w:p w14:paraId="779185D5" w14:textId="77777777" w:rsidR="00486468" w:rsidRPr="00C247EB" w:rsidRDefault="00486468" w:rsidP="00974057">
            <w:pPr>
              <w:spacing w:after="0" w:line="240" w:lineRule="auto"/>
              <w:jc w:val="center"/>
              <w:rPr>
                <w:rFonts w:ascii="Times New Roman" w:hAnsi="Times New Roman" w:cs="Times New Roman"/>
              </w:rPr>
            </w:pPr>
          </w:p>
        </w:tc>
      </w:tr>
      <w:tr w:rsidR="00486468" w:rsidRPr="00C247EB" w14:paraId="46A2E34C" w14:textId="77777777" w:rsidTr="00974057">
        <w:tc>
          <w:tcPr>
            <w:tcW w:w="3602" w:type="pct"/>
            <w:gridSpan w:val="4"/>
            <w:tcBorders>
              <w:top w:val="single" w:sz="4" w:space="0" w:color="auto"/>
              <w:left w:val="single" w:sz="4" w:space="0" w:color="auto"/>
              <w:bottom w:val="single" w:sz="4" w:space="0" w:color="auto"/>
              <w:right w:val="single" w:sz="4" w:space="0" w:color="auto"/>
            </w:tcBorders>
            <w:shd w:val="solid" w:color="FFFFFF" w:fill="auto"/>
          </w:tcPr>
          <w:p w14:paraId="312AAD7B" w14:textId="77777777" w:rsidR="00486468" w:rsidRPr="00C247EB" w:rsidRDefault="00486468" w:rsidP="00974057">
            <w:pPr>
              <w:spacing w:after="0" w:line="240" w:lineRule="auto"/>
              <w:jc w:val="right"/>
              <w:rPr>
                <w:rFonts w:ascii="Times New Roman" w:hAnsi="Times New Roman" w:cs="Times New Roman"/>
                <w:b/>
              </w:rPr>
            </w:pPr>
            <w:r w:rsidRPr="00C247EB">
              <w:rPr>
                <w:rFonts w:ascii="Times New Roman" w:hAnsi="Times New Roman" w:cs="Times New Roman"/>
                <w:b/>
              </w:rPr>
              <w:t>BENDRA SIŪLOMOS PREKĖS KAINA EUR su PVM :</w:t>
            </w:r>
          </w:p>
        </w:tc>
        <w:tc>
          <w:tcPr>
            <w:tcW w:w="1398" w:type="pct"/>
            <w:tcBorders>
              <w:top w:val="single" w:sz="4" w:space="0" w:color="auto"/>
              <w:left w:val="single" w:sz="4" w:space="0" w:color="auto"/>
              <w:bottom w:val="single" w:sz="4" w:space="0" w:color="auto"/>
              <w:right w:val="single" w:sz="4" w:space="0" w:color="auto"/>
            </w:tcBorders>
            <w:shd w:val="clear" w:color="C0C0C0" w:fill="auto"/>
          </w:tcPr>
          <w:p w14:paraId="4D4E0F04" w14:textId="77777777" w:rsidR="00486468" w:rsidRPr="00C247EB" w:rsidRDefault="00486468" w:rsidP="00974057">
            <w:pPr>
              <w:spacing w:after="0" w:line="240" w:lineRule="auto"/>
              <w:jc w:val="center"/>
              <w:rPr>
                <w:rFonts w:ascii="Times New Roman" w:hAnsi="Times New Roman" w:cs="Times New Roman"/>
              </w:rPr>
            </w:pPr>
          </w:p>
        </w:tc>
      </w:tr>
      <w:bookmarkEnd w:id="15"/>
    </w:tbl>
    <w:p w14:paraId="67E4BEC5" w14:textId="77777777" w:rsidR="00486468" w:rsidRPr="000151E4" w:rsidRDefault="00486468" w:rsidP="00486468">
      <w:pPr>
        <w:spacing w:after="0" w:line="240" w:lineRule="auto"/>
        <w:jc w:val="both"/>
        <w:rPr>
          <w:i/>
          <w:iCs/>
          <w:sz w:val="20"/>
          <w:szCs w:val="24"/>
        </w:rPr>
      </w:pPr>
    </w:p>
    <w:p w14:paraId="4D776BB3" w14:textId="77777777" w:rsidR="00486468" w:rsidRDefault="00486468" w:rsidP="00486468">
      <w:pPr>
        <w:spacing w:after="0" w:line="240" w:lineRule="auto"/>
        <w:ind w:firstLine="709"/>
        <w:jc w:val="both"/>
        <w:rPr>
          <w:i/>
          <w:iCs/>
          <w:szCs w:val="24"/>
        </w:rPr>
      </w:pPr>
      <w:r w:rsidRPr="00B37630">
        <w:rPr>
          <w:b/>
          <w:bCs/>
          <w:szCs w:val="24"/>
        </w:rPr>
        <w:t>Pasiūlymo kaina</w:t>
      </w:r>
      <w:r>
        <w:rPr>
          <w:b/>
          <w:bCs/>
          <w:szCs w:val="24"/>
        </w:rPr>
        <w:t xml:space="preserve"> be PVM</w:t>
      </w:r>
      <w:bookmarkStart w:id="16" w:name="_Hlk199402992"/>
      <w:r w:rsidRPr="00B37630">
        <w:rPr>
          <w:b/>
          <w:bCs/>
          <w:szCs w:val="24"/>
        </w:rPr>
        <w:t xml:space="preserve">:__________ Eur </w:t>
      </w:r>
      <w:r w:rsidRPr="00704938">
        <w:rPr>
          <w:i/>
          <w:iCs/>
          <w:szCs w:val="24"/>
        </w:rPr>
        <w:t>( nurodoma</w:t>
      </w:r>
      <w:r>
        <w:rPr>
          <w:b/>
          <w:bCs/>
          <w:szCs w:val="24"/>
        </w:rPr>
        <w:t xml:space="preserve"> </w:t>
      </w:r>
      <w:r w:rsidRPr="00871460">
        <w:rPr>
          <w:i/>
          <w:iCs/>
          <w:szCs w:val="24"/>
        </w:rPr>
        <w:t>suma žodžiais)</w:t>
      </w:r>
      <w:bookmarkEnd w:id="16"/>
      <w:r>
        <w:rPr>
          <w:i/>
          <w:iCs/>
          <w:szCs w:val="24"/>
        </w:rPr>
        <w:t xml:space="preserve">, </w:t>
      </w:r>
      <w:r w:rsidRPr="00B37630">
        <w:rPr>
          <w:b/>
          <w:bCs/>
          <w:szCs w:val="24"/>
        </w:rPr>
        <w:t xml:space="preserve"> </w:t>
      </w:r>
      <w:r w:rsidRPr="00B37630">
        <w:rPr>
          <w:iCs/>
          <w:szCs w:val="24"/>
        </w:rPr>
        <w:t xml:space="preserve">kur </w:t>
      </w:r>
      <w:r w:rsidRPr="00B37630">
        <w:rPr>
          <w:b/>
          <w:bCs/>
          <w:iCs/>
          <w:szCs w:val="24"/>
        </w:rPr>
        <w:t>PVM sudaro</w:t>
      </w:r>
      <w:r w:rsidRPr="00B37630">
        <w:rPr>
          <w:iCs/>
          <w:szCs w:val="24"/>
        </w:rPr>
        <w:t xml:space="preserve"> _____</w:t>
      </w:r>
      <w:r>
        <w:rPr>
          <w:iCs/>
          <w:szCs w:val="24"/>
        </w:rPr>
        <w:t>___</w:t>
      </w:r>
      <w:r w:rsidRPr="00B37630">
        <w:rPr>
          <w:iCs/>
          <w:szCs w:val="24"/>
        </w:rPr>
        <w:t xml:space="preserve">__ Eur </w:t>
      </w:r>
      <w:r>
        <w:rPr>
          <w:i/>
          <w:iCs/>
          <w:szCs w:val="24"/>
        </w:rPr>
        <w:t xml:space="preserve">( suma žodžiais) </w:t>
      </w:r>
    </w:p>
    <w:p w14:paraId="796B8D96" w14:textId="77777777" w:rsidR="00486468" w:rsidRDefault="00486468" w:rsidP="00486468">
      <w:pPr>
        <w:spacing w:after="0" w:line="240" w:lineRule="auto"/>
        <w:ind w:firstLine="709"/>
        <w:jc w:val="both"/>
        <w:rPr>
          <w:i/>
          <w:iCs/>
          <w:szCs w:val="24"/>
        </w:rPr>
      </w:pPr>
      <w:r>
        <w:rPr>
          <w:b/>
          <w:bCs/>
          <w:szCs w:val="24"/>
        </w:rPr>
        <w:t>Pasiūlymo kaina su PVM</w:t>
      </w:r>
      <w:r w:rsidRPr="00B37630">
        <w:rPr>
          <w:i/>
          <w:iCs/>
          <w:szCs w:val="24"/>
        </w:rPr>
        <w:t xml:space="preserve"> </w:t>
      </w:r>
      <w:r w:rsidRPr="00B37630">
        <w:rPr>
          <w:b/>
          <w:bCs/>
          <w:szCs w:val="24"/>
        </w:rPr>
        <w:t xml:space="preserve">:__________ Eur </w:t>
      </w:r>
      <w:r w:rsidRPr="00704938">
        <w:rPr>
          <w:i/>
          <w:iCs/>
          <w:szCs w:val="24"/>
        </w:rPr>
        <w:t>( nurodoma</w:t>
      </w:r>
      <w:r>
        <w:rPr>
          <w:b/>
          <w:bCs/>
          <w:szCs w:val="24"/>
        </w:rPr>
        <w:t xml:space="preserve"> </w:t>
      </w:r>
      <w:r w:rsidRPr="00871460">
        <w:rPr>
          <w:i/>
          <w:iCs/>
          <w:szCs w:val="24"/>
        </w:rPr>
        <w:t>suma žodžiais)</w:t>
      </w:r>
    </w:p>
    <w:p w14:paraId="2E23B259" w14:textId="77777777" w:rsidR="00486468" w:rsidRPr="00B37630" w:rsidRDefault="00486468" w:rsidP="00486468">
      <w:pPr>
        <w:spacing w:after="0" w:line="240" w:lineRule="auto"/>
        <w:ind w:firstLine="709"/>
        <w:jc w:val="both"/>
        <w:rPr>
          <w:szCs w:val="24"/>
        </w:rPr>
      </w:pPr>
    </w:p>
    <w:p w14:paraId="36647B79" w14:textId="77777777" w:rsidR="00486468" w:rsidRDefault="00486468" w:rsidP="00486468">
      <w:pPr>
        <w:spacing w:after="0" w:line="240" w:lineRule="auto"/>
        <w:jc w:val="both"/>
        <w:rPr>
          <w:iCs/>
          <w:szCs w:val="24"/>
        </w:rPr>
      </w:pPr>
    </w:p>
    <w:p w14:paraId="47E19451" w14:textId="6C02DB50" w:rsidR="00486468" w:rsidRPr="00161F2D" w:rsidRDefault="00486468" w:rsidP="00161F2D">
      <w:pPr>
        <w:pStyle w:val="Sraopastraipa"/>
        <w:numPr>
          <w:ilvl w:val="0"/>
          <w:numId w:val="17"/>
        </w:numPr>
        <w:tabs>
          <w:tab w:val="left" w:pos="851"/>
          <w:tab w:val="left" w:pos="1134"/>
          <w:tab w:val="left" w:pos="1276"/>
        </w:tabs>
        <w:spacing w:after="0" w:line="240" w:lineRule="auto"/>
        <w:ind w:left="0" w:firstLine="709"/>
        <w:jc w:val="both"/>
        <w:rPr>
          <w:szCs w:val="24"/>
        </w:rPr>
      </w:pPr>
      <w:r w:rsidRPr="00161F2D">
        <w:rPr>
          <w:szCs w:val="24"/>
        </w:rPr>
        <w:t xml:space="preserve">Pirkimo sutarčiai vykdyti ketiname pasitelkti šiuos ūkio subjektus, kurių pajėgumais </w:t>
      </w:r>
      <w:r w:rsidRPr="00161F2D">
        <w:rPr>
          <w:b/>
          <w:bCs/>
          <w:szCs w:val="24"/>
        </w:rPr>
        <w:t>remiamasi</w:t>
      </w:r>
      <w:r w:rsidRPr="00161F2D">
        <w:rPr>
          <w:szCs w:val="24"/>
        </w:rPr>
        <w:t>, siekiant atitikti nustatytus kvalifikacijos reikalavimus:</w:t>
      </w:r>
    </w:p>
    <w:tbl>
      <w:tblPr>
        <w:tblW w:w="9526" w:type="dxa"/>
        <w:tblInd w:w="108" w:type="dxa"/>
        <w:tblLayout w:type="fixed"/>
        <w:tblLook w:val="04A0" w:firstRow="1" w:lastRow="0" w:firstColumn="1" w:lastColumn="0" w:noHBand="0" w:noVBand="1"/>
      </w:tblPr>
      <w:tblGrid>
        <w:gridCol w:w="789"/>
        <w:gridCol w:w="2288"/>
        <w:gridCol w:w="1630"/>
        <w:gridCol w:w="1984"/>
        <w:gridCol w:w="2835"/>
      </w:tblGrid>
      <w:tr w:rsidR="00463C41" w14:paraId="7EC97F35" w14:textId="77777777" w:rsidTr="00463C41">
        <w:tc>
          <w:tcPr>
            <w:tcW w:w="789" w:type="dxa"/>
            <w:tcBorders>
              <w:top w:val="single" w:sz="4" w:space="0" w:color="000000"/>
              <w:left w:val="single" w:sz="4" w:space="0" w:color="000000"/>
              <w:bottom w:val="single" w:sz="4" w:space="0" w:color="000000"/>
              <w:right w:val="nil"/>
            </w:tcBorders>
            <w:hideMark/>
          </w:tcPr>
          <w:p w14:paraId="3403CC94" w14:textId="77777777" w:rsidR="00463C41" w:rsidRDefault="00463C41" w:rsidP="00974057">
            <w:pPr>
              <w:pStyle w:val="Antrats"/>
              <w:tabs>
                <w:tab w:val="left" w:pos="1296"/>
              </w:tabs>
              <w:snapToGrid w:val="0"/>
              <w:jc w:val="center"/>
              <w:rPr>
                <w:rFonts w:eastAsia="Calibri"/>
                <w:szCs w:val="24"/>
              </w:rPr>
            </w:pPr>
            <w:r>
              <w:rPr>
                <w:rFonts w:eastAsia="Calibri"/>
                <w:szCs w:val="24"/>
              </w:rPr>
              <w:t>Eil. Nr.</w:t>
            </w:r>
          </w:p>
        </w:tc>
        <w:tc>
          <w:tcPr>
            <w:tcW w:w="2288" w:type="dxa"/>
            <w:tcBorders>
              <w:top w:val="single" w:sz="4" w:space="0" w:color="000000"/>
              <w:left w:val="single" w:sz="4" w:space="0" w:color="000000"/>
              <w:bottom w:val="single" w:sz="4" w:space="0" w:color="000000"/>
              <w:right w:val="nil"/>
            </w:tcBorders>
            <w:hideMark/>
          </w:tcPr>
          <w:p w14:paraId="10CC2BDA" w14:textId="030C5FF7" w:rsidR="00463C41" w:rsidRDefault="00463C41" w:rsidP="00974057">
            <w:pPr>
              <w:snapToGrid w:val="0"/>
              <w:spacing w:after="0" w:line="240" w:lineRule="auto"/>
              <w:jc w:val="center"/>
              <w:rPr>
                <w:szCs w:val="24"/>
              </w:rPr>
            </w:pPr>
            <w:r w:rsidRPr="001C4D6C">
              <w:rPr>
                <w:sz w:val="20"/>
                <w:szCs w:val="20"/>
              </w:rPr>
              <w:t>Ūkio subjekt</w:t>
            </w:r>
            <w:r>
              <w:rPr>
                <w:sz w:val="20"/>
                <w:szCs w:val="20"/>
              </w:rPr>
              <w:t xml:space="preserve">o </w:t>
            </w:r>
            <w:r>
              <w:rPr>
                <w:szCs w:val="24"/>
              </w:rPr>
              <w:t>pavadinimas</w:t>
            </w:r>
          </w:p>
        </w:tc>
        <w:tc>
          <w:tcPr>
            <w:tcW w:w="1630" w:type="dxa"/>
            <w:tcBorders>
              <w:top w:val="single" w:sz="4" w:space="0" w:color="000000"/>
              <w:left w:val="single" w:sz="4" w:space="0" w:color="000000"/>
              <w:bottom w:val="single" w:sz="4" w:space="0" w:color="000000"/>
              <w:right w:val="nil"/>
            </w:tcBorders>
            <w:hideMark/>
          </w:tcPr>
          <w:p w14:paraId="03BAF4C2" w14:textId="77777777" w:rsidR="00463C41" w:rsidRDefault="00463C41" w:rsidP="00974057">
            <w:pPr>
              <w:snapToGrid w:val="0"/>
              <w:spacing w:after="0" w:line="240" w:lineRule="auto"/>
              <w:jc w:val="center"/>
              <w:rPr>
                <w:szCs w:val="24"/>
              </w:rPr>
            </w:pPr>
            <w:r>
              <w:rPr>
                <w:szCs w:val="24"/>
              </w:rPr>
              <w:t>Įmonės kodas</w:t>
            </w:r>
          </w:p>
        </w:tc>
        <w:tc>
          <w:tcPr>
            <w:tcW w:w="1984" w:type="dxa"/>
            <w:tcBorders>
              <w:top w:val="single" w:sz="4" w:space="0" w:color="000000"/>
              <w:left w:val="single" w:sz="4" w:space="0" w:color="000000"/>
              <w:bottom w:val="single" w:sz="4" w:space="0" w:color="000000"/>
              <w:right w:val="nil"/>
            </w:tcBorders>
            <w:hideMark/>
          </w:tcPr>
          <w:p w14:paraId="364C708C" w14:textId="77777777" w:rsidR="00463C41" w:rsidRDefault="00463C41" w:rsidP="00974057">
            <w:pPr>
              <w:snapToGrid w:val="0"/>
              <w:spacing w:after="0" w:line="240" w:lineRule="auto"/>
              <w:jc w:val="center"/>
              <w:rPr>
                <w:szCs w:val="24"/>
              </w:rPr>
            </w:pPr>
            <w:r>
              <w:rPr>
                <w:szCs w:val="24"/>
              </w:rPr>
              <w:t>Adresas</w:t>
            </w:r>
          </w:p>
        </w:tc>
        <w:tc>
          <w:tcPr>
            <w:tcW w:w="2835" w:type="dxa"/>
            <w:tcBorders>
              <w:top w:val="single" w:sz="4" w:space="0" w:color="000000"/>
              <w:left w:val="single" w:sz="4" w:space="0" w:color="000000"/>
              <w:bottom w:val="single" w:sz="4" w:space="0" w:color="000000"/>
              <w:right w:val="single" w:sz="4" w:space="0" w:color="auto"/>
            </w:tcBorders>
            <w:hideMark/>
          </w:tcPr>
          <w:p w14:paraId="2D867BEF" w14:textId="40FDEB31" w:rsidR="00463C41" w:rsidRDefault="00463C41" w:rsidP="00974057">
            <w:pPr>
              <w:snapToGrid w:val="0"/>
              <w:spacing w:after="0" w:line="240" w:lineRule="auto"/>
              <w:jc w:val="center"/>
              <w:rPr>
                <w:szCs w:val="24"/>
              </w:rPr>
            </w:pPr>
            <w:r>
              <w:rPr>
                <w:szCs w:val="24"/>
              </w:rPr>
              <w:t>Įsipareigojimų dalis proc.</w:t>
            </w:r>
          </w:p>
        </w:tc>
      </w:tr>
      <w:tr w:rsidR="00463C41" w14:paraId="417A375D" w14:textId="77777777" w:rsidTr="00463C41">
        <w:tc>
          <w:tcPr>
            <w:tcW w:w="789" w:type="dxa"/>
            <w:tcBorders>
              <w:top w:val="single" w:sz="4" w:space="0" w:color="000000"/>
              <w:left w:val="single" w:sz="4" w:space="0" w:color="000000"/>
              <w:bottom w:val="single" w:sz="4" w:space="0" w:color="000000"/>
              <w:right w:val="nil"/>
            </w:tcBorders>
          </w:tcPr>
          <w:p w14:paraId="13220360" w14:textId="77777777" w:rsidR="00463C41" w:rsidRDefault="00463C41" w:rsidP="00974057">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1AE83BBD" w14:textId="77777777" w:rsidR="00463C41" w:rsidRDefault="00463C41" w:rsidP="00974057">
            <w:pPr>
              <w:snapToGrid w:val="0"/>
              <w:spacing w:after="0" w:line="240" w:lineRule="auto"/>
              <w:jc w:val="both"/>
              <w:rPr>
                <w:szCs w:val="24"/>
              </w:rPr>
            </w:pPr>
          </w:p>
        </w:tc>
        <w:tc>
          <w:tcPr>
            <w:tcW w:w="1630" w:type="dxa"/>
            <w:tcBorders>
              <w:top w:val="single" w:sz="4" w:space="0" w:color="000000"/>
              <w:left w:val="single" w:sz="4" w:space="0" w:color="000000"/>
              <w:bottom w:val="single" w:sz="4" w:space="0" w:color="000000"/>
              <w:right w:val="nil"/>
            </w:tcBorders>
          </w:tcPr>
          <w:p w14:paraId="5A488E89" w14:textId="77777777" w:rsidR="00463C41" w:rsidRDefault="00463C41" w:rsidP="00974057">
            <w:pPr>
              <w:snapToGrid w:val="0"/>
              <w:spacing w:after="0" w:line="240" w:lineRule="auto"/>
              <w:jc w:val="both"/>
              <w:rPr>
                <w:szCs w:val="24"/>
              </w:rPr>
            </w:pPr>
          </w:p>
        </w:tc>
        <w:tc>
          <w:tcPr>
            <w:tcW w:w="1984" w:type="dxa"/>
            <w:tcBorders>
              <w:top w:val="single" w:sz="4" w:space="0" w:color="000000"/>
              <w:left w:val="single" w:sz="4" w:space="0" w:color="000000"/>
              <w:bottom w:val="single" w:sz="4" w:space="0" w:color="000000"/>
              <w:right w:val="nil"/>
            </w:tcBorders>
          </w:tcPr>
          <w:p w14:paraId="2C91058C" w14:textId="77777777" w:rsidR="00463C41" w:rsidRDefault="00463C41" w:rsidP="00974057">
            <w:pPr>
              <w:snapToGrid w:val="0"/>
              <w:spacing w:after="0" w:line="240" w:lineRule="auto"/>
              <w:jc w:val="both"/>
              <w:rPr>
                <w:szCs w:val="24"/>
              </w:rPr>
            </w:pPr>
          </w:p>
        </w:tc>
        <w:tc>
          <w:tcPr>
            <w:tcW w:w="2835" w:type="dxa"/>
            <w:tcBorders>
              <w:top w:val="single" w:sz="4" w:space="0" w:color="000000"/>
              <w:left w:val="single" w:sz="4" w:space="0" w:color="000000"/>
              <w:bottom w:val="single" w:sz="4" w:space="0" w:color="000000"/>
              <w:right w:val="single" w:sz="4" w:space="0" w:color="auto"/>
            </w:tcBorders>
          </w:tcPr>
          <w:p w14:paraId="528E954A" w14:textId="77777777" w:rsidR="00463C41" w:rsidRDefault="00463C41" w:rsidP="00974057">
            <w:pPr>
              <w:snapToGrid w:val="0"/>
              <w:spacing w:after="0" w:line="240" w:lineRule="auto"/>
              <w:jc w:val="both"/>
              <w:rPr>
                <w:szCs w:val="24"/>
              </w:rPr>
            </w:pPr>
          </w:p>
        </w:tc>
      </w:tr>
    </w:tbl>
    <w:p w14:paraId="08AAB3B2" w14:textId="77777777" w:rsidR="00486468" w:rsidRDefault="00486468" w:rsidP="00486468">
      <w:pPr>
        <w:spacing w:after="0" w:line="240" w:lineRule="auto"/>
        <w:ind w:firstLine="709"/>
        <w:jc w:val="both"/>
        <w:rPr>
          <w:szCs w:val="24"/>
        </w:rPr>
      </w:pPr>
    </w:p>
    <w:p w14:paraId="3C67D5ED" w14:textId="77777777" w:rsidR="00486468" w:rsidRDefault="00486468" w:rsidP="00486468">
      <w:pPr>
        <w:spacing w:after="0" w:line="240" w:lineRule="auto"/>
        <w:ind w:firstLine="709"/>
        <w:jc w:val="both"/>
        <w:rPr>
          <w:szCs w:val="24"/>
        </w:rPr>
      </w:pPr>
    </w:p>
    <w:p w14:paraId="7686BA96" w14:textId="7E98F637" w:rsidR="00486468" w:rsidRPr="00161F2D" w:rsidRDefault="00486468" w:rsidP="00161F2D">
      <w:pPr>
        <w:pStyle w:val="Sraopastraipa"/>
        <w:numPr>
          <w:ilvl w:val="0"/>
          <w:numId w:val="17"/>
        </w:numPr>
        <w:spacing w:after="0" w:line="240" w:lineRule="auto"/>
        <w:ind w:left="0" w:firstLine="709"/>
        <w:jc w:val="both"/>
        <w:rPr>
          <w:szCs w:val="24"/>
        </w:rPr>
      </w:pPr>
      <w:r w:rsidRPr="00161F2D">
        <w:rPr>
          <w:szCs w:val="24"/>
        </w:rPr>
        <w:t xml:space="preserve">Pirkimo sutarčiai vykdyti ketiname pasitelkti šiuos subtiekėjus, kurių pajėgumais, siekiant atitikti nustatytus kvalifikacijos reikalavimus, </w:t>
      </w:r>
      <w:r w:rsidRPr="00161F2D">
        <w:rPr>
          <w:b/>
          <w:bCs/>
          <w:szCs w:val="24"/>
        </w:rPr>
        <w:t>nesiremiama</w:t>
      </w:r>
      <w:r w:rsidRPr="00161F2D">
        <w:rPr>
          <w:szCs w:val="24"/>
        </w:rPr>
        <w:t>:</w:t>
      </w:r>
    </w:p>
    <w:tbl>
      <w:tblPr>
        <w:tblW w:w="9922" w:type="dxa"/>
        <w:tblInd w:w="-147" w:type="dxa"/>
        <w:tblLayout w:type="fixed"/>
        <w:tblLook w:val="04A0" w:firstRow="1" w:lastRow="0" w:firstColumn="1" w:lastColumn="0" w:noHBand="0" w:noVBand="1"/>
      </w:tblPr>
      <w:tblGrid>
        <w:gridCol w:w="1044"/>
        <w:gridCol w:w="2288"/>
        <w:gridCol w:w="1630"/>
        <w:gridCol w:w="1984"/>
        <w:gridCol w:w="2976"/>
      </w:tblGrid>
      <w:tr w:rsidR="00463C41" w14:paraId="0E5CB98F" w14:textId="77777777" w:rsidTr="00D21FC8">
        <w:tc>
          <w:tcPr>
            <w:tcW w:w="1044" w:type="dxa"/>
            <w:tcBorders>
              <w:top w:val="single" w:sz="4" w:space="0" w:color="000000"/>
              <w:left w:val="single" w:sz="4" w:space="0" w:color="000000"/>
              <w:bottom w:val="single" w:sz="4" w:space="0" w:color="000000"/>
              <w:right w:val="nil"/>
            </w:tcBorders>
            <w:hideMark/>
          </w:tcPr>
          <w:p w14:paraId="29B1165D" w14:textId="77777777" w:rsidR="00463C41" w:rsidRDefault="00463C41" w:rsidP="00974057">
            <w:pPr>
              <w:pStyle w:val="Antrats"/>
              <w:tabs>
                <w:tab w:val="left" w:pos="1296"/>
              </w:tabs>
              <w:snapToGrid w:val="0"/>
              <w:jc w:val="center"/>
              <w:rPr>
                <w:rFonts w:eastAsia="Calibri"/>
                <w:szCs w:val="24"/>
              </w:rPr>
            </w:pPr>
            <w:r>
              <w:rPr>
                <w:rFonts w:eastAsia="Calibri"/>
                <w:szCs w:val="24"/>
              </w:rPr>
              <w:t>Eil. Nr.</w:t>
            </w:r>
          </w:p>
        </w:tc>
        <w:tc>
          <w:tcPr>
            <w:tcW w:w="2288" w:type="dxa"/>
            <w:tcBorders>
              <w:top w:val="single" w:sz="4" w:space="0" w:color="000000"/>
              <w:left w:val="single" w:sz="4" w:space="0" w:color="000000"/>
              <w:bottom w:val="single" w:sz="4" w:space="0" w:color="000000"/>
              <w:right w:val="nil"/>
            </w:tcBorders>
            <w:hideMark/>
          </w:tcPr>
          <w:p w14:paraId="09B3A9A8" w14:textId="77777777" w:rsidR="00463C41" w:rsidRDefault="00463C41" w:rsidP="00974057">
            <w:pPr>
              <w:snapToGrid w:val="0"/>
              <w:spacing w:after="0" w:line="240" w:lineRule="auto"/>
              <w:jc w:val="center"/>
              <w:rPr>
                <w:szCs w:val="24"/>
              </w:rPr>
            </w:pPr>
            <w:r>
              <w:rPr>
                <w:szCs w:val="24"/>
              </w:rPr>
              <w:t>Subtiekėjo pavadinimas</w:t>
            </w:r>
          </w:p>
        </w:tc>
        <w:tc>
          <w:tcPr>
            <w:tcW w:w="1630" w:type="dxa"/>
            <w:tcBorders>
              <w:top w:val="single" w:sz="4" w:space="0" w:color="000000"/>
              <w:left w:val="single" w:sz="4" w:space="0" w:color="000000"/>
              <w:bottom w:val="single" w:sz="4" w:space="0" w:color="000000"/>
              <w:right w:val="nil"/>
            </w:tcBorders>
            <w:hideMark/>
          </w:tcPr>
          <w:p w14:paraId="4C804A87" w14:textId="77777777" w:rsidR="00463C41" w:rsidRDefault="00463C41" w:rsidP="00974057">
            <w:pPr>
              <w:snapToGrid w:val="0"/>
              <w:spacing w:after="0" w:line="240" w:lineRule="auto"/>
              <w:jc w:val="center"/>
              <w:rPr>
                <w:szCs w:val="24"/>
              </w:rPr>
            </w:pPr>
            <w:r>
              <w:rPr>
                <w:szCs w:val="24"/>
              </w:rPr>
              <w:t>Įmonės kodas</w:t>
            </w:r>
          </w:p>
        </w:tc>
        <w:tc>
          <w:tcPr>
            <w:tcW w:w="1984" w:type="dxa"/>
            <w:tcBorders>
              <w:top w:val="single" w:sz="4" w:space="0" w:color="000000"/>
              <w:left w:val="single" w:sz="4" w:space="0" w:color="000000"/>
              <w:bottom w:val="single" w:sz="4" w:space="0" w:color="000000"/>
              <w:right w:val="nil"/>
            </w:tcBorders>
            <w:hideMark/>
          </w:tcPr>
          <w:p w14:paraId="70B7F53B" w14:textId="77777777" w:rsidR="00463C41" w:rsidRDefault="00463C41" w:rsidP="00974057">
            <w:pPr>
              <w:snapToGrid w:val="0"/>
              <w:spacing w:after="0" w:line="240" w:lineRule="auto"/>
              <w:jc w:val="center"/>
              <w:rPr>
                <w:szCs w:val="24"/>
              </w:rPr>
            </w:pPr>
            <w:r>
              <w:rPr>
                <w:szCs w:val="24"/>
              </w:rPr>
              <w:t>Adresas</w:t>
            </w:r>
          </w:p>
        </w:tc>
        <w:tc>
          <w:tcPr>
            <w:tcW w:w="2976" w:type="dxa"/>
            <w:tcBorders>
              <w:top w:val="single" w:sz="4" w:space="0" w:color="000000"/>
              <w:left w:val="single" w:sz="4" w:space="0" w:color="000000"/>
              <w:bottom w:val="single" w:sz="4" w:space="0" w:color="000000"/>
              <w:right w:val="single" w:sz="4" w:space="0" w:color="000000"/>
            </w:tcBorders>
            <w:hideMark/>
          </w:tcPr>
          <w:p w14:paraId="4A1B24B9" w14:textId="7DE6CBB6" w:rsidR="00463C41" w:rsidRDefault="00463C41" w:rsidP="00974057">
            <w:pPr>
              <w:snapToGrid w:val="0"/>
              <w:spacing w:after="0" w:line="240" w:lineRule="auto"/>
              <w:jc w:val="center"/>
              <w:rPr>
                <w:szCs w:val="24"/>
              </w:rPr>
            </w:pPr>
            <w:r w:rsidRPr="00463C41">
              <w:rPr>
                <w:szCs w:val="24"/>
              </w:rPr>
              <w:t>Įsipareigojimų dalis proc.</w:t>
            </w:r>
          </w:p>
        </w:tc>
      </w:tr>
      <w:tr w:rsidR="00D21FC8" w14:paraId="7E677B00" w14:textId="77777777" w:rsidTr="00D21FC8">
        <w:tc>
          <w:tcPr>
            <w:tcW w:w="1044" w:type="dxa"/>
            <w:tcBorders>
              <w:top w:val="single" w:sz="4" w:space="0" w:color="000000"/>
              <w:left w:val="single" w:sz="4" w:space="0" w:color="000000"/>
              <w:bottom w:val="single" w:sz="4" w:space="0" w:color="000000"/>
              <w:right w:val="nil"/>
            </w:tcBorders>
          </w:tcPr>
          <w:p w14:paraId="58212040" w14:textId="77777777" w:rsidR="00D21FC8" w:rsidRDefault="00D21FC8" w:rsidP="00974057">
            <w:pPr>
              <w:pStyle w:val="Antrats"/>
              <w:tabs>
                <w:tab w:val="left" w:pos="1296"/>
              </w:tabs>
              <w:snapToGrid w:val="0"/>
              <w:jc w:val="center"/>
              <w:rPr>
                <w:rFonts w:eastAsia="Calibri"/>
                <w:szCs w:val="24"/>
              </w:rPr>
            </w:pPr>
          </w:p>
        </w:tc>
        <w:tc>
          <w:tcPr>
            <w:tcW w:w="2288" w:type="dxa"/>
            <w:tcBorders>
              <w:top w:val="single" w:sz="4" w:space="0" w:color="000000"/>
              <w:left w:val="single" w:sz="4" w:space="0" w:color="000000"/>
              <w:bottom w:val="single" w:sz="4" w:space="0" w:color="000000"/>
              <w:right w:val="nil"/>
            </w:tcBorders>
          </w:tcPr>
          <w:p w14:paraId="09DF0A80" w14:textId="77777777" w:rsidR="00D21FC8" w:rsidRDefault="00D21FC8" w:rsidP="00974057">
            <w:pPr>
              <w:snapToGrid w:val="0"/>
              <w:spacing w:after="0" w:line="240" w:lineRule="auto"/>
              <w:jc w:val="center"/>
              <w:rPr>
                <w:szCs w:val="24"/>
              </w:rPr>
            </w:pPr>
          </w:p>
        </w:tc>
        <w:tc>
          <w:tcPr>
            <w:tcW w:w="1630" w:type="dxa"/>
            <w:tcBorders>
              <w:top w:val="single" w:sz="4" w:space="0" w:color="000000"/>
              <w:left w:val="single" w:sz="4" w:space="0" w:color="000000"/>
              <w:bottom w:val="single" w:sz="4" w:space="0" w:color="000000"/>
              <w:right w:val="nil"/>
            </w:tcBorders>
          </w:tcPr>
          <w:p w14:paraId="4CA27C68" w14:textId="77777777" w:rsidR="00D21FC8" w:rsidRDefault="00D21FC8" w:rsidP="00974057">
            <w:pPr>
              <w:snapToGrid w:val="0"/>
              <w:spacing w:after="0" w:line="240" w:lineRule="auto"/>
              <w:jc w:val="center"/>
              <w:rPr>
                <w:szCs w:val="24"/>
              </w:rPr>
            </w:pPr>
          </w:p>
        </w:tc>
        <w:tc>
          <w:tcPr>
            <w:tcW w:w="1984" w:type="dxa"/>
            <w:tcBorders>
              <w:top w:val="single" w:sz="4" w:space="0" w:color="000000"/>
              <w:left w:val="single" w:sz="4" w:space="0" w:color="000000"/>
              <w:bottom w:val="single" w:sz="4" w:space="0" w:color="000000"/>
              <w:right w:val="nil"/>
            </w:tcBorders>
          </w:tcPr>
          <w:p w14:paraId="108B8C8F" w14:textId="77777777" w:rsidR="00D21FC8" w:rsidRDefault="00D21FC8" w:rsidP="00974057">
            <w:pPr>
              <w:snapToGrid w:val="0"/>
              <w:spacing w:after="0" w:line="240" w:lineRule="auto"/>
              <w:jc w:val="center"/>
              <w:rPr>
                <w:szCs w:val="24"/>
              </w:rPr>
            </w:pPr>
          </w:p>
        </w:tc>
        <w:tc>
          <w:tcPr>
            <w:tcW w:w="2976" w:type="dxa"/>
            <w:tcBorders>
              <w:top w:val="single" w:sz="4" w:space="0" w:color="000000"/>
              <w:left w:val="single" w:sz="4" w:space="0" w:color="000000"/>
              <w:bottom w:val="single" w:sz="4" w:space="0" w:color="000000"/>
              <w:right w:val="single" w:sz="4" w:space="0" w:color="000000"/>
            </w:tcBorders>
          </w:tcPr>
          <w:p w14:paraId="549BF734" w14:textId="77777777" w:rsidR="00D21FC8" w:rsidRPr="00463C41" w:rsidRDefault="00D21FC8" w:rsidP="00974057">
            <w:pPr>
              <w:snapToGrid w:val="0"/>
              <w:spacing w:after="0" w:line="240" w:lineRule="auto"/>
              <w:jc w:val="center"/>
              <w:rPr>
                <w:szCs w:val="24"/>
              </w:rPr>
            </w:pPr>
          </w:p>
        </w:tc>
      </w:tr>
      <w:tr w:rsidR="00463C41" w14:paraId="59C3412D" w14:textId="77777777" w:rsidTr="00D21FC8">
        <w:tc>
          <w:tcPr>
            <w:tcW w:w="1044" w:type="dxa"/>
            <w:tcBorders>
              <w:top w:val="single" w:sz="4" w:space="0" w:color="000000"/>
              <w:left w:val="single" w:sz="4" w:space="0" w:color="000000"/>
              <w:bottom w:val="single" w:sz="4" w:space="0" w:color="000000"/>
              <w:right w:val="nil"/>
            </w:tcBorders>
          </w:tcPr>
          <w:p w14:paraId="16474917" w14:textId="77777777" w:rsidR="00463C41" w:rsidRDefault="00463C41" w:rsidP="00974057">
            <w:pPr>
              <w:snapToGrid w:val="0"/>
              <w:spacing w:after="0" w:line="240" w:lineRule="auto"/>
              <w:jc w:val="both"/>
              <w:rPr>
                <w:szCs w:val="24"/>
              </w:rPr>
            </w:pPr>
          </w:p>
        </w:tc>
        <w:tc>
          <w:tcPr>
            <w:tcW w:w="2288" w:type="dxa"/>
            <w:tcBorders>
              <w:top w:val="single" w:sz="4" w:space="0" w:color="000000"/>
              <w:left w:val="single" w:sz="4" w:space="0" w:color="000000"/>
              <w:bottom w:val="single" w:sz="4" w:space="0" w:color="000000"/>
              <w:right w:val="nil"/>
            </w:tcBorders>
          </w:tcPr>
          <w:p w14:paraId="47CBBC4A" w14:textId="77777777" w:rsidR="00463C41" w:rsidRDefault="00463C41" w:rsidP="00974057">
            <w:pPr>
              <w:snapToGrid w:val="0"/>
              <w:spacing w:after="0" w:line="240" w:lineRule="auto"/>
              <w:jc w:val="both"/>
              <w:rPr>
                <w:szCs w:val="24"/>
              </w:rPr>
            </w:pPr>
          </w:p>
        </w:tc>
        <w:tc>
          <w:tcPr>
            <w:tcW w:w="1630" w:type="dxa"/>
            <w:tcBorders>
              <w:top w:val="single" w:sz="4" w:space="0" w:color="000000"/>
              <w:left w:val="single" w:sz="4" w:space="0" w:color="000000"/>
              <w:bottom w:val="single" w:sz="4" w:space="0" w:color="000000"/>
              <w:right w:val="nil"/>
            </w:tcBorders>
          </w:tcPr>
          <w:p w14:paraId="6E0340EA" w14:textId="77777777" w:rsidR="00463C41" w:rsidRDefault="00463C41" w:rsidP="00974057">
            <w:pPr>
              <w:snapToGrid w:val="0"/>
              <w:spacing w:after="0" w:line="240" w:lineRule="auto"/>
              <w:jc w:val="both"/>
              <w:rPr>
                <w:szCs w:val="24"/>
              </w:rPr>
            </w:pPr>
          </w:p>
        </w:tc>
        <w:tc>
          <w:tcPr>
            <w:tcW w:w="1984" w:type="dxa"/>
            <w:tcBorders>
              <w:top w:val="single" w:sz="4" w:space="0" w:color="000000"/>
              <w:left w:val="single" w:sz="4" w:space="0" w:color="000000"/>
              <w:bottom w:val="single" w:sz="4" w:space="0" w:color="000000"/>
              <w:right w:val="nil"/>
            </w:tcBorders>
          </w:tcPr>
          <w:p w14:paraId="0DDE4FA4" w14:textId="77777777" w:rsidR="00463C41" w:rsidRDefault="00463C41" w:rsidP="00974057">
            <w:pPr>
              <w:snapToGrid w:val="0"/>
              <w:spacing w:after="0" w:line="240" w:lineRule="auto"/>
              <w:jc w:val="both"/>
              <w:rPr>
                <w:szCs w:val="24"/>
              </w:rPr>
            </w:pPr>
          </w:p>
        </w:tc>
        <w:tc>
          <w:tcPr>
            <w:tcW w:w="2976" w:type="dxa"/>
            <w:tcBorders>
              <w:top w:val="single" w:sz="4" w:space="0" w:color="000000"/>
              <w:left w:val="single" w:sz="4" w:space="0" w:color="000000"/>
              <w:bottom w:val="single" w:sz="4" w:space="0" w:color="000000"/>
              <w:right w:val="single" w:sz="4" w:space="0" w:color="000000"/>
            </w:tcBorders>
          </w:tcPr>
          <w:p w14:paraId="74E03E4F" w14:textId="77777777" w:rsidR="00463C41" w:rsidRDefault="00463C41" w:rsidP="00974057">
            <w:pPr>
              <w:snapToGrid w:val="0"/>
              <w:spacing w:after="0" w:line="240" w:lineRule="auto"/>
              <w:jc w:val="both"/>
              <w:rPr>
                <w:szCs w:val="24"/>
              </w:rPr>
            </w:pPr>
          </w:p>
        </w:tc>
      </w:tr>
    </w:tbl>
    <w:p w14:paraId="5614BE73" w14:textId="77777777" w:rsidR="00486468" w:rsidRPr="000151E4" w:rsidRDefault="00486468" w:rsidP="00486468">
      <w:pPr>
        <w:spacing w:after="0" w:line="240" w:lineRule="auto"/>
        <w:jc w:val="both"/>
        <w:rPr>
          <w:szCs w:val="24"/>
        </w:rPr>
      </w:pPr>
    </w:p>
    <w:p w14:paraId="2DFD402F" w14:textId="48F5206F" w:rsidR="001D7462" w:rsidRPr="00D21FC8" w:rsidRDefault="00486468" w:rsidP="001D7462">
      <w:pPr>
        <w:pStyle w:val="Sraopastraipa"/>
        <w:numPr>
          <w:ilvl w:val="0"/>
          <w:numId w:val="17"/>
        </w:numPr>
        <w:spacing w:after="0" w:line="240" w:lineRule="auto"/>
        <w:rPr>
          <w:rFonts w:ascii="Times New Roman" w:hAnsi="Times New Roman"/>
          <w:b/>
          <w:sz w:val="24"/>
          <w:szCs w:val="24"/>
        </w:rPr>
      </w:pPr>
      <w:r w:rsidRPr="00161F2D">
        <w:rPr>
          <w:rFonts w:ascii="Times New Roman" w:hAnsi="Times New Roman"/>
          <w:b/>
          <w:sz w:val="24"/>
          <w:szCs w:val="24"/>
        </w:rPr>
        <w:t xml:space="preserve">Mūsų siūlomi techniniai parametrai: </w:t>
      </w:r>
    </w:p>
    <w:p w14:paraId="085FE12B" w14:textId="77777777" w:rsidR="001D7462" w:rsidRDefault="001D7462" w:rsidP="001D7462">
      <w:pPr>
        <w:spacing w:after="0" w:line="240" w:lineRule="auto"/>
        <w:rPr>
          <w:rFonts w:ascii="Times New Roman" w:hAnsi="Times New Roman"/>
          <w:b/>
          <w:sz w:val="24"/>
          <w:szCs w:val="24"/>
        </w:rPr>
      </w:pPr>
    </w:p>
    <w:tbl>
      <w:tblPr>
        <w:tblStyle w:val="Lentelstinklelis2"/>
        <w:tblW w:w="0" w:type="auto"/>
        <w:tblInd w:w="-147" w:type="dxa"/>
        <w:tblLook w:val="04A0" w:firstRow="1" w:lastRow="0" w:firstColumn="1" w:lastColumn="0" w:noHBand="0" w:noVBand="1"/>
      </w:tblPr>
      <w:tblGrid>
        <w:gridCol w:w="4745"/>
        <w:gridCol w:w="2201"/>
        <w:gridCol w:w="2694"/>
      </w:tblGrid>
      <w:tr w:rsidR="006274BC" w:rsidRPr="008132EB" w14:paraId="2673EC47" w14:textId="098D9FD0" w:rsidTr="006274BC">
        <w:tc>
          <w:tcPr>
            <w:tcW w:w="4745" w:type="dxa"/>
          </w:tcPr>
          <w:p w14:paraId="7B87DE9B" w14:textId="2F8BF077" w:rsidR="006274BC" w:rsidRPr="001D7462" w:rsidRDefault="006274BC" w:rsidP="001D7462">
            <w:pPr>
              <w:jc w:val="center"/>
              <w:rPr>
                <w:rFonts w:eastAsia="Times New Roman" w:cstheme="minorHAnsi"/>
                <w:kern w:val="0"/>
                <w14:ligatures w14:val="none"/>
              </w:rPr>
            </w:pPr>
            <w:r w:rsidRPr="008132EB">
              <w:rPr>
                <w:rFonts w:eastAsia="Times New Roman" w:cstheme="minorHAnsi"/>
                <w:kern w:val="0"/>
                <w14:ligatures w14:val="none"/>
              </w:rPr>
              <w:t>Privalomi t</w:t>
            </w:r>
            <w:r w:rsidRPr="001D7462">
              <w:rPr>
                <w:rFonts w:eastAsia="Times New Roman" w:cstheme="minorHAnsi"/>
                <w:kern w:val="0"/>
                <w14:ligatures w14:val="none"/>
              </w:rPr>
              <w:t>echnin</w:t>
            </w:r>
            <w:r w:rsidRPr="008132EB">
              <w:rPr>
                <w:rFonts w:eastAsia="Times New Roman" w:cstheme="minorHAnsi"/>
                <w:kern w:val="0"/>
                <w14:ligatures w14:val="none"/>
              </w:rPr>
              <w:t>iai parametrai</w:t>
            </w:r>
          </w:p>
        </w:tc>
        <w:tc>
          <w:tcPr>
            <w:tcW w:w="2201" w:type="dxa"/>
          </w:tcPr>
          <w:p w14:paraId="6FDAD738" w14:textId="77777777" w:rsidR="006274BC" w:rsidRPr="008132EB" w:rsidRDefault="006274BC" w:rsidP="00147548">
            <w:pPr>
              <w:jc w:val="center"/>
              <w:rPr>
                <w:rFonts w:eastAsia="Times New Roman" w:cstheme="minorHAnsi"/>
              </w:rPr>
            </w:pPr>
            <w:r w:rsidRPr="008132EB">
              <w:rPr>
                <w:rFonts w:eastAsia="Times New Roman" w:cstheme="minorHAnsi"/>
              </w:rPr>
              <w:t>Siūlomo greiderio techninė charakteristika/ parametras</w:t>
            </w:r>
            <w:r w:rsidR="00147548" w:rsidRPr="008132EB">
              <w:rPr>
                <w:rFonts w:eastAsia="Times New Roman" w:cstheme="minorHAnsi"/>
              </w:rPr>
              <w:t>/</w:t>
            </w:r>
          </w:p>
          <w:p w14:paraId="735F452B" w14:textId="53F840CE" w:rsidR="00147548" w:rsidRPr="008132EB" w:rsidRDefault="00147548" w:rsidP="00147548">
            <w:pPr>
              <w:jc w:val="center"/>
              <w:rPr>
                <w:rFonts w:eastAsia="Times New Roman" w:cstheme="minorHAnsi"/>
              </w:rPr>
            </w:pPr>
            <w:r w:rsidRPr="008132EB">
              <w:rPr>
                <w:rFonts w:eastAsia="Times New Roman" w:cstheme="minorHAnsi"/>
              </w:rPr>
              <w:t>Taip/Ne</w:t>
            </w:r>
          </w:p>
        </w:tc>
        <w:tc>
          <w:tcPr>
            <w:tcW w:w="2694" w:type="dxa"/>
          </w:tcPr>
          <w:p w14:paraId="1938ACD5" w14:textId="706F6020" w:rsidR="006274BC" w:rsidRPr="008132EB" w:rsidRDefault="006274BC" w:rsidP="00426DA5">
            <w:pPr>
              <w:jc w:val="center"/>
              <w:rPr>
                <w:rFonts w:eastAsia="Times New Roman" w:cstheme="minorHAnsi"/>
                <w:kern w:val="0"/>
                <w14:ligatures w14:val="none"/>
              </w:rPr>
            </w:pPr>
            <w:r w:rsidRPr="008132EB">
              <w:rPr>
                <w:rFonts w:eastAsia="Times New Roman" w:cstheme="minorHAnsi"/>
                <w:kern w:val="0"/>
                <w14:ligatures w14:val="none"/>
              </w:rPr>
              <w:t>Techninio dokumento pavadinimas / tiksli vieta, kuriuose nurodyta siūlomo greiderio techninė charakteristika/ parametras</w:t>
            </w:r>
          </w:p>
        </w:tc>
      </w:tr>
      <w:tr w:rsidR="006274BC" w:rsidRPr="008132EB" w14:paraId="52440A98" w14:textId="2E4B18AF" w:rsidTr="007C3CC4">
        <w:trPr>
          <w:trHeight w:val="908"/>
        </w:trPr>
        <w:tc>
          <w:tcPr>
            <w:tcW w:w="4745" w:type="dxa"/>
          </w:tcPr>
          <w:p w14:paraId="4EC76394" w14:textId="277E1320" w:rsidR="007C3CC4" w:rsidRPr="007C3CC4" w:rsidRDefault="006274BC" w:rsidP="007C3CC4">
            <w:pPr>
              <w:rPr>
                <w:rFonts w:eastAsia="Times New Roman" w:cstheme="minorHAnsi"/>
                <w:kern w:val="0"/>
                <w14:ligatures w14:val="none"/>
              </w:rPr>
            </w:pPr>
            <w:r w:rsidRPr="001D7462">
              <w:rPr>
                <w:rFonts w:eastAsia="Times New Roman" w:cstheme="minorHAnsi"/>
                <w:kern w:val="0"/>
                <w14:ligatures w14:val="none"/>
              </w:rPr>
              <w:t xml:space="preserve">Naudotas, techniškai tvarkingas </w:t>
            </w:r>
            <w:proofErr w:type="spellStart"/>
            <w:r w:rsidRPr="001D7462">
              <w:rPr>
                <w:rFonts w:eastAsia="Times New Roman" w:cstheme="minorHAnsi"/>
                <w:kern w:val="0"/>
                <w14:ligatures w14:val="none"/>
              </w:rPr>
              <w:t>autogreideris</w:t>
            </w:r>
            <w:proofErr w:type="spellEnd"/>
            <w:r w:rsidRPr="001D7462">
              <w:rPr>
                <w:rFonts w:eastAsia="Times New Roman" w:cstheme="minorHAnsi"/>
                <w:kern w:val="0"/>
                <w14:ligatures w14:val="none"/>
              </w:rPr>
              <w:t>, skirtas kelių priežiūrai, su priekyje montuojamu buldozeriniu verstuvu</w:t>
            </w:r>
            <w:r w:rsidRPr="008132EB">
              <w:rPr>
                <w:rFonts w:eastAsia="Times New Roman" w:cstheme="minorHAnsi"/>
                <w:kern w:val="0"/>
                <w14:ligatures w14:val="none"/>
              </w:rPr>
              <w:t>.</w:t>
            </w:r>
          </w:p>
        </w:tc>
        <w:tc>
          <w:tcPr>
            <w:tcW w:w="2201" w:type="dxa"/>
          </w:tcPr>
          <w:p w14:paraId="7295F896" w14:textId="77777777" w:rsidR="006274BC" w:rsidRPr="008132EB" w:rsidRDefault="006274BC" w:rsidP="007C3CC4">
            <w:pPr>
              <w:rPr>
                <w:rFonts w:eastAsia="Times New Roman" w:cstheme="minorHAnsi"/>
                <w:kern w:val="0"/>
                <w14:ligatures w14:val="none"/>
              </w:rPr>
            </w:pPr>
            <w:r w:rsidRPr="008132EB">
              <w:rPr>
                <w:rFonts w:eastAsia="Times New Roman" w:cstheme="minorHAnsi"/>
                <w:kern w:val="0"/>
                <w14:ligatures w14:val="none"/>
              </w:rPr>
              <w:t>Modelis............</w:t>
            </w:r>
          </w:p>
          <w:p w14:paraId="369BFA32" w14:textId="0E1B0CB9" w:rsidR="007C3CC4" w:rsidRPr="007C3CC4" w:rsidRDefault="006274BC" w:rsidP="007C3CC4">
            <w:pPr>
              <w:rPr>
                <w:rFonts w:eastAsia="Times New Roman" w:cstheme="minorHAnsi"/>
                <w:kern w:val="0"/>
                <w14:ligatures w14:val="none"/>
              </w:rPr>
            </w:pPr>
            <w:r w:rsidRPr="008132EB">
              <w:rPr>
                <w:rFonts w:eastAsia="Times New Roman" w:cstheme="minorHAnsi"/>
                <w:kern w:val="0"/>
                <w14:ligatures w14:val="none"/>
              </w:rPr>
              <w:t>Gamintojas...........</w:t>
            </w:r>
          </w:p>
        </w:tc>
        <w:tc>
          <w:tcPr>
            <w:tcW w:w="2694" w:type="dxa"/>
          </w:tcPr>
          <w:p w14:paraId="11FEB8FC" w14:textId="77777777" w:rsidR="006274BC" w:rsidRPr="008132EB" w:rsidRDefault="006274BC" w:rsidP="007C3CC4">
            <w:pPr>
              <w:rPr>
                <w:rFonts w:eastAsia="Times New Roman" w:cstheme="minorHAnsi"/>
                <w:kern w:val="0"/>
                <w14:ligatures w14:val="none"/>
              </w:rPr>
            </w:pPr>
          </w:p>
        </w:tc>
      </w:tr>
      <w:tr w:rsidR="006274BC" w:rsidRPr="008132EB" w14:paraId="72AE2347" w14:textId="0C798F98" w:rsidTr="006274BC">
        <w:tc>
          <w:tcPr>
            <w:tcW w:w="4745" w:type="dxa"/>
          </w:tcPr>
          <w:p w14:paraId="3DDD6D12" w14:textId="46ACD6A1" w:rsidR="006274BC" w:rsidRPr="001D7462" w:rsidRDefault="00394159" w:rsidP="007C3CC4">
            <w:pPr>
              <w:rPr>
                <w:rFonts w:eastAsia="Times New Roman" w:cstheme="minorHAnsi"/>
                <w:kern w:val="0"/>
                <w14:ligatures w14:val="none"/>
              </w:rPr>
            </w:pPr>
            <w:r>
              <w:rPr>
                <w:rFonts w:eastAsia="Times New Roman" w:cstheme="minorHAnsi"/>
                <w:kern w:val="0"/>
                <w14:ligatures w14:val="none"/>
              </w:rPr>
              <w:t>P</w:t>
            </w:r>
            <w:r w:rsidR="006274BC" w:rsidRPr="001D7462">
              <w:rPr>
                <w:rFonts w:eastAsia="Times New Roman" w:cstheme="minorHAnsi"/>
                <w:kern w:val="0"/>
                <w14:ligatures w14:val="none"/>
              </w:rPr>
              <w:t>agamintas ne anksčiau kaip 2007 m.</w:t>
            </w:r>
          </w:p>
        </w:tc>
        <w:tc>
          <w:tcPr>
            <w:tcW w:w="2201" w:type="dxa"/>
          </w:tcPr>
          <w:p w14:paraId="047BDAB0" w14:textId="77777777" w:rsidR="006274BC" w:rsidRPr="008132EB" w:rsidRDefault="006274BC" w:rsidP="007C3CC4">
            <w:pPr>
              <w:rPr>
                <w:rFonts w:eastAsia="Times New Roman" w:cstheme="minorHAnsi"/>
                <w:kern w:val="0"/>
                <w14:ligatures w14:val="none"/>
              </w:rPr>
            </w:pPr>
          </w:p>
        </w:tc>
        <w:tc>
          <w:tcPr>
            <w:tcW w:w="2694" w:type="dxa"/>
          </w:tcPr>
          <w:p w14:paraId="2E866A19" w14:textId="77777777" w:rsidR="006274BC" w:rsidRPr="008132EB" w:rsidRDefault="006274BC" w:rsidP="007C3CC4">
            <w:pPr>
              <w:rPr>
                <w:rFonts w:eastAsia="Times New Roman" w:cstheme="minorHAnsi"/>
                <w:kern w:val="0"/>
                <w14:ligatures w14:val="none"/>
              </w:rPr>
            </w:pPr>
          </w:p>
        </w:tc>
      </w:tr>
      <w:tr w:rsidR="006274BC" w:rsidRPr="008132EB" w14:paraId="3E67AF44" w14:textId="4474192D" w:rsidTr="006274BC">
        <w:trPr>
          <w:trHeight w:val="465"/>
        </w:trPr>
        <w:tc>
          <w:tcPr>
            <w:tcW w:w="4745" w:type="dxa"/>
          </w:tcPr>
          <w:p w14:paraId="5CBD21D7" w14:textId="684C5122" w:rsidR="006274BC" w:rsidRPr="008132EB" w:rsidRDefault="006274BC" w:rsidP="007C3CC4">
            <w:pPr>
              <w:contextualSpacing/>
              <w:rPr>
                <w:rFonts w:cstheme="minorHAnsi"/>
              </w:rPr>
            </w:pPr>
            <w:r w:rsidRPr="008132EB">
              <w:rPr>
                <w:rFonts w:cstheme="minorHAnsi"/>
              </w:rPr>
              <w:t>P</w:t>
            </w:r>
            <w:r w:rsidRPr="001D7462">
              <w:rPr>
                <w:rFonts w:cstheme="minorHAnsi"/>
              </w:rPr>
              <w:t>aženklintas CE ženklu arba atitikti lygiaverčius ES reikalavimus.</w:t>
            </w:r>
          </w:p>
        </w:tc>
        <w:tc>
          <w:tcPr>
            <w:tcW w:w="2201" w:type="dxa"/>
          </w:tcPr>
          <w:p w14:paraId="5EC81F5A" w14:textId="77777777" w:rsidR="006274BC" w:rsidRPr="008132EB" w:rsidRDefault="006274BC" w:rsidP="007C3CC4">
            <w:pPr>
              <w:ind w:left="313"/>
              <w:contextualSpacing/>
              <w:rPr>
                <w:rFonts w:cstheme="minorHAnsi"/>
              </w:rPr>
            </w:pPr>
          </w:p>
        </w:tc>
        <w:tc>
          <w:tcPr>
            <w:tcW w:w="2694" w:type="dxa"/>
          </w:tcPr>
          <w:p w14:paraId="34F6A76B" w14:textId="77777777" w:rsidR="006274BC" w:rsidRPr="008132EB" w:rsidRDefault="006274BC" w:rsidP="007C3CC4">
            <w:pPr>
              <w:ind w:left="313"/>
              <w:contextualSpacing/>
              <w:rPr>
                <w:rFonts w:cstheme="minorHAnsi"/>
              </w:rPr>
            </w:pPr>
          </w:p>
        </w:tc>
      </w:tr>
      <w:tr w:rsidR="006274BC" w:rsidRPr="008132EB" w14:paraId="2E6624D6" w14:textId="16E7FDED" w:rsidTr="006274BC">
        <w:trPr>
          <w:trHeight w:val="630"/>
        </w:trPr>
        <w:tc>
          <w:tcPr>
            <w:tcW w:w="4745" w:type="dxa"/>
          </w:tcPr>
          <w:p w14:paraId="7763DE63" w14:textId="3A197965" w:rsidR="006274BC" w:rsidRPr="008132EB" w:rsidRDefault="006274BC" w:rsidP="007C3CC4">
            <w:pPr>
              <w:contextualSpacing/>
              <w:rPr>
                <w:rFonts w:cstheme="minorHAnsi"/>
              </w:rPr>
            </w:pPr>
            <w:r w:rsidRPr="001D7462">
              <w:rPr>
                <w:rFonts w:cstheme="minorHAnsi"/>
              </w:rPr>
              <w:t>Pagrindinis peilis su vertimo kampo</w:t>
            </w:r>
            <w:r w:rsidRPr="008132EB">
              <w:rPr>
                <w:rFonts w:cstheme="minorHAnsi"/>
              </w:rPr>
              <w:t xml:space="preserve"> </w:t>
            </w:r>
            <w:r w:rsidRPr="001D7462">
              <w:rPr>
                <w:rFonts w:cstheme="minorHAnsi"/>
              </w:rPr>
              <w:t>reguliavimo galimybe</w:t>
            </w:r>
            <w:r w:rsidRPr="008132EB">
              <w:rPr>
                <w:rFonts w:cstheme="minorHAnsi"/>
              </w:rPr>
              <w:t>.</w:t>
            </w:r>
          </w:p>
        </w:tc>
        <w:tc>
          <w:tcPr>
            <w:tcW w:w="2201" w:type="dxa"/>
          </w:tcPr>
          <w:p w14:paraId="4D576FBB" w14:textId="77777777" w:rsidR="006274BC" w:rsidRPr="008132EB" w:rsidRDefault="006274BC" w:rsidP="007C3CC4">
            <w:pPr>
              <w:ind w:left="313"/>
              <w:contextualSpacing/>
              <w:rPr>
                <w:rFonts w:cstheme="minorHAnsi"/>
              </w:rPr>
            </w:pPr>
          </w:p>
        </w:tc>
        <w:tc>
          <w:tcPr>
            <w:tcW w:w="2694" w:type="dxa"/>
          </w:tcPr>
          <w:p w14:paraId="5D053B79" w14:textId="77777777" w:rsidR="006274BC" w:rsidRPr="008132EB" w:rsidRDefault="006274BC" w:rsidP="007C3CC4">
            <w:pPr>
              <w:ind w:left="313"/>
              <w:contextualSpacing/>
              <w:rPr>
                <w:rFonts w:cstheme="minorHAnsi"/>
              </w:rPr>
            </w:pPr>
          </w:p>
        </w:tc>
      </w:tr>
      <w:tr w:rsidR="006274BC" w:rsidRPr="008132EB" w14:paraId="1720AF8D" w14:textId="2CC76AA6" w:rsidTr="006274BC">
        <w:trPr>
          <w:trHeight w:val="540"/>
        </w:trPr>
        <w:tc>
          <w:tcPr>
            <w:tcW w:w="4745" w:type="dxa"/>
          </w:tcPr>
          <w:p w14:paraId="60041183" w14:textId="01782165" w:rsidR="006274BC" w:rsidRPr="001D7462" w:rsidRDefault="00FF632F" w:rsidP="007C3CC4">
            <w:pPr>
              <w:contextualSpacing/>
              <w:rPr>
                <w:rFonts w:cstheme="minorHAnsi"/>
              </w:rPr>
            </w:pPr>
            <w:r w:rsidRPr="00FF632F">
              <w:rPr>
                <w:rFonts w:cstheme="minorHAnsi"/>
              </w:rPr>
              <w:t>Pagrindinio peilio šoninė uždarymo plokštė (</w:t>
            </w:r>
            <w:proofErr w:type="spellStart"/>
            <w:r w:rsidRPr="00FF632F">
              <w:rPr>
                <w:rFonts w:cstheme="minorHAnsi"/>
              </w:rPr>
              <w:t>end</w:t>
            </w:r>
            <w:proofErr w:type="spellEnd"/>
            <w:r w:rsidRPr="00FF632F">
              <w:rPr>
                <w:rFonts w:cstheme="minorHAnsi"/>
              </w:rPr>
              <w:t xml:space="preserve"> </w:t>
            </w:r>
            <w:proofErr w:type="spellStart"/>
            <w:r w:rsidRPr="00FF632F">
              <w:rPr>
                <w:rFonts w:cstheme="minorHAnsi"/>
              </w:rPr>
              <w:t>plate</w:t>
            </w:r>
            <w:proofErr w:type="spellEnd"/>
            <w:r w:rsidRPr="00FF632F">
              <w:rPr>
                <w:rFonts w:cstheme="minorHAnsi"/>
              </w:rPr>
              <w:t xml:space="preserve">) kelkraščio formavimui, su hidrauliniu pakėlimo ir nuleidimo mechanizmu, valdoma iš operatoriaus kabinos. </w:t>
            </w:r>
          </w:p>
        </w:tc>
        <w:tc>
          <w:tcPr>
            <w:tcW w:w="2201" w:type="dxa"/>
          </w:tcPr>
          <w:p w14:paraId="79DC4565" w14:textId="77777777" w:rsidR="006274BC" w:rsidRPr="008132EB" w:rsidRDefault="006274BC" w:rsidP="007C3CC4">
            <w:pPr>
              <w:ind w:left="315"/>
              <w:contextualSpacing/>
              <w:rPr>
                <w:rFonts w:cstheme="minorHAnsi"/>
              </w:rPr>
            </w:pPr>
          </w:p>
        </w:tc>
        <w:tc>
          <w:tcPr>
            <w:tcW w:w="2694" w:type="dxa"/>
          </w:tcPr>
          <w:p w14:paraId="79532609" w14:textId="77777777" w:rsidR="006274BC" w:rsidRPr="008132EB" w:rsidRDefault="006274BC" w:rsidP="007C3CC4">
            <w:pPr>
              <w:ind w:left="315"/>
              <w:contextualSpacing/>
              <w:rPr>
                <w:rFonts w:cstheme="minorHAnsi"/>
              </w:rPr>
            </w:pPr>
          </w:p>
        </w:tc>
      </w:tr>
      <w:tr w:rsidR="006274BC" w:rsidRPr="008132EB" w14:paraId="4B84B3A9" w14:textId="05E72F45" w:rsidTr="007C3CC4">
        <w:trPr>
          <w:trHeight w:val="315"/>
        </w:trPr>
        <w:tc>
          <w:tcPr>
            <w:tcW w:w="4745" w:type="dxa"/>
          </w:tcPr>
          <w:p w14:paraId="04D0612C" w14:textId="5173E275" w:rsidR="006274BC" w:rsidRPr="008132EB" w:rsidRDefault="006274BC" w:rsidP="007C3CC4">
            <w:pPr>
              <w:contextualSpacing/>
              <w:rPr>
                <w:rFonts w:cstheme="minorHAnsi"/>
              </w:rPr>
            </w:pPr>
            <w:r w:rsidRPr="001D7462">
              <w:rPr>
                <w:rFonts w:eastAsia="Times New Roman" w:cstheme="minorHAnsi"/>
                <w:kern w:val="0"/>
                <w14:ligatures w14:val="none"/>
              </w:rPr>
              <w:t>Dyzelinis, variklio galia ne mažiau 11</w:t>
            </w:r>
            <w:r w:rsidRPr="008132EB">
              <w:rPr>
                <w:rFonts w:eastAsia="Times New Roman" w:cstheme="minorHAnsi"/>
                <w:kern w:val="0"/>
                <w14:ligatures w14:val="none"/>
              </w:rPr>
              <w:t>9</w:t>
            </w:r>
            <w:r w:rsidRPr="001D7462">
              <w:rPr>
                <w:rFonts w:eastAsia="Times New Roman" w:cstheme="minorHAnsi"/>
                <w:kern w:val="0"/>
                <w14:ligatures w14:val="none"/>
              </w:rPr>
              <w:t xml:space="preserve"> kW</w:t>
            </w:r>
          </w:p>
        </w:tc>
        <w:tc>
          <w:tcPr>
            <w:tcW w:w="2201" w:type="dxa"/>
          </w:tcPr>
          <w:p w14:paraId="492C8204" w14:textId="77777777" w:rsidR="006274BC" w:rsidRPr="008132EB" w:rsidRDefault="006274BC" w:rsidP="007C3CC4">
            <w:pPr>
              <w:ind w:left="315"/>
              <w:contextualSpacing/>
              <w:rPr>
                <w:rFonts w:cstheme="minorHAnsi"/>
              </w:rPr>
            </w:pPr>
          </w:p>
        </w:tc>
        <w:tc>
          <w:tcPr>
            <w:tcW w:w="2694" w:type="dxa"/>
          </w:tcPr>
          <w:p w14:paraId="110D1142" w14:textId="77777777" w:rsidR="006274BC" w:rsidRPr="008132EB" w:rsidRDefault="006274BC" w:rsidP="007C3CC4">
            <w:pPr>
              <w:ind w:left="315"/>
              <w:contextualSpacing/>
              <w:rPr>
                <w:rFonts w:cstheme="minorHAnsi"/>
              </w:rPr>
            </w:pPr>
          </w:p>
        </w:tc>
      </w:tr>
      <w:tr w:rsidR="006274BC" w:rsidRPr="008132EB" w14:paraId="3031FE8F" w14:textId="3D5BC461" w:rsidTr="006274BC">
        <w:tc>
          <w:tcPr>
            <w:tcW w:w="4745" w:type="dxa"/>
          </w:tcPr>
          <w:p w14:paraId="01623904" w14:textId="7CBB7D50" w:rsidR="006274BC" w:rsidRPr="001D7462" w:rsidRDefault="006274BC" w:rsidP="007C3CC4">
            <w:pPr>
              <w:rPr>
                <w:rFonts w:eastAsia="Times New Roman" w:cstheme="minorHAnsi"/>
                <w:kern w:val="0"/>
                <w14:ligatures w14:val="none"/>
              </w:rPr>
            </w:pPr>
            <w:r w:rsidRPr="001D7462">
              <w:rPr>
                <w:rFonts w:eastAsia="Times New Roman" w:cstheme="minorHAnsi"/>
                <w:kern w:val="0"/>
                <w14:ligatures w14:val="none"/>
              </w:rPr>
              <w:t>Masė</w:t>
            </w:r>
            <w:r w:rsidRPr="008132EB">
              <w:rPr>
                <w:rFonts w:eastAsia="Times New Roman" w:cstheme="minorHAnsi"/>
                <w:kern w:val="0"/>
                <w14:ligatures w14:val="none"/>
              </w:rPr>
              <w:t xml:space="preserve"> n</w:t>
            </w:r>
            <w:r w:rsidRPr="001D7462">
              <w:rPr>
                <w:rFonts w:eastAsia="Times New Roman" w:cstheme="minorHAnsi"/>
                <w:kern w:val="0"/>
                <w14:ligatures w14:val="none"/>
              </w:rPr>
              <w:t xml:space="preserve">uo 16t iki </w:t>
            </w:r>
            <w:r w:rsidR="00394159">
              <w:rPr>
                <w:rFonts w:eastAsia="Times New Roman" w:cstheme="minorHAnsi"/>
                <w:kern w:val="0"/>
                <w14:ligatures w14:val="none"/>
              </w:rPr>
              <w:t>20</w:t>
            </w:r>
            <w:r w:rsidRPr="001D7462">
              <w:rPr>
                <w:rFonts w:eastAsia="Times New Roman" w:cstheme="minorHAnsi"/>
                <w:kern w:val="0"/>
                <w14:ligatures w14:val="none"/>
              </w:rPr>
              <w:t>t</w:t>
            </w:r>
          </w:p>
        </w:tc>
        <w:tc>
          <w:tcPr>
            <w:tcW w:w="2201" w:type="dxa"/>
          </w:tcPr>
          <w:p w14:paraId="68FD8DDF" w14:textId="77777777" w:rsidR="006274BC" w:rsidRPr="008132EB" w:rsidRDefault="006274BC" w:rsidP="007C3CC4">
            <w:pPr>
              <w:rPr>
                <w:rFonts w:eastAsia="Times New Roman" w:cstheme="minorHAnsi"/>
                <w:kern w:val="0"/>
                <w14:ligatures w14:val="none"/>
              </w:rPr>
            </w:pPr>
          </w:p>
        </w:tc>
        <w:tc>
          <w:tcPr>
            <w:tcW w:w="2694" w:type="dxa"/>
          </w:tcPr>
          <w:p w14:paraId="048987F2" w14:textId="77777777" w:rsidR="006274BC" w:rsidRPr="008132EB" w:rsidRDefault="006274BC" w:rsidP="007C3CC4">
            <w:pPr>
              <w:rPr>
                <w:rFonts w:eastAsia="Times New Roman" w:cstheme="minorHAnsi"/>
                <w:kern w:val="0"/>
                <w14:ligatures w14:val="none"/>
              </w:rPr>
            </w:pPr>
          </w:p>
        </w:tc>
      </w:tr>
      <w:tr w:rsidR="006274BC" w:rsidRPr="008132EB" w14:paraId="11A146A8" w14:textId="2B310610" w:rsidTr="006274BC">
        <w:tc>
          <w:tcPr>
            <w:tcW w:w="4745" w:type="dxa"/>
          </w:tcPr>
          <w:p w14:paraId="05225847" w14:textId="04BEC9B4" w:rsidR="006274BC" w:rsidRPr="001D7462" w:rsidRDefault="006274BC" w:rsidP="007C3CC4">
            <w:pPr>
              <w:rPr>
                <w:rFonts w:eastAsia="Times New Roman" w:cstheme="minorHAnsi"/>
                <w:kern w:val="0"/>
                <w14:ligatures w14:val="none"/>
              </w:rPr>
            </w:pPr>
            <w:r w:rsidRPr="001D7462">
              <w:rPr>
                <w:rFonts w:eastAsia="Times New Roman" w:cstheme="minorHAnsi"/>
                <w:kern w:val="0"/>
                <w14:ligatures w14:val="none"/>
              </w:rPr>
              <w:t xml:space="preserve"> Važiuoklės tipas</w:t>
            </w:r>
            <w:r w:rsidRPr="008132EB">
              <w:rPr>
                <w:rFonts w:eastAsia="Times New Roman" w:cstheme="minorHAnsi"/>
                <w:kern w:val="0"/>
                <w14:ligatures w14:val="none"/>
              </w:rPr>
              <w:t xml:space="preserve"> </w:t>
            </w:r>
            <w:r w:rsidRPr="001D7462">
              <w:rPr>
                <w:rFonts w:eastAsia="Times New Roman" w:cstheme="minorHAnsi"/>
                <w:kern w:val="0"/>
                <w14:ligatures w14:val="none"/>
              </w:rPr>
              <w:t>6x6 (visos ašys varomos)</w:t>
            </w:r>
          </w:p>
        </w:tc>
        <w:tc>
          <w:tcPr>
            <w:tcW w:w="2201" w:type="dxa"/>
          </w:tcPr>
          <w:p w14:paraId="2E1570CA" w14:textId="77777777" w:rsidR="006274BC" w:rsidRPr="008132EB" w:rsidRDefault="006274BC" w:rsidP="007C3CC4">
            <w:pPr>
              <w:rPr>
                <w:rFonts w:eastAsia="Times New Roman" w:cstheme="minorHAnsi"/>
                <w:kern w:val="0"/>
                <w14:ligatures w14:val="none"/>
              </w:rPr>
            </w:pPr>
          </w:p>
        </w:tc>
        <w:tc>
          <w:tcPr>
            <w:tcW w:w="2694" w:type="dxa"/>
          </w:tcPr>
          <w:p w14:paraId="12C261AB" w14:textId="77777777" w:rsidR="006274BC" w:rsidRPr="008132EB" w:rsidRDefault="006274BC" w:rsidP="007C3CC4">
            <w:pPr>
              <w:rPr>
                <w:rFonts w:eastAsia="Times New Roman" w:cstheme="minorHAnsi"/>
                <w:kern w:val="0"/>
                <w14:ligatures w14:val="none"/>
              </w:rPr>
            </w:pPr>
          </w:p>
        </w:tc>
      </w:tr>
      <w:tr w:rsidR="006274BC" w:rsidRPr="008132EB" w14:paraId="74CFC955" w14:textId="46298608" w:rsidTr="006274BC">
        <w:tc>
          <w:tcPr>
            <w:tcW w:w="4745" w:type="dxa"/>
          </w:tcPr>
          <w:p w14:paraId="4AD8A8C7" w14:textId="62E15FAD" w:rsidR="006274BC" w:rsidRPr="001D7462" w:rsidRDefault="006274BC" w:rsidP="007C3CC4">
            <w:pPr>
              <w:rPr>
                <w:rFonts w:eastAsia="Times New Roman" w:cstheme="minorHAnsi"/>
                <w:kern w:val="0"/>
                <w14:ligatures w14:val="none"/>
              </w:rPr>
            </w:pPr>
            <w:r w:rsidRPr="001D7462">
              <w:rPr>
                <w:rFonts w:eastAsia="Times New Roman" w:cstheme="minorHAnsi"/>
                <w:kern w:val="0"/>
                <w14:ligatures w14:val="none"/>
              </w:rPr>
              <w:t>Automatinė</w:t>
            </w:r>
            <w:r w:rsidRPr="008132EB">
              <w:rPr>
                <w:rFonts w:eastAsia="Times New Roman" w:cstheme="minorHAnsi"/>
                <w:kern w:val="0"/>
                <w14:ligatures w14:val="none"/>
              </w:rPr>
              <w:t xml:space="preserve"> p</w:t>
            </w:r>
            <w:r w:rsidRPr="001D7462">
              <w:rPr>
                <w:rFonts w:eastAsia="Times New Roman" w:cstheme="minorHAnsi"/>
                <w:kern w:val="0"/>
                <w14:ligatures w14:val="none"/>
              </w:rPr>
              <w:t>avarų dėžė</w:t>
            </w:r>
          </w:p>
        </w:tc>
        <w:tc>
          <w:tcPr>
            <w:tcW w:w="2201" w:type="dxa"/>
          </w:tcPr>
          <w:p w14:paraId="6FDF11E8" w14:textId="77777777" w:rsidR="006274BC" w:rsidRPr="008132EB" w:rsidRDefault="006274BC" w:rsidP="007C3CC4">
            <w:pPr>
              <w:rPr>
                <w:rFonts w:eastAsia="Times New Roman" w:cstheme="minorHAnsi"/>
                <w:kern w:val="0"/>
                <w14:ligatures w14:val="none"/>
              </w:rPr>
            </w:pPr>
          </w:p>
        </w:tc>
        <w:tc>
          <w:tcPr>
            <w:tcW w:w="2694" w:type="dxa"/>
          </w:tcPr>
          <w:p w14:paraId="4207C17D" w14:textId="77777777" w:rsidR="006274BC" w:rsidRPr="008132EB" w:rsidRDefault="006274BC" w:rsidP="007C3CC4">
            <w:pPr>
              <w:rPr>
                <w:rFonts w:eastAsia="Times New Roman" w:cstheme="minorHAnsi"/>
                <w:kern w:val="0"/>
                <w14:ligatures w14:val="none"/>
              </w:rPr>
            </w:pPr>
          </w:p>
        </w:tc>
      </w:tr>
      <w:tr w:rsidR="006274BC" w:rsidRPr="008132EB" w14:paraId="16B48BC6" w14:textId="3E96B76B" w:rsidTr="006274BC">
        <w:tc>
          <w:tcPr>
            <w:tcW w:w="4745" w:type="dxa"/>
          </w:tcPr>
          <w:p w14:paraId="185BD985" w14:textId="7B20609D" w:rsidR="006274BC" w:rsidRPr="001D7462" w:rsidRDefault="006274BC" w:rsidP="007C3CC4">
            <w:pPr>
              <w:rPr>
                <w:rFonts w:eastAsia="Times New Roman" w:cstheme="minorHAnsi"/>
                <w:kern w:val="0"/>
                <w14:ligatures w14:val="none"/>
              </w:rPr>
            </w:pPr>
            <w:r w:rsidRPr="001D7462">
              <w:rPr>
                <w:rFonts w:eastAsia="Times New Roman" w:cstheme="minorHAnsi"/>
                <w:kern w:val="0"/>
                <w14:ligatures w14:val="none"/>
              </w:rPr>
              <w:t>Padangų nusidėvėjimo likutis ne mažesnis kaip 70 proc. (vertinama kiekvienai padangai atskirai)</w:t>
            </w:r>
          </w:p>
        </w:tc>
        <w:tc>
          <w:tcPr>
            <w:tcW w:w="2201" w:type="dxa"/>
          </w:tcPr>
          <w:p w14:paraId="455D29BA" w14:textId="77777777" w:rsidR="006274BC" w:rsidRPr="008132EB" w:rsidRDefault="006274BC" w:rsidP="007C3CC4">
            <w:pPr>
              <w:rPr>
                <w:rFonts w:eastAsia="Times New Roman" w:cstheme="minorHAnsi"/>
                <w:kern w:val="0"/>
                <w14:ligatures w14:val="none"/>
              </w:rPr>
            </w:pPr>
          </w:p>
        </w:tc>
        <w:tc>
          <w:tcPr>
            <w:tcW w:w="2694" w:type="dxa"/>
          </w:tcPr>
          <w:p w14:paraId="37076A00" w14:textId="77777777" w:rsidR="006274BC" w:rsidRPr="008132EB" w:rsidRDefault="006274BC" w:rsidP="007C3CC4">
            <w:pPr>
              <w:rPr>
                <w:rFonts w:eastAsia="Times New Roman" w:cstheme="minorHAnsi"/>
                <w:kern w:val="0"/>
                <w14:ligatures w14:val="none"/>
              </w:rPr>
            </w:pPr>
          </w:p>
        </w:tc>
      </w:tr>
      <w:tr w:rsidR="006274BC" w:rsidRPr="008132EB" w14:paraId="4C4086BF" w14:textId="327A4B95" w:rsidTr="006274BC">
        <w:tc>
          <w:tcPr>
            <w:tcW w:w="4745" w:type="dxa"/>
          </w:tcPr>
          <w:p w14:paraId="4D4ADE57" w14:textId="54A6B3BA" w:rsidR="006274BC" w:rsidRPr="001D7462" w:rsidRDefault="006274BC" w:rsidP="007C3CC4">
            <w:pPr>
              <w:rPr>
                <w:rFonts w:eastAsia="Times New Roman" w:cstheme="minorHAnsi"/>
                <w:kern w:val="0"/>
                <w14:ligatures w14:val="none"/>
              </w:rPr>
            </w:pPr>
            <w:r w:rsidRPr="001D7462">
              <w:rPr>
                <w:rFonts w:eastAsia="Times New Roman" w:cstheme="minorHAnsi"/>
                <w:kern w:val="0"/>
                <w14:ligatures w14:val="none"/>
              </w:rPr>
              <w:t xml:space="preserve">Turi atitikti ne žemesnį kaip EU </w:t>
            </w:r>
            <w:proofErr w:type="spellStart"/>
            <w:r w:rsidRPr="001D7462">
              <w:rPr>
                <w:rFonts w:eastAsia="Times New Roman" w:cstheme="minorHAnsi"/>
                <w:kern w:val="0"/>
                <w14:ligatures w14:val="none"/>
              </w:rPr>
              <w:t>Stage</w:t>
            </w:r>
            <w:proofErr w:type="spellEnd"/>
            <w:r w:rsidRPr="001D7462">
              <w:rPr>
                <w:rFonts w:eastAsia="Times New Roman" w:cstheme="minorHAnsi"/>
                <w:kern w:val="0"/>
                <w14:ligatures w14:val="none"/>
              </w:rPr>
              <w:t xml:space="preserve"> IIIA (Tier3A ) arba lygiavertį emisijos standartą</w:t>
            </w:r>
          </w:p>
        </w:tc>
        <w:tc>
          <w:tcPr>
            <w:tcW w:w="2201" w:type="dxa"/>
          </w:tcPr>
          <w:p w14:paraId="55F0B489" w14:textId="77777777" w:rsidR="006274BC" w:rsidRPr="008132EB" w:rsidRDefault="006274BC" w:rsidP="007C3CC4">
            <w:pPr>
              <w:rPr>
                <w:rFonts w:eastAsia="Times New Roman" w:cstheme="minorHAnsi"/>
                <w:kern w:val="0"/>
                <w14:ligatures w14:val="none"/>
              </w:rPr>
            </w:pPr>
          </w:p>
        </w:tc>
        <w:tc>
          <w:tcPr>
            <w:tcW w:w="2694" w:type="dxa"/>
          </w:tcPr>
          <w:p w14:paraId="18B254D8" w14:textId="77777777" w:rsidR="006274BC" w:rsidRPr="008132EB" w:rsidRDefault="006274BC" w:rsidP="007C3CC4">
            <w:pPr>
              <w:rPr>
                <w:rFonts w:eastAsia="Times New Roman" w:cstheme="minorHAnsi"/>
                <w:kern w:val="0"/>
                <w14:ligatures w14:val="none"/>
              </w:rPr>
            </w:pPr>
          </w:p>
        </w:tc>
      </w:tr>
      <w:tr w:rsidR="006274BC" w:rsidRPr="008132EB" w14:paraId="3E95FDBA" w14:textId="01363B28" w:rsidTr="006274BC">
        <w:trPr>
          <w:trHeight w:val="720"/>
        </w:trPr>
        <w:tc>
          <w:tcPr>
            <w:tcW w:w="4745" w:type="dxa"/>
          </w:tcPr>
          <w:p w14:paraId="75F12143" w14:textId="6A6E165F" w:rsidR="006274BC" w:rsidRPr="001D7462" w:rsidRDefault="006274BC" w:rsidP="007C3CC4">
            <w:pPr>
              <w:rPr>
                <w:rFonts w:cstheme="minorHAnsi"/>
              </w:rPr>
            </w:pPr>
            <w:r w:rsidRPr="008132EB">
              <w:rPr>
                <w:rFonts w:cstheme="minorHAnsi"/>
              </w:rPr>
              <w:t>I</w:t>
            </w:r>
            <w:r w:rsidRPr="001D7462">
              <w:rPr>
                <w:rFonts w:cstheme="minorHAnsi"/>
              </w:rPr>
              <w:t>šoriniai šoniniai galinio vaizdo veidrodėliai ne mažiau 2 vnt.</w:t>
            </w:r>
          </w:p>
        </w:tc>
        <w:tc>
          <w:tcPr>
            <w:tcW w:w="2201" w:type="dxa"/>
          </w:tcPr>
          <w:p w14:paraId="4FEF98E2" w14:textId="77777777" w:rsidR="006274BC" w:rsidRPr="008132EB" w:rsidRDefault="006274BC" w:rsidP="007C3CC4">
            <w:pPr>
              <w:rPr>
                <w:rFonts w:eastAsia="Times New Roman" w:cstheme="minorHAnsi"/>
                <w:kern w:val="0"/>
                <w14:ligatures w14:val="none"/>
              </w:rPr>
            </w:pPr>
          </w:p>
        </w:tc>
        <w:tc>
          <w:tcPr>
            <w:tcW w:w="2694" w:type="dxa"/>
          </w:tcPr>
          <w:p w14:paraId="1888285A" w14:textId="77777777" w:rsidR="006274BC" w:rsidRPr="008132EB" w:rsidRDefault="006274BC" w:rsidP="007C3CC4">
            <w:pPr>
              <w:rPr>
                <w:rFonts w:eastAsia="Times New Roman" w:cstheme="minorHAnsi"/>
                <w:kern w:val="0"/>
                <w14:ligatures w14:val="none"/>
              </w:rPr>
            </w:pPr>
          </w:p>
        </w:tc>
      </w:tr>
      <w:tr w:rsidR="006274BC" w:rsidRPr="008132EB" w14:paraId="6A9B8C82" w14:textId="77777777" w:rsidTr="006274BC">
        <w:trPr>
          <w:trHeight w:val="426"/>
        </w:trPr>
        <w:tc>
          <w:tcPr>
            <w:tcW w:w="4745" w:type="dxa"/>
          </w:tcPr>
          <w:p w14:paraId="0F18D302" w14:textId="27549C09" w:rsidR="006274BC" w:rsidRPr="008132EB" w:rsidRDefault="006274BC" w:rsidP="007C3CC4">
            <w:pPr>
              <w:contextualSpacing/>
              <w:rPr>
                <w:rFonts w:eastAsia="Times New Roman" w:cstheme="minorHAnsi"/>
                <w:kern w:val="0"/>
                <w14:ligatures w14:val="none"/>
              </w:rPr>
            </w:pPr>
            <w:r w:rsidRPr="008132EB">
              <w:rPr>
                <w:rFonts w:cstheme="minorHAnsi"/>
              </w:rPr>
              <w:t>Ž</w:t>
            </w:r>
            <w:r w:rsidRPr="001D7462">
              <w:rPr>
                <w:rFonts w:cstheme="minorHAnsi"/>
              </w:rPr>
              <w:t>ibintai priekyje ir gale</w:t>
            </w:r>
            <w:r w:rsidRPr="008132EB">
              <w:rPr>
                <w:rFonts w:cstheme="minorHAnsi"/>
              </w:rPr>
              <w:t>.</w:t>
            </w:r>
          </w:p>
        </w:tc>
        <w:tc>
          <w:tcPr>
            <w:tcW w:w="2201" w:type="dxa"/>
          </w:tcPr>
          <w:p w14:paraId="46639F1C" w14:textId="77777777" w:rsidR="006274BC" w:rsidRPr="008132EB" w:rsidRDefault="006274BC" w:rsidP="007C3CC4">
            <w:pPr>
              <w:rPr>
                <w:rFonts w:eastAsia="Times New Roman" w:cstheme="minorHAnsi"/>
                <w:kern w:val="0"/>
                <w14:ligatures w14:val="none"/>
              </w:rPr>
            </w:pPr>
          </w:p>
        </w:tc>
        <w:tc>
          <w:tcPr>
            <w:tcW w:w="2694" w:type="dxa"/>
          </w:tcPr>
          <w:p w14:paraId="76DBD587" w14:textId="77777777" w:rsidR="006274BC" w:rsidRPr="008132EB" w:rsidRDefault="006274BC" w:rsidP="007C3CC4">
            <w:pPr>
              <w:rPr>
                <w:rFonts w:eastAsia="Times New Roman" w:cstheme="minorHAnsi"/>
                <w:kern w:val="0"/>
                <w14:ligatures w14:val="none"/>
              </w:rPr>
            </w:pPr>
          </w:p>
        </w:tc>
      </w:tr>
      <w:tr w:rsidR="006274BC" w:rsidRPr="008132EB" w14:paraId="22782D97" w14:textId="77777777" w:rsidTr="006274BC">
        <w:trPr>
          <w:trHeight w:val="324"/>
        </w:trPr>
        <w:tc>
          <w:tcPr>
            <w:tcW w:w="4745" w:type="dxa"/>
          </w:tcPr>
          <w:p w14:paraId="520EB432" w14:textId="5B23A299" w:rsidR="006274BC" w:rsidRPr="008132EB" w:rsidRDefault="006274BC" w:rsidP="007C3CC4">
            <w:pPr>
              <w:contextualSpacing/>
              <w:rPr>
                <w:rFonts w:eastAsia="Times New Roman" w:cstheme="minorHAnsi"/>
                <w:kern w:val="0"/>
                <w14:ligatures w14:val="none"/>
              </w:rPr>
            </w:pPr>
            <w:r w:rsidRPr="008132EB">
              <w:rPr>
                <w:rFonts w:cstheme="minorHAnsi"/>
              </w:rPr>
              <w:t>Š</w:t>
            </w:r>
            <w:r w:rsidRPr="001D7462">
              <w:rPr>
                <w:rFonts w:cstheme="minorHAnsi"/>
              </w:rPr>
              <w:t>vyturėlis</w:t>
            </w:r>
            <w:r w:rsidRPr="008132EB">
              <w:rPr>
                <w:rFonts w:cstheme="minorHAnsi"/>
              </w:rPr>
              <w:t>.</w:t>
            </w:r>
          </w:p>
        </w:tc>
        <w:tc>
          <w:tcPr>
            <w:tcW w:w="2201" w:type="dxa"/>
          </w:tcPr>
          <w:p w14:paraId="1923CBD1" w14:textId="77777777" w:rsidR="006274BC" w:rsidRPr="008132EB" w:rsidRDefault="006274BC" w:rsidP="007C3CC4">
            <w:pPr>
              <w:rPr>
                <w:rFonts w:eastAsia="Times New Roman" w:cstheme="minorHAnsi"/>
                <w:kern w:val="0"/>
                <w14:ligatures w14:val="none"/>
              </w:rPr>
            </w:pPr>
          </w:p>
        </w:tc>
        <w:tc>
          <w:tcPr>
            <w:tcW w:w="2694" w:type="dxa"/>
          </w:tcPr>
          <w:p w14:paraId="0D4EC8C0" w14:textId="77777777" w:rsidR="006274BC" w:rsidRPr="008132EB" w:rsidRDefault="006274BC" w:rsidP="007C3CC4">
            <w:pPr>
              <w:rPr>
                <w:rFonts w:eastAsia="Times New Roman" w:cstheme="minorHAnsi"/>
                <w:kern w:val="0"/>
                <w14:ligatures w14:val="none"/>
              </w:rPr>
            </w:pPr>
          </w:p>
        </w:tc>
      </w:tr>
      <w:tr w:rsidR="006274BC" w:rsidRPr="008132EB" w14:paraId="681013C0" w14:textId="3A80CEBA" w:rsidTr="006F6954">
        <w:trPr>
          <w:trHeight w:val="390"/>
        </w:trPr>
        <w:tc>
          <w:tcPr>
            <w:tcW w:w="4745" w:type="dxa"/>
          </w:tcPr>
          <w:p w14:paraId="623360A9" w14:textId="5DB7A7C4" w:rsidR="006274BC" w:rsidRPr="001D7462" w:rsidRDefault="002E64B4" w:rsidP="007C3CC4">
            <w:pPr>
              <w:contextualSpacing/>
              <w:rPr>
                <w:rFonts w:cstheme="minorHAnsi"/>
              </w:rPr>
            </w:pPr>
            <w:r>
              <w:rPr>
                <w:rFonts w:cstheme="minorHAnsi"/>
              </w:rPr>
              <w:t>G</w:t>
            </w:r>
            <w:r w:rsidR="006274BC" w:rsidRPr="001D7462">
              <w:rPr>
                <w:rFonts w:cstheme="minorHAnsi"/>
              </w:rPr>
              <w:t>reideris tu</w:t>
            </w:r>
            <w:r w:rsidR="00E14C24">
              <w:rPr>
                <w:rFonts w:cstheme="minorHAnsi"/>
              </w:rPr>
              <w:t>ri būti b</w:t>
            </w:r>
            <w:r w:rsidR="00394159" w:rsidRPr="008132EB">
              <w:rPr>
                <w:rFonts w:cstheme="minorHAnsi"/>
              </w:rPr>
              <w:t>e</w:t>
            </w:r>
            <w:r w:rsidR="00394159" w:rsidRPr="001D7462">
              <w:rPr>
                <w:rFonts w:cstheme="minorHAnsi"/>
              </w:rPr>
              <w:t xml:space="preserve"> konstrukcinių pažeidimų</w:t>
            </w:r>
            <w:r w:rsidR="00394159">
              <w:rPr>
                <w:rFonts w:cstheme="minorHAnsi"/>
              </w:rPr>
              <w:t>.</w:t>
            </w:r>
          </w:p>
        </w:tc>
        <w:tc>
          <w:tcPr>
            <w:tcW w:w="2201" w:type="dxa"/>
          </w:tcPr>
          <w:p w14:paraId="77AFAD79" w14:textId="77777777" w:rsidR="006274BC" w:rsidRPr="008132EB" w:rsidRDefault="006274BC" w:rsidP="007C3CC4">
            <w:pPr>
              <w:ind w:left="30"/>
              <w:contextualSpacing/>
              <w:rPr>
                <w:rFonts w:cstheme="minorHAnsi"/>
              </w:rPr>
            </w:pPr>
          </w:p>
        </w:tc>
        <w:tc>
          <w:tcPr>
            <w:tcW w:w="2694" w:type="dxa"/>
          </w:tcPr>
          <w:p w14:paraId="7A87863A" w14:textId="77777777" w:rsidR="006274BC" w:rsidRPr="008132EB" w:rsidRDefault="006274BC" w:rsidP="007C3CC4">
            <w:pPr>
              <w:contextualSpacing/>
              <w:rPr>
                <w:rFonts w:cstheme="minorHAnsi"/>
              </w:rPr>
            </w:pPr>
          </w:p>
        </w:tc>
      </w:tr>
      <w:tr w:rsidR="006F6954" w:rsidRPr="008132EB" w14:paraId="22DD02BF" w14:textId="77777777" w:rsidTr="006F6954">
        <w:trPr>
          <w:trHeight w:val="356"/>
        </w:trPr>
        <w:tc>
          <w:tcPr>
            <w:tcW w:w="4745" w:type="dxa"/>
          </w:tcPr>
          <w:p w14:paraId="289AF431" w14:textId="6B5ECC6F" w:rsidR="006F6954" w:rsidRPr="008132EB" w:rsidRDefault="006F6954" w:rsidP="007C3CC4">
            <w:pPr>
              <w:contextualSpacing/>
              <w:rPr>
                <w:rFonts w:cstheme="minorHAnsi"/>
              </w:rPr>
            </w:pPr>
            <w:r w:rsidRPr="001D7462">
              <w:rPr>
                <w:rFonts w:cstheme="minorHAnsi"/>
              </w:rPr>
              <w:t>Hidraulinė sistema turi veikti be nuotėkių.</w:t>
            </w:r>
          </w:p>
        </w:tc>
        <w:tc>
          <w:tcPr>
            <w:tcW w:w="2201" w:type="dxa"/>
          </w:tcPr>
          <w:p w14:paraId="5B96CBF9" w14:textId="77777777" w:rsidR="006F6954" w:rsidRPr="008132EB" w:rsidRDefault="006F6954" w:rsidP="007C3CC4">
            <w:pPr>
              <w:contextualSpacing/>
              <w:rPr>
                <w:rFonts w:cstheme="minorHAnsi"/>
              </w:rPr>
            </w:pPr>
          </w:p>
        </w:tc>
        <w:tc>
          <w:tcPr>
            <w:tcW w:w="2694" w:type="dxa"/>
          </w:tcPr>
          <w:p w14:paraId="431BF6EF" w14:textId="77777777" w:rsidR="006F6954" w:rsidRPr="008132EB" w:rsidRDefault="006F6954" w:rsidP="007C3CC4">
            <w:pPr>
              <w:contextualSpacing/>
              <w:rPr>
                <w:rFonts w:cstheme="minorHAnsi"/>
              </w:rPr>
            </w:pPr>
          </w:p>
        </w:tc>
      </w:tr>
      <w:tr w:rsidR="006274BC" w:rsidRPr="008132EB" w14:paraId="30EB71C9" w14:textId="3C3560B2" w:rsidTr="009C10F3">
        <w:tc>
          <w:tcPr>
            <w:tcW w:w="4745" w:type="dxa"/>
          </w:tcPr>
          <w:p w14:paraId="40379F6A" w14:textId="6DEC1F16" w:rsidR="006274BC" w:rsidRPr="001D7462" w:rsidRDefault="006274BC" w:rsidP="007C3CC4">
            <w:pPr>
              <w:rPr>
                <w:rFonts w:eastAsia="Times New Roman" w:cstheme="minorHAnsi"/>
                <w:kern w:val="0"/>
                <w14:ligatures w14:val="none"/>
              </w:rPr>
            </w:pPr>
            <w:r w:rsidRPr="001D7462">
              <w:rPr>
                <w:rFonts w:eastAsia="Times New Roman" w:cstheme="minorHAnsi"/>
                <w:kern w:val="0"/>
                <w14:ligatures w14:val="none"/>
              </w:rPr>
              <w:t>Techninė apžiūr</w:t>
            </w:r>
            <w:r w:rsidRPr="008132EB">
              <w:rPr>
                <w:rFonts w:eastAsia="Times New Roman" w:cstheme="minorHAnsi"/>
                <w:kern w:val="0"/>
                <w14:ligatures w14:val="none"/>
              </w:rPr>
              <w:t>a g</w:t>
            </w:r>
            <w:r w:rsidRPr="001D7462">
              <w:rPr>
                <w:rFonts w:eastAsia="Times New Roman" w:cstheme="minorHAnsi"/>
                <w:kern w:val="0"/>
                <w14:ligatures w14:val="none"/>
              </w:rPr>
              <w:t>aliojanti pristatymo metu.</w:t>
            </w:r>
          </w:p>
        </w:tc>
        <w:tc>
          <w:tcPr>
            <w:tcW w:w="2201" w:type="dxa"/>
          </w:tcPr>
          <w:p w14:paraId="4F41F1D1" w14:textId="77777777" w:rsidR="006274BC" w:rsidRPr="008132EB" w:rsidRDefault="006274BC" w:rsidP="007C3CC4">
            <w:pPr>
              <w:rPr>
                <w:rFonts w:eastAsia="Times New Roman" w:cstheme="minorHAnsi"/>
                <w:kern w:val="0"/>
                <w14:ligatures w14:val="none"/>
              </w:rPr>
            </w:pPr>
          </w:p>
        </w:tc>
        <w:tc>
          <w:tcPr>
            <w:tcW w:w="2694" w:type="dxa"/>
          </w:tcPr>
          <w:p w14:paraId="66CB6FCB" w14:textId="77777777" w:rsidR="006274BC" w:rsidRPr="008132EB" w:rsidRDefault="006274BC" w:rsidP="007C3CC4">
            <w:pPr>
              <w:rPr>
                <w:rFonts w:eastAsia="Times New Roman" w:cstheme="minorHAnsi"/>
                <w:kern w:val="0"/>
                <w14:ligatures w14:val="none"/>
              </w:rPr>
            </w:pPr>
          </w:p>
        </w:tc>
      </w:tr>
      <w:tr w:rsidR="006274BC" w:rsidRPr="008132EB" w14:paraId="10BBCF93" w14:textId="258CA480" w:rsidTr="00292CEF">
        <w:tc>
          <w:tcPr>
            <w:tcW w:w="4745" w:type="dxa"/>
          </w:tcPr>
          <w:p w14:paraId="13AA8BA4" w14:textId="05C49C2B" w:rsidR="006274BC" w:rsidRPr="001D7462" w:rsidRDefault="00394159" w:rsidP="007C3CC4">
            <w:pPr>
              <w:rPr>
                <w:rFonts w:eastAsia="Times New Roman" w:cstheme="minorHAnsi"/>
                <w:kern w:val="0"/>
                <w14:ligatures w14:val="none"/>
              </w:rPr>
            </w:pPr>
            <w:r>
              <w:rPr>
                <w:rFonts w:eastAsia="Times New Roman" w:cstheme="minorHAnsi"/>
                <w:kern w:val="0"/>
                <w14:ligatures w14:val="none"/>
              </w:rPr>
              <w:t>P</w:t>
            </w:r>
            <w:r w:rsidR="006274BC" w:rsidRPr="001D7462">
              <w:rPr>
                <w:rFonts w:eastAsia="Times New Roman" w:cstheme="minorHAnsi"/>
                <w:kern w:val="0"/>
                <w14:ligatures w14:val="none"/>
              </w:rPr>
              <w:t>ristat</w:t>
            </w:r>
            <w:r w:rsidR="002E64B4">
              <w:rPr>
                <w:rFonts w:eastAsia="Times New Roman" w:cstheme="minorHAnsi"/>
                <w:kern w:val="0"/>
                <w14:ligatures w14:val="none"/>
              </w:rPr>
              <w:t>ant g</w:t>
            </w:r>
            <w:r w:rsidR="006274BC" w:rsidRPr="001D7462">
              <w:rPr>
                <w:rFonts w:eastAsia="Times New Roman" w:cstheme="minorHAnsi"/>
                <w:kern w:val="0"/>
                <w14:ligatures w14:val="none"/>
              </w:rPr>
              <w:t>reideris turi būti</w:t>
            </w:r>
            <w:r w:rsidR="002E64B4">
              <w:rPr>
                <w:rFonts w:eastAsia="Times New Roman" w:cstheme="minorHAnsi"/>
                <w:kern w:val="0"/>
                <w14:ligatures w14:val="none"/>
              </w:rPr>
              <w:t xml:space="preserve"> r</w:t>
            </w:r>
            <w:r w:rsidR="006274BC" w:rsidRPr="001D7462">
              <w:rPr>
                <w:rFonts w:eastAsia="Times New Roman" w:cstheme="minorHAnsi"/>
                <w:kern w:val="0"/>
                <w14:ligatures w14:val="none"/>
              </w:rPr>
              <w:t>egistruotas UAB Kuršėnų komunalinis ūkis vardu.</w:t>
            </w:r>
          </w:p>
        </w:tc>
        <w:tc>
          <w:tcPr>
            <w:tcW w:w="2201" w:type="dxa"/>
          </w:tcPr>
          <w:p w14:paraId="41312A0A" w14:textId="77777777" w:rsidR="006274BC" w:rsidRPr="008132EB" w:rsidRDefault="006274BC" w:rsidP="007C3CC4">
            <w:pPr>
              <w:rPr>
                <w:rFonts w:eastAsia="Times New Roman" w:cstheme="minorHAnsi"/>
                <w:kern w:val="0"/>
                <w14:ligatures w14:val="none"/>
              </w:rPr>
            </w:pPr>
          </w:p>
        </w:tc>
        <w:tc>
          <w:tcPr>
            <w:tcW w:w="2694" w:type="dxa"/>
          </w:tcPr>
          <w:p w14:paraId="1F8F8F9B" w14:textId="77777777" w:rsidR="006274BC" w:rsidRPr="008132EB" w:rsidRDefault="006274BC" w:rsidP="007C3CC4">
            <w:pPr>
              <w:rPr>
                <w:rFonts w:eastAsia="Times New Roman" w:cstheme="minorHAnsi"/>
                <w:kern w:val="0"/>
                <w14:ligatures w14:val="none"/>
              </w:rPr>
            </w:pPr>
          </w:p>
        </w:tc>
      </w:tr>
      <w:tr w:rsidR="006274BC" w:rsidRPr="008132EB" w14:paraId="38DB79FE" w14:textId="6184DD43" w:rsidTr="00487404">
        <w:tc>
          <w:tcPr>
            <w:tcW w:w="4745" w:type="dxa"/>
          </w:tcPr>
          <w:p w14:paraId="64F8D39F" w14:textId="74E01F2F" w:rsidR="006274BC" w:rsidRPr="001D7462" w:rsidRDefault="00E14C24" w:rsidP="007C3CC4">
            <w:pPr>
              <w:rPr>
                <w:rFonts w:eastAsia="Times New Roman" w:cstheme="minorHAnsi"/>
                <w:kern w:val="0"/>
                <w14:ligatures w14:val="none"/>
              </w:rPr>
            </w:pPr>
            <w:r>
              <w:rPr>
                <w:rFonts w:eastAsia="Times New Roman" w:cstheme="minorHAnsi"/>
                <w:kern w:val="0"/>
                <w14:ligatures w14:val="none"/>
              </w:rPr>
              <w:t>P</w:t>
            </w:r>
            <w:r w:rsidR="006274BC" w:rsidRPr="001D7462">
              <w:rPr>
                <w:rFonts w:eastAsia="Times New Roman" w:cstheme="minorHAnsi"/>
                <w:kern w:val="0"/>
                <w14:ligatures w14:val="none"/>
              </w:rPr>
              <w:t>ristatymo metu greideris turi būti apdraustas</w:t>
            </w:r>
            <w:r>
              <w:rPr>
                <w:rFonts w:eastAsia="Times New Roman" w:cstheme="minorHAnsi"/>
                <w:kern w:val="0"/>
                <w14:ligatures w14:val="none"/>
              </w:rPr>
              <w:t xml:space="preserve"> </w:t>
            </w:r>
            <w:r>
              <w:t>privalomuoju vairuotojų civilinės atsakomybės draudimu</w:t>
            </w:r>
            <w:r w:rsidR="006274BC" w:rsidRPr="001D7462">
              <w:rPr>
                <w:rFonts w:eastAsia="Times New Roman" w:cstheme="minorHAnsi"/>
                <w:kern w:val="0"/>
                <w14:ligatures w14:val="none"/>
              </w:rPr>
              <w:t>.</w:t>
            </w:r>
          </w:p>
        </w:tc>
        <w:tc>
          <w:tcPr>
            <w:tcW w:w="2201" w:type="dxa"/>
          </w:tcPr>
          <w:p w14:paraId="61E5259A" w14:textId="77777777" w:rsidR="006274BC" w:rsidRPr="008132EB" w:rsidRDefault="006274BC" w:rsidP="007C3CC4">
            <w:pPr>
              <w:rPr>
                <w:rFonts w:eastAsia="Times New Roman" w:cstheme="minorHAnsi"/>
                <w:kern w:val="0"/>
                <w14:ligatures w14:val="none"/>
              </w:rPr>
            </w:pPr>
          </w:p>
        </w:tc>
        <w:tc>
          <w:tcPr>
            <w:tcW w:w="2694" w:type="dxa"/>
          </w:tcPr>
          <w:p w14:paraId="412936C5" w14:textId="77777777" w:rsidR="006274BC" w:rsidRPr="008132EB" w:rsidRDefault="006274BC" w:rsidP="007C3CC4">
            <w:pPr>
              <w:rPr>
                <w:rFonts w:eastAsia="Times New Roman" w:cstheme="minorHAnsi"/>
                <w:kern w:val="0"/>
                <w14:ligatures w14:val="none"/>
              </w:rPr>
            </w:pPr>
          </w:p>
        </w:tc>
      </w:tr>
    </w:tbl>
    <w:p w14:paraId="718E2283" w14:textId="77777777" w:rsidR="001D7462" w:rsidRPr="001D7462" w:rsidRDefault="001D7462" w:rsidP="007C3CC4">
      <w:pPr>
        <w:spacing w:after="0" w:line="240" w:lineRule="auto"/>
        <w:rPr>
          <w:rFonts w:ascii="Times New Roman" w:hAnsi="Times New Roman"/>
          <w:b/>
          <w:sz w:val="24"/>
          <w:szCs w:val="24"/>
        </w:rPr>
      </w:pPr>
    </w:p>
    <w:p w14:paraId="2D67352E" w14:textId="77777777" w:rsidR="00D719B2" w:rsidRDefault="00D719B2" w:rsidP="0063470A">
      <w:pPr>
        <w:spacing w:after="0" w:line="240" w:lineRule="auto"/>
        <w:rPr>
          <w:rFonts w:ascii="Times New Roman" w:hAnsi="Times New Roman"/>
          <w:b/>
          <w:sz w:val="24"/>
          <w:szCs w:val="24"/>
        </w:rPr>
      </w:pPr>
      <w:r>
        <w:rPr>
          <w:rFonts w:ascii="Times New Roman" w:hAnsi="Times New Roman"/>
          <w:b/>
          <w:sz w:val="24"/>
          <w:szCs w:val="24"/>
        </w:rPr>
        <w:lastRenderedPageBreak/>
        <w:t>Kartu su pasiūlymu pateikiami ir techninius reikalavimus įrodantys dokumentai</w:t>
      </w:r>
    </w:p>
    <w:p w14:paraId="6B70005F" w14:textId="77777777" w:rsidR="00D719B2" w:rsidRDefault="00D719B2" w:rsidP="00D719B2">
      <w:pPr>
        <w:spacing w:after="0" w:line="240" w:lineRule="auto"/>
        <w:jc w:val="both"/>
        <w:rPr>
          <w:b/>
          <w:szCs w:val="24"/>
        </w:rPr>
      </w:pPr>
    </w:p>
    <w:p w14:paraId="42CB3479" w14:textId="26C744B2" w:rsidR="00D719B2" w:rsidRPr="00D24542" w:rsidRDefault="0063470A" w:rsidP="00D24542">
      <w:pPr>
        <w:pStyle w:val="Sraopastraipa"/>
        <w:numPr>
          <w:ilvl w:val="0"/>
          <w:numId w:val="17"/>
        </w:numPr>
        <w:spacing w:after="0" w:line="240" w:lineRule="auto"/>
        <w:ind w:left="0" w:firstLine="720"/>
        <w:jc w:val="both"/>
        <w:rPr>
          <w:szCs w:val="24"/>
        </w:rPr>
      </w:pPr>
      <w:r w:rsidRPr="00D24542">
        <w:rPr>
          <w:szCs w:val="24"/>
        </w:rPr>
        <w:t>Su p</w:t>
      </w:r>
      <w:r w:rsidR="00D719B2" w:rsidRPr="00D24542">
        <w:rPr>
          <w:szCs w:val="24"/>
        </w:rPr>
        <w:t>asiūlymu pateikiami šie dokumentai (pasirašydamas pasiūlymą ar kiekvieną dokumentą saugiu elektroniniu parašu patvirtinu, kad dokumentų skaitmeninės kopijos yra tikros):</w:t>
      </w:r>
    </w:p>
    <w:tbl>
      <w:tblPr>
        <w:tblW w:w="10084" w:type="dxa"/>
        <w:tblInd w:w="-289" w:type="dxa"/>
        <w:tblLayout w:type="fixed"/>
        <w:tblLook w:val="0000" w:firstRow="0" w:lastRow="0" w:firstColumn="0" w:lastColumn="0" w:noHBand="0" w:noVBand="0"/>
      </w:tblPr>
      <w:tblGrid>
        <w:gridCol w:w="1052"/>
        <w:gridCol w:w="6326"/>
        <w:gridCol w:w="2706"/>
      </w:tblGrid>
      <w:tr w:rsidR="00D719B2" w:rsidRPr="000151E4" w14:paraId="323E46B7" w14:textId="77777777" w:rsidTr="004C74E7">
        <w:tc>
          <w:tcPr>
            <w:tcW w:w="1052" w:type="dxa"/>
            <w:tcBorders>
              <w:top w:val="single" w:sz="4" w:space="0" w:color="000000"/>
              <w:left w:val="single" w:sz="4" w:space="0" w:color="000000"/>
              <w:bottom w:val="single" w:sz="4" w:space="0" w:color="000000"/>
            </w:tcBorders>
          </w:tcPr>
          <w:p w14:paraId="08A8D875" w14:textId="77777777" w:rsidR="00D719B2" w:rsidRPr="000151E4" w:rsidRDefault="00D719B2" w:rsidP="004C74E7">
            <w:pPr>
              <w:spacing w:after="0" w:line="240" w:lineRule="auto"/>
              <w:jc w:val="both"/>
              <w:rPr>
                <w:szCs w:val="24"/>
              </w:rPr>
            </w:pPr>
            <w:proofErr w:type="spellStart"/>
            <w:r w:rsidRPr="000151E4">
              <w:rPr>
                <w:szCs w:val="24"/>
              </w:rPr>
              <w:t>Eil.Nr</w:t>
            </w:r>
            <w:proofErr w:type="spellEnd"/>
            <w:r w:rsidRPr="000151E4">
              <w:rPr>
                <w:szCs w:val="24"/>
              </w:rPr>
              <w:t>.</w:t>
            </w:r>
          </w:p>
        </w:tc>
        <w:tc>
          <w:tcPr>
            <w:tcW w:w="6326" w:type="dxa"/>
            <w:tcBorders>
              <w:top w:val="single" w:sz="4" w:space="0" w:color="000000"/>
              <w:left w:val="single" w:sz="4" w:space="0" w:color="000000"/>
              <w:bottom w:val="single" w:sz="4" w:space="0" w:color="000000"/>
            </w:tcBorders>
          </w:tcPr>
          <w:p w14:paraId="5084B374" w14:textId="77777777" w:rsidR="00D719B2" w:rsidRPr="000151E4" w:rsidRDefault="00D719B2" w:rsidP="004C74E7">
            <w:pPr>
              <w:spacing w:after="0" w:line="240" w:lineRule="auto"/>
              <w:jc w:val="both"/>
              <w:rPr>
                <w:szCs w:val="24"/>
              </w:rPr>
            </w:pPr>
            <w:r w:rsidRPr="000151E4">
              <w:rPr>
                <w:szCs w:val="24"/>
              </w:rPr>
              <w:t>Pateiktų dokumentų pavadinimas</w:t>
            </w:r>
          </w:p>
        </w:tc>
        <w:tc>
          <w:tcPr>
            <w:tcW w:w="2706" w:type="dxa"/>
            <w:tcBorders>
              <w:top w:val="single" w:sz="4" w:space="0" w:color="000000"/>
              <w:left w:val="single" w:sz="4" w:space="0" w:color="000000"/>
              <w:bottom w:val="single" w:sz="4" w:space="0" w:color="000000"/>
              <w:right w:val="single" w:sz="4" w:space="0" w:color="000000"/>
            </w:tcBorders>
          </w:tcPr>
          <w:p w14:paraId="0DE556C4" w14:textId="77777777" w:rsidR="00D719B2" w:rsidRPr="000151E4" w:rsidRDefault="00D719B2" w:rsidP="004C74E7">
            <w:pPr>
              <w:spacing w:after="0" w:line="240" w:lineRule="auto"/>
              <w:jc w:val="both"/>
              <w:rPr>
                <w:szCs w:val="24"/>
              </w:rPr>
            </w:pPr>
            <w:r w:rsidRPr="000151E4">
              <w:rPr>
                <w:szCs w:val="24"/>
              </w:rPr>
              <w:t>Dokumento puslapių skaičius</w:t>
            </w:r>
          </w:p>
        </w:tc>
      </w:tr>
      <w:tr w:rsidR="00D719B2" w:rsidRPr="000151E4" w14:paraId="02DA4AAE" w14:textId="77777777" w:rsidTr="004C74E7">
        <w:tc>
          <w:tcPr>
            <w:tcW w:w="1052" w:type="dxa"/>
            <w:tcBorders>
              <w:top w:val="single" w:sz="4" w:space="0" w:color="000000"/>
              <w:left w:val="single" w:sz="4" w:space="0" w:color="000000"/>
              <w:bottom w:val="single" w:sz="4" w:space="0" w:color="000000"/>
            </w:tcBorders>
          </w:tcPr>
          <w:p w14:paraId="1A2BA616" w14:textId="77777777" w:rsidR="00D719B2" w:rsidRPr="000151E4" w:rsidRDefault="00D719B2" w:rsidP="004C74E7">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178F5809" w14:textId="77777777" w:rsidR="00D719B2" w:rsidRPr="000151E4" w:rsidRDefault="00D719B2" w:rsidP="004C74E7">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71311407" w14:textId="77777777" w:rsidR="00D719B2" w:rsidRPr="000151E4" w:rsidRDefault="00D719B2" w:rsidP="004C74E7">
            <w:pPr>
              <w:spacing w:after="0" w:line="240" w:lineRule="auto"/>
              <w:jc w:val="both"/>
              <w:rPr>
                <w:szCs w:val="24"/>
              </w:rPr>
            </w:pPr>
          </w:p>
        </w:tc>
      </w:tr>
      <w:tr w:rsidR="00D719B2" w:rsidRPr="000151E4" w14:paraId="1B93AB70" w14:textId="77777777" w:rsidTr="004C74E7">
        <w:tc>
          <w:tcPr>
            <w:tcW w:w="1052" w:type="dxa"/>
            <w:tcBorders>
              <w:top w:val="single" w:sz="4" w:space="0" w:color="000000"/>
              <w:left w:val="single" w:sz="4" w:space="0" w:color="000000"/>
              <w:bottom w:val="single" w:sz="4" w:space="0" w:color="000000"/>
            </w:tcBorders>
          </w:tcPr>
          <w:p w14:paraId="0B6FABB0" w14:textId="77777777" w:rsidR="00D719B2" w:rsidRPr="000151E4" w:rsidRDefault="00D719B2" w:rsidP="004C74E7">
            <w:pPr>
              <w:spacing w:after="0" w:line="240" w:lineRule="auto"/>
              <w:jc w:val="both"/>
              <w:rPr>
                <w:szCs w:val="24"/>
                <w:lang w:val="en-US"/>
              </w:rPr>
            </w:pPr>
          </w:p>
        </w:tc>
        <w:tc>
          <w:tcPr>
            <w:tcW w:w="6326" w:type="dxa"/>
            <w:tcBorders>
              <w:top w:val="single" w:sz="4" w:space="0" w:color="000000"/>
              <w:left w:val="single" w:sz="4" w:space="0" w:color="000000"/>
              <w:bottom w:val="single" w:sz="4" w:space="0" w:color="000000"/>
            </w:tcBorders>
          </w:tcPr>
          <w:p w14:paraId="561A3470" w14:textId="77777777" w:rsidR="00D719B2" w:rsidRPr="000151E4" w:rsidRDefault="00D719B2" w:rsidP="004C74E7">
            <w:pPr>
              <w:spacing w:after="0" w:line="240" w:lineRule="auto"/>
              <w:jc w:val="both"/>
              <w:rPr>
                <w:szCs w:val="24"/>
              </w:rPr>
            </w:pPr>
          </w:p>
        </w:tc>
        <w:tc>
          <w:tcPr>
            <w:tcW w:w="2706" w:type="dxa"/>
            <w:tcBorders>
              <w:top w:val="single" w:sz="4" w:space="0" w:color="000000"/>
              <w:left w:val="single" w:sz="4" w:space="0" w:color="000000"/>
              <w:bottom w:val="single" w:sz="4" w:space="0" w:color="000000"/>
              <w:right w:val="single" w:sz="4" w:space="0" w:color="000000"/>
            </w:tcBorders>
          </w:tcPr>
          <w:p w14:paraId="465A91AE" w14:textId="77777777" w:rsidR="00D719B2" w:rsidRPr="000151E4" w:rsidRDefault="00D719B2" w:rsidP="004C74E7">
            <w:pPr>
              <w:spacing w:after="0" w:line="240" w:lineRule="auto"/>
              <w:jc w:val="both"/>
              <w:rPr>
                <w:szCs w:val="24"/>
              </w:rPr>
            </w:pPr>
          </w:p>
        </w:tc>
      </w:tr>
    </w:tbl>
    <w:p w14:paraId="08B37BEC" w14:textId="77777777" w:rsidR="00D719B2" w:rsidRDefault="00D719B2" w:rsidP="00D719B2">
      <w:pPr>
        <w:spacing w:after="0" w:line="240" w:lineRule="auto"/>
        <w:jc w:val="both"/>
        <w:rPr>
          <w:b/>
          <w:szCs w:val="24"/>
        </w:rPr>
      </w:pPr>
    </w:p>
    <w:p w14:paraId="68A5C155" w14:textId="0C1840C9" w:rsidR="00D719B2" w:rsidRPr="00D24542" w:rsidRDefault="00D719B2" w:rsidP="00D24542">
      <w:pPr>
        <w:pStyle w:val="Sraopastraipa"/>
        <w:numPr>
          <w:ilvl w:val="0"/>
          <w:numId w:val="17"/>
        </w:numPr>
        <w:spacing w:after="0" w:line="240" w:lineRule="auto"/>
        <w:jc w:val="both"/>
        <w:rPr>
          <w:b/>
          <w:szCs w:val="24"/>
        </w:rPr>
      </w:pPr>
      <w:r w:rsidRPr="00D24542">
        <w:rPr>
          <w:b/>
          <w:szCs w:val="24"/>
        </w:rPr>
        <w:t>Konfidenciali informacija</w:t>
      </w:r>
    </w:p>
    <w:p w14:paraId="39F6C75A" w14:textId="77777777" w:rsidR="00D719B2" w:rsidRPr="000151E4" w:rsidRDefault="00D719B2" w:rsidP="00D719B2">
      <w:pPr>
        <w:spacing w:after="0" w:line="240" w:lineRule="auto"/>
        <w:jc w:val="both"/>
        <w:rPr>
          <w:szCs w:val="24"/>
        </w:rPr>
      </w:pPr>
      <w:r w:rsidRPr="000151E4">
        <w:rPr>
          <w:szCs w:val="24"/>
        </w:rPr>
        <w:t xml:space="preserve">Pasiūlyme yra ši konfidenciali informacija: </w:t>
      </w:r>
    </w:p>
    <w:tbl>
      <w:tblPr>
        <w:tblW w:w="10084" w:type="dxa"/>
        <w:tblInd w:w="-289" w:type="dxa"/>
        <w:tblLayout w:type="fixed"/>
        <w:tblLook w:val="0000" w:firstRow="0" w:lastRow="0" w:firstColumn="0" w:lastColumn="0" w:noHBand="0" w:noVBand="0"/>
      </w:tblPr>
      <w:tblGrid>
        <w:gridCol w:w="1052"/>
        <w:gridCol w:w="9032"/>
      </w:tblGrid>
      <w:tr w:rsidR="00D719B2" w:rsidRPr="000151E4" w14:paraId="55289351" w14:textId="77777777" w:rsidTr="004C74E7">
        <w:tc>
          <w:tcPr>
            <w:tcW w:w="1052" w:type="dxa"/>
            <w:tcBorders>
              <w:top w:val="single" w:sz="4" w:space="0" w:color="000000"/>
              <w:left w:val="single" w:sz="4" w:space="0" w:color="000000"/>
              <w:bottom w:val="single" w:sz="4" w:space="0" w:color="000000"/>
            </w:tcBorders>
          </w:tcPr>
          <w:p w14:paraId="4B4A89A2" w14:textId="77777777" w:rsidR="00D719B2" w:rsidRPr="000151E4" w:rsidRDefault="00D719B2" w:rsidP="004C74E7">
            <w:pPr>
              <w:spacing w:after="0" w:line="240" w:lineRule="auto"/>
              <w:jc w:val="both"/>
              <w:rPr>
                <w:szCs w:val="24"/>
              </w:rPr>
            </w:pPr>
            <w:proofErr w:type="spellStart"/>
            <w:r w:rsidRPr="000151E4">
              <w:rPr>
                <w:szCs w:val="24"/>
              </w:rPr>
              <w:t>Eil.Nr</w:t>
            </w:r>
            <w:proofErr w:type="spellEnd"/>
            <w:r w:rsidRPr="000151E4">
              <w:rPr>
                <w:szCs w:val="24"/>
              </w:rPr>
              <w:t>.</w:t>
            </w:r>
          </w:p>
        </w:tc>
        <w:tc>
          <w:tcPr>
            <w:tcW w:w="9032" w:type="dxa"/>
            <w:tcBorders>
              <w:top w:val="single" w:sz="4" w:space="0" w:color="000000"/>
              <w:left w:val="single" w:sz="4" w:space="0" w:color="000000"/>
              <w:bottom w:val="single" w:sz="4" w:space="0" w:color="000000"/>
              <w:right w:val="single" w:sz="4" w:space="0" w:color="000000"/>
            </w:tcBorders>
          </w:tcPr>
          <w:p w14:paraId="058EDFB3" w14:textId="77777777" w:rsidR="00D719B2" w:rsidRPr="000151E4" w:rsidRDefault="00D719B2" w:rsidP="004C74E7">
            <w:pPr>
              <w:spacing w:after="0" w:line="240" w:lineRule="auto"/>
              <w:jc w:val="both"/>
              <w:rPr>
                <w:szCs w:val="24"/>
              </w:rPr>
            </w:pPr>
            <w:r w:rsidRPr="000151E4">
              <w:rPr>
                <w:szCs w:val="24"/>
              </w:rPr>
              <w:t>Dokumentas ar duomenys, kurie yra konfidencialūs</w:t>
            </w:r>
          </w:p>
        </w:tc>
      </w:tr>
      <w:tr w:rsidR="00D719B2" w:rsidRPr="000151E4" w14:paraId="3CC4BDAF" w14:textId="77777777" w:rsidTr="004C74E7">
        <w:tc>
          <w:tcPr>
            <w:tcW w:w="1052" w:type="dxa"/>
            <w:tcBorders>
              <w:top w:val="single" w:sz="4" w:space="0" w:color="000000"/>
              <w:left w:val="single" w:sz="4" w:space="0" w:color="000000"/>
              <w:bottom w:val="single" w:sz="4" w:space="0" w:color="000000"/>
            </w:tcBorders>
          </w:tcPr>
          <w:p w14:paraId="10A87A99" w14:textId="77777777" w:rsidR="00D719B2" w:rsidRPr="00D719B2" w:rsidRDefault="00D719B2" w:rsidP="004C74E7">
            <w:pPr>
              <w:spacing w:after="0" w:line="240" w:lineRule="auto"/>
              <w:jc w:val="both"/>
              <w:rPr>
                <w:szCs w:val="24"/>
                <w:lang w:val="sv-SE"/>
              </w:rPr>
            </w:pPr>
          </w:p>
        </w:tc>
        <w:tc>
          <w:tcPr>
            <w:tcW w:w="9032" w:type="dxa"/>
            <w:tcBorders>
              <w:top w:val="single" w:sz="4" w:space="0" w:color="000000"/>
              <w:left w:val="single" w:sz="4" w:space="0" w:color="000000"/>
              <w:bottom w:val="single" w:sz="4" w:space="0" w:color="000000"/>
              <w:right w:val="single" w:sz="4" w:space="0" w:color="000000"/>
            </w:tcBorders>
          </w:tcPr>
          <w:p w14:paraId="2A73EFD6" w14:textId="77777777" w:rsidR="00D719B2" w:rsidRPr="000151E4" w:rsidRDefault="00D719B2" w:rsidP="004C74E7">
            <w:pPr>
              <w:spacing w:after="0" w:line="240" w:lineRule="auto"/>
              <w:jc w:val="both"/>
              <w:rPr>
                <w:szCs w:val="24"/>
              </w:rPr>
            </w:pPr>
          </w:p>
        </w:tc>
      </w:tr>
      <w:tr w:rsidR="00D719B2" w:rsidRPr="000151E4" w14:paraId="24249A14" w14:textId="77777777" w:rsidTr="004C74E7">
        <w:tc>
          <w:tcPr>
            <w:tcW w:w="1052" w:type="dxa"/>
            <w:tcBorders>
              <w:top w:val="single" w:sz="4" w:space="0" w:color="000000"/>
              <w:left w:val="single" w:sz="4" w:space="0" w:color="000000"/>
              <w:bottom w:val="single" w:sz="4" w:space="0" w:color="000000"/>
            </w:tcBorders>
          </w:tcPr>
          <w:p w14:paraId="62ADAD5A" w14:textId="77777777" w:rsidR="00D719B2" w:rsidRPr="00D719B2" w:rsidRDefault="00D719B2" w:rsidP="004C74E7">
            <w:pPr>
              <w:spacing w:after="0" w:line="240" w:lineRule="auto"/>
              <w:jc w:val="both"/>
              <w:rPr>
                <w:szCs w:val="24"/>
                <w:lang w:val="sv-SE"/>
              </w:rPr>
            </w:pPr>
          </w:p>
        </w:tc>
        <w:tc>
          <w:tcPr>
            <w:tcW w:w="9032" w:type="dxa"/>
            <w:tcBorders>
              <w:top w:val="single" w:sz="4" w:space="0" w:color="000000"/>
              <w:left w:val="single" w:sz="4" w:space="0" w:color="000000"/>
              <w:bottom w:val="single" w:sz="4" w:space="0" w:color="000000"/>
              <w:right w:val="single" w:sz="4" w:space="0" w:color="000000"/>
            </w:tcBorders>
          </w:tcPr>
          <w:p w14:paraId="3BE03A2D" w14:textId="77777777" w:rsidR="00D719B2" w:rsidRPr="000151E4" w:rsidRDefault="00D719B2" w:rsidP="004C74E7">
            <w:pPr>
              <w:spacing w:after="0" w:line="240" w:lineRule="auto"/>
              <w:jc w:val="both"/>
              <w:rPr>
                <w:szCs w:val="24"/>
              </w:rPr>
            </w:pPr>
          </w:p>
        </w:tc>
      </w:tr>
    </w:tbl>
    <w:p w14:paraId="2B37C0EA" w14:textId="77777777" w:rsidR="00D719B2" w:rsidRDefault="00D719B2" w:rsidP="00D719B2">
      <w:pPr>
        <w:spacing w:after="0" w:line="240" w:lineRule="auto"/>
        <w:jc w:val="both"/>
        <w:rPr>
          <w:i/>
          <w:szCs w:val="24"/>
        </w:rPr>
      </w:pPr>
      <w:r w:rsidRPr="000151E4">
        <w:rPr>
          <w:i/>
          <w:szCs w:val="24"/>
        </w:rPr>
        <w:t>(Dokumentus ir duomenis rekomenduojame CVP IS pateikti atskirame segtuve, pažymėtame „Konfidenciali pasiūlymo dalis“).</w:t>
      </w:r>
    </w:p>
    <w:p w14:paraId="51F00CF1" w14:textId="77777777" w:rsidR="0063470A" w:rsidRDefault="0063470A" w:rsidP="00D719B2">
      <w:pPr>
        <w:spacing w:after="0" w:line="240" w:lineRule="auto"/>
        <w:jc w:val="both"/>
        <w:rPr>
          <w:i/>
          <w:szCs w:val="24"/>
        </w:rPr>
      </w:pPr>
    </w:p>
    <w:p w14:paraId="4E24F252" w14:textId="77777777" w:rsidR="00211E39" w:rsidRPr="00312BD0" w:rsidRDefault="00211E39" w:rsidP="00211E39">
      <w:pPr>
        <w:rPr>
          <w:b/>
          <w:bCs/>
          <w:sz w:val="24"/>
          <w:szCs w:val="24"/>
        </w:rPr>
      </w:pPr>
      <w:bookmarkStart w:id="17" w:name="_Hlk214348170"/>
      <w:r w:rsidRPr="00312BD0">
        <w:rPr>
          <w:b/>
          <w:bCs/>
          <w:sz w:val="24"/>
          <w:szCs w:val="24"/>
        </w:rPr>
        <w:t>Pasirašydamas šį pasiūlymą, tvirtintu, kad:</w:t>
      </w:r>
    </w:p>
    <w:p w14:paraId="7A7115A4" w14:textId="77777777" w:rsidR="00211E39" w:rsidRPr="00312BD0" w:rsidRDefault="00211E39" w:rsidP="00211E39">
      <w:pPr>
        <w:widowControl w:val="0"/>
        <w:numPr>
          <w:ilvl w:val="1"/>
          <w:numId w:val="14"/>
        </w:numPr>
        <w:tabs>
          <w:tab w:val="left" w:pos="284"/>
          <w:tab w:val="left" w:pos="993"/>
        </w:tabs>
        <w:autoSpaceDE w:val="0"/>
        <w:autoSpaceDN w:val="0"/>
        <w:spacing w:after="0" w:line="240" w:lineRule="auto"/>
        <w:ind w:left="0" w:firstLine="0"/>
        <w:contextualSpacing/>
        <w:jc w:val="both"/>
        <w:rPr>
          <w:b/>
          <w:bCs/>
        </w:rPr>
      </w:pPr>
      <w:r w:rsidRPr="00312BD0">
        <w:t xml:space="preserve">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EFD9FB8" w14:textId="7BB23BC5" w:rsidR="00D24542" w:rsidRDefault="00211E39" w:rsidP="00211E39">
      <w:pPr>
        <w:widowControl w:val="0"/>
        <w:numPr>
          <w:ilvl w:val="1"/>
          <w:numId w:val="14"/>
        </w:numPr>
        <w:tabs>
          <w:tab w:val="left" w:pos="284"/>
          <w:tab w:val="left" w:pos="993"/>
        </w:tabs>
        <w:autoSpaceDE w:val="0"/>
        <w:autoSpaceDN w:val="0"/>
        <w:spacing w:after="0" w:line="240" w:lineRule="auto"/>
        <w:ind w:left="0" w:firstLine="0"/>
        <w:contextualSpacing/>
        <w:jc w:val="both"/>
      </w:pPr>
      <w:r w:rsidRPr="00211E39">
        <w:t>siūloma</w:t>
      </w:r>
      <w:r>
        <w:t xml:space="preserve"> prekė</w:t>
      </w:r>
      <w:r w:rsidRPr="00211E39">
        <w:t xml:space="preserve"> visiškai atitinka</w:t>
      </w:r>
      <w:r w:rsidR="00161F2D">
        <w:t xml:space="preserve"> </w:t>
      </w:r>
      <w:r w:rsidR="00B01DC4">
        <w:t>4</w:t>
      </w:r>
      <w:r w:rsidR="00D24542">
        <w:t xml:space="preserve">. punkte nurodytus </w:t>
      </w:r>
      <w:r w:rsidR="00161F2D">
        <w:t>techninius reikalavimus</w:t>
      </w:r>
      <w:r w:rsidR="00D24542">
        <w:t>;</w:t>
      </w:r>
      <w:r w:rsidR="00161F2D">
        <w:t xml:space="preserve"> </w:t>
      </w:r>
    </w:p>
    <w:p w14:paraId="518F7877" w14:textId="16ED9C5A" w:rsidR="00211E39" w:rsidRPr="00211E39" w:rsidRDefault="00D24542" w:rsidP="00211E39">
      <w:pPr>
        <w:widowControl w:val="0"/>
        <w:numPr>
          <w:ilvl w:val="1"/>
          <w:numId w:val="14"/>
        </w:numPr>
        <w:tabs>
          <w:tab w:val="left" w:pos="284"/>
          <w:tab w:val="left" w:pos="993"/>
        </w:tabs>
        <w:autoSpaceDE w:val="0"/>
        <w:autoSpaceDN w:val="0"/>
        <w:spacing w:after="0" w:line="240" w:lineRule="auto"/>
        <w:ind w:left="0" w:firstLine="0"/>
        <w:contextualSpacing/>
        <w:jc w:val="both"/>
      </w:pPr>
      <w:r>
        <w:t>į</w:t>
      </w:r>
      <w:r w:rsidR="00211E39" w:rsidRPr="00211E39">
        <w:t xml:space="preserve"> mūsų siūlomą kainą įskaičiuotos visos išlaidos ir visi mokesčiai ir mes prisiimame riziką už visas išlaidas, kurias, teikdami pasiūlymą ir laikydamiesi pirkimo dokumentuose nustatytų reikalavimų, privalėjome įskaičiuoti į pasiūlymo kainą</w:t>
      </w:r>
      <w:r>
        <w:t>;</w:t>
      </w:r>
    </w:p>
    <w:p w14:paraId="633CA483" w14:textId="6E486018" w:rsidR="00211E39" w:rsidRPr="00312BD0" w:rsidRDefault="00D24542" w:rsidP="00211E39">
      <w:pPr>
        <w:widowControl w:val="0"/>
        <w:numPr>
          <w:ilvl w:val="1"/>
          <w:numId w:val="14"/>
        </w:numPr>
        <w:tabs>
          <w:tab w:val="left" w:pos="284"/>
          <w:tab w:val="left" w:pos="993"/>
        </w:tabs>
        <w:autoSpaceDE w:val="0"/>
        <w:autoSpaceDN w:val="0"/>
        <w:spacing w:after="0" w:line="240" w:lineRule="auto"/>
        <w:ind w:left="0" w:firstLine="0"/>
        <w:contextualSpacing/>
        <w:jc w:val="both"/>
        <w:rPr>
          <w:b/>
          <w:bCs/>
        </w:rPr>
      </w:pPr>
      <w:r>
        <w:t>p</w:t>
      </w:r>
      <w:r w:rsidR="00211E39" w:rsidRPr="00312BD0">
        <w:t>asiūlymas galioja laikotarpį, nurodytą pirkimo dokumentuose.</w:t>
      </w:r>
    </w:p>
    <w:p w14:paraId="3C180420" w14:textId="77777777" w:rsidR="00211E39" w:rsidRDefault="00211E39" w:rsidP="0063470A">
      <w:pPr>
        <w:spacing w:after="0" w:line="240" w:lineRule="auto"/>
        <w:jc w:val="both"/>
        <w:rPr>
          <w:iCs/>
          <w:szCs w:val="24"/>
        </w:rPr>
      </w:pPr>
    </w:p>
    <w:bookmarkEnd w:id="17"/>
    <w:p w14:paraId="2FA7AF8D" w14:textId="77777777" w:rsidR="00D719B2" w:rsidRDefault="00D719B2" w:rsidP="00D719B2">
      <w:pPr>
        <w:spacing w:after="0" w:line="240" w:lineRule="auto"/>
        <w:jc w:val="both"/>
        <w:rPr>
          <w:szCs w:val="24"/>
        </w:rPr>
      </w:pPr>
    </w:p>
    <w:p w14:paraId="4F06928F" w14:textId="77777777" w:rsidR="00D719B2" w:rsidRDefault="00D719B2" w:rsidP="00D719B2">
      <w:pPr>
        <w:spacing w:after="0" w:line="240" w:lineRule="auto"/>
        <w:jc w:val="both"/>
        <w:rPr>
          <w:szCs w:val="24"/>
        </w:rPr>
      </w:pPr>
    </w:p>
    <w:p w14:paraId="4A3145B9" w14:textId="77777777" w:rsidR="00D719B2" w:rsidRDefault="00D719B2" w:rsidP="00D719B2">
      <w:pPr>
        <w:spacing w:after="0" w:line="240" w:lineRule="auto"/>
        <w:jc w:val="both"/>
        <w:rPr>
          <w:szCs w:val="24"/>
        </w:rPr>
      </w:pPr>
    </w:p>
    <w:tbl>
      <w:tblPr>
        <w:tblW w:w="9637" w:type="dxa"/>
        <w:tblLayout w:type="fixed"/>
        <w:tblLook w:val="01E0" w:firstRow="1" w:lastRow="1" w:firstColumn="1" w:lastColumn="1" w:noHBand="0" w:noVBand="0"/>
      </w:tblPr>
      <w:tblGrid>
        <w:gridCol w:w="4082"/>
        <w:gridCol w:w="2814"/>
        <w:gridCol w:w="2741"/>
      </w:tblGrid>
      <w:tr w:rsidR="00D719B2" w:rsidRPr="007E38DC" w14:paraId="3260583A" w14:textId="77777777" w:rsidTr="004C74E7">
        <w:trPr>
          <w:trHeight w:val="186"/>
        </w:trPr>
        <w:tc>
          <w:tcPr>
            <w:tcW w:w="4082" w:type="dxa"/>
          </w:tcPr>
          <w:p w14:paraId="5F4CB8E0" w14:textId="77777777" w:rsidR="00D719B2" w:rsidRPr="007E38DC" w:rsidRDefault="00D719B2" w:rsidP="004C74E7">
            <w:pPr>
              <w:spacing w:after="0" w:line="240" w:lineRule="auto"/>
              <w:jc w:val="both"/>
              <w:rPr>
                <w:i/>
                <w:iCs/>
                <w:szCs w:val="24"/>
              </w:rPr>
            </w:pPr>
            <w:r w:rsidRPr="007E38DC">
              <w:rPr>
                <w:i/>
                <w:iCs/>
                <w:szCs w:val="24"/>
              </w:rPr>
              <w:t>_________________</w:t>
            </w:r>
          </w:p>
          <w:p w14:paraId="1D5D4E15" w14:textId="77777777" w:rsidR="00D719B2" w:rsidRPr="007E38DC" w:rsidRDefault="00D719B2" w:rsidP="004C74E7">
            <w:pPr>
              <w:spacing w:after="0" w:line="240" w:lineRule="auto"/>
              <w:jc w:val="both"/>
              <w:rPr>
                <w:i/>
                <w:iCs/>
                <w:szCs w:val="24"/>
              </w:rPr>
            </w:pPr>
            <w:r w:rsidRPr="007E38DC">
              <w:rPr>
                <w:i/>
                <w:iCs/>
                <w:szCs w:val="24"/>
              </w:rPr>
              <w:t>(Tiekėjo arba jo įgalioto asmens pareigų pavadinimas)</w:t>
            </w:r>
          </w:p>
        </w:tc>
        <w:tc>
          <w:tcPr>
            <w:tcW w:w="2814" w:type="dxa"/>
          </w:tcPr>
          <w:p w14:paraId="1F8933E7" w14:textId="77777777" w:rsidR="00D719B2" w:rsidRPr="007E38DC" w:rsidRDefault="00D719B2" w:rsidP="004C74E7">
            <w:pPr>
              <w:spacing w:after="0" w:line="240" w:lineRule="auto"/>
              <w:jc w:val="both"/>
              <w:rPr>
                <w:i/>
                <w:iCs/>
                <w:szCs w:val="24"/>
              </w:rPr>
            </w:pPr>
            <w:r w:rsidRPr="007E38DC">
              <w:rPr>
                <w:i/>
                <w:iCs/>
                <w:szCs w:val="24"/>
              </w:rPr>
              <w:t>____________</w:t>
            </w:r>
          </w:p>
          <w:p w14:paraId="6D98E833" w14:textId="77777777" w:rsidR="00D719B2" w:rsidRPr="007E38DC" w:rsidRDefault="00D719B2" w:rsidP="004C74E7">
            <w:pPr>
              <w:spacing w:after="0" w:line="240" w:lineRule="auto"/>
              <w:jc w:val="both"/>
              <w:rPr>
                <w:i/>
                <w:iCs/>
                <w:szCs w:val="24"/>
              </w:rPr>
            </w:pPr>
            <w:r w:rsidRPr="007E38DC">
              <w:rPr>
                <w:i/>
                <w:iCs/>
                <w:szCs w:val="24"/>
              </w:rPr>
              <w:t>(Parašas)</w:t>
            </w:r>
          </w:p>
        </w:tc>
        <w:tc>
          <w:tcPr>
            <w:tcW w:w="2741" w:type="dxa"/>
          </w:tcPr>
          <w:p w14:paraId="1E10F114" w14:textId="77777777" w:rsidR="00D719B2" w:rsidRPr="007E38DC" w:rsidRDefault="00D719B2" w:rsidP="004C74E7">
            <w:pPr>
              <w:spacing w:after="0" w:line="240" w:lineRule="auto"/>
              <w:jc w:val="both"/>
              <w:rPr>
                <w:i/>
                <w:iCs/>
                <w:szCs w:val="24"/>
              </w:rPr>
            </w:pPr>
            <w:r w:rsidRPr="007E38DC">
              <w:rPr>
                <w:i/>
                <w:iCs/>
                <w:szCs w:val="24"/>
              </w:rPr>
              <w:t>____________</w:t>
            </w:r>
          </w:p>
          <w:p w14:paraId="0AFD4C2F" w14:textId="77777777" w:rsidR="00D719B2" w:rsidRPr="007E38DC" w:rsidRDefault="00D719B2" w:rsidP="004C74E7">
            <w:pPr>
              <w:spacing w:after="0" w:line="240" w:lineRule="auto"/>
              <w:jc w:val="both"/>
              <w:rPr>
                <w:i/>
                <w:iCs/>
                <w:szCs w:val="24"/>
              </w:rPr>
            </w:pPr>
            <w:r w:rsidRPr="007E38DC">
              <w:rPr>
                <w:i/>
                <w:iCs/>
                <w:szCs w:val="24"/>
              </w:rPr>
              <w:t>(Vardas ir pavardė)</w:t>
            </w:r>
          </w:p>
        </w:tc>
      </w:tr>
    </w:tbl>
    <w:p w14:paraId="51433D1B" w14:textId="77777777" w:rsidR="00556809" w:rsidRDefault="00556809" w:rsidP="003B375B"/>
    <w:p w14:paraId="4A86C4AD" w14:textId="77777777" w:rsidR="008132EB" w:rsidRDefault="008132EB" w:rsidP="003B375B"/>
    <w:p w14:paraId="1D89DC1F" w14:textId="77777777" w:rsidR="002B46EF" w:rsidRDefault="002B46EF" w:rsidP="003B375B"/>
    <w:p w14:paraId="2015F980" w14:textId="77777777" w:rsidR="002B46EF" w:rsidRDefault="002B46EF" w:rsidP="003B375B"/>
    <w:p w14:paraId="648C4D78" w14:textId="77777777" w:rsidR="00622DE2" w:rsidRDefault="00622DE2" w:rsidP="003B375B"/>
    <w:p w14:paraId="0665A22B" w14:textId="77777777" w:rsidR="00622DE2" w:rsidRDefault="00622DE2" w:rsidP="003B375B"/>
    <w:p w14:paraId="345F39F6" w14:textId="77777777" w:rsidR="00622DE2" w:rsidRDefault="00622DE2" w:rsidP="003B375B"/>
    <w:p w14:paraId="50FBB55B" w14:textId="77777777" w:rsidR="00622DE2" w:rsidRDefault="00622DE2" w:rsidP="003B375B"/>
    <w:p w14:paraId="57B1EFA4" w14:textId="77777777" w:rsidR="00622DE2" w:rsidRDefault="00622DE2" w:rsidP="003B375B"/>
    <w:p w14:paraId="62006977" w14:textId="77777777" w:rsidR="002B46EF" w:rsidRDefault="002B46EF" w:rsidP="003B375B"/>
    <w:p w14:paraId="4B88BD0E" w14:textId="77777777" w:rsidR="007677B2" w:rsidRDefault="007677B2" w:rsidP="003B375B"/>
    <w:p w14:paraId="0DF1281F" w14:textId="5FA87AFC" w:rsidR="00F466B5" w:rsidRPr="00AA05AD" w:rsidRDefault="003B375B" w:rsidP="00F466B5">
      <w:pPr>
        <w:tabs>
          <w:tab w:val="left" w:pos="7371"/>
        </w:tabs>
        <w:spacing w:line="240" w:lineRule="auto"/>
        <w:ind w:left="7314"/>
        <w:rPr>
          <w:rFonts w:cstheme="minorHAnsi"/>
        </w:rPr>
      </w:pPr>
      <w:r>
        <w:lastRenderedPageBreak/>
        <w:tab/>
      </w:r>
      <w:r w:rsidR="00F466B5" w:rsidRPr="00AA05AD">
        <w:rPr>
          <w:rFonts w:cstheme="minorHAnsi"/>
        </w:rPr>
        <w:t xml:space="preserve">Pirkimo sąlygų </w:t>
      </w:r>
      <w:r w:rsidR="00F466B5">
        <w:rPr>
          <w:rFonts w:cstheme="minorHAnsi"/>
        </w:rPr>
        <w:t>7</w:t>
      </w:r>
      <w:r w:rsidR="00F466B5" w:rsidRPr="00AA05AD">
        <w:rPr>
          <w:rFonts w:cstheme="minorHAnsi"/>
        </w:rPr>
        <w:t xml:space="preserve"> priedas „</w:t>
      </w:r>
      <w:r w:rsidR="00F466B5">
        <w:rPr>
          <w:rFonts w:cstheme="minorHAnsi"/>
        </w:rPr>
        <w:t>Sutarties pr</w:t>
      </w:r>
      <w:r w:rsidR="002013D3">
        <w:rPr>
          <w:rFonts w:cstheme="minorHAnsi"/>
        </w:rPr>
        <w:t>ojektas</w:t>
      </w:r>
      <w:r w:rsidR="00F466B5">
        <w:rPr>
          <w:rFonts w:cstheme="minorHAnsi"/>
        </w:rPr>
        <w:t>“</w:t>
      </w:r>
    </w:p>
    <w:p w14:paraId="52EFBA6E" w14:textId="779CF68A" w:rsidR="003B375B" w:rsidRDefault="003B375B" w:rsidP="003B375B">
      <w:pPr>
        <w:tabs>
          <w:tab w:val="left" w:pos="3690"/>
        </w:tabs>
      </w:pPr>
    </w:p>
    <w:p w14:paraId="0739F467" w14:textId="58D375E8" w:rsidR="00B01DC4" w:rsidRDefault="00B01DC4" w:rsidP="003B375B">
      <w:pPr>
        <w:tabs>
          <w:tab w:val="left" w:pos="3690"/>
        </w:tabs>
      </w:pPr>
      <w:r>
        <w:t>Specialiosios Prekių viešojo pirkimo- pardavimo sutarties sąlygos(projektas) (pridedama atskiru failu)</w:t>
      </w:r>
    </w:p>
    <w:p w14:paraId="657CE6F3" w14:textId="75C1BC3E" w:rsidR="00B01DC4" w:rsidRPr="003B375B" w:rsidRDefault="00B01DC4" w:rsidP="003B375B">
      <w:pPr>
        <w:tabs>
          <w:tab w:val="left" w:pos="3690"/>
        </w:tabs>
      </w:pPr>
      <w:r>
        <w:t xml:space="preserve">Bendrosios Prekių viešojo pirkimo- pardavimo sutarties sąlygos (pridedama atskiru failu) </w:t>
      </w:r>
    </w:p>
    <w:sectPr w:rsidR="00B01DC4" w:rsidRPr="003B375B" w:rsidSect="000E323F">
      <w:footerReference w:type="first" r:id="rId12"/>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BBD2B" w14:textId="77777777" w:rsidR="00441EA2" w:rsidRDefault="00441EA2" w:rsidP="00177685">
      <w:pPr>
        <w:spacing w:after="0" w:line="240" w:lineRule="auto"/>
      </w:pPr>
      <w:r>
        <w:separator/>
      </w:r>
    </w:p>
  </w:endnote>
  <w:endnote w:type="continuationSeparator" w:id="0">
    <w:p w14:paraId="615BC426" w14:textId="77777777" w:rsidR="00441EA2" w:rsidRDefault="00441EA2" w:rsidP="001776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58B32" w14:textId="77777777" w:rsidR="0012460F" w:rsidRDefault="0012460F">
    <w:pPr>
      <w:pStyle w:val="Porat"/>
      <w:jc w:val="right"/>
    </w:pPr>
    <w:r>
      <w:fldChar w:fldCharType="begin"/>
    </w:r>
    <w:r>
      <w:instrText xml:space="preserve"> PAGE   \* MERGEFORMAT </w:instrText>
    </w:r>
    <w:r>
      <w:fldChar w:fldCharType="separate"/>
    </w:r>
    <w:r>
      <w:rPr>
        <w:noProof/>
      </w:rPr>
      <w:t>33</w:t>
    </w:r>
    <w:r>
      <w:rPr>
        <w:noProof/>
      </w:rPr>
      <w:fldChar w:fldCharType="end"/>
    </w:r>
  </w:p>
  <w:p w14:paraId="5C59BD3A" w14:textId="77777777" w:rsidR="0012460F" w:rsidRDefault="001246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A462D" w14:textId="77777777" w:rsidR="0012460F" w:rsidRDefault="0012460F">
    <w:pPr>
      <w:pStyle w:val="Porat"/>
      <w:jc w:val="right"/>
    </w:pPr>
    <w:r>
      <w:fldChar w:fldCharType="begin"/>
    </w:r>
    <w:r>
      <w:instrText xml:space="preserve"> PAGE   \* MERGEFORMAT </w:instrText>
    </w:r>
    <w:r>
      <w:fldChar w:fldCharType="separate"/>
    </w:r>
    <w:r>
      <w:rPr>
        <w:noProof/>
      </w:rPr>
      <w:t>3</w:t>
    </w:r>
    <w:r>
      <w:rPr>
        <w:noProof/>
      </w:rPr>
      <w:t>3</w:t>
    </w:r>
    <w:r>
      <w:rPr>
        <w:noProof/>
      </w:rPr>
      <w:fldChar w:fldCharType="end"/>
    </w:r>
  </w:p>
  <w:p w14:paraId="09C2D8DC" w14:textId="77777777" w:rsidR="0012460F" w:rsidRDefault="0012460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33E5" w14:textId="77777777" w:rsidR="00441EA2" w:rsidRDefault="00441EA2" w:rsidP="00177685">
      <w:pPr>
        <w:spacing w:after="0" w:line="240" w:lineRule="auto"/>
      </w:pPr>
      <w:r>
        <w:separator/>
      </w:r>
    </w:p>
  </w:footnote>
  <w:footnote w:type="continuationSeparator" w:id="0">
    <w:p w14:paraId="6ED0557D" w14:textId="77777777" w:rsidR="00441EA2" w:rsidRDefault="00441EA2" w:rsidP="001776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51"/>
      <w:numFmt w:val="bullet"/>
      <w:suff w:val="nothing"/>
      <w:lvlText w:val="–"/>
      <w:lvlJc w:val="left"/>
      <w:pPr>
        <w:tabs>
          <w:tab w:val="num" w:pos="0"/>
        </w:tabs>
        <w:ind w:left="0" w:firstLine="0"/>
      </w:pPr>
      <w:rPr>
        <w:rFonts w:ascii="Times New Roman" w:hAnsi="Times New Roman" w:cs="Times New Roman"/>
      </w:rPr>
    </w:lvl>
  </w:abstractNum>
  <w:abstractNum w:abstractNumId="1" w15:restartNumberingAfterBreak="0">
    <w:nsid w:val="08C10602"/>
    <w:multiLevelType w:val="multilevel"/>
    <w:tmpl w:val="61767A8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720" w:hanging="360"/>
      </w:pPr>
      <w:rPr>
        <w:rFonts w:eastAsia="Calibri" w:hint="default"/>
        <w:color w:val="000000" w:themeColor="text1"/>
      </w:rPr>
    </w:lvl>
    <w:lvl w:ilvl="2">
      <w:start w:val="1"/>
      <w:numFmt w:val="decimal"/>
      <w:lvlText w:val="%1.%2.%3."/>
      <w:lvlJc w:val="left"/>
      <w:pPr>
        <w:ind w:left="1440" w:hanging="720"/>
      </w:pPr>
      <w:rPr>
        <w:rFonts w:eastAsia="Calibri" w:hint="default"/>
        <w:color w:val="000000" w:themeColor="text1"/>
      </w:rPr>
    </w:lvl>
    <w:lvl w:ilvl="3">
      <w:start w:val="1"/>
      <w:numFmt w:val="decimal"/>
      <w:lvlText w:val="%1.%2.%3.%4."/>
      <w:lvlJc w:val="left"/>
      <w:pPr>
        <w:ind w:left="1800" w:hanging="720"/>
      </w:pPr>
      <w:rPr>
        <w:rFonts w:eastAsia="Calibri" w:hint="default"/>
        <w:color w:val="000000" w:themeColor="text1"/>
      </w:rPr>
    </w:lvl>
    <w:lvl w:ilvl="4">
      <w:start w:val="1"/>
      <w:numFmt w:val="decimal"/>
      <w:lvlText w:val="%1.%2.%3.%4.%5."/>
      <w:lvlJc w:val="left"/>
      <w:pPr>
        <w:ind w:left="2520" w:hanging="1080"/>
      </w:pPr>
      <w:rPr>
        <w:rFonts w:eastAsia="Calibri" w:hint="default"/>
        <w:color w:val="000000" w:themeColor="text1"/>
      </w:rPr>
    </w:lvl>
    <w:lvl w:ilvl="5">
      <w:start w:val="1"/>
      <w:numFmt w:val="decimal"/>
      <w:lvlText w:val="%1.%2.%3.%4.%5.%6."/>
      <w:lvlJc w:val="left"/>
      <w:pPr>
        <w:ind w:left="2880" w:hanging="1080"/>
      </w:pPr>
      <w:rPr>
        <w:rFonts w:eastAsia="Calibri" w:hint="default"/>
        <w:color w:val="000000" w:themeColor="text1"/>
      </w:rPr>
    </w:lvl>
    <w:lvl w:ilvl="6">
      <w:start w:val="1"/>
      <w:numFmt w:val="decimal"/>
      <w:lvlText w:val="%1.%2.%3.%4.%5.%6.%7."/>
      <w:lvlJc w:val="left"/>
      <w:pPr>
        <w:ind w:left="3600" w:hanging="1440"/>
      </w:pPr>
      <w:rPr>
        <w:rFonts w:eastAsia="Calibri" w:hint="default"/>
        <w:color w:val="000000" w:themeColor="text1"/>
      </w:rPr>
    </w:lvl>
    <w:lvl w:ilvl="7">
      <w:start w:val="1"/>
      <w:numFmt w:val="decimal"/>
      <w:lvlText w:val="%1.%2.%3.%4.%5.%6.%7.%8."/>
      <w:lvlJc w:val="left"/>
      <w:pPr>
        <w:ind w:left="3960" w:hanging="1440"/>
      </w:pPr>
      <w:rPr>
        <w:rFonts w:eastAsia="Calibri" w:hint="default"/>
        <w:color w:val="000000" w:themeColor="text1"/>
      </w:rPr>
    </w:lvl>
    <w:lvl w:ilvl="8">
      <w:start w:val="1"/>
      <w:numFmt w:val="decimal"/>
      <w:lvlText w:val="%1.%2.%3.%4.%5.%6.%7.%8.%9."/>
      <w:lvlJc w:val="left"/>
      <w:pPr>
        <w:ind w:left="4680" w:hanging="1800"/>
      </w:pPr>
      <w:rPr>
        <w:rFonts w:eastAsia="Calibri" w:hint="default"/>
        <w:color w:val="000000" w:themeColor="text1"/>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CC26D7B"/>
    <w:multiLevelType w:val="hybridMultilevel"/>
    <w:tmpl w:val="8C729B2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0B90A2F"/>
    <w:multiLevelType w:val="hybridMultilevel"/>
    <w:tmpl w:val="527CF222"/>
    <w:lvl w:ilvl="0" w:tplc="C59EB65E">
      <w:start w:val="1"/>
      <w:numFmt w:val="decimal"/>
      <w:lvlText w:val="%1."/>
      <w:lvlJc w:val="left"/>
      <w:pPr>
        <w:ind w:left="1069" w:hanging="360"/>
      </w:pPr>
      <w:rPr>
        <w:rFonts w:eastAsia="Calibri" w:hint="default"/>
        <w:color w:val="000000"/>
        <w:u w:val="none"/>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15866B4"/>
    <w:multiLevelType w:val="hybridMultilevel"/>
    <w:tmpl w:val="C820F200"/>
    <w:lvl w:ilvl="0" w:tplc="E9FCF4F4">
      <w:start w:val="1"/>
      <w:numFmt w:val="decimal"/>
      <w:lvlText w:val="%1."/>
      <w:lvlJc w:val="left"/>
      <w:pPr>
        <w:ind w:left="720" w:hanging="360"/>
      </w:pPr>
      <w:rPr>
        <w:rFonts w:eastAsiaTheme="minorEastAsia" w:hint="default"/>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7" w15:restartNumberingAfterBreak="0">
    <w:nsid w:val="2F411186"/>
    <w:multiLevelType w:val="multilevel"/>
    <w:tmpl w:val="89BEA6F0"/>
    <w:lvl w:ilvl="0">
      <w:start w:val="1"/>
      <w:numFmt w:val="decimal"/>
      <w:lvlText w:val="%1."/>
      <w:lvlJc w:val="left"/>
      <w:pPr>
        <w:ind w:left="360" w:hanging="360"/>
      </w:pPr>
      <w:rPr>
        <w:rFonts w:hint="default"/>
        <w:b/>
        <w:bCs w:val="0"/>
      </w:rPr>
    </w:lvl>
    <w:lvl w:ilvl="1">
      <w:start w:val="1"/>
      <w:numFmt w:val="decimal"/>
      <w:lvlText w:val="%1.%2."/>
      <w:lvlJc w:val="left"/>
      <w:pPr>
        <w:ind w:left="928"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46291"/>
    <w:multiLevelType w:val="multilevel"/>
    <w:tmpl w:val="905829A2"/>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786" w:hanging="360"/>
      </w:pPr>
      <w:rPr>
        <w:rFonts w:eastAsia="Calibri" w:cstheme="minorBidi" w:hint="default"/>
        <w:i w:val="0"/>
        <w:iCs w:val="0"/>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3871048A"/>
    <w:multiLevelType w:val="multilevel"/>
    <w:tmpl w:val="C9346CC2"/>
    <w:lvl w:ilvl="0">
      <w:start w:val="8"/>
      <w:numFmt w:val="decimal"/>
      <w:lvlText w:val="%1."/>
      <w:lvlJc w:val="left"/>
      <w:pPr>
        <w:ind w:left="360" w:hanging="360"/>
      </w:pPr>
      <w:rPr>
        <w:rFonts w:cstheme="minorBidi" w:hint="default"/>
        <w:color w:val="000000" w:themeColor="text1"/>
      </w:rPr>
    </w:lvl>
    <w:lvl w:ilvl="1">
      <w:start w:val="1"/>
      <w:numFmt w:val="decimal"/>
      <w:lvlText w:val="%1.%2."/>
      <w:lvlJc w:val="left"/>
      <w:pPr>
        <w:ind w:left="1800" w:hanging="360"/>
      </w:pPr>
      <w:rPr>
        <w:rFonts w:cstheme="minorBidi" w:hint="default"/>
        <w:color w:val="000000" w:themeColor="text1"/>
      </w:rPr>
    </w:lvl>
    <w:lvl w:ilvl="2">
      <w:start w:val="1"/>
      <w:numFmt w:val="decimal"/>
      <w:lvlText w:val="%1.%2.%3."/>
      <w:lvlJc w:val="left"/>
      <w:pPr>
        <w:ind w:left="3600" w:hanging="720"/>
      </w:pPr>
      <w:rPr>
        <w:rFonts w:cstheme="minorBidi" w:hint="default"/>
        <w:color w:val="000000" w:themeColor="text1"/>
      </w:rPr>
    </w:lvl>
    <w:lvl w:ilvl="3">
      <w:start w:val="1"/>
      <w:numFmt w:val="decimal"/>
      <w:lvlText w:val="%1.%2.%3.%4."/>
      <w:lvlJc w:val="left"/>
      <w:pPr>
        <w:ind w:left="5040" w:hanging="720"/>
      </w:pPr>
      <w:rPr>
        <w:rFonts w:cstheme="minorBidi" w:hint="default"/>
        <w:color w:val="000000" w:themeColor="text1"/>
      </w:rPr>
    </w:lvl>
    <w:lvl w:ilvl="4">
      <w:start w:val="1"/>
      <w:numFmt w:val="decimal"/>
      <w:lvlText w:val="%1.%2.%3.%4.%5."/>
      <w:lvlJc w:val="left"/>
      <w:pPr>
        <w:ind w:left="6840" w:hanging="1080"/>
      </w:pPr>
      <w:rPr>
        <w:rFonts w:cstheme="minorBidi" w:hint="default"/>
        <w:color w:val="000000" w:themeColor="text1"/>
      </w:rPr>
    </w:lvl>
    <w:lvl w:ilvl="5">
      <w:start w:val="1"/>
      <w:numFmt w:val="decimal"/>
      <w:lvlText w:val="%1.%2.%3.%4.%5.%6."/>
      <w:lvlJc w:val="left"/>
      <w:pPr>
        <w:ind w:left="8280" w:hanging="1080"/>
      </w:pPr>
      <w:rPr>
        <w:rFonts w:cstheme="minorBidi" w:hint="default"/>
        <w:color w:val="000000" w:themeColor="text1"/>
      </w:rPr>
    </w:lvl>
    <w:lvl w:ilvl="6">
      <w:start w:val="1"/>
      <w:numFmt w:val="decimal"/>
      <w:lvlText w:val="%1.%2.%3.%4.%5.%6.%7."/>
      <w:lvlJc w:val="left"/>
      <w:pPr>
        <w:ind w:left="10080" w:hanging="1440"/>
      </w:pPr>
      <w:rPr>
        <w:rFonts w:cstheme="minorBidi" w:hint="default"/>
        <w:color w:val="000000" w:themeColor="text1"/>
      </w:rPr>
    </w:lvl>
    <w:lvl w:ilvl="7">
      <w:start w:val="1"/>
      <w:numFmt w:val="decimal"/>
      <w:lvlText w:val="%1.%2.%3.%4.%5.%6.%7.%8."/>
      <w:lvlJc w:val="left"/>
      <w:pPr>
        <w:ind w:left="11520" w:hanging="1440"/>
      </w:pPr>
      <w:rPr>
        <w:rFonts w:cstheme="minorBidi" w:hint="default"/>
        <w:color w:val="000000" w:themeColor="text1"/>
      </w:rPr>
    </w:lvl>
    <w:lvl w:ilvl="8">
      <w:start w:val="1"/>
      <w:numFmt w:val="decimal"/>
      <w:lvlText w:val="%1.%2.%3.%4.%5.%6.%7.%8.%9."/>
      <w:lvlJc w:val="left"/>
      <w:pPr>
        <w:ind w:left="13320" w:hanging="1800"/>
      </w:pPr>
      <w:rPr>
        <w:rFonts w:cstheme="minorBidi" w:hint="default"/>
        <w:color w:val="000000" w:themeColor="text1"/>
      </w:rPr>
    </w:lvl>
  </w:abstractNum>
  <w:abstractNum w:abstractNumId="10" w15:restartNumberingAfterBreak="0">
    <w:nsid w:val="40A70A85"/>
    <w:multiLevelType w:val="multilevel"/>
    <w:tmpl w:val="6330BD2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1"/>
        <w:szCs w:val="21"/>
      </w:rPr>
    </w:lvl>
    <w:lvl w:ilvl="2">
      <w:start w:val="1"/>
      <w:numFmt w:val="decimal"/>
      <w:lvlText w:val="%1.%2.%3."/>
      <w:lvlJc w:val="left"/>
      <w:pPr>
        <w:ind w:left="1429" w:hanging="720"/>
      </w:pPr>
      <w:rPr>
        <w:rFonts w:ascii="Times New Roman" w:eastAsia="Calibri" w:hAnsi="Times New Roman" w:cs="Times New Roman"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4211578B"/>
    <w:multiLevelType w:val="hybridMultilevel"/>
    <w:tmpl w:val="63A4E7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4E725A1"/>
    <w:multiLevelType w:val="multilevel"/>
    <w:tmpl w:val="30F6D652"/>
    <w:lvl w:ilvl="0">
      <w:start w:val="7"/>
      <w:numFmt w:val="decimal"/>
      <w:lvlText w:val="%1."/>
      <w:lvlJc w:val="left"/>
      <w:pPr>
        <w:ind w:left="360" w:hanging="360"/>
      </w:pPr>
      <w:rPr>
        <w:rFonts w:eastAsiaTheme="minorHAnsi" w:hint="default"/>
      </w:rPr>
    </w:lvl>
    <w:lvl w:ilvl="1">
      <w:start w:val="1"/>
      <w:numFmt w:val="decimal"/>
      <w:lvlText w:val="%1.%2."/>
      <w:lvlJc w:val="left"/>
      <w:pPr>
        <w:ind w:left="360" w:hanging="360"/>
      </w:pPr>
      <w:rPr>
        <w:rFonts w:eastAsiaTheme="minorHAnsi" w:hint="default"/>
        <w:i w:val="0"/>
        <w:iCs w:val="0"/>
        <w:color w:val="auto"/>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13" w15:restartNumberingAfterBreak="0">
    <w:nsid w:val="519575A2"/>
    <w:multiLevelType w:val="hybridMultilevel"/>
    <w:tmpl w:val="45E0182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5" w15:restartNumberingAfterBreak="0">
    <w:nsid w:val="5EE36840"/>
    <w:multiLevelType w:val="hybridMultilevel"/>
    <w:tmpl w:val="D1FAEE3E"/>
    <w:lvl w:ilvl="0" w:tplc="1C10FE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60265851"/>
    <w:multiLevelType w:val="hybridMultilevel"/>
    <w:tmpl w:val="80DA99CA"/>
    <w:lvl w:ilvl="0" w:tplc="13D8CC98">
      <w:start w:val="6"/>
      <w:numFmt w:val="bullet"/>
      <w:lvlText w:val="-"/>
      <w:lvlJc w:val="left"/>
      <w:pPr>
        <w:ind w:left="399" w:hanging="360"/>
      </w:pPr>
      <w:rPr>
        <w:rFonts w:ascii="Times New Roman" w:eastAsia="Calibri" w:hAnsi="Times New Roman" w:cs="Times New Roman" w:hint="default"/>
      </w:rPr>
    </w:lvl>
    <w:lvl w:ilvl="1" w:tplc="04270003" w:tentative="1">
      <w:start w:val="1"/>
      <w:numFmt w:val="bullet"/>
      <w:lvlText w:val="o"/>
      <w:lvlJc w:val="left"/>
      <w:pPr>
        <w:ind w:left="1119" w:hanging="360"/>
      </w:pPr>
      <w:rPr>
        <w:rFonts w:ascii="Courier New" w:hAnsi="Courier New" w:cs="Courier New" w:hint="default"/>
      </w:rPr>
    </w:lvl>
    <w:lvl w:ilvl="2" w:tplc="04270005" w:tentative="1">
      <w:start w:val="1"/>
      <w:numFmt w:val="bullet"/>
      <w:lvlText w:val=""/>
      <w:lvlJc w:val="left"/>
      <w:pPr>
        <w:ind w:left="1839" w:hanging="360"/>
      </w:pPr>
      <w:rPr>
        <w:rFonts w:ascii="Wingdings" w:hAnsi="Wingdings" w:hint="default"/>
      </w:rPr>
    </w:lvl>
    <w:lvl w:ilvl="3" w:tplc="04270001" w:tentative="1">
      <w:start w:val="1"/>
      <w:numFmt w:val="bullet"/>
      <w:lvlText w:val=""/>
      <w:lvlJc w:val="left"/>
      <w:pPr>
        <w:ind w:left="2559" w:hanging="360"/>
      </w:pPr>
      <w:rPr>
        <w:rFonts w:ascii="Symbol" w:hAnsi="Symbol" w:hint="default"/>
      </w:rPr>
    </w:lvl>
    <w:lvl w:ilvl="4" w:tplc="04270003" w:tentative="1">
      <w:start w:val="1"/>
      <w:numFmt w:val="bullet"/>
      <w:lvlText w:val="o"/>
      <w:lvlJc w:val="left"/>
      <w:pPr>
        <w:ind w:left="3279" w:hanging="360"/>
      </w:pPr>
      <w:rPr>
        <w:rFonts w:ascii="Courier New" w:hAnsi="Courier New" w:cs="Courier New" w:hint="default"/>
      </w:rPr>
    </w:lvl>
    <w:lvl w:ilvl="5" w:tplc="04270005" w:tentative="1">
      <w:start w:val="1"/>
      <w:numFmt w:val="bullet"/>
      <w:lvlText w:val=""/>
      <w:lvlJc w:val="left"/>
      <w:pPr>
        <w:ind w:left="3999" w:hanging="360"/>
      </w:pPr>
      <w:rPr>
        <w:rFonts w:ascii="Wingdings" w:hAnsi="Wingdings" w:hint="default"/>
      </w:rPr>
    </w:lvl>
    <w:lvl w:ilvl="6" w:tplc="04270001" w:tentative="1">
      <w:start w:val="1"/>
      <w:numFmt w:val="bullet"/>
      <w:lvlText w:val=""/>
      <w:lvlJc w:val="left"/>
      <w:pPr>
        <w:ind w:left="4719" w:hanging="360"/>
      </w:pPr>
      <w:rPr>
        <w:rFonts w:ascii="Symbol" w:hAnsi="Symbol" w:hint="default"/>
      </w:rPr>
    </w:lvl>
    <w:lvl w:ilvl="7" w:tplc="04270003" w:tentative="1">
      <w:start w:val="1"/>
      <w:numFmt w:val="bullet"/>
      <w:lvlText w:val="o"/>
      <w:lvlJc w:val="left"/>
      <w:pPr>
        <w:ind w:left="5439" w:hanging="360"/>
      </w:pPr>
      <w:rPr>
        <w:rFonts w:ascii="Courier New" w:hAnsi="Courier New" w:cs="Courier New" w:hint="default"/>
      </w:rPr>
    </w:lvl>
    <w:lvl w:ilvl="8" w:tplc="04270005" w:tentative="1">
      <w:start w:val="1"/>
      <w:numFmt w:val="bullet"/>
      <w:lvlText w:val=""/>
      <w:lvlJc w:val="left"/>
      <w:pPr>
        <w:ind w:left="6159" w:hanging="360"/>
      </w:pPr>
      <w:rPr>
        <w:rFonts w:ascii="Wingdings" w:hAnsi="Wingdings" w:hint="default"/>
      </w:rPr>
    </w:lvl>
  </w:abstractNum>
  <w:abstractNum w:abstractNumId="17" w15:restartNumberingAfterBreak="0">
    <w:nsid w:val="62FD5ABC"/>
    <w:multiLevelType w:val="multilevel"/>
    <w:tmpl w:val="574EA848"/>
    <w:lvl w:ilvl="0">
      <w:start w:val="1"/>
      <w:numFmt w:val="decimal"/>
      <w:lvlText w:val="%1."/>
      <w:lvlJc w:val="left"/>
      <w:pPr>
        <w:ind w:left="360" w:hanging="360"/>
      </w:pPr>
      <w:rPr>
        <w:rFonts w:hint="default"/>
      </w:rPr>
    </w:lvl>
    <w:lvl w:ilvl="1">
      <w:start w:val="1"/>
      <w:numFmt w:val="bullet"/>
      <w:lvlText w:val=""/>
      <w:lvlJc w:val="left"/>
      <w:pPr>
        <w:ind w:left="880" w:hanging="360"/>
      </w:pPr>
      <w:rPr>
        <w:rFonts w:ascii="Symbol" w:hAnsi="Symbol" w:hint="default"/>
      </w:rPr>
    </w:lvl>
    <w:lvl w:ilvl="2">
      <w:start w:val="1"/>
      <w:numFmt w:val="decimal"/>
      <w:lvlText w:val="%1.%2.%3."/>
      <w:lvlJc w:val="left"/>
      <w:pPr>
        <w:ind w:left="1760" w:hanging="720"/>
      </w:pPr>
      <w:rPr>
        <w:rFonts w:hint="default"/>
      </w:rPr>
    </w:lvl>
    <w:lvl w:ilvl="3">
      <w:start w:val="1"/>
      <w:numFmt w:val="decimal"/>
      <w:lvlText w:val="%1.%2.%3.%4."/>
      <w:lvlJc w:val="left"/>
      <w:pPr>
        <w:ind w:left="2280" w:hanging="720"/>
      </w:pPr>
      <w:rPr>
        <w:rFonts w:hint="default"/>
      </w:rPr>
    </w:lvl>
    <w:lvl w:ilvl="4">
      <w:start w:val="1"/>
      <w:numFmt w:val="decimal"/>
      <w:lvlText w:val="%1.%2.%3.%4.%5."/>
      <w:lvlJc w:val="left"/>
      <w:pPr>
        <w:ind w:left="3160" w:hanging="1080"/>
      </w:pPr>
      <w:rPr>
        <w:rFonts w:hint="default"/>
      </w:rPr>
    </w:lvl>
    <w:lvl w:ilvl="5">
      <w:start w:val="1"/>
      <w:numFmt w:val="decimal"/>
      <w:lvlText w:val="%1.%2.%3.%4.%5.%6."/>
      <w:lvlJc w:val="left"/>
      <w:pPr>
        <w:ind w:left="3680" w:hanging="1080"/>
      </w:pPr>
      <w:rPr>
        <w:rFonts w:hint="default"/>
      </w:rPr>
    </w:lvl>
    <w:lvl w:ilvl="6">
      <w:start w:val="1"/>
      <w:numFmt w:val="decimal"/>
      <w:lvlText w:val="%1.%2.%3.%4.%5.%6.%7."/>
      <w:lvlJc w:val="left"/>
      <w:pPr>
        <w:ind w:left="4560" w:hanging="1440"/>
      </w:pPr>
      <w:rPr>
        <w:rFonts w:hint="default"/>
      </w:rPr>
    </w:lvl>
    <w:lvl w:ilvl="7">
      <w:start w:val="1"/>
      <w:numFmt w:val="decimal"/>
      <w:lvlText w:val="%1.%2.%3.%4.%5.%6.%7.%8."/>
      <w:lvlJc w:val="left"/>
      <w:pPr>
        <w:ind w:left="5080" w:hanging="1440"/>
      </w:pPr>
      <w:rPr>
        <w:rFonts w:hint="default"/>
      </w:rPr>
    </w:lvl>
    <w:lvl w:ilvl="8">
      <w:start w:val="1"/>
      <w:numFmt w:val="decimal"/>
      <w:lvlText w:val="%1.%2.%3.%4.%5.%6.%7.%8.%9."/>
      <w:lvlJc w:val="left"/>
      <w:pPr>
        <w:ind w:left="5600" w:hanging="1440"/>
      </w:pPr>
      <w:rPr>
        <w:rFonts w:hint="default"/>
      </w:rPr>
    </w:lvl>
  </w:abstractNum>
  <w:abstractNum w:abstractNumId="18" w15:restartNumberingAfterBreak="0">
    <w:nsid w:val="729B7F2C"/>
    <w:multiLevelType w:val="multilevel"/>
    <w:tmpl w:val="D4DCAFF4"/>
    <w:lvl w:ilvl="0">
      <w:start w:val="1"/>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bCs/>
        <w:i w:val="0"/>
        <w:iCs/>
        <w:color w:val="auto"/>
        <w:sz w:val="24"/>
        <w:szCs w:val="24"/>
      </w:rPr>
    </w:lvl>
    <w:lvl w:ilvl="2">
      <w:start w:val="1"/>
      <w:numFmt w:val="decimalZero"/>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7AAC7729"/>
    <w:multiLevelType w:val="multilevel"/>
    <w:tmpl w:val="0EF070C6"/>
    <w:lvl w:ilvl="0">
      <w:start w:val="1"/>
      <w:numFmt w:val="decimal"/>
      <w:lvlText w:val="%1."/>
      <w:lvlJc w:val="left"/>
      <w:pPr>
        <w:ind w:left="720" w:hanging="360"/>
      </w:pPr>
    </w:lvl>
    <w:lvl w:ilvl="1">
      <w:start w:val="4"/>
      <w:numFmt w:val="decimal"/>
      <w:isLgl/>
      <w:lvlText w:val="%1.%2."/>
      <w:lvlJc w:val="left"/>
      <w:pPr>
        <w:ind w:left="1209" w:hanging="780"/>
      </w:pPr>
      <w:rPr>
        <w:rFonts w:hint="default"/>
      </w:rPr>
    </w:lvl>
    <w:lvl w:ilvl="2">
      <w:start w:val="4"/>
      <w:numFmt w:val="decimal"/>
      <w:isLgl/>
      <w:lvlText w:val="%1.%2.%3."/>
      <w:lvlJc w:val="left"/>
      <w:pPr>
        <w:ind w:left="1278" w:hanging="780"/>
      </w:pPr>
      <w:rPr>
        <w:rFonts w:hint="default"/>
      </w:rPr>
    </w:lvl>
    <w:lvl w:ilvl="3">
      <w:start w:val="5"/>
      <w:numFmt w:val="decimal"/>
      <w:isLgl/>
      <w:lvlText w:val="%1.%2.%3.%4."/>
      <w:lvlJc w:val="left"/>
      <w:pPr>
        <w:ind w:left="1347" w:hanging="780"/>
      </w:pPr>
      <w:rPr>
        <w:rFonts w:hint="default"/>
      </w:rPr>
    </w:lvl>
    <w:lvl w:ilvl="4">
      <w:start w:val="1"/>
      <w:numFmt w:val="decimal"/>
      <w:isLgl/>
      <w:lvlText w:val="%1.%2.%3.%4.%5."/>
      <w:lvlJc w:val="left"/>
      <w:pPr>
        <w:ind w:left="1716" w:hanging="1080"/>
      </w:pPr>
      <w:rPr>
        <w:rFonts w:hint="default"/>
      </w:rPr>
    </w:lvl>
    <w:lvl w:ilvl="5">
      <w:start w:val="1"/>
      <w:numFmt w:val="decimal"/>
      <w:isLgl/>
      <w:lvlText w:val="%1.%2.%3.%4.%5.%6."/>
      <w:lvlJc w:val="left"/>
      <w:pPr>
        <w:ind w:left="1785" w:hanging="1080"/>
      </w:pPr>
      <w:rPr>
        <w:rFonts w:hint="default"/>
      </w:rPr>
    </w:lvl>
    <w:lvl w:ilvl="6">
      <w:start w:val="1"/>
      <w:numFmt w:val="decimal"/>
      <w:isLgl/>
      <w:lvlText w:val="%1.%2.%3.%4.%5.%6.%7."/>
      <w:lvlJc w:val="left"/>
      <w:pPr>
        <w:ind w:left="2214" w:hanging="1440"/>
      </w:pPr>
      <w:rPr>
        <w:rFonts w:hint="default"/>
      </w:rPr>
    </w:lvl>
    <w:lvl w:ilvl="7">
      <w:start w:val="1"/>
      <w:numFmt w:val="decimal"/>
      <w:isLgl/>
      <w:lvlText w:val="%1.%2.%3.%4.%5.%6.%7.%8."/>
      <w:lvlJc w:val="left"/>
      <w:pPr>
        <w:ind w:left="2283" w:hanging="1440"/>
      </w:pPr>
      <w:rPr>
        <w:rFonts w:hint="default"/>
      </w:rPr>
    </w:lvl>
    <w:lvl w:ilvl="8">
      <w:start w:val="1"/>
      <w:numFmt w:val="decimal"/>
      <w:isLgl/>
      <w:lvlText w:val="%1.%2.%3.%4.%5.%6.%7.%8.%9."/>
      <w:lvlJc w:val="left"/>
      <w:pPr>
        <w:ind w:left="2712" w:hanging="1800"/>
      </w:pPr>
      <w:rPr>
        <w:rFonts w:hint="default"/>
      </w:rPr>
    </w:lvl>
  </w:abstractNum>
  <w:abstractNum w:abstractNumId="20" w15:restartNumberingAfterBreak="0">
    <w:nsid w:val="7D3079C5"/>
    <w:multiLevelType w:val="hybridMultilevel"/>
    <w:tmpl w:val="983A50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DB9020C"/>
    <w:multiLevelType w:val="hybridMultilevel"/>
    <w:tmpl w:val="C8920910"/>
    <w:lvl w:ilvl="0" w:tplc="379E215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652252092">
    <w:abstractNumId w:val="6"/>
  </w:num>
  <w:num w:numId="2" w16cid:durableId="1927305255">
    <w:abstractNumId w:val="7"/>
  </w:num>
  <w:num w:numId="3" w16cid:durableId="817724215">
    <w:abstractNumId w:val="10"/>
  </w:num>
  <w:num w:numId="4" w16cid:durableId="939335628">
    <w:abstractNumId w:val="1"/>
  </w:num>
  <w:num w:numId="5" w16cid:durableId="963148996">
    <w:abstractNumId w:val="2"/>
  </w:num>
  <w:num w:numId="6" w16cid:durableId="1142431213">
    <w:abstractNumId w:val="12"/>
  </w:num>
  <w:num w:numId="7" w16cid:durableId="1937323316">
    <w:abstractNumId w:val="9"/>
  </w:num>
  <w:num w:numId="8" w16cid:durableId="1617326770">
    <w:abstractNumId w:val="8"/>
  </w:num>
  <w:num w:numId="9" w16cid:durableId="735784014">
    <w:abstractNumId w:val="14"/>
  </w:num>
  <w:num w:numId="10" w16cid:durableId="1019161911">
    <w:abstractNumId w:val="5"/>
  </w:num>
  <w:num w:numId="11" w16cid:durableId="1898515275">
    <w:abstractNumId w:val="4"/>
  </w:num>
  <w:num w:numId="12" w16cid:durableId="334235178">
    <w:abstractNumId w:val="21"/>
  </w:num>
  <w:num w:numId="13" w16cid:durableId="1477838324">
    <w:abstractNumId w:val="0"/>
  </w:num>
  <w:num w:numId="14" w16cid:durableId="433943430">
    <w:abstractNumId w:val="17"/>
  </w:num>
  <w:num w:numId="15" w16cid:durableId="2053380835">
    <w:abstractNumId w:val="18"/>
  </w:num>
  <w:num w:numId="16" w16cid:durableId="750665716">
    <w:abstractNumId w:val="16"/>
  </w:num>
  <w:num w:numId="17" w16cid:durableId="1418402317">
    <w:abstractNumId w:val="15"/>
  </w:num>
  <w:num w:numId="18" w16cid:durableId="1007251771">
    <w:abstractNumId w:val="13"/>
  </w:num>
  <w:num w:numId="19" w16cid:durableId="1770464318">
    <w:abstractNumId w:val="3"/>
  </w:num>
  <w:num w:numId="20" w16cid:durableId="1300652885">
    <w:abstractNumId w:val="19"/>
  </w:num>
  <w:num w:numId="21" w16cid:durableId="833953391">
    <w:abstractNumId w:val="11"/>
  </w:num>
  <w:num w:numId="22" w16cid:durableId="1832790621">
    <w:abstractNumId w:val="20"/>
  </w:num>
  <w:num w:numId="23" w16cid:durableId="2031180280">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4ED"/>
    <w:rsid w:val="000147B0"/>
    <w:rsid w:val="00025373"/>
    <w:rsid w:val="00045F82"/>
    <w:rsid w:val="00067B3F"/>
    <w:rsid w:val="00093B5A"/>
    <w:rsid w:val="000B32B5"/>
    <w:rsid w:val="000E323F"/>
    <w:rsid w:val="000E54D5"/>
    <w:rsid w:val="0012460F"/>
    <w:rsid w:val="00147548"/>
    <w:rsid w:val="00153AE4"/>
    <w:rsid w:val="00161F2D"/>
    <w:rsid w:val="00162D58"/>
    <w:rsid w:val="001765D6"/>
    <w:rsid w:val="00177685"/>
    <w:rsid w:val="001813D2"/>
    <w:rsid w:val="00193886"/>
    <w:rsid w:val="001C1631"/>
    <w:rsid w:val="001D7462"/>
    <w:rsid w:val="001E1D5D"/>
    <w:rsid w:val="002013D3"/>
    <w:rsid w:val="00211E39"/>
    <w:rsid w:val="0023680E"/>
    <w:rsid w:val="002433B4"/>
    <w:rsid w:val="0024514C"/>
    <w:rsid w:val="002A491D"/>
    <w:rsid w:val="002B46EF"/>
    <w:rsid w:val="002C2742"/>
    <w:rsid w:val="002D77DC"/>
    <w:rsid w:val="002E64B4"/>
    <w:rsid w:val="00314EA5"/>
    <w:rsid w:val="00336722"/>
    <w:rsid w:val="00337925"/>
    <w:rsid w:val="00390566"/>
    <w:rsid w:val="00392EA0"/>
    <w:rsid w:val="00393412"/>
    <w:rsid w:val="00394159"/>
    <w:rsid w:val="003B375B"/>
    <w:rsid w:val="003D2CE4"/>
    <w:rsid w:val="003E5474"/>
    <w:rsid w:val="00400C4C"/>
    <w:rsid w:val="004023A3"/>
    <w:rsid w:val="00404328"/>
    <w:rsid w:val="00404B0F"/>
    <w:rsid w:val="0042195A"/>
    <w:rsid w:val="00426DA5"/>
    <w:rsid w:val="00430A0D"/>
    <w:rsid w:val="00441EA2"/>
    <w:rsid w:val="00451288"/>
    <w:rsid w:val="00463C41"/>
    <w:rsid w:val="0048328B"/>
    <w:rsid w:val="00486468"/>
    <w:rsid w:val="004B5282"/>
    <w:rsid w:val="005164ED"/>
    <w:rsid w:val="00556809"/>
    <w:rsid w:val="005743BC"/>
    <w:rsid w:val="005C3567"/>
    <w:rsid w:val="005C727F"/>
    <w:rsid w:val="005D33DC"/>
    <w:rsid w:val="005D6A2E"/>
    <w:rsid w:val="005E1C2C"/>
    <w:rsid w:val="00611A62"/>
    <w:rsid w:val="00616E01"/>
    <w:rsid w:val="00622DE2"/>
    <w:rsid w:val="006274BC"/>
    <w:rsid w:val="0063470A"/>
    <w:rsid w:val="00637AFF"/>
    <w:rsid w:val="006432A0"/>
    <w:rsid w:val="00653449"/>
    <w:rsid w:val="006F6954"/>
    <w:rsid w:val="007156F5"/>
    <w:rsid w:val="007255D5"/>
    <w:rsid w:val="00736061"/>
    <w:rsid w:val="007454E5"/>
    <w:rsid w:val="00746203"/>
    <w:rsid w:val="00750442"/>
    <w:rsid w:val="00753D3A"/>
    <w:rsid w:val="00762D78"/>
    <w:rsid w:val="007677B2"/>
    <w:rsid w:val="0078327C"/>
    <w:rsid w:val="007933E3"/>
    <w:rsid w:val="007A3825"/>
    <w:rsid w:val="007C3CC4"/>
    <w:rsid w:val="007F164F"/>
    <w:rsid w:val="007F3192"/>
    <w:rsid w:val="007F736D"/>
    <w:rsid w:val="008132EB"/>
    <w:rsid w:val="00854551"/>
    <w:rsid w:val="008654EA"/>
    <w:rsid w:val="00874BBE"/>
    <w:rsid w:val="00886626"/>
    <w:rsid w:val="00892145"/>
    <w:rsid w:val="008A156A"/>
    <w:rsid w:val="008C152D"/>
    <w:rsid w:val="008D05EC"/>
    <w:rsid w:val="00916B3A"/>
    <w:rsid w:val="009172F3"/>
    <w:rsid w:val="00926D30"/>
    <w:rsid w:val="009332BE"/>
    <w:rsid w:val="00971A3F"/>
    <w:rsid w:val="009C3403"/>
    <w:rsid w:val="009F0C37"/>
    <w:rsid w:val="00A13547"/>
    <w:rsid w:val="00A15B65"/>
    <w:rsid w:val="00A2690B"/>
    <w:rsid w:val="00A85399"/>
    <w:rsid w:val="00AB23BE"/>
    <w:rsid w:val="00AB78C5"/>
    <w:rsid w:val="00AC58EB"/>
    <w:rsid w:val="00B019CE"/>
    <w:rsid w:val="00B01DC4"/>
    <w:rsid w:val="00B76365"/>
    <w:rsid w:val="00B764CC"/>
    <w:rsid w:val="00B77996"/>
    <w:rsid w:val="00BA3408"/>
    <w:rsid w:val="00BA7909"/>
    <w:rsid w:val="00BB1020"/>
    <w:rsid w:val="00BC55B3"/>
    <w:rsid w:val="00C252EB"/>
    <w:rsid w:val="00C30486"/>
    <w:rsid w:val="00C35C78"/>
    <w:rsid w:val="00C727D2"/>
    <w:rsid w:val="00C73F08"/>
    <w:rsid w:val="00C85D4D"/>
    <w:rsid w:val="00CA53A2"/>
    <w:rsid w:val="00CE092A"/>
    <w:rsid w:val="00D0072F"/>
    <w:rsid w:val="00D21FC8"/>
    <w:rsid w:val="00D22269"/>
    <w:rsid w:val="00D24542"/>
    <w:rsid w:val="00D568CC"/>
    <w:rsid w:val="00D63BE6"/>
    <w:rsid w:val="00D719B2"/>
    <w:rsid w:val="00DA287A"/>
    <w:rsid w:val="00DA54EA"/>
    <w:rsid w:val="00DA66BC"/>
    <w:rsid w:val="00DC5687"/>
    <w:rsid w:val="00DD7D9B"/>
    <w:rsid w:val="00E14C24"/>
    <w:rsid w:val="00E21362"/>
    <w:rsid w:val="00E71FB8"/>
    <w:rsid w:val="00EB5B98"/>
    <w:rsid w:val="00EC5188"/>
    <w:rsid w:val="00EC7B07"/>
    <w:rsid w:val="00ED35C7"/>
    <w:rsid w:val="00F1441C"/>
    <w:rsid w:val="00F30C8F"/>
    <w:rsid w:val="00F466B5"/>
    <w:rsid w:val="00F62DBD"/>
    <w:rsid w:val="00F65C57"/>
    <w:rsid w:val="00F710B7"/>
    <w:rsid w:val="00F7611C"/>
    <w:rsid w:val="00F81739"/>
    <w:rsid w:val="00F83E0D"/>
    <w:rsid w:val="00F94E6A"/>
    <w:rsid w:val="00F94FFB"/>
    <w:rsid w:val="00FB0E22"/>
    <w:rsid w:val="00FB3297"/>
    <w:rsid w:val="00FB7045"/>
    <w:rsid w:val="00FE531E"/>
    <w:rsid w:val="00FF632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3F0CA"/>
  <w15:chartTrackingRefBased/>
  <w15:docId w15:val="{8864C12B-BA99-4B32-9B8B-262A43A42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164ED"/>
  </w:style>
  <w:style w:type="paragraph" w:styleId="Antrat1">
    <w:name w:val="heading 1"/>
    <w:basedOn w:val="prastasis"/>
    <w:next w:val="prastasis"/>
    <w:link w:val="Antrat1Diagrama"/>
    <w:uiPriority w:val="9"/>
    <w:qFormat/>
    <w:rsid w:val="00ED35C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24"/>
      <w:szCs w:val="40"/>
    </w:rPr>
  </w:style>
  <w:style w:type="paragraph" w:styleId="Antrat2">
    <w:name w:val="heading 2"/>
    <w:basedOn w:val="prastasis"/>
    <w:next w:val="prastasis"/>
    <w:link w:val="Antrat2Diagrama"/>
    <w:uiPriority w:val="9"/>
    <w:semiHidden/>
    <w:unhideWhenUsed/>
    <w:qFormat/>
    <w:rsid w:val="005164E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164ED"/>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164ED"/>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164ED"/>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164E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164E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164E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164E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D35C7"/>
    <w:rPr>
      <w:rFonts w:asciiTheme="majorHAnsi" w:eastAsiaTheme="majorEastAsia" w:hAnsiTheme="majorHAnsi" w:cstheme="majorBidi"/>
      <w:color w:val="262626" w:themeColor="text1" w:themeTint="D9"/>
      <w:sz w:val="24"/>
      <w:szCs w:val="40"/>
    </w:rPr>
  </w:style>
  <w:style w:type="character" w:customStyle="1" w:styleId="Antrat2Diagrama">
    <w:name w:val="Antraštė 2 Diagrama"/>
    <w:basedOn w:val="Numatytasispastraiposriftas"/>
    <w:link w:val="Antrat2"/>
    <w:uiPriority w:val="9"/>
    <w:semiHidden/>
    <w:rsid w:val="005164ED"/>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164ED"/>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164ED"/>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164ED"/>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164E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164E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164E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164E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164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164E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164E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164E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164E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164E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5164ED"/>
    <w:pPr>
      <w:ind w:left="720"/>
      <w:contextualSpacing/>
    </w:pPr>
  </w:style>
  <w:style w:type="character" w:styleId="Rykuspabraukimas">
    <w:name w:val="Intense Emphasis"/>
    <w:basedOn w:val="Numatytasispastraiposriftas"/>
    <w:uiPriority w:val="21"/>
    <w:qFormat/>
    <w:rsid w:val="005164ED"/>
    <w:rPr>
      <w:i/>
      <w:iCs/>
      <w:color w:val="2F5496" w:themeColor="accent1" w:themeShade="BF"/>
    </w:rPr>
  </w:style>
  <w:style w:type="paragraph" w:styleId="Iskirtacitata">
    <w:name w:val="Intense Quote"/>
    <w:basedOn w:val="prastasis"/>
    <w:next w:val="prastasis"/>
    <w:link w:val="IskirtacitataDiagrama"/>
    <w:uiPriority w:val="30"/>
    <w:qFormat/>
    <w:rsid w:val="005164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164ED"/>
    <w:rPr>
      <w:i/>
      <w:iCs/>
      <w:color w:val="2F5496" w:themeColor="accent1" w:themeShade="BF"/>
    </w:rPr>
  </w:style>
  <w:style w:type="character" w:styleId="Rykinuoroda">
    <w:name w:val="Intense Reference"/>
    <w:basedOn w:val="Numatytasispastraiposriftas"/>
    <w:uiPriority w:val="32"/>
    <w:qFormat/>
    <w:rsid w:val="005164ED"/>
    <w:rPr>
      <w:b/>
      <w:bCs/>
      <w:smallCaps/>
      <w:color w:val="2F5496" w:themeColor="accent1" w:themeShade="BF"/>
      <w:spacing w:val="5"/>
    </w:rPr>
  </w:style>
  <w:style w:type="character" w:styleId="Hipersaitas">
    <w:name w:val="Hyperlink"/>
    <w:basedOn w:val="Numatytasispastraiposriftas"/>
    <w:uiPriority w:val="99"/>
    <w:unhideWhenUsed/>
    <w:rsid w:val="005164ED"/>
    <w:rPr>
      <w:strike w:val="0"/>
      <w:dstrike w:val="0"/>
      <w:color w:val="auto"/>
      <w:u w:val="none"/>
      <w:effect w:val="none"/>
    </w:rPr>
  </w:style>
  <w:style w:type="paragraph" w:styleId="Turinys1">
    <w:name w:val="toc 1"/>
    <w:basedOn w:val="prastasis"/>
    <w:next w:val="prastasis"/>
    <w:autoRedefine/>
    <w:uiPriority w:val="39"/>
    <w:unhideWhenUsed/>
    <w:rsid w:val="005164ED"/>
    <w:pPr>
      <w:tabs>
        <w:tab w:val="left" w:pos="426"/>
        <w:tab w:val="left" w:pos="1100"/>
        <w:tab w:val="right" w:leader="dot" w:pos="9962"/>
      </w:tabs>
      <w:spacing w:after="0" w:line="300" w:lineRule="auto"/>
      <w:ind w:left="709" w:right="877"/>
      <w:jc w:val="both"/>
    </w:pPr>
    <w:rPr>
      <w:rFonts w:eastAsiaTheme="minorEastAsia"/>
      <w:kern w:val="0"/>
      <w:sz w:val="21"/>
      <w:szCs w:val="21"/>
      <w:lang w:eastAsia="lt-LT"/>
      <w14:ligatures w14:val="none"/>
    </w:rPr>
  </w:style>
  <w:style w:type="paragraph" w:styleId="Turinys2">
    <w:name w:val="toc 2"/>
    <w:basedOn w:val="prastasis"/>
    <w:next w:val="prastasis"/>
    <w:autoRedefine/>
    <w:uiPriority w:val="39"/>
    <w:unhideWhenUsed/>
    <w:rsid w:val="005164ED"/>
    <w:pPr>
      <w:tabs>
        <w:tab w:val="right" w:leader="dot" w:pos="9962"/>
      </w:tabs>
      <w:spacing w:after="0" w:line="300" w:lineRule="auto"/>
      <w:ind w:left="220" w:firstLine="489"/>
      <w:jc w:val="both"/>
    </w:pPr>
    <w:rPr>
      <w:rFonts w:eastAsiaTheme="minorEastAsia"/>
      <w:kern w:val="0"/>
      <w:sz w:val="21"/>
      <w:szCs w:val="21"/>
      <w:lang w:eastAsia="lt-LT"/>
      <w14:ligatures w14:val="none"/>
    </w:rPr>
  </w:style>
  <w:style w:type="paragraph" w:styleId="Turinys3">
    <w:name w:val="toc 3"/>
    <w:basedOn w:val="prastasis"/>
    <w:next w:val="prastasis"/>
    <w:autoRedefine/>
    <w:uiPriority w:val="39"/>
    <w:unhideWhenUsed/>
    <w:rsid w:val="005164ED"/>
    <w:pPr>
      <w:tabs>
        <w:tab w:val="right" w:leader="dot" w:pos="9962"/>
      </w:tabs>
      <w:spacing w:after="0" w:line="300" w:lineRule="auto"/>
      <w:ind w:left="709"/>
      <w:jc w:val="both"/>
    </w:pPr>
    <w:rPr>
      <w:rFonts w:eastAsiaTheme="minorEastAsia"/>
      <w:kern w:val="0"/>
      <w:sz w:val="21"/>
      <w:szCs w:val="21"/>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164ED"/>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Char Diagrama Diagrama1"/>
    <w:basedOn w:val="prastasis"/>
    <w:link w:val="AntratsDiagrama"/>
    <w:uiPriority w:val="99"/>
    <w:unhideWhenUsed/>
    <w:rsid w:val="00177685"/>
    <w:pPr>
      <w:tabs>
        <w:tab w:val="center" w:pos="4819"/>
        <w:tab w:val="right" w:pos="9638"/>
      </w:tabs>
      <w:spacing w:after="0" w:line="240" w:lineRule="auto"/>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177685"/>
  </w:style>
  <w:style w:type="paragraph" w:styleId="Porat">
    <w:name w:val="footer"/>
    <w:basedOn w:val="prastasis"/>
    <w:link w:val="PoratDiagrama"/>
    <w:uiPriority w:val="99"/>
    <w:unhideWhenUsed/>
    <w:rsid w:val="0017768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77685"/>
  </w:style>
  <w:style w:type="table" w:styleId="Lentelstinklelis">
    <w:name w:val="Table Grid"/>
    <w:basedOn w:val="prastojilentel"/>
    <w:uiPriority w:val="39"/>
    <w:rsid w:val="0012460F"/>
    <w:pPr>
      <w:spacing w:after="0" w:line="240" w:lineRule="auto"/>
    </w:pPr>
    <w:rPr>
      <w:rFonts w:ascii="Times New Roman" w:eastAsia="Times New Roman"/>
      <w:kern w:val="0"/>
      <w:sz w:val="20"/>
      <w:szCs w:val="2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7F31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23680E"/>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7933E3"/>
    <w:rPr>
      <w:color w:val="605E5C"/>
      <w:shd w:val="clear" w:color="auto" w:fill="E1DFDD"/>
    </w:rPr>
  </w:style>
  <w:style w:type="table" w:customStyle="1" w:styleId="Lentelstinklelis2">
    <w:name w:val="Lentelės tinklelis2"/>
    <w:basedOn w:val="prastojilentel"/>
    <w:next w:val="Lentelstinklelis"/>
    <w:uiPriority w:val="39"/>
    <w:rsid w:val="001D74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767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ioantrat">
    <w:name w:val="TOC Heading"/>
    <w:basedOn w:val="Antrat1"/>
    <w:next w:val="prastasis"/>
    <w:uiPriority w:val="39"/>
    <w:unhideWhenUsed/>
    <w:qFormat/>
    <w:rsid w:val="002013D3"/>
    <w:pPr>
      <w:pBdr>
        <w:bottom w:val="none" w:sz="0" w:space="0" w:color="auto"/>
      </w:pBdr>
      <w:spacing w:before="240" w:after="0" w:line="259" w:lineRule="auto"/>
      <w:outlineLvl w:val="9"/>
    </w:pPr>
    <w:rPr>
      <w:color w:val="2F5496" w:themeColor="accent1" w:themeShade="BF"/>
      <w:kern w:val="0"/>
      <w:sz w:val="32"/>
      <w:szCs w:val="3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e-tar.lt/portal/lt/legalAct/TAR.4B60A8C9678B/asr"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4C59510DB154F6AAB5B75465CCFC724"/>
        <w:category>
          <w:name w:val="Bendrosios nuostatos"/>
          <w:gallery w:val="placeholder"/>
        </w:category>
        <w:types>
          <w:type w:val="bbPlcHdr"/>
        </w:types>
        <w:behaviors>
          <w:behavior w:val="content"/>
        </w:behaviors>
        <w:guid w:val="{683758F9-8EAE-4506-B3C3-70C748CCDD31}"/>
      </w:docPartPr>
      <w:docPartBody>
        <w:p w:rsidR="007910A0" w:rsidRDefault="00A27DD8" w:rsidP="00A27DD8">
          <w:pPr>
            <w:pStyle w:val="D4C59510DB154F6AAB5B75465CCFC724"/>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DD8"/>
    <w:rsid w:val="000147B0"/>
    <w:rsid w:val="000979D2"/>
    <w:rsid w:val="000E01EB"/>
    <w:rsid w:val="001813D2"/>
    <w:rsid w:val="001C1631"/>
    <w:rsid w:val="00273C2C"/>
    <w:rsid w:val="00283682"/>
    <w:rsid w:val="00354D2D"/>
    <w:rsid w:val="003E5474"/>
    <w:rsid w:val="004023A3"/>
    <w:rsid w:val="00404328"/>
    <w:rsid w:val="004829BE"/>
    <w:rsid w:val="0048328B"/>
    <w:rsid w:val="00505308"/>
    <w:rsid w:val="00517D5E"/>
    <w:rsid w:val="00593C98"/>
    <w:rsid w:val="00595637"/>
    <w:rsid w:val="005C7CF5"/>
    <w:rsid w:val="005E00F9"/>
    <w:rsid w:val="005E1C2C"/>
    <w:rsid w:val="0065043C"/>
    <w:rsid w:val="00653449"/>
    <w:rsid w:val="00676B3A"/>
    <w:rsid w:val="006A6080"/>
    <w:rsid w:val="00735B52"/>
    <w:rsid w:val="0078327C"/>
    <w:rsid w:val="007910A0"/>
    <w:rsid w:val="007F164F"/>
    <w:rsid w:val="007F7C9E"/>
    <w:rsid w:val="008556FF"/>
    <w:rsid w:val="00883E2D"/>
    <w:rsid w:val="008C5A90"/>
    <w:rsid w:val="00A27DD8"/>
    <w:rsid w:val="00AA016C"/>
    <w:rsid w:val="00AC2B0C"/>
    <w:rsid w:val="00AC7196"/>
    <w:rsid w:val="00B1421E"/>
    <w:rsid w:val="00B764CC"/>
    <w:rsid w:val="00BA3408"/>
    <w:rsid w:val="00BA7909"/>
    <w:rsid w:val="00BC55B3"/>
    <w:rsid w:val="00BC6168"/>
    <w:rsid w:val="00BD2651"/>
    <w:rsid w:val="00BD7409"/>
    <w:rsid w:val="00BF0B4D"/>
    <w:rsid w:val="00C13B43"/>
    <w:rsid w:val="00D10650"/>
    <w:rsid w:val="00D54106"/>
    <w:rsid w:val="00D765C2"/>
    <w:rsid w:val="00DA287A"/>
    <w:rsid w:val="00DE616D"/>
    <w:rsid w:val="00E523B3"/>
    <w:rsid w:val="00E56153"/>
    <w:rsid w:val="00F65C57"/>
    <w:rsid w:val="00F81739"/>
    <w:rsid w:val="00F94E6A"/>
    <w:rsid w:val="00FB3297"/>
    <w:rsid w:val="00FE531E"/>
    <w:rsid w:val="00FE54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4C59510DB154F6AAB5B75465CCFC724">
    <w:name w:val="D4C59510DB154F6AAB5B75465CCFC724"/>
    <w:rsid w:val="00A27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A14E99-B7FF-497A-98DF-A2742D85F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949</TotalTime>
  <Pages>1</Pages>
  <Words>17821</Words>
  <Characters>10159</Characters>
  <Application>Microsoft Office Word</Application>
  <DocSecurity>0</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Bariene</dc:creator>
  <cp:keywords/>
  <dc:description/>
  <cp:lastModifiedBy>Jurgita Bariene</cp:lastModifiedBy>
  <cp:revision>28</cp:revision>
  <cp:lastPrinted>2026-02-27T05:52:00Z</cp:lastPrinted>
  <dcterms:created xsi:type="dcterms:W3CDTF">2026-02-11T12:39:00Z</dcterms:created>
  <dcterms:modified xsi:type="dcterms:W3CDTF">2026-03-17T11:22:00Z</dcterms:modified>
</cp:coreProperties>
</file>