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rsidP="002443C9">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357BB4FB" w:rsidR="00B767F3" w:rsidRPr="00611E83" w:rsidRDefault="005626FB" w:rsidP="000B4E9F">
            <w:pPr>
              <w:jc w:val="center"/>
              <w:rPr>
                <w:kern w:val="2"/>
                <w:szCs w:val="24"/>
              </w:rPr>
            </w:pPr>
            <w:r>
              <w:rPr>
                <w:kern w:val="2"/>
                <w:szCs w:val="24"/>
              </w:rPr>
              <w:t xml:space="preserve">Paviljonų </w:t>
            </w:r>
            <w:r w:rsidR="00B674F3">
              <w:rPr>
                <w:kern w:val="2"/>
                <w:szCs w:val="24"/>
              </w:rPr>
              <w:t xml:space="preserve">ir įrangos </w:t>
            </w:r>
            <w:r>
              <w:rPr>
                <w:kern w:val="2"/>
                <w:szCs w:val="24"/>
              </w:rPr>
              <w:t>nuoma</w:t>
            </w:r>
            <w:r w:rsidR="00B674F3">
              <w:rPr>
                <w:kern w:val="2"/>
                <w:szCs w:val="24"/>
              </w:rPr>
              <w:t xml:space="preserve"> ir įrengimas</w:t>
            </w:r>
            <w:r w:rsidR="00CF4B93">
              <w:rPr>
                <w:kern w:val="2"/>
                <w:szCs w:val="24"/>
              </w:rPr>
              <w:t xml:space="preserve"> festivalio metu</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06C6E793" w:rsidR="00B767F3" w:rsidRDefault="007B4ABB">
            <w:pPr>
              <w:jc w:val="both"/>
              <w:rPr>
                <w:kern w:val="2"/>
                <w:szCs w:val="24"/>
              </w:rPr>
            </w:pPr>
            <w:r>
              <w:rPr>
                <w:kern w:val="2"/>
                <w:szCs w:val="24"/>
              </w:rPr>
              <w:t>El. parašų data</w:t>
            </w: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2088F4AA" w:rsidR="00B767F3" w:rsidRDefault="007B4ABB">
            <w:pPr>
              <w:jc w:val="both"/>
              <w:rPr>
                <w:kern w:val="2"/>
                <w:szCs w:val="24"/>
              </w:rPr>
            </w:pPr>
            <w:r>
              <w:rPr>
                <w:kern w:val="2"/>
                <w:szCs w:val="24"/>
              </w:rPr>
              <w:t>SUT-26T-</w:t>
            </w: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141"/>
        <w:gridCol w:w="3609"/>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230738" w14:paraId="3344BE00" w14:textId="77777777" w:rsidTr="00066EA4">
        <w:tc>
          <w:tcPr>
            <w:tcW w:w="2808" w:type="dxa"/>
            <w:vMerge w:val="restart"/>
          </w:tcPr>
          <w:p w14:paraId="6455DD5F" w14:textId="77777777" w:rsidR="00230738" w:rsidRDefault="00230738" w:rsidP="00230738">
            <w:pPr>
              <w:jc w:val="center"/>
              <w:rPr>
                <w:b/>
                <w:bCs/>
                <w:kern w:val="2"/>
                <w:szCs w:val="24"/>
              </w:rPr>
            </w:pPr>
          </w:p>
          <w:p w14:paraId="4D1A8138" w14:textId="77777777" w:rsidR="00230738" w:rsidRDefault="00230738" w:rsidP="00230738">
            <w:pPr>
              <w:jc w:val="center"/>
              <w:rPr>
                <w:b/>
                <w:bCs/>
                <w:kern w:val="2"/>
                <w:szCs w:val="24"/>
              </w:rPr>
            </w:pPr>
          </w:p>
          <w:p w14:paraId="0CDC16EA" w14:textId="77777777" w:rsidR="00230738" w:rsidRDefault="00230738" w:rsidP="00230738">
            <w:pPr>
              <w:jc w:val="center"/>
              <w:rPr>
                <w:b/>
                <w:bCs/>
                <w:kern w:val="2"/>
                <w:szCs w:val="24"/>
              </w:rPr>
            </w:pPr>
          </w:p>
          <w:p w14:paraId="7267D31D" w14:textId="77777777" w:rsidR="00230738" w:rsidRDefault="00230738" w:rsidP="00230738">
            <w:pPr>
              <w:rPr>
                <w:b/>
                <w:bCs/>
                <w:kern w:val="2"/>
                <w:szCs w:val="24"/>
              </w:rPr>
            </w:pPr>
          </w:p>
          <w:p w14:paraId="141B0403" w14:textId="77777777" w:rsidR="00230738" w:rsidRDefault="00230738" w:rsidP="00230738">
            <w:pPr>
              <w:rPr>
                <w:b/>
                <w:bCs/>
                <w:kern w:val="2"/>
                <w:szCs w:val="24"/>
              </w:rPr>
            </w:pPr>
            <w:r>
              <w:rPr>
                <w:b/>
                <w:bCs/>
                <w:kern w:val="2"/>
                <w:szCs w:val="24"/>
              </w:rPr>
              <w:t>1.1. Pirkėjas</w:t>
            </w:r>
          </w:p>
        </w:tc>
        <w:tc>
          <w:tcPr>
            <w:tcW w:w="3141" w:type="dxa"/>
          </w:tcPr>
          <w:p w14:paraId="6B759FF5" w14:textId="77777777" w:rsidR="00230738" w:rsidRDefault="00230738" w:rsidP="00230738">
            <w:pPr>
              <w:rPr>
                <w:kern w:val="2"/>
                <w:szCs w:val="24"/>
              </w:rPr>
            </w:pPr>
            <w:r>
              <w:rPr>
                <w:kern w:val="2"/>
                <w:szCs w:val="24"/>
              </w:rPr>
              <w:t>1.1.1. Pavadinimas</w:t>
            </w:r>
          </w:p>
        </w:tc>
        <w:tc>
          <w:tcPr>
            <w:tcW w:w="3609" w:type="dxa"/>
          </w:tcPr>
          <w:p w14:paraId="1A86750A" w14:textId="20CA3DE8" w:rsidR="00230738" w:rsidRDefault="00230738" w:rsidP="00230738">
            <w:pPr>
              <w:jc w:val="center"/>
              <w:rPr>
                <w:kern w:val="2"/>
                <w:szCs w:val="24"/>
              </w:rPr>
            </w:pPr>
            <w:r w:rsidRPr="00B1644A">
              <w:rPr>
                <w:kern w:val="2"/>
                <w:szCs w:val="24"/>
              </w:rPr>
              <w:t xml:space="preserve">VšĮ </w:t>
            </w:r>
            <w:r>
              <w:rPr>
                <w:kern w:val="2"/>
                <w:szCs w:val="24"/>
              </w:rPr>
              <w:t>„</w:t>
            </w:r>
            <w:r w:rsidRPr="00B1644A">
              <w:rPr>
                <w:kern w:val="2"/>
                <w:szCs w:val="24"/>
              </w:rPr>
              <w:t>Klaipėdos universitetas</w:t>
            </w:r>
            <w:r>
              <w:rPr>
                <w:kern w:val="2"/>
                <w:szCs w:val="24"/>
              </w:rPr>
              <w:t>“</w:t>
            </w:r>
          </w:p>
        </w:tc>
      </w:tr>
      <w:tr w:rsidR="00230738" w14:paraId="3C548A23" w14:textId="77777777" w:rsidTr="00066EA4">
        <w:tc>
          <w:tcPr>
            <w:tcW w:w="2808" w:type="dxa"/>
            <w:vMerge/>
          </w:tcPr>
          <w:p w14:paraId="6F39D6C5" w14:textId="77777777" w:rsidR="00230738" w:rsidRDefault="00230738" w:rsidP="00230738">
            <w:pPr>
              <w:rPr>
                <w:kern w:val="2"/>
                <w:szCs w:val="24"/>
              </w:rPr>
            </w:pPr>
          </w:p>
        </w:tc>
        <w:tc>
          <w:tcPr>
            <w:tcW w:w="3141" w:type="dxa"/>
          </w:tcPr>
          <w:p w14:paraId="18F13C6E" w14:textId="77777777" w:rsidR="00230738" w:rsidRDefault="00230738" w:rsidP="00230738">
            <w:pPr>
              <w:rPr>
                <w:kern w:val="2"/>
                <w:szCs w:val="24"/>
              </w:rPr>
            </w:pPr>
            <w:r>
              <w:rPr>
                <w:kern w:val="2"/>
                <w:szCs w:val="24"/>
              </w:rPr>
              <w:t>1.1.2. Juridinio asmens kodas</w:t>
            </w:r>
          </w:p>
        </w:tc>
        <w:tc>
          <w:tcPr>
            <w:tcW w:w="3609" w:type="dxa"/>
          </w:tcPr>
          <w:p w14:paraId="79A7FAFC" w14:textId="09B59ED0" w:rsidR="00230738" w:rsidRDefault="00230738" w:rsidP="00230738">
            <w:pPr>
              <w:jc w:val="center"/>
              <w:rPr>
                <w:kern w:val="2"/>
                <w:szCs w:val="24"/>
              </w:rPr>
            </w:pPr>
            <w:r w:rsidRPr="00B1644A">
              <w:rPr>
                <w:szCs w:val="24"/>
              </w:rPr>
              <w:t>211951150</w:t>
            </w:r>
          </w:p>
        </w:tc>
      </w:tr>
      <w:tr w:rsidR="00230738" w14:paraId="7E406A40" w14:textId="77777777" w:rsidTr="00066EA4">
        <w:tc>
          <w:tcPr>
            <w:tcW w:w="2808" w:type="dxa"/>
            <w:vMerge/>
          </w:tcPr>
          <w:p w14:paraId="12442C78" w14:textId="77777777" w:rsidR="00230738" w:rsidRDefault="00230738" w:rsidP="00230738">
            <w:pPr>
              <w:rPr>
                <w:kern w:val="2"/>
                <w:szCs w:val="24"/>
              </w:rPr>
            </w:pPr>
          </w:p>
        </w:tc>
        <w:tc>
          <w:tcPr>
            <w:tcW w:w="3141" w:type="dxa"/>
          </w:tcPr>
          <w:p w14:paraId="5C6AC392" w14:textId="77777777" w:rsidR="00230738" w:rsidRDefault="00230738" w:rsidP="00230738">
            <w:pPr>
              <w:rPr>
                <w:kern w:val="2"/>
                <w:szCs w:val="24"/>
              </w:rPr>
            </w:pPr>
            <w:r>
              <w:rPr>
                <w:kern w:val="2"/>
                <w:szCs w:val="24"/>
              </w:rPr>
              <w:t>1.1.3. Adresas</w:t>
            </w:r>
          </w:p>
        </w:tc>
        <w:tc>
          <w:tcPr>
            <w:tcW w:w="3609" w:type="dxa"/>
          </w:tcPr>
          <w:p w14:paraId="06DD98ED" w14:textId="179A4783" w:rsidR="00230738" w:rsidRDefault="00230738" w:rsidP="00230738">
            <w:pPr>
              <w:jc w:val="center"/>
              <w:rPr>
                <w:kern w:val="2"/>
                <w:szCs w:val="24"/>
              </w:rPr>
            </w:pPr>
            <w:r w:rsidRPr="00B1644A">
              <w:rPr>
                <w:szCs w:val="24"/>
              </w:rPr>
              <w:t>Herkaus Manto g. 84, 92294 Klaipėda</w:t>
            </w:r>
          </w:p>
        </w:tc>
      </w:tr>
      <w:tr w:rsidR="00230738" w14:paraId="3B5E3967" w14:textId="77777777" w:rsidTr="00066EA4">
        <w:tc>
          <w:tcPr>
            <w:tcW w:w="2808" w:type="dxa"/>
            <w:vMerge/>
          </w:tcPr>
          <w:p w14:paraId="08391543" w14:textId="77777777" w:rsidR="00230738" w:rsidRDefault="00230738" w:rsidP="00230738">
            <w:pPr>
              <w:rPr>
                <w:kern w:val="2"/>
                <w:szCs w:val="24"/>
              </w:rPr>
            </w:pPr>
          </w:p>
        </w:tc>
        <w:tc>
          <w:tcPr>
            <w:tcW w:w="3141" w:type="dxa"/>
          </w:tcPr>
          <w:p w14:paraId="10F15022" w14:textId="77777777" w:rsidR="00230738" w:rsidRDefault="00230738" w:rsidP="00230738">
            <w:pPr>
              <w:rPr>
                <w:kern w:val="2"/>
                <w:szCs w:val="24"/>
              </w:rPr>
            </w:pPr>
            <w:r>
              <w:rPr>
                <w:kern w:val="2"/>
                <w:szCs w:val="24"/>
              </w:rPr>
              <w:t>1.1.4. PVM mokėtojo kodas</w:t>
            </w:r>
          </w:p>
        </w:tc>
        <w:tc>
          <w:tcPr>
            <w:tcW w:w="3609" w:type="dxa"/>
          </w:tcPr>
          <w:p w14:paraId="149BE2F3" w14:textId="14B63E0A" w:rsidR="00230738" w:rsidRDefault="00230738" w:rsidP="00230738">
            <w:pPr>
              <w:jc w:val="center"/>
              <w:rPr>
                <w:kern w:val="2"/>
                <w:szCs w:val="24"/>
              </w:rPr>
            </w:pPr>
            <w:r w:rsidRPr="00470EB8">
              <w:rPr>
                <w:szCs w:val="24"/>
              </w:rPr>
              <w:t>LT119511515</w:t>
            </w:r>
          </w:p>
        </w:tc>
      </w:tr>
      <w:tr w:rsidR="00230738" w14:paraId="0320FC63" w14:textId="77777777" w:rsidTr="00066EA4">
        <w:tc>
          <w:tcPr>
            <w:tcW w:w="2808" w:type="dxa"/>
            <w:vMerge/>
          </w:tcPr>
          <w:p w14:paraId="28CCF5F1" w14:textId="77777777" w:rsidR="00230738" w:rsidRDefault="00230738" w:rsidP="00230738">
            <w:pPr>
              <w:rPr>
                <w:kern w:val="2"/>
                <w:szCs w:val="24"/>
              </w:rPr>
            </w:pPr>
          </w:p>
        </w:tc>
        <w:tc>
          <w:tcPr>
            <w:tcW w:w="3141" w:type="dxa"/>
          </w:tcPr>
          <w:p w14:paraId="5A03EA01" w14:textId="77777777" w:rsidR="00230738" w:rsidRDefault="00230738" w:rsidP="00230738">
            <w:pPr>
              <w:rPr>
                <w:kern w:val="2"/>
                <w:szCs w:val="24"/>
              </w:rPr>
            </w:pPr>
            <w:r>
              <w:rPr>
                <w:kern w:val="2"/>
                <w:szCs w:val="24"/>
              </w:rPr>
              <w:t>1.1.5. Atsiskaitomoji sąskaita</w:t>
            </w:r>
          </w:p>
        </w:tc>
        <w:tc>
          <w:tcPr>
            <w:tcW w:w="3609" w:type="dxa"/>
          </w:tcPr>
          <w:p w14:paraId="6334FED4" w14:textId="05B8166B" w:rsidR="00230738" w:rsidRDefault="002533AE" w:rsidP="00230738">
            <w:pPr>
              <w:jc w:val="center"/>
              <w:rPr>
                <w:kern w:val="2"/>
                <w:szCs w:val="24"/>
              </w:rPr>
            </w:pPr>
            <w:r w:rsidRPr="002533AE">
              <w:rPr>
                <w:szCs w:val="24"/>
              </w:rPr>
              <w:t>LT257300010002330225</w:t>
            </w:r>
          </w:p>
        </w:tc>
      </w:tr>
      <w:tr w:rsidR="00230738" w14:paraId="1FDDE4A8" w14:textId="77777777" w:rsidTr="00066EA4">
        <w:tc>
          <w:tcPr>
            <w:tcW w:w="2808" w:type="dxa"/>
            <w:vMerge/>
          </w:tcPr>
          <w:p w14:paraId="237F0EA0" w14:textId="77777777" w:rsidR="00230738" w:rsidRDefault="00230738" w:rsidP="00230738">
            <w:pPr>
              <w:rPr>
                <w:kern w:val="2"/>
                <w:szCs w:val="24"/>
              </w:rPr>
            </w:pPr>
          </w:p>
        </w:tc>
        <w:tc>
          <w:tcPr>
            <w:tcW w:w="3141" w:type="dxa"/>
          </w:tcPr>
          <w:p w14:paraId="5C60CD7E" w14:textId="77777777" w:rsidR="00230738" w:rsidRDefault="00230738" w:rsidP="00230738">
            <w:pPr>
              <w:rPr>
                <w:kern w:val="2"/>
                <w:szCs w:val="24"/>
              </w:rPr>
            </w:pPr>
            <w:r>
              <w:rPr>
                <w:kern w:val="2"/>
                <w:szCs w:val="24"/>
              </w:rPr>
              <w:t>1.1.6. Bankas, banko kodas</w:t>
            </w:r>
          </w:p>
        </w:tc>
        <w:tc>
          <w:tcPr>
            <w:tcW w:w="3609" w:type="dxa"/>
          </w:tcPr>
          <w:p w14:paraId="08B8428E" w14:textId="1E34BB7D" w:rsidR="00230738" w:rsidRDefault="00230738" w:rsidP="00230738">
            <w:pPr>
              <w:jc w:val="center"/>
              <w:rPr>
                <w:kern w:val="2"/>
                <w:szCs w:val="24"/>
              </w:rPr>
            </w:pPr>
            <w:r w:rsidRPr="00B1644A">
              <w:rPr>
                <w:kern w:val="2"/>
                <w:szCs w:val="24"/>
              </w:rPr>
              <w:t>AB „Swedbank“</w:t>
            </w:r>
          </w:p>
        </w:tc>
      </w:tr>
      <w:tr w:rsidR="00230738" w14:paraId="708A92F3" w14:textId="77777777" w:rsidTr="00066EA4">
        <w:tc>
          <w:tcPr>
            <w:tcW w:w="2808" w:type="dxa"/>
            <w:vMerge/>
          </w:tcPr>
          <w:p w14:paraId="1E99B4CF" w14:textId="77777777" w:rsidR="00230738" w:rsidRDefault="00230738" w:rsidP="00230738">
            <w:pPr>
              <w:rPr>
                <w:kern w:val="2"/>
                <w:szCs w:val="24"/>
              </w:rPr>
            </w:pPr>
          </w:p>
        </w:tc>
        <w:tc>
          <w:tcPr>
            <w:tcW w:w="3141" w:type="dxa"/>
          </w:tcPr>
          <w:p w14:paraId="09BA3062" w14:textId="77777777" w:rsidR="00230738" w:rsidRDefault="00230738" w:rsidP="00230738">
            <w:pPr>
              <w:rPr>
                <w:kern w:val="2"/>
                <w:szCs w:val="24"/>
              </w:rPr>
            </w:pPr>
            <w:r>
              <w:rPr>
                <w:kern w:val="2"/>
                <w:szCs w:val="24"/>
              </w:rPr>
              <w:t>1.1.7. Telefonas</w:t>
            </w:r>
          </w:p>
        </w:tc>
        <w:tc>
          <w:tcPr>
            <w:tcW w:w="3609" w:type="dxa"/>
          </w:tcPr>
          <w:p w14:paraId="46DEE882" w14:textId="68097509" w:rsidR="00230738" w:rsidRDefault="00230738" w:rsidP="00230738">
            <w:pPr>
              <w:jc w:val="center"/>
              <w:rPr>
                <w:kern w:val="2"/>
                <w:szCs w:val="24"/>
              </w:rPr>
            </w:pPr>
            <w:r w:rsidRPr="00B1644A">
              <w:rPr>
                <w:szCs w:val="24"/>
              </w:rPr>
              <w:t>+370 46 398 900</w:t>
            </w:r>
          </w:p>
        </w:tc>
      </w:tr>
      <w:tr w:rsidR="00230738" w14:paraId="78C537A6" w14:textId="77777777" w:rsidTr="00066EA4">
        <w:tc>
          <w:tcPr>
            <w:tcW w:w="2808" w:type="dxa"/>
            <w:vMerge/>
          </w:tcPr>
          <w:p w14:paraId="0F34584F" w14:textId="77777777" w:rsidR="00230738" w:rsidRDefault="00230738" w:rsidP="00230738">
            <w:pPr>
              <w:rPr>
                <w:kern w:val="2"/>
                <w:szCs w:val="24"/>
              </w:rPr>
            </w:pPr>
          </w:p>
        </w:tc>
        <w:tc>
          <w:tcPr>
            <w:tcW w:w="3141" w:type="dxa"/>
          </w:tcPr>
          <w:p w14:paraId="662C950E" w14:textId="77777777" w:rsidR="00230738" w:rsidRDefault="00230738" w:rsidP="00230738">
            <w:pPr>
              <w:rPr>
                <w:kern w:val="2"/>
                <w:szCs w:val="24"/>
              </w:rPr>
            </w:pPr>
            <w:r>
              <w:rPr>
                <w:kern w:val="2"/>
                <w:szCs w:val="24"/>
              </w:rPr>
              <w:t>1.1.8. El. paštas</w:t>
            </w:r>
          </w:p>
        </w:tc>
        <w:tc>
          <w:tcPr>
            <w:tcW w:w="3609" w:type="dxa"/>
          </w:tcPr>
          <w:p w14:paraId="575F296E" w14:textId="4DDBD72D" w:rsidR="00230738" w:rsidRDefault="00230738" w:rsidP="00230738">
            <w:pPr>
              <w:jc w:val="center"/>
              <w:rPr>
                <w:kern w:val="2"/>
                <w:szCs w:val="24"/>
              </w:rPr>
            </w:pPr>
            <w:r w:rsidRPr="00B1644A">
              <w:rPr>
                <w:kern w:val="2"/>
                <w:szCs w:val="24"/>
              </w:rPr>
              <w:t>klaipedos.universitetas@ku.lt</w:t>
            </w:r>
          </w:p>
        </w:tc>
      </w:tr>
      <w:tr w:rsidR="00DC1B50" w14:paraId="75BE758F" w14:textId="77777777" w:rsidTr="00066EA4">
        <w:tc>
          <w:tcPr>
            <w:tcW w:w="2808" w:type="dxa"/>
            <w:vMerge/>
          </w:tcPr>
          <w:p w14:paraId="40F4E194" w14:textId="77777777" w:rsidR="00DC1B50" w:rsidRDefault="00DC1B50" w:rsidP="00DC1B50">
            <w:pPr>
              <w:rPr>
                <w:kern w:val="2"/>
                <w:szCs w:val="24"/>
              </w:rPr>
            </w:pPr>
          </w:p>
        </w:tc>
        <w:tc>
          <w:tcPr>
            <w:tcW w:w="3141" w:type="dxa"/>
          </w:tcPr>
          <w:p w14:paraId="0D7EB16D" w14:textId="77777777" w:rsidR="00DC1B50" w:rsidRDefault="00DC1B50" w:rsidP="00DC1B50">
            <w:pPr>
              <w:rPr>
                <w:kern w:val="2"/>
                <w:szCs w:val="24"/>
              </w:rPr>
            </w:pPr>
            <w:r>
              <w:rPr>
                <w:kern w:val="2"/>
                <w:szCs w:val="24"/>
              </w:rPr>
              <w:t>1.1.9. Šalies atstovas</w:t>
            </w:r>
          </w:p>
        </w:tc>
        <w:tc>
          <w:tcPr>
            <w:tcW w:w="3609" w:type="dxa"/>
          </w:tcPr>
          <w:p w14:paraId="50696116" w14:textId="35BD2DD7" w:rsidR="00DC1B50" w:rsidRDefault="00DC1B50" w:rsidP="00DC1B50">
            <w:pPr>
              <w:jc w:val="center"/>
              <w:rPr>
                <w:kern w:val="2"/>
                <w:szCs w:val="24"/>
              </w:rPr>
            </w:pPr>
          </w:p>
        </w:tc>
      </w:tr>
      <w:tr w:rsidR="00DC1B50" w14:paraId="10B903FF" w14:textId="77777777" w:rsidTr="00066EA4">
        <w:tc>
          <w:tcPr>
            <w:tcW w:w="2808" w:type="dxa"/>
            <w:vMerge/>
          </w:tcPr>
          <w:p w14:paraId="26B0F6B9" w14:textId="77777777" w:rsidR="00DC1B50" w:rsidRDefault="00DC1B50" w:rsidP="00DC1B50">
            <w:pPr>
              <w:rPr>
                <w:kern w:val="2"/>
                <w:szCs w:val="24"/>
              </w:rPr>
            </w:pPr>
          </w:p>
        </w:tc>
        <w:tc>
          <w:tcPr>
            <w:tcW w:w="3141" w:type="dxa"/>
          </w:tcPr>
          <w:p w14:paraId="6DF5CFC7" w14:textId="77777777" w:rsidR="00DC1B50" w:rsidRDefault="00DC1B50" w:rsidP="00DC1B50">
            <w:pPr>
              <w:rPr>
                <w:kern w:val="2"/>
                <w:szCs w:val="24"/>
              </w:rPr>
            </w:pPr>
            <w:r>
              <w:rPr>
                <w:kern w:val="2"/>
                <w:szCs w:val="24"/>
              </w:rPr>
              <w:t>1.1.10. Atstovavimo pagrindas</w:t>
            </w:r>
          </w:p>
        </w:tc>
        <w:tc>
          <w:tcPr>
            <w:tcW w:w="3609" w:type="dxa"/>
          </w:tcPr>
          <w:p w14:paraId="0A30E475" w14:textId="3594591D" w:rsidR="00DC1B50" w:rsidRDefault="00DC1B50" w:rsidP="00DC1B50">
            <w:pPr>
              <w:jc w:val="center"/>
              <w:rPr>
                <w:kern w:val="2"/>
                <w:szCs w:val="24"/>
              </w:rPr>
            </w:pPr>
          </w:p>
        </w:tc>
      </w:tr>
      <w:tr w:rsidR="00066EA4" w:rsidRPr="00547970" w14:paraId="297540DE" w14:textId="77777777" w:rsidTr="00066EA4">
        <w:tc>
          <w:tcPr>
            <w:tcW w:w="2808" w:type="dxa"/>
            <w:vMerge w:val="restart"/>
          </w:tcPr>
          <w:p w14:paraId="24DAF68D" w14:textId="77777777" w:rsidR="00066EA4" w:rsidRPr="00547970" w:rsidRDefault="00066EA4" w:rsidP="00066EA4">
            <w:pPr>
              <w:rPr>
                <w:kern w:val="2"/>
                <w:szCs w:val="24"/>
              </w:rPr>
            </w:pPr>
          </w:p>
          <w:p w14:paraId="7F313970" w14:textId="77777777" w:rsidR="00066EA4" w:rsidRPr="00547970" w:rsidRDefault="00066EA4" w:rsidP="00066EA4">
            <w:pPr>
              <w:rPr>
                <w:kern w:val="2"/>
                <w:szCs w:val="24"/>
              </w:rPr>
            </w:pPr>
          </w:p>
          <w:p w14:paraId="1E758310" w14:textId="77777777" w:rsidR="00066EA4" w:rsidRPr="00547970" w:rsidRDefault="00066EA4" w:rsidP="00066EA4">
            <w:pPr>
              <w:rPr>
                <w:color w:val="FF0000"/>
                <w:kern w:val="2"/>
                <w:szCs w:val="24"/>
              </w:rPr>
            </w:pPr>
          </w:p>
          <w:p w14:paraId="1D31BC94" w14:textId="77777777" w:rsidR="00066EA4" w:rsidRPr="00547970" w:rsidRDefault="00066EA4" w:rsidP="00066EA4">
            <w:pPr>
              <w:rPr>
                <w:kern w:val="2"/>
                <w:szCs w:val="24"/>
              </w:rPr>
            </w:pPr>
            <w:r w:rsidRPr="00547970">
              <w:rPr>
                <w:kern w:val="2"/>
                <w:szCs w:val="24"/>
              </w:rPr>
              <w:t>1.2. Tiekėjas</w:t>
            </w:r>
          </w:p>
          <w:p w14:paraId="1BC0DE4D" w14:textId="77777777" w:rsidR="00066EA4" w:rsidRPr="00547970" w:rsidRDefault="00066EA4" w:rsidP="00066EA4">
            <w:pPr>
              <w:rPr>
                <w:color w:val="0070C0"/>
                <w:kern w:val="2"/>
                <w:szCs w:val="24"/>
              </w:rPr>
            </w:pPr>
          </w:p>
          <w:p w14:paraId="511CF9A0" w14:textId="77777777" w:rsidR="00066EA4" w:rsidRPr="00547970" w:rsidRDefault="00066EA4" w:rsidP="00066EA4">
            <w:pPr>
              <w:rPr>
                <w:kern w:val="2"/>
                <w:szCs w:val="24"/>
              </w:rPr>
            </w:pPr>
          </w:p>
        </w:tc>
        <w:tc>
          <w:tcPr>
            <w:tcW w:w="3141" w:type="dxa"/>
          </w:tcPr>
          <w:p w14:paraId="5FA15E2B" w14:textId="77777777" w:rsidR="00066EA4" w:rsidRPr="00547970" w:rsidRDefault="00066EA4" w:rsidP="00066EA4">
            <w:pPr>
              <w:rPr>
                <w:kern w:val="2"/>
                <w:szCs w:val="24"/>
              </w:rPr>
            </w:pPr>
            <w:r w:rsidRPr="00547970">
              <w:rPr>
                <w:kern w:val="2"/>
                <w:szCs w:val="24"/>
              </w:rPr>
              <w:t>1.2.1. Pavadinimas</w:t>
            </w:r>
          </w:p>
        </w:tc>
        <w:tc>
          <w:tcPr>
            <w:tcW w:w="3609" w:type="dxa"/>
            <w:tcBorders>
              <w:top w:val="single" w:sz="8" w:space="0" w:color="auto"/>
              <w:left w:val="nil"/>
              <w:bottom w:val="single" w:sz="8" w:space="0" w:color="auto"/>
              <w:right w:val="single" w:sz="8" w:space="0" w:color="auto"/>
            </w:tcBorders>
          </w:tcPr>
          <w:p w14:paraId="4CA678CD" w14:textId="30CC0BC0" w:rsidR="00066EA4" w:rsidRPr="00547970" w:rsidRDefault="00066EA4" w:rsidP="00066EA4">
            <w:pPr>
              <w:jc w:val="center"/>
              <w:rPr>
                <w:b/>
                <w:bCs/>
                <w:color w:val="D0CECE" w:themeColor="background2" w:themeShade="E6"/>
                <w:kern w:val="2"/>
                <w:szCs w:val="24"/>
                <w:highlight w:val="lightGray"/>
              </w:rPr>
            </w:pPr>
          </w:p>
        </w:tc>
      </w:tr>
      <w:tr w:rsidR="00066EA4" w:rsidRPr="00547970" w14:paraId="5A1F4414" w14:textId="77777777" w:rsidTr="00066EA4">
        <w:tc>
          <w:tcPr>
            <w:tcW w:w="2808" w:type="dxa"/>
            <w:vMerge/>
          </w:tcPr>
          <w:p w14:paraId="124649CF" w14:textId="77777777" w:rsidR="00066EA4" w:rsidRPr="00547970" w:rsidRDefault="00066EA4" w:rsidP="00066EA4">
            <w:pPr>
              <w:rPr>
                <w:kern w:val="2"/>
                <w:szCs w:val="24"/>
              </w:rPr>
            </w:pPr>
          </w:p>
        </w:tc>
        <w:tc>
          <w:tcPr>
            <w:tcW w:w="3141" w:type="dxa"/>
          </w:tcPr>
          <w:p w14:paraId="2D8A56C7" w14:textId="77777777" w:rsidR="00066EA4" w:rsidRPr="00547970" w:rsidRDefault="00066EA4" w:rsidP="00066EA4">
            <w:pPr>
              <w:rPr>
                <w:kern w:val="2"/>
                <w:szCs w:val="24"/>
              </w:rPr>
            </w:pPr>
            <w:r w:rsidRPr="00547970">
              <w:rPr>
                <w:kern w:val="2"/>
                <w:szCs w:val="24"/>
              </w:rPr>
              <w:t>1.2.2. Juridinio asmens kodas</w:t>
            </w:r>
          </w:p>
        </w:tc>
        <w:tc>
          <w:tcPr>
            <w:tcW w:w="3609" w:type="dxa"/>
            <w:tcBorders>
              <w:top w:val="nil"/>
              <w:left w:val="nil"/>
              <w:bottom w:val="single" w:sz="8" w:space="0" w:color="auto"/>
              <w:right w:val="single" w:sz="8" w:space="0" w:color="auto"/>
            </w:tcBorders>
          </w:tcPr>
          <w:p w14:paraId="2F2FDC32" w14:textId="1EEBA509" w:rsidR="00066EA4" w:rsidRPr="00547970" w:rsidRDefault="00066EA4" w:rsidP="00066EA4">
            <w:pPr>
              <w:jc w:val="center"/>
              <w:rPr>
                <w:b/>
                <w:bCs/>
                <w:color w:val="D0CECE" w:themeColor="background2" w:themeShade="E6"/>
                <w:kern w:val="2"/>
                <w:szCs w:val="24"/>
                <w:highlight w:val="lightGray"/>
              </w:rPr>
            </w:pPr>
          </w:p>
        </w:tc>
      </w:tr>
      <w:tr w:rsidR="00066EA4" w:rsidRPr="00547970" w14:paraId="677DD19F" w14:textId="77777777" w:rsidTr="00066EA4">
        <w:tc>
          <w:tcPr>
            <w:tcW w:w="2808" w:type="dxa"/>
            <w:vMerge/>
          </w:tcPr>
          <w:p w14:paraId="7C838BE7" w14:textId="77777777" w:rsidR="00066EA4" w:rsidRPr="00547970" w:rsidRDefault="00066EA4" w:rsidP="00066EA4">
            <w:pPr>
              <w:rPr>
                <w:kern w:val="2"/>
                <w:szCs w:val="24"/>
              </w:rPr>
            </w:pPr>
          </w:p>
        </w:tc>
        <w:tc>
          <w:tcPr>
            <w:tcW w:w="3141" w:type="dxa"/>
          </w:tcPr>
          <w:p w14:paraId="5D9B188C" w14:textId="77777777" w:rsidR="00066EA4" w:rsidRPr="00547970" w:rsidRDefault="00066EA4" w:rsidP="00066EA4">
            <w:pPr>
              <w:rPr>
                <w:kern w:val="2"/>
                <w:szCs w:val="24"/>
              </w:rPr>
            </w:pPr>
            <w:r w:rsidRPr="00547970">
              <w:rPr>
                <w:kern w:val="2"/>
                <w:szCs w:val="24"/>
              </w:rPr>
              <w:t>1.2.3. Adresas</w:t>
            </w:r>
          </w:p>
        </w:tc>
        <w:tc>
          <w:tcPr>
            <w:tcW w:w="3609" w:type="dxa"/>
            <w:tcBorders>
              <w:top w:val="nil"/>
              <w:left w:val="nil"/>
              <w:bottom w:val="single" w:sz="8" w:space="0" w:color="auto"/>
              <w:right w:val="single" w:sz="8" w:space="0" w:color="auto"/>
            </w:tcBorders>
          </w:tcPr>
          <w:p w14:paraId="2209A7F9" w14:textId="51270D68" w:rsidR="00066EA4" w:rsidRPr="00547970" w:rsidRDefault="00066EA4" w:rsidP="00066EA4">
            <w:pPr>
              <w:jc w:val="center"/>
              <w:rPr>
                <w:b/>
                <w:bCs/>
                <w:color w:val="D0CECE" w:themeColor="background2" w:themeShade="E6"/>
                <w:kern w:val="2"/>
                <w:szCs w:val="24"/>
                <w:highlight w:val="lightGray"/>
              </w:rPr>
            </w:pPr>
          </w:p>
        </w:tc>
      </w:tr>
      <w:tr w:rsidR="00066EA4" w:rsidRPr="00547970" w14:paraId="6997CCAA" w14:textId="77777777" w:rsidTr="00066EA4">
        <w:tc>
          <w:tcPr>
            <w:tcW w:w="2808" w:type="dxa"/>
            <w:vMerge/>
          </w:tcPr>
          <w:p w14:paraId="60DFBC9E" w14:textId="77777777" w:rsidR="00066EA4" w:rsidRPr="00547970" w:rsidRDefault="00066EA4" w:rsidP="00066EA4">
            <w:pPr>
              <w:rPr>
                <w:kern w:val="2"/>
                <w:szCs w:val="24"/>
              </w:rPr>
            </w:pPr>
          </w:p>
        </w:tc>
        <w:tc>
          <w:tcPr>
            <w:tcW w:w="3141" w:type="dxa"/>
          </w:tcPr>
          <w:p w14:paraId="0253DCE8" w14:textId="77777777" w:rsidR="00066EA4" w:rsidRPr="00547970" w:rsidRDefault="00066EA4" w:rsidP="00066EA4">
            <w:pPr>
              <w:rPr>
                <w:kern w:val="2"/>
                <w:szCs w:val="24"/>
              </w:rPr>
            </w:pPr>
            <w:r w:rsidRPr="00547970">
              <w:rPr>
                <w:kern w:val="2"/>
                <w:szCs w:val="24"/>
              </w:rPr>
              <w:t>1.2.4. PVM mokėtojo kodas</w:t>
            </w:r>
          </w:p>
        </w:tc>
        <w:tc>
          <w:tcPr>
            <w:tcW w:w="3609" w:type="dxa"/>
            <w:tcBorders>
              <w:top w:val="nil"/>
              <w:left w:val="nil"/>
              <w:bottom w:val="single" w:sz="8" w:space="0" w:color="auto"/>
              <w:right w:val="single" w:sz="8" w:space="0" w:color="auto"/>
            </w:tcBorders>
          </w:tcPr>
          <w:p w14:paraId="664E6C26" w14:textId="623A1F07" w:rsidR="00066EA4" w:rsidRPr="00547970" w:rsidRDefault="00066EA4" w:rsidP="00066EA4">
            <w:pPr>
              <w:jc w:val="center"/>
              <w:rPr>
                <w:b/>
                <w:bCs/>
                <w:color w:val="D0CECE" w:themeColor="background2" w:themeShade="E6"/>
                <w:kern w:val="2"/>
                <w:szCs w:val="24"/>
                <w:highlight w:val="lightGray"/>
              </w:rPr>
            </w:pPr>
          </w:p>
        </w:tc>
      </w:tr>
      <w:tr w:rsidR="00066EA4" w:rsidRPr="00547970" w14:paraId="56511B3F" w14:textId="77777777" w:rsidTr="00066EA4">
        <w:tc>
          <w:tcPr>
            <w:tcW w:w="2808" w:type="dxa"/>
            <w:vMerge/>
          </w:tcPr>
          <w:p w14:paraId="7F9384F3" w14:textId="77777777" w:rsidR="00066EA4" w:rsidRPr="00547970" w:rsidRDefault="00066EA4" w:rsidP="00066EA4">
            <w:pPr>
              <w:rPr>
                <w:kern w:val="2"/>
                <w:szCs w:val="24"/>
              </w:rPr>
            </w:pPr>
          </w:p>
        </w:tc>
        <w:tc>
          <w:tcPr>
            <w:tcW w:w="3141" w:type="dxa"/>
          </w:tcPr>
          <w:p w14:paraId="59604D65" w14:textId="77777777" w:rsidR="00066EA4" w:rsidRPr="00547970" w:rsidRDefault="00066EA4" w:rsidP="00066EA4">
            <w:pPr>
              <w:rPr>
                <w:kern w:val="2"/>
                <w:szCs w:val="24"/>
              </w:rPr>
            </w:pPr>
            <w:r w:rsidRPr="00547970">
              <w:rPr>
                <w:kern w:val="2"/>
                <w:szCs w:val="24"/>
              </w:rPr>
              <w:t>1.2.5. Atsiskaitomoji sąskaita</w:t>
            </w:r>
          </w:p>
        </w:tc>
        <w:tc>
          <w:tcPr>
            <w:tcW w:w="3609" w:type="dxa"/>
            <w:tcBorders>
              <w:top w:val="nil"/>
              <w:left w:val="nil"/>
              <w:bottom w:val="single" w:sz="8" w:space="0" w:color="auto"/>
              <w:right w:val="single" w:sz="8" w:space="0" w:color="auto"/>
            </w:tcBorders>
          </w:tcPr>
          <w:p w14:paraId="5E8603EA" w14:textId="6AC53DFC" w:rsidR="00066EA4" w:rsidRPr="00547970" w:rsidRDefault="00066EA4" w:rsidP="00066EA4">
            <w:pPr>
              <w:jc w:val="center"/>
              <w:rPr>
                <w:b/>
                <w:bCs/>
                <w:color w:val="D0CECE" w:themeColor="background2" w:themeShade="E6"/>
                <w:kern w:val="2"/>
                <w:szCs w:val="24"/>
                <w:highlight w:val="lightGray"/>
              </w:rPr>
            </w:pPr>
          </w:p>
        </w:tc>
      </w:tr>
      <w:tr w:rsidR="00066EA4" w:rsidRPr="00547970" w14:paraId="76D25D72" w14:textId="77777777" w:rsidTr="00066EA4">
        <w:tc>
          <w:tcPr>
            <w:tcW w:w="2808" w:type="dxa"/>
            <w:vMerge/>
          </w:tcPr>
          <w:p w14:paraId="008F27AB" w14:textId="77777777" w:rsidR="00066EA4" w:rsidRPr="00547970" w:rsidRDefault="00066EA4" w:rsidP="00066EA4">
            <w:pPr>
              <w:rPr>
                <w:kern w:val="2"/>
                <w:szCs w:val="24"/>
              </w:rPr>
            </w:pPr>
          </w:p>
        </w:tc>
        <w:tc>
          <w:tcPr>
            <w:tcW w:w="3141" w:type="dxa"/>
          </w:tcPr>
          <w:p w14:paraId="0EF16E31" w14:textId="77777777" w:rsidR="00066EA4" w:rsidRPr="00547970" w:rsidRDefault="00066EA4" w:rsidP="00066EA4">
            <w:pPr>
              <w:rPr>
                <w:kern w:val="2"/>
                <w:szCs w:val="24"/>
              </w:rPr>
            </w:pPr>
            <w:r w:rsidRPr="00547970">
              <w:rPr>
                <w:kern w:val="2"/>
                <w:szCs w:val="24"/>
              </w:rPr>
              <w:t>1.2.6. Bankas, banko kodas</w:t>
            </w:r>
          </w:p>
        </w:tc>
        <w:tc>
          <w:tcPr>
            <w:tcW w:w="3609" w:type="dxa"/>
            <w:tcBorders>
              <w:top w:val="nil"/>
              <w:left w:val="nil"/>
              <w:bottom w:val="single" w:sz="8" w:space="0" w:color="auto"/>
              <w:right w:val="single" w:sz="8" w:space="0" w:color="auto"/>
            </w:tcBorders>
          </w:tcPr>
          <w:p w14:paraId="5F1D0193" w14:textId="2BE7E2B6" w:rsidR="00066EA4" w:rsidRPr="00547970" w:rsidRDefault="00066EA4" w:rsidP="00066EA4">
            <w:pPr>
              <w:jc w:val="center"/>
              <w:rPr>
                <w:b/>
                <w:bCs/>
                <w:color w:val="D0CECE" w:themeColor="background2" w:themeShade="E6"/>
                <w:kern w:val="2"/>
                <w:szCs w:val="24"/>
                <w:highlight w:val="lightGray"/>
              </w:rPr>
            </w:pPr>
          </w:p>
        </w:tc>
      </w:tr>
      <w:tr w:rsidR="00066EA4" w:rsidRPr="00547970" w14:paraId="76CF2E45" w14:textId="77777777" w:rsidTr="00066EA4">
        <w:tc>
          <w:tcPr>
            <w:tcW w:w="2808" w:type="dxa"/>
            <w:vMerge/>
          </w:tcPr>
          <w:p w14:paraId="7F57DC4A" w14:textId="77777777" w:rsidR="00066EA4" w:rsidRPr="00547970" w:rsidRDefault="00066EA4" w:rsidP="00066EA4">
            <w:pPr>
              <w:rPr>
                <w:kern w:val="2"/>
                <w:szCs w:val="24"/>
              </w:rPr>
            </w:pPr>
          </w:p>
        </w:tc>
        <w:tc>
          <w:tcPr>
            <w:tcW w:w="3141" w:type="dxa"/>
          </w:tcPr>
          <w:p w14:paraId="68AB0914" w14:textId="77777777" w:rsidR="00066EA4" w:rsidRPr="00547970" w:rsidRDefault="00066EA4" w:rsidP="00066EA4">
            <w:pPr>
              <w:rPr>
                <w:kern w:val="2"/>
                <w:szCs w:val="24"/>
              </w:rPr>
            </w:pPr>
            <w:r w:rsidRPr="00547970">
              <w:rPr>
                <w:kern w:val="2"/>
                <w:szCs w:val="24"/>
              </w:rPr>
              <w:t>1.2.7. Telefonas</w:t>
            </w:r>
          </w:p>
        </w:tc>
        <w:tc>
          <w:tcPr>
            <w:tcW w:w="3609" w:type="dxa"/>
            <w:tcBorders>
              <w:top w:val="nil"/>
              <w:left w:val="nil"/>
              <w:bottom w:val="single" w:sz="8" w:space="0" w:color="auto"/>
              <w:right w:val="single" w:sz="8" w:space="0" w:color="auto"/>
            </w:tcBorders>
          </w:tcPr>
          <w:p w14:paraId="04882A66" w14:textId="79F124D3" w:rsidR="00066EA4" w:rsidRPr="00547970" w:rsidRDefault="00066EA4" w:rsidP="00066EA4">
            <w:pPr>
              <w:jc w:val="center"/>
              <w:rPr>
                <w:b/>
                <w:bCs/>
                <w:color w:val="D0CECE" w:themeColor="background2" w:themeShade="E6"/>
                <w:kern w:val="2"/>
                <w:szCs w:val="24"/>
                <w:highlight w:val="lightGray"/>
              </w:rPr>
            </w:pPr>
          </w:p>
        </w:tc>
      </w:tr>
      <w:tr w:rsidR="00066EA4" w:rsidRPr="00547970" w14:paraId="269EEE8D" w14:textId="77777777" w:rsidTr="00066EA4">
        <w:tc>
          <w:tcPr>
            <w:tcW w:w="2808" w:type="dxa"/>
            <w:vMerge/>
          </w:tcPr>
          <w:p w14:paraId="052EF525" w14:textId="77777777" w:rsidR="00066EA4" w:rsidRPr="00547970" w:rsidRDefault="00066EA4" w:rsidP="00066EA4">
            <w:pPr>
              <w:rPr>
                <w:kern w:val="2"/>
                <w:szCs w:val="24"/>
              </w:rPr>
            </w:pPr>
          </w:p>
        </w:tc>
        <w:tc>
          <w:tcPr>
            <w:tcW w:w="3141" w:type="dxa"/>
          </w:tcPr>
          <w:p w14:paraId="757F4B74" w14:textId="77777777" w:rsidR="00066EA4" w:rsidRPr="00547970" w:rsidRDefault="00066EA4" w:rsidP="00066EA4">
            <w:pPr>
              <w:rPr>
                <w:kern w:val="2"/>
                <w:szCs w:val="24"/>
              </w:rPr>
            </w:pPr>
            <w:r w:rsidRPr="00547970">
              <w:rPr>
                <w:kern w:val="2"/>
                <w:szCs w:val="24"/>
              </w:rPr>
              <w:t>1.2.8. El. paštas</w:t>
            </w:r>
          </w:p>
        </w:tc>
        <w:tc>
          <w:tcPr>
            <w:tcW w:w="3609" w:type="dxa"/>
            <w:tcBorders>
              <w:top w:val="nil"/>
              <w:left w:val="nil"/>
              <w:bottom w:val="single" w:sz="8" w:space="0" w:color="auto"/>
              <w:right w:val="single" w:sz="8" w:space="0" w:color="auto"/>
            </w:tcBorders>
          </w:tcPr>
          <w:p w14:paraId="2F7E9821" w14:textId="331EA226" w:rsidR="00066EA4" w:rsidRPr="00B7597B" w:rsidRDefault="00066EA4" w:rsidP="00066EA4">
            <w:pPr>
              <w:jc w:val="center"/>
              <w:rPr>
                <w:b/>
                <w:bCs/>
                <w:color w:val="D0CECE" w:themeColor="background2" w:themeShade="E6"/>
                <w:kern w:val="2"/>
                <w:szCs w:val="24"/>
                <w:highlight w:val="lightGray"/>
              </w:rPr>
            </w:pPr>
          </w:p>
        </w:tc>
      </w:tr>
      <w:tr w:rsidR="00066EA4" w:rsidRPr="00547970" w14:paraId="0CC1CDFC" w14:textId="77777777" w:rsidTr="00066EA4">
        <w:tc>
          <w:tcPr>
            <w:tcW w:w="2808" w:type="dxa"/>
            <w:vMerge/>
          </w:tcPr>
          <w:p w14:paraId="3A32526B" w14:textId="77777777" w:rsidR="00066EA4" w:rsidRPr="00547970" w:rsidRDefault="00066EA4" w:rsidP="00066EA4">
            <w:pPr>
              <w:rPr>
                <w:kern w:val="2"/>
                <w:szCs w:val="24"/>
              </w:rPr>
            </w:pPr>
          </w:p>
        </w:tc>
        <w:tc>
          <w:tcPr>
            <w:tcW w:w="3141" w:type="dxa"/>
          </w:tcPr>
          <w:p w14:paraId="37909961" w14:textId="77777777" w:rsidR="00066EA4" w:rsidRPr="00547970" w:rsidRDefault="00066EA4" w:rsidP="00066EA4">
            <w:pPr>
              <w:rPr>
                <w:kern w:val="2"/>
                <w:szCs w:val="24"/>
              </w:rPr>
            </w:pPr>
            <w:r w:rsidRPr="00547970">
              <w:rPr>
                <w:kern w:val="2"/>
                <w:szCs w:val="24"/>
              </w:rPr>
              <w:t>1.2.9. Šalies atstovas</w:t>
            </w:r>
          </w:p>
        </w:tc>
        <w:tc>
          <w:tcPr>
            <w:tcW w:w="3609" w:type="dxa"/>
            <w:tcBorders>
              <w:top w:val="nil"/>
              <w:left w:val="nil"/>
              <w:bottom w:val="single" w:sz="8" w:space="0" w:color="auto"/>
              <w:right w:val="single" w:sz="8" w:space="0" w:color="auto"/>
            </w:tcBorders>
          </w:tcPr>
          <w:p w14:paraId="4158F528" w14:textId="393F4A12" w:rsidR="00066EA4" w:rsidRPr="00547970" w:rsidRDefault="00066EA4" w:rsidP="00066EA4">
            <w:pPr>
              <w:jc w:val="center"/>
              <w:rPr>
                <w:b/>
                <w:bCs/>
                <w:color w:val="D0CECE" w:themeColor="background2" w:themeShade="E6"/>
                <w:kern w:val="2"/>
                <w:szCs w:val="24"/>
                <w:highlight w:val="lightGray"/>
              </w:rPr>
            </w:pPr>
          </w:p>
        </w:tc>
      </w:tr>
      <w:tr w:rsidR="00066EA4" w:rsidRPr="00547970" w14:paraId="5CEC3529" w14:textId="77777777" w:rsidTr="00066EA4">
        <w:tc>
          <w:tcPr>
            <w:tcW w:w="2808" w:type="dxa"/>
            <w:vMerge/>
          </w:tcPr>
          <w:p w14:paraId="0207F6D8" w14:textId="77777777" w:rsidR="00066EA4" w:rsidRPr="00547970" w:rsidRDefault="00066EA4" w:rsidP="00066EA4">
            <w:pPr>
              <w:rPr>
                <w:kern w:val="2"/>
                <w:szCs w:val="24"/>
              </w:rPr>
            </w:pPr>
          </w:p>
        </w:tc>
        <w:tc>
          <w:tcPr>
            <w:tcW w:w="3141" w:type="dxa"/>
          </w:tcPr>
          <w:p w14:paraId="06957C16" w14:textId="77777777" w:rsidR="00066EA4" w:rsidRPr="00547970" w:rsidRDefault="00066EA4" w:rsidP="00066EA4">
            <w:pPr>
              <w:rPr>
                <w:kern w:val="2"/>
                <w:szCs w:val="24"/>
              </w:rPr>
            </w:pPr>
            <w:r w:rsidRPr="00547970">
              <w:rPr>
                <w:kern w:val="2"/>
                <w:szCs w:val="24"/>
              </w:rPr>
              <w:t>1.2.10. Atstovavimo pagrindas</w:t>
            </w:r>
          </w:p>
        </w:tc>
        <w:tc>
          <w:tcPr>
            <w:tcW w:w="3609" w:type="dxa"/>
            <w:tcBorders>
              <w:top w:val="nil"/>
              <w:left w:val="nil"/>
              <w:bottom w:val="single" w:sz="8" w:space="0" w:color="auto"/>
              <w:right w:val="single" w:sz="8" w:space="0" w:color="auto"/>
            </w:tcBorders>
          </w:tcPr>
          <w:p w14:paraId="2FC613A4" w14:textId="4C096C34" w:rsidR="00066EA4" w:rsidRPr="00547970" w:rsidRDefault="00066EA4" w:rsidP="00066EA4">
            <w:pPr>
              <w:jc w:val="center"/>
              <w:rPr>
                <w:b/>
                <w:bCs/>
                <w:color w:val="D0CECE" w:themeColor="background2" w:themeShade="E6"/>
                <w:kern w:val="2"/>
                <w:szCs w:val="24"/>
                <w:highlight w:val="lightGray"/>
              </w:rPr>
            </w:pPr>
          </w:p>
        </w:tc>
      </w:tr>
    </w:tbl>
    <w:p w14:paraId="6CC0587F" w14:textId="77777777" w:rsidR="00B767F3" w:rsidRPr="00547970"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957"/>
        <w:gridCol w:w="4748"/>
      </w:tblGrid>
      <w:tr w:rsidR="00B767F3" w14:paraId="3EFEA890" w14:textId="77777777">
        <w:trPr>
          <w:trHeight w:val="300"/>
        </w:trPr>
        <w:tc>
          <w:tcPr>
            <w:tcW w:w="9535" w:type="dxa"/>
            <w:gridSpan w:val="3"/>
          </w:tcPr>
          <w:p w14:paraId="2A0FE631" w14:textId="77777777" w:rsidR="00B767F3" w:rsidRDefault="00DD7479">
            <w:pPr>
              <w:jc w:val="center"/>
              <w:rPr>
                <w:b/>
                <w:bCs/>
                <w:kern w:val="2"/>
                <w:szCs w:val="24"/>
              </w:rPr>
            </w:pPr>
            <w:r>
              <w:rPr>
                <w:b/>
                <w:bCs/>
                <w:kern w:val="2"/>
                <w:szCs w:val="24"/>
              </w:rPr>
              <w:t>2. ATSAKINGI ASMENYS</w:t>
            </w:r>
          </w:p>
        </w:tc>
      </w:tr>
      <w:tr w:rsidR="003D6B30" w14:paraId="433A9B5A"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4A957015" w14:textId="77777777" w:rsidR="003D6B30" w:rsidRDefault="003D6B30" w:rsidP="003D6B30">
            <w:pPr>
              <w:rPr>
                <w:b/>
                <w:bCs/>
                <w:kern w:val="2"/>
                <w:szCs w:val="24"/>
              </w:rPr>
            </w:pPr>
            <w:r>
              <w:rPr>
                <w:b/>
                <w:bCs/>
                <w:kern w:val="2"/>
                <w:szCs w:val="24"/>
              </w:rPr>
              <w:t>2.1. Pirkėjo kontaktiniai asmenys, atsakingi už Sutarties vykdymą, Prekių priėmimą, Sąskaitų per informacinę sistemą SABIS priėmimą</w:t>
            </w:r>
          </w:p>
        </w:tc>
        <w:tc>
          <w:tcPr>
            <w:tcW w:w="6705" w:type="dxa"/>
            <w:gridSpan w:val="2"/>
            <w:tcBorders>
              <w:top w:val="single" w:sz="4" w:space="0" w:color="auto"/>
              <w:left w:val="single" w:sz="4" w:space="0" w:color="auto"/>
              <w:bottom w:val="single" w:sz="4" w:space="0" w:color="auto"/>
              <w:right w:val="single" w:sz="4" w:space="0" w:color="auto"/>
            </w:tcBorders>
          </w:tcPr>
          <w:p w14:paraId="61F9B250" w14:textId="3A2A6CA3" w:rsidR="003D6B30" w:rsidRPr="009A5B72" w:rsidRDefault="003D6B30" w:rsidP="003D6B30">
            <w:pPr>
              <w:rPr>
                <w:kern w:val="2"/>
                <w:szCs w:val="24"/>
              </w:rPr>
            </w:pPr>
            <w:r>
              <w:rPr>
                <w:color w:val="4472C4"/>
                <w:kern w:val="2"/>
                <w:szCs w:val="24"/>
              </w:rPr>
              <w:t>(nurodyti padalinį / skyrių, pareigas, vardą, pavardę, tel., el. paštą)</w:t>
            </w:r>
          </w:p>
        </w:tc>
      </w:tr>
      <w:tr w:rsidR="003D6B30" w14:paraId="79A5CFAF"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3A66A1F0" w14:textId="77777777" w:rsidR="003D6B30" w:rsidRDefault="003D6B30" w:rsidP="003D6B30">
            <w:pPr>
              <w:rPr>
                <w:b/>
                <w:bCs/>
                <w:kern w:val="2"/>
                <w:szCs w:val="24"/>
              </w:rPr>
            </w:pPr>
            <w:r>
              <w:rPr>
                <w:b/>
                <w:bCs/>
                <w:kern w:val="2"/>
                <w:szCs w:val="24"/>
              </w:rPr>
              <w:t>2.2. Tiekėjo kontaktiniai asmenys, atsakingi už Sutarties vykdymą</w:t>
            </w:r>
          </w:p>
        </w:tc>
        <w:tc>
          <w:tcPr>
            <w:tcW w:w="6705" w:type="dxa"/>
            <w:gridSpan w:val="2"/>
            <w:tcBorders>
              <w:top w:val="single" w:sz="4" w:space="0" w:color="auto"/>
              <w:left w:val="single" w:sz="4" w:space="0" w:color="auto"/>
              <w:bottom w:val="single" w:sz="4" w:space="0" w:color="auto"/>
              <w:right w:val="single" w:sz="4" w:space="0" w:color="auto"/>
            </w:tcBorders>
          </w:tcPr>
          <w:p w14:paraId="0E5F50A7" w14:textId="08968C93" w:rsidR="003D6B30" w:rsidRPr="009A5B72" w:rsidRDefault="003D6B30" w:rsidP="003D6B30">
            <w:pPr>
              <w:rPr>
                <w:kern w:val="2"/>
                <w:szCs w:val="24"/>
                <w:highlight w:val="yellow"/>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3"/>
          </w:tcPr>
          <w:p w14:paraId="691D758A" w14:textId="77777777" w:rsidR="00B767F3" w:rsidRDefault="00DD7479">
            <w:pPr>
              <w:jc w:val="center"/>
              <w:rPr>
                <w:b/>
                <w:bCs/>
                <w:kern w:val="2"/>
                <w:szCs w:val="24"/>
              </w:rPr>
            </w:pPr>
            <w:r>
              <w:rPr>
                <w:b/>
                <w:bCs/>
                <w:kern w:val="2"/>
                <w:szCs w:val="24"/>
              </w:rPr>
              <w:t>3. SUTARTIES DALYKAS</w:t>
            </w:r>
          </w:p>
        </w:tc>
      </w:tr>
      <w:tr w:rsidR="00AD476C" w14:paraId="567A614A"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08E54555" w14:textId="77777777" w:rsidR="00AD476C" w:rsidRDefault="00AD476C" w:rsidP="00AD476C">
            <w:pPr>
              <w:rPr>
                <w:b/>
                <w:bCs/>
                <w:kern w:val="2"/>
                <w:szCs w:val="24"/>
              </w:rPr>
            </w:pPr>
            <w:r>
              <w:rPr>
                <w:b/>
                <w:bCs/>
                <w:kern w:val="2"/>
                <w:szCs w:val="24"/>
              </w:rPr>
              <w:t xml:space="preserve">3.1. Sutarties dalykas </w:t>
            </w:r>
          </w:p>
        </w:tc>
        <w:tc>
          <w:tcPr>
            <w:tcW w:w="6705" w:type="dxa"/>
            <w:gridSpan w:val="2"/>
            <w:tcBorders>
              <w:top w:val="single" w:sz="4" w:space="0" w:color="auto"/>
              <w:left w:val="single" w:sz="4" w:space="0" w:color="auto"/>
              <w:bottom w:val="single" w:sz="4" w:space="0" w:color="auto"/>
              <w:right w:val="single" w:sz="4" w:space="0" w:color="auto"/>
            </w:tcBorders>
          </w:tcPr>
          <w:p w14:paraId="74009C55" w14:textId="339E3182" w:rsidR="00AD476C" w:rsidRDefault="00AD476C" w:rsidP="00AD476C">
            <w:pPr>
              <w:rPr>
                <w:color w:val="000000"/>
                <w:kern w:val="2"/>
                <w:szCs w:val="24"/>
              </w:rPr>
            </w:pPr>
            <w:r>
              <w:rPr>
                <w:kern w:val="2"/>
                <w:szCs w:val="24"/>
              </w:rPr>
              <w:t xml:space="preserve">Tiekėjas įsipareigoja Sutartyje numatytomis sąlygomis perduoti Pirkėjui </w:t>
            </w:r>
            <w:r w:rsidR="00B674F3">
              <w:rPr>
                <w:kern w:val="2"/>
                <w:szCs w:val="24"/>
              </w:rPr>
              <w:t>Paviljon</w:t>
            </w:r>
            <w:r w:rsidR="00CF4B93">
              <w:rPr>
                <w:kern w:val="2"/>
                <w:szCs w:val="24"/>
              </w:rPr>
              <w:t>us</w:t>
            </w:r>
            <w:r w:rsidR="00B674F3">
              <w:rPr>
                <w:kern w:val="2"/>
                <w:szCs w:val="24"/>
              </w:rPr>
              <w:t xml:space="preserve"> ir įrang</w:t>
            </w:r>
            <w:r w:rsidR="00CF4B93">
              <w:rPr>
                <w:kern w:val="2"/>
                <w:szCs w:val="24"/>
              </w:rPr>
              <w:t>ą nuomai festivalio metu</w:t>
            </w:r>
            <w:r w:rsidRPr="006546B2">
              <w:rPr>
                <w:kern w:val="2"/>
                <w:szCs w:val="24"/>
              </w:rPr>
              <w:t xml:space="preserve"> </w:t>
            </w:r>
            <w:r>
              <w:rPr>
                <w:color w:val="000000"/>
                <w:kern w:val="2"/>
                <w:szCs w:val="24"/>
              </w:rPr>
              <w:t xml:space="preserve">(toliau – Prekės). Išsamus Prekių aprašymas ir kiti reikalavimai tiekiamoms Prekėms nustatyti Sutarties priede Nr. 1 „Techninė specifikacija“ </w:t>
            </w:r>
            <w:r>
              <w:rPr>
                <w:color w:val="000000"/>
                <w:kern w:val="2"/>
                <w:szCs w:val="24"/>
              </w:rPr>
              <w:lastRenderedPageBreak/>
              <w:t>(toliau – Techninė specifikacija) ir Sutarties priede Nr. 2 „Pasiūlymas“.</w:t>
            </w:r>
          </w:p>
        </w:tc>
      </w:tr>
      <w:tr w:rsidR="00B767F3" w14:paraId="583E85D0"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lastRenderedPageBreak/>
              <w:t>3.2. Pirkimo pavadinimas ir numeris</w:t>
            </w:r>
          </w:p>
        </w:tc>
        <w:tc>
          <w:tcPr>
            <w:tcW w:w="6705" w:type="dxa"/>
            <w:gridSpan w:val="2"/>
            <w:tcBorders>
              <w:top w:val="single" w:sz="4" w:space="0" w:color="auto"/>
              <w:left w:val="single" w:sz="4" w:space="0" w:color="auto"/>
              <w:bottom w:val="single" w:sz="4" w:space="0" w:color="auto"/>
              <w:right w:val="single" w:sz="4" w:space="0" w:color="auto"/>
            </w:tcBorders>
          </w:tcPr>
          <w:p w14:paraId="311F1CB7" w14:textId="77777777" w:rsidR="00B767F3" w:rsidRDefault="00CF4B93">
            <w:pPr>
              <w:rPr>
                <w:kern w:val="2"/>
                <w:szCs w:val="24"/>
              </w:rPr>
            </w:pPr>
            <w:r w:rsidRPr="00CF4B93">
              <w:rPr>
                <w:kern w:val="2"/>
                <w:szCs w:val="24"/>
              </w:rPr>
              <w:t>Paviljonų ir įrangos nuoma ir įrengimas festivalio metu</w:t>
            </w:r>
          </w:p>
          <w:p w14:paraId="1E986A9B" w14:textId="119D5985" w:rsidR="00635B3C" w:rsidRDefault="00635B3C">
            <w:pPr>
              <w:rPr>
                <w:kern w:val="2"/>
                <w:szCs w:val="24"/>
              </w:rPr>
            </w:pPr>
            <w:r>
              <w:rPr>
                <w:kern w:val="2"/>
                <w:szCs w:val="24"/>
              </w:rPr>
              <w:t xml:space="preserve">CVP IS pirkimo Nr. </w:t>
            </w:r>
            <w:r w:rsidRPr="002F664D">
              <w:rPr>
                <w:kern w:val="2"/>
                <w:szCs w:val="24"/>
              </w:rPr>
              <w:t>[_____]</w:t>
            </w:r>
          </w:p>
        </w:tc>
      </w:tr>
      <w:tr w:rsidR="00B767F3" w14:paraId="44A63690"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705" w:type="dxa"/>
            <w:gridSpan w:val="2"/>
            <w:tcBorders>
              <w:top w:val="single" w:sz="4" w:space="0" w:color="auto"/>
              <w:left w:val="single" w:sz="4" w:space="0" w:color="auto"/>
              <w:bottom w:val="single" w:sz="4" w:space="0" w:color="auto"/>
              <w:right w:val="single" w:sz="4" w:space="0" w:color="auto"/>
            </w:tcBorders>
          </w:tcPr>
          <w:p w14:paraId="4FF35239" w14:textId="7B369ECB" w:rsidR="00B767F3" w:rsidRDefault="00CF4B93" w:rsidP="005D2AB4">
            <w:pPr>
              <w:jc w:val="both"/>
              <w:rPr>
                <w:kern w:val="2"/>
                <w:szCs w:val="24"/>
              </w:rPr>
            </w:pPr>
            <w:r>
              <w:rPr>
                <w:kern w:val="2"/>
                <w:szCs w:val="24"/>
              </w:rPr>
              <w:t>Netaikoma</w:t>
            </w:r>
          </w:p>
        </w:tc>
      </w:tr>
      <w:tr w:rsidR="00B767F3" w14:paraId="7A8EB718" w14:textId="77777777">
        <w:trPr>
          <w:trHeight w:val="300"/>
        </w:trPr>
        <w:tc>
          <w:tcPr>
            <w:tcW w:w="9535" w:type="dxa"/>
            <w:gridSpan w:val="3"/>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rsidTr="005F340C">
        <w:trPr>
          <w:trHeight w:val="886"/>
        </w:trPr>
        <w:tc>
          <w:tcPr>
            <w:tcW w:w="2830" w:type="dxa"/>
            <w:tcBorders>
              <w:top w:val="single" w:sz="4" w:space="0" w:color="auto"/>
              <w:left w:val="single" w:sz="4" w:space="0" w:color="auto"/>
              <w:bottom w:val="single" w:sz="4" w:space="0" w:color="auto"/>
              <w:right w:val="single" w:sz="4" w:space="0" w:color="auto"/>
            </w:tcBorders>
          </w:tcPr>
          <w:p w14:paraId="57A63A12" w14:textId="45A83541" w:rsidR="00512D8E" w:rsidRPr="00E46C4B" w:rsidRDefault="00DD7479" w:rsidP="00512D8E">
            <w:pPr>
              <w:rPr>
                <w:b/>
                <w:bCs/>
                <w:kern w:val="2"/>
                <w:szCs w:val="24"/>
              </w:rPr>
            </w:pPr>
            <w:r>
              <w:rPr>
                <w:b/>
                <w:bCs/>
                <w:kern w:val="2"/>
                <w:szCs w:val="24"/>
              </w:rPr>
              <w:t>4.1. Prekių pristatymo terminas, kai Prekės pristatomos vienu kartu</w:t>
            </w:r>
          </w:p>
        </w:tc>
        <w:tc>
          <w:tcPr>
            <w:tcW w:w="6705" w:type="dxa"/>
            <w:gridSpan w:val="2"/>
            <w:tcBorders>
              <w:top w:val="single" w:sz="4" w:space="0" w:color="auto"/>
              <w:left w:val="single" w:sz="4" w:space="0" w:color="auto"/>
              <w:bottom w:val="single" w:sz="4" w:space="0" w:color="auto"/>
              <w:right w:val="single" w:sz="4" w:space="0" w:color="auto"/>
            </w:tcBorders>
          </w:tcPr>
          <w:p w14:paraId="692B09C4" w14:textId="7F0D3982" w:rsidR="00B767F3" w:rsidRPr="000378AE" w:rsidRDefault="007F4538">
            <w:pPr>
              <w:textAlignment w:val="baseline"/>
              <w:rPr>
                <w:szCs w:val="24"/>
              </w:rPr>
            </w:pPr>
            <w:r w:rsidRPr="007F4538">
              <w:rPr>
                <w:kern w:val="2"/>
                <w:szCs w:val="24"/>
              </w:rPr>
              <w:t xml:space="preserve">Tiekėjas Prekes (visą Prekių kiekį) įsipareigoja pristatyti </w:t>
            </w:r>
            <w:r w:rsidR="006F507D">
              <w:rPr>
                <w:kern w:val="2"/>
                <w:szCs w:val="24"/>
              </w:rPr>
              <w:t xml:space="preserve">ir įrengti </w:t>
            </w:r>
            <w:r w:rsidR="0038301F">
              <w:rPr>
                <w:kern w:val="2"/>
                <w:szCs w:val="24"/>
              </w:rPr>
              <w:t>pagal techninėje specifikacijoje nurodytus terminus</w:t>
            </w:r>
            <w:r w:rsidR="00F21E1E">
              <w:rPr>
                <w:kern w:val="2"/>
                <w:szCs w:val="24"/>
              </w:rPr>
              <w:t>,</w:t>
            </w:r>
            <w:r w:rsidRPr="007F4538">
              <w:rPr>
                <w:b/>
                <w:bCs/>
                <w:kern w:val="2"/>
                <w:szCs w:val="24"/>
              </w:rPr>
              <w:t xml:space="preserve"> </w:t>
            </w:r>
            <w:r w:rsidRPr="007F4538">
              <w:rPr>
                <w:kern w:val="2"/>
                <w:szCs w:val="24"/>
              </w:rPr>
              <w:t>šiuo adresu: H. Manto 84, Klaipėda, Lietuva</w:t>
            </w:r>
          </w:p>
        </w:tc>
      </w:tr>
      <w:tr w:rsidR="00B767F3" w14:paraId="561BFE7C"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2E3831AC" w14:textId="0D1DC5DA" w:rsidR="00B767F3" w:rsidRDefault="00DD7479">
            <w:pPr>
              <w:rPr>
                <w:b/>
                <w:bCs/>
                <w:kern w:val="2"/>
                <w:szCs w:val="24"/>
              </w:rPr>
            </w:pPr>
            <w:r>
              <w:rPr>
                <w:b/>
                <w:bCs/>
                <w:kern w:val="2"/>
                <w:szCs w:val="24"/>
              </w:rPr>
              <w:t>4.2</w:t>
            </w:r>
            <w:r w:rsidRPr="00EA75AC">
              <w:rPr>
                <w:b/>
                <w:bCs/>
                <w:kern w:val="2"/>
                <w:szCs w:val="24"/>
              </w:rPr>
              <w:t>. Prekių pristatymo termino pratęsimas</w:t>
            </w:r>
          </w:p>
        </w:tc>
        <w:tc>
          <w:tcPr>
            <w:tcW w:w="6705" w:type="dxa"/>
            <w:gridSpan w:val="2"/>
            <w:tcBorders>
              <w:top w:val="single" w:sz="4" w:space="0" w:color="auto"/>
              <w:left w:val="single" w:sz="4" w:space="0" w:color="auto"/>
              <w:bottom w:val="single" w:sz="4" w:space="0" w:color="auto"/>
              <w:right w:val="single" w:sz="4" w:space="0" w:color="auto"/>
            </w:tcBorders>
          </w:tcPr>
          <w:p w14:paraId="69F458A4" w14:textId="77777777" w:rsidR="007F4538" w:rsidRDefault="007F4538" w:rsidP="007F4538">
            <w:pPr>
              <w:rPr>
                <w:kern w:val="2"/>
                <w:szCs w:val="24"/>
              </w:rPr>
            </w:pPr>
            <w:r>
              <w:rPr>
                <w:kern w:val="2"/>
                <w:szCs w:val="24"/>
              </w:rPr>
              <w:t>Netaikoma</w:t>
            </w:r>
          </w:p>
          <w:p w14:paraId="13A5AE4A" w14:textId="168AE809" w:rsidR="00B767F3" w:rsidRPr="000378AE" w:rsidRDefault="00B767F3" w:rsidP="000C1847">
            <w:pPr>
              <w:jc w:val="both"/>
              <w:rPr>
                <w:kern w:val="2"/>
                <w:szCs w:val="24"/>
              </w:rPr>
            </w:pPr>
          </w:p>
        </w:tc>
      </w:tr>
      <w:tr w:rsidR="00B767F3" w14:paraId="23D0B5E1"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705"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2C8E8D53" w:rsidR="00B767F3" w:rsidRDefault="00B767F3">
            <w:pPr>
              <w:rPr>
                <w:kern w:val="2"/>
                <w:szCs w:val="24"/>
              </w:rPr>
            </w:pPr>
          </w:p>
        </w:tc>
      </w:tr>
      <w:tr w:rsidR="00B767F3" w14:paraId="5806B101"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705"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1BB9193F" w:rsidR="00B767F3" w:rsidRDefault="00B767F3">
            <w:pPr>
              <w:rPr>
                <w:kern w:val="2"/>
                <w:szCs w:val="24"/>
              </w:rPr>
            </w:pPr>
          </w:p>
        </w:tc>
      </w:tr>
      <w:tr w:rsidR="00B767F3" w14:paraId="30B555A8"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705" w:type="dxa"/>
            <w:gridSpan w:val="2"/>
            <w:tcBorders>
              <w:top w:val="single" w:sz="4" w:space="0" w:color="auto"/>
              <w:left w:val="single" w:sz="4" w:space="0" w:color="auto"/>
              <w:bottom w:val="single" w:sz="4" w:space="0" w:color="auto"/>
              <w:right w:val="single" w:sz="4" w:space="0" w:color="auto"/>
            </w:tcBorders>
          </w:tcPr>
          <w:p w14:paraId="73FFA04B" w14:textId="6D5A5037" w:rsidR="00B767F3" w:rsidRDefault="00DD7479">
            <w:pPr>
              <w:rPr>
                <w:kern w:val="2"/>
                <w:szCs w:val="24"/>
              </w:rPr>
            </w:pPr>
            <w:r>
              <w:rPr>
                <w:kern w:val="2"/>
                <w:szCs w:val="24"/>
              </w:rPr>
              <w:t>Kartu su Prekėmis patei</w:t>
            </w:r>
            <w:r w:rsidRPr="00E42603">
              <w:rPr>
                <w:kern w:val="2"/>
                <w:szCs w:val="24"/>
              </w:rPr>
              <w:t>kiami šie dokum</w:t>
            </w:r>
            <w:r w:rsidRPr="00E42603">
              <w:rPr>
                <w:color w:val="000000" w:themeColor="text1"/>
                <w:kern w:val="2"/>
                <w:szCs w:val="24"/>
              </w:rPr>
              <w:t>entai: Prekių perdavimo-priėmimo aktas,</w:t>
            </w:r>
            <w:r w:rsidR="00EA75AC">
              <w:rPr>
                <w:color w:val="000000" w:themeColor="text1"/>
                <w:kern w:val="2"/>
                <w:szCs w:val="24"/>
              </w:rPr>
              <w:t xml:space="preserve"> PVM sąskaita -faktūra,</w:t>
            </w:r>
            <w:r w:rsidRPr="00E42603">
              <w:rPr>
                <w:color w:val="000000" w:themeColor="text1"/>
                <w:kern w:val="2"/>
                <w:szCs w:val="24"/>
              </w:rPr>
              <w:t xml:space="preserve"> kiti reikalingi </w:t>
            </w:r>
            <w:r w:rsidRPr="00233510">
              <w:rPr>
                <w:color w:val="000000" w:themeColor="text1"/>
                <w:kern w:val="2"/>
                <w:szCs w:val="24"/>
              </w:rPr>
              <w:t>dokumentai (</w:t>
            </w:r>
            <w:r w:rsidRPr="00233510">
              <w:rPr>
                <w:color w:val="000000" w:themeColor="text1"/>
                <w:szCs w:val="24"/>
              </w:rPr>
              <w:t>instrukcijos, sertifikatai, aprašymai ir kt.</w:t>
            </w:r>
            <w:r w:rsidR="00CC6D9F">
              <w:rPr>
                <w:color w:val="000000" w:themeColor="text1"/>
                <w:szCs w:val="24"/>
              </w:rPr>
              <w:t>)</w:t>
            </w:r>
            <w:r w:rsidRPr="00E42603">
              <w:rPr>
                <w:color w:val="000000" w:themeColor="text1"/>
                <w:kern w:val="2"/>
                <w:szCs w:val="24"/>
              </w:rPr>
              <w:t xml:space="preserve"> Tiekėjui </w:t>
            </w:r>
            <w:r>
              <w:rPr>
                <w:kern w:val="2"/>
                <w:szCs w:val="24"/>
              </w:rPr>
              <w:t>nepateikus nurodytų dokumentų, laikoma, kad Prekės neatitinka Sutartyje nustatytų reikalavimų.</w:t>
            </w:r>
          </w:p>
        </w:tc>
      </w:tr>
      <w:tr w:rsidR="00B767F3" w14:paraId="256DAE69" w14:textId="77777777">
        <w:trPr>
          <w:trHeight w:val="300"/>
        </w:trPr>
        <w:tc>
          <w:tcPr>
            <w:tcW w:w="9535" w:type="dxa"/>
            <w:gridSpan w:val="3"/>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705" w:type="dxa"/>
            <w:gridSpan w:val="2"/>
            <w:tcBorders>
              <w:top w:val="single" w:sz="4" w:space="0" w:color="auto"/>
              <w:left w:val="single" w:sz="4" w:space="0" w:color="auto"/>
              <w:bottom w:val="single" w:sz="4" w:space="0" w:color="auto"/>
              <w:right w:val="single" w:sz="4" w:space="0" w:color="auto"/>
            </w:tcBorders>
          </w:tcPr>
          <w:p w14:paraId="7A239591" w14:textId="77777777" w:rsidR="00B767F3" w:rsidRDefault="00B767F3">
            <w:pPr>
              <w:rPr>
                <w:color w:val="4472C4"/>
                <w:kern w:val="2"/>
                <w:szCs w:val="24"/>
              </w:rPr>
            </w:pPr>
          </w:p>
          <w:p w14:paraId="422DCB52" w14:textId="77777777" w:rsidR="00B767F3" w:rsidRDefault="00DD7479">
            <w:pPr>
              <w:rPr>
                <w:kern w:val="2"/>
                <w:szCs w:val="24"/>
              </w:rPr>
            </w:pPr>
            <w:r>
              <w:rPr>
                <w:kern w:val="2"/>
                <w:szCs w:val="24"/>
              </w:rPr>
              <w:t>Fiksuotos kainos kainodara</w:t>
            </w:r>
          </w:p>
          <w:p w14:paraId="5898D319" w14:textId="45AAD997" w:rsidR="00B767F3" w:rsidRDefault="00B767F3">
            <w:pPr>
              <w:rPr>
                <w:color w:val="4472C4"/>
                <w:kern w:val="2"/>
              </w:rPr>
            </w:pPr>
          </w:p>
        </w:tc>
      </w:tr>
      <w:tr w:rsidR="00B767F3" w14:paraId="109F3FAF"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7B16502A" w14:textId="77777777" w:rsidR="00B767F3" w:rsidRDefault="00B767F3" w:rsidP="0058666F">
            <w:pPr>
              <w:jc w:val="both"/>
              <w:rPr>
                <w:b/>
                <w:bCs/>
                <w:kern w:val="2"/>
                <w:szCs w:val="24"/>
              </w:rPr>
            </w:pPr>
          </w:p>
        </w:tc>
        <w:tc>
          <w:tcPr>
            <w:tcW w:w="6705" w:type="dxa"/>
            <w:gridSpan w:val="2"/>
            <w:tcBorders>
              <w:top w:val="single" w:sz="4" w:space="0" w:color="auto"/>
              <w:left w:val="single" w:sz="4" w:space="0" w:color="auto"/>
              <w:bottom w:val="single" w:sz="4" w:space="0" w:color="auto"/>
              <w:right w:val="single" w:sz="4" w:space="0" w:color="auto"/>
            </w:tcBorders>
          </w:tcPr>
          <w:p w14:paraId="23036F61" w14:textId="77777777" w:rsidR="00C36CC9" w:rsidRDefault="00C36CC9" w:rsidP="00C36CC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55D49961" w14:textId="77777777" w:rsidR="00C36CC9" w:rsidRDefault="00C36CC9" w:rsidP="00C36CC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80D0078" w14:textId="77777777" w:rsidR="00C36CC9" w:rsidRDefault="00C36CC9" w:rsidP="00C36CC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05D7DA75" w:rsidR="00B767F3" w:rsidRPr="00043664" w:rsidRDefault="00C36CC9" w:rsidP="00C36CC9">
            <w:pPr>
              <w:rPr>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A25443" w14:paraId="4E598B63"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09D5AFF9" w14:textId="77777777" w:rsidR="00A25443" w:rsidRDefault="00A25443" w:rsidP="00A25443">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74CCE03C" w14:textId="77777777" w:rsidR="00A25443" w:rsidRDefault="00A25443" w:rsidP="00A25443">
            <w:pPr>
              <w:rPr>
                <w:kern w:val="2"/>
                <w:szCs w:val="24"/>
              </w:rPr>
            </w:pPr>
          </w:p>
        </w:tc>
        <w:tc>
          <w:tcPr>
            <w:tcW w:w="6705" w:type="dxa"/>
            <w:gridSpan w:val="2"/>
            <w:tcBorders>
              <w:top w:val="single" w:sz="4" w:space="0" w:color="auto"/>
              <w:left w:val="single" w:sz="4" w:space="0" w:color="auto"/>
              <w:bottom w:val="single" w:sz="4" w:space="0" w:color="auto"/>
              <w:right w:val="single" w:sz="4" w:space="0" w:color="auto"/>
            </w:tcBorders>
          </w:tcPr>
          <w:p w14:paraId="1BD6C89C" w14:textId="77777777" w:rsidR="00A25443" w:rsidRPr="00B1644A" w:rsidRDefault="00A25443" w:rsidP="00A25443">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Sutarties kaina bus perskaičiuojama:</w:t>
            </w:r>
          </w:p>
          <w:p w14:paraId="19DAC511" w14:textId="77777777" w:rsidR="00A25443" w:rsidRDefault="00A25443" w:rsidP="00A25443">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5.3.1. dėl PVM tarifo pasikeitimo</w:t>
            </w:r>
            <w:r>
              <w:rPr>
                <w:rFonts w:ascii="TimesNewRomanPSMT" w:hAnsi="TimesNewRomanPSMT" w:cs="TimesNewRomanPSMT"/>
                <w:szCs w:val="24"/>
              </w:rPr>
              <w:t>.</w:t>
            </w:r>
          </w:p>
          <w:p w14:paraId="7CE73E9A" w14:textId="4BFF4A6B" w:rsidR="00A25443" w:rsidRDefault="00A25443" w:rsidP="00A25443">
            <w:pPr>
              <w:autoSpaceDE w:val="0"/>
              <w:autoSpaceDN w:val="0"/>
              <w:adjustRightInd w:val="0"/>
              <w:jc w:val="both"/>
              <w:rPr>
                <w:color w:val="FF0000"/>
                <w:kern w:val="2"/>
              </w:rPr>
            </w:pPr>
          </w:p>
        </w:tc>
      </w:tr>
      <w:tr w:rsidR="00A25443" w14:paraId="5FAF5543"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5C452F1A" w14:textId="77777777" w:rsidR="00A25443" w:rsidRDefault="00A25443" w:rsidP="00A25443">
            <w:pPr>
              <w:rPr>
                <w:b/>
                <w:bCs/>
                <w:kern w:val="2"/>
                <w:szCs w:val="24"/>
              </w:rPr>
            </w:pPr>
            <w:r>
              <w:rPr>
                <w:b/>
                <w:bCs/>
                <w:kern w:val="2"/>
                <w:szCs w:val="24"/>
              </w:rPr>
              <w:t>5.3.1. Sutarties kainos / įkainių peržiūra dėl PVM tarifo pasikeitimo</w:t>
            </w:r>
          </w:p>
        </w:tc>
        <w:tc>
          <w:tcPr>
            <w:tcW w:w="6705" w:type="dxa"/>
            <w:gridSpan w:val="2"/>
            <w:tcBorders>
              <w:top w:val="single" w:sz="4" w:space="0" w:color="auto"/>
              <w:left w:val="single" w:sz="4" w:space="0" w:color="auto"/>
              <w:bottom w:val="single" w:sz="4" w:space="0" w:color="auto"/>
              <w:right w:val="single" w:sz="4" w:space="0" w:color="auto"/>
            </w:tcBorders>
          </w:tcPr>
          <w:p w14:paraId="449693C2" w14:textId="008F8DB4" w:rsidR="00A25443" w:rsidRDefault="00A25443" w:rsidP="00A25443">
            <w:pPr>
              <w:rPr>
                <w:kern w:val="2"/>
                <w:szCs w:val="24"/>
              </w:rPr>
            </w:pPr>
            <w:r>
              <w:t xml:space="preserve">Jeigu Sutarties vykdymo metu pasikeičia PVM mokėjimą reglamentuojantys teisės aktai, darantys tiesioginę įtaką Tiekėjo tiekiamos Prekės Sutartyje nurodytai kainai, Sutarties kaina </w:t>
            </w:r>
            <w:r>
              <w:lastRenderedPageBreak/>
              <w:t>perskaičiuojama nekeičiant Prekių kainos be PVM. Perskaičiavimas įforminamas Susitarimu ne vėliau kaip per 5 (penkias) darbo dienas nuo PVM mokėjimą reglamentuojančių teisės aktų pasikeitimo, kuris tampa neatskiriama Sutarties dalimi.</w:t>
            </w:r>
          </w:p>
        </w:tc>
      </w:tr>
      <w:tr w:rsidR="00B767F3" w14:paraId="4560B71B"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705"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08C4A40C" w:rsidR="00B767F3" w:rsidRDefault="00B767F3"/>
        </w:tc>
      </w:tr>
      <w:tr w:rsidR="00B767F3" w14:paraId="6C0C5CB3"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t>5.3.3. Sutarties kainos / įkainių peržiūra dėl kainų lygio pokyčio</w:t>
            </w:r>
          </w:p>
          <w:p w14:paraId="242E5223" w14:textId="00865878" w:rsidR="00B767F3" w:rsidRDefault="00B767F3">
            <w:pPr>
              <w:rPr>
                <w:b/>
                <w:bCs/>
                <w:kern w:val="2"/>
                <w:szCs w:val="24"/>
              </w:rPr>
            </w:pPr>
          </w:p>
        </w:tc>
        <w:tc>
          <w:tcPr>
            <w:tcW w:w="6705"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6658D3D9" w14:textId="77777777" w:rsidR="00B767F3" w:rsidRDefault="00B767F3">
            <w:pPr>
              <w:rPr>
                <w:kern w:val="2"/>
                <w:szCs w:val="24"/>
              </w:rPr>
            </w:pPr>
          </w:p>
          <w:p w14:paraId="3E0BF6EB" w14:textId="400E76D7" w:rsidR="00B767F3" w:rsidRDefault="00B767F3">
            <w:pPr>
              <w:rPr>
                <w:color w:val="4472C4"/>
                <w:kern w:val="2"/>
                <w:szCs w:val="24"/>
              </w:rPr>
            </w:pPr>
          </w:p>
        </w:tc>
      </w:tr>
      <w:tr w:rsidR="00B767F3" w14:paraId="312BC1F5"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705"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42AA8872" w:rsidR="00B767F3" w:rsidRDefault="00B767F3">
            <w:pPr>
              <w:rPr>
                <w:kern w:val="2"/>
                <w:szCs w:val="24"/>
              </w:rPr>
            </w:pPr>
          </w:p>
        </w:tc>
      </w:tr>
      <w:tr w:rsidR="00B767F3" w14:paraId="75CD94C5"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705"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3C7A5FAA" w:rsidR="00B767F3" w:rsidRDefault="00B767F3">
            <w:pPr>
              <w:rPr>
                <w:kern w:val="2"/>
                <w:szCs w:val="24"/>
              </w:rPr>
            </w:pPr>
          </w:p>
        </w:tc>
      </w:tr>
      <w:tr w:rsidR="00B767F3" w14:paraId="267E808E"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705" w:type="dxa"/>
            <w:gridSpan w:val="2"/>
            <w:tcBorders>
              <w:top w:val="single" w:sz="4" w:space="0" w:color="auto"/>
              <w:left w:val="single" w:sz="4" w:space="0" w:color="auto"/>
              <w:bottom w:val="single" w:sz="4" w:space="0" w:color="auto"/>
              <w:right w:val="single" w:sz="4" w:space="0" w:color="auto"/>
            </w:tcBorders>
          </w:tcPr>
          <w:p w14:paraId="048F703A" w14:textId="77777777" w:rsidR="00AC198C" w:rsidRPr="00B1644A" w:rsidRDefault="00AC198C" w:rsidP="00AC198C">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 xml:space="preserve">Pirkėjas atsiskaito su Tiekėju ne vėliau kaip per </w:t>
            </w:r>
            <w:r w:rsidRPr="00F0030D">
              <w:rPr>
                <w:rFonts w:ascii="TimesNewRomanPSMT" w:hAnsi="TimesNewRomanPSMT" w:cs="TimesNewRomanPSMT"/>
                <w:szCs w:val="24"/>
              </w:rPr>
              <w:t>30 (trisdešimt)</w:t>
            </w:r>
          </w:p>
          <w:p w14:paraId="0DD11719" w14:textId="77777777" w:rsidR="00AC198C" w:rsidRPr="00B1644A" w:rsidRDefault="00AC198C" w:rsidP="00AC198C">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kalendorinių dienų nuo Sąskaitos gavimo dienos.</w:t>
            </w:r>
          </w:p>
          <w:p w14:paraId="296FCC23" w14:textId="77777777" w:rsidR="00AC198C" w:rsidRDefault="00AC198C" w:rsidP="00AC198C">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 xml:space="preserve">Apmokėjimo sąlygos: </w:t>
            </w:r>
          </w:p>
          <w:p w14:paraId="40F71B14" w14:textId="77777777" w:rsidR="00AC198C" w:rsidRPr="00132C18" w:rsidRDefault="00AC198C" w:rsidP="00AC198C">
            <w:pPr>
              <w:pStyle w:val="Sraopastraipa"/>
              <w:numPr>
                <w:ilvl w:val="0"/>
                <w:numId w:val="1"/>
              </w:numPr>
              <w:autoSpaceDE w:val="0"/>
              <w:autoSpaceDN w:val="0"/>
              <w:adjustRightInd w:val="0"/>
              <w:jc w:val="both"/>
              <w:rPr>
                <w:rFonts w:ascii="TimesNewRomanPSMT" w:hAnsi="TimesNewRomanPSMT" w:cs="TimesNewRomanPSMT"/>
                <w:szCs w:val="24"/>
              </w:rPr>
            </w:pPr>
            <w:r w:rsidRPr="00132C18">
              <w:rPr>
                <w:rFonts w:ascii="TimesNewRomanPSMT" w:hAnsi="TimesNewRomanPSMT" w:cs="TimesNewRomanPSMT"/>
                <w:szCs w:val="24"/>
              </w:rPr>
              <w:t>įvykdžius visus sutartinius įsipareigojimus,</w:t>
            </w:r>
          </w:p>
          <w:p w14:paraId="04C22127" w14:textId="2D2BB45A" w:rsidR="00B767F3" w:rsidRPr="00ED36EA" w:rsidRDefault="00AC198C" w:rsidP="00AC198C">
            <w:pPr>
              <w:autoSpaceDE w:val="0"/>
              <w:autoSpaceDN w:val="0"/>
              <w:adjustRightInd w:val="0"/>
              <w:jc w:val="both"/>
              <w:rPr>
                <w:rFonts w:ascii="TimesNewRomanPSMT" w:hAnsi="TimesNewRomanPSMT" w:cs="TimesNewRomanPSMT"/>
                <w:strike/>
                <w:szCs w:val="24"/>
              </w:rPr>
            </w:pPr>
            <w:r w:rsidRPr="00B1644A">
              <w:rPr>
                <w:rFonts w:ascii="TimesNewRomanPSMT" w:hAnsi="TimesNewRomanPSMT" w:cs="TimesNewRomanPSMT"/>
                <w:szCs w:val="24"/>
              </w:rPr>
              <w:t xml:space="preserve">sumokama </w:t>
            </w:r>
            <w:r w:rsidR="0092737C">
              <w:rPr>
                <w:rFonts w:ascii="TimesNewRomanPSMT" w:hAnsi="TimesNewRomanPSMT" w:cs="TimesNewRomanPSMT"/>
                <w:szCs w:val="24"/>
              </w:rPr>
              <w:t xml:space="preserve">visa </w:t>
            </w:r>
            <w:r w:rsidRPr="00B1644A">
              <w:rPr>
                <w:rFonts w:ascii="TimesNewRomanPSMT" w:hAnsi="TimesNewRomanPSMT" w:cs="TimesNewRomanPSMT"/>
                <w:szCs w:val="24"/>
              </w:rPr>
              <w:t>Sutarties kaina.</w:t>
            </w:r>
          </w:p>
        </w:tc>
      </w:tr>
      <w:tr w:rsidR="00B767F3" w14:paraId="235F5A3F"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705" w:type="dxa"/>
            <w:gridSpan w:val="2"/>
            <w:tcBorders>
              <w:top w:val="single" w:sz="4" w:space="0" w:color="auto"/>
              <w:left w:val="single" w:sz="4" w:space="0" w:color="auto"/>
              <w:bottom w:val="single" w:sz="4" w:space="0" w:color="auto"/>
              <w:right w:val="single" w:sz="4" w:space="0" w:color="auto"/>
            </w:tcBorders>
          </w:tcPr>
          <w:p w14:paraId="5679501A" w14:textId="77777777" w:rsidR="008A0905" w:rsidRDefault="008A0905" w:rsidP="008A0905">
            <w:pPr>
              <w:rPr>
                <w:kern w:val="2"/>
                <w:szCs w:val="24"/>
              </w:rPr>
            </w:pPr>
            <w:r>
              <w:rPr>
                <w:kern w:val="2"/>
                <w:szCs w:val="24"/>
              </w:rPr>
              <w:t>Netaikoma</w:t>
            </w:r>
          </w:p>
          <w:p w14:paraId="4A2C5FAD" w14:textId="7DC3AAB8" w:rsidR="000775BD" w:rsidRPr="00BD5DD1" w:rsidRDefault="000775BD" w:rsidP="008526A7">
            <w:pPr>
              <w:autoSpaceDE w:val="0"/>
              <w:autoSpaceDN w:val="0"/>
              <w:adjustRightInd w:val="0"/>
              <w:jc w:val="both"/>
              <w:rPr>
                <w:rFonts w:ascii="TimesNewRomanPSMT" w:hAnsi="TimesNewRomanPSMT" w:cs="TimesNewRomanPSMT"/>
                <w:szCs w:val="24"/>
              </w:rPr>
            </w:pPr>
          </w:p>
        </w:tc>
      </w:tr>
      <w:tr w:rsidR="00B767F3" w14:paraId="0986FD70"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705" w:type="dxa"/>
            <w:gridSpan w:val="2"/>
            <w:tcBorders>
              <w:top w:val="single" w:sz="4" w:space="0" w:color="auto"/>
              <w:left w:val="single" w:sz="4" w:space="0" w:color="auto"/>
              <w:bottom w:val="single" w:sz="4" w:space="0" w:color="auto"/>
              <w:right w:val="single" w:sz="4" w:space="0" w:color="auto"/>
            </w:tcBorders>
          </w:tcPr>
          <w:p w14:paraId="762D069E" w14:textId="77777777" w:rsidR="008A0905" w:rsidRDefault="008A0905" w:rsidP="008A0905">
            <w:pPr>
              <w:rPr>
                <w:kern w:val="2"/>
                <w:szCs w:val="24"/>
              </w:rPr>
            </w:pPr>
            <w:r>
              <w:rPr>
                <w:kern w:val="2"/>
                <w:szCs w:val="24"/>
              </w:rPr>
              <w:t>Netaikoma</w:t>
            </w:r>
          </w:p>
          <w:p w14:paraId="7D06D0D9" w14:textId="7F0ECF20" w:rsidR="00B767F3" w:rsidRPr="00BD5DD1" w:rsidRDefault="00B767F3" w:rsidP="00EA75AC">
            <w:pPr>
              <w:rPr>
                <w:kern w:val="2"/>
                <w:szCs w:val="24"/>
              </w:rPr>
            </w:pPr>
          </w:p>
        </w:tc>
      </w:tr>
      <w:tr w:rsidR="00B767F3" w14:paraId="397E6A62" w14:textId="77777777">
        <w:trPr>
          <w:trHeight w:val="300"/>
        </w:trPr>
        <w:tc>
          <w:tcPr>
            <w:tcW w:w="9535" w:type="dxa"/>
            <w:gridSpan w:val="3"/>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41C3FCE8" w14:textId="77777777" w:rsidR="00B767F3" w:rsidRPr="0064684F" w:rsidRDefault="00DD7479">
            <w:pPr>
              <w:rPr>
                <w:b/>
                <w:bCs/>
                <w:kern w:val="2"/>
                <w:szCs w:val="24"/>
              </w:rPr>
            </w:pPr>
            <w:r w:rsidRPr="0064684F">
              <w:rPr>
                <w:b/>
                <w:bCs/>
                <w:kern w:val="2"/>
                <w:szCs w:val="24"/>
              </w:rPr>
              <w:t>6.1. Garantinis terminas</w:t>
            </w:r>
          </w:p>
        </w:tc>
        <w:tc>
          <w:tcPr>
            <w:tcW w:w="6705" w:type="dxa"/>
            <w:gridSpan w:val="2"/>
            <w:tcBorders>
              <w:top w:val="single" w:sz="4" w:space="0" w:color="auto"/>
              <w:left w:val="single" w:sz="4" w:space="0" w:color="auto"/>
              <w:bottom w:val="single" w:sz="4" w:space="0" w:color="auto"/>
              <w:right w:val="single" w:sz="4" w:space="0" w:color="auto"/>
            </w:tcBorders>
          </w:tcPr>
          <w:p w14:paraId="5290D4C5" w14:textId="4FB2CC53" w:rsidR="00B767F3" w:rsidRDefault="006A1070">
            <w:pPr>
              <w:rPr>
                <w:kern w:val="2"/>
                <w:szCs w:val="24"/>
              </w:rPr>
            </w:pPr>
            <w:r>
              <w:rPr>
                <w:kern w:val="2"/>
                <w:szCs w:val="24"/>
              </w:rPr>
              <w:t>Netaikoma</w:t>
            </w:r>
          </w:p>
        </w:tc>
      </w:tr>
      <w:tr w:rsidR="00B767F3" w14:paraId="7C487E9B"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319E69E4" w14:textId="77777777" w:rsidR="00B767F3" w:rsidRPr="0064684F" w:rsidRDefault="00DD7479">
            <w:pPr>
              <w:rPr>
                <w:b/>
                <w:bCs/>
                <w:kern w:val="2"/>
                <w:szCs w:val="24"/>
              </w:rPr>
            </w:pPr>
            <w:r w:rsidRPr="0064684F">
              <w:rPr>
                <w:b/>
                <w:bCs/>
                <w:kern w:val="2"/>
                <w:szCs w:val="24"/>
              </w:rPr>
              <w:t>6.2. Garantinė priežiūra</w:t>
            </w:r>
          </w:p>
        </w:tc>
        <w:tc>
          <w:tcPr>
            <w:tcW w:w="6705" w:type="dxa"/>
            <w:gridSpan w:val="2"/>
            <w:tcBorders>
              <w:top w:val="single" w:sz="4" w:space="0" w:color="auto"/>
              <w:left w:val="single" w:sz="4" w:space="0" w:color="auto"/>
              <w:bottom w:val="single" w:sz="4" w:space="0" w:color="auto"/>
              <w:right w:val="single" w:sz="4" w:space="0" w:color="auto"/>
            </w:tcBorders>
          </w:tcPr>
          <w:p w14:paraId="19A8D037" w14:textId="7ED7E0F1" w:rsidR="00B767F3" w:rsidRPr="007F7464" w:rsidRDefault="006A1070">
            <w:r>
              <w:t>Netaikoma</w:t>
            </w:r>
          </w:p>
        </w:tc>
      </w:tr>
      <w:tr w:rsidR="00B767F3" w14:paraId="5D562E8D" w14:textId="77777777">
        <w:trPr>
          <w:trHeight w:val="300"/>
        </w:trPr>
        <w:tc>
          <w:tcPr>
            <w:tcW w:w="9535" w:type="dxa"/>
            <w:gridSpan w:val="3"/>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705" w:type="dxa"/>
            <w:gridSpan w:val="2"/>
            <w:tcBorders>
              <w:top w:val="single" w:sz="4" w:space="0" w:color="auto"/>
              <w:left w:val="single" w:sz="4" w:space="0" w:color="auto"/>
              <w:bottom w:val="single" w:sz="4" w:space="0" w:color="auto"/>
              <w:right w:val="single" w:sz="4" w:space="0" w:color="auto"/>
            </w:tcBorders>
          </w:tcPr>
          <w:p w14:paraId="2AB41FB6" w14:textId="77777777" w:rsidR="00351046" w:rsidRDefault="00351046" w:rsidP="00351046">
            <w:pPr>
              <w:rPr>
                <w:kern w:val="2"/>
                <w:szCs w:val="24"/>
              </w:rPr>
            </w:pPr>
            <w:r>
              <w:rPr>
                <w:kern w:val="2"/>
                <w:szCs w:val="24"/>
              </w:rPr>
              <w:t>Sutarties vykdymui subtiekėjai ir (ar) specialistai nepasitelkiami.</w:t>
            </w:r>
          </w:p>
          <w:p w14:paraId="5B315804" w14:textId="77777777" w:rsidR="00351046" w:rsidRDefault="00351046" w:rsidP="00351046">
            <w:pPr>
              <w:rPr>
                <w:kern w:val="2"/>
                <w:szCs w:val="24"/>
              </w:rPr>
            </w:pPr>
          </w:p>
          <w:p w14:paraId="0F0A7590" w14:textId="77777777" w:rsidR="00351046" w:rsidRPr="00523123" w:rsidRDefault="00351046" w:rsidP="00351046">
            <w:pPr>
              <w:rPr>
                <w:color w:val="000000" w:themeColor="text1"/>
                <w:kern w:val="2"/>
                <w:szCs w:val="24"/>
              </w:rPr>
            </w:pPr>
            <w:r w:rsidRPr="00523123">
              <w:rPr>
                <w:color w:val="000000" w:themeColor="text1"/>
                <w:kern w:val="2"/>
                <w:szCs w:val="24"/>
              </w:rPr>
              <w:t>arba</w:t>
            </w:r>
          </w:p>
          <w:p w14:paraId="1F4CBC34" w14:textId="77777777" w:rsidR="00351046" w:rsidRDefault="00351046" w:rsidP="00351046">
            <w:pPr>
              <w:rPr>
                <w:kern w:val="2"/>
                <w:szCs w:val="24"/>
              </w:rPr>
            </w:pPr>
          </w:p>
          <w:p w14:paraId="5CFEABC6" w14:textId="5DDCD4C8" w:rsidR="00B767F3" w:rsidRDefault="00351046" w:rsidP="00351046">
            <w:pPr>
              <w:rPr>
                <w:b/>
                <w:bCs/>
                <w:kern w:val="2"/>
                <w:szCs w:val="24"/>
              </w:rPr>
            </w:pPr>
            <w:r>
              <w:rPr>
                <w:kern w:val="2"/>
                <w:szCs w:val="24"/>
              </w:rPr>
              <w:t>Sutarties vykdymui pasitelkiami subtiekėjai ir (ar) specialistai yra nurodyti Sutarties priede Nr</w:t>
            </w:r>
            <w:r w:rsidRPr="00523123">
              <w:rPr>
                <w:color w:val="000000" w:themeColor="text1"/>
                <w:kern w:val="2"/>
                <w:szCs w:val="24"/>
              </w:rPr>
              <w:t xml:space="preserve">. [...] </w:t>
            </w:r>
            <w:r>
              <w:rPr>
                <w:kern w:val="2"/>
                <w:szCs w:val="24"/>
              </w:rPr>
              <w:t>„Sutarties vykdymui pasitelkiami subtiekėjai ir (ar) specialistai“.</w:t>
            </w:r>
          </w:p>
        </w:tc>
      </w:tr>
      <w:tr w:rsidR="00B767F3" w14:paraId="0E57F611" w14:textId="77777777">
        <w:trPr>
          <w:trHeight w:val="300"/>
        </w:trPr>
        <w:tc>
          <w:tcPr>
            <w:tcW w:w="9535" w:type="dxa"/>
            <w:gridSpan w:val="3"/>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705" w:type="dxa"/>
            <w:gridSpan w:val="2"/>
            <w:tcBorders>
              <w:top w:val="single" w:sz="4" w:space="0" w:color="auto"/>
              <w:left w:val="single" w:sz="4" w:space="0" w:color="auto"/>
              <w:bottom w:val="single" w:sz="4" w:space="0" w:color="auto"/>
              <w:right w:val="single" w:sz="4" w:space="0" w:color="auto"/>
            </w:tcBorders>
          </w:tcPr>
          <w:p w14:paraId="4714A8AF" w14:textId="683C15DD" w:rsidR="006F52F8" w:rsidRDefault="006F52F8" w:rsidP="006F52F8">
            <w:pPr>
              <w:rPr>
                <w:kern w:val="2"/>
                <w:szCs w:val="24"/>
              </w:rPr>
            </w:pPr>
            <w:r>
              <w:rPr>
                <w:kern w:val="2"/>
                <w:szCs w:val="24"/>
              </w:rPr>
              <w:t>Prievolių pagal Sutartį įvykdymas užtikrinamas</w:t>
            </w:r>
            <w:r w:rsidR="00D76176">
              <w:rPr>
                <w:kern w:val="2"/>
                <w:szCs w:val="24"/>
              </w:rPr>
              <w:t xml:space="preserve"> n</w:t>
            </w:r>
            <w:r>
              <w:rPr>
                <w:kern w:val="2"/>
                <w:szCs w:val="24"/>
              </w:rPr>
              <w:t>etesybomis (delspinigiais, bauda)</w:t>
            </w:r>
            <w:r w:rsidR="00D76176">
              <w:rPr>
                <w:kern w:val="2"/>
                <w:szCs w:val="24"/>
              </w:rPr>
              <w:t>.</w:t>
            </w:r>
          </w:p>
          <w:p w14:paraId="544E68EF" w14:textId="50AEE4C2" w:rsidR="00B767F3" w:rsidRDefault="00B767F3">
            <w:pPr>
              <w:rPr>
                <w:kern w:val="2"/>
                <w:szCs w:val="24"/>
              </w:rPr>
            </w:pPr>
          </w:p>
        </w:tc>
      </w:tr>
      <w:tr w:rsidR="00B767F3" w14:paraId="57070615"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lastRenderedPageBreak/>
              <w:t>8.2. Sutarties įvykdymo užtikrinimo galiojimo terminas</w:t>
            </w:r>
          </w:p>
        </w:tc>
        <w:tc>
          <w:tcPr>
            <w:tcW w:w="6705"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2BC61455" w14:textId="77777777" w:rsidR="00B767F3" w:rsidRDefault="00B767F3">
            <w:pPr>
              <w:rPr>
                <w:kern w:val="2"/>
                <w:szCs w:val="24"/>
              </w:rPr>
            </w:pPr>
          </w:p>
          <w:p w14:paraId="4720F941" w14:textId="56A2C5D7" w:rsidR="00B767F3" w:rsidRDefault="00B767F3">
            <w:pPr>
              <w:rPr>
                <w:kern w:val="2"/>
                <w:szCs w:val="24"/>
              </w:rPr>
            </w:pPr>
          </w:p>
        </w:tc>
      </w:tr>
      <w:tr w:rsidR="00B767F3" w14:paraId="198AFEE0" w14:textId="77777777">
        <w:trPr>
          <w:trHeight w:val="300"/>
        </w:trPr>
        <w:tc>
          <w:tcPr>
            <w:tcW w:w="9535" w:type="dxa"/>
            <w:gridSpan w:val="3"/>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F61C4" w14:paraId="0C76AE45"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0460865C" w14:textId="77777777" w:rsidR="00BF61C4" w:rsidRDefault="00BF61C4" w:rsidP="00BF61C4">
            <w:pPr>
              <w:rPr>
                <w:b/>
                <w:bCs/>
                <w:kern w:val="2"/>
                <w:szCs w:val="24"/>
              </w:rPr>
            </w:pPr>
            <w:r>
              <w:rPr>
                <w:b/>
                <w:bCs/>
                <w:kern w:val="2"/>
                <w:szCs w:val="24"/>
              </w:rPr>
              <w:t>9.1. Pirkėjui taikomos netesybos už mokėjimų pagal Sutartį vėlavimą</w:t>
            </w:r>
          </w:p>
        </w:tc>
        <w:tc>
          <w:tcPr>
            <w:tcW w:w="6705" w:type="dxa"/>
            <w:gridSpan w:val="2"/>
            <w:tcBorders>
              <w:top w:val="single" w:sz="4" w:space="0" w:color="auto"/>
              <w:left w:val="single" w:sz="4" w:space="0" w:color="auto"/>
              <w:bottom w:val="single" w:sz="4" w:space="0" w:color="auto"/>
              <w:right w:val="single" w:sz="4" w:space="0" w:color="auto"/>
            </w:tcBorders>
          </w:tcPr>
          <w:p w14:paraId="12E8EA71" w14:textId="4766CC3D" w:rsidR="00BF61C4" w:rsidRDefault="00BF61C4" w:rsidP="00BF61C4">
            <w:pPr>
              <w:spacing w:line="259" w:lineRule="auto"/>
              <w:rPr>
                <w:color w:val="000000"/>
                <w:kern w:val="2"/>
                <w:szCs w:val="24"/>
              </w:rPr>
            </w:pPr>
            <w:r w:rsidRPr="00B1644A">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Pr>
                <w:kern w:val="2"/>
                <w:szCs w:val="24"/>
              </w:rPr>
              <w:t>5</w:t>
            </w:r>
            <w:r w:rsidRPr="00B1644A">
              <w:rPr>
                <w:kern w:val="2"/>
                <w:szCs w:val="24"/>
              </w:rPr>
              <w:t xml:space="preserve"> (</w:t>
            </w:r>
            <w:r>
              <w:rPr>
                <w:kern w:val="2"/>
                <w:szCs w:val="24"/>
              </w:rPr>
              <w:t>penkios</w:t>
            </w:r>
            <w:r w:rsidRPr="00B1644A">
              <w:rPr>
                <w:kern w:val="2"/>
                <w:szCs w:val="24"/>
              </w:rPr>
              <w:t xml:space="preserve"> šimtosios) procento dydžio delspinigius nuo neapmokėtos sumos be PVM už kiekvieną vėlavimo dieną.   </w:t>
            </w:r>
          </w:p>
        </w:tc>
      </w:tr>
      <w:tr w:rsidR="00BF61C4" w14:paraId="66B563D2"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40084FE7" w14:textId="77777777" w:rsidR="00BF61C4" w:rsidRDefault="00BF61C4" w:rsidP="00BF61C4">
            <w:pPr>
              <w:rPr>
                <w:b/>
                <w:bCs/>
                <w:kern w:val="2"/>
                <w:szCs w:val="24"/>
              </w:rPr>
            </w:pPr>
            <w:r>
              <w:rPr>
                <w:b/>
                <w:bCs/>
                <w:kern w:val="2"/>
                <w:szCs w:val="24"/>
              </w:rPr>
              <w:t>9.2. Tiekėjui taikomos netesybos</w:t>
            </w:r>
          </w:p>
        </w:tc>
        <w:tc>
          <w:tcPr>
            <w:tcW w:w="6705" w:type="dxa"/>
            <w:gridSpan w:val="2"/>
            <w:tcBorders>
              <w:top w:val="single" w:sz="4" w:space="0" w:color="auto"/>
              <w:left w:val="single" w:sz="4" w:space="0" w:color="auto"/>
              <w:bottom w:val="single" w:sz="4" w:space="0" w:color="auto"/>
              <w:right w:val="single" w:sz="4" w:space="0" w:color="auto"/>
            </w:tcBorders>
          </w:tcPr>
          <w:p w14:paraId="5FE4CE97" w14:textId="1DF10E8C" w:rsidR="00BF61C4" w:rsidRPr="00B1644A" w:rsidRDefault="00BF61C4" w:rsidP="00BF61C4">
            <w:pPr>
              <w:jc w:val="both"/>
              <w:rPr>
                <w:kern w:val="2"/>
                <w:szCs w:val="24"/>
              </w:rPr>
            </w:pPr>
            <w:r w:rsidRPr="00B1644A">
              <w:rPr>
                <w:kern w:val="2"/>
                <w:szCs w:val="24"/>
              </w:rPr>
              <w:t xml:space="preserve">9.2.1. Jeigu Tiekėjas vėluoja vykdyti užsakymą, tiekti Prekes ar ištaisyti jų trūkumus arba nevykdo kitų sutartinių įsipareigojimų, Pirkėjas nuo kitos nei nustatytas terminas dienos Tiekėjui skaičiuoja </w:t>
            </w:r>
            <w:r w:rsidR="00F311AD">
              <w:rPr>
                <w:kern w:val="2"/>
                <w:szCs w:val="24"/>
              </w:rPr>
              <w:t>5</w:t>
            </w:r>
            <w:r w:rsidRPr="00B1644A">
              <w:rPr>
                <w:kern w:val="2"/>
                <w:szCs w:val="24"/>
              </w:rPr>
              <w:t xml:space="preserve"> (</w:t>
            </w:r>
            <w:r w:rsidR="00F311AD">
              <w:rPr>
                <w:kern w:val="2"/>
                <w:szCs w:val="24"/>
              </w:rPr>
              <w:t>penki</w:t>
            </w:r>
            <w:r w:rsidR="00C5574E">
              <w:rPr>
                <w:kern w:val="2"/>
                <w:szCs w:val="24"/>
              </w:rPr>
              <w:t>ų</w:t>
            </w:r>
            <w:r w:rsidRPr="00B1644A">
              <w:rPr>
                <w:kern w:val="2"/>
                <w:szCs w:val="24"/>
              </w:rPr>
              <w:t>) procent</w:t>
            </w:r>
            <w:r w:rsidR="00C5574E">
              <w:rPr>
                <w:kern w:val="2"/>
                <w:szCs w:val="24"/>
              </w:rPr>
              <w:t>ų</w:t>
            </w:r>
            <w:r w:rsidRPr="00B1644A">
              <w:rPr>
                <w:kern w:val="2"/>
                <w:szCs w:val="24"/>
              </w:rPr>
              <w:t xml:space="preserve"> dydžio delspinigius už kiekvieną uždelstą dieną nuo laiku neperduotų Prekių ar Prekių, turinčių trūkumų, kainos be PVM. </w:t>
            </w:r>
          </w:p>
          <w:p w14:paraId="63704FE1" w14:textId="67D6630D" w:rsidR="00BF61C4" w:rsidRDefault="00BF61C4" w:rsidP="00BF61C4">
            <w:pPr>
              <w:rPr>
                <w:b/>
                <w:kern w:val="2"/>
              </w:rPr>
            </w:pPr>
            <w:r w:rsidRPr="00B1644A">
              <w:rPr>
                <w:kern w:val="2"/>
                <w:szCs w:val="24"/>
              </w:rPr>
              <w:t>9.2.2.</w:t>
            </w:r>
            <w:r w:rsidRPr="002B5597">
              <w:rPr>
                <w:kern w:val="2"/>
                <w:szCs w:val="24"/>
              </w:rPr>
              <w:t xml:space="preserve"> </w:t>
            </w:r>
            <w:r w:rsidRPr="00B1644A">
              <w:rPr>
                <w:kern w:val="2"/>
                <w:szCs w:val="24"/>
              </w:rPr>
              <w:t xml:space="preserve">Tiekėjas privalo sumokėti Pirkėjui netesybas per 10 (dešimt darbo dienų nuo Pirkėjo pareikalavimo. </w:t>
            </w:r>
          </w:p>
        </w:tc>
      </w:tr>
      <w:tr w:rsidR="00B767F3" w14:paraId="6CD13A4C"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705" w:type="dxa"/>
            <w:gridSpan w:val="2"/>
            <w:tcBorders>
              <w:top w:val="single" w:sz="4" w:space="0" w:color="auto"/>
              <w:left w:val="single" w:sz="4" w:space="0" w:color="auto"/>
              <w:bottom w:val="single" w:sz="4" w:space="0" w:color="auto"/>
              <w:right w:val="single" w:sz="4" w:space="0" w:color="auto"/>
            </w:tcBorders>
          </w:tcPr>
          <w:p w14:paraId="238F69BB" w14:textId="77777777" w:rsidR="00105A5F" w:rsidRPr="00B1644A" w:rsidRDefault="00105A5F" w:rsidP="00105A5F">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Nutraukus Sutartį dėl esminio Sutarties pažeidimo, nustatyto</w:t>
            </w:r>
          </w:p>
          <w:p w14:paraId="7CCD76AE" w14:textId="148F97A6" w:rsidR="00105A5F" w:rsidRDefault="00105A5F" w:rsidP="00105A5F">
            <w:pPr>
              <w:rPr>
                <w:kern w:val="2"/>
                <w:szCs w:val="24"/>
              </w:rPr>
            </w:pPr>
            <w:r w:rsidRPr="00B1644A">
              <w:rPr>
                <w:rFonts w:ascii="TimesNewRomanPSMT" w:hAnsi="TimesNewRomanPSMT" w:cs="TimesNewRomanPSMT"/>
                <w:szCs w:val="24"/>
              </w:rPr>
              <w:t>Sutarties Specialiosiose sąlygose, mokama 20 (dvidešimt) procentų</w:t>
            </w:r>
            <w:r>
              <w:rPr>
                <w:rFonts w:ascii="TimesNewRomanPSMT" w:hAnsi="TimesNewRomanPSMT" w:cs="TimesNewRomanPSMT"/>
                <w:szCs w:val="24"/>
              </w:rPr>
              <w:t xml:space="preserve"> </w:t>
            </w:r>
            <w:r w:rsidRPr="00B1644A">
              <w:rPr>
                <w:rFonts w:ascii="TimesNewRomanPSMT" w:hAnsi="TimesNewRomanPSMT" w:cs="TimesNewRomanPSMT"/>
                <w:szCs w:val="24"/>
              </w:rPr>
              <w:t>dydžio bauda nuo Pradinės Sutarties vertės</w:t>
            </w:r>
            <w:r w:rsidR="000F56B1">
              <w:rPr>
                <w:rFonts w:ascii="TimesNewRomanPSMT" w:hAnsi="TimesNewRomanPSMT" w:cs="TimesNewRomanPSMT"/>
                <w:szCs w:val="24"/>
              </w:rPr>
              <w:t xml:space="preserve"> </w:t>
            </w:r>
            <w:r w:rsidR="000F56B1" w:rsidRPr="00B07FAF">
              <w:rPr>
                <w:rFonts w:ascii="TimesNewRomanPSMT" w:hAnsi="TimesNewRomanPSMT" w:cs="TimesNewRomanPSMT"/>
                <w:color w:val="000000" w:themeColor="text1"/>
                <w:szCs w:val="24"/>
              </w:rPr>
              <w:t>be PVM</w:t>
            </w:r>
            <w:r w:rsidRPr="00B1644A">
              <w:rPr>
                <w:rFonts w:ascii="TimesNewRomanPSMT" w:hAnsi="TimesNewRomanPSMT" w:cs="TimesNewRomanPSMT"/>
                <w:szCs w:val="24"/>
              </w:rPr>
              <w:t>, nurodytos</w:t>
            </w:r>
            <w:r>
              <w:rPr>
                <w:rFonts w:ascii="TimesNewRomanPSMT" w:hAnsi="TimesNewRomanPSMT" w:cs="TimesNewRomanPSMT"/>
                <w:szCs w:val="24"/>
              </w:rPr>
              <w:t xml:space="preserve"> </w:t>
            </w:r>
            <w:r w:rsidRPr="00B1644A">
              <w:rPr>
                <w:rFonts w:ascii="TimesNewRomanPSMT" w:hAnsi="TimesNewRomanPSMT" w:cs="TimesNewRomanPSMT"/>
                <w:szCs w:val="24"/>
              </w:rPr>
              <w:t>Specialiųjų sąlygų 5.2 punkte.</w:t>
            </w:r>
            <w:r>
              <w:rPr>
                <w:color w:val="4472C4"/>
                <w:kern w:val="2"/>
                <w:szCs w:val="24"/>
              </w:rPr>
              <w:t xml:space="preserve"> </w:t>
            </w:r>
          </w:p>
          <w:p w14:paraId="48292084" w14:textId="555686C1" w:rsidR="00B767F3" w:rsidRDefault="00B767F3">
            <w:pPr>
              <w:rPr>
                <w:kern w:val="2"/>
                <w:szCs w:val="24"/>
              </w:rPr>
            </w:pPr>
          </w:p>
        </w:tc>
      </w:tr>
      <w:tr w:rsidR="008517EB" w14:paraId="539B299E"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31B6675A" w14:textId="77777777" w:rsidR="008517EB" w:rsidRDefault="008517EB" w:rsidP="008517EB">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705" w:type="dxa"/>
            <w:gridSpan w:val="2"/>
            <w:tcBorders>
              <w:top w:val="single" w:sz="4" w:space="0" w:color="auto"/>
              <w:left w:val="single" w:sz="4" w:space="0" w:color="auto"/>
              <w:bottom w:val="single" w:sz="4" w:space="0" w:color="auto"/>
              <w:right w:val="single" w:sz="4" w:space="0" w:color="auto"/>
            </w:tcBorders>
          </w:tcPr>
          <w:p w14:paraId="7517C92C" w14:textId="795DE6D5" w:rsidR="008517EB" w:rsidRPr="007D48A9" w:rsidRDefault="005E133F" w:rsidP="008517EB">
            <w:pPr>
              <w:rPr>
                <w:kern w:val="2"/>
                <w:szCs w:val="24"/>
              </w:rPr>
            </w:pPr>
            <w:r>
              <w:rPr>
                <w:kern w:val="2"/>
                <w:szCs w:val="24"/>
              </w:rPr>
              <w:t>10</w:t>
            </w:r>
            <w:r w:rsidR="008517EB">
              <w:rPr>
                <w:kern w:val="2"/>
                <w:szCs w:val="24"/>
              </w:rPr>
              <w:t xml:space="preserve">00,00 Eur </w:t>
            </w:r>
            <w:r w:rsidR="008517EB" w:rsidRPr="007D48A9">
              <w:rPr>
                <w:kern w:val="2"/>
                <w:szCs w:val="24"/>
              </w:rPr>
              <w:t>(</w:t>
            </w:r>
            <w:r>
              <w:rPr>
                <w:kern w:val="2"/>
                <w:szCs w:val="24"/>
              </w:rPr>
              <w:t>vienas tūkstantis</w:t>
            </w:r>
            <w:r w:rsidR="008517EB">
              <w:rPr>
                <w:kern w:val="2"/>
                <w:szCs w:val="24"/>
              </w:rPr>
              <w:t xml:space="preserve"> eurų</w:t>
            </w:r>
            <w:r w:rsidR="008517EB" w:rsidRPr="007D48A9">
              <w:rPr>
                <w:kern w:val="2"/>
                <w:szCs w:val="24"/>
              </w:rPr>
              <w:t>).</w:t>
            </w:r>
          </w:p>
          <w:p w14:paraId="01953191" w14:textId="77777777" w:rsidR="008517EB" w:rsidRDefault="008517EB" w:rsidP="008517EB">
            <w:pPr>
              <w:rPr>
                <w:kern w:val="2"/>
                <w:szCs w:val="24"/>
              </w:rPr>
            </w:pPr>
          </w:p>
        </w:tc>
      </w:tr>
      <w:tr w:rsidR="008517EB" w14:paraId="3086B7F9"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0298771B" w14:textId="77777777" w:rsidR="008517EB" w:rsidRDefault="008517EB" w:rsidP="008517EB">
            <w:pPr>
              <w:rPr>
                <w:b/>
                <w:bCs/>
                <w:kern w:val="2"/>
                <w:szCs w:val="24"/>
              </w:rPr>
            </w:pPr>
            <w:r>
              <w:rPr>
                <w:b/>
                <w:bCs/>
                <w:kern w:val="2"/>
                <w:szCs w:val="24"/>
              </w:rPr>
              <w:t>9.5. Tiekėjui taikomos baudos dėl aplinkosauginių ir (arba) socialinių kriterijų nesilaikymo</w:t>
            </w:r>
          </w:p>
        </w:tc>
        <w:tc>
          <w:tcPr>
            <w:tcW w:w="6705" w:type="dxa"/>
            <w:gridSpan w:val="2"/>
            <w:tcBorders>
              <w:top w:val="single" w:sz="4" w:space="0" w:color="auto"/>
              <w:left w:val="single" w:sz="4" w:space="0" w:color="auto"/>
              <w:bottom w:val="single" w:sz="4" w:space="0" w:color="auto"/>
              <w:right w:val="single" w:sz="4" w:space="0" w:color="auto"/>
            </w:tcBorders>
          </w:tcPr>
          <w:p w14:paraId="69B3C483" w14:textId="7EA98AB2" w:rsidR="008517EB" w:rsidRDefault="00D47DD1" w:rsidP="008517EB">
            <w:pPr>
              <w:rPr>
                <w:color w:val="4472C4"/>
                <w:kern w:val="2"/>
                <w:szCs w:val="24"/>
              </w:rPr>
            </w:pPr>
            <w:r>
              <w:rPr>
                <w:kern w:val="2"/>
                <w:szCs w:val="24"/>
              </w:rPr>
              <w:t xml:space="preserve">500,00 Eur </w:t>
            </w:r>
            <w:r w:rsidRPr="007D48A9">
              <w:rPr>
                <w:kern w:val="2"/>
                <w:szCs w:val="24"/>
              </w:rPr>
              <w:t>(</w:t>
            </w:r>
            <w:r>
              <w:rPr>
                <w:kern w:val="2"/>
                <w:szCs w:val="24"/>
              </w:rPr>
              <w:t>penki šimtai eurų</w:t>
            </w:r>
            <w:r w:rsidRPr="007D48A9">
              <w:rPr>
                <w:kern w:val="2"/>
                <w:szCs w:val="24"/>
              </w:rPr>
              <w:t>)</w:t>
            </w:r>
            <w:r>
              <w:rPr>
                <w:kern w:val="2"/>
                <w:szCs w:val="24"/>
              </w:rPr>
              <w:t>.</w:t>
            </w:r>
          </w:p>
        </w:tc>
      </w:tr>
      <w:tr w:rsidR="00B767F3" w14:paraId="3F603DB5"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705"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39824FDD" w14:textId="77777777" w:rsidR="00B767F3" w:rsidRDefault="00B767F3">
            <w:pPr>
              <w:rPr>
                <w:color w:val="4472C4"/>
                <w:kern w:val="2"/>
                <w:szCs w:val="24"/>
              </w:rPr>
            </w:pPr>
          </w:p>
          <w:p w14:paraId="271A84AA" w14:textId="5DC67EA3" w:rsidR="00B767F3" w:rsidRDefault="00B767F3">
            <w:pPr>
              <w:rPr>
                <w:color w:val="4472C4"/>
                <w:kern w:val="2"/>
                <w:szCs w:val="24"/>
              </w:rPr>
            </w:pPr>
          </w:p>
        </w:tc>
      </w:tr>
      <w:tr w:rsidR="00B767F3" w14:paraId="614E4634"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w:t>
            </w:r>
            <w:r>
              <w:rPr>
                <w:b/>
                <w:bCs/>
                <w:kern w:val="2"/>
              </w:rPr>
              <w:lastRenderedPageBreak/>
              <w:t xml:space="preserve">Kokybinių kriterijų </w:t>
            </w:r>
            <w:proofErr w:type="spellStart"/>
            <w:r>
              <w:rPr>
                <w:b/>
                <w:bCs/>
                <w:kern w:val="2"/>
              </w:rPr>
              <w:t>nepasiekimo</w:t>
            </w:r>
            <w:proofErr w:type="spellEnd"/>
            <w:r>
              <w:rPr>
                <w:b/>
                <w:bCs/>
                <w:kern w:val="2"/>
              </w:rPr>
              <w:t xml:space="preserve"> Sutarties vykdymo metu</w:t>
            </w:r>
          </w:p>
        </w:tc>
        <w:tc>
          <w:tcPr>
            <w:tcW w:w="6705" w:type="dxa"/>
            <w:gridSpan w:val="2"/>
            <w:tcBorders>
              <w:top w:val="single" w:sz="4" w:space="0" w:color="auto"/>
              <w:left w:val="single" w:sz="4" w:space="0" w:color="auto"/>
              <w:bottom w:val="single" w:sz="4" w:space="0" w:color="auto"/>
              <w:right w:val="single" w:sz="4" w:space="0" w:color="auto"/>
            </w:tcBorders>
          </w:tcPr>
          <w:p w14:paraId="39211F70" w14:textId="3AF98A28" w:rsidR="0080025F" w:rsidRDefault="00DD7479" w:rsidP="0080025F">
            <w:pPr>
              <w:rPr>
                <w:color w:val="4472C4"/>
                <w:kern w:val="2"/>
                <w:szCs w:val="24"/>
              </w:rPr>
            </w:pPr>
            <w:r>
              <w:rPr>
                <w:kern w:val="2"/>
                <w:szCs w:val="24"/>
              </w:rPr>
              <w:lastRenderedPageBreak/>
              <w:t xml:space="preserve">Netaikoma </w:t>
            </w:r>
          </w:p>
          <w:p w14:paraId="5C591A2E" w14:textId="1A7451ED" w:rsidR="00B767F3" w:rsidRDefault="00B767F3">
            <w:pPr>
              <w:rPr>
                <w:color w:val="4472C4"/>
                <w:kern w:val="2"/>
                <w:szCs w:val="24"/>
              </w:rPr>
            </w:pPr>
          </w:p>
        </w:tc>
      </w:tr>
      <w:tr w:rsidR="00B767F3" w14:paraId="11D432F4"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705"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BFFE0F5" w14:textId="77777777" w:rsidR="00B767F3" w:rsidRDefault="00B767F3">
            <w:pPr>
              <w:rPr>
                <w:color w:val="4472C4"/>
                <w:kern w:val="2"/>
                <w:szCs w:val="24"/>
              </w:rPr>
            </w:pPr>
          </w:p>
          <w:p w14:paraId="29DCAC8C" w14:textId="65926BB3" w:rsidR="00B767F3" w:rsidRDefault="00B767F3">
            <w:pPr>
              <w:rPr>
                <w:color w:val="4472C4"/>
                <w:kern w:val="2"/>
                <w:szCs w:val="24"/>
              </w:rPr>
            </w:pPr>
          </w:p>
        </w:tc>
      </w:tr>
      <w:tr w:rsidR="00B767F3" w14:paraId="57850F0C"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705"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588F4699" w14:textId="77777777" w:rsidR="00B767F3" w:rsidRDefault="00B767F3">
            <w:pPr>
              <w:spacing w:line="259" w:lineRule="auto"/>
              <w:rPr>
                <w:kern w:val="2"/>
                <w:sz w:val="22"/>
                <w:szCs w:val="2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0126462E" w14:textId="77777777">
        <w:trPr>
          <w:trHeight w:val="300"/>
        </w:trPr>
        <w:tc>
          <w:tcPr>
            <w:tcW w:w="9535" w:type="dxa"/>
            <w:gridSpan w:val="3"/>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rsidTr="005F340C">
        <w:trPr>
          <w:trHeight w:val="300"/>
        </w:trPr>
        <w:tc>
          <w:tcPr>
            <w:tcW w:w="2830" w:type="dxa"/>
          </w:tcPr>
          <w:p w14:paraId="345EFFE5" w14:textId="77777777" w:rsidR="00B767F3" w:rsidRDefault="00DD7479">
            <w:pPr>
              <w:rPr>
                <w:b/>
                <w:bCs/>
                <w:kern w:val="2"/>
              </w:rPr>
            </w:pPr>
            <w:r>
              <w:rPr>
                <w:b/>
                <w:bCs/>
              </w:rPr>
              <w:t>10.1. Esminės Sutarties sąlygos</w:t>
            </w:r>
          </w:p>
        </w:tc>
        <w:tc>
          <w:tcPr>
            <w:tcW w:w="6705" w:type="dxa"/>
            <w:gridSpan w:val="2"/>
          </w:tcPr>
          <w:p w14:paraId="3B8BBBF9" w14:textId="77777777" w:rsidR="00B767F3" w:rsidRDefault="00DD7479">
            <w:pPr>
              <w:rPr>
                <w:kern w:val="2"/>
                <w:szCs w:val="24"/>
              </w:rPr>
            </w:pPr>
            <w:r>
              <w:rPr>
                <w:kern w:val="2"/>
                <w:szCs w:val="24"/>
              </w:rPr>
              <w:t>Netaikoma</w:t>
            </w:r>
          </w:p>
          <w:p w14:paraId="7AB7253E" w14:textId="77777777" w:rsidR="00B767F3" w:rsidRDefault="00B767F3">
            <w:pPr>
              <w:rPr>
                <w:b/>
                <w:bCs/>
                <w:kern w:val="2"/>
                <w:szCs w:val="24"/>
              </w:rPr>
            </w:pPr>
          </w:p>
          <w:p w14:paraId="3657475F" w14:textId="3683E403" w:rsidR="00B767F3" w:rsidRDefault="00B767F3">
            <w:pPr>
              <w:rPr>
                <w:b/>
                <w:bCs/>
                <w:color w:val="4472C4"/>
                <w:kern w:val="2"/>
                <w:szCs w:val="24"/>
              </w:rPr>
            </w:pPr>
          </w:p>
        </w:tc>
      </w:tr>
      <w:tr w:rsidR="00B767F3" w14:paraId="0F5458CF" w14:textId="77777777" w:rsidTr="005F340C">
        <w:trPr>
          <w:trHeight w:val="300"/>
        </w:trPr>
        <w:tc>
          <w:tcPr>
            <w:tcW w:w="2830" w:type="dxa"/>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705" w:type="dxa"/>
            <w:gridSpan w:val="2"/>
          </w:tcPr>
          <w:p w14:paraId="50EBEE8A" w14:textId="57D33DE1" w:rsidR="0080025F" w:rsidRDefault="00DD7479" w:rsidP="0080025F">
            <w:pPr>
              <w:rPr>
                <w:kern w:val="2"/>
                <w:szCs w:val="24"/>
              </w:rPr>
            </w:pPr>
            <w:r>
              <w:rPr>
                <w:kern w:val="2"/>
                <w:szCs w:val="24"/>
              </w:rPr>
              <w:t xml:space="preserve">Netaikoma </w:t>
            </w:r>
          </w:p>
          <w:p w14:paraId="27FF7C68" w14:textId="29F1BF60" w:rsidR="00B767F3" w:rsidRDefault="00B767F3">
            <w:pPr>
              <w:rPr>
                <w:kern w:val="2"/>
                <w:szCs w:val="24"/>
              </w:rPr>
            </w:pPr>
          </w:p>
        </w:tc>
      </w:tr>
      <w:tr w:rsidR="00B767F3" w14:paraId="70836C3F" w14:textId="77777777">
        <w:trPr>
          <w:trHeight w:val="300"/>
        </w:trPr>
        <w:tc>
          <w:tcPr>
            <w:tcW w:w="9535" w:type="dxa"/>
            <w:gridSpan w:val="3"/>
          </w:tcPr>
          <w:p w14:paraId="31DFC488" w14:textId="77777777" w:rsidR="00B767F3" w:rsidRDefault="00DD7479">
            <w:pPr>
              <w:jc w:val="center"/>
              <w:rPr>
                <w:b/>
                <w:bCs/>
                <w:kern w:val="2"/>
                <w:szCs w:val="24"/>
              </w:rPr>
            </w:pPr>
            <w:r>
              <w:rPr>
                <w:b/>
                <w:bCs/>
                <w:kern w:val="2"/>
                <w:szCs w:val="24"/>
              </w:rPr>
              <w:t>11. SUTARTIES GALIOJIMAS IR KEITIMAS</w:t>
            </w:r>
          </w:p>
        </w:tc>
      </w:tr>
      <w:tr w:rsidR="002702D9" w14:paraId="1E6FEC14"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7CDC9ABA" w14:textId="77777777" w:rsidR="002702D9" w:rsidRDefault="002702D9" w:rsidP="002702D9">
            <w:pPr>
              <w:rPr>
                <w:b/>
                <w:bCs/>
                <w:kern w:val="2"/>
                <w:szCs w:val="24"/>
              </w:rPr>
            </w:pPr>
            <w:r>
              <w:rPr>
                <w:b/>
                <w:bCs/>
                <w:kern w:val="2"/>
                <w:szCs w:val="24"/>
              </w:rPr>
              <w:t>11.1. Sutarties sudarymas ir įsigaliojimas</w:t>
            </w:r>
          </w:p>
        </w:tc>
        <w:tc>
          <w:tcPr>
            <w:tcW w:w="6705" w:type="dxa"/>
            <w:gridSpan w:val="2"/>
            <w:tcBorders>
              <w:top w:val="single" w:sz="4" w:space="0" w:color="auto"/>
              <w:left w:val="single" w:sz="4" w:space="0" w:color="auto"/>
              <w:bottom w:val="single" w:sz="4" w:space="0" w:color="auto"/>
              <w:right w:val="single" w:sz="4" w:space="0" w:color="auto"/>
            </w:tcBorders>
          </w:tcPr>
          <w:p w14:paraId="4EFEBABB" w14:textId="77777777" w:rsidR="002702D9" w:rsidRPr="00B1644A" w:rsidRDefault="002702D9" w:rsidP="002702D9">
            <w:pPr>
              <w:autoSpaceDE w:val="0"/>
              <w:autoSpaceDN w:val="0"/>
              <w:adjustRightInd w:val="0"/>
              <w:rPr>
                <w:rFonts w:ascii="TimesNewRomanPSMT" w:hAnsi="TimesNewRomanPSMT" w:cs="TimesNewRomanPSMT"/>
                <w:szCs w:val="24"/>
              </w:rPr>
            </w:pPr>
            <w:r w:rsidRPr="00B1644A">
              <w:rPr>
                <w:rFonts w:ascii="TimesNewRomanPSMT" w:hAnsi="TimesNewRomanPSMT" w:cs="TimesNewRomanPSMT"/>
                <w:szCs w:val="24"/>
              </w:rPr>
              <w:t>Ši Sutartis laikoma sudaryta ir įsigalioja nuo Sutarties pasirašymo</w:t>
            </w:r>
            <w:r>
              <w:rPr>
                <w:rFonts w:ascii="TimesNewRomanPSMT" w:hAnsi="TimesNewRomanPSMT" w:cs="TimesNewRomanPSMT"/>
                <w:szCs w:val="24"/>
              </w:rPr>
              <w:t xml:space="preserve"> </w:t>
            </w:r>
            <w:r w:rsidRPr="00B1644A">
              <w:rPr>
                <w:rFonts w:ascii="TimesNewRomanPSMT" w:hAnsi="TimesNewRomanPSMT" w:cs="TimesNewRomanPSMT"/>
                <w:szCs w:val="24"/>
              </w:rPr>
              <w:t>dienos (antrosios Šalies pasirašymo dieną).</w:t>
            </w:r>
          </w:p>
          <w:p w14:paraId="0DC01EF2" w14:textId="529120FD" w:rsidR="002702D9" w:rsidRPr="00901E50" w:rsidRDefault="002702D9" w:rsidP="002702D9">
            <w:pPr>
              <w:rPr>
                <w:color w:val="000000" w:themeColor="text1"/>
                <w:kern w:val="2"/>
                <w:szCs w:val="24"/>
              </w:rPr>
            </w:pPr>
            <w:r w:rsidRPr="006755EA">
              <w:rPr>
                <w:kern w:val="2"/>
                <w:szCs w:val="24"/>
              </w:rPr>
              <w:t>Sutartis galioja iki visiško prievolių įvykdymo, bet jos terminas negali būti ilgesnis kaip</w:t>
            </w:r>
            <w:r>
              <w:rPr>
                <w:kern w:val="2"/>
                <w:szCs w:val="24"/>
              </w:rPr>
              <w:t xml:space="preserve"> </w:t>
            </w:r>
            <w:r w:rsidR="000704F0">
              <w:rPr>
                <w:kern w:val="2"/>
                <w:szCs w:val="24"/>
              </w:rPr>
              <w:t>2026 m.</w:t>
            </w:r>
            <w:r w:rsidR="00DF5F1B">
              <w:rPr>
                <w:kern w:val="2"/>
                <w:szCs w:val="24"/>
              </w:rPr>
              <w:t xml:space="preserve"> birželio 30</w:t>
            </w:r>
            <w:r w:rsidR="000704F0">
              <w:rPr>
                <w:kern w:val="2"/>
                <w:szCs w:val="24"/>
              </w:rPr>
              <w:t xml:space="preserve"> d. </w:t>
            </w:r>
          </w:p>
        </w:tc>
      </w:tr>
      <w:tr w:rsidR="002702D9" w14:paraId="6568EF21"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46C07DA7" w14:textId="77777777" w:rsidR="002702D9" w:rsidRDefault="002702D9" w:rsidP="002702D9">
            <w:pPr>
              <w:rPr>
                <w:b/>
                <w:bCs/>
                <w:kern w:val="2"/>
                <w:szCs w:val="24"/>
              </w:rPr>
            </w:pPr>
            <w:r>
              <w:rPr>
                <w:b/>
                <w:bCs/>
                <w:kern w:val="2"/>
                <w:szCs w:val="24"/>
              </w:rPr>
              <w:t>11.2</w:t>
            </w:r>
            <w:r w:rsidRPr="00EA75AC">
              <w:rPr>
                <w:b/>
                <w:bCs/>
                <w:kern w:val="2"/>
                <w:szCs w:val="24"/>
              </w:rPr>
              <w:t>. Sutarties galiojimo termino pratęsimas</w:t>
            </w:r>
          </w:p>
        </w:tc>
        <w:tc>
          <w:tcPr>
            <w:tcW w:w="6705" w:type="dxa"/>
            <w:gridSpan w:val="2"/>
            <w:tcBorders>
              <w:top w:val="single" w:sz="4" w:space="0" w:color="auto"/>
              <w:left w:val="single" w:sz="4" w:space="0" w:color="auto"/>
              <w:bottom w:val="single" w:sz="4" w:space="0" w:color="auto"/>
              <w:right w:val="single" w:sz="4" w:space="0" w:color="auto"/>
            </w:tcBorders>
          </w:tcPr>
          <w:p w14:paraId="5BFF1F84" w14:textId="1DD0BC13" w:rsidR="002702D9" w:rsidRDefault="002702D9" w:rsidP="002702D9">
            <w:pPr>
              <w:rPr>
                <w:kern w:val="2"/>
                <w:szCs w:val="24"/>
              </w:rPr>
            </w:pPr>
            <w:r>
              <w:rPr>
                <w:kern w:val="2"/>
                <w:szCs w:val="24"/>
              </w:rPr>
              <w:t>Netaikoma</w:t>
            </w:r>
          </w:p>
        </w:tc>
      </w:tr>
      <w:tr w:rsidR="002702D9" w14:paraId="0284242D" w14:textId="77777777">
        <w:trPr>
          <w:trHeight w:val="300"/>
        </w:trPr>
        <w:tc>
          <w:tcPr>
            <w:tcW w:w="9535" w:type="dxa"/>
            <w:gridSpan w:val="3"/>
          </w:tcPr>
          <w:p w14:paraId="05AABF93" w14:textId="77777777" w:rsidR="002702D9" w:rsidRDefault="002702D9" w:rsidP="002702D9">
            <w:pPr>
              <w:jc w:val="center"/>
              <w:rPr>
                <w:b/>
                <w:bCs/>
                <w:kern w:val="2"/>
                <w:szCs w:val="24"/>
              </w:rPr>
            </w:pPr>
            <w:r>
              <w:rPr>
                <w:b/>
                <w:bCs/>
                <w:kern w:val="2"/>
                <w:szCs w:val="24"/>
              </w:rPr>
              <w:t>12. SUTARTIES NUTRAUKIMAS</w:t>
            </w:r>
          </w:p>
        </w:tc>
      </w:tr>
      <w:tr w:rsidR="002702D9" w14:paraId="02CDEAC4" w14:textId="77777777" w:rsidTr="005F340C">
        <w:trPr>
          <w:trHeight w:val="300"/>
        </w:trPr>
        <w:tc>
          <w:tcPr>
            <w:tcW w:w="2830" w:type="dxa"/>
          </w:tcPr>
          <w:p w14:paraId="226C878D" w14:textId="77777777" w:rsidR="002702D9" w:rsidRDefault="002702D9" w:rsidP="002702D9">
            <w:pPr>
              <w:rPr>
                <w:b/>
                <w:bCs/>
                <w:kern w:val="2"/>
                <w:szCs w:val="24"/>
              </w:rPr>
            </w:pPr>
            <w:r>
              <w:rPr>
                <w:b/>
                <w:bCs/>
                <w:kern w:val="2"/>
                <w:szCs w:val="24"/>
              </w:rPr>
              <w:t>12.1. Sutarties nutraukimo pagrindai</w:t>
            </w:r>
          </w:p>
        </w:tc>
        <w:tc>
          <w:tcPr>
            <w:tcW w:w="6705" w:type="dxa"/>
            <w:gridSpan w:val="2"/>
          </w:tcPr>
          <w:p w14:paraId="6FAE0A4C" w14:textId="12BD7B7D" w:rsidR="002702D9" w:rsidRPr="00AD1F22" w:rsidRDefault="002702D9" w:rsidP="002702D9">
            <w:pPr>
              <w:rPr>
                <w:kern w:val="2"/>
                <w:szCs w:val="24"/>
              </w:rPr>
            </w:pPr>
            <w:r>
              <w:rPr>
                <w:kern w:val="2"/>
                <w:szCs w:val="24"/>
              </w:rPr>
              <w:t>Sutartis gali būti nutraukiama rašytiniu Šalių susitarimu arba vienašališkai, Bendrosiose sąlygose nustatyta tvarka.</w:t>
            </w:r>
          </w:p>
        </w:tc>
      </w:tr>
      <w:tr w:rsidR="002702D9" w14:paraId="69CB11D9" w14:textId="77777777" w:rsidTr="005F340C">
        <w:trPr>
          <w:trHeight w:val="300"/>
        </w:trPr>
        <w:tc>
          <w:tcPr>
            <w:tcW w:w="2830" w:type="dxa"/>
          </w:tcPr>
          <w:p w14:paraId="30B41D12" w14:textId="77777777" w:rsidR="002702D9" w:rsidRDefault="002702D9" w:rsidP="002702D9">
            <w:pPr>
              <w:rPr>
                <w:b/>
                <w:bCs/>
                <w:kern w:val="2"/>
                <w:szCs w:val="24"/>
              </w:rPr>
            </w:pPr>
            <w:r>
              <w:rPr>
                <w:b/>
                <w:bCs/>
                <w:kern w:val="2"/>
                <w:szCs w:val="24"/>
              </w:rPr>
              <w:t>12.2. Esminiai Sutarties pažeidimai</w:t>
            </w:r>
          </w:p>
          <w:p w14:paraId="08CC1A68" w14:textId="77777777" w:rsidR="002702D9" w:rsidRDefault="002702D9" w:rsidP="002702D9">
            <w:pPr>
              <w:rPr>
                <w:b/>
                <w:bCs/>
                <w:kern w:val="2"/>
                <w:szCs w:val="24"/>
              </w:rPr>
            </w:pPr>
          </w:p>
        </w:tc>
        <w:tc>
          <w:tcPr>
            <w:tcW w:w="6705" w:type="dxa"/>
            <w:gridSpan w:val="2"/>
          </w:tcPr>
          <w:p w14:paraId="608BD630" w14:textId="3BD58C1E" w:rsidR="002702D9" w:rsidRPr="00B1644A" w:rsidRDefault="002702D9" w:rsidP="002702D9">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w:t>
            </w:r>
            <w:r>
              <w:rPr>
                <w:rFonts w:ascii="TimesNewRomanPSMT" w:hAnsi="TimesNewRomanPSMT" w:cs="TimesNewRomanPSMT"/>
                <w:szCs w:val="24"/>
              </w:rPr>
              <w:t>2</w:t>
            </w:r>
            <w:r w:rsidRPr="00B1644A">
              <w:rPr>
                <w:rFonts w:ascii="TimesNewRomanPSMT" w:hAnsi="TimesNewRomanPSMT" w:cs="TimesNewRomanPSMT"/>
                <w:szCs w:val="24"/>
              </w:rPr>
              <w:t>.2.1. jeigu Tiekėjas nevykdo prisiimtų įsipareigojimų už Sutartyje</w:t>
            </w:r>
          </w:p>
          <w:p w14:paraId="6FA4CFDE" w14:textId="77777777" w:rsidR="002702D9" w:rsidRPr="00B1644A" w:rsidRDefault="002702D9" w:rsidP="002702D9">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nustatytą Sutarties kainą</w:t>
            </w:r>
            <w:r>
              <w:rPr>
                <w:rFonts w:ascii="TimesNewRomanPSMT" w:hAnsi="TimesNewRomanPSMT" w:cs="TimesNewRomanPSMT"/>
                <w:szCs w:val="24"/>
              </w:rPr>
              <w:t>;</w:t>
            </w:r>
          </w:p>
          <w:p w14:paraId="20C76F16" w14:textId="73774865" w:rsidR="002702D9" w:rsidRPr="00B1644A" w:rsidRDefault="002702D9" w:rsidP="002702D9">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w:t>
            </w:r>
            <w:r>
              <w:rPr>
                <w:rFonts w:ascii="TimesNewRomanPSMT" w:hAnsi="TimesNewRomanPSMT" w:cs="TimesNewRomanPSMT"/>
                <w:szCs w:val="24"/>
              </w:rPr>
              <w:t>2</w:t>
            </w:r>
            <w:r w:rsidRPr="00B1644A">
              <w:rPr>
                <w:rFonts w:ascii="TimesNewRomanPSMT" w:hAnsi="TimesNewRomanPSMT" w:cs="TimesNewRomanPSMT"/>
                <w:szCs w:val="24"/>
              </w:rPr>
              <w:t>.2.</w:t>
            </w:r>
            <w:r>
              <w:rPr>
                <w:rFonts w:ascii="TimesNewRomanPSMT" w:hAnsi="TimesNewRomanPSMT" w:cs="TimesNewRomanPSMT"/>
                <w:szCs w:val="24"/>
              </w:rPr>
              <w:t>2</w:t>
            </w:r>
            <w:r w:rsidRPr="00B1644A">
              <w:rPr>
                <w:rFonts w:ascii="TimesNewRomanPSMT" w:hAnsi="TimesNewRomanPSMT" w:cs="TimesNewRomanPSMT"/>
                <w:szCs w:val="24"/>
              </w:rPr>
              <w:t>. Tiekėjas pažeidžia Prekių pristatymo terminus ir dėl Prekių</w:t>
            </w:r>
          </w:p>
          <w:p w14:paraId="1DFD6727" w14:textId="77777777" w:rsidR="002702D9" w:rsidRPr="00B1644A" w:rsidRDefault="002702D9" w:rsidP="002702D9">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pristatymo vėlavimo Prekės tampa nebereikalingos;</w:t>
            </w:r>
          </w:p>
          <w:p w14:paraId="1D6AF393" w14:textId="1062FA77" w:rsidR="002702D9" w:rsidRPr="00B1644A" w:rsidRDefault="002702D9" w:rsidP="002702D9">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w:t>
            </w:r>
            <w:r>
              <w:rPr>
                <w:rFonts w:ascii="TimesNewRomanPSMT" w:hAnsi="TimesNewRomanPSMT" w:cs="TimesNewRomanPSMT"/>
                <w:szCs w:val="24"/>
              </w:rPr>
              <w:t>2</w:t>
            </w:r>
            <w:r w:rsidRPr="00B1644A">
              <w:rPr>
                <w:rFonts w:ascii="TimesNewRomanPSMT" w:hAnsi="TimesNewRomanPSMT" w:cs="TimesNewRomanPSMT"/>
                <w:szCs w:val="24"/>
              </w:rPr>
              <w:t>.2.</w:t>
            </w:r>
            <w:r>
              <w:rPr>
                <w:rFonts w:ascii="TimesNewRomanPSMT" w:hAnsi="TimesNewRomanPSMT" w:cs="TimesNewRomanPSMT"/>
                <w:szCs w:val="24"/>
              </w:rPr>
              <w:t>3</w:t>
            </w:r>
            <w:r w:rsidRPr="00B1644A">
              <w:rPr>
                <w:rFonts w:ascii="TimesNewRomanPSMT" w:hAnsi="TimesNewRomanPSMT" w:cs="TimesNewRomanPSMT"/>
                <w:szCs w:val="24"/>
              </w:rPr>
              <w:t>. Tiekėjas daugiau kaip 2 (du) kartus pristato Prekes, kurios</w:t>
            </w:r>
          </w:p>
          <w:p w14:paraId="2B0F0EEB" w14:textId="77777777" w:rsidR="002702D9" w:rsidRPr="00B1644A" w:rsidRDefault="002702D9" w:rsidP="002702D9">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neatitinka Sutartyje ir (ar) Įstatymuose nustatytų reikalavimų</w:t>
            </w:r>
          </w:p>
          <w:p w14:paraId="03DDA9E3" w14:textId="7BBC0FE7" w:rsidR="002702D9" w:rsidRDefault="002702D9" w:rsidP="002702D9">
            <w:pPr>
              <w:tabs>
                <w:tab w:val="left" w:pos="567"/>
                <w:tab w:val="left" w:pos="851"/>
                <w:tab w:val="left" w:pos="992"/>
                <w:tab w:val="left" w:pos="1134"/>
              </w:tabs>
              <w:spacing w:line="257" w:lineRule="auto"/>
              <w:jc w:val="both"/>
              <w:rPr>
                <w:rFonts w:eastAsia="Arial"/>
                <w:color w:val="FF0000"/>
                <w:kern w:val="2"/>
                <w:szCs w:val="24"/>
              </w:rPr>
            </w:pPr>
            <w:r w:rsidRPr="00B1644A">
              <w:rPr>
                <w:rFonts w:ascii="TimesNewRomanPSMT" w:hAnsi="TimesNewRomanPSMT" w:cs="TimesNewRomanPSMT"/>
                <w:szCs w:val="24"/>
              </w:rPr>
              <w:t>Prekėms.</w:t>
            </w:r>
          </w:p>
        </w:tc>
      </w:tr>
      <w:tr w:rsidR="002702D9" w14:paraId="66C5FB47" w14:textId="77777777">
        <w:trPr>
          <w:trHeight w:val="300"/>
        </w:trPr>
        <w:tc>
          <w:tcPr>
            <w:tcW w:w="9535" w:type="dxa"/>
            <w:gridSpan w:val="3"/>
          </w:tcPr>
          <w:p w14:paraId="2E78AE5D" w14:textId="040A861A" w:rsidR="002702D9" w:rsidRDefault="002702D9" w:rsidP="002702D9">
            <w:pPr>
              <w:jc w:val="center"/>
              <w:rPr>
                <w:kern w:val="2"/>
                <w:szCs w:val="24"/>
              </w:rPr>
            </w:pPr>
            <w:r>
              <w:rPr>
                <w:b/>
                <w:bCs/>
                <w:kern w:val="2"/>
                <w:szCs w:val="24"/>
              </w:rPr>
              <w:t xml:space="preserve">13. APLINKOSAUGINIAI IR SOCIALINIAI KRITERIJAI </w:t>
            </w:r>
          </w:p>
        </w:tc>
      </w:tr>
      <w:tr w:rsidR="002702D9" w14:paraId="2A940830" w14:textId="77777777" w:rsidTr="005F340C">
        <w:trPr>
          <w:trHeight w:val="300"/>
        </w:trPr>
        <w:tc>
          <w:tcPr>
            <w:tcW w:w="2830" w:type="dxa"/>
          </w:tcPr>
          <w:p w14:paraId="5445B64C" w14:textId="77777777" w:rsidR="002702D9" w:rsidRDefault="002702D9" w:rsidP="002702D9">
            <w:pPr>
              <w:rPr>
                <w:b/>
                <w:bCs/>
                <w:kern w:val="2"/>
                <w:szCs w:val="24"/>
              </w:rPr>
            </w:pPr>
            <w:r>
              <w:rPr>
                <w:b/>
                <w:bCs/>
                <w:kern w:val="2"/>
                <w:szCs w:val="24"/>
              </w:rPr>
              <w:t>13.1. Aplinkosauginių kriterijų nustatymo teisinis pagrindas</w:t>
            </w:r>
          </w:p>
        </w:tc>
        <w:tc>
          <w:tcPr>
            <w:tcW w:w="6705" w:type="dxa"/>
            <w:gridSpan w:val="2"/>
          </w:tcPr>
          <w:p w14:paraId="7732116A" w14:textId="77777777" w:rsidR="002702D9" w:rsidRPr="00B1644A" w:rsidRDefault="002702D9" w:rsidP="002702D9">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Aplinkosauginiai kriterijai Prekėms nustatomi vadovaujantis Aplinkos</w:t>
            </w:r>
          </w:p>
          <w:p w14:paraId="56D2FE8D" w14:textId="77777777" w:rsidR="002702D9" w:rsidRPr="00B1644A" w:rsidRDefault="002702D9" w:rsidP="002702D9">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apsaugos kriterijų taikymo, vykdant žaliuosius pirkimus, tvarkos</w:t>
            </w:r>
          </w:p>
          <w:p w14:paraId="777C488D" w14:textId="77777777" w:rsidR="002702D9" w:rsidRPr="00B1644A" w:rsidRDefault="002702D9" w:rsidP="002702D9">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aprašo, patvirtinto 2011 m. birželio 28 d. įsakymu D1-508 „Dėl</w:t>
            </w:r>
          </w:p>
          <w:p w14:paraId="75F8478C" w14:textId="77777777" w:rsidR="002702D9" w:rsidRPr="00B1644A" w:rsidRDefault="002702D9" w:rsidP="002702D9">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Aplinkos apsaugos kriterijų taikymo, vykdant žaliuosius pirkimus,</w:t>
            </w:r>
          </w:p>
          <w:p w14:paraId="50DDCFA7" w14:textId="77777777" w:rsidR="002702D9" w:rsidRPr="00B1644A" w:rsidRDefault="002702D9" w:rsidP="002702D9">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lastRenderedPageBreak/>
              <w:t>tvarkos aprašo patvirtinimo“ (toliau – Tvarkos aprašas) 4.4.4</w:t>
            </w:r>
            <w:r>
              <w:rPr>
                <w:rFonts w:ascii="TimesNewRomanPSMT" w:hAnsi="TimesNewRomanPSMT" w:cs="TimesNewRomanPSMT"/>
                <w:szCs w:val="24"/>
              </w:rPr>
              <w:t>.</w:t>
            </w:r>
          </w:p>
          <w:p w14:paraId="68741501" w14:textId="77777777" w:rsidR="002702D9" w:rsidRDefault="002702D9" w:rsidP="002702D9">
            <w:pPr>
              <w:rPr>
                <w:rFonts w:ascii="TimesNewRomanPSMT" w:hAnsi="TimesNewRomanPSMT" w:cs="TimesNewRomanPSMT"/>
                <w:szCs w:val="24"/>
              </w:rPr>
            </w:pPr>
            <w:r w:rsidRPr="00B1644A">
              <w:rPr>
                <w:rFonts w:ascii="TimesNewRomanPSMT" w:hAnsi="TimesNewRomanPSMT" w:cs="TimesNewRomanPSMT"/>
                <w:szCs w:val="24"/>
              </w:rPr>
              <w:t>papunkčiu.</w:t>
            </w:r>
          </w:p>
          <w:p w14:paraId="4B6631DF" w14:textId="66C59648" w:rsidR="002702D9" w:rsidRDefault="00B35DAC" w:rsidP="002702D9">
            <w:pPr>
              <w:rPr>
                <w:b/>
                <w:bCs/>
                <w:kern w:val="2"/>
                <w:szCs w:val="24"/>
              </w:rPr>
            </w:pPr>
            <w:r>
              <w:rPr>
                <w:color w:val="000000"/>
                <w:kern w:val="2"/>
                <w:szCs w:val="24"/>
                <w:shd w:val="clear" w:color="auto" w:fill="FFFFFF"/>
              </w:rPr>
              <w:t>Tiekėjas Prekių tiekimui turi naudoti netaršias ir (ar) mažiau aplinką teršiančias transporto priemones</w:t>
            </w:r>
            <w:r>
              <w:rPr>
                <w:color w:val="000000"/>
                <w:kern w:val="2"/>
                <w:szCs w:val="24"/>
              </w:rPr>
              <w:t>,</w:t>
            </w:r>
            <w:r>
              <w:rPr>
                <w:color w:val="000000"/>
                <w:kern w:val="2"/>
                <w:szCs w:val="24"/>
                <w:shd w:val="clear" w:color="auto" w:fill="FFFFFF"/>
              </w:rPr>
              <w:t xml:space="preserve"> atitinkančias M ir N kategorijų kelių transporto priemonėms taikomus minimalius aplinkos apsaugos kriterijus, nustatytus Tvarkos aprašo 2 priedo X skyriuje „M ir N kategorijų kelių transporto priemonės“). Tiekėjas ne vėliau negu Sutartis pradedama vykdyti, Pirkėjui pateikia informaciją apie transporto priemones, kurias Tiekėjas naudos (nuomos, nuosavybės teise ar kitu būdu) Prekių tiekimui, kartu pateikiant šių transporto priemonių atitiktį minimaliems aplinkos apsaugos kriterijams įrodančius dokumentus (pavyzdžiui, transporto priemonės gamintojo techniniai dokumentai arba kiti lygiaverčiai objektyvūs įrodymai). </w:t>
            </w:r>
            <w:r>
              <w:rPr>
                <w:color w:val="000000"/>
                <w:kern w:val="2"/>
                <w:szCs w:val="24"/>
              </w:rPr>
              <w:t>Nustačius, kad Tiekėjas šiame punkte nustatyto reikalavimo nesilaiko, Tiekėjui taikoma Specialiųjų sąlygų 9.5 punkte nurodyto dydžio bauda.</w:t>
            </w:r>
          </w:p>
        </w:tc>
      </w:tr>
      <w:tr w:rsidR="002702D9" w14:paraId="032072CC" w14:textId="77777777" w:rsidTr="005F340C">
        <w:trPr>
          <w:trHeight w:val="300"/>
        </w:trPr>
        <w:tc>
          <w:tcPr>
            <w:tcW w:w="2830" w:type="dxa"/>
          </w:tcPr>
          <w:p w14:paraId="0C0ADA8E" w14:textId="77777777" w:rsidR="002702D9" w:rsidRDefault="002702D9" w:rsidP="002702D9">
            <w:pPr>
              <w:rPr>
                <w:b/>
                <w:bCs/>
                <w:kern w:val="2"/>
                <w:szCs w:val="24"/>
              </w:rPr>
            </w:pPr>
            <w:r>
              <w:rPr>
                <w:b/>
                <w:bCs/>
                <w:kern w:val="2"/>
                <w:szCs w:val="24"/>
              </w:rPr>
              <w:lastRenderedPageBreak/>
              <w:t>13.2.  Su perkamomis Prekėmis susiję socialiniai kriterijai</w:t>
            </w:r>
          </w:p>
        </w:tc>
        <w:tc>
          <w:tcPr>
            <w:tcW w:w="6705" w:type="dxa"/>
            <w:gridSpan w:val="2"/>
          </w:tcPr>
          <w:p w14:paraId="7834229A" w14:textId="5A2DD3AB" w:rsidR="002702D9" w:rsidRDefault="007A1EE2" w:rsidP="00D40A73">
            <w:pPr>
              <w:jc w:val="both"/>
              <w:rPr>
                <w:color w:val="0070C0"/>
                <w:kern w:val="2"/>
                <w:szCs w:val="24"/>
              </w:rPr>
            </w:pPr>
            <w:r w:rsidRPr="00E769EB">
              <w:rPr>
                <w:kern w:val="2"/>
                <w:szCs w:val="24"/>
              </w:rPr>
              <w:t>Netaikoma</w:t>
            </w:r>
          </w:p>
        </w:tc>
      </w:tr>
      <w:tr w:rsidR="002702D9" w14:paraId="07F0FFD0" w14:textId="77777777">
        <w:trPr>
          <w:trHeight w:val="300"/>
        </w:trPr>
        <w:tc>
          <w:tcPr>
            <w:tcW w:w="9535" w:type="dxa"/>
            <w:gridSpan w:val="3"/>
          </w:tcPr>
          <w:p w14:paraId="5D079BCD" w14:textId="1FE9E654" w:rsidR="002702D9" w:rsidRDefault="002702D9" w:rsidP="002702D9">
            <w:pPr>
              <w:jc w:val="center"/>
              <w:rPr>
                <w:kern w:val="2"/>
                <w:szCs w:val="24"/>
              </w:rPr>
            </w:pPr>
            <w:r>
              <w:rPr>
                <w:b/>
                <w:bCs/>
                <w:kern w:val="2"/>
                <w:szCs w:val="24"/>
              </w:rPr>
              <w:t>14. SUTARTIES PRIEDAI</w:t>
            </w:r>
            <w:r>
              <w:rPr>
                <w:kern w:val="2"/>
                <w:szCs w:val="24"/>
              </w:rPr>
              <w:t xml:space="preserve"> </w:t>
            </w:r>
          </w:p>
        </w:tc>
      </w:tr>
      <w:tr w:rsidR="002702D9" w14:paraId="6259D831" w14:textId="77777777" w:rsidTr="005F340C">
        <w:trPr>
          <w:trHeight w:val="300"/>
        </w:trPr>
        <w:tc>
          <w:tcPr>
            <w:tcW w:w="2830" w:type="dxa"/>
          </w:tcPr>
          <w:p w14:paraId="43927719" w14:textId="79B2AA8B" w:rsidR="002702D9" w:rsidRDefault="002702D9" w:rsidP="002702D9">
            <w:pPr>
              <w:rPr>
                <w:b/>
                <w:bCs/>
                <w:kern w:val="2"/>
                <w:szCs w:val="24"/>
              </w:rPr>
            </w:pPr>
            <w:r>
              <w:rPr>
                <w:b/>
                <w:bCs/>
                <w:kern w:val="2"/>
                <w:szCs w:val="24"/>
              </w:rPr>
              <w:t>14.1. Priedas Nr. 1</w:t>
            </w:r>
          </w:p>
        </w:tc>
        <w:tc>
          <w:tcPr>
            <w:tcW w:w="6705" w:type="dxa"/>
            <w:gridSpan w:val="2"/>
          </w:tcPr>
          <w:p w14:paraId="612BA4B0" w14:textId="0879DE29" w:rsidR="002702D9" w:rsidRDefault="002702D9" w:rsidP="002702D9">
            <w:pPr>
              <w:rPr>
                <w:kern w:val="2"/>
                <w:szCs w:val="24"/>
              </w:rPr>
            </w:pPr>
            <w:r>
              <w:t>Techninė specifikacija</w:t>
            </w:r>
          </w:p>
        </w:tc>
      </w:tr>
      <w:tr w:rsidR="002702D9" w14:paraId="6B254F73" w14:textId="77777777" w:rsidTr="005F340C">
        <w:trPr>
          <w:trHeight w:val="300"/>
        </w:trPr>
        <w:tc>
          <w:tcPr>
            <w:tcW w:w="2830" w:type="dxa"/>
          </w:tcPr>
          <w:p w14:paraId="2BC7AAFD" w14:textId="445D3DAD" w:rsidR="002702D9" w:rsidRDefault="002702D9" w:rsidP="002702D9">
            <w:pPr>
              <w:rPr>
                <w:b/>
                <w:bCs/>
                <w:kern w:val="2"/>
                <w:szCs w:val="24"/>
              </w:rPr>
            </w:pPr>
            <w:r>
              <w:rPr>
                <w:b/>
                <w:bCs/>
                <w:kern w:val="2"/>
                <w:szCs w:val="24"/>
              </w:rPr>
              <w:t>14.2. Priedas Nr. 2</w:t>
            </w:r>
          </w:p>
        </w:tc>
        <w:tc>
          <w:tcPr>
            <w:tcW w:w="6705" w:type="dxa"/>
            <w:gridSpan w:val="2"/>
          </w:tcPr>
          <w:p w14:paraId="242644AC" w14:textId="464C760E" w:rsidR="002702D9" w:rsidRDefault="002702D9" w:rsidP="002702D9">
            <w:pPr>
              <w:rPr>
                <w:kern w:val="2"/>
                <w:szCs w:val="24"/>
              </w:rPr>
            </w:pPr>
            <w:r>
              <w:t>Tiekėjo pasiūlymas</w:t>
            </w:r>
          </w:p>
        </w:tc>
      </w:tr>
      <w:tr w:rsidR="002702D9" w14:paraId="5A0B465D" w14:textId="77777777" w:rsidTr="005F340C">
        <w:trPr>
          <w:trHeight w:val="300"/>
        </w:trPr>
        <w:tc>
          <w:tcPr>
            <w:tcW w:w="2830" w:type="dxa"/>
          </w:tcPr>
          <w:p w14:paraId="1165EE3C" w14:textId="7D60AFEB" w:rsidR="002702D9" w:rsidRDefault="002702D9" w:rsidP="002702D9">
            <w:pPr>
              <w:rPr>
                <w:b/>
                <w:bCs/>
                <w:kern w:val="2"/>
                <w:szCs w:val="24"/>
              </w:rPr>
            </w:pPr>
            <w:r>
              <w:rPr>
                <w:b/>
                <w:bCs/>
                <w:kern w:val="2"/>
                <w:szCs w:val="24"/>
              </w:rPr>
              <w:t>14.3. Priedas Nr. 3</w:t>
            </w:r>
          </w:p>
        </w:tc>
        <w:tc>
          <w:tcPr>
            <w:tcW w:w="6705" w:type="dxa"/>
            <w:gridSpan w:val="2"/>
          </w:tcPr>
          <w:p w14:paraId="25D43BEA" w14:textId="7E59C289" w:rsidR="002702D9" w:rsidRDefault="002702D9" w:rsidP="002702D9">
            <w:pPr>
              <w:rPr>
                <w:kern w:val="2"/>
                <w:szCs w:val="24"/>
              </w:rPr>
            </w:pPr>
            <w:r w:rsidRPr="001418E9">
              <w:rPr>
                <w:bCs/>
                <w:kern w:val="2"/>
                <w:szCs w:val="24"/>
              </w:rPr>
              <w:t>Prekės perdavimo-priėmimo aktas.</w:t>
            </w:r>
          </w:p>
        </w:tc>
      </w:tr>
      <w:tr w:rsidR="002702D9" w14:paraId="29AA4422" w14:textId="77777777" w:rsidTr="00D81D92">
        <w:trPr>
          <w:trHeight w:val="563"/>
        </w:trPr>
        <w:tc>
          <w:tcPr>
            <w:tcW w:w="9535" w:type="dxa"/>
            <w:gridSpan w:val="3"/>
          </w:tcPr>
          <w:p w14:paraId="3ACEC6B8" w14:textId="51636566" w:rsidR="002702D9" w:rsidRDefault="002702D9" w:rsidP="002702D9">
            <w:pPr>
              <w:jc w:val="center"/>
              <w:rPr>
                <w:b/>
                <w:bCs/>
                <w:kern w:val="2"/>
                <w:szCs w:val="24"/>
              </w:rPr>
            </w:pPr>
            <w:r>
              <w:rPr>
                <w:b/>
                <w:bCs/>
                <w:kern w:val="2"/>
                <w:szCs w:val="24"/>
              </w:rPr>
              <w:t>15. ŠALIŲ ATSTOVŲ PARAŠAI</w:t>
            </w:r>
          </w:p>
        </w:tc>
      </w:tr>
      <w:tr w:rsidR="002702D9" w14:paraId="4EDC6BFC" w14:textId="77777777">
        <w:tc>
          <w:tcPr>
            <w:tcW w:w="4787" w:type="dxa"/>
            <w:gridSpan w:val="2"/>
            <w:tcBorders>
              <w:top w:val="single" w:sz="4" w:space="0" w:color="auto"/>
              <w:left w:val="single" w:sz="4" w:space="0" w:color="auto"/>
              <w:bottom w:val="single" w:sz="4" w:space="0" w:color="auto"/>
              <w:right w:val="single" w:sz="4" w:space="0" w:color="auto"/>
            </w:tcBorders>
          </w:tcPr>
          <w:p w14:paraId="0404842D" w14:textId="77777777" w:rsidR="002702D9" w:rsidRDefault="002702D9" w:rsidP="002702D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2702D9" w:rsidRDefault="002702D9" w:rsidP="002702D9">
            <w:pPr>
              <w:jc w:val="center"/>
              <w:rPr>
                <w:b/>
                <w:bCs/>
                <w:kern w:val="2"/>
                <w:szCs w:val="24"/>
              </w:rPr>
            </w:pPr>
            <w:r>
              <w:rPr>
                <w:b/>
                <w:bCs/>
                <w:kern w:val="2"/>
                <w:szCs w:val="24"/>
              </w:rPr>
              <w:t>TIEKĖJAS</w:t>
            </w:r>
          </w:p>
        </w:tc>
      </w:tr>
      <w:tr w:rsidR="00D81D92" w14:paraId="00A924EC" w14:textId="77777777">
        <w:tc>
          <w:tcPr>
            <w:tcW w:w="4787" w:type="dxa"/>
            <w:gridSpan w:val="2"/>
            <w:tcBorders>
              <w:top w:val="single" w:sz="4" w:space="0" w:color="auto"/>
              <w:left w:val="single" w:sz="4" w:space="0" w:color="auto"/>
              <w:bottom w:val="single" w:sz="4" w:space="0" w:color="auto"/>
              <w:right w:val="single" w:sz="4" w:space="0" w:color="auto"/>
            </w:tcBorders>
          </w:tcPr>
          <w:p w14:paraId="79278680" w14:textId="5F5B7659" w:rsidR="00D81D92" w:rsidRPr="00270858" w:rsidRDefault="00D81D92" w:rsidP="00D81D92">
            <w:pPr>
              <w:jc w:val="center"/>
              <w:rPr>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52D825FF" w:rsidR="00D81D92" w:rsidRPr="00270858" w:rsidRDefault="00D81D92" w:rsidP="00D81D92">
            <w:pPr>
              <w:jc w:val="center"/>
              <w:rPr>
                <w:kern w:val="2"/>
                <w:szCs w:val="24"/>
              </w:rPr>
            </w:pPr>
            <w:r>
              <w:rPr>
                <w:color w:val="4472C4"/>
                <w:kern w:val="2"/>
                <w:szCs w:val="24"/>
              </w:rPr>
              <w:t>(nurodomos atstovo pareigos, vardas, pavardė)</w:t>
            </w:r>
          </w:p>
        </w:tc>
      </w:tr>
      <w:tr w:rsidR="00D81D92" w14:paraId="2190A91A" w14:textId="77777777">
        <w:tc>
          <w:tcPr>
            <w:tcW w:w="4787" w:type="dxa"/>
            <w:gridSpan w:val="2"/>
            <w:tcBorders>
              <w:top w:val="single" w:sz="4" w:space="0" w:color="auto"/>
              <w:left w:val="single" w:sz="4" w:space="0" w:color="auto"/>
              <w:bottom w:val="single" w:sz="4" w:space="0" w:color="auto"/>
              <w:right w:val="single" w:sz="4" w:space="0" w:color="auto"/>
            </w:tcBorders>
          </w:tcPr>
          <w:p w14:paraId="49369688" w14:textId="77777777" w:rsidR="00D81D92" w:rsidRDefault="00D81D92" w:rsidP="00D81D92">
            <w:pPr>
              <w:jc w:val="center"/>
              <w:rPr>
                <w:b/>
                <w:bCs/>
                <w:color w:val="4472C4"/>
                <w:kern w:val="2"/>
                <w:szCs w:val="24"/>
              </w:rPr>
            </w:pPr>
          </w:p>
          <w:p w14:paraId="4E39B2A7" w14:textId="77777777" w:rsidR="00D81D92" w:rsidRDefault="00D81D92" w:rsidP="00D81D92">
            <w:pPr>
              <w:jc w:val="center"/>
              <w:rPr>
                <w:b/>
                <w:bCs/>
                <w:color w:val="4472C4"/>
                <w:kern w:val="2"/>
                <w:szCs w:val="24"/>
              </w:rPr>
            </w:pPr>
            <w:r>
              <w:rPr>
                <w:b/>
                <w:bCs/>
                <w:color w:val="4472C4"/>
                <w:kern w:val="2"/>
                <w:szCs w:val="24"/>
              </w:rPr>
              <w:t>(parašas)</w:t>
            </w:r>
          </w:p>
          <w:p w14:paraId="168782F1" w14:textId="77777777" w:rsidR="00D81D92" w:rsidRDefault="00D81D92" w:rsidP="00D81D92">
            <w:pPr>
              <w:jc w:val="center"/>
              <w:rPr>
                <w:b/>
                <w:bCs/>
                <w:color w:val="4472C4"/>
                <w:kern w:val="2"/>
                <w:szCs w:val="24"/>
              </w:rPr>
            </w:pPr>
          </w:p>
          <w:p w14:paraId="0CC6C66D" w14:textId="77777777" w:rsidR="00D81D92" w:rsidRPr="00270858" w:rsidRDefault="00D81D92" w:rsidP="00D81D92">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76B87FFC" w14:textId="77777777" w:rsidR="00D81D92" w:rsidRDefault="00D81D92" w:rsidP="00D81D92">
            <w:pPr>
              <w:jc w:val="center"/>
              <w:rPr>
                <w:b/>
                <w:bCs/>
                <w:color w:val="4472C4"/>
                <w:kern w:val="2"/>
                <w:szCs w:val="24"/>
              </w:rPr>
            </w:pPr>
          </w:p>
          <w:p w14:paraId="449EF7AE" w14:textId="1F12DBAA" w:rsidR="00D81D92" w:rsidRPr="00270858" w:rsidRDefault="00D81D92" w:rsidP="00D81D92">
            <w:pPr>
              <w:jc w:val="center"/>
              <w:rPr>
                <w:b/>
                <w:bCs/>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6A589" w14:textId="77777777" w:rsidR="00191D5E" w:rsidRDefault="00191D5E">
      <w:r>
        <w:separator/>
      </w:r>
    </w:p>
  </w:endnote>
  <w:endnote w:type="continuationSeparator" w:id="0">
    <w:p w14:paraId="1DA91135" w14:textId="77777777" w:rsidR="00191D5E" w:rsidRDefault="00191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924B6E" w14:textId="77777777" w:rsidR="00191D5E" w:rsidRDefault="00191D5E">
      <w:r>
        <w:separator/>
      </w:r>
    </w:p>
  </w:footnote>
  <w:footnote w:type="continuationSeparator" w:id="0">
    <w:p w14:paraId="083A27D0" w14:textId="77777777" w:rsidR="00191D5E" w:rsidRDefault="00191D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6D4E18"/>
    <w:multiLevelType w:val="hybridMultilevel"/>
    <w:tmpl w:val="2EAAA8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322217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55E2"/>
    <w:rsid w:val="00030E5B"/>
    <w:rsid w:val="000378AE"/>
    <w:rsid w:val="00043664"/>
    <w:rsid w:val="00047341"/>
    <w:rsid w:val="00050568"/>
    <w:rsid w:val="00054CF7"/>
    <w:rsid w:val="00060805"/>
    <w:rsid w:val="00060F36"/>
    <w:rsid w:val="00066EA4"/>
    <w:rsid w:val="000704F0"/>
    <w:rsid w:val="000714D7"/>
    <w:rsid w:val="00076076"/>
    <w:rsid w:val="000775BD"/>
    <w:rsid w:val="0007789B"/>
    <w:rsid w:val="00082A12"/>
    <w:rsid w:val="00086CD4"/>
    <w:rsid w:val="000B4E9F"/>
    <w:rsid w:val="000C0B4E"/>
    <w:rsid w:val="000C1847"/>
    <w:rsid w:val="000D652A"/>
    <w:rsid w:val="000E03AF"/>
    <w:rsid w:val="000F56B1"/>
    <w:rsid w:val="00105A5F"/>
    <w:rsid w:val="00132783"/>
    <w:rsid w:val="00165E67"/>
    <w:rsid w:val="00172CA8"/>
    <w:rsid w:val="00182ACC"/>
    <w:rsid w:val="00191D5E"/>
    <w:rsid w:val="001A62A8"/>
    <w:rsid w:val="001B2EB7"/>
    <w:rsid w:val="001B60C6"/>
    <w:rsid w:val="001C3B0E"/>
    <w:rsid w:val="001C718F"/>
    <w:rsid w:val="001D7416"/>
    <w:rsid w:val="00201517"/>
    <w:rsid w:val="00202E5E"/>
    <w:rsid w:val="00222D30"/>
    <w:rsid w:val="00230738"/>
    <w:rsid w:val="00233510"/>
    <w:rsid w:val="002443C9"/>
    <w:rsid w:val="002475E1"/>
    <w:rsid w:val="002533AE"/>
    <w:rsid w:val="002550FE"/>
    <w:rsid w:val="002702D9"/>
    <w:rsid w:val="00270858"/>
    <w:rsid w:val="002817C5"/>
    <w:rsid w:val="00282D5C"/>
    <w:rsid w:val="0028559A"/>
    <w:rsid w:val="002869D7"/>
    <w:rsid w:val="002A5329"/>
    <w:rsid w:val="002B4103"/>
    <w:rsid w:val="002B4BF6"/>
    <w:rsid w:val="002C01A7"/>
    <w:rsid w:val="002C32D2"/>
    <w:rsid w:val="002C5013"/>
    <w:rsid w:val="002F0B5F"/>
    <w:rsid w:val="002F3F9A"/>
    <w:rsid w:val="002F7D0E"/>
    <w:rsid w:val="003166E2"/>
    <w:rsid w:val="003446A4"/>
    <w:rsid w:val="00351046"/>
    <w:rsid w:val="00354801"/>
    <w:rsid w:val="00354D55"/>
    <w:rsid w:val="00360542"/>
    <w:rsid w:val="0036158E"/>
    <w:rsid w:val="00373D2F"/>
    <w:rsid w:val="0037472E"/>
    <w:rsid w:val="00375280"/>
    <w:rsid w:val="0038301F"/>
    <w:rsid w:val="003834DF"/>
    <w:rsid w:val="0039250D"/>
    <w:rsid w:val="003B2818"/>
    <w:rsid w:val="003B3FA9"/>
    <w:rsid w:val="003D6B30"/>
    <w:rsid w:val="003D6B7F"/>
    <w:rsid w:val="003E377B"/>
    <w:rsid w:val="003E5D1D"/>
    <w:rsid w:val="003E7DA7"/>
    <w:rsid w:val="003F17B4"/>
    <w:rsid w:val="00403251"/>
    <w:rsid w:val="00412474"/>
    <w:rsid w:val="004267EB"/>
    <w:rsid w:val="00437667"/>
    <w:rsid w:val="00465F07"/>
    <w:rsid w:val="0047084E"/>
    <w:rsid w:val="00470F38"/>
    <w:rsid w:val="004718B2"/>
    <w:rsid w:val="004819FC"/>
    <w:rsid w:val="004844E9"/>
    <w:rsid w:val="00494554"/>
    <w:rsid w:val="004A7051"/>
    <w:rsid w:val="004B4617"/>
    <w:rsid w:val="004C3122"/>
    <w:rsid w:val="004C3A47"/>
    <w:rsid w:val="004C72C4"/>
    <w:rsid w:val="004E05D3"/>
    <w:rsid w:val="004E164E"/>
    <w:rsid w:val="004F04C5"/>
    <w:rsid w:val="00502952"/>
    <w:rsid w:val="00502DE2"/>
    <w:rsid w:val="00512D8E"/>
    <w:rsid w:val="00513AD6"/>
    <w:rsid w:val="00535549"/>
    <w:rsid w:val="00547970"/>
    <w:rsid w:val="00557997"/>
    <w:rsid w:val="005610ED"/>
    <w:rsid w:val="005626FB"/>
    <w:rsid w:val="005828DD"/>
    <w:rsid w:val="0058666F"/>
    <w:rsid w:val="00587E3C"/>
    <w:rsid w:val="005A3D02"/>
    <w:rsid w:val="005B4D21"/>
    <w:rsid w:val="005C439B"/>
    <w:rsid w:val="005D24C6"/>
    <w:rsid w:val="005D2AB4"/>
    <w:rsid w:val="005D50B7"/>
    <w:rsid w:val="005E133F"/>
    <w:rsid w:val="005E22D8"/>
    <w:rsid w:val="005F2BE0"/>
    <w:rsid w:val="005F340C"/>
    <w:rsid w:val="005F7538"/>
    <w:rsid w:val="006110FE"/>
    <w:rsid w:val="00611E83"/>
    <w:rsid w:val="00612BC4"/>
    <w:rsid w:val="006163A0"/>
    <w:rsid w:val="00616A7D"/>
    <w:rsid w:val="00635B3C"/>
    <w:rsid w:val="00640F22"/>
    <w:rsid w:val="0064684F"/>
    <w:rsid w:val="00657E6F"/>
    <w:rsid w:val="006753BF"/>
    <w:rsid w:val="00684825"/>
    <w:rsid w:val="006A1070"/>
    <w:rsid w:val="006A6F15"/>
    <w:rsid w:val="006C72EA"/>
    <w:rsid w:val="006C7491"/>
    <w:rsid w:val="006E0EC1"/>
    <w:rsid w:val="006E7ACC"/>
    <w:rsid w:val="006F507D"/>
    <w:rsid w:val="006F52F8"/>
    <w:rsid w:val="00722302"/>
    <w:rsid w:val="00727E9F"/>
    <w:rsid w:val="00732F31"/>
    <w:rsid w:val="00737E77"/>
    <w:rsid w:val="00757A85"/>
    <w:rsid w:val="007677C6"/>
    <w:rsid w:val="0076791D"/>
    <w:rsid w:val="00777CC8"/>
    <w:rsid w:val="00786AD8"/>
    <w:rsid w:val="007919E1"/>
    <w:rsid w:val="007A1EE2"/>
    <w:rsid w:val="007A3294"/>
    <w:rsid w:val="007B202B"/>
    <w:rsid w:val="007B4ABB"/>
    <w:rsid w:val="007B4F3C"/>
    <w:rsid w:val="007C6ED3"/>
    <w:rsid w:val="007D6318"/>
    <w:rsid w:val="007F4538"/>
    <w:rsid w:val="007F7464"/>
    <w:rsid w:val="0080025F"/>
    <w:rsid w:val="00816DDE"/>
    <w:rsid w:val="00816EAF"/>
    <w:rsid w:val="0082027F"/>
    <w:rsid w:val="008231DB"/>
    <w:rsid w:val="008241F8"/>
    <w:rsid w:val="00847EAB"/>
    <w:rsid w:val="00850765"/>
    <w:rsid w:val="008517EB"/>
    <w:rsid w:val="008526A7"/>
    <w:rsid w:val="00863929"/>
    <w:rsid w:val="008652B9"/>
    <w:rsid w:val="00884589"/>
    <w:rsid w:val="00885C78"/>
    <w:rsid w:val="00897758"/>
    <w:rsid w:val="008A0905"/>
    <w:rsid w:val="008B2145"/>
    <w:rsid w:val="008C1D57"/>
    <w:rsid w:val="008D04D2"/>
    <w:rsid w:val="008D4FF7"/>
    <w:rsid w:val="008D5384"/>
    <w:rsid w:val="008E0C34"/>
    <w:rsid w:val="008E682D"/>
    <w:rsid w:val="008E6E7D"/>
    <w:rsid w:val="008F4414"/>
    <w:rsid w:val="008F69DE"/>
    <w:rsid w:val="00901E50"/>
    <w:rsid w:val="0090729F"/>
    <w:rsid w:val="00911E9F"/>
    <w:rsid w:val="0092737C"/>
    <w:rsid w:val="00931D0F"/>
    <w:rsid w:val="009544D7"/>
    <w:rsid w:val="009627BC"/>
    <w:rsid w:val="00962E74"/>
    <w:rsid w:val="009803D2"/>
    <w:rsid w:val="00980B29"/>
    <w:rsid w:val="009A0E64"/>
    <w:rsid w:val="009A5B72"/>
    <w:rsid w:val="009C3A1D"/>
    <w:rsid w:val="009D5DB7"/>
    <w:rsid w:val="009E71EB"/>
    <w:rsid w:val="009E76CE"/>
    <w:rsid w:val="00A02AF7"/>
    <w:rsid w:val="00A17541"/>
    <w:rsid w:val="00A227A8"/>
    <w:rsid w:val="00A25443"/>
    <w:rsid w:val="00A3011F"/>
    <w:rsid w:val="00A35F72"/>
    <w:rsid w:val="00A362A6"/>
    <w:rsid w:val="00A757B0"/>
    <w:rsid w:val="00A822BB"/>
    <w:rsid w:val="00A84E9D"/>
    <w:rsid w:val="00A91BC1"/>
    <w:rsid w:val="00A923F6"/>
    <w:rsid w:val="00A92993"/>
    <w:rsid w:val="00A92D5B"/>
    <w:rsid w:val="00A95213"/>
    <w:rsid w:val="00AA41BB"/>
    <w:rsid w:val="00AA75DA"/>
    <w:rsid w:val="00AB6195"/>
    <w:rsid w:val="00AC16ED"/>
    <w:rsid w:val="00AC198C"/>
    <w:rsid w:val="00AD1F22"/>
    <w:rsid w:val="00AD476C"/>
    <w:rsid w:val="00AF0372"/>
    <w:rsid w:val="00B07FAF"/>
    <w:rsid w:val="00B164A4"/>
    <w:rsid w:val="00B2636C"/>
    <w:rsid w:val="00B303F8"/>
    <w:rsid w:val="00B35DAC"/>
    <w:rsid w:val="00B37589"/>
    <w:rsid w:val="00B674F3"/>
    <w:rsid w:val="00B7597B"/>
    <w:rsid w:val="00B767F3"/>
    <w:rsid w:val="00B77D8C"/>
    <w:rsid w:val="00BB2D32"/>
    <w:rsid w:val="00BC13FB"/>
    <w:rsid w:val="00BD5DD1"/>
    <w:rsid w:val="00BD5F48"/>
    <w:rsid w:val="00BF510E"/>
    <w:rsid w:val="00BF61C4"/>
    <w:rsid w:val="00C16746"/>
    <w:rsid w:val="00C23F3D"/>
    <w:rsid w:val="00C2603A"/>
    <w:rsid w:val="00C36CC9"/>
    <w:rsid w:val="00C37416"/>
    <w:rsid w:val="00C43E35"/>
    <w:rsid w:val="00C5574E"/>
    <w:rsid w:val="00C87996"/>
    <w:rsid w:val="00C961B5"/>
    <w:rsid w:val="00CB0336"/>
    <w:rsid w:val="00CC089E"/>
    <w:rsid w:val="00CC282C"/>
    <w:rsid w:val="00CC4364"/>
    <w:rsid w:val="00CC6D9F"/>
    <w:rsid w:val="00CD18DA"/>
    <w:rsid w:val="00CD1F33"/>
    <w:rsid w:val="00CD5701"/>
    <w:rsid w:val="00CF3914"/>
    <w:rsid w:val="00CF4B93"/>
    <w:rsid w:val="00CF4D6D"/>
    <w:rsid w:val="00D02CA0"/>
    <w:rsid w:val="00D03BC6"/>
    <w:rsid w:val="00D07827"/>
    <w:rsid w:val="00D11923"/>
    <w:rsid w:val="00D26244"/>
    <w:rsid w:val="00D309D1"/>
    <w:rsid w:val="00D3354E"/>
    <w:rsid w:val="00D40A73"/>
    <w:rsid w:val="00D42B98"/>
    <w:rsid w:val="00D45E2E"/>
    <w:rsid w:val="00D47DD1"/>
    <w:rsid w:val="00D53480"/>
    <w:rsid w:val="00D71D5D"/>
    <w:rsid w:val="00D76176"/>
    <w:rsid w:val="00D80270"/>
    <w:rsid w:val="00D81D92"/>
    <w:rsid w:val="00D85431"/>
    <w:rsid w:val="00DA08AD"/>
    <w:rsid w:val="00DA0B68"/>
    <w:rsid w:val="00DC1B50"/>
    <w:rsid w:val="00DD5A59"/>
    <w:rsid w:val="00DD7479"/>
    <w:rsid w:val="00DF1658"/>
    <w:rsid w:val="00DF378B"/>
    <w:rsid w:val="00DF3FA0"/>
    <w:rsid w:val="00DF5F1B"/>
    <w:rsid w:val="00DF7E5F"/>
    <w:rsid w:val="00E06E87"/>
    <w:rsid w:val="00E26499"/>
    <w:rsid w:val="00E42603"/>
    <w:rsid w:val="00E4356B"/>
    <w:rsid w:val="00E46C4B"/>
    <w:rsid w:val="00E704AC"/>
    <w:rsid w:val="00E717AE"/>
    <w:rsid w:val="00E752CA"/>
    <w:rsid w:val="00E94A3E"/>
    <w:rsid w:val="00EA49EB"/>
    <w:rsid w:val="00EA75AC"/>
    <w:rsid w:val="00EC4801"/>
    <w:rsid w:val="00ED36EA"/>
    <w:rsid w:val="00EF17E5"/>
    <w:rsid w:val="00F03ADA"/>
    <w:rsid w:val="00F1596C"/>
    <w:rsid w:val="00F21E1E"/>
    <w:rsid w:val="00F25613"/>
    <w:rsid w:val="00F311AD"/>
    <w:rsid w:val="00F32702"/>
    <w:rsid w:val="00F32B11"/>
    <w:rsid w:val="00F40F54"/>
    <w:rsid w:val="00F51075"/>
    <w:rsid w:val="00F76932"/>
    <w:rsid w:val="00F803ED"/>
    <w:rsid w:val="00F81E01"/>
    <w:rsid w:val="00FA31A5"/>
    <w:rsid w:val="00FE38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F270E58A-2896-47EF-9CFD-7425F3832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8E6E7D"/>
    <w:rPr>
      <w:color w:val="0563C1" w:themeColor="hyperlink"/>
      <w:u w:val="single"/>
    </w:rPr>
  </w:style>
  <w:style w:type="character" w:styleId="Neapdorotaspaminjimas">
    <w:name w:val="Unresolved Mention"/>
    <w:basedOn w:val="Numatytasispastraiposriftas"/>
    <w:uiPriority w:val="99"/>
    <w:semiHidden/>
    <w:unhideWhenUsed/>
    <w:rsid w:val="008E6E7D"/>
    <w:rPr>
      <w:color w:val="605E5C"/>
      <w:shd w:val="clear" w:color="auto" w:fill="E1DFDD"/>
    </w:rPr>
  </w:style>
  <w:style w:type="paragraph" w:styleId="Sraopastraipa">
    <w:name w:val="List Paragraph"/>
    <w:basedOn w:val="prastasis"/>
    <w:rsid w:val="001A62A8"/>
    <w:pPr>
      <w:ind w:left="720"/>
      <w:contextualSpacing/>
    </w:pPr>
  </w:style>
  <w:style w:type="character" w:styleId="Komentaronuoroda">
    <w:name w:val="annotation reference"/>
    <w:basedOn w:val="Numatytasispastraiposriftas"/>
    <w:semiHidden/>
    <w:unhideWhenUsed/>
    <w:rsid w:val="00CD1F33"/>
    <w:rPr>
      <w:sz w:val="16"/>
      <w:szCs w:val="16"/>
    </w:rPr>
  </w:style>
  <w:style w:type="paragraph" w:styleId="Komentarotekstas">
    <w:name w:val="annotation text"/>
    <w:basedOn w:val="prastasis"/>
    <w:link w:val="KomentarotekstasDiagrama"/>
    <w:unhideWhenUsed/>
    <w:rsid w:val="00CD1F33"/>
    <w:rPr>
      <w:sz w:val="20"/>
    </w:rPr>
  </w:style>
  <w:style w:type="character" w:customStyle="1" w:styleId="KomentarotekstasDiagrama">
    <w:name w:val="Komentaro tekstas Diagrama"/>
    <w:basedOn w:val="Numatytasispastraiposriftas"/>
    <w:link w:val="Komentarotekstas"/>
    <w:rsid w:val="00CD1F33"/>
    <w:rPr>
      <w:sz w:val="20"/>
    </w:rPr>
  </w:style>
  <w:style w:type="paragraph" w:styleId="Komentarotema">
    <w:name w:val="annotation subject"/>
    <w:basedOn w:val="Komentarotekstas"/>
    <w:next w:val="Komentarotekstas"/>
    <w:link w:val="KomentarotemaDiagrama"/>
    <w:semiHidden/>
    <w:unhideWhenUsed/>
    <w:rsid w:val="00CD1F33"/>
    <w:rPr>
      <w:b/>
      <w:bCs/>
    </w:rPr>
  </w:style>
  <w:style w:type="character" w:customStyle="1" w:styleId="KomentarotemaDiagrama">
    <w:name w:val="Komentaro tema Diagrama"/>
    <w:basedOn w:val="KomentarotekstasDiagrama"/>
    <w:link w:val="Komentarotema"/>
    <w:semiHidden/>
    <w:rsid w:val="00CD1F33"/>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39ac5ba-f321-4da1-91a4-d7d01e7465c8" xsi:nil="true"/>
    <lcf76f155ced4ddcb4097134ff3c332f xmlns="2b496036-9b47-4af8-bea5-2ac0b97a883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AC08F41B30942A4DAD7B68B7ED58A807" ma:contentTypeVersion="18" ma:contentTypeDescription="Kurkite naują dokumentą." ma:contentTypeScope="" ma:versionID="0aacd4627754b4c5d0b8e43bdd32b411">
  <xsd:schema xmlns:xsd="http://www.w3.org/2001/XMLSchema" xmlns:xs="http://www.w3.org/2001/XMLSchema" xmlns:p="http://schemas.microsoft.com/office/2006/metadata/properties" xmlns:ns2="2b496036-9b47-4af8-bea5-2ac0b97a8836" xmlns:ns3="a39ac5ba-f321-4da1-91a4-d7d01e7465c8" targetNamespace="http://schemas.microsoft.com/office/2006/metadata/properties" ma:root="true" ma:fieldsID="c8638f9bbc8c049dfdeeae15df2724d0" ns2:_="" ns3:_="">
    <xsd:import namespace="2b496036-9b47-4af8-bea5-2ac0b97a8836"/>
    <xsd:import namespace="a39ac5ba-f321-4da1-91a4-d7d01e7465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96036-9b47-4af8-bea5-2ac0b97a8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ce274031-e895-4639-831a-a0db7e7601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9ac5ba-f321-4da1-91a4-d7d01e7465c8"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ffa1d92-af48-4b36-bc5f-7c01d5eef366}" ma:internalName="TaxCatchAll" ma:showField="CatchAllData" ma:web="a39ac5ba-f321-4da1-91a4-d7d01e7465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a39ac5ba-f321-4da1-91a4-d7d01e7465c8"/>
    <ds:schemaRef ds:uri="2b496036-9b47-4af8-bea5-2ac0b97a8836"/>
  </ds:schemaRefs>
</ds:datastoreItem>
</file>

<file path=customXml/itemProps2.xml><?xml version="1.0" encoding="utf-8"?>
<ds:datastoreItem xmlns:ds="http://schemas.openxmlformats.org/officeDocument/2006/customXml" ds:itemID="{D4666794-53DA-4C6D-BBFD-7BFE1CBF41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96036-9b47-4af8-bea5-2ac0b97a8836"/>
    <ds:schemaRef ds:uri="a39ac5ba-f321-4da1-91a4-d7d01e7465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6724</Words>
  <Characters>3833</Characters>
  <Application>Microsoft Office Word</Application>
  <DocSecurity>0</DocSecurity>
  <Lines>31</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10536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Artūras Tadžijevas</dc:creator>
  <cp:lastModifiedBy>Tomas Mataitis</cp:lastModifiedBy>
  <cp:revision>2</cp:revision>
  <dcterms:created xsi:type="dcterms:W3CDTF">2026-03-17T08:12:00Z</dcterms:created>
  <dcterms:modified xsi:type="dcterms:W3CDTF">2026-03-17T08:12:00Z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0x010100AC08F41B30942A4DAD7B68B7ED58A807</vt:lpwstr>
  </property>
  <property fmtid="{D5CDD505-2E9C-101B-9397-08002B2CF9AE}" pid="3" name="MediaServiceImageTags">
    <vt:lpwstr/>
  </property>
</Properties>
</file>