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E0E" w14:textId="6A7AF2FD" w:rsidR="00C82CF3" w:rsidRDefault="009C17F1" w:rsidP="00C82C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Priedas Nr. 1 </w:t>
      </w:r>
      <w:r w:rsidR="00C82CF3">
        <w:rPr>
          <w:b/>
          <w:sz w:val="22"/>
          <w:szCs w:val="22"/>
        </w:rPr>
        <w:t>TECHNINĖ SPECIFIKACIJA SKAITMENINĖS MAMOGRAFIJOS SISTEMAI</w:t>
      </w:r>
    </w:p>
    <w:p w14:paraId="48BB3A29" w14:textId="77777777" w:rsidR="00C82CF3" w:rsidRDefault="00C82CF3" w:rsidP="00C82CF3">
      <w:pPr>
        <w:rPr>
          <w:sz w:val="20"/>
          <w:szCs w:val="20"/>
        </w:rPr>
      </w:pPr>
    </w:p>
    <w:tbl>
      <w:tblPr>
        <w:tblW w:w="9498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"/>
        <w:gridCol w:w="3705"/>
        <w:gridCol w:w="2082"/>
        <w:gridCol w:w="3021"/>
      </w:tblGrid>
      <w:tr w:rsidR="00C82CF3" w14:paraId="2EA500E6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30006" w14:textId="77777777" w:rsidR="00C82CF3" w:rsidRDefault="00C82CF3">
            <w:p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CACF" w14:textId="77777777" w:rsidR="00C82CF3" w:rsidRDefault="00C82C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Parametrai (specifikacija)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53EDD" w14:textId="77777777" w:rsidR="00C82CF3" w:rsidRDefault="00C82C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Reikalaujamos parametrų reikšmės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39920F" w14:textId="77777777" w:rsidR="00C82CF3" w:rsidRDefault="00C82CF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Siūlomos įrangos parametrai</w:t>
            </w:r>
          </w:p>
        </w:tc>
      </w:tr>
      <w:tr w:rsidR="00C82CF3" w14:paraId="491CE254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03AEB" w14:textId="77777777" w:rsidR="00C82CF3" w:rsidRDefault="00C82C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0829" w14:textId="77777777" w:rsidR="00C82CF3" w:rsidRDefault="00C82CF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Mamografijos</w:t>
            </w:r>
            <w:proofErr w:type="spellEnd"/>
            <w:r>
              <w:rPr>
                <w:b/>
                <w:sz w:val="20"/>
                <w:szCs w:val="20"/>
              </w:rPr>
              <w:t xml:space="preserve"> sistemos darbo režimai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EEF9" w14:textId="77777777" w:rsidR="00C82CF3" w:rsidRDefault="00C82CF3">
            <w:pPr>
              <w:rPr>
                <w:b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BDD1" w14:textId="77777777" w:rsidR="00C82CF3" w:rsidRDefault="00C82CF3">
            <w:pPr>
              <w:rPr>
                <w:b/>
                <w:sz w:val="20"/>
                <w:szCs w:val="20"/>
              </w:rPr>
            </w:pPr>
          </w:p>
        </w:tc>
      </w:tr>
      <w:tr w:rsidR="00C82CF3" w14:paraId="275F004F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37D77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2CFA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Skaitmeninė 2D </w:t>
            </w:r>
            <w:proofErr w:type="spellStart"/>
            <w:r>
              <w:rPr>
                <w:sz w:val="20"/>
                <w:szCs w:val="20"/>
              </w:rPr>
              <w:t>mamografija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73848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43D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7F4D32D9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B8BD4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FEF2D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Skaitmeninė tūrinė (3D) </w:t>
            </w:r>
            <w:proofErr w:type="spellStart"/>
            <w:r>
              <w:rPr>
                <w:sz w:val="20"/>
                <w:szCs w:val="20"/>
              </w:rPr>
              <w:t>mamografija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tomosintezė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5CCE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11F2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16E29679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A90A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5C85C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Kombinuotas 2D ir 3D (</w:t>
            </w:r>
            <w:proofErr w:type="spellStart"/>
            <w:r>
              <w:rPr>
                <w:sz w:val="20"/>
                <w:szCs w:val="20"/>
              </w:rPr>
              <w:t>tomosintezės</w:t>
            </w:r>
            <w:proofErr w:type="spellEnd"/>
            <w:r>
              <w:rPr>
                <w:sz w:val="20"/>
                <w:szCs w:val="20"/>
              </w:rPr>
              <w:t>) tyrimas nekeičiant tiriamojo objekto pozicijos;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688F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0899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006EA426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35EFA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F4715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Galimybė papildomai komplektuoti kontrastinės </w:t>
            </w:r>
            <w:proofErr w:type="spellStart"/>
            <w:r>
              <w:rPr>
                <w:sz w:val="20"/>
                <w:szCs w:val="20"/>
              </w:rPr>
              <w:t>mamografijos</w:t>
            </w:r>
            <w:proofErr w:type="spellEnd"/>
            <w:r>
              <w:rPr>
                <w:sz w:val="20"/>
                <w:szCs w:val="20"/>
              </w:rPr>
              <w:t xml:space="preserve"> (CEM/CEDM/CESM arba lygiavertę) funkciją;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6B530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D3FF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69AE796A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BF65C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F5E0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Galimybė papildomai komplektuoti kontrastinės biopsijos funkciją įskaitant programinę bei aparatinę įrangą;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3582B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5E3E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7C0611B6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D250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53C1A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Skaitmeninė tūrinė (3D) </w:t>
            </w:r>
            <w:proofErr w:type="spellStart"/>
            <w:r>
              <w:rPr>
                <w:b/>
                <w:bCs/>
                <w:sz w:val="20"/>
                <w:szCs w:val="20"/>
              </w:rPr>
              <w:t>mamografija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tomosintezė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80A5" w14:textId="77777777" w:rsidR="00C82CF3" w:rsidRDefault="00C82CF3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138D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1FB31DA1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7F50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ACDD7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Vėžio aptikimo dažnis 1000 pacienčių (CDR)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B0A3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8.5. Būtina pateikti deklaruojamą vertę pagrindžiančių klinikinių bandymų aprašymą, kuriuose su siūlomo gamintojo įranga, kaip pagrindiniu tyrimo instrumentu, atlikta ne mažiau kaip 9000 tyrimų.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16AF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1D5734A1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46C40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A705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Maksimalus tiriamojo objekto storis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9478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15 cm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EDCB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30F65257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ABA96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4EBE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Maksimalus nuskaitymo kampas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9D2FA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15˚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C285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2DAB71B8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1AE44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75EAA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Skenavimo laikas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724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 9 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00ED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70932B7D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6FB8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8B173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C-lanko sistema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46D2" w14:textId="77777777" w:rsidR="00C82CF3" w:rsidRDefault="00C82CF3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A90C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08D7BC1A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5D75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45DE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 C-lanko pozicionavimo paciento atžvilgiu judesiai yra motorizuoti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332DD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FA44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4FAC0B33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7EA2A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F3A5A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Motorizuotas C-lanko posūkio kampo diapazonas visais darbo režimais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E7A84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320˚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0267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65332543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7EF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0AE1B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Vertikalaus judėjimo diapazonas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116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(71-140) cm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B2B1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6067CE5A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969EE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D390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Atstumas nuo šaltinio iki detektoriaus (angliškai: </w:t>
            </w:r>
            <w:proofErr w:type="spellStart"/>
            <w:r>
              <w:rPr>
                <w:sz w:val="20"/>
                <w:szCs w:val="20"/>
              </w:rPr>
              <w:t>Source-Image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Distance</w:t>
            </w:r>
            <w:proofErr w:type="spellEnd"/>
            <w:r>
              <w:rPr>
                <w:sz w:val="20"/>
                <w:szCs w:val="20"/>
              </w:rPr>
              <w:t xml:space="preserve"> (SID))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DF7C7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65 cm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7D89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4C3E28C0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4DE2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C7BE4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Pacientės veido apsaugos nuo jonizuojančios spinduliuotės sistema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9BAC9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8C82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652EDB20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1935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9B65C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Kompresijos sistema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B26D" w14:textId="77777777" w:rsidR="00C82CF3" w:rsidRDefault="00C82CF3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D29E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748D0D21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951C3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27857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Rankinis ir automatinis suspaudimo valdymas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F548E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B935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37B54C84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93F6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30A3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Didžiausia suspaudimo jėga automatinio valdymo režime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C91D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170 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2697" w14:textId="77777777" w:rsidR="00C82CF3" w:rsidRDefault="00C82CF3">
            <w:pPr>
              <w:rPr>
                <w:color w:val="000000"/>
                <w:sz w:val="20"/>
                <w:szCs w:val="20"/>
              </w:rPr>
            </w:pPr>
          </w:p>
        </w:tc>
      </w:tr>
      <w:tr w:rsidR="00C82CF3" w14:paraId="18EE4E2D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3FBE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230F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Didžiausia suspaudimo jėga rankinio valdymo režime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B16A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250 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2DD5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17110A72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C953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D38BE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Krūties prispaudimo plokštės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7E5C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mažiau nei dviejų dydžių: </w:t>
            </w:r>
          </w:p>
          <w:p w14:paraId="014A3EC8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cm (± 1 cm) x 23 cm (± 1 cm) su šoninio poslinkio galimybe MLO projekcijoms;</w:t>
            </w:r>
          </w:p>
          <w:p w14:paraId="18572A58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24 cm (± 1 cm) x 29 cm (± 1 cm).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2179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32D31204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A6D5E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5A3C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Geometrinė gaunamo vaizdo didinimo sistema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7448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C8BF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5D8D41B1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6F9FE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17D9C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Geometrinė gaunamo vaizdo didinimo sistema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9892" w14:textId="77777777" w:rsidR="00C82CF3" w:rsidRDefault="00C82C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 mažiau nei dviejų didinimo faktorių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FD26" w14:textId="77777777" w:rsidR="00C82CF3" w:rsidRDefault="00C82CF3">
            <w:pPr>
              <w:rPr>
                <w:color w:val="000000"/>
                <w:sz w:val="18"/>
                <w:szCs w:val="18"/>
              </w:rPr>
            </w:pPr>
          </w:p>
        </w:tc>
      </w:tr>
      <w:tr w:rsidR="00C82CF3" w14:paraId="387E6561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E078F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ADC7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Didinimo faktoriai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60F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1.5 ir 1.8 kartų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D97D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15F4557D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41353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563C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Reikalavimai skaitmeniniam rentgeno spindulių detektoriui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F1AB" w14:textId="77777777" w:rsidR="00C82CF3" w:rsidRDefault="00C82CF3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1DF6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7A1A8B7F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05E32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A9070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Anodo šiluminė talpa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3DE39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300 </w:t>
            </w:r>
            <w:proofErr w:type="spellStart"/>
            <w:r>
              <w:rPr>
                <w:sz w:val="20"/>
                <w:szCs w:val="20"/>
              </w:rPr>
              <w:t>kHU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F9C3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397EFD86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8949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A2FD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Židinio dėmių kiekis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AC37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6776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3229A30C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0C77C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1B6A9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Židinio dėmių skersmenys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970B3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0,1 mm; ± 0,1 mm</w:t>
            </w:r>
          </w:p>
          <w:p w14:paraId="52754DE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0,3 mm; ± 0,1 mm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9C2F" w14:textId="77777777" w:rsidR="00C82CF3" w:rsidRDefault="00C82CF3">
            <w:pPr>
              <w:rPr>
                <w:color w:val="000000"/>
                <w:sz w:val="20"/>
                <w:szCs w:val="20"/>
              </w:rPr>
            </w:pPr>
          </w:p>
        </w:tc>
      </w:tr>
      <w:tr w:rsidR="00C82CF3" w14:paraId="380D84AA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0D376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1003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Filtrų sistema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1B22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Būtina, ≥ 4 filtrai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C23E" w14:textId="77777777" w:rsidR="00C82CF3" w:rsidRDefault="00C82CF3">
            <w:pPr>
              <w:rPr>
                <w:color w:val="000000"/>
                <w:sz w:val="20"/>
                <w:szCs w:val="20"/>
              </w:rPr>
            </w:pPr>
          </w:p>
        </w:tc>
      </w:tr>
      <w:tr w:rsidR="00C82CF3" w14:paraId="5E030BF9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33D0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BAC66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Kolimatorius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8605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33CD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5A169EB8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F3AC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DC26" w14:textId="77777777" w:rsidR="00C82CF3" w:rsidRDefault="00C82C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Kolimacijos</w:t>
            </w:r>
            <w:proofErr w:type="spellEnd"/>
            <w:r>
              <w:rPr>
                <w:sz w:val="20"/>
                <w:szCs w:val="20"/>
              </w:rPr>
              <w:t xml:space="preserve"> valdymas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761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Automatinis bei rankinis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6954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52BBB98E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E591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B4A8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Rentgeno generatorius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67B9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041D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82CF3" w14:paraId="1EC66401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617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8F243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2AF6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Aukšto dažnio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2189" w14:textId="77777777" w:rsidR="00C82CF3" w:rsidRDefault="00C82CF3">
            <w:pPr>
              <w:rPr>
                <w:color w:val="000000"/>
                <w:sz w:val="20"/>
                <w:szCs w:val="20"/>
              </w:rPr>
            </w:pPr>
          </w:p>
        </w:tc>
      </w:tr>
      <w:tr w:rsidR="00C82CF3" w14:paraId="4F46ECB1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74F08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FC97D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Maksimalus galingumas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8340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5 kW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E2A0" w14:textId="77777777" w:rsidR="00C82CF3" w:rsidRDefault="00C82CF3">
            <w:pPr>
              <w:rPr>
                <w:color w:val="000000"/>
                <w:sz w:val="20"/>
                <w:szCs w:val="20"/>
              </w:rPr>
            </w:pPr>
          </w:p>
        </w:tc>
      </w:tr>
      <w:tr w:rsidR="00C82CF3" w14:paraId="7EE21521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31099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0B6AA" w14:textId="77777777" w:rsidR="00C82CF3" w:rsidRDefault="00C82C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mAs</w:t>
            </w:r>
            <w:proofErr w:type="spellEnd"/>
            <w:r>
              <w:rPr>
                <w:sz w:val="20"/>
                <w:szCs w:val="20"/>
              </w:rPr>
              <w:t xml:space="preserve"> diapazonas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85FA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(3 - 500) </w:t>
            </w:r>
            <w:proofErr w:type="spellStart"/>
            <w:r>
              <w:rPr>
                <w:sz w:val="20"/>
                <w:szCs w:val="20"/>
              </w:rPr>
              <w:t>mAs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A927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743C8165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19CA2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2C040" w14:textId="77777777" w:rsidR="00C82CF3" w:rsidRDefault="00C82C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  <w:r>
              <w:rPr>
                <w:sz w:val="20"/>
                <w:szCs w:val="20"/>
              </w:rPr>
              <w:t xml:space="preserve"> diapazonas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6497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(20 - 49) </w:t>
            </w:r>
            <w:proofErr w:type="spellStart"/>
            <w:r>
              <w:rPr>
                <w:sz w:val="20"/>
                <w:szCs w:val="20"/>
              </w:rPr>
              <w:t>kV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4700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620B2581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CFAF3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0E79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Skaitmeninis rentgeno detektorius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1BC3" w14:textId="77777777" w:rsidR="00C82CF3" w:rsidRDefault="00C82CF3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DF95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55206DEA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A9F8D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7CE53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Pikselio dydis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016D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 100 µm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59B7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1327DCE6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8FD6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D8D0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Pilkumo lygių skaičius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75C2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mažiau nei 14 bitų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7748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3471C397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231ED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5127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Detektoriaus aktyvios zonos plotas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08FA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(24 x 29) cm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476B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4283BF2D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94B08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016D8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Apšvitos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reguliavimo ir optimizavimo sistema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4B5D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207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3BC8D247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0C1F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D4E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Pilnai automatinis režimas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6B0DB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Automatiškai parenka spektrinį filtrą, </w:t>
            </w:r>
            <w:proofErr w:type="spellStart"/>
            <w:r>
              <w:rPr>
                <w:sz w:val="20"/>
                <w:szCs w:val="20"/>
              </w:rPr>
              <w:t>mAs</w:t>
            </w:r>
            <w:proofErr w:type="spellEnd"/>
            <w:r>
              <w:rPr>
                <w:sz w:val="20"/>
                <w:szCs w:val="20"/>
              </w:rPr>
              <w:t xml:space="preserve"> ir įtampą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715C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541DD613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7D160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812B6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Programinė arba aparatinė įranga skirta pacienčių su implantais tyrimams atlikti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AADA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6C1F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27C37166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A7790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8EEE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Radiologijos technologo darbo vieta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FC1B" w14:textId="77777777" w:rsidR="00C82CF3" w:rsidRDefault="00C82CF3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61C3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3C59D43B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1DC4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9528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Radiologijos technologo darbo vietos kompiuterinė įranga ir operacinė sistema sukomplektuota gamintojo arba atitinka gamintojo nustatytus reikalavimus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1F22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4213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5625D356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FA2B0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1302E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Radiologijos technologo darbo vietoje instaliuota gamintojo dedikuota programinė įranga pirminei gautų vaizdų peržiūrai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F9F4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C3AE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0C81983D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97505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AEE13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Monitorių kiekis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C1DA8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65D6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7B722E5F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A194D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8135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Lietimui jautrus monitorius vartotojo sąsajai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E86C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4BF1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229018CC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9D9D6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D32B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Vaizdų peržiūros monitorius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C5BB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Būtina, ≥ 2,0 </w:t>
            </w:r>
            <w:proofErr w:type="spellStart"/>
            <w:r>
              <w:rPr>
                <w:sz w:val="20"/>
                <w:szCs w:val="20"/>
              </w:rPr>
              <w:t>megapikselių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57BF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656337FE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41EDB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7BBE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Galimybė gauti pacientų sąrašą iš ligoninės informacinės sistemos (DICOM </w:t>
            </w:r>
            <w:proofErr w:type="spellStart"/>
            <w:r>
              <w:rPr>
                <w:sz w:val="20"/>
                <w:szCs w:val="20"/>
              </w:rPr>
              <w:t>Modality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Worklist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80D1A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798E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233E913E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7EB68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ED057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Vaizdų išsaugojimas medicininių vaizdų archyve (DICOM </w:t>
            </w:r>
            <w:proofErr w:type="spellStart"/>
            <w:r>
              <w:rPr>
                <w:sz w:val="20"/>
                <w:szCs w:val="20"/>
              </w:rPr>
              <w:t>Storage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9877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AE47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751543EC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6BAE3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554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Vaizdų iškvietimas iš vaizdų archyvo (DICOM </w:t>
            </w:r>
            <w:proofErr w:type="spellStart"/>
            <w:r>
              <w:rPr>
                <w:sz w:val="20"/>
                <w:szCs w:val="20"/>
              </w:rPr>
              <w:t>Query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Retrieve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F80B2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FD96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0995C8DF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BAC2B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DC24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Vaizdų spausdinimas (DICOM </w:t>
            </w:r>
            <w:proofErr w:type="spellStart"/>
            <w:r>
              <w:rPr>
                <w:sz w:val="20"/>
                <w:szCs w:val="20"/>
              </w:rPr>
              <w:t>Print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27D8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7059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636985D6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7D1E0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B676D" w14:textId="77777777" w:rsidR="00C82CF3" w:rsidRDefault="00C82C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Apšvitos</w:t>
            </w:r>
            <w:proofErr w:type="spellEnd"/>
            <w:r>
              <w:rPr>
                <w:sz w:val="20"/>
                <w:szCs w:val="20"/>
              </w:rPr>
              <w:t xml:space="preserve"> ataskaitų formavimas (DICOM SR)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8D66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62DC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0445B759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3C94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F1CD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Kojinis ekspozicijos jungiklis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91EDE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D282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7736E3DB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78DF4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D7B18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Švinuotas rentgeno apsauginis skydas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1D1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Būtina, ≥ 0,5 mm </w:t>
            </w:r>
            <w:proofErr w:type="spellStart"/>
            <w:r>
              <w:rPr>
                <w:sz w:val="20"/>
                <w:szCs w:val="20"/>
              </w:rPr>
              <w:t>Pb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FE1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440852B7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4D8F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C2A4F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Integruotas nepertraukiamo maitinimo šaltinis (UPS)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FFDDB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7647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3EF6A81D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A16EB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DE015" w14:textId="77777777" w:rsidR="00C82CF3" w:rsidRDefault="00C82C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Kiti reikalavimai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4DA3" w14:textId="77777777" w:rsidR="00C82CF3" w:rsidRDefault="00C82CF3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2F0B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305D468D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48B0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4DD8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Modelinė sistema (fantomas) kokybės užtikrinimui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0435D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3633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706F1317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6B2A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3D8DE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Siūlomos sistemos instaliavimas, montavimas, įskaitant projekto radiacinei saugai paruošimą bei jo ekspertizę ir paruošimas eksploatacijai pagal Lietuvos higienos normos HN 31:2021 „Radiacinės saugos reikalavimai medicininėje rentgeno diagnostikoje“ radiacinės saugos reikalavimus ir Medicinos priemonių (prietaisų) naudojimo tvarkos parašo, patvirtinto Lietuvos Respublikos sveikatos apsaugos ministro 2010 m. gegužės 3 d. įsakymu Nr. V-383 „Dėl Medicinos priemonių (prietaisų) naudojimo tvarkos aprašo patvirtinimo“ nustatyta tvarka.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6F5F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8E97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11148919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4A32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74F48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Įrangos tiekėjas arba gamintojo atstovai, sumontavę ir suderinę įrangą, privalo atlikti įrangos gamintojo nurodytus priėmimo testus, kokybės kontrolės priėmimo bandymus pagal Lietuvoje galiojančius teisės aktus (HN 78:2009), Medicinos priemonių (prietaisų) naudojimo tvarkos aprašo, patvirtinto Lietuvos Respublikos sveikatos apsaugos ministro 2010 m. gegužės 3 d. įsakymu Nr. V-383 „Dėl Medicinos priemonių (prietaisų) naudojimo tvarkos aprašo patvirtinimo“ nustatyta tvarka ir pateikti testų/bandymų protokolus.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96561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2D7A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70EEB28F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C4D83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74BB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Skaitmeninis </w:t>
            </w:r>
            <w:proofErr w:type="spellStart"/>
            <w:r>
              <w:rPr>
                <w:sz w:val="20"/>
                <w:szCs w:val="20"/>
              </w:rPr>
              <w:t>mamografas</w:t>
            </w:r>
            <w:proofErr w:type="spellEnd"/>
            <w:r>
              <w:rPr>
                <w:sz w:val="20"/>
                <w:szCs w:val="20"/>
              </w:rPr>
              <w:t xml:space="preserve"> turi būti ženklinamas CE ženklu pagal Europos parlamento ir Tarybos reglamentą (ES) 2017/745 dėl medicinos priemonių (arba pagal Europos parlamento ir Tarybos reglamentą (ES) 2023/607).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8F11F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D4CD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007F80E6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09C5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7ABF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Vartotojų apmokymas įskaičiuotas į galutinę pasiūlymo kainą.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C35C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6F52" w14:textId="77777777" w:rsidR="00C82CF3" w:rsidRDefault="00C82CF3">
            <w:pPr>
              <w:rPr>
                <w:sz w:val="20"/>
                <w:szCs w:val="20"/>
              </w:rPr>
            </w:pPr>
          </w:p>
        </w:tc>
      </w:tr>
      <w:tr w:rsidR="00C82CF3" w14:paraId="17BDDB41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09E72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B394D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Garantinis laikotarpis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4BFE" w14:textId="77777777" w:rsidR="00C82CF3" w:rsidRDefault="00C8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24 mėn.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FD0F" w14:textId="77777777" w:rsidR="00C82CF3" w:rsidRDefault="00C82CF3">
            <w:pPr>
              <w:rPr>
                <w:sz w:val="20"/>
                <w:szCs w:val="20"/>
              </w:rPr>
            </w:pPr>
          </w:p>
        </w:tc>
      </w:tr>
    </w:tbl>
    <w:p w14:paraId="699105EE" w14:textId="77777777" w:rsidR="00C82CF3" w:rsidRDefault="00C82CF3" w:rsidP="00C82CF3">
      <w:pPr>
        <w:rPr>
          <w:sz w:val="20"/>
          <w:szCs w:val="20"/>
        </w:rPr>
      </w:pPr>
    </w:p>
    <w:p w14:paraId="4273AEA5" w14:textId="77777777" w:rsidR="00A13A36" w:rsidRDefault="00A13A36"/>
    <w:sectPr w:rsidR="00A13A3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F3"/>
    <w:rsid w:val="00753617"/>
    <w:rsid w:val="00895C0F"/>
    <w:rsid w:val="009C17F1"/>
    <w:rsid w:val="00A13A36"/>
    <w:rsid w:val="00C82CF3"/>
    <w:rsid w:val="00DC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8A42"/>
  <w15:chartTrackingRefBased/>
  <w15:docId w15:val="{318D2AC4-FD57-4234-BA5B-E77E03D2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F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CF3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CF3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CF3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CF3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CF3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CF3"/>
    <w:pPr>
      <w:keepNext/>
      <w:keepLines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CF3"/>
    <w:pPr>
      <w:keepNext/>
      <w:keepLines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CF3"/>
    <w:pPr>
      <w:keepNext/>
      <w:keepLines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CF3"/>
    <w:pPr>
      <w:keepNext/>
      <w:keepLines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C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C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CF3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2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CF3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2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CF3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2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CF3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2C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C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3492</Words>
  <Characters>1991</Characters>
  <Application>Microsoft Office Word</Application>
  <DocSecurity>0</DocSecurity>
  <Lines>16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Aušra Bagdonavičienė</cp:lastModifiedBy>
  <cp:revision>2</cp:revision>
  <dcterms:created xsi:type="dcterms:W3CDTF">2026-03-17T13:17:00Z</dcterms:created>
  <dcterms:modified xsi:type="dcterms:W3CDTF">2026-03-17T13:17:00Z</dcterms:modified>
</cp:coreProperties>
</file>