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19708" w:type="dxa"/>
            <w:tblInd w:w="142" w:type="dxa"/>
            <w:tblLayout w:type="fixed"/>
            <w:tblLook w:val="0000" w:firstRow="0" w:lastRow="0" w:firstColumn="0" w:lastColumn="0" w:noHBand="0" w:noVBand="0"/>
          </w:tblPr>
          <w:tblGrid>
            <w:gridCol w:w="9854"/>
            <w:gridCol w:w="9854"/>
          </w:tblGrid>
          <w:tr w:rsidR="003422B7" w:rsidRPr="00BF6B7C" w14:paraId="38667182" w14:textId="77777777" w:rsidTr="003422B7">
            <w:tc>
              <w:tcPr>
                <w:tcW w:w="9854" w:type="dxa"/>
              </w:tcPr>
              <w:p w14:paraId="62569BFA" w14:textId="77777777" w:rsidR="003422B7" w:rsidRPr="00A53C25" w:rsidRDefault="003422B7" w:rsidP="003422B7">
                <w:pPr>
                  <w:spacing w:line="240" w:lineRule="auto"/>
                  <w:ind w:firstLine="0"/>
                  <w:jc w:val="center"/>
                  <w:rPr>
                    <w:rFonts w:eastAsia="Times New Roman" w:cstheme="minorHAnsi"/>
                    <w:b/>
                    <w:caps/>
                    <w:sz w:val="28"/>
                    <w:szCs w:val="22"/>
                  </w:rPr>
                </w:pPr>
              </w:p>
              <w:p w14:paraId="661401D3" w14:textId="2FAAB3F7" w:rsidR="003422B7"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c>
              <w:tcPr>
                <w:tcW w:w="9854" w:type="dxa"/>
              </w:tcPr>
              <w:p w14:paraId="1D3CCE52" w14:textId="078DCD92" w:rsidR="003422B7" w:rsidRDefault="003422B7" w:rsidP="003422B7">
                <w:pPr>
                  <w:spacing w:line="240" w:lineRule="auto"/>
                  <w:ind w:firstLine="0"/>
                  <w:jc w:val="center"/>
                  <w:rPr>
                    <w:rFonts w:eastAsia="Times New Roman" w:cstheme="minorHAnsi"/>
                    <w:b/>
                    <w:caps/>
                    <w:sz w:val="28"/>
                    <w:szCs w:val="22"/>
                  </w:rPr>
                </w:pPr>
              </w:p>
              <w:p w14:paraId="40C3F3A2" w14:textId="77777777"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3422B7" w:rsidRPr="00BF6B7C" w14:paraId="641F949E" w14:textId="77777777" w:rsidTr="003422B7">
            <w:tc>
              <w:tcPr>
                <w:tcW w:w="9854" w:type="dxa"/>
              </w:tcPr>
              <w:p w14:paraId="42C6E505" w14:textId="77777777" w:rsidR="003422B7" w:rsidRPr="00A53C25"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093F24D3"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56746022" w14:textId="3E3365B1"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hyperlink r:id="rId11" w:history="1">
                  <w:r w:rsidRPr="00FF4D17">
                    <w:rPr>
                      <w:rStyle w:val="Hipersaitas"/>
                      <w:rFonts w:ascii="Times New Roman" w:eastAsia="Times New Roman" w:hAnsi="Times New Roman" w:cs="Times New Roman"/>
                      <w:sz w:val="18"/>
                      <w:szCs w:val="18"/>
                    </w:rPr>
                    <w:t>dvks@vsat.vrm.lt</w:t>
                  </w:r>
                </w:hyperlink>
                <w:r>
                  <w:rPr>
                    <w:rFonts w:ascii="Times New Roman" w:eastAsia="Times New Roman" w:hAnsi="Times New Roman" w:cs="Times New Roman"/>
                    <w:sz w:val="18"/>
                    <w:szCs w:val="18"/>
                  </w:rPr>
                  <w:t xml:space="preserve"> </w:t>
                </w:r>
                <w:r w:rsidRPr="00A53C25">
                  <w:rPr>
                    <w:rFonts w:ascii="Times New Roman" w:eastAsia="Times New Roman" w:hAnsi="Times New Roman" w:cs="Times New Roman"/>
                    <w:sz w:val="18"/>
                    <w:szCs w:val="18"/>
                  </w:rPr>
                  <w:t xml:space="preserve"> el. pristatymo dėžutės adresas 188608252.</w:t>
                </w:r>
              </w:p>
              <w:p w14:paraId="72F02ABB" w14:textId="77777777" w:rsidR="003422B7" w:rsidRDefault="003422B7" w:rsidP="003422B7">
                <w:pPr>
                  <w:spacing w:line="240" w:lineRule="auto"/>
                  <w:ind w:firstLine="0"/>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p w14:paraId="40211692" w14:textId="6E6B83D3" w:rsidR="003422B7" w:rsidRPr="00BF6B7C" w:rsidRDefault="003422B7" w:rsidP="003422B7">
                <w:pPr>
                  <w:spacing w:line="240" w:lineRule="auto"/>
                  <w:ind w:firstLine="0"/>
                  <w:jc w:val="center"/>
                  <w:rPr>
                    <w:rFonts w:eastAsia="Times New Roman" w:cstheme="minorHAnsi"/>
                    <w:b/>
                    <w:caps/>
                    <w:sz w:val="28"/>
                    <w:szCs w:val="22"/>
                  </w:rPr>
                </w:pPr>
                <w:r>
                  <w:rPr>
                    <w:rFonts w:ascii="Times New Roman" w:eastAsia="Times New Roman" w:hAnsi="Times New Roman" w:cs="Times New Roman"/>
                    <w:sz w:val="18"/>
                    <w:szCs w:val="18"/>
                  </w:rPr>
                  <w:t>_______________________________________________________________________________________________</w:t>
                </w:r>
              </w:p>
            </w:tc>
            <w:tc>
              <w:tcPr>
                <w:tcW w:w="9854" w:type="dxa"/>
              </w:tcPr>
              <w:p w14:paraId="4D1D5208" w14:textId="2896E6CD"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5EFA599B" w14:textId="77777777" w:rsidTr="00B21233">
            <w:tc>
              <w:tcPr>
                <w:tcW w:w="9854" w:type="dxa"/>
                <w:vAlign w:val="center"/>
              </w:tcPr>
              <w:p w14:paraId="56C1A3AB" w14:textId="2437BC4A" w:rsidR="003422B7" w:rsidRPr="00A53C25" w:rsidRDefault="003422B7" w:rsidP="003422B7">
                <w:pPr>
                  <w:spacing w:line="240" w:lineRule="auto"/>
                  <w:ind w:firstLine="0"/>
                  <w:jc w:val="center"/>
                  <w:rPr>
                    <w:rFonts w:eastAsia="Times New Roman" w:cstheme="minorHAnsi"/>
                    <w:b/>
                    <w:caps/>
                    <w:sz w:val="28"/>
                    <w:szCs w:val="22"/>
                  </w:rPr>
                </w:pPr>
              </w:p>
            </w:tc>
            <w:tc>
              <w:tcPr>
                <w:tcW w:w="9854" w:type="dxa"/>
              </w:tcPr>
              <w:p w14:paraId="5DB0B41B"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3FDEC2A7" w14:textId="77777777" w:rsidTr="00B21233">
            <w:tc>
              <w:tcPr>
                <w:tcW w:w="9854" w:type="dxa"/>
              </w:tcPr>
              <w:p w14:paraId="419CFA6E"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p>
            </w:tc>
            <w:tc>
              <w:tcPr>
                <w:tcW w:w="9854" w:type="dxa"/>
              </w:tcPr>
              <w:p w14:paraId="3E403284" w14:textId="77777777" w:rsidR="003422B7" w:rsidRPr="00BF6B7C" w:rsidRDefault="003422B7" w:rsidP="003422B7">
                <w:pPr>
                  <w:spacing w:line="240" w:lineRule="auto"/>
                  <w:ind w:firstLine="0"/>
                  <w:jc w:val="center"/>
                  <w:rPr>
                    <w:rFonts w:eastAsia="Times New Roman" w:cstheme="minorHAnsi"/>
                    <w:b/>
                    <w:caps/>
                    <w:sz w:val="28"/>
                    <w:szCs w:val="22"/>
                  </w:rPr>
                </w:pPr>
              </w:p>
            </w:tc>
          </w:tr>
        </w:tbl>
        <w:p w14:paraId="2A95629E" w14:textId="30BCF731" w:rsidR="00542D9A" w:rsidRPr="001A2892" w:rsidRDefault="003422B7" w:rsidP="003422B7">
          <w:pPr>
            <w:spacing w:after="120"/>
            <w:ind w:firstLine="0"/>
            <w:contextualSpacing/>
            <w:jc w:val="right"/>
            <w:rPr>
              <w:rFonts w:cstheme="minorHAnsi"/>
              <w:sz w:val="28"/>
              <w:szCs w:val="28"/>
            </w:rPr>
          </w:pPr>
          <w:r w:rsidRPr="009A378A">
            <w:rPr>
              <w:noProof/>
              <w:sz w:val="24"/>
              <w:szCs w:val="24"/>
            </w:rPr>
            <w:drawing>
              <wp:inline distT="0" distB="0" distL="0" distR="0" wp14:anchorId="5C63E465" wp14:editId="542F1B06">
                <wp:extent cx="1513840" cy="1466850"/>
                <wp:effectExtent l="0" t="0" r="0" b="0"/>
                <wp:docPr id="39" name="Paveikslėlis 1" descr="cid:image002.png@01D9B4D1.F18F3880">
                  <a:extLst xmlns:a="http://schemas.openxmlformats.org/drawingml/2006/main">
                    <a:ext uri="{FF2B5EF4-FFF2-40B4-BE49-F238E27FC236}">
                      <a16:creationId xmlns:a16="http://schemas.microsoft.com/office/drawing/2014/main" id="{00000000-0008-0000-0000-00002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aveikslėlis 1" descr="cid:image002.png@01D9B4D1.F18F3880">
                          <a:extLst>
                            <a:ext uri="{FF2B5EF4-FFF2-40B4-BE49-F238E27FC236}">
                              <a16:creationId xmlns:a16="http://schemas.microsoft.com/office/drawing/2014/main" id="{00000000-0008-0000-0000-000027000000}"/>
                            </a:ext>
                          </a:extLst>
                        </pic:cNvPr>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13840" cy="1466850"/>
                        </a:xfrm>
                        <a:prstGeom prst="rect">
                          <a:avLst/>
                        </a:prstGeom>
                        <a:noFill/>
                      </pic:spPr>
                    </pic:pic>
                  </a:graphicData>
                </a:graphic>
              </wp:inline>
            </w:drawing>
          </w: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47466FD6" w14:textId="77777777" w:rsidR="003422B7"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w:t>
          </w:r>
          <w:r w:rsidRPr="00787AC3">
            <w:rPr>
              <w:rFonts w:cstheme="minorHAnsi"/>
              <w:b/>
              <w:bCs/>
              <w:sz w:val="28"/>
              <w:szCs w:val="28"/>
            </w:rPr>
            <w:t xml:space="preserve">PIRKIMO </w:t>
          </w:r>
        </w:p>
        <w:p w14:paraId="743D2E9E" w14:textId="77777777" w:rsidR="003422B7" w:rsidRPr="00787AC3" w:rsidRDefault="003422B7" w:rsidP="003422B7">
          <w:pPr>
            <w:spacing w:after="120" w:line="240" w:lineRule="auto"/>
            <w:ind w:firstLine="0"/>
            <w:contextualSpacing/>
            <w:jc w:val="center"/>
            <w:rPr>
              <w:rFonts w:cstheme="minorHAnsi"/>
              <w:b/>
              <w:bCs/>
              <w:sz w:val="28"/>
              <w:szCs w:val="28"/>
            </w:rPr>
          </w:pPr>
          <w:r w:rsidRPr="00787AC3">
            <w:rPr>
              <w:rFonts w:cstheme="minorHAnsi"/>
              <w:b/>
              <w:bCs/>
              <w:sz w:val="28"/>
              <w:szCs w:val="28"/>
            </w:rPr>
            <w:t>„TARNYBINI</w:t>
          </w:r>
          <w:r>
            <w:rPr>
              <w:rFonts w:cstheme="minorHAnsi"/>
              <w:b/>
              <w:bCs/>
              <w:sz w:val="28"/>
              <w:szCs w:val="28"/>
            </w:rPr>
            <w:t>Ų</w:t>
          </w:r>
          <w:r w:rsidRPr="00787AC3">
            <w:rPr>
              <w:rFonts w:cstheme="minorHAnsi"/>
              <w:b/>
              <w:bCs/>
              <w:sz w:val="28"/>
              <w:szCs w:val="28"/>
            </w:rPr>
            <w:t xml:space="preserve"> ŠUN</w:t>
          </w:r>
          <w:r>
            <w:rPr>
              <w:rFonts w:cstheme="minorHAnsi"/>
              <w:b/>
              <w:bCs/>
              <w:sz w:val="28"/>
              <w:szCs w:val="28"/>
            </w:rPr>
            <w:t>Ų</w:t>
          </w:r>
          <w:r w:rsidRPr="00787AC3">
            <w:rPr>
              <w:rFonts w:cstheme="minorHAnsi"/>
              <w:b/>
              <w:bCs/>
              <w:sz w:val="28"/>
              <w:szCs w:val="28"/>
            </w:rPr>
            <w:t xml:space="preserve"> DRESAVIMO AMUNICIJOS IR PRIEŽIŪROS PRIEMONIŲ</w:t>
          </w:r>
        </w:p>
        <w:p w14:paraId="6A326758" w14:textId="77777777" w:rsidR="003422B7" w:rsidRPr="00787AC3" w:rsidRDefault="003422B7" w:rsidP="003422B7">
          <w:pPr>
            <w:spacing w:after="120" w:line="240" w:lineRule="auto"/>
            <w:ind w:firstLine="0"/>
            <w:contextualSpacing/>
            <w:jc w:val="center"/>
            <w:rPr>
              <w:rFonts w:cstheme="minorHAnsi"/>
              <w:b/>
              <w:bCs/>
              <w:sz w:val="28"/>
              <w:szCs w:val="28"/>
            </w:rPr>
          </w:pPr>
          <w:r w:rsidRPr="00787AC3">
            <w:rPr>
              <w:rFonts w:cstheme="minorHAnsi"/>
              <w:b/>
              <w:bCs/>
              <w:sz w:val="28"/>
              <w:szCs w:val="28"/>
            </w:rPr>
            <w:t>KOMPLEKTAI“</w:t>
          </w:r>
        </w:p>
        <w:p w14:paraId="2AB3963A" w14:textId="77777777" w:rsidR="003422B7" w:rsidRPr="00351F21" w:rsidRDefault="003422B7" w:rsidP="003422B7">
          <w:pPr>
            <w:spacing w:after="120" w:line="240" w:lineRule="auto"/>
            <w:ind w:firstLine="0"/>
            <w:contextualSpacing/>
            <w:jc w:val="center"/>
            <w:rPr>
              <w:rFonts w:cstheme="minorHAnsi"/>
              <w:b/>
              <w:bCs/>
              <w:sz w:val="28"/>
              <w:szCs w:val="28"/>
            </w:rPr>
          </w:pPr>
        </w:p>
        <w:p w14:paraId="46970131" w14:textId="77777777" w:rsidR="003422B7" w:rsidRPr="00235453"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2A1591A3" w14:textId="77777777" w:rsidR="003422B7" w:rsidRPr="00235453" w:rsidRDefault="003422B7" w:rsidP="003422B7">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1880F614" w14:textId="77777777" w:rsidR="003422B7" w:rsidRPr="00235453" w:rsidRDefault="003422B7" w:rsidP="003422B7">
          <w:pPr>
            <w:spacing w:after="120" w:line="240" w:lineRule="auto"/>
            <w:ind w:firstLine="0"/>
            <w:contextualSpacing/>
            <w:jc w:val="center"/>
            <w:rPr>
              <w:rFonts w:cstheme="minorHAnsi"/>
              <w:sz w:val="28"/>
              <w:szCs w:val="28"/>
            </w:rPr>
          </w:pPr>
        </w:p>
        <w:p w14:paraId="49EAF349" w14:textId="266D2B45" w:rsidR="00542D9A" w:rsidRPr="00F9029B" w:rsidRDefault="003422B7" w:rsidP="003422B7">
          <w:pPr>
            <w:spacing w:after="120" w:line="240" w:lineRule="auto"/>
            <w:ind w:firstLine="0"/>
            <w:contextualSpacing/>
            <w:jc w:val="center"/>
            <w:rPr>
              <w:rFonts w:cstheme="minorHAnsi"/>
              <w:sz w:val="24"/>
              <w:szCs w:val="24"/>
            </w:rPr>
          </w:pPr>
          <w:r w:rsidRPr="00F9029B">
            <w:rPr>
              <w:rFonts w:cstheme="minorHAnsi"/>
              <w:sz w:val="24"/>
              <w:szCs w:val="24"/>
            </w:rPr>
            <w:t>BVPŽ kodas – 39162100-6 Mokymo priemonės</w:t>
          </w:r>
        </w:p>
        <w:p w14:paraId="6CD9C279" w14:textId="77777777" w:rsidR="003422B7" w:rsidRDefault="003422B7" w:rsidP="003422B7">
          <w:pPr>
            <w:spacing w:after="120" w:line="240" w:lineRule="auto"/>
            <w:ind w:firstLine="0"/>
            <w:contextualSpacing/>
            <w:jc w:val="center"/>
            <w:rPr>
              <w:rFonts w:cstheme="minorHAnsi"/>
              <w:sz w:val="24"/>
              <w:szCs w:val="24"/>
            </w:rPr>
          </w:pPr>
        </w:p>
        <w:p w14:paraId="0C2ED367" w14:textId="77777777" w:rsidR="003422B7" w:rsidRDefault="003422B7" w:rsidP="003422B7">
          <w:pPr>
            <w:spacing w:after="120" w:line="240" w:lineRule="auto"/>
            <w:ind w:firstLine="0"/>
            <w:contextualSpacing/>
            <w:jc w:val="center"/>
            <w:rPr>
              <w:rFonts w:cstheme="minorHAnsi"/>
              <w:sz w:val="24"/>
              <w:szCs w:val="24"/>
            </w:rPr>
          </w:pPr>
        </w:p>
        <w:p w14:paraId="323499E6" w14:textId="77777777" w:rsidR="003422B7" w:rsidRDefault="003422B7" w:rsidP="003422B7">
          <w:pPr>
            <w:spacing w:after="120" w:line="240" w:lineRule="auto"/>
            <w:ind w:firstLine="0"/>
            <w:contextualSpacing/>
            <w:jc w:val="center"/>
            <w:rPr>
              <w:rFonts w:cstheme="minorHAnsi"/>
              <w:sz w:val="24"/>
              <w:szCs w:val="24"/>
            </w:rPr>
          </w:pPr>
        </w:p>
        <w:p w14:paraId="6512AAB6" w14:textId="77777777" w:rsidR="003422B7" w:rsidRDefault="003422B7" w:rsidP="003422B7">
          <w:pPr>
            <w:spacing w:after="120" w:line="240" w:lineRule="auto"/>
            <w:ind w:firstLine="0"/>
            <w:contextualSpacing/>
            <w:jc w:val="center"/>
            <w:rPr>
              <w:rFonts w:cstheme="minorHAnsi"/>
              <w:sz w:val="24"/>
              <w:szCs w:val="24"/>
            </w:rPr>
          </w:pPr>
        </w:p>
        <w:p w14:paraId="696DE44F" w14:textId="77777777" w:rsidR="003422B7" w:rsidRDefault="003422B7" w:rsidP="003422B7">
          <w:pPr>
            <w:spacing w:after="120" w:line="240" w:lineRule="auto"/>
            <w:ind w:firstLine="0"/>
            <w:contextualSpacing/>
            <w:jc w:val="center"/>
            <w:rPr>
              <w:rFonts w:cstheme="minorHAnsi"/>
              <w:sz w:val="24"/>
              <w:szCs w:val="24"/>
            </w:rPr>
          </w:pPr>
        </w:p>
        <w:p w14:paraId="2367E1B3" w14:textId="77777777" w:rsidR="003422B7" w:rsidRDefault="003422B7" w:rsidP="003422B7">
          <w:pPr>
            <w:spacing w:after="120" w:line="240" w:lineRule="auto"/>
            <w:ind w:firstLine="0"/>
            <w:contextualSpacing/>
            <w:jc w:val="center"/>
            <w:rPr>
              <w:rFonts w:cstheme="minorHAnsi"/>
              <w:sz w:val="24"/>
              <w:szCs w:val="24"/>
            </w:rPr>
          </w:pPr>
        </w:p>
        <w:p w14:paraId="38817EAF" w14:textId="77777777" w:rsidR="003422B7" w:rsidRDefault="003422B7" w:rsidP="003422B7">
          <w:pPr>
            <w:spacing w:after="120" w:line="240" w:lineRule="auto"/>
            <w:ind w:firstLine="0"/>
            <w:contextualSpacing/>
            <w:jc w:val="center"/>
            <w:rPr>
              <w:rFonts w:cstheme="minorHAnsi"/>
              <w:sz w:val="24"/>
              <w:szCs w:val="24"/>
            </w:rPr>
          </w:pPr>
        </w:p>
        <w:p w14:paraId="3D9097AA" w14:textId="77777777" w:rsidR="003422B7" w:rsidRDefault="003422B7" w:rsidP="003422B7">
          <w:pPr>
            <w:spacing w:after="120" w:line="240" w:lineRule="auto"/>
            <w:ind w:firstLine="0"/>
            <w:contextualSpacing/>
            <w:jc w:val="center"/>
            <w:rPr>
              <w:rFonts w:cstheme="minorHAnsi"/>
              <w:sz w:val="24"/>
              <w:szCs w:val="24"/>
            </w:rPr>
          </w:pPr>
        </w:p>
        <w:p w14:paraId="678033F5" w14:textId="77777777" w:rsidR="003422B7" w:rsidRDefault="003422B7" w:rsidP="003422B7">
          <w:pPr>
            <w:spacing w:after="120" w:line="240" w:lineRule="auto"/>
            <w:ind w:firstLine="0"/>
            <w:contextualSpacing/>
            <w:jc w:val="center"/>
            <w:rPr>
              <w:rFonts w:cstheme="minorHAnsi"/>
              <w:sz w:val="24"/>
              <w:szCs w:val="24"/>
            </w:rPr>
          </w:pPr>
        </w:p>
        <w:p w14:paraId="531ECE9E" w14:textId="77777777" w:rsidR="003422B7" w:rsidRDefault="003422B7" w:rsidP="003422B7">
          <w:pPr>
            <w:spacing w:after="120" w:line="240" w:lineRule="auto"/>
            <w:ind w:firstLine="0"/>
            <w:contextualSpacing/>
            <w:jc w:val="center"/>
            <w:rPr>
              <w:rFonts w:cstheme="minorHAnsi"/>
              <w:sz w:val="24"/>
              <w:szCs w:val="24"/>
            </w:rPr>
          </w:pPr>
        </w:p>
        <w:p w14:paraId="150711B7" w14:textId="77777777" w:rsidR="003422B7" w:rsidRDefault="003422B7" w:rsidP="003422B7">
          <w:pPr>
            <w:spacing w:after="120" w:line="240" w:lineRule="auto"/>
            <w:ind w:firstLine="0"/>
            <w:contextualSpacing/>
            <w:jc w:val="center"/>
            <w:rPr>
              <w:rFonts w:cstheme="minorHAnsi"/>
              <w:sz w:val="24"/>
              <w:szCs w:val="24"/>
            </w:rPr>
          </w:pPr>
        </w:p>
        <w:p w14:paraId="5A54F830" w14:textId="77777777" w:rsidR="003422B7" w:rsidRDefault="003422B7" w:rsidP="003422B7">
          <w:pPr>
            <w:spacing w:after="120" w:line="240" w:lineRule="auto"/>
            <w:ind w:firstLine="0"/>
            <w:contextualSpacing/>
            <w:jc w:val="center"/>
            <w:rPr>
              <w:rFonts w:cstheme="minorHAnsi"/>
              <w:sz w:val="24"/>
              <w:szCs w:val="24"/>
            </w:rPr>
          </w:pPr>
        </w:p>
        <w:p w14:paraId="1B03EA24" w14:textId="77777777" w:rsidR="003422B7" w:rsidRDefault="003422B7" w:rsidP="003422B7">
          <w:pPr>
            <w:spacing w:after="120" w:line="240" w:lineRule="auto"/>
            <w:ind w:firstLine="0"/>
            <w:contextualSpacing/>
            <w:jc w:val="center"/>
            <w:rPr>
              <w:rFonts w:cstheme="minorHAnsi"/>
              <w:sz w:val="24"/>
              <w:szCs w:val="24"/>
            </w:rPr>
          </w:pPr>
        </w:p>
        <w:p w14:paraId="506A07A3" w14:textId="77777777" w:rsidR="003422B7" w:rsidRDefault="003422B7" w:rsidP="003422B7">
          <w:pPr>
            <w:spacing w:after="120" w:line="240" w:lineRule="auto"/>
            <w:ind w:firstLine="0"/>
            <w:contextualSpacing/>
            <w:jc w:val="center"/>
            <w:rPr>
              <w:rFonts w:cstheme="minorHAnsi"/>
              <w:sz w:val="24"/>
              <w:szCs w:val="24"/>
            </w:rPr>
          </w:pPr>
        </w:p>
        <w:p w14:paraId="23718470" w14:textId="77777777" w:rsidR="003422B7" w:rsidRDefault="003422B7" w:rsidP="003422B7">
          <w:pPr>
            <w:spacing w:after="120" w:line="240" w:lineRule="auto"/>
            <w:ind w:firstLine="0"/>
            <w:contextualSpacing/>
            <w:jc w:val="center"/>
            <w:rPr>
              <w:rFonts w:cstheme="minorHAnsi"/>
              <w:sz w:val="24"/>
              <w:szCs w:val="24"/>
            </w:rPr>
          </w:pPr>
        </w:p>
        <w:p w14:paraId="79298EDA" w14:textId="77777777" w:rsidR="003422B7" w:rsidRDefault="003422B7" w:rsidP="003422B7">
          <w:pPr>
            <w:spacing w:after="120" w:line="240" w:lineRule="auto"/>
            <w:ind w:firstLine="0"/>
            <w:contextualSpacing/>
            <w:jc w:val="center"/>
            <w:rPr>
              <w:rFonts w:cstheme="minorHAnsi"/>
              <w:sz w:val="24"/>
              <w:szCs w:val="24"/>
            </w:rPr>
          </w:pPr>
        </w:p>
        <w:p w14:paraId="003E9DD4" w14:textId="77777777" w:rsidR="003422B7" w:rsidRDefault="003422B7" w:rsidP="003422B7">
          <w:pPr>
            <w:spacing w:after="120" w:line="240" w:lineRule="auto"/>
            <w:ind w:firstLine="0"/>
            <w:contextualSpacing/>
            <w:jc w:val="center"/>
            <w:rPr>
              <w:rFonts w:cstheme="minorHAnsi"/>
              <w:sz w:val="24"/>
              <w:szCs w:val="24"/>
            </w:rPr>
          </w:pPr>
        </w:p>
        <w:p w14:paraId="20BC80E0" w14:textId="77777777" w:rsidR="003422B7" w:rsidRDefault="003422B7" w:rsidP="003422B7">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351B6">
                  <w:headerReference w:type="default" r:id="rId14"/>
                  <w:footerReference w:type="default" r:id="rId15"/>
                  <w:footerReference w:type="first" r:id="rId16"/>
                  <w:pgSz w:w="12240" w:h="15840"/>
                  <w:pgMar w:top="851" w:right="567" w:bottom="851"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5FD2CAE2" w:rsidR="00FB3C75" w:rsidRPr="00BA6672" w:rsidRDefault="002902C1" w:rsidP="003422B7">
      <w:pPr>
        <w:spacing w:line="240" w:lineRule="auto"/>
        <w:ind w:firstLine="567"/>
        <w:rPr>
          <w:rFonts w:cstheme="minorHAnsi"/>
        </w:rPr>
      </w:pPr>
      <w:r w:rsidRPr="006B1A30">
        <w:rPr>
          <w:rFonts w:cstheme="minorHAnsi"/>
        </w:rPr>
        <w:t xml:space="preserve">1.1. </w:t>
      </w:r>
      <w:r w:rsidR="00F14A50" w:rsidRPr="00F14A50">
        <w:rPr>
          <w:rFonts w:cstheme="minorHAnsi"/>
        </w:rPr>
        <w:t>Perkančioji organizacija – Valstybės sienos apsaugos tarnyba prie Lietuvos Respublikos vidaus reikalų ministerijos</w:t>
      </w:r>
      <w:r w:rsidR="006D7F50">
        <w:rPr>
          <w:rFonts w:cstheme="minorHAnsi"/>
        </w:rPr>
        <w:t xml:space="preserve"> (toliau – VSAT)</w:t>
      </w:r>
      <w:r w:rsidR="00F14A50" w:rsidRPr="00F14A50">
        <w:rPr>
          <w:rFonts w:cstheme="minorHAnsi"/>
        </w:rPr>
        <w:t>, juridinio asmens kodas 188608252, adresas Savanorių pr. 2, LT-03116 Vilnius. Perkančioji organizacija yra PVM mokėtoja.</w:t>
      </w:r>
    </w:p>
    <w:p w14:paraId="6669709E" w14:textId="21DD18E9" w:rsidR="00316D64" w:rsidRPr="004939D6" w:rsidRDefault="00CA0CC5" w:rsidP="006A3A8C">
      <w:pPr>
        <w:pStyle w:val="Sraopastraipa"/>
        <w:numPr>
          <w:ilvl w:val="1"/>
          <w:numId w:val="8"/>
        </w:numPr>
        <w:tabs>
          <w:tab w:val="left" w:pos="851"/>
          <w:tab w:val="left" w:pos="993"/>
        </w:tabs>
        <w:spacing w:line="240" w:lineRule="auto"/>
        <w:ind w:left="0" w:firstLine="567"/>
        <w:rPr>
          <w:rFonts w:cstheme="minorHAnsi"/>
        </w:rPr>
      </w:pPr>
      <w:r w:rsidRPr="004939D6">
        <w:rPr>
          <w:rFonts w:cstheme="minorHAnsi"/>
          <w:color w:val="000000" w:themeColor="text1"/>
        </w:rPr>
        <w:t xml:space="preserve">Pirkimas neatliekamas naudojantis centralizuotų pirkimų katalogu, </w:t>
      </w:r>
      <w:r w:rsidR="00CB5518" w:rsidRPr="00CB5518">
        <w:rPr>
          <w:rFonts w:cstheme="minorHAnsi"/>
          <w:color w:val="000000" w:themeColor="text1"/>
        </w:rPr>
        <w:t>nes pirkimo objektas nėra įtrauktas į CPO.LT ar VRS CPO katalogus</w:t>
      </w:r>
      <w:r w:rsidR="00CB5518">
        <w:rPr>
          <w:rFonts w:cstheme="minorHAnsi"/>
          <w:color w:val="000000" w:themeColor="text1"/>
        </w:rPr>
        <w:t>.</w:t>
      </w:r>
    </w:p>
    <w:p w14:paraId="52EA068B" w14:textId="348708F6" w:rsidR="00C71C6F" w:rsidRPr="004939D6" w:rsidRDefault="00503A5B" w:rsidP="003422B7">
      <w:pPr>
        <w:spacing w:line="240" w:lineRule="auto"/>
        <w:ind w:left="697" w:hanging="130"/>
        <w:rPr>
          <w:rFonts w:cstheme="minorHAnsi"/>
        </w:rPr>
      </w:pPr>
      <w:r w:rsidRPr="004939D6">
        <w:rPr>
          <w:rFonts w:cstheme="minorHAnsi"/>
        </w:rPr>
        <w:t>1.</w:t>
      </w:r>
      <w:r w:rsidR="00FA3AA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4939D6" w:rsidDel="00A100C8">
        <w:rPr>
          <w:rFonts w:cstheme="minorHAnsi"/>
        </w:rPr>
        <w:t xml:space="preserve"> </w:t>
      </w:r>
      <w:r w:rsidR="00091F01" w:rsidRPr="004939D6">
        <w:rPr>
          <w:rFonts w:cstheme="minorHAnsi"/>
        </w:rPr>
        <w:t xml:space="preserve">sudaroma. </w:t>
      </w:r>
    </w:p>
    <w:p w14:paraId="554B3687" w14:textId="562DAC37" w:rsidR="00552AE4" w:rsidRPr="006652E1" w:rsidRDefault="004F6423" w:rsidP="00EB0641">
      <w:pPr>
        <w:spacing w:line="240" w:lineRule="auto"/>
        <w:ind w:firstLine="567"/>
        <w:rPr>
          <w:color w:val="FF0000"/>
          <w:szCs w:val="24"/>
        </w:rPr>
      </w:pPr>
      <w:r w:rsidRPr="00240C42">
        <w:t>1.</w:t>
      </w:r>
      <w:r w:rsidR="00AD3D23" w:rsidRPr="00240C42">
        <w:t>4</w:t>
      </w:r>
      <w:r w:rsidRPr="00240C42">
        <w:t>.</w:t>
      </w:r>
      <w:r w:rsidRPr="00240C42">
        <w:rPr>
          <w:i/>
          <w:iCs/>
        </w:rPr>
        <w:t xml:space="preserve"> </w:t>
      </w:r>
      <w:r w:rsidR="00D459E3" w:rsidRPr="00240C42">
        <w:t xml:space="preserve">Atliekamas žaliasis pirkimas. Pirkimas vykdomas vadovaujantis </w:t>
      </w:r>
      <w:hyperlink r:id="rId17" w:history="1">
        <w:r w:rsidR="009B66AB" w:rsidRPr="00240C4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0C42">
        <w:t xml:space="preserve"> </w:t>
      </w:r>
      <w:r w:rsidR="00E77949">
        <w:t xml:space="preserve">patvirtintu </w:t>
      </w:r>
      <w:r w:rsidR="00E77949" w:rsidRPr="00E77949">
        <w:t>Aplinkos apsaugos kriterijų taikymo, vykdant žaliuosius pirkimus, tvarkos apraš</w:t>
      </w:r>
      <w:r w:rsidR="00E77949">
        <w:t xml:space="preserve">o </w:t>
      </w:r>
      <w:r w:rsidR="00240C42" w:rsidRPr="00240C42">
        <w:t>(su vėlesniais pakeitimais)</w:t>
      </w:r>
      <w:r w:rsidR="0039687F">
        <w:t xml:space="preserve"> (toliau – Tvarkos aprašas)</w:t>
      </w:r>
      <w:r w:rsidR="00552AE4">
        <w:t xml:space="preserve"> 4.</w:t>
      </w:r>
      <w:r w:rsidR="006652E1">
        <w:t>4.4</w:t>
      </w:r>
      <w:r w:rsidR="00552AE4">
        <w:t xml:space="preserve"> p</w:t>
      </w:r>
      <w:r w:rsidR="00EB0641">
        <w:t>.</w:t>
      </w:r>
      <w:r w:rsidR="00552AE4" w:rsidRPr="007D2F3A">
        <w:rPr>
          <w:szCs w:val="24"/>
        </w:rPr>
        <w:t xml:space="preserve"> </w:t>
      </w:r>
      <w:r w:rsidR="00552AE4" w:rsidRPr="009C6117">
        <w:rPr>
          <w:rFonts w:cstheme="minorHAnsi"/>
        </w:rPr>
        <w:t xml:space="preserve">Aplinkos apaugos kriterijai nustatyti </w:t>
      </w:r>
      <w:r w:rsidR="00552AE4" w:rsidRPr="00792904">
        <w:rPr>
          <w:rFonts w:cstheme="minorHAnsi"/>
          <w:color w:val="4472C4" w:themeColor="accent1"/>
        </w:rPr>
        <w:t>specialiųjų</w:t>
      </w:r>
      <w:r w:rsidR="00552AE4" w:rsidRPr="009C6117">
        <w:rPr>
          <w:rFonts w:cstheme="minorHAnsi"/>
        </w:rPr>
        <w:t xml:space="preserve"> </w:t>
      </w:r>
      <w:r w:rsidR="00552AE4" w:rsidRPr="007D2F3A">
        <w:rPr>
          <w:rFonts w:cstheme="minorHAnsi"/>
          <w:color w:val="4472C4" w:themeColor="accent1"/>
        </w:rPr>
        <w:t xml:space="preserve">pirkimo sąlygų </w:t>
      </w:r>
      <w:r w:rsidR="00792904">
        <w:rPr>
          <w:rFonts w:cstheme="minorHAnsi"/>
          <w:color w:val="4472C4" w:themeColor="accent1"/>
        </w:rPr>
        <w:t>1</w:t>
      </w:r>
      <w:r w:rsidR="00552AE4" w:rsidRPr="007D2F3A">
        <w:rPr>
          <w:rFonts w:cstheme="minorHAnsi"/>
          <w:color w:val="4472C4" w:themeColor="accent1"/>
        </w:rPr>
        <w:t xml:space="preserve"> priede</w:t>
      </w:r>
      <w:r w:rsidR="00792904" w:rsidRPr="00792904">
        <w:rPr>
          <w:rFonts w:cstheme="minorHAnsi"/>
        </w:rPr>
        <w:t xml:space="preserve"> ir </w:t>
      </w:r>
      <w:r w:rsidR="00792904" w:rsidRPr="00792904">
        <w:rPr>
          <w:rFonts w:cstheme="minorHAnsi"/>
          <w:color w:val="4472C4" w:themeColor="accent1"/>
        </w:rPr>
        <w:t>specialiųjų</w:t>
      </w:r>
      <w:r w:rsidR="00792904" w:rsidRPr="009C6117">
        <w:rPr>
          <w:rFonts w:cstheme="minorHAnsi"/>
        </w:rPr>
        <w:t xml:space="preserve"> </w:t>
      </w:r>
      <w:r w:rsidR="00792904" w:rsidRPr="007D2F3A">
        <w:rPr>
          <w:rFonts w:cstheme="minorHAnsi"/>
          <w:color w:val="4472C4" w:themeColor="accent1"/>
        </w:rPr>
        <w:t xml:space="preserve">pirkimo sąlygų </w:t>
      </w:r>
      <w:r w:rsidR="00792904">
        <w:rPr>
          <w:rFonts w:cstheme="minorHAnsi"/>
          <w:color w:val="4472C4" w:themeColor="accent1"/>
        </w:rPr>
        <w:t>5</w:t>
      </w:r>
      <w:r w:rsidR="00792904" w:rsidRPr="007D2F3A">
        <w:rPr>
          <w:rFonts w:cstheme="minorHAnsi"/>
          <w:color w:val="4472C4" w:themeColor="accent1"/>
        </w:rPr>
        <w:t xml:space="preserve"> priede</w:t>
      </w:r>
      <w:r w:rsidR="00792904">
        <w:rPr>
          <w:rFonts w:cstheme="minorHAnsi"/>
          <w:color w:val="4472C4" w:themeColor="accent1"/>
        </w:rPr>
        <w:t>.</w:t>
      </w:r>
      <w:r w:rsidR="00552AE4" w:rsidRPr="006652E1">
        <w:rPr>
          <w:rFonts w:cstheme="minorHAnsi"/>
          <w:color w:val="FF0000"/>
        </w:rPr>
        <w:t xml:space="preserve"> </w:t>
      </w:r>
    </w:p>
    <w:p w14:paraId="15179C0E" w14:textId="08299FE6" w:rsidR="00257685" w:rsidRDefault="00AD3D23" w:rsidP="00EB0641">
      <w:pPr>
        <w:spacing w:line="240" w:lineRule="auto"/>
        <w:ind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365F07A6" w14:textId="161635D5" w:rsidR="003422B7" w:rsidRPr="003422B7" w:rsidRDefault="00EB0641" w:rsidP="00EB0641">
      <w:pPr>
        <w:tabs>
          <w:tab w:val="left" w:pos="1134"/>
        </w:tabs>
        <w:spacing w:line="240" w:lineRule="auto"/>
        <w:ind w:firstLine="0"/>
        <w:rPr>
          <w:rFonts w:cstheme="minorHAnsi"/>
        </w:rPr>
      </w:pPr>
      <w:r>
        <w:rPr>
          <w:rFonts w:eastAsia="Arial" w:cstheme="minorHAnsi"/>
        </w:rPr>
        <w:t xml:space="preserve">           </w:t>
      </w:r>
      <w:r w:rsidR="003422B7">
        <w:rPr>
          <w:rFonts w:eastAsia="Arial" w:cstheme="minorHAnsi"/>
        </w:rPr>
        <w:t xml:space="preserve">  </w:t>
      </w:r>
      <w:r w:rsidR="0061554F" w:rsidRPr="003422B7">
        <w:rPr>
          <w:rFonts w:eastAsia="Arial" w:cstheme="minorHAnsi"/>
        </w:rPr>
        <w:t xml:space="preserve">1.6. </w:t>
      </w:r>
      <w:r w:rsidR="00A904E2" w:rsidRPr="003422B7">
        <w:rPr>
          <w:rFonts w:eastAsia="Arial" w:cstheme="minorHAnsi"/>
        </w:rPr>
        <w:t>M</w:t>
      </w:r>
      <w:r w:rsidR="00810263" w:rsidRPr="003422B7">
        <w:rPr>
          <w:rFonts w:eastAsia="Arial" w:cstheme="minorHAnsi"/>
        </w:rPr>
        <w:t>aksimali lėšų suma</w:t>
      </w:r>
      <w:r w:rsidR="00A904E2" w:rsidRPr="003422B7">
        <w:rPr>
          <w:rFonts w:eastAsia="Arial" w:cstheme="minorHAnsi"/>
        </w:rPr>
        <w:t>, skiriama pirkim</w:t>
      </w:r>
      <w:r w:rsidR="007333A3" w:rsidRPr="003422B7">
        <w:rPr>
          <w:rFonts w:eastAsia="Arial" w:cstheme="minorHAnsi"/>
        </w:rPr>
        <w:t xml:space="preserve">ui – </w:t>
      </w:r>
      <w:bookmarkStart w:id="10" w:name="_Toc137194948"/>
      <w:r w:rsidR="003422B7" w:rsidRPr="003422B7">
        <w:rPr>
          <w:rFonts w:cstheme="minorHAnsi"/>
        </w:rPr>
        <w:t>61110,00 Eur su PVM.</w:t>
      </w:r>
    </w:p>
    <w:p w14:paraId="03C34B80" w14:textId="77777777" w:rsidR="003422B7" w:rsidRDefault="003422B7" w:rsidP="003422B7">
      <w:pPr>
        <w:spacing w:line="240" w:lineRule="auto"/>
        <w:ind w:firstLine="567"/>
        <w:rPr>
          <w:rFonts w:cstheme="minorHAnsi"/>
        </w:rPr>
      </w:pPr>
    </w:p>
    <w:p w14:paraId="2514F8CD" w14:textId="77777777" w:rsidR="003422B7" w:rsidRPr="00787AC3" w:rsidRDefault="003422B7" w:rsidP="003422B7">
      <w:pPr>
        <w:pStyle w:val="Betarp"/>
        <w:ind w:left="567" w:firstLine="0"/>
        <w:contextualSpacing/>
        <w:rPr>
          <w:rFonts w:cstheme="minorHAnsi"/>
        </w:rPr>
      </w:pPr>
      <w:bookmarkStart w:id="11" w:name="_Toc137194949"/>
      <w:bookmarkEnd w:id="10"/>
    </w:p>
    <w:p w14:paraId="3099A705" w14:textId="77777777" w:rsidR="003422B7" w:rsidRPr="00A53C25" w:rsidRDefault="003422B7">
      <w:pPr>
        <w:pStyle w:val="Antrat1"/>
        <w:numPr>
          <w:ilvl w:val="0"/>
          <w:numId w:val="7"/>
        </w:numPr>
        <w:spacing w:before="0" w:after="0" w:line="300" w:lineRule="auto"/>
        <w:rPr>
          <w:rFonts w:asciiTheme="minorHAnsi" w:hAnsiTheme="minorHAnsi" w:cstheme="minorHAnsi"/>
          <w:color w:val="auto"/>
        </w:rPr>
      </w:pPr>
      <w:r w:rsidRPr="00A53C25">
        <w:rPr>
          <w:rFonts w:asciiTheme="minorHAnsi" w:hAnsiTheme="minorHAnsi" w:cstheme="minorHAnsi"/>
          <w:color w:val="auto"/>
        </w:rPr>
        <w:t>Pirkimo objektas</w:t>
      </w:r>
    </w:p>
    <w:p w14:paraId="11A92D6E" w14:textId="77777777" w:rsidR="003422B7" w:rsidRPr="00787AC3" w:rsidRDefault="003422B7" w:rsidP="003422B7">
      <w:pPr>
        <w:tabs>
          <w:tab w:val="left" w:pos="1134"/>
        </w:tabs>
        <w:spacing w:line="240" w:lineRule="auto"/>
        <w:ind w:firstLine="0"/>
        <w:rPr>
          <w:rFonts w:cstheme="minorHAnsi"/>
        </w:rPr>
      </w:pPr>
    </w:p>
    <w:p w14:paraId="22409ACC" w14:textId="63E47E86" w:rsidR="003422B7" w:rsidRPr="00787AC3" w:rsidRDefault="003422B7">
      <w:pPr>
        <w:pStyle w:val="Sraopastraipa"/>
        <w:numPr>
          <w:ilvl w:val="1"/>
          <w:numId w:val="7"/>
        </w:numPr>
        <w:tabs>
          <w:tab w:val="left" w:pos="567"/>
          <w:tab w:val="left" w:pos="1134"/>
        </w:tabs>
        <w:autoSpaceDE w:val="0"/>
        <w:autoSpaceDN w:val="0"/>
        <w:adjustRightInd w:val="0"/>
        <w:spacing w:line="240" w:lineRule="auto"/>
        <w:ind w:left="0" w:firstLine="567"/>
        <w:rPr>
          <w:rFonts w:cstheme="minorHAnsi"/>
        </w:rPr>
      </w:pPr>
      <w:r w:rsidRPr="00787AC3">
        <w:rPr>
          <w:rFonts w:cstheme="minorHAnsi"/>
        </w:rPr>
        <w:t xml:space="preserve">Perkančioji organizacija </w:t>
      </w:r>
      <w:r w:rsidRPr="00787AC3">
        <w:rPr>
          <w:rFonts w:eastAsia="Calibri" w:cstheme="minorHAnsi"/>
          <w:color w:val="000000" w:themeColor="text1"/>
        </w:rPr>
        <w:t xml:space="preserve">numato </w:t>
      </w:r>
      <w:r w:rsidRPr="00787AC3">
        <w:rPr>
          <w:rFonts w:eastAsia="Calibri" w:cstheme="minorHAnsi"/>
        </w:rPr>
        <w:t xml:space="preserve">įsigyti </w:t>
      </w:r>
      <w:r w:rsidR="00792904">
        <w:rPr>
          <w:rFonts w:eastAsia="Calibri" w:cstheme="minorHAnsi"/>
        </w:rPr>
        <w:t xml:space="preserve">36 komplektus </w:t>
      </w:r>
      <w:r w:rsidRPr="00787AC3">
        <w:rPr>
          <w:rFonts w:cstheme="minorHAnsi"/>
        </w:rPr>
        <w:t xml:space="preserve">tarnybinių </w:t>
      </w:r>
      <w:r w:rsidRPr="00787AC3">
        <w:rPr>
          <w:rFonts w:eastAsia="TimesNewRomanPSMT" w:cstheme="minorHAnsi"/>
        </w:rPr>
        <w:t>š</w:t>
      </w:r>
      <w:r w:rsidRPr="00787AC3">
        <w:rPr>
          <w:rFonts w:cstheme="minorHAnsi"/>
        </w:rPr>
        <w:t>unų dresavimo amunicijos ir prie</w:t>
      </w:r>
      <w:r w:rsidRPr="00787AC3">
        <w:rPr>
          <w:rFonts w:eastAsia="TimesNewRomanPSMT" w:cstheme="minorHAnsi"/>
        </w:rPr>
        <w:t>ž</w:t>
      </w:r>
      <w:r w:rsidRPr="00787AC3">
        <w:rPr>
          <w:rFonts w:cstheme="minorHAnsi"/>
        </w:rPr>
        <w:t>i</w:t>
      </w:r>
      <w:r w:rsidRPr="00787AC3">
        <w:rPr>
          <w:rFonts w:eastAsia="TimesNewRomanPSMT" w:cstheme="minorHAnsi"/>
        </w:rPr>
        <w:t>ū</w:t>
      </w:r>
      <w:r w:rsidRPr="00787AC3">
        <w:rPr>
          <w:rFonts w:cstheme="minorHAnsi"/>
        </w:rPr>
        <w:t>ros priemoni</w:t>
      </w:r>
      <w:r w:rsidRPr="00787AC3">
        <w:rPr>
          <w:rFonts w:eastAsia="TimesNewRomanPSMT" w:cstheme="minorHAnsi"/>
        </w:rPr>
        <w:t xml:space="preserve">ų (toliau- komplektai). </w:t>
      </w:r>
    </w:p>
    <w:p w14:paraId="237F42AD" w14:textId="77777777" w:rsidR="003422B7" w:rsidRPr="00787AC3" w:rsidRDefault="003422B7">
      <w:pPr>
        <w:pStyle w:val="Sraopastraipa"/>
        <w:numPr>
          <w:ilvl w:val="1"/>
          <w:numId w:val="7"/>
        </w:numPr>
        <w:tabs>
          <w:tab w:val="left" w:pos="1134"/>
        </w:tabs>
        <w:autoSpaceDE w:val="0"/>
        <w:autoSpaceDN w:val="0"/>
        <w:adjustRightInd w:val="0"/>
        <w:spacing w:line="240" w:lineRule="auto"/>
        <w:ind w:left="0" w:firstLine="567"/>
        <w:rPr>
          <w:rFonts w:cstheme="minorHAnsi"/>
        </w:rPr>
      </w:pPr>
      <w:r w:rsidRPr="00787AC3">
        <w:rPr>
          <w:rFonts w:eastAsia="TimesNewRomanPSMT" w:cstheme="minorHAnsi"/>
        </w:rPr>
        <w:t>Pirkimas f</w:t>
      </w:r>
      <w:r w:rsidRPr="00787AC3">
        <w:rPr>
          <w:rFonts w:cstheme="minorHAnsi"/>
        </w:rPr>
        <w:t>inansuojamas Vidaus saugumo fondo l</w:t>
      </w:r>
      <w:r w:rsidRPr="00787AC3">
        <w:rPr>
          <w:rFonts w:eastAsia="TimesNewRomanPSMT" w:cstheme="minorHAnsi"/>
        </w:rPr>
        <w:t>ėš</w:t>
      </w:r>
      <w:r w:rsidRPr="00787AC3">
        <w:rPr>
          <w:rFonts w:cstheme="minorHAnsi"/>
        </w:rPr>
        <w:t xml:space="preserve">omis: </w:t>
      </w:r>
    </w:p>
    <w:p w14:paraId="642DB406" w14:textId="77777777" w:rsidR="003422B7" w:rsidRPr="00787AC3" w:rsidRDefault="003422B7">
      <w:pPr>
        <w:pStyle w:val="Sraopastraipa"/>
        <w:numPr>
          <w:ilvl w:val="2"/>
          <w:numId w:val="7"/>
        </w:numPr>
        <w:tabs>
          <w:tab w:val="left" w:pos="1134"/>
        </w:tabs>
        <w:autoSpaceDE w:val="0"/>
        <w:autoSpaceDN w:val="0"/>
        <w:adjustRightInd w:val="0"/>
        <w:spacing w:line="240" w:lineRule="auto"/>
        <w:ind w:left="0" w:firstLine="567"/>
        <w:rPr>
          <w:rFonts w:cstheme="minorHAnsi"/>
        </w:rPr>
      </w:pPr>
      <w:r w:rsidRPr="00787AC3">
        <w:rPr>
          <w:rFonts w:cstheme="minorHAnsi"/>
        </w:rPr>
        <w:t>31 komplektas (pagal projektą Nr. SVVP/2025/137 ,,Kinologijos paj</w:t>
      </w:r>
      <w:r w:rsidRPr="00787AC3">
        <w:rPr>
          <w:rFonts w:eastAsia="TimesNewRomanPSMT" w:cstheme="minorHAnsi"/>
        </w:rPr>
        <w:t>ė</w:t>
      </w:r>
      <w:r w:rsidRPr="00787AC3">
        <w:rPr>
          <w:rFonts w:cstheme="minorHAnsi"/>
        </w:rPr>
        <w:t>gum</w:t>
      </w:r>
      <w:r w:rsidRPr="00787AC3">
        <w:rPr>
          <w:rFonts w:eastAsia="TimesNewRomanPSMT" w:cstheme="minorHAnsi"/>
        </w:rPr>
        <w:t xml:space="preserve">ų </w:t>
      </w:r>
      <w:r w:rsidRPr="00787AC3">
        <w:rPr>
          <w:rFonts w:cstheme="minorHAnsi"/>
        </w:rPr>
        <w:t>stiprinimas, II etapas</w:t>
      </w:r>
      <w:r w:rsidRPr="00787AC3">
        <w:rPr>
          <w:rFonts w:eastAsia="TimesNewRomanPSMT" w:cstheme="minorHAnsi"/>
        </w:rPr>
        <w:t>“);</w:t>
      </w:r>
    </w:p>
    <w:p w14:paraId="48602777" w14:textId="77777777" w:rsidR="003422B7" w:rsidRPr="00787AC3" w:rsidRDefault="003422B7">
      <w:pPr>
        <w:pStyle w:val="Sraopastraipa"/>
        <w:numPr>
          <w:ilvl w:val="2"/>
          <w:numId w:val="7"/>
        </w:numPr>
        <w:tabs>
          <w:tab w:val="left" w:pos="1134"/>
        </w:tabs>
        <w:autoSpaceDE w:val="0"/>
        <w:autoSpaceDN w:val="0"/>
        <w:adjustRightInd w:val="0"/>
        <w:spacing w:line="240" w:lineRule="auto"/>
        <w:ind w:left="0" w:firstLine="567"/>
        <w:rPr>
          <w:rFonts w:cstheme="minorHAnsi"/>
        </w:rPr>
      </w:pPr>
      <w:r w:rsidRPr="00787AC3">
        <w:rPr>
          <w:rFonts w:cstheme="minorHAnsi"/>
        </w:rPr>
        <w:t xml:space="preserve"> 5 komplektai (pagal projektą Nr. SVVP/2025/323 "Kinologijos paj</w:t>
      </w:r>
      <w:r w:rsidRPr="00787AC3">
        <w:rPr>
          <w:rFonts w:eastAsia="TimesNewRomanPSMT" w:cstheme="minorHAnsi"/>
        </w:rPr>
        <w:t>ė</w:t>
      </w:r>
      <w:r w:rsidRPr="00787AC3">
        <w:rPr>
          <w:rFonts w:cstheme="minorHAnsi"/>
        </w:rPr>
        <w:t>gum</w:t>
      </w:r>
      <w:r w:rsidRPr="00787AC3">
        <w:rPr>
          <w:rFonts w:eastAsia="TimesNewRomanPSMT" w:cstheme="minorHAnsi"/>
        </w:rPr>
        <w:t xml:space="preserve">ų </w:t>
      </w:r>
      <w:r w:rsidRPr="00787AC3">
        <w:rPr>
          <w:rFonts w:cstheme="minorHAnsi"/>
        </w:rPr>
        <w:t>stiprinimas").</w:t>
      </w:r>
    </w:p>
    <w:p w14:paraId="2BD6DF8A" w14:textId="77777777" w:rsidR="003422B7" w:rsidRPr="00787AC3" w:rsidRDefault="003422B7">
      <w:pPr>
        <w:pStyle w:val="Sraopastraipa"/>
        <w:numPr>
          <w:ilvl w:val="1"/>
          <w:numId w:val="7"/>
        </w:numPr>
        <w:tabs>
          <w:tab w:val="left" w:pos="1134"/>
        </w:tabs>
        <w:autoSpaceDE w:val="0"/>
        <w:autoSpaceDN w:val="0"/>
        <w:adjustRightInd w:val="0"/>
        <w:spacing w:line="240" w:lineRule="auto"/>
        <w:ind w:left="0" w:firstLine="567"/>
        <w:rPr>
          <w:rFonts w:cstheme="minorHAnsi"/>
        </w:rPr>
      </w:pPr>
      <w:r w:rsidRPr="00787AC3">
        <w:rPr>
          <w:rFonts w:cstheme="minorHAnsi"/>
        </w:rPr>
        <w:t xml:space="preserve">Pirkimo objektas į dalis neskaidomas. Pirkimo apimtys, reikalavimai ir techninė specifikacija apibrėžti </w:t>
      </w:r>
      <w:r w:rsidRPr="003422B7">
        <w:rPr>
          <w:rFonts w:cstheme="minorHAnsi"/>
          <w:color w:val="4472C4" w:themeColor="accent1"/>
        </w:rPr>
        <w:t>specialiųjų pirkimo sąlygų 1 priede</w:t>
      </w:r>
      <w:r w:rsidRPr="00787AC3">
        <w:rPr>
          <w:rFonts w:cstheme="minorHAnsi"/>
        </w:rPr>
        <w:t>.</w:t>
      </w:r>
    </w:p>
    <w:p w14:paraId="6D4A8CC5" w14:textId="77777777" w:rsidR="003422B7" w:rsidRPr="00787AC3" w:rsidRDefault="003422B7">
      <w:pPr>
        <w:pStyle w:val="Sraopastraipa"/>
        <w:numPr>
          <w:ilvl w:val="1"/>
          <w:numId w:val="7"/>
        </w:numPr>
        <w:tabs>
          <w:tab w:val="left" w:pos="1134"/>
        </w:tabs>
        <w:spacing w:line="240" w:lineRule="auto"/>
        <w:ind w:left="0" w:firstLine="567"/>
        <w:rPr>
          <w:rFonts w:cstheme="minorHAnsi"/>
        </w:rPr>
      </w:pPr>
      <w:r w:rsidRPr="00787AC3">
        <w:rPr>
          <w:rFonts w:cstheme="minorHAnsi"/>
        </w:rPr>
        <w:t xml:space="preserve">Jeigu apibūdinant pirkimo objektą techninėje specifikacijoje nurodytas standartas, </w:t>
      </w:r>
      <w:r w:rsidRPr="00787AC3">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87AC3">
        <w:rPr>
          <w:rFonts w:cstheme="minorHAnsi"/>
        </w:rPr>
        <w:t>turi būti laikoma, kad kiekviena tokia nuoroda yra pateikta su žodžiais „arba lygiavertis“.</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17E59B" w:rsidR="00AA5F07" w:rsidRPr="003422B7" w:rsidRDefault="005D280D">
      <w:pPr>
        <w:pStyle w:val="Sraopastraipa"/>
        <w:numPr>
          <w:ilvl w:val="1"/>
          <w:numId w:val="7"/>
        </w:numPr>
        <w:spacing w:line="240" w:lineRule="auto"/>
        <w:ind w:left="0" w:firstLine="567"/>
        <w:rPr>
          <w:rFonts w:cstheme="minorHAnsi"/>
          <w:color w:val="4472C4" w:themeColor="accen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bookmarkStart w:id="12" w:name="_Hlk223342279"/>
      <w:r w:rsidR="00CF1B69" w:rsidRPr="003422B7">
        <w:rPr>
          <w:rFonts w:cstheme="minorHAnsi"/>
          <w:color w:val="4472C4" w:themeColor="accent1"/>
        </w:rPr>
        <w:t>s</w:t>
      </w:r>
      <w:r w:rsidR="0035091B" w:rsidRPr="003422B7">
        <w:rPr>
          <w:rFonts w:cstheme="minorHAnsi"/>
          <w:color w:val="4472C4" w:themeColor="accent1"/>
        </w:rPr>
        <w:t>pecialiųjų p</w:t>
      </w:r>
      <w:r w:rsidRPr="003422B7">
        <w:rPr>
          <w:rFonts w:cstheme="minorHAnsi"/>
          <w:color w:val="4472C4" w:themeColor="accent1"/>
        </w:rPr>
        <w:t>irkimo sąlygų</w:t>
      </w:r>
      <w:r w:rsidR="007E036D" w:rsidRPr="003422B7">
        <w:rPr>
          <w:rFonts w:cstheme="minorHAnsi"/>
          <w:color w:val="4472C4" w:themeColor="accent1"/>
        </w:rPr>
        <w:t xml:space="preserve"> </w:t>
      </w:r>
      <w:r w:rsidR="00CB7547" w:rsidRPr="003422B7">
        <w:rPr>
          <w:rFonts w:cstheme="minorHAnsi"/>
          <w:color w:val="4472C4" w:themeColor="accent1"/>
        </w:rPr>
        <w:t>2</w:t>
      </w:r>
      <w:r w:rsidR="007E036D" w:rsidRPr="003422B7">
        <w:rPr>
          <w:rFonts w:cstheme="minorHAnsi"/>
          <w:color w:val="4472C4" w:themeColor="accent1"/>
        </w:rPr>
        <w:t xml:space="preserve"> </w:t>
      </w:r>
      <w:r w:rsidRPr="003422B7">
        <w:rPr>
          <w:rFonts w:cstheme="minorHAnsi"/>
          <w:color w:val="4472C4" w:themeColor="accent1"/>
        </w:rPr>
        <w:t>priede</w:t>
      </w:r>
      <w:bookmarkEnd w:id="12"/>
      <w:r w:rsidRPr="003422B7">
        <w:rPr>
          <w:rFonts w:cstheme="minorHAnsi"/>
          <w:color w:val="4472C4" w:themeColor="accent1"/>
        </w:rPr>
        <w:t xml:space="preserve">. </w:t>
      </w:r>
    </w:p>
    <w:p w14:paraId="694FBDAB" w14:textId="5AB03950" w:rsidR="009905AD" w:rsidRPr="00817AB9" w:rsidRDefault="005D280D">
      <w:pPr>
        <w:pStyle w:val="Sraopastraipa"/>
        <w:numPr>
          <w:ilvl w:val="1"/>
          <w:numId w:val="7"/>
        </w:numPr>
        <w:spacing w:line="240" w:lineRule="auto"/>
        <w:ind w:left="0" w:firstLine="56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09752509" w14:textId="68D992FA" w:rsidR="00780912" w:rsidRDefault="00780912">
      <w:pPr>
        <w:pStyle w:val="Sraopastraipa"/>
        <w:numPr>
          <w:ilvl w:val="1"/>
          <w:numId w:val="7"/>
        </w:numPr>
        <w:spacing w:line="240" w:lineRule="auto"/>
        <w:ind w:left="0" w:firstLine="567"/>
        <w:rPr>
          <w:rFonts w:eastAsia="Arial" w:cstheme="minorHAnsi"/>
        </w:rPr>
      </w:pPr>
      <w:bookmarkStart w:id="13" w:name="_Hlk224217621"/>
      <w:r w:rsidRPr="00A53C25">
        <w:rPr>
          <w:rFonts w:eastAsia="Arial" w:cstheme="minorHAnsi"/>
        </w:rPr>
        <w:t>Pažymų, patvirtinančių tiekėjo pašalinimo pagrindų nebuvimą, nereikalaujama, išskyrus atvejus, kai kyla pagrįstų abejonių dėl tiekėjo patikimumo.</w:t>
      </w:r>
    </w:p>
    <w:p w14:paraId="6E1A92F3" w14:textId="13D116AD" w:rsidR="00780912" w:rsidRPr="00780912" w:rsidRDefault="00780912">
      <w:pPr>
        <w:pStyle w:val="Sraopastraipa"/>
        <w:numPr>
          <w:ilvl w:val="1"/>
          <w:numId w:val="7"/>
        </w:numPr>
        <w:spacing w:line="240" w:lineRule="auto"/>
        <w:ind w:left="0" w:firstLine="567"/>
        <w:rPr>
          <w:rFonts w:eastAsia="Arial" w:cstheme="minorHAnsi"/>
        </w:rPr>
      </w:pPr>
      <w:r>
        <w:rPr>
          <w:rFonts w:eastAsia="Arial" w:cstheme="minorHAnsi"/>
        </w:rPr>
        <w:t xml:space="preserve"> </w:t>
      </w:r>
      <w:r w:rsidRPr="00780912">
        <w:rPr>
          <w:rFonts w:eastAsia="Arial" w:cstheme="minorHAnsi"/>
        </w:rPr>
        <w:t>Tiekėjas teikdamas pasiūlymą neturi pateikti nei EBVPD, nei laisvos formos deklaracijos dėl atitikties reikalavimams</w:t>
      </w:r>
      <w:bookmarkEnd w:id="13"/>
      <w:r w:rsidRPr="00780912">
        <w:rPr>
          <w:rFonts w:eastAsia="Arial" w:cstheme="minorHAnsi"/>
        </w:rPr>
        <w:t xml:space="preserve">.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10B95DED"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5"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w:t>
      </w:r>
      <w:r w:rsidR="006C5478" w:rsidRPr="00780912">
        <w:rPr>
          <w:rFonts w:cstheme="minorHAnsi"/>
          <w:iCs/>
          <w:color w:val="4472C4" w:themeColor="accent1"/>
        </w:rPr>
        <w:t xml:space="preserve">specialiųjų pirkimo sąlygų </w:t>
      </w:r>
      <w:r w:rsidR="00C23B7E" w:rsidRPr="00780912">
        <w:rPr>
          <w:rFonts w:cstheme="minorHAnsi"/>
          <w:iCs/>
          <w:color w:val="4472C4" w:themeColor="accent1"/>
        </w:rPr>
        <w:t>3</w:t>
      </w:r>
      <w:r w:rsidR="006C5478" w:rsidRPr="00780912">
        <w:rPr>
          <w:rFonts w:cstheme="minorHAnsi"/>
          <w:iCs/>
          <w:color w:val="4472C4" w:themeColor="accent1"/>
        </w:rPr>
        <w:t xml:space="preserve"> priede</w:t>
      </w:r>
      <w:r w:rsidR="006C5478" w:rsidRPr="006C5478">
        <w:rPr>
          <w:rFonts w:cstheme="minorHAnsi"/>
          <w:iCs/>
        </w:rPr>
        <w:t>)</w:t>
      </w:r>
      <w:bookmarkEnd w:id="15"/>
      <w:r w:rsidR="006C5478" w:rsidRPr="006C5478">
        <w:rPr>
          <w:rFonts w:cstheme="minorHAnsi"/>
          <w:iCs/>
        </w:rPr>
        <w:t>.</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037B821E" w14:textId="6B9C3980" w:rsidR="0008378B" w:rsidRPr="00F8218F" w:rsidRDefault="00F612BD" w:rsidP="00913DE3">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7B77DF" w:rsidRPr="007B77DF">
        <w:rPr>
          <w:rFonts w:cstheme="minorHAns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8378B" w:rsidRPr="00F8218F">
        <w:rPr>
          <w:rFonts w:cstheme="minorHAnsi"/>
        </w:rPr>
        <w:t>.</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3DB977B9" w:rsidR="008B12C0" w:rsidRDefault="00416240" w:rsidP="00400820">
      <w:pPr>
        <w:pStyle w:val="Sraopastraipa"/>
        <w:spacing w:line="240" w:lineRule="auto"/>
        <w:ind w:left="0" w:firstLine="709"/>
        <w:rPr>
          <w:rFonts w:cstheme="minorHAnsi"/>
        </w:rPr>
      </w:pPr>
      <w:r w:rsidRPr="00F70558">
        <w:rPr>
          <w:rFonts w:cstheme="minorHAnsi"/>
        </w:rPr>
        <w:lastRenderedPageBreak/>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sidRPr="009351B6">
        <w:rPr>
          <w:rFonts w:cstheme="minorHAnsi"/>
          <w:color w:val="4472C4" w:themeColor="accent1"/>
        </w:rPr>
        <w:t xml:space="preserve">specialiųjų pirkimo sąlygų 4 priede </w:t>
      </w:r>
      <w:r w:rsidRPr="00F70558">
        <w:rPr>
          <w:rFonts w:cstheme="minorHAnsi"/>
        </w:rPr>
        <w:t>pateiktą pasiūlymo formą ir pasiūlymo formoje nurodyti ir kiti, tiekėjo nuomone, būtini dokumentai (jų kopijos)</w:t>
      </w:r>
      <w:r>
        <w:rPr>
          <w:rFonts w:cstheme="minorHAnsi"/>
        </w:rPr>
        <w:t>;</w:t>
      </w:r>
    </w:p>
    <w:p w14:paraId="32626BA2" w14:textId="77777777" w:rsidR="00EB0641" w:rsidRDefault="00884ACB" w:rsidP="00EB0641">
      <w:pPr>
        <w:pStyle w:val="Sraopastraipa"/>
        <w:spacing w:line="240" w:lineRule="auto"/>
        <w:ind w:left="0" w:firstLine="709"/>
        <w:rPr>
          <w:rFonts w:eastAsia="Arial" w:cstheme="minorHAnsi"/>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w:t>
      </w:r>
      <w:r w:rsidRPr="009351B6">
        <w:rPr>
          <w:rFonts w:cstheme="minorHAnsi"/>
          <w:iCs/>
          <w:color w:val="4472C4" w:themeColor="accent1"/>
        </w:rPr>
        <w:t>specialiųjų pirkimo sąlygų 3 priede</w:t>
      </w:r>
      <w:r w:rsidRPr="006C5478">
        <w:rPr>
          <w:rFonts w:cstheme="minorHAnsi"/>
          <w:iCs/>
        </w:rPr>
        <w:t>)</w:t>
      </w:r>
      <w:r>
        <w:rPr>
          <w:rFonts w:cstheme="minorHAnsi"/>
          <w:iCs/>
        </w:rPr>
        <w:t>;</w:t>
      </w:r>
      <w:r w:rsidR="00EB0641" w:rsidRPr="00EB0641">
        <w:rPr>
          <w:rFonts w:eastAsia="Arial" w:cstheme="minorHAnsi"/>
        </w:rPr>
        <w:t xml:space="preserve">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658863E4" w:rsidR="00CD2CC2" w:rsidRPr="009351B6" w:rsidRDefault="005A4255" w:rsidP="00F77A5D">
      <w:pPr>
        <w:pStyle w:val="Sraopastraipa"/>
        <w:spacing w:line="240" w:lineRule="auto"/>
        <w:ind w:left="0" w:firstLine="709"/>
        <w:rPr>
          <w:rFonts w:eastAsia="Calibri" w:cstheme="minorHAnsi"/>
          <w:color w:val="4472C4" w:themeColor="accen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9351B6">
        <w:rPr>
          <w:rFonts w:eastAsia="Calibri" w:cstheme="minorHAnsi"/>
          <w:color w:val="4472C4" w:themeColor="accent1"/>
        </w:rPr>
        <w:t>specialiųjų p</w:t>
      </w:r>
      <w:r w:rsidR="00DE051B" w:rsidRPr="009351B6">
        <w:rPr>
          <w:rFonts w:eastAsia="Calibri" w:cstheme="minorHAnsi"/>
          <w:color w:val="4472C4" w:themeColor="accent1"/>
        </w:rPr>
        <w:t>irkimo sąlygų</w:t>
      </w:r>
      <w:r w:rsidR="00C0189A" w:rsidRPr="009351B6">
        <w:rPr>
          <w:rFonts w:eastAsia="Calibri" w:cstheme="minorHAnsi"/>
          <w:color w:val="4472C4" w:themeColor="accent1"/>
        </w:rPr>
        <w:t xml:space="preserve"> </w:t>
      </w:r>
      <w:r w:rsidR="001C54AD" w:rsidRPr="009351B6">
        <w:rPr>
          <w:rFonts w:eastAsia="Calibri" w:cstheme="minorHAnsi"/>
          <w:color w:val="4472C4" w:themeColor="accent1"/>
        </w:rPr>
        <w:t>4</w:t>
      </w:r>
      <w:r w:rsidR="00DE051B" w:rsidRPr="009351B6">
        <w:rPr>
          <w:rFonts w:eastAsia="Calibri" w:cstheme="minorHAnsi"/>
          <w:color w:val="4472C4" w:themeColor="accent1"/>
        </w:rPr>
        <w:t xml:space="preserve"> priede</w:t>
      </w:r>
      <w:r w:rsidR="00831133" w:rsidRPr="009351B6">
        <w:rPr>
          <w:rFonts w:eastAsia="Calibri" w:cstheme="minorHAnsi"/>
          <w:color w:val="4472C4" w:themeColor="accent1"/>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6AD71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4B7D43">
        <w:rPr>
          <w:color w:val="227ACB"/>
        </w:rPr>
        <w:t>specialiųjų pirkimo sąlygų</w:t>
      </w:r>
      <w:r w:rsidR="00FB1921" w:rsidRPr="004B7D43">
        <w:rPr>
          <w:color w:val="227ACB"/>
        </w:rPr>
        <w:t xml:space="preserve"> </w:t>
      </w:r>
      <w:r w:rsidR="00F33D77" w:rsidRPr="004B7D43">
        <w:rPr>
          <w:color w:val="227ACB"/>
        </w:rPr>
        <w:t>5</w:t>
      </w:r>
      <w:r w:rsidR="00FB1921" w:rsidRPr="004B7D43">
        <w:rPr>
          <w:color w:val="227ACB"/>
        </w:rPr>
        <w:t xml:space="preserve"> </w:t>
      </w:r>
      <w:r w:rsidR="00F56579" w:rsidRPr="004B7D43">
        <w:rPr>
          <w:rFonts w:cstheme="minorHAnsi"/>
          <w:color w:val="227ACB"/>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0B438A" w:rsidRDefault="0008378B" w:rsidP="00E250DF">
      <w:pPr>
        <w:pStyle w:val="Betarp"/>
        <w:spacing w:line="300" w:lineRule="auto"/>
        <w:ind w:firstLine="0"/>
        <w:contextualSpacing/>
        <w:rPr>
          <w:rFonts w:eastAsiaTheme="minorHAnsi" w:cstheme="minorHAnsi"/>
        </w:rPr>
      </w:pPr>
    </w:p>
    <w:p w14:paraId="289C9C31" w14:textId="03B60097" w:rsidR="00E004EC" w:rsidRPr="000B438A" w:rsidRDefault="00E004EC" w:rsidP="000B438A">
      <w:pPr>
        <w:pStyle w:val="Betarp"/>
        <w:ind w:firstLine="567"/>
        <w:contextualSpacing/>
        <w:rPr>
          <w:rFonts w:eastAsiaTheme="minorHAnsi" w:cstheme="minorHAnsi"/>
        </w:rPr>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 Perkančiosios organizacijos atstovo, įgalioto palaikyti tiesioginį ryšį su tiekėjais, kontaktai:</w:t>
      </w:r>
    </w:p>
    <w:p w14:paraId="429DC00D" w14:textId="6BD746D1" w:rsidR="000B438A" w:rsidRPr="000B438A" w:rsidRDefault="00E004EC" w:rsidP="000B438A">
      <w:pPr>
        <w:pStyle w:val="Sraopastraipa"/>
        <w:tabs>
          <w:tab w:val="left" w:pos="540"/>
          <w:tab w:val="left" w:pos="880"/>
        </w:tabs>
        <w:spacing w:line="240" w:lineRule="auto"/>
        <w:ind w:left="0" w:firstLine="567"/>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.1.</w:t>
      </w:r>
      <w:r w:rsidRPr="000B438A">
        <w:rPr>
          <w:rFonts w:eastAsiaTheme="minorHAnsi" w:cstheme="minorHAnsi"/>
        </w:rPr>
        <w:tab/>
      </w:r>
      <w:r w:rsidR="000B438A">
        <w:rPr>
          <w:rFonts w:eastAsiaTheme="minorHAnsi" w:cstheme="minorHAnsi"/>
        </w:rPr>
        <w:t xml:space="preserve">   </w:t>
      </w:r>
      <w:r w:rsidRPr="000B438A">
        <w:rPr>
          <w:rFonts w:eastAsiaTheme="minorHAnsi" w:cstheme="minorHAnsi"/>
        </w:rPr>
        <w:t xml:space="preserve"> </w:t>
      </w:r>
      <w:r w:rsidR="000B438A" w:rsidRPr="000B438A">
        <w:t xml:space="preserve">Marjan Deinarovič, tarnybos Sienos kontrolės organizavimo valdybos </w:t>
      </w:r>
      <w:proofErr w:type="spellStart"/>
      <w:r w:rsidR="000B438A" w:rsidRPr="000B438A">
        <w:t>Kinologinės</w:t>
      </w:r>
      <w:proofErr w:type="spellEnd"/>
      <w:r w:rsidR="000B438A" w:rsidRPr="000B438A">
        <w:t xml:space="preserve"> veiklos skyriaus vyriausiasis specialistas, tel. </w:t>
      </w:r>
      <w:bookmarkStart w:id="25" w:name="_Hlk103673460"/>
      <w:r w:rsidR="000B438A">
        <w:t>0</w:t>
      </w:r>
      <w:r w:rsidR="000B438A" w:rsidRPr="000B438A">
        <w:t xml:space="preserve"> 707 48191</w:t>
      </w:r>
      <w:bookmarkEnd w:id="25"/>
      <w:r w:rsidR="000B438A" w:rsidRPr="000B438A">
        <w:t xml:space="preserve">, el. p. </w:t>
      </w:r>
      <w:hyperlink r:id="rId18" w:history="1">
        <w:r w:rsidR="000B438A" w:rsidRPr="000B438A">
          <w:rPr>
            <w:rStyle w:val="Hipersaitas"/>
          </w:rPr>
          <w:t>marjan.deinarovic@vsat.vrm.lt</w:t>
        </w:r>
      </w:hyperlink>
      <w:r w:rsidR="004B7D43">
        <w:t xml:space="preserve"> </w:t>
      </w:r>
    </w:p>
    <w:p w14:paraId="38DD982D" w14:textId="12D977D0" w:rsidR="000B438A" w:rsidRPr="000B438A" w:rsidRDefault="000B438A" w:rsidP="000B438A">
      <w:pPr>
        <w:pStyle w:val="Sraopastraipa"/>
        <w:tabs>
          <w:tab w:val="left" w:pos="540"/>
          <w:tab w:val="left" w:pos="880"/>
        </w:tabs>
        <w:spacing w:line="240" w:lineRule="auto"/>
        <w:ind w:left="0" w:firstLine="567"/>
      </w:pPr>
      <w:r w:rsidRPr="000B438A">
        <w:t>9.1.2.</w:t>
      </w:r>
      <w:r>
        <w:t xml:space="preserve">       </w:t>
      </w:r>
      <w:r w:rsidRPr="000B438A">
        <w:t xml:space="preserve"> Jelena Beliakova, tarnybos Viešųjų pirkimų skyriaus vyresnioji specialistė tel.</w:t>
      </w:r>
      <w:r>
        <w:t xml:space="preserve"> +370</w:t>
      </w:r>
      <w:r w:rsidRPr="000B438A">
        <w:t xml:space="preserve"> 618 58 105, </w:t>
      </w:r>
    </w:p>
    <w:p w14:paraId="5FBB89CF" w14:textId="77777777" w:rsidR="004B7D43" w:rsidRDefault="000B438A" w:rsidP="000B438A">
      <w:pPr>
        <w:pStyle w:val="Betarp"/>
        <w:ind w:firstLine="0"/>
        <w:contextualSpacing/>
        <w:rPr>
          <w:rStyle w:val="Hipersaitas"/>
          <w:rFonts w:eastAsiaTheme="majorEastAsia"/>
        </w:rPr>
      </w:pPr>
      <w:r w:rsidRPr="000B438A">
        <w:t xml:space="preserve">el. p. </w:t>
      </w:r>
      <w:hyperlink r:id="rId19" w:history="1">
        <w:r w:rsidRPr="000B438A">
          <w:rPr>
            <w:rStyle w:val="Hipersaitas"/>
            <w:rFonts w:eastAsiaTheme="majorEastAsia"/>
          </w:rPr>
          <w:t>jelena.beliakova@vsat.vrm.lt</w:t>
        </w:r>
      </w:hyperlink>
      <w:r>
        <w:rPr>
          <w:rStyle w:val="Hipersaitas"/>
          <w:rFonts w:eastAsiaTheme="majorEastAsia"/>
        </w:rPr>
        <w:t xml:space="preserve"> </w:t>
      </w:r>
    </w:p>
    <w:p w14:paraId="52BA0CEF" w14:textId="6042F259" w:rsidR="00E250DF" w:rsidRPr="00491D6A" w:rsidRDefault="004B7D43" w:rsidP="004B7D43">
      <w:pPr>
        <w:pStyle w:val="Betarp"/>
        <w:ind w:firstLine="0"/>
        <w:contextualSpacing/>
        <w:jc w:val="center"/>
        <w:rPr>
          <w:rFonts w:eastAsiaTheme="minorHAnsi" w:cstheme="minorHAnsi"/>
        </w:rPr>
      </w:pPr>
      <w:r>
        <w:rPr>
          <w:rStyle w:val="Hipersaitas"/>
          <w:rFonts w:eastAsiaTheme="majorEastAsia"/>
        </w:rPr>
        <w:t>___________________________</w:t>
      </w:r>
      <w:r w:rsidR="00EE68F7">
        <w:rPr>
          <w:rFonts w:ascii="Arial" w:eastAsiaTheme="minorHAnsi" w:hAnsi="Arial" w:cs="Arial"/>
        </w:rPr>
        <w:br w:type="page"/>
      </w:r>
    </w:p>
    <w:p w14:paraId="28862500" w14:textId="53AF4315" w:rsidR="00AB231D" w:rsidRPr="000B438A" w:rsidRDefault="00AB231D" w:rsidP="00AB231D">
      <w:pPr>
        <w:spacing w:line="240" w:lineRule="auto"/>
        <w:ind w:left="7314" w:firstLine="0"/>
        <w:rPr>
          <w:rFonts w:cstheme="minorHAnsi"/>
          <w:color w:val="4472C4" w:themeColor="accent1"/>
        </w:rPr>
      </w:pPr>
      <w:bookmarkStart w:id="26" w:name="_Hlk224541452"/>
      <w:r w:rsidRPr="000B438A">
        <w:rPr>
          <w:rFonts w:cstheme="minorHAnsi"/>
          <w:color w:val="4472C4" w:themeColor="accent1"/>
        </w:rPr>
        <w:lastRenderedPageBreak/>
        <w:t>Pirkimo sąlygų 1 priedas „</w:t>
      </w:r>
      <w:r w:rsidR="00DF30C4" w:rsidRPr="000B438A">
        <w:rPr>
          <w:rFonts w:cstheme="minorHAnsi"/>
          <w:color w:val="4472C4" w:themeColor="accent1"/>
        </w:rPr>
        <w:t>T</w:t>
      </w:r>
      <w:r w:rsidR="00EE5293" w:rsidRPr="000B438A">
        <w:rPr>
          <w:rFonts w:cstheme="minorHAnsi"/>
          <w:color w:val="4472C4" w:themeColor="accent1"/>
        </w:rPr>
        <w:t>echninė specifikacija</w:t>
      </w:r>
      <w:r w:rsidRPr="000B438A">
        <w:rPr>
          <w:rFonts w:cstheme="minorHAnsi"/>
          <w:color w:val="4472C4" w:themeColor="accent1"/>
        </w:rPr>
        <w:t>“</w:t>
      </w:r>
    </w:p>
    <w:p w14:paraId="0ABAB265" w14:textId="0E3BD964" w:rsidR="00382805" w:rsidRDefault="00382805" w:rsidP="002B6216">
      <w:pPr>
        <w:spacing w:line="240" w:lineRule="auto"/>
        <w:ind w:firstLine="0"/>
        <w:rPr>
          <w:rFonts w:cstheme="minorHAnsi"/>
        </w:rPr>
      </w:pPr>
    </w:p>
    <w:bookmarkEnd w:id="26"/>
    <w:p w14:paraId="6592A876" w14:textId="31FBB576" w:rsidR="00792904" w:rsidRPr="00C00FF4" w:rsidRDefault="00792904" w:rsidP="00792904">
      <w:pPr>
        <w:spacing w:line="240" w:lineRule="auto"/>
        <w:jc w:val="left"/>
        <w:rPr>
          <w:rFonts w:cstheme="minorHAnsi"/>
          <w:shd w:val="clear" w:color="auto" w:fill="FFFFFF"/>
        </w:rPr>
      </w:pPr>
      <w:r>
        <w:rPr>
          <w:rFonts w:cstheme="minorHAnsi"/>
          <w:shd w:val="clear" w:color="auto" w:fill="FFFFFF"/>
        </w:rPr>
        <w:t>Techninė specifikacija</w:t>
      </w:r>
      <w:r w:rsidRPr="00C00FF4">
        <w:rPr>
          <w:rFonts w:cstheme="minorHAnsi"/>
          <w:shd w:val="clear" w:color="auto" w:fill="FFFFFF"/>
        </w:rPr>
        <w:t xml:space="preserve">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0B29C8F8" w14:textId="77777777" w:rsidR="002A3075" w:rsidRDefault="002A3075" w:rsidP="00854C9E">
      <w:pPr>
        <w:spacing w:after="240" w:line="276" w:lineRule="auto"/>
        <w:ind w:firstLine="0"/>
        <w:rPr>
          <w:rFonts w:cstheme="minorHAnsi"/>
        </w:rPr>
      </w:pPr>
    </w:p>
    <w:p w14:paraId="3A8940EC" w14:textId="77777777" w:rsidR="002A3075" w:rsidRDefault="002A3075" w:rsidP="00854C9E">
      <w:pPr>
        <w:spacing w:after="240" w:line="276" w:lineRule="auto"/>
        <w:ind w:firstLine="0"/>
        <w:rPr>
          <w:rFonts w:cstheme="minorHAnsi"/>
        </w:rPr>
      </w:pPr>
    </w:p>
    <w:p w14:paraId="2E5B2DFF" w14:textId="77777777" w:rsidR="002A3075" w:rsidRDefault="002A3075" w:rsidP="00854C9E">
      <w:pPr>
        <w:spacing w:after="240" w:line="276" w:lineRule="auto"/>
        <w:ind w:firstLine="0"/>
        <w:rPr>
          <w:rFonts w:cstheme="minorHAnsi"/>
        </w:rPr>
      </w:pPr>
    </w:p>
    <w:p w14:paraId="59822300" w14:textId="77777777" w:rsidR="002A3075" w:rsidRDefault="002A3075" w:rsidP="00854C9E">
      <w:pPr>
        <w:spacing w:after="240" w:line="276" w:lineRule="auto"/>
        <w:ind w:firstLine="0"/>
        <w:rPr>
          <w:rFonts w:cstheme="minorHAnsi"/>
        </w:rPr>
      </w:pPr>
    </w:p>
    <w:p w14:paraId="3E6E1EE4" w14:textId="77777777" w:rsidR="009C5473" w:rsidRDefault="009C5473" w:rsidP="002A3075">
      <w:pPr>
        <w:spacing w:after="240" w:line="276" w:lineRule="auto"/>
        <w:ind w:firstLine="0"/>
        <w:rPr>
          <w:rFonts w:cstheme="minorHAnsi"/>
        </w:rPr>
      </w:pPr>
    </w:p>
    <w:p w14:paraId="57EE864E" w14:textId="77777777" w:rsidR="00FA2D45" w:rsidRDefault="00FA2D45" w:rsidP="002A3075">
      <w:pPr>
        <w:spacing w:after="240" w:line="276" w:lineRule="auto"/>
        <w:ind w:firstLine="0"/>
        <w:rPr>
          <w:rFonts w:eastAsia="Arial" w:cstheme="minorHAnsi"/>
          <w:smallCaps/>
          <w:color w:val="404040"/>
          <w:sz w:val="28"/>
          <w:szCs w:val="28"/>
        </w:rPr>
      </w:pPr>
    </w:p>
    <w:p w14:paraId="20EDF515" w14:textId="77777777" w:rsidR="000B438A" w:rsidRDefault="000B438A" w:rsidP="009C5473">
      <w:pPr>
        <w:spacing w:line="240" w:lineRule="auto"/>
        <w:ind w:left="7314" w:firstLine="0"/>
        <w:rPr>
          <w:rFonts w:cstheme="minorHAnsi"/>
        </w:rPr>
      </w:pPr>
    </w:p>
    <w:p w14:paraId="1EBC041A" w14:textId="77777777" w:rsidR="000B438A" w:rsidRDefault="000B438A" w:rsidP="009C5473">
      <w:pPr>
        <w:spacing w:line="240" w:lineRule="auto"/>
        <w:ind w:left="7314" w:firstLine="0"/>
        <w:rPr>
          <w:rFonts w:cstheme="minorHAnsi"/>
        </w:rPr>
      </w:pPr>
    </w:p>
    <w:p w14:paraId="566E27F8" w14:textId="77777777" w:rsidR="000B438A" w:rsidRDefault="000B438A" w:rsidP="009C5473">
      <w:pPr>
        <w:spacing w:line="240" w:lineRule="auto"/>
        <w:ind w:left="7314" w:firstLine="0"/>
        <w:rPr>
          <w:rFonts w:cstheme="minorHAnsi"/>
        </w:rPr>
      </w:pPr>
    </w:p>
    <w:p w14:paraId="3445B3C5" w14:textId="77777777" w:rsidR="000B438A" w:rsidRDefault="000B438A" w:rsidP="009C5473">
      <w:pPr>
        <w:spacing w:line="240" w:lineRule="auto"/>
        <w:ind w:left="7314" w:firstLine="0"/>
        <w:rPr>
          <w:rFonts w:cstheme="minorHAnsi"/>
        </w:rPr>
      </w:pPr>
    </w:p>
    <w:p w14:paraId="4D7ED7DA" w14:textId="77777777" w:rsidR="000B438A" w:rsidRDefault="000B438A" w:rsidP="009C5473">
      <w:pPr>
        <w:spacing w:line="240" w:lineRule="auto"/>
        <w:ind w:left="7314" w:firstLine="0"/>
        <w:rPr>
          <w:rFonts w:cstheme="minorHAnsi"/>
        </w:rPr>
      </w:pPr>
    </w:p>
    <w:p w14:paraId="4E08016A" w14:textId="77777777" w:rsidR="00FD4D97" w:rsidRDefault="00FD4D97" w:rsidP="009C5473">
      <w:pPr>
        <w:spacing w:line="240" w:lineRule="auto"/>
        <w:ind w:left="7314" w:firstLine="0"/>
        <w:rPr>
          <w:rFonts w:cstheme="minorHAnsi"/>
        </w:rPr>
      </w:pPr>
    </w:p>
    <w:p w14:paraId="23D46461" w14:textId="77777777" w:rsidR="00FD4D97" w:rsidRDefault="00FD4D97" w:rsidP="009C5473">
      <w:pPr>
        <w:spacing w:line="240" w:lineRule="auto"/>
        <w:ind w:left="7314" w:firstLine="0"/>
        <w:rPr>
          <w:rFonts w:cstheme="minorHAnsi"/>
        </w:rPr>
      </w:pPr>
    </w:p>
    <w:p w14:paraId="0B2F66C9" w14:textId="77777777" w:rsidR="00FD4D97" w:rsidRDefault="00FD4D97" w:rsidP="009C5473">
      <w:pPr>
        <w:spacing w:line="240" w:lineRule="auto"/>
        <w:ind w:left="7314" w:firstLine="0"/>
        <w:rPr>
          <w:rFonts w:cstheme="minorHAnsi"/>
        </w:rPr>
      </w:pPr>
    </w:p>
    <w:p w14:paraId="3498E2BC" w14:textId="77777777" w:rsidR="00FD4D97" w:rsidRDefault="00FD4D97" w:rsidP="009C5473">
      <w:pPr>
        <w:spacing w:line="240" w:lineRule="auto"/>
        <w:ind w:left="7314" w:firstLine="0"/>
        <w:rPr>
          <w:rFonts w:cstheme="minorHAnsi"/>
        </w:rPr>
      </w:pPr>
    </w:p>
    <w:p w14:paraId="25E325B3" w14:textId="77777777" w:rsidR="000B438A" w:rsidRDefault="000B438A" w:rsidP="009C5473">
      <w:pPr>
        <w:spacing w:line="240" w:lineRule="auto"/>
        <w:ind w:left="7314" w:firstLine="0"/>
        <w:rPr>
          <w:rFonts w:cstheme="minorHAnsi"/>
        </w:rPr>
      </w:pPr>
    </w:p>
    <w:p w14:paraId="63539E2C" w14:textId="77777777" w:rsidR="000B438A" w:rsidRDefault="000B438A" w:rsidP="009C5473">
      <w:pPr>
        <w:spacing w:line="240" w:lineRule="auto"/>
        <w:ind w:left="7314" w:firstLine="0"/>
        <w:rPr>
          <w:rFonts w:cstheme="minorHAnsi"/>
        </w:rPr>
      </w:pPr>
    </w:p>
    <w:p w14:paraId="6F6EFE64" w14:textId="77777777" w:rsidR="000B438A" w:rsidRDefault="000B438A" w:rsidP="009C5473">
      <w:pPr>
        <w:spacing w:line="240" w:lineRule="auto"/>
        <w:ind w:left="7314" w:firstLine="0"/>
        <w:rPr>
          <w:rFonts w:cstheme="minorHAnsi"/>
        </w:rPr>
      </w:pPr>
    </w:p>
    <w:p w14:paraId="49E8E2C3" w14:textId="19E7DF52" w:rsidR="009C5473" w:rsidRPr="000B438A" w:rsidRDefault="009C5473" w:rsidP="009C5473">
      <w:pPr>
        <w:spacing w:line="240" w:lineRule="auto"/>
        <w:ind w:left="7314" w:firstLine="0"/>
        <w:rPr>
          <w:rFonts w:cstheme="minorHAnsi"/>
          <w:color w:val="4472C4" w:themeColor="accent1"/>
        </w:rPr>
      </w:pPr>
      <w:r w:rsidRPr="000B438A">
        <w:rPr>
          <w:rFonts w:cstheme="minorHAnsi"/>
          <w:color w:val="4472C4" w:themeColor="accent1"/>
        </w:rPr>
        <w:lastRenderedPageBreak/>
        <w:t xml:space="preserve">Pirkimo sąlygų </w:t>
      </w:r>
      <w:r w:rsidR="0084031F" w:rsidRPr="000B438A">
        <w:rPr>
          <w:rFonts w:cstheme="minorHAnsi"/>
          <w:color w:val="4472C4" w:themeColor="accent1"/>
        </w:rPr>
        <w:t>2</w:t>
      </w:r>
      <w:r w:rsidRPr="000B438A">
        <w:rPr>
          <w:rFonts w:cstheme="minorHAnsi"/>
          <w:color w:val="4472C4" w:themeColor="accent1"/>
        </w:rPr>
        <w:t xml:space="preserve"> priedas „Tiekėjų pašalinimo pagrindai“</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7" w:name="_Hlk190870490"/>
      <w:r w:rsidR="00C95F80" w:rsidRPr="007E2AAE">
        <w:rPr>
          <w:rFonts w:cstheme="minorHAnsi"/>
          <w:b/>
          <w:iCs/>
        </w:rPr>
        <w:t>(</w:t>
      </w:r>
      <w:r w:rsidR="003878F0" w:rsidRPr="007E2AAE">
        <w:rPr>
          <w:rFonts w:eastAsia="Yu Mincho" w:cstheme="minorHAnsi"/>
          <w:b/>
          <w:iCs/>
        </w:rPr>
        <w:t>VPĮ 46 straipsnio 4 dalies 3 punktas).</w:t>
      </w:r>
      <w:bookmarkEnd w:id="27"/>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8" w:name="_Hlk190870283"/>
      <w:r w:rsidR="00E405E7" w:rsidRPr="00FE6BC5">
        <w:rPr>
          <w:rFonts w:cstheme="minorHAnsi"/>
          <w:b/>
          <w:bCs/>
          <w:iCs/>
        </w:rPr>
        <w:t>(</w:t>
      </w:r>
      <w:r w:rsidR="00E405E7" w:rsidRPr="00FE6BC5">
        <w:rPr>
          <w:rFonts w:eastAsia="Yu Mincho" w:cstheme="minorHAnsi"/>
          <w:b/>
          <w:bCs/>
          <w:iCs/>
        </w:rPr>
        <w:t>VPĮ 46 straipsnio 4 dalies 5 punktas).</w:t>
      </w:r>
      <w:bookmarkEnd w:id="28"/>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FB94586" w:rsidR="00112F92" w:rsidRPr="000B438A" w:rsidRDefault="00112F92" w:rsidP="003A00F0">
      <w:pPr>
        <w:spacing w:line="240" w:lineRule="auto"/>
        <w:ind w:left="7314" w:firstLine="0"/>
        <w:rPr>
          <w:rFonts w:cstheme="minorHAnsi"/>
          <w:color w:val="4472C4" w:themeColor="accent1"/>
        </w:rPr>
      </w:pPr>
      <w:r w:rsidRPr="000B438A">
        <w:rPr>
          <w:rFonts w:cstheme="minorHAnsi"/>
          <w:color w:val="4472C4" w:themeColor="accent1"/>
        </w:rPr>
        <w:lastRenderedPageBreak/>
        <w:t xml:space="preserve">Pirkimo sąlygų </w:t>
      </w:r>
      <w:r w:rsidR="00601D03" w:rsidRPr="000B438A">
        <w:rPr>
          <w:rFonts w:cstheme="minorHAnsi"/>
          <w:color w:val="4472C4" w:themeColor="accent1"/>
        </w:rPr>
        <w:t>3</w:t>
      </w:r>
      <w:r w:rsidRPr="000B438A">
        <w:rPr>
          <w:rFonts w:cstheme="minorHAnsi"/>
          <w:color w:val="4472C4" w:themeColor="accent1"/>
        </w:rPr>
        <w:t xml:space="preserve"> priedas „</w:t>
      </w:r>
      <w:r w:rsidR="003A00F0" w:rsidRPr="000B438A">
        <w:rPr>
          <w:rFonts w:cstheme="minorHAnsi"/>
          <w:color w:val="4472C4" w:themeColor="accent1"/>
        </w:rPr>
        <w:t>Atitikties deklaracija</w:t>
      </w:r>
      <w:r w:rsidRPr="000B438A">
        <w:rPr>
          <w:rFonts w:cstheme="minorHAnsi"/>
          <w:color w:val="4472C4" w:themeColor="accent1"/>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9" w:name="part_0bf49b47971946ecbbec156f895bdd28"/>
      <w:bookmarkEnd w:id="29"/>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30" w:name="part_ce0c1ec65cd04504a5c7e7a6019a52b2"/>
      <w:bookmarkEnd w:id="30"/>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31" w:name="_Hlk170300397"/>
      <w:bookmarkStart w:id="32"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1"/>
      <w:r w:rsidRPr="00361DEC">
        <w:rPr>
          <w:rFonts w:ascii="Tahoma" w:eastAsia="Times New Roman" w:hAnsi="Tahoma" w:cs="Tahoma"/>
          <w:color w:val="000000"/>
        </w:rPr>
        <w:t>.</w:t>
      </w:r>
      <w:bookmarkEnd w:id="32"/>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4A3C2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FD4D97">
        <w:rPr>
          <w:color w:val="000000"/>
          <w:szCs w:val="24"/>
        </w:rPr>
        <w:t>2</w:t>
      </w:r>
      <w:r w:rsidR="00FD4D97">
        <w:rPr>
          <w:color w:val="000000"/>
          <w:szCs w:val="24"/>
          <w:vertAlign w:val="superscript"/>
        </w:rPr>
        <w:t>1</w:t>
      </w:r>
      <w:r w:rsidRPr="00917A01">
        <w:rPr>
          <w:rFonts w:ascii="Tahoma" w:hAnsi="Tahoma" w:cs="Tahoma"/>
        </w:rPr>
        <w:t xml:space="preserve">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351B6">
          <w:headerReference w:type="first" r:id="rId20"/>
          <w:pgSz w:w="12240" w:h="15840"/>
          <w:pgMar w:top="851" w:right="567" w:bottom="851" w:left="1701" w:header="720" w:footer="720" w:gutter="0"/>
          <w:pgNumType w:start="0"/>
          <w:cols w:space="720"/>
          <w:titlePg/>
          <w:docGrid w:linePitch="360"/>
        </w:sectPr>
      </w:pPr>
    </w:p>
    <w:p w14:paraId="54363B23" w14:textId="77777777" w:rsidR="00483B9F" w:rsidRPr="00483B9F" w:rsidRDefault="00483B9F" w:rsidP="00361DEC">
      <w:pPr>
        <w:ind w:firstLine="0"/>
      </w:pPr>
      <w:bookmarkStart w:id="33" w:name="_heading=h.26in1rg" w:colFirst="0" w:colLast="0"/>
      <w:bookmarkStart w:id="34" w:name="ketvpriedas"/>
      <w:bookmarkStart w:id="35" w:name="_Toc85439812"/>
      <w:bookmarkEnd w:id="33"/>
    </w:p>
    <w:p w14:paraId="12DA495F" w14:textId="58B5F651" w:rsidR="00506996" w:rsidRPr="000B438A" w:rsidRDefault="00506996" w:rsidP="0063049F">
      <w:pPr>
        <w:ind w:firstLine="0"/>
        <w:jc w:val="right"/>
        <w:rPr>
          <w:rFonts w:ascii="Arial" w:eastAsia="Arial" w:hAnsi="Arial" w:cs="Arial"/>
          <w:b/>
          <w:smallCaps/>
          <w:color w:val="4472C4" w:themeColor="accent1"/>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4"/>
      <w:bookmarkEnd w:id="35"/>
      <w:bookmarkEnd w:id="36"/>
      <w:r w:rsidRPr="000B438A">
        <w:rPr>
          <w:rFonts w:cstheme="minorHAnsi"/>
          <w:color w:val="4472C4" w:themeColor="accent1"/>
        </w:rPr>
        <w:t xml:space="preserve">Pirkimo sąlygų </w:t>
      </w:r>
      <w:r w:rsidR="00601D03" w:rsidRPr="000B438A">
        <w:rPr>
          <w:rFonts w:cstheme="minorHAnsi"/>
          <w:color w:val="4472C4" w:themeColor="accent1"/>
        </w:rPr>
        <w:t>4</w:t>
      </w:r>
      <w:r w:rsidRPr="000B438A">
        <w:rPr>
          <w:rFonts w:cstheme="minorHAnsi"/>
          <w:color w:val="4472C4" w:themeColor="accent1"/>
        </w:rPr>
        <w:t xml:space="preserve"> priedas „Pasiūlymo forma“</w:t>
      </w:r>
    </w:p>
    <w:bookmarkEnd w:id="37"/>
    <w:bookmarkEnd w:id="38"/>
    <w:bookmarkEnd w:id="39"/>
    <w:bookmarkEnd w:id="40"/>
    <w:bookmarkEnd w:id="41"/>
    <w:bookmarkEnd w:id="42"/>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37F13F" w:rsidR="00506996" w:rsidRPr="000B438A" w:rsidRDefault="00506996" w:rsidP="00506996">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601D03" w:rsidRPr="000B438A">
        <w:rPr>
          <w:rFonts w:cstheme="minorHAnsi"/>
          <w:color w:val="4472C4" w:themeColor="accent1"/>
        </w:rPr>
        <w:t>5</w:t>
      </w:r>
      <w:r w:rsidRPr="000B438A">
        <w:rPr>
          <w:rFonts w:cstheme="minorHAnsi"/>
          <w:color w:val="4472C4" w:themeColor="accent1"/>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2D712BFD"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w:t>
      </w:r>
      <w:r w:rsidR="006A3A8C">
        <w:rPr>
          <w:rFonts w:cstheme="minorHAnsi"/>
          <w:shd w:val="clear" w:color="auto" w:fill="FFFFFF"/>
        </w:rPr>
        <w:t xml:space="preserve"> (Bendrųjų ir Specialiųjų sąlygų)</w:t>
      </w:r>
      <w:r>
        <w:rPr>
          <w:rFonts w:cstheme="minorHAnsi"/>
          <w:shd w:val="clear" w:color="auto" w:fill="FFFFFF"/>
        </w:rPr>
        <w:t xml:space="preserve">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DF04A8" w:rsidR="009B4090" w:rsidRPr="000B438A" w:rsidRDefault="005110A6" w:rsidP="005110A6">
      <w:pPr>
        <w:ind w:firstLine="7371"/>
        <w:rPr>
          <w:rFonts w:eastAsiaTheme="minorHAnsi" w:cstheme="minorHAnsi"/>
          <w:bCs/>
          <w:iCs/>
          <w:color w:val="4472C4" w:themeColor="accent1"/>
        </w:rPr>
      </w:pPr>
      <w:r w:rsidRPr="000B438A">
        <w:rPr>
          <w:rFonts w:cstheme="minorHAnsi"/>
          <w:color w:val="4472C4" w:themeColor="accent1"/>
        </w:rPr>
        <w:t xml:space="preserve">Pirkimo sąlygų </w:t>
      </w:r>
      <w:r w:rsidR="00601D03" w:rsidRPr="000B438A">
        <w:rPr>
          <w:rFonts w:cstheme="minorHAnsi"/>
          <w:color w:val="4472C4" w:themeColor="accent1"/>
        </w:rPr>
        <w:t>6</w:t>
      </w:r>
      <w:r w:rsidRPr="000B438A">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5F313" w:rsidR="009B4090" w:rsidRPr="004F1A11" w:rsidRDefault="00FD4D97" w:rsidP="003C138F">
            <w:pPr>
              <w:ind w:firstLine="34"/>
              <w:rPr>
                <w:rFonts w:asciiTheme="minorHAnsi" w:hAnsiTheme="minorHAnsi" w:cstheme="minorHAnsi"/>
                <w:sz w:val="21"/>
                <w:szCs w:val="21"/>
              </w:rPr>
            </w:pPr>
            <w:r>
              <w:rPr>
                <w:rFonts w:asciiTheme="minorHAnsi" w:hAnsiTheme="minorHAnsi" w:cstheme="minorHAnsi"/>
                <w:sz w:val="21"/>
                <w:szCs w:val="21"/>
              </w:rPr>
              <w:t>3</w:t>
            </w:r>
            <w:r w:rsidR="009B4090" w:rsidRPr="007A457A">
              <w:rPr>
                <w:rFonts w:asciiTheme="minorHAnsi" w:hAnsiTheme="minorHAnsi" w:cstheme="minorHAnsi"/>
                <w:sz w:val="21"/>
                <w:szCs w:val="21"/>
              </w:rPr>
              <w:t>0 (</w:t>
            </w:r>
            <w:r>
              <w:rPr>
                <w:rFonts w:asciiTheme="minorHAnsi" w:hAnsiTheme="minorHAnsi" w:cstheme="minorHAnsi"/>
                <w:sz w:val="21"/>
                <w:szCs w:val="21"/>
              </w:rPr>
              <w:t>trisdešimt</w:t>
            </w:r>
            <w:r w:rsidR="009B4090" w:rsidRPr="007A457A">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7620DF4" w14:textId="77777777" w:rsidR="006A3A8C" w:rsidRDefault="006A3A8C" w:rsidP="003C138F">
      <w:pPr>
        <w:spacing w:line="240" w:lineRule="auto"/>
        <w:rPr>
          <w:rFonts w:ascii="Arial" w:hAnsi="Arial" w:cs="Arial"/>
        </w:rPr>
      </w:pPr>
    </w:p>
    <w:p w14:paraId="2DE6821B" w14:textId="77777777" w:rsidR="006A3A8C" w:rsidRDefault="006A3A8C" w:rsidP="003C138F">
      <w:pPr>
        <w:spacing w:line="240" w:lineRule="auto"/>
        <w:rPr>
          <w:rFonts w:ascii="Arial" w:hAnsi="Arial" w:cs="Arial"/>
        </w:rPr>
      </w:pPr>
    </w:p>
    <w:p w14:paraId="28AFEFCE" w14:textId="77777777" w:rsidR="006A3A8C" w:rsidRDefault="006A3A8C" w:rsidP="003C138F">
      <w:pPr>
        <w:spacing w:line="240" w:lineRule="auto"/>
        <w:rPr>
          <w:rFonts w:ascii="Arial" w:hAnsi="Arial" w:cs="Arial"/>
        </w:rPr>
      </w:pPr>
    </w:p>
    <w:p w14:paraId="1C2DD1B2" w14:textId="77777777" w:rsidR="006A3A8C" w:rsidRDefault="006A3A8C" w:rsidP="003C138F">
      <w:pPr>
        <w:spacing w:line="240" w:lineRule="auto"/>
        <w:rPr>
          <w:rFonts w:ascii="Arial" w:hAnsi="Arial" w:cs="Arial"/>
        </w:rPr>
      </w:pPr>
    </w:p>
    <w:p w14:paraId="373049DA" w14:textId="77777777" w:rsidR="006A3A8C" w:rsidRDefault="006A3A8C" w:rsidP="003C138F">
      <w:pPr>
        <w:spacing w:line="240" w:lineRule="auto"/>
        <w:rPr>
          <w:rFonts w:ascii="Arial" w:hAnsi="Arial" w:cs="Arial"/>
        </w:rPr>
      </w:pPr>
    </w:p>
    <w:p w14:paraId="2A510904" w14:textId="77777777" w:rsidR="006A3A8C" w:rsidRDefault="006A3A8C" w:rsidP="003C138F">
      <w:pPr>
        <w:spacing w:line="240" w:lineRule="auto"/>
        <w:rPr>
          <w:rFonts w:ascii="Arial" w:hAnsi="Arial" w:cs="Arial"/>
        </w:rPr>
      </w:pPr>
    </w:p>
    <w:p w14:paraId="3057FDAE" w14:textId="77777777" w:rsidR="006A3A8C" w:rsidRDefault="006A3A8C" w:rsidP="003C138F">
      <w:pPr>
        <w:spacing w:line="240" w:lineRule="auto"/>
        <w:rPr>
          <w:rFonts w:ascii="Arial" w:hAnsi="Arial" w:cs="Arial"/>
        </w:rPr>
      </w:pPr>
    </w:p>
    <w:p w14:paraId="6CA46061" w14:textId="77777777" w:rsidR="006A3A8C" w:rsidRDefault="006A3A8C" w:rsidP="003C138F">
      <w:pPr>
        <w:spacing w:line="240" w:lineRule="auto"/>
        <w:rPr>
          <w:rFonts w:ascii="Arial" w:hAnsi="Arial" w:cs="Arial"/>
        </w:rPr>
      </w:pPr>
    </w:p>
    <w:p w14:paraId="4FD1A37D" w14:textId="77777777" w:rsidR="006A3A8C" w:rsidRDefault="006A3A8C" w:rsidP="003C138F">
      <w:pPr>
        <w:spacing w:line="240" w:lineRule="auto"/>
        <w:rPr>
          <w:rFonts w:ascii="Arial" w:hAnsi="Arial" w:cs="Arial"/>
        </w:rPr>
      </w:pPr>
    </w:p>
    <w:p w14:paraId="33588807" w14:textId="77777777" w:rsidR="006A3A8C" w:rsidRDefault="006A3A8C" w:rsidP="003C138F">
      <w:pPr>
        <w:spacing w:line="240" w:lineRule="auto"/>
        <w:rPr>
          <w:rFonts w:ascii="Arial" w:hAnsi="Arial" w:cs="Arial"/>
        </w:rPr>
      </w:pPr>
    </w:p>
    <w:p w14:paraId="21B8B3FC" w14:textId="77777777" w:rsidR="006A3A8C" w:rsidRDefault="006A3A8C" w:rsidP="003C138F">
      <w:pPr>
        <w:spacing w:line="240" w:lineRule="auto"/>
        <w:rPr>
          <w:rFonts w:ascii="Arial" w:hAnsi="Arial" w:cs="Arial"/>
        </w:rPr>
      </w:pPr>
    </w:p>
    <w:p w14:paraId="6206C680" w14:textId="77777777" w:rsidR="006A3A8C" w:rsidRDefault="006A3A8C" w:rsidP="003C138F">
      <w:pPr>
        <w:spacing w:line="240" w:lineRule="auto"/>
        <w:rPr>
          <w:rFonts w:ascii="Arial" w:hAnsi="Arial" w:cs="Arial"/>
        </w:rPr>
      </w:pPr>
    </w:p>
    <w:p w14:paraId="687D7880" w14:textId="77777777" w:rsidR="006A3A8C" w:rsidRDefault="006A3A8C" w:rsidP="003C138F">
      <w:pPr>
        <w:spacing w:line="240" w:lineRule="auto"/>
        <w:rPr>
          <w:rFonts w:ascii="Arial" w:hAnsi="Arial" w:cs="Arial"/>
        </w:rPr>
      </w:pPr>
    </w:p>
    <w:p w14:paraId="6D01E483" w14:textId="77777777" w:rsidR="006A3A8C" w:rsidRDefault="006A3A8C" w:rsidP="003C138F">
      <w:pPr>
        <w:spacing w:line="240" w:lineRule="auto"/>
        <w:rPr>
          <w:rFonts w:ascii="Arial" w:hAnsi="Arial" w:cs="Arial"/>
        </w:rPr>
      </w:pPr>
    </w:p>
    <w:p w14:paraId="6634790F" w14:textId="77777777" w:rsidR="006A3A8C" w:rsidRDefault="006A3A8C" w:rsidP="003C138F">
      <w:pPr>
        <w:spacing w:line="240" w:lineRule="auto"/>
        <w:rPr>
          <w:rFonts w:ascii="Arial" w:hAnsi="Arial" w:cs="Arial"/>
        </w:rPr>
      </w:pPr>
    </w:p>
    <w:p w14:paraId="749D92D7" w14:textId="77777777" w:rsidR="006A3A8C" w:rsidRDefault="006A3A8C" w:rsidP="003C138F">
      <w:pPr>
        <w:spacing w:line="240" w:lineRule="auto"/>
        <w:rPr>
          <w:rFonts w:ascii="Arial" w:hAnsi="Arial" w:cs="Arial"/>
        </w:rPr>
      </w:pPr>
    </w:p>
    <w:p w14:paraId="018037A9" w14:textId="77777777" w:rsidR="006A3A8C" w:rsidRDefault="006A3A8C" w:rsidP="003C138F">
      <w:pPr>
        <w:spacing w:line="240" w:lineRule="auto"/>
        <w:rPr>
          <w:rFonts w:ascii="Arial" w:hAnsi="Arial" w:cs="Arial"/>
        </w:rPr>
      </w:pPr>
    </w:p>
    <w:p w14:paraId="7AEF47C7" w14:textId="77777777" w:rsidR="006A3A8C" w:rsidRDefault="006A3A8C" w:rsidP="003C138F">
      <w:pPr>
        <w:spacing w:line="240" w:lineRule="auto"/>
        <w:rPr>
          <w:rFonts w:ascii="Arial" w:hAnsi="Arial" w:cs="Arial"/>
        </w:rPr>
      </w:pPr>
    </w:p>
    <w:p w14:paraId="7B1F9309" w14:textId="77777777" w:rsidR="006A3A8C" w:rsidRDefault="006A3A8C" w:rsidP="003C138F">
      <w:pPr>
        <w:spacing w:line="240" w:lineRule="auto"/>
        <w:rPr>
          <w:rFonts w:ascii="Arial" w:hAnsi="Arial" w:cs="Arial"/>
        </w:rPr>
      </w:pPr>
    </w:p>
    <w:p w14:paraId="3A3E43DF" w14:textId="77777777" w:rsidR="006A3A8C" w:rsidRDefault="006A3A8C" w:rsidP="003C138F">
      <w:pPr>
        <w:spacing w:line="240" w:lineRule="auto"/>
        <w:rPr>
          <w:rFonts w:ascii="Arial" w:hAnsi="Arial" w:cs="Arial"/>
        </w:rPr>
      </w:pPr>
    </w:p>
    <w:p w14:paraId="0939E2B0" w14:textId="77777777" w:rsidR="006A3A8C" w:rsidRDefault="006A3A8C" w:rsidP="003C138F">
      <w:pPr>
        <w:spacing w:line="240" w:lineRule="auto"/>
        <w:rPr>
          <w:rFonts w:ascii="Arial" w:hAnsi="Arial" w:cs="Arial"/>
        </w:rPr>
      </w:pPr>
    </w:p>
    <w:p w14:paraId="5F80EC3F" w14:textId="77777777" w:rsidR="006A3A8C" w:rsidRDefault="006A3A8C" w:rsidP="003C138F">
      <w:pPr>
        <w:spacing w:line="240" w:lineRule="auto"/>
        <w:rPr>
          <w:rFonts w:ascii="Arial" w:hAnsi="Arial" w:cs="Arial"/>
        </w:rPr>
      </w:pPr>
    </w:p>
    <w:p w14:paraId="02771365" w14:textId="77777777" w:rsidR="006A3A8C" w:rsidRDefault="006A3A8C" w:rsidP="003C138F">
      <w:pPr>
        <w:spacing w:line="240" w:lineRule="auto"/>
        <w:rPr>
          <w:rFonts w:ascii="Arial" w:hAnsi="Arial" w:cs="Arial"/>
        </w:rPr>
      </w:pPr>
    </w:p>
    <w:p w14:paraId="18DE0A4D" w14:textId="77777777" w:rsidR="006A3A8C" w:rsidRDefault="006A3A8C" w:rsidP="003C138F">
      <w:pPr>
        <w:spacing w:line="240" w:lineRule="auto"/>
        <w:rPr>
          <w:rFonts w:ascii="Arial" w:hAnsi="Arial" w:cs="Arial"/>
        </w:rPr>
      </w:pPr>
    </w:p>
    <w:p w14:paraId="78A04EB1" w14:textId="77777777" w:rsidR="006A3A8C" w:rsidRDefault="006A3A8C" w:rsidP="003C138F">
      <w:pPr>
        <w:spacing w:line="240" w:lineRule="auto"/>
        <w:rPr>
          <w:rFonts w:ascii="Arial" w:hAnsi="Arial" w:cs="Arial"/>
        </w:rPr>
      </w:pPr>
    </w:p>
    <w:p w14:paraId="178B35EC" w14:textId="77777777" w:rsidR="006A3A8C" w:rsidRDefault="006A3A8C" w:rsidP="003C138F">
      <w:pPr>
        <w:spacing w:line="240" w:lineRule="auto"/>
        <w:rPr>
          <w:rFonts w:ascii="Arial" w:hAnsi="Arial" w:cs="Arial"/>
        </w:rPr>
      </w:pPr>
    </w:p>
    <w:p w14:paraId="6BB550D4" w14:textId="77777777" w:rsidR="006A3A8C" w:rsidRDefault="006A3A8C" w:rsidP="003C138F">
      <w:pPr>
        <w:spacing w:line="240" w:lineRule="auto"/>
        <w:rPr>
          <w:rFonts w:ascii="Arial" w:hAnsi="Arial" w:cs="Arial"/>
        </w:rPr>
      </w:pPr>
    </w:p>
    <w:p w14:paraId="3CB4FA82" w14:textId="77777777" w:rsidR="006A3A8C" w:rsidRDefault="006A3A8C" w:rsidP="003C138F">
      <w:pPr>
        <w:spacing w:line="240" w:lineRule="auto"/>
        <w:rPr>
          <w:rFonts w:ascii="Arial" w:hAnsi="Arial" w:cs="Arial"/>
        </w:rPr>
      </w:pPr>
    </w:p>
    <w:p w14:paraId="0E72B039" w14:textId="77777777" w:rsidR="006A3A8C" w:rsidRDefault="006A3A8C" w:rsidP="003C138F">
      <w:pPr>
        <w:spacing w:line="240" w:lineRule="auto"/>
        <w:rPr>
          <w:rFonts w:ascii="Arial" w:hAnsi="Arial" w:cs="Arial"/>
        </w:rPr>
      </w:pPr>
    </w:p>
    <w:p w14:paraId="6D9F6B5F" w14:textId="77777777" w:rsidR="006A3A8C" w:rsidRDefault="006A3A8C" w:rsidP="003C138F">
      <w:pPr>
        <w:spacing w:line="240" w:lineRule="auto"/>
        <w:rPr>
          <w:rFonts w:ascii="Arial" w:hAnsi="Arial" w:cs="Arial"/>
        </w:rPr>
      </w:pPr>
    </w:p>
    <w:p w14:paraId="4CA47C5B" w14:textId="77777777" w:rsidR="006A3A8C" w:rsidRPr="00E13DF3" w:rsidRDefault="006A3A8C" w:rsidP="006A3A8C">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7</w:t>
      </w:r>
      <w:r w:rsidRPr="00E13DF3">
        <w:rPr>
          <w:rFonts w:cstheme="minorHAnsi"/>
          <w:color w:val="4472C4" w:themeColor="accent1"/>
        </w:rPr>
        <w:t xml:space="preserve"> priedas „Pasiūlymų vertinimo kriterijai ir sąlygos“</w:t>
      </w:r>
    </w:p>
    <w:p w14:paraId="5D4392F0" w14:textId="77777777" w:rsidR="006A3A8C" w:rsidRDefault="006A3A8C" w:rsidP="006A3A8C">
      <w:pPr>
        <w:spacing w:line="240" w:lineRule="auto"/>
        <w:ind w:left="7314" w:firstLine="0"/>
        <w:rPr>
          <w:rFonts w:ascii="Arial" w:hAnsi="Arial" w:cs="Arial"/>
        </w:rPr>
      </w:pPr>
    </w:p>
    <w:p w14:paraId="0468DFE7" w14:textId="77777777" w:rsidR="006A3A8C" w:rsidRPr="00F0499F" w:rsidRDefault="006A3A8C" w:rsidP="006A3A8C">
      <w:pPr>
        <w:jc w:val="center"/>
        <w:rPr>
          <w:b/>
          <w:szCs w:val="24"/>
        </w:rPr>
      </w:pPr>
    </w:p>
    <w:p w14:paraId="466244CF" w14:textId="77777777" w:rsidR="006A3A8C" w:rsidRPr="00F0499F" w:rsidRDefault="006A3A8C" w:rsidP="006A3A8C">
      <w:pPr>
        <w:pStyle w:val="Paantrat"/>
        <w:jc w:val="center"/>
        <w:rPr>
          <w:rFonts w:cstheme="minorHAnsi"/>
          <w:bCs/>
          <w:smallCaps/>
          <w:sz w:val="22"/>
          <w:szCs w:val="22"/>
        </w:rPr>
      </w:pPr>
      <w:r w:rsidRPr="00F0499F">
        <w:t>PASIŪLYMŲ VERTINIMO KRITERIJAI ir Sąlygos</w:t>
      </w:r>
    </w:p>
    <w:p w14:paraId="42F69343" w14:textId="77777777" w:rsidR="006A3A8C" w:rsidRDefault="006A3A8C" w:rsidP="006A3A8C">
      <w:pPr>
        <w:spacing w:line="240" w:lineRule="auto"/>
        <w:ind w:left="7314" w:firstLine="0"/>
        <w:rPr>
          <w:rFonts w:ascii="Arial" w:hAnsi="Arial" w:cs="Arial"/>
        </w:rPr>
      </w:pPr>
    </w:p>
    <w:p w14:paraId="087C57EC" w14:textId="77777777" w:rsidR="006A3A8C" w:rsidRPr="00E9538F" w:rsidRDefault="006A3A8C" w:rsidP="006A3A8C">
      <w:pPr>
        <w:pStyle w:val="Sraopastraipa"/>
        <w:numPr>
          <w:ilvl w:val="0"/>
          <w:numId w:val="12"/>
        </w:numPr>
        <w:spacing w:line="240" w:lineRule="auto"/>
        <w:ind w:left="0" w:firstLine="567"/>
      </w:pPr>
      <w:r w:rsidRPr="00E9538F">
        <w:t>Perkančioji organizacija ekonomiškai naudingiausią pasiūlymą išrenka pagal kainą.</w:t>
      </w:r>
    </w:p>
    <w:p w14:paraId="25459F66" w14:textId="77777777" w:rsidR="006A3A8C" w:rsidRPr="00F10029" w:rsidRDefault="006A3A8C" w:rsidP="006A3A8C">
      <w:pPr>
        <w:pStyle w:val="Sraopastraipa"/>
        <w:numPr>
          <w:ilvl w:val="0"/>
          <w:numId w:val="12"/>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758B63A" w14:textId="31E1747D" w:rsidR="006A3A8C" w:rsidRPr="005F167C" w:rsidRDefault="00FD4D97" w:rsidP="00FD4D97">
      <w:pPr>
        <w:spacing w:line="240" w:lineRule="auto"/>
        <w:jc w:val="center"/>
        <w:rPr>
          <w:rFonts w:ascii="Arial" w:hAnsi="Arial" w:cs="Arial"/>
        </w:rPr>
      </w:pPr>
      <w:r>
        <w:rPr>
          <w:rFonts w:ascii="Arial" w:hAnsi="Arial" w:cs="Arial"/>
        </w:rPr>
        <w:t>__________________________</w:t>
      </w:r>
    </w:p>
    <w:sectPr w:rsidR="006A3A8C" w:rsidRPr="005F167C"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E85D" w14:textId="77777777" w:rsidR="00186E38" w:rsidRDefault="00186E38" w:rsidP="00D05666">
      <w:r>
        <w:separator/>
      </w:r>
    </w:p>
  </w:endnote>
  <w:endnote w:type="continuationSeparator" w:id="0">
    <w:p w14:paraId="3A678EEE" w14:textId="77777777" w:rsidR="00186E38" w:rsidRDefault="00186E38" w:rsidP="00D05666">
      <w:r>
        <w:continuationSeparator/>
      </w:r>
    </w:p>
  </w:endnote>
  <w:endnote w:type="continuationNotice" w:id="1">
    <w:p w14:paraId="6DC2ECAE" w14:textId="77777777" w:rsidR="00186E38" w:rsidRDefault="00186E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BC9B" w14:textId="77777777" w:rsidR="00186E38" w:rsidRDefault="00186E38" w:rsidP="00D05666">
      <w:r>
        <w:separator/>
      </w:r>
    </w:p>
  </w:footnote>
  <w:footnote w:type="continuationSeparator" w:id="0">
    <w:p w14:paraId="3E4534CE" w14:textId="77777777" w:rsidR="00186E38" w:rsidRDefault="00186E38" w:rsidP="00D05666">
      <w:r>
        <w:continuationSeparator/>
      </w:r>
    </w:p>
  </w:footnote>
  <w:footnote w:type="continuationNotice" w:id="1">
    <w:p w14:paraId="4145D12C" w14:textId="77777777" w:rsidR="00186E38" w:rsidRDefault="00186E38">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9F4A61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0"/>
  </w:num>
  <w:num w:numId="7" w16cid:durableId="817724215">
    <w:abstractNumId w:val="6"/>
  </w:num>
  <w:num w:numId="8" w16cid:durableId="1476410157">
    <w:abstractNumId w:val="10"/>
  </w:num>
  <w:num w:numId="9" w16cid:durableId="2077779550">
    <w:abstractNumId w:val="8"/>
  </w:num>
  <w:num w:numId="10" w16cid:durableId="28728684">
    <w:abstractNumId w:val="4"/>
  </w:num>
  <w:num w:numId="11" w16cid:durableId="1744331924">
    <w:abstractNumId w:val="7"/>
  </w:num>
  <w:num w:numId="12" w16cid:durableId="125443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38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C2B"/>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48"/>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3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32F"/>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29F"/>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579B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B7"/>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377"/>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0DBC"/>
    <w:rsid w:val="00424C4C"/>
    <w:rsid w:val="004252AF"/>
    <w:rsid w:val="00427174"/>
    <w:rsid w:val="00427210"/>
    <w:rsid w:val="00427FAC"/>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77"/>
    <w:rsid w:val="00467515"/>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B7D43"/>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C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2AE4"/>
    <w:rsid w:val="00553286"/>
    <w:rsid w:val="00553E2C"/>
    <w:rsid w:val="0055476C"/>
    <w:rsid w:val="005576C1"/>
    <w:rsid w:val="00557CBD"/>
    <w:rsid w:val="005605D0"/>
    <w:rsid w:val="00560AD2"/>
    <w:rsid w:val="00561265"/>
    <w:rsid w:val="00561332"/>
    <w:rsid w:val="00561DBA"/>
    <w:rsid w:val="0056297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248"/>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07"/>
    <w:rsid w:val="00663099"/>
    <w:rsid w:val="006630D5"/>
    <w:rsid w:val="00663CB2"/>
    <w:rsid w:val="00664184"/>
    <w:rsid w:val="00664C39"/>
    <w:rsid w:val="0066500F"/>
    <w:rsid w:val="006652E1"/>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A8C"/>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016"/>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091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23"/>
    <w:rsid w:val="00791E5B"/>
    <w:rsid w:val="00791FC9"/>
    <w:rsid w:val="00792904"/>
    <w:rsid w:val="0079488E"/>
    <w:rsid w:val="007948D0"/>
    <w:rsid w:val="00797526"/>
    <w:rsid w:val="007976F5"/>
    <w:rsid w:val="007A0544"/>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2F3A"/>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47C"/>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31F"/>
    <w:rsid w:val="008409D4"/>
    <w:rsid w:val="00840BEE"/>
    <w:rsid w:val="0084174D"/>
    <w:rsid w:val="008417FF"/>
    <w:rsid w:val="00841A95"/>
    <w:rsid w:val="00841D69"/>
    <w:rsid w:val="00841EF4"/>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B32"/>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1B6"/>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6E0"/>
    <w:rsid w:val="009816EF"/>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6B2F"/>
    <w:rsid w:val="009A6B3A"/>
    <w:rsid w:val="009A7D11"/>
    <w:rsid w:val="009B3266"/>
    <w:rsid w:val="009B338B"/>
    <w:rsid w:val="009B3F3E"/>
    <w:rsid w:val="009B3FDD"/>
    <w:rsid w:val="009B4090"/>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66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CF"/>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82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9E"/>
    <w:rsid w:val="00CE57F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5547"/>
    <w:rsid w:val="00D956E4"/>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3289"/>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64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4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5B76"/>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06E7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29B"/>
    <w:rsid w:val="00F91643"/>
    <w:rsid w:val="00F929B7"/>
    <w:rsid w:val="00F9312B"/>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D9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 w:type="paragraph" w:customStyle="1" w:styleId="Default">
    <w:name w:val="Default"/>
    <w:rsid w:val="00465D77"/>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9B4D1.F18F3880" TargetMode="External"/><Relationship Id="rId18" Type="http://schemas.openxmlformats.org/officeDocument/2006/relationships/hyperlink" Target="mailto:marjan.deinarovic@vsat.vrm.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jelena.beliakova@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855FF"/>
    <w:rsid w:val="000E3D5E"/>
    <w:rsid w:val="000E62D1"/>
    <w:rsid w:val="000E67FF"/>
    <w:rsid w:val="000F280B"/>
    <w:rsid w:val="00104C87"/>
    <w:rsid w:val="001251FC"/>
    <w:rsid w:val="00127A9E"/>
    <w:rsid w:val="00145E2C"/>
    <w:rsid w:val="001769E5"/>
    <w:rsid w:val="001A6EE0"/>
    <w:rsid w:val="001E3B26"/>
    <w:rsid w:val="001F05CD"/>
    <w:rsid w:val="00202A77"/>
    <w:rsid w:val="00214DBF"/>
    <w:rsid w:val="00241430"/>
    <w:rsid w:val="00256A57"/>
    <w:rsid w:val="00281157"/>
    <w:rsid w:val="00295EF8"/>
    <w:rsid w:val="002C1509"/>
    <w:rsid w:val="002D6ABC"/>
    <w:rsid w:val="002F4AC5"/>
    <w:rsid w:val="0035092F"/>
    <w:rsid w:val="003661A6"/>
    <w:rsid w:val="003F7377"/>
    <w:rsid w:val="004161F4"/>
    <w:rsid w:val="00430113"/>
    <w:rsid w:val="00460C76"/>
    <w:rsid w:val="0046126A"/>
    <w:rsid w:val="0046795B"/>
    <w:rsid w:val="004B3DFB"/>
    <w:rsid w:val="004B7341"/>
    <w:rsid w:val="004C214A"/>
    <w:rsid w:val="004D38E9"/>
    <w:rsid w:val="005059CC"/>
    <w:rsid w:val="00515E63"/>
    <w:rsid w:val="00565992"/>
    <w:rsid w:val="005D2248"/>
    <w:rsid w:val="005E2DF8"/>
    <w:rsid w:val="00652F79"/>
    <w:rsid w:val="00685665"/>
    <w:rsid w:val="006A15BB"/>
    <w:rsid w:val="006A426A"/>
    <w:rsid w:val="006D77F5"/>
    <w:rsid w:val="006F7781"/>
    <w:rsid w:val="007043A2"/>
    <w:rsid w:val="00724099"/>
    <w:rsid w:val="007260B3"/>
    <w:rsid w:val="00731487"/>
    <w:rsid w:val="00737C4C"/>
    <w:rsid w:val="00742C23"/>
    <w:rsid w:val="00777D4E"/>
    <w:rsid w:val="0078514A"/>
    <w:rsid w:val="007A3DD2"/>
    <w:rsid w:val="007C7D73"/>
    <w:rsid w:val="007F25D7"/>
    <w:rsid w:val="007F347C"/>
    <w:rsid w:val="007F7C13"/>
    <w:rsid w:val="00810A25"/>
    <w:rsid w:val="00873B32"/>
    <w:rsid w:val="00881536"/>
    <w:rsid w:val="008D6E2A"/>
    <w:rsid w:val="00906FC8"/>
    <w:rsid w:val="00915DD0"/>
    <w:rsid w:val="00926BF1"/>
    <w:rsid w:val="009520DA"/>
    <w:rsid w:val="009678D9"/>
    <w:rsid w:val="00975C18"/>
    <w:rsid w:val="0097687E"/>
    <w:rsid w:val="009C5E39"/>
    <w:rsid w:val="009D4672"/>
    <w:rsid w:val="009D4C64"/>
    <w:rsid w:val="009E6FBD"/>
    <w:rsid w:val="00A02E8E"/>
    <w:rsid w:val="00A03CB8"/>
    <w:rsid w:val="00A447B7"/>
    <w:rsid w:val="00A55596"/>
    <w:rsid w:val="00A87851"/>
    <w:rsid w:val="00AA4FA8"/>
    <w:rsid w:val="00AC07D5"/>
    <w:rsid w:val="00AD09B5"/>
    <w:rsid w:val="00AD33B3"/>
    <w:rsid w:val="00AD6269"/>
    <w:rsid w:val="00B02DFF"/>
    <w:rsid w:val="00B031BD"/>
    <w:rsid w:val="00B604DE"/>
    <w:rsid w:val="00B70DD9"/>
    <w:rsid w:val="00B7378F"/>
    <w:rsid w:val="00B971E7"/>
    <w:rsid w:val="00C13521"/>
    <w:rsid w:val="00C251E0"/>
    <w:rsid w:val="00C64F5A"/>
    <w:rsid w:val="00C7498D"/>
    <w:rsid w:val="00CD27B6"/>
    <w:rsid w:val="00CF4CEB"/>
    <w:rsid w:val="00D1288B"/>
    <w:rsid w:val="00D17897"/>
    <w:rsid w:val="00D314D7"/>
    <w:rsid w:val="00D32554"/>
    <w:rsid w:val="00DE23D8"/>
    <w:rsid w:val="00E279F4"/>
    <w:rsid w:val="00E464CE"/>
    <w:rsid w:val="00E706A7"/>
    <w:rsid w:val="00EC774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12252</Words>
  <Characters>6984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11</cp:revision>
  <cp:lastPrinted>2021-11-03T05:49:00Z</cp:lastPrinted>
  <dcterms:created xsi:type="dcterms:W3CDTF">2026-03-12T12:45:00Z</dcterms:created>
  <dcterms:modified xsi:type="dcterms:W3CDTF">2026-03-16T07:54:00Z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