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48F3" w14:textId="77777777" w:rsidR="006472A8" w:rsidRPr="00086581" w:rsidRDefault="006472A8" w:rsidP="003A67C6">
      <w:pPr>
        <w:spacing w:line="259" w:lineRule="auto"/>
        <w:textAlignment w:val="center"/>
        <w:rPr>
          <w:color w:val="0070C0"/>
          <w:szCs w:val="24"/>
        </w:rPr>
      </w:pPr>
      <w:r w:rsidRPr="00086581">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9</w:t>
      </w:r>
      <w:r w:rsidRPr="00086581">
        <w:rPr>
          <w:rFonts w:asciiTheme="minorHAnsi" w:hAnsiTheme="minorHAnsi" w:cstheme="minorHAnsi"/>
          <w:color w:val="0070C0"/>
          <w:sz w:val="21"/>
          <w:szCs w:val="21"/>
        </w:rPr>
        <w:t xml:space="preserve"> priedas „P</w:t>
      </w:r>
      <w:r w:rsidRPr="00086581">
        <w:rPr>
          <w:rFonts w:asciiTheme="minorHAnsi" w:hAnsiTheme="minorHAnsi" w:cstheme="minorHAnsi"/>
          <w:bCs/>
          <w:color w:val="0070C0"/>
          <w:sz w:val="22"/>
          <w:szCs w:val="22"/>
        </w:rPr>
        <w:t>rekių pirkimo-pardavimo sutarties bendrosios sąlygos“</w:t>
      </w:r>
    </w:p>
    <w:p w14:paraId="71183ED3" w14:textId="77777777" w:rsidR="003A67C6" w:rsidRDefault="003A67C6" w:rsidP="003A67C6">
      <w:pPr>
        <w:ind w:firstLine="4820"/>
        <w:textAlignment w:val="center"/>
        <w:rPr>
          <w:szCs w:val="24"/>
        </w:rPr>
      </w:pPr>
      <w:r>
        <w:rPr>
          <w:szCs w:val="24"/>
        </w:rPr>
        <w:t xml:space="preserve">           </w:t>
      </w:r>
    </w:p>
    <w:p w14:paraId="0E0D32A7" w14:textId="77777777" w:rsidR="003A67C6" w:rsidRDefault="003A67C6" w:rsidP="003A67C6">
      <w:pPr>
        <w:ind w:firstLine="4820"/>
        <w:textAlignment w:val="center"/>
        <w:rPr>
          <w:szCs w:val="24"/>
        </w:rPr>
      </w:pPr>
    </w:p>
    <w:p w14:paraId="0F105A5D" w14:textId="4B0225B2" w:rsidR="003A67C6" w:rsidRDefault="003A67C6" w:rsidP="003A67C6">
      <w:pPr>
        <w:ind w:firstLine="4820"/>
        <w:textAlignment w:val="center"/>
        <w:rPr>
          <w:szCs w:val="24"/>
        </w:rPr>
      </w:pPr>
      <w:r>
        <w:rPr>
          <w:szCs w:val="24"/>
        </w:rPr>
        <w:t xml:space="preserve">             </w:t>
      </w:r>
      <w:r>
        <w:rPr>
          <w:szCs w:val="24"/>
        </w:rPr>
        <w:t>PATVIRTINTA</w:t>
      </w:r>
    </w:p>
    <w:p w14:paraId="016765E6" w14:textId="172F68A6" w:rsidR="003A67C6" w:rsidRDefault="003A67C6" w:rsidP="003A67C6">
      <w:pPr>
        <w:ind w:firstLine="4820"/>
        <w:textAlignment w:val="center"/>
        <w:rPr>
          <w:szCs w:val="24"/>
        </w:rPr>
      </w:pPr>
      <w:r>
        <w:rPr>
          <w:szCs w:val="24"/>
        </w:rPr>
        <w:t xml:space="preserve">             </w:t>
      </w:r>
      <w:r>
        <w:rPr>
          <w:szCs w:val="24"/>
        </w:rPr>
        <w:t xml:space="preserve">Viešųjų pirkimų tarnybos direktoriaus </w:t>
      </w:r>
    </w:p>
    <w:p w14:paraId="76BCE04C" w14:textId="3B697E35" w:rsidR="003A67C6" w:rsidRDefault="003A67C6" w:rsidP="003A67C6">
      <w:pPr>
        <w:ind w:firstLine="4820"/>
        <w:textAlignment w:val="center"/>
        <w:rPr>
          <w:szCs w:val="24"/>
        </w:rPr>
      </w:pPr>
      <w:r>
        <w:rPr>
          <w:szCs w:val="24"/>
        </w:rPr>
        <w:t xml:space="preserve">             </w:t>
      </w:r>
      <w:r>
        <w:rPr>
          <w:szCs w:val="24"/>
        </w:rPr>
        <w:t>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w:t>
      </w:r>
      <w:r>
        <w:rPr>
          <w:rFonts w:eastAsia="Cambria"/>
          <w:color w:val="000000"/>
          <w:szCs w:val="24"/>
          <w:shd w:val="clear" w:color="auto" w:fill="FFFFFF"/>
        </w:rPr>
        <w:lastRenderedPageBreak/>
        <w:t>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5702C19" w14:textId="2B2DA0CA"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4271F0">
          <w:rPr>
            <w:rStyle w:val="Hipersaitas"/>
            <w:rFonts w:eastAsia="Arial"/>
            <w:szCs w:val="24"/>
          </w:rPr>
          <w:t>www.esaskaita.eu</w:t>
        </w:r>
      </w:hyperlink>
      <w:r>
        <w:rPr>
          <w:rFonts w:eastAsia="Arial"/>
          <w:szCs w:val="24"/>
        </w:rPr>
        <w:t>).</w:t>
      </w:r>
    </w:p>
    <w:p w14:paraId="5B5885A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12E16E92" w:rsidR="006472A8" w:rsidRDefault="006472A8" w:rsidP="006472A8">
      <w:pPr>
        <w:jc w:val="center"/>
      </w:pPr>
      <w:r>
        <w:t>___________________________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306D" w14:textId="77777777" w:rsidR="003C6291" w:rsidRDefault="003C6291" w:rsidP="00972FEC">
      <w:r>
        <w:separator/>
      </w:r>
    </w:p>
  </w:endnote>
  <w:endnote w:type="continuationSeparator" w:id="0">
    <w:p w14:paraId="6F913C14" w14:textId="77777777" w:rsidR="003C6291" w:rsidRDefault="003C6291"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FC25" w14:textId="77777777" w:rsidR="003C6291" w:rsidRDefault="003C6291" w:rsidP="00972FEC">
      <w:r>
        <w:separator/>
      </w:r>
    </w:p>
  </w:footnote>
  <w:footnote w:type="continuationSeparator" w:id="0">
    <w:p w14:paraId="7435FE4B" w14:textId="77777777" w:rsidR="003C6291" w:rsidRDefault="003C6291" w:rsidP="009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68081"/>
      <w:docPartObj>
        <w:docPartGallery w:val="Page Numbers (Top of Page)"/>
        <w:docPartUnique/>
      </w:docPartObj>
    </w:sdtPr>
    <w:sdtContent>
      <w:p w14:paraId="6E68C452" w14:textId="77777777" w:rsidR="00DF1DFF" w:rsidRDefault="00DF1DFF">
        <w:pPr>
          <w:pStyle w:val="Antrats"/>
          <w:jc w:val="center"/>
        </w:pPr>
        <w:r>
          <w:fldChar w:fldCharType="begin"/>
        </w:r>
        <w:r>
          <w:instrText>PAGE   \* MERGEFORMAT</w:instrText>
        </w:r>
        <w:r>
          <w:fldChar w:fldCharType="separate"/>
        </w:r>
        <w:r w:rsidR="006D4E48">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4748599">
    <w:abstractNumId w:val="1"/>
  </w:num>
  <w:num w:numId="2" w16cid:durableId="1709796891">
    <w:abstractNumId w:val="0"/>
  </w:num>
  <w:num w:numId="3" w16cid:durableId="1208685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7665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3D"/>
    <w:rsid w:val="00003F6F"/>
    <w:rsid w:val="00006676"/>
    <w:rsid w:val="00007958"/>
    <w:rsid w:val="00012838"/>
    <w:rsid w:val="00013077"/>
    <w:rsid w:val="00014740"/>
    <w:rsid w:val="00021508"/>
    <w:rsid w:val="000218D0"/>
    <w:rsid w:val="00023870"/>
    <w:rsid w:val="00026B09"/>
    <w:rsid w:val="00027E4C"/>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37E6"/>
    <w:rsid w:val="002F4EA8"/>
    <w:rsid w:val="002F5DF0"/>
    <w:rsid w:val="002F604D"/>
    <w:rsid w:val="002F7013"/>
    <w:rsid w:val="003002D7"/>
    <w:rsid w:val="003031AD"/>
    <w:rsid w:val="00304E3B"/>
    <w:rsid w:val="003057A9"/>
    <w:rsid w:val="00306E26"/>
    <w:rsid w:val="003141F9"/>
    <w:rsid w:val="003151C9"/>
    <w:rsid w:val="00316175"/>
    <w:rsid w:val="0032128B"/>
    <w:rsid w:val="003219A4"/>
    <w:rsid w:val="00322FD6"/>
    <w:rsid w:val="00323FF5"/>
    <w:rsid w:val="003243AA"/>
    <w:rsid w:val="00334A1B"/>
    <w:rsid w:val="00335EC6"/>
    <w:rsid w:val="00357974"/>
    <w:rsid w:val="003679E5"/>
    <w:rsid w:val="00367AE6"/>
    <w:rsid w:val="00370275"/>
    <w:rsid w:val="00370FBE"/>
    <w:rsid w:val="0037238B"/>
    <w:rsid w:val="00382A38"/>
    <w:rsid w:val="00385752"/>
    <w:rsid w:val="00387C88"/>
    <w:rsid w:val="0039011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2990"/>
    <w:rsid w:val="007E49B1"/>
    <w:rsid w:val="00812244"/>
    <w:rsid w:val="00812EE6"/>
    <w:rsid w:val="0081391B"/>
    <w:rsid w:val="008272D4"/>
    <w:rsid w:val="00827C24"/>
    <w:rsid w:val="00830090"/>
    <w:rsid w:val="00835002"/>
    <w:rsid w:val="008371B5"/>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CFAAC281-ED86-4D0A-B7EF-6A094A6E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styleId="Neapdorotaspaminjimas">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3003-B125-4BC4-8852-4C8189A7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51845</Words>
  <Characters>29553</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Čepanienė Ramunė</dc:creator>
  <cp:lastModifiedBy>Beliakova Jelena</cp:lastModifiedBy>
  <cp:revision>5</cp:revision>
  <cp:lastPrinted>2023-11-03T11:00:00Z</cp:lastPrinted>
  <dcterms:created xsi:type="dcterms:W3CDTF">2024-02-28T09:54:00Z</dcterms:created>
  <dcterms:modified xsi:type="dcterms:W3CDTF">2024-03-05T07:15:00Z</dcterms:modified>
</cp:coreProperties>
</file>