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E0D7" w14:textId="73EEFC68" w:rsidR="005A5832" w:rsidRDefault="00AF1E28" w:rsidP="00AF1E28">
      <w:pPr>
        <w:tabs>
          <w:tab w:val="center" w:pos="4680"/>
          <w:tab w:val="right" w:pos="9360"/>
        </w:tabs>
        <w:spacing w:line="259" w:lineRule="auto"/>
        <w:jc w:val="right"/>
        <w:rPr>
          <w:rFonts w:ascii="Arial" w:eastAsia="Arial" w:hAnsi="Arial" w:cs="Arial"/>
          <w:kern w:val="2"/>
          <w:sz w:val="18"/>
          <w:szCs w:val="18"/>
          <w:lang w:val="en-US"/>
        </w:rPr>
      </w:pPr>
      <w:r>
        <w:rPr>
          <w:noProof/>
        </w:rPr>
        <w:drawing>
          <wp:inline distT="0" distB="0" distL="0" distR="0" wp14:anchorId="3256049D" wp14:editId="28FBC4FE">
            <wp:extent cx="1009650" cy="981075"/>
            <wp:effectExtent l="0" t="0" r="0" b="9525"/>
            <wp:docPr id="85790616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06168" name="Paveikslėlis 2"/>
                    <pic:cNvPicPr>
                      <a:picLocks noChangeAspect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8644F" w14:textId="77777777" w:rsidR="005A5832" w:rsidRDefault="005A5832">
      <w:pPr>
        <w:rPr>
          <w:sz w:val="14"/>
          <w:szCs w:val="14"/>
        </w:rPr>
      </w:pPr>
    </w:p>
    <w:p w14:paraId="1B44EFDC" w14:textId="2919A335" w:rsidR="005773A5" w:rsidRPr="005773A5" w:rsidRDefault="005773A5" w:rsidP="005773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caps/>
          <w:color w:val="0070C0"/>
          <w:szCs w:val="24"/>
        </w:rPr>
      </w:pPr>
      <w:bookmarkStart w:id="0" w:name="_Ref39586171"/>
      <w:bookmarkStart w:id="1" w:name="_Ref39673580"/>
      <w:bookmarkStart w:id="2" w:name="_Ref39674283"/>
      <w:bookmarkStart w:id="3" w:name="_Toc48053191"/>
      <w:bookmarkStart w:id="4" w:name="_Toc151453587"/>
      <w:r w:rsidRPr="005773A5">
        <w:rPr>
          <w:rFonts w:asciiTheme="minorHAnsi" w:hAnsiTheme="minorHAnsi" w:cstheme="minorHAnsi"/>
          <w:color w:val="0070C0"/>
          <w:sz w:val="21"/>
          <w:szCs w:val="21"/>
        </w:rPr>
        <w:t xml:space="preserve">Pirkimo sąlygų </w:t>
      </w:r>
      <w:r w:rsidR="00747F39">
        <w:rPr>
          <w:rFonts w:asciiTheme="minorHAnsi" w:hAnsiTheme="minorHAnsi" w:cstheme="minorHAnsi"/>
          <w:color w:val="0070C0"/>
          <w:sz w:val="21"/>
          <w:szCs w:val="21"/>
        </w:rPr>
        <w:t>5</w:t>
      </w:r>
      <w:r w:rsidRPr="005773A5">
        <w:rPr>
          <w:rFonts w:asciiTheme="minorHAnsi" w:hAnsiTheme="minorHAnsi" w:cstheme="minorHAnsi"/>
          <w:color w:val="0070C0"/>
          <w:sz w:val="21"/>
          <w:szCs w:val="21"/>
        </w:rPr>
        <w:t xml:space="preserve"> priedas „</w:t>
      </w:r>
      <w:r w:rsidR="00747F39">
        <w:rPr>
          <w:rFonts w:asciiTheme="minorHAnsi" w:hAnsiTheme="minorHAnsi" w:cstheme="minorHAnsi"/>
          <w:bCs/>
          <w:color w:val="0070C0"/>
          <w:sz w:val="22"/>
          <w:szCs w:val="22"/>
        </w:rPr>
        <w:t>S</w:t>
      </w:r>
      <w:r w:rsidRPr="005773A5">
        <w:rPr>
          <w:rFonts w:asciiTheme="minorHAnsi" w:hAnsiTheme="minorHAnsi" w:cstheme="minorHAnsi"/>
          <w:bCs/>
          <w:color w:val="0070C0"/>
          <w:sz w:val="22"/>
          <w:szCs w:val="22"/>
        </w:rPr>
        <w:t xml:space="preserve">utarties </w:t>
      </w:r>
      <w:r w:rsidR="00747F39">
        <w:rPr>
          <w:rFonts w:asciiTheme="minorHAnsi" w:hAnsiTheme="minorHAnsi" w:cstheme="minorHAnsi"/>
          <w:bCs/>
          <w:color w:val="0070C0"/>
          <w:sz w:val="22"/>
          <w:szCs w:val="22"/>
        </w:rPr>
        <w:t>projektas</w:t>
      </w:r>
      <w:r w:rsidRPr="005773A5">
        <w:rPr>
          <w:rFonts w:asciiTheme="minorHAnsi" w:hAnsiTheme="minorHAnsi" w:cstheme="minorHAnsi"/>
          <w:bCs/>
          <w:color w:val="0070C0"/>
          <w:sz w:val="22"/>
          <w:szCs w:val="22"/>
        </w:rPr>
        <w:t>“</w:t>
      </w:r>
      <w:r w:rsidRPr="005773A5">
        <w:rPr>
          <w:color w:val="0070C0"/>
          <w:szCs w:val="24"/>
        </w:rPr>
        <w:t xml:space="preserve"> </w:t>
      </w:r>
    </w:p>
    <w:bookmarkEnd w:id="0"/>
    <w:bookmarkEnd w:id="1"/>
    <w:bookmarkEnd w:id="2"/>
    <w:bookmarkEnd w:id="3"/>
    <w:bookmarkEnd w:id="4"/>
    <w:p w14:paraId="1881806D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3B28961D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1F13991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30C53E6B" w14:textId="77777777">
        <w:tc>
          <w:tcPr>
            <w:tcW w:w="2448" w:type="dxa"/>
          </w:tcPr>
          <w:p w14:paraId="4DE42CC4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5964441" w14:textId="692E064D" w:rsidR="005A5832" w:rsidRPr="005773A5" w:rsidRDefault="005773A5" w:rsidP="005773A5">
            <w:pPr>
              <w:jc w:val="center"/>
              <w:rPr>
                <w:b/>
                <w:bCs/>
                <w:kern w:val="2"/>
                <w:szCs w:val="24"/>
              </w:rPr>
            </w:pPr>
            <w:r w:rsidRPr="00834547">
              <w:rPr>
                <w:b/>
                <w:bCs/>
                <w:kern w:val="2"/>
                <w:szCs w:val="24"/>
              </w:rPr>
              <w:t>ŠUNŲ DRESAVIMO AMUNICIJ</w:t>
            </w:r>
            <w:r w:rsidR="00747F39">
              <w:rPr>
                <w:b/>
                <w:bCs/>
                <w:kern w:val="2"/>
                <w:szCs w:val="24"/>
              </w:rPr>
              <w:t>OS IR PRIEŽIŪROS PRIEMONIŲ KOMPLEKTAI</w:t>
            </w:r>
          </w:p>
        </w:tc>
      </w:tr>
      <w:tr w:rsidR="005A5832" w14:paraId="6EC285AC" w14:textId="77777777">
        <w:tc>
          <w:tcPr>
            <w:tcW w:w="2448" w:type="dxa"/>
          </w:tcPr>
          <w:p w14:paraId="19F8495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52175FA" w14:textId="520DDFE1" w:rsidR="005A5832" w:rsidRDefault="000458F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747F39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4FB7D19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9F03232" w14:textId="193E4F2D" w:rsidR="005A5832" w:rsidRDefault="000458F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21-16-</w:t>
            </w:r>
          </w:p>
        </w:tc>
      </w:tr>
    </w:tbl>
    <w:p w14:paraId="378F0BB3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9FBC76D" w14:textId="77777777">
        <w:tc>
          <w:tcPr>
            <w:tcW w:w="9558" w:type="dxa"/>
            <w:gridSpan w:val="3"/>
          </w:tcPr>
          <w:p w14:paraId="05C0A16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4ACDDED" w14:textId="77777777">
        <w:tc>
          <w:tcPr>
            <w:tcW w:w="2808" w:type="dxa"/>
            <w:vMerge w:val="restart"/>
          </w:tcPr>
          <w:p w14:paraId="5B1E7B7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B742A8D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912947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5E982A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451B7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83AF72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49275320" w14:textId="317C5677" w:rsidR="005A5832" w:rsidRPr="00834547" w:rsidRDefault="000458F7" w:rsidP="000458F7">
            <w:pPr>
              <w:suppressAutoHyphens/>
              <w:rPr>
                <w:kern w:val="2"/>
                <w:szCs w:val="24"/>
              </w:rPr>
            </w:pPr>
            <w:r w:rsidRPr="00834547">
              <w:rPr>
                <w:szCs w:val="24"/>
                <w:bdr w:val="nil"/>
              </w:rPr>
              <w:t>Valstybės sienos apsaugos tarnyba prie Lietuvos Respublikos vidaus reikalų ministerijos</w:t>
            </w:r>
            <w:r w:rsidR="00AD2772">
              <w:rPr>
                <w:szCs w:val="24"/>
                <w:bdr w:val="nil"/>
              </w:rPr>
              <w:t xml:space="preserve"> </w:t>
            </w:r>
            <w:r w:rsidR="00AD2772" w:rsidRPr="00AD2772">
              <w:rPr>
                <w:szCs w:val="24"/>
                <w:bdr w:val="nil"/>
              </w:rPr>
              <w:t>(toliau – tarnyba, Pirkėjas)</w:t>
            </w:r>
          </w:p>
        </w:tc>
      </w:tr>
      <w:tr w:rsidR="005A5832" w14:paraId="7274E191" w14:textId="77777777">
        <w:tc>
          <w:tcPr>
            <w:tcW w:w="2808" w:type="dxa"/>
            <w:vMerge/>
          </w:tcPr>
          <w:p w14:paraId="76CA84C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5451D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7D43153" w14:textId="1E095C33" w:rsidR="005A5832" w:rsidRPr="00834547" w:rsidRDefault="000458F7" w:rsidP="000458F7">
            <w:pPr>
              <w:rPr>
                <w:kern w:val="2"/>
                <w:szCs w:val="24"/>
              </w:rPr>
            </w:pPr>
            <w:r w:rsidRPr="00834547">
              <w:rPr>
                <w:snapToGrid w:val="0"/>
                <w:szCs w:val="24"/>
              </w:rPr>
              <w:t>188608252</w:t>
            </w:r>
          </w:p>
        </w:tc>
      </w:tr>
      <w:tr w:rsidR="005A5832" w14:paraId="553AD9DC" w14:textId="77777777">
        <w:tc>
          <w:tcPr>
            <w:tcW w:w="2808" w:type="dxa"/>
            <w:vMerge/>
          </w:tcPr>
          <w:p w14:paraId="08FE5C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22345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83E9DDC" w14:textId="18507AA9" w:rsidR="005A5832" w:rsidRPr="00834547" w:rsidRDefault="000458F7" w:rsidP="000458F7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kern w:val="2"/>
                <w:szCs w:val="24"/>
              </w:rPr>
            </w:pPr>
            <w:r w:rsidRPr="00834547">
              <w:rPr>
                <w:snapToGrid w:val="0"/>
                <w:szCs w:val="24"/>
              </w:rPr>
              <w:t xml:space="preserve">Savanorių pr. 2, LT-03116 Vilnius </w:t>
            </w:r>
          </w:p>
        </w:tc>
      </w:tr>
      <w:tr w:rsidR="005A5832" w14:paraId="15BB4479" w14:textId="77777777">
        <w:tc>
          <w:tcPr>
            <w:tcW w:w="2808" w:type="dxa"/>
            <w:vMerge/>
          </w:tcPr>
          <w:p w14:paraId="4DC4BE1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FBC504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66116FA" w14:textId="41375394" w:rsidR="005A5832" w:rsidRPr="00834547" w:rsidRDefault="000458F7" w:rsidP="000458F7">
            <w:pPr>
              <w:rPr>
                <w:kern w:val="2"/>
                <w:szCs w:val="24"/>
              </w:rPr>
            </w:pPr>
            <w:r w:rsidRPr="00834547">
              <w:rPr>
                <w:snapToGrid w:val="0"/>
                <w:szCs w:val="24"/>
              </w:rPr>
              <w:t>LT 886082515</w:t>
            </w:r>
          </w:p>
        </w:tc>
      </w:tr>
      <w:tr w:rsidR="005A5832" w14:paraId="37131B7D" w14:textId="77777777">
        <w:tc>
          <w:tcPr>
            <w:tcW w:w="2808" w:type="dxa"/>
            <w:vMerge/>
          </w:tcPr>
          <w:p w14:paraId="4C3E8CA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A6D3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190A3154" w14:textId="35625480" w:rsidR="005A5832" w:rsidRPr="00834547" w:rsidRDefault="000458F7" w:rsidP="000458F7">
            <w:pPr>
              <w:autoSpaceDE w:val="0"/>
              <w:autoSpaceDN w:val="0"/>
              <w:rPr>
                <w:kern w:val="2"/>
                <w:szCs w:val="24"/>
              </w:rPr>
            </w:pPr>
            <w:r w:rsidRPr="00834547">
              <w:rPr>
                <w:szCs w:val="24"/>
              </w:rPr>
              <w:t>LT614040063610001096</w:t>
            </w:r>
          </w:p>
        </w:tc>
      </w:tr>
      <w:tr w:rsidR="005A5832" w14:paraId="019FA014" w14:textId="77777777">
        <w:tc>
          <w:tcPr>
            <w:tcW w:w="2808" w:type="dxa"/>
            <w:vMerge/>
          </w:tcPr>
          <w:p w14:paraId="7312582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CDF1B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7464C0E" w14:textId="77777777" w:rsidR="00AD2772" w:rsidRPr="00AD2772" w:rsidRDefault="00AD2772" w:rsidP="00AD2772">
            <w:pPr>
              <w:rPr>
                <w:szCs w:val="24"/>
                <w:shd w:val="clear" w:color="auto" w:fill="FFFFFF"/>
              </w:rPr>
            </w:pPr>
            <w:r w:rsidRPr="00AD2772">
              <w:rPr>
                <w:szCs w:val="24"/>
                <w:shd w:val="clear" w:color="auto" w:fill="FFFFFF"/>
              </w:rPr>
              <w:t>Mokėjimo paslaugų teikėjas - Lietuvos Respublikos finansų ministerija</w:t>
            </w:r>
          </w:p>
          <w:p w14:paraId="6EE09EE2" w14:textId="77777777" w:rsidR="00AD2772" w:rsidRPr="00AD2772" w:rsidRDefault="00AD2772" w:rsidP="00AD2772">
            <w:pPr>
              <w:rPr>
                <w:szCs w:val="24"/>
                <w:shd w:val="clear" w:color="auto" w:fill="FFFFFF"/>
              </w:rPr>
            </w:pPr>
            <w:r w:rsidRPr="00AD2772">
              <w:rPr>
                <w:szCs w:val="24"/>
                <w:shd w:val="clear" w:color="auto" w:fill="FFFFFF"/>
              </w:rPr>
              <w:t>Finansų įstaigos kodas – 40400</w:t>
            </w:r>
          </w:p>
          <w:p w14:paraId="74BFEACD" w14:textId="6DCE4758" w:rsidR="005A5832" w:rsidRPr="00834547" w:rsidRDefault="00AD2772" w:rsidP="00AD2772">
            <w:pPr>
              <w:rPr>
                <w:kern w:val="2"/>
                <w:szCs w:val="24"/>
              </w:rPr>
            </w:pPr>
            <w:r w:rsidRPr="00AD2772">
              <w:rPr>
                <w:szCs w:val="24"/>
                <w:shd w:val="clear" w:color="auto" w:fill="FFFFFF"/>
              </w:rPr>
              <w:t>SWIFT BIC kodas – MFRLLT22</w:t>
            </w:r>
          </w:p>
        </w:tc>
      </w:tr>
      <w:tr w:rsidR="005A5832" w14:paraId="6CA47527" w14:textId="77777777">
        <w:tc>
          <w:tcPr>
            <w:tcW w:w="2808" w:type="dxa"/>
            <w:vMerge/>
          </w:tcPr>
          <w:p w14:paraId="63CCDE6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E008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4A757A5" w14:textId="77777777" w:rsidR="000458F7" w:rsidRPr="00834547" w:rsidRDefault="000458F7" w:rsidP="000458F7">
            <w:pPr>
              <w:suppressAutoHyphens/>
              <w:rPr>
                <w:szCs w:val="24"/>
                <w:bdr w:val="nil"/>
              </w:rPr>
            </w:pPr>
            <w:r w:rsidRPr="00834547">
              <w:rPr>
                <w:szCs w:val="24"/>
              </w:rPr>
              <w:t>(8) 707 59305</w:t>
            </w:r>
          </w:p>
          <w:p w14:paraId="0DE6DC77" w14:textId="77777777" w:rsidR="005A5832" w:rsidRPr="00834547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E74558E" w14:textId="77777777">
        <w:tc>
          <w:tcPr>
            <w:tcW w:w="2808" w:type="dxa"/>
            <w:vMerge/>
          </w:tcPr>
          <w:p w14:paraId="7C2F54A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CF4B5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189CC6E" w14:textId="749BA4F9" w:rsidR="005A5832" w:rsidRPr="00834547" w:rsidRDefault="000458F7" w:rsidP="000458F7">
            <w:pPr>
              <w:rPr>
                <w:kern w:val="2"/>
                <w:szCs w:val="24"/>
              </w:rPr>
            </w:pPr>
            <w:hyperlink r:id="rId13" w:history="1">
              <w:r w:rsidRPr="00834547">
                <w:rPr>
                  <w:rStyle w:val="Hipersaitas"/>
                  <w:color w:val="auto"/>
                  <w:szCs w:val="24"/>
                </w:rPr>
                <w:t>dvks@vsat.vrm.lt</w:t>
              </w:r>
            </w:hyperlink>
            <w:r w:rsidRPr="00834547">
              <w:rPr>
                <w:rStyle w:val="Hipersaitas"/>
                <w:color w:val="auto"/>
                <w:szCs w:val="24"/>
              </w:rPr>
              <w:t>.</w:t>
            </w:r>
          </w:p>
        </w:tc>
      </w:tr>
      <w:tr w:rsidR="005A5832" w14:paraId="5C7187F3" w14:textId="77777777">
        <w:tc>
          <w:tcPr>
            <w:tcW w:w="2808" w:type="dxa"/>
            <w:vMerge/>
          </w:tcPr>
          <w:p w14:paraId="2002E7E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874F0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8414EE4" w14:textId="5F6D6491" w:rsidR="00AD2772" w:rsidRDefault="00AD2772" w:rsidP="000458F7">
            <w:pPr>
              <w:suppressAutoHyphens/>
              <w:rPr>
                <w:szCs w:val="24"/>
                <w:bdr w:val="nil"/>
              </w:rPr>
            </w:pPr>
            <w:r w:rsidRPr="00AD2772">
              <w:rPr>
                <w:szCs w:val="24"/>
                <w:bdr w:val="nil"/>
              </w:rPr>
              <w:t>tarnybos vado pavaduotojas</w:t>
            </w:r>
          </w:p>
          <w:p w14:paraId="4F7CB4B8" w14:textId="6A5DB6F9" w:rsidR="000458F7" w:rsidRPr="00834547" w:rsidRDefault="000458F7" w:rsidP="000458F7">
            <w:pPr>
              <w:suppressAutoHyphens/>
              <w:rPr>
                <w:szCs w:val="24"/>
                <w:bdr w:val="nil"/>
              </w:rPr>
            </w:pPr>
            <w:r w:rsidRPr="00834547">
              <w:rPr>
                <w:szCs w:val="24"/>
                <w:bdr w:val="nil"/>
              </w:rPr>
              <w:t xml:space="preserve">Saulius </w:t>
            </w:r>
            <w:proofErr w:type="spellStart"/>
            <w:r w:rsidRPr="00834547">
              <w:rPr>
                <w:szCs w:val="24"/>
                <w:bdr w:val="nil"/>
              </w:rPr>
              <w:t>Nekraševičius</w:t>
            </w:r>
            <w:proofErr w:type="spellEnd"/>
          </w:p>
          <w:p w14:paraId="23F0802A" w14:textId="77777777" w:rsidR="005A5832" w:rsidRPr="00834547" w:rsidRDefault="005A5832" w:rsidP="000458F7">
            <w:pPr>
              <w:rPr>
                <w:kern w:val="2"/>
                <w:szCs w:val="24"/>
              </w:rPr>
            </w:pPr>
          </w:p>
        </w:tc>
      </w:tr>
      <w:tr w:rsidR="005A5832" w14:paraId="47C1E4A5" w14:textId="77777777">
        <w:tc>
          <w:tcPr>
            <w:tcW w:w="2808" w:type="dxa"/>
            <w:vMerge/>
          </w:tcPr>
          <w:p w14:paraId="0A79541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9ABB0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2A061E37" w14:textId="29D2D5FC" w:rsidR="005A5832" w:rsidRPr="00834547" w:rsidRDefault="00740F33" w:rsidP="000458F7">
            <w:pPr>
              <w:jc w:val="both"/>
              <w:rPr>
                <w:kern w:val="2"/>
                <w:szCs w:val="24"/>
              </w:rPr>
            </w:pPr>
            <w:r w:rsidRPr="00740F33">
              <w:rPr>
                <w:szCs w:val="24"/>
              </w:rPr>
              <w:t xml:space="preserve">Veikiantis pagal Valstybės sienos apsaugos tarnybos prie Lietuvos Respublikos vidaus reikalų ministerijos nuostatus, patvirtinus Lietuvos Respublikos vidaus reikalų ministro 2024 m. kovo 27 d. įsakymu Nr. 1V-223 ,,Dėl Valstybės sienos apsaugos </w:t>
            </w:r>
            <w:r w:rsidRPr="00740F33">
              <w:rPr>
                <w:szCs w:val="24"/>
              </w:rPr>
              <w:lastRenderedPageBreak/>
              <w:t>tarnybos prie Lietuvos Respublikos vidaus reikalų ministerijos nuostatų patvirtinimo“ ir tarnybos vado 2022 m. sausio 14 d. įsakymo Nr. 4-15 „Dėl Valstybės sienos apsaugos tarnybos prie Lietuvos Respublikos vidaus reikalų ministerijos struktūrinių padalinių veiklos organizavimo” 3.1.4 papunktį</w:t>
            </w:r>
          </w:p>
        </w:tc>
      </w:tr>
      <w:tr w:rsidR="005A5832" w14:paraId="4EE92EF7" w14:textId="77777777">
        <w:tc>
          <w:tcPr>
            <w:tcW w:w="2808" w:type="dxa"/>
            <w:vMerge w:val="restart"/>
          </w:tcPr>
          <w:p w14:paraId="746D5E6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2CBE57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32FFCA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2FC390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124C1C0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A29A5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AE27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620444D" w14:textId="3A677D65" w:rsidR="005A5832" w:rsidRDefault="000F264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37596488" w14:textId="77777777">
        <w:tc>
          <w:tcPr>
            <w:tcW w:w="2808" w:type="dxa"/>
            <w:vMerge/>
          </w:tcPr>
          <w:p w14:paraId="62BB904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9A9F6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6E2015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315D96" w14:textId="77777777">
        <w:tc>
          <w:tcPr>
            <w:tcW w:w="2808" w:type="dxa"/>
            <w:vMerge/>
          </w:tcPr>
          <w:p w14:paraId="7B7282A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0B4B4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3540AD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031208B" w14:textId="77777777">
        <w:tc>
          <w:tcPr>
            <w:tcW w:w="2808" w:type="dxa"/>
            <w:vMerge/>
          </w:tcPr>
          <w:p w14:paraId="72DFF7C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31F85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9111A7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98A8D0" w14:textId="77777777">
        <w:tc>
          <w:tcPr>
            <w:tcW w:w="2808" w:type="dxa"/>
            <w:vMerge/>
          </w:tcPr>
          <w:p w14:paraId="57BA621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52E8C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BB8BF8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38F7828" w14:textId="77777777">
        <w:tc>
          <w:tcPr>
            <w:tcW w:w="2808" w:type="dxa"/>
            <w:vMerge/>
          </w:tcPr>
          <w:p w14:paraId="1090F65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46A1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4BEB76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C9D038A" w14:textId="77777777">
        <w:tc>
          <w:tcPr>
            <w:tcW w:w="2808" w:type="dxa"/>
            <w:vMerge/>
          </w:tcPr>
          <w:p w14:paraId="1201932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7682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A6CD7B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8A52285" w14:textId="77777777">
        <w:tc>
          <w:tcPr>
            <w:tcW w:w="2808" w:type="dxa"/>
            <w:vMerge/>
          </w:tcPr>
          <w:p w14:paraId="0E9DA0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22058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43B79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BA6914B" w14:textId="77777777">
        <w:tc>
          <w:tcPr>
            <w:tcW w:w="2808" w:type="dxa"/>
            <w:vMerge/>
          </w:tcPr>
          <w:p w14:paraId="322A1A5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44237A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B5DE1A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3DA5C72" w14:textId="77777777">
        <w:tc>
          <w:tcPr>
            <w:tcW w:w="2808" w:type="dxa"/>
            <w:vMerge/>
          </w:tcPr>
          <w:p w14:paraId="7020CAF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17C5D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6C0DAE0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B195ED9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5"/>
        <w:gridCol w:w="2077"/>
        <w:gridCol w:w="4751"/>
      </w:tblGrid>
      <w:tr w:rsidR="005A5832" w14:paraId="0CCF0AAA" w14:textId="77777777">
        <w:trPr>
          <w:trHeight w:val="300"/>
        </w:trPr>
        <w:tc>
          <w:tcPr>
            <w:tcW w:w="9535" w:type="dxa"/>
            <w:gridSpan w:val="4"/>
          </w:tcPr>
          <w:p w14:paraId="2758981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1D33B7C4" w14:textId="77777777" w:rsidTr="00A67DE1">
        <w:trPr>
          <w:trHeight w:val="300"/>
        </w:trPr>
        <w:tc>
          <w:tcPr>
            <w:tcW w:w="2707" w:type="dxa"/>
            <w:gridSpan w:val="2"/>
          </w:tcPr>
          <w:p w14:paraId="7DD8D59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28" w:type="dxa"/>
            <w:gridSpan w:val="2"/>
          </w:tcPr>
          <w:p w14:paraId="18D3F239" w14:textId="4CE86A34" w:rsidR="000458F7" w:rsidRPr="000C0A94" w:rsidRDefault="000458F7" w:rsidP="005773A5">
            <w:pPr>
              <w:pStyle w:val="Sraopastraipa"/>
              <w:tabs>
                <w:tab w:val="left" w:pos="540"/>
                <w:tab w:val="left" w:pos="720"/>
                <w:tab w:val="left" w:pos="880"/>
              </w:tabs>
              <w:ind w:left="0" w:firstLine="0"/>
              <w:rPr>
                <w:sz w:val="24"/>
                <w:szCs w:val="24"/>
              </w:rPr>
            </w:pPr>
            <w:r w:rsidRPr="00834547">
              <w:rPr>
                <w:sz w:val="24"/>
                <w:szCs w:val="24"/>
                <w:lang w:eastAsia="lt-LT"/>
              </w:rPr>
              <w:t xml:space="preserve">Sienos kontrolės organizavimo valdybos </w:t>
            </w:r>
            <w:proofErr w:type="spellStart"/>
            <w:r w:rsidRPr="00834547">
              <w:rPr>
                <w:sz w:val="24"/>
                <w:szCs w:val="24"/>
                <w:lang w:eastAsia="lt-LT"/>
              </w:rPr>
              <w:t>Kinologinės</w:t>
            </w:r>
            <w:proofErr w:type="spellEnd"/>
            <w:r w:rsidRPr="00834547">
              <w:rPr>
                <w:sz w:val="24"/>
                <w:szCs w:val="24"/>
                <w:lang w:eastAsia="lt-LT"/>
              </w:rPr>
              <w:t xml:space="preserve"> veiklos skyriaus vyriausiasis specialistas Marjan Deinarovič, tarnybos, tel. </w:t>
            </w:r>
            <w:bookmarkStart w:id="5" w:name="_Hlk103673460"/>
            <w:r w:rsidRPr="00834547">
              <w:rPr>
                <w:sz w:val="24"/>
                <w:szCs w:val="24"/>
              </w:rPr>
              <w:t>8 707 48191</w:t>
            </w:r>
            <w:bookmarkEnd w:id="5"/>
            <w:r w:rsidRPr="00834547">
              <w:rPr>
                <w:sz w:val="24"/>
                <w:szCs w:val="24"/>
                <w:lang w:eastAsia="lt-LT"/>
              </w:rPr>
              <w:t>, el. p</w:t>
            </w:r>
            <w:r w:rsidRPr="005773A5">
              <w:rPr>
                <w:color w:val="00B050"/>
                <w:sz w:val="24"/>
                <w:szCs w:val="24"/>
                <w:lang w:eastAsia="lt-LT"/>
              </w:rPr>
              <w:t xml:space="preserve">. </w:t>
            </w:r>
            <w:hyperlink r:id="rId14" w:history="1">
              <w:r w:rsidRPr="000C0A94">
                <w:rPr>
                  <w:rStyle w:val="Hipersaitas"/>
                  <w:sz w:val="24"/>
                  <w:szCs w:val="24"/>
                  <w:lang w:eastAsia="lt-LT"/>
                </w:rPr>
                <w:t>marjan.deinarovic@vsat.vrm.lt</w:t>
              </w:r>
            </w:hyperlink>
            <w:r w:rsidRPr="000C0A94">
              <w:rPr>
                <w:sz w:val="24"/>
                <w:szCs w:val="24"/>
                <w:lang w:eastAsia="lt-LT"/>
              </w:rPr>
              <w:t>.</w:t>
            </w:r>
          </w:p>
          <w:p w14:paraId="0287577B" w14:textId="1A571E6F" w:rsidR="005A5832" w:rsidRDefault="005A5832" w:rsidP="000458F7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EBEDF19" w14:textId="77777777" w:rsidTr="00A67DE1">
        <w:trPr>
          <w:trHeight w:val="300"/>
        </w:trPr>
        <w:tc>
          <w:tcPr>
            <w:tcW w:w="2707" w:type="dxa"/>
            <w:gridSpan w:val="2"/>
          </w:tcPr>
          <w:p w14:paraId="641DA8E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28" w:type="dxa"/>
            <w:gridSpan w:val="2"/>
          </w:tcPr>
          <w:p w14:paraId="60E4A5F0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77CB8CF2" w14:textId="77777777">
        <w:trPr>
          <w:trHeight w:val="300"/>
        </w:trPr>
        <w:tc>
          <w:tcPr>
            <w:tcW w:w="9535" w:type="dxa"/>
            <w:gridSpan w:val="4"/>
          </w:tcPr>
          <w:p w14:paraId="3B81A60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372FE6DC" w14:textId="77777777" w:rsidTr="00A67DE1">
        <w:trPr>
          <w:trHeight w:val="300"/>
        </w:trPr>
        <w:tc>
          <w:tcPr>
            <w:tcW w:w="2707" w:type="dxa"/>
            <w:gridSpan w:val="2"/>
          </w:tcPr>
          <w:p w14:paraId="56EB0C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28" w:type="dxa"/>
            <w:gridSpan w:val="2"/>
          </w:tcPr>
          <w:p w14:paraId="1247F296" w14:textId="51F60EB2" w:rsidR="005A5832" w:rsidRDefault="00A10867" w:rsidP="008E7347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AF1E28">
              <w:rPr>
                <w:color w:val="000000"/>
                <w:kern w:val="2"/>
                <w:szCs w:val="24"/>
              </w:rPr>
              <w:t>36 komplektus</w:t>
            </w:r>
            <w:r w:rsidR="00AF1E28">
              <w:rPr>
                <w:szCs w:val="24"/>
              </w:rPr>
              <w:t xml:space="preserve"> </w:t>
            </w:r>
            <w:r w:rsidR="008E7347">
              <w:rPr>
                <w:szCs w:val="24"/>
              </w:rPr>
              <w:t>šunų dresavimo amunicij</w:t>
            </w:r>
            <w:r w:rsidR="00747F39">
              <w:rPr>
                <w:szCs w:val="24"/>
              </w:rPr>
              <w:t>os ir priežiūros priemonių</w:t>
            </w:r>
            <w:r w:rsidR="00747F39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6D32212F" w14:textId="0827409E" w:rsidR="005A5832" w:rsidRDefault="00A10867" w:rsidP="008E7347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E7347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E7347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466C8C72" w14:textId="77777777" w:rsidTr="00A67DE1">
        <w:trPr>
          <w:trHeight w:val="300"/>
        </w:trPr>
        <w:tc>
          <w:tcPr>
            <w:tcW w:w="2707" w:type="dxa"/>
            <w:gridSpan w:val="2"/>
          </w:tcPr>
          <w:p w14:paraId="43B85738" w14:textId="3D20F365" w:rsidR="005A5832" w:rsidRDefault="00747F3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</w:tcPr>
          <w:p w14:paraId="11F6DC42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0A5AA5F" w14:textId="77777777" w:rsidTr="00A67DE1">
        <w:trPr>
          <w:trHeight w:val="300"/>
        </w:trPr>
        <w:tc>
          <w:tcPr>
            <w:tcW w:w="2707" w:type="dxa"/>
            <w:gridSpan w:val="2"/>
          </w:tcPr>
          <w:p w14:paraId="4D54BB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3.3. Informacija apie Europos Sąjungos lėšomis finansuojamą projektą arba kitą projektą</w:t>
            </w:r>
          </w:p>
        </w:tc>
        <w:tc>
          <w:tcPr>
            <w:tcW w:w="6828" w:type="dxa"/>
            <w:gridSpan w:val="2"/>
          </w:tcPr>
          <w:p w14:paraId="75E2DE50" w14:textId="7F5CBE68" w:rsidR="00747F39" w:rsidRPr="00747F39" w:rsidRDefault="00747F39" w:rsidP="00747F39">
            <w:pPr>
              <w:pStyle w:val="Sraopastraipa"/>
              <w:tabs>
                <w:tab w:val="left" w:pos="1134"/>
              </w:tabs>
              <w:autoSpaceDE w:val="0"/>
              <w:autoSpaceDN w:val="0"/>
              <w:adjustRightInd w:val="0"/>
              <w:ind w:left="567" w:hanging="567"/>
              <w:rPr>
                <w:rFonts w:cstheme="minorHAnsi"/>
                <w:sz w:val="24"/>
                <w:szCs w:val="24"/>
              </w:rPr>
            </w:pPr>
            <w:r w:rsidRPr="00747F39">
              <w:rPr>
                <w:rFonts w:eastAsia="TimesNewRomanPSMT" w:cstheme="minorHAnsi"/>
                <w:sz w:val="24"/>
                <w:szCs w:val="24"/>
              </w:rPr>
              <w:t>3.3.1. Pirkimas f</w:t>
            </w:r>
            <w:r w:rsidRPr="00747F39">
              <w:rPr>
                <w:rFonts w:cstheme="minorHAnsi"/>
                <w:sz w:val="24"/>
                <w:szCs w:val="24"/>
              </w:rPr>
              <w:t>inansuojamas Vidaus saugumo fondo l</w:t>
            </w:r>
            <w:r w:rsidRPr="00747F39">
              <w:rPr>
                <w:rFonts w:eastAsia="TimesNewRomanPSMT" w:cstheme="minorHAnsi"/>
                <w:sz w:val="24"/>
                <w:szCs w:val="24"/>
              </w:rPr>
              <w:t>ėš</w:t>
            </w:r>
            <w:r w:rsidRPr="00747F39">
              <w:rPr>
                <w:rFonts w:cstheme="minorHAnsi"/>
                <w:sz w:val="24"/>
                <w:szCs w:val="24"/>
              </w:rPr>
              <w:t xml:space="preserve">omis: </w:t>
            </w:r>
          </w:p>
          <w:p w14:paraId="1B778EBD" w14:textId="130FCF16" w:rsidR="00747F39" w:rsidRPr="00747F39" w:rsidRDefault="00747F39" w:rsidP="00951032">
            <w:pPr>
              <w:pStyle w:val="Sraopastraipa"/>
              <w:numPr>
                <w:ilvl w:val="3"/>
                <w:numId w:val="6"/>
              </w:numPr>
              <w:tabs>
                <w:tab w:val="left" w:pos="676"/>
                <w:tab w:val="left" w:pos="916"/>
                <w:tab w:val="left" w:pos="1134"/>
              </w:tabs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4"/>
                <w:szCs w:val="24"/>
              </w:rPr>
            </w:pPr>
            <w:r w:rsidRPr="00747F39">
              <w:rPr>
                <w:rFonts w:cstheme="minorHAnsi"/>
                <w:sz w:val="24"/>
                <w:szCs w:val="24"/>
              </w:rPr>
              <w:t>31 komplektas (pagal projektą Nr. SVVP/2025/137 ,,Kinologijos paj</w:t>
            </w:r>
            <w:r w:rsidRPr="00747F39">
              <w:rPr>
                <w:rFonts w:eastAsia="TimesNewRomanPSMT" w:cstheme="minorHAnsi"/>
                <w:sz w:val="24"/>
                <w:szCs w:val="24"/>
              </w:rPr>
              <w:t>ė</w:t>
            </w:r>
            <w:r w:rsidRPr="00747F39">
              <w:rPr>
                <w:rFonts w:cstheme="minorHAnsi"/>
                <w:sz w:val="24"/>
                <w:szCs w:val="24"/>
              </w:rPr>
              <w:t>gum</w:t>
            </w:r>
            <w:r w:rsidRPr="00747F39">
              <w:rPr>
                <w:rFonts w:eastAsia="TimesNewRomanPSMT" w:cstheme="minorHAnsi"/>
                <w:sz w:val="24"/>
                <w:szCs w:val="24"/>
              </w:rPr>
              <w:t xml:space="preserve">ų </w:t>
            </w:r>
            <w:r w:rsidRPr="00747F39">
              <w:rPr>
                <w:rFonts w:cstheme="minorHAnsi"/>
                <w:sz w:val="24"/>
                <w:szCs w:val="24"/>
              </w:rPr>
              <w:t>stiprinimas, II etapas</w:t>
            </w:r>
            <w:r w:rsidRPr="00747F39">
              <w:rPr>
                <w:rFonts w:eastAsia="TimesNewRomanPSMT" w:cstheme="minorHAnsi"/>
                <w:sz w:val="24"/>
                <w:szCs w:val="24"/>
              </w:rPr>
              <w:t>“);</w:t>
            </w:r>
          </w:p>
          <w:p w14:paraId="296C0918" w14:textId="679EADBC" w:rsidR="005A5832" w:rsidRDefault="00747F39" w:rsidP="00AF1E28">
            <w:pPr>
              <w:pStyle w:val="Sraopastraipa"/>
              <w:numPr>
                <w:ilvl w:val="3"/>
                <w:numId w:val="6"/>
              </w:numPr>
              <w:tabs>
                <w:tab w:val="left" w:pos="691"/>
                <w:tab w:val="left" w:pos="961"/>
                <w:tab w:val="left" w:pos="1134"/>
              </w:tabs>
              <w:autoSpaceDE w:val="0"/>
              <w:autoSpaceDN w:val="0"/>
              <w:adjustRightInd w:val="0"/>
              <w:ind w:left="0" w:firstLine="0"/>
              <w:rPr>
                <w:kern w:val="2"/>
                <w:szCs w:val="24"/>
              </w:rPr>
            </w:pPr>
            <w:r w:rsidRPr="00747F39">
              <w:rPr>
                <w:rFonts w:cstheme="minorHAnsi"/>
                <w:sz w:val="24"/>
                <w:szCs w:val="24"/>
              </w:rPr>
              <w:t xml:space="preserve"> 5 komplektai (pagal projektą Nr. SVVP/2025/323 "Kinologijos paj</w:t>
            </w:r>
            <w:r w:rsidRPr="00747F39">
              <w:rPr>
                <w:rFonts w:eastAsia="TimesNewRomanPSMT" w:cstheme="minorHAnsi"/>
                <w:sz w:val="24"/>
                <w:szCs w:val="24"/>
              </w:rPr>
              <w:t>ė</w:t>
            </w:r>
            <w:r w:rsidRPr="00747F39">
              <w:rPr>
                <w:rFonts w:cstheme="minorHAnsi"/>
                <w:sz w:val="24"/>
                <w:szCs w:val="24"/>
              </w:rPr>
              <w:t>gum</w:t>
            </w:r>
            <w:r w:rsidRPr="00747F39">
              <w:rPr>
                <w:rFonts w:eastAsia="TimesNewRomanPSMT" w:cstheme="minorHAnsi"/>
                <w:sz w:val="24"/>
                <w:szCs w:val="24"/>
              </w:rPr>
              <w:t xml:space="preserve">ų </w:t>
            </w:r>
            <w:r w:rsidRPr="00747F39">
              <w:rPr>
                <w:rFonts w:cstheme="minorHAnsi"/>
                <w:sz w:val="24"/>
                <w:szCs w:val="24"/>
              </w:rPr>
              <w:t>stiprinimas").</w:t>
            </w:r>
          </w:p>
        </w:tc>
      </w:tr>
      <w:tr w:rsidR="005A5832" w14:paraId="4EBE7265" w14:textId="77777777">
        <w:trPr>
          <w:trHeight w:val="300"/>
        </w:trPr>
        <w:tc>
          <w:tcPr>
            <w:tcW w:w="9535" w:type="dxa"/>
            <w:gridSpan w:val="4"/>
          </w:tcPr>
          <w:p w14:paraId="5E85D16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4C5E0F6D" w14:textId="77777777" w:rsidTr="00A67DE1">
        <w:trPr>
          <w:trHeight w:val="300"/>
        </w:trPr>
        <w:tc>
          <w:tcPr>
            <w:tcW w:w="2707" w:type="dxa"/>
            <w:gridSpan w:val="2"/>
          </w:tcPr>
          <w:p w14:paraId="45A54217" w14:textId="77777777" w:rsidR="00747F39" w:rsidRDefault="00747F39" w:rsidP="00747F3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19BFABB5" w14:textId="34629971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143B874B" w14:textId="79E595F4" w:rsidR="00747F39" w:rsidRPr="00747F39" w:rsidRDefault="00747F39" w:rsidP="00747F39">
            <w:pPr>
              <w:rPr>
                <w:kern w:val="2"/>
                <w:szCs w:val="24"/>
              </w:rPr>
            </w:pPr>
            <w:r w:rsidRPr="00747F39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747F39">
              <w:rPr>
                <w:b/>
                <w:bCs/>
                <w:kern w:val="2"/>
                <w:szCs w:val="24"/>
              </w:rPr>
              <w:t>ne vėliau kaip per</w:t>
            </w:r>
            <w:r w:rsidRPr="00747F39">
              <w:rPr>
                <w:kern w:val="2"/>
                <w:szCs w:val="24"/>
              </w:rPr>
              <w:t xml:space="preserve"> </w:t>
            </w:r>
            <w:r w:rsidRPr="009610C0">
              <w:rPr>
                <w:b/>
                <w:bCs/>
                <w:kern w:val="2"/>
                <w:szCs w:val="24"/>
              </w:rPr>
              <w:t>3 mėnesius</w:t>
            </w:r>
            <w:r w:rsidRPr="00747F39">
              <w:rPr>
                <w:kern w:val="2"/>
                <w:szCs w:val="24"/>
              </w:rPr>
              <w:t xml:space="preserve"> nuo Sutarties įsigaliojimo dienos šiuo adresu: Savanorių pr. 2, Vilnius</w:t>
            </w:r>
            <w:r w:rsidR="009610C0">
              <w:rPr>
                <w:kern w:val="2"/>
                <w:szCs w:val="24"/>
              </w:rPr>
              <w:t>.</w:t>
            </w:r>
          </w:p>
          <w:p w14:paraId="35BDC5E7" w14:textId="02D3D914" w:rsidR="005A5832" w:rsidRDefault="005A5832" w:rsidP="008E7347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1A05C23" w14:textId="77777777" w:rsidTr="00A67DE1">
        <w:trPr>
          <w:trHeight w:val="300"/>
        </w:trPr>
        <w:tc>
          <w:tcPr>
            <w:tcW w:w="2707" w:type="dxa"/>
            <w:gridSpan w:val="2"/>
          </w:tcPr>
          <w:p w14:paraId="4F82A0A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28" w:type="dxa"/>
            <w:gridSpan w:val="2"/>
          </w:tcPr>
          <w:p w14:paraId="67A80667" w14:textId="77777777" w:rsidR="006661D9" w:rsidRDefault="006661D9" w:rsidP="006661D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A059C3" w14:textId="79FD53E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D0F2C6" w14:textId="77777777" w:rsidTr="00A67DE1">
        <w:trPr>
          <w:trHeight w:val="300"/>
        </w:trPr>
        <w:tc>
          <w:tcPr>
            <w:tcW w:w="2707" w:type="dxa"/>
            <w:gridSpan w:val="2"/>
          </w:tcPr>
          <w:p w14:paraId="5FFBA3C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28" w:type="dxa"/>
            <w:gridSpan w:val="2"/>
          </w:tcPr>
          <w:p w14:paraId="2137758B" w14:textId="77777777" w:rsidR="000F7AE8" w:rsidRDefault="000F7AE8" w:rsidP="000F7A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C7B754" w14:textId="3D41D28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B06B1E" w14:textId="77777777" w:rsidTr="00A67DE1">
        <w:trPr>
          <w:trHeight w:val="300"/>
        </w:trPr>
        <w:tc>
          <w:tcPr>
            <w:tcW w:w="2707" w:type="dxa"/>
            <w:gridSpan w:val="2"/>
          </w:tcPr>
          <w:p w14:paraId="7DFE66E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28" w:type="dxa"/>
            <w:gridSpan w:val="2"/>
          </w:tcPr>
          <w:p w14:paraId="23BF798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A4F075" w14:textId="77777777" w:rsidR="005A5832" w:rsidRDefault="005A5832">
            <w:pPr>
              <w:rPr>
                <w:kern w:val="2"/>
                <w:szCs w:val="24"/>
              </w:rPr>
            </w:pPr>
          </w:p>
          <w:p w14:paraId="2AE509A9" w14:textId="4446950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5D8E4A3" w14:textId="77777777" w:rsidTr="00A67DE1">
        <w:trPr>
          <w:trHeight w:val="300"/>
        </w:trPr>
        <w:tc>
          <w:tcPr>
            <w:tcW w:w="2707" w:type="dxa"/>
            <w:gridSpan w:val="2"/>
          </w:tcPr>
          <w:p w14:paraId="1E0A25C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28" w:type="dxa"/>
            <w:gridSpan w:val="2"/>
          </w:tcPr>
          <w:p w14:paraId="2D57A16F" w14:textId="77B6A195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834547">
              <w:rPr>
                <w:kern w:val="2"/>
                <w:szCs w:val="24"/>
              </w:rPr>
              <w:t>Prekių perdavimo-priėmimo aktas</w:t>
            </w:r>
            <w:r w:rsidR="009610C0">
              <w:rPr>
                <w:kern w:val="2"/>
                <w:szCs w:val="24"/>
              </w:rPr>
              <w:t>.</w:t>
            </w:r>
            <w:r w:rsidR="006661D9" w:rsidRPr="00834547">
              <w:rPr>
                <w:kern w:val="2"/>
                <w:szCs w:val="24"/>
              </w:rPr>
              <w:t xml:space="preserve"> </w:t>
            </w:r>
          </w:p>
        </w:tc>
      </w:tr>
      <w:tr w:rsidR="005A5832" w14:paraId="5E1CDACF" w14:textId="77777777">
        <w:trPr>
          <w:trHeight w:val="300"/>
        </w:trPr>
        <w:tc>
          <w:tcPr>
            <w:tcW w:w="9535" w:type="dxa"/>
            <w:gridSpan w:val="4"/>
          </w:tcPr>
          <w:p w14:paraId="3CC7F55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0862426E" w14:textId="77777777" w:rsidTr="00A67DE1">
        <w:trPr>
          <w:trHeight w:val="300"/>
        </w:trPr>
        <w:tc>
          <w:tcPr>
            <w:tcW w:w="2707" w:type="dxa"/>
            <w:gridSpan w:val="2"/>
          </w:tcPr>
          <w:p w14:paraId="140311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28" w:type="dxa"/>
            <w:gridSpan w:val="2"/>
          </w:tcPr>
          <w:p w14:paraId="18F94F3A" w14:textId="77777777" w:rsidR="000F7AE8" w:rsidRDefault="000F7AE8" w:rsidP="000F7A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4F71A2DC" w14:textId="77777777" w:rsidR="005A5832" w:rsidRDefault="005A5832">
            <w:pPr>
              <w:rPr>
                <w:kern w:val="2"/>
                <w:szCs w:val="24"/>
              </w:rPr>
            </w:pPr>
          </w:p>
          <w:p w14:paraId="1CC338AF" w14:textId="4598BCC3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08B5500D" w14:textId="77777777" w:rsidTr="00A67DE1">
        <w:trPr>
          <w:trHeight w:val="2734"/>
        </w:trPr>
        <w:tc>
          <w:tcPr>
            <w:tcW w:w="2707" w:type="dxa"/>
            <w:gridSpan w:val="2"/>
          </w:tcPr>
          <w:p w14:paraId="6D02779F" w14:textId="26C183C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2B402A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ED780B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C70B19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A5A871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DFC3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E31A6C4" w14:textId="77777777" w:rsidR="005A5832" w:rsidRDefault="005A5832" w:rsidP="00104A9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50887AC5" w14:textId="77777777" w:rsidR="000F7AE8" w:rsidRDefault="000F7AE8" w:rsidP="000F7A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EDAC544" w14:textId="77777777" w:rsidR="000F7AE8" w:rsidRDefault="000F7AE8" w:rsidP="000F7A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9CE722E" w14:textId="77777777" w:rsidR="000F7AE8" w:rsidRDefault="000F7AE8" w:rsidP="000F7A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37C7584" w14:textId="0FFF3C8F" w:rsidR="003B2208" w:rsidRPr="00834547" w:rsidRDefault="000F7AE8" w:rsidP="000F7A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3B5F63DC" w14:textId="77777777" w:rsidTr="00A67DE1">
        <w:trPr>
          <w:trHeight w:val="300"/>
        </w:trPr>
        <w:tc>
          <w:tcPr>
            <w:tcW w:w="2707" w:type="dxa"/>
            <w:gridSpan w:val="2"/>
          </w:tcPr>
          <w:p w14:paraId="03EE0B93" w14:textId="2D13BBDB" w:rsidR="005A5832" w:rsidRDefault="00A10867" w:rsidP="00951032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</w:tcPr>
          <w:p w14:paraId="5D253966" w14:textId="77777777" w:rsidR="000F7AE8" w:rsidRPr="000F7AE8" w:rsidRDefault="000F7AE8" w:rsidP="000F7AE8">
            <w:pPr>
              <w:rPr>
                <w:kern w:val="2"/>
                <w:szCs w:val="24"/>
              </w:rPr>
            </w:pPr>
            <w:r w:rsidRPr="000F7AE8">
              <w:rPr>
                <w:kern w:val="2"/>
                <w:szCs w:val="24"/>
              </w:rPr>
              <w:t>Sutarties kaina / įkainiai bus perskaičiuojami:</w:t>
            </w:r>
          </w:p>
          <w:p w14:paraId="7817E29B" w14:textId="31FEAC60" w:rsidR="000F7AE8" w:rsidRDefault="000F7AE8" w:rsidP="000F7AE8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  <w:p w14:paraId="747EB129" w14:textId="42CA121A" w:rsidR="005A5832" w:rsidRPr="0098702C" w:rsidRDefault="005A5832">
            <w:pPr>
              <w:rPr>
                <w:kern w:val="2"/>
              </w:rPr>
            </w:pPr>
          </w:p>
        </w:tc>
      </w:tr>
      <w:tr w:rsidR="005A5832" w14:paraId="5D860680" w14:textId="77777777" w:rsidTr="00A67DE1">
        <w:trPr>
          <w:trHeight w:val="300"/>
        </w:trPr>
        <w:tc>
          <w:tcPr>
            <w:tcW w:w="2707" w:type="dxa"/>
            <w:gridSpan w:val="2"/>
          </w:tcPr>
          <w:p w14:paraId="5586D36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28" w:type="dxa"/>
            <w:gridSpan w:val="2"/>
          </w:tcPr>
          <w:p w14:paraId="3068E026" w14:textId="77777777" w:rsidR="005A5832" w:rsidRDefault="00A10867" w:rsidP="00BD01B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524BD7C" w14:textId="66A5A402" w:rsidR="005A5832" w:rsidRDefault="0076635C" w:rsidP="00BD01B2">
            <w:pPr>
              <w:jc w:val="both"/>
              <w:rPr>
                <w:kern w:val="2"/>
                <w:szCs w:val="24"/>
              </w:rPr>
            </w:pPr>
            <w:r w:rsidRPr="0076635C">
              <w:rPr>
                <w:kern w:val="2"/>
                <w:szCs w:val="24"/>
              </w:rPr>
              <w:lastRenderedPageBreak/>
              <w:t>Perskaičiavimas įforminamas Susitarimu ne vėliau kaip per 1 (vieną) mėn. nuo PVM mokėjimą reglamentuojančių teisės aktų pasikeitimo, kuris tampa neatskiriama Sutarties dalimi. Perskaičiuotas Sutarties įkainis taikomas už tą Paslaugų dalį, kur</w:t>
            </w:r>
            <w:r w:rsidR="00267860">
              <w:rPr>
                <w:kern w:val="2"/>
                <w:szCs w:val="24"/>
              </w:rPr>
              <w:t>i</w:t>
            </w:r>
            <w:r w:rsidRPr="0076635C">
              <w:rPr>
                <w:kern w:val="2"/>
                <w:szCs w:val="24"/>
              </w:rPr>
              <w:t xml:space="preserve"> bus tiekiam</w:t>
            </w:r>
            <w:r w:rsidR="00267860">
              <w:rPr>
                <w:kern w:val="2"/>
                <w:szCs w:val="24"/>
              </w:rPr>
              <w:t>a</w:t>
            </w:r>
            <w:r w:rsidRPr="0076635C">
              <w:rPr>
                <w:kern w:val="2"/>
                <w:szCs w:val="24"/>
              </w:rPr>
              <w:t xml:space="preserve"> nuo </w:t>
            </w:r>
            <w:r w:rsidR="00267860">
              <w:rPr>
                <w:kern w:val="2"/>
                <w:szCs w:val="24"/>
              </w:rPr>
              <w:t>naujojo PVM įvedimo dienos (nepriklausomai nuo to, kada pasirašytas Susitarimas).</w:t>
            </w:r>
          </w:p>
        </w:tc>
      </w:tr>
      <w:tr w:rsidR="005A5832" w14:paraId="343B513D" w14:textId="77777777" w:rsidTr="00A67DE1">
        <w:trPr>
          <w:trHeight w:val="300"/>
        </w:trPr>
        <w:tc>
          <w:tcPr>
            <w:tcW w:w="2707" w:type="dxa"/>
            <w:gridSpan w:val="2"/>
          </w:tcPr>
          <w:p w14:paraId="79B44F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28" w:type="dxa"/>
            <w:gridSpan w:val="2"/>
          </w:tcPr>
          <w:p w14:paraId="1762EE24" w14:textId="77777777" w:rsidR="005773A5" w:rsidRDefault="005773A5">
            <w:pPr>
              <w:rPr>
                <w:kern w:val="2"/>
                <w:szCs w:val="24"/>
              </w:rPr>
            </w:pPr>
          </w:p>
          <w:p w14:paraId="154CEE79" w14:textId="49C7F73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655C11" w14:textId="77777777" w:rsidR="005A5832" w:rsidRDefault="005A5832">
            <w:pPr>
              <w:rPr>
                <w:kern w:val="2"/>
                <w:szCs w:val="24"/>
              </w:rPr>
            </w:pPr>
          </w:p>
          <w:p w14:paraId="06C0F9C9" w14:textId="68F93293" w:rsidR="005A5832" w:rsidRDefault="005A5832">
            <w:pPr>
              <w:rPr>
                <w:kern w:val="2"/>
              </w:rPr>
            </w:pPr>
          </w:p>
        </w:tc>
      </w:tr>
      <w:tr w:rsidR="005A5832" w14:paraId="593423C9" w14:textId="77777777" w:rsidTr="00A67DE1">
        <w:trPr>
          <w:trHeight w:val="300"/>
        </w:trPr>
        <w:tc>
          <w:tcPr>
            <w:tcW w:w="2707" w:type="dxa"/>
            <w:gridSpan w:val="2"/>
          </w:tcPr>
          <w:p w14:paraId="62A853F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6EAB385F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99E9371" w14:textId="70AF31CF" w:rsidR="005A5832" w:rsidRPr="000458F7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</w:tcPr>
          <w:p w14:paraId="1617C081" w14:textId="3873B816" w:rsidR="005A5832" w:rsidRDefault="000F7AE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95050AF" w14:textId="226700E4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8732BB7" w14:textId="77777777" w:rsidTr="00A67DE1">
        <w:trPr>
          <w:trHeight w:val="300"/>
        </w:trPr>
        <w:tc>
          <w:tcPr>
            <w:tcW w:w="2707" w:type="dxa"/>
            <w:gridSpan w:val="2"/>
          </w:tcPr>
          <w:p w14:paraId="404DCA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</w:tcPr>
          <w:p w14:paraId="035FAE8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B84DB0" w14:textId="77777777" w:rsidR="005A5832" w:rsidRDefault="005A5832">
            <w:pPr>
              <w:rPr>
                <w:kern w:val="2"/>
                <w:szCs w:val="24"/>
              </w:rPr>
            </w:pPr>
          </w:p>
          <w:p w14:paraId="042A5E60" w14:textId="796E02E6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8603739" w14:textId="77777777" w:rsidTr="00A67DE1">
        <w:trPr>
          <w:trHeight w:val="300"/>
        </w:trPr>
        <w:tc>
          <w:tcPr>
            <w:tcW w:w="2707" w:type="dxa"/>
            <w:gridSpan w:val="2"/>
          </w:tcPr>
          <w:p w14:paraId="2560F71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</w:tcPr>
          <w:p w14:paraId="13F38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942C59" w14:textId="77777777" w:rsidR="005A5832" w:rsidRDefault="005A5832">
            <w:pPr>
              <w:rPr>
                <w:kern w:val="2"/>
                <w:szCs w:val="24"/>
              </w:rPr>
            </w:pPr>
          </w:p>
          <w:p w14:paraId="39645010" w14:textId="2697ED02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595E18B" w14:textId="77777777" w:rsidTr="00A67DE1">
        <w:trPr>
          <w:trHeight w:val="300"/>
        </w:trPr>
        <w:tc>
          <w:tcPr>
            <w:tcW w:w="2707" w:type="dxa"/>
            <w:gridSpan w:val="2"/>
          </w:tcPr>
          <w:p w14:paraId="7E33757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28" w:type="dxa"/>
            <w:gridSpan w:val="2"/>
          </w:tcPr>
          <w:p w14:paraId="172F89A4" w14:textId="58EEBC63" w:rsidR="005A5832" w:rsidRPr="0083454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0F7AE8">
              <w:rPr>
                <w:kern w:val="2"/>
                <w:szCs w:val="24"/>
              </w:rPr>
              <w:t>6</w:t>
            </w:r>
            <w:r w:rsidR="0098702C" w:rsidRPr="00834547">
              <w:t>0 (</w:t>
            </w:r>
            <w:r w:rsidR="000F7AE8">
              <w:t>šešia</w:t>
            </w:r>
            <w:r w:rsidR="0098702C" w:rsidRPr="00834547">
              <w:t xml:space="preserve">sdešimt) kalendorinių dienų </w:t>
            </w:r>
            <w:r w:rsidRPr="00834547">
              <w:rPr>
                <w:kern w:val="2"/>
                <w:szCs w:val="24"/>
              </w:rPr>
              <w:t>nuo Sąskaitos gavimo dienos.</w:t>
            </w:r>
          </w:p>
          <w:p w14:paraId="25484DB4" w14:textId="518E7F0F" w:rsidR="000F7AE8" w:rsidRPr="00AB7862" w:rsidRDefault="000F7AE8" w:rsidP="000F7AE8">
            <w:pPr>
              <w:rPr>
                <w:kern w:val="2"/>
                <w:szCs w:val="24"/>
                <w:shd w:val="clear" w:color="auto" w:fill="FFFFFF"/>
              </w:rPr>
            </w:pPr>
            <w:r w:rsidRPr="00AB7862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95103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668CB04" w14:textId="1D412329" w:rsidR="00AB7862" w:rsidRPr="00AB7862" w:rsidRDefault="000F7AE8" w:rsidP="00AB7862">
            <w:pPr>
              <w:pStyle w:val="Sraopastraipa"/>
              <w:numPr>
                <w:ilvl w:val="0"/>
                <w:numId w:val="7"/>
              </w:numPr>
              <w:ind w:left="16" w:firstLine="344"/>
              <w:rPr>
                <w:kern w:val="2"/>
                <w:sz w:val="24"/>
                <w:szCs w:val="24"/>
                <w:shd w:val="clear" w:color="auto" w:fill="FFFFFF"/>
              </w:rPr>
            </w:pPr>
            <w:r w:rsidRPr="00AB7862">
              <w:rPr>
                <w:kern w:val="2"/>
                <w:sz w:val="24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AB7862" w:rsidRPr="00AB7862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14:paraId="06EFA43B" w14:textId="46E59E0E" w:rsidR="00AB7862" w:rsidRPr="00AB7862" w:rsidRDefault="000F7AE8" w:rsidP="00AB7862">
            <w:pPr>
              <w:pStyle w:val="Sraopastraipa"/>
              <w:numPr>
                <w:ilvl w:val="0"/>
                <w:numId w:val="7"/>
              </w:numPr>
              <w:rPr>
                <w:kern w:val="2"/>
                <w:sz w:val="24"/>
                <w:szCs w:val="24"/>
                <w:shd w:val="clear" w:color="auto" w:fill="FFFFFF"/>
              </w:rPr>
            </w:pPr>
            <w:r w:rsidRPr="00AB7862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="00AB7862" w:rsidRPr="00AB7862">
              <w:rPr>
                <w:kern w:val="2"/>
                <w:sz w:val="24"/>
                <w:szCs w:val="24"/>
                <w:shd w:val="clear" w:color="auto" w:fill="FFFFFF"/>
              </w:rPr>
              <w:t>Už prekes bus atsiskaityta pagal Tiekėjo išrašytas sąskaitas:</w:t>
            </w:r>
            <w:r w:rsidRPr="00AB7862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BF94D2F" w14:textId="2F7E0519" w:rsidR="00AB7862" w:rsidRPr="00AB7862" w:rsidRDefault="00AB7862" w:rsidP="00AB7862">
            <w:pPr>
              <w:pStyle w:val="Sraopastraipa"/>
              <w:numPr>
                <w:ilvl w:val="0"/>
                <w:numId w:val="8"/>
              </w:numPr>
              <w:rPr>
                <w:kern w:val="2"/>
                <w:sz w:val="24"/>
                <w:szCs w:val="24"/>
                <w:shd w:val="clear" w:color="auto" w:fill="FFFFFF"/>
              </w:rPr>
            </w:pPr>
            <w:r w:rsidRPr="00AB7862">
              <w:rPr>
                <w:kern w:val="2"/>
                <w:sz w:val="24"/>
                <w:szCs w:val="24"/>
                <w:shd w:val="clear" w:color="auto" w:fill="FFFFFF"/>
              </w:rPr>
              <w:t xml:space="preserve">viena sąskaita už </w:t>
            </w:r>
            <w:r w:rsidR="000F7AE8" w:rsidRPr="00AB7862">
              <w:rPr>
                <w:kern w:val="2"/>
                <w:sz w:val="24"/>
                <w:szCs w:val="24"/>
                <w:shd w:val="clear" w:color="auto" w:fill="FFFFFF"/>
              </w:rPr>
              <w:t xml:space="preserve"> 31 komplektą</w:t>
            </w:r>
            <w:r w:rsidRPr="00AB7862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14:paraId="4A951D67" w14:textId="60AF570B" w:rsidR="005A5832" w:rsidRDefault="00AB7862" w:rsidP="0095103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B7862">
              <w:rPr>
                <w:kern w:val="2"/>
                <w:sz w:val="24"/>
                <w:szCs w:val="24"/>
                <w:shd w:val="clear" w:color="auto" w:fill="FFFFFF"/>
              </w:rPr>
              <w:t xml:space="preserve">viena sąskaita </w:t>
            </w:r>
            <w:r w:rsidR="000F7AE8" w:rsidRPr="00AB7862">
              <w:rPr>
                <w:kern w:val="2"/>
                <w:sz w:val="24"/>
                <w:szCs w:val="24"/>
                <w:shd w:val="clear" w:color="auto" w:fill="FFFFFF"/>
              </w:rPr>
              <w:t xml:space="preserve"> už 5 komplektus</w:t>
            </w:r>
            <w:r w:rsidRPr="00AB7862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A5832" w14:paraId="253B6E81" w14:textId="77777777" w:rsidTr="00A67DE1">
        <w:trPr>
          <w:trHeight w:val="300"/>
        </w:trPr>
        <w:tc>
          <w:tcPr>
            <w:tcW w:w="2707" w:type="dxa"/>
            <w:gridSpan w:val="2"/>
          </w:tcPr>
          <w:p w14:paraId="71FA65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28" w:type="dxa"/>
            <w:gridSpan w:val="2"/>
          </w:tcPr>
          <w:p w14:paraId="1393D055" w14:textId="66C2724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9A067" w14:textId="38C488D7" w:rsidR="005A5832" w:rsidRDefault="005A583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00F6BFB1" w14:textId="77777777" w:rsidTr="00A67DE1">
        <w:trPr>
          <w:trHeight w:val="300"/>
        </w:trPr>
        <w:tc>
          <w:tcPr>
            <w:tcW w:w="2707" w:type="dxa"/>
            <w:gridSpan w:val="2"/>
          </w:tcPr>
          <w:p w14:paraId="740B119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28" w:type="dxa"/>
            <w:gridSpan w:val="2"/>
          </w:tcPr>
          <w:p w14:paraId="67AEE00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354DCD" w14:textId="4CA7D7C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373AE001" w14:textId="77777777">
        <w:trPr>
          <w:trHeight w:val="300"/>
        </w:trPr>
        <w:tc>
          <w:tcPr>
            <w:tcW w:w="9535" w:type="dxa"/>
            <w:gridSpan w:val="4"/>
          </w:tcPr>
          <w:p w14:paraId="1524937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5CAD4FCF" w14:textId="77777777" w:rsidTr="00A67DE1">
        <w:trPr>
          <w:trHeight w:val="300"/>
        </w:trPr>
        <w:tc>
          <w:tcPr>
            <w:tcW w:w="2707" w:type="dxa"/>
            <w:gridSpan w:val="2"/>
          </w:tcPr>
          <w:p w14:paraId="68B0512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28" w:type="dxa"/>
            <w:gridSpan w:val="2"/>
          </w:tcPr>
          <w:p w14:paraId="35DC3A17" w14:textId="5695472C" w:rsidR="005A5832" w:rsidRPr="00834547" w:rsidRDefault="00A10867" w:rsidP="005031D4">
            <w:pPr>
              <w:jc w:val="both"/>
              <w:rPr>
                <w:kern w:val="2"/>
                <w:szCs w:val="24"/>
              </w:rPr>
            </w:pPr>
            <w:r w:rsidRPr="00834547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834547">
              <w:rPr>
                <w:b/>
                <w:bCs/>
                <w:kern w:val="2"/>
                <w:szCs w:val="24"/>
              </w:rPr>
              <w:t>ne trumpesnis kaip</w:t>
            </w:r>
            <w:r w:rsidRPr="00834547">
              <w:rPr>
                <w:kern w:val="2"/>
                <w:szCs w:val="24"/>
              </w:rPr>
              <w:t xml:space="preserve"> </w:t>
            </w:r>
            <w:r w:rsidR="00790553" w:rsidRPr="00AF1E28">
              <w:rPr>
                <w:b/>
                <w:bCs/>
                <w:kern w:val="2"/>
                <w:szCs w:val="24"/>
              </w:rPr>
              <w:t>24</w:t>
            </w:r>
            <w:r w:rsidRPr="00AF1E28">
              <w:rPr>
                <w:b/>
                <w:bCs/>
                <w:kern w:val="2"/>
                <w:szCs w:val="24"/>
              </w:rPr>
              <w:t xml:space="preserve"> mėnesiai</w:t>
            </w:r>
            <w:r w:rsidRPr="00834547">
              <w:rPr>
                <w:kern w:val="2"/>
                <w:szCs w:val="24"/>
              </w:rPr>
              <w:t>. Garantinis terminas, skaičiuojamas nuo Prekių perdavimo–priėmimo akto</w:t>
            </w:r>
            <w:r w:rsidR="005031D4">
              <w:rPr>
                <w:kern w:val="2"/>
                <w:szCs w:val="24"/>
              </w:rPr>
              <w:t xml:space="preserve"> (Sutarties  priedas Nr. 3)</w:t>
            </w:r>
            <w:r w:rsidRPr="00834547">
              <w:rPr>
                <w:kern w:val="2"/>
                <w:szCs w:val="24"/>
              </w:rPr>
              <w:t xml:space="preserve"> pasirašymo dienos.</w:t>
            </w:r>
          </w:p>
        </w:tc>
      </w:tr>
      <w:tr w:rsidR="005A5832" w14:paraId="401F067B" w14:textId="77777777" w:rsidTr="00A67DE1">
        <w:trPr>
          <w:trHeight w:val="300"/>
        </w:trPr>
        <w:tc>
          <w:tcPr>
            <w:tcW w:w="2707" w:type="dxa"/>
            <w:gridSpan w:val="2"/>
          </w:tcPr>
          <w:p w14:paraId="7FDB8E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 Garantinė priežiūra</w:t>
            </w:r>
          </w:p>
        </w:tc>
        <w:tc>
          <w:tcPr>
            <w:tcW w:w="6828" w:type="dxa"/>
            <w:gridSpan w:val="2"/>
          </w:tcPr>
          <w:p w14:paraId="00654F18" w14:textId="20786B1F" w:rsidR="005A5832" w:rsidRPr="00834547" w:rsidRDefault="00A10867" w:rsidP="00AF1E28">
            <w:pPr>
              <w:jc w:val="both"/>
              <w:rPr>
                <w:kern w:val="2"/>
                <w:szCs w:val="24"/>
              </w:rPr>
            </w:pPr>
            <w:r w:rsidRPr="00834547">
              <w:rPr>
                <w:kern w:val="2"/>
                <w:szCs w:val="24"/>
              </w:rPr>
              <w:t xml:space="preserve">Tiekėjas privalo pašalinti trūkumus ne vėliau kaip per </w:t>
            </w:r>
            <w:r w:rsidR="00864C40" w:rsidRPr="00834547">
              <w:rPr>
                <w:kern w:val="2"/>
                <w:szCs w:val="24"/>
              </w:rPr>
              <w:t>20</w:t>
            </w:r>
            <w:r w:rsidR="00790553" w:rsidRPr="00834547">
              <w:rPr>
                <w:kern w:val="2"/>
                <w:szCs w:val="24"/>
              </w:rPr>
              <w:t xml:space="preserve"> (</w:t>
            </w:r>
            <w:r w:rsidR="00864C40" w:rsidRPr="00834547">
              <w:rPr>
                <w:kern w:val="2"/>
                <w:szCs w:val="24"/>
              </w:rPr>
              <w:t>dvi</w:t>
            </w:r>
            <w:r w:rsidR="00790553" w:rsidRPr="00834547">
              <w:rPr>
                <w:kern w:val="2"/>
                <w:szCs w:val="24"/>
              </w:rPr>
              <w:t xml:space="preserve">dešimt) </w:t>
            </w:r>
            <w:r w:rsidR="00864C40" w:rsidRPr="00834547">
              <w:rPr>
                <w:kern w:val="2"/>
                <w:szCs w:val="24"/>
              </w:rPr>
              <w:t>kalendorinių</w:t>
            </w:r>
            <w:r w:rsidR="00790553" w:rsidRPr="00834547">
              <w:rPr>
                <w:kern w:val="2"/>
                <w:szCs w:val="24"/>
              </w:rPr>
              <w:t xml:space="preserve"> dienų</w:t>
            </w:r>
            <w:r w:rsidR="00864C40" w:rsidRPr="00834547">
              <w:rPr>
                <w:kern w:val="2"/>
                <w:szCs w:val="24"/>
              </w:rPr>
              <w:t>.</w:t>
            </w:r>
          </w:p>
          <w:p w14:paraId="4997EF76" w14:textId="77777777" w:rsidR="005A5832" w:rsidRPr="00834547" w:rsidRDefault="005A5832" w:rsidP="00AF1E28">
            <w:pPr>
              <w:jc w:val="both"/>
              <w:rPr>
                <w:kern w:val="2"/>
                <w:szCs w:val="24"/>
              </w:rPr>
            </w:pPr>
          </w:p>
          <w:p w14:paraId="64CA4DFE" w14:textId="77777777" w:rsidR="005A5832" w:rsidRPr="00834547" w:rsidRDefault="00A10867" w:rsidP="00AF1E28">
            <w:pPr>
              <w:jc w:val="both"/>
              <w:rPr>
                <w:kern w:val="2"/>
                <w:szCs w:val="24"/>
              </w:rPr>
            </w:pPr>
            <w:r w:rsidRPr="00834547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51378409" w14:textId="77777777">
        <w:trPr>
          <w:trHeight w:val="300"/>
        </w:trPr>
        <w:tc>
          <w:tcPr>
            <w:tcW w:w="9535" w:type="dxa"/>
            <w:gridSpan w:val="4"/>
          </w:tcPr>
          <w:p w14:paraId="0148642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436D4EC9" w14:textId="77777777" w:rsidTr="00A67DE1">
        <w:trPr>
          <w:trHeight w:val="300"/>
        </w:trPr>
        <w:tc>
          <w:tcPr>
            <w:tcW w:w="2707" w:type="dxa"/>
            <w:gridSpan w:val="2"/>
          </w:tcPr>
          <w:p w14:paraId="59D132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</w:tcPr>
          <w:p w14:paraId="499986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21B6AAE8" w14:textId="77777777" w:rsidR="005A5832" w:rsidRDefault="005A5832">
            <w:pPr>
              <w:rPr>
                <w:kern w:val="2"/>
                <w:szCs w:val="24"/>
              </w:rPr>
            </w:pPr>
          </w:p>
          <w:p w14:paraId="77C75840" w14:textId="77777777" w:rsidR="005A5832" w:rsidRPr="003B2208" w:rsidRDefault="00A10867">
            <w:pPr>
              <w:rPr>
                <w:color w:val="0070C0"/>
                <w:kern w:val="2"/>
                <w:szCs w:val="24"/>
              </w:rPr>
            </w:pPr>
            <w:r w:rsidRPr="003B2208">
              <w:rPr>
                <w:color w:val="0070C0"/>
                <w:kern w:val="2"/>
                <w:szCs w:val="24"/>
              </w:rPr>
              <w:t>arba</w:t>
            </w:r>
          </w:p>
          <w:p w14:paraId="35918484" w14:textId="77777777" w:rsidR="005A5832" w:rsidRDefault="005A5832">
            <w:pPr>
              <w:rPr>
                <w:kern w:val="2"/>
                <w:szCs w:val="24"/>
              </w:rPr>
            </w:pPr>
          </w:p>
          <w:p w14:paraId="2A9579C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30F394BB" w14:textId="77777777">
        <w:trPr>
          <w:trHeight w:val="300"/>
        </w:trPr>
        <w:tc>
          <w:tcPr>
            <w:tcW w:w="9535" w:type="dxa"/>
            <w:gridSpan w:val="4"/>
          </w:tcPr>
          <w:p w14:paraId="5374552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19B163CE" w14:textId="77777777" w:rsidTr="00A67DE1">
        <w:trPr>
          <w:trHeight w:val="300"/>
        </w:trPr>
        <w:tc>
          <w:tcPr>
            <w:tcW w:w="2707" w:type="dxa"/>
            <w:gridSpan w:val="2"/>
          </w:tcPr>
          <w:p w14:paraId="0B9DA26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28" w:type="dxa"/>
            <w:gridSpan w:val="2"/>
          </w:tcPr>
          <w:p w14:paraId="396CF6EE" w14:textId="5B1190F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449DF4E" w14:textId="156DA27A" w:rsidR="005A5832" w:rsidRPr="00834547" w:rsidRDefault="00790553" w:rsidP="00790553">
            <w:pPr>
              <w:pStyle w:val="Sraopastraipa"/>
              <w:numPr>
                <w:ilvl w:val="0"/>
                <w:numId w:val="1"/>
              </w:numPr>
              <w:rPr>
                <w:kern w:val="2"/>
                <w:sz w:val="24"/>
                <w:szCs w:val="24"/>
              </w:rPr>
            </w:pPr>
            <w:r w:rsidRPr="00834547">
              <w:rPr>
                <w:kern w:val="2"/>
                <w:sz w:val="24"/>
                <w:szCs w:val="24"/>
              </w:rPr>
              <w:t>n</w:t>
            </w:r>
            <w:r w:rsidR="00A10867" w:rsidRPr="00834547">
              <w:rPr>
                <w:kern w:val="2"/>
                <w:sz w:val="24"/>
                <w:szCs w:val="24"/>
              </w:rPr>
              <w:t>etesybomis (delspinigiais, bauda)</w:t>
            </w:r>
            <w:r w:rsidRPr="00834547">
              <w:rPr>
                <w:kern w:val="2"/>
                <w:sz w:val="24"/>
                <w:szCs w:val="24"/>
              </w:rPr>
              <w:t>.</w:t>
            </w:r>
          </w:p>
          <w:p w14:paraId="61F546FE" w14:textId="2C780D2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0BABACB" w14:textId="77777777" w:rsidTr="00A67DE1">
        <w:trPr>
          <w:trHeight w:val="300"/>
        </w:trPr>
        <w:tc>
          <w:tcPr>
            <w:tcW w:w="2707" w:type="dxa"/>
            <w:gridSpan w:val="2"/>
          </w:tcPr>
          <w:p w14:paraId="454E8E0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28" w:type="dxa"/>
            <w:gridSpan w:val="2"/>
          </w:tcPr>
          <w:p w14:paraId="13459EC4" w14:textId="46C8823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724B2D" w14:textId="3BD45019" w:rsidR="003B2208" w:rsidRDefault="003B2208">
            <w:pPr>
              <w:rPr>
                <w:kern w:val="2"/>
                <w:szCs w:val="24"/>
              </w:rPr>
            </w:pPr>
          </w:p>
        </w:tc>
      </w:tr>
      <w:tr w:rsidR="005A5832" w14:paraId="33F72D00" w14:textId="77777777">
        <w:trPr>
          <w:trHeight w:val="300"/>
        </w:trPr>
        <w:tc>
          <w:tcPr>
            <w:tcW w:w="9535" w:type="dxa"/>
            <w:gridSpan w:val="4"/>
          </w:tcPr>
          <w:p w14:paraId="369CAF20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55C63A65" w14:textId="77777777" w:rsidTr="00A67DE1">
        <w:trPr>
          <w:trHeight w:val="300"/>
        </w:trPr>
        <w:tc>
          <w:tcPr>
            <w:tcW w:w="2707" w:type="dxa"/>
            <w:gridSpan w:val="2"/>
          </w:tcPr>
          <w:p w14:paraId="2C8632B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28" w:type="dxa"/>
            <w:gridSpan w:val="2"/>
          </w:tcPr>
          <w:p w14:paraId="3744643D" w14:textId="0EF69FC1" w:rsidR="005A5832" w:rsidRPr="00834547" w:rsidRDefault="00A10867" w:rsidP="003B2208">
            <w:pPr>
              <w:jc w:val="both"/>
              <w:rPr>
                <w:kern w:val="2"/>
                <w:szCs w:val="24"/>
              </w:rPr>
            </w:pPr>
            <w:r w:rsidRPr="00834547">
              <w:rPr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790553" w:rsidRPr="00834547">
              <w:rPr>
                <w:kern w:val="2"/>
                <w:szCs w:val="24"/>
              </w:rPr>
              <w:t>3</w:t>
            </w:r>
            <w:r w:rsidRPr="00834547">
              <w:rPr>
                <w:kern w:val="2"/>
                <w:szCs w:val="24"/>
              </w:rPr>
              <w:t xml:space="preserve"> (</w:t>
            </w:r>
            <w:r w:rsidR="00790553" w:rsidRPr="00834547">
              <w:rPr>
                <w:kern w:val="2"/>
                <w:szCs w:val="24"/>
              </w:rPr>
              <w:t>tris</w:t>
            </w:r>
            <w:r w:rsidRPr="00834547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790553" w:rsidRPr="00834547">
              <w:rPr>
                <w:kern w:val="2"/>
                <w:szCs w:val="24"/>
              </w:rPr>
              <w:t>.</w:t>
            </w:r>
            <w:r w:rsidRPr="00834547">
              <w:rPr>
                <w:kern w:val="2"/>
                <w:szCs w:val="24"/>
              </w:rPr>
              <w:t>  </w:t>
            </w:r>
          </w:p>
        </w:tc>
      </w:tr>
      <w:tr w:rsidR="005A5832" w14:paraId="10598B7B" w14:textId="77777777" w:rsidTr="00A67DE1">
        <w:trPr>
          <w:trHeight w:val="300"/>
        </w:trPr>
        <w:tc>
          <w:tcPr>
            <w:tcW w:w="2707" w:type="dxa"/>
            <w:gridSpan w:val="2"/>
          </w:tcPr>
          <w:p w14:paraId="30BB24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28" w:type="dxa"/>
            <w:gridSpan w:val="2"/>
          </w:tcPr>
          <w:p w14:paraId="1670A351" w14:textId="310DCD6E" w:rsidR="005A5832" w:rsidRPr="00834547" w:rsidRDefault="00A10867" w:rsidP="003B2208">
            <w:pPr>
              <w:jc w:val="both"/>
              <w:rPr>
                <w:kern w:val="2"/>
                <w:szCs w:val="24"/>
              </w:rPr>
            </w:pPr>
            <w:r w:rsidRPr="00834547">
              <w:rPr>
                <w:kern w:val="2"/>
                <w:szCs w:val="24"/>
              </w:rPr>
              <w:t>9.2.1. Jeigu Tiekėjas vėluoja vykdyti užsakymą, tiekti Prekes ar ištaisyti jų trūkumus arba nevykdo kitų sutartinių įsipareigojimų, Pirkėjas nuo kitos nei nustatytas terminas dienos Tiekėjui skaičiuoja 0,0</w:t>
            </w:r>
            <w:r w:rsidR="00C20DB0" w:rsidRPr="00834547">
              <w:rPr>
                <w:kern w:val="2"/>
                <w:szCs w:val="24"/>
              </w:rPr>
              <w:t>3</w:t>
            </w:r>
            <w:r w:rsidRPr="00834547">
              <w:rPr>
                <w:kern w:val="2"/>
                <w:szCs w:val="24"/>
              </w:rPr>
              <w:t xml:space="preserve"> (</w:t>
            </w:r>
            <w:r w:rsidR="00C20DB0" w:rsidRPr="00834547">
              <w:rPr>
                <w:kern w:val="2"/>
                <w:szCs w:val="24"/>
              </w:rPr>
              <w:t>tris</w:t>
            </w:r>
            <w:r w:rsidRPr="00834547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0A523F78" w14:textId="7805C677" w:rsidR="005A5832" w:rsidRPr="00834547" w:rsidRDefault="00A10867" w:rsidP="003B2208">
            <w:pPr>
              <w:jc w:val="both"/>
              <w:rPr>
                <w:b/>
                <w:bCs/>
                <w:kern w:val="2"/>
                <w:szCs w:val="24"/>
              </w:rPr>
            </w:pPr>
            <w:r w:rsidRPr="00834547">
              <w:rPr>
                <w:kern w:val="2"/>
                <w:szCs w:val="24"/>
              </w:rPr>
              <w:t>9.2.2.</w:t>
            </w:r>
            <w:r w:rsidRPr="00740F33">
              <w:rPr>
                <w:kern w:val="2"/>
                <w:szCs w:val="24"/>
              </w:rPr>
              <w:t xml:space="preserve"> </w:t>
            </w:r>
            <w:r w:rsidRPr="00834547">
              <w:rPr>
                <w:kern w:val="2"/>
                <w:szCs w:val="24"/>
              </w:rPr>
              <w:t xml:space="preserve">Tiekėjas privalo sumokėti Pirkėjui netesybas per </w:t>
            </w:r>
            <w:r w:rsidR="00C20DB0" w:rsidRPr="00834547">
              <w:rPr>
                <w:kern w:val="2"/>
                <w:szCs w:val="24"/>
              </w:rPr>
              <w:t>5 (penkias) darbo</w:t>
            </w:r>
            <w:r w:rsidRPr="00834547">
              <w:rPr>
                <w:kern w:val="2"/>
                <w:szCs w:val="24"/>
              </w:rPr>
              <w:t xml:space="preserve"> dien</w:t>
            </w:r>
            <w:r w:rsidR="00C20DB0" w:rsidRPr="00834547">
              <w:rPr>
                <w:kern w:val="2"/>
                <w:szCs w:val="24"/>
              </w:rPr>
              <w:t>as</w:t>
            </w:r>
            <w:r w:rsidRPr="00834547">
              <w:rPr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5FF1D389" w14:textId="77777777" w:rsidTr="00A67DE1">
        <w:trPr>
          <w:trHeight w:val="300"/>
        </w:trPr>
        <w:tc>
          <w:tcPr>
            <w:tcW w:w="2707" w:type="dxa"/>
            <w:gridSpan w:val="2"/>
          </w:tcPr>
          <w:p w14:paraId="5648999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28" w:type="dxa"/>
            <w:gridSpan w:val="2"/>
          </w:tcPr>
          <w:p w14:paraId="7778DE68" w14:textId="4E2244A2" w:rsidR="005A5832" w:rsidRPr="00834547" w:rsidRDefault="00A10867" w:rsidP="00951032">
            <w:pPr>
              <w:jc w:val="both"/>
              <w:rPr>
                <w:kern w:val="2"/>
                <w:szCs w:val="24"/>
              </w:rPr>
            </w:pPr>
            <w:r w:rsidRPr="00834547">
              <w:rPr>
                <w:kern w:val="2"/>
                <w:szCs w:val="24"/>
              </w:rPr>
              <w:t xml:space="preserve">Nutraukus Sutartį dėl esminio Sutarties pažeidimo, mokama </w:t>
            </w:r>
            <w:r w:rsidR="00C10939">
              <w:rPr>
                <w:kern w:val="2"/>
                <w:szCs w:val="24"/>
              </w:rPr>
              <w:t>6</w:t>
            </w:r>
            <w:r w:rsidR="003B2208" w:rsidRPr="00834547">
              <w:rPr>
                <w:kern w:val="2"/>
                <w:szCs w:val="24"/>
              </w:rPr>
              <w:t> </w:t>
            </w:r>
            <w:r w:rsidR="00C20DB0" w:rsidRPr="00834547">
              <w:rPr>
                <w:kern w:val="2"/>
                <w:szCs w:val="24"/>
              </w:rPr>
              <w:t>000</w:t>
            </w:r>
            <w:r w:rsidR="003B2208" w:rsidRPr="00834547">
              <w:rPr>
                <w:kern w:val="2"/>
                <w:szCs w:val="24"/>
              </w:rPr>
              <w:t>,00</w:t>
            </w:r>
            <w:r w:rsidR="00C10939">
              <w:rPr>
                <w:kern w:val="2"/>
                <w:szCs w:val="24"/>
              </w:rPr>
              <w:t xml:space="preserve"> (šeši tūkstančiai)</w:t>
            </w:r>
            <w:r w:rsidRPr="00834547">
              <w:rPr>
                <w:kern w:val="2"/>
                <w:szCs w:val="24"/>
              </w:rPr>
              <w:t xml:space="preserve"> Eur dydžio bauda.</w:t>
            </w:r>
          </w:p>
          <w:p w14:paraId="72F945A6" w14:textId="109BB5E0" w:rsidR="005A5832" w:rsidRPr="00834547" w:rsidRDefault="005A5832">
            <w:pPr>
              <w:rPr>
                <w:kern w:val="2"/>
                <w:szCs w:val="24"/>
              </w:rPr>
            </w:pPr>
          </w:p>
        </w:tc>
      </w:tr>
      <w:tr w:rsidR="005A5832" w14:paraId="5719B4B7" w14:textId="77777777" w:rsidTr="00A67DE1">
        <w:trPr>
          <w:trHeight w:val="300"/>
        </w:trPr>
        <w:tc>
          <w:tcPr>
            <w:tcW w:w="2707" w:type="dxa"/>
            <w:gridSpan w:val="2"/>
          </w:tcPr>
          <w:p w14:paraId="5B4D0DB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6828" w:type="dxa"/>
            <w:gridSpan w:val="2"/>
          </w:tcPr>
          <w:p w14:paraId="3613918D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27C39BED" w14:textId="77777777" w:rsidR="005A5832" w:rsidRDefault="005A5832">
            <w:pPr>
              <w:rPr>
                <w:kern w:val="2"/>
                <w:szCs w:val="24"/>
              </w:rPr>
            </w:pPr>
          </w:p>
          <w:p w14:paraId="27E6AA22" w14:textId="77777777" w:rsidR="005A5832" w:rsidRDefault="005A5832" w:rsidP="00C20DB0">
            <w:pPr>
              <w:rPr>
                <w:kern w:val="2"/>
                <w:szCs w:val="24"/>
              </w:rPr>
            </w:pPr>
          </w:p>
        </w:tc>
      </w:tr>
      <w:tr w:rsidR="005A5832" w14:paraId="74BC7F13" w14:textId="77777777" w:rsidTr="00A67DE1">
        <w:trPr>
          <w:trHeight w:val="300"/>
        </w:trPr>
        <w:tc>
          <w:tcPr>
            <w:tcW w:w="2707" w:type="dxa"/>
            <w:gridSpan w:val="2"/>
          </w:tcPr>
          <w:p w14:paraId="1036AC9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828" w:type="dxa"/>
            <w:gridSpan w:val="2"/>
          </w:tcPr>
          <w:p w14:paraId="1C871995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5ED39FB" w14:textId="77777777" w:rsidR="005A5832" w:rsidRDefault="005A5832">
            <w:pPr>
              <w:rPr>
                <w:kern w:val="2"/>
                <w:szCs w:val="24"/>
              </w:rPr>
            </w:pPr>
          </w:p>
          <w:p w14:paraId="741C1773" w14:textId="6277D38E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20540D6" w14:textId="77777777" w:rsidTr="00A67DE1">
        <w:trPr>
          <w:trHeight w:val="300"/>
        </w:trPr>
        <w:tc>
          <w:tcPr>
            <w:tcW w:w="2707" w:type="dxa"/>
            <w:gridSpan w:val="2"/>
          </w:tcPr>
          <w:p w14:paraId="7E63F61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28" w:type="dxa"/>
            <w:gridSpan w:val="2"/>
          </w:tcPr>
          <w:p w14:paraId="5BE573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9C35C5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16FEA4CE" w14:textId="29FBE3DA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EDC20C0" w14:textId="77777777" w:rsidTr="00A67DE1">
        <w:trPr>
          <w:trHeight w:val="300"/>
        </w:trPr>
        <w:tc>
          <w:tcPr>
            <w:tcW w:w="2707" w:type="dxa"/>
            <w:gridSpan w:val="2"/>
          </w:tcPr>
          <w:p w14:paraId="5E952E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28" w:type="dxa"/>
            <w:gridSpan w:val="2"/>
          </w:tcPr>
          <w:p w14:paraId="355C96A3" w14:textId="3F60DFF0" w:rsidR="005A5832" w:rsidRDefault="00A10867" w:rsidP="00C20DB0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B67CBD" w14:textId="027BC77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1940311" w14:textId="77777777" w:rsidTr="00A67DE1">
        <w:trPr>
          <w:trHeight w:val="300"/>
        </w:trPr>
        <w:tc>
          <w:tcPr>
            <w:tcW w:w="2707" w:type="dxa"/>
            <w:gridSpan w:val="2"/>
          </w:tcPr>
          <w:p w14:paraId="7DE1212A" w14:textId="77777777" w:rsidR="005A5832" w:rsidRPr="000458F7" w:rsidRDefault="00A10867">
            <w:pPr>
              <w:rPr>
                <w:b/>
                <w:bCs/>
                <w:kern w:val="2"/>
                <w:szCs w:val="24"/>
              </w:rPr>
            </w:pPr>
            <w:r w:rsidRPr="000458F7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28" w:type="dxa"/>
            <w:gridSpan w:val="2"/>
          </w:tcPr>
          <w:p w14:paraId="40C24A0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F105B87" w14:textId="619EF7F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C10939" w14:paraId="6F0D931C" w14:textId="77777777" w:rsidTr="00A67DE1">
        <w:trPr>
          <w:trHeight w:val="300"/>
        </w:trPr>
        <w:tc>
          <w:tcPr>
            <w:tcW w:w="2707" w:type="dxa"/>
            <w:gridSpan w:val="2"/>
          </w:tcPr>
          <w:p w14:paraId="61822630" w14:textId="76D199D2" w:rsidR="00C10939" w:rsidRPr="000458F7" w:rsidRDefault="00C1093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</w:tcPr>
          <w:p w14:paraId="4031ACF6" w14:textId="77777777" w:rsidR="00C10939" w:rsidRDefault="00C10939" w:rsidP="00C1093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FFF958" w14:textId="77777777" w:rsidR="00C10939" w:rsidRDefault="00C10939">
            <w:pPr>
              <w:rPr>
                <w:kern w:val="2"/>
                <w:szCs w:val="24"/>
              </w:rPr>
            </w:pPr>
          </w:p>
        </w:tc>
      </w:tr>
      <w:tr w:rsidR="005A5832" w14:paraId="20CF51B5" w14:textId="77777777" w:rsidTr="00A67DE1">
        <w:trPr>
          <w:trHeight w:val="300"/>
        </w:trPr>
        <w:tc>
          <w:tcPr>
            <w:tcW w:w="2707" w:type="dxa"/>
            <w:gridSpan w:val="2"/>
          </w:tcPr>
          <w:p w14:paraId="26465F6C" w14:textId="2A98FE7B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C10939">
              <w:rPr>
                <w:b/>
                <w:bCs/>
                <w:kern w:val="2"/>
                <w:szCs w:val="24"/>
                <w:lang w:val="en-US"/>
              </w:rPr>
              <w:t>10</w:t>
            </w:r>
            <w:r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28" w:type="dxa"/>
            <w:gridSpan w:val="2"/>
          </w:tcPr>
          <w:p w14:paraId="74C76735" w14:textId="2A9AB3BE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A67DE1" w14:paraId="3740885B" w14:textId="77777777" w:rsidTr="00F62FA1">
        <w:trPr>
          <w:trHeight w:val="300"/>
        </w:trPr>
        <w:tc>
          <w:tcPr>
            <w:tcW w:w="9535" w:type="dxa"/>
            <w:gridSpan w:val="4"/>
          </w:tcPr>
          <w:p w14:paraId="4921F854" w14:textId="77777777" w:rsidR="00A67DE1" w:rsidRDefault="00A67DE1" w:rsidP="00F62FA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A67DE1" w14:paraId="7B18BBA1" w14:textId="77777777" w:rsidTr="00F62FA1">
        <w:trPr>
          <w:trHeight w:val="300"/>
        </w:trPr>
        <w:tc>
          <w:tcPr>
            <w:tcW w:w="2707" w:type="dxa"/>
            <w:gridSpan w:val="2"/>
          </w:tcPr>
          <w:p w14:paraId="41BBDCBB" w14:textId="77777777" w:rsidR="00A67DE1" w:rsidRDefault="00A67DE1" w:rsidP="00A67DE1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070E1C75" w14:textId="77777777" w:rsidR="00A67DE1" w:rsidRPr="00F54514" w:rsidRDefault="00A67DE1" w:rsidP="00A67DE1">
            <w:pPr>
              <w:rPr>
                <w:kern w:val="2"/>
                <w:szCs w:val="24"/>
              </w:rPr>
            </w:pPr>
            <w:r w:rsidRPr="00F54514">
              <w:rPr>
                <w:kern w:val="2"/>
                <w:szCs w:val="24"/>
              </w:rPr>
              <w:t>10.1.</w:t>
            </w:r>
            <w:r>
              <w:rPr>
                <w:kern w:val="2"/>
                <w:szCs w:val="24"/>
              </w:rPr>
              <w:t>1</w:t>
            </w:r>
            <w:r w:rsidRPr="00F54514">
              <w:rPr>
                <w:kern w:val="2"/>
                <w:szCs w:val="24"/>
              </w:rPr>
              <w:t>. Sutarties kaina ir kainodaros taisyklės;</w:t>
            </w:r>
          </w:p>
          <w:p w14:paraId="43667B29" w14:textId="77777777" w:rsidR="00A67DE1" w:rsidRPr="00F54514" w:rsidRDefault="00A67DE1" w:rsidP="00A67DE1">
            <w:pPr>
              <w:rPr>
                <w:kern w:val="2"/>
                <w:szCs w:val="24"/>
              </w:rPr>
            </w:pPr>
            <w:r w:rsidRPr="00F54514">
              <w:rPr>
                <w:kern w:val="2"/>
                <w:szCs w:val="24"/>
              </w:rPr>
              <w:t>10.1.</w:t>
            </w:r>
            <w:r>
              <w:rPr>
                <w:kern w:val="2"/>
                <w:szCs w:val="24"/>
              </w:rPr>
              <w:t>2</w:t>
            </w:r>
            <w:r w:rsidRPr="00F54514">
              <w:rPr>
                <w:kern w:val="2"/>
                <w:szCs w:val="24"/>
              </w:rPr>
              <w:t>. Prekių pristatymo terminas (-ai);</w:t>
            </w:r>
          </w:p>
          <w:p w14:paraId="5B342914" w14:textId="4D8FB8BF" w:rsidR="00A67DE1" w:rsidRDefault="00A67DE1" w:rsidP="00A67DE1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F54514">
              <w:rPr>
                <w:kern w:val="2"/>
                <w:szCs w:val="24"/>
              </w:rPr>
              <w:t>10.1.</w:t>
            </w:r>
            <w:r>
              <w:rPr>
                <w:kern w:val="2"/>
                <w:szCs w:val="24"/>
              </w:rPr>
              <w:t>3</w:t>
            </w:r>
            <w:r w:rsidRPr="00F54514">
              <w:rPr>
                <w:kern w:val="2"/>
                <w:szCs w:val="24"/>
              </w:rPr>
              <w:t xml:space="preserve">. Prekių kokybės atitikimas Sutartyje ir jos prieduose nustatytiems </w:t>
            </w:r>
            <w:r>
              <w:rPr>
                <w:kern w:val="2"/>
                <w:szCs w:val="24"/>
              </w:rPr>
              <w:t xml:space="preserve">techninėms </w:t>
            </w:r>
            <w:r w:rsidRPr="00F54514">
              <w:rPr>
                <w:kern w:val="2"/>
                <w:szCs w:val="24"/>
              </w:rPr>
              <w:t>reikalavimams.</w:t>
            </w:r>
          </w:p>
        </w:tc>
      </w:tr>
      <w:tr w:rsidR="00A67DE1" w14:paraId="02852F68" w14:textId="77777777" w:rsidTr="00A67DE1">
        <w:trPr>
          <w:trHeight w:val="300"/>
        </w:trPr>
        <w:tc>
          <w:tcPr>
            <w:tcW w:w="2707" w:type="dxa"/>
            <w:gridSpan w:val="2"/>
          </w:tcPr>
          <w:p w14:paraId="7EE307BF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28" w:type="dxa"/>
            <w:gridSpan w:val="2"/>
          </w:tcPr>
          <w:p w14:paraId="369EBB53" w14:textId="0DCC9477" w:rsidR="00A67DE1" w:rsidRDefault="00A67DE1" w:rsidP="00A67D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67DE1" w14:paraId="03CEE04E" w14:textId="77777777" w:rsidTr="00F62FA1">
        <w:trPr>
          <w:trHeight w:val="300"/>
        </w:trPr>
        <w:tc>
          <w:tcPr>
            <w:tcW w:w="9535" w:type="dxa"/>
            <w:gridSpan w:val="4"/>
          </w:tcPr>
          <w:p w14:paraId="4A784A80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67DE1" w14:paraId="41DFBDEB" w14:textId="77777777" w:rsidTr="00F62FA1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59C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892" w14:textId="77777777" w:rsidR="006D5FB2" w:rsidRDefault="006D5FB2" w:rsidP="006D5F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3AD7993" w14:textId="77777777" w:rsidR="006D5FB2" w:rsidRDefault="006D5FB2" w:rsidP="006D5FB2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 6 (šeši) mėnesiai.</w:t>
            </w:r>
          </w:p>
          <w:p w14:paraId="30E4500D" w14:textId="7DB569EC" w:rsidR="00A67DE1" w:rsidRPr="006D5FB2" w:rsidRDefault="006D5FB2" w:rsidP="006D5FB2">
            <w:pPr>
              <w:jc w:val="both"/>
              <w:rPr>
                <w:i/>
                <w:iCs/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 </w:t>
            </w:r>
            <w:r w:rsidR="00A67DE1" w:rsidRPr="006D5FB2">
              <w:rPr>
                <w:i/>
                <w:iCs/>
                <w:szCs w:val="24"/>
              </w:rPr>
              <w:t>Tiekėjas</w:t>
            </w:r>
            <w:r w:rsidR="00A67DE1" w:rsidRPr="006D5FB2">
              <w:rPr>
                <w:i/>
                <w:iCs/>
                <w:snapToGrid w:val="0"/>
                <w:szCs w:val="24"/>
              </w:rPr>
              <w:t xml:space="preserve"> Prekes </w:t>
            </w:r>
            <w:r w:rsidR="00A67DE1" w:rsidRPr="006D5FB2">
              <w:rPr>
                <w:i/>
                <w:iCs/>
                <w:szCs w:val="24"/>
              </w:rPr>
              <w:t xml:space="preserve">pristato ne </w:t>
            </w:r>
            <w:r w:rsidR="00A67DE1" w:rsidRPr="006D5FB2">
              <w:rPr>
                <w:i/>
                <w:iCs/>
                <w:snapToGrid w:val="0"/>
                <w:szCs w:val="24"/>
              </w:rPr>
              <w:t>vėliau kaip per 3 (tris) mėnesius nuo Sutarties įsigaliojimo dienos, o Pirkėjas apmoka už Prekes Sutarties 5.5 p. nustatyta tvarka.</w:t>
            </w:r>
          </w:p>
        </w:tc>
      </w:tr>
      <w:tr w:rsidR="00A67DE1" w14:paraId="1EAE7677" w14:textId="77777777" w:rsidTr="00F62FA1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6E1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77B" w14:textId="2D972C79" w:rsidR="00A67DE1" w:rsidRDefault="00A67DE1" w:rsidP="00A67D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863511" w14:textId="1DD206CF" w:rsidR="00A67DE1" w:rsidRDefault="00A67DE1" w:rsidP="00A67DE1">
            <w:pPr>
              <w:rPr>
                <w:kern w:val="2"/>
                <w:szCs w:val="24"/>
              </w:rPr>
            </w:pPr>
          </w:p>
        </w:tc>
      </w:tr>
      <w:tr w:rsidR="00A67DE1" w14:paraId="6F761229" w14:textId="77777777" w:rsidTr="00F62FA1">
        <w:trPr>
          <w:trHeight w:val="300"/>
        </w:trPr>
        <w:tc>
          <w:tcPr>
            <w:tcW w:w="9535" w:type="dxa"/>
            <w:gridSpan w:val="4"/>
          </w:tcPr>
          <w:p w14:paraId="260380EF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A67DE1" w14:paraId="7041AE26" w14:textId="77777777" w:rsidTr="00F62FA1">
        <w:trPr>
          <w:trHeight w:val="300"/>
        </w:trPr>
        <w:tc>
          <w:tcPr>
            <w:tcW w:w="2532" w:type="dxa"/>
          </w:tcPr>
          <w:p w14:paraId="1FA397B9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3"/>
          </w:tcPr>
          <w:p w14:paraId="02E0419C" w14:textId="2410A503" w:rsidR="00A67DE1" w:rsidRDefault="00A67DE1" w:rsidP="009610C0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A67DE1" w14:paraId="2CE88E0F" w14:textId="77777777" w:rsidTr="00F62FA1">
        <w:trPr>
          <w:trHeight w:val="300"/>
        </w:trPr>
        <w:tc>
          <w:tcPr>
            <w:tcW w:w="2532" w:type="dxa"/>
          </w:tcPr>
          <w:p w14:paraId="22C2D5A7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278B3D2A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1F91F84A" w14:textId="77777777" w:rsidR="00A67DE1" w:rsidRPr="006D5FB2" w:rsidRDefault="00A67DE1" w:rsidP="00AF1E28">
            <w:pPr>
              <w:jc w:val="both"/>
              <w:rPr>
                <w:kern w:val="2"/>
                <w:szCs w:val="24"/>
              </w:rPr>
            </w:pPr>
            <w:r w:rsidRPr="006D5FB2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6B7C84FB" w14:textId="2A4E58BE" w:rsidR="00A67DE1" w:rsidRPr="006D5FB2" w:rsidRDefault="00A67DE1" w:rsidP="00AF1E2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6D5FB2">
              <w:rPr>
                <w:rFonts w:eastAsia="Arial"/>
                <w:kern w:val="2"/>
                <w:szCs w:val="24"/>
              </w:rPr>
              <w:t>12.2.</w:t>
            </w:r>
            <w:r w:rsidR="006D5FB2" w:rsidRPr="006D5FB2">
              <w:rPr>
                <w:rFonts w:eastAsia="Arial"/>
                <w:kern w:val="2"/>
                <w:szCs w:val="24"/>
              </w:rPr>
              <w:t>2</w:t>
            </w:r>
            <w:r w:rsidRPr="006D5FB2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2D298538" w14:textId="60B7A828" w:rsidR="00A67DE1" w:rsidRDefault="006D5FB2" w:rsidP="00AF1E2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D5FB2">
              <w:rPr>
                <w:rFonts w:eastAsia="Arial"/>
                <w:kern w:val="2"/>
                <w:szCs w:val="24"/>
              </w:rPr>
              <w:t xml:space="preserve">12.2.3. Pristatytos Prekės </w:t>
            </w:r>
            <w:r w:rsidRPr="004B2335">
              <w:rPr>
                <w:rFonts w:eastAsia="Arial"/>
                <w:kern w:val="2"/>
                <w:szCs w:val="24"/>
              </w:rPr>
              <w:t xml:space="preserve">neatitinka Sutarties </w:t>
            </w:r>
            <w:r w:rsidRPr="004B2335">
              <w:rPr>
                <w:kern w:val="2"/>
                <w:szCs w:val="24"/>
              </w:rPr>
              <w:t>priede Nr.1</w:t>
            </w:r>
            <w:r>
              <w:rPr>
                <w:kern w:val="2"/>
                <w:szCs w:val="24"/>
              </w:rPr>
              <w:t xml:space="preserve"> </w:t>
            </w:r>
            <w:r w:rsidRPr="00622494">
              <w:rPr>
                <w:szCs w:val="24"/>
              </w:rPr>
              <w:t>pateiktą techninę specifikaciją</w:t>
            </w:r>
            <w:r>
              <w:rPr>
                <w:szCs w:val="24"/>
              </w:rPr>
              <w:t>.</w:t>
            </w:r>
          </w:p>
        </w:tc>
      </w:tr>
      <w:tr w:rsidR="00A67DE1" w14:paraId="1313776B" w14:textId="77777777" w:rsidTr="00F62FA1">
        <w:trPr>
          <w:trHeight w:val="300"/>
        </w:trPr>
        <w:tc>
          <w:tcPr>
            <w:tcW w:w="9535" w:type="dxa"/>
            <w:gridSpan w:val="4"/>
          </w:tcPr>
          <w:p w14:paraId="709EB1AF" w14:textId="77777777" w:rsidR="00A67DE1" w:rsidRDefault="00A67DE1" w:rsidP="00A67DE1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A67DE1" w14:paraId="355ADA4A" w14:textId="77777777" w:rsidTr="00F62FA1">
        <w:trPr>
          <w:trHeight w:val="300"/>
        </w:trPr>
        <w:tc>
          <w:tcPr>
            <w:tcW w:w="2532" w:type="dxa"/>
          </w:tcPr>
          <w:p w14:paraId="6CD90CA0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3"/>
          </w:tcPr>
          <w:p w14:paraId="0767283D" w14:textId="69450BDC" w:rsidR="00A67DE1" w:rsidRPr="006D5FB2" w:rsidRDefault="00A67DE1" w:rsidP="00951032">
            <w:pPr>
              <w:tabs>
                <w:tab w:val="left" w:pos="271"/>
              </w:tabs>
              <w:jc w:val="both"/>
              <w:rPr>
                <w:color w:val="000000"/>
                <w:kern w:val="2"/>
                <w:szCs w:val="24"/>
              </w:rPr>
            </w:pPr>
            <w:r w:rsidRPr="006D5FB2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6D5FB2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6D5FB2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951032" w:rsidRPr="00D956E4">
              <w:rPr>
                <w:rFonts w:cstheme="minorHAnsi"/>
              </w:rPr>
              <w:t>4.4.4</w:t>
            </w:r>
            <w:r w:rsidR="00AF1E28">
              <w:rPr>
                <w:rFonts w:cstheme="minorHAnsi"/>
              </w:rPr>
              <w:t xml:space="preserve"> p.</w:t>
            </w:r>
            <w:r w:rsidR="00951032" w:rsidRPr="00D956E4">
              <w:rPr>
                <w:rFonts w:cstheme="minorHAnsi"/>
              </w:rPr>
              <w:t xml:space="preserve"> „</w:t>
            </w:r>
            <w:r w:rsidR="00951032" w:rsidRPr="00D956E4">
              <w:rPr>
                <w:rFonts w:cstheme="minorHAnsi"/>
                <w:i/>
                <w:iCs/>
              </w:rPr>
              <w:t>pirkdamas produktą pirkimo vykdytojas savarankiškai nustato aplinkos apsaugos kriterijus, kurie yra susiję su pirkimo objektu, taikydamas bent vieną iš numatytų aplinkosauginių principų viename, keliuose ar visuose produkto gyvavimo ciklo etapuose“</w:t>
            </w:r>
            <w:r w:rsidR="00AF1E28">
              <w:rPr>
                <w:rFonts w:cstheme="minorHAnsi"/>
                <w:i/>
                <w:iCs/>
              </w:rPr>
              <w:t xml:space="preserve">, </w:t>
            </w:r>
            <w:r w:rsidR="00951032" w:rsidRPr="00D956E4">
              <w:rPr>
                <w:rFonts w:cstheme="minorHAnsi"/>
              </w:rPr>
              <w:t>4.4.4.1. p. „</w:t>
            </w:r>
            <w:r w:rsidR="00951032" w:rsidRPr="00D956E4">
              <w:rPr>
                <w:rFonts w:cstheme="minorHAnsi"/>
                <w:i/>
                <w:iCs/>
              </w:rPr>
              <w:t>prekei pagaminti ir (ar) tiekti, paslaugai teikti ar darbams atlikti sunaudojama mažiau gamtos išteklių ir (ar) sudėtyje yra pakartotinai panaudotų ir (ar) perdirbtų medžiagų</w:t>
            </w:r>
            <w:r w:rsidR="00951032" w:rsidRPr="00D956E4">
              <w:rPr>
                <w:rFonts w:cstheme="minorHAnsi"/>
              </w:rPr>
              <w:t>;“</w:t>
            </w:r>
          </w:p>
          <w:p w14:paraId="06C1E01A" w14:textId="6503EEF6" w:rsidR="006D5FB2" w:rsidRPr="006D5FB2" w:rsidRDefault="006D5FB2" w:rsidP="00951032">
            <w:pPr>
              <w:tabs>
                <w:tab w:val="left" w:pos="271"/>
                <w:tab w:val="left" w:pos="574"/>
              </w:tabs>
              <w:jc w:val="both"/>
              <w:textAlignment w:val="baseline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</w:t>
            </w:r>
            <w:r w:rsidRPr="006D5FB2">
              <w:rPr>
                <w:rFonts w:cstheme="minorHAnsi"/>
                <w:szCs w:val="24"/>
              </w:rPr>
              <w:t xml:space="preserve">1. Tiekėjas vykdydamas sutartį turi pristatyti prekes </w:t>
            </w:r>
            <w:r w:rsidRPr="006D5FB2">
              <w:rPr>
                <w:rFonts w:cstheme="minorHAnsi"/>
                <w:iCs/>
                <w:szCs w:val="24"/>
              </w:rPr>
              <w:t>antrinėje</w:t>
            </w:r>
            <w:r w:rsidRPr="006D5FB2">
              <w:rPr>
                <w:rFonts w:cstheme="minorHAnsi"/>
                <w:szCs w:val="24"/>
              </w:rPr>
              <w:t xml:space="preserve"> pakuotėje, kuri gali būti iš kartono ar popieriaus, turi būti lengvai perdirbama, saugi aplinkai ir gali būti pagaminta iš perdirbtų medžiagų;</w:t>
            </w:r>
          </w:p>
          <w:p w14:paraId="56BEEA3C" w14:textId="578C73B7" w:rsidR="006D5FB2" w:rsidRPr="006D5FB2" w:rsidRDefault="006D5FB2" w:rsidP="00951032">
            <w:pPr>
              <w:pStyle w:val="Sraopastraipa"/>
              <w:numPr>
                <w:ilvl w:val="0"/>
                <w:numId w:val="10"/>
              </w:numPr>
              <w:tabs>
                <w:tab w:val="left" w:pos="271"/>
                <w:tab w:val="left" w:pos="360"/>
              </w:tabs>
              <w:ind w:left="-87" w:firstLine="447"/>
              <w:textAlignment w:val="baseline"/>
              <w:rPr>
                <w:rFonts w:cstheme="minorHAnsi"/>
                <w:sz w:val="24"/>
                <w:szCs w:val="24"/>
              </w:rPr>
            </w:pPr>
            <w:r w:rsidRPr="006D5FB2">
              <w:rPr>
                <w:rFonts w:cstheme="minorHAnsi"/>
                <w:iCs/>
                <w:sz w:val="24"/>
                <w:szCs w:val="24"/>
              </w:rPr>
              <w:lastRenderedPageBreak/>
              <w:t>Viešojo pirkimo ir sutarties vykdymo metu bendravimas tarp Tiekėjo ir Pirkėjo bus vykdomas tik elektroninėmis  priemonėmis (CVP IS priemonėmis, telefonu, elektroniniu paštu, ar kt.);</w:t>
            </w:r>
          </w:p>
          <w:p w14:paraId="752CE0C0" w14:textId="77777777" w:rsidR="006D5FB2" w:rsidRPr="00951032" w:rsidRDefault="006D5FB2" w:rsidP="00951032">
            <w:pPr>
              <w:pStyle w:val="Sraopastraipa"/>
              <w:numPr>
                <w:ilvl w:val="0"/>
                <w:numId w:val="10"/>
              </w:numPr>
              <w:tabs>
                <w:tab w:val="left" w:pos="271"/>
                <w:tab w:val="left" w:pos="360"/>
              </w:tabs>
              <w:ind w:left="-87" w:firstLine="447"/>
              <w:textAlignment w:val="baseline"/>
              <w:rPr>
                <w:rFonts w:cstheme="minorHAnsi"/>
                <w:sz w:val="24"/>
                <w:szCs w:val="24"/>
              </w:rPr>
            </w:pPr>
            <w:r w:rsidRPr="006D5FB2">
              <w:rPr>
                <w:rFonts w:cstheme="minorHAnsi"/>
                <w:iCs/>
                <w:sz w:val="24"/>
                <w:szCs w:val="24"/>
              </w:rPr>
              <w:t>Visa dokumentacija susijusi su sutarties vykdymu teikiama Pirkėjui ir Tiekėjui elektorinėmis priemonėmis (elektoriniu paštu ar kt.);</w:t>
            </w:r>
          </w:p>
          <w:p w14:paraId="7FC14AAD" w14:textId="15258242" w:rsidR="00A67DE1" w:rsidRPr="006D5FB2" w:rsidRDefault="00951032" w:rsidP="00951032">
            <w:pPr>
              <w:pStyle w:val="Sraopastraipa"/>
              <w:numPr>
                <w:ilvl w:val="0"/>
                <w:numId w:val="10"/>
              </w:numPr>
              <w:tabs>
                <w:tab w:val="left" w:pos="271"/>
                <w:tab w:val="left" w:pos="360"/>
              </w:tabs>
              <w:ind w:left="-87" w:firstLine="447"/>
              <w:textAlignment w:val="baseline"/>
              <w:rPr>
                <w:b/>
                <w:bCs/>
                <w:kern w:val="2"/>
                <w:sz w:val="24"/>
                <w:szCs w:val="24"/>
              </w:rPr>
            </w:pPr>
            <w:r w:rsidRPr="00951032">
              <w:rPr>
                <w:sz w:val="24"/>
                <w:szCs w:val="24"/>
              </w:rPr>
              <w:t>Sutartis sudaroma vienu egzemplioriumi ir pasirašoma elektroniniais parašais.</w:t>
            </w:r>
          </w:p>
        </w:tc>
      </w:tr>
      <w:tr w:rsidR="00A67DE1" w14:paraId="3FAC3D86" w14:textId="77777777" w:rsidTr="00F62FA1">
        <w:trPr>
          <w:trHeight w:val="300"/>
        </w:trPr>
        <w:tc>
          <w:tcPr>
            <w:tcW w:w="2532" w:type="dxa"/>
          </w:tcPr>
          <w:p w14:paraId="79752411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3"/>
          </w:tcPr>
          <w:p w14:paraId="1DF5A28E" w14:textId="77777777" w:rsidR="00A67DE1" w:rsidRDefault="00A67DE1" w:rsidP="00A67DE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369D728" w14:textId="77777777" w:rsidR="00A67DE1" w:rsidRDefault="00A67DE1" w:rsidP="00A67DE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17BA66B" w14:textId="21E73DAB" w:rsidR="00A67DE1" w:rsidRDefault="00A67DE1" w:rsidP="00A67DE1">
            <w:pPr>
              <w:rPr>
                <w:color w:val="0070C0"/>
                <w:kern w:val="2"/>
                <w:szCs w:val="24"/>
              </w:rPr>
            </w:pPr>
          </w:p>
        </w:tc>
      </w:tr>
      <w:tr w:rsidR="00A67DE1" w14:paraId="7C93F1D3" w14:textId="77777777" w:rsidTr="00F62FA1">
        <w:trPr>
          <w:trHeight w:val="300"/>
        </w:trPr>
        <w:tc>
          <w:tcPr>
            <w:tcW w:w="9535" w:type="dxa"/>
            <w:gridSpan w:val="4"/>
          </w:tcPr>
          <w:p w14:paraId="4DC111AC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02CFE514" w14:textId="77777777" w:rsidR="00A67DE1" w:rsidRDefault="00A67DE1" w:rsidP="00A67DE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67DE1" w14:paraId="07483E84" w14:textId="77777777" w:rsidTr="00F62FA1">
        <w:trPr>
          <w:trHeight w:val="300"/>
        </w:trPr>
        <w:tc>
          <w:tcPr>
            <w:tcW w:w="2532" w:type="dxa"/>
          </w:tcPr>
          <w:p w14:paraId="52B12962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718D7D93" w14:textId="77777777" w:rsidR="00A67DE1" w:rsidRDefault="00A67DE1" w:rsidP="00A67DE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5C175C99" w14:textId="77777777" w:rsidR="00A67DE1" w:rsidRDefault="00A67DE1" w:rsidP="00A67D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A67DE1" w14:paraId="3776205A" w14:textId="77777777" w:rsidTr="00F62FA1">
        <w:trPr>
          <w:trHeight w:val="300"/>
        </w:trPr>
        <w:tc>
          <w:tcPr>
            <w:tcW w:w="2532" w:type="dxa"/>
          </w:tcPr>
          <w:p w14:paraId="7992F4C3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3"/>
          </w:tcPr>
          <w:p w14:paraId="15C4E07E" w14:textId="77777777" w:rsidR="00A67DE1" w:rsidRDefault="00A67DE1" w:rsidP="00A67DE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3CE4FACB" w14:textId="77777777" w:rsidR="00A67DE1" w:rsidRDefault="00A67DE1" w:rsidP="00A67D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A67DE1" w14:paraId="407D5868" w14:textId="77777777" w:rsidTr="00F62FA1">
        <w:trPr>
          <w:trHeight w:val="300"/>
        </w:trPr>
        <w:tc>
          <w:tcPr>
            <w:tcW w:w="2532" w:type="dxa"/>
          </w:tcPr>
          <w:p w14:paraId="49C3F808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3"/>
          </w:tcPr>
          <w:p w14:paraId="7E0F34DA" w14:textId="77777777" w:rsidR="00A67DE1" w:rsidRDefault="00A67DE1" w:rsidP="00A67DE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86B8941" w14:textId="77777777" w:rsidR="00A67DE1" w:rsidRDefault="00A67DE1" w:rsidP="00A67D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A67DE1" w14:paraId="79720779" w14:textId="77777777" w:rsidTr="00F62FA1">
        <w:trPr>
          <w:trHeight w:val="300"/>
        </w:trPr>
        <w:tc>
          <w:tcPr>
            <w:tcW w:w="2532" w:type="dxa"/>
          </w:tcPr>
          <w:p w14:paraId="23B566CC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3"/>
          </w:tcPr>
          <w:p w14:paraId="013571DC" w14:textId="77777777" w:rsidR="00A67DE1" w:rsidRDefault="00A67DE1" w:rsidP="00A67DE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7A5DBEEA" w14:textId="77777777" w:rsidR="00A67DE1" w:rsidRDefault="00A67DE1" w:rsidP="00A67DE1">
            <w:pPr>
              <w:rPr>
                <w:color w:val="0070C0"/>
                <w:kern w:val="2"/>
                <w:szCs w:val="24"/>
              </w:rPr>
            </w:pPr>
          </w:p>
        </w:tc>
      </w:tr>
      <w:tr w:rsidR="00A67DE1" w14:paraId="11171200" w14:textId="77777777" w:rsidTr="00F62FA1">
        <w:trPr>
          <w:trHeight w:val="300"/>
        </w:trPr>
        <w:tc>
          <w:tcPr>
            <w:tcW w:w="2532" w:type="dxa"/>
          </w:tcPr>
          <w:p w14:paraId="2695AB10" w14:textId="77777777" w:rsidR="00A67DE1" w:rsidRDefault="00A67DE1" w:rsidP="00A67DE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</w:tcPr>
          <w:p w14:paraId="56D05343" w14:textId="77777777" w:rsidR="00A67DE1" w:rsidRDefault="00A67DE1" w:rsidP="00A67DE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67DE1" w14:paraId="3486EE0B" w14:textId="77777777" w:rsidTr="00F62FA1">
        <w:trPr>
          <w:trHeight w:val="300"/>
        </w:trPr>
        <w:tc>
          <w:tcPr>
            <w:tcW w:w="9535" w:type="dxa"/>
            <w:gridSpan w:val="4"/>
          </w:tcPr>
          <w:p w14:paraId="3D1A499D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951032" w14:paraId="1F84DF14" w14:textId="77777777" w:rsidTr="00F62FA1">
        <w:trPr>
          <w:trHeight w:val="300"/>
        </w:trPr>
        <w:tc>
          <w:tcPr>
            <w:tcW w:w="2532" w:type="dxa"/>
          </w:tcPr>
          <w:p w14:paraId="3766E5F3" w14:textId="77777777" w:rsidR="00951032" w:rsidRDefault="00951032" w:rsidP="0095103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3"/>
          </w:tcPr>
          <w:p w14:paraId="01907FD6" w14:textId="41F1D837" w:rsidR="00951032" w:rsidRDefault="00951032" w:rsidP="0095103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951032" w14:paraId="3EB48825" w14:textId="77777777" w:rsidTr="00F62FA1">
        <w:trPr>
          <w:trHeight w:val="300"/>
        </w:trPr>
        <w:tc>
          <w:tcPr>
            <w:tcW w:w="2532" w:type="dxa"/>
          </w:tcPr>
          <w:p w14:paraId="476ECDCB" w14:textId="77777777" w:rsidR="00951032" w:rsidRDefault="00951032" w:rsidP="0095103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3"/>
          </w:tcPr>
          <w:p w14:paraId="00D9CDB0" w14:textId="760087A6" w:rsidR="00951032" w:rsidRDefault="00951032" w:rsidP="0095103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951032" w14:paraId="7FFDA2B4" w14:textId="77777777" w:rsidTr="00F62FA1">
        <w:trPr>
          <w:trHeight w:val="300"/>
        </w:trPr>
        <w:tc>
          <w:tcPr>
            <w:tcW w:w="2532" w:type="dxa"/>
          </w:tcPr>
          <w:p w14:paraId="732DD6BB" w14:textId="4C95C6D7" w:rsidR="00951032" w:rsidRDefault="00951032" w:rsidP="00951032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3"/>
          </w:tcPr>
          <w:p w14:paraId="4093C51C" w14:textId="3461B95B" w:rsidR="00951032" w:rsidRDefault="00951032" w:rsidP="009610C0">
            <w:pPr>
              <w:ind w:right="176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iCs/>
              </w:rPr>
              <w:t>P</w:t>
            </w:r>
            <w:r w:rsidRPr="003151C9">
              <w:rPr>
                <w:b/>
                <w:bCs/>
                <w:iCs/>
              </w:rPr>
              <w:t>rek</w:t>
            </w:r>
            <w:r>
              <w:rPr>
                <w:b/>
                <w:bCs/>
                <w:iCs/>
              </w:rPr>
              <w:t>ių</w:t>
            </w:r>
            <w:r w:rsidRPr="003151C9">
              <w:rPr>
                <w:b/>
                <w:bCs/>
                <w:iCs/>
              </w:rPr>
              <w:t xml:space="preserve"> priėmimo–perdavimo akt</w:t>
            </w:r>
            <w:r>
              <w:rPr>
                <w:b/>
                <w:bCs/>
                <w:iCs/>
              </w:rPr>
              <w:t>o forma</w:t>
            </w:r>
            <w:r w:rsidRPr="003151C9">
              <w:rPr>
                <w:b/>
                <w:bCs/>
                <w:iCs/>
              </w:rPr>
              <w:t xml:space="preserve"> </w:t>
            </w:r>
          </w:p>
        </w:tc>
      </w:tr>
      <w:tr w:rsidR="00A67DE1" w14:paraId="3A3D8016" w14:textId="77777777" w:rsidTr="00F62FA1">
        <w:tc>
          <w:tcPr>
            <w:tcW w:w="9535" w:type="dxa"/>
            <w:gridSpan w:val="4"/>
          </w:tcPr>
          <w:p w14:paraId="7002E5F9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A67DE1" w14:paraId="68420B6C" w14:textId="77777777" w:rsidTr="00A67DE1"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4EE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F9A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67DE1" w14:paraId="445A2E36" w14:textId="77777777" w:rsidTr="00A67DE1"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286" w14:textId="77777777" w:rsidR="00A67DE1" w:rsidRDefault="00951032" w:rsidP="00A67DE1">
            <w:pPr>
              <w:jc w:val="center"/>
              <w:rPr>
                <w:kern w:val="2"/>
                <w:szCs w:val="24"/>
              </w:rPr>
            </w:pPr>
            <w:r w:rsidRPr="00951032">
              <w:rPr>
                <w:kern w:val="2"/>
                <w:szCs w:val="24"/>
              </w:rPr>
              <w:t>Tarnybos vado pavaduotojas</w:t>
            </w:r>
          </w:p>
          <w:p w14:paraId="48BD1E67" w14:textId="2BDC13FD" w:rsidR="00951032" w:rsidRDefault="00951032" w:rsidP="00A67DE1">
            <w:pPr>
              <w:jc w:val="center"/>
              <w:rPr>
                <w:color w:val="4472C4"/>
                <w:kern w:val="2"/>
                <w:szCs w:val="24"/>
              </w:rPr>
            </w:pP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2C0A" w14:textId="77777777" w:rsidR="00A67DE1" w:rsidRDefault="00A67DE1" w:rsidP="00A67DE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67DE1" w14:paraId="4F29535E" w14:textId="77777777" w:rsidTr="00A67DE1"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865" w14:textId="77777777" w:rsidR="00A67DE1" w:rsidRDefault="00A67DE1" w:rsidP="00A67DE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8DEF020" w14:textId="35FDB256" w:rsidR="00A67DE1" w:rsidRDefault="00A67DE1" w:rsidP="009510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F0D" w14:textId="77777777" w:rsidR="00A67DE1" w:rsidRDefault="00A67DE1" w:rsidP="00A67DE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37B6047" w14:textId="77777777" w:rsidR="00A67DE1" w:rsidRDefault="00A67DE1" w:rsidP="00A67DE1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F70133D" w14:textId="77777777" w:rsidR="00A67DE1" w:rsidRDefault="00A67DE1" w:rsidP="00A67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99F000D" w14:textId="77777777" w:rsidR="00A67DE1" w:rsidRDefault="00A67DE1" w:rsidP="00A67DE1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33D1B3FC" w14:textId="77777777" w:rsidR="00A67DE1" w:rsidRDefault="00A67DE1" w:rsidP="00A67DE1">
      <w:pPr>
        <w:spacing w:line="259" w:lineRule="auto"/>
        <w:rPr>
          <w:szCs w:val="24"/>
        </w:rPr>
      </w:pPr>
    </w:p>
    <w:p w14:paraId="2F149B07" w14:textId="77777777" w:rsidR="009610C0" w:rsidRDefault="009610C0" w:rsidP="00951032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72EA3189" w14:textId="15386202" w:rsidR="00951032" w:rsidRPr="00B44587" w:rsidRDefault="00951032" w:rsidP="00951032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Sutarties </w:t>
      </w:r>
      <w:r w:rsidRPr="00B44587">
        <w:rPr>
          <w:rFonts w:eastAsia="Calibri"/>
          <w:szCs w:val="24"/>
        </w:rPr>
        <w:t>priedas</w:t>
      </w:r>
      <w:r>
        <w:rPr>
          <w:rFonts w:eastAsia="Calibri"/>
          <w:szCs w:val="24"/>
        </w:rPr>
        <w:t xml:space="preserve"> Nr. 3</w:t>
      </w:r>
    </w:p>
    <w:p w14:paraId="1BA6522D" w14:textId="77777777" w:rsidR="00951032" w:rsidRPr="00B44587" w:rsidRDefault="00951032" w:rsidP="00951032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jc w:val="center"/>
        <w:rPr>
          <w:rFonts w:eastAsia="Calibri"/>
          <w:b/>
          <w:bCs/>
          <w:iCs/>
          <w:szCs w:val="24"/>
        </w:rPr>
      </w:pPr>
    </w:p>
    <w:p w14:paraId="56AB566C" w14:textId="77777777" w:rsidR="00951032" w:rsidRPr="003151C9" w:rsidRDefault="00951032" w:rsidP="00951032">
      <w:pPr>
        <w:ind w:right="176"/>
        <w:jc w:val="center"/>
        <w:rPr>
          <w:b/>
          <w:bCs/>
          <w:iCs/>
        </w:rPr>
      </w:pPr>
      <w:r w:rsidRPr="003151C9">
        <w:rPr>
          <w:b/>
          <w:bCs/>
          <w:iCs/>
        </w:rPr>
        <w:t>PREK</w:t>
      </w:r>
      <w:r>
        <w:rPr>
          <w:b/>
          <w:bCs/>
          <w:iCs/>
        </w:rPr>
        <w:t>IŲ</w:t>
      </w:r>
      <w:r w:rsidRPr="003151C9">
        <w:rPr>
          <w:b/>
          <w:bCs/>
          <w:iCs/>
        </w:rPr>
        <w:t xml:space="preserve"> PRIĖMIMO–PERDAVIMO AKTAS </w:t>
      </w:r>
    </w:p>
    <w:p w14:paraId="061F516B" w14:textId="77777777" w:rsidR="00951032" w:rsidRPr="003151C9" w:rsidRDefault="00951032" w:rsidP="00951032">
      <w:pPr>
        <w:ind w:right="176"/>
        <w:jc w:val="center"/>
        <w:rPr>
          <w:b/>
          <w:bCs/>
          <w:iCs/>
        </w:rPr>
      </w:pPr>
    </w:p>
    <w:p w14:paraId="7A8323B9" w14:textId="77777777" w:rsidR="00951032" w:rsidRPr="003151C9" w:rsidRDefault="00951032" w:rsidP="00951032">
      <w:pPr>
        <w:shd w:val="clear" w:color="auto" w:fill="FFFFFF"/>
        <w:jc w:val="center"/>
        <w:rPr>
          <w:b/>
          <w:bCs/>
          <w:szCs w:val="24"/>
        </w:rPr>
      </w:pPr>
      <w:r w:rsidRPr="003151C9">
        <w:rPr>
          <w:szCs w:val="24"/>
        </w:rPr>
        <w:t>____________</w:t>
      </w:r>
      <w:r w:rsidRPr="003151C9">
        <w:rPr>
          <w:b/>
          <w:bCs/>
          <w:szCs w:val="24"/>
        </w:rPr>
        <w:t xml:space="preserve"> </w:t>
      </w:r>
      <w:r w:rsidRPr="003151C9">
        <w:rPr>
          <w:bCs/>
          <w:szCs w:val="24"/>
        </w:rPr>
        <w:t>Nr.</w:t>
      </w:r>
      <w:r w:rsidRPr="003151C9">
        <w:rPr>
          <w:szCs w:val="24"/>
        </w:rPr>
        <w:t xml:space="preserve"> ______</w:t>
      </w:r>
    </w:p>
    <w:p w14:paraId="13FE76B5" w14:textId="77777777" w:rsidR="00951032" w:rsidRPr="003151C9" w:rsidRDefault="00951032" w:rsidP="00951032">
      <w:pPr>
        <w:shd w:val="clear" w:color="auto" w:fill="FFFFFF"/>
        <w:ind w:left="2592" w:firstLine="1296"/>
        <w:rPr>
          <w:bCs/>
          <w:sz w:val="22"/>
          <w:szCs w:val="22"/>
        </w:rPr>
      </w:pPr>
      <w:r w:rsidRPr="003151C9">
        <w:rPr>
          <w:bCs/>
          <w:sz w:val="22"/>
          <w:szCs w:val="22"/>
        </w:rPr>
        <w:t>(Data)</w:t>
      </w:r>
    </w:p>
    <w:p w14:paraId="241CB308" w14:textId="77777777" w:rsidR="00951032" w:rsidRPr="003151C9" w:rsidRDefault="00951032" w:rsidP="00951032">
      <w:pPr>
        <w:shd w:val="clear" w:color="auto" w:fill="FFFFFF"/>
        <w:jc w:val="center"/>
        <w:rPr>
          <w:bCs/>
          <w:szCs w:val="24"/>
        </w:rPr>
      </w:pPr>
      <w:r w:rsidRPr="003151C9">
        <w:rPr>
          <w:bCs/>
          <w:szCs w:val="24"/>
        </w:rPr>
        <w:t>_____________</w:t>
      </w:r>
    </w:p>
    <w:p w14:paraId="7C0CF300" w14:textId="77777777" w:rsidR="00951032" w:rsidRPr="003151C9" w:rsidRDefault="00951032" w:rsidP="00951032">
      <w:pPr>
        <w:shd w:val="clear" w:color="auto" w:fill="FFFFFF"/>
        <w:jc w:val="center"/>
        <w:rPr>
          <w:bCs/>
          <w:szCs w:val="24"/>
        </w:rPr>
      </w:pPr>
      <w:r w:rsidRPr="003151C9">
        <w:rPr>
          <w:bCs/>
          <w:sz w:val="22"/>
          <w:szCs w:val="22"/>
        </w:rPr>
        <w:t>(Sudarymo vieta</w:t>
      </w:r>
      <w:r w:rsidRPr="003151C9">
        <w:rPr>
          <w:bCs/>
          <w:szCs w:val="24"/>
        </w:rPr>
        <w:t>)</w:t>
      </w:r>
    </w:p>
    <w:p w14:paraId="17D33094" w14:textId="77777777" w:rsidR="00951032" w:rsidRPr="003151C9" w:rsidRDefault="00951032" w:rsidP="00951032">
      <w:pPr>
        <w:autoSpaceDE w:val="0"/>
        <w:autoSpaceDN w:val="0"/>
        <w:adjustRightInd w:val="0"/>
        <w:ind w:right="176"/>
        <w:rPr>
          <w:i/>
          <w:color w:val="000000"/>
          <w:szCs w:val="24"/>
        </w:rPr>
      </w:pPr>
    </w:p>
    <w:tbl>
      <w:tblPr>
        <w:tblW w:w="9665" w:type="dxa"/>
        <w:tblInd w:w="108" w:type="dxa"/>
        <w:tblLook w:val="0000" w:firstRow="0" w:lastRow="0" w:firstColumn="0" w:lastColumn="0" w:noHBand="0" w:noVBand="0"/>
      </w:tblPr>
      <w:tblGrid>
        <w:gridCol w:w="9665"/>
      </w:tblGrid>
      <w:tr w:rsidR="00951032" w:rsidRPr="003151C9" w14:paraId="1306CD98" w14:textId="77777777" w:rsidTr="00F62FA1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4EB2" w14:textId="77777777" w:rsidR="00951032" w:rsidRPr="003151C9" w:rsidRDefault="00951032" w:rsidP="00F62FA1">
            <w:pPr>
              <w:ind w:right="176"/>
            </w:pPr>
            <w:r w:rsidRPr="003151C9">
              <w:t>Pirkėjas:</w:t>
            </w:r>
            <w:r w:rsidRPr="003151C9">
              <w:rPr>
                <w:szCs w:val="24"/>
                <w:lang w:eastAsia="lt-LT"/>
              </w:rPr>
              <w:t xml:space="preserve"> Valstybės sienos apsaugos tarnyba prie Lietuvos Respublikos vidaus reikalų ministerijos.</w:t>
            </w:r>
          </w:p>
        </w:tc>
      </w:tr>
      <w:tr w:rsidR="00951032" w:rsidRPr="003151C9" w14:paraId="4B94F9C5" w14:textId="77777777" w:rsidTr="00F62FA1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0C46" w14:textId="77777777" w:rsidR="00951032" w:rsidRPr="003151C9" w:rsidRDefault="00951032" w:rsidP="00F62FA1">
            <w:pPr>
              <w:ind w:right="176"/>
            </w:pPr>
            <w:r>
              <w:rPr>
                <w:szCs w:val="24"/>
                <w:lang w:eastAsia="lt-LT"/>
              </w:rPr>
              <w:t>Tiekė</w:t>
            </w:r>
            <w:r w:rsidRPr="00386FC9">
              <w:rPr>
                <w:szCs w:val="24"/>
                <w:lang w:eastAsia="lt-LT"/>
              </w:rPr>
              <w:t>j</w:t>
            </w:r>
            <w:r w:rsidRPr="003151C9">
              <w:t xml:space="preserve">as: </w:t>
            </w:r>
            <w:r w:rsidRPr="003151C9">
              <w:rPr>
                <w:color w:val="000000"/>
                <w:szCs w:val="24"/>
              </w:rPr>
              <w:t>(jei tai ūkio subjektų grupė, nurodyti: (</w:t>
            </w:r>
            <w:r w:rsidRPr="003151C9">
              <w:rPr>
                <w:i/>
                <w:color w:val="000000"/>
                <w:szCs w:val="24"/>
              </w:rPr>
              <w:t>jungtinės veiklos sutarties pagrindu veikianti ūkio subjektų grupė, sudaryta iš: (nurodyti visų ūkio subjektų pavadinimus), atstovaujamas atsakingojo partnerio (nurodyti atsakingojo partnerio pavadinimą)</w:t>
            </w:r>
          </w:p>
          <w:p w14:paraId="27859AEB" w14:textId="77777777" w:rsidR="00951032" w:rsidRPr="003151C9" w:rsidRDefault="00951032" w:rsidP="00F62FA1">
            <w:pPr>
              <w:autoSpaceDE w:val="0"/>
              <w:autoSpaceDN w:val="0"/>
              <w:adjustRightInd w:val="0"/>
              <w:ind w:right="176"/>
              <w:jc w:val="both"/>
              <w:rPr>
                <w:color w:val="000000"/>
                <w:szCs w:val="24"/>
              </w:rPr>
            </w:pPr>
          </w:p>
        </w:tc>
      </w:tr>
      <w:tr w:rsidR="00951032" w:rsidRPr="003151C9" w14:paraId="488B021B" w14:textId="77777777" w:rsidTr="00F62FA1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D096" w14:textId="77777777" w:rsidR="00951032" w:rsidRPr="003151C9" w:rsidRDefault="00951032" w:rsidP="00F62FA1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Sutarties Nr.:</w:t>
            </w:r>
          </w:p>
          <w:p w14:paraId="5DD4D20C" w14:textId="77777777" w:rsidR="00951032" w:rsidRPr="003151C9" w:rsidRDefault="00951032" w:rsidP="00F62FA1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 </w:t>
            </w:r>
          </w:p>
        </w:tc>
      </w:tr>
      <w:tr w:rsidR="00951032" w:rsidRPr="003151C9" w14:paraId="3ED3A50F" w14:textId="77777777" w:rsidTr="00F62FA1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A74B" w14:textId="77777777" w:rsidR="00951032" w:rsidRPr="003151C9" w:rsidRDefault="00951032" w:rsidP="00F62FA1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Sutarties pavadinimas: </w:t>
            </w:r>
          </w:p>
          <w:p w14:paraId="070AA7CA" w14:textId="77777777" w:rsidR="00951032" w:rsidRPr="003151C9" w:rsidRDefault="00951032" w:rsidP="00F62FA1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</w:p>
        </w:tc>
      </w:tr>
      <w:tr w:rsidR="00951032" w:rsidRPr="003151C9" w14:paraId="7B6C5223" w14:textId="77777777" w:rsidTr="00F62FA1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FE86" w14:textId="77777777" w:rsidR="00951032" w:rsidRPr="003151C9" w:rsidRDefault="00951032" w:rsidP="00F62FA1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Pristatytos prekės:</w:t>
            </w:r>
          </w:p>
          <w:p w14:paraId="5B843EDC" w14:textId="77777777" w:rsidR="00951032" w:rsidRPr="003151C9" w:rsidRDefault="00951032" w:rsidP="00F62FA1">
            <w:pPr>
              <w:autoSpaceDE w:val="0"/>
              <w:autoSpaceDN w:val="0"/>
              <w:adjustRightInd w:val="0"/>
              <w:ind w:right="176"/>
              <w:rPr>
                <w:color w:val="000000"/>
                <w:szCs w:val="24"/>
              </w:rPr>
            </w:pPr>
          </w:p>
        </w:tc>
      </w:tr>
    </w:tbl>
    <w:p w14:paraId="05980F37" w14:textId="77777777" w:rsidR="00951032" w:rsidRPr="003151C9" w:rsidRDefault="00951032" w:rsidP="00951032">
      <w:pPr>
        <w:ind w:right="176"/>
        <w:jc w:val="both"/>
      </w:pPr>
    </w:p>
    <w:p w14:paraId="358C6641" w14:textId="77777777" w:rsidR="00951032" w:rsidRPr="003151C9" w:rsidRDefault="00951032" w:rsidP="00951032">
      <w:pPr>
        <w:ind w:right="176" w:firstLine="567"/>
        <w:jc w:val="both"/>
      </w:pPr>
      <w:r w:rsidRPr="003151C9">
        <w:t xml:space="preserve">Visi Sutartyje numatyti </w:t>
      </w:r>
      <w:r>
        <w:rPr>
          <w:szCs w:val="24"/>
          <w:lang w:eastAsia="lt-LT"/>
        </w:rPr>
        <w:t>Tiekė</w:t>
      </w:r>
      <w:r w:rsidRPr="003151C9">
        <w:t>jo įsipareigojimai įvykdyti (</w:t>
      </w:r>
      <w:r w:rsidRPr="003151C9">
        <w:rPr>
          <w:i/>
        </w:rPr>
        <w:t xml:space="preserve">įrašyti datą).  </w:t>
      </w:r>
    </w:p>
    <w:p w14:paraId="663BAB12" w14:textId="77777777" w:rsidR="00951032" w:rsidRPr="003151C9" w:rsidRDefault="00951032" w:rsidP="00951032">
      <w:pPr>
        <w:ind w:right="176" w:firstLine="567"/>
        <w:jc w:val="both"/>
      </w:pPr>
      <w:r w:rsidRPr="003151C9">
        <w:t xml:space="preserve">Pateikti visi reikalingi dokumentai (sąskaita ir kt.). </w:t>
      </w:r>
    </w:p>
    <w:p w14:paraId="1A1EBB1E" w14:textId="01EA5050" w:rsidR="00951032" w:rsidRPr="003151C9" w:rsidRDefault="00951032" w:rsidP="00951032">
      <w:pPr>
        <w:ind w:right="176" w:firstLine="567"/>
        <w:jc w:val="both"/>
      </w:pPr>
      <w:r w:rsidRPr="003151C9">
        <w:t>Pirkėjas pristatytas</w:t>
      </w:r>
      <w:r>
        <w:t xml:space="preserve"> </w:t>
      </w:r>
      <w:r w:rsidRPr="003151C9">
        <w:t>prekes priėmė ir patvirtina, kad prekės atitinka Sutarties sąlygas ir yra tinkamos naudoti, visos Sutartyje numatytos sąlygos įvykdytos.</w:t>
      </w:r>
    </w:p>
    <w:p w14:paraId="27FD1EC1" w14:textId="77777777" w:rsidR="00951032" w:rsidRPr="003151C9" w:rsidRDefault="00951032" w:rsidP="00951032">
      <w:pPr>
        <w:ind w:right="176" w:firstLine="567"/>
        <w:jc w:val="both"/>
      </w:pPr>
    </w:p>
    <w:p w14:paraId="34919613" w14:textId="77777777" w:rsidR="00951032" w:rsidRPr="003151C9" w:rsidRDefault="00951032" w:rsidP="00951032">
      <w:pPr>
        <w:ind w:right="176" w:firstLine="567"/>
        <w:jc w:val="both"/>
      </w:pPr>
      <w:r w:rsidRPr="003151C9">
        <w:t>Šiuo aktu Pirkėjas patvirtina, kad prekės priimtos (</w:t>
      </w:r>
      <w:r w:rsidRPr="003151C9">
        <w:rPr>
          <w:i/>
        </w:rPr>
        <w:t>įrašyti datą),</w:t>
      </w:r>
      <w:r w:rsidRPr="003151C9">
        <w:t xml:space="preserve"> ir ši data yra laikoma prekių garantinio laikotarpio pradžia.</w:t>
      </w:r>
    </w:p>
    <w:p w14:paraId="50372713" w14:textId="77777777" w:rsidR="00951032" w:rsidRPr="003151C9" w:rsidRDefault="00951032" w:rsidP="00951032">
      <w:pPr>
        <w:autoSpaceDE w:val="0"/>
        <w:autoSpaceDN w:val="0"/>
        <w:adjustRightInd w:val="0"/>
        <w:ind w:right="176"/>
        <w:rPr>
          <w:color w:val="000000"/>
          <w:szCs w:val="24"/>
        </w:rPr>
      </w:pPr>
    </w:p>
    <w:tbl>
      <w:tblPr>
        <w:tblW w:w="980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678"/>
        <w:gridCol w:w="5129"/>
      </w:tblGrid>
      <w:tr w:rsidR="00951032" w:rsidRPr="003151C9" w14:paraId="707B3527" w14:textId="77777777" w:rsidTr="00F62FA1">
        <w:trPr>
          <w:trHeight w:val="27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6EE2EB60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Perdavė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126CBC29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Priėmė </w:t>
            </w:r>
          </w:p>
        </w:tc>
      </w:tr>
      <w:tr w:rsidR="00951032" w:rsidRPr="003151C9" w14:paraId="0E18169F" w14:textId="77777777" w:rsidTr="00F62FA1">
        <w:trPr>
          <w:trHeight w:val="375"/>
        </w:trPr>
        <w:tc>
          <w:tcPr>
            <w:tcW w:w="467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B30537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szCs w:val="24"/>
                <w:lang w:eastAsia="lt-LT"/>
              </w:rPr>
              <w:t>Tiekė</w:t>
            </w:r>
            <w:r w:rsidRPr="00386FC9">
              <w:rPr>
                <w:szCs w:val="24"/>
                <w:lang w:eastAsia="lt-LT"/>
              </w:rPr>
              <w:t>j</w:t>
            </w:r>
            <w:r w:rsidRPr="003151C9">
              <w:rPr>
                <w:color w:val="000000"/>
                <w:szCs w:val="24"/>
              </w:rPr>
              <w:t>as</w:t>
            </w:r>
          </w:p>
        </w:tc>
        <w:tc>
          <w:tcPr>
            <w:tcW w:w="51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BE620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Pirkėjas</w:t>
            </w:r>
          </w:p>
        </w:tc>
      </w:tr>
      <w:tr w:rsidR="00951032" w:rsidRPr="003151C9" w14:paraId="0E2B96DD" w14:textId="77777777" w:rsidTr="00F62FA1">
        <w:trPr>
          <w:trHeight w:val="285"/>
        </w:trPr>
        <w:tc>
          <w:tcPr>
            <w:tcW w:w="4678" w:type="dxa"/>
            <w:tcBorders>
              <w:top w:val="single" w:sz="6" w:space="0" w:color="000000"/>
              <w:right w:val="single" w:sz="6" w:space="0" w:color="000000"/>
            </w:tcBorders>
          </w:tcPr>
          <w:p w14:paraId="4D287FB1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(Data) 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79067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>(Data)</w:t>
            </w:r>
          </w:p>
        </w:tc>
      </w:tr>
      <w:tr w:rsidR="00951032" w:rsidRPr="003151C9" w14:paraId="2C9EC367" w14:textId="77777777" w:rsidTr="00F62FA1">
        <w:trPr>
          <w:trHeight w:val="285"/>
        </w:trPr>
        <w:tc>
          <w:tcPr>
            <w:tcW w:w="4678" w:type="dxa"/>
            <w:tcBorders>
              <w:right w:val="single" w:sz="6" w:space="0" w:color="000000"/>
            </w:tcBorders>
          </w:tcPr>
          <w:p w14:paraId="39474ECA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(Parašas)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7FA65F30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(Parašas) </w:t>
            </w:r>
          </w:p>
        </w:tc>
      </w:tr>
      <w:tr w:rsidR="00951032" w:rsidRPr="003151C9" w14:paraId="4F4C9ABF" w14:textId="77777777" w:rsidTr="00F62FA1">
        <w:trPr>
          <w:trHeight w:val="31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61BB0FC5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(Vardas, pavardė)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6058F219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(Vardas, pavardė) </w:t>
            </w:r>
          </w:p>
        </w:tc>
      </w:tr>
      <w:tr w:rsidR="00951032" w:rsidRPr="003151C9" w14:paraId="3A43CAB1" w14:textId="77777777" w:rsidTr="00F62FA1">
        <w:trPr>
          <w:trHeight w:val="310"/>
        </w:trPr>
        <w:tc>
          <w:tcPr>
            <w:tcW w:w="4678" w:type="dxa"/>
            <w:tcBorders>
              <w:right w:val="single" w:sz="6" w:space="0" w:color="000000"/>
            </w:tcBorders>
          </w:tcPr>
          <w:p w14:paraId="48D98048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(Pareigos)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5B1B1D66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(Pareigos) </w:t>
            </w:r>
          </w:p>
        </w:tc>
      </w:tr>
      <w:tr w:rsidR="00951032" w:rsidRPr="003151C9" w14:paraId="0D0E426A" w14:textId="77777777" w:rsidTr="00F62FA1">
        <w:trPr>
          <w:trHeight w:val="345"/>
        </w:trPr>
        <w:tc>
          <w:tcPr>
            <w:tcW w:w="4678" w:type="dxa"/>
            <w:tcBorders>
              <w:right w:val="single" w:sz="6" w:space="0" w:color="000000"/>
            </w:tcBorders>
          </w:tcPr>
          <w:p w14:paraId="55C3ACB6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(Antspaudas) </w:t>
            </w:r>
          </w:p>
        </w:tc>
        <w:tc>
          <w:tcPr>
            <w:tcW w:w="5129" w:type="dxa"/>
            <w:tcBorders>
              <w:left w:val="single" w:sz="6" w:space="0" w:color="000000"/>
              <w:right w:val="single" w:sz="6" w:space="0" w:color="000000"/>
            </w:tcBorders>
          </w:tcPr>
          <w:p w14:paraId="4EC595BD" w14:textId="77777777" w:rsidR="00951032" w:rsidRPr="003151C9" w:rsidRDefault="00951032" w:rsidP="00F62FA1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 w:rsidRPr="003151C9">
              <w:rPr>
                <w:color w:val="000000"/>
                <w:szCs w:val="24"/>
              </w:rPr>
              <w:t xml:space="preserve">(Antspaudas) </w:t>
            </w:r>
          </w:p>
        </w:tc>
      </w:tr>
    </w:tbl>
    <w:p w14:paraId="6DC0953D" w14:textId="6ADB1CBB" w:rsidR="005A5832" w:rsidRDefault="005A5832" w:rsidP="00951032">
      <w:pPr>
        <w:jc w:val="center"/>
        <w:rPr>
          <w:szCs w:val="24"/>
        </w:rPr>
      </w:pPr>
    </w:p>
    <w:sectPr w:rsidR="005A5832" w:rsidSect="003455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B558" w14:textId="77777777" w:rsidR="00C71AE4" w:rsidRDefault="00C71AE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8F2A494" w14:textId="77777777" w:rsidR="00C71AE4" w:rsidRDefault="00C71AE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6F3052F" w14:textId="77777777" w:rsidR="00C71AE4" w:rsidRDefault="00C71AE4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0F0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82A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A07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75E9" w14:textId="77777777" w:rsidR="00C71AE4" w:rsidRDefault="00C71AE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EF35CD2" w14:textId="77777777" w:rsidR="00C71AE4" w:rsidRDefault="00C71AE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84BA132" w14:textId="77777777" w:rsidR="00C71AE4" w:rsidRDefault="00C71AE4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D05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265BB60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726B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4D0A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B84"/>
    <w:multiLevelType w:val="hybridMultilevel"/>
    <w:tmpl w:val="8E000848"/>
    <w:lvl w:ilvl="0" w:tplc="29285B4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0073"/>
    <w:multiLevelType w:val="hybridMultilevel"/>
    <w:tmpl w:val="9608533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08D6"/>
    <w:multiLevelType w:val="multilevel"/>
    <w:tmpl w:val="34BA5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cs="Times New Roman"/>
      </w:rPr>
    </w:lvl>
  </w:abstractNum>
  <w:abstractNum w:abstractNumId="3" w15:restartNumberingAfterBreak="0">
    <w:nsid w:val="3BA866DF"/>
    <w:multiLevelType w:val="multilevel"/>
    <w:tmpl w:val="2F82089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A70A85"/>
    <w:multiLevelType w:val="multilevel"/>
    <w:tmpl w:val="9F4A611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eastAsia="Calibri" w:hAnsiTheme="minorHAnsi" w:cstheme="minorHAnsi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5" w15:restartNumberingAfterBreak="0">
    <w:nsid w:val="4CB1605A"/>
    <w:multiLevelType w:val="hybridMultilevel"/>
    <w:tmpl w:val="346A51D6"/>
    <w:lvl w:ilvl="0" w:tplc="ADFE89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315C7"/>
    <w:multiLevelType w:val="hybridMultilevel"/>
    <w:tmpl w:val="E746EAF2"/>
    <w:lvl w:ilvl="0" w:tplc="87FA23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3E4380"/>
    <w:multiLevelType w:val="multilevel"/>
    <w:tmpl w:val="70B42A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845AD"/>
    <w:multiLevelType w:val="multilevel"/>
    <w:tmpl w:val="A7AABA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62E4A69"/>
    <w:multiLevelType w:val="multilevel"/>
    <w:tmpl w:val="DA1C18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179" w:hanging="4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 w16cid:durableId="516776801">
    <w:abstractNumId w:val="5"/>
  </w:num>
  <w:num w:numId="2" w16cid:durableId="330329669">
    <w:abstractNumId w:val="7"/>
  </w:num>
  <w:num w:numId="3" w16cid:durableId="28728684">
    <w:abstractNumId w:val="2"/>
  </w:num>
  <w:num w:numId="4" w16cid:durableId="410394086">
    <w:abstractNumId w:val="8"/>
  </w:num>
  <w:num w:numId="5" w16cid:durableId="817724215">
    <w:abstractNumId w:val="4"/>
  </w:num>
  <w:num w:numId="6" w16cid:durableId="663707097">
    <w:abstractNumId w:val="3"/>
  </w:num>
  <w:num w:numId="7" w16cid:durableId="1119571894">
    <w:abstractNumId w:val="1"/>
  </w:num>
  <w:num w:numId="8" w16cid:durableId="1009715565">
    <w:abstractNumId w:val="6"/>
  </w:num>
  <w:num w:numId="9" w16cid:durableId="2077779550">
    <w:abstractNumId w:val="9"/>
  </w:num>
  <w:num w:numId="10" w16cid:durableId="180010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458F7"/>
    <w:rsid w:val="0005077C"/>
    <w:rsid w:val="00070BC1"/>
    <w:rsid w:val="000F2649"/>
    <w:rsid w:val="000F7AE8"/>
    <w:rsid w:val="00104A9B"/>
    <w:rsid w:val="00150AAE"/>
    <w:rsid w:val="001808E3"/>
    <w:rsid w:val="001E7CDC"/>
    <w:rsid w:val="00222969"/>
    <w:rsid w:val="00267860"/>
    <w:rsid w:val="00286C1F"/>
    <w:rsid w:val="002B3E66"/>
    <w:rsid w:val="002F1F69"/>
    <w:rsid w:val="00345588"/>
    <w:rsid w:val="00393CAB"/>
    <w:rsid w:val="003B2208"/>
    <w:rsid w:val="003C492E"/>
    <w:rsid w:val="003C5864"/>
    <w:rsid w:val="00423BCB"/>
    <w:rsid w:val="004E0175"/>
    <w:rsid w:val="00501D8C"/>
    <w:rsid w:val="005031D4"/>
    <w:rsid w:val="00542769"/>
    <w:rsid w:val="005773A5"/>
    <w:rsid w:val="0059136D"/>
    <w:rsid w:val="005A55E3"/>
    <w:rsid w:val="005A5832"/>
    <w:rsid w:val="005A6BA2"/>
    <w:rsid w:val="005F5B23"/>
    <w:rsid w:val="00652905"/>
    <w:rsid w:val="006661D9"/>
    <w:rsid w:val="006D5FB2"/>
    <w:rsid w:val="00706738"/>
    <w:rsid w:val="00740F33"/>
    <w:rsid w:val="00747F39"/>
    <w:rsid w:val="0076635C"/>
    <w:rsid w:val="00790553"/>
    <w:rsid w:val="00834547"/>
    <w:rsid w:val="00847FE0"/>
    <w:rsid w:val="00864C40"/>
    <w:rsid w:val="008B75F2"/>
    <w:rsid w:val="008E7347"/>
    <w:rsid w:val="00951032"/>
    <w:rsid w:val="009610C0"/>
    <w:rsid w:val="00971B30"/>
    <w:rsid w:val="0098702C"/>
    <w:rsid w:val="00A10867"/>
    <w:rsid w:val="00A67DE1"/>
    <w:rsid w:val="00AB7862"/>
    <w:rsid w:val="00AD2772"/>
    <w:rsid w:val="00AF1E28"/>
    <w:rsid w:val="00BD01B2"/>
    <w:rsid w:val="00BD3308"/>
    <w:rsid w:val="00C10939"/>
    <w:rsid w:val="00C20DB0"/>
    <w:rsid w:val="00C71AE4"/>
    <w:rsid w:val="00D055FF"/>
    <w:rsid w:val="00D87C52"/>
    <w:rsid w:val="00DC641C"/>
    <w:rsid w:val="00DD7367"/>
    <w:rsid w:val="00DE2AD7"/>
    <w:rsid w:val="00DF75FD"/>
    <w:rsid w:val="00E341B3"/>
    <w:rsid w:val="00EA10F0"/>
    <w:rsid w:val="00ED2CC7"/>
    <w:rsid w:val="00EE7638"/>
    <w:rsid w:val="00F06C31"/>
    <w:rsid w:val="00F113CE"/>
    <w:rsid w:val="00FA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0C8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ERP-List Paragraph Diagrama,List Paragraph11 Diagrama,Numbering Diagrama,List Paragraph2 Diagrama,lp1 Diagrama,Bullet 1 Diagrama,Use Case List Paragraph Diagrama,Buletai Diagrama"/>
    <w:link w:val="Sraopastraipa"/>
    <w:uiPriority w:val="34"/>
    <w:qFormat/>
    <w:locked/>
    <w:rsid w:val="000458F7"/>
    <w:rPr>
      <w:sz w:val="20"/>
    </w:rPr>
  </w:style>
  <w:style w:type="paragraph" w:styleId="Sraopastraipa">
    <w:name w:val="List Paragraph"/>
    <w:aliases w:val="List Paragraph Red,Bullet EY,ERP-List Paragraph,List Paragraph11,Numbering,List Paragraph2,lp1,Bullet 1,Use Case List Paragraph,List Paragraph3,Buletai,List Paragraph111,Paragraph,Table of contents numbered,List Paragraph21,Lentele"/>
    <w:basedOn w:val="prastasis"/>
    <w:link w:val="SraopastraipaDiagrama"/>
    <w:uiPriority w:val="34"/>
    <w:qFormat/>
    <w:rsid w:val="000458F7"/>
    <w:pPr>
      <w:ind w:left="720" w:firstLine="720"/>
      <w:contextualSpacing/>
      <w:jc w:val="both"/>
    </w:pPr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0458F7"/>
    <w:rPr>
      <w:color w:val="0563C1" w:themeColor="hyperlink"/>
      <w:u w:val="single"/>
    </w:rPr>
  </w:style>
  <w:style w:type="paragraph" w:styleId="Pataisymai">
    <w:name w:val="Revision"/>
    <w:hidden/>
    <w:semiHidden/>
    <w:rsid w:val="00740F33"/>
  </w:style>
  <w:style w:type="character" w:styleId="Komentaronuoroda">
    <w:name w:val="annotation reference"/>
    <w:basedOn w:val="Numatytasispastraiposriftas"/>
    <w:semiHidden/>
    <w:unhideWhenUsed/>
    <w:rsid w:val="007663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663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6635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663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6635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vks@vsat.vrm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6.png@01D9DFE9.FB7C948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jan.deinarovic@vsat.vrm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9577</Words>
  <Characters>5460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Beliakova Jelena</cp:lastModifiedBy>
  <cp:revision>10</cp:revision>
  <dcterms:created xsi:type="dcterms:W3CDTF">2026-03-16T12:14:00Z</dcterms:created>
  <dcterms:modified xsi:type="dcterms:W3CDTF">2026-03-16T13:28:00Z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