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5216" w14:textId="6A37FC8A" w:rsidR="00E9196A" w:rsidRPr="00B108C4" w:rsidRDefault="004A7B2B" w:rsidP="0D3798AD">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DC30B9">
        <w:rPr>
          <w:rFonts w:ascii="Times New Roman" w:hAnsi="Times New Roman" w:cs="Times New Roman"/>
          <w:b/>
          <w:bCs/>
          <w:noProof/>
          <w:color w:val="000000" w:themeColor="text1"/>
          <w:lang w:eastAsia="lt-LT"/>
        </w:rPr>
        <w:drawing>
          <wp:inline distT="0" distB="0" distL="0" distR="0" wp14:anchorId="2DC40444" wp14:editId="5DA1B722">
            <wp:extent cx="6120765" cy="615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15950"/>
                    </a:xfrm>
                    <a:prstGeom prst="rect">
                      <a:avLst/>
                    </a:prstGeom>
                    <a:noFill/>
                  </pic:spPr>
                </pic:pic>
              </a:graphicData>
            </a:graphic>
          </wp:inline>
        </w:drawing>
      </w:r>
    </w:p>
    <w:p w14:paraId="1498B869" w14:textId="77777777" w:rsidR="004A7B2B"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59F9C2C0" w14:textId="77777777" w:rsidR="000B2D36" w:rsidRPr="000B2D36" w:rsidRDefault="000B2D36" w:rsidP="000B2D36">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0B2D36">
        <w:rPr>
          <w:rFonts w:ascii="Times New Roman" w:eastAsia="Times New Roman" w:hAnsi="Times New Roman" w:cs="Times New Roman"/>
          <w:color w:val="000000"/>
          <w:spacing w:val="-1"/>
          <w:sz w:val="24"/>
          <w:szCs w:val="24"/>
        </w:rPr>
        <w:t>PATVIRTINTA</w:t>
      </w:r>
    </w:p>
    <w:p w14:paraId="5DB11A30" w14:textId="77777777" w:rsidR="000B2D36" w:rsidRPr="000B2D36" w:rsidRDefault="000B2D36" w:rsidP="000B2D36">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0B2D36">
        <w:rPr>
          <w:rFonts w:ascii="Times New Roman" w:eastAsia="Times New Roman" w:hAnsi="Times New Roman" w:cs="Times New Roman"/>
          <w:color w:val="000000"/>
          <w:spacing w:val="-1"/>
          <w:sz w:val="24"/>
          <w:szCs w:val="24"/>
        </w:rPr>
        <w:t>Viešųjų pirkimų komisijos posėdyje</w:t>
      </w:r>
    </w:p>
    <w:p w14:paraId="6E46867D" w14:textId="3B50229B" w:rsidR="000B2D36" w:rsidRPr="000B2D36" w:rsidRDefault="000B2D36" w:rsidP="000B2D36">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0B2D36">
        <w:rPr>
          <w:rFonts w:ascii="Times New Roman" w:eastAsia="Times New Roman" w:hAnsi="Times New Roman" w:cs="Times New Roman"/>
          <w:color w:val="000000"/>
          <w:spacing w:val="-1"/>
          <w:sz w:val="24"/>
          <w:szCs w:val="24"/>
        </w:rPr>
        <w:t>202</w:t>
      </w:r>
      <w:r>
        <w:rPr>
          <w:rFonts w:ascii="Times New Roman" w:eastAsia="Times New Roman" w:hAnsi="Times New Roman" w:cs="Times New Roman"/>
          <w:color w:val="000000"/>
          <w:spacing w:val="-1"/>
          <w:sz w:val="24"/>
          <w:szCs w:val="24"/>
          <w:lang w:val="en-GB"/>
        </w:rPr>
        <w:t>6</w:t>
      </w:r>
      <w:r w:rsidRPr="000B2D36">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03-17</w:t>
      </w:r>
    </w:p>
    <w:p w14:paraId="3DA3E2E4" w14:textId="4C78353F" w:rsidR="00DC30B9" w:rsidRDefault="000B2D36" w:rsidP="000B2D36">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0B2D36">
        <w:rPr>
          <w:rFonts w:ascii="Times New Roman" w:eastAsia="Times New Roman" w:hAnsi="Times New Roman" w:cs="Times New Roman"/>
          <w:color w:val="000000"/>
          <w:spacing w:val="-1"/>
          <w:sz w:val="24"/>
          <w:szCs w:val="24"/>
        </w:rPr>
        <w:t>Protokolas Nr. 1</w:t>
      </w:r>
    </w:p>
    <w:p w14:paraId="3A9F8ECC" w14:textId="77777777" w:rsidR="000B2D36" w:rsidRPr="000C5FA7" w:rsidRDefault="000B2D36" w:rsidP="000B2D36">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7CD27288" w14:textId="663407C3" w:rsidR="009A77AB" w:rsidRPr="00DC30B9" w:rsidRDefault="009A77AB" w:rsidP="009A77AB">
      <w:pPr>
        <w:pStyle w:val="Tekstas"/>
        <w:spacing w:before="0"/>
        <w:jc w:val="center"/>
        <w:rPr>
          <w:rFonts w:ascii="Times New Roman" w:hAnsi="Times New Roman" w:cs="Times New Roman"/>
          <w:b/>
          <w:bCs/>
          <w:noProof/>
          <w:color w:val="000000" w:themeColor="text1"/>
          <w:lang w:eastAsia="lt-LT"/>
        </w:rPr>
      </w:pPr>
      <w:r w:rsidRPr="009A77AB">
        <w:rPr>
          <w:rFonts w:ascii="Times New Roman" w:hAnsi="Times New Roman" w:cs="Times New Roman"/>
          <w:b/>
          <w:bCs/>
          <w:noProof/>
          <w:color w:val="000000" w:themeColor="text1"/>
          <w:lang w:eastAsia="lt-LT"/>
        </w:rPr>
        <w:t xml:space="preserve">LIETUVOS MOKSLŲ AKADEMIJOS VRUBLEVSKIŲ BIBLIOTEKOS KNYGŲ SAUGYKLOS ŽYGIMANTŲ G 1 VILNIUJE VANDENTIEKIO, NUOTEKŲ, ŠILDYMO, ŠALDYMO IR VĖDINIMO SISTEMŲ  PRIEŽIŪROS </w:t>
      </w:r>
    </w:p>
    <w:p w14:paraId="47E6D49F" w14:textId="0A363E7E" w:rsidR="004A7B2B" w:rsidRPr="004A7B2B" w:rsidRDefault="00DC30B9" w:rsidP="00DC30B9">
      <w:pPr>
        <w:pStyle w:val="Tekstas"/>
        <w:spacing w:before="0"/>
        <w:jc w:val="center"/>
        <w:rPr>
          <w:rFonts w:ascii="Times New Roman" w:hAnsi="Times New Roman" w:cs="Times New Roman"/>
          <w:b/>
          <w:bCs/>
          <w:noProof/>
          <w:color w:val="000000" w:themeColor="text1"/>
          <w:lang w:eastAsia="lt-LT"/>
        </w:rPr>
      </w:pPr>
      <w:r w:rsidRPr="00DC30B9">
        <w:rPr>
          <w:rFonts w:ascii="Times New Roman" w:hAnsi="Times New Roman" w:cs="Times New Roman"/>
          <w:b/>
          <w:bCs/>
          <w:noProof/>
          <w:color w:val="000000" w:themeColor="text1"/>
          <w:lang w:eastAsia="lt-LT"/>
        </w:rPr>
        <w:t>PASLAUGŲ</w:t>
      </w:r>
      <w:r>
        <w:rPr>
          <w:rFonts w:ascii="Times New Roman" w:hAnsi="Times New Roman" w:cs="Times New Roman"/>
          <w:b/>
          <w:bCs/>
          <w:noProof/>
          <w:color w:val="000000" w:themeColor="text1"/>
          <w:lang w:eastAsia="lt-LT"/>
        </w:rPr>
        <w:t xml:space="preserve"> </w:t>
      </w:r>
      <w:r w:rsidR="004A7B2B" w:rsidRPr="004A7B2B">
        <w:rPr>
          <w:rFonts w:ascii="Times New Roman" w:hAnsi="Times New Roman" w:cs="Times New Roman"/>
          <w:b/>
          <w:bCs/>
          <w:noProof/>
          <w:color w:val="000000" w:themeColor="text1"/>
          <w:lang w:eastAsia="lt-LT"/>
        </w:rPr>
        <w:t xml:space="preserve">PIRKIMO </w:t>
      </w:r>
      <w:r w:rsidR="009A77AB">
        <w:rPr>
          <w:rFonts w:ascii="Times New Roman" w:hAnsi="Times New Roman" w:cs="Times New Roman"/>
          <w:b/>
          <w:bCs/>
          <w:noProof/>
          <w:color w:val="000000" w:themeColor="text1"/>
          <w:lang w:eastAsia="lt-LT"/>
        </w:rPr>
        <w:t>S</w:t>
      </w:r>
      <w:r w:rsidR="004A7B2B" w:rsidRPr="004A7B2B">
        <w:rPr>
          <w:rFonts w:ascii="Times New Roman" w:hAnsi="Times New Roman" w:cs="Times New Roman"/>
          <w:b/>
          <w:bCs/>
          <w:noProof/>
          <w:color w:val="000000" w:themeColor="text1"/>
          <w:lang w:eastAsia="lt-LT"/>
        </w:rPr>
        <w:t xml:space="preserve">KELBIAMOS APKLAUSOS BŪDU </w:t>
      </w:r>
    </w:p>
    <w:p w14:paraId="318CA0B1" w14:textId="60BB0B94" w:rsidR="00942DE2" w:rsidRPr="00B108C4" w:rsidRDefault="004A7B2B" w:rsidP="00DC30B9">
      <w:pPr>
        <w:pStyle w:val="Tekstas"/>
        <w:spacing w:before="0"/>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BENDROSIOS </w:t>
      </w:r>
      <w:r w:rsidRPr="004A7B2B">
        <w:rPr>
          <w:rFonts w:ascii="Times New Roman" w:hAnsi="Times New Roman" w:cs="Times New Roman"/>
          <w:b/>
          <w:bCs/>
          <w:noProof/>
          <w:color w:val="000000" w:themeColor="text1"/>
          <w:lang w:eastAsia="lt-LT"/>
        </w:rPr>
        <w:t>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urinys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57797C33" w:rsidR="0033151A" w:rsidRDefault="0033151A" w:rsidP="005A7D43">
      <w:pPr>
        <w:spacing w:after="0"/>
        <w:jc w:val="both"/>
        <w:rPr>
          <w:rFonts w:ascii="Times New Roman" w:hAnsi="Times New Roman" w:cs="Times New Roman"/>
          <w:color w:val="000000" w:themeColor="text1"/>
          <w:sz w:val="20"/>
          <w:szCs w:val="20"/>
        </w:rPr>
      </w:pPr>
    </w:p>
    <w:p w14:paraId="6A9E8305" w14:textId="5E15567E" w:rsidR="00AE1415" w:rsidRDefault="00AE1415" w:rsidP="005A7D43">
      <w:pPr>
        <w:spacing w:after="0"/>
        <w:jc w:val="both"/>
        <w:rPr>
          <w:rFonts w:ascii="Times New Roman" w:hAnsi="Times New Roman" w:cs="Times New Roman"/>
          <w:color w:val="000000" w:themeColor="text1"/>
          <w:sz w:val="20"/>
          <w:szCs w:val="20"/>
        </w:rPr>
      </w:pPr>
    </w:p>
    <w:p w14:paraId="1A023FD8" w14:textId="6357FFCF" w:rsidR="00AE1415" w:rsidRDefault="00AE1415" w:rsidP="005A7D43">
      <w:pPr>
        <w:spacing w:after="0"/>
        <w:jc w:val="both"/>
        <w:rPr>
          <w:rFonts w:ascii="Times New Roman" w:hAnsi="Times New Roman" w:cs="Times New Roman"/>
          <w:color w:val="000000" w:themeColor="text1"/>
          <w:sz w:val="20"/>
          <w:szCs w:val="20"/>
        </w:rPr>
      </w:pPr>
    </w:p>
    <w:p w14:paraId="41FD86D5" w14:textId="77777777" w:rsidR="00AE1415" w:rsidRDefault="00AE1415"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Antrat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Lentelstinklelis"/>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131ACF8F" w:rsidR="00F22E01" w:rsidRPr="000008FB" w:rsidRDefault="00DC30B9" w:rsidP="005A7D43">
            <w:pPr>
              <w:spacing w:after="0"/>
              <w:jc w:val="both"/>
              <w:rPr>
                <w:rFonts w:ascii="Times New Roman" w:eastAsia="Times New Roman" w:hAnsi="Times New Roman" w:cs="Times New Roman"/>
                <w:b/>
                <w:bCs/>
                <w:color w:val="000000" w:themeColor="text1"/>
                <w:sz w:val="24"/>
                <w:szCs w:val="24"/>
                <w:lang w:val="lt-LT"/>
              </w:rPr>
            </w:pPr>
            <w:r w:rsidRPr="000008FB">
              <w:rPr>
                <w:rFonts w:ascii="Times New Roman" w:hAnsi="Times New Roman" w:cs="Times New Roman"/>
                <w:b/>
                <w:bCs/>
                <w:color w:val="000000" w:themeColor="text1"/>
                <w:sz w:val="24"/>
                <w:szCs w:val="24"/>
                <w:lang w:val="lt-LT"/>
              </w:rPr>
              <w:t xml:space="preserve">Lietuvos mokslų akademijos Vrublevskių biblioteka, Žygimantų g. 1, LT-01102 Vilnius, įmonės kodas 191379828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5030BA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DC30B9" w:rsidRPr="00DC30B9">
              <w:rPr>
                <w:rFonts w:ascii="Times New Roman" w:eastAsia="Times New Roman" w:hAnsi="Times New Roman" w:cs="Times New Roman"/>
                <w:color w:val="000000" w:themeColor="text1"/>
                <w:sz w:val="24"/>
                <w:szCs w:val="24"/>
                <w:lang w:val="lt-LT"/>
              </w:rPr>
              <w:t>Lietuvos mokslų akademijos Vrublevskių bibliotekos</w:t>
            </w:r>
            <w:r w:rsidRPr="0005775D">
              <w:rPr>
                <w:rFonts w:ascii="Times New Roman" w:eastAsia="Times New Roman" w:hAnsi="Times New Roman" w:cs="Times New Roman"/>
                <w:color w:val="000000" w:themeColor="text1"/>
                <w:sz w:val="24"/>
                <w:szCs w:val="24"/>
                <w:lang w:val="lt-LT"/>
              </w:rPr>
              <w:t xml:space="preserve"> viešųjų pirkimų organizavimo tvarkos aprašu,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01DBD54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Sutartis,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ų kvalifikacijai keliami reikalavimai, reikalavimai Pasiūlymų pateikimui ir jų vertinimo kriterijai, </w:t>
            </w:r>
            <w:r w:rsidRPr="0005775D">
              <w:rPr>
                <w:rFonts w:ascii="Times New Roman" w:eastAsia="Times New Roman" w:hAnsi="Times New Roman" w:cs="Times New Roman"/>
                <w:color w:val="000000" w:themeColor="text1"/>
                <w:sz w:val="24"/>
                <w:szCs w:val="24"/>
                <w:lang w:val="lt-LT"/>
              </w:rPr>
              <w:lastRenderedPageBreak/>
              <w:t>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Sraopastraipa"/>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Sraopastraipa"/>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Sraopastraipa"/>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98FA84E" w:rsidR="0051341E" w:rsidRPr="0005775D" w:rsidRDefault="008E744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SPS, Techninėje specifikacijoje ir kitose pateikimuose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Sraopastraipa"/>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14063F56" w14:textId="13E0D3ED"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Informacija apie Pirkimo objekto skaidymą / neskaidymą į dalis pateikiama SPS 1 </w:t>
      </w:r>
      <w:r w:rsidRPr="0005775D">
        <w:rPr>
          <w:rFonts w:ascii="Times New Roman" w:hAnsi="Times New Roman" w:cs="Times New Roman"/>
          <w:color w:val="000000" w:themeColor="text1"/>
          <w:sz w:val="24"/>
          <w:szCs w:val="24"/>
        </w:rPr>
        <w:lastRenderedPageBreak/>
        <w:t>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Sraopastraipa"/>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Antrat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Antrat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Antrat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w:t>
      </w:r>
      <w:r w:rsidRPr="004429C1">
        <w:rPr>
          <w:rFonts w:ascii="Times New Roman" w:hAnsi="Times New Roman" w:cs="Times New Roman"/>
          <w:color w:val="000000" w:themeColor="text1"/>
          <w:sz w:val="24"/>
          <w:szCs w:val="24"/>
        </w:rPr>
        <w:lastRenderedPageBreak/>
        <w:t>kvalifikacijos reikalavimams, pagal VPĮ 51 straipsnį ir, jeigu taikytina, 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Sraopastraipa"/>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Antrat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Sraopastraipa"/>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Sraopastraipa"/>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Antrat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Sraopastraipa"/>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Antrat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256CE7D1" w14:textId="77777777" w:rsidR="0051341E" w:rsidRPr="004429C1" w:rsidRDefault="008E7440" w:rsidP="00E27E19">
      <w:pPr>
        <w:pStyle w:val="Sraopastraipa"/>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Sraopastraipa"/>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Sraopastraipa"/>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Derybų vykdymo sąlygos:</w:t>
      </w:r>
    </w:p>
    <w:p w14:paraId="21C5FAA6" w14:textId="136298B0"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Sraopastraipa"/>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Sraopastraipa"/>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Sraopastraipa"/>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Sraopastraipa"/>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Sraopastraipa"/>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Sraopastraipa"/>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r>
    </w:tbl>
    <w:p w14:paraId="2F73F677" w14:textId="4D9A587D" w:rsidR="0051341E" w:rsidRPr="004429C1" w:rsidRDefault="00987A69"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Sraopastraipa"/>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33CC10F6" w:rsidR="0051341E" w:rsidRPr="004429C1" w:rsidRDefault="008E7440" w:rsidP="002C78A4">
      <w:pPr>
        <w:pStyle w:val="Sraopastraipa"/>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D5330CC"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5364F7">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w:t>
      </w:r>
      <w:r w:rsidRPr="00146208">
        <w:rPr>
          <w:rFonts w:ascii="Times New Roman" w:hAnsi="Times New Roman" w:cs="Times New Roman"/>
          <w:color w:val="000000" w:themeColor="text1"/>
          <w:sz w:val="24"/>
          <w:szCs w:val="24"/>
        </w:rPr>
        <w:lastRenderedPageBreak/>
        <w:t>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Lentelstinklelis"/>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w:t>
            </w:r>
            <w:r w:rsidR="00E24D18" w:rsidRPr="004429C1">
              <w:rPr>
                <w:rFonts w:ascii="Times New Roman" w:hAnsi="Times New Roman" w:cs="Times New Roman"/>
                <w:color w:val="000000" w:themeColor="text1"/>
                <w:sz w:val="24"/>
                <w:szCs w:val="24"/>
                <w:lang w:val="lt-LT"/>
              </w:rPr>
              <w:lastRenderedPageBreak/>
              <w:t>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lastRenderedPageBreak/>
              <w:t>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Pagrindinistekstas"/>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Antrat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Antrat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09B4337"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http://schemas.openxmlformats.org/drawingml/2006/main" xmlns:pic="http://schemas.openxmlformats.org/drawingml/2006/picture" xmlns:a14="http://schemas.microsoft.com/office/drawing/2010/main">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28E9" w14:textId="77777777" w:rsidR="001229AB" w:rsidRDefault="001229AB">
      <w:pPr>
        <w:spacing w:after="0" w:line="240" w:lineRule="auto"/>
      </w:pPr>
      <w:r>
        <w:separator/>
      </w:r>
    </w:p>
  </w:endnote>
  <w:endnote w:type="continuationSeparator" w:id="0">
    <w:p w14:paraId="1B61AFD7" w14:textId="77777777" w:rsidR="001229AB" w:rsidRDefault="0012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7F53" w14:textId="77777777" w:rsidR="001229AB" w:rsidRDefault="001229AB">
      <w:pPr>
        <w:spacing w:after="0" w:line="240" w:lineRule="auto"/>
      </w:pPr>
      <w:r>
        <w:separator/>
      </w:r>
    </w:p>
  </w:footnote>
  <w:footnote w:type="continuationSeparator" w:id="0">
    <w:p w14:paraId="16E16047" w14:textId="77777777" w:rsidR="001229AB" w:rsidRDefault="00122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abstractNumId w:val="8"/>
  </w:num>
  <w:num w:numId="2">
    <w:abstractNumId w:val="10"/>
  </w:num>
  <w:num w:numId="3">
    <w:abstractNumId w:val="18"/>
  </w:num>
  <w:num w:numId="4">
    <w:abstractNumId w:val="16"/>
  </w:num>
  <w:num w:numId="5">
    <w:abstractNumId w:val="13"/>
  </w:num>
  <w:num w:numId="6">
    <w:abstractNumId w:val="0"/>
  </w:num>
  <w:num w:numId="7">
    <w:abstractNumId w:val="11"/>
  </w:num>
  <w:num w:numId="8">
    <w:abstractNumId w:val="19"/>
  </w:num>
  <w:num w:numId="9">
    <w:abstractNumId w:val="2"/>
  </w:num>
  <w:num w:numId="10">
    <w:abstractNumId w:val="9"/>
  </w:num>
  <w:num w:numId="11">
    <w:abstractNumId w:val="1"/>
  </w:num>
  <w:num w:numId="12">
    <w:abstractNumId w:val="17"/>
  </w:num>
  <w:num w:numId="13">
    <w:abstractNumId w:val="12"/>
  </w:num>
  <w:num w:numId="14">
    <w:abstractNumId w:val="5"/>
  </w:num>
  <w:num w:numId="15">
    <w:abstractNumId w:val="6"/>
  </w:num>
  <w:num w:numId="16">
    <w:abstractNumId w:val="15"/>
  </w:num>
  <w:num w:numId="17">
    <w:abstractNumId w:val="14"/>
  </w:num>
  <w:num w:numId="18">
    <w:abstractNumId w:val="4"/>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08FB"/>
    <w:rsid w:val="00007320"/>
    <w:rsid w:val="000144D3"/>
    <w:rsid w:val="00020630"/>
    <w:rsid w:val="00046ADE"/>
    <w:rsid w:val="0005775D"/>
    <w:rsid w:val="00095896"/>
    <w:rsid w:val="000A6BA9"/>
    <w:rsid w:val="000B0740"/>
    <w:rsid w:val="000B2D36"/>
    <w:rsid w:val="000C5FA7"/>
    <w:rsid w:val="000D06AF"/>
    <w:rsid w:val="000E60E2"/>
    <w:rsid w:val="000F3262"/>
    <w:rsid w:val="00106034"/>
    <w:rsid w:val="00111260"/>
    <w:rsid w:val="001171A3"/>
    <w:rsid w:val="001201B1"/>
    <w:rsid w:val="001229AB"/>
    <w:rsid w:val="00135070"/>
    <w:rsid w:val="00136D66"/>
    <w:rsid w:val="00142415"/>
    <w:rsid w:val="00146208"/>
    <w:rsid w:val="00154DD9"/>
    <w:rsid w:val="001626DA"/>
    <w:rsid w:val="00184063"/>
    <w:rsid w:val="001A3109"/>
    <w:rsid w:val="001C07FA"/>
    <w:rsid w:val="001C5695"/>
    <w:rsid w:val="001F3EF5"/>
    <w:rsid w:val="00207A47"/>
    <w:rsid w:val="0023573F"/>
    <w:rsid w:val="00236358"/>
    <w:rsid w:val="00237E6B"/>
    <w:rsid w:val="0027098C"/>
    <w:rsid w:val="00275D26"/>
    <w:rsid w:val="002764DA"/>
    <w:rsid w:val="00277577"/>
    <w:rsid w:val="0029236B"/>
    <w:rsid w:val="0029320C"/>
    <w:rsid w:val="00295053"/>
    <w:rsid w:val="00295B8A"/>
    <w:rsid w:val="002B1E40"/>
    <w:rsid w:val="002C337D"/>
    <w:rsid w:val="002C78A4"/>
    <w:rsid w:val="00316486"/>
    <w:rsid w:val="0033151A"/>
    <w:rsid w:val="00353BA0"/>
    <w:rsid w:val="00364CB4"/>
    <w:rsid w:val="003935BD"/>
    <w:rsid w:val="003A0492"/>
    <w:rsid w:val="003A2B98"/>
    <w:rsid w:val="003D1D92"/>
    <w:rsid w:val="003D41C2"/>
    <w:rsid w:val="00405773"/>
    <w:rsid w:val="00412A38"/>
    <w:rsid w:val="004429C1"/>
    <w:rsid w:val="00442BAF"/>
    <w:rsid w:val="00460B81"/>
    <w:rsid w:val="00466838"/>
    <w:rsid w:val="00470A77"/>
    <w:rsid w:val="00471134"/>
    <w:rsid w:val="004A7B2B"/>
    <w:rsid w:val="004C4F5A"/>
    <w:rsid w:val="004D32B8"/>
    <w:rsid w:val="0051043D"/>
    <w:rsid w:val="0051341E"/>
    <w:rsid w:val="005166E0"/>
    <w:rsid w:val="005364F7"/>
    <w:rsid w:val="00552FB2"/>
    <w:rsid w:val="00554BA8"/>
    <w:rsid w:val="00561FD8"/>
    <w:rsid w:val="00564EED"/>
    <w:rsid w:val="005741DC"/>
    <w:rsid w:val="00584F57"/>
    <w:rsid w:val="005A7D43"/>
    <w:rsid w:val="005C402B"/>
    <w:rsid w:val="005D74DE"/>
    <w:rsid w:val="006053F4"/>
    <w:rsid w:val="00607639"/>
    <w:rsid w:val="00611057"/>
    <w:rsid w:val="00624561"/>
    <w:rsid w:val="006259E1"/>
    <w:rsid w:val="00635878"/>
    <w:rsid w:val="00636D82"/>
    <w:rsid w:val="006470E6"/>
    <w:rsid w:val="00655E01"/>
    <w:rsid w:val="0067627D"/>
    <w:rsid w:val="00683A35"/>
    <w:rsid w:val="006941E3"/>
    <w:rsid w:val="006D2516"/>
    <w:rsid w:val="006D29D3"/>
    <w:rsid w:val="006D41E3"/>
    <w:rsid w:val="006E6552"/>
    <w:rsid w:val="006F473D"/>
    <w:rsid w:val="007019E6"/>
    <w:rsid w:val="00713DD9"/>
    <w:rsid w:val="0071620C"/>
    <w:rsid w:val="0071772A"/>
    <w:rsid w:val="007222BD"/>
    <w:rsid w:val="007508B3"/>
    <w:rsid w:val="00793343"/>
    <w:rsid w:val="007A09FE"/>
    <w:rsid w:val="007F6D7F"/>
    <w:rsid w:val="007F7B00"/>
    <w:rsid w:val="00857F81"/>
    <w:rsid w:val="00860A2F"/>
    <w:rsid w:val="008A6502"/>
    <w:rsid w:val="008A7C54"/>
    <w:rsid w:val="008B196B"/>
    <w:rsid w:val="008C0E10"/>
    <w:rsid w:val="008C492B"/>
    <w:rsid w:val="008D2B9A"/>
    <w:rsid w:val="008D6DF0"/>
    <w:rsid w:val="008E0148"/>
    <w:rsid w:val="008E0172"/>
    <w:rsid w:val="008E7440"/>
    <w:rsid w:val="008F2BE5"/>
    <w:rsid w:val="0090647E"/>
    <w:rsid w:val="00907066"/>
    <w:rsid w:val="00920C63"/>
    <w:rsid w:val="00942DE2"/>
    <w:rsid w:val="00972512"/>
    <w:rsid w:val="00987A69"/>
    <w:rsid w:val="009A77AB"/>
    <w:rsid w:val="009C44FF"/>
    <w:rsid w:val="009D5E99"/>
    <w:rsid w:val="009F290D"/>
    <w:rsid w:val="00A41BF1"/>
    <w:rsid w:val="00A43337"/>
    <w:rsid w:val="00A56588"/>
    <w:rsid w:val="00A625EC"/>
    <w:rsid w:val="00A70934"/>
    <w:rsid w:val="00A73321"/>
    <w:rsid w:val="00A758EE"/>
    <w:rsid w:val="00A87322"/>
    <w:rsid w:val="00A91046"/>
    <w:rsid w:val="00A94E0B"/>
    <w:rsid w:val="00AA74A1"/>
    <w:rsid w:val="00AD011A"/>
    <w:rsid w:val="00AD65EB"/>
    <w:rsid w:val="00AD759E"/>
    <w:rsid w:val="00AE1415"/>
    <w:rsid w:val="00AF3850"/>
    <w:rsid w:val="00B108C4"/>
    <w:rsid w:val="00B15F67"/>
    <w:rsid w:val="00B267A5"/>
    <w:rsid w:val="00B46E1C"/>
    <w:rsid w:val="00B502EF"/>
    <w:rsid w:val="00B50EF6"/>
    <w:rsid w:val="00B66211"/>
    <w:rsid w:val="00B841E1"/>
    <w:rsid w:val="00B95D97"/>
    <w:rsid w:val="00B97E7A"/>
    <w:rsid w:val="00BA0A11"/>
    <w:rsid w:val="00BB7381"/>
    <w:rsid w:val="00BC2192"/>
    <w:rsid w:val="00BC7EDC"/>
    <w:rsid w:val="00BD7C71"/>
    <w:rsid w:val="00BD7F6B"/>
    <w:rsid w:val="00BF562C"/>
    <w:rsid w:val="00C04E97"/>
    <w:rsid w:val="00C605B7"/>
    <w:rsid w:val="00C66714"/>
    <w:rsid w:val="00CA0297"/>
    <w:rsid w:val="00CB50B1"/>
    <w:rsid w:val="00D33A6C"/>
    <w:rsid w:val="00D43FC1"/>
    <w:rsid w:val="00D77520"/>
    <w:rsid w:val="00DB7BDC"/>
    <w:rsid w:val="00DC29B3"/>
    <w:rsid w:val="00DC30B9"/>
    <w:rsid w:val="00DE5C62"/>
    <w:rsid w:val="00E01994"/>
    <w:rsid w:val="00E173D3"/>
    <w:rsid w:val="00E24D18"/>
    <w:rsid w:val="00E27E19"/>
    <w:rsid w:val="00E35043"/>
    <w:rsid w:val="00E678AB"/>
    <w:rsid w:val="00E67DD1"/>
    <w:rsid w:val="00E70891"/>
    <w:rsid w:val="00E75011"/>
    <w:rsid w:val="00E9196A"/>
    <w:rsid w:val="00E93D90"/>
    <w:rsid w:val="00EA42FA"/>
    <w:rsid w:val="00ED30A6"/>
    <w:rsid w:val="00F03817"/>
    <w:rsid w:val="00F05516"/>
    <w:rsid w:val="00F10755"/>
    <w:rsid w:val="00F22E01"/>
    <w:rsid w:val="00F243D8"/>
    <w:rsid w:val="00F31E89"/>
    <w:rsid w:val="00F4743A"/>
    <w:rsid w:val="00F53761"/>
    <w:rsid w:val="00F71534"/>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3.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6690</Words>
  <Characters>38135</Characters>
  <Application>Microsoft Office Word</Application>
  <DocSecurity>0</DocSecurity>
  <Lines>317</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Marina Sedleckienė</cp:lastModifiedBy>
  <cp:revision>10</cp:revision>
  <cp:lastPrinted>2017-03-07T08:30:00Z</cp:lastPrinted>
  <dcterms:created xsi:type="dcterms:W3CDTF">2025-01-23T11:34:00Z</dcterms:created>
  <dcterms:modified xsi:type="dcterms:W3CDTF">2026-03-17T12:10:00Z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