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C74E" w14:textId="7FAA31CC" w:rsidR="00985640" w:rsidRPr="00985640" w:rsidRDefault="00E1621A" w:rsidP="00985640">
      <w:pPr>
        <w:pStyle w:val="Tekstas"/>
        <w:jc w:val="center"/>
        <w:rPr>
          <w:rFonts w:ascii="Times New Roman" w:hAnsi="Times New Roman" w:cs="Times New Roman"/>
          <w:b/>
          <w:bCs/>
          <w:color w:val="000000" w:themeColor="text1"/>
        </w:rPr>
      </w:pPr>
      <w:r w:rsidRPr="00E1621A">
        <w:rPr>
          <w:noProof/>
        </w:rPr>
        <w:drawing>
          <wp:inline distT="0" distB="0" distL="0" distR="0" wp14:anchorId="1376F0CB" wp14:editId="10B8F8DA">
            <wp:extent cx="6118860" cy="6172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860" cy="617220"/>
                    </a:xfrm>
                    <a:prstGeom prst="rect">
                      <a:avLst/>
                    </a:prstGeom>
                    <a:noFill/>
                    <a:ln>
                      <a:noFill/>
                    </a:ln>
                  </pic:spPr>
                </pic:pic>
              </a:graphicData>
            </a:graphic>
          </wp:inline>
        </w:drawing>
      </w:r>
      <w:r w:rsidR="00985640" w:rsidRPr="00985640">
        <w:rPr>
          <w:rFonts w:ascii="Times New Roman" w:hAnsi="Times New Roman" w:cs="Times New Roman"/>
          <w:b/>
          <w:bCs/>
          <w:color w:val="000000" w:themeColor="text1"/>
        </w:rPr>
        <w:t xml:space="preserve"> </w:t>
      </w:r>
    </w:p>
    <w:p w14:paraId="48C88762" w14:textId="68F6640F" w:rsidR="0074313B" w:rsidRPr="00985640" w:rsidRDefault="00985640" w:rsidP="00985640">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E23985">
        <w:rPr>
          <w:rFonts w:ascii="Times New Roman" w:hAnsi="Times New Roman" w:cs="Times New Roman"/>
          <w:color w:val="000000" w:themeColor="text1"/>
        </w:rPr>
        <w:t xml:space="preserve"> </w:t>
      </w:r>
    </w:p>
    <w:p w14:paraId="107DECF3" w14:textId="12B34D99" w:rsidR="0074313B" w:rsidRDefault="007A1F41" w:rsidP="0074313B">
      <w:pPr>
        <w:pStyle w:val="Tekstas"/>
        <w:spacing w:before="0"/>
        <w:jc w:val="center"/>
        <w:rPr>
          <w:rFonts w:ascii="Times New Roman" w:hAnsi="Times New Roman" w:cs="Times New Roman"/>
          <w:b/>
          <w:bCs/>
          <w:color w:val="000000" w:themeColor="text1"/>
        </w:rPr>
      </w:pPr>
      <w:bookmarkStart w:id="0" w:name="_Hlk152514643"/>
      <w:r w:rsidRPr="007A1F41">
        <w:rPr>
          <w:rFonts w:ascii="Times New Roman" w:hAnsi="Times New Roman" w:cs="Times New Roman"/>
          <w:b/>
          <w:bCs/>
          <w:color w:val="000000" w:themeColor="text1"/>
        </w:rPr>
        <w:t xml:space="preserve">LIETUVOS MOKSLŲ AKADEMIJOS VRUBLEVSKIŲ BIBLIOTEKOS KNYGŲ SAUGYKLOS ŽYGIMANTŲ G 1 VILNIUJE </w:t>
      </w:r>
      <w:r w:rsidR="00577B2C" w:rsidRPr="00577B2C">
        <w:rPr>
          <w:rFonts w:ascii="Times New Roman" w:hAnsi="Times New Roman" w:cs="Times New Roman"/>
          <w:b/>
          <w:bCs/>
          <w:color w:val="000000" w:themeColor="text1"/>
        </w:rPr>
        <w:t>V</w:t>
      </w:r>
      <w:r w:rsidR="00577B2C">
        <w:rPr>
          <w:rFonts w:ascii="Times New Roman" w:hAnsi="Times New Roman" w:cs="Times New Roman"/>
          <w:b/>
          <w:bCs/>
          <w:color w:val="000000" w:themeColor="text1"/>
        </w:rPr>
        <w:t>ANDENTIEKIO</w:t>
      </w:r>
      <w:r w:rsidR="00577B2C" w:rsidRPr="00577B2C">
        <w:rPr>
          <w:rFonts w:ascii="Times New Roman" w:hAnsi="Times New Roman" w:cs="Times New Roman"/>
          <w:b/>
          <w:bCs/>
          <w:color w:val="000000" w:themeColor="text1"/>
        </w:rPr>
        <w:t>, N</w:t>
      </w:r>
      <w:r w:rsidR="00577B2C">
        <w:rPr>
          <w:rFonts w:ascii="Times New Roman" w:hAnsi="Times New Roman" w:cs="Times New Roman"/>
          <w:b/>
          <w:bCs/>
          <w:color w:val="000000" w:themeColor="text1"/>
        </w:rPr>
        <w:t>UOTEKŲ,</w:t>
      </w:r>
      <w:r w:rsidR="00577B2C" w:rsidRPr="00577B2C">
        <w:rPr>
          <w:rFonts w:ascii="Times New Roman" w:hAnsi="Times New Roman" w:cs="Times New Roman"/>
          <w:b/>
          <w:bCs/>
          <w:color w:val="000000" w:themeColor="text1"/>
        </w:rPr>
        <w:t xml:space="preserve"> </w:t>
      </w:r>
      <w:r w:rsidR="00577B2C">
        <w:rPr>
          <w:rFonts w:ascii="Times New Roman" w:hAnsi="Times New Roman" w:cs="Times New Roman"/>
          <w:b/>
          <w:bCs/>
          <w:color w:val="000000" w:themeColor="text1"/>
        </w:rPr>
        <w:t>ŠILDYMO</w:t>
      </w:r>
      <w:r w:rsidR="00577B2C" w:rsidRPr="00577B2C">
        <w:rPr>
          <w:rFonts w:ascii="Times New Roman" w:hAnsi="Times New Roman" w:cs="Times New Roman"/>
          <w:b/>
          <w:bCs/>
          <w:color w:val="000000" w:themeColor="text1"/>
        </w:rPr>
        <w:t>, Š</w:t>
      </w:r>
      <w:r w:rsidR="00577B2C">
        <w:rPr>
          <w:rFonts w:ascii="Times New Roman" w:hAnsi="Times New Roman" w:cs="Times New Roman"/>
          <w:b/>
          <w:bCs/>
          <w:color w:val="000000" w:themeColor="text1"/>
        </w:rPr>
        <w:t>ALDYMO</w:t>
      </w:r>
      <w:r w:rsidR="00577B2C" w:rsidRPr="00577B2C">
        <w:rPr>
          <w:rFonts w:ascii="Times New Roman" w:hAnsi="Times New Roman" w:cs="Times New Roman"/>
          <w:b/>
          <w:bCs/>
          <w:color w:val="000000" w:themeColor="text1"/>
        </w:rPr>
        <w:t xml:space="preserve"> I</w:t>
      </w:r>
      <w:r w:rsidR="00577B2C">
        <w:rPr>
          <w:rFonts w:ascii="Times New Roman" w:hAnsi="Times New Roman" w:cs="Times New Roman"/>
          <w:b/>
          <w:bCs/>
          <w:color w:val="000000" w:themeColor="text1"/>
        </w:rPr>
        <w:t>R</w:t>
      </w:r>
      <w:r w:rsidR="00577B2C" w:rsidRPr="00577B2C">
        <w:rPr>
          <w:rFonts w:ascii="Times New Roman" w:hAnsi="Times New Roman" w:cs="Times New Roman"/>
          <w:b/>
          <w:bCs/>
          <w:color w:val="000000" w:themeColor="text1"/>
        </w:rPr>
        <w:t xml:space="preserve"> V</w:t>
      </w:r>
      <w:r w:rsidR="00577B2C">
        <w:rPr>
          <w:rFonts w:ascii="Times New Roman" w:hAnsi="Times New Roman" w:cs="Times New Roman"/>
          <w:b/>
          <w:bCs/>
          <w:color w:val="000000" w:themeColor="text1"/>
        </w:rPr>
        <w:t>ĖDINIMO SISTEMŲ</w:t>
      </w:r>
      <w:r w:rsidR="00577B2C" w:rsidRPr="007A1F41">
        <w:rPr>
          <w:rFonts w:ascii="Times New Roman" w:hAnsi="Times New Roman" w:cs="Times New Roman"/>
          <w:b/>
          <w:bCs/>
          <w:color w:val="000000" w:themeColor="text1"/>
        </w:rPr>
        <w:t xml:space="preserve">  </w:t>
      </w:r>
      <w:r w:rsidRPr="007A1F41">
        <w:rPr>
          <w:rFonts w:ascii="Times New Roman" w:hAnsi="Times New Roman" w:cs="Times New Roman"/>
          <w:b/>
          <w:bCs/>
          <w:color w:val="000000" w:themeColor="text1"/>
        </w:rPr>
        <w:t xml:space="preserve">PRIEŽIŪROS </w:t>
      </w:r>
      <w:r w:rsidR="00E1621A" w:rsidRPr="00E1621A">
        <w:rPr>
          <w:rFonts w:ascii="Times New Roman" w:hAnsi="Times New Roman" w:cs="Times New Roman"/>
          <w:b/>
          <w:bCs/>
          <w:color w:val="000000" w:themeColor="text1"/>
        </w:rPr>
        <w:t>PASLAUGŲ PIRKIM</w:t>
      </w:r>
      <w:r w:rsidR="00E1621A">
        <w:rPr>
          <w:rFonts w:ascii="Times New Roman" w:hAnsi="Times New Roman" w:cs="Times New Roman"/>
          <w:b/>
          <w:bCs/>
          <w:color w:val="000000" w:themeColor="text1"/>
        </w:rPr>
        <w:t>AS</w:t>
      </w:r>
      <w:r w:rsidR="00E1621A" w:rsidRPr="00E1621A">
        <w:rPr>
          <w:rFonts w:ascii="Times New Roman" w:hAnsi="Times New Roman" w:cs="Times New Roman"/>
          <w:b/>
          <w:bCs/>
          <w:color w:val="000000" w:themeColor="text1"/>
        </w:rPr>
        <w:t>,</w:t>
      </w:r>
    </w:p>
    <w:p w14:paraId="2F4F63FA" w14:textId="264DC4A6" w:rsidR="00985640" w:rsidRPr="00985640" w:rsidRDefault="00E1621A" w:rsidP="0074313B">
      <w:pPr>
        <w:pStyle w:val="Tekstas"/>
        <w:spacing w:before="0"/>
        <w:jc w:val="center"/>
        <w:rPr>
          <w:rFonts w:ascii="Times New Roman" w:hAnsi="Times New Roman" w:cs="Times New Roman"/>
          <w:b/>
          <w:bCs/>
          <w:color w:val="000000" w:themeColor="text1"/>
        </w:rPr>
      </w:pPr>
      <w:r w:rsidRPr="00E1621A">
        <w:rPr>
          <w:rFonts w:ascii="Times New Roman" w:hAnsi="Times New Roman" w:cs="Times New Roman"/>
          <w:b/>
          <w:bCs/>
          <w:color w:val="000000" w:themeColor="text1"/>
        </w:rPr>
        <w:t xml:space="preserve"> VYKDOM</w:t>
      </w:r>
      <w:r>
        <w:rPr>
          <w:rFonts w:ascii="Times New Roman" w:hAnsi="Times New Roman" w:cs="Times New Roman"/>
          <w:b/>
          <w:bCs/>
          <w:color w:val="000000" w:themeColor="text1"/>
        </w:rPr>
        <w:t>AS</w:t>
      </w:r>
      <w:r w:rsidRPr="00E1621A">
        <w:rPr>
          <w:rFonts w:ascii="Times New Roman" w:hAnsi="Times New Roman" w:cs="Times New Roman"/>
          <w:b/>
          <w:bCs/>
          <w:color w:val="000000" w:themeColor="text1"/>
        </w:rPr>
        <w:t xml:space="preserve"> SKELBIAMOS APKLAUSOS BŪDU  </w:t>
      </w:r>
    </w:p>
    <w:bookmarkEnd w:id="0"/>
    <w:p w14:paraId="343A740E" w14:textId="69218AAB" w:rsidR="00E1621A" w:rsidRDefault="00E1621A" w:rsidP="00B911E2">
      <w:pPr>
        <w:pStyle w:val="Paantrat"/>
        <w:spacing w:before="60" w:after="60"/>
        <w:jc w:val="center"/>
        <w:rPr>
          <w:b/>
          <w:bCs/>
          <w:color w:val="000000" w:themeColor="text1"/>
          <w:u w:val="none"/>
          <w:lang w:val="lt-LT"/>
        </w:rPr>
      </w:pPr>
    </w:p>
    <w:p w14:paraId="6770FF6B" w14:textId="795E5D9E" w:rsidR="00B911E2" w:rsidRPr="00FC2DB8" w:rsidRDefault="00B911E2" w:rsidP="00B911E2">
      <w:pPr>
        <w:pStyle w:val="Paantrat"/>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5A9DFE1F" w14:textId="4250AC22" w:rsidR="00B911E2" w:rsidRDefault="00B911E2" w:rsidP="00B911E2">
      <w:pPr>
        <w:pStyle w:val="Paantrat"/>
        <w:spacing w:before="60" w:after="60"/>
        <w:jc w:val="center"/>
        <w:rPr>
          <w:b/>
          <w:bCs/>
          <w:color w:val="000000" w:themeColor="text1"/>
          <w:u w:val="none"/>
          <w:lang w:val="lt-LT"/>
        </w:rPr>
      </w:pPr>
    </w:p>
    <w:p w14:paraId="709F168B" w14:textId="384791BE" w:rsidR="00C14627" w:rsidRPr="00C14627" w:rsidRDefault="00C14627" w:rsidP="00C14627">
      <w:pPr>
        <w:pStyle w:val="Paantrat"/>
        <w:spacing w:before="60" w:after="60"/>
        <w:jc w:val="center"/>
        <w:rPr>
          <w:color w:val="000000" w:themeColor="text1"/>
          <w:u w:val="none"/>
          <w:lang w:val="lt-LT"/>
        </w:rPr>
      </w:pPr>
      <w:r>
        <w:rPr>
          <w:color w:val="000000" w:themeColor="text1"/>
          <w:u w:val="none"/>
          <w:lang w:val="lt-LT"/>
        </w:rPr>
        <w:t xml:space="preserve">                                                                              </w:t>
      </w:r>
      <w:r w:rsidRPr="00C14627">
        <w:rPr>
          <w:color w:val="000000" w:themeColor="text1"/>
          <w:u w:val="none"/>
          <w:lang w:val="lt-LT"/>
        </w:rPr>
        <w:t>PATVIRTINTA</w:t>
      </w:r>
    </w:p>
    <w:p w14:paraId="2230BBC6" w14:textId="16D31ADE" w:rsidR="00C14627" w:rsidRPr="00C14627" w:rsidRDefault="00C14627" w:rsidP="00C14627">
      <w:pPr>
        <w:pStyle w:val="Paantrat"/>
        <w:spacing w:before="60" w:after="60"/>
        <w:jc w:val="center"/>
        <w:rPr>
          <w:color w:val="000000" w:themeColor="text1"/>
          <w:u w:val="none"/>
          <w:lang w:val="lt-LT"/>
        </w:rPr>
      </w:pPr>
      <w:r>
        <w:rPr>
          <w:color w:val="000000" w:themeColor="text1"/>
          <w:u w:val="none"/>
          <w:lang w:val="lt-LT"/>
        </w:rPr>
        <w:t xml:space="preserve">                                                                                                             </w:t>
      </w:r>
      <w:r w:rsidRPr="00C14627">
        <w:rPr>
          <w:color w:val="000000" w:themeColor="text1"/>
          <w:u w:val="none"/>
          <w:lang w:val="lt-LT"/>
        </w:rPr>
        <w:t>Viešųjų pirkimų komisijos posėdyje</w:t>
      </w:r>
    </w:p>
    <w:p w14:paraId="42A05659" w14:textId="1A7E5141" w:rsidR="00C14627" w:rsidRPr="00C14627" w:rsidRDefault="00C14627" w:rsidP="00C14627">
      <w:pPr>
        <w:pStyle w:val="Paantrat"/>
        <w:spacing w:before="60" w:after="60"/>
        <w:jc w:val="center"/>
        <w:rPr>
          <w:color w:val="000000" w:themeColor="text1"/>
          <w:u w:val="none"/>
          <w:lang w:val="lt-LT"/>
        </w:rPr>
      </w:pPr>
      <w:r>
        <w:rPr>
          <w:color w:val="000000" w:themeColor="text1"/>
          <w:u w:val="none"/>
          <w:lang w:val="lt-LT"/>
        </w:rPr>
        <w:t xml:space="preserve">                                                                       </w:t>
      </w:r>
      <w:r w:rsidRPr="00C14627">
        <w:rPr>
          <w:color w:val="000000" w:themeColor="text1"/>
          <w:u w:val="none"/>
          <w:lang w:val="lt-LT"/>
        </w:rPr>
        <w:t>202</w:t>
      </w:r>
      <w:r>
        <w:rPr>
          <w:color w:val="000000" w:themeColor="text1"/>
          <w:u w:val="none"/>
          <w:lang w:val="lt-LT"/>
        </w:rPr>
        <w:t>6</w:t>
      </w:r>
      <w:r w:rsidRPr="00C14627">
        <w:rPr>
          <w:color w:val="000000" w:themeColor="text1"/>
          <w:u w:val="none"/>
          <w:lang w:val="lt-LT"/>
        </w:rPr>
        <w:t>-</w:t>
      </w:r>
      <w:r>
        <w:rPr>
          <w:color w:val="000000" w:themeColor="text1"/>
          <w:u w:val="none"/>
          <w:lang w:val="lt-LT"/>
        </w:rPr>
        <w:t>03</w:t>
      </w:r>
      <w:r w:rsidRPr="00C14627">
        <w:rPr>
          <w:color w:val="000000" w:themeColor="text1"/>
          <w:u w:val="none"/>
          <w:lang w:val="lt-LT"/>
        </w:rPr>
        <w:t>-</w:t>
      </w:r>
      <w:r>
        <w:rPr>
          <w:color w:val="000000" w:themeColor="text1"/>
          <w:u w:val="none"/>
          <w:lang w:val="lt-LT"/>
        </w:rPr>
        <w:t>17</w:t>
      </w:r>
    </w:p>
    <w:p w14:paraId="2BE86EF1" w14:textId="23DC8FF3" w:rsidR="00C14627" w:rsidRPr="00C14627" w:rsidRDefault="00C14627" w:rsidP="00C14627">
      <w:pPr>
        <w:pStyle w:val="Paantrat"/>
        <w:spacing w:before="60" w:after="60"/>
        <w:jc w:val="center"/>
        <w:rPr>
          <w:color w:val="000000" w:themeColor="text1"/>
          <w:u w:val="none"/>
          <w:lang w:val="lt-LT"/>
        </w:rPr>
      </w:pPr>
      <w:r>
        <w:rPr>
          <w:color w:val="000000" w:themeColor="text1"/>
          <w:u w:val="none"/>
          <w:lang w:val="lt-LT"/>
        </w:rPr>
        <w:t xml:space="preserve">                                                                              </w:t>
      </w:r>
      <w:r w:rsidRPr="00C14627">
        <w:rPr>
          <w:color w:val="000000" w:themeColor="text1"/>
          <w:u w:val="none"/>
          <w:lang w:val="lt-LT"/>
        </w:rPr>
        <w:t>Protokolas Nr. 1</w:t>
      </w:r>
    </w:p>
    <w:p w14:paraId="5AD7D886" w14:textId="77777777" w:rsidR="00C14627" w:rsidRPr="00FC2DB8" w:rsidRDefault="00C14627" w:rsidP="00B911E2">
      <w:pPr>
        <w:pStyle w:val="Paantrat"/>
        <w:spacing w:before="60" w:after="60"/>
        <w:jc w:val="center"/>
        <w:rPr>
          <w:b/>
          <w:bCs/>
          <w:color w:val="000000" w:themeColor="text1"/>
          <w:u w:val="none"/>
          <w:lang w:val="lt-LT"/>
        </w:rPr>
      </w:pPr>
    </w:p>
    <w:p w14:paraId="7A2AC4B9" w14:textId="77777777" w:rsidR="00B911E2" w:rsidRPr="00FC2DB8" w:rsidRDefault="00B911E2" w:rsidP="00B911E2">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1" w:name="_Toc335201954"/>
      <w:bookmarkStart w:id="2" w:name="_Toc147739116"/>
      <w:r w:rsidRPr="00FC2DB8">
        <w:rPr>
          <w:rFonts w:ascii="Times New Roman" w:eastAsiaTheme="minorEastAsia" w:hAnsi="Times New Roman" w:cs="Times New Roman"/>
          <w:color w:val="000000" w:themeColor="text1"/>
          <w:sz w:val="24"/>
          <w:szCs w:val="24"/>
          <w:lang w:val="lt-LT"/>
        </w:rPr>
        <w:t xml:space="preserve">BENDROSIOS NUOSTATOS </w:t>
      </w:r>
      <w:bookmarkEnd w:id="1"/>
      <w:r w:rsidRPr="00FC2DB8">
        <w:rPr>
          <w:rFonts w:ascii="Times New Roman" w:eastAsiaTheme="minorEastAsia" w:hAnsi="Times New Roman" w:cs="Times New Roman"/>
          <w:color w:val="000000" w:themeColor="text1"/>
          <w:sz w:val="24"/>
          <w:szCs w:val="24"/>
          <w:lang w:val="lt-LT"/>
        </w:rPr>
        <w:t>IR PIRKIMO OBJEKTAS</w:t>
      </w:r>
    </w:p>
    <w:tbl>
      <w:tblPr>
        <w:tblStyle w:val="Lentelstinklelis"/>
        <w:tblW w:w="9640" w:type="dxa"/>
        <w:tblInd w:w="-147" w:type="dxa"/>
        <w:tblLook w:val="04A0" w:firstRow="1" w:lastRow="0" w:firstColumn="1" w:lastColumn="0" w:noHBand="0" w:noVBand="1"/>
      </w:tblPr>
      <w:tblGrid>
        <w:gridCol w:w="3452"/>
        <w:gridCol w:w="6188"/>
      </w:tblGrid>
      <w:tr w:rsidR="00B911E2" w:rsidRPr="00FC2DB8" w14:paraId="7FEEE3F7" w14:textId="77777777" w:rsidTr="007A1F41">
        <w:trPr>
          <w:trHeight w:val="705"/>
        </w:trPr>
        <w:tc>
          <w:tcPr>
            <w:tcW w:w="3452" w:type="dxa"/>
            <w:tcBorders>
              <w:top w:val="single" w:sz="4" w:space="0" w:color="auto"/>
              <w:left w:val="single" w:sz="4" w:space="0" w:color="auto"/>
              <w:bottom w:val="single" w:sz="4" w:space="0" w:color="auto"/>
              <w:right w:val="single" w:sz="4" w:space="0" w:color="auto"/>
            </w:tcBorders>
            <w:hideMark/>
          </w:tcPr>
          <w:p w14:paraId="3DF36EE9" w14:textId="77777777" w:rsidR="00B911E2" w:rsidRPr="00FC2DB8" w:rsidRDefault="00B911E2" w:rsidP="00F54734">
            <w:pPr>
              <w:jc w:val="both"/>
              <w:rPr>
                <w:b/>
                <w:bCs/>
                <w:color w:val="000000" w:themeColor="text1"/>
              </w:rPr>
            </w:pPr>
            <w:r w:rsidRPr="00FC2DB8">
              <w:rPr>
                <w:b/>
                <w:bCs/>
                <w:color w:val="000000" w:themeColor="text1"/>
              </w:rPr>
              <w:t>Pirkimo objektas</w:t>
            </w:r>
          </w:p>
        </w:tc>
        <w:tc>
          <w:tcPr>
            <w:tcW w:w="6188" w:type="dxa"/>
            <w:tcBorders>
              <w:top w:val="single" w:sz="4" w:space="0" w:color="auto"/>
              <w:left w:val="single" w:sz="4" w:space="0" w:color="auto"/>
              <w:bottom w:val="single" w:sz="4" w:space="0" w:color="auto"/>
              <w:right w:val="single" w:sz="4" w:space="0" w:color="auto"/>
            </w:tcBorders>
          </w:tcPr>
          <w:p w14:paraId="3EF2B3F7" w14:textId="152E0EF9" w:rsidR="00B911E2" w:rsidRPr="00FC2DB8" w:rsidRDefault="00023409" w:rsidP="00F54734">
            <w:pPr>
              <w:jc w:val="both"/>
              <w:rPr>
                <w:b/>
                <w:bCs/>
                <w:color w:val="000000" w:themeColor="text1"/>
              </w:rPr>
            </w:pPr>
            <w:r>
              <w:rPr>
                <w:b/>
                <w:bCs/>
                <w:color w:val="000000" w:themeColor="text1"/>
              </w:rPr>
              <w:t>L</w:t>
            </w:r>
            <w:r w:rsidRPr="00023409">
              <w:rPr>
                <w:b/>
                <w:bCs/>
                <w:color w:val="000000" w:themeColor="text1"/>
              </w:rPr>
              <w:t xml:space="preserve">ietuvos mokslų akademijos </w:t>
            </w:r>
            <w:r>
              <w:rPr>
                <w:b/>
                <w:bCs/>
                <w:color w:val="000000" w:themeColor="text1"/>
              </w:rPr>
              <w:t>V</w:t>
            </w:r>
            <w:r w:rsidRPr="00023409">
              <w:rPr>
                <w:b/>
                <w:bCs/>
                <w:color w:val="000000" w:themeColor="text1"/>
              </w:rPr>
              <w:t xml:space="preserve">rublevskių bibliotekos knygų saugyklos </w:t>
            </w:r>
            <w:r>
              <w:rPr>
                <w:b/>
                <w:bCs/>
                <w:color w:val="000000" w:themeColor="text1"/>
              </w:rPr>
              <w:t>Ž</w:t>
            </w:r>
            <w:r w:rsidRPr="00023409">
              <w:rPr>
                <w:b/>
                <w:bCs/>
                <w:color w:val="000000" w:themeColor="text1"/>
              </w:rPr>
              <w:t xml:space="preserve">ygimantų g 1 </w:t>
            </w:r>
            <w:r>
              <w:rPr>
                <w:b/>
                <w:bCs/>
                <w:color w:val="000000" w:themeColor="text1"/>
              </w:rPr>
              <w:t>V</w:t>
            </w:r>
            <w:r w:rsidRPr="00023409">
              <w:rPr>
                <w:b/>
                <w:bCs/>
                <w:color w:val="000000" w:themeColor="text1"/>
              </w:rPr>
              <w:t xml:space="preserve">ilniuje </w:t>
            </w:r>
            <w:bookmarkStart w:id="3" w:name="_Hlk191370127"/>
            <w:bookmarkStart w:id="4" w:name="_Hlk191374404"/>
            <w:r w:rsidR="00577B2C">
              <w:rPr>
                <w:b/>
                <w:bCs/>
                <w:color w:val="000000" w:themeColor="text1"/>
              </w:rPr>
              <w:t>vandentiekio, nuotekų, šildymo, šaldymo ir vėdinimo sistemų</w:t>
            </w:r>
            <w:bookmarkEnd w:id="3"/>
            <w:r w:rsidR="00577B2C">
              <w:rPr>
                <w:b/>
                <w:bCs/>
                <w:color w:val="000000" w:themeColor="text1"/>
              </w:rPr>
              <w:t xml:space="preserve"> </w:t>
            </w:r>
            <w:r w:rsidRPr="00023409">
              <w:rPr>
                <w:b/>
                <w:bCs/>
                <w:color w:val="000000" w:themeColor="text1"/>
              </w:rPr>
              <w:t xml:space="preserve">priežiūros </w:t>
            </w:r>
            <w:bookmarkEnd w:id="4"/>
            <w:r w:rsidRPr="00023409">
              <w:rPr>
                <w:b/>
                <w:bCs/>
                <w:color w:val="000000" w:themeColor="text1"/>
              </w:rPr>
              <w:t>paslaug</w:t>
            </w:r>
            <w:r>
              <w:rPr>
                <w:b/>
                <w:bCs/>
                <w:color w:val="000000" w:themeColor="text1"/>
              </w:rPr>
              <w:t>os</w:t>
            </w:r>
          </w:p>
        </w:tc>
      </w:tr>
      <w:tr w:rsidR="00337153" w:rsidRPr="00FC2DB8" w14:paraId="18F9EAD3" w14:textId="77777777" w:rsidTr="00B4054C">
        <w:trPr>
          <w:trHeight w:val="705"/>
        </w:trPr>
        <w:tc>
          <w:tcPr>
            <w:tcW w:w="3452" w:type="dxa"/>
            <w:tcBorders>
              <w:top w:val="single" w:sz="4" w:space="0" w:color="auto"/>
              <w:left w:val="single" w:sz="4" w:space="0" w:color="auto"/>
              <w:bottom w:val="single" w:sz="4" w:space="0" w:color="auto"/>
              <w:right w:val="single" w:sz="4" w:space="0" w:color="auto"/>
            </w:tcBorders>
          </w:tcPr>
          <w:p w14:paraId="495714B0" w14:textId="71BEC459" w:rsidR="00337153" w:rsidRPr="00FC2DB8" w:rsidRDefault="00337153" w:rsidP="00F54734">
            <w:pPr>
              <w:jc w:val="both"/>
              <w:rPr>
                <w:b/>
                <w:bCs/>
                <w:color w:val="000000" w:themeColor="text1"/>
              </w:rPr>
            </w:pPr>
            <w:r w:rsidRPr="00337153">
              <w:rPr>
                <w:b/>
                <w:bCs/>
                <w:color w:val="000000" w:themeColor="text1"/>
              </w:rPr>
              <w:t>Pirkimo objektų kodai pagal Bendrąjį viešųjų pirkimų žodyną</w:t>
            </w:r>
          </w:p>
        </w:tc>
        <w:tc>
          <w:tcPr>
            <w:tcW w:w="6188" w:type="dxa"/>
            <w:tcBorders>
              <w:top w:val="single" w:sz="4" w:space="0" w:color="auto"/>
              <w:left w:val="single" w:sz="4" w:space="0" w:color="auto"/>
              <w:bottom w:val="single" w:sz="4" w:space="0" w:color="auto"/>
              <w:right w:val="single" w:sz="4" w:space="0" w:color="auto"/>
            </w:tcBorders>
          </w:tcPr>
          <w:p w14:paraId="4A7E0985" w14:textId="3973B5BA" w:rsidR="002929FC" w:rsidRDefault="001B44C8" w:rsidP="00F54734">
            <w:pPr>
              <w:jc w:val="both"/>
              <w:rPr>
                <w:rFonts w:eastAsia="Trebuchet MS"/>
                <w:color w:val="000000" w:themeColor="text1"/>
                <w:lang w:val="en-GB"/>
              </w:rPr>
            </w:pPr>
            <w:r w:rsidRPr="001B44C8">
              <w:rPr>
                <w:rFonts w:eastAsia="Trebuchet MS"/>
                <w:color w:val="000000" w:themeColor="text1"/>
                <w:lang w:val="en-GB"/>
              </w:rPr>
              <w:t xml:space="preserve">50700000-2 </w:t>
            </w:r>
            <w:r>
              <w:rPr>
                <w:rFonts w:eastAsia="Trebuchet MS"/>
                <w:color w:val="000000" w:themeColor="text1"/>
                <w:lang w:val="en-GB"/>
              </w:rPr>
              <w:t>(</w:t>
            </w:r>
            <w:proofErr w:type="spellStart"/>
            <w:r w:rsidRPr="001B44C8">
              <w:rPr>
                <w:rFonts w:eastAsia="Trebuchet MS"/>
                <w:color w:val="000000" w:themeColor="text1"/>
                <w:lang w:val="en-GB"/>
              </w:rPr>
              <w:t>Remonto</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ir</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priežiūros</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paslaugos</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susijusios</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su</w:t>
            </w:r>
            <w:proofErr w:type="spellEnd"/>
            <w:r w:rsidRPr="001B44C8">
              <w:rPr>
                <w:rFonts w:eastAsia="Trebuchet MS"/>
                <w:color w:val="000000" w:themeColor="text1"/>
                <w:lang w:val="en-GB"/>
              </w:rPr>
              <w:t xml:space="preserve"> </w:t>
            </w:r>
            <w:proofErr w:type="spellStart"/>
            <w:r w:rsidRPr="001B44C8">
              <w:rPr>
                <w:rFonts w:eastAsia="Trebuchet MS"/>
                <w:color w:val="000000" w:themeColor="text1"/>
                <w:lang w:val="en-GB"/>
              </w:rPr>
              <w:t>pastatais</w:t>
            </w:r>
            <w:proofErr w:type="spellEnd"/>
            <w:r>
              <w:rPr>
                <w:rFonts w:eastAsia="Trebuchet MS"/>
                <w:color w:val="000000" w:themeColor="text1"/>
                <w:lang w:val="en-GB"/>
              </w:rPr>
              <w:t>)</w:t>
            </w:r>
          </w:p>
          <w:p w14:paraId="2CC1918F" w14:textId="45C0F4ED" w:rsidR="00337153" w:rsidRPr="009166F2" w:rsidRDefault="00337153" w:rsidP="00465E15">
            <w:pPr>
              <w:jc w:val="both"/>
              <w:rPr>
                <w:rFonts w:eastAsia="Trebuchet MS"/>
                <w:color w:val="000000" w:themeColor="text1"/>
              </w:rPr>
            </w:pPr>
          </w:p>
        </w:tc>
      </w:tr>
      <w:tr w:rsidR="00B911E2" w:rsidRPr="00FC2DB8" w14:paraId="1A630093"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AAC87C0" w14:textId="77777777" w:rsidR="00B911E2" w:rsidRPr="00FC2DB8" w:rsidRDefault="00B911E2" w:rsidP="00F54734">
            <w:pPr>
              <w:jc w:val="both"/>
              <w:rPr>
                <w:b/>
                <w:bCs/>
                <w:color w:val="000000" w:themeColor="text1"/>
              </w:rPr>
            </w:pPr>
            <w:r w:rsidRPr="00FC2DB8">
              <w:rPr>
                <w:b/>
                <w:bCs/>
                <w:color w:val="000000" w:themeColor="text1"/>
              </w:rPr>
              <w:t>Pirkimo objekto aprašymas</w:t>
            </w:r>
          </w:p>
        </w:tc>
        <w:tc>
          <w:tcPr>
            <w:tcW w:w="6188" w:type="dxa"/>
            <w:tcBorders>
              <w:top w:val="single" w:sz="4" w:space="0" w:color="auto"/>
              <w:left w:val="single" w:sz="4" w:space="0" w:color="auto"/>
              <w:bottom w:val="single" w:sz="4" w:space="0" w:color="auto"/>
              <w:right w:val="single" w:sz="4" w:space="0" w:color="auto"/>
            </w:tcBorders>
            <w:hideMark/>
          </w:tcPr>
          <w:p w14:paraId="17E07E89" w14:textId="6339CCDA" w:rsidR="00B911E2" w:rsidRPr="009166F2" w:rsidRDefault="00B911E2" w:rsidP="00F54734">
            <w:pPr>
              <w:jc w:val="both"/>
              <w:rPr>
                <w:rFonts w:eastAsia="Trebuchet MS"/>
                <w:color w:val="000000" w:themeColor="text1"/>
              </w:rPr>
            </w:pPr>
            <w:r w:rsidRPr="009166F2">
              <w:rPr>
                <w:rFonts w:eastAsia="Trebuchet MS"/>
                <w:color w:val="000000" w:themeColor="text1"/>
              </w:rPr>
              <w:t>Nurodytas Techninėje specifikacijoje</w:t>
            </w:r>
            <w:r w:rsidR="00F04EA5" w:rsidRPr="009166F2">
              <w:rPr>
                <w:rFonts w:eastAsia="Trebuchet MS"/>
                <w:color w:val="000000" w:themeColor="text1"/>
              </w:rPr>
              <w:t xml:space="preserve"> </w:t>
            </w:r>
            <w:r w:rsidR="00F17B5B" w:rsidRPr="009166F2">
              <w:rPr>
                <w:rFonts w:eastAsia="Trebuchet MS"/>
                <w:color w:val="000000" w:themeColor="text1"/>
              </w:rPr>
              <w:t>1</w:t>
            </w:r>
            <w:r w:rsidR="00F04EA5" w:rsidRPr="009166F2">
              <w:rPr>
                <w:rFonts w:eastAsia="Trebuchet MS"/>
                <w:color w:val="000000" w:themeColor="text1"/>
              </w:rPr>
              <w:t xml:space="preserve"> priedas</w:t>
            </w:r>
          </w:p>
        </w:tc>
      </w:tr>
      <w:tr w:rsidR="00B911E2" w:rsidRPr="00FC2DB8" w14:paraId="1053A802"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319C0B8" w14:textId="77777777" w:rsidR="00B911E2" w:rsidRPr="00FC2DB8" w:rsidRDefault="00B911E2" w:rsidP="00F54734">
            <w:pPr>
              <w:jc w:val="both"/>
              <w:rPr>
                <w:rFonts w:eastAsia="Times New Roman"/>
                <w:b/>
                <w:bCs/>
                <w:color w:val="000000" w:themeColor="text1"/>
              </w:rPr>
            </w:pPr>
            <w:r w:rsidRPr="00FC2DB8">
              <w:rPr>
                <w:b/>
                <w:bCs/>
                <w:color w:val="000000" w:themeColor="text1"/>
              </w:rPr>
              <w:t>Pirkimo būdas</w:t>
            </w:r>
          </w:p>
        </w:tc>
        <w:sdt>
          <w:sdtPr>
            <w:rPr>
              <w:rFonts w:eastAsia="Times New Roman"/>
              <w:color w:val="000000" w:themeColor="text1"/>
            </w:rPr>
            <w:id w:val="-1331371004"/>
            <w:placeholder>
              <w:docPart w:val="BE35116DC39840878CF181D0A386D673"/>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6E035152" w14:textId="680F75F3" w:rsidR="00B911E2" w:rsidRPr="009166F2" w:rsidRDefault="00767D89" w:rsidP="00F54734">
                <w:pPr>
                  <w:jc w:val="both"/>
                  <w:rPr>
                    <w:color w:val="000000" w:themeColor="text1"/>
                  </w:rPr>
                </w:pPr>
                <w:r w:rsidRPr="009166F2">
                  <w:rPr>
                    <w:rFonts w:eastAsia="Times New Roman"/>
                    <w:color w:val="000000" w:themeColor="text1"/>
                  </w:rPr>
                  <w:t>Skelbiamas mažos vertės pirkimas</w:t>
                </w:r>
              </w:p>
            </w:tc>
          </w:sdtContent>
        </w:sdt>
      </w:tr>
      <w:tr w:rsidR="00B911E2" w:rsidRPr="00FC2DB8" w14:paraId="24C8000D" w14:textId="77777777" w:rsidTr="00B4054C">
        <w:trPr>
          <w:trHeight w:val="277"/>
        </w:trPr>
        <w:tc>
          <w:tcPr>
            <w:tcW w:w="3452" w:type="dxa"/>
            <w:tcBorders>
              <w:top w:val="single" w:sz="4" w:space="0" w:color="auto"/>
              <w:left w:val="single" w:sz="4" w:space="0" w:color="auto"/>
              <w:bottom w:val="single" w:sz="4" w:space="0" w:color="auto"/>
              <w:right w:val="single" w:sz="4" w:space="0" w:color="auto"/>
            </w:tcBorders>
            <w:hideMark/>
          </w:tcPr>
          <w:p w14:paraId="746119E2" w14:textId="77777777" w:rsidR="00B911E2" w:rsidRPr="00FC2DB8" w:rsidRDefault="00B911E2" w:rsidP="00F54734">
            <w:pPr>
              <w:jc w:val="both"/>
              <w:rPr>
                <w:b/>
                <w:bCs/>
                <w:color w:val="000000" w:themeColor="text1"/>
              </w:rPr>
            </w:pPr>
            <w:r w:rsidRPr="00FC2DB8">
              <w:rPr>
                <w:b/>
                <w:bCs/>
                <w:color w:val="000000" w:themeColor="text1"/>
              </w:rPr>
              <w:t>Pirkimo objekto dalys</w:t>
            </w:r>
          </w:p>
        </w:tc>
        <w:tc>
          <w:tcPr>
            <w:tcW w:w="6188" w:type="dxa"/>
            <w:tcBorders>
              <w:top w:val="single" w:sz="4" w:space="0" w:color="auto"/>
              <w:left w:val="single" w:sz="4" w:space="0" w:color="auto"/>
              <w:bottom w:val="single" w:sz="4" w:space="0" w:color="auto"/>
              <w:right w:val="single" w:sz="4" w:space="0" w:color="auto"/>
            </w:tcBorders>
            <w:hideMark/>
          </w:tcPr>
          <w:p w14:paraId="4C2AE60B" w14:textId="78966D21" w:rsidR="00B911E2" w:rsidRPr="009166F2" w:rsidRDefault="00603AF8" w:rsidP="00F54734">
            <w:pPr>
              <w:jc w:val="both"/>
              <w:rPr>
                <w:color w:val="000000" w:themeColor="text1"/>
              </w:rPr>
            </w:pPr>
            <w:r w:rsidRPr="009166F2">
              <w:rPr>
                <w:rFonts w:eastAsia="Times New Roman"/>
                <w:color w:val="000000" w:themeColor="text1"/>
              </w:rPr>
              <w:t>Neskaidomas į pirkimo dalis</w:t>
            </w:r>
          </w:p>
        </w:tc>
      </w:tr>
      <w:tr w:rsidR="00563CF5" w:rsidRPr="00FC2DB8" w14:paraId="23F6E755" w14:textId="77777777" w:rsidTr="00B4054C">
        <w:tc>
          <w:tcPr>
            <w:tcW w:w="3452" w:type="dxa"/>
            <w:tcBorders>
              <w:top w:val="single" w:sz="4" w:space="0" w:color="auto"/>
              <w:left w:val="single" w:sz="4" w:space="0" w:color="auto"/>
              <w:bottom w:val="single" w:sz="4" w:space="0" w:color="auto"/>
              <w:right w:val="single" w:sz="4" w:space="0" w:color="auto"/>
            </w:tcBorders>
          </w:tcPr>
          <w:p w14:paraId="1702F644" w14:textId="291D3246" w:rsidR="00563CF5" w:rsidRPr="00FC2DB8" w:rsidRDefault="00563CF5" w:rsidP="00563CF5">
            <w:pPr>
              <w:jc w:val="both"/>
              <w:rPr>
                <w:b/>
                <w:bCs/>
              </w:rPr>
            </w:pPr>
            <w:r w:rsidRPr="00FC2DB8">
              <w:rPr>
                <w:b/>
                <w:bCs/>
              </w:rPr>
              <w:t>Paslaugų atlikimo terminas</w:t>
            </w:r>
          </w:p>
        </w:tc>
        <w:tc>
          <w:tcPr>
            <w:tcW w:w="6188" w:type="dxa"/>
            <w:tcBorders>
              <w:top w:val="single" w:sz="4" w:space="0" w:color="auto"/>
              <w:left w:val="single" w:sz="4" w:space="0" w:color="auto"/>
              <w:bottom w:val="single" w:sz="4" w:space="0" w:color="auto"/>
              <w:right w:val="single" w:sz="4" w:space="0" w:color="auto"/>
            </w:tcBorders>
          </w:tcPr>
          <w:p w14:paraId="67AE476C" w14:textId="2B72B76C" w:rsidR="00563CF5" w:rsidRPr="009166F2" w:rsidRDefault="00860272" w:rsidP="00563CF5">
            <w:pPr>
              <w:tabs>
                <w:tab w:val="left" w:pos="1304"/>
              </w:tabs>
              <w:spacing w:line="276" w:lineRule="auto"/>
              <w:jc w:val="both"/>
              <w:rPr>
                <w:color w:val="000000" w:themeColor="text1"/>
              </w:rPr>
            </w:pPr>
            <w:r w:rsidRPr="009166F2">
              <w:rPr>
                <w:rStyle w:val="normaltextrun"/>
                <w:color w:val="000000"/>
                <w:shd w:val="clear" w:color="auto" w:fill="FFFFFF"/>
              </w:rPr>
              <w:t xml:space="preserve">Paslaugos bus teikiamos </w:t>
            </w:r>
            <w:r w:rsidR="002D0805">
              <w:rPr>
                <w:rStyle w:val="normaltextrun"/>
                <w:color w:val="000000"/>
                <w:shd w:val="clear" w:color="auto" w:fill="FFFFFF"/>
              </w:rPr>
              <w:t>12</w:t>
            </w:r>
            <w:r w:rsidRPr="009166F2">
              <w:rPr>
                <w:rStyle w:val="normaltextrun"/>
                <w:color w:val="000000"/>
                <w:shd w:val="clear" w:color="auto" w:fill="FFFFFF"/>
              </w:rPr>
              <w:t xml:space="preserve"> (</w:t>
            </w:r>
            <w:r w:rsidR="007229EF" w:rsidRPr="009166F2">
              <w:rPr>
                <w:rStyle w:val="normaltextrun"/>
                <w:color w:val="000000"/>
                <w:shd w:val="clear" w:color="auto" w:fill="FFFFFF"/>
              </w:rPr>
              <w:t>d</w:t>
            </w:r>
            <w:r w:rsidR="002D0805">
              <w:rPr>
                <w:rStyle w:val="normaltextrun"/>
                <w:color w:val="000000"/>
                <w:shd w:val="clear" w:color="auto" w:fill="FFFFFF"/>
              </w:rPr>
              <w:t>vylika)</w:t>
            </w:r>
            <w:r w:rsidRPr="009166F2">
              <w:rPr>
                <w:rStyle w:val="normaltextrun"/>
                <w:color w:val="000000"/>
                <w:shd w:val="clear" w:color="auto" w:fill="FFFFFF"/>
              </w:rPr>
              <w:t xml:space="preserve"> mėnesi</w:t>
            </w:r>
            <w:r w:rsidR="002D0805">
              <w:rPr>
                <w:rStyle w:val="normaltextrun"/>
                <w:color w:val="000000"/>
                <w:shd w:val="clear" w:color="auto" w:fill="FFFFFF"/>
              </w:rPr>
              <w:t>ų</w:t>
            </w:r>
          </w:p>
        </w:tc>
      </w:tr>
      <w:tr w:rsidR="00B911E2" w:rsidRPr="00FC2DB8" w14:paraId="0FDE25B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75DE884" w14:textId="77777777" w:rsidR="00B911E2" w:rsidRPr="00FC2DB8" w:rsidRDefault="00B911E2" w:rsidP="00F54734">
            <w:pPr>
              <w:jc w:val="both"/>
              <w:rPr>
                <w:b/>
                <w:bCs/>
                <w:color w:val="000000" w:themeColor="text1"/>
              </w:rPr>
            </w:pPr>
            <w:r w:rsidRPr="00FC2DB8">
              <w:rPr>
                <w:b/>
                <w:bCs/>
                <w:color w:val="000000" w:themeColor="text1"/>
              </w:rPr>
              <w:t>Pirkimo vykdymo priemonės</w:t>
            </w:r>
          </w:p>
        </w:tc>
        <w:sdt>
          <w:sdtPr>
            <w:rPr>
              <w:rStyle w:val="Style3"/>
              <w:rFonts w:eastAsia="Times New Roman"/>
              <w:color w:val="000000" w:themeColor="text1"/>
            </w:rPr>
            <w:id w:val="-531579084"/>
            <w:placeholder>
              <w:docPart w:val="271897623EB7467BB977619E25C0E509"/>
            </w:placeholder>
            <w:dropDownList>
              <w:listItem w:displayText="Pasirinkti tinkamą" w:value="Pasirinkti tinkamą"/>
              <w:listItem w:displayText="CVP IS" w:value="CVP IS"/>
              <w:listItem w:displayText="Elektroniniu paštu" w:value="Elektroniniu paštu"/>
            </w:dropDownList>
          </w:sdtPr>
          <w:sdtEndPr>
            <w:rPr>
              <w:rStyle w:val="Style3"/>
            </w:rPr>
          </w:sdtEndPr>
          <w:sdtContent>
            <w:tc>
              <w:tcPr>
                <w:tcW w:w="6188" w:type="dxa"/>
                <w:tcBorders>
                  <w:top w:val="single" w:sz="4" w:space="0" w:color="auto"/>
                  <w:left w:val="single" w:sz="4" w:space="0" w:color="auto"/>
                  <w:bottom w:val="single" w:sz="4" w:space="0" w:color="auto"/>
                  <w:right w:val="single" w:sz="4" w:space="0" w:color="auto"/>
                </w:tcBorders>
                <w:hideMark/>
              </w:tcPr>
              <w:p w14:paraId="08ADD557" w14:textId="48468A69" w:rsidR="00B911E2" w:rsidRPr="009166F2" w:rsidRDefault="00767D89" w:rsidP="00F54734">
                <w:pPr>
                  <w:jc w:val="both"/>
                  <w:rPr>
                    <w:color w:val="000000" w:themeColor="text1"/>
                  </w:rPr>
                </w:pPr>
                <w:r w:rsidRPr="009166F2">
                  <w:rPr>
                    <w:rStyle w:val="Style3"/>
                    <w:rFonts w:eastAsia="Times New Roman"/>
                    <w:color w:val="000000" w:themeColor="text1"/>
                  </w:rPr>
                  <w:t>CVP IS</w:t>
                </w:r>
              </w:p>
            </w:tc>
          </w:sdtContent>
        </w:sdt>
      </w:tr>
      <w:tr w:rsidR="00B911E2" w:rsidRPr="00FC2DB8" w14:paraId="44BB2EB1"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85A101C" w14:textId="77777777" w:rsidR="00B911E2" w:rsidRPr="00FC2DB8" w:rsidRDefault="00B911E2" w:rsidP="00F54734">
            <w:pPr>
              <w:jc w:val="both"/>
              <w:rPr>
                <w:b/>
                <w:bCs/>
                <w:color w:val="000000" w:themeColor="text1"/>
              </w:rPr>
            </w:pPr>
            <w:r w:rsidRPr="00FC2DB8">
              <w:rPr>
                <w:b/>
                <w:bCs/>
                <w:color w:val="000000" w:themeColor="text1"/>
              </w:rPr>
              <w:t>Ar vykdomos derybos</w:t>
            </w:r>
            <w:r w:rsidRPr="00FC2DB8">
              <w:rPr>
                <w:rStyle w:val="Puslapioinaosnuoroda"/>
                <w:rFonts w:eastAsia="Times New Roman"/>
                <w:b/>
                <w:bCs/>
                <w:color w:val="000000" w:themeColor="text1"/>
              </w:rPr>
              <w:footnoteReference w:id="2"/>
            </w:r>
          </w:p>
        </w:tc>
        <w:sdt>
          <w:sdtPr>
            <w:rPr>
              <w:rFonts w:eastAsia="Times New Roman"/>
              <w:color w:val="000000" w:themeColor="text1"/>
            </w:rPr>
            <w:id w:val="-1633635745"/>
            <w:placeholder>
              <w:docPart w:val="271897623EB7467BB977619E25C0E509"/>
            </w:placeholder>
            <w:dropDownList>
              <w:listItem w:displayText="Pasirinkti taikomą" w:value="Pasirinkti taikomą"/>
              <w:listItem w:displayText="Taip" w:value="Taip"/>
              <w:listItem w:displayText="Ne" w:value="Ne"/>
            </w:dropDownList>
          </w:sdtPr>
          <w:sdtEndPr/>
          <w:sdtContent>
            <w:tc>
              <w:tcPr>
                <w:tcW w:w="6188" w:type="dxa"/>
                <w:tcBorders>
                  <w:top w:val="single" w:sz="4" w:space="0" w:color="auto"/>
                  <w:left w:val="single" w:sz="4" w:space="0" w:color="auto"/>
                  <w:bottom w:val="single" w:sz="4" w:space="0" w:color="auto"/>
                  <w:right w:val="single" w:sz="4" w:space="0" w:color="auto"/>
                </w:tcBorders>
                <w:hideMark/>
              </w:tcPr>
              <w:p w14:paraId="1228DD36" w14:textId="77777777" w:rsidR="00B911E2" w:rsidRPr="009166F2" w:rsidRDefault="00B911E2" w:rsidP="00F54734">
                <w:pPr>
                  <w:jc w:val="both"/>
                  <w:rPr>
                    <w:color w:val="000000" w:themeColor="text1"/>
                  </w:rPr>
                </w:pPr>
                <w:r w:rsidRPr="009166F2">
                  <w:rPr>
                    <w:color w:val="000000" w:themeColor="text1"/>
                  </w:rPr>
                  <w:t>Ne</w:t>
                </w:r>
              </w:p>
            </w:tc>
          </w:sdtContent>
        </w:sdt>
      </w:tr>
      <w:tr w:rsidR="00B911E2" w:rsidRPr="00FC2DB8" w14:paraId="1822980E"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BFB207B" w14:textId="77777777" w:rsidR="00B911E2" w:rsidRPr="00FC2DB8" w:rsidRDefault="00B911E2" w:rsidP="00F54734">
            <w:pPr>
              <w:jc w:val="both"/>
              <w:rPr>
                <w:b/>
                <w:bCs/>
                <w:color w:val="000000" w:themeColor="text1"/>
                <w:highlight w:val="yellow"/>
              </w:rPr>
            </w:pPr>
            <w:r w:rsidRPr="00FC2DB8">
              <w:rPr>
                <w:b/>
                <w:bCs/>
                <w:color w:val="000000" w:themeColor="text1"/>
              </w:rPr>
              <w:t>Esminės Derybų vykdymo sąlygos (jei Derybos vykdomos)</w:t>
            </w:r>
          </w:p>
        </w:tc>
        <w:tc>
          <w:tcPr>
            <w:tcW w:w="6188" w:type="dxa"/>
            <w:tcBorders>
              <w:top w:val="single" w:sz="4" w:space="0" w:color="auto"/>
              <w:left w:val="single" w:sz="4" w:space="0" w:color="auto"/>
              <w:bottom w:val="single" w:sz="4" w:space="0" w:color="auto"/>
              <w:right w:val="single" w:sz="4" w:space="0" w:color="auto"/>
            </w:tcBorders>
            <w:hideMark/>
          </w:tcPr>
          <w:p w14:paraId="4C19E2E7" w14:textId="77777777" w:rsidR="00B911E2" w:rsidRPr="009166F2" w:rsidRDefault="00B911E2" w:rsidP="00F54734">
            <w:pPr>
              <w:jc w:val="both"/>
              <w:rPr>
                <w:color w:val="000000" w:themeColor="text1"/>
              </w:rPr>
            </w:pPr>
            <w:r w:rsidRPr="009166F2">
              <w:rPr>
                <w:i/>
                <w:iCs/>
                <w:color w:val="000000" w:themeColor="text1"/>
              </w:rPr>
              <w:t>-</w:t>
            </w:r>
          </w:p>
        </w:tc>
      </w:tr>
      <w:tr w:rsidR="00B911E2" w:rsidRPr="00FC2DB8" w14:paraId="20A9F56D"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230064A" w14:textId="77777777" w:rsidR="00B911E2" w:rsidRPr="00FC2DB8" w:rsidRDefault="00B911E2" w:rsidP="00F54734">
            <w:pPr>
              <w:jc w:val="both"/>
              <w:rPr>
                <w:b/>
                <w:bCs/>
                <w:color w:val="000000" w:themeColor="text1"/>
              </w:rPr>
            </w:pPr>
            <w:r w:rsidRPr="00FC2DB8">
              <w:rPr>
                <w:b/>
                <w:bCs/>
                <w:color w:val="000000" w:themeColor="text1"/>
              </w:rPr>
              <w:t>Pasiūlymų vertinimo kriterijus</w:t>
            </w:r>
          </w:p>
        </w:tc>
        <w:sdt>
          <w:sdtPr>
            <w:rPr>
              <w:rFonts w:eastAsia="Times New Roman"/>
              <w:color w:val="000000" w:themeColor="text1"/>
            </w:rPr>
            <w:id w:val="-344407683"/>
            <w:placeholder>
              <w:docPart w:val="0D8E7704481D4DD9B7A39A7F8752D7E7"/>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76DF703" w14:textId="679D55F7" w:rsidR="00B911E2" w:rsidRPr="009166F2" w:rsidRDefault="007229EF" w:rsidP="00F54734">
                <w:pPr>
                  <w:jc w:val="both"/>
                  <w:rPr>
                    <w:color w:val="000000" w:themeColor="text1"/>
                  </w:rPr>
                </w:pPr>
                <w:r w:rsidRPr="009166F2">
                  <w:rPr>
                    <w:rFonts w:eastAsia="Times New Roman"/>
                    <w:color w:val="000000" w:themeColor="text1"/>
                  </w:rPr>
                  <w:t>Mažiausia kaina</w:t>
                </w:r>
              </w:p>
            </w:tc>
          </w:sdtContent>
        </w:sdt>
      </w:tr>
      <w:tr w:rsidR="000D53A8" w:rsidRPr="00FC2DB8" w14:paraId="02E27C5A" w14:textId="77777777" w:rsidTr="00B4054C">
        <w:trPr>
          <w:trHeight w:val="363"/>
        </w:trPr>
        <w:tc>
          <w:tcPr>
            <w:tcW w:w="3452" w:type="dxa"/>
            <w:tcBorders>
              <w:top w:val="single" w:sz="4" w:space="0" w:color="auto"/>
              <w:left w:val="single" w:sz="4" w:space="0" w:color="auto"/>
              <w:bottom w:val="single" w:sz="4" w:space="0" w:color="auto"/>
              <w:right w:val="single" w:sz="4" w:space="0" w:color="auto"/>
            </w:tcBorders>
            <w:hideMark/>
          </w:tcPr>
          <w:p w14:paraId="33391E12" w14:textId="77777777" w:rsidR="000D53A8" w:rsidRPr="00FC2DB8" w:rsidRDefault="000D53A8" w:rsidP="000D53A8">
            <w:pPr>
              <w:jc w:val="both"/>
              <w:rPr>
                <w:b/>
                <w:bCs/>
                <w:color w:val="000000" w:themeColor="text1"/>
              </w:rPr>
            </w:pPr>
            <w:r w:rsidRPr="00FC2DB8">
              <w:rPr>
                <w:b/>
                <w:bCs/>
                <w:color w:val="000000" w:themeColor="text1"/>
              </w:rPr>
              <w:t>Pasiūlymų pateikimo data</w:t>
            </w:r>
          </w:p>
        </w:tc>
        <w:tc>
          <w:tcPr>
            <w:tcW w:w="6188" w:type="dxa"/>
            <w:tcBorders>
              <w:top w:val="single" w:sz="4" w:space="0" w:color="auto"/>
              <w:left w:val="single" w:sz="4" w:space="0" w:color="auto"/>
              <w:bottom w:val="single" w:sz="4" w:space="0" w:color="auto"/>
              <w:right w:val="single" w:sz="4" w:space="0" w:color="auto"/>
            </w:tcBorders>
            <w:hideMark/>
          </w:tcPr>
          <w:p w14:paraId="31436E12" w14:textId="3F59BBF5" w:rsidR="000D53A8" w:rsidRPr="009166F2" w:rsidRDefault="00BF1721" w:rsidP="000D53A8">
            <w:pPr>
              <w:jc w:val="both"/>
              <w:rPr>
                <w:b/>
                <w:bCs/>
                <w:color w:val="000000" w:themeColor="text1"/>
              </w:rPr>
            </w:pPr>
            <w:r w:rsidRPr="009166F2">
              <w:rPr>
                <w:b/>
                <w:bCs/>
                <w:color w:val="000000" w:themeColor="text1"/>
              </w:rPr>
              <w:t>iki 202</w:t>
            </w:r>
            <w:r w:rsidR="00983A5E">
              <w:rPr>
                <w:b/>
                <w:bCs/>
                <w:color w:val="000000" w:themeColor="text1"/>
              </w:rPr>
              <w:t>6</w:t>
            </w:r>
            <w:r w:rsidRPr="009166F2">
              <w:rPr>
                <w:b/>
                <w:bCs/>
                <w:color w:val="000000" w:themeColor="text1"/>
              </w:rPr>
              <w:t xml:space="preserve"> m. </w:t>
            </w:r>
            <w:r w:rsidR="00577B2C">
              <w:rPr>
                <w:b/>
                <w:bCs/>
                <w:color w:val="000000" w:themeColor="text1"/>
              </w:rPr>
              <w:t xml:space="preserve">kovo </w:t>
            </w:r>
            <w:r w:rsidR="00983A5E">
              <w:rPr>
                <w:b/>
                <w:bCs/>
                <w:color w:val="000000" w:themeColor="text1"/>
              </w:rPr>
              <w:t>2</w:t>
            </w:r>
            <w:r w:rsidR="002B1277">
              <w:rPr>
                <w:b/>
                <w:bCs/>
                <w:color w:val="000000" w:themeColor="text1"/>
              </w:rPr>
              <w:t>4</w:t>
            </w:r>
            <w:r w:rsidRPr="009166F2">
              <w:rPr>
                <w:b/>
                <w:bCs/>
                <w:color w:val="000000" w:themeColor="text1"/>
              </w:rPr>
              <w:t xml:space="preserve"> d.</w:t>
            </w:r>
          </w:p>
        </w:tc>
      </w:tr>
      <w:tr w:rsidR="00BF1721" w:rsidRPr="00FC2DB8" w14:paraId="12E96E24"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45C92F52" w14:textId="77777777" w:rsidR="00BF1721" w:rsidRPr="00FC2DB8" w:rsidRDefault="00BF1721" w:rsidP="00BF1721">
            <w:pPr>
              <w:jc w:val="both"/>
              <w:rPr>
                <w:b/>
                <w:bCs/>
                <w:color w:val="000000" w:themeColor="text1"/>
              </w:rPr>
            </w:pPr>
            <w:r w:rsidRPr="00FC2DB8">
              <w:rPr>
                <w:b/>
                <w:bCs/>
                <w:color w:val="000000" w:themeColor="text1"/>
              </w:rPr>
              <w:t>Pasiūlymų pateikimo laikas (Lietuvos laiku)</w:t>
            </w:r>
          </w:p>
        </w:tc>
        <w:tc>
          <w:tcPr>
            <w:tcW w:w="6188" w:type="dxa"/>
            <w:tcBorders>
              <w:top w:val="single" w:sz="4" w:space="0" w:color="auto"/>
              <w:left w:val="single" w:sz="4" w:space="0" w:color="auto"/>
              <w:bottom w:val="single" w:sz="4" w:space="0" w:color="auto"/>
              <w:right w:val="single" w:sz="4" w:space="0" w:color="auto"/>
            </w:tcBorders>
            <w:hideMark/>
          </w:tcPr>
          <w:p w14:paraId="52293BD6" w14:textId="159E26A6" w:rsidR="00BF1721" w:rsidRPr="009166F2" w:rsidRDefault="00BF1721" w:rsidP="00BF1721">
            <w:pPr>
              <w:jc w:val="both"/>
              <w:rPr>
                <w:b/>
                <w:bCs/>
                <w:color w:val="000000" w:themeColor="text1"/>
              </w:rPr>
            </w:pPr>
            <w:r w:rsidRPr="009166F2">
              <w:rPr>
                <w:b/>
                <w:bCs/>
                <w:color w:val="000000" w:themeColor="text1"/>
              </w:rPr>
              <w:t xml:space="preserve">iki </w:t>
            </w:r>
            <w:r w:rsidR="00577B2C">
              <w:rPr>
                <w:b/>
                <w:bCs/>
                <w:color w:val="000000" w:themeColor="text1"/>
              </w:rPr>
              <w:t>1</w:t>
            </w:r>
            <w:r w:rsidR="00983A5E">
              <w:rPr>
                <w:b/>
                <w:bCs/>
                <w:color w:val="000000" w:themeColor="text1"/>
              </w:rPr>
              <w:t>1</w:t>
            </w:r>
            <w:r w:rsidRPr="009166F2">
              <w:rPr>
                <w:b/>
                <w:bCs/>
                <w:color w:val="000000" w:themeColor="text1"/>
              </w:rPr>
              <w:t xml:space="preserve"> val. 00 min.</w:t>
            </w:r>
          </w:p>
        </w:tc>
      </w:tr>
      <w:tr w:rsidR="00B911E2" w:rsidRPr="00FC2DB8" w14:paraId="051D2D70"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2033160D" w14:textId="77777777" w:rsidR="00B911E2" w:rsidRPr="00FC2DB8" w:rsidRDefault="00B911E2" w:rsidP="00F54734">
            <w:pPr>
              <w:jc w:val="both"/>
              <w:rPr>
                <w:b/>
                <w:bCs/>
                <w:color w:val="000000" w:themeColor="text1"/>
              </w:rPr>
            </w:pPr>
            <w:r w:rsidRPr="00FC2DB8">
              <w:rPr>
                <w:b/>
                <w:bCs/>
                <w:color w:val="000000" w:themeColor="text1"/>
              </w:rPr>
              <w:t>Kontaktinis asmuo dėl pirkimo procedūrų</w:t>
            </w:r>
          </w:p>
        </w:tc>
        <w:tc>
          <w:tcPr>
            <w:tcW w:w="6188" w:type="dxa"/>
            <w:tcBorders>
              <w:top w:val="single" w:sz="4" w:space="0" w:color="auto"/>
              <w:left w:val="single" w:sz="4" w:space="0" w:color="auto"/>
              <w:bottom w:val="single" w:sz="4" w:space="0" w:color="auto"/>
              <w:right w:val="single" w:sz="4" w:space="0" w:color="auto"/>
            </w:tcBorders>
            <w:hideMark/>
          </w:tcPr>
          <w:p w14:paraId="62E1A253" w14:textId="3A8F46FE" w:rsidR="00B911E2" w:rsidRPr="00FC2DB8" w:rsidRDefault="00B911E2" w:rsidP="00F54734">
            <w:pPr>
              <w:jc w:val="both"/>
              <w:rPr>
                <w:color w:val="000000" w:themeColor="text1"/>
              </w:rPr>
            </w:pPr>
            <w:r w:rsidRPr="00FC2DB8">
              <w:rPr>
                <w:color w:val="000000" w:themeColor="text1"/>
              </w:rPr>
              <w:t xml:space="preserve">Viešųjų pirkimų specialistė </w:t>
            </w:r>
            <w:r w:rsidR="007229EF">
              <w:rPr>
                <w:color w:val="000000" w:themeColor="text1"/>
              </w:rPr>
              <w:t>Marina Sedleckienė</w:t>
            </w:r>
            <w:r w:rsidRPr="00FC2DB8">
              <w:rPr>
                <w:color w:val="000000" w:themeColor="text1"/>
              </w:rPr>
              <w:t>, tel. +370 6</w:t>
            </w:r>
            <w:r w:rsidR="007229EF">
              <w:rPr>
                <w:color w:val="000000" w:themeColor="text1"/>
                <w:lang w:val="en-GB"/>
              </w:rPr>
              <w:t>1685856</w:t>
            </w:r>
            <w:r w:rsidRPr="00FC2DB8">
              <w:rPr>
                <w:color w:val="000000" w:themeColor="text1"/>
              </w:rPr>
              <w:t xml:space="preserve">, el. paštas </w:t>
            </w:r>
            <w:r w:rsidR="007229EF">
              <w:rPr>
                <w:color w:val="000000" w:themeColor="text1"/>
              </w:rPr>
              <w:t>marina.sedleckiene</w:t>
            </w:r>
            <w:r w:rsidRPr="00FC2DB8">
              <w:rPr>
                <w:color w:val="000000" w:themeColor="text1"/>
              </w:rPr>
              <w:t>@</w:t>
            </w:r>
            <w:r w:rsidR="009166F2">
              <w:rPr>
                <w:color w:val="000000" w:themeColor="text1"/>
              </w:rPr>
              <w:t>mab</w:t>
            </w:r>
            <w:r w:rsidRPr="00FC2DB8">
              <w:rPr>
                <w:color w:val="000000" w:themeColor="text1"/>
              </w:rPr>
              <w:t>.lt</w:t>
            </w:r>
          </w:p>
        </w:tc>
      </w:tr>
      <w:tr w:rsidR="00B911E2" w:rsidRPr="00FC2DB8" w14:paraId="64A3534B"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883E3B6" w14:textId="77777777" w:rsidR="00B911E2" w:rsidRPr="00FC2DB8" w:rsidRDefault="00B911E2" w:rsidP="00F54734">
            <w:pPr>
              <w:jc w:val="both"/>
              <w:rPr>
                <w:b/>
                <w:bCs/>
                <w:color w:val="000000" w:themeColor="text1"/>
              </w:rPr>
            </w:pPr>
            <w:r w:rsidRPr="00FC2DB8">
              <w:rPr>
                <w:b/>
                <w:bCs/>
                <w:color w:val="000000" w:themeColor="text1"/>
              </w:rPr>
              <w:t>Siekiama sudaryti</w:t>
            </w:r>
          </w:p>
        </w:tc>
        <w:sdt>
          <w:sdtPr>
            <w:rPr>
              <w:rFonts w:eastAsia="Times New Roman"/>
              <w:color w:val="000000" w:themeColor="text1"/>
            </w:rPr>
            <w:id w:val="-2097165145"/>
            <w:placeholder>
              <w:docPart w:val="17E33793795F433A97FEFA27228379D3"/>
            </w:placeholder>
            <w:comboBox>
              <w:listItem w:value="Choose an item."/>
              <w:listItem w:displayText="Sutartį" w:value="Sutartį"/>
              <w:listItem w:displayText="Preliminariają sutartį" w:value="Preliminariają sutartį"/>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6C37D1C" w14:textId="77777777" w:rsidR="00B911E2" w:rsidRPr="00FC2DB8" w:rsidRDefault="00B911E2" w:rsidP="007940B8">
                <w:pPr>
                  <w:jc w:val="both"/>
                  <w:rPr>
                    <w:color w:val="000000" w:themeColor="text1"/>
                  </w:rPr>
                </w:pPr>
                <w:r w:rsidRPr="00FC2DB8">
                  <w:rPr>
                    <w:color w:val="000000" w:themeColor="text1"/>
                  </w:rPr>
                  <w:t>Sutartį</w:t>
                </w:r>
              </w:p>
            </w:tc>
          </w:sdtContent>
        </w:sdt>
      </w:tr>
      <w:tr w:rsidR="00B911E2" w:rsidRPr="00FC2DB8" w14:paraId="4A1CE16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8BF3FF5" w14:textId="77777777" w:rsidR="00B911E2" w:rsidRPr="00FC2DB8" w:rsidRDefault="00B911E2" w:rsidP="00F54734">
            <w:pPr>
              <w:jc w:val="both"/>
              <w:rPr>
                <w:b/>
                <w:bCs/>
                <w:color w:val="000000" w:themeColor="text1"/>
              </w:rPr>
            </w:pPr>
            <w:r w:rsidRPr="00FC2DB8">
              <w:rPr>
                <w:b/>
                <w:bCs/>
                <w:color w:val="000000" w:themeColor="text1"/>
              </w:rPr>
              <w:t>Sutarties projektas</w:t>
            </w:r>
          </w:p>
        </w:tc>
        <w:sdt>
          <w:sdtPr>
            <w:rPr>
              <w:rFonts w:eastAsia="Times New Roman"/>
              <w:color w:val="000000" w:themeColor="text1"/>
            </w:rPr>
            <w:id w:val="1540710872"/>
            <w:placeholder>
              <w:docPart w:val="B8AE3C0A188B484F87DB34A90438E813"/>
            </w:placeholder>
            <w:comboBox>
              <w:listItem w:value="Choose an item."/>
              <w:listItem w:displayText="Pridedama" w:value="Pridedama"/>
              <w:listItem w:displayText="Nepridedama" w:value="Nepridedama"/>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0C05806F" w14:textId="77777777" w:rsidR="00B911E2" w:rsidRPr="00FC2DB8" w:rsidRDefault="00B911E2" w:rsidP="00F54734">
                <w:pPr>
                  <w:jc w:val="both"/>
                  <w:rPr>
                    <w:color w:val="000000" w:themeColor="text1"/>
                  </w:rPr>
                </w:pPr>
                <w:r w:rsidRPr="00FC2DB8">
                  <w:rPr>
                    <w:color w:val="000000" w:themeColor="text1"/>
                  </w:rPr>
                  <w:t>Pridedama</w:t>
                </w:r>
              </w:p>
            </w:tc>
          </w:sdtContent>
        </w:sdt>
      </w:tr>
      <w:tr w:rsidR="00B911E2" w:rsidRPr="00FC2DB8" w14:paraId="22F12009"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1007719" w14:textId="77777777" w:rsidR="00B911E2" w:rsidRPr="00FC2DB8" w:rsidRDefault="00B911E2" w:rsidP="00F54734">
            <w:pPr>
              <w:jc w:val="both"/>
              <w:rPr>
                <w:b/>
                <w:bCs/>
                <w:color w:val="000000" w:themeColor="text1"/>
              </w:rPr>
            </w:pPr>
            <w:r w:rsidRPr="00FC2DB8">
              <w:rPr>
                <w:b/>
                <w:bCs/>
                <w:color w:val="000000" w:themeColor="text1"/>
              </w:rPr>
              <w:t>Pirkimo sąlygų kalba</w:t>
            </w:r>
          </w:p>
        </w:tc>
        <w:sdt>
          <w:sdtPr>
            <w:rPr>
              <w:rFonts w:eastAsia="Times New Roman"/>
              <w:color w:val="000000" w:themeColor="text1"/>
            </w:rPr>
            <w:id w:val="-955171863"/>
            <w:placeholder>
              <w:docPart w:val="D48423443B6447B698159EA3ADF446B7"/>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Borders>
                  <w:top w:val="single" w:sz="4" w:space="0" w:color="auto"/>
                  <w:left w:val="single" w:sz="4" w:space="0" w:color="auto"/>
                  <w:bottom w:val="single" w:sz="4" w:space="0" w:color="auto"/>
                  <w:right w:val="single" w:sz="4" w:space="0" w:color="auto"/>
                </w:tcBorders>
                <w:hideMark/>
              </w:tcPr>
              <w:p w14:paraId="19E5E0E3" w14:textId="77777777" w:rsidR="00B911E2" w:rsidRPr="00FC2DB8" w:rsidRDefault="00B911E2" w:rsidP="00F54734">
                <w:pPr>
                  <w:jc w:val="both"/>
                  <w:rPr>
                    <w:color w:val="000000" w:themeColor="text1"/>
                  </w:rPr>
                </w:pPr>
                <w:r w:rsidRPr="00FC2DB8">
                  <w:rPr>
                    <w:color w:val="000000" w:themeColor="text1"/>
                  </w:rPr>
                  <w:t>Lietuvių</w:t>
                </w:r>
              </w:p>
            </w:tc>
          </w:sdtContent>
        </w:sdt>
      </w:tr>
      <w:tr w:rsidR="00B911E2" w:rsidRPr="00FC2DB8" w14:paraId="4B6BD135" w14:textId="77777777" w:rsidTr="00B4054C">
        <w:trPr>
          <w:trHeight w:val="299"/>
        </w:trPr>
        <w:tc>
          <w:tcPr>
            <w:tcW w:w="3452" w:type="dxa"/>
            <w:tcBorders>
              <w:top w:val="single" w:sz="4" w:space="0" w:color="auto"/>
              <w:left w:val="single" w:sz="4" w:space="0" w:color="auto"/>
              <w:bottom w:val="single" w:sz="4" w:space="0" w:color="auto"/>
              <w:right w:val="single" w:sz="4" w:space="0" w:color="auto"/>
            </w:tcBorders>
            <w:hideMark/>
          </w:tcPr>
          <w:p w14:paraId="1766BC42" w14:textId="77777777" w:rsidR="00B911E2" w:rsidRPr="00FC2DB8" w:rsidRDefault="00B911E2" w:rsidP="00F54734">
            <w:pPr>
              <w:jc w:val="both"/>
              <w:rPr>
                <w:b/>
                <w:bCs/>
                <w:color w:val="000000" w:themeColor="text1"/>
              </w:rPr>
            </w:pPr>
            <w:r w:rsidRPr="00FC2DB8">
              <w:rPr>
                <w:b/>
                <w:bCs/>
                <w:color w:val="000000" w:themeColor="text1"/>
              </w:rPr>
              <w:t>Taikoma kainodara</w:t>
            </w:r>
          </w:p>
        </w:tc>
        <w:tc>
          <w:tcPr>
            <w:tcW w:w="6188" w:type="dxa"/>
            <w:tcBorders>
              <w:top w:val="single" w:sz="4" w:space="0" w:color="auto"/>
              <w:left w:val="single" w:sz="4" w:space="0" w:color="auto"/>
              <w:bottom w:val="single" w:sz="4" w:space="0" w:color="auto"/>
              <w:right w:val="single" w:sz="4" w:space="0" w:color="auto"/>
            </w:tcBorders>
            <w:hideMark/>
          </w:tcPr>
          <w:sdt>
            <w:sdtPr>
              <w:rPr>
                <w:rStyle w:val="Style4"/>
                <w:rFonts w:eastAsia="Times New Roman"/>
                <w:color w:val="000000" w:themeColor="text1"/>
              </w:rPr>
              <w:alias w:val=" "/>
              <w:tag w:val=" "/>
              <w:id w:val="-1075037766"/>
              <w:placeholder>
                <w:docPart w:val="870DBAAFBB7C49AA86BF19D1C5E2EDBF"/>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Style4"/>
              </w:rPr>
            </w:sdtEndPr>
            <w:sdtContent>
              <w:p w14:paraId="5B50F249" w14:textId="56D3C612" w:rsidR="00B911E2" w:rsidRPr="00FC2DB8" w:rsidRDefault="00E0218B" w:rsidP="00F54734">
                <w:pPr>
                  <w:rPr>
                    <w:i/>
                    <w:color w:val="000000" w:themeColor="text1"/>
                  </w:rPr>
                </w:pPr>
                <w:r>
                  <w:rPr>
                    <w:rStyle w:val="Style4"/>
                    <w:rFonts w:eastAsia="Times New Roman"/>
                    <w:color w:val="000000" w:themeColor="text1"/>
                  </w:rPr>
                  <w:t>Fiksuotas įkainis</w:t>
                </w:r>
              </w:p>
            </w:sdtContent>
          </w:sdt>
        </w:tc>
      </w:tr>
      <w:tr w:rsidR="00BB3906" w:rsidRPr="00FC2DB8" w14:paraId="61C83F76" w14:textId="77777777" w:rsidTr="00B4054C">
        <w:trPr>
          <w:trHeight w:val="595"/>
        </w:trPr>
        <w:tc>
          <w:tcPr>
            <w:tcW w:w="3452" w:type="dxa"/>
            <w:tcBorders>
              <w:top w:val="single" w:sz="4" w:space="0" w:color="auto"/>
              <w:left w:val="single" w:sz="4" w:space="0" w:color="auto"/>
              <w:bottom w:val="single" w:sz="4" w:space="0" w:color="auto"/>
              <w:right w:val="single" w:sz="4" w:space="0" w:color="auto"/>
            </w:tcBorders>
            <w:hideMark/>
          </w:tcPr>
          <w:p w14:paraId="0245AD4F" w14:textId="77777777" w:rsidR="00BB3906" w:rsidRPr="00FC2DB8" w:rsidRDefault="00BB3906" w:rsidP="00BB3906">
            <w:pPr>
              <w:jc w:val="both"/>
              <w:rPr>
                <w:b/>
                <w:bCs/>
                <w:color w:val="000000" w:themeColor="text1"/>
              </w:rPr>
            </w:pPr>
            <w:r w:rsidRPr="00FC2DB8">
              <w:rPr>
                <w:b/>
                <w:bCs/>
                <w:color w:val="000000" w:themeColor="text1"/>
              </w:rPr>
              <w:t>Sutarties kaina</w:t>
            </w:r>
          </w:p>
        </w:tc>
        <w:tc>
          <w:tcPr>
            <w:tcW w:w="6188" w:type="dxa"/>
            <w:tcBorders>
              <w:top w:val="single" w:sz="4" w:space="0" w:color="auto"/>
              <w:left w:val="single" w:sz="4" w:space="0" w:color="auto"/>
              <w:bottom w:val="single" w:sz="4" w:space="0" w:color="auto"/>
              <w:right w:val="single" w:sz="4" w:space="0" w:color="auto"/>
            </w:tcBorders>
            <w:hideMark/>
          </w:tcPr>
          <w:p w14:paraId="46165503" w14:textId="1F8416D9" w:rsidR="00BB3906" w:rsidRPr="00FC2DB8" w:rsidRDefault="00CF2971" w:rsidP="00BB3906">
            <w:pPr>
              <w:jc w:val="both"/>
              <w:rPr>
                <w:rStyle w:val="Style4"/>
                <w:rFonts w:eastAsia="Times New Roman"/>
                <w:lang w:eastAsia="lt-LT"/>
              </w:rPr>
            </w:pPr>
            <w:r w:rsidRPr="00CF2971">
              <w:t xml:space="preserve">Su </w:t>
            </w:r>
            <w:r w:rsidR="00E1621A">
              <w:t>l</w:t>
            </w:r>
            <w:r w:rsidRPr="00CF2971">
              <w:t>aimėjusiu tiekėju sudarom</w:t>
            </w:r>
            <w:r w:rsidR="004A69F0">
              <w:t xml:space="preserve">os sutarties </w:t>
            </w:r>
            <w:r w:rsidR="002D0805">
              <w:t xml:space="preserve"> maksimali</w:t>
            </w:r>
            <w:r w:rsidRPr="00CF2971">
              <w:t xml:space="preserve"> kaina </w:t>
            </w:r>
            <w:r w:rsidR="002D0805">
              <w:t xml:space="preserve">negali viršyti </w:t>
            </w:r>
            <w:r w:rsidR="002D0805">
              <w:rPr>
                <w:lang w:val="en-GB"/>
              </w:rPr>
              <w:t>1</w:t>
            </w:r>
            <w:r w:rsidR="00983A5E">
              <w:rPr>
                <w:lang w:val="en-GB"/>
              </w:rPr>
              <w:t>0</w:t>
            </w:r>
            <w:r w:rsidR="002D0805">
              <w:rPr>
                <w:lang w:val="en-GB"/>
              </w:rPr>
              <w:t xml:space="preserve">000,00 Eur </w:t>
            </w:r>
            <w:proofErr w:type="spellStart"/>
            <w:r w:rsidR="002D0805">
              <w:rPr>
                <w:lang w:val="en-GB"/>
              </w:rPr>
              <w:t>su</w:t>
            </w:r>
            <w:proofErr w:type="spellEnd"/>
            <w:r w:rsidR="002D0805">
              <w:rPr>
                <w:lang w:val="en-GB"/>
              </w:rPr>
              <w:t xml:space="preserve"> PVM</w:t>
            </w:r>
            <w:r w:rsidR="007229EF">
              <w:t xml:space="preserve"> </w:t>
            </w:r>
          </w:p>
        </w:tc>
      </w:tr>
      <w:tr w:rsidR="00B911E2" w:rsidRPr="00FC2DB8" w14:paraId="68545D21"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hideMark/>
          </w:tcPr>
          <w:p w14:paraId="5A378DDF" w14:textId="77777777" w:rsidR="00B911E2" w:rsidRPr="00FC2DB8" w:rsidRDefault="00B911E2" w:rsidP="00534D67">
            <w:pPr>
              <w:rPr>
                <w:b/>
                <w:bCs/>
              </w:rPr>
            </w:pPr>
            <w:r w:rsidRPr="00FC2DB8">
              <w:rPr>
                <w:b/>
                <w:bCs/>
                <w:color w:val="000000" w:themeColor="text1"/>
              </w:rPr>
              <w:lastRenderedPageBreak/>
              <w:t>Pasiūlymo galiojimas</w:t>
            </w:r>
          </w:p>
        </w:tc>
        <w:tc>
          <w:tcPr>
            <w:tcW w:w="6188" w:type="dxa"/>
            <w:tcBorders>
              <w:top w:val="single" w:sz="4" w:space="0" w:color="auto"/>
              <w:left w:val="single" w:sz="4" w:space="0" w:color="auto"/>
              <w:bottom w:val="single" w:sz="4" w:space="0" w:color="auto"/>
              <w:right w:val="single" w:sz="4" w:space="0" w:color="auto"/>
            </w:tcBorders>
            <w:hideMark/>
          </w:tcPr>
          <w:p w14:paraId="204A9575" w14:textId="2BC5DB5A" w:rsidR="00B911E2" w:rsidRPr="00FC2DB8" w:rsidRDefault="00B911E2" w:rsidP="00BE2D57">
            <w:pPr>
              <w:jc w:val="both"/>
              <w:rPr>
                <w:rStyle w:val="Style4"/>
              </w:rPr>
            </w:pPr>
            <w:r w:rsidRPr="00FC2DB8">
              <w:rPr>
                <w:rStyle w:val="Style4"/>
                <w:color w:val="000000" w:themeColor="text1"/>
              </w:rPr>
              <w:t xml:space="preserve">Pasiūlymas galioja jame tiekėjo nurodytą laiką. Pasiūlymas turi galioti ne trumpiau nei </w:t>
            </w:r>
            <w:r w:rsidR="00940832">
              <w:rPr>
                <w:rStyle w:val="Style4"/>
                <w:color w:val="000000" w:themeColor="text1"/>
              </w:rPr>
              <w:t>3</w:t>
            </w:r>
            <w:r w:rsidRPr="00FC2DB8">
              <w:rPr>
                <w:rStyle w:val="Style4"/>
                <w:color w:val="000000" w:themeColor="text1"/>
              </w:rPr>
              <w:t xml:space="preserve"> mėnes</w:t>
            </w:r>
            <w:r w:rsidR="00940832">
              <w:rPr>
                <w:rStyle w:val="Style4"/>
                <w:color w:val="000000" w:themeColor="text1"/>
              </w:rPr>
              <w:t>ius</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9678E2" w:rsidRPr="00FC2DB8" w14:paraId="0408BCA2"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tcPr>
          <w:p w14:paraId="0A4A708A" w14:textId="22E58F46" w:rsidR="009678E2" w:rsidRPr="00FC2DB8" w:rsidRDefault="009678E2" w:rsidP="009678E2">
            <w:pPr>
              <w:rPr>
                <w:b/>
                <w:bCs/>
                <w:color w:val="000000" w:themeColor="text1"/>
              </w:rPr>
            </w:pPr>
            <w:r>
              <w:rPr>
                <w:rStyle w:val="normaltextrun"/>
                <w:b/>
                <w:bCs/>
                <w:color w:val="000000"/>
              </w:rPr>
              <w:t>Pirkimo dokumentų tikslinimas</w:t>
            </w:r>
            <w:r>
              <w:rPr>
                <w:rStyle w:val="eop"/>
                <w:color w:val="000000"/>
              </w:rPr>
              <w:t> </w:t>
            </w:r>
          </w:p>
        </w:tc>
        <w:tc>
          <w:tcPr>
            <w:tcW w:w="6188" w:type="dxa"/>
            <w:tcBorders>
              <w:top w:val="single" w:sz="4" w:space="0" w:color="auto"/>
              <w:left w:val="single" w:sz="4" w:space="0" w:color="auto"/>
              <w:bottom w:val="single" w:sz="4" w:space="0" w:color="auto"/>
              <w:right w:val="single" w:sz="4" w:space="0" w:color="auto"/>
            </w:tcBorders>
          </w:tcPr>
          <w:p w14:paraId="64CC132E" w14:textId="7F86340A" w:rsidR="009678E2" w:rsidRPr="00FC2DB8" w:rsidRDefault="009678E2" w:rsidP="009678E2">
            <w:pPr>
              <w:jc w:val="both"/>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007229EF" w:rsidRPr="007229EF">
              <w:rPr>
                <w:rStyle w:val="normaltextrun"/>
              </w:rPr>
              <w:t>2</w:t>
            </w:r>
            <w:r>
              <w:rPr>
                <w:rStyle w:val="normaltextrun"/>
              </w:rPr>
              <w:t xml:space="preserve"> darbo dien</w:t>
            </w:r>
            <w:r w:rsidR="007229EF">
              <w:rPr>
                <w:rStyle w:val="normaltextrun"/>
              </w:rPr>
              <w:t>om</w:t>
            </w:r>
            <w:r>
              <w:rPr>
                <w:rStyle w:val="normaltextrun"/>
                <w:color w:val="000000"/>
              </w:rPr>
              <w:t>, ir pasibaigus šiam terminui, pirkimo dokumentų turinio keisti nebus galima. </w:t>
            </w:r>
            <w:r>
              <w:rPr>
                <w:rStyle w:val="eop"/>
                <w:color w:val="000000"/>
              </w:rPr>
              <w:t> </w:t>
            </w:r>
          </w:p>
        </w:tc>
      </w:tr>
      <w:tr w:rsidR="00B911E2" w:rsidRPr="00FC2DB8" w14:paraId="70BEE35A" w14:textId="77777777" w:rsidTr="00B4054C">
        <w:trPr>
          <w:trHeight w:val="4384"/>
        </w:trPr>
        <w:tc>
          <w:tcPr>
            <w:tcW w:w="3452" w:type="dxa"/>
            <w:tcBorders>
              <w:top w:val="single" w:sz="4" w:space="0" w:color="auto"/>
              <w:left w:val="single" w:sz="4" w:space="0" w:color="auto"/>
              <w:bottom w:val="single" w:sz="4" w:space="0" w:color="auto"/>
              <w:right w:val="single" w:sz="4" w:space="0" w:color="auto"/>
            </w:tcBorders>
            <w:hideMark/>
          </w:tcPr>
          <w:p w14:paraId="07859A9A" w14:textId="77777777" w:rsidR="00B911E2" w:rsidRPr="00FC2DB8" w:rsidRDefault="00B911E2" w:rsidP="00F54734">
            <w:pPr>
              <w:jc w:val="both"/>
              <w:rPr>
                <w:b/>
                <w:bCs/>
              </w:rPr>
            </w:pPr>
            <w:r w:rsidRPr="00FC2DB8">
              <w:rPr>
                <w:b/>
                <w:bCs/>
                <w:color w:val="000000" w:themeColor="text1"/>
              </w:rPr>
              <w:t>Kitos Specialiosios nuostatos</w:t>
            </w:r>
          </w:p>
        </w:tc>
        <w:tc>
          <w:tcPr>
            <w:tcW w:w="6188" w:type="dxa"/>
            <w:tcBorders>
              <w:top w:val="single" w:sz="4" w:space="0" w:color="auto"/>
              <w:left w:val="single" w:sz="4" w:space="0" w:color="auto"/>
              <w:bottom w:val="single" w:sz="4" w:space="0" w:color="auto"/>
              <w:right w:val="single" w:sz="4" w:space="0" w:color="auto"/>
            </w:tcBorders>
            <w:hideMark/>
          </w:tcPr>
          <w:p w14:paraId="42836280"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lang w:eastAsia="lt-LT"/>
              </w:rPr>
              <w:t>Tiekėjui nėra leidžiama pateikti alternatyvių pasiūlymų. Tiekėjui pateikus alternatyvų pasiūlymą, jo pasiūlymas ir alternatyvus pasiūlymas (alternatyvūs pasiūlymai) atmetami</w:t>
            </w:r>
            <w:r w:rsidRPr="00FC2DB8">
              <w:rPr>
                <w:rFonts w:eastAsia="Times New Roman"/>
                <w:i/>
                <w:iCs/>
                <w:color w:val="000000"/>
                <w:lang w:eastAsia="lt-LT"/>
              </w:rPr>
              <w:t>.</w:t>
            </w:r>
            <w:r w:rsidRPr="00FC2DB8">
              <w:rPr>
                <w:rFonts w:eastAsia="Times New Roman"/>
                <w:color w:val="000000"/>
                <w:lang w:eastAsia="lt-LT"/>
              </w:rPr>
              <w:t> </w:t>
            </w:r>
          </w:p>
          <w:p w14:paraId="4566A6E9"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color w:val="000000"/>
                <w:lang w:eastAsia="lt-LT"/>
              </w:rPr>
              <w:t>Perkančioji organizacija šiame Pirkime netaiko kokybės vadybos sistemos reikalavimus.  </w:t>
            </w:r>
          </w:p>
          <w:p w14:paraId="35F0C4E9" w14:textId="11E284CA" w:rsidR="00B911E2" w:rsidRPr="00FC2DB8" w:rsidRDefault="00454F87" w:rsidP="00454F87">
            <w:pPr>
              <w:numPr>
                <w:ilvl w:val="0"/>
                <w:numId w:val="6"/>
              </w:numPr>
              <w:shd w:val="clear" w:color="auto" w:fill="FFFFFF"/>
              <w:ind w:left="267" w:hanging="142"/>
              <w:jc w:val="both"/>
              <w:textAlignment w:val="baseline"/>
              <w:rPr>
                <w:rFonts w:eastAsia="Times New Roman"/>
                <w:lang w:eastAsia="lt-LT"/>
              </w:rPr>
            </w:pPr>
            <w:r w:rsidRPr="009E4DD8">
              <w:rPr>
                <w:rFonts w:eastAsia="Times New Roman"/>
                <w:lang w:eastAsia="lt-LT"/>
              </w:rPr>
              <w:t> Perkančioji organizacija </w:t>
            </w:r>
            <w:r w:rsidR="007D0261" w:rsidRPr="009E4DD8">
              <w:rPr>
                <w:rFonts w:eastAsia="Times New Roman"/>
                <w:lang w:eastAsia="lt-LT"/>
              </w:rPr>
              <w:t xml:space="preserve"> </w:t>
            </w:r>
            <w:r w:rsidRPr="009E4DD8">
              <w:rPr>
                <w:rFonts w:eastAsia="Times New Roman"/>
                <w:lang w:eastAsia="lt-LT"/>
              </w:rPr>
              <w:t xml:space="preserve">taiko </w:t>
            </w:r>
            <w:bookmarkStart w:id="5" w:name="_Hlk152699239"/>
            <w:r w:rsidRPr="009E4DD8">
              <w:rPr>
                <w:rFonts w:eastAsia="Times New Roman"/>
                <w:lang w:eastAsia="lt-LT"/>
              </w:rPr>
              <w:t xml:space="preserve">aplinkos apsaugos reikalavimą ir Pirkimą vykdo vadovaujantis 2011 m. birželio 28 d. Lietuvos Respublikos aplinkos ministro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8723AE" w:rsidRPr="009E4DD8">
              <w:rPr>
                <w:rFonts w:eastAsia="Times New Roman"/>
                <w:lang w:eastAsia="lt-LT"/>
              </w:rPr>
              <w:t>4.4.3 papunktis (perkama tik nematerialaus pobūdžio (intelektinė) ar kitokia paslauga, nesusijusi su materialaus objekto sukūrimu)</w:t>
            </w:r>
            <w:r w:rsidR="00E60F80" w:rsidRPr="009E4DD8">
              <w:rPr>
                <w:rFonts w:eastAsia="Times New Roman"/>
                <w:lang w:eastAsia="lt-LT"/>
              </w:rPr>
              <w:t>, paslaugai teikti naudojama mažiau ar nenaudojama pavojingųjų cheminių medžiagų, neteršiama aplinka ir nekeliamas pavojus sveikatai.</w:t>
            </w:r>
            <w:bookmarkEnd w:id="5"/>
          </w:p>
        </w:tc>
      </w:tr>
    </w:tbl>
    <w:p w14:paraId="6624E330" w14:textId="77777777" w:rsidR="00B911E2" w:rsidRPr="00FC2DB8" w:rsidRDefault="00B911E2" w:rsidP="00B911E2">
      <w:pPr>
        <w:pStyle w:val="Sraopastraipa"/>
        <w:tabs>
          <w:tab w:val="left" w:pos="567"/>
        </w:tabs>
        <w:spacing w:before="60" w:after="60"/>
        <w:ind w:left="284"/>
        <w:jc w:val="both"/>
        <w:rPr>
          <w:i/>
          <w:iCs/>
          <w:color w:val="000000" w:themeColor="text1"/>
          <w:lang w:eastAsia="en-US"/>
        </w:rPr>
      </w:pPr>
    </w:p>
    <w:p w14:paraId="302C8D11" w14:textId="77777777" w:rsidR="00B911E2" w:rsidRPr="00FC2DB8" w:rsidRDefault="00B911E2" w:rsidP="0085277B">
      <w:pPr>
        <w:pStyle w:val="Antrat1"/>
        <w:numPr>
          <w:ilvl w:val="0"/>
          <w:numId w:val="2"/>
        </w:numPr>
        <w:tabs>
          <w:tab w:val="num" w:pos="360"/>
          <w:tab w:val="left" w:pos="1130"/>
        </w:tabs>
        <w:autoSpaceDE w:val="0"/>
        <w:autoSpaceDN w:val="0"/>
        <w:spacing w:before="0" w:after="120"/>
        <w:ind w:left="851"/>
        <w:jc w:val="center"/>
        <w:rPr>
          <w:rFonts w:ascii="Times New Roman" w:hAnsi="Times New Roman" w:cs="Times New Roman"/>
          <w:color w:val="000000" w:themeColor="text1"/>
          <w:sz w:val="24"/>
          <w:szCs w:val="24"/>
          <w:lang w:val="lt-LT"/>
        </w:rPr>
      </w:pPr>
      <w:r w:rsidRPr="00FC2DB8">
        <w:rPr>
          <w:rFonts w:ascii="Times New Roman" w:hAnsi="Times New Roman" w:cs="Times New Roman"/>
          <w:color w:val="000000" w:themeColor="text1"/>
          <w:sz w:val="24"/>
          <w:szCs w:val="24"/>
          <w:lang w:val="lt-LT"/>
        </w:rPr>
        <w:t>REIKALAVIMAI TIEKĖJŲ PAŠALINIMO PAGRINDŲ NEBUVIMUI BEI</w:t>
      </w:r>
      <w:r w:rsidRPr="00FC2DB8">
        <w:rPr>
          <w:rFonts w:ascii="Times New Roman" w:hAnsi="Times New Roman" w:cs="Times New Roman"/>
          <w:color w:val="000000" w:themeColor="text1"/>
          <w:spacing w:val="-6"/>
          <w:sz w:val="24"/>
          <w:szCs w:val="24"/>
          <w:lang w:val="lt-LT"/>
        </w:rPr>
        <w:t xml:space="preserve"> </w:t>
      </w:r>
      <w:r w:rsidRPr="00FC2DB8">
        <w:rPr>
          <w:rFonts w:ascii="Times New Roman" w:hAnsi="Times New Roman" w:cs="Times New Roman"/>
          <w:color w:val="000000" w:themeColor="text1"/>
          <w:sz w:val="24"/>
          <w:szCs w:val="24"/>
          <w:lang w:val="lt-LT"/>
        </w:rPr>
        <w:t>KVALIFIKACIJAI</w:t>
      </w:r>
    </w:p>
    <w:bookmarkEnd w:id="2"/>
    <w:p w14:paraId="2CDCA190" w14:textId="52C01151" w:rsidR="00487318" w:rsidRDefault="00487318" w:rsidP="00DB0EEF">
      <w:pPr>
        <w:pStyle w:val="paragraph"/>
        <w:tabs>
          <w:tab w:val="left" w:pos="426"/>
        </w:tabs>
        <w:spacing w:before="0" w:beforeAutospacing="0" w:after="120" w:afterAutospacing="0"/>
        <w:ind w:left="1140" w:hanging="1140"/>
        <w:jc w:val="both"/>
        <w:textAlignment w:val="baseline"/>
        <w:rPr>
          <w:color w:val="000000"/>
        </w:rPr>
      </w:pPr>
      <w:r>
        <w:rPr>
          <w:rStyle w:val="normaltextrun"/>
          <w:color w:val="000000"/>
        </w:rPr>
        <w:t xml:space="preserve">2.1. </w:t>
      </w:r>
      <w:r w:rsidRPr="00487318">
        <w:rPr>
          <w:color w:val="000000"/>
        </w:rPr>
        <w:t>Tiekėjų kvalifikacija tikrinama. Pašalinimo pagrindų nebuvimas nėra tikrinamas.  </w:t>
      </w:r>
    </w:p>
    <w:p w14:paraId="031B3F96" w14:textId="77777777" w:rsidR="00DB0EEF" w:rsidRDefault="00DB0EEF" w:rsidP="00DB0EEF">
      <w:pPr>
        <w:pStyle w:val="paragraph"/>
        <w:tabs>
          <w:tab w:val="left" w:pos="426"/>
        </w:tabs>
        <w:spacing w:before="0" w:beforeAutospacing="0" w:after="120" w:afterAutospacing="0"/>
        <w:ind w:left="1140" w:hanging="1140"/>
        <w:jc w:val="both"/>
        <w:textAlignment w:val="baseline"/>
        <w:rPr>
          <w:color w:val="000000"/>
        </w:rPr>
      </w:pPr>
      <w:r>
        <w:rPr>
          <w:color w:val="000000"/>
        </w:rPr>
        <w:t xml:space="preserve">2.2.  </w:t>
      </w:r>
      <w:r w:rsidR="00487318" w:rsidRPr="00487318">
        <w:rPr>
          <w:color w:val="000000"/>
        </w:rPr>
        <w:t>Tiekėjų kvalifikacijos tikrinimo tvarka nurodyta BPS 5 dalyje.  </w:t>
      </w:r>
    </w:p>
    <w:p w14:paraId="10EEC82B" w14:textId="34874507" w:rsidR="00487318" w:rsidRPr="00DB0EEF" w:rsidRDefault="00DB0EEF" w:rsidP="00DB0EEF">
      <w:pPr>
        <w:pStyle w:val="paragraph"/>
        <w:tabs>
          <w:tab w:val="left" w:pos="426"/>
        </w:tabs>
        <w:spacing w:before="0" w:beforeAutospacing="0" w:after="120" w:afterAutospacing="0"/>
        <w:ind w:left="1140" w:hanging="1140"/>
        <w:jc w:val="both"/>
        <w:textAlignment w:val="baseline"/>
      </w:pPr>
      <w:r>
        <w:rPr>
          <w:color w:val="000000"/>
        </w:rPr>
        <w:t xml:space="preserve">2.3.  </w:t>
      </w:r>
      <w:r w:rsidR="00487318" w:rsidRPr="00DB0EEF">
        <w:rPr>
          <w:color w:val="000000"/>
        </w:rPr>
        <w:t>Visi reikalavimai tiekėjų kvalifikacijai pateikiami žemiau: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4820"/>
        <w:gridCol w:w="4111"/>
      </w:tblGrid>
      <w:tr w:rsidR="00C65F9B" w:rsidRPr="00487318" w14:paraId="16A6BF47" w14:textId="77777777" w:rsidTr="00716D21">
        <w:trPr>
          <w:trHeight w:val="615"/>
        </w:trPr>
        <w:tc>
          <w:tcPr>
            <w:tcW w:w="562" w:type="dxa"/>
            <w:shd w:val="clear" w:color="auto" w:fill="auto"/>
            <w:vAlign w:val="center"/>
            <w:hideMark/>
          </w:tcPr>
          <w:p w14:paraId="176F1532" w14:textId="7D1EB442" w:rsidR="00C65F9B" w:rsidRPr="00487318" w:rsidRDefault="00C65F9B" w:rsidP="00C65F9B">
            <w:pPr>
              <w:textAlignment w:val="baseline"/>
              <w:rPr>
                <w:rFonts w:eastAsia="Times New Roman"/>
                <w:lang w:eastAsia="lt-LT"/>
              </w:rPr>
            </w:pPr>
            <w:r>
              <w:rPr>
                <w:rStyle w:val="normaltextrun"/>
                <w:b/>
                <w:bCs/>
              </w:rPr>
              <w:t>Eil. Nr.</w:t>
            </w:r>
          </w:p>
        </w:tc>
        <w:tc>
          <w:tcPr>
            <w:tcW w:w="4820" w:type="dxa"/>
            <w:shd w:val="clear" w:color="auto" w:fill="auto"/>
            <w:vAlign w:val="center"/>
            <w:hideMark/>
          </w:tcPr>
          <w:p w14:paraId="1B8CCF1F" w14:textId="1DF65345" w:rsidR="00C65F9B" w:rsidRPr="00487318" w:rsidRDefault="00C65F9B" w:rsidP="00C65F9B">
            <w:pPr>
              <w:ind w:firstLine="270"/>
              <w:jc w:val="center"/>
              <w:textAlignment w:val="baseline"/>
              <w:rPr>
                <w:rFonts w:eastAsia="Times New Roman"/>
                <w:lang w:eastAsia="lt-LT"/>
              </w:rPr>
            </w:pPr>
            <w:r>
              <w:rPr>
                <w:rStyle w:val="normaltextrun"/>
                <w:b/>
                <w:bCs/>
              </w:rPr>
              <w:t>Kvalifikacijos reikalavimai</w:t>
            </w:r>
          </w:p>
        </w:tc>
        <w:tc>
          <w:tcPr>
            <w:tcW w:w="4111" w:type="dxa"/>
            <w:shd w:val="clear" w:color="auto" w:fill="auto"/>
            <w:vAlign w:val="center"/>
            <w:hideMark/>
          </w:tcPr>
          <w:p w14:paraId="03F29555" w14:textId="0DE54B52" w:rsidR="00C65F9B" w:rsidRPr="00487318" w:rsidRDefault="00C65F9B" w:rsidP="00C65F9B">
            <w:pPr>
              <w:jc w:val="center"/>
              <w:textAlignment w:val="baseline"/>
              <w:rPr>
                <w:rFonts w:eastAsia="Times New Roman"/>
                <w:lang w:eastAsia="lt-LT"/>
              </w:rPr>
            </w:pPr>
            <w:r>
              <w:rPr>
                <w:rStyle w:val="normaltextrun"/>
                <w:b/>
                <w:bCs/>
              </w:rPr>
              <w:t>Patvirtinančių dokumentų sąrašas</w:t>
            </w:r>
          </w:p>
        </w:tc>
      </w:tr>
      <w:tr w:rsidR="0060065A" w:rsidRPr="00487318" w14:paraId="251FCE92" w14:textId="77777777" w:rsidTr="00716D21">
        <w:trPr>
          <w:trHeight w:val="2649"/>
        </w:trPr>
        <w:tc>
          <w:tcPr>
            <w:tcW w:w="562" w:type="dxa"/>
            <w:shd w:val="clear" w:color="auto" w:fill="auto"/>
            <w:hideMark/>
          </w:tcPr>
          <w:p w14:paraId="1604B840" w14:textId="148F516D" w:rsidR="0060065A" w:rsidRPr="00487318" w:rsidRDefault="0060065A" w:rsidP="0060065A">
            <w:pPr>
              <w:textAlignment w:val="baseline"/>
              <w:rPr>
                <w:rFonts w:eastAsia="Times New Roman"/>
                <w:lang w:eastAsia="lt-LT"/>
              </w:rPr>
            </w:pPr>
            <w:r>
              <w:rPr>
                <w:rStyle w:val="normaltextrun"/>
              </w:rPr>
              <w:t>1.</w:t>
            </w:r>
            <w:r>
              <w:rPr>
                <w:rStyle w:val="eop"/>
              </w:rPr>
              <w:t> </w:t>
            </w:r>
          </w:p>
        </w:tc>
        <w:tc>
          <w:tcPr>
            <w:tcW w:w="4820" w:type="dxa"/>
          </w:tcPr>
          <w:p w14:paraId="314B6D11" w14:textId="4CF1EE84" w:rsidR="0060065A" w:rsidRPr="0060065A" w:rsidRDefault="0060065A" w:rsidP="0060065A">
            <w:pPr>
              <w:pStyle w:val="paragraph"/>
              <w:spacing w:before="0" w:beforeAutospacing="0" w:after="0" w:afterAutospacing="0"/>
              <w:ind w:right="272" w:firstLine="4"/>
              <w:jc w:val="both"/>
              <w:textAlignment w:val="baseline"/>
              <w:divId w:val="679619346"/>
              <w:rPr>
                <w:rFonts w:ascii="Segoe UI" w:hAnsi="Segoe UI" w:cs="Segoe UI"/>
                <w:sz w:val="18"/>
                <w:szCs w:val="18"/>
                <w:highlight w:val="red"/>
              </w:rPr>
            </w:pPr>
            <w:r w:rsidRPr="00666D7A">
              <w:t>Tiekėjas turi teisę verstis veikla, kuri reikalinga pirkimo sutarčiai vykdyti.</w:t>
            </w:r>
          </w:p>
        </w:tc>
        <w:tc>
          <w:tcPr>
            <w:tcW w:w="4111" w:type="dxa"/>
          </w:tcPr>
          <w:p w14:paraId="785817F0" w14:textId="569C2F11" w:rsidR="0060065A" w:rsidRPr="00666D7A" w:rsidRDefault="0060065A" w:rsidP="0060065A">
            <w:pPr>
              <w:tabs>
                <w:tab w:val="left" w:pos="0"/>
              </w:tabs>
              <w:ind w:left="34" w:right="94" w:hanging="34"/>
              <w:jc w:val="both"/>
            </w:pPr>
            <w:r w:rsidRPr="00453448">
              <w:rPr>
                <w:b/>
                <w:bCs/>
              </w:rPr>
              <w:t>Kvalifikaciją patvirtinančius dokumentus bus prašoma pateikti iš galimo laimėtojo</w:t>
            </w:r>
            <w:r w:rsidR="00874924">
              <w:t>.</w:t>
            </w:r>
            <w:r w:rsidRPr="00666D7A">
              <w:t xml:space="preserve"> </w:t>
            </w:r>
          </w:p>
          <w:p w14:paraId="5138DA97" w14:textId="77777777" w:rsidR="00874924" w:rsidRPr="00874924" w:rsidRDefault="00874924" w:rsidP="00874924">
            <w:pPr>
              <w:jc w:val="both"/>
              <w:rPr>
                <w:rFonts w:eastAsia="Times New Roman"/>
                <w:lang w:eastAsia="lt-LT"/>
              </w:rPr>
            </w:pPr>
            <w:r w:rsidRPr="00874924">
              <w:rPr>
                <w:rFonts w:eastAsia="Times New Roman"/>
                <w:lang w:eastAsia="lt-LT"/>
              </w:rPr>
              <w:t xml:space="preserve">Pateikiamas vienas iš šių dokumentų: tiekėjo (juridinio asmens) Lietuvos Respublikos juridinių asmenų registro išplėstinio išrašo kopija ar įstatų atitinkamos dalies kopija; tiekėjo (fizinio asmens) teisę verstis atitinkama veikla patvirtinantys dokumentai (pavyzdžiui, </w:t>
            </w:r>
            <w:r w:rsidRPr="00874924">
              <w:rPr>
                <w:rFonts w:eastAsia="Times New Roman"/>
                <w:lang w:eastAsia="lt-LT"/>
              </w:rPr>
              <w:lastRenderedPageBreak/>
              <w:t>verslo liudijimo kopija) ar kiti dokumentai, kuriuose būtų nurodyti tiekėjo įregistravimo duomenys ir vykdoma veikla; 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0D26AC19" w14:textId="77777777" w:rsidR="00874924" w:rsidRPr="00874924" w:rsidRDefault="00874924" w:rsidP="00874924">
            <w:pPr>
              <w:jc w:val="both"/>
              <w:rPr>
                <w:rFonts w:eastAsia="Times New Roman"/>
                <w:lang w:eastAsia="lt-LT"/>
              </w:rPr>
            </w:pPr>
            <w:r w:rsidRPr="00874924">
              <w:rPr>
                <w:rFonts w:eastAsia="Times New Roman"/>
                <w:lang w:eastAsia="lt-LT"/>
              </w:rPr>
              <w:t>Jeigu teisei verstis atitinkama veikla norminiuose teisės aktuose yra nustatyti specifiniai reikalavimai, tai pateikiamos atitinkamų dokumentų, pavyzdžiui, licencijų, leidimų, atestatų ar kitų pirkimo sutarčiai vykdyti privalomų dokumentų, kuriuos pirkimo vykdytojas nurodė pirkimo dokumentuose, kopijos.</w:t>
            </w:r>
          </w:p>
          <w:p w14:paraId="1FA4FB5F" w14:textId="77777777" w:rsidR="00874924" w:rsidRPr="00874924" w:rsidRDefault="00874924" w:rsidP="00874924">
            <w:pPr>
              <w:jc w:val="both"/>
              <w:rPr>
                <w:rFonts w:eastAsia="Times New Roman"/>
                <w:lang w:eastAsia="lt-LT"/>
              </w:rPr>
            </w:pPr>
            <w:r w:rsidRPr="00874924">
              <w:rPr>
                <w:rFonts w:eastAsia="Times New Roman"/>
                <w:lang w:eastAsia="lt-LT"/>
              </w:rPr>
              <w:t>Tais atvejais, kai tiekėjo (juridinio asmens) turimi atitinkami leidimai, licencijos, pažymėjimai ar kiti dokumentai patvirtina jo teisę verstis visomis sutarčiai sėkmingai įvykdyti reikalingomis veiklomis, papildomai neturi būti prašoma pateikti Lietuvos Respublikos juridinių asmenų registro išplėstinio išrašo kopijos ar įstatų atitinkamos dalies kopijos.</w:t>
            </w:r>
          </w:p>
          <w:p w14:paraId="06918F68" w14:textId="174C3F82" w:rsidR="0060065A" w:rsidRPr="00874924" w:rsidRDefault="00874924" w:rsidP="00874924">
            <w:pPr>
              <w:jc w:val="both"/>
              <w:rPr>
                <w:rFonts w:eastAsia="Times New Roman"/>
                <w:i/>
                <w:iCs/>
                <w:highlight w:val="red"/>
                <w:lang w:eastAsia="lt-LT"/>
              </w:rPr>
            </w:pPr>
            <w:r w:rsidRPr="00874924">
              <w:rPr>
                <w:rFonts w:eastAsia="Times New Roman"/>
                <w:i/>
                <w:iCs/>
                <w:lang w:eastAsia="lt-LT"/>
              </w:rPr>
              <w:t>CVP IS priemonėmis pateikiama skaitmeninė dokumento kopija.</w:t>
            </w:r>
          </w:p>
        </w:tc>
      </w:tr>
      <w:tr w:rsidR="00874924" w:rsidRPr="00487318" w14:paraId="628B0C45" w14:textId="77777777" w:rsidTr="00716D21">
        <w:trPr>
          <w:trHeight w:val="2649"/>
        </w:trPr>
        <w:tc>
          <w:tcPr>
            <w:tcW w:w="562" w:type="dxa"/>
            <w:shd w:val="clear" w:color="auto" w:fill="auto"/>
          </w:tcPr>
          <w:p w14:paraId="04D1F3CA" w14:textId="4AE95A98" w:rsidR="00874924" w:rsidRPr="004D39DB" w:rsidRDefault="00874924" w:rsidP="00874924">
            <w:pPr>
              <w:textAlignment w:val="baseline"/>
              <w:rPr>
                <w:rStyle w:val="normaltextrun"/>
                <w:lang w:val="en-GB"/>
              </w:rPr>
            </w:pPr>
            <w:r w:rsidRPr="004D39DB">
              <w:rPr>
                <w:rStyle w:val="normaltextrun"/>
                <w:lang w:val="en-GB"/>
              </w:rPr>
              <w:lastRenderedPageBreak/>
              <w:t>2.</w:t>
            </w:r>
          </w:p>
        </w:tc>
        <w:tc>
          <w:tcPr>
            <w:tcW w:w="4820" w:type="dxa"/>
          </w:tcPr>
          <w:p w14:paraId="1382FF46" w14:textId="77777777" w:rsidR="00BF0888" w:rsidRPr="004D39DB" w:rsidRDefault="00BF0888" w:rsidP="00BF0888">
            <w:pPr>
              <w:pStyle w:val="paragraph"/>
              <w:ind w:right="272" w:firstLine="4"/>
              <w:jc w:val="both"/>
              <w:textAlignment w:val="baseline"/>
            </w:pPr>
            <w:r w:rsidRPr="004D39DB">
              <w:t>Paslaugos teikėjas turi teisę techniškai valdyti, prižiūrėti, remontuoti, matuoti, bandyti, paleisti, aptarnauti ir eksploatuoti:</w:t>
            </w:r>
          </w:p>
          <w:p w14:paraId="2387CA47" w14:textId="77777777" w:rsidR="00BF0888" w:rsidRPr="004D39DB" w:rsidRDefault="00BF0888" w:rsidP="00BF0888">
            <w:pPr>
              <w:pStyle w:val="paragraph"/>
              <w:spacing w:before="0" w:beforeAutospacing="0" w:after="0" w:afterAutospacing="0"/>
              <w:ind w:right="272" w:firstLine="4"/>
              <w:jc w:val="both"/>
              <w:textAlignment w:val="baseline"/>
            </w:pPr>
            <w:r w:rsidRPr="004D39DB">
              <w:t>1) šilumos įrenginius ir turbinas:</w:t>
            </w:r>
          </w:p>
          <w:p w14:paraId="2B67DD93"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punktų iki 2 MW (kartu su pastatų šildymo ir karšto vandens sistemomis) eksploatavimo darbai;</w:t>
            </w:r>
          </w:p>
          <w:p w14:paraId="4AAC0F14"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technologinio valdymo ir techninės priežiūros darbai;</w:t>
            </w:r>
          </w:p>
          <w:p w14:paraId="45CB5D13"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apsaugos, automatikos ir valdymo sistemų eksploatavimo darbai;</w:t>
            </w:r>
          </w:p>
          <w:p w14:paraId="25BE8C27"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vidinių paviršių cheminio valymo darbai;</w:t>
            </w:r>
          </w:p>
          <w:p w14:paraId="1A137D60"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remonto darbai;</w:t>
            </w:r>
          </w:p>
          <w:p w14:paraId="78BD911B" w14:textId="77777777" w:rsidR="00BF0888" w:rsidRPr="004D39DB" w:rsidRDefault="00BF0888" w:rsidP="00BF0888">
            <w:pPr>
              <w:pStyle w:val="paragraph"/>
              <w:spacing w:before="0" w:beforeAutospacing="0" w:after="0" w:afterAutospacing="0"/>
              <w:ind w:right="272" w:firstLine="4"/>
              <w:jc w:val="both"/>
              <w:textAlignment w:val="baseline"/>
            </w:pPr>
            <w:r w:rsidRPr="004D39DB">
              <w:t>-šilumos įrenginių bandymo darbai;</w:t>
            </w:r>
          </w:p>
          <w:p w14:paraId="05824DCD" w14:textId="1B74B2B8" w:rsidR="00874924" w:rsidRPr="004D39DB" w:rsidRDefault="00BF0888" w:rsidP="00BF0888">
            <w:pPr>
              <w:pStyle w:val="paragraph"/>
              <w:spacing w:before="0" w:beforeAutospacing="0" w:after="0" w:afterAutospacing="0"/>
              <w:ind w:right="272" w:firstLine="4"/>
              <w:jc w:val="both"/>
              <w:textAlignment w:val="baseline"/>
            </w:pPr>
            <w:r w:rsidRPr="004D39DB">
              <w:t>-šilumos tinklų technologinio valdymo ir techninės priežiūros darbai.</w:t>
            </w:r>
          </w:p>
        </w:tc>
        <w:tc>
          <w:tcPr>
            <w:tcW w:w="4111" w:type="dxa"/>
            <w:shd w:val="clear" w:color="auto" w:fill="auto"/>
          </w:tcPr>
          <w:p w14:paraId="4E2A5CBE" w14:textId="3372CDC5" w:rsidR="00BF0888" w:rsidRDefault="00BF0888" w:rsidP="00BF0888">
            <w:pPr>
              <w:tabs>
                <w:tab w:val="left" w:pos="0"/>
              </w:tabs>
              <w:ind w:left="34" w:right="94" w:hanging="34"/>
              <w:jc w:val="both"/>
            </w:pPr>
            <w:r>
              <w:t>Pateikti:</w:t>
            </w:r>
          </w:p>
          <w:p w14:paraId="3598881E" w14:textId="77777777" w:rsidR="009C44A9" w:rsidRDefault="00796D88" w:rsidP="00BF0888">
            <w:pPr>
              <w:tabs>
                <w:tab w:val="left" w:pos="0"/>
              </w:tabs>
              <w:ind w:left="34" w:right="94" w:hanging="34"/>
              <w:jc w:val="both"/>
            </w:pPr>
            <w:r>
              <w:t>A</w:t>
            </w:r>
            <w:r w:rsidR="00BF0888">
              <w:t xml:space="preserve">kredituotos kompetentingos įstaigos išduoti atestatai, teikėjui suteikiantys teisę prižiūrėti, aptarnauti ir eksploatuoti šilumos įrenginius ir turbinas. </w:t>
            </w:r>
          </w:p>
          <w:p w14:paraId="6548014C" w14:textId="560915DC" w:rsidR="00874924" w:rsidRDefault="00BF0888" w:rsidP="00BF0888">
            <w:pPr>
              <w:tabs>
                <w:tab w:val="left" w:pos="0"/>
              </w:tabs>
              <w:ind w:left="34" w:right="94" w:hanging="34"/>
              <w:jc w:val="both"/>
            </w:pPr>
            <w:r>
              <w:t>Lygiavertiškumo įrodymas yra tiekėjo pareiga.</w:t>
            </w:r>
          </w:p>
          <w:p w14:paraId="72EF5489" w14:textId="6CE078E3" w:rsidR="00796D88" w:rsidRPr="009166F2" w:rsidRDefault="00796D88" w:rsidP="00BF0888">
            <w:pPr>
              <w:tabs>
                <w:tab w:val="left" w:pos="0"/>
              </w:tabs>
              <w:ind w:left="34" w:right="94" w:hanging="34"/>
              <w:jc w:val="both"/>
            </w:pPr>
            <w:r w:rsidRPr="00796D88">
              <w:rPr>
                <w:i/>
                <w:iCs/>
              </w:rPr>
              <w:t>CVP IS priemonėmis pateikiama skaitmeninė dokumento kopija</w:t>
            </w:r>
            <w:r w:rsidRPr="00796D88">
              <w:t>.</w:t>
            </w:r>
          </w:p>
        </w:tc>
      </w:tr>
      <w:tr w:rsidR="00796D88" w:rsidRPr="00487318" w14:paraId="263347BF" w14:textId="77777777" w:rsidTr="00716D21">
        <w:trPr>
          <w:trHeight w:val="2649"/>
        </w:trPr>
        <w:tc>
          <w:tcPr>
            <w:tcW w:w="562" w:type="dxa"/>
            <w:shd w:val="clear" w:color="auto" w:fill="auto"/>
          </w:tcPr>
          <w:p w14:paraId="23328DE2" w14:textId="6ED68FC6" w:rsidR="00796D88" w:rsidRPr="004D39DB" w:rsidRDefault="00796D88" w:rsidP="00796D88">
            <w:pPr>
              <w:textAlignment w:val="baseline"/>
              <w:rPr>
                <w:rStyle w:val="normaltextrun"/>
                <w:lang w:val="en-GB"/>
              </w:rPr>
            </w:pPr>
            <w:r w:rsidRPr="004D39DB">
              <w:rPr>
                <w:rStyle w:val="normaltextrun"/>
                <w:lang w:val="en-GB"/>
              </w:rPr>
              <w:lastRenderedPageBreak/>
              <w:t>3.</w:t>
            </w:r>
          </w:p>
        </w:tc>
        <w:tc>
          <w:tcPr>
            <w:tcW w:w="4820" w:type="dxa"/>
          </w:tcPr>
          <w:p w14:paraId="6579DD4F" w14:textId="12CCF403" w:rsidR="00796D88" w:rsidRPr="004D39DB" w:rsidRDefault="00796D88" w:rsidP="00796D88">
            <w:pPr>
              <w:pStyle w:val="paragraph"/>
              <w:ind w:right="272" w:firstLine="4"/>
              <w:jc w:val="both"/>
              <w:textAlignment w:val="baseline"/>
            </w:pPr>
            <w:r w:rsidRPr="004D39DB">
              <w:t xml:space="preserve">Tiekėjas turi turėti teisę eksploatuoti šaldymo, oro kondicionavimo įrangą, turinčią </w:t>
            </w:r>
            <w:proofErr w:type="spellStart"/>
            <w:r w:rsidRPr="004D39DB">
              <w:t>flourintų</w:t>
            </w:r>
            <w:proofErr w:type="spellEnd"/>
            <w:r w:rsidRPr="004D39DB">
              <w:t xml:space="preserve"> dujų ir (ar) jų preparatų.</w:t>
            </w:r>
          </w:p>
        </w:tc>
        <w:tc>
          <w:tcPr>
            <w:tcW w:w="4111" w:type="dxa"/>
            <w:shd w:val="clear" w:color="auto" w:fill="auto"/>
          </w:tcPr>
          <w:p w14:paraId="5BB9D342" w14:textId="00E03C17" w:rsidR="00796D88" w:rsidRDefault="00796D88" w:rsidP="00796D88">
            <w:pPr>
              <w:tabs>
                <w:tab w:val="left" w:pos="0"/>
              </w:tabs>
              <w:ind w:left="34" w:right="94" w:hanging="34"/>
              <w:jc w:val="both"/>
            </w:pPr>
            <w:bookmarkStart w:id="6" w:name="_Hlk155112047"/>
            <w:r>
              <w:t xml:space="preserve">Pateikti Aplinkos apsaugos agentūros </w:t>
            </w:r>
            <w:r w:rsidR="00D9056D">
              <w:t>ar a</w:t>
            </w:r>
            <w:r w:rsidR="00D9056D" w:rsidRPr="00D9056D">
              <w:t xml:space="preserve">kredituotos kompetentingos įstaigos </w:t>
            </w:r>
            <w:r>
              <w:t xml:space="preserve">išduotų atestatų patvirtintos kopijos. </w:t>
            </w:r>
          </w:p>
          <w:p w14:paraId="02EA5F5A" w14:textId="77777777" w:rsidR="00796D88" w:rsidRDefault="00796D88" w:rsidP="00796D88">
            <w:pPr>
              <w:tabs>
                <w:tab w:val="left" w:pos="0"/>
              </w:tabs>
              <w:ind w:left="34" w:right="94" w:hanging="34"/>
              <w:jc w:val="both"/>
            </w:pPr>
            <w:r>
              <w:t>Lygiavertiškumo įrodymas yra tiekėjo pareiga.</w:t>
            </w:r>
          </w:p>
          <w:p w14:paraId="7458A109" w14:textId="77777777" w:rsidR="00796D88" w:rsidRDefault="00796D88" w:rsidP="00796D88">
            <w:pPr>
              <w:tabs>
                <w:tab w:val="left" w:pos="0"/>
              </w:tabs>
              <w:ind w:left="34" w:right="94" w:hanging="34"/>
              <w:jc w:val="both"/>
            </w:pPr>
          </w:p>
          <w:p w14:paraId="0F2C011C" w14:textId="0726CFF6" w:rsidR="00796D88" w:rsidRDefault="00796D88" w:rsidP="00796D88">
            <w:pPr>
              <w:tabs>
                <w:tab w:val="left" w:pos="0"/>
              </w:tabs>
              <w:ind w:left="34" w:right="94" w:hanging="34"/>
              <w:jc w:val="both"/>
            </w:pPr>
            <w:r w:rsidRPr="00297E5D">
              <w:rPr>
                <w:i/>
                <w:iCs/>
              </w:rPr>
              <w:t>CVP IS priemonėmis pateikiama skaitmeninė dokumento kopija</w:t>
            </w:r>
            <w:r>
              <w:t>.</w:t>
            </w:r>
            <w:bookmarkEnd w:id="6"/>
          </w:p>
        </w:tc>
      </w:tr>
      <w:tr w:rsidR="00796D88" w:rsidRPr="00487318" w14:paraId="164FFB3F" w14:textId="77777777" w:rsidTr="00716D21">
        <w:trPr>
          <w:trHeight w:val="2649"/>
        </w:trPr>
        <w:tc>
          <w:tcPr>
            <w:tcW w:w="562" w:type="dxa"/>
            <w:shd w:val="clear" w:color="auto" w:fill="auto"/>
          </w:tcPr>
          <w:p w14:paraId="4F25E080" w14:textId="32212393" w:rsidR="00796D88" w:rsidRPr="004D39DB" w:rsidRDefault="00796D88" w:rsidP="00796D88">
            <w:pPr>
              <w:textAlignment w:val="baseline"/>
              <w:rPr>
                <w:rStyle w:val="normaltextrun"/>
              </w:rPr>
            </w:pPr>
            <w:r w:rsidRPr="004D39DB">
              <w:rPr>
                <w:rStyle w:val="normaltextrun"/>
              </w:rPr>
              <w:t>4.</w:t>
            </w:r>
          </w:p>
        </w:tc>
        <w:tc>
          <w:tcPr>
            <w:tcW w:w="4820" w:type="dxa"/>
            <w:tcBorders>
              <w:left w:val="single" w:sz="4" w:space="0" w:color="000000"/>
            </w:tcBorders>
          </w:tcPr>
          <w:p w14:paraId="08748A33" w14:textId="5A1F0C12" w:rsidR="00796D88" w:rsidRDefault="00796D88"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Tiekėjas turi pasiūlyti specialistus, teiksiančius paslaugas, kurie turi atitikti šiuos reikalavimus:</w:t>
            </w:r>
          </w:p>
          <w:p w14:paraId="741EF231" w14:textId="77777777" w:rsidR="00345CF1" w:rsidRPr="004D39DB" w:rsidRDefault="00345CF1" w:rsidP="00796D88">
            <w:pPr>
              <w:pStyle w:val="Point1"/>
              <w:spacing w:before="0" w:after="0"/>
              <w:ind w:left="0" w:firstLine="0"/>
              <w:rPr>
                <w:rFonts w:ascii="Times New Roman" w:eastAsia="Segoe UI" w:hAnsi="Times New Roman" w:cs="Times New Roman"/>
                <w:iCs/>
                <w:kern w:val="0"/>
                <w:lang w:eastAsia="en-US" w:bidi="en-US"/>
              </w:rPr>
            </w:pPr>
          </w:p>
          <w:p w14:paraId="79E68CCF" w14:textId="623E31F7" w:rsidR="00796D88" w:rsidRDefault="00D9056D"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4.1.</w:t>
            </w:r>
            <w:r w:rsidR="00796D88" w:rsidRPr="004D39DB">
              <w:rPr>
                <w:rFonts w:ascii="Times New Roman" w:eastAsia="Segoe UI" w:hAnsi="Times New Roman" w:cs="Times New Roman"/>
                <w:iCs/>
                <w:kern w:val="0"/>
                <w:lang w:eastAsia="en-US" w:bidi="en-US"/>
              </w:rPr>
              <w:t xml:space="preserve"> ne mažiau nei vieną specialistą, kuris privalo turėti atsakingo už šilumos ūkį su šilumos punktu ir sistemomis asmens kvalifikaciją ir ne mažesnę nei 2 metų šildymo ir karšto vandens sistemų su automatizuotu šilumos punktu priežiūros ir/ar remonto darbo patirtį;</w:t>
            </w:r>
          </w:p>
          <w:p w14:paraId="070FCDCA" w14:textId="77777777" w:rsidR="00345CF1" w:rsidRPr="004D39DB" w:rsidRDefault="00345CF1" w:rsidP="00796D88">
            <w:pPr>
              <w:pStyle w:val="Point1"/>
              <w:spacing w:before="0" w:after="0"/>
              <w:ind w:left="0" w:firstLine="0"/>
              <w:rPr>
                <w:rFonts w:ascii="Times New Roman" w:eastAsia="Segoe UI" w:hAnsi="Times New Roman" w:cs="Times New Roman"/>
                <w:iCs/>
                <w:kern w:val="0"/>
                <w:lang w:eastAsia="en-US" w:bidi="en-US"/>
              </w:rPr>
            </w:pPr>
          </w:p>
          <w:p w14:paraId="1C0E9137" w14:textId="7B3C8E4C" w:rsidR="00D9056D" w:rsidRPr="004D39DB" w:rsidRDefault="00D9056D"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4.2.</w:t>
            </w:r>
            <w:r w:rsidR="00796D88" w:rsidRPr="004D39DB">
              <w:rPr>
                <w:rFonts w:ascii="Times New Roman" w:eastAsia="Segoe UI" w:hAnsi="Times New Roman" w:cs="Times New Roman"/>
                <w:iCs/>
                <w:kern w:val="0"/>
                <w:lang w:eastAsia="en-US" w:bidi="en-US"/>
              </w:rPr>
              <w:t xml:space="preserve"> ne mažiau nei vieną specialistą, kuris privalo turėti ne mažesnę nei 2 metų automatizuotų vėdinimo sistemų ir automatizuotų oro kondicionavimo sistemų su šaldymo mašinomis priežiūros ir/ar remonto darbo patirtį ir turintį teisę saugiai dirbti su F-dujas turinčia šaldymo, oro kondicionavimo įranga, šilumos siurbliais</w:t>
            </w:r>
            <w:r w:rsidRPr="004D39DB">
              <w:rPr>
                <w:rFonts w:ascii="Times New Roman" w:eastAsia="Segoe UI" w:hAnsi="Times New Roman" w:cs="Times New Roman"/>
                <w:iCs/>
                <w:kern w:val="0"/>
                <w:lang w:eastAsia="en-US" w:bidi="en-US"/>
              </w:rPr>
              <w:t>.</w:t>
            </w:r>
          </w:p>
          <w:p w14:paraId="76716676" w14:textId="3A9BE47A" w:rsidR="00796D88" w:rsidRPr="004D39DB" w:rsidRDefault="00796D88"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 xml:space="preserve"> </w:t>
            </w:r>
          </w:p>
          <w:p w14:paraId="7774A76A" w14:textId="77777777" w:rsidR="00796D88" w:rsidRPr="004D39DB" w:rsidRDefault="00796D88" w:rsidP="00796D88">
            <w:pPr>
              <w:pStyle w:val="Point1"/>
              <w:spacing w:before="0" w:after="0"/>
              <w:ind w:left="0" w:firstLine="0"/>
              <w:rPr>
                <w:rFonts w:ascii="Times New Roman" w:eastAsia="Segoe UI" w:hAnsi="Times New Roman" w:cs="Times New Roman"/>
                <w:iCs/>
                <w:kern w:val="0"/>
                <w:lang w:eastAsia="en-US" w:bidi="en-US"/>
              </w:rPr>
            </w:pPr>
            <w:r w:rsidRPr="004D39DB">
              <w:rPr>
                <w:rFonts w:ascii="Times New Roman" w:eastAsia="Segoe UI" w:hAnsi="Times New Roman" w:cs="Times New Roman"/>
                <w:iCs/>
                <w:kern w:val="0"/>
                <w:lang w:eastAsia="en-US" w:bidi="en-US"/>
              </w:rPr>
              <w:t xml:space="preserve">Vienas specialistas, turintis tinkamą kvalifikaciją, gali būti pasiūlytas į kelias pozicijas. </w:t>
            </w:r>
          </w:p>
          <w:p w14:paraId="514772BC" w14:textId="77777777" w:rsidR="00796D88" w:rsidRPr="004D39DB" w:rsidRDefault="00796D88" w:rsidP="00796D88">
            <w:pPr>
              <w:pStyle w:val="Point1"/>
              <w:spacing w:before="0" w:after="0"/>
              <w:ind w:left="0" w:firstLine="0"/>
              <w:rPr>
                <w:rFonts w:ascii="Times New Roman" w:eastAsia="Segoe UI" w:hAnsi="Times New Roman" w:cs="Times New Roman"/>
                <w:iCs/>
                <w:kern w:val="0"/>
                <w:lang w:eastAsia="en-US" w:bidi="en-US"/>
              </w:rPr>
            </w:pPr>
          </w:p>
          <w:p w14:paraId="7B2267A9" w14:textId="3D097F6C" w:rsidR="00796D88" w:rsidRPr="004D39DB" w:rsidRDefault="00796D88" w:rsidP="00796D88">
            <w:pPr>
              <w:pStyle w:val="paragraph"/>
              <w:ind w:right="272" w:firstLine="4"/>
              <w:jc w:val="both"/>
              <w:textAlignment w:val="baseline"/>
            </w:pPr>
            <w:r w:rsidRPr="004D39DB">
              <w:rPr>
                <w:rStyle w:val="Numatytasispastraiposriftas1"/>
                <w:rFonts w:eastAsia="Segoe UI"/>
                <w:i/>
                <w:iCs/>
                <w:lang w:eastAsia="en-US" w:bidi="en-US"/>
              </w:rPr>
              <w:t>*</w:t>
            </w:r>
            <w:r w:rsidRPr="004D39DB">
              <w:rPr>
                <w:rFonts w:eastAsia="Segoe UI"/>
                <w:i/>
                <w:iCs/>
                <w:lang w:eastAsia="en-US" w:bidi="en-US"/>
              </w:rPr>
              <w:t>bus skaičiuojama pilnų 24 mėnesių patirtis. Nereikalaujama, kad  ji būtų nepertraukiama. Patirtis tuo pačiu laikotarpiu („persidengiančios datos“) nėra sumuojama.</w:t>
            </w:r>
          </w:p>
        </w:tc>
        <w:tc>
          <w:tcPr>
            <w:tcW w:w="4111" w:type="dxa"/>
            <w:shd w:val="clear" w:color="auto" w:fill="auto"/>
          </w:tcPr>
          <w:p w14:paraId="4E20812E" w14:textId="77777777" w:rsidR="00796D88" w:rsidRDefault="00796D88" w:rsidP="00796D88">
            <w:pPr>
              <w:tabs>
                <w:tab w:val="left" w:pos="0"/>
              </w:tabs>
              <w:ind w:left="34" w:right="94" w:hanging="34"/>
              <w:jc w:val="both"/>
            </w:pPr>
            <w:r>
              <w:t>Tiekėjas privalo pateikti:</w:t>
            </w:r>
          </w:p>
          <w:p w14:paraId="50089F39" w14:textId="1FD3DA01" w:rsidR="00796D88" w:rsidRDefault="00796D88" w:rsidP="00796D88">
            <w:pPr>
              <w:tabs>
                <w:tab w:val="left" w:pos="0"/>
              </w:tabs>
              <w:ind w:left="34" w:right="94" w:hanging="34"/>
              <w:jc w:val="both"/>
            </w:pPr>
            <w:r>
              <w:t xml:space="preserve">1) Specialistų, vykdysiančių sutartį ir atitinkančių </w:t>
            </w:r>
            <w:r w:rsidR="009C44A9">
              <w:t>Pirkimo</w:t>
            </w:r>
            <w:r>
              <w:t xml:space="preserve"> sąlygose nustatytus reikalavimus, sąrašas, parengtas pagal </w:t>
            </w:r>
            <w:r w:rsidR="00682F96">
              <w:t>apklausos</w:t>
            </w:r>
            <w:r>
              <w:t xml:space="preserve"> sąlygų 4 priedą, nurodant reikalaujamą darbo patirtį;</w:t>
            </w:r>
          </w:p>
          <w:p w14:paraId="31279197" w14:textId="77777777" w:rsidR="009C44A9" w:rsidRDefault="00796D88" w:rsidP="00796D88">
            <w:pPr>
              <w:tabs>
                <w:tab w:val="left" w:pos="0"/>
              </w:tabs>
              <w:ind w:left="34" w:right="94" w:hanging="34"/>
              <w:jc w:val="both"/>
            </w:pPr>
            <w:r>
              <w:t xml:space="preserve">2) Specialistų kvalifikaciją patvirtinantys dokumentai arba kiti lygiavertę kvalifikaciją patvirtinantys įrodymai. </w:t>
            </w:r>
          </w:p>
          <w:p w14:paraId="75D11B8E" w14:textId="3FD03254" w:rsidR="00796D88" w:rsidRDefault="00796D88" w:rsidP="00796D88">
            <w:pPr>
              <w:tabs>
                <w:tab w:val="left" w:pos="0"/>
              </w:tabs>
              <w:ind w:left="34" w:right="94" w:hanging="34"/>
              <w:jc w:val="both"/>
            </w:pPr>
            <w:r>
              <w:t>Lygiavertiškumo įrodymas yra tiekėjo pareiga.</w:t>
            </w:r>
          </w:p>
          <w:p w14:paraId="721B0C38" w14:textId="77777777" w:rsidR="00796D88" w:rsidRDefault="00796D88" w:rsidP="00796D88">
            <w:pPr>
              <w:tabs>
                <w:tab w:val="left" w:pos="0"/>
              </w:tabs>
              <w:ind w:left="34" w:right="94" w:hanging="34"/>
              <w:jc w:val="both"/>
            </w:pPr>
          </w:p>
          <w:p w14:paraId="71EFC470" w14:textId="12B0C771" w:rsidR="00796D88" w:rsidRPr="009166F2" w:rsidRDefault="00796D88" w:rsidP="00796D88">
            <w:pPr>
              <w:tabs>
                <w:tab w:val="left" w:pos="0"/>
              </w:tabs>
              <w:ind w:left="34" w:right="94" w:hanging="34"/>
              <w:jc w:val="both"/>
            </w:pPr>
            <w:r w:rsidRPr="00796D88">
              <w:rPr>
                <w:i/>
                <w:iCs/>
              </w:rPr>
              <w:t>CVP IS priemonėmis pateikiama skaitmeninė dokumentų kopija</w:t>
            </w:r>
            <w:r>
              <w:t>.</w:t>
            </w:r>
          </w:p>
        </w:tc>
      </w:tr>
      <w:tr w:rsidR="00C06D32" w:rsidRPr="00487318" w14:paraId="344A59BA" w14:textId="77777777" w:rsidTr="00716D21">
        <w:trPr>
          <w:trHeight w:val="2649"/>
        </w:trPr>
        <w:tc>
          <w:tcPr>
            <w:tcW w:w="562" w:type="dxa"/>
            <w:shd w:val="clear" w:color="auto" w:fill="auto"/>
          </w:tcPr>
          <w:p w14:paraId="26DA0743" w14:textId="5C3F11A7" w:rsidR="00C06D32" w:rsidRPr="004D39DB" w:rsidRDefault="00C06D32" w:rsidP="00796D88">
            <w:pPr>
              <w:textAlignment w:val="baseline"/>
              <w:rPr>
                <w:rStyle w:val="normaltextrun"/>
              </w:rPr>
            </w:pPr>
            <w:r w:rsidRPr="004D39DB">
              <w:rPr>
                <w:rStyle w:val="normaltextrun"/>
              </w:rPr>
              <w:t>5.</w:t>
            </w:r>
          </w:p>
        </w:tc>
        <w:tc>
          <w:tcPr>
            <w:tcW w:w="4820" w:type="dxa"/>
            <w:tcBorders>
              <w:left w:val="single" w:sz="4" w:space="0" w:color="000000"/>
            </w:tcBorders>
          </w:tcPr>
          <w:p w14:paraId="1F571511" w14:textId="5FE1FAC4" w:rsidR="00C06D32" w:rsidRPr="004D39DB" w:rsidRDefault="00C06D32" w:rsidP="00C06D32">
            <w:pPr>
              <w:jc w:val="both"/>
              <w:rPr>
                <w:lang w:eastAsia="en-US" w:bidi="en-US"/>
              </w:rPr>
            </w:pPr>
            <w:r w:rsidRPr="004D39DB">
              <w:rPr>
                <w:lang w:eastAsia="en-US" w:bidi="en-US"/>
              </w:rPr>
              <w:t>Paslaugos teikėjas turi teisę techniškai valdyti, prižiūrėti, remontuoti, matuoti, bandyti, paleisti, aptarnauti ir eksploatuoti vandentiekio, nuotekų sistemas:</w:t>
            </w:r>
          </w:p>
          <w:p w14:paraId="460C5FC5" w14:textId="6569A557" w:rsidR="00C06D32" w:rsidRPr="004D39DB" w:rsidRDefault="00D9056D" w:rsidP="00C06D32">
            <w:pPr>
              <w:jc w:val="both"/>
              <w:rPr>
                <w:lang w:eastAsia="en-US" w:bidi="en-US"/>
              </w:rPr>
            </w:pPr>
            <w:r w:rsidRPr="004D39DB">
              <w:rPr>
                <w:lang w:eastAsia="en-US" w:bidi="en-US"/>
              </w:rPr>
              <w:t>5.1.</w:t>
            </w:r>
            <w:r w:rsidR="00C06D32" w:rsidRPr="004D39DB">
              <w:rPr>
                <w:lang w:eastAsia="en-US" w:bidi="en-US"/>
              </w:rPr>
              <w:t xml:space="preserve"> vidaus vandens tiekimo sistemų, santechnikos ir kitų įrenginių</w:t>
            </w:r>
            <w:r w:rsidR="00682F96">
              <w:rPr>
                <w:lang w:eastAsia="en-US" w:bidi="en-US"/>
              </w:rPr>
              <w:t xml:space="preserve"> </w:t>
            </w:r>
            <w:r w:rsidR="00C06D32" w:rsidRPr="004D39DB">
              <w:rPr>
                <w:lang w:eastAsia="en-US" w:bidi="en-US"/>
              </w:rPr>
              <w:t>techninis aptarnavimas;</w:t>
            </w:r>
          </w:p>
          <w:p w14:paraId="63C2D238" w14:textId="175FB870" w:rsidR="00C06D32" w:rsidRPr="004D39DB" w:rsidRDefault="00D9056D" w:rsidP="00C06D32">
            <w:pPr>
              <w:jc w:val="both"/>
              <w:rPr>
                <w:lang w:eastAsia="en-US" w:bidi="en-US"/>
              </w:rPr>
            </w:pPr>
            <w:r w:rsidRPr="004D39DB">
              <w:rPr>
                <w:lang w:eastAsia="en-US" w:bidi="en-US"/>
              </w:rPr>
              <w:t>5.2.</w:t>
            </w:r>
            <w:r w:rsidR="00C06D32" w:rsidRPr="004D39DB">
              <w:rPr>
                <w:lang w:eastAsia="en-US" w:bidi="en-US"/>
              </w:rPr>
              <w:t xml:space="preserve"> vidaus nuotekų sistemų ir įrenginių</w:t>
            </w:r>
          </w:p>
          <w:p w14:paraId="15555136" w14:textId="4235520B" w:rsidR="00C06D32" w:rsidRPr="004D39DB" w:rsidRDefault="00C06D32" w:rsidP="00D9056D">
            <w:pPr>
              <w:jc w:val="both"/>
              <w:rPr>
                <w:lang w:eastAsia="en-US" w:bidi="en-US"/>
              </w:rPr>
            </w:pPr>
            <w:r w:rsidRPr="004D39DB">
              <w:rPr>
                <w:lang w:eastAsia="en-US" w:bidi="en-US"/>
              </w:rPr>
              <w:t>prietaisų techninis aptarnavimas</w:t>
            </w:r>
            <w:r w:rsidR="00D9056D" w:rsidRPr="004D39DB">
              <w:rPr>
                <w:lang w:eastAsia="en-US" w:bidi="en-US"/>
              </w:rPr>
              <w:t>.</w:t>
            </w:r>
          </w:p>
        </w:tc>
        <w:tc>
          <w:tcPr>
            <w:tcW w:w="4111" w:type="dxa"/>
            <w:shd w:val="clear" w:color="auto" w:fill="auto"/>
          </w:tcPr>
          <w:p w14:paraId="30E36DAC" w14:textId="77777777" w:rsidR="00C06D32" w:rsidRDefault="00C06D32" w:rsidP="00C06D32">
            <w:pPr>
              <w:tabs>
                <w:tab w:val="left" w:pos="0"/>
              </w:tabs>
              <w:ind w:left="34" w:right="94" w:hanging="34"/>
              <w:jc w:val="both"/>
            </w:pPr>
            <w:r>
              <w:t>Pateikti:</w:t>
            </w:r>
          </w:p>
          <w:p w14:paraId="3E0EC7F2" w14:textId="5F8CFFE8" w:rsidR="00C06D32" w:rsidRDefault="00C06D32" w:rsidP="00C06D32">
            <w:pPr>
              <w:tabs>
                <w:tab w:val="left" w:pos="0"/>
              </w:tabs>
              <w:ind w:left="34" w:right="94" w:hanging="34"/>
              <w:jc w:val="both"/>
            </w:pPr>
            <w:r>
              <w:t xml:space="preserve">Akredituotos kompetentingos įstaigos išduoti atestatai, teikėjui suteikiantys teisę prižiūrėti, aptarnauti ir eksploatuoti vandentiekio, nuotekų šalinimo sistemas. </w:t>
            </w:r>
          </w:p>
          <w:p w14:paraId="26D9471C" w14:textId="5D84787A" w:rsidR="00C06D32" w:rsidRDefault="00C06D32" w:rsidP="00C06D32">
            <w:pPr>
              <w:tabs>
                <w:tab w:val="left" w:pos="0"/>
              </w:tabs>
              <w:ind w:left="34" w:right="94" w:hanging="34"/>
              <w:jc w:val="both"/>
            </w:pPr>
            <w:r>
              <w:t>Lygiavertiškumo įrodymas yra tiekėjo pareiga.</w:t>
            </w:r>
          </w:p>
          <w:p w14:paraId="7889BE22" w14:textId="77777777" w:rsidR="00C06D32" w:rsidRDefault="00C06D32" w:rsidP="00C06D32">
            <w:pPr>
              <w:tabs>
                <w:tab w:val="left" w:pos="0"/>
              </w:tabs>
              <w:ind w:left="34" w:right="94" w:hanging="34"/>
              <w:jc w:val="both"/>
            </w:pPr>
          </w:p>
          <w:p w14:paraId="05193D1E" w14:textId="57500AB2" w:rsidR="00C06D32" w:rsidRPr="00C06D32" w:rsidRDefault="00C06D32" w:rsidP="00C06D32">
            <w:pPr>
              <w:tabs>
                <w:tab w:val="left" w:pos="0"/>
              </w:tabs>
              <w:ind w:left="34" w:right="94" w:hanging="34"/>
              <w:jc w:val="both"/>
              <w:rPr>
                <w:i/>
                <w:iCs/>
              </w:rPr>
            </w:pPr>
            <w:r w:rsidRPr="00C06D32">
              <w:rPr>
                <w:i/>
                <w:iCs/>
              </w:rPr>
              <w:t>CVP IS priemonėmis pateikiama skaitmeninė dokumento kopija.</w:t>
            </w:r>
          </w:p>
        </w:tc>
      </w:tr>
      <w:tr w:rsidR="00C06D32" w:rsidRPr="00487318" w14:paraId="155C63A0" w14:textId="77777777" w:rsidTr="00716D21">
        <w:trPr>
          <w:trHeight w:val="2649"/>
        </w:trPr>
        <w:tc>
          <w:tcPr>
            <w:tcW w:w="562" w:type="dxa"/>
            <w:shd w:val="clear" w:color="auto" w:fill="auto"/>
          </w:tcPr>
          <w:p w14:paraId="2C7B9511" w14:textId="3F558A2C" w:rsidR="00C06D32" w:rsidRPr="004D39DB" w:rsidRDefault="00C06D32" w:rsidP="00796D88">
            <w:pPr>
              <w:textAlignment w:val="baseline"/>
              <w:rPr>
                <w:rStyle w:val="normaltextrun"/>
              </w:rPr>
            </w:pPr>
            <w:r w:rsidRPr="004D39DB">
              <w:rPr>
                <w:rStyle w:val="normaltextrun"/>
              </w:rPr>
              <w:lastRenderedPageBreak/>
              <w:t>6.</w:t>
            </w:r>
          </w:p>
        </w:tc>
        <w:tc>
          <w:tcPr>
            <w:tcW w:w="4820" w:type="dxa"/>
            <w:tcBorders>
              <w:left w:val="single" w:sz="4" w:space="0" w:color="000000"/>
              <w:bottom w:val="single" w:sz="4" w:space="0" w:color="000000"/>
            </w:tcBorders>
          </w:tcPr>
          <w:p w14:paraId="498371A1" w14:textId="77777777" w:rsidR="00C06D32" w:rsidRPr="004D39DB" w:rsidRDefault="00C06D32" w:rsidP="00C06D32">
            <w:pPr>
              <w:jc w:val="both"/>
              <w:rPr>
                <w:lang w:eastAsia="en-US" w:bidi="en-US"/>
              </w:rPr>
            </w:pPr>
            <w:r w:rsidRPr="004D39DB">
              <w:rPr>
                <w:lang w:eastAsia="en-US" w:bidi="en-US"/>
              </w:rPr>
              <w:t>Tiekėjas turi pasiūlyti specialistus, teiksiančius paslaugas, kurie turi atitikti šiuos reikalavimus:</w:t>
            </w:r>
          </w:p>
          <w:p w14:paraId="084A5BEA" w14:textId="209DCC11" w:rsidR="00C06D32" w:rsidRPr="004D39DB" w:rsidRDefault="00D9056D" w:rsidP="00C06D32">
            <w:pPr>
              <w:jc w:val="both"/>
              <w:rPr>
                <w:lang w:eastAsia="en-US" w:bidi="en-US"/>
              </w:rPr>
            </w:pPr>
            <w:r w:rsidRPr="004D39DB">
              <w:rPr>
                <w:lang w:eastAsia="en-US" w:bidi="en-US"/>
              </w:rPr>
              <w:t xml:space="preserve"> </w:t>
            </w:r>
            <w:r w:rsidR="00C06D32" w:rsidRPr="004D39DB">
              <w:rPr>
                <w:lang w:eastAsia="en-US" w:bidi="en-US"/>
              </w:rPr>
              <w:t>ne mažiau nei vieną specialistą, kuris privalo turėti ne mažesnę nei 2 metų vandentiekio ir nuotekų šalinimo sistemų priežiūros ir/ar remonto darbo patirtį</w:t>
            </w:r>
            <w:r w:rsidR="00B71E24" w:rsidRPr="004D39DB">
              <w:rPr>
                <w:lang w:eastAsia="en-US" w:bidi="en-US"/>
              </w:rPr>
              <w:t>.</w:t>
            </w:r>
          </w:p>
          <w:p w14:paraId="1C127FC0" w14:textId="7DB61B3F" w:rsidR="00C06D32" w:rsidRPr="004D39DB" w:rsidRDefault="00C06D32" w:rsidP="00C06D32">
            <w:pPr>
              <w:jc w:val="both"/>
              <w:rPr>
                <w:lang w:eastAsia="en-US" w:bidi="en-US"/>
              </w:rPr>
            </w:pPr>
            <w:r w:rsidRPr="004D39DB">
              <w:rPr>
                <w:lang w:eastAsia="en-US" w:bidi="en-US"/>
              </w:rPr>
              <w:t>*</w:t>
            </w:r>
            <w:r w:rsidRPr="004D39DB">
              <w:rPr>
                <w:i/>
                <w:iCs/>
                <w:lang w:eastAsia="en-US" w:bidi="en-US"/>
              </w:rPr>
              <w:t>bus skaičiuojama pilnų 24 mėnesių patirtis. Nereikalaujama, kad  ji būtų nepertraukiama. Patirtis tuo pačiu laikotarpiu („persidengiančios datos“) nėra sumuojama</w:t>
            </w:r>
            <w:r w:rsidRPr="004D39DB">
              <w:rPr>
                <w:lang w:eastAsia="en-US" w:bidi="en-US"/>
              </w:rPr>
              <w:t>.</w:t>
            </w:r>
          </w:p>
        </w:tc>
        <w:tc>
          <w:tcPr>
            <w:tcW w:w="4111" w:type="dxa"/>
            <w:shd w:val="clear" w:color="auto" w:fill="auto"/>
          </w:tcPr>
          <w:p w14:paraId="07F5379A" w14:textId="77777777" w:rsidR="00C06D32" w:rsidRDefault="00C06D32" w:rsidP="00C06D32">
            <w:pPr>
              <w:tabs>
                <w:tab w:val="left" w:pos="0"/>
              </w:tabs>
              <w:ind w:left="34" w:right="94" w:hanging="34"/>
              <w:jc w:val="both"/>
            </w:pPr>
            <w:r>
              <w:t>Tiekėjas privalo pateikti:</w:t>
            </w:r>
          </w:p>
          <w:p w14:paraId="6562C27E" w14:textId="62532CEE" w:rsidR="00C06D32" w:rsidRDefault="00C06D32" w:rsidP="00C06D32">
            <w:pPr>
              <w:tabs>
                <w:tab w:val="left" w:pos="0"/>
              </w:tabs>
              <w:ind w:left="34" w:right="94" w:hanging="34"/>
              <w:jc w:val="both"/>
            </w:pPr>
            <w:r>
              <w:t xml:space="preserve">1) Specialistų, vykdysiančių sutartį ir atitinkančių Pirkimo sąlygose nustatytus reikalavimus, sąrašas, parengtas pagal </w:t>
            </w:r>
            <w:r w:rsidR="00682F96">
              <w:t>apklauso</w:t>
            </w:r>
            <w:r>
              <w:t xml:space="preserve"> sąlygų 4 priedą, nurodant reikalaujamą darbo patirtį;</w:t>
            </w:r>
          </w:p>
          <w:p w14:paraId="75657163" w14:textId="77777777" w:rsidR="00C06D32" w:rsidRDefault="00C06D32" w:rsidP="00C06D32">
            <w:pPr>
              <w:tabs>
                <w:tab w:val="left" w:pos="0"/>
              </w:tabs>
              <w:ind w:left="34" w:right="94" w:hanging="34"/>
              <w:jc w:val="both"/>
            </w:pPr>
            <w:r>
              <w:t xml:space="preserve">2) Specialistų kvalifikaciją patvirtinantys dokumentai arba kiti lygiavertę kvalifikaciją patvirtinantys įrodymai. </w:t>
            </w:r>
          </w:p>
          <w:p w14:paraId="18CC5AC8" w14:textId="4BE6EED6" w:rsidR="00C06D32" w:rsidRDefault="00C06D32" w:rsidP="00C06D32">
            <w:pPr>
              <w:tabs>
                <w:tab w:val="left" w:pos="0"/>
              </w:tabs>
              <w:ind w:left="34" w:right="94" w:hanging="34"/>
              <w:jc w:val="both"/>
            </w:pPr>
            <w:r>
              <w:t>Lygiavertiškumo įrodymas yra tiekėjo pareiga.</w:t>
            </w:r>
          </w:p>
          <w:p w14:paraId="72C3598F" w14:textId="77777777" w:rsidR="00C06D32" w:rsidRDefault="00C06D32" w:rsidP="00C06D32">
            <w:pPr>
              <w:tabs>
                <w:tab w:val="left" w:pos="0"/>
              </w:tabs>
              <w:ind w:left="34" w:right="94" w:hanging="34"/>
              <w:jc w:val="both"/>
            </w:pPr>
          </w:p>
          <w:p w14:paraId="0CBBA2AC" w14:textId="4B4FB7E9" w:rsidR="00C06D32" w:rsidRDefault="00C06D32" w:rsidP="00C06D32">
            <w:pPr>
              <w:tabs>
                <w:tab w:val="left" w:pos="0"/>
              </w:tabs>
              <w:ind w:left="34" w:right="94" w:hanging="34"/>
              <w:jc w:val="both"/>
            </w:pPr>
            <w:r w:rsidRPr="00C06D32">
              <w:rPr>
                <w:i/>
                <w:iCs/>
              </w:rPr>
              <w:t>CVP IS priemonėmis pateikiama skaitmeninė dokumentų kopija</w:t>
            </w:r>
            <w:r>
              <w:t>.</w:t>
            </w:r>
          </w:p>
        </w:tc>
      </w:tr>
    </w:tbl>
    <w:p w14:paraId="1ECCCF41" w14:textId="7E89D55D" w:rsidR="00346A9A" w:rsidRDefault="00E77F10" w:rsidP="00B4054C">
      <w:pPr>
        <w:pStyle w:val="paragraph"/>
        <w:numPr>
          <w:ilvl w:val="1"/>
          <w:numId w:val="20"/>
        </w:numPr>
        <w:tabs>
          <w:tab w:val="left" w:pos="426"/>
        </w:tabs>
        <w:spacing w:before="0" w:beforeAutospacing="0" w:after="120" w:afterAutospacing="0"/>
        <w:ind w:right="850"/>
        <w:jc w:val="both"/>
        <w:textAlignment w:val="baseline"/>
      </w:pPr>
      <w:r>
        <w:rPr>
          <w:rStyle w:val="normaltextrun"/>
          <w:color w:val="000000"/>
        </w:rPr>
        <w:t xml:space="preserve"> </w:t>
      </w:r>
      <w:r w:rsidR="00346A9A" w:rsidRPr="00346A9A">
        <w:rPr>
          <w:rStyle w:val="normaltextrun"/>
          <w:color w:val="000000"/>
        </w:rPr>
        <w:t xml:space="preserve">Jeigu tiekėjo kvalifikacija dėl teisės verstis atitinkama veikla nebuvo tikrinama arba tikrinama </w:t>
      </w:r>
      <w:r w:rsidR="00346A9A">
        <w:rPr>
          <w:rStyle w:val="normaltextrun"/>
        </w:rPr>
        <w:t>ne visa apimtimi, tiekėjas perkančiajai organizacijai įsipareigoja, kad pirkimo sutartį vykdys tik tokią teisę turintys asmenys.</w:t>
      </w:r>
      <w:r w:rsidR="00346A9A">
        <w:rPr>
          <w:rStyle w:val="eop"/>
        </w:rPr>
        <w:t> </w:t>
      </w:r>
    </w:p>
    <w:p w14:paraId="4292920F" w14:textId="77777777" w:rsidR="00B911E2" w:rsidRPr="00FC2DB8" w:rsidRDefault="00B911E2" w:rsidP="00813401">
      <w:pPr>
        <w:tabs>
          <w:tab w:val="left" w:pos="709"/>
        </w:tabs>
        <w:spacing w:before="60" w:after="60"/>
        <w:ind w:right="-1"/>
        <w:jc w:val="both"/>
        <w:rPr>
          <w:rFonts w:eastAsiaTheme="minorHAnsi"/>
          <w:color w:val="000000" w:themeColor="text1"/>
          <w:lang w:eastAsia="en-US"/>
        </w:rPr>
      </w:pPr>
    </w:p>
    <w:p w14:paraId="0BFA2072" w14:textId="3E94E255" w:rsidR="00B911E2" w:rsidRPr="00FC2DB8" w:rsidRDefault="00B911E2" w:rsidP="00554BCC">
      <w:pPr>
        <w:pStyle w:val="Antrat1"/>
        <w:keepNext/>
        <w:widowControl/>
        <w:numPr>
          <w:ilvl w:val="0"/>
          <w:numId w:val="20"/>
        </w:numPr>
        <w:tabs>
          <w:tab w:val="left" w:pos="426"/>
        </w:tabs>
        <w:spacing w:before="60" w:after="60"/>
        <w:jc w:val="center"/>
        <w:rPr>
          <w:rFonts w:ascii="Times New Roman" w:hAnsi="Times New Roman" w:cs="Times New Roman"/>
          <w:b w:val="0"/>
          <w:bCs w:val="0"/>
          <w:color w:val="000000" w:themeColor="text1"/>
          <w:sz w:val="24"/>
          <w:szCs w:val="24"/>
          <w:lang w:val="lt-LT"/>
        </w:rPr>
      </w:pPr>
      <w:bookmarkStart w:id="7" w:name="_Toc335201957"/>
      <w:r w:rsidRPr="00FC2DB8">
        <w:rPr>
          <w:rFonts w:ascii="Times New Roman" w:hAnsi="Times New Roman" w:cs="Times New Roman"/>
          <w:color w:val="000000" w:themeColor="text1"/>
          <w:sz w:val="24"/>
          <w:szCs w:val="24"/>
          <w:lang w:val="lt-LT"/>
        </w:rPr>
        <w:t>REIKALAVIMAI PASIŪLYMŲ PATEIKIMU</w:t>
      </w:r>
      <w:bookmarkEnd w:id="7"/>
      <w:r w:rsidRPr="00FC2DB8">
        <w:rPr>
          <w:rFonts w:ascii="Times New Roman" w:hAnsi="Times New Roman" w:cs="Times New Roman"/>
          <w:color w:val="000000" w:themeColor="text1"/>
          <w:sz w:val="24"/>
          <w:szCs w:val="24"/>
          <w:lang w:val="lt-LT"/>
        </w:rPr>
        <w:t>I</w:t>
      </w:r>
    </w:p>
    <w:p w14:paraId="63C4B66C" w14:textId="77777777" w:rsidR="0037660A" w:rsidRPr="0037660A" w:rsidRDefault="00671345"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37660A">
        <w:rPr>
          <w:color w:val="000000" w:themeColor="text1"/>
        </w:rPr>
        <w:t>Pasiūlymą reikia pateikti</w:t>
      </w:r>
      <w:r w:rsidRPr="0037660A">
        <w:rPr>
          <w:i/>
          <w:iCs/>
          <w:color w:val="000000" w:themeColor="text1"/>
        </w:rPr>
        <w:t xml:space="preserve"> </w:t>
      </w:r>
      <w:r w:rsidRPr="0037660A">
        <w:rPr>
          <w:color w:val="000000" w:themeColor="text1"/>
        </w:rPr>
        <w:t xml:space="preserve">CVP IS priemonėmis į elektroninių pasiūlymų dėžutę. Pasiūlymo pateikimo terminas nurodytas CVP IS ir skelbime apie pirkimą.  </w:t>
      </w:r>
    </w:p>
    <w:p w14:paraId="72199DE3" w14:textId="77777777" w:rsidR="00D4642B" w:rsidRPr="00D4642B" w:rsidRDefault="00BF1721"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37660A">
        <w:rPr>
          <w:rFonts w:eastAsia="Arial"/>
          <w:lang w:eastAsia="lt-LT"/>
        </w:rPr>
        <w:t>Perkančioji organizacija neatsako už nenumatytus atvejus, dėl kurių pasiūlymai nebuvo gauti ar gauti pavėluotai, todėl tiekėjas turi pats įvertinti galimus interneto ryšio ar kitus trikdžius. Pavėluotai gauti pasiūlymai nebus vertinami.</w:t>
      </w:r>
    </w:p>
    <w:p w14:paraId="5698775A" w14:textId="214F165C" w:rsidR="00BF1721" w:rsidRPr="00D4642B" w:rsidRDefault="00BF1721"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D4642B">
        <w:rPr>
          <w:color w:val="000000" w:themeColor="text1"/>
        </w:rPr>
        <w:t>Pasiūlyme Tiekėjas turi pateikti:</w:t>
      </w:r>
    </w:p>
    <w:p w14:paraId="78011C4D" w14:textId="77777777" w:rsidR="00D4642B" w:rsidRPr="00D4642B"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 xml:space="preserve">Užpildytą, pasirašytą (išskyrus tuos atvejus, kai pasirašoma kvalifikuotu elektroniniu parašu) Pasiūlymo formą su priedais. </w:t>
      </w:r>
      <w:r w:rsidRPr="00D4642B">
        <w:rPr>
          <w:bCs/>
        </w:rPr>
        <w:t xml:space="preserve">Tiekėjas turi užpildyti pasiūlymo formos </w:t>
      </w:r>
      <w:r w:rsidR="00F05BFC" w:rsidRPr="00D4642B">
        <w:rPr>
          <w:bCs/>
        </w:rPr>
        <w:t>3.</w:t>
      </w:r>
      <w:r w:rsidRPr="00D4642B">
        <w:rPr>
          <w:bCs/>
        </w:rPr>
        <w:t>1 lentelę;</w:t>
      </w:r>
    </w:p>
    <w:p w14:paraId="33D1F8DB" w14:textId="77777777" w:rsidR="00A741AA" w:rsidRPr="00A741AA"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jungtinės veiklos sutarties kopiją, jei Pasiūlymą pateikia jungtinei veiklai susivienijusių Tiekėjų grupė;</w:t>
      </w:r>
    </w:p>
    <w:p w14:paraId="4EF62051" w14:textId="18F96CDC" w:rsidR="00BF1721" w:rsidRPr="00A741AA"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A741AA">
        <w:rPr>
          <w:color w:val="000000" w:themeColor="text1"/>
        </w:rPr>
        <w:t>jei Pasiūlymo dokumentus ir (ar) Pasiūlymą kvalifikuotu elektroniniu parašu pasirašo vadovo įgaliotas asmuo, prie Pasiūlymo turi būti pridėtas galiojantis rašytinis įgaliojimas arba kitas dokumentas, suteikiantis teisę pasirašyti Pasiūlymą</w:t>
      </w:r>
      <w:r w:rsidRPr="00FC2DB8">
        <w:rPr>
          <w:rStyle w:val="Puslapioinaosnuoroda"/>
          <w:color w:val="000000" w:themeColor="text1"/>
        </w:rPr>
        <w:footnoteReference w:id="3"/>
      </w:r>
      <w:r w:rsidRPr="00A741AA">
        <w:rPr>
          <w:color w:val="000000" w:themeColor="text1"/>
        </w:rPr>
        <w:t>.</w:t>
      </w:r>
    </w:p>
    <w:p w14:paraId="5342A6A1" w14:textId="3B7CCF16" w:rsidR="00BF1721" w:rsidRPr="00FC2DB8" w:rsidRDefault="00BF1721" w:rsidP="00B4054C">
      <w:pPr>
        <w:pStyle w:val="Sraopastraipa"/>
        <w:numPr>
          <w:ilvl w:val="1"/>
          <w:numId w:val="23"/>
        </w:numPr>
        <w:tabs>
          <w:tab w:val="left" w:pos="709"/>
        </w:tabs>
        <w:spacing w:after="120" w:line="276" w:lineRule="auto"/>
        <w:ind w:right="850"/>
        <w:jc w:val="both"/>
        <w:rPr>
          <w:color w:val="000000" w:themeColor="text1"/>
        </w:rPr>
      </w:pPr>
      <w:r w:rsidRPr="00FC2DB8">
        <w:rPr>
          <w:color w:val="000000" w:themeColor="text1"/>
        </w:rPr>
        <w:t>Pasiūlymo forma (su priedais) turi būti pateikiami lietuvių kalba.</w:t>
      </w:r>
    </w:p>
    <w:p w14:paraId="3EFF5B36" w14:textId="77777777" w:rsidR="00BF1721" w:rsidRPr="00FC2DB8" w:rsidRDefault="00BF1721" w:rsidP="00B4054C">
      <w:pPr>
        <w:pStyle w:val="Sraopastraipa"/>
        <w:numPr>
          <w:ilvl w:val="1"/>
          <w:numId w:val="23"/>
        </w:numPr>
        <w:tabs>
          <w:tab w:val="left" w:pos="426"/>
        </w:tabs>
        <w:spacing w:after="120" w:line="276" w:lineRule="auto"/>
        <w:ind w:left="142" w:right="850" w:hanging="142"/>
        <w:jc w:val="both"/>
        <w:rPr>
          <w:color w:val="000000" w:themeColor="text1"/>
        </w:rPr>
      </w:pPr>
      <w:r w:rsidRPr="00FC2DB8">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655AEF98" w14:textId="77777777" w:rsidR="00BF1721" w:rsidRPr="00FC2DB8" w:rsidRDefault="00BF1721" w:rsidP="00B4054C">
      <w:pPr>
        <w:pStyle w:val="Sraopastraipa"/>
        <w:numPr>
          <w:ilvl w:val="1"/>
          <w:numId w:val="23"/>
        </w:numPr>
        <w:tabs>
          <w:tab w:val="left" w:pos="426"/>
        </w:tabs>
        <w:spacing w:after="120" w:line="276" w:lineRule="auto"/>
        <w:ind w:left="0" w:right="850" w:firstLine="0"/>
        <w:jc w:val="both"/>
        <w:rPr>
          <w:color w:val="000000" w:themeColor="text1"/>
        </w:rPr>
      </w:pPr>
      <w:r w:rsidRPr="00FC2DB8">
        <w:rPr>
          <w:color w:val="000000" w:themeColor="text1"/>
        </w:rPr>
        <w:t xml:space="preserve">Pirkėjas, gavęs Pasiūlymą kitomis nei SPS 3.1 punkte nurodytomis priemonėmis, apie tai informuoja Tiekėją, o tokio Pasiūlymo nenagrinėja ir nevertina. </w:t>
      </w:r>
    </w:p>
    <w:p w14:paraId="3E0BCBF5" w14:textId="77777777" w:rsidR="00B911E2" w:rsidRPr="00FC2DB8" w:rsidRDefault="00B911E2" w:rsidP="00B4054C">
      <w:pPr>
        <w:pStyle w:val="Antrat1"/>
        <w:keepNext/>
        <w:widowControl/>
        <w:tabs>
          <w:tab w:val="left" w:pos="426"/>
        </w:tabs>
        <w:spacing w:before="60" w:after="60" w:line="276" w:lineRule="auto"/>
        <w:ind w:left="142" w:right="850" w:hanging="568"/>
        <w:rPr>
          <w:rFonts w:ascii="Times New Roman" w:eastAsiaTheme="minorHAnsi" w:hAnsi="Times New Roman" w:cs="Times New Roman"/>
          <w:b w:val="0"/>
          <w:bCs w:val="0"/>
          <w:color w:val="000000" w:themeColor="text1"/>
          <w:sz w:val="24"/>
          <w:szCs w:val="24"/>
          <w:lang w:val="lt-LT"/>
        </w:rPr>
      </w:pPr>
    </w:p>
    <w:p w14:paraId="659C38FD" w14:textId="77777777" w:rsidR="00B911E2" w:rsidRPr="00FC2DB8" w:rsidRDefault="00B911E2" w:rsidP="00A741AA">
      <w:pPr>
        <w:pStyle w:val="Antrat1"/>
        <w:keepNext/>
        <w:widowControl/>
        <w:numPr>
          <w:ilvl w:val="0"/>
          <w:numId w:val="23"/>
        </w:numPr>
        <w:tabs>
          <w:tab w:val="left" w:pos="567"/>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r w:rsidRPr="00FC2DB8">
        <w:rPr>
          <w:rFonts w:ascii="Times New Roman" w:eastAsiaTheme="minorEastAsia" w:hAnsi="Times New Roman" w:cs="Times New Roman"/>
          <w:color w:val="000000" w:themeColor="text1"/>
          <w:sz w:val="24"/>
          <w:szCs w:val="24"/>
          <w:lang w:val="lt-LT"/>
        </w:rPr>
        <w:t>PASIŪLYMŲ NAGRINĖJIMAS IR VERTINIMAS</w:t>
      </w:r>
    </w:p>
    <w:p w14:paraId="71B7FCF9" w14:textId="7B9E4996" w:rsidR="00B911E2" w:rsidRPr="00FC2DB8" w:rsidRDefault="00B911E2" w:rsidP="00B4054C">
      <w:pPr>
        <w:pStyle w:val="Sraopastraipa"/>
        <w:numPr>
          <w:ilvl w:val="1"/>
          <w:numId w:val="23"/>
        </w:numPr>
        <w:spacing w:line="276" w:lineRule="auto"/>
        <w:ind w:left="567" w:right="850" w:hanging="567"/>
        <w:jc w:val="both"/>
        <w:rPr>
          <w:color w:val="000000" w:themeColor="text1"/>
        </w:rPr>
      </w:pPr>
      <w:r w:rsidRPr="00FC2DB8">
        <w:rPr>
          <w:color w:val="000000" w:themeColor="text1"/>
        </w:rPr>
        <w:t>Pirkimo sąlygose nustatytus reikalavimus atitinkantys Pasiūlymai bus vertinami</w:t>
      </w:r>
      <w:r w:rsidRPr="00FC2DB8">
        <w:t xml:space="preserve"> ir </w:t>
      </w:r>
      <w:r w:rsidRPr="00FC2DB8">
        <w:rPr>
          <w:color w:val="000000" w:themeColor="text1"/>
        </w:rPr>
        <w:t xml:space="preserve">ekonomiškai  naudingiausias  pasiūlymas išrenkamas pagal SPS 1 dalyje nurodytą kriterijų. </w:t>
      </w:r>
    </w:p>
    <w:p w14:paraId="3A70CE93" w14:textId="77777777" w:rsidR="00B911E2" w:rsidRPr="00FC2DB8" w:rsidRDefault="00B911E2" w:rsidP="002D08D4">
      <w:pPr>
        <w:pStyle w:val="Sraopastraipa"/>
        <w:spacing w:line="276" w:lineRule="auto"/>
        <w:ind w:left="142" w:right="284" w:hanging="567"/>
        <w:jc w:val="both"/>
        <w:rPr>
          <w:color w:val="000000" w:themeColor="text1"/>
        </w:rPr>
      </w:pPr>
    </w:p>
    <w:p w14:paraId="14B1A975" w14:textId="09798083" w:rsidR="00B911E2" w:rsidRPr="00FC2DB8" w:rsidRDefault="00B911E2" w:rsidP="00A741AA">
      <w:pPr>
        <w:pStyle w:val="Antrat1"/>
        <w:keepNext/>
        <w:widowControl/>
        <w:numPr>
          <w:ilvl w:val="0"/>
          <w:numId w:val="23"/>
        </w:numPr>
        <w:tabs>
          <w:tab w:val="left" w:pos="426"/>
        </w:tabs>
        <w:spacing w:before="60" w:after="60" w:line="276" w:lineRule="auto"/>
        <w:jc w:val="center"/>
        <w:rPr>
          <w:rFonts w:ascii="Times New Roman" w:eastAsiaTheme="minorEastAsia" w:hAnsi="Times New Roman" w:cs="Times New Roman"/>
          <w:color w:val="000000" w:themeColor="text1"/>
          <w:sz w:val="24"/>
          <w:szCs w:val="24"/>
          <w:lang w:val="lt-LT"/>
        </w:rPr>
      </w:pPr>
      <w:bookmarkStart w:id="8" w:name="_Toc335201958"/>
      <w:bookmarkStart w:id="9" w:name="_Toc329439533"/>
      <w:r w:rsidRPr="00FC2DB8">
        <w:rPr>
          <w:rFonts w:ascii="Times New Roman" w:eastAsiaTheme="minorEastAsia" w:hAnsi="Times New Roman" w:cs="Times New Roman"/>
          <w:color w:val="000000" w:themeColor="text1"/>
          <w:sz w:val="24"/>
          <w:szCs w:val="24"/>
          <w:lang w:val="lt-LT"/>
        </w:rPr>
        <w:t>PASIŪLYMŲ GALIOJIMO UŽTIKRINIMAS</w:t>
      </w:r>
      <w:bookmarkEnd w:id="8"/>
    </w:p>
    <w:p w14:paraId="744C16AB" w14:textId="41D69113" w:rsidR="00B911E2" w:rsidRPr="001C702B" w:rsidRDefault="002E5CA9" w:rsidP="00B4054C">
      <w:pPr>
        <w:pStyle w:val="Sraopastraipa"/>
        <w:numPr>
          <w:ilvl w:val="1"/>
          <w:numId w:val="23"/>
        </w:numPr>
        <w:spacing w:after="200" w:line="276" w:lineRule="auto"/>
        <w:ind w:left="567" w:right="454" w:hanging="568"/>
        <w:jc w:val="both"/>
        <w:rPr>
          <w:rFonts w:eastAsiaTheme="minorHAnsi"/>
          <w:color w:val="000000" w:themeColor="text1"/>
        </w:rPr>
      </w:pPr>
      <w:r w:rsidRPr="00FC2DB8">
        <w:rPr>
          <w:color w:val="000000" w:themeColor="text1"/>
        </w:rPr>
        <w:t>Pasiūlymų galiojimo užtikrinimas nereikalaujamas</w:t>
      </w:r>
      <w:r w:rsidR="00B911E2" w:rsidRPr="00FC2DB8">
        <w:rPr>
          <w:color w:val="000000" w:themeColor="text1"/>
        </w:rPr>
        <w:t>.</w:t>
      </w:r>
    </w:p>
    <w:p w14:paraId="718E33F7" w14:textId="77777777" w:rsidR="001C702B" w:rsidRPr="001C702B" w:rsidRDefault="001C702B" w:rsidP="00B4054C">
      <w:pPr>
        <w:spacing w:after="200" w:line="276" w:lineRule="auto"/>
        <w:ind w:left="567" w:right="454"/>
        <w:jc w:val="both"/>
        <w:rPr>
          <w:rFonts w:eastAsiaTheme="minorHAnsi"/>
          <w:color w:val="000000" w:themeColor="text1"/>
        </w:rPr>
      </w:pPr>
    </w:p>
    <w:p w14:paraId="765673D3" w14:textId="62EDD665" w:rsidR="00BF1721" w:rsidRPr="00FC2DB8" w:rsidRDefault="00BF1721" w:rsidP="00A741AA">
      <w:pPr>
        <w:pStyle w:val="Sraopastraipa"/>
        <w:keepNext/>
        <w:numPr>
          <w:ilvl w:val="0"/>
          <w:numId w:val="23"/>
        </w:numPr>
        <w:tabs>
          <w:tab w:val="left" w:pos="426"/>
        </w:tabs>
        <w:spacing w:before="60" w:after="60"/>
        <w:jc w:val="center"/>
        <w:outlineLvl w:val="0"/>
        <w:rPr>
          <w:rFonts w:eastAsiaTheme="minorEastAsia"/>
          <w:b/>
          <w:bCs/>
          <w:color w:val="000000" w:themeColor="text1"/>
        </w:rPr>
      </w:pPr>
      <w:r w:rsidRPr="00FC2DB8">
        <w:rPr>
          <w:rFonts w:eastAsiaTheme="minorEastAsia"/>
          <w:b/>
          <w:bCs/>
          <w:color w:val="000000" w:themeColor="text1"/>
        </w:rPr>
        <w:t>PASIŪLYMŲ KONFIDENCIALUMAS IR SUPAŽINDINIMAS SU KITŲ TIEKĖJŲ PASIŪLYMAIS</w:t>
      </w:r>
    </w:p>
    <w:p w14:paraId="10D06025" w14:textId="05C03846" w:rsidR="00065126" w:rsidRPr="00FA39DD" w:rsidRDefault="00E157E3" w:rsidP="00B4054C">
      <w:pPr>
        <w:pStyle w:val="paragraph"/>
        <w:numPr>
          <w:ilvl w:val="1"/>
          <w:numId w:val="23"/>
        </w:numPr>
        <w:spacing w:before="0" w:beforeAutospacing="0" w:after="0" w:afterAutospacing="0"/>
        <w:ind w:right="850"/>
        <w:jc w:val="both"/>
        <w:textAlignment w:val="baseline"/>
        <w:rPr>
          <w:rStyle w:val="eop"/>
        </w:rPr>
      </w:pPr>
      <w:r w:rsidRPr="00FA39DD">
        <w:t>Perkančiosios organizacijos</w:t>
      </w:r>
      <w:r w:rsidR="00065126" w:rsidRPr="00FA39DD">
        <w:rPr>
          <w:rStyle w:val="normaltextrun"/>
        </w:rPr>
        <w:t xml:space="preserve"> atsakingi darbuotojai bei kiti pirkimus vykdyti įgalioti darbuotojai ar pirkimo komisijų nariai, tvarko tiekėjų ir/arba tiekėjus viešuosiuose pirkimuose atstovaujančių darbuotojų ar kitų asmenų (pavyzdžiui, pasitelkiamų specialistų) asmens duomenis </w:t>
      </w:r>
      <w:r w:rsidRPr="00FA39DD">
        <w:rPr>
          <w:rStyle w:val="normaltextrun"/>
        </w:rPr>
        <w:t>Perkančiosios organizacijos</w:t>
      </w:r>
      <w:r w:rsidR="00065126" w:rsidRPr="00FA39DD">
        <w:rPr>
          <w:rStyle w:val="normaltextrun"/>
        </w:rPr>
        <w:t xml:space="preserve">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065126" w:rsidRPr="00FA39DD">
        <w:rPr>
          <w:rStyle w:val="eop"/>
        </w:rPr>
        <w:t> </w:t>
      </w:r>
      <w:r w:rsidR="00065126" w:rsidRPr="00FA39DD">
        <w:rPr>
          <w:rStyle w:val="normaltextrun"/>
        </w:rPr>
        <w:t xml:space="preserve">Šių duomenų tvarkymo pagrindas </w:t>
      </w:r>
      <w:r w:rsidRPr="00FA39DD">
        <w:rPr>
          <w:rStyle w:val="normaltextrun"/>
        </w:rPr>
        <w:t>–</w:t>
      </w:r>
      <w:r w:rsidR="00065126" w:rsidRPr="00FA39DD">
        <w:rPr>
          <w:rStyle w:val="normaltextrun"/>
        </w:rPr>
        <w:t xml:space="preserve"> </w:t>
      </w:r>
      <w:r w:rsidRPr="00FA39DD">
        <w:rPr>
          <w:rStyle w:val="normaltextrun"/>
        </w:rPr>
        <w:t>Perkančiajai organizacijai</w:t>
      </w:r>
      <w:r w:rsidR="00065126" w:rsidRPr="00FA39DD">
        <w:rPr>
          <w:rStyle w:val="normaltextrun"/>
        </w:rPr>
        <w:t xml:space="preserve"> taikoma teisinė prievolė vykdyti viešuosius pirkimus (BDAR 6 str. 1 d. c p.).</w:t>
      </w:r>
      <w:r w:rsidR="00065126" w:rsidRPr="00FA39DD">
        <w:rPr>
          <w:rStyle w:val="eop"/>
        </w:rPr>
        <w:t> </w:t>
      </w:r>
    </w:p>
    <w:p w14:paraId="36CE18BF" w14:textId="77777777" w:rsidR="00A00D49" w:rsidRPr="00FA39DD" w:rsidRDefault="00A00D49" w:rsidP="00A00D49">
      <w:pPr>
        <w:pStyle w:val="paragraph"/>
        <w:spacing w:before="0" w:beforeAutospacing="0" w:after="0" w:afterAutospacing="0"/>
        <w:jc w:val="both"/>
        <w:textAlignment w:val="baseline"/>
      </w:pPr>
    </w:p>
    <w:p w14:paraId="260E9A94" w14:textId="77777777" w:rsidR="00B911E2" w:rsidRPr="00FC2DB8" w:rsidRDefault="00B911E2" w:rsidP="00A741AA">
      <w:pPr>
        <w:pStyle w:val="Antrat1"/>
        <w:keepNext/>
        <w:widowControl/>
        <w:numPr>
          <w:ilvl w:val="0"/>
          <w:numId w:val="23"/>
        </w:numPr>
        <w:tabs>
          <w:tab w:val="left" w:pos="426"/>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bookmarkStart w:id="10" w:name="_Toc335201960"/>
      <w:r w:rsidRPr="00FC2DB8">
        <w:rPr>
          <w:rFonts w:ascii="Times New Roman" w:eastAsiaTheme="minorEastAsia" w:hAnsi="Times New Roman" w:cs="Times New Roman"/>
          <w:color w:val="000000" w:themeColor="text1"/>
          <w:sz w:val="24"/>
          <w:szCs w:val="24"/>
          <w:lang w:val="lt-LT"/>
        </w:rPr>
        <w:t>PRIEDAI</w:t>
      </w:r>
      <w:bookmarkEnd w:id="9"/>
      <w:bookmarkEnd w:id="10"/>
    </w:p>
    <w:p w14:paraId="194CEE5E" w14:textId="77777777" w:rsidR="00B911E2" w:rsidRPr="00FC2DB8" w:rsidRDefault="00B911E2" w:rsidP="00B911E2">
      <w:pPr>
        <w:pStyle w:val="Antrat1"/>
        <w:keepNext/>
        <w:widowControl/>
        <w:tabs>
          <w:tab w:val="left" w:pos="426"/>
        </w:tabs>
        <w:spacing w:before="60" w:after="60" w:line="276" w:lineRule="auto"/>
        <w:ind w:left="142" w:hanging="568"/>
        <w:rPr>
          <w:rFonts w:ascii="Times New Roman" w:eastAsiaTheme="minorEastAsia" w:hAnsi="Times New Roman" w:cs="Times New Roman"/>
          <w:b w:val="0"/>
          <w:bCs w:val="0"/>
          <w:color w:val="000000" w:themeColor="text1"/>
          <w:sz w:val="24"/>
          <w:szCs w:val="24"/>
          <w:lang w:val="lt-LT"/>
        </w:rPr>
      </w:pPr>
    </w:p>
    <w:p w14:paraId="37615461" w14:textId="3CC7F9E8" w:rsidR="00B911E2" w:rsidRPr="00FC2DB8" w:rsidRDefault="008C530E" w:rsidP="00E20A1F">
      <w:pPr>
        <w:tabs>
          <w:tab w:val="left" w:pos="284"/>
        </w:tabs>
        <w:spacing w:line="276" w:lineRule="auto"/>
        <w:ind w:left="142" w:right="22"/>
        <w:rPr>
          <w:rFonts w:eastAsiaTheme="minorHAnsi"/>
          <w:color w:val="000000" w:themeColor="text1"/>
        </w:rPr>
      </w:pPr>
      <w:bookmarkStart w:id="11" w:name="_Ref274738013"/>
      <w:bookmarkStart w:id="12" w:name="_Ref316455210"/>
      <w:r>
        <w:rPr>
          <w:color w:val="000000" w:themeColor="text1"/>
        </w:rPr>
        <w:t>1 p</w:t>
      </w:r>
      <w:r w:rsidR="00B911E2" w:rsidRPr="00FC2DB8">
        <w:rPr>
          <w:color w:val="000000" w:themeColor="text1"/>
        </w:rPr>
        <w:t xml:space="preserve">riedas – </w:t>
      </w:r>
      <w:r w:rsidR="004D3118" w:rsidRPr="00FC2DB8">
        <w:rPr>
          <w:color w:val="000000" w:themeColor="text1"/>
        </w:rPr>
        <w:t>Techninė specifikacija</w:t>
      </w:r>
      <w:r w:rsidR="0004461E" w:rsidRPr="00FC2DB8">
        <w:rPr>
          <w:color w:val="000000" w:themeColor="text1"/>
        </w:rPr>
        <w:t>;</w:t>
      </w:r>
    </w:p>
    <w:p w14:paraId="2BEEEAFA" w14:textId="4AEE5D1F" w:rsidR="00B911E2" w:rsidRPr="00C36418" w:rsidRDefault="008C530E" w:rsidP="00E20A1F">
      <w:pPr>
        <w:tabs>
          <w:tab w:val="left" w:pos="567"/>
        </w:tabs>
        <w:spacing w:line="276" w:lineRule="auto"/>
        <w:ind w:left="142"/>
        <w:jc w:val="both"/>
        <w:rPr>
          <w:color w:val="000000" w:themeColor="text1"/>
        </w:rPr>
      </w:pPr>
      <w:r>
        <w:rPr>
          <w:color w:val="000000" w:themeColor="text1"/>
        </w:rPr>
        <w:t>2 p</w:t>
      </w:r>
      <w:r w:rsidR="00B911E2" w:rsidRPr="00FC2DB8">
        <w:rPr>
          <w:color w:val="000000" w:themeColor="text1"/>
        </w:rPr>
        <w:t xml:space="preserve">riedas </w:t>
      </w:r>
      <w:r w:rsidR="00556D01" w:rsidRPr="00FC2DB8">
        <w:rPr>
          <w:color w:val="000000" w:themeColor="text1"/>
        </w:rPr>
        <w:t xml:space="preserve">- </w:t>
      </w:r>
      <w:r w:rsidR="004D3118" w:rsidRPr="00C36418">
        <w:rPr>
          <w:color w:val="000000" w:themeColor="text1"/>
        </w:rPr>
        <w:t>Pasiūlymo forma</w:t>
      </w:r>
      <w:r w:rsidR="0004461E" w:rsidRPr="00C36418">
        <w:rPr>
          <w:color w:val="000000" w:themeColor="text1"/>
        </w:rPr>
        <w:t>;</w:t>
      </w:r>
    </w:p>
    <w:p w14:paraId="1778AD08" w14:textId="6F5C434B" w:rsidR="008C530E" w:rsidRPr="00C36418" w:rsidRDefault="008C530E" w:rsidP="00E20A1F">
      <w:pPr>
        <w:tabs>
          <w:tab w:val="left" w:pos="567"/>
        </w:tabs>
        <w:spacing w:line="276" w:lineRule="auto"/>
        <w:ind w:left="142"/>
        <w:jc w:val="both"/>
        <w:rPr>
          <w:color w:val="000000" w:themeColor="text1"/>
        </w:rPr>
      </w:pPr>
      <w:r w:rsidRPr="00C36418">
        <w:rPr>
          <w:color w:val="000000" w:themeColor="text1"/>
        </w:rPr>
        <w:t>3 p</w:t>
      </w:r>
      <w:r w:rsidR="00B911E2" w:rsidRPr="00C36418">
        <w:rPr>
          <w:color w:val="000000" w:themeColor="text1"/>
        </w:rPr>
        <w:t xml:space="preserve">riedas  – </w:t>
      </w:r>
      <w:r w:rsidR="00BD47C8" w:rsidRPr="00C36418">
        <w:rPr>
          <w:color w:val="000000" w:themeColor="text1"/>
        </w:rPr>
        <w:t>Sutarties projektas</w:t>
      </w:r>
      <w:bookmarkEnd w:id="11"/>
      <w:bookmarkEnd w:id="12"/>
      <w:r w:rsidRPr="00C36418">
        <w:rPr>
          <w:color w:val="000000" w:themeColor="text1"/>
        </w:rPr>
        <w:t>;</w:t>
      </w:r>
    </w:p>
    <w:p w14:paraId="706962AF" w14:textId="3617BB0B" w:rsidR="00FA39DD" w:rsidRDefault="008C530E" w:rsidP="00E20A1F">
      <w:pPr>
        <w:tabs>
          <w:tab w:val="left" w:pos="567"/>
        </w:tabs>
        <w:spacing w:line="276" w:lineRule="auto"/>
        <w:ind w:left="142"/>
        <w:jc w:val="both"/>
        <w:rPr>
          <w:color w:val="000000" w:themeColor="text1"/>
        </w:rPr>
      </w:pPr>
      <w:r w:rsidRPr="00C36418">
        <w:rPr>
          <w:color w:val="000000" w:themeColor="text1"/>
        </w:rPr>
        <w:t xml:space="preserve">4 priedas – </w:t>
      </w:r>
      <w:r w:rsidR="00636A4B" w:rsidRPr="00636A4B">
        <w:rPr>
          <w:color w:val="000000" w:themeColor="text1"/>
        </w:rPr>
        <w:t>Tiekėjo sutarčiai vykdyti pasitelkiamų specialistų sąrašas</w:t>
      </w:r>
      <w:r w:rsidR="002E6B66" w:rsidRPr="00C36418">
        <w:rPr>
          <w:color w:val="000000" w:themeColor="text1"/>
        </w:rPr>
        <w:t>.</w:t>
      </w:r>
    </w:p>
    <w:sectPr w:rsidR="00FA39DD" w:rsidSect="008276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6391" w14:textId="77777777" w:rsidR="00D569F1" w:rsidRDefault="00D569F1" w:rsidP="00B911E2">
      <w:r>
        <w:separator/>
      </w:r>
    </w:p>
  </w:endnote>
  <w:endnote w:type="continuationSeparator" w:id="0">
    <w:p w14:paraId="13C11383" w14:textId="77777777" w:rsidR="00D569F1" w:rsidRDefault="00D569F1" w:rsidP="00B911E2">
      <w:r>
        <w:continuationSeparator/>
      </w:r>
    </w:p>
  </w:endnote>
  <w:endnote w:type="continuationNotice" w:id="1">
    <w:p w14:paraId="7DF3FF5E" w14:textId="77777777" w:rsidR="00D569F1" w:rsidRDefault="00D56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C623" w14:textId="77777777" w:rsidR="00D569F1" w:rsidRDefault="00D569F1" w:rsidP="00B911E2">
      <w:r>
        <w:separator/>
      </w:r>
    </w:p>
  </w:footnote>
  <w:footnote w:type="continuationSeparator" w:id="0">
    <w:p w14:paraId="3CC64B57" w14:textId="77777777" w:rsidR="00D569F1" w:rsidRDefault="00D569F1" w:rsidP="00B911E2">
      <w:r>
        <w:continuationSeparator/>
      </w:r>
    </w:p>
  </w:footnote>
  <w:footnote w:type="continuationNotice" w:id="1">
    <w:p w14:paraId="5D0AE3CD" w14:textId="77777777" w:rsidR="00D569F1" w:rsidRDefault="00D569F1"/>
  </w:footnote>
  <w:footnote w:id="2">
    <w:p w14:paraId="539829A8" w14:textId="77777777" w:rsidR="00B911E2" w:rsidRDefault="00B911E2" w:rsidP="00B4054C">
      <w:pPr>
        <w:ind w:right="850"/>
        <w:jc w:val="both"/>
        <w:rPr>
          <w:sz w:val="20"/>
          <w:szCs w:val="20"/>
        </w:rPr>
      </w:pPr>
      <w:r>
        <w:rPr>
          <w:rStyle w:val="Puslapioinaosnuoroda"/>
          <w:sz w:val="20"/>
          <w:szCs w:val="20"/>
        </w:rPr>
        <w:footnoteRef/>
      </w:r>
      <w:r>
        <w:rPr>
          <w:sz w:val="20"/>
          <w:szCs w:val="20"/>
        </w:rPr>
        <w:t xml:space="preserve"> Jei nurodoma, kad Derybos nebus vykdomos, tuomet visame Pirkimo sąlygų tekste sąvokos Pirminis pasiūlymas ir Galutinis pasiūlymas reiškia Pasiūlymą.</w:t>
      </w:r>
    </w:p>
    <w:p w14:paraId="0F82E13C" w14:textId="77777777" w:rsidR="00B911E2" w:rsidRDefault="00B911E2" w:rsidP="00B4054C">
      <w:pPr>
        <w:pStyle w:val="Puslapioinaostekstas"/>
        <w:ind w:right="850"/>
      </w:pPr>
    </w:p>
  </w:footnote>
  <w:footnote w:id="3">
    <w:p w14:paraId="6CA69746" w14:textId="77777777" w:rsidR="00BF1721" w:rsidRPr="00490CCB" w:rsidRDefault="00BF1721" w:rsidP="00B4054C">
      <w:pPr>
        <w:pStyle w:val="Puslapioinaostekstas"/>
        <w:ind w:right="850"/>
        <w:jc w:val="both"/>
        <w:rPr>
          <w:rFonts w:ascii="Trebuchet MS" w:hAnsi="Trebuchet MS" w:cs="Arial"/>
          <w:sz w:val="16"/>
          <w:szCs w:val="16"/>
          <w:lang w:val="lt-LT"/>
        </w:rPr>
      </w:pPr>
      <w:r>
        <w:rPr>
          <w:rStyle w:val="Puslapioinaosnuoroda"/>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4E063856" w14:textId="77777777" w:rsidR="00BF1721" w:rsidRDefault="00BF1721" w:rsidP="00B4054C">
      <w:pPr>
        <w:pStyle w:val="Puslapioinaostekstas"/>
        <w:ind w:right="850"/>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5E5E"/>
    <w:multiLevelType w:val="multilevel"/>
    <w:tmpl w:val="EE38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 w15:restartNumberingAfterBreak="0">
    <w:nsid w:val="1BA303F1"/>
    <w:multiLevelType w:val="multilevel"/>
    <w:tmpl w:val="B268CA1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227A5A05"/>
    <w:multiLevelType w:val="multilevel"/>
    <w:tmpl w:val="6ACA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854FB"/>
    <w:multiLevelType w:val="multilevel"/>
    <w:tmpl w:val="F28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31147"/>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38402E3"/>
    <w:multiLevelType w:val="multilevel"/>
    <w:tmpl w:val="DBC49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30C46"/>
    <w:multiLevelType w:val="multilevel"/>
    <w:tmpl w:val="1226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E2CA5"/>
    <w:multiLevelType w:val="multilevel"/>
    <w:tmpl w:val="B678C212"/>
    <w:lvl w:ilvl="0">
      <w:start w:val="2"/>
      <w:numFmt w:val="decimal"/>
      <w:lvlText w:val="%1."/>
      <w:lvlJc w:val="left"/>
      <w:pPr>
        <w:ind w:left="360" w:hanging="360"/>
      </w:pPr>
      <w:rPr>
        <w:rFonts w:hint="default"/>
        <w:b/>
        <w:bCs/>
        <w:color w:val="000000"/>
      </w:rPr>
    </w:lvl>
    <w:lvl w:ilvl="1">
      <w:start w:val="1"/>
      <w:numFmt w:val="decimal"/>
      <w:lvlText w:val="%1.%2."/>
      <w:lvlJc w:val="left"/>
      <w:pPr>
        <w:ind w:left="660" w:hanging="360"/>
      </w:pPr>
      <w:rPr>
        <w:rFonts w:hint="default"/>
        <w:b w:val="0"/>
        <w:bCs w:val="0"/>
        <w:i w:val="0"/>
        <w:iCs w:val="0"/>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0" w15:restartNumberingAfterBreak="0">
    <w:nsid w:val="458B39C1"/>
    <w:multiLevelType w:val="multilevel"/>
    <w:tmpl w:val="9B7A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6C1813"/>
    <w:multiLevelType w:val="multilevel"/>
    <w:tmpl w:val="849A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551CD5"/>
    <w:multiLevelType w:val="multilevel"/>
    <w:tmpl w:val="B25CE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6976D8"/>
    <w:multiLevelType w:val="multilevel"/>
    <w:tmpl w:val="0FDCE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82F10AA"/>
    <w:multiLevelType w:val="multilevel"/>
    <w:tmpl w:val="EAAC67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8575B1"/>
    <w:multiLevelType w:val="multilevel"/>
    <w:tmpl w:val="BCF20C74"/>
    <w:lvl w:ilvl="0">
      <w:start w:val="3"/>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7FA9510E"/>
    <w:multiLevelType w:val="multilevel"/>
    <w:tmpl w:val="A92EE364"/>
    <w:lvl w:ilvl="0">
      <w:start w:val="2"/>
      <w:numFmt w:val="decimal"/>
      <w:lvlText w:val="%1."/>
      <w:lvlJc w:val="left"/>
      <w:pPr>
        <w:ind w:left="360" w:hanging="360"/>
      </w:pPr>
      <w:rPr>
        <w:b/>
        <w:bCs/>
      </w:rPr>
    </w:lvl>
    <w:lvl w:ilvl="1">
      <w:start w:val="1"/>
      <w:numFmt w:val="decimal"/>
      <w:lvlText w:val="%1.%2."/>
      <w:lvlJc w:val="left"/>
      <w:pPr>
        <w:ind w:left="360" w:hanging="360"/>
      </w:pPr>
      <w:rPr>
        <w:i w:val="0"/>
        <w:iCs w:val="0"/>
      </w:rPr>
    </w:lvl>
    <w:lvl w:ilvl="2">
      <w:start w:val="1"/>
      <w:numFmt w:val="decimal"/>
      <w:lvlText w:val="%1.%2.%3."/>
      <w:lvlJc w:val="left"/>
      <w:pPr>
        <w:ind w:left="1571"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3"/>
  </w:num>
  <w:num w:numId="7">
    <w:abstractNumId w:val="18"/>
  </w:num>
  <w:num w:numId="8">
    <w:abstractNumId w:val="20"/>
  </w:num>
  <w:num w:numId="9">
    <w:abstractNumId w:val="14"/>
  </w:num>
  <w:num w:numId="10">
    <w:abstractNumId w:val="15"/>
  </w:num>
  <w:num w:numId="11">
    <w:abstractNumId w:val="1"/>
  </w:num>
  <w:num w:numId="12">
    <w:abstractNumId w:val="8"/>
  </w:num>
  <w:num w:numId="13">
    <w:abstractNumId w:val="4"/>
  </w:num>
  <w:num w:numId="14">
    <w:abstractNumId w:val="9"/>
  </w:num>
  <w:num w:numId="15">
    <w:abstractNumId w:val="10"/>
  </w:num>
  <w:num w:numId="16">
    <w:abstractNumId w:val="5"/>
  </w:num>
  <w:num w:numId="17">
    <w:abstractNumId w:val="16"/>
  </w:num>
  <w:num w:numId="18">
    <w:abstractNumId w:val="7"/>
  </w:num>
  <w:num w:numId="19">
    <w:abstractNumId w:val="0"/>
  </w:num>
  <w:num w:numId="20">
    <w:abstractNumId w:val="11"/>
  </w:num>
  <w:num w:numId="21">
    <w:abstractNumId w:val="6"/>
  </w:num>
  <w:num w:numId="22">
    <w:abstractNumId w:val="3"/>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E2"/>
    <w:rsid w:val="000002A2"/>
    <w:rsid w:val="000076EE"/>
    <w:rsid w:val="00023409"/>
    <w:rsid w:val="00030F46"/>
    <w:rsid w:val="0004461E"/>
    <w:rsid w:val="00051433"/>
    <w:rsid w:val="00055876"/>
    <w:rsid w:val="00065126"/>
    <w:rsid w:val="00070D3D"/>
    <w:rsid w:val="00073917"/>
    <w:rsid w:val="00083FF9"/>
    <w:rsid w:val="000878E2"/>
    <w:rsid w:val="000924CB"/>
    <w:rsid w:val="000A35F9"/>
    <w:rsid w:val="000D53A8"/>
    <w:rsid w:val="000D7FC1"/>
    <w:rsid w:val="000E3A30"/>
    <w:rsid w:val="000E42E4"/>
    <w:rsid w:val="000F0AEF"/>
    <w:rsid w:val="000F5110"/>
    <w:rsid w:val="00105014"/>
    <w:rsid w:val="001103E8"/>
    <w:rsid w:val="00122DD6"/>
    <w:rsid w:val="00127827"/>
    <w:rsid w:val="00146094"/>
    <w:rsid w:val="001574D0"/>
    <w:rsid w:val="0016180D"/>
    <w:rsid w:val="00163611"/>
    <w:rsid w:val="00164676"/>
    <w:rsid w:val="00165157"/>
    <w:rsid w:val="00167925"/>
    <w:rsid w:val="00197AFD"/>
    <w:rsid w:val="001A04E4"/>
    <w:rsid w:val="001B2975"/>
    <w:rsid w:val="001B44C8"/>
    <w:rsid w:val="001B68FE"/>
    <w:rsid w:val="001C702B"/>
    <w:rsid w:val="001D7413"/>
    <w:rsid w:val="001E794D"/>
    <w:rsid w:val="001F1F99"/>
    <w:rsid w:val="001F6A20"/>
    <w:rsid w:val="00201121"/>
    <w:rsid w:val="002019F6"/>
    <w:rsid w:val="0020669D"/>
    <w:rsid w:val="0021557F"/>
    <w:rsid w:val="0021643C"/>
    <w:rsid w:val="00217FE1"/>
    <w:rsid w:val="002318F5"/>
    <w:rsid w:val="002601EA"/>
    <w:rsid w:val="00281489"/>
    <w:rsid w:val="002819F9"/>
    <w:rsid w:val="00282C18"/>
    <w:rsid w:val="002929FC"/>
    <w:rsid w:val="00295E2C"/>
    <w:rsid w:val="00297E5D"/>
    <w:rsid w:val="002B1277"/>
    <w:rsid w:val="002B2572"/>
    <w:rsid w:val="002C0CA4"/>
    <w:rsid w:val="002C29EA"/>
    <w:rsid w:val="002C5F25"/>
    <w:rsid w:val="002D0805"/>
    <w:rsid w:val="002D08D4"/>
    <w:rsid w:val="002D13C8"/>
    <w:rsid w:val="002E5CA9"/>
    <w:rsid w:val="002E6B66"/>
    <w:rsid w:val="002E7E0B"/>
    <w:rsid w:val="002F24C9"/>
    <w:rsid w:val="002F71AC"/>
    <w:rsid w:val="00306D34"/>
    <w:rsid w:val="00315253"/>
    <w:rsid w:val="003309AF"/>
    <w:rsid w:val="00337153"/>
    <w:rsid w:val="00345CF1"/>
    <w:rsid w:val="00346A9A"/>
    <w:rsid w:val="00355683"/>
    <w:rsid w:val="00355B35"/>
    <w:rsid w:val="003737BB"/>
    <w:rsid w:val="0037660A"/>
    <w:rsid w:val="00396F39"/>
    <w:rsid w:val="003A02FB"/>
    <w:rsid w:val="003A3E6D"/>
    <w:rsid w:val="003B31EC"/>
    <w:rsid w:val="003B7F2B"/>
    <w:rsid w:val="003C6541"/>
    <w:rsid w:val="003E646C"/>
    <w:rsid w:val="003E7243"/>
    <w:rsid w:val="003F0855"/>
    <w:rsid w:val="00403A07"/>
    <w:rsid w:val="00407CC4"/>
    <w:rsid w:val="004105AC"/>
    <w:rsid w:val="00413CF6"/>
    <w:rsid w:val="00420F9B"/>
    <w:rsid w:val="004223BC"/>
    <w:rsid w:val="00453448"/>
    <w:rsid w:val="00454F87"/>
    <w:rsid w:val="0045589C"/>
    <w:rsid w:val="00465E15"/>
    <w:rsid w:val="00472B22"/>
    <w:rsid w:val="00473C01"/>
    <w:rsid w:val="00484056"/>
    <w:rsid w:val="00487318"/>
    <w:rsid w:val="00490294"/>
    <w:rsid w:val="00490CCB"/>
    <w:rsid w:val="00494387"/>
    <w:rsid w:val="004A69F0"/>
    <w:rsid w:val="004D3118"/>
    <w:rsid w:val="004D39DB"/>
    <w:rsid w:val="004D4073"/>
    <w:rsid w:val="004E38FC"/>
    <w:rsid w:val="004E3A85"/>
    <w:rsid w:val="004E7B5C"/>
    <w:rsid w:val="0050275A"/>
    <w:rsid w:val="00511782"/>
    <w:rsid w:val="00515030"/>
    <w:rsid w:val="00516178"/>
    <w:rsid w:val="005329C6"/>
    <w:rsid w:val="00534D67"/>
    <w:rsid w:val="005454B9"/>
    <w:rsid w:val="00546B2C"/>
    <w:rsid w:val="00547178"/>
    <w:rsid w:val="00554BCC"/>
    <w:rsid w:val="00554D8C"/>
    <w:rsid w:val="00556D01"/>
    <w:rsid w:val="005570DF"/>
    <w:rsid w:val="00557FED"/>
    <w:rsid w:val="00563CF5"/>
    <w:rsid w:val="00577B2C"/>
    <w:rsid w:val="005A20C2"/>
    <w:rsid w:val="005A74B0"/>
    <w:rsid w:val="005B5982"/>
    <w:rsid w:val="005B6D0A"/>
    <w:rsid w:val="005E5681"/>
    <w:rsid w:val="005E5F93"/>
    <w:rsid w:val="0060065A"/>
    <w:rsid w:val="00603AF8"/>
    <w:rsid w:val="0061352C"/>
    <w:rsid w:val="006273D0"/>
    <w:rsid w:val="00633D39"/>
    <w:rsid w:val="006360F4"/>
    <w:rsid w:val="00636A4B"/>
    <w:rsid w:val="006459DA"/>
    <w:rsid w:val="00647C7C"/>
    <w:rsid w:val="006624FF"/>
    <w:rsid w:val="00671345"/>
    <w:rsid w:val="0067318B"/>
    <w:rsid w:val="0067434B"/>
    <w:rsid w:val="00677091"/>
    <w:rsid w:val="00682F96"/>
    <w:rsid w:val="006A1001"/>
    <w:rsid w:val="006A469A"/>
    <w:rsid w:val="006B45F5"/>
    <w:rsid w:val="006B63EE"/>
    <w:rsid w:val="006D1611"/>
    <w:rsid w:val="006F44EE"/>
    <w:rsid w:val="006F50F5"/>
    <w:rsid w:val="006F775F"/>
    <w:rsid w:val="00716D21"/>
    <w:rsid w:val="007229EF"/>
    <w:rsid w:val="00731EDD"/>
    <w:rsid w:val="00733F36"/>
    <w:rsid w:val="00740DAD"/>
    <w:rsid w:val="0074313B"/>
    <w:rsid w:val="0075573F"/>
    <w:rsid w:val="00756448"/>
    <w:rsid w:val="00767D89"/>
    <w:rsid w:val="00782A01"/>
    <w:rsid w:val="007940B8"/>
    <w:rsid w:val="00796D88"/>
    <w:rsid w:val="00797BD4"/>
    <w:rsid w:val="007A1F41"/>
    <w:rsid w:val="007A24E3"/>
    <w:rsid w:val="007B0A81"/>
    <w:rsid w:val="007C2F37"/>
    <w:rsid w:val="007D0261"/>
    <w:rsid w:val="007D11E1"/>
    <w:rsid w:val="007D475A"/>
    <w:rsid w:val="007E219C"/>
    <w:rsid w:val="007E30DF"/>
    <w:rsid w:val="007F1EFD"/>
    <w:rsid w:val="00802162"/>
    <w:rsid w:val="00813401"/>
    <w:rsid w:val="00827616"/>
    <w:rsid w:val="008311B8"/>
    <w:rsid w:val="00840553"/>
    <w:rsid w:val="0085277B"/>
    <w:rsid w:val="00860272"/>
    <w:rsid w:val="008723AE"/>
    <w:rsid w:val="00874924"/>
    <w:rsid w:val="008762DE"/>
    <w:rsid w:val="00894783"/>
    <w:rsid w:val="0089723A"/>
    <w:rsid w:val="008A1267"/>
    <w:rsid w:val="008A59BF"/>
    <w:rsid w:val="008B3CA5"/>
    <w:rsid w:val="008B4D00"/>
    <w:rsid w:val="008C3154"/>
    <w:rsid w:val="008C530E"/>
    <w:rsid w:val="008D1CD5"/>
    <w:rsid w:val="00903F1B"/>
    <w:rsid w:val="009166F2"/>
    <w:rsid w:val="00940832"/>
    <w:rsid w:val="00943887"/>
    <w:rsid w:val="00955B3F"/>
    <w:rsid w:val="00956A4E"/>
    <w:rsid w:val="00966AD1"/>
    <w:rsid w:val="009678E2"/>
    <w:rsid w:val="00970883"/>
    <w:rsid w:val="00977B54"/>
    <w:rsid w:val="00977DD3"/>
    <w:rsid w:val="00981116"/>
    <w:rsid w:val="00983A5E"/>
    <w:rsid w:val="00985640"/>
    <w:rsid w:val="009A054F"/>
    <w:rsid w:val="009A69DC"/>
    <w:rsid w:val="009C0A11"/>
    <w:rsid w:val="009C44A9"/>
    <w:rsid w:val="009C466E"/>
    <w:rsid w:val="009D17E2"/>
    <w:rsid w:val="009D70E5"/>
    <w:rsid w:val="009E4DD8"/>
    <w:rsid w:val="009E75F0"/>
    <w:rsid w:val="00A00D49"/>
    <w:rsid w:val="00A02D8C"/>
    <w:rsid w:val="00A13D86"/>
    <w:rsid w:val="00A14D14"/>
    <w:rsid w:val="00A17B70"/>
    <w:rsid w:val="00A45B01"/>
    <w:rsid w:val="00A5143A"/>
    <w:rsid w:val="00A741AA"/>
    <w:rsid w:val="00AB6D06"/>
    <w:rsid w:val="00AC302C"/>
    <w:rsid w:val="00AC5246"/>
    <w:rsid w:val="00AF61F1"/>
    <w:rsid w:val="00AF7000"/>
    <w:rsid w:val="00B06293"/>
    <w:rsid w:val="00B324B3"/>
    <w:rsid w:val="00B33B9A"/>
    <w:rsid w:val="00B4054C"/>
    <w:rsid w:val="00B43005"/>
    <w:rsid w:val="00B433B7"/>
    <w:rsid w:val="00B50196"/>
    <w:rsid w:val="00B54FE1"/>
    <w:rsid w:val="00B67ECB"/>
    <w:rsid w:val="00B707DA"/>
    <w:rsid w:val="00B7108A"/>
    <w:rsid w:val="00B71E24"/>
    <w:rsid w:val="00B843AE"/>
    <w:rsid w:val="00B911E2"/>
    <w:rsid w:val="00BB1DBE"/>
    <w:rsid w:val="00BB3906"/>
    <w:rsid w:val="00BB3C01"/>
    <w:rsid w:val="00BC71DB"/>
    <w:rsid w:val="00BD47C8"/>
    <w:rsid w:val="00BE2D57"/>
    <w:rsid w:val="00BE373B"/>
    <w:rsid w:val="00BE5F54"/>
    <w:rsid w:val="00BF0888"/>
    <w:rsid w:val="00BF0FCA"/>
    <w:rsid w:val="00BF1721"/>
    <w:rsid w:val="00C04FFB"/>
    <w:rsid w:val="00C06D32"/>
    <w:rsid w:val="00C14627"/>
    <w:rsid w:val="00C30621"/>
    <w:rsid w:val="00C3593E"/>
    <w:rsid w:val="00C36418"/>
    <w:rsid w:val="00C55815"/>
    <w:rsid w:val="00C65F9B"/>
    <w:rsid w:val="00C95481"/>
    <w:rsid w:val="00C964B7"/>
    <w:rsid w:val="00C96838"/>
    <w:rsid w:val="00CB404E"/>
    <w:rsid w:val="00CC5992"/>
    <w:rsid w:val="00CD3D13"/>
    <w:rsid w:val="00CF2971"/>
    <w:rsid w:val="00D01D0B"/>
    <w:rsid w:val="00D14138"/>
    <w:rsid w:val="00D256A8"/>
    <w:rsid w:val="00D30008"/>
    <w:rsid w:val="00D4642B"/>
    <w:rsid w:val="00D54DAB"/>
    <w:rsid w:val="00D569F1"/>
    <w:rsid w:val="00D6517A"/>
    <w:rsid w:val="00D72A65"/>
    <w:rsid w:val="00D772A6"/>
    <w:rsid w:val="00D9056D"/>
    <w:rsid w:val="00DA570C"/>
    <w:rsid w:val="00DB0EEF"/>
    <w:rsid w:val="00DC07F1"/>
    <w:rsid w:val="00DC3996"/>
    <w:rsid w:val="00DD2402"/>
    <w:rsid w:val="00DD4C2A"/>
    <w:rsid w:val="00DD51B1"/>
    <w:rsid w:val="00DE78E8"/>
    <w:rsid w:val="00DF3458"/>
    <w:rsid w:val="00DF34D1"/>
    <w:rsid w:val="00DF6E87"/>
    <w:rsid w:val="00E012E6"/>
    <w:rsid w:val="00E0218B"/>
    <w:rsid w:val="00E157E3"/>
    <w:rsid w:val="00E1621A"/>
    <w:rsid w:val="00E20079"/>
    <w:rsid w:val="00E20A1F"/>
    <w:rsid w:val="00E23985"/>
    <w:rsid w:val="00E37DF1"/>
    <w:rsid w:val="00E6036F"/>
    <w:rsid w:val="00E60F80"/>
    <w:rsid w:val="00E620B8"/>
    <w:rsid w:val="00E77F10"/>
    <w:rsid w:val="00E926F1"/>
    <w:rsid w:val="00E976B0"/>
    <w:rsid w:val="00EB044F"/>
    <w:rsid w:val="00EB11E7"/>
    <w:rsid w:val="00EC55F8"/>
    <w:rsid w:val="00EC7CCA"/>
    <w:rsid w:val="00ED2493"/>
    <w:rsid w:val="00EF0A40"/>
    <w:rsid w:val="00F04EA5"/>
    <w:rsid w:val="00F05BFC"/>
    <w:rsid w:val="00F100F6"/>
    <w:rsid w:val="00F11EDC"/>
    <w:rsid w:val="00F15D75"/>
    <w:rsid w:val="00F17B5B"/>
    <w:rsid w:val="00F318AC"/>
    <w:rsid w:val="00F52E72"/>
    <w:rsid w:val="00F54734"/>
    <w:rsid w:val="00F7057F"/>
    <w:rsid w:val="00F75C33"/>
    <w:rsid w:val="00FA0234"/>
    <w:rsid w:val="00FA39DD"/>
    <w:rsid w:val="00FC2DB8"/>
    <w:rsid w:val="00FD3BCB"/>
    <w:rsid w:val="00FE7F60"/>
    <w:rsid w:val="00FF4605"/>
    <w:rsid w:val="00FF48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FE4"/>
  <w15:chartTrackingRefBased/>
  <w15:docId w15:val="{6D07AB75-B37F-4959-AC7C-0FCC7E0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1E2"/>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link w:val="Antrat1Diagrama"/>
    <w:uiPriority w:val="1"/>
    <w:qFormat/>
    <w:rsid w:val="00B911E2"/>
    <w:pPr>
      <w:widowControl w:val="0"/>
      <w:spacing w:before="118"/>
      <w:ind w:left="102" w:hanging="360"/>
      <w:outlineLvl w:val="0"/>
    </w:pPr>
    <w:rPr>
      <w:rFonts w:ascii="Arial" w:eastAsia="Arial" w:hAnsi="Arial" w:cs="Arial"/>
      <w:b/>
      <w:bCs/>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B911E2"/>
    <w:rPr>
      <w:rFonts w:ascii="Arial" w:eastAsia="Arial" w:hAnsi="Arial" w:cs="Arial"/>
      <w:b/>
      <w:bCs/>
      <w:sz w:val="20"/>
      <w:szCs w:val="20"/>
      <w:lang w:val="en-US"/>
    </w:rPr>
  </w:style>
  <w:style w:type="paragraph" w:styleId="Puslapioinaostekstas">
    <w:name w:val="footnote text"/>
    <w:basedOn w:val="prastasis"/>
    <w:link w:val="PuslapioinaostekstasDiagrama"/>
    <w:rsid w:val="00B911E2"/>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B911E2"/>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B911E2"/>
    <w:pPr>
      <w:ind w:left="720"/>
      <w:contextualSpacing/>
    </w:pPr>
  </w:style>
  <w:style w:type="table" w:styleId="Lentelstinklelis">
    <w:name w:val="Table Grid"/>
    <w:basedOn w:val="prastojilentel"/>
    <w:uiPriority w:val="39"/>
    <w:rsid w:val="00B9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B911E2"/>
    <w:rPr>
      <w:rFonts w:eastAsia="Times New Roman"/>
      <w:u w:val="single"/>
      <w:lang w:val="en-US" w:eastAsia="en-US"/>
    </w:rPr>
  </w:style>
  <w:style w:type="character" w:customStyle="1" w:styleId="PaantratDiagrama">
    <w:name w:val="Paantraštė Diagrama"/>
    <w:basedOn w:val="Numatytasispastraiposriftas"/>
    <w:link w:val="Paantrat"/>
    <w:uiPriority w:val="99"/>
    <w:rsid w:val="00B911E2"/>
    <w:rPr>
      <w:rFonts w:ascii="Times New Roman" w:eastAsia="Times New Roman" w:hAnsi="Times New Roman" w:cs="Times New Roman"/>
      <w:sz w:val="24"/>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11E2"/>
    <w:rPr>
      <w:rFonts w:ascii="Times New Roman" w:eastAsia="SimSun" w:hAnsi="Times New Roman" w:cs="Times New Roman"/>
      <w:sz w:val="24"/>
      <w:szCs w:val="24"/>
      <w:lang w:eastAsia="zh-CN"/>
    </w:rPr>
  </w:style>
  <w:style w:type="paragraph" w:customStyle="1" w:styleId="Tekstas">
    <w:name w:val="Tekstas"/>
    <w:basedOn w:val="prastasis"/>
    <w:uiPriority w:val="99"/>
    <w:rsid w:val="00B911E2"/>
    <w:pPr>
      <w:suppressAutoHyphens/>
      <w:spacing w:before="227" w:line="292" w:lineRule="atLeast"/>
      <w:jc w:val="both"/>
    </w:pPr>
    <w:rPr>
      <w:rFonts w:ascii="PF Handbook Pro" w:eastAsia="Calibri" w:hAnsi="PF Handbook Pro" w:cs="PF Handbook Pro"/>
      <w:color w:val="000000"/>
      <w:lang w:eastAsia="en-US"/>
    </w:rPr>
  </w:style>
  <w:style w:type="character" w:styleId="Puslapioinaosnuoroda">
    <w:name w:val="footnote reference"/>
    <w:basedOn w:val="Numatytasispastraiposriftas"/>
    <w:uiPriority w:val="99"/>
    <w:semiHidden/>
    <w:unhideWhenUsed/>
    <w:rsid w:val="00B911E2"/>
    <w:rPr>
      <w:vertAlign w:val="superscript"/>
    </w:rPr>
  </w:style>
  <w:style w:type="character" w:customStyle="1" w:styleId="Style3">
    <w:name w:val="Style3"/>
    <w:basedOn w:val="Numatytasispastraiposriftas"/>
    <w:uiPriority w:val="1"/>
    <w:rsid w:val="00B911E2"/>
    <w:rPr>
      <w:rFonts w:ascii="Trebuchet MS" w:hAnsi="Trebuchet MS" w:hint="default"/>
    </w:rPr>
  </w:style>
  <w:style w:type="character" w:customStyle="1" w:styleId="Style4">
    <w:name w:val="Style4"/>
    <w:basedOn w:val="Numatytasispastraiposriftas"/>
    <w:uiPriority w:val="1"/>
    <w:rsid w:val="00B911E2"/>
    <w:rPr>
      <w:i w:val="0"/>
      <w:iCs w:val="0"/>
    </w:rPr>
  </w:style>
  <w:style w:type="character" w:styleId="Hipersaitas">
    <w:name w:val="Hyperlink"/>
    <w:aliases w:val="Alna,IVPK Hyperlink"/>
    <w:rsid w:val="00B911E2"/>
    <w:rPr>
      <w:color w:val="0000FF"/>
      <w:u w:val="single"/>
    </w:rPr>
  </w:style>
  <w:style w:type="paragraph" w:customStyle="1" w:styleId="0-pagrindinistekstas">
    <w:name w:val="0-pagrindinis tekstas"/>
    <w:rsid w:val="00B911E2"/>
    <w:pPr>
      <w:numPr>
        <w:numId w:val="5"/>
      </w:numPr>
      <w:suppressAutoHyphens/>
      <w:jc w:val="both"/>
    </w:pPr>
    <w:rPr>
      <w:rFonts w:ascii="Times New Roman" w:eastAsia="Times New Roman" w:hAnsi="Times New Roman" w:cs="Times New Roman"/>
      <w:sz w:val="24"/>
      <w:szCs w:val="24"/>
    </w:rPr>
  </w:style>
  <w:style w:type="paragraph" w:customStyle="1" w:styleId="DefaultStyle">
    <w:name w:val="Default Style"/>
    <w:rsid w:val="00B911E2"/>
    <w:pPr>
      <w:widowControl w:val="0"/>
      <w:suppressAutoHyphens/>
    </w:pPr>
    <w:rPr>
      <w:rFonts w:ascii="Times New Roman" w:eastAsia="Calibri" w:hAnsi="Times New Roman" w:cs="Times New Roman"/>
      <w:sz w:val="24"/>
      <w:szCs w:val="24"/>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B911E2"/>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semiHidden/>
    <w:unhideWhenUsed/>
    <w:rsid w:val="00B911E2"/>
    <w:pPr>
      <w:jc w:val="both"/>
    </w:pPr>
    <w:rPr>
      <w:rFonts w:asciiTheme="minorHAnsi" w:eastAsiaTheme="minorHAnsi" w:hAnsiTheme="minorHAnsi" w:cstheme="minorBidi"/>
      <w:sz w:val="22"/>
      <w:szCs w:val="22"/>
      <w:lang w:eastAsia="en-US"/>
    </w:rPr>
  </w:style>
  <w:style w:type="character" w:customStyle="1" w:styleId="PagrindinistekstasDiagrama1">
    <w:name w:val="Pagrindinis tekstas Diagrama1"/>
    <w:basedOn w:val="Numatytasispastraiposriftas"/>
    <w:uiPriority w:val="99"/>
    <w:semiHidden/>
    <w:rsid w:val="00B911E2"/>
    <w:rPr>
      <w:rFonts w:ascii="Times New Roman" w:eastAsia="SimSun" w:hAnsi="Times New Roman" w:cs="Times New Roman"/>
      <w:sz w:val="24"/>
      <w:szCs w:val="24"/>
      <w:lang w:eastAsia="zh-CN"/>
    </w:rPr>
  </w:style>
  <w:style w:type="character" w:styleId="Komentaronuoroda">
    <w:name w:val="annotation reference"/>
    <w:basedOn w:val="Numatytasispastraiposriftas"/>
    <w:uiPriority w:val="99"/>
    <w:semiHidden/>
    <w:unhideWhenUsed/>
    <w:rsid w:val="00B911E2"/>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782A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2A01"/>
    <w:rPr>
      <w:rFonts w:ascii="Segoe UI" w:eastAsia="SimSun" w:hAnsi="Segoe UI" w:cs="Segoe UI"/>
      <w:sz w:val="18"/>
      <w:szCs w:val="18"/>
      <w:lang w:eastAsia="zh-CN"/>
    </w:rPr>
  </w:style>
  <w:style w:type="paragraph" w:customStyle="1" w:styleId="paragraph">
    <w:name w:val="paragraph"/>
    <w:basedOn w:val="prastasis"/>
    <w:rsid w:val="009C0A11"/>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9C0A11"/>
  </w:style>
  <w:style w:type="character" w:customStyle="1" w:styleId="eop">
    <w:name w:val="eop"/>
    <w:basedOn w:val="Numatytasispastraiposriftas"/>
    <w:rsid w:val="009C0A11"/>
  </w:style>
  <w:style w:type="character" w:customStyle="1" w:styleId="spellingerror">
    <w:name w:val="spellingerror"/>
    <w:basedOn w:val="Numatytasispastraiposriftas"/>
    <w:rsid w:val="009C0A11"/>
  </w:style>
  <w:style w:type="paragraph" w:styleId="Antrats">
    <w:name w:val="header"/>
    <w:basedOn w:val="prastasis"/>
    <w:link w:val="AntratsDiagrama"/>
    <w:uiPriority w:val="99"/>
    <w:semiHidden/>
    <w:unhideWhenUsed/>
    <w:rsid w:val="002D13C8"/>
    <w:pPr>
      <w:tabs>
        <w:tab w:val="center" w:pos="4819"/>
        <w:tab w:val="right" w:pos="9638"/>
      </w:tabs>
    </w:pPr>
  </w:style>
  <w:style w:type="character" w:customStyle="1" w:styleId="AntratsDiagrama">
    <w:name w:val="Antraštės Diagrama"/>
    <w:basedOn w:val="Numatytasispastraiposriftas"/>
    <w:link w:val="Antrats"/>
    <w:uiPriority w:val="99"/>
    <w:semiHidden/>
    <w:rsid w:val="002D13C8"/>
    <w:rPr>
      <w:rFonts w:ascii="Times New Roman" w:eastAsia="SimSun" w:hAnsi="Times New Roman" w:cs="Times New Roman"/>
      <w:sz w:val="24"/>
      <w:szCs w:val="24"/>
      <w:lang w:eastAsia="zh-CN"/>
    </w:rPr>
  </w:style>
  <w:style w:type="paragraph" w:styleId="Porat">
    <w:name w:val="footer"/>
    <w:basedOn w:val="prastasis"/>
    <w:link w:val="PoratDiagrama"/>
    <w:uiPriority w:val="99"/>
    <w:semiHidden/>
    <w:unhideWhenUsed/>
    <w:rsid w:val="002D13C8"/>
    <w:pPr>
      <w:tabs>
        <w:tab w:val="center" w:pos="4819"/>
        <w:tab w:val="right" w:pos="9638"/>
      </w:tabs>
    </w:pPr>
  </w:style>
  <w:style w:type="character" w:customStyle="1" w:styleId="PoratDiagrama">
    <w:name w:val="Poraštė Diagrama"/>
    <w:basedOn w:val="Numatytasispastraiposriftas"/>
    <w:link w:val="Porat"/>
    <w:uiPriority w:val="99"/>
    <w:semiHidden/>
    <w:rsid w:val="002D13C8"/>
    <w:rPr>
      <w:rFonts w:ascii="Times New Roman" w:eastAsia="SimSun" w:hAnsi="Times New Roman" w:cs="Times New Roman"/>
      <w:sz w:val="24"/>
      <w:szCs w:val="24"/>
      <w:lang w:eastAsia="zh-CN"/>
    </w:rPr>
  </w:style>
  <w:style w:type="paragraph" w:styleId="Pagrindiniotekstotrauka2">
    <w:name w:val="Body Text Indent 2"/>
    <w:basedOn w:val="prastasis"/>
    <w:link w:val="Pagrindiniotekstotrauka2Diagrama"/>
    <w:uiPriority w:val="99"/>
    <w:rsid w:val="00FC2DB8"/>
    <w:pPr>
      <w:spacing w:after="120"/>
      <w:ind w:left="851" w:firstLine="720"/>
      <w:jc w:val="both"/>
    </w:pPr>
    <w:rPr>
      <w:rFonts w:asciiTheme="minorHAnsi" w:eastAsia="Times New Roman" w:hAnsiTheme="minorHAnsi"/>
      <w:color w:val="FF0000"/>
      <w:sz w:val="22"/>
      <w:szCs w:val="20"/>
      <w:lang w:val="en-GB" w:eastAsia="en-US"/>
    </w:rPr>
  </w:style>
  <w:style w:type="character" w:customStyle="1" w:styleId="Pagrindiniotekstotrauka2Diagrama">
    <w:name w:val="Pagrindinio teksto įtrauka 2 Diagrama"/>
    <w:basedOn w:val="Numatytasispastraiposriftas"/>
    <w:link w:val="Pagrindiniotekstotrauka2"/>
    <w:uiPriority w:val="99"/>
    <w:rsid w:val="00FC2DB8"/>
    <w:rPr>
      <w:rFonts w:eastAsia="Times New Roman" w:cs="Times New Roman"/>
      <w:color w:val="FF0000"/>
      <w:szCs w:val="20"/>
      <w:lang w:val="en-GB"/>
    </w:rPr>
  </w:style>
  <w:style w:type="character" w:customStyle="1" w:styleId="tabchar">
    <w:name w:val="tabchar"/>
    <w:basedOn w:val="Numatytasispastraiposriftas"/>
    <w:rsid w:val="00487318"/>
  </w:style>
  <w:style w:type="character" w:customStyle="1" w:styleId="Numatytasispastraiposriftas1">
    <w:name w:val="Numatytasis pastraipos šriftas1"/>
    <w:qFormat/>
    <w:rsid w:val="00796D88"/>
  </w:style>
  <w:style w:type="character" w:customStyle="1" w:styleId="WW8Num4z7">
    <w:name w:val="WW8Num4z7"/>
    <w:qFormat/>
    <w:rsid w:val="00796D88"/>
  </w:style>
  <w:style w:type="paragraph" w:customStyle="1" w:styleId="Point1">
    <w:name w:val="Point 1"/>
    <w:basedOn w:val="prastasis"/>
    <w:qFormat/>
    <w:rsid w:val="00796D88"/>
    <w:pPr>
      <w:widowControl w:val="0"/>
      <w:suppressAutoHyphens/>
      <w:overflowPunct w:val="0"/>
      <w:spacing w:before="120" w:after="120"/>
      <w:ind w:left="1418" w:hanging="567"/>
      <w:jc w:val="both"/>
      <w:textAlignment w:val="baseline"/>
    </w:pPr>
    <w:rPr>
      <w:rFonts w:ascii="Liberation Serif" w:eastAsia="NSimSun" w:hAnsi="Liberation Serif" w:cs="Lucida Sans"/>
      <w:kern w:val="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720">
      <w:bodyDiv w:val="1"/>
      <w:marLeft w:val="0"/>
      <w:marRight w:val="0"/>
      <w:marTop w:val="0"/>
      <w:marBottom w:val="0"/>
      <w:divBdr>
        <w:top w:val="none" w:sz="0" w:space="0" w:color="auto"/>
        <w:left w:val="none" w:sz="0" w:space="0" w:color="auto"/>
        <w:bottom w:val="none" w:sz="0" w:space="0" w:color="auto"/>
        <w:right w:val="none" w:sz="0" w:space="0" w:color="auto"/>
      </w:divBdr>
      <w:divsChild>
        <w:div w:id="547229624">
          <w:marLeft w:val="0"/>
          <w:marRight w:val="0"/>
          <w:marTop w:val="0"/>
          <w:marBottom w:val="0"/>
          <w:divBdr>
            <w:top w:val="none" w:sz="0" w:space="0" w:color="auto"/>
            <w:left w:val="none" w:sz="0" w:space="0" w:color="auto"/>
            <w:bottom w:val="none" w:sz="0" w:space="0" w:color="auto"/>
            <w:right w:val="none" w:sz="0" w:space="0" w:color="auto"/>
          </w:divBdr>
        </w:div>
        <w:div w:id="348486586">
          <w:marLeft w:val="0"/>
          <w:marRight w:val="0"/>
          <w:marTop w:val="0"/>
          <w:marBottom w:val="0"/>
          <w:divBdr>
            <w:top w:val="none" w:sz="0" w:space="0" w:color="auto"/>
            <w:left w:val="none" w:sz="0" w:space="0" w:color="auto"/>
            <w:bottom w:val="none" w:sz="0" w:space="0" w:color="auto"/>
            <w:right w:val="none" w:sz="0" w:space="0" w:color="auto"/>
          </w:divBdr>
        </w:div>
        <w:div w:id="738525865">
          <w:marLeft w:val="0"/>
          <w:marRight w:val="0"/>
          <w:marTop w:val="0"/>
          <w:marBottom w:val="0"/>
          <w:divBdr>
            <w:top w:val="none" w:sz="0" w:space="0" w:color="auto"/>
            <w:left w:val="none" w:sz="0" w:space="0" w:color="auto"/>
            <w:bottom w:val="none" w:sz="0" w:space="0" w:color="auto"/>
            <w:right w:val="none" w:sz="0" w:space="0" w:color="auto"/>
          </w:divBdr>
        </w:div>
        <w:div w:id="441607382">
          <w:marLeft w:val="0"/>
          <w:marRight w:val="0"/>
          <w:marTop w:val="0"/>
          <w:marBottom w:val="0"/>
          <w:divBdr>
            <w:top w:val="none" w:sz="0" w:space="0" w:color="auto"/>
            <w:left w:val="none" w:sz="0" w:space="0" w:color="auto"/>
            <w:bottom w:val="none" w:sz="0" w:space="0" w:color="auto"/>
            <w:right w:val="none" w:sz="0" w:space="0" w:color="auto"/>
          </w:divBdr>
        </w:div>
      </w:divsChild>
    </w:div>
    <w:div w:id="541747195">
      <w:bodyDiv w:val="1"/>
      <w:marLeft w:val="0"/>
      <w:marRight w:val="0"/>
      <w:marTop w:val="0"/>
      <w:marBottom w:val="0"/>
      <w:divBdr>
        <w:top w:val="none" w:sz="0" w:space="0" w:color="auto"/>
        <w:left w:val="none" w:sz="0" w:space="0" w:color="auto"/>
        <w:bottom w:val="none" w:sz="0" w:space="0" w:color="auto"/>
        <w:right w:val="none" w:sz="0" w:space="0" w:color="auto"/>
      </w:divBdr>
      <w:divsChild>
        <w:div w:id="1852530873">
          <w:marLeft w:val="0"/>
          <w:marRight w:val="0"/>
          <w:marTop w:val="0"/>
          <w:marBottom w:val="0"/>
          <w:divBdr>
            <w:top w:val="none" w:sz="0" w:space="0" w:color="auto"/>
            <w:left w:val="none" w:sz="0" w:space="0" w:color="auto"/>
            <w:bottom w:val="none" w:sz="0" w:space="0" w:color="auto"/>
            <w:right w:val="none" w:sz="0" w:space="0" w:color="auto"/>
          </w:divBdr>
          <w:divsChild>
            <w:div w:id="679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5570">
      <w:bodyDiv w:val="1"/>
      <w:marLeft w:val="0"/>
      <w:marRight w:val="0"/>
      <w:marTop w:val="0"/>
      <w:marBottom w:val="0"/>
      <w:divBdr>
        <w:top w:val="none" w:sz="0" w:space="0" w:color="auto"/>
        <w:left w:val="none" w:sz="0" w:space="0" w:color="auto"/>
        <w:bottom w:val="none" w:sz="0" w:space="0" w:color="auto"/>
        <w:right w:val="none" w:sz="0" w:space="0" w:color="auto"/>
      </w:divBdr>
      <w:divsChild>
        <w:div w:id="1547446193">
          <w:marLeft w:val="0"/>
          <w:marRight w:val="0"/>
          <w:marTop w:val="0"/>
          <w:marBottom w:val="0"/>
          <w:divBdr>
            <w:top w:val="none" w:sz="0" w:space="0" w:color="auto"/>
            <w:left w:val="none" w:sz="0" w:space="0" w:color="auto"/>
            <w:bottom w:val="none" w:sz="0" w:space="0" w:color="auto"/>
            <w:right w:val="none" w:sz="0" w:space="0" w:color="auto"/>
          </w:divBdr>
        </w:div>
      </w:divsChild>
    </w:div>
    <w:div w:id="890001440">
      <w:bodyDiv w:val="1"/>
      <w:marLeft w:val="0"/>
      <w:marRight w:val="0"/>
      <w:marTop w:val="0"/>
      <w:marBottom w:val="0"/>
      <w:divBdr>
        <w:top w:val="none" w:sz="0" w:space="0" w:color="auto"/>
        <w:left w:val="none" w:sz="0" w:space="0" w:color="auto"/>
        <w:bottom w:val="none" w:sz="0" w:space="0" w:color="auto"/>
        <w:right w:val="none" w:sz="0" w:space="0" w:color="auto"/>
      </w:divBdr>
      <w:divsChild>
        <w:div w:id="36392046">
          <w:marLeft w:val="0"/>
          <w:marRight w:val="0"/>
          <w:marTop w:val="0"/>
          <w:marBottom w:val="0"/>
          <w:divBdr>
            <w:top w:val="none" w:sz="0" w:space="0" w:color="auto"/>
            <w:left w:val="none" w:sz="0" w:space="0" w:color="auto"/>
            <w:bottom w:val="none" w:sz="0" w:space="0" w:color="auto"/>
            <w:right w:val="none" w:sz="0" w:space="0" w:color="auto"/>
          </w:divBdr>
        </w:div>
        <w:div w:id="499928364">
          <w:marLeft w:val="0"/>
          <w:marRight w:val="0"/>
          <w:marTop w:val="0"/>
          <w:marBottom w:val="0"/>
          <w:divBdr>
            <w:top w:val="none" w:sz="0" w:space="0" w:color="auto"/>
            <w:left w:val="none" w:sz="0" w:space="0" w:color="auto"/>
            <w:bottom w:val="none" w:sz="0" w:space="0" w:color="auto"/>
            <w:right w:val="none" w:sz="0" w:space="0" w:color="auto"/>
          </w:divBdr>
        </w:div>
        <w:div w:id="1178426721">
          <w:marLeft w:val="0"/>
          <w:marRight w:val="0"/>
          <w:marTop w:val="0"/>
          <w:marBottom w:val="0"/>
          <w:divBdr>
            <w:top w:val="none" w:sz="0" w:space="0" w:color="auto"/>
            <w:left w:val="none" w:sz="0" w:space="0" w:color="auto"/>
            <w:bottom w:val="none" w:sz="0" w:space="0" w:color="auto"/>
            <w:right w:val="none" w:sz="0" w:space="0" w:color="auto"/>
          </w:divBdr>
        </w:div>
        <w:div w:id="1792747303">
          <w:marLeft w:val="0"/>
          <w:marRight w:val="0"/>
          <w:marTop w:val="0"/>
          <w:marBottom w:val="0"/>
          <w:divBdr>
            <w:top w:val="none" w:sz="0" w:space="0" w:color="auto"/>
            <w:left w:val="none" w:sz="0" w:space="0" w:color="auto"/>
            <w:bottom w:val="none" w:sz="0" w:space="0" w:color="auto"/>
            <w:right w:val="none" w:sz="0" w:space="0" w:color="auto"/>
          </w:divBdr>
        </w:div>
      </w:divsChild>
    </w:div>
    <w:div w:id="1086921689">
      <w:bodyDiv w:val="1"/>
      <w:marLeft w:val="0"/>
      <w:marRight w:val="0"/>
      <w:marTop w:val="0"/>
      <w:marBottom w:val="0"/>
      <w:divBdr>
        <w:top w:val="none" w:sz="0" w:space="0" w:color="auto"/>
        <w:left w:val="none" w:sz="0" w:space="0" w:color="auto"/>
        <w:bottom w:val="none" w:sz="0" w:space="0" w:color="auto"/>
        <w:right w:val="none" w:sz="0" w:space="0" w:color="auto"/>
      </w:divBdr>
    </w:div>
    <w:div w:id="1106270468">
      <w:bodyDiv w:val="1"/>
      <w:marLeft w:val="0"/>
      <w:marRight w:val="0"/>
      <w:marTop w:val="0"/>
      <w:marBottom w:val="0"/>
      <w:divBdr>
        <w:top w:val="none" w:sz="0" w:space="0" w:color="auto"/>
        <w:left w:val="none" w:sz="0" w:space="0" w:color="auto"/>
        <w:bottom w:val="none" w:sz="0" w:space="0" w:color="auto"/>
        <w:right w:val="none" w:sz="0" w:space="0" w:color="auto"/>
      </w:divBdr>
      <w:divsChild>
        <w:div w:id="314264023">
          <w:marLeft w:val="0"/>
          <w:marRight w:val="0"/>
          <w:marTop w:val="0"/>
          <w:marBottom w:val="0"/>
          <w:divBdr>
            <w:top w:val="none" w:sz="0" w:space="0" w:color="auto"/>
            <w:left w:val="none" w:sz="0" w:space="0" w:color="auto"/>
            <w:bottom w:val="none" w:sz="0" w:space="0" w:color="auto"/>
            <w:right w:val="none" w:sz="0" w:space="0" w:color="auto"/>
          </w:divBdr>
        </w:div>
        <w:div w:id="1675915167">
          <w:marLeft w:val="0"/>
          <w:marRight w:val="0"/>
          <w:marTop w:val="0"/>
          <w:marBottom w:val="0"/>
          <w:divBdr>
            <w:top w:val="none" w:sz="0" w:space="0" w:color="auto"/>
            <w:left w:val="none" w:sz="0" w:space="0" w:color="auto"/>
            <w:bottom w:val="none" w:sz="0" w:space="0" w:color="auto"/>
            <w:right w:val="none" w:sz="0" w:space="0" w:color="auto"/>
          </w:divBdr>
        </w:div>
        <w:div w:id="453331805">
          <w:marLeft w:val="0"/>
          <w:marRight w:val="0"/>
          <w:marTop w:val="0"/>
          <w:marBottom w:val="0"/>
          <w:divBdr>
            <w:top w:val="none" w:sz="0" w:space="0" w:color="auto"/>
            <w:left w:val="none" w:sz="0" w:space="0" w:color="auto"/>
            <w:bottom w:val="none" w:sz="0" w:space="0" w:color="auto"/>
            <w:right w:val="none" w:sz="0" w:space="0" w:color="auto"/>
          </w:divBdr>
          <w:divsChild>
            <w:div w:id="1629625820">
              <w:marLeft w:val="-75"/>
              <w:marRight w:val="0"/>
              <w:marTop w:val="30"/>
              <w:marBottom w:val="30"/>
              <w:divBdr>
                <w:top w:val="none" w:sz="0" w:space="0" w:color="auto"/>
                <w:left w:val="none" w:sz="0" w:space="0" w:color="auto"/>
                <w:bottom w:val="none" w:sz="0" w:space="0" w:color="auto"/>
                <w:right w:val="none" w:sz="0" w:space="0" w:color="auto"/>
              </w:divBdr>
              <w:divsChild>
                <w:div w:id="854728892">
                  <w:marLeft w:val="0"/>
                  <w:marRight w:val="0"/>
                  <w:marTop w:val="0"/>
                  <w:marBottom w:val="0"/>
                  <w:divBdr>
                    <w:top w:val="none" w:sz="0" w:space="0" w:color="auto"/>
                    <w:left w:val="none" w:sz="0" w:space="0" w:color="auto"/>
                    <w:bottom w:val="none" w:sz="0" w:space="0" w:color="auto"/>
                    <w:right w:val="none" w:sz="0" w:space="0" w:color="auto"/>
                  </w:divBdr>
                  <w:divsChild>
                    <w:div w:id="1387291559">
                      <w:marLeft w:val="0"/>
                      <w:marRight w:val="0"/>
                      <w:marTop w:val="0"/>
                      <w:marBottom w:val="0"/>
                      <w:divBdr>
                        <w:top w:val="none" w:sz="0" w:space="0" w:color="auto"/>
                        <w:left w:val="none" w:sz="0" w:space="0" w:color="auto"/>
                        <w:bottom w:val="none" w:sz="0" w:space="0" w:color="auto"/>
                        <w:right w:val="none" w:sz="0" w:space="0" w:color="auto"/>
                      </w:divBdr>
                    </w:div>
                  </w:divsChild>
                </w:div>
                <w:div w:id="849414687">
                  <w:marLeft w:val="0"/>
                  <w:marRight w:val="0"/>
                  <w:marTop w:val="0"/>
                  <w:marBottom w:val="0"/>
                  <w:divBdr>
                    <w:top w:val="none" w:sz="0" w:space="0" w:color="auto"/>
                    <w:left w:val="none" w:sz="0" w:space="0" w:color="auto"/>
                    <w:bottom w:val="none" w:sz="0" w:space="0" w:color="auto"/>
                    <w:right w:val="none" w:sz="0" w:space="0" w:color="auto"/>
                  </w:divBdr>
                  <w:divsChild>
                    <w:div w:id="1789087404">
                      <w:marLeft w:val="0"/>
                      <w:marRight w:val="0"/>
                      <w:marTop w:val="0"/>
                      <w:marBottom w:val="0"/>
                      <w:divBdr>
                        <w:top w:val="none" w:sz="0" w:space="0" w:color="auto"/>
                        <w:left w:val="none" w:sz="0" w:space="0" w:color="auto"/>
                        <w:bottom w:val="none" w:sz="0" w:space="0" w:color="auto"/>
                        <w:right w:val="none" w:sz="0" w:space="0" w:color="auto"/>
                      </w:divBdr>
                    </w:div>
                  </w:divsChild>
                </w:div>
                <w:div w:id="1818179332">
                  <w:marLeft w:val="0"/>
                  <w:marRight w:val="0"/>
                  <w:marTop w:val="0"/>
                  <w:marBottom w:val="0"/>
                  <w:divBdr>
                    <w:top w:val="none" w:sz="0" w:space="0" w:color="auto"/>
                    <w:left w:val="none" w:sz="0" w:space="0" w:color="auto"/>
                    <w:bottom w:val="none" w:sz="0" w:space="0" w:color="auto"/>
                    <w:right w:val="none" w:sz="0" w:space="0" w:color="auto"/>
                  </w:divBdr>
                  <w:divsChild>
                    <w:div w:id="1129543608">
                      <w:marLeft w:val="0"/>
                      <w:marRight w:val="0"/>
                      <w:marTop w:val="0"/>
                      <w:marBottom w:val="0"/>
                      <w:divBdr>
                        <w:top w:val="none" w:sz="0" w:space="0" w:color="auto"/>
                        <w:left w:val="none" w:sz="0" w:space="0" w:color="auto"/>
                        <w:bottom w:val="none" w:sz="0" w:space="0" w:color="auto"/>
                        <w:right w:val="none" w:sz="0" w:space="0" w:color="auto"/>
                      </w:divBdr>
                    </w:div>
                  </w:divsChild>
                </w:div>
                <w:div w:id="451242595">
                  <w:marLeft w:val="0"/>
                  <w:marRight w:val="0"/>
                  <w:marTop w:val="0"/>
                  <w:marBottom w:val="0"/>
                  <w:divBdr>
                    <w:top w:val="none" w:sz="0" w:space="0" w:color="auto"/>
                    <w:left w:val="none" w:sz="0" w:space="0" w:color="auto"/>
                    <w:bottom w:val="none" w:sz="0" w:space="0" w:color="auto"/>
                    <w:right w:val="none" w:sz="0" w:space="0" w:color="auto"/>
                  </w:divBdr>
                  <w:divsChild>
                    <w:div w:id="640577600">
                      <w:marLeft w:val="0"/>
                      <w:marRight w:val="0"/>
                      <w:marTop w:val="0"/>
                      <w:marBottom w:val="0"/>
                      <w:divBdr>
                        <w:top w:val="none" w:sz="0" w:space="0" w:color="auto"/>
                        <w:left w:val="none" w:sz="0" w:space="0" w:color="auto"/>
                        <w:bottom w:val="none" w:sz="0" w:space="0" w:color="auto"/>
                        <w:right w:val="none" w:sz="0" w:space="0" w:color="auto"/>
                      </w:divBdr>
                    </w:div>
                    <w:div w:id="1978678067">
                      <w:marLeft w:val="0"/>
                      <w:marRight w:val="0"/>
                      <w:marTop w:val="0"/>
                      <w:marBottom w:val="0"/>
                      <w:divBdr>
                        <w:top w:val="none" w:sz="0" w:space="0" w:color="auto"/>
                        <w:left w:val="none" w:sz="0" w:space="0" w:color="auto"/>
                        <w:bottom w:val="none" w:sz="0" w:space="0" w:color="auto"/>
                        <w:right w:val="none" w:sz="0" w:space="0" w:color="auto"/>
                      </w:divBdr>
                    </w:div>
                  </w:divsChild>
                </w:div>
                <w:div w:id="1892232041">
                  <w:marLeft w:val="0"/>
                  <w:marRight w:val="0"/>
                  <w:marTop w:val="0"/>
                  <w:marBottom w:val="0"/>
                  <w:divBdr>
                    <w:top w:val="none" w:sz="0" w:space="0" w:color="auto"/>
                    <w:left w:val="none" w:sz="0" w:space="0" w:color="auto"/>
                    <w:bottom w:val="none" w:sz="0" w:space="0" w:color="auto"/>
                    <w:right w:val="none" w:sz="0" w:space="0" w:color="auto"/>
                  </w:divBdr>
                  <w:divsChild>
                    <w:div w:id="172689054">
                      <w:marLeft w:val="0"/>
                      <w:marRight w:val="0"/>
                      <w:marTop w:val="0"/>
                      <w:marBottom w:val="0"/>
                      <w:divBdr>
                        <w:top w:val="none" w:sz="0" w:space="0" w:color="auto"/>
                        <w:left w:val="none" w:sz="0" w:space="0" w:color="auto"/>
                        <w:bottom w:val="none" w:sz="0" w:space="0" w:color="auto"/>
                        <w:right w:val="none" w:sz="0" w:space="0" w:color="auto"/>
                      </w:divBdr>
                    </w:div>
                  </w:divsChild>
                </w:div>
                <w:div w:id="767505321">
                  <w:marLeft w:val="0"/>
                  <w:marRight w:val="0"/>
                  <w:marTop w:val="0"/>
                  <w:marBottom w:val="0"/>
                  <w:divBdr>
                    <w:top w:val="none" w:sz="0" w:space="0" w:color="auto"/>
                    <w:left w:val="none" w:sz="0" w:space="0" w:color="auto"/>
                    <w:bottom w:val="none" w:sz="0" w:space="0" w:color="auto"/>
                    <w:right w:val="none" w:sz="0" w:space="0" w:color="auto"/>
                  </w:divBdr>
                  <w:divsChild>
                    <w:div w:id="2057847520">
                      <w:marLeft w:val="0"/>
                      <w:marRight w:val="0"/>
                      <w:marTop w:val="0"/>
                      <w:marBottom w:val="0"/>
                      <w:divBdr>
                        <w:top w:val="none" w:sz="0" w:space="0" w:color="auto"/>
                        <w:left w:val="none" w:sz="0" w:space="0" w:color="auto"/>
                        <w:bottom w:val="none" w:sz="0" w:space="0" w:color="auto"/>
                        <w:right w:val="none" w:sz="0" w:space="0" w:color="auto"/>
                      </w:divBdr>
                    </w:div>
                  </w:divsChild>
                </w:div>
                <w:div w:id="1650015482">
                  <w:marLeft w:val="0"/>
                  <w:marRight w:val="0"/>
                  <w:marTop w:val="0"/>
                  <w:marBottom w:val="0"/>
                  <w:divBdr>
                    <w:top w:val="none" w:sz="0" w:space="0" w:color="auto"/>
                    <w:left w:val="none" w:sz="0" w:space="0" w:color="auto"/>
                    <w:bottom w:val="none" w:sz="0" w:space="0" w:color="auto"/>
                    <w:right w:val="none" w:sz="0" w:space="0" w:color="auto"/>
                  </w:divBdr>
                  <w:divsChild>
                    <w:div w:id="1743792083">
                      <w:marLeft w:val="0"/>
                      <w:marRight w:val="0"/>
                      <w:marTop w:val="0"/>
                      <w:marBottom w:val="0"/>
                      <w:divBdr>
                        <w:top w:val="none" w:sz="0" w:space="0" w:color="auto"/>
                        <w:left w:val="none" w:sz="0" w:space="0" w:color="auto"/>
                        <w:bottom w:val="none" w:sz="0" w:space="0" w:color="auto"/>
                        <w:right w:val="none" w:sz="0" w:space="0" w:color="auto"/>
                      </w:divBdr>
                    </w:div>
                  </w:divsChild>
                </w:div>
                <w:div w:id="527837821">
                  <w:marLeft w:val="0"/>
                  <w:marRight w:val="0"/>
                  <w:marTop w:val="0"/>
                  <w:marBottom w:val="0"/>
                  <w:divBdr>
                    <w:top w:val="none" w:sz="0" w:space="0" w:color="auto"/>
                    <w:left w:val="none" w:sz="0" w:space="0" w:color="auto"/>
                    <w:bottom w:val="none" w:sz="0" w:space="0" w:color="auto"/>
                    <w:right w:val="none" w:sz="0" w:space="0" w:color="auto"/>
                  </w:divBdr>
                  <w:divsChild>
                    <w:div w:id="1353993829">
                      <w:marLeft w:val="0"/>
                      <w:marRight w:val="0"/>
                      <w:marTop w:val="0"/>
                      <w:marBottom w:val="0"/>
                      <w:divBdr>
                        <w:top w:val="none" w:sz="0" w:space="0" w:color="auto"/>
                        <w:left w:val="none" w:sz="0" w:space="0" w:color="auto"/>
                        <w:bottom w:val="none" w:sz="0" w:space="0" w:color="auto"/>
                        <w:right w:val="none" w:sz="0" w:space="0" w:color="auto"/>
                      </w:divBdr>
                    </w:div>
                  </w:divsChild>
                </w:div>
                <w:div w:id="1745374849">
                  <w:marLeft w:val="0"/>
                  <w:marRight w:val="0"/>
                  <w:marTop w:val="0"/>
                  <w:marBottom w:val="0"/>
                  <w:divBdr>
                    <w:top w:val="none" w:sz="0" w:space="0" w:color="auto"/>
                    <w:left w:val="none" w:sz="0" w:space="0" w:color="auto"/>
                    <w:bottom w:val="none" w:sz="0" w:space="0" w:color="auto"/>
                    <w:right w:val="none" w:sz="0" w:space="0" w:color="auto"/>
                  </w:divBdr>
                  <w:divsChild>
                    <w:div w:id="601186701">
                      <w:marLeft w:val="0"/>
                      <w:marRight w:val="0"/>
                      <w:marTop w:val="0"/>
                      <w:marBottom w:val="0"/>
                      <w:divBdr>
                        <w:top w:val="none" w:sz="0" w:space="0" w:color="auto"/>
                        <w:left w:val="none" w:sz="0" w:space="0" w:color="auto"/>
                        <w:bottom w:val="none" w:sz="0" w:space="0" w:color="auto"/>
                        <w:right w:val="none" w:sz="0" w:space="0" w:color="auto"/>
                      </w:divBdr>
                    </w:div>
                    <w:div w:id="122306547">
                      <w:marLeft w:val="0"/>
                      <w:marRight w:val="0"/>
                      <w:marTop w:val="0"/>
                      <w:marBottom w:val="0"/>
                      <w:divBdr>
                        <w:top w:val="none" w:sz="0" w:space="0" w:color="auto"/>
                        <w:left w:val="none" w:sz="0" w:space="0" w:color="auto"/>
                        <w:bottom w:val="none" w:sz="0" w:space="0" w:color="auto"/>
                        <w:right w:val="none" w:sz="0" w:space="0" w:color="auto"/>
                      </w:divBdr>
                    </w:div>
                    <w:div w:id="1818524943">
                      <w:marLeft w:val="0"/>
                      <w:marRight w:val="0"/>
                      <w:marTop w:val="0"/>
                      <w:marBottom w:val="0"/>
                      <w:divBdr>
                        <w:top w:val="none" w:sz="0" w:space="0" w:color="auto"/>
                        <w:left w:val="none" w:sz="0" w:space="0" w:color="auto"/>
                        <w:bottom w:val="none" w:sz="0" w:space="0" w:color="auto"/>
                        <w:right w:val="none" w:sz="0" w:space="0" w:color="auto"/>
                      </w:divBdr>
                    </w:div>
                  </w:divsChild>
                </w:div>
                <w:div w:id="446000733">
                  <w:marLeft w:val="0"/>
                  <w:marRight w:val="0"/>
                  <w:marTop w:val="0"/>
                  <w:marBottom w:val="0"/>
                  <w:divBdr>
                    <w:top w:val="none" w:sz="0" w:space="0" w:color="auto"/>
                    <w:left w:val="none" w:sz="0" w:space="0" w:color="auto"/>
                    <w:bottom w:val="none" w:sz="0" w:space="0" w:color="auto"/>
                    <w:right w:val="none" w:sz="0" w:space="0" w:color="auto"/>
                  </w:divBdr>
                  <w:divsChild>
                    <w:div w:id="569583671">
                      <w:marLeft w:val="0"/>
                      <w:marRight w:val="0"/>
                      <w:marTop w:val="0"/>
                      <w:marBottom w:val="0"/>
                      <w:divBdr>
                        <w:top w:val="none" w:sz="0" w:space="0" w:color="auto"/>
                        <w:left w:val="none" w:sz="0" w:space="0" w:color="auto"/>
                        <w:bottom w:val="none" w:sz="0" w:space="0" w:color="auto"/>
                        <w:right w:val="none" w:sz="0" w:space="0" w:color="auto"/>
                      </w:divBdr>
                    </w:div>
                    <w:div w:id="394085868">
                      <w:marLeft w:val="0"/>
                      <w:marRight w:val="0"/>
                      <w:marTop w:val="0"/>
                      <w:marBottom w:val="0"/>
                      <w:divBdr>
                        <w:top w:val="none" w:sz="0" w:space="0" w:color="auto"/>
                        <w:left w:val="none" w:sz="0" w:space="0" w:color="auto"/>
                        <w:bottom w:val="none" w:sz="0" w:space="0" w:color="auto"/>
                        <w:right w:val="none" w:sz="0" w:space="0" w:color="auto"/>
                      </w:divBdr>
                    </w:div>
                  </w:divsChild>
                </w:div>
                <w:div w:id="740710464">
                  <w:marLeft w:val="0"/>
                  <w:marRight w:val="0"/>
                  <w:marTop w:val="0"/>
                  <w:marBottom w:val="0"/>
                  <w:divBdr>
                    <w:top w:val="none" w:sz="0" w:space="0" w:color="auto"/>
                    <w:left w:val="none" w:sz="0" w:space="0" w:color="auto"/>
                    <w:bottom w:val="none" w:sz="0" w:space="0" w:color="auto"/>
                    <w:right w:val="none" w:sz="0" w:space="0" w:color="auto"/>
                  </w:divBdr>
                  <w:divsChild>
                    <w:div w:id="87965055">
                      <w:marLeft w:val="0"/>
                      <w:marRight w:val="0"/>
                      <w:marTop w:val="0"/>
                      <w:marBottom w:val="0"/>
                      <w:divBdr>
                        <w:top w:val="none" w:sz="0" w:space="0" w:color="auto"/>
                        <w:left w:val="none" w:sz="0" w:space="0" w:color="auto"/>
                        <w:bottom w:val="none" w:sz="0" w:space="0" w:color="auto"/>
                        <w:right w:val="none" w:sz="0" w:space="0" w:color="auto"/>
                      </w:divBdr>
                    </w:div>
                    <w:div w:id="1280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1348">
          <w:marLeft w:val="0"/>
          <w:marRight w:val="0"/>
          <w:marTop w:val="0"/>
          <w:marBottom w:val="0"/>
          <w:divBdr>
            <w:top w:val="none" w:sz="0" w:space="0" w:color="auto"/>
            <w:left w:val="none" w:sz="0" w:space="0" w:color="auto"/>
            <w:bottom w:val="none" w:sz="0" w:space="0" w:color="auto"/>
            <w:right w:val="none" w:sz="0" w:space="0" w:color="auto"/>
          </w:divBdr>
        </w:div>
        <w:div w:id="665017409">
          <w:marLeft w:val="0"/>
          <w:marRight w:val="0"/>
          <w:marTop w:val="0"/>
          <w:marBottom w:val="0"/>
          <w:divBdr>
            <w:top w:val="none" w:sz="0" w:space="0" w:color="auto"/>
            <w:left w:val="none" w:sz="0" w:space="0" w:color="auto"/>
            <w:bottom w:val="none" w:sz="0" w:space="0" w:color="auto"/>
            <w:right w:val="none" w:sz="0" w:space="0" w:color="auto"/>
          </w:divBdr>
        </w:div>
        <w:div w:id="1152016525">
          <w:marLeft w:val="0"/>
          <w:marRight w:val="0"/>
          <w:marTop w:val="0"/>
          <w:marBottom w:val="0"/>
          <w:divBdr>
            <w:top w:val="none" w:sz="0" w:space="0" w:color="auto"/>
            <w:left w:val="none" w:sz="0" w:space="0" w:color="auto"/>
            <w:bottom w:val="none" w:sz="0" w:space="0" w:color="auto"/>
            <w:right w:val="none" w:sz="0" w:space="0" w:color="auto"/>
          </w:divBdr>
        </w:div>
        <w:div w:id="824856089">
          <w:marLeft w:val="0"/>
          <w:marRight w:val="0"/>
          <w:marTop w:val="0"/>
          <w:marBottom w:val="0"/>
          <w:divBdr>
            <w:top w:val="none" w:sz="0" w:space="0" w:color="auto"/>
            <w:left w:val="none" w:sz="0" w:space="0" w:color="auto"/>
            <w:bottom w:val="none" w:sz="0" w:space="0" w:color="auto"/>
            <w:right w:val="none" w:sz="0" w:space="0" w:color="auto"/>
          </w:divBdr>
        </w:div>
        <w:div w:id="698704668">
          <w:marLeft w:val="0"/>
          <w:marRight w:val="0"/>
          <w:marTop w:val="0"/>
          <w:marBottom w:val="0"/>
          <w:divBdr>
            <w:top w:val="none" w:sz="0" w:space="0" w:color="auto"/>
            <w:left w:val="none" w:sz="0" w:space="0" w:color="auto"/>
            <w:bottom w:val="none" w:sz="0" w:space="0" w:color="auto"/>
            <w:right w:val="none" w:sz="0" w:space="0" w:color="auto"/>
          </w:divBdr>
          <w:divsChild>
            <w:div w:id="1945729357">
              <w:marLeft w:val="-75"/>
              <w:marRight w:val="0"/>
              <w:marTop w:val="30"/>
              <w:marBottom w:val="30"/>
              <w:divBdr>
                <w:top w:val="none" w:sz="0" w:space="0" w:color="auto"/>
                <w:left w:val="none" w:sz="0" w:space="0" w:color="auto"/>
                <w:bottom w:val="none" w:sz="0" w:space="0" w:color="auto"/>
                <w:right w:val="none" w:sz="0" w:space="0" w:color="auto"/>
              </w:divBdr>
              <w:divsChild>
                <w:div w:id="1993023813">
                  <w:marLeft w:val="0"/>
                  <w:marRight w:val="0"/>
                  <w:marTop w:val="0"/>
                  <w:marBottom w:val="0"/>
                  <w:divBdr>
                    <w:top w:val="none" w:sz="0" w:space="0" w:color="auto"/>
                    <w:left w:val="none" w:sz="0" w:space="0" w:color="auto"/>
                    <w:bottom w:val="none" w:sz="0" w:space="0" w:color="auto"/>
                    <w:right w:val="none" w:sz="0" w:space="0" w:color="auto"/>
                  </w:divBdr>
                  <w:divsChild>
                    <w:div w:id="1151560164">
                      <w:marLeft w:val="0"/>
                      <w:marRight w:val="0"/>
                      <w:marTop w:val="0"/>
                      <w:marBottom w:val="0"/>
                      <w:divBdr>
                        <w:top w:val="none" w:sz="0" w:space="0" w:color="auto"/>
                        <w:left w:val="none" w:sz="0" w:space="0" w:color="auto"/>
                        <w:bottom w:val="none" w:sz="0" w:space="0" w:color="auto"/>
                        <w:right w:val="none" w:sz="0" w:space="0" w:color="auto"/>
                      </w:divBdr>
                    </w:div>
                  </w:divsChild>
                </w:div>
                <w:div w:id="386689572">
                  <w:marLeft w:val="0"/>
                  <w:marRight w:val="0"/>
                  <w:marTop w:val="0"/>
                  <w:marBottom w:val="0"/>
                  <w:divBdr>
                    <w:top w:val="none" w:sz="0" w:space="0" w:color="auto"/>
                    <w:left w:val="none" w:sz="0" w:space="0" w:color="auto"/>
                    <w:bottom w:val="none" w:sz="0" w:space="0" w:color="auto"/>
                    <w:right w:val="none" w:sz="0" w:space="0" w:color="auto"/>
                  </w:divBdr>
                  <w:divsChild>
                    <w:div w:id="1771780050">
                      <w:marLeft w:val="0"/>
                      <w:marRight w:val="0"/>
                      <w:marTop w:val="0"/>
                      <w:marBottom w:val="0"/>
                      <w:divBdr>
                        <w:top w:val="none" w:sz="0" w:space="0" w:color="auto"/>
                        <w:left w:val="none" w:sz="0" w:space="0" w:color="auto"/>
                        <w:bottom w:val="none" w:sz="0" w:space="0" w:color="auto"/>
                        <w:right w:val="none" w:sz="0" w:space="0" w:color="auto"/>
                      </w:divBdr>
                    </w:div>
                  </w:divsChild>
                </w:div>
                <w:div w:id="448477224">
                  <w:marLeft w:val="0"/>
                  <w:marRight w:val="0"/>
                  <w:marTop w:val="0"/>
                  <w:marBottom w:val="0"/>
                  <w:divBdr>
                    <w:top w:val="none" w:sz="0" w:space="0" w:color="auto"/>
                    <w:left w:val="none" w:sz="0" w:space="0" w:color="auto"/>
                    <w:bottom w:val="none" w:sz="0" w:space="0" w:color="auto"/>
                    <w:right w:val="none" w:sz="0" w:space="0" w:color="auto"/>
                  </w:divBdr>
                  <w:divsChild>
                    <w:div w:id="249237189">
                      <w:marLeft w:val="0"/>
                      <w:marRight w:val="0"/>
                      <w:marTop w:val="0"/>
                      <w:marBottom w:val="0"/>
                      <w:divBdr>
                        <w:top w:val="none" w:sz="0" w:space="0" w:color="auto"/>
                        <w:left w:val="none" w:sz="0" w:space="0" w:color="auto"/>
                        <w:bottom w:val="none" w:sz="0" w:space="0" w:color="auto"/>
                        <w:right w:val="none" w:sz="0" w:space="0" w:color="auto"/>
                      </w:divBdr>
                    </w:div>
                  </w:divsChild>
                </w:div>
                <w:div w:id="348071042">
                  <w:marLeft w:val="0"/>
                  <w:marRight w:val="0"/>
                  <w:marTop w:val="0"/>
                  <w:marBottom w:val="0"/>
                  <w:divBdr>
                    <w:top w:val="none" w:sz="0" w:space="0" w:color="auto"/>
                    <w:left w:val="none" w:sz="0" w:space="0" w:color="auto"/>
                    <w:bottom w:val="none" w:sz="0" w:space="0" w:color="auto"/>
                    <w:right w:val="none" w:sz="0" w:space="0" w:color="auto"/>
                  </w:divBdr>
                  <w:divsChild>
                    <w:div w:id="1951206872">
                      <w:marLeft w:val="0"/>
                      <w:marRight w:val="0"/>
                      <w:marTop w:val="0"/>
                      <w:marBottom w:val="0"/>
                      <w:divBdr>
                        <w:top w:val="none" w:sz="0" w:space="0" w:color="auto"/>
                        <w:left w:val="none" w:sz="0" w:space="0" w:color="auto"/>
                        <w:bottom w:val="none" w:sz="0" w:space="0" w:color="auto"/>
                        <w:right w:val="none" w:sz="0" w:space="0" w:color="auto"/>
                      </w:divBdr>
                    </w:div>
                  </w:divsChild>
                </w:div>
                <w:div w:id="977884118">
                  <w:marLeft w:val="0"/>
                  <w:marRight w:val="0"/>
                  <w:marTop w:val="0"/>
                  <w:marBottom w:val="0"/>
                  <w:divBdr>
                    <w:top w:val="none" w:sz="0" w:space="0" w:color="auto"/>
                    <w:left w:val="none" w:sz="0" w:space="0" w:color="auto"/>
                    <w:bottom w:val="none" w:sz="0" w:space="0" w:color="auto"/>
                    <w:right w:val="none" w:sz="0" w:space="0" w:color="auto"/>
                  </w:divBdr>
                  <w:divsChild>
                    <w:div w:id="668295987">
                      <w:marLeft w:val="0"/>
                      <w:marRight w:val="0"/>
                      <w:marTop w:val="0"/>
                      <w:marBottom w:val="0"/>
                      <w:divBdr>
                        <w:top w:val="none" w:sz="0" w:space="0" w:color="auto"/>
                        <w:left w:val="none" w:sz="0" w:space="0" w:color="auto"/>
                        <w:bottom w:val="none" w:sz="0" w:space="0" w:color="auto"/>
                        <w:right w:val="none" w:sz="0" w:space="0" w:color="auto"/>
                      </w:divBdr>
                    </w:div>
                  </w:divsChild>
                </w:div>
                <w:div w:id="2094810836">
                  <w:marLeft w:val="0"/>
                  <w:marRight w:val="0"/>
                  <w:marTop w:val="0"/>
                  <w:marBottom w:val="0"/>
                  <w:divBdr>
                    <w:top w:val="none" w:sz="0" w:space="0" w:color="auto"/>
                    <w:left w:val="none" w:sz="0" w:space="0" w:color="auto"/>
                    <w:bottom w:val="none" w:sz="0" w:space="0" w:color="auto"/>
                    <w:right w:val="none" w:sz="0" w:space="0" w:color="auto"/>
                  </w:divBdr>
                  <w:divsChild>
                    <w:div w:id="1535655867">
                      <w:marLeft w:val="0"/>
                      <w:marRight w:val="0"/>
                      <w:marTop w:val="0"/>
                      <w:marBottom w:val="0"/>
                      <w:divBdr>
                        <w:top w:val="none" w:sz="0" w:space="0" w:color="auto"/>
                        <w:left w:val="none" w:sz="0" w:space="0" w:color="auto"/>
                        <w:bottom w:val="none" w:sz="0" w:space="0" w:color="auto"/>
                        <w:right w:val="none" w:sz="0" w:space="0" w:color="auto"/>
                      </w:divBdr>
                    </w:div>
                  </w:divsChild>
                </w:div>
                <w:div w:id="1119224868">
                  <w:marLeft w:val="0"/>
                  <w:marRight w:val="0"/>
                  <w:marTop w:val="0"/>
                  <w:marBottom w:val="0"/>
                  <w:divBdr>
                    <w:top w:val="none" w:sz="0" w:space="0" w:color="auto"/>
                    <w:left w:val="none" w:sz="0" w:space="0" w:color="auto"/>
                    <w:bottom w:val="none" w:sz="0" w:space="0" w:color="auto"/>
                    <w:right w:val="none" w:sz="0" w:space="0" w:color="auto"/>
                  </w:divBdr>
                  <w:divsChild>
                    <w:div w:id="1654066909">
                      <w:marLeft w:val="0"/>
                      <w:marRight w:val="0"/>
                      <w:marTop w:val="0"/>
                      <w:marBottom w:val="0"/>
                      <w:divBdr>
                        <w:top w:val="none" w:sz="0" w:space="0" w:color="auto"/>
                        <w:left w:val="none" w:sz="0" w:space="0" w:color="auto"/>
                        <w:bottom w:val="none" w:sz="0" w:space="0" w:color="auto"/>
                        <w:right w:val="none" w:sz="0" w:space="0" w:color="auto"/>
                      </w:divBdr>
                    </w:div>
                  </w:divsChild>
                </w:div>
                <w:div w:id="299849622">
                  <w:marLeft w:val="0"/>
                  <w:marRight w:val="0"/>
                  <w:marTop w:val="0"/>
                  <w:marBottom w:val="0"/>
                  <w:divBdr>
                    <w:top w:val="none" w:sz="0" w:space="0" w:color="auto"/>
                    <w:left w:val="none" w:sz="0" w:space="0" w:color="auto"/>
                    <w:bottom w:val="none" w:sz="0" w:space="0" w:color="auto"/>
                    <w:right w:val="none" w:sz="0" w:space="0" w:color="auto"/>
                  </w:divBdr>
                  <w:divsChild>
                    <w:div w:id="1907297558">
                      <w:marLeft w:val="0"/>
                      <w:marRight w:val="0"/>
                      <w:marTop w:val="0"/>
                      <w:marBottom w:val="0"/>
                      <w:divBdr>
                        <w:top w:val="none" w:sz="0" w:space="0" w:color="auto"/>
                        <w:left w:val="none" w:sz="0" w:space="0" w:color="auto"/>
                        <w:bottom w:val="none" w:sz="0" w:space="0" w:color="auto"/>
                        <w:right w:val="none" w:sz="0" w:space="0" w:color="auto"/>
                      </w:divBdr>
                    </w:div>
                  </w:divsChild>
                </w:div>
                <w:div w:id="752509977">
                  <w:marLeft w:val="0"/>
                  <w:marRight w:val="0"/>
                  <w:marTop w:val="0"/>
                  <w:marBottom w:val="0"/>
                  <w:divBdr>
                    <w:top w:val="none" w:sz="0" w:space="0" w:color="auto"/>
                    <w:left w:val="none" w:sz="0" w:space="0" w:color="auto"/>
                    <w:bottom w:val="none" w:sz="0" w:space="0" w:color="auto"/>
                    <w:right w:val="none" w:sz="0" w:space="0" w:color="auto"/>
                  </w:divBdr>
                  <w:divsChild>
                    <w:div w:id="737627302">
                      <w:marLeft w:val="0"/>
                      <w:marRight w:val="0"/>
                      <w:marTop w:val="0"/>
                      <w:marBottom w:val="0"/>
                      <w:divBdr>
                        <w:top w:val="none" w:sz="0" w:space="0" w:color="auto"/>
                        <w:left w:val="none" w:sz="0" w:space="0" w:color="auto"/>
                        <w:bottom w:val="none" w:sz="0" w:space="0" w:color="auto"/>
                        <w:right w:val="none" w:sz="0" w:space="0" w:color="auto"/>
                      </w:divBdr>
                    </w:div>
                  </w:divsChild>
                </w:div>
                <w:div w:id="1083449692">
                  <w:marLeft w:val="0"/>
                  <w:marRight w:val="0"/>
                  <w:marTop w:val="0"/>
                  <w:marBottom w:val="0"/>
                  <w:divBdr>
                    <w:top w:val="none" w:sz="0" w:space="0" w:color="auto"/>
                    <w:left w:val="none" w:sz="0" w:space="0" w:color="auto"/>
                    <w:bottom w:val="none" w:sz="0" w:space="0" w:color="auto"/>
                    <w:right w:val="none" w:sz="0" w:space="0" w:color="auto"/>
                  </w:divBdr>
                  <w:divsChild>
                    <w:div w:id="10556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08217">
          <w:marLeft w:val="0"/>
          <w:marRight w:val="0"/>
          <w:marTop w:val="0"/>
          <w:marBottom w:val="0"/>
          <w:divBdr>
            <w:top w:val="none" w:sz="0" w:space="0" w:color="auto"/>
            <w:left w:val="none" w:sz="0" w:space="0" w:color="auto"/>
            <w:bottom w:val="none" w:sz="0" w:space="0" w:color="auto"/>
            <w:right w:val="none" w:sz="0" w:space="0" w:color="auto"/>
          </w:divBdr>
        </w:div>
        <w:div w:id="165942000">
          <w:marLeft w:val="0"/>
          <w:marRight w:val="0"/>
          <w:marTop w:val="0"/>
          <w:marBottom w:val="0"/>
          <w:divBdr>
            <w:top w:val="none" w:sz="0" w:space="0" w:color="auto"/>
            <w:left w:val="none" w:sz="0" w:space="0" w:color="auto"/>
            <w:bottom w:val="none" w:sz="0" w:space="0" w:color="auto"/>
            <w:right w:val="none" w:sz="0" w:space="0" w:color="auto"/>
          </w:divBdr>
        </w:div>
        <w:div w:id="591472566">
          <w:marLeft w:val="0"/>
          <w:marRight w:val="0"/>
          <w:marTop w:val="0"/>
          <w:marBottom w:val="0"/>
          <w:divBdr>
            <w:top w:val="none" w:sz="0" w:space="0" w:color="auto"/>
            <w:left w:val="none" w:sz="0" w:space="0" w:color="auto"/>
            <w:bottom w:val="none" w:sz="0" w:space="0" w:color="auto"/>
            <w:right w:val="none" w:sz="0" w:space="0" w:color="auto"/>
          </w:divBdr>
          <w:divsChild>
            <w:div w:id="1281500117">
              <w:marLeft w:val="-75"/>
              <w:marRight w:val="0"/>
              <w:marTop w:val="30"/>
              <w:marBottom w:val="30"/>
              <w:divBdr>
                <w:top w:val="none" w:sz="0" w:space="0" w:color="auto"/>
                <w:left w:val="none" w:sz="0" w:space="0" w:color="auto"/>
                <w:bottom w:val="none" w:sz="0" w:space="0" w:color="auto"/>
                <w:right w:val="none" w:sz="0" w:space="0" w:color="auto"/>
              </w:divBdr>
              <w:divsChild>
                <w:div w:id="1887981619">
                  <w:marLeft w:val="0"/>
                  <w:marRight w:val="0"/>
                  <w:marTop w:val="0"/>
                  <w:marBottom w:val="0"/>
                  <w:divBdr>
                    <w:top w:val="none" w:sz="0" w:space="0" w:color="auto"/>
                    <w:left w:val="none" w:sz="0" w:space="0" w:color="auto"/>
                    <w:bottom w:val="none" w:sz="0" w:space="0" w:color="auto"/>
                    <w:right w:val="none" w:sz="0" w:space="0" w:color="auto"/>
                  </w:divBdr>
                  <w:divsChild>
                    <w:div w:id="130171972">
                      <w:marLeft w:val="0"/>
                      <w:marRight w:val="0"/>
                      <w:marTop w:val="0"/>
                      <w:marBottom w:val="0"/>
                      <w:divBdr>
                        <w:top w:val="none" w:sz="0" w:space="0" w:color="auto"/>
                        <w:left w:val="none" w:sz="0" w:space="0" w:color="auto"/>
                        <w:bottom w:val="none" w:sz="0" w:space="0" w:color="auto"/>
                        <w:right w:val="none" w:sz="0" w:space="0" w:color="auto"/>
                      </w:divBdr>
                    </w:div>
                  </w:divsChild>
                </w:div>
                <w:div w:id="1993293487">
                  <w:marLeft w:val="0"/>
                  <w:marRight w:val="0"/>
                  <w:marTop w:val="0"/>
                  <w:marBottom w:val="0"/>
                  <w:divBdr>
                    <w:top w:val="none" w:sz="0" w:space="0" w:color="auto"/>
                    <w:left w:val="none" w:sz="0" w:space="0" w:color="auto"/>
                    <w:bottom w:val="none" w:sz="0" w:space="0" w:color="auto"/>
                    <w:right w:val="none" w:sz="0" w:space="0" w:color="auto"/>
                  </w:divBdr>
                  <w:divsChild>
                    <w:div w:id="1388803373">
                      <w:marLeft w:val="0"/>
                      <w:marRight w:val="0"/>
                      <w:marTop w:val="0"/>
                      <w:marBottom w:val="0"/>
                      <w:divBdr>
                        <w:top w:val="none" w:sz="0" w:space="0" w:color="auto"/>
                        <w:left w:val="none" w:sz="0" w:space="0" w:color="auto"/>
                        <w:bottom w:val="none" w:sz="0" w:space="0" w:color="auto"/>
                        <w:right w:val="none" w:sz="0" w:space="0" w:color="auto"/>
                      </w:divBdr>
                    </w:div>
                  </w:divsChild>
                </w:div>
                <w:div w:id="631905843">
                  <w:marLeft w:val="0"/>
                  <w:marRight w:val="0"/>
                  <w:marTop w:val="0"/>
                  <w:marBottom w:val="0"/>
                  <w:divBdr>
                    <w:top w:val="none" w:sz="0" w:space="0" w:color="auto"/>
                    <w:left w:val="none" w:sz="0" w:space="0" w:color="auto"/>
                    <w:bottom w:val="none" w:sz="0" w:space="0" w:color="auto"/>
                    <w:right w:val="none" w:sz="0" w:space="0" w:color="auto"/>
                  </w:divBdr>
                  <w:divsChild>
                    <w:div w:id="1391884467">
                      <w:marLeft w:val="0"/>
                      <w:marRight w:val="0"/>
                      <w:marTop w:val="0"/>
                      <w:marBottom w:val="0"/>
                      <w:divBdr>
                        <w:top w:val="none" w:sz="0" w:space="0" w:color="auto"/>
                        <w:left w:val="none" w:sz="0" w:space="0" w:color="auto"/>
                        <w:bottom w:val="none" w:sz="0" w:space="0" w:color="auto"/>
                        <w:right w:val="none" w:sz="0" w:space="0" w:color="auto"/>
                      </w:divBdr>
                    </w:div>
                  </w:divsChild>
                </w:div>
                <w:div w:id="1916475533">
                  <w:marLeft w:val="0"/>
                  <w:marRight w:val="0"/>
                  <w:marTop w:val="0"/>
                  <w:marBottom w:val="0"/>
                  <w:divBdr>
                    <w:top w:val="none" w:sz="0" w:space="0" w:color="auto"/>
                    <w:left w:val="none" w:sz="0" w:space="0" w:color="auto"/>
                    <w:bottom w:val="none" w:sz="0" w:space="0" w:color="auto"/>
                    <w:right w:val="none" w:sz="0" w:space="0" w:color="auto"/>
                  </w:divBdr>
                  <w:divsChild>
                    <w:div w:id="706178535">
                      <w:marLeft w:val="0"/>
                      <w:marRight w:val="0"/>
                      <w:marTop w:val="0"/>
                      <w:marBottom w:val="0"/>
                      <w:divBdr>
                        <w:top w:val="none" w:sz="0" w:space="0" w:color="auto"/>
                        <w:left w:val="none" w:sz="0" w:space="0" w:color="auto"/>
                        <w:bottom w:val="none" w:sz="0" w:space="0" w:color="auto"/>
                        <w:right w:val="none" w:sz="0" w:space="0" w:color="auto"/>
                      </w:divBdr>
                    </w:div>
                  </w:divsChild>
                </w:div>
                <w:div w:id="852955413">
                  <w:marLeft w:val="0"/>
                  <w:marRight w:val="0"/>
                  <w:marTop w:val="0"/>
                  <w:marBottom w:val="0"/>
                  <w:divBdr>
                    <w:top w:val="none" w:sz="0" w:space="0" w:color="auto"/>
                    <w:left w:val="none" w:sz="0" w:space="0" w:color="auto"/>
                    <w:bottom w:val="none" w:sz="0" w:space="0" w:color="auto"/>
                    <w:right w:val="none" w:sz="0" w:space="0" w:color="auto"/>
                  </w:divBdr>
                  <w:divsChild>
                    <w:div w:id="1815637761">
                      <w:marLeft w:val="0"/>
                      <w:marRight w:val="0"/>
                      <w:marTop w:val="0"/>
                      <w:marBottom w:val="0"/>
                      <w:divBdr>
                        <w:top w:val="none" w:sz="0" w:space="0" w:color="auto"/>
                        <w:left w:val="none" w:sz="0" w:space="0" w:color="auto"/>
                        <w:bottom w:val="none" w:sz="0" w:space="0" w:color="auto"/>
                        <w:right w:val="none" w:sz="0" w:space="0" w:color="auto"/>
                      </w:divBdr>
                    </w:div>
                  </w:divsChild>
                </w:div>
                <w:div w:id="1366640835">
                  <w:marLeft w:val="0"/>
                  <w:marRight w:val="0"/>
                  <w:marTop w:val="0"/>
                  <w:marBottom w:val="0"/>
                  <w:divBdr>
                    <w:top w:val="none" w:sz="0" w:space="0" w:color="auto"/>
                    <w:left w:val="none" w:sz="0" w:space="0" w:color="auto"/>
                    <w:bottom w:val="none" w:sz="0" w:space="0" w:color="auto"/>
                    <w:right w:val="none" w:sz="0" w:space="0" w:color="auto"/>
                  </w:divBdr>
                  <w:divsChild>
                    <w:div w:id="1800949030">
                      <w:marLeft w:val="0"/>
                      <w:marRight w:val="0"/>
                      <w:marTop w:val="0"/>
                      <w:marBottom w:val="0"/>
                      <w:divBdr>
                        <w:top w:val="none" w:sz="0" w:space="0" w:color="auto"/>
                        <w:left w:val="none" w:sz="0" w:space="0" w:color="auto"/>
                        <w:bottom w:val="none" w:sz="0" w:space="0" w:color="auto"/>
                        <w:right w:val="none" w:sz="0" w:space="0" w:color="auto"/>
                      </w:divBdr>
                    </w:div>
                  </w:divsChild>
                </w:div>
                <w:div w:id="741098662">
                  <w:marLeft w:val="0"/>
                  <w:marRight w:val="0"/>
                  <w:marTop w:val="0"/>
                  <w:marBottom w:val="0"/>
                  <w:divBdr>
                    <w:top w:val="none" w:sz="0" w:space="0" w:color="auto"/>
                    <w:left w:val="none" w:sz="0" w:space="0" w:color="auto"/>
                    <w:bottom w:val="none" w:sz="0" w:space="0" w:color="auto"/>
                    <w:right w:val="none" w:sz="0" w:space="0" w:color="auto"/>
                  </w:divBdr>
                  <w:divsChild>
                    <w:div w:id="1839076014">
                      <w:marLeft w:val="0"/>
                      <w:marRight w:val="0"/>
                      <w:marTop w:val="0"/>
                      <w:marBottom w:val="0"/>
                      <w:divBdr>
                        <w:top w:val="none" w:sz="0" w:space="0" w:color="auto"/>
                        <w:left w:val="none" w:sz="0" w:space="0" w:color="auto"/>
                        <w:bottom w:val="none" w:sz="0" w:space="0" w:color="auto"/>
                        <w:right w:val="none" w:sz="0" w:space="0" w:color="auto"/>
                      </w:divBdr>
                    </w:div>
                  </w:divsChild>
                </w:div>
                <w:div w:id="866723431">
                  <w:marLeft w:val="0"/>
                  <w:marRight w:val="0"/>
                  <w:marTop w:val="0"/>
                  <w:marBottom w:val="0"/>
                  <w:divBdr>
                    <w:top w:val="none" w:sz="0" w:space="0" w:color="auto"/>
                    <w:left w:val="none" w:sz="0" w:space="0" w:color="auto"/>
                    <w:bottom w:val="none" w:sz="0" w:space="0" w:color="auto"/>
                    <w:right w:val="none" w:sz="0" w:space="0" w:color="auto"/>
                  </w:divBdr>
                  <w:divsChild>
                    <w:div w:id="534468118">
                      <w:marLeft w:val="0"/>
                      <w:marRight w:val="0"/>
                      <w:marTop w:val="0"/>
                      <w:marBottom w:val="0"/>
                      <w:divBdr>
                        <w:top w:val="none" w:sz="0" w:space="0" w:color="auto"/>
                        <w:left w:val="none" w:sz="0" w:space="0" w:color="auto"/>
                        <w:bottom w:val="none" w:sz="0" w:space="0" w:color="auto"/>
                        <w:right w:val="none" w:sz="0" w:space="0" w:color="auto"/>
                      </w:divBdr>
                    </w:div>
                  </w:divsChild>
                </w:div>
                <w:div w:id="1919362025">
                  <w:marLeft w:val="0"/>
                  <w:marRight w:val="0"/>
                  <w:marTop w:val="0"/>
                  <w:marBottom w:val="0"/>
                  <w:divBdr>
                    <w:top w:val="none" w:sz="0" w:space="0" w:color="auto"/>
                    <w:left w:val="none" w:sz="0" w:space="0" w:color="auto"/>
                    <w:bottom w:val="none" w:sz="0" w:space="0" w:color="auto"/>
                    <w:right w:val="none" w:sz="0" w:space="0" w:color="auto"/>
                  </w:divBdr>
                  <w:divsChild>
                    <w:div w:id="1635912244">
                      <w:marLeft w:val="0"/>
                      <w:marRight w:val="0"/>
                      <w:marTop w:val="0"/>
                      <w:marBottom w:val="0"/>
                      <w:divBdr>
                        <w:top w:val="none" w:sz="0" w:space="0" w:color="auto"/>
                        <w:left w:val="none" w:sz="0" w:space="0" w:color="auto"/>
                        <w:bottom w:val="none" w:sz="0" w:space="0" w:color="auto"/>
                        <w:right w:val="none" w:sz="0" w:space="0" w:color="auto"/>
                      </w:divBdr>
                    </w:div>
                  </w:divsChild>
                </w:div>
                <w:div w:id="1000037770">
                  <w:marLeft w:val="0"/>
                  <w:marRight w:val="0"/>
                  <w:marTop w:val="0"/>
                  <w:marBottom w:val="0"/>
                  <w:divBdr>
                    <w:top w:val="none" w:sz="0" w:space="0" w:color="auto"/>
                    <w:left w:val="none" w:sz="0" w:space="0" w:color="auto"/>
                    <w:bottom w:val="none" w:sz="0" w:space="0" w:color="auto"/>
                    <w:right w:val="none" w:sz="0" w:space="0" w:color="auto"/>
                  </w:divBdr>
                  <w:divsChild>
                    <w:div w:id="771586128">
                      <w:marLeft w:val="0"/>
                      <w:marRight w:val="0"/>
                      <w:marTop w:val="0"/>
                      <w:marBottom w:val="0"/>
                      <w:divBdr>
                        <w:top w:val="none" w:sz="0" w:space="0" w:color="auto"/>
                        <w:left w:val="none" w:sz="0" w:space="0" w:color="auto"/>
                        <w:bottom w:val="none" w:sz="0" w:space="0" w:color="auto"/>
                        <w:right w:val="none" w:sz="0" w:space="0" w:color="auto"/>
                      </w:divBdr>
                    </w:div>
                  </w:divsChild>
                </w:div>
                <w:div w:id="73673846">
                  <w:marLeft w:val="0"/>
                  <w:marRight w:val="0"/>
                  <w:marTop w:val="0"/>
                  <w:marBottom w:val="0"/>
                  <w:divBdr>
                    <w:top w:val="none" w:sz="0" w:space="0" w:color="auto"/>
                    <w:left w:val="none" w:sz="0" w:space="0" w:color="auto"/>
                    <w:bottom w:val="none" w:sz="0" w:space="0" w:color="auto"/>
                    <w:right w:val="none" w:sz="0" w:space="0" w:color="auto"/>
                  </w:divBdr>
                  <w:divsChild>
                    <w:div w:id="209851130">
                      <w:marLeft w:val="0"/>
                      <w:marRight w:val="0"/>
                      <w:marTop w:val="0"/>
                      <w:marBottom w:val="0"/>
                      <w:divBdr>
                        <w:top w:val="none" w:sz="0" w:space="0" w:color="auto"/>
                        <w:left w:val="none" w:sz="0" w:space="0" w:color="auto"/>
                        <w:bottom w:val="none" w:sz="0" w:space="0" w:color="auto"/>
                        <w:right w:val="none" w:sz="0" w:space="0" w:color="auto"/>
                      </w:divBdr>
                    </w:div>
                  </w:divsChild>
                </w:div>
                <w:div w:id="1330065156">
                  <w:marLeft w:val="0"/>
                  <w:marRight w:val="0"/>
                  <w:marTop w:val="0"/>
                  <w:marBottom w:val="0"/>
                  <w:divBdr>
                    <w:top w:val="none" w:sz="0" w:space="0" w:color="auto"/>
                    <w:left w:val="none" w:sz="0" w:space="0" w:color="auto"/>
                    <w:bottom w:val="none" w:sz="0" w:space="0" w:color="auto"/>
                    <w:right w:val="none" w:sz="0" w:space="0" w:color="auto"/>
                  </w:divBdr>
                  <w:divsChild>
                    <w:div w:id="1306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937">
          <w:marLeft w:val="0"/>
          <w:marRight w:val="0"/>
          <w:marTop w:val="0"/>
          <w:marBottom w:val="0"/>
          <w:divBdr>
            <w:top w:val="none" w:sz="0" w:space="0" w:color="auto"/>
            <w:left w:val="none" w:sz="0" w:space="0" w:color="auto"/>
            <w:bottom w:val="none" w:sz="0" w:space="0" w:color="auto"/>
            <w:right w:val="none" w:sz="0" w:space="0" w:color="auto"/>
          </w:divBdr>
        </w:div>
        <w:div w:id="1313219075">
          <w:marLeft w:val="0"/>
          <w:marRight w:val="0"/>
          <w:marTop w:val="0"/>
          <w:marBottom w:val="0"/>
          <w:divBdr>
            <w:top w:val="none" w:sz="0" w:space="0" w:color="auto"/>
            <w:left w:val="none" w:sz="0" w:space="0" w:color="auto"/>
            <w:bottom w:val="none" w:sz="0" w:space="0" w:color="auto"/>
            <w:right w:val="none" w:sz="0" w:space="0" w:color="auto"/>
          </w:divBdr>
        </w:div>
        <w:div w:id="1281258698">
          <w:marLeft w:val="0"/>
          <w:marRight w:val="0"/>
          <w:marTop w:val="0"/>
          <w:marBottom w:val="0"/>
          <w:divBdr>
            <w:top w:val="none" w:sz="0" w:space="0" w:color="auto"/>
            <w:left w:val="none" w:sz="0" w:space="0" w:color="auto"/>
            <w:bottom w:val="none" w:sz="0" w:space="0" w:color="auto"/>
            <w:right w:val="none" w:sz="0" w:space="0" w:color="auto"/>
          </w:divBdr>
        </w:div>
        <w:div w:id="578517190">
          <w:marLeft w:val="0"/>
          <w:marRight w:val="0"/>
          <w:marTop w:val="0"/>
          <w:marBottom w:val="0"/>
          <w:divBdr>
            <w:top w:val="none" w:sz="0" w:space="0" w:color="auto"/>
            <w:left w:val="none" w:sz="0" w:space="0" w:color="auto"/>
            <w:bottom w:val="none" w:sz="0" w:space="0" w:color="auto"/>
            <w:right w:val="none" w:sz="0" w:space="0" w:color="auto"/>
          </w:divBdr>
        </w:div>
        <w:div w:id="1712725648">
          <w:marLeft w:val="0"/>
          <w:marRight w:val="0"/>
          <w:marTop w:val="0"/>
          <w:marBottom w:val="0"/>
          <w:divBdr>
            <w:top w:val="none" w:sz="0" w:space="0" w:color="auto"/>
            <w:left w:val="none" w:sz="0" w:space="0" w:color="auto"/>
            <w:bottom w:val="none" w:sz="0" w:space="0" w:color="auto"/>
            <w:right w:val="none" w:sz="0" w:space="0" w:color="auto"/>
          </w:divBdr>
        </w:div>
        <w:div w:id="220024405">
          <w:marLeft w:val="0"/>
          <w:marRight w:val="0"/>
          <w:marTop w:val="0"/>
          <w:marBottom w:val="0"/>
          <w:divBdr>
            <w:top w:val="none" w:sz="0" w:space="0" w:color="auto"/>
            <w:left w:val="none" w:sz="0" w:space="0" w:color="auto"/>
            <w:bottom w:val="none" w:sz="0" w:space="0" w:color="auto"/>
            <w:right w:val="none" w:sz="0" w:space="0" w:color="auto"/>
          </w:divBdr>
        </w:div>
      </w:divsChild>
    </w:div>
    <w:div w:id="1219706688">
      <w:bodyDiv w:val="1"/>
      <w:marLeft w:val="0"/>
      <w:marRight w:val="0"/>
      <w:marTop w:val="0"/>
      <w:marBottom w:val="0"/>
      <w:divBdr>
        <w:top w:val="none" w:sz="0" w:space="0" w:color="auto"/>
        <w:left w:val="none" w:sz="0" w:space="0" w:color="auto"/>
        <w:bottom w:val="none" w:sz="0" w:space="0" w:color="auto"/>
        <w:right w:val="none" w:sz="0" w:space="0" w:color="auto"/>
      </w:divBdr>
      <w:divsChild>
        <w:div w:id="26567308">
          <w:marLeft w:val="0"/>
          <w:marRight w:val="0"/>
          <w:marTop w:val="0"/>
          <w:marBottom w:val="0"/>
          <w:divBdr>
            <w:top w:val="none" w:sz="0" w:space="0" w:color="auto"/>
            <w:left w:val="none" w:sz="0" w:space="0" w:color="auto"/>
            <w:bottom w:val="none" w:sz="0" w:space="0" w:color="auto"/>
            <w:right w:val="none" w:sz="0" w:space="0" w:color="auto"/>
          </w:divBdr>
        </w:div>
      </w:divsChild>
    </w:div>
    <w:div w:id="1358500869">
      <w:bodyDiv w:val="1"/>
      <w:marLeft w:val="0"/>
      <w:marRight w:val="0"/>
      <w:marTop w:val="0"/>
      <w:marBottom w:val="0"/>
      <w:divBdr>
        <w:top w:val="none" w:sz="0" w:space="0" w:color="auto"/>
        <w:left w:val="none" w:sz="0" w:space="0" w:color="auto"/>
        <w:bottom w:val="none" w:sz="0" w:space="0" w:color="auto"/>
        <w:right w:val="none" w:sz="0" w:space="0" w:color="auto"/>
      </w:divBdr>
      <w:divsChild>
        <w:div w:id="202132937">
          <w:marLeft w:val="0"/>
          <w:marRight w:val="0"/>
          <w:marTop w:val="0"/>
          <w:marBottom w:val="0"/>
          <w:divBdr>
            <w:top w:val="none" w:sz="0" w:space="0" w:color="auto"/>
            <w:left w:val="none" w:sz="0" w:space="0" w:color="auto"/>
            <w:bottom w:val="none" w:sz="0" w:space="0" w:color="auto"/>
            <w:right w:val="none" w:sz="0" w:space="0" w:color="auto"/>
          </w:divBdr>
          <w:divsChild>
            <w:div w:id="850796355">
              <w:marLeft w:val="0"/>
              <w:marRight w:val="0"/>
              <w:marTop w:val="0"/>
              <w:marBottom w:val="0"/>
              <w:divBdr>
                <w:top w:val="none" w:sz="0" w:space="0" w:color="auto"/>
                <w:left w:val="none" w:sz="0" w:space="0" w:color="auto"/>
                <w:bottom w:val="none" w:sz="0" w:space="0" w:color="auto"/>
                <w:right w:val="none" w:sz="0" w:space="0" w:color="auto"/>
              </w:divBdr>
            </w:div>
            <w:div w:id="84694901">
              <w:marLeft w:val="0"/>
              <w:marRight w:val="0"/>
              <w:marTop w:val="0"/>
              <w:marBottom w:val="0"/>
              <w:divBdr>
                <w:top w:val="none" w:sz="0" w:space="0" w:color="auto"/>
                <w:left w:val="none" w:sz="0" w:space="0" w:color="auto"/>
                <w:bottom w:val="none" w:sz="0" w:space="0" w:color="auto"/>
                <w:right w:val="none" w:sz="0" w:space="0" w:color="auto"/>
              </w:divBdr>
            </w:div>
            <w:div w:id="346254657">
              <w:marLeft w:val="0"/>
              <w:marRight w:val="0"/>
              <w:marTop w:val="0"/>
              <w:marBottom w:val="0"/>
              <w:divBdr>
                <w:top w:val="none" w:sz="0" w:space="0" w:color="auto"/>
                <w:left w:val="none" w:sz="0" w:space="0" w:color="auto"/>
                <w:bottom w:val="none" w:sz="0" w:space="0" w:color="auto"/>
                <w:right w:val="none" w:sz="0" w:space="0" w:color="auto"/>
              </w:divBdr>
            </w:div>
          </w:divsChild>
        </w:div>
        <w:div w:id="239364632">
          <w:marLeft w:val="0"/>
          <w:marRight w:val="0"/>
          <w:marTop w:val="0"/>
          <w:marBottom w:val="0"/>
          <w:divBdr>
            <w:top w:val="none" w:sz="0" w:space="0" w:color="auto"/>
            <w:left w:val="none" w:sz="0" w:space="0" w:color="auto"/>
            <w:bottom w:val="none" w:sz="0" w:space="0" w:color="auto"/>
            <w:right w:val="none" w:sz="0" w:space="0" w:color="auto"/>
          </w:divBdr>
          <w:divsChild>
            <w:div w:id="659891046">
              <w:marLeft w:val="0"/>
              <w:marRight w:val="0"/>
              <w:marTop w:val="30"/>
              <w:marBottom w:val="30"/>
              <w:divBdr>
                <w:top w:val="none" w:sz="0" w:space="0" w:color="auto"/>
                <w:left w:val="none" w:sz="0" w:space="0" w:color="auto"/>
                <w:bottom w:val="none" w:sz="0" w:space="0" w:color="auto"/>
                <w:right w:val="none" w:sz="0" w:space="0" w:color="auto"/>
              </w:divBdr>
              <w:divsChild>
                <w:div w:id="1430001884">
                  <w:marLeft w:val="0"/>
                  <w:marRight w:val="0"/>
                  <w:marTop w:val="0"/>
                  <w:marBottom w:val="0"/>
                  <w:divBdr>
                    <w:top w:val="none" w:sz="0" w:space="0" w:color="auto"/>
                    <w:left w:val="none" w:sz="0" w:space="0" w:color="auto"/>
                    <w:bottom w:val="none" w:sz="0" w:space="0" w:color="auto"/>
                    <w:right w:val="none" w:sz="0" w:space="0" w:color="auto"/>
                  </w:divBdr>
                  <w:divsChild>
                    <w:div w:id="711349866">
                      <w:marLeft w:val="0"/>
                      <w:marRight w:val="0"/>
                      <w:marTop w:val="0"/>
                      <w:marBottom w:val="0"/>
                      <w:divBdr>
                        <w:top w:val="none" w:sz="0" w:space="0" w:color="auto"/>
                        <w:left w:val="none" w:sz="0" w:space="0" w:color="auto"/>
                        <w:bottom w:val="none" w:sz="0" w:space="0" w:color="auto"/>
                        <w:right w:val="none" w:sz="0" w:space="0" w:color="auto"/>
                      </w:divBdr>
                    </w:div>
                    <w:div w:id="1175534545">
                      <w:marLeft w:val="0"/>
                      <w:marRight w:val="0"/>
                      <w:marTop w:val="0"/>
                      <w:marBottom w:val="0"/>
                      <w:divBdr>
                        <w:top w:val="none" w:sz="0" w:space="0" w:color="auto"/>
                        <w:left w:val="none" w:sz="0" w:space="0" w:color="auto"/>
                        <w:bottom w:val="none" w:sz="0" w:space="0" w:color="auto"/>
                        <w:right w:val="none" w:sz="0" w:space="0" w:color="auto"/>
                      </w:divBdr>
                    </w:div>
                  </w:divsChild>
                </w:div>
                <w:div w:id="1218784866">
                  <w:marLeft w:val="0"/>
                  <w:marRight w:val="0"/>
                  <w:marTop w:val="0"/>
                  <w:marBottom w:val="0"/>
                  <w:divBdr>
                    <w:top w:val="none" w:sz="0" w:space="0" w:color="auto"/>
                    <w:left w:val="none" w:sz="0" w:space="0" w:color="auto"/>
                    <w:bottom w:val="none" w:sz="0" w:space="0" w:color="auto"/>
                    <w:right w:val="none" w:sz="0" w:space="0" w:color="auto"/>
                  </w:divBdr>
                  <w:divsChild>
                    <w:div w:id="1200239725">
                      <w:marLeft w:val="0"/>
                      <w:marRight w:val="0"/>
                      <w:marTop w:val="0"/>
                      <w:marBottom w:val="0"/>
                      <w:divBdr>
                        <w:top w:val="none" w:sz="0" w:space="0" w:color="auto"/>
                        <w:left w:val="none" w:sz="0" w:space="0" w:color="auto"/>
                        <w:bottom w:val="none" w:sz="0" w:space="0" w:color="auto"/>
                        <w:right w:val="none" w:sz="0" w:space="0" w:color="auto"/>
                      </w:divBdr>
                    </w:div>
                  </w:divsChild>
                </w:div>
                <w:div w:id="1795178398">
                  <w:marLeft w:val="0"/>
                  <w:marRight w:val="0"/>
                  <w:marTop w:val="0"/>
                  <w:marBottom w:val="0"/>
                  <w:divBdr>
                    <w:top w:val="none" w:sz="0" w:space="0" w:color="auto"/>
                    <w:left w:val="none" w:sz="0" w:space="0" w:color="auto"/>
                    <w:bottom w:val="none" w:sz="0" w:space="0" w:color="auto"/>
                    <w:right w:val="none" w:sz="0" w:space="0" w:color="auto"/>
                  </w:divBdr>
                  <w:divsChild>
                    <w:div w:id="1836218653">
                      <w:marLeft w:val="0"/>
                      <w:marRight w:val="0"/>
                      <w:marTop w:val="0"/>
                      <w:marBottom w:val="0"/>
                      <w:divBdr>
                        <w:top w:val="none" w:sz="0" w:space="0" w:color="auto"/>
                        <w:left w:val="none" w:sz="0" w:space="0" w:color="auto"/>
                        <w:bottom w:val="none" w:sz="0" w:space="0" w:color="auto"/>
                        <w:right w:val="none" w:sz="0" w:space="0" w:color="auto"/>
                      </w:divBdr>
                    </w:div>
                  </w:divsChild>
                </w:div>
                <w:div w:id="43987853">
                  <w:marLeft w:val="0"/>
                  <w:marRight w:val="0"/>
                  <w:marTop w:val="0"/>
                  <w:marBottom w:val="0"/>
                  <w:divBdr>
                    <w:top w:val="none" w:sz="0" w:space="0" w:color="auto"/>
                    <w:left w:val="none" w:sz="0" w:space="0" w:color="auto"/>
                    <w:bottom w:val="none" w:sz="0" w:space="0" w:color="auto"/>
                    <w:right w:val="none" w:sz="0" w:space="0" w:color="auto"/>
                  </w:divBdr>
                  <w:divsChild>
                    <w:div w:id="933706733">
                      <w:marLeft w:val="0"/>
                      <w:marRight w:val="0"/>
                      <w:marTop w:val="0"/>
                      <w:marBottom w:val="0"/>
                      <w:divBdr>
                        <w:top w:val="none" w:sz="0" w:space="0" w:color="auto"/>
                        <w:left w:val="none" w:sz="0" w:space="0" w:color="auto"/>
                        <w:bottom w:val="none" w:sz="0" w:space="0" w:color="auto"/>
                        <w:right w:val="none" w:sz="0" w:space="0" w:color="auto"/>
                      </w:divBdr>
                    </w:div>
                  </w:divsChild>
                </w:div>
                <w:div w:id="349256413">
                  <w:marLeft w:val="0"/>
                  <w:marRight w:val="0"/>
                  <w:marTop w:val="0"/>
                  <w:marBottom w:val="0"/>
                  <w:divBdr>
                    <w:top w:val="none" w:sz="0" w:space="0" w:color="auto"/>
                    <w:left w:val="none" w:sz="0" w:space="0" w:color="auto"/>
                    <w:bottom w:val="none" w:sz="0" w:space="0" w:color="auto"/>
                    <w:right w:val="none" w:sz="0" w:space="0" w:color="auto"/>
                  </w:divBdr>
                  <w:divsChild>
                    <w:div w:id="994724503">
                      <w:marLeft w:val="0"/>
                      <w:marRight w:val="0"/>
                      <w:marTop w:val="0"/>
                      <w:marBottom w:val="0"/>
                      <w:divBdr>
                        <w:top w:val="none" w:sz="0" w:space="0" w:color="auto"/>
                        <w:left w:val="none" w:sz="0" w:space="0" w:color="auto"/>
                        <w:bottom w:val="none" w:sz="0" w:space="0" w:color="auto"/>
                        <w:right w:val="none" w:sz="0" w:space="0" w:color="auto"/>
                      </w:divBdr>
                    </w:div>
                  </w:divsChild>
                </w:div>
                <w:div w:id="985742537">
                  <w:marLeft w:val="0"/>
                  <w:marRight w:val="0"/>
                  <w:marTop w:val="0"/>
                  <w:marBottom w:val="0"/>
                  <w:divBdr>
                    <w:top w:val="none" w:sz="0" w:space="0" w:color="auto"/>
                    <w:left w:val="none" w:sz="0" w:space="0" w:color="auto"/>
                    <w:bottom w:val="none" w:sz="0" w:space="0" w:color="auto"/>
                    <w:right w:val="none" w:sz="0" w:space="0" w:color="auto"/>
                  </w:divBdr>
                  <w:divsChild>
                    <w:div w:id="1543250467">
                      <w:marLeft w:val="0"/>
                      <w:marRight w:val="0"/>
                      <w:marTop w:val="0"/>
                      <w:marBottom w:val="0"/>
                      <w:divBdr>
                        <w:top w:val="none" w:sz="0" w:space="0" w:color="auto"/>
                        <w:left w:val="none" w:sz="0" w:space="0" w:color="auto"/>
                        <w:bottom w:val="none" w:sz="0" w:space="0" w:color="auto"/>
                        <w:right w:val="none" w:sz="0" w:space="0" w:color="auto"/>
                      </w:divBdr>
                    </w:div>
                    <w:div w:id="663826847">
                      <w:marLeft w:val="0"/>
                      <w:marRight w:val="0"/>
                      <w:marTop w:val="0"/>
                      <w:marBottom w:val="0"/>
                      <w:divBdr>
                        <w:top w:val="none" w:sz="0" w:space="0" w:color="auto"/>
                        <w:left w:val="none" w:sz="0" w:space="0" w:color="auto"/>
                        <w:bottom w:val="none" w:sz="0" w:space="0" w:color="auto"/>
                        <w:right w:val="none" w:sz="0" w:space="0" w:color="auto"/>
                      </w:divBdr>
                    </w:div>
                    <w:div w:id="1049451869">
                      <w:marLeft w:val="0"/>
                      <w:marRight w:val="0"/>
                      <w:marTop w:val="0"/>
                      <w:marBottom w:val="0"/>
                      <w:divBdr>
                        <w:top w:val="none" w:sz="0" w:space="0" w:color="auto"/>
                        <w:left w:val="none" w:sz="0" w:space="0" w:color="auto"/>
                        <w:bottom w:val="none" w:sz="0" w:space="0" w:color="auto"/>
                        <w:right w:val="none" w:sz="0" w:space="0" w:color="auto"/>
                      </w:divBdr>
                    </w:div>
                    <w:div w:id="1790272851">
                      <w:marLeft w:val="0"/>
                      <w:marRight w:val="0"/>
                      <w:marTop w:val="0"/>
                      <w:marBottom w:val="0"/>
                      <w:divBdr>
                        <w:top w:val="none" w:sz="0" w:space="0" w:color="auto"/>
                        <w:left w:val="none" w:sz="0" w:space="0" w:color="auto"/>
                        <w:bottom w:val="none" w:sz="0" w:space="0" w:color="auto"/>
                        <w:right w:val="none" w:sz="0" w:space="0" w:color="auto"/>
                      </w:divBdr>
                    </w:div>
                  </w:divsChild>
                </w:div>
                <w:div w:id="1817261259">
                  <w:marLeft w:val="0"/>
                  <w:marRight w:val="0"/>
                  <w:marTop w:val="0"/>
                  <w:marBottom w:val="0"/>
                  <w:divBdr>
                    <w:top w:val="none" w:sz="0" w:space="0" w:color="auto"/>
                    <w:left w:val="none" w:sz="0" w:space="0" w:color="auto"/>
                    <w:bottom w:val="none" w:sz="0" w:space="0" w:color="auto"/>
                    <w:right w:val="none" w:sz="0" w:space="0" w:color="auto"/>
                  </w:divBdr>
                  <w:divsChild>
                    <w:div w:id="939028206">
                      <w:marLeft w:val="0"/>
                      <w:marRight w:val="0"/>
                      <w:marTop w:val="0"/>
                      <w:marBottom w:val="0"/>
                      <w:divBdr>
                        <w:top w:val="none" w:sz="0" w:space="0" w:color="auto"/>
                        <w:left w:val="none" w:sz="0" w:space="0" w:color="auto"/>
                        <w:bottom w:val="none" w:sz="0" w:space="0" w:color="auto"/>
                        <w:right w:val="none" w:sz="0" w:space="0" w:color="auto"/>
                      </w:divBdr>
                    </w:div>
                    <w:div w:id="1366716576">
                      <w:marLeft w:val="0"/>
                      <w:marRight w:val="0"/>
                      <w:marTop w:val="0"/>
                      <w:marBottom w:val="0"/>
                      <w:divBdr>
                        <w:top w:val="none" w:sz="0" w:space="0" w:color="auto"/>
                        <w:left w:val="none" w:sz="0" w:space="0" w:color="auto"/>
                        <w:bottom w:val="none" w:sz="0" w:space="0" w:color="auto"/>
                        <w:right w:val="none" w:sz="0" w:space="0" w:color="auto"/>
                      </w:divBdr>
                    </w:div>
                    <w:div w:id="1095638631">
                      <w:marLeft w:val="0"/>
                      <w:marRight w:val="0"/>
                      <w:marTop w:val="0"/>
                      <w:marBottom w:val="0"/>
                      <w:divBdr>
                        <w:top w:val="none" w:sz="0" w:space="0" w:color="auto"/>
                        <w:left w:val="none" w:sz="0" w:space="0" w:color="auto"/>
                        <w:bottom w:val="none" w:sz="0" w:space="0" w:color="auto"/>
                        <w:right w:val="none" w:sz="0" w:space="0" w:color="auto"/>
                      </w:divBdr>
                    </w:div>
                    <w:div w:id="1899121977">
                      <w:marLeft w:val="0"/>
                      <w:marRight w:val="0"/>
                      <w:marTop w:val="0"/>
                      <w:marBottom w:val="0"/>
                      <w:divBdr>
                        <w:top w:val="none" w:sz="0" w:space="0" w:color="auto"/>
                        <w:left w:val="none" w:sz="0" w:space="0" w:color="auto"/>
                        <w:bottom w:val="none" w:sz="0" w:space="0" w:color="auto"/>
                        <w:right w:val="none" w:sz="0" w:space="0" w:color="auto"/>
                      </w:divBdr>
                    </w:div>
                    <w:div w:id="482359670">
                      <w:marLeft w:val="0"/>
                      <w:marRight w:val="0"/>
                      <w:marTop w:val="0"/>
                      <w:marBottom w:val="0"/>
                      <w:divBdr>
                        <w:top w:val="none" w:sz="0" w:space="0" w:color="auto"/>
                        <w:left w:val="none" w:sz="0" w:space="0" w:color="auto"/>
                        <w:bottom w:val="none" w:sz="0" w:space="0" w:color="auto"/>
                        <w:right w:val="none" w:sz="0" w:space="0" w:color="auto"/>
                      </w:divBdr>
                    </w:div>
                  </w:divsChild>
                </w:div>
                <w:div w:id="1609586629">
                  <w:marLeft w:val="0"/>
                  <w:marRight w:val="0"/>
                  <w:marTop w:val="0"/>
                  <w:marBottom w:val="0"/>
                  <w:divBdr>
                    <w:top w:val="none" w:sz="0" w:space="0" w:color="auto"/>
                    <w:left w:val="none" w:sz="0" w:space="0" w:color="auto"/>
                    <w:bottom w:val="none" w:sz="0" w:space="0" w:color="auto"/>
                    <w:right w:val="none" w:sz="0" w:space="0" w:color="auto"/>
                  </w:divBdr>
                  <w:divsChild>
                    <w:div w:id="1585065018">
                      <w:marLeft w:val="0"/>
                      <w:marRight w:val="0"/>
                      <w:marTop w:val="0"/>
                      <w:marBottom w:val="0"/>
                      <w:divBdr>
                        <w:top w:val="none" w:sz="0" w:space="0" w:color="auto"/>
                        <w:left w:val="none" w:sz="0" w:space="0" w:color="auto"/>
                        <w:bottom w:val="none" w:sz="0" w:space="0" w:color="auto"/>
                        <w:right w:val="none" w:sz="0" w:space="0" w:color="auto"/>
                      </w:divBdr>
                    </w:div>
                    <w:div w:id="1103040452">
                      <w:marLeft w:val="0"/>
                      <w:marRight w:val="0"/>
                      <w:marTop w:val="0"/>
                      <w:marBottom w:val="0"/>
                      <w:divBdr>
                        <w:top w:val="none" w:sz="0" w:space="0" w:color="auto"/>
                        <w:left w:val="none" w:sz="0" w:space="0" w:color="auto"/>
                        <w:bottom w:val="none" w:sz="0" w:space="0" w:color="auto"/>
                        <w:right w:val="none" w:sz="0" w:space="0" w:color="auto"/>
                      </w:divBdr>
                    </w:div>
                  </w:divsChild>
                </w:div>
                <w:div w:id="1092623260">
                  <w:marLeft w:val="0"/>
                  <w:marRight w:val="0"/>
                  <w:marTop w:val="0"/>
                  <w:marBottom w:val="0"/>
                  <w:divBdr>
                    <w:top w:val="none" w:sz="0" w:space="0" w:color="auto"/>
                    <w:left w:val="none" w:sz="0" w:space="0" w:color="auto"/>
                    <w:bottom w:val="none" w:sz="0" w:space="0" w:color="auto"/>
                    <w:right w:val="none" w:sz="0" w:space="0" w:color="auto"/>
                  </w:divBdr>
                  <w:divsChild>
                    <w:div w:id="1024399226">
                      <w:marLeft w:val="0"/>
                      <w:marRight w:val="0"/>
                      <w:marTop w:val="0"/>
                      <w:marBottom w:val="0"/>
                      <w:divBdr>
                        <w:top w:val="none" w:sz="0" w:space="0" w:color="auto"/>
                        <w:left w:val="none" w:sz="0" w:space="0" w:color="auto"/>
                        <w:bottom w:val="none" w:sz="0" w:space="0" w:color="auto"/>
                        <w:right w:val="none" w:sz="0" w:space="0" w:color="auto"/>
                      </w:divBdr>
                    </w:div>
                  </w:divsChild>
                </w:div>
                <w:div w:id="2127652896">
                  <w:marLeft w:val="0"/>
                  <w:marRight w:val="0"/>
                  <w:marTop w:val="0"/>
                  <w:marBottom w:val="0"/>
                  <w:divBdr>
                    <w:top w:val="none" w:sz="0" w:space="0" w:color="auto"/>
                    <w:left w:val="none" w:sz="0" w:space="0" w:color="auto"/>
                    <w:bottom w:val="none" w:sz="0" w:space="0" w:color="auto"/>
                    <w:right w:val="none" w:sz="0" w:space="0" w:color="auto"/>
                  </w:divBdr>
                  <w:divsChild>
                    <w:div w:id="1066605356">
                      <w:marLeft w:val="0"/>
                      <w:marRight w:val="0"/>
                      <w:marTop w:val="0"/>
                      <w:marBottom w:val="0"/>
                      <w:divBdr>
                        <w:top w:val="none" w:sz="0" w:space="0" w:color="auto"/>
                        <w:left w:val="none" w:sz="0" w:space="0" w:color="auto"/>
                        <w:bottom w:val="none" w:sz="0" w:space="0" w:color="auto"/>
                        <w:right w:val="none" w:sz="0" w:space="0" w:color="auto"/>
                      </w:divBdr>
                    </w:div>
                    <w:div w:id="1780222445">
                      <w:marLeft w:val="0"/>
                      <w:marRight w:val="0"/>
                      <w:marTop w:val="0"/>
                      <w:marBottom w:val="0"/>
                      <w:divBdr>
                        <w:top w:val="none" w:sz="0" w:space="0" w:color="auto"/>
                        <w:left w:val="none" w:sz="0" w:space="0" w:color="auto"/>
                        <w:bottom w:val="none" w:sz="0" w:space="0" w:color="auto"/>
                        <w:right w:val="none" w:sz="0" w:space="0" w:color="auto"/>
                      </w:divBdr>
                    </w:div>
                    <w:div w:id="1160924082">
                      <w:marLeft w:val="0"/>
                      <w:marRight w:val="0"/>
                      <w:marTop w:val="0"/>
                      <w:marBottom w:val="0"/>
                      <w:divBdr>
                        <w:top w:val="none" w:sz="0" w:space="0" w:color="auto"/>
                        <w:left w:val="none" w:sz="0" w:space="0" w:color="auto"/>
                        <w:bottom w:val="none" w:sz="0" w:space="0" w:color="auto"/>
                        <w:right w:val="none" w:sz="0" w:space="0" w:color="auto"/>
                      </w:divBdr>
                    </w:div>
                    <w:div w:id="204951861">
                      <w:marLeft w:val="0"/>
                      <w:marRight w:val="0"/>
                      <w:marTop w:val="0"/>
                      <w:marBottom w:val="0"/>
                      <w:divBdr>
                        <w:top w:val="none" w:sz="0" w:space="0" w:color="auto"/>
                        <w:left w:val="none" w:sz="0" w:space="0" w:color="auto"/>
                        <w:bottom w:val="none" w:sz="0" w:space="0" w:color="auto"/>
                        <w:right w:val="none" w:sz="0" w:space="0" w:color="auto"/>
                      </w:divBdr>
                    </w:div>
                  </w:divsChild>
                </w:div>
                <w:div w:id="1448045354">
                  <w:marLeft w:val="0"/>
                  <w:marRight w:val="0"/>
                  <w:marTop w:val="0"/>
                  <w:marBottom w:val="0"/>
                  <w:divBdr>
                    <w:top w:val="none" w:sz="0" w:space="0" w:color="auto"/>
                    <w:left w:val="none" w:sz="0" w:space="0" w:color="auto"/>
                    <w:bottom w:val="none" w:sz="0" w:space="0" w:color="auto"/>
                    <w:right w:val="none" w:sz="0" w:space="0" w:color="auto"/>
                  </w:divBdr>
                  <w:divsChild>
                    <w:div w:id="1164202383">
                      <w:marLeft w:val="0"/>
                      <w:marRight w:val="0"/>
                      <w:marTop w:val="0"/>
                      <w:marBottom w:val="0"/>
                      <w:divBdr>
                        <w:top w:val="none" w:sz="0" w:space="0" w:color="auto"/>
                        <w:left w:val="none" w:sz="0" w:space="0" w:color="auto"/>
                        <w:bottom w:val="none" w:sz="0" w:space="0" w:color="auto"/>
                        <w:right w:val="none" w:sz="0" w:space="0" w:color="auto"/>
                      </w:divBdr>
                    </w:div>
                    <w:div w:id="216666675">
                      <w:marLeft w:val="0"/>
                      <w:marRight w:val="0"/>
                      <w:marTop w:val="0"/>
                      <w:marBottom w:val="0"/>
                      <w:divBdr>
                        <w:top w:val="none" w:sz="0" w:space="0" w:color="auto"/>
                        <w:left w:val="none" w:sz="0" w:space="0" w:color="auto"/>
                        <w:bottom w:val="none" w:sz="0" w:space="0" w:color="auto"/>
                        <w:right w:val="none" w:sz="0" w:space="0" w:color="auto"/>
                      </w:divBdr>
                    </w:div>
                    <w:div w:id="1052969830">
                      <w:marLeft w:val="0"/>
                      <w:marRight w:val="0"/>
                      <w:marTop w:val="0"/>
                      <w:marBottom w:val="0"/>
                      <w:divBdr>
                        <w:top w:val="none" w:sz="0" w:space="0" w:color="auto"/>
                        <w:left w:val="none" w:sz="0" w:space="0" w:color="auto"/>
                        <w:bottom w:val="none" w:sz="0" w:space="0" w:color="auto"/>
                        <w:right w:val="none" w:sz="0" w:space="0" w:color="auto"/>
                      </w:divBdr>
                    </w:div>
                  </w:divsChild>
                </w:div>
                <w:div w:id="1287468628">
                  <w:marLeft w:val="0"/>
                  <w:marRight w:val="0"/>
                  <w:marTop w:val="0"/>
                  <w:marBottom w:val="0"/>
                  <w:divBdr>
                    <w:top w:val="none" w:sz="0" w:space="0" w:color="auto"/>
                    <w:left w:val="none" w:sz="0" w:space="0" w:color="auto"/>
                    <w:bottom w:val="none" w:sz="0" w:space="0" w:color="auto"/>
                    <w:right w:val="none" w:sz="0" w:space="0" w:color="auto"/>
                  </w:divBdr>
                  <w:divsChild>
                    <w:div w:id="1195197496">
                      <w:marLeft w:val="0"/>
                      <w:marRight w:val="0"/>
                      <w:marTop w:val="0"/>
                      <w:marBottom w:val="0"/>
                      <w:divBdr>
                        <w:top w:val="none" w:sz="0" w:space="0" w:color="auto"/>
                        <w:left w:val="none" w:sz="0" w:space="0" w:color="auto"/>
                        <w:bottom w:val="none" w:sz="0" w:space="0" w:color="auto"/>
                        <w:right w:val="none" w:sz="0" w:space="0" w:color="auto"/>
                      </w:divBdr>
                    </w:div>
                    <w:div w:id="7732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49156">
      <w:bodyDiv w:val="1"/>
      <w:marLeft w:val="0"/>
      <w:marRight w:val="0"/>
      <w:marTop w:val="0"/>
      <w:marBottom w:val="0"/>
      <w:divBdr>
        <w:top w:val="none" w:sz="0" w:space="0" w:color="auto"/>
        <w:left w:val="none" w:sz="0" w:space="0" w:color="auto"/>
        <w:bottom w:val="none" w:sz="0" w:space="0" w:color="auto"/>
        <w:right w:val="none" w:sz="0" w:space="0" w:color="auto"/>
      </w:divBdr>
    </w:div>
    <w:div w:id="18869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5116DC39840878CF181D0A386D673"/>
        <w:category>
          <w:name w:val="Bendrosios nuostatos"/>
          <w:gallery w:val="placeholder"/>
        </w:category>
        <w:types>
          <w:type w:val="bbPlcHdr"/>
        </w:types>
        <w:behaviors>
          <w:behavior w:val="content"/>
        </w:behaviors>
        <w:guid w:val="{86D0BAD2-FE22-4618-AB70-091871E3790B}"/>
      </w:docPartPr>
      <w:docPartBody>
        <w:p w:rsidR="00741288" w:rsidRDefault="00B050A1" w:rsidP="00B050A1">
          <w:pPr>
            <w:pStyle w:val="BE35116DC39840878CF181D0A386D673"/>
          </w:pPr>
          <w:r>
            <w:rPr>
              <w:rStyle w:val="Vietosrezervavimoenklotekstas"/>
            </w:rPr>
            <w:t>Choose an item.</w:t>
          </w:r>
        </w:p>
      </w:docPartBody>
    </w:docPart>
    <w:docPart>
      <w:docPartPr>
        <w:name w:val="271897623EB7467BB977619E25C0E509"/>
        <w:category>
          <w:name w:val="Bendrosios nuostatos"/>
          <w:gallery w:val="placeholder"/>
        </w:category>
        <w:types>
          <w:type w:val="bbPlcHdr"/>
        </w:types>
        <w:behaviors>
          <w:behavior w:val="content"/>
        </w:behaviors>
        <w:guid w:val="{49B48FBF-A0B7-460C-9DC9-B29F0513EC98}"/>
      </w:docPartPr>
      <w:docPartBody>
        <w:p w:rsidR="00741288" w:rsidRDefault="00B050A1" w:rsidP="00B050A1">
          <w:pPr>
            <w:pStyle w:val="271897623EB7467BB977619E25C0E509"/>
          </w:pPr>
          <w:r>
            <w:rPr>
              <w:rStyle w:val="Vietosrezervavimoenklotekstas"/>
            </w:rPr>
            <w:t>Choose an item.</w:t>
          </w:r>
        </w:p>
      </w:docPartBody>
    </w:docPart>
    <w:docPart>
      <w:docPartPr>
        <w:name w:val="0D8E7704481D4DD9B7A39A7F8752D7E7"/>
        <w:category>
          <w:name w:val="Bendrosios nuostatos"/>
          <w:gallery w:val="placeholder"/>
        </w:category>
        <w:types>
          <w:type w:val="bbPlcHdr"/>
        </w:types>
        <w:behaviors>
          <w:behavior w:val="content"/>
        </w:behaviors>
        <w:guid w:val="{C984B32A-F538-411F-B776-0414806B34B3}"/>
      </w:docPartPr>
      <w:docPartBody>
        <w:p w:rsidR="00741288" w:rsidRDefault="00B050A1" w:rsidP="00B050A1">
          <w:pPr>
            <w:pStyle w:val="0D8E7704481D4DD9B7A39A7F8752D7E7"/>
          </w:pPr>
          <w:r>
            <w:rPr>
              <w:rStyle w:val="Vietosrezervavimoenklotekstas"/>
              <w:color w:val="000000" w:themeColor="text1"/>
            </w:rPr>
            <w:t>Pasirinkti taikomą</w:t>
          </w:r>
        </w:p>
      </w:docPartBody>
    </w:docPart>
    <w:docPart>
      <w:docPartPr>
        <w:name w:val="17E33793795F433A97FEFA27228379D3"/>
        <w:category>
          <w:name w:val="Bendrosios nuostatos"/>
          <w:gallery w:val="placeholder"/>
        </w:category>
        <w:types>
          <w:type w:val="bbPlcHdr"/>
        </w:types>
        <w:behaviors>
          <w:behavior w:val="content"/>
        </w:behaviors>
        <w:guid w:val="{70D97E15-73AA-4261-BBEE-5A081EE88FAE}"/>
      </w:docPartPr>
      <w:docPartBody>
        <w:p w:rsidR="00741288" w:rsidRDefault="00B050A1" w:rsidP="00B050A1">
          <w:pPr>
            <w:pStyle w:val="17E33793795F433A97FEFA27228379D3"/>
          </w:pPr>
          <w:r>
            <w:rPr>
              <w:rStyle w:val="Vietosrezervavimoenklotekstas"/>
              <w:color w:val="000000" w:themeColor="text1"/>
            </w:rPr>
            <w:t>Pasirinkti taikomą</w:t>
          </w:r>
        </w:p>
      </w:docPartBody>
    </w:docPart>
    <w:docPart>
      <w:docPartPr>
        <w:name w:val="B8AE3C0A188B484F87DB34A90438E813"/>
        <w:category>
          <w:name w:val="Bendrosios nuostatos"/>
          <w:gallery w:val="placeholder"/>
        </w:category>
        <w:types>
          <w:type w:val="bbPlcHdr"/>
        </w:types>
        <w:behaviors>
          <w:behavior w:val="content"/>
        </w:behaviors>
        <w:guid w:val="{6A8084EB-551A-4CF4-8B59-775BF3FC1696}"/>
      </w:docPartPr>
      <w:docPartBody>
        <w:p w:rsidR="00741288" w:rsidRDefault="00B050A1" w:rsidP="00B050A1">
          <w:pPr>
            <w:pStyle w:val="B8AE3C0A188B484F87DB34A90438E813"/>
          </w:pPr>
          <w:r>
            <w:rPr>
              <w:rStyle w:val="Vietosrezervavimoenklotekstas"/>
              <w:color w:val="000000" w:themeColor="text1"/>
            </w:rPr>
            <w:t>Pasirinkti taikomą</w:t>
          </w:r>
        </w:p>
      </w:docPartBody>
    </w:docPart>
    <w:docPart>
      <w:docPartPr>
        <w:name w:val="D48423443B6447B698159EA3ADF446B7"/>
        <w:category>
          <w:name w:val="Bendrosios nuostatos"/>
          <w:gallery w:val="placeholder"/>
        </w:category>
        <w:types>
          <w:type w:val="bbPlcHdr"/>
        </w:types>
        <w:behaviors>
          <w:behavior w:val="content"/>
        </w:behaviors>
        <w:guid w:val="{C32A4D3E-E4BD-47CB-A624-570AF84AB025}"/>
      </w:docPartPr>
      <w:docPartBody>
        <w:p w:rsidR="00741288" w:rsidRDefault="00B050A1" w:rsidP="00B050A1">
          <w:pPr>
            <w:pStyle w:val="D48423443B6447B698159EA3ADF446B7"/>
          </w:pPr>
          <w:r>
            <w:rPr>
              <w:rStyle w:val="Vietosrezervavimoenklotekstas"/>
              <w:color w:val="000000" w:themeColor="text1"/>
            </w:rPr>
            <w:t>Pasirinkti taikomą</w:t>
          </w:r>
        </w:p>
      </w:docPartBody>
    </w:docPart>
    <w:docPart>
      <w:docPartPr>
        <w:name w:val="870DBAAFBB7C49AA86BF19D1C5E2EDBF"/>
        <w:category>
          <w:name w:val="Bendrosios nuostatos"/>
          <w:gallery w:val="placeholder"/>
        </w:category>
        <w:types>
          <w:type w:val="bbPlcHdr"/>
        </w:types>
        <w:behaviors>
          <w:behavior w:val="content"/>
        </w:behaviors>
        <w:guid w:val="{401EEF1D-D510-4659-AA87-4BA75EBD5593}"/>
      </w:docPartPr>
      <w:docPartBody>
        <w:p w:rsidR="00741288" w:rsidRDefault="00B050A1" w:rsidP="00B050A1">
          <w:pPr>
            <w:pStyle w:val="870DBAAFBB7C49AA86BF19D1C5E2EDB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A1"/>
    <w:rsid w:val="00000B99"/>
    <w:rsid w:val="000178EF"/>
    <w:rsid w:val="000E4D93"/>
    <w:rsid w:val="001C2D2B"/>
    <w:rsid w:val="001C5868"/>
    <w:rsid w:val="001C7CD7"/>
    <w:rsid w:val="00276C60"/>
    <w:rsid w:val="003C5020"/>
    <w:rsid w:val="003E419D"/>
    <w:rsid w:val="0041615B"/>
    <w:rsid w:val="00580D02"/>
    <w:rsid w:val="005B777D"/>
    <w:rsid w:val="006827E4"/>
    <w:rsid w:val="006E5BA1"/>
    <w:rsid w:val="00741288"/>
    <w:rsid w:val="00773616"/>
    <w:rsid w:val="007754B1"/>
    <w:rsid w:val="0079026F"/>
    <w:rsid w:val="007B51A5"/>
    <w:rsid w:val="007E653C"/>
    <w:rsid w:val="008327C9"/>
    <w:rsid w:val="0089699E"/>
    <w:rsid w:val="00921427"/>
    <w:rsid w:val="009A2E3A"/>
    <w:rsid w:val="00A4048E"/>
    <w:rsid w:val="00B050A1"/>
    <w:rsid w:val="00B05FD9"/>
    <w:rsid w:val="00B40F73"/>
    <w:rsid w:val="00B5346F"/>
    <w:rsid w:val="00B6260E"/>
    <w:rsid w:val="00BE41C6"/>
    <w:rsid w:val="00C24C25"/>
    <w:rsid w:val="00C409A1"/>
    <w:rsid w:val="00C42F58"/>
    <w:rsid w:val="00C62E84"/>
    <w:rsid w:val="00CC7290"/>
    <w:rsid w:val="00E238D6"/>
    <w:rsid w:val="00F90A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50A1"/>
  </w:style>
  <w:style w:type="paragraph" w:customStyle="1" w:styleId="BE35116DC39840878CF181D0A386D673">
    <w:name w:val="BE35116DC39840878CF181D0A386D673"/>
    <w:rsid w:val="00B050A1"/>
  </w:style>
  <w:style w:type="paragraph" w:customStyle="1" w:styleId="271897623EB7467BB977619E25C0E509">
    <w:name w:val="271897623EB7467BB977619E25C0E509"/>
    <w:rsid w:val="00B050A1"/>
  </w:style>
  <w:style w:type="paragraph" w:customStyle="1" w:styleId="0D8E7704481D4DD9B7A39A7F8752D7E7">
    <w:name w:val="0D8E7704481D4DD9B7A39A7F8752D7E7"/>
    <w:rsid w:val="00B050A1"/>
  </w:style>
  <w:style w:type="paragraph" w:customStyle="1" w:styleId="17E33793795F433A97FEFA27228379D3">
    <w:name w:val="17E33793795F433A97FEFA27228379D3"/>
    <w:rsid w:val="00B050A1"/>
  </w:style>
  <w:style w:type="paragraph" w:customStyle="1" w:styleId="B8AE3C0A188B484F87DB34A90438E813">
    <w:name w:val="B8AE3C0A188B484F87DB34A90438E813"/>
    <w:rsid w:val="00B050A1"/>
  </w:style>
  <w:style w:type="paragraph" w:customStyle="1" w:styleId="D48423443B6447B698159EA3ADF446B7">
    <w:name w:val="D48423443B6447B698159EA3ADF446B7"/>
    <w:rsid w:val="00B050A1"/>
  </w:style>
  <w:style w:type="paragraph" w:customStyle="1" w:styleId="870DBAAFBB7C49AA86BF19D1C5E2EDBF">
    <w:name w:val="870DBAAFBB7C49AA86BF19D1C5E2EDBF"/>
    <w:rsid w:val="00B0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99634-3681-47F9-ABBE-0DA9E39D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1C5A9-9EE4-48BE-B3A8-69E4A533082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A9EA2A74-680C-41B5-A3D0-33933C0959BA}">
  <ds:schemaRefs>
    <ds:schemaRef ds:uri="http://schemas.openxmlformats.org/officeDocument/2006/bibliography"/>
  </ds:schemaRefs>
</ds:datastoreItem>
</file>

<file path=customXml/itemProps4.xml><?xml version="1.0" encoding="utf-8"?>
<ds:datastoreItem xmlns:ds="http://schemas.openxmlformats.org/officeDocument/2006/customXml" ds:itemID="{C9BF99BD-58BA-4AD6-97AE-DE7E709A2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6</Pages>
  <Words>1944</Words>
  <Characters>11083</Characters>
  <Application>Microsoft Office Word</Application>
  <DocSecurity>0</DocSecurity>
  <Lines>92</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Marina Sedleckienė</cp:lastModifiedBy>
  <cp:revision>129</cp:revision>
  <dcterms:created xsi:type="dcterms:W3CDTF">2023-11-27T18:34:00Z</dcterms:created>
  <dcterms:modified xsi:type="dcterms:W3CDTF">2026-03-17T12:12:00Z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